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55C0EE" w14:textId="27524A17" w:rsidR="009524FB" w:rsidRDefault="009524FB" w:rsidP="009524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hAnsi="Times New Roman" w:cs="Times New Roman"/>
          <w:noProof/>
          <w:sz w:val="20"/>
          <w:lang w:val="uk-UA" w:eastAsia="uk-UA"/>
        </w:rPr>
        <w:drawing>
          <wp:inline distT="0" distB="0" distL="0" distR="0" wp14:anchorId="692EADA6" wp14:editId="4B6AF56D">
            <wp:extent cx="442800" cy="612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8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D727D3" w14:textId="77777777" w:rsidR="009524FB" w:rsidRDefault="009524FB" w:rsidP="009524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E348314" w14:textId="77777777" w:rsidR="000823ED" w:rsidRDefault="009524FB" w:rsidP="009524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НАЦІОНАЛЬНА КОМІСІЯ, ЩО ЗДІЙСНЮЄ </w:t>
      </w:r>
    </w:p>
    <w:p w14:paraId="1133D7E2" w14:textId="4668358F" w:rsidR="009524FB" w:rsidRDefault="009524FB" w:rsidP="009524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ДЕРЖАВНЕ</w:t>
      </w:r>
      <w:r w:rsidR="000823ED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РЕГУЛЮВАННЯ У СФЕРАХ ЕНЕРГЕТИКИ</w:t>
      </w:r>
    </w:p>
    <w:p w14:paraId="0CEDAC0E" w14:textId="77777777" w:rsidR="009524FB" w:rsidRDefault="009524FB" w:rsidP="009524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ТА КОМУНАЛЬНИХ ПОСЛУГ</w:t>
      </w:r>
    </w:p>
    <w:p w14:paraId="14EE5C58" w14:textId="77777777" w:rsidR="009524FB" w:rsidRPr="00276BA1" w:rsidRDefault="009524FB" w:rsidP="009524FB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(НКРЕКП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uk-UA"/>
        </w:rPr>
        <w:t>)</w:t>
      </w:r>
    </w:p>
    <w:p w14:paraId="17596BD8" w14:textId="77777777" w:rsidR="009524FB" w:rsidRDefault="009524FB" w:rsidP="009524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5C8B0912" w14:textId="77777777" w:rsidR="009524FB" w:rsidRPr="00E46FCF" w:rsidRDefault="009524FB" w:rsidP="009524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46FCF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ПОСТАНОВА</w:t>
      </w:r>
    </w:p>
    <w:p w14:paraId="5CE7DBF1" w14:textId="77777777" w:rsidR="009524FB" w:rsidRPr="0048430E" w:rsidRDefault="009524FB" w:rsidP="00952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843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4843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4843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4843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  <w:r w:rsidRPr="004843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ab/>
      </w:r>
    </w:p>
    <w:p w14:paraId="45ED95AD" w14:textId="77777777" w:rsidR="009524FB" w:rsidRPr="0048430E" w:rsidRDefault="009524FB" w:rsidP="009524F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4693E19E" w14:textId="77777777" w:rsidR="009524FB" w:rsidRPr="0048430E" w:rsidRDefault="009524FB" w:rsidP="009524FB">
      <w:pPr>
        <w:spacing w:after="0" w:line="240" w:lineRule="auto"/>
        <w:ind w:left="142" w:hanging="142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48430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_____________                                                                      № ________________</w:t>
      </w:r>
    </w:p>
    <w:p w14:paraId="32434716" w14:textId="77777777" w:rsidR="009524FB" w:rsidRPr="0048430E" w:rsidRDefault="009524FB" w:rsidP="009524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843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Київ</w:t>
      </w:r>
    </w:p>
    <w:p w14:paraId="02B27E5E" w14:textId="036EBBB6" w:rsidR="00543FD5" w:rsidRDefault="009524FB" w:rsidP="0056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4843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br/>
      </w:r>
      <w:r w:rsidRPr="0048430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Про затвердження Змін </w:t>
      </w:r>
      <w:r w:rsidR="00543FD5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до Порядку</w:t>
      </w:r>
    </w:p>
    <w:p w14:paraId="49EB9983" w14:textId="350B0DA9" w:rsidR="00543FD5" w:rsidRDefault="00543FD5" w:rsidP="0056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подання інформації про здійснені</w:t>
      </w:r>
    </w:p>
    <w:p w14:paraId="2241D07B" w14:textId="40C1E0E0" w:rsidR="00543FD5" w:rsidRDefault="00543FD5" w:rsidP="0056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господарсько-торговельні операції,</w:t>
      </w:r>
    </w:p>
    <w:p w14:paraId="78981838" w14:textId="62EAFF80" w:rsidR="00543FD5" w:rsidRDefault="00543FD5" w:rsidP="0056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пов’язані з оптовими енергетичними</w:t>
      </w:r>
    </w:p>
    <w:p w14:paraId="23BCF73B" w14:textId="7A3454A7" w:rsidR="00543FD5" w:rsidRDefault="00543FD5" w:rsidP="00567A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продуктами</w:t>
      </w:r>
    </w:p>
    <w:p w14:paraId="7668207E" w14:textId="77777777" w:rsidR="009524FB" w:rsidRPr="0048430E" w:rsidRDefault="009524FB" w:rsidP="009524F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3B387AC" w14:textId="065081BD" w:rsidR="009524FB" w:rsidRPr="0048430E" w:rsidRDefault="009524FB" w:rsidP="009524F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8430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Відповідно до </w:t>
      </w:r>
      <w:r w:rsidR="0025005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З</w:t>
      </w:r>
      <w:r w:rsidRPr="0048430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акон</w:t>
      </w:r>
      <w:r w:rsidR="00250054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у</w:t>
      </w:r>
      <w:r w:rsidRPr="0048430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України «Про Національну комісію, що здійснює державне регулювання у сферах енергетики та комунальних послуг» Національна комісія, що здійснює державне регулювання у сферах енергетики та комунальних послуг,</w:t>
      </w:r>
    </w:p>
    <w:p w14:paraId="69689BBC" w14:textId="77777777" w:rsidR="009524FB" w:rsidRPr="0048430E" w:rsidRDefault="009524FB" w:rsidP="00952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D2B7BB9" w14:textId="77777777" w:rsidR="009524FB" w:rsidRPr="0048430E" w:rsidRDefault="009524FB" w:rsidP="009524FB">
      <w:pPr>
        <w:spacing w:after="0" w:line="240" w:lineRule="auto"/>
        <w:ind w:right="-1134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 w:rsidRPr="0048430E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ПОСТАНОВЛЯЄ:</w:t>
      </w:r>
    </w:p>
    <w:p w14:paraId="38364EC9" w14:textId="77777777" w:rsidR="009524FB" w:rsidRPr="0048430E" w:rsidRDefault="009524FB" w:rsidP="00952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16794220" w14:textId="4D0C450C" w:rsidR="009524FB" w:rsidRPr="0048430E" w:rsidRDefault="009524FB" w:rsidP="009524FB">
      <w:pPr>
        <w:pStyle w:val="aa"/>
        <w:spacing w:after="0"/>
        <w:ind w:firstLine="851"/>
        <w:rPr>
          <w:bCs/>
        </w:rPr>
      </w:pPr>
      <w:r w:rsidRPr="0048430E">
        <w:rPr>
          <w:rFonts w:eastAsia="Times New Roman"/>
          <w:lang w:eastAsia="uk-UA"/>
        </w:rPr>
        <w:t xml:space="preserve">1. </w:t>
      </w:r>
      <w:r w:rsidR="00567A36" w:rsidRPr="00567A36">
        <w:rPr>
          <w:rFonts w:eastAsia="Times New Roman"/>
          <w:lang w:eastAsia="uk-UA"/>
        </w:rPr>
        <w:t xml:space="preserve">Затвердити Зміни до </w:t>
      </w:r>
      <w:bookmarkStart w:id="0" w:name="_Hlk178257328"/>
      <w:r w:rsidR="00543FD5">
        <w:rPr>
          <w:rFonts w:eastAsia="Times New Roman"/>
          <w:lang w:eastAsia="uk-UA"/>
        </w:rPr>
        <w:t xml:space="preserve">Порядку подання інформації про здійснені господарсько-торговельні операції, пов’язані з оптовими енергетичними продуктами, затвердженого </w:t>
      </w:r>
      <w:r w:rsidR="00567A36" w:rsidRPr="00567A36">
        <w:rPr>
          <w:rFonts w:eastAsia="Times New Roman"/>
          <w:lang w:eastAsia="uk-UA"/>
        </w:rPr>
        <w:t>постанов</w:t>
      </w:r>
      <w:r w:rsidR="00543FD5">
        <w:rPr>
          <w:rFonts w:eastAsia="Times New Roman"/>
          <w:lang w:eastAsia="uk-UA"/>
        </w:rPr>
        <w:t>ою</w:t>
      </w:r>
      <w:r w:rsidR="00567A36" w:rsidRPr="00567A36">
        <w:rPr>
          <w:rFonts w:eastAsia="Times New Roman"/>
          <w:lang w:eastAsia="uk-UA"/>
        </w:rPr>
        <w:t xml:space="preserve"> Національної комісії, що здійснює державне регулювання у сферах енергетики та комунальних послуг,</w:t>
      </w:r>
      <w:r w:rsidR="00543FD5">
        <w:rPr>
          <w:rFonts w:eastAsia="Times New Roman"/>
          <w:lang w:eastAsia="uk-UA"/>
        </w:rPr>
        <w:t xml:space="preserve"> від 27</w:t>
      </w:r>
      <w:r w:rsidR="004A13F6">
        <w:rPr>
          <w:rFonts w:eastAsia="Times New Roman"/>
          <w:lang w:eastAsia="uk-UA"/>
        </w:rPr>
        <w:t> </w:t>
      </w:r>
      <w:r w:rsidR="00543FD5">
        <w:rPr>
          <w:rFonts w:eastAsia="Times New Roman"/>
          <w:lang w:eastAsia="uk-UA"/>
        </w:rPr>
        <w:t>березня 2024 року № 618</w:t>
      </w:r>
      <w:bookmarkEnd w:id="0"/>
      <w:r w:rsidR="00543FD5">
        <w:rPr>
          <w:rFonts w:eastAsia="Times New Roman"/>
          <w:lang w:eastAsia="uk-UA"/>
        </w:rPr>
        <w:t>,</w:t>
      </w:r>
      <w:r w:rsidR="00567A36" w:rsidRPr="00567A36">
        <w:rPr>
          <w:rFonts w:eastAsia="Times New Roman"/>
          <w:lang w:eastAsia="uk-UA"/>
        </w:rPr>
        <w:t xml:space="preserve"> що додаються.</w:t>
      </w:r>
    </w:p>
    <w:p w14:paraId="44EA7594" w14:textId="77777777" w:rsidR="009524FB" w:rsidRPr="0048430E" w:rsidRDefault="009524FB" w:rsidP="009524FB">
      <w:pPr>
        <w:pStyle w:val="aa"/>
        <w:widowControl/>
        <w:tabs>
          <w:tab w:val="clear" w:pos="1701"/>
        </w:tabs>
        <w:spacing w:before="0" w:after="0"/>
        <w:ind w:firstLine="851"/>
        <w:outlineLvl w:val="9"/>
        <w:rPr>
          <w:bCs/>
        </w:rPr>
      </w:pPr>
    </w:p>
    <w:p w14:paraId="78ED6C80" w14:textId="33D38E58" w:rsidR="005C2A37" w:rsidRPr="005C2A37" w:rsidRDefault="009524FB" w:rsidP="005C2A3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48430E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2. </w:t>
      </w:r>
      <w:r w:rsidR="005C2A37" w:rsidRPr="00BF2FD8">
        <w:rPr>
          <w:rFonts w:ascii="Times New Roman" w:eastAsia="Times New Roman" w:hAnsi="Times New Roman" w:cs="Times New Roman"/>
          <w:sz w:val="28"/>
          <w:szCs w:val="28"/>
          <w:lang w:val="uk-UA"/>
        </w:rPr>
        <w:t>Ця постанова набирає чинності з дня</w:t>
      </w:r>
      <w:r w:rsidR="005C2A37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5C2A37" w:rsidRPr="00BF2F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наступного за днем її оприлюднення на офіційному вебсайті Національної комісії, що здійснює державне регулювання у сферах енергетики та комунальних послуг, крім пунктів </w:t>
      </w:r>
      <w:r w:rsidR="005C2A37">
        <w:rPr>
          <w:rFonts w:ascii="Times New Roman" w:eastAsia="Times New Roman" w:hAnsi="Times New Roman" w:cs="Times New Roman"/>
          <w:sz w:val="28"/>
          <w:szCs w:val="28"/>
          <w:lang w:val="uk-UA"/>
        </w:rPr>
        <w:t>3</w:t>
      </w:r>
      <w:r w:rsidR="005C2A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C2A37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 w:rsidR="005C2A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5C2A37">
        <w:rPr>
          <w:rFonts w:ascii="Times New Roman" w:eastAsia="Times New Roman" w:hAnsi="Times New Roman" w:cs="Times New Roman"/>
          <w:sz w:val="28"/>
          <w:szCs w:val="28"/>
          <w:lang w:val="uk-UA"/>
        </w:rPr>
        <w:t>4</w:t>
      </w:r>
      <w:r w:rsidR="005C2A3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Змін</w:t>
      </w:r>
      <w:r w:rsidR="005C2A37" w:rsidRPr="00BF2F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які </w:t>
      </w:r>
      <w:r w:rsidR="005C2A37">
        <w:rPr>
          <w:rFonts w:ascii="Times New Roman" w:eastAsia="Times New Roman" w:hAnsi="Times New Roman" w:cs="Times New Roman"/>
          <w:sz w:val="28"/>
          <w:szCs w:val="28"/>
          <w:lang w:val="uk-UA"/>
        </w:rPr>
        <w:t>набирають</w:t>
      </w:r>
      <w:r w:rsidR="005C2A37" w:rsidRPr="00BF2FD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чинності </w:t>
      </w:r>
      <w:r w:rsidR="005C2A37" w:rsidRPr="00C96BD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через 30 днів з дня </w:t>
      </w:r>
      <w:r w:rsidR="005C2A37">
        <w:rPr>
          <w:rFonts w:ascii="Times New Roman" w:eastAsia="Times New Roman" w:hAnsi="Times New Roman" w:cs="Times New Roman"/>
          <w:sz w:val="28"/>
          <w:szCs w:val="28"/>
          <w:lang w:val="uk-UA"/>
        </w:rPr>
        <w:t>оприлюднення</w:t>
      </w:r>
      <w:r w:rsidR="005C2A37" w:rsidRPr="00C96BD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цієї постанови</w:t>
      </w:r>
    </w:p>
    <w:p w14:paraId="2ACE636E" w14:textId="77777777" w:rsidR="009524FB" w:rsidRPr="0048430E" w:rsidRDefault="009524FB" w:rsidP="009524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4AC92FBA" w14:textId="77777777" w:rsidR="009524FB" w:rsidRPr="0048430E" w:rsidRDefault="009524FB" w:rsidP="009524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2338D853" w14:textId="77777777" w:rsidR="009524FB" w:rsidRPr="0048430E" w:rsidRDefault="009524FB" w:rsidP="009524F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</w:p>
    <w:p w14:paraId="2D47DF7C" w14:textId="5A66355D" w:rsidR="009524FB" w:rsidRDefault="009524FB" w:rsidP="009524FB">
      <w:pPr>
        <w:pStyle w:val="Normalwithoutnum"/>
        <w:ind w:firstLine="0"/>
        <w:rPr>
          <w:rFonts w:cs="Times New Roman"/>
        </w:rPr>
      </w:pPr>
      <w:r w:rsidRPr="0048430E">
        <w:rPr>
          <w:rFonts w:cs="Times New Roman"/>
        </w:rPr>
        <w:t xml:space="preserve">Голова НКРЕКП </w:t>
      </w:r>
      <w:r w:rsidRPr="0048430E">
        <w:rPr>
          <w:rFonts w:cs="Times New Roman"/>
        </w:rPr>
        <w:tab/>
        <w:t xml:space="preserve">                                                                    </w:t>
      </w:r>
      <w:r w:rsidR="000823ED">
        <w:rPr>
          <w:rFonts w:cs="Times New Roman"/>
        </w:rPr>
        <w:t>Юрій ВЛАСЕНКО</w:t>
      </w:r>
    </w:p>
    <w:p w14:paraId="0DD55CE0" w14:textId="77777777" w:rsidR="003F580C" w:rsidRDefault="003F580C" w:rsidP="009524FB">
      <w:pPr>
        <w:pStyle w:val="Normalwithoutnum"/>
        <w:ind w:firstLine="0"/>
        <w:rPr>
          <w:rStyle w:val="FontStyle"/>
          <w:rFonts w:cs="Times New Roman"/>
          <w:b/>
          <w:bCs/>
        </w:rPr>
      </w:pPr>
    </w:p>
    <w:p w14:paraId="5C71A4CB" w14:textId="77777777" w:rsidR="003F580C" w:rsidRDefault="003F580C" w:rsidP="009524FB">
      <w:pPr>
        <w:pStyle w:val="Normalwithoutnum"/>
        <w:ind w:firstLine="0"/>
        <w:rPr>
          <w:rStyle w:val="FontStyle"/>
          <w:rFonts w:cs="Times New Roman"/>
          <w:b/>
          <w:bCs/>
        </w:rPr>
        <w:sectPr w:rsidR="003F580C" w:rsidSect="003F580C">
          <w:headerReference w:type="default" r:id="rId9"/>
          <w:headerReference w:type="first" r:id="rId10"/>
          <w:pgSz w:w="11907" w:h="16840" w:code="9"/>
          <w:pgMar w:top="709" w:right="567" w:bottom="1134" w:left="1701" w:header="426" w:footer="720" w:gutter="0"/>
          <w:pgNumType w:start="1"/>
          <w:cols w:space="720"/>
          <w:titlePg/>
          <w:docGrid w:linePitch="381"/>
        </w:sect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3482"/>
      </w:tblGrid>
      <w:tr w:rsidR="009524FB" w:rsidRPr="0048430E" w14:paraId="012B111A" w14:textId="77777777" w:rsidTr="006D2D32">
        <w:trPr>
          <w:jc w:val="right"/>
        </w:trPr>
        <w:tc>
          <w:tcPr>
            <w:tcW w:w="3482" w:type="dxa"/>
          </w:tcPr>
          <w:p w14:paraId="796954ED" w14:textId="77777777" w:rsidR="009524FB" w:rsidRPr="0048430E" w:rsidRDefault="009524FB" w:rsidP="006D2D32">
            <w:pPr>
              <w:pStyle w:val="Normalwithoutnum"/>
              <w:spacing w:line="276" w:lineRule="auto"/>
              <w:ind w:firstLine="0"/>
              <w:jc w:val="left"/>
              <w:rPr>
                <w:rFonts w:cs="Times New Roman"/>
              </w:rPr>
            </w:pPr>
            <w:r w:rsidRPr="0048430E">
              <w:rPr>
                <w:rFonts w:cs="Times New Roman"/>
              </w:rPr>
              <w:lastRenderedPageBreak/>
              <w:t>ЗАТВЕРДЖЕНО</w:t>
            </w:r>
          </w:p>
          <w:p w14:paraId="58EC11E4" w14:textId="77777777" w:rsidR="009524FB" w:rsidRPr="0048430E" w:rsidRDefault="009524FB" w:rsidP="006D2D32">
            <w:pPr>
              <w:pStyle w:val="Normalwithoutnum"/>
              <w:spacing w:line="276" w:lineRule="auto"/>
              <w:ind w:firstLine="0"/>
              <w:rPr>
                <w:rFonts w:cs="Times New Roman"/>
              </w:rPr>
            </w:pPr>
            <w:r w:rsidRPr="0048430E">
              <w:rPr>
                <w:rFonts w:cs="Times New Roman"/>
              </w:rPr>
              <w:t>Постанова Національної комісії, що здійснює державне регулювання у сферах енергетики та комунальних послуг</w:t>
            </w:r>
          </w:p>
          <w:p w14:paraId="7377332A" w14:textId="77777777" w:rsidR="009524FB" w:rsidRPr="0048430E" w:rsidRDefault="009524FB" w:rsidP="006D2D32">
            <w:pPr>
              <w:pStyle w:val="Normalwithoutnum"/>
              <w:spacing w:line="276" w:lineRule="auto"/>
              <w:ind w:firstLine="0"/>
              <w:jc w:val="left"/>
              <w:rPr>
                <w:rFonts w:cs="Times New Roman"/>
              </w:rPr>
            </w:pPr>
            <w:r w:rsidRPr="0048430E">
              <w:rPr>
                <w:rFonts w:cs="Times New Roman"/>
              </w:rPr>
              <w:t>____________ №________</w:t>
            </w:r>
          </w:p>
          <w:p w14:paraId="3EF2BC35" w14:textId="77777777" w:rsidR="009524FB" w:rsidRPr="0048430E" w:rsidRDefault="009524FB" w:rsidP="006D2D32">
            <w:pPr>
              <w:pStyle w:val="Normalwithoutnum"/>
              <w:spacing w:line="276" w:lineRule="auto"/>
              <w:ind w:firstLine="0"/>
              <w:jc w:val="left"/>
              <w:rPr>
                <w:rFonts w:cs="Times New Roman"/>
              </w:rPr>
            </w:pPr>
            <w:r w:rsidRPr="0048430E">
              <w:rPr>
                <w:rFonts w:cs="Times New Roman"/>
              </w:rPr>
              <w:t xml:space="preserve"> </w:t>
            </w:r>
          </w:p>
        </w:tc>
      </w:tr>
    </w:tbl>
    <w:p w14:paraId="6C3BCFBC" w14:textId="487392B6" w:rsidR="009524FB" w:rsidRPr="00567A36" w:rsidRDefault="009524FB" w:rsidP="009524FB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67A36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Зміни до </w:t>
      </w:r>
      <w:r w:rsidR="00D9260A" w:rsidRPr="00D9260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Порядку подання інформації про здійснені господарсько-торговельні операції, пов’язані з оптовими енергетичними продуктами </w:t>
      </w:r>
    </w:p>
    <w:p w14:paraId="4D9D4F77" w14:textId="77777777" w:rsidR="009524FB" w:rsidRPr="0048430E" w:rsidRDefault="009524FB" w:rsidP="009524FB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14:paraId="36350649" w14:textId="77777777" w:rsidR="00C238FF" w:rsidRDefault="00AE3AF8" w:rsidP="00AE3AF8">
      <w:pPr>
        <w:pStyle w:val="a4"/>
        <w:numPr>
          <w:ilvl w:val="0"/>
          <w:numId w:val="7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38FF">
        <w:rPr>
          <w:rFonts w:ascii="Times New Roman" w:hAnsi="Times New Roman" w:cs="Times New Roman"/>
          <w:sz w:val="28"/>
          <w:szCs w:val="28"/>
          <w:lang w:val="uk-UA"/>
        </w:rPr>
        <w:t>главі 2:</w:t>
      </w:r>
    </w:p>
    <w:p w14:paraId="344C629E" w14:textId="77777777" w:rsidR="00C238FF" w:rsidRDefault="00C238FF" w:rsidP="00C238FF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BF973F8" w14:textId="7170122D" w:rsidR="00AE3AF8" w:rsidRDefault="00C238FF" w:rsidP="00C238FF">
      <w:pPr>
        <w:pStyle w:val="a4"/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1) у </w:t>
      </w:r>
      <w:r w:rsidR="00AE3AF8">
        <w:rPr>
          <w:rFonts w:ascii="Times New Roman" w:hAnsi="Times New Roman" w:cs="Times New Roman"/>
          <w:sz w:val="28"/>
          <w:szCs w:val="28"/>
          <w:lang w:val="uk-UA"/>
        </w:rPr>
        <w:t>пункті 2.</w:t>
      </w:r>
      <w:r w:rsidR="004A13F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E3AF8" w:rsidRPr="00FC5564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61E9FA09" w14:textId="2A99D3A3" w:rsidR="00AE3AF8" w:rsidRPr="00A66DAE" w:rsidRDefault="00E46FCF" w:rsidP="00A66DAE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підпункт 1 </w:t>
      </w:r>
      <w:r w:rsidR="00130C06" w:rsidRPr="00A66DAE">
        <w:rPr>
          <w:rFonts w:ascii="Times New Roman" w:hAnsi="Times New Roman" w:cs="Times New Roman"/>
          <w:sz w:val="28"/>
          <w:szCs w:val="28"/>
          <w:lang w:val="uk-UA"/>
        </w:rPr>
        <w:t xml:space="preserve">після абзацу </w:t>
      </w:r>
      <w:r>
        <w:rPr>
          <w:rFonts w:ascii="Times New Roman" w:hAnsi="Times New Roman" w:cs="Times New Roman"/>
          <w:sz w:val="28"/>
          <w:szCs w:val="28"/>
          <w:lang w:val="uk-UA"/>
        </w:rPr>
        <w:t>четвертого</w:t>
      </w:r>
      <w:r w:rsidRPr="00A66D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30C06" w:rsidRPr="00A66DAE">
        <w:rPr>
          <w:rFonts w:ascii="Times New Roman" w:hAnsi="Times New Roman" w:cs="Times New Roman"/>
          <w:sz w:val="28"/>
          <w:szCs w:val="28"/>
          <w:lang w:val="uk-UA"/>
        </w:rPr>
        <w:t>доповнити</w:t>
      </w:r>
      <w:r w:rsidR="00AE3AF8" w:rsidRPr="00A66DAE">
        <w:rPr>
          <w:rFonts w:ascii="Times New Roman" w:hAnsi="Times New Roman" w:cs="Times New Roman"/>
          <w:sz w:val="28"/>
          <w:szCs w:val="28"/>
          <w:lang w:val="uk-UA"/>
        </w:rPr>
        <w:t xml:space="preserve"> новим абзацом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п’ятим </w:t>
      </w:r>
      <w:r w:rsidR="00AE3AF8" w:rsidRPr="00A66DAE">
        <w:rPr>
          <w:rFonts w:ascii="Times New Roman" w:hAnsi="Times New Roman" w:cs="Times New Roman"/>
          <w:sz w:val="28"/>
          <w:szCs w:val="28"/>
          <w:lang w:val="uk-UA"/>
        </w:rPr>
        <w:t>такого змісту:</w:t>
      </w:r>
    </w:p>
    <w:p w14:paraId="682A16CA" w14:textId="15218A6B" w:rsidR="00AE3AF8" w:rsidRPr="0035300B" w:rsidRDefault="00AE3AF8" w:rsidP="00AE3AF8">
      <w:pPr>
        <w:pStyle w:val="a4"/>
        <w:tabs>
          <w:tab w:val="left" w:pos="993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5300B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4A13F6" w:rsidRPr="004A13F6">
        <w:rPr>
          <w:rFonts w:ascii="Times New Roman" w:hAnsi="Times New Roman" w:cs="Times New Roman"/>
          <w:sz w:val="28"/>
          <w:szCs w:val="28"/>
          <w:lang w:val="uk-UA"/>
        </w:rPr>
        <w:t>договори</w:t>
      </w:r>
      <w:r w:rsidR="001167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A13F6" w:rsidRPr="004A13F6">
        <w:rPr>
          <w:rFonts w:ascii="Times New Roman" w:hAnsi="Times New Roman" w:cs="Times New Roman"/>
          <w:sz w:val="28"/>
          <w:szCs w:val="28"/>
          <w:lang w:val="uk-UA"/>
        </w:rPr>
        <w:t xml:space="preserve"> пов’язані з купівлею-продажем електричної енергії на єдиному сполученні ринків </w:t>
      </w:r>
      <w:r w:rsidR="00A66DA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4A13F6" w:rsidRPr="004A13F6">
        <w:rPr>
          <w:rFonts w:ascii="Times New Roman" w:hAnsi="Times New Roman" w:cs="Times New Roman"/>
          <w:sz w:val="28"/>
          <w:szCs w:val="28"/>
          <w:lang w:val="uk-UA"/>
        </w:rPr>
        <w:t>на добу наперед</w:t>
      </w:r>
      <w:r w:rsidR="00A66DA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A13F6" w:rsidRPr="004A13F6">
        <w:rPr>
          <w:rFonts w:ascii="Times New Roman" w:hAnsi="Times New Roman" w:cs="Times New Roman"/>
          <w:sz w:val="28"/>
          <w:szCs w:val="28"/>
          <w:lang w:val="uk-UA"/>
        </w:rPr>
        <w:t xml:space="preserve"> та/або єдиному сполученні внутрішньодобових ринків;</w:t>
      </w:r>
      <w:r w:rsidRPr="0035300B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46FC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1B93653" w14:textId="540CD22A" w:rsidR="00AE3AF8" w:rsidRPr="0035300B" w:rsidRDefault="00E46FCF" w:rsidP="00AE3AF8">
      <w:pPr>
        <w:pStyle w:val="a4"/>
        <w:tabs>
          <w:tab w:val="left" w:pos="993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A1AF8" w:rsidRPr="0035300B">
        <w:rPr>
          <w:rFonts w:ascii="Times New Roman" w:hAnsi="Times New Roman" w:cs="Times New Roman"/>
          <w:sz w:val="28"/>
          <w:szCs w:val="28"/>
          <w:lang w:val="uk-UA"/>
        </w:rPr>
        <w:t xml:space="preserve"> зв’язку з цим абзаци </w:t>
      </w:r>
      <w:r>
        <w:rPr>
          <w:rFonts w:ascii="Times New Roman" w:hAnsi="Times New Roman" w:cs="Times New Roman"/>
          <w:sz w:val="28"/>
          <w:szCs w:val="28"/>
          <w:lang w:val="uk-UA"/>
        </w:rPr>
        <w:t>п’ятий та шостий</w:t>
      </w:r>
      <w:r w:rsidR="00DA1AF8" w:rsidRPr="0035300B">
        <w:rPr>
          <w:rFonts w:ascii="Times New Roman" w:hAnsi="Times New Roman" w:cs="Times New Roman"/>
          <w:sz w:val="28"/>
          <w:szCs w:val="28"/>
          <w:lang w:val="uk-UA"/>
        </w:rPr>
        <w:t xml:space="preserve"> вважати відповідно абзацами </w:t>
      </w:r>
      <w:r>
        <w:rPr>
          <w:rFonts w:ascii="Times New Roman" w:hAnsi="Times New Roman" w:cs="Times New Roman"/>
          <w:sz w:val="28"/>
          <w:szCs w:val="28"/>
          <w:lang w:val="uk-UA"/>
        </w:rPr>
        <w:t>шостим та сьомим</w:t>
      </w:r>
      <w:r w:rsidR="00DA1AF8" w:rsidRPr="0035300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965DA0E" w14:textId="2285061F" w:rsidR="00AE3AF8" w:rsidRPr="00A66DAE" w:rsidRDefault="00AE3AF8" w:rsidP="00A66DAE">
      <w:pPr>
        <w:pStyle w:val="a4"/>
        <w:tabs>
          <w:tab w:val="left" w:pos="993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6DAE">
        <w:rPr>
          <w:rFonts w:ascii="Times New Roman" w:hAnsi="Times New Roman" w:cs="Times New Roman"/>
          <w:sz w:val="28"/>
          <w:szCs w:val="28"/>
          <w:lang w:val="uk-UA"/>
        </w:rPr>
        <w:t>абзац</w:t>
      </w:r>
      <w:r w:rsidR="00A66DAE" w:rsidRPr="00A66DAE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A66D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6FCF">
        <w:rPr>
          <w:rFonts w:ascii="Times New Roman" w:hAnsi="Times New Roman" w:cs="Times New Roman"/>
          <w:sz w:val="28"/>
          <w:szCs w:val="28"/>
          <w:lang w:val="uk-UA"/>
        </w:rPr>
        <w:t>перший – третій підпункту 3</w:t>
      </w:r>
      <w:r w:rsidR="001167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6DAE" w:rsidRPr="00A66DAE">
        <w:rPr>
          <w:rFonts w:ascii="Times New Roman" w:hAnsi="Times New Roman" w:cs="Times New Roman"/>
          <w:sz w:val="28"/>
          <w:szCs w:val="28"/>
          <w:lang w:val="uk-UA"/>
        </w:rPr>
        <w:t xml:space="preserve">викласти </w:t>
      </w:r>
      <w:r w:rsidR="00477E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77E92" w:rsidRPr="00A66DA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6DAE" w:rsidRPr="00A66DAE">
        <w:rPr>
          <w:rFonts w:ascii="Times New Roman" w:hAnsi="Times New Roman" w:cs="Times New Roman"/>
          <w:sz w:val="28"/>
          <w:szCs w:val="28"/>
          <w:lang w:val="uk-UA"/>
        </w:rPr>
        <w:t>такій редакції</w:t>
      </w:r>
      <w:r w:rsidRPr="00A66DA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60E0B772" w14:textId="77777777" w:rsidR="00A66DAE" w:rsidRPr="00A66DAE" w:rsidRDefault="00AE3AF8" w:rsidP="00A66DAE">
      <w:pPr>
        <w:pStyle w:val="a4"/>
        <w:tabs>
          <w:tab w:val="left" w:pos="993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6DAE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A66DAE" w:rsidRPr="00A66DAE">
        <w:rPr>
          <w:rFonts w:ascii="Times New Roman" w:hAnsi="Times New Roman" w:cs="Times New Roman"/>
          <w:sz w:val="28"/>
          <w:szCs w:val="28"/>
          <w:lang w:val="uk-UA"/>
        </w:rPr>
        <w:t>3) договори про надання послуг з передачі електричної енергії або про транспортування природного газу в Україні, доступ до міжзональної пропускної спроможності/розподілу потужності до/з України, а саме:</w:t>
      </w:r>
    </w:p>
    <w:p w14:paraId="66A4D52A" w14:textId="0D0F86ED" w:rsidR="00A66DAE" w:rsidRPr="00A66DAE" w:rsidRDefault="00A66DAE" w:rsidP="00A66DAE">
      <w:pPr>
        <w:pStyle w:val="a4"/>
        <w:tabs>
          <w:tab w:val="left" w:pos="993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66DAE">
        <w:rPr>
          <w:rFonts w:ascii="Times New Roman" w:hAnsi="Times New Roman" w:cs="Times New Roman"/>
          <w:sz w:val="28"/>
          <w:szCs w:val="28"/>
          <w:lang w:val="uk-UA"/>
        </w:rPr>
        <w:t>договори про участь у розподілі пропускної спроможності, пов’язані з розподілом пропускної спроможності між торговими зонами, що визначають фізичні або фінансові права чи обов’язки щодо розподілу пропускної спроможності між торговими зонами, які укладені в результаті явного аукціону;</w:t>
      </w:r>
    </w:p>
    <w:p w14:paraId="436B2500" w14:textId="7CA9F8F6" w:rsidR="00AE3AF8" w:rsidRPr="004A13F6" w:rsidRDefault="00A66DAE" w:rsidP="00A66DAE">
      <w:pPr>
        <w:pStyle w:val="a4"/>
        <w:tabs>
          <w:tab w:val="left" w:pos="993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  <w:r w:rsidRPr="00A66DAE">
        <w:rPr>
          <w:rFonts w:ascii="Times New Roman" w:hAnsi="Times New Roman" w:cs="Times New Roman"/>
          <w:sz w:val="28"/>
          <w:szCs w:val="28"/>
          <w:lang w:val="uk-UA"/>
        </w:rPr>
        <w:t>договори про участь у розподілі пропускної спроможності, пов’язані з розподілом пропускної спроможності між торговими зонами, які укладені між учасниками оптового енергетичного ринку, предметом яких є фізичні або фінансові права чи обов’язки щодо пропускної спроможності між торговими зонами, включно з перепродажем і передачею таких прав (на вторинних ринках);</w:t>
      </w:r>
      <w:r w:rsidR="00AE3AF8" w:rsidRPr="00A66DAE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A66DAE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2B8A05EC" w14:textId="12C69D63" w:rsidR="00C238FF" w:rsidRPr="00C238FF" w:rsidRDefault="00A66DAE" w:rsidP="00E46FCF">
      <w:pPr>
        <w:pStyle w:val="a4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38FF">
        <w:rPr>
          <w:rFonts w:ascii="Times New Roman" w:hAnsi="Times New Roman" w:cs="Times New Roman"/>
          <w:sz w:val="28"/>
          <w:szCs w:val="28"/>
          <w:lang w:val="uk-UA"/>
        </w:rPr>
        <w:t xml:space="preserve">у підпункті </w:t>
      </w:r>
      <w:r w:rsidR="00E46FCF" w:rsidRPr="00E46FCF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E46FCF" w:rsidRPr="00457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238FF" w:rsidRPr="00E46FCF">
        <w:rPr>
          <w:rFonts w:ascii="Times New Roman" w:hAnsi="Times New Roman" w:cs="Times New Roman"/>
          <w:sz w:val="28"/>
          <w:szCs w:val="28"/>
          <w:lang w:val="uk-UA"/>
        </w:rPr>
        <w:t>після слів «доступу до» доповнити словом «міжзональної»</w:t>
      </w:r>
      <w:r w:rsidR="00E46FCF">
        <w:rPr>
          <w:rFonts w:ascii="Times New Roman" w:hAnsi="Times New Roman" w:cs="Times New Roman"/>
          <w:sz w:val="28"/>
          <w:szCs w:val="28"/>
          <w:lang w:val="uk-UA"/>
        </w:rPr>
        <w:t xml:space="preserve">, а </w:t>
      </w:r>
      <w:r w:rsidR="00C238FF" w:rsidRPr="00C238FF">
        <w:rPr>
          <w:rFonts w:ascii="Times New Roman" w:hAnsi="Times New Roman" w:cs="Times New Roman"/>
          <w:sz w:val="28"/>
          <w:szCs w:val="28"/>
          <w:lang w:val="uk-UA"/>
        </w:rPr>
        <w:t>слова «міждержавних перетинів» замінити словами «між торговими зонами»;</w:t>
      </w:r>
    </w:p>
    <w:p w14:paraId="1A22109A" w14:textId="77777777" w:rsidR="00AE3AF8" w:rsidRDefault="00AE3AF8" w:rsidP="00AE3AF8">
      <w:pPr>
        <w:pStyle w:val="a4"/>
        <w:tabs>
          <w:tab w:val="left" w:pos="993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14:paraId="2CEDAB28" w14:textId="176DA15B" w:rsidR="00C238FF" w:rsidRPr="00C238FF" w:rsidRDefault="00C238FF" w:rsidP="00AE3AF8">
      <w:pPr>
        <w:pStyle w:val="a4"/>
        <w:tabs>
          <w:tab w:val="left" w:pos="993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38FF">
        <w:rPr>
          <w:rFonts w:ascii="Times New Roman" w:hAnsi="Times New Roman" w:cs="Times New Roman"/>
          <w:sz w:val="28"/>
          <w:szCs w:val="28"/>
          <w:lang w:val="uk-UA"/>
        </w:rPr>
        <w:t>2) у пункті 2.3:</w:t>
      </w:r>
    </w:p>
    <w:p w14:paraId="4FE2C664" w14:textId="5057B92E" w:rsidR="00C238FF" w:rsidRPr="00C238FF" w:rsidRDefault="00C6693E" w:rsidP="00AE3AF8">
      <w:pPr>
        <w:pStyle w:val="a4"/>
        <w:tabs>
          <w:tab w:val="left" w:pos="993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абзац</w:t>
      </w:r>
      <w:r w:rsidR="00C238FF" w:rsidRPr="00C238F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48D5">
        <w:rPr>
          <w:rFonts w:ascii="Times New Roman" w:hAnsi="Times New Roman" w:cs="Times New Roman"/>
          <w:sz w:val="28"/>
          <w:szCs w:val="28"/>
          <w:lang w:val="uk-UA"/>
        </w:rPr>
        <w:t>сьомий</w:t>
      </w:r>
      <w:r w:rsidR="00C238FF" w:rsidRPr="00C238FF">
        <w:rPr>
          <w:rFonts w:ascii="Times New Roman" w:hAnsi="Times New Roman" w:cs="Times New Roman"/>
          <w:sz w:val="28"/>
          <w:szCs w:val="28"/>
          <w:lang w:val="uk-UA"/>
        </w:rPr>
        <w:t xml:space="preserve"> викласти в такій редакції:</w:t>
      </w:r>
    </w:p>
    <w:p w14:paraId="0E459B8D" w14:textId="0A1EDDB0" w:rsidR="00C238FF" w:rsidRDefault="00C238FF" w:rsidP="00AE3AF8">
      <w:pPr>
        <w:pStyle w:val="a4"/>
        <w:tabs>
          <w:tab w:val="left" w:pos="993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238FF">
        <w:rPr>
          <w:rFonts w:ascii="Times New Roman" w:hAnsi="Times New Roman" w:cs="Times New Roman"/>
          <w:sz w:val="28"/>
          <w:szCs w:val="28"/>
          <w:lang w:val="uk-UA"/>
        </w:rPr>
        <w:t>«2) договори про надання допоміжних послуг, не пов’язаних з регулюванням частоти, на ринку електричної енергії;»;</w:t>
      </w:r>
    </w:p>
    <w:p w14:paraId="228CC6D3" w14:textId="34F897AE" w:rsidR="00BD2E90" w:rsidRDefault="00BD2E90" w:rsidP="00AE3AF8">
      <w:pPr>
        <w:pStyle w:val="a4"/>
        <w:tabs>
          <w:tab w:val="left" w:pos="993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після абзацу</w:t>
      </w:r>
      <w:r w:rsidR="00C6693E">
        <w:rPr>
          <w:rFonts w:ascii="Times New Roman" w:hAnsi="Times New Roman" w:cs="Times New Roman"/>
          <w:sz w:val="28"/>
          <w:szCs w:val="28"/>
          <w:lang w:val="uk-UA"/>
        </w:rPr>
        <w:t xml:space="preserve"> шістнадцятого доповнити </w:t>
      </w:r>
      <w:r w:rsidR="00E46FCF">
        <w:rPr>
          <w:rFonts w:ascii="Times New Roman" w:hAnsi="Times New Roman" w:cs="Times New Roman"/>
          <w:sz w:val="28"/>
          <w:szCs w:val="28"/>
          <w:lang w:val="uk-UA"/>
        </w:rPr>
        <w:t xml:space="preserve">трьома </w:t>
      </w:r>
      <w:r w:rsidR="00C6693E">
        <w:rPr>
          <w:rFonts w:ascii="Times New Roman" w:hAnsi="Times New Roman" w:cs="Times New Roman"/>
          <w:sz w:val="28"/>
          <w:szCs w:val="28"/>
          <w:lang w:val="uk-UA"/>
        </w:rPr>
        <w:t xml:space="preserve">новими абзацами </w:t>
      </w:r>
      <w:r w:rsidR="00477E92">
        <w:rPr>
          <w:rFonts w:ascii="Times New Roman" w:hAnsi="Times New Roman" w:cs="Times New Roman"/>
          <w:sz w:val="28"/>
          <w:szCs w:val="28"/>
          <w:lang w:val="uk-UA"/>
        </w:rPr>
        <w:t>сімнадцятим </w:t>
      </w:r>
      <w:r w:rsidR="00C6693E">
        <w:rPr>
          <w:rFonts w:ascii="Times New Roman" w:hAnsi="Times New Roman" w:cs="Times New Roman"/>
          <w:sz w:val="28"/>
          <w:szCs w:val="28"/>
          <w:lang w:val="uk-UA"/>
        </w:rPr>
        <w:t>– дев’ятнадцятим такого змісту:</w:t>
      </w:r>
    </w:p>
    <w:p w14:paraId="21D7BCA2" w14:textId="552B00D9" w:rsidR="00C6693E" w:rsidRDefault="00C6693E" w:rsidP="00C6693E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C6693E">
        <w:rPr>
          <w:rFonts w:ascii="Times New Roman" w:hAnsi="Times New Roman" w:cs="Times New Roman"/>
          <w:sz w:val="28"/>
          <w:szCs w:val="28"/>
          <w:lang w:val="uk-UA"/>
        </w:rPr>
        <w:t>12) договори про надання послуг з гнучкості;</w:t>
      </w:r>
    </w:p>
    <w:p w14:paraId="26E968A2" w14:textId="77777777" w:rsidR="00E46FCF" w:rsidRPr="00C6693E" w:rsidRDefault="00E46FCF" w:rsidP="00C6693E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C6C602D" w14:textId="77777777" w:rsidR="00C6693E" w:rsidRDefault="00C6693E" w:rsidP="00C6693E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693E">
        <w:rPr>
          <w:rFonts w:ascii="Times New Roman" w:hAnsi="Times New Roman" w:cs="Times New Roman"/>
          <w:sz w:val="28"/>
          <w:szCs w:val="28"/>
          <w:lang w:val="uk-UA"/>
        </w:rPr>
        <w:t>13) договори про надання послуг балансуючої потужності;</w:t>
      </w:r>
    </w:p>
    <w:p w14:paraId="184506A1" w14:textId="77777777" w:rsidR="00E46FCF" w:rsidRPr="00C6693E" w:rsidRDefault="00E46FCF" w:rsidP="00C6693E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00A9C6D" w14:textId="0015AF0A" w:rsidR="00C6693E" w:rsidRPr="00C6693E" w:rsidRDefault="00C6693E" w:rsidP="00C6693E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6693E">
        <w:rPr>
          <w:rFonts w:ascii="Times New Roman" w:hAnsi="Times New Roman" w:cs="Times New Roman"/>
          <w:sz w:val="28"/>
          <w:szCs w:val="28"/>
          <w:lang w:val="uk-UA"/>
        </w:rPr>
        <w:t>14) про участь у балансуючій групі.»</w:t>
      </w:r>
      <w:r w:rsidR="00E46FC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CBCEE85" w14:textId="17B1A2C1" w:rsidR="00C6693E" w:rsidRPr="0035300B" w:rsidRDefault="00E46FCF" w:rsidP="00C6693E">
      <w:pPr>
        <w:pStyle w:val="a4"/>
        <w:tabs>
          <w:tab w:val="left" w:pos="993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C6693E" w:rsidRPr="0035300B">
        <w:rPr>
          <w:rFonts w:ascii="Times New Roman" w:hAnsi="Times New Roman" w:cs="Times New Roman"/>
          <w:sz w:val="28"/>
          <w:szCs w:val="28"/>
          <w:lang w:val="uk-UA"/>
        </w:rPr>
        <w:t xml:space="preserve"> зв’язку з цим абзац </w:t>
      </w:r>
      <w:r w:rsidR="00C6693E">
        <w:rPr>
          <w:rFonts w:ascii="Times New Roman" w:hAnsi="Times New Roman" w:cs="Times New Roman"/>
          <w:sz w:val="28"/>
          <w:szCs w:val="28"/>
          <w:lang w:val="uk-UA"/>
        </w:rPr>
        <w:t>сімнадцятий</w:t>
      </w:r>
      <w:r w:rsidR="00C6693E" w:rsidRPr="0035300B">
        <w:rPr>
          <w:rFonts w:ascii="Times New Roman" w:hAnsi="Times New Roman" w:cs="Times New Roman"/>
          <w:sz w:val="28"/>
          <w:szCs w:val="28"/>
          <w:lang w:val="uk-UA"/>
        </w:rPr>
        <w:t xml:space="preserve"> вважати абзац</w:t>
      </w:r>
      <w:r w:rsidR="00C6693E">
        <w:rPr>
          <w:rFonts w:ascii="Times New Roman" w:hAnsi="Times New Roman" w:cs="Times New Roman"/>
          <w:sz w:val="28"/>
          <w:szCs w:val="28"/>
          <w:lang w:val="uk-UA"/>
        </w:rPr>
        <w:t>ом двадцятим</w:t>
      </w:r>
      <w:r w:rsidR="00C6693E" w:rsidRPr="0035300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3A63CBAA" w14:textId="77777777" w:rsidR="00C238FF" w:rsidRPr="000148D5" w:rsidRDefault="00C238FF" w:rsidP="00AE3AF8">
      <w:pPr>
        <w:pStyle w:val="a4"/>
        <w:tabs>
          <w:tab w:val="left" w:pos="993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14:paraId="6D4A4E6A" w14:textId="28E7E243" w:rsidR="000148D5" w:rsidRPr="00E46FCF" w:rsidRDefault="000148D5" w:rsidP="00E46FCF">
      <w:pPr>
        <w:pStyle w:val="a4"/>
        <w:tabs>
          <w:tab w:val="left" w:pos="993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148D5">
        <w:rPr>
          <w:rFonts w:ascii="Times New Roman" w:hAnsi="Times New Roman" w:cs="Times New Roman"/>
          <w:sz w:val="28"/>
          <w:szCs w:val="28"/>
          <w:lang w:val="uk-UA"/>
        </w:rPr>
        <w:t xml:space="preserve">3) у </w:t>
      </w:r>
      <w:r w:rsidR="00A80805">
        <w:rPr>
          <w:rFonts w:ascii="Times New Roman" w:hAnsi="Times New Roman" w:cs="Times New Roman"/>
          <w:sz w:val="28"/>
          <w:szCs w:val="28"/>
          <w:lang w:val="uk-UA"/>
        </w:rPr>
        <w:t xml:space="preserve">підпункті </w:t>
      </w:r>
      <w:r w:rsidR="00E46FCF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46FCF" w:rsidRPr="000148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48D5">
        <w:rPr>
          <w:rFonts w:ascii="Times New Roman" w:hAnsi="Times New Roman" w:cs="Times New Roman"/>
          <w:sz w:val="28"/>
          <w:szCs w:val="28"/>
          <w:lang w:val="uk-UA"/>
        </w:rPr>
        <w:t>пункт</w:t>
      </w:r>
      <w:r w:rsidR="00A8080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148D5">
        <w:rPr>
          <w:rFonts w:ascii="Times New Roman" w:hAnsi="Times New Roman" w:cs="Times New Roman"/>
          <w:sz w:val="28"/>
          <w:szCs w:val="28"/>
          <w:lang w:val="uk-UA"/>
        </w:rPr>
        <w:t xml:space="preserve"> 2.4</w:t>
      </w:r>
      <w:r w:rsidR="00E46F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46FCF">
        <w:rPr>
          <w:rFonts w:ascii="Times New Roman" w:hAnsi="Times New Roman" w:cs="Times New Roman"/>
          <w:sz w:val="28"/>
          <w:szCs w:val="28"/>
          <w:lang w:val="uk-UA"/>
        </w:rPr>
        <w:t>після слів «доступу до» доповнити словом «міжзональної»</w:t>
      </w:r>
      <w:r w:rsidR="00E46FCF">
        <w:rPr>
          <w:rFonts w:ascii="Times New Roman" w:hAnsi="Times New Roman" w:cs="Times New Roman"/>
          <w:sz w:val="28"/>
          <w:szCs w:val="28"/>
          <w:lang w:val="uk-UA"/>
        </w:rPr>
        <w:t xml:space="preserve">, а </w:t>
      </w:r>
      <w:r w:rsidRPr="000148D5">
        <w:rPr>
          <w:rFonts w:ascii="Times New Roman" w:hAnsi="Times New Roman" w:cs="Times New Roman"/>
          <w:sz w:val="28"/>
          <w:szCs w:val="28"/>
          <w:lang w:val="uk-UA"/>
        </w:rPr>
        <w:t>слова «міждержавних перетинів» замінити словами «між торговими зонами»;</w:t>
      </w:r>
    </w:p>
    <w:p w14:paraId="19D1FEDE" w14:textId="77777777" w:rsidR="000148D5" w:rsidRDefault="000148D5" w:rsidP="00AE3AF8">
      <w:pPr>
        <w:pStyle w:val="a4"/>
        <w:tabs>
          <w:tab w:val="left" w:pos="993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14:paraId="219B9987" w14:textId="49A79F88" w:rsidR="000148D5" w:rsidRPr="005C4132" w:rsidRDefault="000B3C86" w:rsidP="00AE3AF8">
      <w:pPr>
        <w:pStyle w:val="a4"/>
        <w:tabs>
          <w:tab w:val="left" w:pos="993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0B3C86">
        <w:rPr>
          <w:rFonts w:ascii="Times New Roman" w:hAnsi="Times New Roman" w:cs="Times New Roman"/>
          <w:sz w:val="28"/>
          <w:szCs w:val="28"/>
          <w:lang w:val="en-US"/>
        </w:rPr>
        <w:t xml:space="preserve">4) </w:t>
      </w:r>
      <w:r w:rsidR="00E46FCF">
        <w:rPr>
          <w:rFonts w:ascii="Times New Roman" w:hAnsi="Times New Roman" w:cs="Times New Roman"/>
          <w:sz w:val="28"/>
          <w:szCs w:val="28"/>
          <w:lang w:val="uk-UA"/>
        </w:rPr>
        <w:t>в абзаці другому</w:t>
      </w:r>
      <w:r w:rsidRPr="000B3C86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E46FCF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0B3C86">
        <w:rPr>
          <w:rFonts w:ascii="Times New Roman" w:hAnsi="Times New Roman" w:cs="Times New Roman"/>
          <w:sz w:val="28"/>
          <w:szCs w:val="28"/>
          <w:lang w:val="uk-UA"/>
        </w:rPr>
        <w:t xml:space="preserve"> 2.6 абревіатуру «ОСП» замінити словами, знаками та абревіатурою «оператор системи передачі (далі – ОСП)»</w:t>
      </w:r>
      <w:r w:rsidR="005C413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3F2AAED" w14:textId="77777777" w:rsidR="000B3C86" w:rsidRPr="000B3C86" w:rsidRDefault="000B3C86" w:rsidP="00AE3AF8">
      <w:pPr>
        <w:pStyle w:val="a4"/>
        <w:tabs>
          <w:tab w:val="left" w:pos="993"/>
          <w:tab w:val="left" w:pos="1276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14:paraId="10963E03" w14:textId="2E532B68" w:rsidR="000B3C86" w:rsidRPr="007011FC" w:rsidRDefault="000B3C86" w:rsidP="00923BC7">
      <w:pPr>
        <w:spacing w:after="0"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011FC">
        <w:rPr>
          <w:rFonts w:ascii="Times New Roman" w:hAnsi="Times New Roman" w:cs="Times New Roman"/>
          <w:sz w:val="28"/>
          <w:szCs w:val="28"/>
          <w:lang w:val="uk-UA"/>
        </w:rPr>
        <w:t>2. </w:t>
      </w:r>
      <w:r w:rsidR="00AE3AF8" w:rsidRPr="007011FC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7011FC">
        <w:rPr>
          <w:rFonts w:ascii="Times New Roman" w:hAnsi="Times New Roman" w:cs="Times New Roman"/>
          <w:sz w:val="28"/>
          <w:szCs w:val="28"/>
          <w:lang w:val="uk-UA"/>
        </w:rPr>
        <w:t>пункті 6.2 глави 6</w:t>
      </w:r>
      <w:r w:rsidR="00E46F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011FC">
        <w:rPr>
          <w:rFonts w:ascii="Times New Roman" w:hAnsi="Times New Roman" w:cs="Times New Roman"/>
          <w:sz w:val="28"/>
          <w:szCs w:val="28"/>
          <w:lang w:val="uk-UA"/>
        </w:rPr>
        <w:t>після слів «про участь у розподілі» доповнити словом «міжзональної»</w:t>
      </w:r>
      <w:r w:rsidR="00E46FCF">
        <w:rPr>
          <w:rFonts w:ascii="Times New Roman" w:hAnsi="Times New Roman" w:cs="Times New Roman"/>
          <w:sz w:val="28"/>
          <w:szCs w:val="28"/>
          <w:lang w:val="uk-UA"/>
        </w:rPr>
        <w:t xml:space="preserve">, а </w:t>
      </w:r>
      <w:r w:rsidRPr="007011FC">
        <w:rPr>
          <w:rFonts w:ascii="Times New Roman" w:hAnsi="Times New Roman" w:cs="Times New Roman"/>
          <w:sz w:val="28"/>
          <w:szCs w:val="28"/>
          <w:lang w:val="uk-UA"/>
        </w:rPr>
        <w:t>слова та абревіатуру «на міждержавних перетинах ОСП» та «міждержавних перетинів» замінити словами «між торговими зонами».</w:t>
      </w:r>
    </w:p>
    <w:p w14:paraId="21CFE133" w14:textId="77777777" w:rsidR="000B3C86" w:rsidRPr="007D3D00" w:rsidRDefault="000B3C86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34AE426" w14:textId="532F62FA" w:rsidR="00A80805" w:rsidRDefault="007D3D00" w:rsidP="00A80805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D3D00">
        <w:rPr>
          <w:rFonts w:ascii="Times New Roman" w:hAnsi="Times New Roman" w:cs="Times New Roman"/>
          <w:sz w:val="28"/>
          <w:szCs w:val="28"/>
          <w:lang w:val="uk-UA"/>
        </w:rPr>
        <w:t xml:space="preserve">3. У додатку </w:t>
      </w:r>
      <w:r w:rsidR="00A80805">
        <w:rPr>
          <w:rFonts w:ascii="Times New Roman" w:hAnsi="Times New Roman" w:cs="Times New Roman"/>
          <w:sz w:val="28"/>
          <w:szCs w:val="28"/>
          <w:lang w:val="uk-UA"/>
        </w:rPr>
        <w:t>3:</w:t>
      </w:r>
    </w:p>
    <w:p w14:paraId="22CE7F59" w14:textId="77777777" w:rsidR="00E46FCF" w:rsidRPr="00793603" w:rsidRDefault="00E46FCF" w:rsidP="00A80805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B87D104" w14:textId="219764D9" w:rsidR="000B3C86" w:rsidRDefault="00A80805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1) у</w:t>
      </w:r>
      <w:r w:rsidR="00793603" w:rsidRPr="00793603">
        <w:rPr>
          <w:rFonts w:ascii="Times New Roman" w:hAnsi="Times New Roman" w:cs="Times New Roman"/>
          <w:sz w:val="28"/>
          <w:szCs w:val="28"/>
          <w:lang w:val="uk-UA"/>
        </w:rPr>
        <w:t xml:space="preserve"> назві таблиці слова «міждержавних перетинів» замінити словами «між торговими зонами»</w:t>
      </w:r>
      <w:r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14:paraId="6DB7A08C" w14:textId="77777777" w:rsidR="00A80805" w:rsidRDefault="00A80805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7916B03" w14:textId="67172880" w:rsidR="00A80805" w:rsidRDefault="00A80805" w:rsidP="00A80805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2) графу «Допустимі значення» рядків 4 та 6 доповнити новими абзацами такого змісту:</w:t>
      </w:r>
    </w:p>
    <w:p w14:paraId="343325E0" w14:textId="62416541" w:rsidR="00A80805" w:rsidRPr="00793603" w:rsidRDefault="00A80805" w:rsidP="00A80805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«ЄДРПОУ»;</w:t>
      </w:r>
    </w:p>
    <w:p w14:paraId="0E3CD143" w14:textId="77777777" w:rsidR="00793603" w:rsidRDefault="00793603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14:paraId="1BE19037" w14:textId="7CD4277A" w:rsidR="00A80805" w:rsidRDefault="00A80805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0805">
        <w:rPr>
          <w:rFonts w:ascii="Times New Roman" w:hAnsi="Times New Roman" w:cs="Times New Roman"/>
          <w:sz w:val="28"/>
          <w:szCs w:val="28"/>
          <w:lang w:val="uk-UA"/>
        </w:rPr>
        <w:t>3) </w:t>
      </w:r>
      <w:r>
        <w:rPr>
          <w:rFonts w:ascii="Times New Roman" w:hAnsi="Times New Roman" w:cs="Times New Roman"/>
          <w:sz w:val="28"/>
          <w:szCs w:val="28"/>
          <w:lang w:val="uk-UA"/>
        </w:rPr>
        <w:t>графу «Допустимі значення» рядків 24 та 42 викласти в такій редакції:</w:t>
      </w:r>
    </w:p>
    <w:p w14:paraId="5615D2CD" w14:textId="53ADCE73" w:rsidR="00A80805" w:rsidRDefault="00A80805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A80805">
        <w:rPr>
          <w:rFonts w:ascii="Times New Roman" w:hAnsi="Times New Roman" w:cs="Times New Roman"/>
          <w:sz w:val="28"/>
          <w:szCs w:val="28"/>
          <w:lang w:val="uk-UA"/>
        </w:rPr>
        <w:t>Дійсний список кодів, який наведено в документі обміну даними в списку кодів ENTSO-E, а також гривня.</w:t>
      </w:r>
      <w:r>
        <w:rPr>
          <w:rFonts w:ascii="Times New Roman" w:hAnsi="Times New Roman" w:cs="Times New Roman"/>
          <w:sz w:val="28"/>
          <w:szCs w:val="28"/>
          <w:lang w:val="uk-UA"/>
        </w:rPr>
        <w:t>»;</w:t>
      </w:r>
    </w:p>
    <w:p w14:paraId="240D2EF1" w14:textId="77777777" w:rsidR="00A80805" w:rsidRDefault="00A80805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888ED6A" w14:textId="795C690D" w:rsidR="00A80805" w:rsidRDefault="00A80805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4) графу «Доступ до пропускної спроможності» рядків 41</w:t>
      </w:r>
      <w:r w:rsidR="00477E9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44 викласти в такій редакції:</w:t>
      </w:r>
    </w:p>
    <w:p w14:paraId="328E01C1" w14:textId="21FBDECB" w:rsidR="00A80805" w:rsidRDefault="00A80805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«М*».</w:t>
      </w:r>
    </w:p>
    <w:p w14:paraId="78F3F62D" w14:textId="77777777" w:rsidR="00A80805" w:rsidRDefault="00A80805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14:paraId="72FB91B6" w14:textId="5D17AFDC" w:rsidR="00793603" w:rsidRPr="002A58BC" w:rsidRDefault="00A80805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93603" w:rsidRPr="002A58BC">
        <w:rPr>
          <w:rFonts w:ascii="Times New Roman" w:hAnsi="Times New Roman" w:cs="Times New Roman"/>
          <w:sz w:val="28"/>
          <w:szCs w:val="28"/>
          <w:lang w:val="uk-UA"/>
        </w:rPr>
        <w:t>. У додатку 4:</w:t>
      </w:r>
    </w:p>
    <w:p w14:paraId="7BFAF9DF" w14:textId="77777777" w:rsidR="00793603" w:rsidRPr="002A58BC" w:rsidRDefault="00793603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976F9F0" w14:textId="26A8D991" w:rsidR="00F87977" w:rsidRPr="002A58BC" w:rsidRDefault="00793603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58BC">
        <w:rPr>
          <w:rFonts w:ascii="Times New Roman" w:hAnsi="Times New Roman" w:cs="Times New Roman"/>
          <w:sz w:val="28"/>
          <w:szCs w:val="28"/>
          <w:lang w:val="uk-UA"/>
        </w:rPr>
        <w:t>1) </w:t>
      </w:r>
      <w:r w:rsidR="00F87977" w:rsidRPr="002A58BC">
        <w:rPr>
          <w:rFonts w:ascii="Times New Roman" w:hAnsi="Times New Roman" w:cs="Times New Roman"/>
          <w:sz w:val="28"/>
          <w:szCs w:val="28"/>
          <w:lang w:val="uk-UA"/>
        </w:rPr>
        <w:t>у графі «Довжина» рядків 1</w:t>
      </w:r>
      <w:r w:rsidR="00477E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3BC7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477E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7977" w:rsidRPr="002A58BC">
        <w:rPr>
          <w:rFonts w:ascii="Times New Roman" w:hAnsi="Times New Roman" w:cs="Times New Roman"/>
          <w:sz w:val="28"/>
          <w:szCs w:val="28"/>
          <w:lang w:val="uk-UA"/>
        </w:rPr>
        <w:t>2 слов</w:t>
      </w:r>
      <w:r w:rsidR="00923BC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87977" w:rsidRPr="002A58BC">
        <w:rPr>
          <w:rFonts w:ascii="Times New Roman" w:hAnsi="Times New Roman" w:cs="Times New Roman"/>
          <w:sz w:val="28"/>
          <w:szCs w:val="28"/>
          <w:lang w:val="uk-UA"/>
        </w:rPr>
        <w:t xml:space="preserve"> «Максимум» замінити слов</w:t>
      </w:r>
      <w:r w:rsidR="00923BC7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F87977" w:rsidRPr="002A58BC">
        <w:rPr>
          <w:rFonts w:ascii="Times New Roman" w:hAnsi="Times New Roman" w:cs="Times New Roman"/>
          <w:sz w:val="28"/>
          <w:szCs w:val="28"/>
          <w:lang w:val="uk-UA"/>
        </w:rPr>
        <w:t>м «До»;</w:t>
      </w:r>
    </w:p>
    <w:p w14:paraId="4F0BBFB8" w14:textId="77777777" w:rsidR="00F87977" w:rsidRPr="002A58BC" w:rsidRDefault="00F87977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726CD1F" w14:textId="217B86D8" w:rsidR="00793603" w:rsidRPr="002A58BC" w:rsidRDefault="00F87977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58BC">
        <w:rPr>
          <w:rFonts w:ascii="Times New Roman" w:hAnsi="Times New Roman" w:cs="Times New Roman"/>
          <w:sz w:val="28"/>
          <w:szCs w:val="28"/>
          <w:lang w:val="uk-UA"/>
        </w:rPr>
        <w:t>2)</w:t>
      </w:r>
      <w:r w:rsidR="00B62F27" w:rsidRPr="00B62F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2F27" w:rsidRPr="002A58BC">
        <w:rPr>
          <w:rFonts w:ascii="Times New Roman" w:hAnsi="Times New Roman" w:cs="Times New Roman"/>
          <w:sz w:val="28"/>
          <w:szCs w:val="28"/>
          <w:lang w:val="uk-UA"/>
        </w:rPr>
        <w:t xml:space="preserve">графу «Тип» </w:t>
      </w:r>
      <w:r w:rsidRPr="002A58BC">
        <w:rPr>
          <w:rFonts w:ascii="Times New Roman" w:hAnsi="Times New Roman" w:cs="Times New Roman"/>
          <w:sz w:val="28"/>
          <w:szCs w:val="28"/>
          <w:lang w:val="uk-UA"/>
        </w:rPr>
        <w:t>рядк</w:t>
      </w:r>
      <w:r w:rsidR="00B62F27"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Pr="002A58BC">
        <w:rPr>
          <w:rFonts w:ascii="Times New Roman" w:hAnsi="Times New Roman" w:cs="Times New Roman"/>
          <w:sz w:val="28"/>
          <w:szCs w:val="28"/>
          <w:lang w:val="uk-UA"/>
        </w:rPr>
        <w:t xml:space="preserve"> 1, 7</w:t>
      </w:r>
      <w:r w:rsidR="00477E9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Pr="002A58BC">
        <w:rPr>
          <w:rFonts w:ascii="Times New Roman" w:hAnsi="Times New Roman" w:cs="Times New Roman"/>
          <w:sz w:val="28"/>
          <w:szCs w:val="28"/>
          <w:lang w:val="uk-UA"/>
        </w:rPr>
        <w:t>9, 31</w:t>
      </w:r>
      <w:r w:rsidR="00477E9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Pr="002A58BC">
        <w:rPr>
          <w:rFonts w:ascii="Times New Roman" w:hAnsi="Times New Roman" w:cs="Times New Roman"/>
          <w:sz w:val="28"/>
          <w:szCs w:val="28"/>
          <w:lang w:val="uk-UA"/>
        </w:rPr>
        <w:t>33</w:t>
      </w:r>
      <w:r w:rsidR="00923B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2A58BC">
        <w:rPr>
          <w:rFonts w:ascii="Times New Roman" w:hAnsi="Times New Roman" w:cs="Times New Roman"/>
          <w:sz w:val="28"/>
          <w:szCs w:val="28"/>
          <w:lang w:val="uk-UA"/>
        </w:rPr>
        <w:t xml:space="preserve"> 42</w:t>
      </w:r>
      <w:r w:rsidR="00477E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3BC7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477E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A58BC">
        <w:rPr>
          <w:rFonts w:ascii="Times New Roman" w:hAnsi="Times New Roman" w:cs="Times New Roman"/>
          <w:sz w:val="28"/>
          <w:szCs w:val="28"/>
          <w:lang w:val="uk-UA"/>
        </w:rPr>
        <w:t xml:space="preserve">43 викласти </w:t>
      </w:r>
      <w:r w:rsidR="00477E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77E92" w:rsidRPr="002A58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A58BC">
        <w:rPr>
          <w:rFonts w:ascii="Times New Roman" w:hAnsi="Times New Roman" w:cs="Times New Roman"/>
          <w:sz w:val="28"/>
          <w:szCs w:val="28"/>
          <w:lang w:val="uk-UA"/>
        </w:rPr>
        <w:t>такій редакції:</w:t>
      </w:r>
    </w:p>
    <w:p w14:paraId="7A582425" w14:textId="017F8B65" w:rsidR="00F87977" w:rsidRPr="002A58BC" w:rsidRDefault="00F87977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58BC">
        <w:rPr>
          <w:rFonts w:ascii="Times New Roman" w:hAnsi="Times New Roman" w:cs="Times New Roman"/>
          <w:sz w:val="28"/>
          <w:szCs w:val="28"/>
          <w:lang w:val="uk-UA"/>
        </w:rPr>
        <w:t>«Текст»;</w:t>
      </w:r>
    </w:p>
    <w:p w14:paraId="204A14B9" w14:textId="77777777" w:rsidR="00F87977" w:rsidRPr="002A58BC" w:rsidRDefault="00F87977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C0759B6" w14:textId="640E022E" w:rsidR="002A58BC" w:rsidRPr="002A58BC" w:rsidRDefault="00F87977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58BC">
        <w:rPr>
          <w:rFonts w:ascii="Times New Roman" w:hAnsi="Times New Roman" w:cs="Times New Roman"/>
          <w:sz w:val="28"/>
          <w:szCs w:val="28"/>
          <w:lang w:val="uk-UA"/>
        </w:rPr>
        <w:t>3) </w:t>
      </w:r>
      <w:r w:rsidR="002A58BC" w:rsidRPr="002A58BC">
        <w:rPr>
          <w:rFonts w:ascii="Times New Roman" w:hAnsi="Times New Roman" w:cs="Times New Roman"/>
          <w:sz w:val="28"/>
          <w:szCs w:val="28"/>
          <w:lang w:val="uk-UA"/>
        </w:rPr>
        <w:t>у рядку 7:</w:t>
      </w:r>
    </w:p>
    <w:p w14:paraId="15553044" w14:textId="7EEBD0FC" w:rsidR="002A58BC" w:rsidRPr="002A58BC" w:rsidRDefault="002A58BC" w:rsidP="002A58BC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58BC">
        <w:rPr>
          <w:rFonts w:ascii="Times New Roman" w:hAnsi="Times New Roman" w:cs="Times New Roman"/>
          <w:sz w:val="28"/>
          <w:szCs w:val="28"/>
          <w:lang w:val="uk-UA"/>
        </w:rPr>
        <w:t xml:space="preserve">графу «Опис» викласти </w:t>
      </w:r>
      <w:r w:rsidR="00477E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77E92" w:rsidRPr="002A58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A58BC">
        <w:rPr>
          <w:rFonts w:ascii="Times New Roman" w:hAnsi="Times New Roman" w:cs="Times New Roman"/>
          <w:sz w:val="28"/>
          <w:szCs w:val="28"/>
          <w:lang w:val="uk-UA"/>
        </w:rPr>
        <w:t>такій редакції:</w:t>
      </w:r>
    </w:p>
    <w:p w14:paraId="6AD387E9" w14:textId="7215631E" w:rsidR="002A58BC" w:rsidRPr="002A58BC" w:rsidRDefault="002A58BC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58BC">
        <w:rPr>
          <w:rFonts w:ascii="Times New Roman" w:hAnsi="Times New Roman" w:cs="Times New Roman"/>
          <w:sz w:val="28"/>
          <w:szCs w:val="28"/>
          <w:lang w:val="uk-UA"/>
        </w:rPr>
        <w:t>«Ідентифікаційні дані сторони, що є власником документа і несе відповідальність за його зміст. Відправник документа ідентифікується унікальним ідентифікаційним кодом, який може бути кодом ECRB, кодом EIC X або кодом ЄДРПОУ»;</w:t>
      </w:r>
    </w:p>
    <w:p w14:paraId="17BF7229" w14:textId="200D522F" w:rsidR="002A58BC" w:rsidRPr="002A58BC" w:rsidRDefault="002A58BC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58BC">
        <w:rPr>
          <w:rFonts w:ascii="Times New Roman" w:hAnsi="Times New Roman" w:cs="Times New Roman"/>
          <w:sz w:val="28"/>
          <w:szCs w:val="28"/>
          <w:lang w:val="uk-UA"/>
        </w:rPr>
        <w:t>графу «Опис прийнятних значень» доповнити новим абзацом такого змісту:</w:t>
      </w:r>
    </w:p>
    <w:p w14:paraId="0F83E3C0" w14:textId="32663A18" w:rsidR="002A58BC" w:rsidRPr="002A58BC" w:rsidRDefault="002A58BC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58BC">
        <w:rPr>
          <w:rFonts w:ascii="Times New Roman" w:hAnsi="Times New Roman" w:cs="Times New Roman"/>
          <w:sz w:val="28"/>
          <w:szCs w:val="28"/>
          <w:lang w:val="uk-UA"/>
        </w:rPr>
        <w:t>«код ЄДРПОУ»;</w:t>
      </w:r>
    </w:p>
    <w:p w14:paraId="2E0F824F" w14:textId="30B04C63" w:rsidR="002A58BC" w:rsidRPr="002A58BC" w:rsidRDefault="002A58BC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58BC">
        <w:rPr>
          <w:rFonts w:ascii="Times New Roman" w:hAnsi="Times New Roman" w:cs="Times New Roman"/>
          <w:sz w:val="28"/>
          <w:szCs w:val="28"/>
          <w:lang w:val="uk-UA"/>
        </w:rPr>
        <w:t>графу «Довжина» доповнити новим абзацом такого змісту:</w:t>
      </w:r>
    </w:p>
    <w:p w14:paraId="24438BF6" w14:textId="57140942" w:rsidR="002A58BC" w:rsidRPr="002A58BC" w:rsidRDefault="002A58BC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58BC">
        <w:rPr>
          <w:rFonts w:ascii="Times New Roman" w:hAnsi="Times New Roman" w:cs="Times New Roman"/>
          <w:sz w:val="28"/>
          <w:szCs w:val="28"/>
          <w:lang w:val="uk-UA"/>
        </w:rPr>
        <w:t>«8»;</w:t>
      </w:r>
    </w:p>
    <w:p w14:paraId="6F65EFD6" w14:textId="44AAE301" w:rsidR="00F87977" w:rsidRPr="002A58BC" w:rsidRDefault="00F87977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58BC">
        <w:rPr>
          <w:rFonts w:ascii="Times New Roman" w:hAnsi="Times New Roman" w:cs="Times New Roman"/>
          <w:sz w:val="28"/>
          <w:szCs w:val="28"/>
          <w:lang w:val="uk-UA"/>
        </w:rPr>
        <w:t>графу «Приклади» доповнити новим абзацом такого змісту:</w:t>
      </w:r>
    </w:p>
    <w:p w14:paraId="40249997" w14:textId="1D280069" w:rsidR="00F87977" w:rsidRPr="002A58BC" w:rsidRDefault="00F87977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58BC">
        <w:rPr>
          <w:rFonts w:ascii="Times New Roman" w:hAnsi="Times New Roman" w:cs="Times New Roman"/>
          <w:sz w:val="28"/>
          <w:szCs w:val="28"/>
          <w:lang w:val="uk-UA"/>
        </w:rPr>
        <w:t>«12345678»;</w:t>
      </w:r>
    </w:p>
    <w:p w14:paraId="1FAB50D6" w14:textId="77777777" w:rsidR="00793603" w:rsidRPr="002A58BC" w:rsidRDefault="00793603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AC34D81" w14:textId="498C3853" w:rsidR="00793603" w:rsidRPr="002A58BC" w:rsidRDefault="002A58BC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58BC">
        <w:rPr>
          <w:rFonts w:ascii="Times New Roman" w:hAnsi="Times New Roman" w:cs="Times New Roman"/>
          <w:sz w:val="28"/>
          <w:szCs w:val="28"/>
          <w:lang w:val="uk-UA"/>
        </w:rPr>
        <w:t xml:space="preserve">4) графу «Опис» рядка 8 доповнити новим реченням такого змісту: </w:t>
      </w:r>
    </w:p>
    <w:p w14:paraId="3FAB6A54" w14:textId="40FD0915" w:rsidR="002A58BC" w:rsidRPr="002A58BC" w:rsidRDefault="002A58BC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58BC">
        <w:rPr>
          <w:rFonts w:ascii="Times New Roman" w:hAnsi="Times New Roman" w:cs="Times New Roman"/>
          <w:sz w:val="28"/>
          <w:szCs w:val="28"/>
          <w:lang w:val="uk-UA"/>
        </w:rPr>
        <w:t>«При здійсненні операції поза ОПООП зазначається значення –</w:t>
      </w:r>
      <w:r w:rsidR="0040649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</w:t>
      </w:r>
      <w:r w:rsidRPr="002A58BC">
        <w:rPr>
          <w:rFonts w:ascii="Times New Roman" w:hAnsi="Times New Roman" w:cs="Times New Roman"/>
          <w:sz w:val="28"/>
          <w:szCs w:val="28"/>
          <w:lang w:val="uk-UA"/>
        </w:rPr>
        <w:t xml:space="preserve"> 21X-XXXXXXXXXXXY»;</w:t>
      </w:r>
    </w:p>
    <w:p w14:paraId="78908122" w14:textId="77777777" w:rsidR="002A58BC" w:rsidRPr="002A58BC" w:rsidRDefault="002A58BC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647EDBC" w14:textId="6C15BBB6" w:rsidR="002A58BC" w:rsidRPr="002A58BC" w:rsidRDefault="002A58BC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58BC">
        <w:rPr>
          <w:rFonts w:ascii="Times New Roman" w:hAnsi="Times New Roman" w:cs="Times New Roman"/>
          <w:sz w:val="28"/>
          <w:szCs w:val="28"/>
          <w:lang w:val="uk-UA"/>
        </w:rPr>
        <w:t>5) у графі</w:t>
      </w:r>
      <w:r w:rsidR="00B62F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2F27" w:rsidRPr="002A58BC">
        <w:rPr>
          <w:rFonts w:ascii="Times New Roman" w:hAnsi="Times New Roman" w:cs="Times New Roman"/>
          <w:sz w:val="28"/>
          <w:szCs w:val="28"/>
          <w:lang w:val="uk-UA"/>
        </w:rPr>
        <w:t>«Опис прийнятних значень»</w:t>
      </w:r>
      <w:r w:rsidRPr="002A58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6496" w:rsidRPr="002A58BC">
        <w:rPr>
          <w:rFonts w:ascii="Times New Roman" w:hAnsi="Times New Roman" w:cs="Times New Roman"/>
          <w:sz w:val="28"/>
          <w:szCs w:val="28"/>
          <w:lang w:val="uk-UA"/>
        </w:rPr>
        <w:t>рядк</w:t>
      </w:r>
      <w:r w:rsidR="00406496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406496" w:rsidRPr="002A58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2A58BC">
        <w:rPr>
          <w:rFonts w:ascii="Times New Roman" w:hAnsi="Times New Roman" w:cs="Times New Roman"/>
          <w:sz w:val="28"/>
          <w:szCs w:val="28"/>
          <w:lang w:val="uk-UA"/>
        </w:rPr>
        <w:t>11 слово «цифр» замінити словом «символів»;</w:t>
      </w:r>
    </w:p>
    <w:p w14:paraId="281F985F" w14:textId="77777777" w:rsidR="002A58BC" w:rsidRPr="002A58BC" w:rsidRDefault="002A58BC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79A43B7" w14:textId="75C21E7E" w:rsidR="002A58BC" w:rsidRPr="002A58BC" w:rsidRDefault="002A58BC" w:rsidP="00B62F27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A58BC">
        <w:rPr>
          <w:rFonts w:ascii="Times New Roman" w:hAnsi="Times New Roman" w:cs="Times New Roman"/>
          <w:sz w:val="28"/>
          <w:szCs w:val="28"/>
          <w:lang w:val="uk-UA"/>
        </w:rPr>
        <w:t>6) графу «</w:t>
      </w:r>
      <w:r w:rsidR="00B62F27" w:rsidRPr="002A58BC">
        <w:rPr>
          <w:rFonts w:ascii="Times New Roman" w:hAnsi="Times New Roman" w:cs="Times New Roman"/>
          <w:sz w:val="28"/>
          <w:szCs w:val="28"/>
          <w:lang w:val="uk-UA"/>
        </w:rPr>
        <w:t>Опис прийнятних значень»</w:t>
      </w:r>
      <w:r w:rsidR="00B62F27">
        <w:rPr>
          <w:rFonts w:ascii="Times New Roman" w:hAnsi="Times New Roman" w:cs="Times New Roman"/>
          <w:sz w:val="28"/>
          <w:szCs w:val="28"/>
          <w:lang w:val="uk-UA"/>
        </w:rPr>
        <w:t xml:space="preserve"> рядків 18, 21, 24, 26</w:t>
      </w:r>
      <w:r w:rsidR="00923B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064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2F27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923BC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62F2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406496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  <w:r w:rsidR="00B62F27">
        <w:rPr>
          <w:rFonts w:ascii="Times New Roman" w:hAnsi="Times New Roman" w:cs="Times New Roman"/>
          <w:sz w:val="28"/>
          <w:szCs w:val="28"/>
          <w:lang w:val="uk-UA"/>
        </w:rPr>
        <w:t>36</w:t>
      </w:r>
      <w:r w:rsidR="00406496">
        <w:rPr>
          <w:rFonts w:ascii="Times New Roman" w:hAnsi="Times New Roman" w:cs="Times New Roman"/>
          <w:sz w:val="28"/>
          <w:szCs w:val="28"/>
          <w:lang w:val="uk-UA"/>
        </w:rPr>
        <w:t> – </w:t>
      </w:r>
      <w:r w:rsidR="00B62F27">
        <w:rPr>
          <w:rFonts w:ascii="Times New Roman" w:hAnsi="Times New Roman" w:cs="Times New Roman"/>
          <w:sz w:val="28"/>
          <w:szCs w:val="28"/>
          <w:lang w:val="uk-UA"/>
        </w:rPr>
        <w:t xml:space="preserve">41 </w:t>
      </w:r>
      <w:r w:rsidR="00B62F27" w:rsidRPr="002A58BC">
        <w:rPr>
          <w:rFonts w:ascii="Times New Roman" w:hAnsi="Times New Roman" w:cs="Times New Roman"/>
          <w:sz w:val="28"/>
          <w:szCs w:val="28"/>
          <w:lang w:val="uk-UA"/>
        </w:rPr>
        <w:t xml:space="preserve">викласти </w:t>
      </w:r>
      <w:r w:rsidR="0040649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06496" w:rsidRPr="002A58B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2F27" w:rsidRPr="002A58BC">
        <w:rPr>
          <w:rFonts w:ascii="Times New Roman" w:hAnsi="Times New Roman" w:cs="Times New Roman"/>
          <w:sz w:val="28"/>
          <w:szCs w:val="28"/>
          <w:lang w:val="uk-UA"/>
        </w:rPr>
        <w:t>такій редакції:</w:t>
      </w:r>
    </w:p>
    <w:p w14:paraId="1FCA7563" w14:textId="3A743DC6" w:rsidR="002A58BC" w:rsidRPr="00B62F27" w:rsidRDefault="00B62F27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2F27">
        <w:rPr>
          <w:rFonts w:ascii="Times New Roman" w:hAnsi="Times New Roman" w:cs="Times New Roman"/>
          <w:sz w:val="28"/>
          <w:szCs w:val="28"/>
          <w:lang w:val="uk-UA"/>
        </w:rPr>
        <w:t xml:space="preserve">«До 17 цифр у форматі xxxxx.yyyyy максимум із </w:t>
      </w:r>
      <w:r w:rsidR="00406496" w:rsidRPr="00923BC7">
        <w:rPr>
          <w:rFonts w:ascii="Times New Roman" w:hAnsi="Times New Roman" w:cs="Times New Roman"/>
          <w:sz w:val="28"/>
          <w:szCs w:val="28"/>
          <w:lang w:val="uk-UA"/>
        </w:rPr>
        <w:t>5-</w:t>
      </w:r>
      <w:r w:rsidRPr="00923BC7">
        <w:rPr>
          <w:rFonts w:ascii="Times New Roman" w:hAnsi="Times New Roman" w:cs="Times New Roman"/>
          <w:sz w:val="28"/>
          <w:szCs w:val="28"/>
          <w:lang w:val="uk-UA"/>
        </w:rPr>
        <w:t>десятковими</w:t>
      </w:r>
      <w:r w:rsidRPr="00B62F27">
        <w:rPr>
          <w:rFonts w:ascii="Times New Roman" w:hAnsi="Times New Roman" w:cs="Times New Roman"/>
          <w:sz w:val="28"/>
          <w:szCs w:val="28"/>
          <w:lang w:val="uk-UA"/>
        </w:rPr>
        <w:t xml:space="preserve"> знаками.»;</w:t>
      </w:r>
    </w:p>
    <w:p w14:paraId="2AFA7ADC" w14:textId="77777777" w:rsidR="00B62F27" w:rsidRPr="00B62F27" w:rsidRDefault="00B62F27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80F6754" w14:textId="3242D03A" w:rsidR="00B62F27" w:rsidRPr="00B62F27" w:rsidRDefault="00B62F27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2F27">
        <w:rPr>
          <w:rFonts w:ascii="Times New Roman" w:hAnsi="Times New Roman" w:cs="Times New Roman"/>
          <w:sz w:val="28"/>
          <w:szCs w:val="28"/>
          <w:lang w:val="uk-UA"/>
        </w:rPr>
        <w:t xml:space="preserve">7) графу «Довжина» рядка 34 викласти </w:t>
      </w:r>
      <w:r w:rsidR="0040649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406496" w:rsidRPr="00B62F2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62F27">
        <w:rPr>
          <w:rFonts w:ascii="Times New Roman" w:hAnsi="Times New Roman" w:cs="Times New Roman"/>
          <w:sz w:val="28"/>
          <w:szCs w:val="28"/>
          <w:lang w:val="uk-UA"/>
        </w:rPr>
        <w:t>такій редакції:</w:t>
      </w:r>
    </w:p>
    <w:p w14:paraId="48E46802" w14:textId="6FE276AA" w:rsidR="002A58BC" w:rsidRPr="00B62F27" w:rsidRDefault="00B62F27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2F27">
        <w:rPr>
          <w:rFonts w:ascii="Times New Roman" w:hAnsi="Times New Roman" w:cs="Times New Roman"/>
          <w:sz w:val="28"/>
          <w:szCs w:val="28"/>
          <w:lang w:val="uk-UA"/>
        </w:rPr>
        <w:t>«16».</w:t>
      </w:r>
    </w:p>
    <w:p w14:paraId="2271F0AD" w14:textId="190D4DCD" w:rsidR="00B62F27" w:rsidRPr="00923BC7" w:rsidRDefault="00406496" w:rsidP="00923BC7">
      <w:pPr>
        <w:tabs>
          <w:tab w:val="left" w:pos="993"/>
          <w:tab w:val="left" w:pos="1276"/>
        </w:tabs>
        <w:spacing w:after="0" w:line="240" w:lineRule="auto"/>
        <w:ind w:firstLine="85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23BC7">
        <w:rPr>
          <w:rFonts w:ascii="Times New Roman" w:hAnsi="Times New Roman" w:cs="Times New Roman"/>
          <w:sz w:val="28"/>
          <w:szCs w:val="28"/>
          <w:lang w:val="uk-UA"/>
        </w:rPr>
        <w:t>______________________________</w:t>
      </w:r>
    </w:p>
    <w:p w14:paraId="57ECF3DD" w14:textId="77777777" w:rsidR="002A58BC" w:rsidRDefault="002A58BC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14:paraId="12CD02E3" w14:textId="77777777" w:rsidR="002A58BC" w:rsidRDefault="002A58BC" w:rsidP="00AE3AF8">
      <w:pPr>
        <w:tabs>
          <w:tab w:val="left" w:pos="993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p w14:paraId="7005B6C8" w14:textId="77777777" w:rsidR="00793603" w:rsidRDefault="00793603" w:rsidP="00B62F27">
      <w:pPr>
        <w:tabs>
          <w:tab w:val="left" w:pos="993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  <w:lang w:val="uk-UA"/>
        </w:rPr>
      </w:pPr>
    </w:p>
    <w:sectPr w:rsidR="00793603" w:rsidSect="007A0483">
      <w:headerReference w:type="first" r:id="rId11"/>
      <w:pgSz w:w="11906" w:h="16838"/>
      <w:pgMar w:top="567" w:right="850" w:bottom="851" w:left="1701" w:header="426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CCF06" w14:textId="77777777" w:rsidR="00C96A17" w:rsidRDefault="00C96A17">
      <w:pPr>
        <w:spacing w:after="0" w:line="240" w:lineRule="auto"/>
      </w:pPr>
      <w:r>
        <w:separator/>
      </w:r>
    </w:p>
  </w:endnote>
  <w:endnote w:type="continuationSeparator" w:id="0">
    <w:p w14:paraId="2D98B47C" w14:textId="77777777" w:rsidR="00C96A17" w:rsidRDefault="00C96A17">
      <w:pPr>
        <w:spacing w:after="0" w:line="240" w:lineRule="auto"/>
      </w:pPr>
      <w:r>
        <w:continuationSeparator/>
      </w:r>
    </w:p>
  </w:endnote>
  <w:endnote w:type="continuationNotice" w:id="1">
    <w:p w14:paraId="7438D156" w14:textId="77777777" w:rsidR="00C96A17" w:rsidRDefault="00C96A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DC1992" w14:textId="77777777" w:rsidR="00C96A17" w:rsidRDefault="00C96A17">
      <w:pPr>
        <w:spacing w:after="0" w:line="240" w:lineRule="auto"/>
      </w:pPr>
      <w:r>
        <w:separator/>
      </w:r>
    </w:p>
  </w:footnote>
  <w:footnote w:type="continuationSeparator" w:id="0">
    <w:p w14:paraId="448C6FCB" w14:textId="77777777" w:rsidR="00C96A17" w:rsidRDefault="00C96A17">
      <w:pPr>
        <w:spacing w:after="0" w:line="240" w:lineRule="auto"/>
      </w:pPr>
      <w:r>
        <w:continuationSeparator/>
      </w:r>
    </w:p>
  </w:footnote>
  <w:footnote w:type="continuationNotice" w:id="1">
    <w:p w14:paraId="36E528F3" w14:textId="77777777" w:rsidR="00C96A17" w:rsidRDefault="00C96A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662803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EA73A8C" w14:textId="3947DD99" w:rsidR="003F580C" w:rsidRPr="00963D0C" w:rsidRDefault="003F580C">
        <w:pPr>
          <w:pStyle w:val="a5"/>
          <w:jc w:val="center"/>
          <w:rPr>
            <w:rFonts w:ascii="Times New Roman" w:hAnsi="Times New Roman" w:cs="Times New Roman"/>
          </w:rPr>
        </w:pPr>
        <w:r w:rsidRPr="00963D0C">
          <w:rPr>
            <w:rFonts w:ascii="Times New Roman" w:hAnsi="Times New Roman" w:cs="Times New Roman"/>
          </w:rPr>
          <w:fldChar w:fldCharType="begin"/>
        </w:r>
        <w:r w:rsidRPr="00963D0C">
          <w:rPr>
            <w:rFonts w:ascii="Times New Roman" w:hAnsi="Times New Roman" w:cs="Times New Roman"/>
          </w:rPr>
          <w:instrText>PAGE   \* MERGEFORMAT</w:instrText>
        </w:r>
        <w:r w:rsidRPr="00963D0C">
          <w:rPr>
            <w:rFonts w:ascii="Times New Roman" w:hAnsi="Times New Roman" w:cs="Times New Roman"/>
          </w:rPr>
          <w:fldChar w:fldCharType="separate"/>
        </w:r>
        <w:r w:rsidR="00A07EA3" w:rsidRPr="00963D0C">
          <w:rPr>
            <w:rFonts w:ascii="Times New Roman" w:hAnsi="Times New Roman" w:cs="Times New Roman"/>
            <w:noProof/>
            <w:lang w:val="uk-UA"/>
          </w:rPr>
          <w:t>2</w:t>
        </w:r>
        <w:r w:rsidRPr="00963D0C">
          <w:rPr>
            <w:rFonts w:ascii="Times New Roman" w:hAnsi="Times New Roman" w:cs="Times New Roman"/>
          </w:rPr>
          <w:fldChar w:fldCharType="end"/>
        </w:r>
      </w:p>
    </w:sdtContent>
  </w:sdt>
  <w:p w14:paraId="43FEC7FC" w14:textId="77777777" w:rsidR="00E4762C" w:rsidRDefault="00E4762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2D7D6" w14:textId="217CD955" w:rsidR="00E4762C" w:rsidRPr="003F580C" w:rsidRDefault="003F580C" w:rsidP="003F580C">
    <w:pPr>
      <w:pStyle w:val="a5"/>
      <w:ind w:right="141"/>
      <w:jc w:val="right"/>
      <w:rPr>
        <w:rFonts w:ascii="Times New Roman" w:hAnsi="Times New Roman" w:cs="Times New Roman"/>
        <w:b/>
        <w:sz w:val="28"/>
        <w:szCs w:val="24"/>
        <w:lang w:val="uk-UA"/>
      </w:rPr>
    </w:pPr>
    <w:r w:rsidRPr="003F580C">
      <w:rPr>
        <w:rFonts w:ascii="Times New Roman" w:hAnsi="Times New Roman" w:cs="Times New Roman"/>
        <w:b/>
        <w:sz w:val="28"/>
        <w:szCs w:val="24"/>
        <w:lang w:val="uk-UA"/>
      </w:rPr>
      <w:t>ПРОЄКТ</w:t>
    </w:r>
  </w:p>
  <w:p w14:paraId="11AF357D" w14:textId="77777777" w:rsidR="00E4762C" w:rsidRDefault="00E4762C" w:rsidP="006D2D32">
    <w:pPr>
      <w:pStyle w:val="a5"/>
      <w:ind w:firstLine="851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98849" w14:textId="77777777" w:rsidR="00E4762C" w:rsidRDefault="00E4762C">
    <w:pPr>
      <w:pStyle w:val="a5"/>
      <w:jc w:val="center"/>
    </w:pPr>
  </w:p>
  <w:p w14:paraId="536E4D55" w14:textId="77777777" w:rsidR="00E4762C" w:rsidRDefault="00E4762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34E6C"/>
    <w:multiLevelType w:val="hybridMultilevel"/>
    <w:tmpl w:val="DDE2DFB8"/>
    <w:lvl w:ilvl="0" w:tplc="8EEEC632">
      <w:start w:val="4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061F7F7D"/>
    <w:multiLevelType w:val="multilevel"/>
    <w:tmpl w:val="5B9E4852"/>
    <w:lvl w:ilvl="0">
      <w:start w:val="1"/>
      <w:numFmt w:val="decimal"/>
      <w:lvlText w:val="%1)"/>
      <w:lvlJc w:val="left"/>
      <w:pPr>
        <w:ind w:left="1211" w:hanging="360"/>
      </w:pPr>
    </w:lvl>
    <w:lvl w:ilvl="1">
      <w:start w:val="1"/>
      <w:numFmt w:val="lowerLetter"/>
      <w:lvlText w:val="%2."/>
      <w:lvlJc w:val="left"/>
      <w:pPr>
        <w:ind w:left="1931" w:hanging="360"/>
      </w:pPr>
    </w:lvl>
    <w:lvl w:ilvl="2">
      <w:start w:val="1"/>
      <w:numFmt w:val="lowerRoman"/>
      <w:lvlText w:val="%3."/>
      <w:lvlJc w:val="right"/>
      <w:pPr>
        <w:ind w:left="2651" w:hanging="180"/>
      </w:pPr>
    </w:lvl>
    <w:lvl w:ilvl="3">
      <w:start w:val="1"/>
      <w:numFmt w:val="decimal"/>
      <w:lvlText w:val="%4."/>
      <w:lvlJc w:val="left"/>
      <w:pPr>
        <w:ind w:left="3371" w:hanging="360"/>
      </w:pPr>
    </w:lvl>
    <w:lvl w:ilvl="4">
      <w:start w:val="1"/>
      <w:numFmt w:val="lowerLetter"/>
      <w:lvlText w:val="%5."/>
      <w:lvlJc w:val="left"/>
      <w:pPr>
        <w:ind w:left="4091" w:hanging="360"/>
      </w:pPr>
    </w:lvl>
    <w:lvl w:ilvl="5">
      <w:start w:val="1"/>
      <w:numFmt w:val="lowerRoman"/>
      <w:lvlText w:val="%6."/>
      <w:lvlJc w:val="right"/>
      <w:pPr>
        <w:ind w:left="4811" w:hanging="180"/>
      </w:pPr>
    </w:lvl>
    <w:lvl w:ilvl="6">
      <w:start w:val="1"/>
      <w:numFmt w:val="decimal"/>
      <w:lvlText w:val="%7."/>
      <w:lvlJc w:val="left"/>
      <w:pPr>
        <w:ind w:left="5531" w:hanging="360"/>
      </w:pPr>
    </w:lvl>
    <w:lvl w:ilvl="7">
      <w:start w:val="1"/>
      <w:numFmt w:val="lowerLetter"/>
      <w:lvlText w:val="%8."/>
      <w:lvlJc w:val="left"/>
      <w:pPr>
        <w:ind w:left="6251" w:hanging="360"/>
      </w:pPr>
    </w:lvl>
    <w:lvl w:ilvl="8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85C666D"/>
    <w:multiLevelType w:val="hybridMultilevel"/>
    <w:tmpl w:val="F96E8DC2"/>
    <w:lvl w:ilvl="0" w:tplc="C6F09D6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0DFE6938"/>
    <w:multiLevelType w:val="hybridMultilevel"/>
    <w:tmpl w:val="DF963952"/>
    <w:lvl w:ilvl="0" w:tplc="1D10763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 w15:restartNumberingAfterBreak="0">
    <w:nsid w:val="10721E94"/>
    <w:multiLevelType w:val="hybridMultilevel"/>
    <w:tmpl w:val="011A829C"/>
    <w:lvl w:ilvl="0" w:tplc="56B24EA2">
      <w:start w:val="1"/>
      <w:numFmt w:val="decimal"/>
      <w:lvlText w:val="%1)"/>
      <w:lvlJc w:val="left"/>
      <w:pPr>
        <w:ind w:left="1226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12E92188"/>
    <w:multiLevelType w:val="multilevel"/>
    <w:tmpl w:val="184EDEDE"/>
    <w:lvl w:ilvl="0">
      <w:start w:val="1"/>
      <w:numFmt w:val="decimal"/>
      <w:lvlText w:val="%1."/>
      <w:lvlJc w:val="left"/>
      <w:pPr>
        <w:ind w:left="1003" w:hanging="360"/>
      </w:pPr>
      <w:rPr>
        <w:rFonts w:hint="default"/>
        <w:color w:val="000000"/>
        <w:sz w:val="28"/>
      </w:rPr>
    </w:lvl>
    <w:lvl w:ilvl="1">
      <w:start w:val="2"/>
      <w:numFmt w:val="decimal"/>
      <w:isLgl/>
      <w:lvlText w:val="%1.%2."/>
      <w:lvlJc w:val="left"/>
      <w:pPr>
        <w:ind w:left="1628" w:hanging="810"/>
      </w:pPr>
      <w:rPr>
        <w:rFonts w:hint="default"/>
      </w:rPr>
    </w:lvl>
    <w:lvl w:ilvl="2">
      <w:start w:val="14"/>
      <w:numFmt w:val="decimal"/>
      <w:isLgl/>
      <w:lvlText w:val="%1.%2.%3."/>
      <w:lvlJc w:val="left"/>
      <w:pPr>
        <w:ind w:left="1803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4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9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03" w:hanging="2160"/>
      </w:pPr>
      <w:rPr>
        <w:rFonts w:hint="default"/>
      </w:rPr>
    </w:lvl>
  </w:abstractNum>
  <w:abstractNum w:abstractNumId="6" w15:restartNumberingAfterBreak="0">
    <w:nsid w:val="16B2599D"/>
    <w:multiLevelType w:val="hybridMultilevel"/>
    <w:tmpl w:val="2F52E140"/>
    <w:lvl w:ilvl="0" w:tplc="E1FABAF0">
      <w:numFmt w:val="bullet"/>
      <w:lvlText w:val="–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419659B0"/>
    <w:multiLevelType w:val="hybridMultilevel"/>
    <w:tmpl w:val="065E8B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7E36B2"/>
    <w:multiLevelType w:val="hybridMultilevel"/>
    <w:tmpl w:val="EC04D858"/>
    <w:lvl w:ilvl="0" w:tplc="9102A30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495040FD"/>
    <w:multiLevelType w:val="hybridMultilevel"/>
    <w:tmpl w:val="1BA2546E"/>
    <w:lvl w:ilvl="0" w:tplc="5D1A326E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 w15:restartNumberingAfterBreak="0">
    <w:nsid w:val="55556D58"/>
    <w:multiLevelType w:val="hybridMultilevel"/>
    <w:tmpl w:val="0DDC3526"/>
    <w:lvl w:ilvl="0" w:tplc="5DC247F6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1567834652">
    <w:abstractNumId w:val="8"/>
  </w:num>
  <w:num w:numId="2" w16cid:durableId="736053718">
    <w:abstractNumId w:val="6"/>
  </w:num>
  <w:num w:numId="3" w16cid:durableId="1394740113">
    <w:abstractNumId w:val="1"/>
  </w:num>
  <w:num w:numId="4" w16cid:durableId="380596579">
    <w:abstractNumId w:val="7"/>
  </w:num>
  <w:num w:numId="5" w16cid:durableId="1877624253">
    <w:abstractNumId w:val="5"/>
  </w:num>
  <w:num w:numId="6" w16cid:durableId="1460951529">
    <w:abstractNumId w:val="4"/>
  </w:num>
  <w:num w:numId="7" w16cid:durableId="1881089287">
    <w:abstractNumId w:val="2"/>
  </w:num>
  <w:num w:numId="8" w16cid:durableId="606470413">
    <w:abstractNumId w:val="0"/>
  </w:num>
  <w:num w:numId="9" w16cid:durableId="417673122">
    <w:abstractNumId w:val="10"/>
  </w:num>
  <w:num w:numId="10" w16cid:durableId="359742384">
    <w:abstractNumId w:val="3"/>
  </w:num>
  <w:num w:numId="11" w16cid:durableId="88487796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00FA"/>
    <w:rsid w:val="000011A8"/>
    <w:rsid w:val="00002564"/>
    <w:rsid w:val="00007C70"/>
    <w:rsid w:val="00013099"/>
    <w:rsid w:val="00013178"/>
    <w:rsid w:val="000148D5"/>
    <w:rsid w:val="00036F46"/>
    <w:rsid w:val="00051879"/>
    <w:rsid w:val="00062384"/>
    <w:rsid w:val="0006616F"/>
    <w:rsid w:val="00066632"/>
    <w:rsid w:val="0007172A"/>
    <w:rsid w:val="00072A55"/>
    <w:rsid w:val="000823ED"/>
    <w:rsid w:val="00090BD0"/>
    <w:rsid w:val="000A4716"/>
    <w:rsid w:val="000B1B08"/>
    <w:rsid w:val="000B3C86"/>
    <w:rsid w:val="000B7C64"/>
    <w:rsid w:val="000C09E0"/>
    <w:rsid w:val="000C7D9C"/>
    <w:rsid w:val="000D1EF9"/>
    <w:rsid w:val="000D254C"/>
    <w:rsid w:val="000D701C"/>
    <w:rsid w:val="000F0432"/>
    <w:rsid w:val="0011671A"/>
    <w:rsid w:val="00121FFD"/>
    <w:rsid w:val="001223BB"/>
    <w:rsid w:val="001235FE"/>
    <w:rsid w:val="00130C06"/>
    <w:rsid w:val="001322FC"/>
    <w:rsid w:val="00140411"/>
    <w:rsid w:val="0014739D"/>
    <w:rsid w:val="00166B14"/>
    <w:rsid w:val="001674A6"/>
    <w:rsid w:val="0017289E"/>
    <w:rsid w:val="00172FF4"/>
    <w:rsid w:val="00186360"/>
    <w:rsid w:val="001B4619"/>
    <w:rsid w:val="001C4589"/>
    <w:rsid w:val="001D3F61"/>
    <w:rsid w:val="001D6CF6"/>
    <w:rsid w:val="001E1614"/>
    <w:rsid w:val="001E270A"/>
    <w:rsid w:val="00213638"/>
    <w:rsid w:val="00224196"/>
    <w:rsid w:val="00250054"/>
    <w:rsid w:val="00252833"/>
    <w:rsid w:val="00256D54"/>
    <w:rsid w:val="00261221"/>
    <w:rsid w:val="002634BE"/>
    <w:rsid w:val="00267868"/>
    <w:rsid w:val="00276BA1"/>
    <w:rsid w:val="00285A9A"/>
    <w:rsid w:val="00286246"/>
    <w:rsid w:val="00286258"/>
    <w:rsid w:val="00293401"/>
    <w:rsid w:val="002A4A58"/>
    <w:rsid w:val="002A58BC"/>
    <w:rsid w:val="002B45BD"/>
    <w:rsid w:val="002B784D"/>
    <w:rsid w:val="002D4729"/>
    <w:rsid w:val="002E1972"/>
    <w:rsid w:val="002E248A"/>
    <w:rsid w:val="00303821"/>
    <w:rsid w:val="003062EE"/>
    <w:rsid w:val="00324AFA"/>
    <w:rsid w:val="00330B60"/>
    <w:rsid w:val="003314EF"/>
    <w:rsid w:val="0033299B"/>
    <w:rsid w:val="003354CE"/>
    <w:rsid w:val="0035300B"/>
    <w:rsid w:val="00375C9B"/>
    <w:rsid w:val="00377EB5"/>
    <w:rsid w:val="00382123"/>
    <w:rsid w:val="0038227D"/>
    <w:rsid w:val="00382B81"/>
    <w:rsid w:val="003838CF"/>
    <w:rsid w:val="00385109"/>
    <w:rsid w:val="00391676"/>
    <w:rsid w:val="00395530"/>
    <w:rsid w:val="003B05A9"/>
    <w:rsid w:val="003B2EAF"/>
    <w:rsid w:val="003B6035"/>
    <w:rsid w:val="003B681C"/>
    <w:rsid w:val="003D6992"/>
    <w:rsid w:val="003E44D9"/>
    <w:rsid w:val="003E708A"/>
    <w:rsid w:val="003F0A49"/>
    <w:rsid w:val="003F2AF8"/>
    <w:rsid w:val="003F580C"/>
    <w:rsid w:val="00406496"/>
    <w:rsid w:val="00413485"/>
    <w:rsid w:val="00427A7A"/>
    <w:rsid w:val="0045370D"/>
    <w:rsid w:val="00461F80"/>
    <w:rsid w:val="00477E92"/>
    <w:rsid w:val="00480DF1"/>
    <w:rsid w:val="00482BB4"/>
    <w:rsid w:val="00487260"/>
    <w:rsid w:val="0049227C"/>
    <w:rsid w:val="00493B8B"/>
    <w:rsid w:val="004A13F6"/>
    <w:rsid w:val="004A7199"/>
    <w:rsid w:val="004B2896"/>
    <w:rsid w:val="004B62EB"/>
    <w:rsid w:val="004E18E4"/>
    <w:rsid w:val="004E62C0"/>
    <w:rsid w:val="004F482A"/>
    <w:rsid w:val="004F5ED3"/>
    <w:rsid w:val="004F6ECA"/>
    <w:rsid w:val="005073B1"/>
    <w:rsid w:val="00524261"/>
    <w:rsid w:val="00535C68"/>
    <w:rsid w:val="00543FD5"/>
    <w:rsid w:val="005442CB"/>
    <w:rsid w:val="00557318"/>
    <w:rsid w:val="00567A36"/>
    <w:rsid w:val="005713D9"/>
    <w:rsid w:val="005906BE"/>
    <w:rsid w:val="005946AE"/>
    <w:rsid w:val="005B3CE6"/>
    <w:rsid w:val="005C079B"/>
    <w:rsid w:val="005C16B7"/>
    <w:rsid w:val="005C2A37"/>
    <w:rsid w:val="005C3EDA"/>
    <w:rsid w:val="005C4132"/>
    <w:rsid w:val="005C5165"/>
    <w:rsid w:val="005C5E1C"/>
    <w:rsid w:val="005D1734"/>
    <w:rsid w:val="005D5512"/>
    <w:rsid w:val="005D57B9"/>
    <w:rsid w:val="005F506B"/>
    <w:rsid w:val="005F6CF7"/>
    <w:rsid w:val="006101AC"/>
    <w:rsid w:val="00610829"/>
    <w:rsid w:val="00613FEE"/>
    <w:rsid w:val="0061421A"/>
    <w:rsid w:val="006174C0"/>
    <w:rsid w:val="00620E3B"/>
    <w:rsid w:val="00627B82"/>
    <w:rsid w:val="00633C33"/>
    <w:rsid w:val="00635BBF"/>
    <w:rsid w:val="00637D36"/>
    <w:rsid w:val="0065035C"/>
    <w:rsid w:val="0066559D"/>
    <w:rsid w:val="0067731A"/>
    <w:rsid w:val="0068797A"/>
    <w:rsid w:val="00692BE5"/>
    <w:rsid w:val="00696CF0"/>
    <w:rsid w:val="006A7766"/>
    <w:rsid w:val="006C124C"/>
    <w:rsid w:val="006D2D32"/>
    <w:rsid w:val="006D62EC"/>
    <w:rsid w:val="006E3AE6"/>
    <w:rsid w:val="006F00FA"/>
    <w:rsid w:val="006F1D67"/>
    <w:rsid w:val="006F29E7"/>
    <w:rsid w:val="006F45C4"/>
    <w:rsid w:val="006F5CE8"/>
    <w:rsid w:val="007011FC"/>
    <w:rsid w:val="00703EC6"/>
    <w:rsid w:val="007044C8"/>
    <w:rsid w:val="00705BC6"/>
    <w:rsid w:val="007117FF"/>
    <w:rsid w:val="00713439"/>
    <w:rsid w:val="00714389"/>
    <w:rsid w:val="00715721"/>
    <w:rsid w:val="00723B05"/>
    <w:rsid w:val="0072746A"/>
    <w:rsid w:val="007276DA"/>
    <w:rsid w:val="00740053"/>
    <w:rsid w:val="00752AD2"/>
    <w:rsid w:val="00761334"/>
    <w:rsid w:val="00762C8A"/>
    <w:rsid w:val="00765D49"/>
    <w:rsid w:val="00771D91"/>
    <w:rsid w:val="00774DFB"/>
    <w:rsid w:val="007770B2"/>
    <w:rsid w:val="00791B74"/>
    <w:rsid w:val="00793603"/>
    <w:rsid w:val="00794E92"/>
    <w:rsid w:val="007976E5"/>
    <w:rsid w:val="007A0483"/>
    <w:rsid w:val="007A2C0D"/>
    <w:rsid w:val="007B2BC8"/>
    <w:rsid w:val="007C2B25"/>
    <w:rsid w:val="007D032A"/>
    <w:rsid w:val="007D0C73"/>
    <w:rsid w:val="007D3D00"/>
    <w:rsid w:val="007E1E84"/>
    <w:rsid w:val="007F0DEA"/>
    <w:rsid w:val="008176AB"/>
    <w:rsid w:val="0082243D"/>
    <w:rsid w:val="00830FAB"/>
    <w:rsid w:val="00833E77"/>
    <w:rsid w:val="00846A52"/>
    <w:rsid w:val="00851047"/>
    <w:rsid w:val="0085429B"/>
    <w:rsid w:val="0085780C"/>
    <w:rsid w:val="0088169A"/>
    <w:rsid w:val="00887A5E"/>
    <w:rsid w:val="008908E3"/>
    <w:rsid w:val="008A1C7A"/>
    <w:rsid w:val="008B253A"/>
    <w:rsid w:val="008B5CA1"/>
    <w:rsid w:val="008B66B6"/>
    <w:rsid w:val="008B730B"/>
    <w:rsid w:val="008C4F90"/>
    <w:rsid w:val="008C6464"/>
    <w:rsid w:val="008D4E5F"/>
    <w:rsid w:val="008E0E61"/>
    <w:rsid w:val="008E7FB4"/>
    <w:rsid w:val="008F36A0"/>
    <w:rsid w:val="008F5DF5"/>
    <w:rsid w:val="00901E74"/>
    <w:rsid w:val="009116D0"/>
    <w:rsid w:val="009201B8"/>
    <w:rsid w:val="00920F07"/>
    <w:rsid w:val="00923BC7"/>
    <w:rsid w:val="0092743F"/>
    <w:rsid w:val="00930577"/>
    <w:rsid w:val="00930E12"/>
    <w:rsid w:val="00941E4F"/>
    <w:rsid w:val="00941EFE"/>
    <w:rsid w:val="00951B22"/>
    <w:rsid w:val="009524FB"/>
    <w:rsid w:val="00960891"/>
    <w:rsid w:val="009612B7"/>
    <w:rsid w:val="00963D0C"/>
    <w:rsid w:val="00986703"/>
    <w:rsid w:val="00986D74"/>
    <w:rsid w:val="00993DFB"/>
    <w:rsid w:val="009A118D"/>
    <w:rsid w:val="009C4466"/>
    <w:rsid w:val="009D608E"/>
    <w:rsid w:val="009E36AE"/>
    <w:rsid w:val="009E5FA3"/>
    <w:rsid w:val="00A044C1"/>
    <w:rsid w:val="00A07EA3"/>
    <w:rsid w:val="00A20D31"/>
    <w:rsid w:val="00A4135B"/>
    <w:rsid w:val="00A44F1A"/>
    <w:rsid w:val="00A55922"/>
    <w:rsid w:val="00A56CFD"/>
    <w:rsid w:val="00A62A0C"/>
    <w:rsid w:val="00A634EF"/>
    <w:rsid w:val="00A64DA5"/>
    <w:rsid w:val="00A66DAE"/>
    <w:rsid w:val="00A73E3A"/>
    <w:rsid w:val="00A80805"/>
    <w:rsid w:val="00A8222D"/>
    <w:rsid w:val="00A84FCE"/>
    <w:rsid w:val="00A8561C"/>
    <w:rsid w:val="00A87F39"/>
    <w:rsid w:val="00A91614"/>
    <w:rsid w:val="00A948F4"/>
    <w:rsid w:val="00A9734E"/>
    <w:rsid w:val="00AA780F"/>
    <w:rsid w:val="00AB6548"/>
    <w:rsid w:val="00AC1A29"/>
    <w:rsid w:val="00AC76C1"/>
    <w:rsid w:val="00AD3304"/>
    <w:rsid w:val="00AE0F4F"/>
    <w:rsid w:val="00AE2FF6"/>
    <w:rsid w:val="00AE3AF8"/>
    <w:rsid w:val="00AE4884"/>
    <w:rsid w:val="00AE58F2"/>
    <w:rsid w:val="00B00FB7"/>
    <w:rsid w:val="00B11ABE"/>
    <w:rsid w:val="00B11EF3"/>
    <w:rsid w:val="00B13961"/>
    <w:rsid w:val="00B1665C"/>
    <w:rsid w:val="00B2026D"/>
    <w:rsid w:val="00B23E26"/>
    <w:rsid w:val="00B25392"/>
    <w:rsid w:val="00B2550E"/>
    <w:rsid w:val="00B2697A"/>
    <w:rsid w:val="00B31747"/>
    <w:rsid w:val="00B34017"/>
    <w:rsid w:val="00B43102"/>
    <w:rsid w:val="00B5071E"/>
    <w:rsid w:val="00B55B68"/>
    <w:rsid w:val="00B56298"/>
    <w:rsid w:val="00B57E23"/>
    <w:rsid w:val="00B61F27"/>
    <w:rsid w:val="00B62F27"/>
    <w:rsid w:val="00B84305"/>
    <w:rsid w:val="00B90C08"/>
    <w:rsid w:val="00B9551D"/>
    <w:rsid w:val="00BA0AF7"/>
    <w:rsid w:val="00BC475B"/>
    <w:rsid w:val="00BC4F26"/>
    <w:rsid w:val="00BC7359"/>
    <w:rsid w:val="00BD2E90"/>
    <w:rsid w:val="00BE1AD4"/>
    <w:rsid w:val="00BE7609"/>
    <w:rsid w:val="00BF3BDF"/>
    <w:rsid w:val="00C238FF"/>
    <w:rsid w:val="00C301D3"/>
    <w:rsid w:val="00C44925"/>
    <w:rsid w:val="00C458E4"/>
    <w:rsid w:val="00C47156"/>
    <w:rsid w:val="00C6693E"/>
    <w:rsid w:val="00C75408"/>
    <w:rsid w:val="00C85072"/>
    <w:rsid w:val="00C850FE"/>
    <w:rsid w:val="00C85265"/>
    <w:rsid w:val="00C858A5"/>
    <w:rsid w:val="00C96A17"/>
    <w:rsid w:val="00CA3A27"/>
    <w:rsid w:val="00CA3F12"/>
    <w:rsid w:val="00CB4575"/>
    <w:rsid w:val="00D02C13"/>
    <w:rsid w:val="00D0357B"/>
    <w:rsid w:val="00D13B4D"/>
    <w:rsid w:val="00D24CE3"/>
    <w:rsid w:val="00D254F4"/>
    <w:rsid w:val="00D270D6"/>
    <w:rsid w:val="00D41D22"/>
    <w:rsid w:val="00D61724"/>
    <w:rsid w:val="00D6341B"/>
    <w:rsid w:val="00D71AB2"/>
    <w:rsid w:val="00D7771D"/>
    <w:rsid w:val="00D9070C"/>
    <w:rsid w:val="00D9260A"/>
    <w:rsid w:val="00DA1AF8"/>
    <w:rsid w:val="00DA2ABB"/>
    <w:rsid w:val="00DA5253"/>
    <w:rsid w:val="00DA7497"/>
    <w:rsid w:val="00DB4DA6"/>
    <w:rsid w:val="00DC7AFB"/>
    <w:rsid w:val="00DD5671"/>
    <w:rsid w:val="00DD7A53"/>
    <w:rsid w:val="00E10532"/>
    <w:rsid w:val="00E107B0"/>
    <w:rsid w:val="00E15646"/>
    <w:rsid w:val="00E363A8"/>
    <w:rsid w:val="00E46FCF"/>
    <w:rsid w:val="00E4762C"/>
    <w:rsid w:val="00E53482"/>
    <w:rsid w:val="00E537D5"/>
    <w:rsid w:val="00E556EE"/>
    <w:rsid w:val="00E5641B"/>
    <w:rsid w:val="00E636CA"/>
    <w:rsid w:val="00E63C1D"/>
    <w:rsid w:val="00E75A1E"/>
    <w:rsid w:val="00E76A62"/>
    <w:rsid w:val="00E8208B"/>
    <w:rsid w:val="00E820CE"/>
    <w:rsid w:val="00E87D07"/>
    <w:rsid w:val="00E92417"/>
    <w:rsid w:val="00E92DD6"/>
    <w:rsid w:val="00EA06C2"/>
    <w:rsid w:val="00EA1A0B"/>
    <w:rsid w:val="00EA1D30"/>
    <w:rsid w:val="00EA724C"/>
    <w:rsid w:val="00EC0833"/>
    <w:rsid w:val="00EC383F"/>
    <w:rsid w:val="00EC77E4"/>
    <w:rsid w:val="00ED7268"/>
    <w:rsid w:val="00F14567"/>
    <w:rsid w:val="00F168B4"/>
    <w:rsid w:val="00F20CDB"/>
    <w:rsid w:val="00F22630"/>
    <w:rsid w:val="00F37037"/>
    <w:rsid w:val="00F65948"/>
    <w:rsid w:val="00F73814"/>
    <w:rsid w:val="00F738B2"/>
    <w:rsid w:val="00F87977"/>
    <w:rsid w:val="00F93CE2"/>
    <w:rsid w:val="00FA1020"/>
    <w:rsid w:val="00FC5564"/>
    <w:rsid w:val="00FD6014"/>
    <w:rsid w:val="00FE3288"/>
    <w:rsid w:val="00FE5604"/>
    <w:rsid w:val="00FF6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C02B1E"/>
  <w15:chartTrackingRefBased/>
  <w15:docId w15:val="{76FAB627-2377-450F-963C-5A8AFEF0B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24FB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952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9524FB"/>
    <w:pPr>
      <w:ind w:left="720"/>
      <w:contextualSpacing/>
    </w:pPr>
  </w:style>
  <w:style w:type="paragraph" w:customStyle="1" w:styleId="Normalwithoutnum">
    <w:name w:val="Normal without num"/>
    <w:basedOn w:val="a"/>
    <w:qFormat/>
    <w:rsid w:val="009524FB"/>
    <w:pPr>
      <w:widowControl w:val="0"/>
      <w:spacing w:after="0" w:line="240" w:lineRule="auto"/>
      <w:ind w:firstLine="851"/>
      <w:jc w:val="both"/>
      <w:outlineLvl w:val="2"/>
    </w:pPr>
    <w:rPr>
      <w:rFonts w:ascii="Times New Roman" w:eastAsia="Calibri" w:hAnsi="Times New Roman" w:cs="Helvetica"/>
      <w:sz w:val="28"/>
      <w:szCs w:val="24"/>
      <w:lang w:val="uk-UA"/>
    </w:rPr>
  </w:style>
  <w:style w:type="paragraph" w:styleId="a5">
    <w:name w:val="header"/>
    <w:basedOn w:val="a"/>
    <w:link w:val="a6"/>
    <w:uiPriority w:val="99"/>
    <w:unhideWhenUsed/>
    <w:rsid w:val="00952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9524FB"/>
    <w:rPr>
      <w:lang w:val="ru-RU"/>
    </w:rPr>
  </w:style>
  <w:style w:type="character" w:styleId="a7">
    <w:name w:val="annotation reference"/>
    <w:basedOn w:val="a0"/>
    <w:uiPriority w:val="99"/>
    <w:semiHidden/>
    <w:unhideWhenUsed/>
    <w:rsid w:val="009524F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9524FB"/>
    <w:pPr>
      <w:spacing w:line="240" w:lineRule="auto"/>
    </w:pPr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rsid w:val="009524FB"/>
    <w:rPr>
      <w:sz w:val="20"/>
      <w:szCs w:val="20"/>
      <w:lang w:val="ru-RU"/>
    </w:rPr>
  </w:style>
  <w:style w:type="paragraph" w:styleId="aa">
    <w:name w:val="Body Text Indent"/>
    <w:basedOn w:val="a"/>
    <w:link w:val="ab"/>
    <w:uiPriority w:val="99"/>
    <w:rsid w:val="009524FB"/>
    <w:pPr>
      <w:widowControl w:val="0"/>
      <w:tabs>
        <w:tab w:val="left" w:pos="1701"/>
      </w:tabs>
      <w:spacing w:before="120" w:after="120" w:line="240" w:lineRule="auto"/>
      <w:jc w:val="both"/>
      <w:outlineLvl w:val="2"/>
    </w:pPr>
    <w:rPr>
      <w:rFonts w:ascii="Times New Roman" w:eastAsia="Calibri" w:hAnsi="Times New Roman" w:cs="Times New Roman"/>
      <w:sz w:val="28"/>
      <w:szCs w:val="28"/>
      <w:lang w:val="uk-UA"/>
    </w:rPr>
  </w:style>
  <w:style w:type="character" w:customStyle="1" w:styleId="ab">
    <w:name w:val="Основний текст з відступом Знак"/>
    <w:basedOn w:val="a0"/>
    <w:link w:val="aa"/>
    <w:uiPriority w:val="99"/>
    <w:rsid w:val="009524FB"/>
    <w:rPr>
      <w:rFonts w:ascii="Times New Roman" w:eastAsia="Calibri" w:hAnsi="Times New Roman" w:cs="Times New Roman"/>
      <w:sz w:val="28"/>
      <w:szCs w:val="28"/>
    </w:rPr>
  </w:style>
  <w:style w:type="character" w:customStyle="1" w:styleId="FontStyle">
    <w:name w:val="Font Style"/>
    <w:uiPriority w:val="99"/>
    <w:rsid w:val="009524FB"/>
    <w:rPr>
      <w:color w:val="000000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9524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0"/>
    <w:link w:val="ac"/>
    <w:uiPriority w:val="99"/>
    <w:semiHidden/>
    <w:rsid w:val="009524FB"/>
    <w:rPr>
      <w:rFonts w:ascii="Segoe UI" w:hAnsi="Segoe UI" w:cs="Segoe UI"/>
      <w:sz w:val="18"/>
      <w:szCs w:val="18"/>
      <w:lang w:val="ru-RU"/>
    </w:rPr>
  </w:style>
  <w:style w:type="paragraph" w:styleId="ae">
    <w:name w:val="annotation subject"/>
    <w:basedOn w:val="a8"/>
    <w:next w:val="a8"/>
    <w:link w:val="af"/>
    <w:uiPriority w:val="99"/>
    <w:semiHidden/>
    <w:unhideWhenUsed/>
    <w:rsid w:val="009524FB"/>
    <w:rPr>
      <w:b/>
      <w:bCs/>
    </w:rPr>
  </w:style>
  <w:style w:type="character" w:customStyle="1" w:styleId="af">
    <w:name w:val="Тема примітки Знак"/>
    <w:basedOn w:val="a9"/>
    <w:link w:val="ae"/>
    <w:uiPriority w:val="99"/>
    <w:semiHidden/>
    <w:rsid w:val="009524FB"/>
    <w:rPr>
      <w:b/>
      <w:bCs/>
      <w:sz w:val="20"/>
      <w:szCs w:val="20"/>
      <w:lang w:val="ru-RU"/>
    </w:rPr>
  </w:style>
  <w:style w:type="paragraph" w:styleId="af0">
    <w:name w:val="footer"/>
    <w:basedOn w:val="a"/>
    <w:link w:val="af1"/>
    <w:uiPriority w:val="99"/>
    <w:unhideWhenUsed/>
    <w:rsid w:val="003F580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1">
    <w:name w:val="Нижній колонтитул Знак"/>
    <w:basedOn w:val="a0"/>
    <w:link w:val="af0"/>
    <w:uiPriority w:val="99"/>
    <w:rsid w:val="003F580C"/>
    <w:rPr>
      <w:lang w:val="ru-RU"/>
    </w:rPr>
  </w:style>
  <w:style w:type="paragraph" w:styleId="af2">
    <w:name w:val="Revision"/>
    <w:hidden/>
    <w:uiPriority w:val="99"/>
    <w:semiHidden/>
    <w:rsid w:val="008A1C7A"/>
    <w:pPr>
      <w:spacing w:after="0" w:line="240" w:lineRule="auto"/>
    </w:pPr>
    <w:rPr>
      <w:lang w:val="ru-RU"/>
    </w:rPr>
  </w:style>
  <w:style w:type="character" w:customStyle="1" w:styleId="st42">
    <w:name w:val="st42"/>
    <w:uiPriority w:val="99"/>
    <w:rsid w:val="00C85265"/>
    <w:rPr>
      <w:color w:val="000000"/>
    </w:rPr>
  </w:style>
  <w:style w:type="table" w:styleId="af3">
    <w:name w:val="Table Grid"/>
    <w:basedOn w:val="a1"/>
    <w:uiPriority w:val="39"/>
    <w:rsid w:val="000D70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8E7AFC-7183-4799-824E-F9B4E7DCAA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4</Pages>
  <Words>3646</Words>
  <Characters>2079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Наталія Смєлаш</dc:creator>
  <cp:keywords/>
  <dc:description/>
  <cp:lastModifiedBy>Наталія Смєлаш</cp:lastModifiedBy>
  <cp:revision>12</cp:revision>
  <dcterms:created xsi:type="dcterms:W3CDTF">2026-01-21T14:35:00Z</dcterms:created>
  <dcterms:modified xsi:type="dcterms:W3CDTF">2026-09-02T07:48:00Z</dcterms:modified>
</cp:coreProperties>
</file>