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50952" w14:textId="233E43D2" w:rsidR="00050463" w:rsidRPr="00A05BF5" w:rsidRDefault="00AC7F94" w:rsidP="00603256">
      <w:pPr>
        <w:ind w:left="6663"/>
        <w:rPr>
          <w:rFonts w:ascii="Times New Roman" w:hAnsi="Times New Roman" w:cs="Times New Roman"/>
          <w:noProof/>
          <w:shd w:val="clear" w:color="auto" w:fill="FFFFFF"/>
          <w:lang w:val="az-Cyrl-AZ"/>
        </w:rPr>
      </w:pPr>
      <w:bookmarkStart w:id="0" w:name="_GoBack"/>
      <w:bookmarkEnd w:id="0"/>
      <w:r w:rsidRPr="00A05BF5">
        <w:rPr>
          <w:rFonts w:ascii="Times New Roman" w:hAnsi="Times New Roman" w:cs="Times New Roman"/>
          <w:noProof/>
          <w:shd w:val="clear" w:color="auto" w:fill="FFFFFF"/>
          <w:lang w:val="az-Cyrl-AZ"/>
        </w:rPr>
        <w:t>Додаток 1</w:t>
      </w:r>
      <w:r w:rsidRPr="00A05BF5">
        <w:rPr>
          <w:rFonts w:ascii="Times New Roman" w:hAnsi="Times New Roman" w:cs="Times New Roman"/>
          <w:noProof/>
          <w:lang w:val="az-Cyrl-AZ"/>
        </w:rPr>
        <w:br/>
      </w:r>
      <w:r w:rsidRPr="00A05BF5">
        <w:rPr>
          <w:rFonts w:ascii="Times New Roman" w:hAnsi="Times New Roman" w:cs="Times New Roman"/>
          <w:noProof/>
          <w:shd w:val="clear" w:color="auto" w:fill="FFFFFF"/>
          <w:lang w:val="az-Cyrl-AZ"/>
        </w:rPr>
        <w:t>до Порядку забезпечення стандартів якості електропостачання та надання компенсацій споживачам за їх недотримання</w:t>
      </w:r>
    </w:p>
    <w:p w14:paraId="269141D4" w14:textId="77777777" w:rsidR="00AC7F94" w:rsidRPr="00A05BF5" w:rsidRDefault="00AC7F94" w:rsidP="00AC7F9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</w:pPr>
      <w:r w:rsidRPr="00A05BF5"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  <w:t>РОЗМІР КОМПЕНСАЦІЇ</w:t>
      </w:r>
    </w:p>
    <w:p w14:paraId="50B661AC" w14:textId="0EDD7771" w:rsidR="00AC7F94" w:rsidRPr="00A05BF5" w:rsidRDefault="00AC7F94" w:rsidP="00AC7F9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</w:pPr>
      <w:r w:rsidRPr="00A05BF5"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  <w:t>за недотримання гарантованих стандартів якості надання послуг ОСР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1133"/>
        <w:gridCol w:w="3410"/>
        <w:gridCol w:w="921"/>
        <w:gridCol w:w="884"/>
        <w:gridCol w:w="1137"/>
        <w:gridCol w:w="647"/>
        <w:gridCol w:w="1469"/>
      </w:tblGrid>
      <w:tr w:rsidR="00F10497" w:rsidRPr="00F10497" w14:paraId="1917A6EB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2CAF5ED8" w14:textId="2C4F9242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№ з/п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E94F5" w14:textId="7A1FAFFC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Порядку</w:t>
            </w:r>
          </w:p>
        </w:tc>
        <w:tc>
          <w:tcPr>
            <w:tcW w:w="210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526B0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Гарантований стандарт</w:t>
            </w:r>
          </w:p>
        </w:tc>
        <w:tc>
          <w:tcPr>
            <w:tcW w:w="12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CA03CF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Розмір компенсації споживачам, грн</w:t>
            </w:r>
          </w:p>
        </w:tc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0D5D1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Періодичність надання</w:t>
            </w:r>
          </w:p>
        </w:tc>
      </w:tr>
      <w:tr w:rsidR="00F10497" w:rsidRPr="00F10497" w14:paraId="5E9CFD5D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D82F5AF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B3FBE" w14:textId="5ED6478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2102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9229C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42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17231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побутовим</w:t>
            </w:r>
          </w:p>
        </w:tc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6B27D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непобутовим</w:t>
            </w:r>
          </w:p>
        </w:tc>
        <w:tc>
          <w:tcPr>
            <w:tcW w:w="7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A6CCF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</w:tr>
      <w:tr w:rsidR="00F10497" w:rsidRPr="00F10497" w14:paraId="1AEBFDAE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888D81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0D384" w14:textId="04182D25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2102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F5D05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42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08281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B41BE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малим непобутовим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5D650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іншим</w:t>
            </w:r>
          </w:p>
        </w:tc>
        <w:tc>
          <w:tcPr>
            <w:tcW w:w="7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B8F0F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</w:tr>
      <w:tr w:rsidR="00F10497" w:rsidRPr="00F10497" w14:paraId="2150B6C2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55D495" w14:textId="03AAB3BD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FBDC5" w14:textId="47A95605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02C4B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Дотримання показників змінення напруги, встановлених Кодексом систем розподілу</w:t>
            </w:r>
          </w:p>
        </w:tc>
        <w:tc>
          <w:tcPr>
            <w:tcW w:w="12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03181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25 % плати за надання послуг з розподілу (пункт 2.5 глави 2 Порядку)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81029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щомісячно</w:t>
            </w:r>
          </w:p>
        </w:tc>
      </w:tr>
      <w:tr w:rsidR="00F10497" w:rsidRPr="00F10497" w14:paraId="2BC4FF70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482F243" w14:textId="46BE1142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FFD5B" w14:textId="65C93F01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274D79" w14:textId="21AE8AB5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Усунення причин недотримання показників якості електричної енергії за результатами розгляду скарги/звернення/претензії споживача або групи споживачів (колективної скарги/звернення/претензії):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D3E463" w14:textId="538F70FE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48C347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33.75pt;mso-wrap-distance-left:3.75pt;mso-wrap-distance-right:3.75pt">
                  <v:imagedata r:id="rId6" r:href="rId7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ED841A" w14:textId="703B29C4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689FB38">
                <v:shape id="_x0000_i1026" type="#_x0000_t75" style="width:59.25pt;height:33.75pt;mso-wrap-distance-left:3.75pt;mso-wrap-distance-right:3.75pt">
                  <v:imagedata r:id="rId6" r:href="rId8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F1C6FD" w14:textId="25C641F1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67754FA">
                <v:shape id="_x0000_i1027" type="#_x0000_t75" style="width:35.25pt;height:33.75pt;mso-wrap-distance-left:3.75pt;mso-wrap-distance-right:3.75pt">
                  <v:imagedata r:id="rId6" r:href="rId9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BC72D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B03FF84">
                <v:shape id="_x0000_i1028" type="#_x0000_t75" style="width:83.25pt;height:33.75pt;mso-wrap-distance-left:3.75pt;mso-wrap-distance-right:3.75pt">
                  <v:imagedata r:id="rId6" r:href="rId10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410C8F78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F6B78CE" w14:textId="77777777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F88295B" w14:textId="5E94D991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74E57" w14:textId="7DC82CD1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у разі необхідності проведення персоналом ОСР технічного обслуговування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7547FB" w14:textId="714FEA9C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15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742FF" w14:textId="678CA77F" w:rsidR="00F10497" w:rsidRPr="00F10497" w:rsidRDefault="002E13B8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5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2102C" w14:textId="5DB50C4A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33229" w14:textId="36E5213D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8485B" w14:textId="77777777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кожні 30 календарних днів</w:t>
            </w:r>
          </w:p>
        </w:tc>
      </w:tr>
      <w:tr w:rsidR="00F10497" w:rsidRPr="00F10497" w14:paraId="7B9A1F18" w14:textId="77777777" w:rsidTr="00791DB4">
        <w:trPr>
          <w:trHeight w:val="772"/>
        </w:trPr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BA93B35" w14:textId="77777777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9E8C237" w14:textId="2906243F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F86BC" w14:textId="0AEFC2FC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у разі необхідності проведення поточного ремонту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08A19" w14:textId="2FF3F9E5" w:rsidR="00F10497" w:rsidRPr="00F10497" w:rsidRDefault="00F10497" w:rsidP="00A05BF5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EDCF1" w14:textId="70FDCC6F" w:rsidR="00F10497" w:rsidRPr="00F10497" w:rsidRDefault="002E13B8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5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EC6C4" w14:textId="7CC762D3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C3667" w14:textId="299DB472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FE827" w14:textId="77777777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кожні 30 календарних днів</w:t>
            </w:r>
          </w:p>
        </w:tc>
      </w:tr>
      <w:tr w:rsidR="00F10497" w:rsidRPr="00F10497" w14:paraId="37AB22EA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9252EBE" w14:textId="77777777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A0EAF70" w14:textId="5651548B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D4591" w14:textId="45B3404C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rStyle w:val="st82"/>
                <w:noProof/>
                <w:color w:val="auto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у разі необхідності проведення капітального ремонту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27209" w14:textId="3213EB53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90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DC37A" w14:textId="25DD9246" w:rsidR="00F10497" w:rsidRPr="00F10497" w:rsidRDefault="002E13B8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5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0D63E" w14:textId="613BF812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E7D6" w14:textId="4A9753C5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B204" w14:textId="2DCFF915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кожні 30 календарних днів</w:t>
            </w:r>
          </w:p>
        </w:tc>
      </w:tr>
      <w:tr w:rsidR="00F10497" w:rsidRPr="00F10497" w14:paraId="43E8DB93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28B5A6" w14:textId="77777777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E5F25D" w14:textId="727EE51E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F98CC" w14:textId="5C92AF77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rStyle w:val="st82"/>
                <w:noProof/>
                <w:color w:val="auto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у разі необхідності проведення нового будівництва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5C118" w14:textId="58148B45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180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A0A4" w14:textId="25BF16F1" w:rsidR="00F10497" w:rsidRPr="00F10497" w:rsidRDefault="002E13B8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5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89522" w14:textId="646392A9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2639" w14:textId="7C7535A3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D2F9F" w14:textId="1E935B38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кожні 30 календарних днів</w:t>
            </w:r>
          </w:p>
        </w:tc>
      </w:tr>
      <w:tr w:rsidR="00F10497" w:rsidRPr="00F10497" w14:paraId="24DDD79D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68D7F11" w14:textId="7B0A5ADB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7D088" w14:textId="79CD5D9E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3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7D223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скарги/звернення/претензії споживача або групи споживачів (колективної скарги/звернення/претензії) щодо якості електричної енергії: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575A8" w14:textId="43FF4B7A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436E5F2B">
                <v:shape id="_x0000_i1029" type="#_x0000_t75" style="width:49.5pt;height:33.75pt;mso-wrap-distance-left:3.75pt;mso-wrap-distance-right:3.75pt">
                  <v:imagedata r:id="rId6" r:href="rId11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FB248" w14:textId="681C899B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C45C3E4">
                <v:shape id="_x0000_i1030" type="#_x0000_t75" style="width:59.25pt;height:33.75pt;mso-wrap-distance-left:3.75pt;mso-wrap-distance-right:3.75pt">
                  <v:imagedata r:id="rId6" r:href="rId12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273E8F" w14:textId="5CD14903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1B7908C7">
                <v:shape id="_x0000_i1031" type="#_x0000_t75" style="width:35.25pt;height:33.75pt;mso-wrap-distance-left:3.75pt;mso-wrap-distance-right:3.75pt">
                  <v:imagedata r:id="rId6" r:href="rId13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97DBF3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D527304">
                <v:shape id="_x0000_i1032" type="#_x0000_t75" style="width:83.25pt;height:33.75pt;mso-wrap-distance-left:3.75pt;mso-wrap-distance-right:3.75pt">
                  <v:imagedata r:id="rId6" r:href="rId14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53E8D070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7711B6E" w14:textId="19511AA5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56FCF" w14:textId="0D509502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F46DD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без проведення вимірювань параметрів якості електричної енергії відповідно до вимог глави 13.2 розділу XIII Кодексу систем розподілу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E976E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15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41646" w14:textId="6B8EDCD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6767EC" w14:textId="499EF29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AC989" w14:textId="030112F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26FD3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7E92D31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1C9291F" w14:textId="5777E111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129E9" w14:textId="79364384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01A596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разі проведення вимірювань параметрів якості електричної енергії відповідно до вимог глави 13.2 розділу XIII Кодексу систем розподілу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A5271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9A8EA" w14:textId="1C653121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2207A" w14:textId="220D09B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4D1BE" w14:textId="08893D3D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DF55BE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5DFFF668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2B8EBD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7A277" w14:textId="0D3B6202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A09E20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разі проведення вимірювань параметрів якості електричної енергії відповідно до вимог глави 13.2 розділу XIII Кодексу систем розподілу для групи споживачів (колективної скарги (претензії))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F04E0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45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CAB149" w14:textId="34E238C6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001EF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-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6DB16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-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F8362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 кожному споживачу</w:t>
            </w:r>
          </w:p>
        </w:tc>
      </w:tr>
      <w:tr w:rsidR="00F10497" w:rsidRPr="00F10497" w14:paraId="40D4C647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9FBA6E" w14:textId="317133E2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CC946" w14:textId="340FC25A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4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E265EE" w14:textId="697EAD9C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Відновлення електропостачання після початку перерви в електропостачанні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6D640F" w14:textId="77777777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22 години</w:t>
            </w:r>
          </w:p>
        </w:tc>
        <w:tc>
          <w:tcPr>
            <w:tcW w:w="12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45686" w14:textId="08A06CC0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42"/>
                <w:noProof/>
                <w:color w:val="auto"/>
                <w:sz w:val="20"/>
                <w:szCs w:val="20"/>
                <w:lang w:val="az-Cyrl-AZ"/>
              </w:rPr>
              <w:t>пункт 2.10 глави 2 Порядку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81404" w14:textId="0679C207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3E75F0F9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35767B1" w14:textId="7F0BCA5E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lastRenderedPageBreak/>
              <w:t>5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77021" w14:textId="19BFEF98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5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56FC4" w14:textId="50374EB0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Відновлення електропостачання після початку планової перерви в електропостачанні з попередженням споживачів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D7A82" w14:textId="2802130A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12 годин та 6 годин у зимові місяці сумарно на добу</w:t>
            </w:r>
          </w:p>
        </w:tc>
        <w:tc>
          <w:tcPr>
            <w:tcW w:w="12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4071" w14:textId="5F23C5FE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42"/>
                <w:noProof/>
                <w:color w:val="auto"/>
                <w:sz w:val="20"/>
                <w:szCs w:val="20"/>
                <w:lang w:val="az-Cyrl-AZ"/>
              </w:rPr>
              <w:t>пункт 2.10 глави 2 Порядку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CA1435" w14:textId="227D6D5C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387DA7CB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C7FC4" w14:textId="77777777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A5161" w14:textId="7B31EA75" w:rsidR="00F10497" w:rsidRPr="00F10497" w:rsidRDefault="00F10497" w:rsidP="00901CF8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0D6AC" w14:textId="3381088F" w:rsidR="00F10497" w:rsidRPr="00F10497" w:rsidRDefault="00F10497" w:rsidP="00901CF8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Відновлення електропостачання після початку планової перерви в електропостачанні з попередженням споживачів (для планових перерв, які виникли внаслідок проведення робіт з капітального ремонту, будівництва, технічного переоснащення, реконструкції, модернізації електричних мереж, якщо виконання таких робіт передбачене інвестиційною програмою ОСР та/або річною програмою ремонтів ОСР, та/або при реалізації договорів приєднання електроустановок споживачів згідно з чинними нормативними документами)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8558F" w14:textId="40FE2A1F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82"/>
                <w:noProof/>
                <w:color w:val="auto"/>
                <w:lang w:val="az-Cyrl-AZ"/>
              </w:rPr>
              <w:t>24 години та 8 годин у зимові місяці сумарно на добу</w:t>
            </w:r>
          </w:p>
        </w:tc>
        <w:tc>
          <w:tcPr>
            <w:tcW w:w="12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0437F" w14:textId="24AFD83B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rStyle w:val="st42"/>
                <w:noProof/>
                <w:color w:val="auto"/>
                <w:sz w:val="20"/>
                <w:szCs w:val="20"/>
                <w:lang w:val="az-Cyrl-AZ"/>
              </w:rPr>
              <w:t>пункт 2.10 глави 2 Порядку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A4749" w14:textId="3B685F58" w:rsidR="00F10497" w:rsidRPr="00F10497" w:rsidRDefault="00F10497" w:rsidP="00901CF8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4379BD31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146A91D3" w14:textId="44CB342B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6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ADC5B" w14:textId="25BE6662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6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45F16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Видача технічних умов на приєднання разом із проєктом договору про приєднання: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0822C" w14:textId="22070FFF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2F132730">
                <v:shape id="_x0000_i1033" type="#_x0000_t75" style="width:43.5pt;height:33.75pt;mso-wrap-distance-left:3.75pt;mso-wrap-distance-right:3.75pt">
                  <v:imagedata r:id="rId6" r:href="rId15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E87C9" w14:textId="6365D520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CD321E6">
                <v:shape id="_x0000_i1034" type="#_x0000_t75" style="width:59.25pt;height:33.75pt;mso-wrap-distance-left:3.75pt;mso-wrap-distance-right:3.75pt">
                  <v:imagedata r:id="rId6" r:href="rId16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BED87" w14:textId="347706AD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1AC836A5">
                <v:shape id="_x0000_i1035" type="#_x0000_t75" style="width:32.25pt;height:33.75pt;mso-wrap-distance-left:3.75pt;mso-wrap-distance-right:3.75pt">
                  <v:imagedata r:id="rId6" r:href="rId17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44722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DE5135D">
                <v:shape id="_x0000_i1036" type="#_x0000_t75" style="width:83.25pt;height:33.75pt;mso-wrap-distance-left:3.75pt;mso-wrap-distance-right:3.75pt">
                  <v:imagedata r:id="rId6" r:href="rId18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4D916872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301DBCB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BD279" w14:textId="5769056C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A64559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для стандартного приєднання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F358E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67AB5" w14:textId="70232860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600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E1771" w14:textId="702AF0C6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E631E8" w14:textId="43E513A1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1800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53B51" w14:textId="64D8F532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76142318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BC95059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0BBF9" w14:textId="2959F99A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82223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для нестандартного приєднання без необхідності погодження технічних умов з оператором системи передачі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E27B05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9654A5" w14:textId="2270250B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600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A1216" w14:textId="6D98175D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D4AF29" w14:textId="62DFBA5E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1800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07137" w14:textId="457FCA3B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7DEB7A34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EC096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340EF" w14:textId="751C6A81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EFC59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для нестандартного приєднання за необхідності погодження технічних умов з оператором системи передачі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3AEF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CCC6B" w14:textId="2121230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28248BD6">
                <v:shape id="_x0000_i1037" type="#_x0000_t75" style="width:43.5pt;height:33.75pt;mso-wrap-distance-left:3.75pt;mso-wrap-distance-right:3.75pt">
                  <v:imagedata r:id="rId6" r:href="rId19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2AFAAA" w14:textId="4763B89C" w:rsidR="00F10497" w:rsidRPr="00F10497" w:rsidRDefault="00895CC2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F24C7" w14:textId="445C5E75" w:rsidR="00F10497" w:rsidRPr="00F10497" w:rsidRDefault="00895CC2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1800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291AD" w14:textId="470A14E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16DE2EF5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0BEE4" w14:textId="429D3C6C" w:rsidR="00F10497" w:rsidRPr="00F10497" w:rsidRDefault="00F10497" w:rsidP="008B48B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  <w:t>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BC0D5C" w14:textId="429F1FB8" w:rsidR="00F10497" w:rsidRPr="00F10497" w:rsidRDefault="00F10497" w:rsidP="008B48B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  <w:t>Підпункт 7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94EA0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повідомлення про відмову у приєднанні електроустановок замовника до електричних мереж ОСР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A1F8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2C61" w14:textId="0CE53CB1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85C14" w14:textId="6A7F081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1591B" w14:textId="5045727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6BF4" w14:textId="0B71BBB6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77AC0AB7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1E89A828" w14:textId="0897F24B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C3323" w14:textId="64F823FE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8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02A028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Подання робочої напруги для проведення випробувань електрообладнання замовника: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6DB39" w14:textId="7604BC6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1D155B4C">
                <v:shape id="_x0000_i1038" type="#_x0000_t75" style="width:45.75pt;height:33.75pt;mso-wrap-distance-left:3.75pt;mso-wrap-distance-right:3.75pt">
                  <v:imagedata r:id="rId6" r:href="rId20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4F87F" w14:textId="1713F896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75C422F">
                <v:shape id="_x0000_i1039" type="#_x0000_t75" style="width:63.75pt;height:33.75pt;mso-wrap-distance-left:3.75pt;mso-wrap-distance-right:3.75pt">
                  <v:imagedata r:id="rId6" r:href="rId21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DCAFF" w14:textId="14B4E989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963DB2C">
                <v:shape id="_x0000_i1040" type="#_x0000_t75" style="width:32.25pt;height:33.75pt;mso-wrap-distance-left:3.75pt;mso-wrap-distance-right:3.75pt">
                  <v:imagedata r:id="rId6" r:href="rId22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16E95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6DBCF25">
                <v:shape id="_x0000_i1041" type="#_x0000_t75" style="width:83.25pt;height:33.75pt;mso-wrap-distance-left:3.75pt;mso-wrap-distance-right:3.75pt">
                  <v:imagedata r:id="rId6" r:href="rId23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6C247977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F54575E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3FE5A" w14:textId="2204DB0D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1890D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якщо подання напруги не потребує припинення електропостачання інших Користувачів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3A712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3D0DDE" w14:textId="631F76A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9DD8F" w14:textId="605939FE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57D9C" w14:textId="19F5B01C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70882B" w14:textId="62BD0113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DB549FC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B2970F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4ABA3" w14:textId="51A87C3A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96B27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якщо подання напруги потребує припинення електропостачання інших Користувачів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06FF7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4246E" w14:textId="0BD27CCB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677A9" w14:textId="1209684E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C97738" w14:textId="4810A7B3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F7DAE" w14:textId="16A79874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7E68C1C1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BDAE298" w14:textId="4836EC08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9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1581A" w14:textId="2959FA0F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9 пункту 2.3 глави 2</w:t>
            </w:r>
          </w:p>
          <w:p w14:paraId="5EE43737" w14:textId="7E4DA7B2" w:rsidR="00F10497" w:rsidRPr="00F10497" w:rsidRDefault="00F10497" w:rsidP="009712C6">
            <w:pPr>
              <w:pStyle w:val="tl"/>
              <w:spacing w:before="0" w:after="165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 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71DC2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Підключення електроустановок замовника до електричної мережі: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D8115" w14:textId="12ECF1E5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49A6A611">
                <v:shape id="_x0000_i1042" type="#_x0000_t75" style="width:43.5pt;height:33.75pt;mso-wrap-distance-left:3.75pt;mso-wrap-distance-right:3.75pt">
                  <v:imagedata r:id="rId6" r:href="rId24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DC1CB" w14:textId="71017433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193DBC09">
                <v:shape id="_x0000_i1043" type="#_x0000_t75" style="width:63.75pt;height:33.75pt;mso-wrap-distance-left:3.75pt;mso-wrap-distance-right:3.75pt">
                  <v:imagedata r:id="rId6" r:href="rId25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0674E" w14:textId="0FBB0E63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0636149">
                <v:shape id="_x0000_i1044" type="#_x0000_t75" style="width:32.25pt;height:33.75pt;mso-wrap-distance-left:3.75pt;mso-wrap-distance-right:3.75pt">
                  <v:imagedata r:id="rId6" r:href="rId26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7FE04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2F981A51">
                <v:shape id="_x0000_i1045" type="#_x0000_t75" style="width:83.25pt;height:33.75pt;mso-wrap-distance-left:3.75pt;mso-wrap-distance-right:3.75pt">
                  <v:imagedata r:id="rId6" r:href="rId27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0667C40E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ABAF0CF" w14:textId="77777777" w:rsidR="00F10497" w:rsidRPr="00F10497" w:rsidRDefault="00F10497" w:rsidP="009712C6">
            <w:pPr>
              <w:pStyle w:val="tl"/>
              <w:spacing w:before="0" w:after="165"/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3DE154F" w14:textId="1733D68F" w:rsidR="00F10497" w:rsidRPr="00F10497" w:rsidRDefault="00F10497" w:rsidP="009712C6">
            <w:pPr>
              <w:pStyle w:val="tl"/>
              <w:spacing w:before="0" w:after="165"/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E4257B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якщо підключення не потребує припинення електропостачання інших Користувачів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EB8D9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63C84" w14:textId="1626869D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C6C12" w14:textId="1905DDC6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AB964" w14:textId="0F34EE58" w:rsidR="00F10497" w:rsidRPr="00F10497" w:rsidRDefault="00895CC2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71CC7" w14:textId="594934B5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3B2A28E7" w14:textId="77777777" w:rsidTr="00791DB4">
        <w:tc>
          <w:tcPr>
            <w:tcW w:w="34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A46917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904AF" w14:textId="30B50C44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57EE0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якщо підключення потребує припинення електропостачання інших Користувачів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10DE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FF990" w14:textId="1C2D6989" w:rsidR="00F10497" w:rsidRPr="00F10497" w:rsidRDefault="00895CC2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60505" w14:textId="2621991E" w:rsidR="00F10497" w:rsidRPr="00F10497" w:rsidRDefault="00895CC2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3B6676" w14:textId="49BF33B5" w:rsidR="00F10497" w:rsidRPr="00F10497" w:rsidRDefault="00895CC2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687F2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01783083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ACBF4C" w14:textId="6127A8DB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lastRenderedPageBreak/>
              <w:t>10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700586" w14:textId="3A606FC6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10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0DD30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Видача паперового примірника укладеного договору про надання послуг з розподілу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826FC7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 роб. дні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EA28" w14:textId="0D3C739B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1B13C" w14:textId="2113858E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9272F" w14:textId="1F8F6394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1257F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15425285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0A8DBA" w14:textId="2D2E34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9CDFB" w14:textId="1E337B36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11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FFF75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Видача підписаного ОСР паспорта точки розподілу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818D4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D3118" w14:textId="365BF1C3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1226A" w14:textId="1777B98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1F4EE" w14:textId="371F1EE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EE1FAF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33A7DF9B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A8111" w14:textId="6159138F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78E8" w14:textId="07EBDA83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12 пункту 2.3 глави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F25CA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видача паперового примірника підписаного договору про приєднання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97121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5C20D" w14:textId="7EAB1C34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3601" w14:textId="34EA5846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9092" w14:textId="21AC2DA5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DA1B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0945AD80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E0F1E" w14:textId="6F056BB0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04B6" w14:textId="3FA67332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13 пункту 2.3 глави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384C9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shd w:val="clear" w:color="auto" w:fill="FFFFFF"/>
                <w:lang w:val="az-Cyrl-AZ"/>
              </w:rPr>
              <w:t>видача замовнику проєкта багатостороннього договору про приєднання і проєкта технічних умов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D9E8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4650" w14:textId="27E6D60D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B4B45" w14:textId="09E180B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7898" w14:textId="059699B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659F4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2438D293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4DF0FE" w14:textId="4CB2C9EF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DC265" w14:textId="1DB6D674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14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76DAF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Відновлення електроживлення електроустановки споживача, яка відключена за заявою споживача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7E058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6368F" w14:textId="7F48112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7D455" w14:textId="3D54D6D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991A6" w14:textId="2F62A84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45862A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5F42F35D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6DF7F12" w14:textId="31582AF5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15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318A9" w14:textId="6B22F35F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15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5DB45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Відновлення електроживлення електроустановки споживача, яка відключена за ініціативою ОСР: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9B1AC" w14:textId="7FFC66D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936655F">
                <v:shape id="_x0000_i1046" type="#_x0000_t75" style="width:43.5pt;height:33.75pt;mso-wrap-distance-left:3.75pt;mso-wrap-distance-right:3.75pt">
                  <v:imagedata r:id="rId6" r:href="rId28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1D187" w14:textId="5B583936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36DBE672">
                <v:shape id="_x0000_i1047" type="#_x0000_t75" style="width:62.25pt;height:33.75pt;mso-wrap-distance-left:3.75pt;mso-wrap-distance-right:3.75pt">
                  <v:imagedata r:id="rId6" r:href="rId29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FEACE" w14:textId="7371534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2D2483D9">
                <v:shape id="_x0000_i1048" type="#_x0000_t75" style="width:32.25pt;height:33.75pt;mso-wrap-distance-left:3.75pt;mso-wrap-distance-right:3.75pt">
                  <v:imagedata r:id="rId6" r:href="rId30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FCB9C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6CE2ECE7">
                <v:shape id="_x0000_i1049" type="#_x0000_t75" style="width:83.25pt;height:33.75pt;mso-wrap-distance-left:3.75pt;mso-wrap-distance-right:3.75pt">
                  <v:imagedata r:id="rId6" r:href="rId31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11481EE9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30F4D36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F32DE" w14:textId="371A9D3F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F40B1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міській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1C288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 роб. дні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0BB89" w14:textId="685CD50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778B1" w14:textId="4A5DB891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0E1D4E" w14:textId="7782B9B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70E9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2AC4B0A6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859F6D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698E1" w14:textId="4D11C37E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3A71C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сільській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EBFEE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5D05F" w14:textId="2E9C260D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7AE38" w14:textId="5C6118C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36ECB" w14:textId="54F2DF3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E0A0F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E2D8C65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E1E4E72" w14:textId="0D5C7328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16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9A9EB" w14:textId="4A41EC98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16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87F81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Відновлення електроживлення електроустановки споживача, яка була відключена за зверненням електропостачальника: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03740" w14:textId="5BFA073F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8A74849">
                <v:shape id="_x0000_i1050" type="#_x0000_t75" style="width:43.5pt;height:33.75pt;mso-wrap-distance-left:3.75pt;mso-wrap-distance-right:3.75pt">
                  <v:imagedata r:id="rId6" r:href="rId32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5485B8" w14:textId="6272B3D6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248D07CA">
                <v:shape id="_x0000_i1051" type="#_x0000_t75" style="width:62.25pt;height:33.75pt;mso-wrap-distance-left:3.75pt;mso-wrap-distance-right:3.75pt">
                  <v:imagedata r:id="rId6" r:href="rId33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A93CC" w14:textId="308A06F8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170A01B">
                <v:shape id="_x0000_i1052" type="#_x0000_t75" style="width:32.25pt;height:33.75pt;mso-wrap-distance-left:3.75pt;mso-wrap-distance-right:3.75pt">
                  <v:imagedata r:id="rId6" r:href="rId34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24DC8B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68BB0FD6">
                <v:shape id="_x0000_i1053" type="#_x0000_t75" style="width:83.25pt;height:33.75pt;mso-wrap-distance-left:3.75pt;mso-wrap-distance-right:3.75pt">
                  <v:imagedata r:id="rId6" r:href="rId35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14A4BE52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FEE07F8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FFEF7" w14:textId="4BB4535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548BC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міській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42990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 роб. дні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B6E47" w14:textId="2A8BA19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126218" w14:textId="3812250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A3DC9" w14:textId="5DF427E5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126A7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48E4056A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6B43FE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6079D" w14:textId="49B4AD5A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FED1E0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сільській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64EED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97B0" w14:textId="1E770FE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E209E" w14:textId="6C34B8FB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6139C" w14:textId="25C78E3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B02B7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2BFC395B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62F098" w14:textId="455635A7" w:rsidR="00F10497" w:rsidRPr="00F10497" w:rsidRDefault="00F10497" w:rsidP="008B48B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  <w:t>17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76F2B0" w14:textId="351C2923" w:rsidR="00F10497" w:rsidRPr="00F10497" w:rsidRDefault="00F10497" w:rsidP="008B48B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  <w:t>Підпункт 17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2534" w14:textId="5488420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shd w:val="clear" w:color="auto" w:fill="FFFFFF"/>
                <w:lang w:val="az-Cyrl-AZ"/>
              </w:rPr>
              <w:t xml:space="preserve">позачерговий контрольний огляд та огляд схеми підключення засобів комерційного обліку електричної енергії, </w:t>
            </w:r>
            <w:r w:rsidRPr="00F10497">
              <w:rPr>
                <w:sz w:val="20"/>
                <w:szCs w:val="20"/>
                <w:lang w:val="uk-UA"/>
              </w:rPr>
              <w:t>які належать ОСР або індивідуальному побутовому споживачу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4F881" w14:textId="7E804C0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E6B0A" w14:textId="66BEAC0B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5A56" w14:textId="60C18FF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F912D" w14:textId="4ECE5F0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12F9B" w14:textId="4B0EE64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0D48AC0F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A1BE848" w14:textId="39D3C632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18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0CFE5" w14:textId="32B4B8A2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18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458A3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звернень/скарг/претензій споживачів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5933E4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88106" w14:textId="6D5FB52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AC329" w14:textId="7F574B1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DB8A9" w14:textId="2609C505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21126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53FB2E07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37E6CA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D7957" w14:textId="7BAAEC4B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4D9CC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звернень/скарг/претензій споживачів, якщо під час розгляду звернення необхідно здійснити технічну перевірку або провести експертизу засобу обліку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C41CC2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45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01A6A" w14:textId="7D771F6C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22979" w14:textId="5F9D5E8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0E0669" w14:textId="544210E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18C2EF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06837CF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471022" w14:textId="710F44DE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1AF43" w14:textId="669DC2CD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19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D8CAF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звернень споживачів щодо відшкодування збитків, завданих унаслідок недотримання ОСР показників якості електропостачання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AEC43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30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6CC9C" w14:textId="7322E97B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469B0" w14:textId="1FCC864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979028" w14:textId="67D17A8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214E3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20266B11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6B601D" w14:textId="1F643399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1D70B" w14:textId="3A42C424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20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13887B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звернень споживачів щодо перевірки правильності рахунка за послуги з розподілу електричної енергії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7951A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FC5AF" w14:textId="178AB401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FB019" w14:textId="06632C93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73B415" w14:textId="2CCA728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04CFE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F8287A5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473D4" w14:textId="6E368DBD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E626E4" w14:textId="6852F380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21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EF01E" w14:textId="28399F95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shd w:val="clear" w:color="auto" w:fill="FFFFFF"/>
                <w:lang w:val="az-Cyrl-AZ"/>
              </w:rPr>
              <w:t xml:space="preserve">позачергова технічна засобів вимірювальної техніки 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E68F8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DC32B" w14:textId="75BF1A9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510A0" w14:textId="5E78229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5BB951" w14:textId="01C5616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1478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03D1A9EC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1C7683F0" w14:textId="4A9AE0CA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lastRenderedPageBreak/>
              <w:t>22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AB136" w14:textId="2FEC6F4C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22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D5097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Розгляд звернень споживачів щодо виправлення помилкових показів лічильника у платіжному документі: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5980F3" w14:textId="1FD11D7C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C140CDB">
                <v:shape id="_x0000_i1054" type="#_x0000_t75" style="width:45.75pt;height:33.75pt;mso-wrap-distance-left:3.75pt;mso-wrap-distance-right:3.75pt">
                  <v:imagedata r:id="rId6" r:href="rId36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4F125" w14:textId="2D8BE44B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83DDABD">
                <v:shape id="_x0000_i1055" type="#_x0000_t75" style="width:62.25pt;height:33.75pt;mso-wrap-distance-left:3.75pt;mso-wrap-distance-right:3.75pt">
                  <v:imagedata r:id="rId6" r:href="rId37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416D9" w14:textId="291A428F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7FD72CD">
                <v:shape id="_x0000_i1056" type="#_x0000_t75" style="width:32.25pt;height:33.75pt;mso-wrap-distance-left:3.75pt;mso-wrap-distance-right:3.75pt">
                  <v:imagedata r:id="rId6" r:href="rId38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3D46CC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12A2346">
                <v:shape id="_x0000_i1057" type="#_x0000_t75" style="width:83.25pt;height:33.75pt;mso-wrap-distance-left:3.75pt;mso-wrap-distance-right:3.75pt">
                  <v:imagedata r:id="rId6" r:href="rId39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449830BA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C6ECA6D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083DA" w14:textId="09B0530D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F06C0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без потреби проведення перевірки лічильника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29FB3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5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54ABE" w14:textId="56D1C82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B124E7" w14:textId="0D091C70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18F81" w14:textId="2E9409FA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B1CB0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420625B7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3202F6" w14:textId="77777777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23088" w14:textId="515893FC" w:rsidR="00F10497" w:rsidRPr="00F10497" w:rsidRDefault="00F10497" w:rsidP="008B48BF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C8689" w14:textId="7777777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разі потреби проведення перевірки лічильника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1E0ED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20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ED5E9" w14:textId="20D03EF5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1487A" w14:textId="19D279C8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63B53" w14:textId="43763B92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EB22D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64ABA88A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FA39AF" w14:textId="6A482B6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E1AE42" w14:textId="6FA87E17" w:rsidR="00F10497" w:rsidRPr="00F10497" w:rsidRDefault="00F10497" w:rsidP="008B48BF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23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C61B" w14:textId="1CEF7196" w:rsidR="00F10497" w:rsidRPr="00F10497" w:rsidRDefault="00F10497" w:rsidP="002673F5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sz w:val="20"/>
                <w:szCs w:val="20"/>
              </w:rPr>
              <w:t>установлення, налаштування, параметризація, заміна, модернізація, реконструкція, технічне переоснащення, а також введення в експлуатацію та облік, виведення з експлуатації та обліку вузлів обліку  електричної енергії та його складових або в інший термін у разі надання послуги з приєднання, але не пізніше дня завершення надання ОСР послуги з приєднання за умови оплати вартості надання послуги з комерційного обліку електричної енергії не пізніше 7 робочих днів до дня завершення строку надання послуги з приєднання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AF97C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7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520335" w14:textId="48B0A8B9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1D727" w14:textId="54CA337F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7D745" w14:textId="1AA6F8B3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A65AD" w14:textId="77777777" w:rsidR="00F10497" w:rsidRPr="00F10497" w:rsidRDefault="00F10497" w:rsidP="008B48BF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30DE6264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E37C41" w14:textId="7C3C1CDA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D985E" w14:textId="7383B5D4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24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B06A6" w14:textId="6014E7C9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sz w:val="20"/>
                <w:szCs w:val="20"/>
                <w:lang w:val="uk-UA"/>
              </w:rPr>
              <w:t xml:space="preserve">параметризація </w:t>
            </w:r>
            <w:proofErr w:type="spellStart"/>
            <w:r w:rsidRPr="00F10497">
              <w:rPr>
                <w:sz w:val="20"/>
                <w:szCs w:val="20"/>
                <w:lang w:val="uk-UA"/>
              </w:rPr>
              <w:t>багатозонних</w:t>
            </w:r>
            <w:proofErr w:type="spellEnd"/>
            <w:r w:rsidRPr="00F10497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10497">
              <w:rPr>
                <w:sz w:val="20"/>
                <w:szCs w:val="20"/>
                <w:lang w:val="uk-UA"/>
              </w:rPr>
              <w:t>багатотарифних</w:t>
            </w:r>
            <w:proofErr w:type="spellEnd"/>
            <w:r w:rsidRPr="00F10497">
              <w:rPr>
                <w:sz w:val="20"/>
                <w:szCs w:val="20"/>
                <w:lang w:val="uk-UA"/>
              </w:rPr>
              <w:t>) лічильників електричної енергії для індивідуальних побутових споживачів за рахунок ОСР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AC021" w14:textId="51B30EE0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9AA2D" w14:textId="34143673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2414F" w14:textId="05D2A73D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0600D" w14:textId="606C5BDC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18740" w14:textId="77777777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48E74059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C90321" w14:textId="12F02A6D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67E3" w14:textId="1822955E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25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B5195" w14:textId="77777777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зміна місця встановлення лічильника електричної енергії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A8AE" w14:textId="77777777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14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F61A" w14:textId="4994AFD8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20395" w14:textId="4D86FEB5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578D" w14:textId="70EEE9BA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FC4" w14:textId="77777777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</w:t>
            </w:r>
          </w:p>
        </w:tc>
      </w:tr>
      <w:tr w:rsidR="00F10497" w:rsidRPr="00F10497" w14:paraId="5FBFBDC7" w14:textId="77777777" w:rsidTr="00791DB4">
        <w:tc>
          <w:tcPr>
            <w:tcW w:w="3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1B1E26C0" w14:textId="7415971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26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C70C5" w14:textId="1789C383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Підпункт 26 пункту 2.3 глави 2</w:t>
            </w:r>
          </w:p>
        </w:tc>
        <w:tc>
          <w:tcPr>
            <w:tcW w:w="21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F18A0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Кількість перерв в електропостачанні протягом року в точці розподілу споживача: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06A8D" w14:textId="03795B0F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898178F">
                <v:shape id="_x0000_i1058" type="#_x0000_t75" style="width:43.5pt;height:33.75pt;mso-wrap-distance-left:3.75pt;mso-wrap-distance-right:3.75pt">
                  <v:imagedata r:id="rId6" r:href="rId40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44E15" w14:textId="706A379E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DCCAEB3">
                <v:shape id="_x0000_i1059" type="#_x0000_t75" style="width:62.25pt;height:33.75pt;mso-wrap-distance-left:3.75pt;mso-wrap-distance-right:3.75pt">
                  <v:imagedata r:id="rId6" r:href="rId41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45193" w14:textId="1D730CBC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1056FC7F">
                <v:shape id="_x0000_i1060" type="#_x0000_t75" style="width:32.25pt;height:33.75pt;mso-wrap-distance-left:3.75pt;mso-wrap-distance-right:3.75pt">
                  <v:imagedata r:id="rId6" r:href="rId42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A34FE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74214417">
                <v:shape id="_x0000_i1061" type="#_x0000_t75" style="width:83.25pt;height:33.75pt;mso-wrap-distance-left:3.75pt;mso-wrap-distance-right:3.75pt">
                  <v:imagedata r:id="rId6" r:href="rId43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6AD97CF0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AA7CD49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05C66" w14:textId="6EC15A08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59E7B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для запланованих перерв без попередження споживача та перерв з причин технологічних порушень в електричних мережах ліцензіата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D9DF6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  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1D8EE" w14:textId="1A0A94D1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3B3E09C9">
                <v:shape id="_x0000_i1062" type="#_x0000_t75" style="width:45.75pt;height:33.75pt;mso-wrap-distance-left:3.75pt;mso-wrap-distance-right:3.75pt">
                  <v:imagedata r:id="rId6" r:href="rId44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EC1853" w14:textId="074B416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560A3F5B">
                <v:shape id="_x0000_i1063" type="#_x0000_t75" style="width:62.25pt;height:33.75pt;mso-wrap-distance-left:3.75pt;mso-wrap-distance-right:3.75pt">
                  <v:imagedata r:id="rId6" r:href="rId45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DF747" w14:textId="0D060FD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622D7001">
                <v:shape id="_x0000_i1064" type="#_x0000_t75" style="width:32.25pt;height:33.75pt;mso-wrap-distance-left:3.75pt;mso-wrap-distance-right:3.75pt">
                  <v:imagedata r:id="rId6" r:href="rId46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43171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Pr="00F10497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3770B0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2E13B8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F73B8D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7D3B51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52240A">
              <w:rPr>
                <w:noProof/>
                <w:sz w:val="20"/>
                <w:szCs w:val="20"/>
                <w:lang w:val="az-Cyrl-AZ"/>
              </w:rPr>
              <w:instrText xml:space="preserve"> INCLUDEPICTURE  "https://ips.ligazakon.net/l_flib1.nsf/LookupFiles/gk39943_img_032.gif/$file/gk39943_img_032.gif" \* MERGEFORMATINET </w:instrText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begin"/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INCLUDEPICTURE  "https://ips.ligazakon.net/l_flib1.nsf/LookupFiles/gk39943_img_032.gif/$file/gk39943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>_img_032.gif" \* MERGEFORMATINET</w:instrText>
            </w:r>
            <w:r w:rsidR="00611B37">
              <w:rPr>
                <w:noProof/>
                <w:sz w:val="20"/>
                <w:szCs w:val="20"/>
                <w:lang w:val="az-Cyrl-AZ"/>
              </w:rPr>
              <w:instrText xml:space="preserve"> </w:instrTex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separate"/>
            </w:r>
            <w:r w:rsidR="00611B37">
              <w:rPr>
                <w:noProof/>
                <w:sz w:val="20"/>
                <w:szCs w:val="20"/>
                <w:lang w:val="az-Cyrl-AZ"/>
              </w:rPr>
              <w:pict w14:anchorId="042ED06D">
                <v:shape id="_x0000_i1065" type="#_x0000_t75" style="width:83.25pt;height:33.75pt;mso-wrap-distance-left:3.75pt;mso-wrap-distance-right:3.75pt">
                  <v:imagedata r:id="rId6" r:href="rId47"/>
                </v:shape>
              </w:pict>
            </w:r>
            <w:r w:rsidR="00611B3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52240A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7D3B51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F73B8D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2E13B8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="003770B0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  <w:r w:rsidRPr="00F10497">
              <w:rPr>
                <w:noProof/>
                <w:sz w:val="20"/>
                <w:szCs w:val="20"/>
                <w:lang w:val="az-Cyrl-AZ"/>
              </w:rPr>
              <w:fldChar w:fldCharType="end"/>
            </w:r>
          </w:p>
        </w:tc>
      </w:tr>
      <w:tr w:rsidR="00F10497" w:rsidRPr="00F10497" w14:paraId="39DC3E4B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83C7280" w14:textId="77777777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AE891" w14:textId="627B1E0B" w:rsidR="00F10497" w:rsidRPr="00F10497" w:rsidRDefault="00F10497" w:rsidP="009712C6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8D360" w14:textId="77777777" w:rsidR="00F10497" w:rsidRPr="00F10497" w:rsidRDefault="00F10497" w:rsidP="009712C6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міській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1D567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менше 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4ADDB" w14:textId="32414341" w:rsidR="00F10497" w:rsidRPr="00F10497" w:rsidRDefault="00F73B8D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4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E7171" w14:textId="6C43D764" w:rsidR="00F10497" w:rsidRPr="00F10497" w:rsidRDefault="00F73B8D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8</w:t>
            </w:r>
            <w:r w:rsidR="00F10497"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2CF72" w14:textId="1B7068BA" w:rsidR="00F10497" w:rsidRPr="00F10497" w:rsidRDefault="00F73B8D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0D289F" w14:textId="77777777" w:rsidR="00F10497" w:rsidRPr="00F10497" w:rsidRDefault="00F10497" w:rsidP="009712C6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 за зверненням споживача</w:t>
            </w:r>
          </w:p>
        </w:tc>
      </w:tr>
      <w:tr w:rsidR="00F73B8D" w:rsidRPr="00F10497" w14:paraId="71676AB1" w14:textId="77777777" w:rsidTr="00791DB4">
        <w:tc>
          <w:tcPr>
            <w:tcW w:w="340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995676B" w14:textId="77777777" w:rsidR="00F73B8D" w:rsidRPr="00F10497" w:rsidRDefault="00F73B8D" w:rsidP="00F73B8D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E979D" w14:textId="32015E8F" w:rsidR="00F73B8D" w:rsidRPr="00F10497" w:rsidRDefault="00F73B8D" w:rsidP="00F73B8D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1B501B" w14:textId="77777777" w:rsidR="00F73B8D" w:rsidRPr="00F10497" w:rsidRDefault="00F73B8D" w:rsidP="00F73B8D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у сільській місцевості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CEF20" w14:textId="77777777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менше 9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E9E3A" w14:textId="37C06B23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4</w:t>
            </w:r>
            <w:r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8FDB8" w14:textId="4846EC0E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8</w:t>
            </w:r>
            <w:r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A7634" w14:textId="56111BCE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57433" w14:textId="77777777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 за зверненням споживача</w:t>
            </w:r>
          </w:p>
        </w:tc>
      </w:tr>
      <w:tr w:rsidR="00F73B8D" w:rsidRPr="00F10497" w14:paraId="4B5AFDE9" w14:textId="77777777" w:rsidTr="00791DB4">
        <w:tc>
          <w:tcPr>
            <w:tcW w:w="3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8AB9D8" w14:textId="77777777" w:rsidR="00F73B8D" w:rsidRPr="00F10497" w:rsidRDefault="00F73B8D" w:rsidP="00F73B8D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5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501E9" w14:textId="73AD5B0B" w:rsidR="00F73B8D" w:rsidRPr="00F10497" w:rsidRDefault="00F73B8D" w:rsidP="00F73B8D">
            <w:pPr>
              <w:rPr>
                <w:noProof/>
                <w:sz w:val="20"/>
                <w:szCs w:val="20"/>
                <w:lang w:val="az-Cyrl-AZ"/>
              </w:rPr>
            </w:pP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D719FD" w14:textId="77777777" w:rsidR="00F73B8D" w:rsidRPr="00F10497" w:rsidRDefault="00F73B8D" w:rsidP="00F73B8D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для запланованих перерв із попередженням споживачів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CF0A7" w14:textId="77777777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менше 12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79062A" w14:textId="511D4453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4</w:t>
            </w:r>
            <w:r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E6EC0" w14:textId="3D7A9305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8</w:t>
            </w:r>
            <w:r w:rsidRPr="00F10497">
              <w:rPr>
                <w:noProof/>
                <w:sz w:val="20"/>
                <w:szCs w:val="20"/>
                <w:lang w:val="az-Cyrl-AZ"/>
              </w:rPr>
              <w:t>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1B6809" w14:textId="653D76F1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>
              <w:rPr>
                <w:noProof/>
                <w:sz w:val="20"/>
                <w:szCs w:val="20"/>
                <w:lang w:val="az-Cyrl-AZ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2E228" w14:textId="77777777" w:rsidR="00F73B8D" w:rsidRPr="00F10497" w:rsidRDefault="00F73B8D" w:rsidP="00F73B8D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az-Cyrl-AZ"/>
              </w:rPr>
              <w:t>одноразово за зверненням споживача</w:t>
            </w:r>
          </w:p>
        </w:tc>
      </w:tr>
      <w:tr w:rsidR="00F10497" w:rsidRPr="00F10497" w14:paraId="6BDA3408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A0FE02" w14:textId="1E25E7E8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625A13" w14:textId="51086F41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27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6542E" w14:textId="66E54BEE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sz w:val="20"/>
                <w:szCs w:val="20"/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5B47" w14:textId="059EE41F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7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2824B" w14:textId="3BA23A00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465F" w14:textId="5997E971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7D29" w14:textId="33E36CEB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B4EC9" w14:textId="36D6372F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  <w:tr w:rsidR="00F10497" w:rsidRPr="00F10497" w14:paraId="7172A129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A3B6B" w14:textId="06EC8353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0B0DE5" w14:textId="7A3D740E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28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CEC1" w14:textId="0D59D92C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sz w:val="20"/>
                <w:szCs w:val="20"/>
                <w:lang w:val="uk-UA"/>
              </w:rPr>
              <w:t>надання зазначених у заяві послуг комерційного обліку або обґрунтованої відмови в їх наданні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7D4F" w14:textId="368CD20B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3/5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0635" w14:textId="5362BB4C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F62C" w14:textId="0DB84182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C46F" w14:textId="70B5C51B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B6FB" w14:textId="08579572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  <w:tr w:rsidR="00F10497" w:rsidRPr="00F10497" w14:paraId="68B6F898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9B673" w14:textId="79863146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29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D83E6" w14:textId="11E634F1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29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9FEE0" w14:textId="44050404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sz w:val="20"/>
                <w:szCs w:val="20"/>
                <w:lang w:val="uk-UA"/>
              </w:rPr>
              <w:t xml:space="preserve">заміна пошкоджених або несправних (непрацюючих) засобів комерційного обліку електричної енергії 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9591" w14:textId="32CAFEB8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 календарний місяць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DAC60" w14:textId="030B5B4A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AA68" w14:textId="65B9CDF8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80EDA" w14:textId="241F83C1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AE70" w14:textId="680E59BA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  <w:tr w:rsidR="00F10497" w:rsidRPr="00F10497" w14:paraId="3609B7B9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0CB64C" w14:textId="7C85666C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BCD70" w14:textId="09293CC3" w:rsidR="00F10497" w:rsidRPr="00F10497" w:rsidRDefault="00F10497" w:rsidP="00162E77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az-Cyrl-AZ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30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522F2" w14:textId="3BF3E327" w:rsidR="00F10497" w:rsidRPr="00F10497" w:rsidRDefault="00F10497" w:rsidP="00162E77">
            <w:pPr>
              <w:pStyle w:val="tl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sz w:val="20"/>
                <w:szCs w:val="20"/>
                <w:lang w:val="uk-UA"/>
              </w:rPr>
              <w:t xml:space="preserve">розгляд та погодження робочого проєкту на улаштування вузлів обліку та автоматизованих систем 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6EE9" w14:textId="165E33A6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15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C80C" w14:textId="36F03109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04150" w14:textId="3795F5EB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6272" w14:textId="0F08156F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74B9" w14:textId="442B0DBA" w:rsidR="00F10497" w:rsidRPr="00F10497" w:rsidRDefault="00F10497" w:rsidP="00162E77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az-Cyrl-AZ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  <w:tr w:rsidR="00F10497" w:rsidRPr="00F10497" w14:paraId="6DA88615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E6E66D" w14:textId="215B8A70" w:rsidR="00F10497" w:rsidRPr="00F10497" w:rsidRDefault="00F10497" w:rsidP="00D10D8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B1F11" w14:textId="18BA3098" w:rsidR="00F10497" w:rsidRPr="00F10497" w:rsidRDefault="00F10497" w:rsidP="00D10D8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31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3A74A" w14:textId="76D17CA7" w:rsidR="00F10497" w:rsidRPr="00F10497" w:rsidRDefault="00F10497" w:rsidP="00D10D8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F10497">
              <w:rPr>
                <w:sz w:val="20"/>
                <w:szCs w:val="20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B319" w14:textId="427FEBCB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B188" w14:textId="3CE9F1B1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B7405" w14:textId="75E9E0D9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E8D7A" w14:textId="2863E4F6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5ADC" w14:textId="1B537C39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  <w:tr w:rsidR="00F10497" w:rsidRPr="00F10497" w14:paraId="423A934A" w14:textId="77777777" w:rsidTr="00791DB4"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88A8DD" w14:textId="14E3758A" w:rsidR="00F10497" w:rsidRPr="00F10497" w:rsidRDefault="00F10497" w:rsidP="00D10D8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10497">
              <w:rPr>
                <w:rFonts w:ascii="Times New Roman" w:hAnsi="Times New Roman" w:cs="Times New Roman"/>
                <w:noProof/>
                <w:sz w:val="20"/>
                <w:szCs w:val="20"/>
              </w:rPr>
              <w:t>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B800DB" w14:textId="6A22A7B5" w:rsidR="00F10497" w:rsidRPr="007D3B51" w:rsidRDefault="00F10497" w:rsidP="00D10D81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D3B51">
              <w:rPr>
                <w:rFonts w:ascii="Times New Roman" w:hAnsi="Times New Roman" w:cs="Times New Roman"/>
                <w:noProof/>
                <w:sz w:val="20"/>
                <w:szCs w:val="20"/>
              </w:rPr>
              <w:t>Підпункт 32 пункту 2.3 глави 2</w:t>
            </w:r>
          </w:p>
        </w:tc>
        <w:tc>
          <w:tcPr>
            <w:tcW w:w="1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5A2B5" w14:textId="60ADC4F2" w:rsidR="00F10497" w:rsidRPr="007D3B51" w:rsidRDefault="00F10497" w:rsidP="00D10D8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7D3B51">
              <w:rPr>
                <w:sz w:val="20"/>
                <w:szCs w:val="20"/>
                <w:lang w:val="uk-UA"/>
              </w:rPr>
              <w:t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ОСР, фізичних осіб, спільною власністю співвласників багатоквартирного будинку</w:t>
            </w:r>
          </w:p>
        </w:tc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C8BB" w14:textId="246130E5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 календарний місяць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72A5" w14:textId="7053D0FD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400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EED12" w14:textId="5A8564D5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800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B02B" w14:textId="4A7A2103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1200</w:t>
            </w:r>
          </w:p>
        </w:tc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83949" w14:textId="4A513D91" w:rsidR="00F10497" w:rsidRPr="00F10497" w:rsidRDefault="00F10497" w:rsidP="00D10D81">
            <w:pPr>
              <w:pStyle w:val="tc"/>
              <w:spacing w:before="0" w:beforeAutospacing="0" w:after="165" w:afterAutospacing="0"/>
              <w:rPr>
                <w:noProof/>
                <w:sz w:val="20"/>
                <w:szCs w:val="20"/>
                <w:lang w:val="uk-UA"/>
              </w:rPr>
            </w:pPr>
            <w:r w:rsidRPr="00F10497">
              <w:rPr>
                <w:noProof/>
                <w:sz w:val="20"/>
                <w:szCs w:val="20"/>
                <w:lang w:val="uk-UA"/>
              </w:rPr>
              <w:t>одноразово</w:t>
            </w:r>
          </w:p>
        </w:tc>
      </w:tr>
    </w:tbl>
    <w:p w14:paraId="17DE88C2" w14:textId="3F5DFBE0" w:rsidR="00AC7F94" w:rsidRPr="00A05BF5" w:rsidRDefault="00AC7F94" w:rsidP="00AC7F94">
      <w:pPr>
        <w:rPr>
          <w:noProof/>
          <w:lang w:val="az-Cyrl-AZ"/>
        </w:rPr>
      </w:pPr>
    </w:p>
    <w:sectPr w:rsidR="00AC7F94" w:rsidRPr="00A05BF5" w:rsidSect="00EA5A1A">
      <w:pgSz w:w="11906" w:h="16838"/>
      <w:pgMar w:top="567" w:right="45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07939" w14:textId="77777777" w:rsidR="003770B0" w:rsidRDefault="003770B0" w:rsidP="005C59C1">
      <w:pPr>
        <w:spacing w:after="0" w:line="240" w:lineRule="auto"/>
      </w:pPr>
      <w:r>
        <w:separator/>
      </w:r>
    </w:p>
  </w:endnote>
  <w:endnote w:type="continuationSeparator" w:id="0">
    <w:p w14:paraId="66D6F415" w14:textId="77777777" w:rsidR="003770B0" w:rsidRDefault="003770B0" w:rsidP="005C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A844D" w14:textId="77777777" w:rsidR="003770B0" w:rsidRDefault="003770B0" w:rsidP="005C59C1">
      <w:pPr>
        <w:spacing w:after="0" w:line="240" w:lineRule="auto"/>
      </w:pPr>
      <w:r>
        <w:separator/>
      </w:r>
    </w:p>
  </w:footnote>
  <w:footnote w:type="continuationSeparator" w:id="0">
    <w:p w14:paraId="2247EB3B" w14:textId="77777777" w:rsidR="003770B0" w:rsidRDefault="003770B0" w:rsidP="005C5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405"/>
    <w:rsid w:val="00050463"/>
    <w:rsid w:val="00077D43"/>
    <w:rsid w:val="000A7DC6"/>
    <w:rsid w:val="000C6AF0"/>
    <w:rsid w:val="00162E77"/>
    <w:rsid w:val="001E30D6"/>
    <w:rsid w:val="00246602"/>
    <w:rsid w:val="002673F5"/>
    <w:rsid w:val="00283C00"/>
    <w:rsid w:val="002A746F"/>
    <w:rsid w:val="002E13B8"/>
    <w:rsid w:val="00312A19"/>
    <w:rsid w:val="00340E17"/>
    <w:rsid w:val="00341B3E"/>
    <w:rsid w:val="00353275"/>
    <w:rsid w:val="003770B0"/>
    <w:rsid w:val="003C7202"/>
    <w:rsid w:val="003F31B9"/>
    <w:rsid w:val="0045172C"/>
    <w:rsid w:val="0045352B"/>
    <w:rsid w:val="0046754D"/>
    <w:rsid w:val="004824F5"/>
    <w:rsid w:val="004E01C4"/>
    <w:rsid w:val="00500A3F"/>
    <w:rsid w:val="0051130E"/>
    <w:rsid w:val="0052240A"/>
    <w:rsid w:val="005B783E"/>
    <w:rsid w:val="005C59C1"/>
    <w:rsid w:val="00603256"/>
    <w:rsid w:val="00611B37"/>
    <w:rsid w:val="00623405"/>
    <w:rsid w:val="006E795F"/>
    <w:rsid w:val="00706950"/>
    <w:rsid w:val="0071725D"/>
    <w:rsid w:val="00791DB4"/>
    <w:rsid w:val="007D3B51"/>
    <w:rsid w:val="00895CC2"/>
    <w:rsid w:val="008B48BF"/>
    <w:rsid w:val="00901CF8"/>
    <w:rsid w:val="00965F05"/>
    <w:rsid w:val="00993A29"/>
    <w:rsid w:val="009E7ADF"/>
    <w:rsid w:val="00A05BF5"/>
    <w:rsid w:val="00A52803"/>
    <w:rsid w:val="00A80BED"/>
    <w:rsid w:val="00AC6527"/>
    <w:rsid w:val="00AC7F94"/>
    <w:rsid w:val="00AF53B9"/>
    <w:rsid w:val="00B02820"/>
    <w:rsid w:val="00B5065D"/>
    <w:rsid w:val="00C128BB"/>
    <w:rsid w:val="00C77D03"/>
    <w:rsid w:val="00CB0D85"/>
    <w:rsid w:val="00D10D81"/>
    <w:rsid w:val="00D26FB1"/>
    <w:rsid w:val="00DF2E2C"/>
    <w:rsid w:val="00E056FF"/>
    <w:rsid w:val="00EA5A1A"/>
    <w:rsid w:val="00F10497"/>
    <w:rsid w:val="00F17FA6"/>
    <w:rsid w:val="00F55A5C"/>
    <w:rsid w:val="00F73B8D"/>
    <w:rsid w:val="00F954D5"/>
    <w:rsid w:val="00FC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,"/>
  <w:listSeparator w:val=";"/>
  <w14:docId w14:val="26BC96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48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">
    <w:name w:val="tl"/>
    <w:basedOn w:val="a"/>
    <w:rsid w:val="00AC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AC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C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C59C1"/>
  </w:style>
  <w:style w:type="paragraph" w:styleId="a5">
    <w:name w:val="footer"/>
    <w:basedOn w:val="a"/>
    <w:link w:val="a6"/>
    <w:uiPriority w:val="99"/>
    <w:unhideWhenUsed/>
    <w:rsid w:val="005C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C59C1"/>
  </w:style>
  <w:style w:type="character" w:customStyle="1" w:styleId="st131">
    <w:name w:val="st131"/>
    <w:uiPriority w:val="99"/>
    <w:rsid w:val="00706950"/>
    <w:rPr>
      <w:i/>
      <w:iCs/>
      <w:color w:val="0000FF"/>
    </w:rPr>
  </w:style>
  <w:style w:type="character" w:customStyle="1" w:styleId="st46">
    <w:name w:val="st46"/>
    <w:uiPriority w:val="99"/>
    <w:rsid w:val="00706950"/>
    <w:rPr>
      <w:i/>
      <w:iCs/>
      <w:color w:val="000000"/>
    </w:rPr>
  </w:style>
  <w:style w:type="character" w:customStyle="1" w:styleId="st82">
    <w:name w:val="st82"/>
    <w:uiPriority w:val="99"/>
    <w:rsid w:val="00A05BF5"/>
    <w:rPr>
      <w:color w:val="000000"/>
      <w:sz w:val="20"/>
      <w:szCs w:val="20"/>
    </w:rPr>
  </w:style>
  <w:style w:type="character" w:customStyle="1" w:styleId="st42">
    <w:name w:val="st42"/>
    <w:uiPriority w:val="99"/>
    <w:rsid w:val="00A05BF5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8B48B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0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s://ips.ligazakon.net/l_flib1.nsf/LookupFiles/gk39943_img_032.gif/$file/gk39943_img_032.gif" TargetMode="External"/><Relationship Id="rId18" Type="http://schemas.openxmlformats.org/officeDocument/2006/relationships/image" Target="https://ips.ligazakon.net/l_flib1.nsf/LookupFiles/gk39943_img_032.gif/$file/gk39943_img_032.gif" TargetMode="External"/><Relationship Id="rId26" Type="http://schemas.openxmlformats.org/officeDocument/2006/relationships/image" Target="https://ips.ligazakon.net/l_flib1.nsf/LookupFiles/gk39943_img_032.gif/$file/gk39943_img_032.gif" TargetMode="External"/><Relationship Id="rId39" Type="http://schemas.openxmlformats.org/officeDocument/2006/relationships/image" Target="https://ips.ligazakon.net/l_flib1.nsf/LookupFiles/gk39943_img_032.gif/$file/gk39943_img_032.gif" TargetMode="External"/><Relationship Id="rId21" Type="http://schemas.openxmlformats.org/officeDocument/2006/relationships/image" Target="https://ips.ligazakon.net/l_flib1.nsf/LookupFiles/gk39943_img_032.gif/$file/gk39943_img_032.gif" TargetMode="External"/><Relationship Id="rId34" Type="http://schemas.openxmlformats.org/officeDocument/2006/relationships/image" Target="https://ips.ligazakon.net/l_flib1.nsf/LookupFiles/gk39943_img_032.gif/$file/gk39943_img_032.gif" TargetMode="External"/><Relationship Id="rId42" Type="http://schemas.openxmlformats.org/officeDocument/2006/relationships/image" Target="https://ips.ligazakon.net/l_flib1.nsf/LookupFiles/gk39943_img_032.gif/$file/gk39943_img_032.gif" TargetMode="External"/><Relationship Id="rId47" Type="http://schemas.openxmlformats.org/officeDocument/2006/relationships/image" Target="https://ips.ligazakon.net/l_flib1.nsf/LookupFiles/gk39943_img_032.gif/$file/gk39943_img_032.gif" TargetMode="External"/><Relationship Id="rId7" Type="http://schemas.openxmlformats.org/officeDocument/2006/relationships/image" Target="https://ips.ligazakon.net/l_flib1.nsf/LookupFiles/gk39943_img_032.gif/$file/gk39943_img_032.gif" TargetMode="External"/><Relationship Id="rId2" Type="http://schemas.openxmlformats.org/officeDocument/2006/relationships/settings" Target="settings.xml"/><Relationship Id="rId16" Type="http://schemas.openxmlformats.org/officeDocument/2006/relationships/image" Target="https://ips.ligazakon.net/l_flib1.nsf/LookupFiles/gk39943_img_032.gif/$file/gk39943_img_032.gif" TargetMode="External"/><Relationship Id="rId29" Type="http://schemas.openxmlformats.org/officeDocument/2006/relationships/image" Target="https://ips.ligazakon.net/l_flib1.nsf/LookupFiles/gk39943_img_032.gif/$file/gk39943_img_032.gif" TargetMode="External"/><Relationship Id="rId11" Type="http://schemas.openxmlformats.org/officeDocument/2006/relationships/image" Target="https://ips.ligazakon.net/l_flib1.nsf/LookupFiles/gk39943_img_032.gif/$file/gk39943_img_032.gif" TargetMode="External"/><Relationship Id="rId24" Type="http://schemas.openxmlformats.org/officeDocument/2006/relationships/image" Target="https://ips.ligazakon.net/l_flib1.nsf/LookupFiles/gk39943_img_032.gif/$file/gk39943_img_032.gif" TargetMode="External"/><Relationship Id="rId32" Type="http://schemas.openxmlformats.org/officeDocument/2006/relationships/image" Target="https://ips.ligazakon.net/l_flib1.nsf/LookupFiles/gk39943_img_032.gif/$file/gk39943_img_032.gif" TargetMode="External"/><Relationship Id="rId37" Type="http://schemas.openxmlformats.org/officeDocument/2006/relationships/image" Target="https://ips.ligazakon.net/l_flib1.nsf/LookupFiles/gk39943_img_032.gif/$file/gk39943_img_032.gif" TargetMode="External"/><Relationship Id="rId40" Type="http://schemas.openxmlformats.org/officeDocument/2006/relationships/image" Target="https://ips.ligazakon.net/l_flib1.nsf/LookupFiles/gk39943_img_032.gif/$file/gk39943_img_032.gif" TargetMode="External"/><Relationship Id="rId45" Type="http://schemas.openxmlformats.org/officeDocument/2006/relationships/image" Target="https://ips.ligazakon.net/l_flib1.nsf/LookupFiles/gk39943_img_032.gif/$file/gk39943_img_032.gif" TargetMode="External"/><Relationship Id="rId5" Type="http://schemas.openxmlformats.org/officeDocument/2006/relationships/endnotes" Target="endnotes.xml"/><Relationship Id="rId15" Type="http://schemas.openxmlformats.org/officeDocument/2006/relationships/image" Target="https://ips.ligazakon.net/l_flib1.nsf/LookupFiles/gk39943_img_032.gif/$file/gk39943_img_032.gif" TargetMode="External"/><Relationship Id="rId23" Type="http://schemas.openxmlformats.org/officeDocument/2006/relationships/image" Target="https://ips.ligazakon.net/l_flib1.nsf/LookupFiles/gk39943_img_032.gif/$file/gk39943_img_032.gif" TargetMode="External"/><Relationship Id="rId28" Type="http://schemas.openxmlformats.org/officeDocument/2006/relationships/image" Target="https://ips.ligazakon.net/l_flib1.nsf/LookupFiles/gk39943_img_032.gif/$file/gk39943_img_032.gif" TargetMode="External"/><Relationship Id="rId36" Type="http://schemas.openxmlformats.org/officeDocument/2006/relationships/image" Target="https://ips.ligazakon.net/l_flib1.nsf/LookupFiles/gk39943_img_032.gif/$file/gk39943_img_032.gif" TargetMode="External"/><Relationship Id="rId49" Type="http://schemas.openxmlformats.org/officeDocument/2006/relationships/theme" Target="theme/theme1.xml"/><Relationship Id="rId10" Type="http://schemas.openxmlformats.org/officeDocument/2006/relationships/image" Target="https://ips.ligazakon.net/l_flib1.nsf/LookupFiles/gk39943_img_032.gif/$file/gk39943_img_032.gif" TargetMode="External"/><Relationship Id="rId19" Type="http://schemas.openxmlformats.org/officeDocument/2006/relationships/image" Target="https://ips.ligazakon.net/l_flib1.nsf/LookupFiles/gk39943_img_032.gif/$file/gk39943_img_032.gif" TargetMode="External"/><Relationship Id="rId31" Type="http://schemas.openxmlformats.org/officeDocument/2006/relationships/image" Target="https://ips.ligazakon.net/l_flib1.nsf/LookupFiles/gk39943_img_032.gif/$file/gk39943_img_032.gif" TargetMode="External"/><Relationship Id="rId44" Type="http://schemas.openxmlformats.org/officeDocument/2006/relationships/image" Target="https://ips.ligazakon.net/l_flib1.nsf/LookupFiles/gk39943_img_032.gif/$file/gk39943_img_032.gif" TargetMode="External"/><Relationship Id="rId4" Type="http://schemas.openxmlformats.org/officeDocument/2006/relationships/footnotes" Target="footnotes.xml"/><Relationship Id="rId9" Type="http://schemas.openxmlformats.org/officeDocument/2006/relationships/image" Target="https://ips.ligazakon.net/l_flib1.nsf/LookupFiles/gk39943_img_032.gif/$file/gk39943_img_032.gif" TargetMode="External"/><Relationship Id="rId14" Type="http://schemas.openxmlformats.org/officeDocument/2006/relationships/image" Target="https://ips.ligazakon.net/l_flib1.nsf/LookupFiles/gk39943_img_032.gif/$file/gk39943_img_032.gif" TargetMode="External"/><Relationship Id="rId22" Type="http://schemas.openxmlformats.org/officeDocument/2006/relationships/image" Target="https://ips.ligazakon.net/l_flib1.nsf/LookupFiles/gk39943_img_032.gif/$file/gk39943_img_032.gif" TargetMode="External"/><Relationship Id="rId27" Type="http://schemas.openxmlformats.org/officeDocument/2006/relationships/image" Target="https://ips.ligazakon.net/l_flib1.nsf/LookupFiles/gk39943_img_032.gif/$file/gk39943_img_032.gif" TargetMode="External"/><Relationship Id="rId30" Type="http://schemas.openxmlformats.org/officeDocument/2006/relationships/image" Target="https://ips.ligazakon.net/l_flib1.nsf/LookupFiles/gk39943_img_032.gif/$file/gk39943_img_032.gif" TargetMode="External"/><Relationship Id="rId35" Type="http://schemas.openxmlformats.org/officeDocument/2006/relationships/image" Target="https://ips.ligazakon.net/l_flib1.nsf/LookupFiles/gk39943_img_032.gif/$file/gk39943_img_032.gif" TargetMode="External"/><Relationship Id="rId43" Type="http://schemas.openxmlformats.org/officeDocument/2006/relationships/image" Target="https://ips.ligazakon.net/l_flib1.nsf/LookupFiles/gk39943_img_032.gif/$file/gk39943_img_032.gif" TargetMode="External"/><Relationship Id="rId48" Type="http://schemas.openxmlformats.org/officeDocument/2006/relationships/fontTable" Target="fontTable.xml"/><Relationship Id="rId8" Type="http://schemas.openxmlformats.org/officeDocument/2006/relationships/image" Target="https://ips.ligazakon.net/l_flib1.nsf/LookupFiles/gk39943_img_032.gif/$file/gk39943_img_032.gif" TargetMode="External"/><Relationship Id="rId3" Type="http://schemas.openxmlformats.org/officeDocument/2006/relationships/webSettings" Target="webSettings.xml"/><Relationship Id="rId12" Type="http://schemas.openxmlformats.org/officeDocument/2006/relationships/image" Target="https://ips.ligazakon.net/l_flib1.nsf/LookupFiles/gk39943_img_032.gif/$file/gk39943_img_032.gif" TargetMode="External"/><Relationship Id="rId17" Type="http://schemas.openxmlformats.org/officeDocument/2006/relationships/image" Target="https://ips.ligazakon.net/l_flib1.nsf/LookupFiles/gk39943_img_032.gif/$file/gk39943_img_032.gif" TargetMode="External"/><Relationship Id="rId25" Type="http://schemas.openxmlformats.org/officeDocument/2006/relationships/image" Target="https://ips.ligazakon.net/l_flib1.nsf/LookupFiles/gk39943_img_032.gif/$file/gk39943_img_032.gif" TargetMode="External"/><Relationship Id="rId33" Type="http://schemas.openxmlformats.org/officeDocument/2006/relationships/image" Target="https://ips.ligazakon.net/l_flib1.nsf/LookupFiles/gk39943_img_032.gif/$file/gk39943_img_032.gif" TargetMode="External"/><Relationship Id="rId38" Type="http://schemas.openxmlformats.org/officeDocument/2006/relationships/image" Target="https://ips.ligazakon.net/l_flib1.nsf/LookupFiles/gk39943_img_032.gif/$file/gk39943_img_032.gif" TargetMode="External"/><Relationship Id="rId46" Type="http://schemas.openxmlformats.org/officeDocument/2006/relationships/image" Target="https://ips.ligazakon.net/l_flib1.nsf/LookupFiles/gk39943_img_032.gif/$file/gk39943_img_032.gif" TargetMode="External"/><Relationship Id="rId20" Type="http://schemas.openxmlformats.org/officeDocument/2006/relationships/image" Target="https://ips.ligazakon.net/l_flib1.nsf/LookupFiles/gk39943_img_032.gif/$file/gk39943_img_032.gif" TargetMode="External"/><Relationship Id="rId41" Type="http://schemas.openxmlformats.org/officeDocument/2006/relationships/image" Target="https://ips.ligazakon.net/l_flib1.nsf/LookupFiles/gk39943_img_032.gif/$file/gk39943_img_032.g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102652</Words>
  <Characters>58512</Characters>
  <Application>Microsoft Office Word</Application>
  <DocSecurity>0</DocSecurity>
  <Lines>487</Lines>
  <Paragraphs>321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2025-08-13T09:52:00Z</dcterms:created>
  <dcterms:modified xsi:type="dcterms:W3CDTF">2026-08-19T08:56:00Z</dcterms:modified>
</cp:coreProperties>
</file>