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65F6F1" w14:textId="64BFBDB0" w:rsidR="00662C02" w:rsidRDefault="00662C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</w:pPr>
      <w:r w:rsidRPr="003011E4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 xml:space="preserve">ПОРІВНЯЛЬНА ТАБЛИЦЯ </w:t>
      </w:r>
    </w:p>
    <w:p w14:paraId="00000002" w14:textId="5FA32474" w:rsidR="00D16EC8" w:rsidRPr="003011E4" w:rsidRDefault="001C01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</w:pPr>
      <w:r w:rsidRPr="003011E4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>до проєкт</w:t>
      </w:r>
      <w:r w:rsidR="008D641B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>у</w:t>
      </w:r>
      <w:r w:rsidRPr="003011E4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 xml:space="preserve"> Закону України «Про внесення змін до статті 20</w:t>
      </w:r>
      <w:r w:rsidRPr="004D6806">
        <w:rPr>
          <w:rFonts w:ascii="Times New Roman" w:eastAsia="Times New Roman" w:hAnsi="Times New Roman" w:cs="Times New Roman"/>
          <w:b/>
          <w:bCs/>
          <w:sz w:val="26"/>
          <w:szCs w:val="26"/>
          <w:vertAlign w:val="superscript"/>
          <w:lang w:val="uk-UA"/>
        </w:rPr>
        <w:t>2</w:t>
      </w:r>
      <w:r w:rsidRPr="003011E4">
        <w:rPr>
          <w:rFonts w:ascii="Times New Roman" w:eastAsia="Times New Roman" w:hAnsi="Times New Roman" w:cs="Times New Roman"/>
          <w:b/>
          <w:bCs/>
          <w:sz w:val="26"/>
          <w:szCs w:val="26"/>
          <w:lang w:val="uk-UA"/>
        </w:rPr>
        <w:t xml:space="preserve"> Закону України «Про Національну комісію, що здійснює державне регулювання у сферах енергетики та комунальних послуг» </w:t>
      </w:r>
    </w:p>
    <w:tbl>
      <w:tblPr>
        <w:tblStyle w:val="aff3"/>
        <w:tblW w:w="5000" w:type="pct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7207"/>
        <w:gridCol w:w="7353"/>
      </w:tblGrid>
      <w:tr w:rsidR="005A2595" w:rsidRPr="005A2595" w14:paraId="32D82294" w14:textId="77777777" w:rsidTr="005A2595">
        <w:trPr>
          <w:trHeight w:val="227"/>
          <w:tblHeader/>
          <w:jc w:val="center"/>
        </w:trPr>
        <w:tc>
          <w:tcPr>
            <w:tcW w:w="2475" w:type="pct"/>
          </w:tcPr>
          <w:p w14:paraId="00000003" w14:textId="77777777" w:rsidR="005A2595" w:rsidRPr="005A2595" w:rsidRDefault="005A2595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 xml:space="preserve">Зміст положення </w:t>
            </w:r>
            <w:proofErr w:type="spellStart"/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акта</w:t>
            </w:r>
            <w:proofErr w:type="spellEnd"/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 xml:space="preserve"> законодавства </w:t>
            </w:r>
          </w:p>
        </w:tc>
        <w:tc>
          <w:tcPr>
            <w:tcW w:w="2525" w:type="pct"/>
          </w:tcPr>
          <w:p w14:paraId="00000004" w14:textId="77777777" w:rsidR="005A2595" w:rsidRPr="005A2595" w:rsidRDefault="005A2595">
            <w:pPr>
              <w:widowControl w:val="0"/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Зміст відповідного положення проєкту закону</w:t>
            </w:r>
          </w:p>
        </w:tc>
      </w:tr>
      <w:tr w:rsidR="005A2595" w:rsidRPr="003011E4" w14:paraId="3D4325A0" w14:textId="77777777" w:rsidTr="005A2595">
        <w:trPr>
          <w:trHeight w:val="227"/>
          <w:jc w:val="center"/>
        </w:trPr>
        <w:tc>
          <w:tcPr>
            <w:tcW w:w="2475" w:type="pct"/>
          </w:tcPr>
          <w:p w14:paraId="0000000A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Стаття 20</w:t>
            </w: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val="uk-UA"/>
              </w:rPr>
              <w:t>2</w:t>
            </w: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. Проведення розслідування зловживань та інших порушень на оптовому енергетичному ринку</w:t>
            </w:r>
          </w:p>
          <w:p w14:paraId="0000000B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….</w:t>
            </w:r>
          </w:p>
          <w:p w14:paraId="0000000E" w14:textId="1756AB2E" w:rsidR="005A2595" w:rsidRPr="005A2595" w:rsidRDefault="005A2595" w:rsidP="00E076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2. Під час проведення розслідування Регулятор має право:</w:t>
            </w:r>
          </w:p>
          <w:p w14:paraId="00000011" w14:textId="6DE599EC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…</w:t>
            </w:r>
          </w:p>
          <w:p w14:paraId="00000012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3) здійснювати аудіо- та відеофіксацію процесу дослідження доказів;</w:t>
            </w:r>
          </w:p>
          <w:p w14:paraId="00000013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78B74FF3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5FF20AB9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7C712EDD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66A0CE54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3B4F6033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49365984" w14:textId="0F29B02F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600D334C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50C9B28B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135742B6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31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5D8F0B01" w14:textId="77777777" w:rsidR="005A2595" w:rsidRPr="005A2595" w:rsidRDefault="005A2595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Положення відсутнє</w:t>
            </w:r>
          </w:p>
          <w:p w14:paraId="3B9F965C" w14:textId="77777777" w:rsidR="005A2595" w:rsidRPr="005A2595" w:rsidRDefault="005A2595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717FE43C" w14:textId="77777777" w:rsidR="005A2595" w:rsidRPr="005A2595" w:rsidRDefault="005A2595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5973A7A5" w14:textId="77777777" w:rsidR="005A2595" w:rsidRPr="005A2595" w:rsidRDefault="005A2595" w:rsidP="006F48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00000025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</w:p>
          <w:p w14:paraId="00000028" w14:textId="2F501C48" w:rsidR="005A2595" w:rsidRPr="005A2595" w:rsidRDefault="005A2595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</w:p>
        </w:tc>
        <w:tc>
          <w:tcPr>
            <w:tcW w:w="2525" w:type="pct"/>
          </w:tcPr>
          <w:p w14:paraId="00000029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Стаття 20</w:t>
            </w: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  <w:lang w:val="uk-UA"/>
              </w:rPr>
              <w:t>2</w:t>
            </w: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. Проведення розслідування зловживань та інших порушень на оптовому енергетичному ринку</w:t>
            </w:r>
          </w:p>
          <w:p w14:paraId="0000002A" w14:textId="66387FED" w:rsidR="005A2595" w:rsidRPr="005A2595" w:rsidRDefault="005A2595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ru-RU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….</w:t>
            </w:r>
          </w:p>
          <w:p w14:paraId="0000002B" w14:textId="77777777" w:rsidR="005A2595" w:rsidRPr="005A2595" w:rsidRDefault="005A2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2. Під час проведення розслідування Регулятор має право:</w:t>
            </w:r>
          </w:p>
          <w:p w14:paraId="0000002D" w14:textId="5FCDB2A5" w:rsidR="005A2595" w:rsidRPr="005A2595" w:rsidRDefault="005A2595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…</w:t>
            </w:r>
          </w:p>
          <w:p w14:paraId="7999D51F" w14:textId="64320040" w:rsidR="005A2595" w:rsidRPr="005A2595" w:rsidRDefault="005A2595" w:rsidP="00600ADB">
            <w:pPr>
              <w:tabs>
                <w:tab w:val="left" w:pos="592"/>
                <w:tab w:val="left" w:pos="733"/>
              </w:tabs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3) проводити збір доказів за місцезнаходженням та/або місцем провадження діяльності учасника оптового енергетичного ринку</w:t>
            </w:r>
            <w:r w:rsidR="004D680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,</w:t>
            </w: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 xml:space="preserve"> щодо якого прийнято рішення про початок розслідування</w:t>
            </w:r>
            <w:r w:rsidR="004D680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,</w:t>
            </w: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 xml:space="preserve"> шляхом безперешкодного доступу до пов’язаної з розслідуванням інформації, що міститься в його інформаційних, електронних комунікаційних та інформаційно-комунікаційних системах, документах та/або на інших носіях інформації, з можливістю проведення огляду, дослідження,  копіювання, аудіо- та відеофіксації відповідно до порядку розслідування зловживань та інших порушень на оптовому енергетичному ринку, затвердженого Регулятором;</w:t>
            </w:r>
          </w:p>
          <w:p w14:paraId="02C1B0BE" w14:textId="5EE85DCB" w:rsidR="005A2595" w:rsidRPr="005A2595" w:rsidRDefault="005A2595" w:rsidP="008D00E4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3</w:t>
            </w: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vertAlign w:val="superscript"/>
                <w:lang w:val="uk-UA"/>
              </w:rPr>
              <w:t>1</w:t>
            </w:r>
            <w:r w:rsidRPr="005A2595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  <w:t>) на підставі судового рішення у випадках та порядку, визначених законом, отримувати від постачальників електронних комунікаційних мереж та/або послуг інформацію про факти надання електронних комунікаційних послуг, необхідну для проведення розслідування;</w:t>
            </w:r>
          </w:p>
          <w:p w14:paraId="00000031" w14:textId="13632E5C" w:rsidR="005A2595" w:rsidRPr="005A2595" w:rsidRDefault="005A2595" w:rsidP="005A2595">
            <w:pPr>
              <w:spacing w:after="0" w:line="240" w:lineRule="auto"/>
              <w:ind w:firstLine="186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val="uk-UA"/>
              </w:rPr>
            </w:pPr>
            <w:r w:rsidRPr="005A2595">
              <w:rPr>
                <w:rFonts w:ascii="Times New Roman" w:eastAsia="Times New Roman" w:hAnsi="Times New Roman" w:cs="Times New Roman"/>
                <w:sz w:val="26"/>
                <w:szCs w:val="26"/>
                <w:lang w:val="uk-UA"/>
              </w:rPr>
              <w:t>…</w:t>
            </w:r>
          </w:p>
        </w:tc>
      </w:tr>
    </w:tbl>
    <w:p w14:paraId="478969E7" w14:textId="77777777" w:rsidR="005A2595" w:rsidRPr="00E94AD1" w:rsidRDefault="005A2595" w:rsidP="005A2595">
      <w:pPr>
        <w:spacing w:after="150" w:line="240" w:lineRule="auto"/>
        <w:jc w:val="both"/>
        <w:rPr>
          <w:rFonts w:ascii="Times New Roman" w:eastAsia="Times New Roman" w:hAnsi="Times New Roman"/>
          <w:b/>
          <w:sz w:val="26"/>
          <w:szCs w:val="26"/>
          <w:lang w:val="uk-UA"/>
        </w:rPr>
      </w:pPr>
    </w:p>
    <w:p w14:paraId="6DD33C68" w14:textId="68E9A61C" w:rsidR="00E94AD1" w:rsidRPr="00FB4475" w:rsidRDefault="00E94AD1" w:rsidP="005A2595">
      <w:pPr>
        <w:spacing w:after="150" w:line="240" w:lineRule="auto"/>
        <w:jc w:val="both"/>
        <w:rPr>
          <w:rFonts w:ascii="Times New Roman" w:eastAsia="Times New Roman" w:hAnsi="Times New Roman"/>
          <w:b/>
          <w:sz w:val="26"/>
          <w:szCs w:val="26"/>
          <w:lang w:val="uk-UA"/>
        </w:rPr>
      </w:pPr>
      <w:r w:rsidRPr="00E94AD1">
        <w:rPr>
          <w:rFonts w:ascii="Times New Roman" w:eastAsia="Times New Roman" w:hAnsi="Times New Roman" w:cs="Times New Roman"/>
          <w:b/>
          <w:sz w:val="26"/>
          <w:szCs w:val="26"/>
          <w:lang w:val="uk-UA"/>
        </w:rPr>
        <w:t xml:space="preserve">Директор Департаменту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6"/>
          <w:szCs w:val="26"/>
          <w:lang w:val="uk-UA"/>
        </w:rPr>
        <w:t xml:space="preserve">                                                        </w:t>
      </w:r>
      <w:r w:rsidRPr="00E94AD1">
        <w:rPr>
          <w:rFonts w:ascii="Times New Roman" w:eastAsia="Times New Roman" w:hAnsi="Times New Roman" w:cs="Times New Roman"/>
          <w:b/>
          <w:sz w:val="26"/>
          <w:szCs w:val="26"/>
          <w:lang w:val="uk-UA"/>
        </w:rPr>
        <w:t>Тетяна МІЩЕНЕНКО</w:t>
      </w:r>
      <w:r w:rsidRPr="00E94AD1" w:rsidDel="00E94AD1">
        <w:rPr>
          <w:rFonts w:ascii="Times New Roman" w:eastAsia="Times New Roman" w:hAnsi="Times New Roman"/>
          <w:b/>
          <w:sz w:val="26"/>
          <w:szCs w:val="26"/>
        </w:rPr>
        <w:t xml:space="preserve"> </w:t>
      </w:r>
    </w:p>
    <w:p w14:paraId="0EE6A1EF" w14:textId="44B84F9E" w:rsidR="005A2595" w:rsidRPr="004C779F" w:rsidRDefault="005A2595" w:rsidP="005A2595">
      <w:pPr>
        <w:spacing w:after="15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ru-RU"/>
        </w:rPr>
      </w:pPr>
      <w:r w:rsidRPr="004C779F">
        <w:rPr>
          <w:rFonts w:ascii="Times New Roman" w:hAnsi="Times New Roman" w:cs="Times New Roman"/>
          <w:sz w:val="26"/>
          <w:szCs w:val="26"/>
        </w:rPr>
        <w:t>«____» ______________ 202</w:t>
      </w:r>
      <w:r>
        <w:rPr>
          <w:rFonts w:ascii="Times New Roman" w:hAnsi="Times New Roman" w:cs="Times New Roman"/>
          <w:sz w:val="26"/>
          <w:szCs w:val="26"/>
          <w:lang w:val="uk-UA"/>
        </w:rPr>
        <w:t>6</w:t>
      </w:r>
      <w:r w:rsidRPr="004C779F">
        <w:rPr>
          <w:rFonts w:ascii="Times New Roman" w:hAnsi="Times New Roman" w:cs="Times New Roman"/>
          <w:sz w:val="26"/>
          <w:szCs w:val="26"/>
        </w:rPr>
        <w:t xml:space="preserve"> р.</w:t>
      </w:r>
    </w:p>
    <w:p w14:paraId="0000008C" w14:textId="77777777" w:rsidR="00D16EC8" w:rsidRPr="003011E4" w:rsidRDefault="00D16EC8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uk-UA"/>
        </w:rPr>
      </w:pPr>
    </w:p>
    <w:sectPr w:rsidR="00D16EC8" w:rsidRPr="003011E4" w:rsidSect="00FB7447">
      <w:pgSz w:w="16838" w:h="11906" w:orient="landscape"/>
      <w:pgMar w:top="567" w:right="567" w:bottom="1134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D957EBB-A64F-49EF-94A4-823BAF69A292}"/>
    <w:embedItalic r:id="rId2" w:fontKey="{2DB9CF25-9CCC-4FD2-94C0-046AFF24C46A}"/>
  </w:font>
  <w:font w:name="Play">
    <w:charset w:val="00"/>
    <w:family w:val="auto"/>
    <w:pitch w:val="default"/>
    <w:embedRegular r:id="rId3" w:fontKey="{55636C51-F9CC-45D6-8DE4-9C75FA9E3B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265A5FBC-8257-413B-8C1A-93C2F95371E5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F43B62AD-65F1-4397-8AD9-A7FC59012B5E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6" w:fontKey="{71F68DED-70E7-4A87-BA43-4433807A6FBF}"/>
    <w:embedBold r:id="rId7" w:fontKey="{931AE5D2-CC5D-481E-81DE-AC01CF4D3E58}"/>
  </w:font>
  <w:font w:name="Antiqua">
    <w:altName w:val="Calibri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MV Boli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6EC8"/>
    <w:rsid w:val="00040B52"/>
    <w:rsid w:val="00080CC0"/>
    <w:rsid w:val="001142B6"/>
    <w:rsid w:val="00136284"/>
    <w:rsid w:val="00155C27"/>
    <w:rsid w:val="001609A1"/>
    <w:rsid w:val="001C0159"/>
    <w:rsid w:val="001F3636"/>
    <w:rsid w:val="00262C2D"/>
    <w:rsid w:val="002D0129"/>
    <w:rsid w:val="002F5526"/>
    <w:rsid w:val="003011E4"/>
    <w:rsid w:val="00356C60"/>
    <w:rsid w:val="003C61BD"/>
    <w:rsid w:val="0044073A"/>
    <w:rsid w:val="00457199"/>
    <w:rsid w:val="004669E4"/>
    <w:rsid w:val="004D4505"/>
    <w:rsid w:val="004D6806"/>
    <w:rsid w:val="004F53E0"/>
    <w:rsid w:val="00500710"/>
    <w:rsid w:val="0055298B"/>
    <w:rsid w:val="005545D6"/>
    <w:rsid w:val="00570819"/>
    <w:rsid w:val="005A2595"/>
    <w:rsid w:val="00600ADB"/>
    <w:rsid w:val="0065204F"/>
    <w:rsid w:val="00662C02"/>
    <w:rsid w:val="00665359"/>
    <w:rsid w:val="006A4D54"/>
    <w:rsid w:val="006F4843"/>
    <w:rsid w:val="007306AE"/>
    <w:rsid w:val="007E7986"/>
    <w:rsid w:val="00834ED8"/>
    <w:rsid w:val="00854DC2"/>
    <w:rsid w:val="008D00E4"/>
    <w:rsid w:val="008D641B"/>
    <w:rsid w:val="008E0D84"/>
    <w:rsid w:val="0091102A"/>
    <w:rsid w:val="00930AEE"/>
    <w:rsid w:val="00935E78"/>
    <w:rsid w:val="00937966"/>
    <w:rsid w:val="009807E6"/>
    <w:rsid w:val="00AE0301"/>
    <w:rsid w:val="00B063D3"/>
    <w:rsid w:val="00B7178D"/>
    <w:rsid w:val="00BF6CB7"/>
    <w:rsid w:val="00C82C35"/>
    <w:rsid w:val="00CE3149"/>
    <w:rsid w:val="00CF79B0"/>
    <w:rsid w:val="00CF7E57"/>
    <w:rsid w:val="00D16EC8"/>
    <w:rsid w:val="00D33E49"/>
    <w:rsid w:val="00DB1D86"/>
    <w:rsid w:val="00DD49E7"/>
    <w:rsid w:val="00E07682"/>
    <w:rsid w:val="00E61565"/>
    <w:rsid w:val="00E71A4B"/>
    <w:rsid w:val="00E74A77"/>
    <w:rsid w:val="00E94AD1"/>
    <w:rsid w:val="00F4166D"/>
    <w:rsid w:val="00F67FC6"/>
    <w:rsid w:val="00FB7447"/>
    <w:rsid w:val="00FF2411"/>
    <w:rsid w:val="00FF3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C1C74C"/>
  <w15:docId w15:val="{0A997BE5-E2B3-40BA-9658-7DF2FE456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4"/>
        <w:szCs w:val="24"/>
        <w:lang w:val="uk" w:eastAsia="uk-UA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7">
    <w:name w:val="heading 7"/>
    <w:link w:val="70"/>
    <w:uiPriority w:val="9"/>
    <w:semiHidden/>
    <w:unhideWhenUsed/>
    <w:qFormat/>
    <w:rsid w:val="00D7514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link w:val="80"/>
    <w:uiPriority w:val="9"/>
    <w:semiHidden/>
    <w:unhideWhenUsed/>
    <w:qFormat/>
    <w:rsid w:val="00D7514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link w:val="90"/>
    <w:uiPriority w:val="9"/>
    <w:semiHidden/>
    <w:unhideWhenUsed/>
    <w:qFormat/>
    <w:rsid w:val="00D7514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10">
    <w:name w:val="Заголовок 1 Знак"/>
    <w:basedOn w:val="a0"/>
    <w:uiPriority w:val="9"/>
    <w:rsid w:val="00D7514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uiPriority w:val="9"/>
    <w:semiHidden/>
    <w:rsid w:val="00D7514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uiPriority w:val="99"/>
    <w:rsid w:val="00D7514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uiPriority w:val="9"/>
    <w:semiHidden/>
    <w:rsid w:val="00D7514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uiPriority w:val="9"/>
    <w:semiHidden/>
    <w:rsid w:val="00D7514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uiPriority w:val="9"/>
    <w:semiHidden/>
    <w:rsid w:val="00D7514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7514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7514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75143"/>
    <w:rPr>
      <w:rFonts w:eastAsiaTheme="majorEastAsia" w:cstheme="majorBidi"/>
      <w:color w:val="272727" w:themeColor="text1" w:themeTint="D8"/>
    </w:rPr>
  </w:style>
  <w:style w:type="character" w:customStyle="1" w:styleId="a4">
    <w:name w:val="Назва Знак"/>
    <w:basedOn w:val="a0"/>
    <w:uiPriority w:val="10"/>
    <w:rsid w:val="00D7514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Підзаголовок Знак"/>
    <w:basedOn w:val="a0"/>
    <w:uiPriority w:val="11"/>
    <w:rsid w:val="00D7514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6">
    <w:name w:val="Quote"/>
    <w:link w:val="a7"/>
    <w:uiPriority w:val="29"/>
    <w:qFormat/>
    <w:rsid w:val="00D7514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7">
    <w:name w:val="Цитата Знак"/>
    <w:basedOn w:val="a0"/>
    <w:link w:val="a6"/>
    <w:uiPriority w:val="29"/>
    <w:rsid w:val="00D75143"/>
    <w:rPr>
      <w:i/>
      <w:iCs/>
      <w:color w:val="404040" w:themeColor="text1" w:themeTint="BF"/>
    </w:rPr>
  </w:style>
  <w:style w:type="paragraph" w:styleId="a8">
    <w:name w:val="List Paragraph"/>
    <w:uiPriority w:val="34"/>
    <w:qFormat/>
    <w:rsid w:val="00D75143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D75143"/>
    <w:rPr>
      <w:i/>
      <w:iCs/>
      <w:color w:val="0F4761" w:themeColor="accent1" w:themeShade="BF"/>
    </w:rPr>
  </w:style>
  <w:style w:type="paragraph" w:styleId="aa">
    <w:name w:val="Intense Quote"/>
    <w:link w:val="ab"/>
    <w:uiPriority w:val="30"/>
    <w:qFormat/>
    <w:rsid w:val="00D7514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b">
    <w:name w:val="Насичена цитата Знак"/>
    <w:basedOn w:val="a0"/>
    <w:link w:val="aa"/>
    <w:uiPriority w:val="30"/>
    <w:rsid w:val="00D75143"/>
    <w:rPr>
      <w:i/>
      <w:iCs/>
      <w:color w:val="0F4761" w:themeColor="accent1" w:themeShade="BF"/>
    </w:rPr>
  </w:style>
  <w:style w:type="character" w:styleId="ac">
    <w:name w:val="Intense Reference"/>
    <w:basedOn w:val="a0"/>
    <w:uiPriority w:val="32"/>
    <w:qFormat/>
    <w:rsid w:val="00D75143"/>
    <w:rPr>
      <w:b/>
      <w:bCs/>
      <w:smallCaps/>
      <w:color w:val="0F4761" w:themeColor="accent1" w:themeShade="BF"/>
      <w:spacing w:val="5"/>
    </w:rPr>
  </w:style>
  <w:style w:type="table" w:styleId="ad">
    <w:name w:val="Table Grid"/>
    <w:basedOn w:val="a1"/>
    <w:uiPriority w:val="39"/>
    <w:rsid w:val="002F5C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vps2">
    <w:name w:val="rvps2"/>
    <w:rsid w:val="002F5C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rvts9">
    <w:name w:val="rvts9"/>
    <w:basedOn w:val="a0"/>
    <w:rsid w:val="002F5C7E"/>
    <w:rPr>
      <w:rFonts w:cs="Times New Roman"/>
    </w:rPr>
  </w:style>
  <w:style w:type="character" w:customStyle="1" w:styleId="rvts46">
    <w:name w:val="rvts46"/>
    <w:basedOn w:val="a0"/>
    <w:rsid w:val="002F5C7E"/>
    <w:rPr>
      <w:rFonts w:cs="Times New Roman"/>
    </w:rPr>
  </w:style>
  <w:style w:type="character" w:styleId="ae">
    <w:name w:val="Hyperlink"/>
    <w:basedOn w:val="a0"/>
    <w:uiPriority w:val="99"/>
    <w:semiHidden/>
    <w:rsid w:val="002F5C7E"/>
    <w:rPr>
      <w:rFonts w:cs="Times New Roman"/>
      <w:color w:val="0000FF"/>
      <w:u w:val="single"/>
    </w:rPr>
  </w:style>
  <w:style w:type="paragraph" w:styleId="af">
    <w:name w:val="Balloon Text"/>
    <w:link w:val="af0"/>
    <w:uiPriority w:val="99"/>
    <w:semiHidden/>
    <w:rsid w:val="002F5C7E"/>
    <w:pPr>
      <w:spacing w:after="0" w:line="240" w:lineRule="auto"/>
    </w:pPr>
    <w:rPr>
      <w:rFonts w:ascii="Segoe UI" w:eastAsia="Calibri" w:hAnsi="Segoe UI" w:cs="Segoe UI"/>
      <w:sz w:val="18"/>
      <w:szCs w:val="18"/>
    </w:rPr>
  </w:style>
  <w:style w:type="character" w:customStyle="1" w:styleId="af0">
    <w:name w:val="Текст у виносці Знак"/>
    <w:basedOn w:val="a0"/>
    <w:link w:val="af"/>
    <w:uiPriority w:val="99"/>
    <w:semiHidden/>
    <w:rsid w:val="002F5C7E"/>
    <w:rPr>
      <w:rFonts w:ascii="Segoe UI" w:eastAsia="Calibri" w:hAnsi="Segoe UI" w:cs="Segoe UI"/>
      <w:kern w:val="0"/>
      <w:sz w:val="18"/>
      <w:szCs w:val="18"/>
    </w:rPr>
  </w:style>
  <w:style w:type="paragraph" w:styleId="af1">
    <w:name w:val="header"/>
    <w:link w:val="af2"/>
    <w:uiPriority w:val="99"/>
    <w:rsid w:val="002F5C7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2"/>
      <w:szCs w:val="22"/>
    </w:rPr>
  </w:style>
  <w:style w:type="character" w:customStyle="1" w:styleId="af2">
    <w:name w:val="Верхній колонтитул Знак"/>
    <w:basedOn w:val="a0"/>
    <w:link w:val="af1"/>
    <w:uiPriority w:val="99"/>
    <w:rsid w:val="002F5C7E"/>
    <w:rPr>
      <w:rFonts w:ascii="Calibri" w:eastAsia="Calibri" w:hAnsi="Calibri" w:cs="Times New Roman"/>
      <w:kern w:val="0"/>
      <w:sz w:val="22"/>
      <w:szCs w:val="22"/>
    </w:rPr>
  </w:style>
  <w:style w:type="paragraph" w:styleId="af3">
    <w:name w:val="footer"/>
    <w:link w:val="af4"/>
    <w:uiPriority w:val="99"/>
    <w:rsid w:val="002F5C7E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sz w:val="22"/>
      <w:szCs w:val="22"/>
    </w:rPr>
  </w:style>
  <w:style w:type="character" w:customStyle="1" w:styleId="af4">
    <w:name w:val="Нижній колонтитул Знак"/>
    <w:basedOn w:val="a0"/>
    <w:link w:val="af3"/>
    <w:uiPriority w:val="99"/>
    <w:rsid w:val="002F5C7E"/>
    <w:rPr>
      <w:rFonts w:ascii="Calibri" w:eastAsia="Calibri" w:hAnsi="Calibri" w:cs="Times New Roman"/>
      <w:kern w:val="0"/>
      <w:sz w:val="22"/>
      <w:szCs w:val="22"/>
    </w:rPr>
  </w:style>
  <w:style w:type="character" w:customStyle="1" w:styleId="rvts37">
    <w:name w:val="rvts37"/>
    <w:basedOn w:val="a0"/>
    <w:rsid w:val="002F5C7E"/>
    <w:rPr>
      <w:rFonts w:cs="Times New Roman"/>
    </w:rPr>
  </w:style>
  <w:style w:type="paragraph" w:customStyle="1" w:styleId="rvps7">
    <w:name w:val="rvps7"/>
    <w:uiPriority w:val="99"/>
    <w:rsid w:val="002F5C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rvts15">
    <w:name w:val="rvts15"/>
    <w:basedOn w:val="a0"/>
    <w:rsid w:val="002F5C7E"/>
    <w:rPr>
      <w:rFonts w:cs="Times New Roman"/>
    </w:rPr>
  </w:style>
  <w:style w:type="character" w:styleId="af5">
    <w:name w:val="annotation reference"/>
    <w:basedOn w:val="a0"/>
    <w:uiPriority w:val="99"/>
    <w:semiHidden/>
    <w:rsid w:val="002F5C7E"/>
    <w:rPr>
      <w:rFonts w:cs="Times New Roman"/>
      <w:sz w:val="16"/>
      <w:szCs w:val="16"/>
    </w:rPr>
  </w:style>
  <w:style w:type="paragraph" w:styleId="af6">
    <w:name w:val="annotation text"/>
    <w:link w:val="af7"/>
    <w:uiPriority w:val="99"/>
    <w:semiHidden/>
    <w:rsid w:val="002F5C7E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7">
    <w:name w:val="Текст примітки Знак"/>
    <w:basedOn w:val="a0"/>
    <w:link w:val="af6"/>
    <w:uiPriority w:val="99"/>
    <w:semiHidden/>
    <w:rsid w:val="002F5C7E"/>
    <w:rPr>
      <w:rFonts w:ascii="Calibri" w:eastAsia="Calibri" w:hAnsi="Calibri" w:cs="Times New Roman"/>
      <w:kern w:val="0"/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rsid w:val="002F5C7E"/>
    <w:rPr>
      <w:b/>
      <w:bCs/>
    </w:rPr>
  </w:style>
  <w:style w:type="character" w:customStyle="1" w:styleId="af9">
    <w:name w:val="Тема примітки Знак"/>
    <w:basedOn w:val="af7"/>
    <w:link w:val="af8"/>
    <w:uiPriority w:val="99"/>
    <w:semiHidden/>
    <w:rsid w:val="002F5C7E"/>
    <w:rPr>
      <w:rFonts w:ascii="Calibri" w:eastAsia="Calibri" w:hAnsi="Calibri" w:cs="Times New Roman"/>
      <w:b/>
      <w:bCs/>
      <w:kern w:val="0"/>
      <w:sz w:val="20"/>
      <w:szCs w:val="20"/>
    </w:rPr>
  </w:style>
  <w:style w:type="paragraph" w:customStyle="1" w:styleId="afa">
    <w:name w:val="Нормальний текст"/>
    <w:rsid w:val="002F5C7E"/>
    <w:pPr>
      <w:spacing w:before="120" w:after="0" w:line="240" w:lineRule="auto"/>
      <w:ind w:firstLine="567"/>
      <w:jc w:val="both"/>
    </w:pPr>
    <w:rPr>
      <w:rFonts w:ascii="Antiqua" w:eastAsia="Times New Roman" w:hAnsi="Antiqua" w:cs="Times New Roman"/>
      <w:sz w:val="26"/>
      <w:szCs w:val="20"/>
      <w:lang w:eastAsia="ru-RU"/>
    </w:rPr>
  </w:style>
  <w:style w:type="paragraph" w:customStyle="1" w:styleId="11">
    <w:name w:val="Абзац списку1"/>
    <w:uiPriority w:val="99"/>
    <w:rsid w:val="002F5C7E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b">
    <w:name w:val="Revision"/>
    <w:hidden/>
    <w:uiPriority w:val="99"/>
    <w:semiHidden/>
    <w:rsid w:val="002F5C7E"/>
    <w:pPr>
      <w:spacing w:after="0" w:line="240" w:lineRule="auto"/>
    </w:pPr>
    <w:rPr>
      <w:rFonts w:ascii="Calibri" w:eastAsia="Calibri" w:hAnsi="Calibri" w:cs="Times New Roman"/>
      <w:sz w:val="22"/>
      <w:szCs w:val="22"/>
    </w:rPr>
  </w:style>
  <w:style w:type="paragraph" w:customStyle="1" w:styleId="StyleZakonu">
    <w:name w:val="StyleZakonu"/>
    <w:link w:val="StyleZakonu0"/>
    <w:uiPriority w:val="99"/>
    <w:rsid w:val="002F5C7E"/>
    <w:pPr>
      <w:spacing w:after="60" w:line="220" w:lineRule="exact"/>
      <w:ind w:firstLine="284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StyleZakonu0">
    <w:name w:val="StyleZakonu Знак"/>
    <w:link w:val="StyleZakonu"/>
    <w:uiPriority w:val="99"/>
    <w:locked/>
    <w:rsid w:val="002F5C7E"/>
    <w:rPr>
      <w:rFonts w:ascii="Times New Roman" w:eastAsia="Times New Roman" w:hAnsi="Times New Roman" w:cs="Times New Roman"/>
      <w:kern w:val="0"/>
      <w:sz w:val="20"/>
      <w:szCs w:val="20"/>
      <w:lang w:val="ru-RU" w:eastAsia="ru-RU"/>
    </w:rPr>
  </w:style>
  <w:style w:type="character" w:customStyle="1" w:styleId="tlid-translation">
    <w:name w:val="tlid-translation"/>
    <w:basedOn w:val="a0"/>
    <w:uiPriority w:val="99"/>
    <w:rsid w:val="002F5C7E"/>
    <w:rPr>
      <w:rFonts w:cs="Times New Roman"/>
    </w:rPr>
  </w:style>
  <w:style w:type="paragraph" w:styleId="afc">
    <w:name w:val="Normal (Web)"/>
    <w:uiPriority w:val="99"/>
    <w:rsid w:val="002F5C7E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lang w:val="ru-RU" w:eastAsia="ru-RU"/>
    </w:rPr>
  </w:style>
  <w:style w:type="paragraph" w:styleId="HTML">
    <w:name w:val="HTML Preformatted"/>
    <w:link w:val="HTML0"/>
    <w:rsid w:val="002F5C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MS Mincho" w:hAnsi="Courier New" w:cs="Courier New"/>
      <w:sz w:val="22"/>
      <w:szCs w:val="20"/>
      <w:lang w:val="ru-RU" w:eastAsia="ja-JP"/>
    </w:rPr>
  </w:style>
  <w:style w:type="character" w:customStyle="1" w:styleId="HTML0">
    <w:name w:val="Стандартний HTML Знак"/>
    <w:basedOn w:val="a0"/>
    <w:link w:val="HTML"/>
    <w:rsid w:val="002F5C7E"/>
    <w:rPr>
      <w:rFonts w:ascii="Courier New" w:eastAsia="MS Mincho" w:hAnsi="Courier New" w:cs="Courier New"/>
      <w:kern w:val="0"/>
      <w:sz w:val="22"/>
      <w:szCs w:val="20"/>
      <w:lang w:val="ru-RU" w:eastAsia="ja-JP"/>
    </w:rPr>
  </w:style>
  <w:style w:type="character" w:customStyle="1" w:styleId="fontstyle01">
    <w:name w:val="fontstyle01"/>
    <w:basedOn w:val="a0"/>
    <w:rsid w:val="002F5C7E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a0"/>
    <w:rsid w:val="002F5C7E"/>
    <w:rPr>
      <w:rFonts w:ascii="Arial-BoldMT" w:hAnsi="Arial-BoldMT" w:hint="default"/>
      <w:b/>
      <w:bCs/>
      <w:i w:val="0"/>
      <w:iCs w:val="0"/>
      <w:color w:val="000000"/>
      <w:sz w:val="20"/>
      <w:szCs w:val="20"/>
    </w:rPr>
  </w:style>
  <w:style w:type="character" w:customStyle="1" w:styleId="rvts0">
    <w:name w:val="rvts0"/>
    <w:basedOn w:val="a0"/>
    <w:rsid w:val="002F5C7E"/>
  </w:style>
  <w:style w:type="character" w:customStyle="1" w:styleId="rvts23">
    <w:name w:val="rvts23"/>
    <w:basedOn w:val="a0"/>
    <w:rsid w:val="002F5C7E"/>
  </w:style>
  <w:style w:type="character" w:customStyle="1" w:styleId="afd">
    <w:name w:val="Основний текст Знак"/>
    <w:basedOn w:val="a0"/>
    <w:link w:val="afe"/>
    <w:uiPriority w:val="99"/>
    <w:rsid w:val="002F5C7E"/>
    <w:rPr>
      <w:sz w:val="26"/>
      <w:szCs w:val="26"/>
      <w:shd w:val="clear" w:color="auto" w:fill="FFFFFF"/>
    </w:rPr>
  </w:style>
  <w:style w:type="paragraph" w:styleId="afe">
    <w:name w:val="Body Text"/>
    <w:link w:val="afd"/>
    <w:uiPriority w:val="99"/>
    <w:rsid w:val="002F5C7E"/>
    <w:pPr>
      <w:widowControl w:val="0"/>
      <w:shd w:val="clear" w:color="auto" w:fill="FFFFFF"/>
      <w:spacing w:before="240" w:after="0" w:line="322" w:lineRule="exact"/>
      <w:jc w:val="both"/>
    </w:pPr>
    <w:rPr>
      <w:sz w:val="26"/>
      <w:szCs w:val="26"/>
    </w:rPr>
  </w:style>
  <w:style w:type="character" w:customStyle="1" w:styleId="12">
    <w:name w:val="Основний текст Знак1"/>
    <w:basedOn w:val="a0"/>
    <w:uiPriority w:val="99"/>
    <w:semiHidden/>
    <w:rsid w:val="002F5C7E"/>
  </w:style>
  <w:style w:type="character" w:customStyle="1" w:styleId="fontstyle31">
    <w:name w:val="fontstyle31"/>
    <w:basedOn w:val="a0"/>
    <w:rsid w:val="002F5C7E"/>
    <w:rPr>
      <w:rFonts w:ascii="Arial" w:hAnsi="Arial" w:cs="Arial" w:hint="default"/>
      <w:b/>
      <w:bCs/>
      <w:i w:val="0"/>
      <w:iCs w:val="0"/>
      <w:color w:val="000000"/>
      <w:sz w:val="18"/>
      <w:szCs w:val="18"/>
    </w:rPr>
  </w:style>
  <w:style w:type="character" w:customStyle="1" w:styleId="13">
    <w:name w:val="Незакрита згадка1"/>
    <w:basedOn w:val="a0"/>
    <w:uiPriority w:val="99"/>
    <w:semiHidden/>
    <w:unhideWhenUsed/>
    <w:rsid w:val="002F5C7E"/>
    <w:rPr>
      <w:color w:val="605E5C"/>
      <w:shd w:val="clear" w:color="auto" w:fill="E1DFDD"/>
    </w:rPr>
  </w:style>
  <w:style w:type="paragraph" w:customStyle="1" w:styleId="aff">
    <w:name w:val="Установа"/>
    <w:rsid w:val="002F5C7E"/>
    <w:pPr>
      <w:keepNext/>
      <w:keepLines/>
      <w:spacing w:before="120" w:after="0" w:line="240" w:lineRule="auto"/>
      <w:jc w:val="center"/>
    </w:pPr>
    <w:rPr>
      <w:rFonts w:ascii="Antiqua" w:eastAsia="Times New Roman" w:hAnsi="Antiqua" w:cs="Times New Roman"/>
      <w:b/>
      <w:i/>
      <w:caps/>
      <w:sz w:val="48"/>
      <w:szCs w:val="20"/>
      <w:lang w:eastAsia="ru-RU"/>
    </w:rPr>
  </w:style>
  <w:style w:type="character" w:customStyle="1" w:styleId="21">
    <w:name w:val="Незакрита згадка2"/>
    <w:basedOn w:val="a0"/>
    <w:uiPriority w:val="99"/>
    <w:semiHidden/>
    <w:unhideWhenUsed/>
    <w:rsid w:val="002F5C7E"/>
    <w:rPr>
      <w:color w:val="605E5C"/>
      <w:shd w:val="clear" w:color="auto" w:fill="E1DFDD"/>
    </w:rPr>
  </w:style>
  <w:style w:type="character" w:customStyle="1" w:styleId="rvts80">
    <w:name w:val="rvts80"/>
    <w:basedOn w:val="a0"/>
    <w:rsid w:val="002F5C7E"/>
  </w:style>
  <w:style w:type="character" w:styleId="aff0">
    <w:name w:val="FollowedHyperlink"/>
    <w:basedOn w:val="a0"/>
    <w:uiPriority w:val="99"/>
    <w:semiHidden/>
    <w:unhideWhenUsed/>
    <w:rsid w:val="002F5C7E"/>
    <w:rPr>
      <w:color w:val="96607D" w:themeColor="followedHyperlink"/>
      <w:u w:val="single"/>
    </w:rPr>
  </w:style>
  <w:style w:type="character" w:styleId="aff1">
    <w:name w:val="Unresolved Mention"/>
    <w:basedOn w:val="a0"/>
    <w:uiPriority w:val="99"/>
    <w:semiHidden/>
    <w:unhideWhenUsed/>
    <w:rsid w:val="003C3565"/>
    <w:rPr>
      <w:color w:val="605E5C"/>
      <w:shd w:val="clear" w:color="auto" w:fill="E1DFDD"/>
    </w:rPr>
  </w:style>
  <w:style w:type="paragraph" w:customStyle="1" w:styleId="TableParagraph">
    <w:name w:val="Table Paragraph"/>
    <w:uiPriority w:val="1"/>
    <w:qFormat/>
    <w:rsid w:val="00D15E44"/>
    <w:pPr>
      <w:widowControl w:val="0"/>
      <w:autoSpaceDE w:val="0"/>
      <w:autoSpaceDN w:val="0"/>
      <w:spacing w:after="0" w:line="240" w:lineRule="auto"/>
      <w:ind w:left="108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styleId="aff2">
    <w:name w:val="Subtitle"/>
    <w:basedOn w:val="a"/>
    <w:next w:val="a"/>
    <w:uiPriority w:val="11"/>
    <w:qFormat/>
    <w:rPr>
      <w:color w:val="595959"/>
      <w:sz w:val="28"/>
      <w:szCs w:val="28"/>
    </w:r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639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4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фіс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gcS1AzZUImCvepFqcbqqaP8Nlw==">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1132</Words>
  <Characters>646</Characters>
  <Application>Microsoft Office Word</Application>
  <DocSecurity>0</DocSecurity>
  <Lines>5</Lines>
  <Paragraphs>3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Олена Журавель</dc:creator>
  <cp:lastModifiedBy>Марина Загурська</cp:lastModifiedBy>
  <cp:revision>9</cp:revision>
  <cp:lastPrinted>2026-03-24T08:05:00Z</cp:lastPrinted>
  <dcterms:created xsi:type="dcterms:W3CDTF">2026-03-30T09:54:00Z</dcterms:created>
  <dcterms:modified xsi:type="dcterms:W3CDTF">2026-07-02T06:33:00Z</dcterms:modified>
</cp:coreProperties>
</file>