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39D1F" w14:textId="77777777" w:rsidR="00D63948" w:rsidRDefault="00D63948" w:rsidP="00A121E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F8B668F" w14:textId="524DE193" w:rsidR="00A121EF" w:rsidRPr="00217B4D" w:rsidRDefault="00A121EF" w:rsidP="00A121EF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17B4D">
        <w:rPr>
          <w:rFonts w:ascii="Times New Roman" w:hAnsi="Times New Roman"/>
          <w:b/>
          <w:sz w:val="28"/>
          <w:szCs w:val="28"/>
          <w:lang w:eastAsia="ru-RU"/>
        </w:rPr>
        <w:t xml:space="preserve">Порівняльна таблиця до  проєкту, що має ознаки регуляторного </w:t>
      </w:r>
      <w:proofErr w:type="spellStart"/>
      <w:r w:rsidRPr="00217B4D">
        <w:rPr>
          <w:rFonts w:ascii="Times New Roman" w:hAnsi="Times New Roman"/>
          <w:b/>
          <w:sz w:val="28"/>
          <w:szCs w:val="28"/>
          <w:lang w:eastAsia="ru-RU"/>
        </w:rPr>
        <w:t>акта</w:t>
      </w:r>
      <w:proofErr w:type="spellEnd"/>
      <w:r w:rsidRPr="00217B4D">
        <w:rPr>
          <w:rFonts w:ascii="Times New Roman" w:hAnsi="Times New Roman"/>
          <w:b/>
          <w:sz w:val="28"/>
          <w:szCs w:val="28"/>
          <w:lang w:eastAsia="ru-RU"/>
        </w:rPr>
        <w:t xml:space="preserve">, – </w:t>
      </w:r>
    </w:p>
    <w:p w14:paraId="4E429E58" w14:textId="7B3A30C9" w:rsidR="004F7BBD" w:rsidRPr="00217B4D" w:rsidRDefault="00A121EF" w:rsidP="00A121EF">
      <w:pPr>
        <w:jc w:val="center"/>
        <w:rPr>
          <w:rFonts w:cstheme="minorHAnsi"/>
          <w:b/>
          <w:sz w:val="28"/>
          <w:szCs w:val="28"/>
        </w:rPr>
      </w:pPr>
      <w:r w:rsidRPr="00217B4D">
        <w:rPr>
          <w:rFonts w:ascii="Times New Roman" w:hAnsi="Times New Roman"/>
          <w:b/>
          <w:sz w:val="28"/>
          <w:szCs w:val="28"/>
          <w:lang w:eastAsia="ru-RU"/>
        </w:rPr>
        <w:t>постанови НКРЕКП «</w:t>
      </w:r>
      <w:r w:rsidR="00217B4D" w:rsidRPr="00217B4D">
        <w:rPr>
          <w:b/>
          <w:color w:val="000000"/>
          <w:sz w:val="28"/>
          <w:szCs w:val="28"/>
        </w:rPr>
        <w:t>Про внесення зміни до Порядку реєстрації учасників оптового енергетичного ринку</w:t>
      </w:r>
      <w:r w:rsidRPr="00217B4D">
        <w:rPr>
          <w:b/>
          <w:color w:val="000000"/>
          <w:sz w:val="28"/>
          <w:szCs w:val="28"/>
        </w:rPr>
        <w:t>»</w:t>
      </w:r>
    </w:p>
    <w:p w14:paraId="7A170D60" w14:textId="77777777" w:rsidR="006F6441" w:rsidRPr="00EB62F9" w:rsidRDefault="006F6441" w:rsidP="00B140D7">
      <w:pPr>
        <w:jc w:val="center"/>
        <w:rPr>
          <w:rFonts w:cstheme="minorHAnsi"/>
          <w:b/>
          <w:bCs/>
          <w:sz w:val="12"/>
          <w:szCs w:val="27"/>
        </w:rPr>
      </w:pPr>
    </w:p>
    <w:tbl>
      <w:tblPr>
        <w:tblStyle w:val="ad"/>
        <w:tblW w:w="15128" w:type="dxa"/>
        <w:tblLook w:val="04A0" w:firstRow="1" w:lastRow="0" w:firstColumn="1" w:lastColumn="0" w:noHBand="0" w:noVBand="1"/>
      </w:tblPr>
      <w:tblGrid>
        <w:gridCol w:w="7289"/>
        <w:gridCol w:w="7839"/>
      </w:tblGrid>
      <w:tr w:rsidR="00A121EF" w:rsidRPr="001E3A3F" w14:paraId="514FA3AF" w14:textId="20B2FEAF" w:rsidTr="00F345A2">
        <w:tc>
          <w:tcPr>
            <w:tcW w:w="7289" w:type="dxa"/>
          </w:tcPr>
          <w:p w14:paraId="6F3945AC" w14:textId="1F09FD65" w:rsidR="00A121EF" w:rsidRPr="00A121EF" w:rsidRDefault="00A121EF" w:rsidP="00A121EF">
            <w:pPr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121EF">
              <w:rPr>
                <w:rFonts w:ascii="Times New Roman" w:hAnsi="Times New Roman"/>
                <w:bCs/>
                <w:i/>
                <w:sz w:val="24"/>
                <w:szCs w:val="24"/>
                <w:lang w:eastAsia="uk-UA"/>
              </w:rPr>
              <w:t xml:space="preserve">Постанова НКРЕКП від </w:t>
            </w:r>
            <w:r w:rsidRPr="00A121EF">
              <w:rPr>
                <w:bCs/>
                <w:i/>
                <w:color w:val="000000"/>
                <w:sz w:val="24"/>
                <w:szCs w:val="24"/>
              </w:rPr>
              <w:t xml:space="preserve">04 жовтня 2023 року </w:t>
            </w:r>
            <w:r w:rsidRPr="002D03FF">
              <w:rPr>
                <w:bCs/>
                <w:i/>
                <w:color w:val="000000"/>
                <w:sz w:val="24"/>
                <w:szCs w:val="24"/>
              </w:rPr>
              <w:t>№ 1812</w:t>
            </w:r>
            <w:r w:rsidR="002D03FF" w:rsidRPr="002D03FF">
              <w:rPr>
                <w:bCs/>
                <w:i/>
                <w:color w:val="000000"/>
                <w:sz w:val="24"/>
                <w:szCs w:val="24"/>
              </w:rPr>
              <w:t xml:space="preserve"> «Про затвердження Порядку реєстрації учасників оптового енергетичного ринку»</w:t>
            </w:r>
            <w:r w:rsidRPr="00A121EF">
              <w:rPr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A121EF">
              <w:rPr>
                <w:rFonts w:ascii="Times New Roman" w:hAnsi="Times New Roman"/>
                <w:bCs/>
                <w:i/>
                <w:sz w:val="24"/>
                <w:szCs w:val="24"/>
                <w:lang w:eastAsia="uk-UA"/>
              </w:rPr>
              <w:t xml:space="preserve">                                                </w:t>
            </w:r>
          </w:p>
        </w:tc>
        <w:tc>
          <w:tcPr>
            <w:tcW w:w="7839" w:type="dxa"/>
          </w:tcPr>
          <w:p w14:paraId="0DE153DF" w14:textId="0FC6464C" w:rsidR="00A121EF" w:rsidRPr="00D63948" w:rsidRDefault="00A121EF" w:rsidP="00A121EF">
            <w:pPr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D63948">
              <w:rPr>
                <w:rFonts w:ascii="Times New Roman" w:hAnsi="Times New Roman"/>
                <w:bCs/>
                <w:i/>
                <w:sz w:val="24"/>
                <w:szCs w:val="24"/>
                <w:lang w:eastAsia="uk-UA"/>
              </w:rPr>
              <w:t>Редакція проєкту постанови НКРЕКП «</w:t>
            </w:r>
            <w:r w:rsidR="00D63948" w:rsidRPr="00D63948">
              <w:rPr>
                <w:bCs/>
                <w:i/>
                <w:color w:val="000000"/>
                <w:sz w:val="24"/>
                <w:szCs w:val="24"/>
              </w:rPr>
              <w:t>Про внесення зміни до Порядку реєстрації учасників оптового енергетичного ринку</w:t>
            </w:r>
            <w:r w:rsidRPr="00D63948">
              <w:rPr>
                <w:rFonts w:ascii="Times New Roman" w:hAnsi="Times New Roman"/>
                <w:bCs/>
                <w:i/>
                <w:sz w:val="24"/>
                <w:szCs w:val="24"/>
                <w:lang w:eastAsia="uk-UA"/>
              </w:rPr>
              <w:t>»</w:t>
            </w:r>
          </w:p>
        </w:tc>
      </w:tr>
      <w:tr w:rsidR="00F345A2" w:rsidRPr="001E3A3F" w14:paraId="129B5440" w14:textId="77777777" w:rsidTr="00F345A2">
        <w:trPr>
          <w:trHeight w:val="406"/>
        </w:trPr>
        <w:tc>
          <w:tcPr>
            <w:tcW w:w="15128" w:type="dxa"/>
            <w:gridSpan w:val="2"/>
          </w:tcPr>
          <w:p w14:paraId="085727B7" w14:textId="77777777" w:rsidR="00F345A2" w:rsidRDefault="00F345A2" w:rsidP="00AF0703">
            <w:pPr>
              <w:jc w:val="center"/>
              <w:rPr>
                <w:rFonts w:cstheme="minorHAnsi"/>
                <w:b/>
                <w:bCs/>
                <w:sz w:val="27"/>
                <w:szCs w:val="27"/>
              </w:rPr>
            </w:pPr>
          </w:p>
        </w:tc>
      </w:tr>
      <w:tr w:rsidR="00AF0703" w:rsidRPr="001E3A3F" w14:paraId="0CBDE7D0" w14:textId="77777777" w:rsidTr="00F345A2">
        <w:trPr>
          <w:trHeight w:val="406"/>
        </w:trPr>
        <w:tc>
          <w:tcPr>
            <w:tcW w:w="15128" w:type="dxa"/>
            <w:gridSpan w:val="2"/>
          </w:tcPr>
          <w:p w14:paraId="5F10B9A9" w14:textId="77777777" w:rsidR="0035570B" w:rsidRDefault="0035570B" w:rsidP="00AF0703">
            <w:pPr>
              <w:jc w:val="center"/>
              <w:rPr>
                <w:rFonts w:cstheme="minorHAnsi"/>
                <w:b/>
                <w:bCs/>
                <w:sz w:val="27"/>
                <w:szCs w:val="27"/>
              </w:rPr>
            </w:pPr>
          </w:p>
          <w:p w14:paraId="26F6825C" w14:textId="59F3B9F8" w:rsidR="00AF0703" w:rsidRPr="0035570B" w:rsidRDefault="00DB5B6E" w:rsidP="0035570B">
            <w:pPr>
              <w:pStyle w:val="a4"/>
              <w:numPr>
                <w:ilvl w:val="0"/>
                <w:numId w:val="4"/>
              </w:numPr>
              <w:jc w:val="center"/>
              <w:rPr>
                <w:rFonts w:cstheme="minorHAnsi"/>
                <w:b/>
                <w:bCs/>
                <w:sz w:val="27"/>
                <w:szCs w:val="27"/>
              </w:rPr>
            </w:pPr>
            <w:r w:rsidRPr="0035570B">
              <w:rPr>
                <w:rFonts w:cstheme="minorHAnsi"/>
                <w:b/>
                <w:bCs/>
                <w:sz w:val="27"/>
                <w:szCs w:val="27"/>
              </w:rPr>
              <w:t>Загальні положення</w:t>
            </w:r>
          </w:p>
          <w:p w14:paraId="6FC8FDCF" w14:textId="445DD712" w:rsidR="0035570B" w:rsidRPr="0035570B" w:rsidRDefault="0035570B" w:rsidP="0035570B">
            <w:pPr>
              <w:pStyle w:val="a4"/>
              <w:rPr>
                <w:rFonts w:cstheme="minorHAnsi"/>
                <w:b/>
                <w:sz w:val="27"/>
                <w:szCs w:val="27"/>
              </w:rPr>
            </w:pPr>
          </w:p>
        </w:tc>
      </w:tr>
      <w:tr w:rsidR="006E426E" w:rsidRPr="001E3A3F" w14:paraId="007B5477" w14:textId="77777777" w:rsidTr="00F345A2">
        <w:trPr>
          <w:trHeight w:val="569"/>
        </w:trPr>
        <w:tc>
          <w:tcPr>
            <w:tcW w:w="7289" w:type="dxa"/>
          </w:tcPr>
          <w:p w14:paraId="7BAF82F4" w14:textId="77777777" w:rsidR="00217B4D" w:rsidRPr="00D63948" w:rsidRDefault="00DB5B6E" w:rsidP="00F73951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63948">
              <w:rPr>
                <w:rFonts w:cstheme="minorHAnsi"/>
                <w:sz w:val="24"/>
                <w:szCs w:val="24"/>
              </w:rPr>
              <w:t xml:space="preserve">    </w:t>
            </w:r>
            <w:r w:rsidR="006E426E" w:rsidRPr="00D63948">
              <w:rPr>
                <w:rFonts w:cstheme="minorHAnsi"/>
                <w:sz w:val="24"/>
                <w:szCs w:val="24"/>
              </w:rPr>
              <w:t>1.</w:t>
            </w:r>
            <w:r w:rsidR="00217B4D" w:rsidRPr="00D63948">
              <w:rPr>
                <w:rFonts w:cstheme="minorHAnsi"/>
                <w:sz w:val="24"/>
                <w:szCs w:val="24"/>
              </w:rPr>
              <w:t>3</w:t>
            </w:r>
            <w:r w:rsidR="006E426E" w:rsidRPr="00D63948">
              <w:rPr>
                <w:rFonts w:cstheme="minorHAnsi"/>
                <w:sz w:val="24"/>
                <w:szCs w:val="24"/>
              </w:rPr>
              <w:t xml:space="preserve">. </w:t>
            </w:r>
            <w:r w:rsidR="00217B4D" w:rsidRPr="00D63948">
              <w:rPr>
                <w:rFonts w:cstheme="minorHAnsi"/>
                <w:color w:val="000000" w:themeColor="text1"/>
                <w:sz w:val="24"/>
                <w:szCs w:val="24"/>
              </w:rPr>
              <w:t>Дія цього Порядку поширюється на осіб, зареєстрованих як учасники оптового енергетичного ринку та включених до Реєстру (далі - Учасники) та осіб, які мають намір зареєструватися як учасники оптового енергетичного ринку для здійснення на оптовому енергетичному ринку операцій з оптовими енергетичними продуктами </w:t>
            </w:r>
            <w:hyperlink r:id="rId8" w:tgtFrame="_blank" w:history="1">
              <w:r w:rsidR="00217B4D" w:rsidRPr="00D63948">
                <w:rPr>
                  <w:rStyle w:val="af2"/>
                  <w:rFonts w:cstheme="minorHAnsi"/>
                  <w:color w:val="000000" w:themeColor="text1"/>
                  <w:sz w:val="24"/>
                  <w:szCs w:val="24"/>
                  <w:u w:val="none"/>
                </w:rPr>
                <w:t>(у тому числі осіб, що діють відповідно до договору про спільну діяльність або договору простого товариства без утворення юридичної особи)</w:t>
              </w:r>
            </w:hyperlink>
            <w:r w:rsidR="00217B4D" w:rsidRPr="00D63948">
              <w:rPr>
                <w:rFonts w:cstheme="minorHAnsi"/>
                <w:color w:val="000000" w:themeColor="text1"/>
                <w:sz w:val="24"/>
                <w:szCs w:val="24"/>
              </w:rPr>
              <w:t> з місцем поставки (виконання) в Україні чи з України на територію інших країн, зокрема на:</w:t>
            </w:r>
          </w:p>
          <w:p w14:paraId="2686BE53" w14:textId="1D3BA6B9" w:rsidR="006E426E" w:rsidRPr="00D63948" w:rsidRDefault="00217B4D" w:rsidP="00F73951">
            <w:pPr>
              <w:jc w:val="both"/>
              <w:rPr>
                <w:rFonts w:cstheme="minorHAnsi"/>
                <w:sz w:val="24"/>
                <w:szCs w:val="24"/>
              </w:rPr>
            </w:pPr>
            <w:r w:rsidRPr="00D6394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6E426E" w:rsidRPr="00D63948">
              <w:rPr>
                <w:rFonts w:cstheme="minorHAnsi"/>
                <w:sz w:val="24"/>
                <w:szCs w:val="24"/>
              </w:rPr>
              <w:t>………………</w:t>
            </w:r>
          </w:p>
          <w:p w14:paraId="2BF9C69C" w14:textId="77777777" w:rsidR="006E426E" w:rsidRPr="00D63948" w:rsidRDefault="006E426E" w:rsidP="00F7395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39E28894" w14:textId="77777777" w:rsidR="006E426E" w:rsidRPr="00D63948" w:rsidRDefault="006E426E" w:rsidP="00F73951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D63948">
              <w:rPr>
                <w:rFonts w:cstheme="minorHAnsi"/>
                <w:b/>
                <w:bCs/>
                <w:sz w:val="24"/>
                <w:szCs w:val="24"/>
              </w:rPr>
              <w:t>Положення відсутнє</w:t>
            </w:r>
          </w:p>
          <w:p w14:paraId="55F1B855" w14:textId="4C81C15F" w:rsidR="00217B4D" w:rsidRPr="00D63948" w:rsidRDefault="00217B4D" w:rsidP="00F7395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39" w:type="dxa"/>
          </w:tcPr>
          <w:p w14:paraId="2D3C0E86" w14:textId="77777777" w:rsidR="00D63948" w:rsidRPr="00D63948" w:rsidRDefault="00DB5B6E" w:rsidP="00D63948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D63948">
              <w:rPr>
                <w:rFonts w:cstheme="minorHAnsi"/>
                <w:sz w:val="24"/>
                <w:szCs w:val="24"/>
              </w:rPr>
              <w:t xml:space="preserve">     </w:t>
            </w:r>
            <w:r w:rsidR="00D63948" w:rsidRPr="00D63948">
              <w:rPr>
                <w:rFonts w:cstheme="minorHAnsi"/>
                <w:sz w:val="24"/>
                <w:szCs w:val="24"/>
              </w:rPr>
              <w:t xml:space="preserve">1.3. </w:t>
            </w:r>
            <w:r w:rsidR="00D63948" w:rsidRPr="00D63948">
              <w:rPr>
                <w:rFonts w:cstheme="minorHAnsi"/>
                <w:color w:val="000000" w:themeColor="text1"/>
                <w:sz w:val="24"/>
                <w:szCs w:val="24"/>
              </w:rPr>
              <w:t>Дія цього Порядку поширюється на осіб, зареєстрованих як учасники оптового енергетичного ринку та включених до Реєстру (далі - Учасники) та осіб, які мають намір зареєструватися як учасники оптового енергетичного ринку для здійснення на оптовому енергетичному ринку операцій з оптовими енергетичними продуктами </w:t>
            </w:r>
            <w:hyperlink r:id="rId9" w:tgtFrame="_blank" w:history="1">
              <w:r w:rsidR="00D63948" w:rsidRPr="00D63948">
                <w:rPr>
                  <w:rStyle w:val="af2"/>
                  <w:rFonts w:cstheme="minorHAnsi"/>
                  <w:color w:val="000000" w:themeColor="text1"/>
                  <w:sz w:val="24"/>
                  <w:szCs w:val="24"/>
                  <w:u w:val="none"/>
                </w:rPr>
                <w:t>(у тому числі осіб, що діють відповідно до договору про спільну діяльність або договору простого товариства без утворення юридичної особи)</w:t>
              </w:r>
            </w:hyperlink>
            <w:r w:rsidR="00D63948" w:rsidRPr="00D63948">
              <w:rPr>
                <w:rFonts w:cstheme="minorHAnsi"/>
                <w:color w:val="000000" w:themeColor="text1"/>
                <w:sz w:val="24"/>
                <w:szCs w:val="24"/>
              </w:rPr>
              <w:t> з місцем поставки (виконання) в Україні чи з України на територію інших країн, зокрема на:</w:t>
            </w:r>
          </w:p>
          <w:p w14:paraId="7406008B" w14:textId="77777777" w:rsidR="00D63948" w:rsidRPr="00D63948" w:rsidRDefault="00D63948" w:rsidP="00D63948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254FDAD8" w14:textId="77777777" w:rsidR="00D63948" w:rsidRPr="00D63948" w:rsidRDefault="00D63948" w:rsidP="00D63948">
            <w:pPr>
              <w:jc w:val="both"/>
              <w:rPr>
                <w:rFonts w:cstheme="minorHAnsi"/>
                <w:sz w:val="24"/>
                <w:szCs w:val="24"/>
              </w:rPr>
            </w:pPr>
            <w:r w:rsidRPr="00D6394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D63948">
              <w:rPr>
                <w:rFonts w:cstheme="minorHAnsi"/>
                <w:sz w:val="24"/>
                <w:szCs w:val="24"/>
              </w:rPr>
              <w:t>………………</w:t>
            </w:r>
          </w:p>
          <w:p w14:paraId="34DC7B2C" w14:textId="038B5E2C" w:rsidR="00217B4D" w:rsidRPr="00D63948" w:rsidRDefault="00217B4D" w:rsidP="00F73951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797E61D0" w14:textId="67EF9FD8" w:rsidR="00217B4D" w:rsidRPr="00060054" w:rsidRDefault="00060054" w:rsidP="00F73951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060054">
              <w:rPr>
                <w:b/>
                <w:bCs/>
                <w:sz w:val="24"/>
                <w:szCs w:val="24"/>
              </w:rPr>
              <w:t>номінованих операторів ринку</w:t>
            </w:r>
            <w:r w:rsidR="00217B4D" w:rsidRPr="00060054">
              <w:rPr>
                <w:b/>
                <w:bCs/>
                <w:sz w:val="24"/>
                <w:szCs w:val="24"/>
              </w:rPr>
              <w:t>;</w:t>
            </w:r>
          </w:p>
        </w:tc>
      </w:tr>
    </w:tbl>
    <w:p w14:paraId="574C8442" w14:textId="77777777" w:rsidR="00147174" w:rsidRDefault="00147174">
      <w:pPr>
        <w:rPr>
          <w:rFonts w:cstheme="minorHAnsi"/>
          <w:sz w:val="27"/>
          <w:szCs w:val="27"/>
        </w:rPr>
      </w:pPr>
    </w:p>
    <w:sectPr w:rsidR="00147174" w:rsidSect="00A121EF">
      <w:headerReference w:type="default" r:id="rId10"/>
      <w:pgSz w:w="16838" w:h="11906" w:orient="landscape"/>
      <w:pgMar w:top="567" w:right="850" w:bottom="850" w:left="850" w:header="708" w:footer="49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B498C" w14:textId="77777777" w:rsidR="00AF6337" w:rsidRDefault="00AF6337" w:rsidP="004F7BBD">
      <w:pPr>
        <w:spacing w:after="0"/>
      </w:pPr>
      <w:r>
        <w:separator/>
      </w:r>
    </w:p>
  </w:endnote>
  <w:endnote w:type="continuationSeparator" w:id="0">
    <w:p w14:paraId="089C092A" w14:textId="77777777" w:rsidR="00AF6337" w:rsidRDefault="00AF6337" w:rsidP="004F7B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F9CCE" w14:textId="77777777" w:rsidR="00AF6337" w:rsidRDefault="00AF6337" w:rsidP="004F7BBD">
      <w:pPr>
        <w:spacing w:after="0"/>
      </w:pPr>
      <w:r>
        <w:separator/>
      </w:r>
    </w:p>
  </w:footnote>
  <w:footnote w:type="continuationSeparator" w:id="0">
    <w:p w14:paraId="23E49762" w14:textId="77777777" w:rsidR="00AF6337" w:rsidRDefault="00AF6337" w:rsidP="004F7B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6849380"/>
      <w:docPartObj>
        <w:docPartGallery w:val="Page Numbers (Top of Page)"/>
        <w:docPartUnique/>
      </w:docPartObj>
    </w:sdtPr>
    <w:sdtContent>
      <w:p w14:paraId="29DF277E" w14:textId="5FC4FC60" w:rsidR="00B140D7" w:rsidRDefault="00B140D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D7B8E7" w14:textId="34FA1FD5" w:rsidR="00B140D7" w:rsidRDefault="00B140D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1121B"/>
    <w:multiLevelType w:val="hybridMultilevel"/>
    <w:tmpl w:val="DB4A5DE0"/>
    <w:lvl w:ilvl="0" w:tplc="B79C61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92692C"/>
    <w:multiLevelType w:val="hybridMultilevel"/>
    <w:tmpl w:val="0C2EB1A6"/>
    <w:lvl w:ilvl="0" w:tplc="FBEC57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48E6595"/>
    <w:multiLevelType w:val="hybridMultilevel"/>
    <w:tmpl w:val="757A3482"/>
    <w:lvl w:ilvl="0" w:tplc="85604D4A">
      <w:start w:val="1"/>
      <w:numFmt w:val="decimal"/>
      <w:lvlText w:val="%1."/>
      <w:lvlJc w:val="left"/>
      <w:pPr>
        <w:ind w:left="927" w:hanging="360"/>
      </w:pPr>
      <w:rPr>
        <w:rFonts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B5B4486"/>
    <w:multiLevelType w:val="hybridMultilevel"/>
    <w:tmpl w:val="F33044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051827">
    <w:abstractNumId w:val="1"/>
  </w:num>
  <w:num w:numId="2" w16cid:durableId="1716924451">
    <w:abstractNumId w:val="2"/>
  </w:num>
  <w:num w:numId="3" w16cid:durableId="1217275044">
    <w:abstractNumId w:val="0"/>
  </w:num>
  <w:num w:numId="4" w16cid:durableId="1927375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C0F"/>
    <w:rsid w:val="00001CCB"/>
    <w:rsid w:val="00001F32"/>
    <w:rsid w:val="000029A8"/>
    <w:rsid w:val="000229FB"/>
    <w:rsid w:val="00022B98"/>
    <w:rsid w:val="00045875"/>
    <w:rsid w:val="00046A12"/>
    <w:rsid w:val="00047B35"/>
    <w:rsid w:val="00051EDD"/>
    <w:rsid w:val="000529AF"/>
    <w:rsid w:val="00060054"/>
    <w:rsid w:val="0006160C"/>
    <w:rsid w:val="00080556"/>
    <w:rsid w:val="000A2F1C"/>
    <w:rsid w:val="000A42EE"/>
    <w:rsid w:val="000A6DAC"/>
    <w:rsid w:val="000B23B7"/>
    <w:rsid w:val="000B2C0F"/>
    <w:rsid w:val="000C58F8"/>
    <w:rsid w:val="000C78B8"/>
    <w:rsid w:val="000F218F"/>
    <w:rsid w:val="000F2D0D"/>
    <w:rsid w:val="000F3532"/>
    <w:rsid w:val="000F5451"/>
    <w:rsid w:val="000F79C3"/>
    <w:rsid w:val="00104B31"/>
    <w:rsid w:val="001155B5"/>
    <w:rsid w:val="0013486D"/>
    <w:rsid w:val="0014492C"/>
    <w:rsid w:val="00147174"/>
    <w:rsid w:val="001552C8"/>
    <w:rsid w:val="00166541"/>
    <w:rsid w:val="00184EE6"/>
    <w:rsid w:val="00186561"/>
    <w:rsid w:val="00192877"/>
    <w:rsid w:val="001A2395"/>
    <w:rsid w:val="001B14AA"/>
    <w:rsid w:val="001B71A5"/>
    <w:rsid w:val="001C6246"/>
    <w:rsid w:val="001D6BC9"/>
    <w:rsid w:val="001E107F"/>
    <w:rsid w:val="001E3A3F"/>
    <w:rsid w:val="001E4C54"/>
    <w:rsid w:val="00205211"/>
    <w:rsid w:val="00217B4D"/>
    <w:rsid w:val="00223340"/>
    <w:rsid w:val="00225398"/>
    <w:rsid w:val="002255C0"/>
    <w:rsid w:val="00227B32"/>
    <w:rsid w:val="00237DCA"/>
    <w:rsid w:val="00263CCE"/>
    <w:rsid w:val="0027109B"/>
    <w:rsid w:val="00273550"/>
    <w:rsid w:val="00275C2B"/>
    <w:rsid w:val="00277AB8"/>
    <w:rsid w:val="00292447"/>
    <w:rsid w:val="002A0EB7"/>
    <w:rsid w:val="002B29B5"/>
    <w:rsid w:val="002B3C14"/>
    <w:rsid w:val="002B6A3A"/>
    <w:rsid w:val="002C1A3C"/>
    <w:rsid w:val="002D03FF"/>
    <w:rsid w:val="002D0A43"/>
    <w:rsid w:val="002D1D32"/>
    <w:rsid w:val="002D2F35"/>
    <w:rsid w:val="002E2A70"/>
    <w:rsid w:val="002F2A73"/>
    <w:rsid w:val="002F4AC4"/>
    <w:rsid w:val="00312D65"/>
    <w:rsid w:val="0031530C"/>
    <w:rsid w:val="00321D45"/>
    <w:rsid w:val="00325B77"/>
    <w:rsid w:val="00326D53"/>
    <w:rsid w:val="0033080C"/>
    <w:rsid w:val="0034405C"/>
    <w:rsid w:val="00346D5D"/>
    <w:rsid w:val="003527CF"/>
    <w:rsid w:val="00353B89"/>
    <w:rsid w:val="0035570B"/>
    <w:rsid w:val="003577D2"/>
    <w:rsid w:val="0036306F"/>
    <w:rsid w:val="003654D1"/>
    <w:rsid w:val="00365BCC"/>
    <w:rsid w:val="00387F5E"/>
    <w:rsid w:val="00390C76"/>
    <w:rsid w:val="003A6D29"/>
    <w:rsid w:val="003C1A62"/>
    <w:rsid w:val="003C5BF3"/>
    <w:rsid w:val="003D6BD0"/>
    <w:rsid w:val="003E73CE"/>
    <w:rsid w:val="003F1D96"/>
    <w:rsid w:val="00404C53"/>
    <w:rsid w:val="004135BA"/>
    <w:rsid w:val="0042509B"/>
    <w:rsid w:val="00426A8C"/>
    <w:rsid w:val="0043032D"/>
    <w:rsid w:val="00433EA3"/>
    <w:rsid w:val="00436EE2"/>
    <w:rsid w:val="00441303"/>
    <w:rsid w:val="0044771C"/>
    <w:rsid w:val="004533F8"/>
    <w:rsid w:val="0046381A"/>
    <w:rsid w:val="004768BB"/>
    <w:rsid w:val="004813B6"/>
    <w:rsid w:val="00490F11"/>
    <w:rsid w:val="00494E08"/>
    <w:rsid w:val="004B070E"/>
    <w:rsid w:val="004B304F"/>
    <w:rsid w:val="004B66CE"/>
    <w:rsid w:val="004C11A0"/>
    <w:rsid w:val="004C20BF"/>
    <w:rsid w:val="004C6643"/>
    <w:rsid w:val="004D7728"/>
    <w:rsid w:val="004F6E79"/>
    <w:rsid w:val="004F7BBD"/>
    <w:rsid w:val="00500DF9"/>
    <w:rsid w:val="00501F5E"/>
    <w:rsid w:val="005060F8"/>
    <w:rsid w:val="0051636A"/>
    <w:rsid w:val="00525205"/>
    <w:rsid w:val="00544F47"/>
    <w:rsid w:val="00556CA1"/>
    <w:rsid w:val="00561415"/>
    <w:rsid w:val="00567B76"/>
    <w:rsid w:val="00585B6A"/>
    <w:rsid w:val="00586CE6"/>
    <w:rsid w:val="00593073"/>
    <w:rsid w:val="00596D35"/>
    <w:rsid w:val="005A56D2"/>
    <w:rsid w:val="005A7742"/>
    <w:rsid w:val="005B0ACE"/>
    <w:rsid w:val="005B7478"/>
    <w:rsid w:val="005C01CC"/>
    <w:rsid w:val="005C25F0"/>
    <w:rsid w:val="005C2ED8"/>
    <w:rsid w:val="005C35A4"/>
    <w:rsid w:val="005C47D7"/>
    <w:rsid w:val="005C6501"/>
    <w:rsid w:val="005E57D4"/>
    <w:rsid w:val="00600445"/>
    <w:rsid w:val="006232F8"/>
    <w:rsid w:val="00625C09"/>
    <w:rsid w:val="00625D44"/>
    <w:rsid w:val="00652394"/>
    <w:rsid w:val="0066076A"/>
    <w:rsid w:val="00663DD0"/>
    <w:rsid w:val="0066428F"/>
    <w:rsid w:val="00667C0F"/>
    <w:rsid w:val="00672D3D"/>
    <w:rsid w:val="00672F74"/>
    <w:rsid w:val="0068326C"/>
    <w:rsid w:val="00686EF6"/>
    <w:rsid w:val="006A1198"/>
    <w:rsid w:val="006A1E5A"/>
    <w:rsid w:val="006C287B"/>
    <w:rsid w:val="006C6D58"/>
    <w:rsid w:val="006E4113"/>
    <w:rsid w:val="006E426E"/>
    <w:rsid w:val="006E4FFE"/>
    <w:rsid w:val="006F4CAB"/>
    <w:rsid w:val="006F6441"/>
    <w:rsid w:val="0071590F"/>
    <w:rsid w:val="00716A49"/>
    <w:rsid w:val="00721C22"/>
    <w:rsid w:val="00726796"/>
    <w:rsid w:val="00733AEE"/>
    <w:rsid w:val="00762A4D"/>
    <w:rsid w:val="00762EA5"/>
    <w:rsid w:val="0078628C"/>
    <w:rsid w:val="00793A32"/>
    <w:rsid w:val="00797F5D"/>
    <w:rsid w:val="007A1907"/>
    <w:rsid w:val="007B11F6"/>
    <w:rsid w:val="007B4659"/>
    <w:rsid w:val="007B4B39"/>
    <w:rsid w:val="007B51E0"/>
    <w:rsid w:val="007C0D57"/>
    <w:rsid w:val="007E1652"/>
    <w:rsid w:val="007F36FA"/>
    <w:rsid w:val="007F655A"/>
    <w:rsid w:val="0081142F"/>
    <w:rsid w:val="00815BD6"/>
    <w:rsid w:val="00824693"/>
    <w:rsid w:val="008363C0"/>
    <w:rsid w:val="00847F3B"/>
    <w:rsid w:val="00865D0A"/>
    <w:rsid w:val="008740E9"/>
    <w:rsid w:val="00880677"/>
    <w:rsid w:val="00884DAF"/>
    <w:rsid w:val="008861BB"/>
    <w:rsid w:val="00886316"/>
    <w:rsid w:val="008A0041"/>
    <w:rsid w:val="008A1FF7"/>
    <w:rsid w:val="008A4FBD"/>
    <w:rsid w:val="008A7A87"/>
    <w:rsid w:val="008B4B6D"/>
    <w:rsid w:val="008B7AFC"/>
    <w:rsid w:val="008C4945"/>
    <w:rsid w:val="008D7DFE"/>
    <w:rsid w:val="008E100D"/>
    <w:rsid w:val="008E7B8E"/>
    <w:rsid w:val="008F2DDF"/>
    <w:rsid w:val="008F439D"/>
    <w:rsid w:val="0091036D"/>
    <w:rsid w:val="009111C4"/>
    <w:rsid w:val="0092247C"/>
    <w:rsid w:val="00932732"/>
    <w:rsid w:val="00933026"/>
    <w:rsid w:val="00940305"/>
    <w:rsid w:val="009418D7"/>
    <w:rsid w:val="00950A0E"/>
    <w:rsid w:val="009557AA"/>
    <w:rsid w:val="009640F8"/>
    <w:rsid w:val="0097233E"/>
    <w:rsid w:val="009731B5"/>
    <w:rsid w:val="00973436"/>
    <w:rsid w:val="009754F8"/>
    <w:rsid w:val="009811F9"/>
    <w:rsid w:val="0098219B"/>
    <w:rsid w:val="00987419"/>
    <w:rsid w:val="009B7888"/>
    <w:rsid w:val="009C7E27"/>
    <w:rsid w:val="009C7EDE"/>
    <w:rsid w:val="009E735B"/>
    <w:rsid w:val="009F5218"/>
    <w:rsid w:val="009F60FA"/>
    <w:rsid w:val="00A115FF"/>
    <w:rsid w:val="00A121EF"/>
    <w:rsid w:val="00A12449"/>
    <w:rsid w:val="00A22154"/>
    <w:rsid w:val="00A22C38"/>
    <w:rsid w:val="00A31CFA"/>
    <w:rsid w:val="00A4111D"/>
    <w:rsid w:val="00A5084A"/>
    <w:rsid w:val="00A57364"/>
    <w:rsid w:val="00A60143"/>
    <w:rsid w:val="00A60446"/>
    <w:rsid w:val="00A63FFD"/>
    <w:rsid w:val="00A77EAF"/>
    <w:rsid w:val="00A83229"/>
    <w:rsid w:val="00AA696E"/>
    <w:rsid w:val="00AC1A3E"/>
    <w:rsid w:val="00AC42FE"/>
    <w:rsid w:val="00AD21EE"/>
    <w:rsid w:val="00AF0703"/>
    <w:rsid w:val="00AF08AE"/>
    <w:rsid w:val="00AF1176"/>
    <w:rsid w:val="00AF6337"/>
    <w:rsid w:val="00B069CA"/>
    <w:rsid w:val="00B10488"/>
    <w:rsid w:val="00B12593"/>
    <w:rsid w:val="00B140D7"/>
    <w:rsid w:val="00B17A95"/>
    <w:rsid w:val="00B2129A"/>
    <w:rsid w:val="00B2448D"/>
    <w:rsid w:val="00B31A6B"/>
    <w:rsid w:val="00B759CD"/>
    <w:rsid w:val="00B93449"/>
    <w:rsid w:val="00B94E94"/>
    <w:rsid w:val="00B978B2"/>
    <w:rsid w:val="00BB4535"/>
    <w:rsid w:val="00BC72E1"/>
    <w:rsid w:val="00BE0DD6"/>
    <w:rsid w:val="00BE6F48"/>
    <w:rsid w:val="00BF04F3"/>
    <w:rsid w:val="00C00287"/>
    <w:rsid w:val="00C07749"/>
    <w:rsid w:val="00C14771"/>
    <w:rsid w:val="00C27DDC"/>
    <w:rsid w:val="00C410AE"/>
    <w:rsid w:val="00C42D42"/>
    <w:rsid w:val="00C478B7"/>
    <w:rsid w:val="00C57AE9"/>
    <w:rsid w:val="00C60CC7"/>
    <w:rsid w:val="00C653D2"/>
    <w:rsid w:val="00C738F5"/>
    <w:rsid w:val="00C77701"/>
    <w:rsid w:val="00C833D8"/>
    <w:rsid w:val="00C868B6"/>
    <w:rsid w:val="00CA1FD2"/>
    <w:rsid w:val="00CB5184"/>
    <w:rsid w:val="00CC3EE4"/>
    <w:rsid w:val="00CD0BE9"/>
    <w:rsid w:val="00CD3BF6"/>
    <w:rsid w:val="00CD40FC"/>
    <w:rsid w:val="00CE7B60"/>
    <w:rsid w:val="00CF49F7"/>
    <w:rsid w:val="00D104FC"/>
    <w:rsid w:val="00D200C0"/>
    <w:rsid w:val="00D23FE7"/>
    <w:rsid w:val="00D40472"/>
    <w:rsid w:val="00D63948"/>
    <w:rsid w:val="00D8455F"/>
    <w:rsid w:val="00D84F8C"/>
    <w:rsid w:val="00D9198B"/>
    <w:rsid w:val="00DA2AFA"/>
    <w:rsid w:val="00DB2D0D"/>
    <w:rsid w:val="00DB5B6E"/>
    <w:rsid w:val="00DD404A"/>
    <w:rsid w:val="00DF056C"/>
    <w:rsid w:val="00E04A74"/>
    <w:rsid w:val="00E11869"/>
    <w:rsid w:val="00E13455"/>
    <w:rsid w:val="00E175A1"/>
    <w:rsid w:val="00E26CCD"/>
    <w:rsid w:val="00E3052D"/>
    <w:rsid w:val="00E338FF"/>
    <w:rsid w:val="00E42EE9"/>
    <w:rsid w:val="00E53B71"/>
    <w:rsid w:val="00E53DDC"/>
    <w:rsid w:val="00E65C03"/>
    <w:rsid w:val="00E660FB"/>
    <w:rsid w:val="00E71BC6"/>
    <w:rsid w:val="00E92AFC"/>
    <w:rsid w:val="00E93781"/>
    <w:rsid w:val="00EA0EA1"/>
    <w:rsid w:val="00EA2644"/>
    <w:rsid w:val="00EA7565"/>
    <w:rsid w:val="00EB1CCA"/>
    <w:rsid w:val="00EB4685"/>
    <w:rsid w:val="00EB5F68"/>
    <w:rsid w:val="00EB62F9"/>
    <w:rsid w:val="00EC2B8A"/>
    <w:rsid w:val="00EE67DD"/>
    <w:rsid w:val="00EF6B7D"/>
    <w:rsid w:val="00EF7F04"/>
    <w:rsid w:val="00F11D61"/>
    <w:rsid w:val="00F25520"/>
    <w:rsid w:val="00F25B30"/>
    <w:rsid w:val="00F25ECB"/>
    <w:rsid w:val="00F264A4"/>
    <w:rsid w:val="00F345A2"/>
    <w:rsid w:val="00F40891"/>
    <w:rsid w:val="00F50936"/>
    <w:rsid w:val="00F53678"/>
    <w:rsid w:val="00F61661"/>
    <w:rsid w:val="00F6746B"/>
    <w:rsid w:val="00F72204"/>
    <w:rsid w:val="00F73495"/>
    <w:rsid w:val="00F73951"/>
    <w:rsid w:val="00F83369"/>
    <w:rsid w:val="00F85CEF"/>
    <w:rsid w:val="00FA1AE5"/>
    <w:rsid w:val="00FC2976"/>
    <w:rsid w:val="00FE23AD"/>
    <w:rsid w:val="00FE3715"/>
    <w:rsid w:val="00FE6648"/>
    <w:rsid w:val="00FE6AEE"/>
    <w:rsid w:val="00FF4D9A"/>
    <w:rsid w:val="00FF4E02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3BF0C8"/>
  <w15:chartTrackingRefBased/>
  <w15:docId w15:val="{6EB50996-A06B-41C3-B2E2-E88FEB3D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BBD"/>
  </w:style>
  <w:style w:type="paragraph" w:styleId="1">
    <w:name w:val="heading 1"/>
    <w:basedOn w:val="a"/>
    <w:next w:val="a"/>
    <w:link w:val="10"/>
    <w:uiPriority w:val="9"/>
    <w:qFormat/>
    <w:rsid w:val="006A11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119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6A1198"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List Paragraph"/>
    <w:basedOn w:val="a"/>
    <w:uiPriority w:val="34"/>
    <w:qFormat/>
    <w:rsid w:val="006A1198"/>
    <w:pPr>
      <w:spacing w:line="256" w:lineRule="auto"/>
      <w:ind w:left="720"/>
      <w:contextualSpacing/>
    </w:pPr>
  </w:style>
  <w:style w:type="character" w:styleId="a5">
    <w:name w:val="Strong"/>
    <w:basedOn w:val="a0"/>
    <w:uiPriority w:val="22"/>
    <w:qFormat/>
    <w:rsid w:val="006A1198"/>
    <w:rPr>
      <w:b/>
      <w:bCs/>
    </w:rPr>
  </w:style>
  <w:style w:type="paragraph" w:styleId="a6">
    <w:name w:val="No Spacing"/>
    <w:link w:val="a7"/>
    <w:uiPriority w:val="1"/>
    <w:qFormat/>
    <w:rsid w:val="006A1198"/>
    <w:pPr>
      <w:spacing w:after="0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6A11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A119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7">
    <w:name w:val="Без інтервалів Знак"/>
    <w:basedOn w:val="a0"/>
    <w:link w:val="a6"/>
    <w:uiPriority w:val="1"/>
    <w:rsid w:val="006A1198"/>
    <w:rPr>
      <w:lang w:val="ru-RU"/>
    </w:rPr>
  </w:style>
  <w:style w:type="paragraph" w:styleId="a8">
    <w:name w:val="TOC Heading"/>
    <w:basedOn w:val="1"/>
    <w:next w:val="a"/>
    <w:uiPriority w:val="39"/>
    <w:unhideWhenUsed/>
    <w:qFormat/>
    <w:rsid w:val="006A1198"/>
    <w:pPr>
      <w:spacing w:line="259" w:lineRule="auto"/>
      <w:outlineLvl w:val="9"/>
    </w:pPr>
    <w:rPr>
      <w:lang w:eastAsia="uk-UA"/>
    </w:rPr>
  </w:style>
  <w:style w:type="paragraph" w:styleId="a9">
    <w:name w:val="header"/>
    <w:basedOn w:val="a"/>
    <w:link w:val="aa"/>
    <w:uiPriority w:val="99"/>
    <w:unhideWhenUsed/>
    <w:rsid w:val="004F7BBD"/>
    <w:pPr>
      <w:tabs>
        <w:tab w:val="center" w:pos="4819"/>
        <w:tab w:val="right" w:pos="9639"/>
      </w:tabs>
      <w:spacing w:after="0"/>
    </w:pPr>
  </w:style>
  <w:style w:type="character" w:customStyle="1" w:styleId="aa">
    <w:name w:val="Верхній колонтитул Знак"/>
    <w:basedOn w:val="a0"/>
    <w:link w:val="a9"/>
    <w:uiPriority w:val="99"/>
    <w:rsid w:val="004F7BBD"/>
  </w:style>
  <w:style w:type="paragraph" w:styleId="ab">
    <w:name w:val="footer"/>
    <w:basedOn w:val="a"/>
    <w:link w:val="ac"/>
    <w:uiPriority w:val="99"/>
    <w:unhideWhenUsed/>
    <w:rsid w:val="004F7BBD"/>
    <w:pPr>
      <w:tabs>
        <w:tab w:val="center" w:pos="4819"/>
        <w:tab w:val="right" w:pos="9639"/>
      </w:tabs>
      <w:spacing w:after="0"/>
    </w:pPr>
  </w:style>
  <w:style w:type="character" w:customStyle="1" w:styleId="ac">
    <w:name w:val="Нижній колонтитул Знак"/>
    <w:basedOn w:val="a0"/>
    <w:link w:val="ab"/>
    <w:uiPriority w:val="99"/>
    <w:rsid w:val="004F7BBD"/>
  </w:style>
  <w:style w:type="table" w:styleId="ad">
    <w:name w:val="Table Grid"/>
    <w:basedOn w:val="a1"/>
    <w:uiPriority w:val="39"/>
    <w:rsid w:val="00593073"/>
    <w:pPr>
      <w:spacing w:after="0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A4111D"/>
    <w:pPr>
      <w:spacing w:after="0"/>
    </w:pPr>
    <w:rPr>
      <w:sz w:val="20"/>
      <w:szCs w:val="20"/>
    </w:rPr>
  </w:style>
  <w:style w:type="character" w:customStyle="1" w:styleId="af">
    <w:name w:val="Текст виноски Знак"/>
    <w:basedOn w:val="a0"/>
    <w:link w:val="ae"/>
    <w:uiPriority w:val="99"/>
    <w:semiHidden/>
    <w:rsid w:val="00A4111D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4111D"/>
    <w:rPr>
      <w:vertAlign w:val="superscript"/>
    </w:rPr>
  </w:style>
  <w:style w:type="paragraph" w:customStyle="1" w:styleId="af1">
    <w:name w:val="Знак Знак"/>
    <w:basedOn w:val="a"/>
    <w:rsid w:val="00A121EF"/>
    <w:pPr>
      <w:spacing w:after="0"/>
    </w:pPr>
    <w:rPr>
      <w:rFonts w:ascii="Verdana" w:eastAsia="Times New Roman" w:hAnsi="Verdana" w:cs="Verdana"/>
      <w:sz w:val="20"/>
      <w:szCs w:val="20"/>
      <w:lang w:val="en-US"/>
    </w:rPr>
  </w:style>
  <w:style w:type="character" w:styleId="af2">
    <w:name w:val="Hyperlink"/>
    <w:basedOn w:val="a0"/>
    <w:uiPriority w:val="99"/>
    <w:unhideWhenUsed/>
    <w:rsid w:val="00217B4D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217B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00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-pro.ligazakon.net/document/GK57396?ed=2024_10_09&amp;an=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-pro.ligazakon.net/document/GK57396?ed=2024_10_09&amp;an=11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Настроювані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79B96-13DD-428F-A5F7-2AB50BA5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Zhuravel Olena</dc:creator>
  <cp:keywords/>
  <dc:description/>
  <cp:lastModifiedBy>Катерина Щеглова</cp:lastModifiedBy>
  <cp:revision>10</cp:revision>
  <cp:lastPrinted>2026-01-12T09:09:00Z</cp:lastPrinted>
  <dcterms:created xsi:type="dcterms:W3CDTF">2025-12-03T11:02:00Z</dcterms:created>
  <dcterms:modified xsi:type="dcterms:W3CDTF">2026-07-02T08:30:00Z</dcterms:modified>
</cp:coreProperties>
</file>