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2CA" w:rsidRPr="00FB0736" w:rsidRDefault="00DC1500" w:rsidP="00AF426A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2376">
        <w:rPr>
          <w:rFonts w:ascii="Times New Roman" w:hAnsi="Times New Roman" w:cs="Times New Roman"/>
          <w:b/>
          <w:bCs/>
          <w:sz w:val="28"/>
          <w:szCs w:val="28"/>
        </w:rPr>
        <w:t>Аналіз впливу про</w:t>
      </w:r>
      <w:r w:rsidR="00E14F8E" w:rsidRPr="00582376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Pr="00582376">
        <w:rPr>
          <w:rFonts w:ascii="Times New Roman" w:hAnsi="Times New Roman" w:cs="Times New Roman"/>
          <w:b/>
          <w:bCs/>
          <w:sz w:val="28"/>
          <w:szCs w:val="28"/>
        </w:rPr>
        <w:t xml:space="preserve">кту постанови </w:t>
      </w:r>
      <w:r w:rsidRPr="00FB0736">
        <w:rPr>
          <w:rFonts w:ascii="Times New Roman" w:hAnsi="Times New Roman" w:cs="Times New Roman"/>
          <w:b/>
          <w:bCs/>
          <w:sz w:val="28"/>
          <w:szCs w:val="28"/>
        </w:rPr>
        <w:t xml:space="preserve">НКРЕКП </w:t>
      </w:r>
    </w:p>
    <w:p w:rsidR="00DC1500" w:rsidRPr="00FB0736" w:rsidRDefault="002A5D1B" w:rsidP="002414C4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5239">
        <w:rPr>
          <w:rFonts w:ascii="Times New Roman" w:hAnsi="Times New Roman" w:cs="Times New Roman"/>
          <w:b/>
          <w:bCs/>
          <w:sz w:val="28"/>
          <w:szCs w:val="28"/>
        </w:rPr>
        <w:t>«Про внесення змін</w:t>
      </w:r>
      <w:r w:rsidR="0078752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EA5239">
        <w:rPr>
          <w:rFonts w:ascii="Times New Roman" w:hAnsi="Times New Roman" w:cs="Times New Roman"/>
          <w:b/>
          <w:bCs/>
          <w:sz w:val="28"/>
          <w:szCs w:val="28"/>
        </w:rPr>
        <w:t xml:space="preserve"> до Порядку формування ціни, за якою здійснюється постачання електричної енергії споживачам постачальником «останньої надії»</w:t>
      </w:r>
      <w:r w:rsidR="00DC1500" w:rsidRPr="00EA5239">
        <w:rPr>
          <w:rFonts w:ascii="Times New Roman" w:hAnsi="Times New Roman" w:cs="Times New Roman"/>
          <w:b/>
          <w:bCs/>
          <w:sz w:val="28"/>
          <w:szCs w:val="28"/>
        </w:rPr>
        <w:t>, що має ознаки регуляторного акта</w:t>
      </w:r>
    </w:p>
    <w:p w:rsidR="00DC1500" w:rsidRPr="002414C4" w:rsidRDefault="00DC1500" w:rsidP="002414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500" w:rsidRPr="00FB0736" w:rsidRDefault="00DC1500" w:rsidP="002414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0736">
        <w:rPr>
          <w:rFonts w:ascii="Times New Roman" w:hAnsi="Times New Roman" w:cs="Times New Roman"/>
          <w:b/>
          <w:bCs/>
          <w:sz w:val="28"/>
          <w:szCs w:val="28"/>
        </w:rPr>
        <w:t>I. Визначення проблеми</w:t>
      </w:r>
    </w:p>
    <w:p w:rsidR="00DC1500" w:rsidRPr="002414C4" w:rsidRDefault="00DC1500" w:rsidP="002414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Відповідно до законів України «Про Національну комісію, що здійснює державне регулювання у сферах енергетики та комунальних послуг» (далі – Закон про НКРЕКП), «Про ринок електричної енергії» НКРЕКП здійснює державне регулювання ринку електричної енергії.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Відповідно до норм Закону України «Про ринок електричної енергії» (далі – Закон) НКРЕКП прийнято Порядок формування ціни, за якою здійснюється постачання електричної енергії споживачам постачальником «останньої надії», затверджений постановою НКРЕКП від 05.10.2018 № 1179 (далі – Порядок), який визначає методику формування цін, за якими здійснюється постачання електричної енергії споживачам постачальником «останньої надії» (далі – ПОН).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Згідно з пунктом 1.4 глави 1 Порядку ціна, за якою здійснюється постачання електричної енергії ПОН, включає в себе ціну купівлі електричної енергії на ринку електричної енергії, ціну (тариф) на послуги ПОН та ціну (тариф) на послуги оператора системи передачі.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Ціна електричної енергії для споживачів ПОН на розрахунковий місяць визначається з урахуванням середньозваженої фактичної ціни електричної енергії на ринку «на добу наперед» (далі – РДН) за перші 20 днів попереднього розрахункового періоду, збільшеної на коефіцієнт, який враховує ризики від коливання цін на балансуючому ринку (далі – БР) та РДН і на сьогодні становить 1,45 відносних одиниці.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ПОН (ДПЗД «УКРІНТЕРЕНЕРГО») внаслідок набуття статусу «Дефолтний» відповідно до Правил ринку, затверджених постановою НКРЕКП від 14.03.2018 № 307, придбаває електричну енергію для потреб власних споживачів виключно на БР.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До НКРЕКП листом від 09.06.2026 № 44/04-1397 звернулось ДПЗД «УКРІНТЕРЕНЕРГО» з проханням розглянути питання внесення змін до Порядку в частині збільшення коефіцієнта, який враховує ризики від коливання цін на БР та РДН (</w:t>
      </w:r>
      <w:r w:rsidRPr="00984C0E">
        <w:rPr>
          <w:rFonts w:ascii="Times New Roman" w:hAnsi="Times New Roman" w:cs="Times New Roman"/>
          <w:sz w:val="28"/>
          <w:szCs w:val="28"/>
        </w:rPr>
        <w:fldChar w:fldCharType="begin"/>
      </w:r>
      <w:r w:rsidRPr="00984C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BC5A8B">
        <w:rPr>
          <w:rFonts w:ascii="Times New Roman" w:hAnsi="Times New Roman" w:cs="Times New Roman"/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efaultTabStop w:val=&quot;708&quot;/&gt;&lt;w:hyphenationZone w:val=&quot;425&quot;/&gt;&lt;w:doNotHyphenateCaps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5F5AD4&quot;/&gt;&lt;wsp:rsid wsp:val=&quot;00000906&quot;/&gt;&lt;wsp:rsid wsp:val=&quot;00000F82&quot;/&gt;&lt;wsp:rsid wsp:val=&quot;000011EF&quot;/&gt;&lt;wsp:rsid wsp:val=&quot;00002C99&quot;/&gt;&lt;wsp:rsid wsp:val=&quot;00004122&quot;/&gt;&lt;wsp:rsid wsp:val=&quot;0001257D&quot;/&gt;&lt;wsp:rsid wsp:val=&quot;00017848&quot;/&gt;&lt;wsp:rsid wsp:val=&quot;00020178&quot;/&gt;&lt;wsp:rsid wsp:val=&quot;000217A1&quot;/&gt;&lt;wsp:rsid wsp:val=&quot;000302DC&quot;/&gt;&lt;wsp:rsid wsp:val=&quot;000317F3&quot;/&gt;&lt;wsp:rsid wsp:val=&quot;00034137&quot;/&gt;&lt;wsp:rsid wsp:val=&quot;00036637&quot;/&gt;&lt;wsp:rsid wsp:val=&quot;00037F49&quot;/&gt;&lt;wsp:rsid wsp:val=&quot;000534F1&quot;/&gt;&lt;wsp:rsid wsp:val=&quot;00057EC0&quot;/&gt;&lt;wsp:rsid wsp:val=&quot;00063F4C&quot;/&gt;&lt;wsp:rsid wsp:val=&quot;00067E13&quot;/&gt;&lt;wsp:rsid wsp:val=&quot;00077764&quot;/&gt;&lt;wsp:rsid wsp:val=&quot;000834CE&quot;/&gt;&lt;wsp:rsid wsp:val=&quot;000858E6&quot;/&gt;&lt;wsp:rsid wsp:val=&quot;00085927&quot;/&gt;&lt;wsp:rsid wsp:val=&quot;00087085&quot;/&gt;&lt;wsp:rsid wsp:val=&quot;000938AE&quot;/&gt;&lt;wsp:rsid wsp:val=&quot;000A4FA6&quot;/&gt;&lt;wsp:rsid wsp:val=&quot;000A502C&quot;/&gt;&lt;wsp:rsid wsp:val=&quot;000A5556&quot;/&gt;&lt;wsp:rsid wsp:val=&quot;000B0574&quot;/&gt;&lt;wsp:rsid wsp:val=&quot;000B0808&quot;/&gt;&lt;wsp:rsid wsp:val=&quot;000B100A&quot;/&gt;&lt;wsp:rsid wsp:val=&quot;000B3619&quot;/&gt;&lt;wsp:rsid wsp:val=&quot;000B6295&quot;/&gt;&lt;wsp:rsid wsp:val=&quot;000C1767&quot;/&gt;&lt;wsp:rsid wsp:val=&quot;000C77FE&quot;/&gt;&lt;wsp:rsid wsp:val=&quot;000D246C&quot;/&gt;&lt;wsp:rsid wsp:val=&quot;000D526A&quot;/&gt;&lt;wsp:rsid wsp:val=&quot;000D5C76&quot;/&gt;&lt;wsp:rsid wsp:val=&quot;000E0DA0&quot;/&gt;&lt;wsp:rsid wsp:val=&quot;000E1F7F&quot;/&gt;&lt;wsp:rsid wsp:val=&quot;000E3DAA&quot;/&gt;&lt;wsp:rsid wsp:val=&quot;000E40B4&quot;/&gt;&lt;wsp:rsid wsp:val=&quot;000E5B56&quot;/&gt;&lt;wsp:rsid wsp:val=&quot;000E6897&quot;/&gt;&lt;wsp:rsid wsp:val=&quot;000F14E3&quot;/&gt;&lt;wsp:rsid wsp:val=&quot;000F2305&quot;/&gt;&lt;wsp:rsid wsp:val=&quot;000F5926&quot;/&gt;&lt;wsp:rsid wsp:val=&quot;000F701B&quot;/&gt;&lt;wsp:rsid wsp:val=&quot;000F72F6&quot;/&gt;&lt;wsp:rsid wsp:val=&quot;000F7AA9&quot;/&gt;&lt;wsp:rsid wsp:val=&quot;00101536&quot;/&gt;&lt;wsp:rsid wsp:val=&quot;00102EE6&quot;/&gt;&lt;wsp:rsid wsp:val=&quot;00103458&quot;/&gt;&lt;wsp:rsid wsp:val=&quot;00115EAB&quot;/&gt;&lt;wsp:rsid wsp:val=&quot;00120A54&quot;/&gt;&lt;wsp:rsid wsp:val=&quot;00120A93&quot;/&gt;&lt;wsp:rsid wsp:val=&quot;0012257B&quot;/&gt;&lt;wsp:rsid wsp:val=&quot;001236C0&quot;/&gt;&lt;wsp:rsid wsp:val=&quot;00126BE0&quot;/&gt;&lt;wsp:rsid wsp:val=&quot;00132723&quot;/&gt;&lt;wsp:rsid wsp:val=&quot;00133298&quot;/&gt;&lt;wsp:rsid wsp:val=&quot;00135B84&quot;/&gt;&lt;wsp:rsid wsp:val=&quot;001455DF&quot;/&gt;&lt;wsp:rsid wsp:val=&quot;00151E1F&quot;/&gt;&lt;wsp:rsid wsp:val=&quot;0015200C&quot;/&gt;&lt;wsp:rsid wsp:val=&quot;00153A13&quot;/&gt;&lt;wsp:rsid wsp:val=&quot;00160780&quot;/&gt;&lt;wsp:rsid wsp:val=&quot;0016248E&quot;/&gt;&lt;wsp:rsid wsp:val=&quot;00166C04&quot;/&gt;&lt;wsp:rsid wsp:val=&quot;00172AC3&quot;/&gt;&lt;wsp:rsid wsp:val=&quot;00173C82&quot;/&gt;&lt;wsp:rsid wsp:val=&quot;00174909&quot;/&gt;&lt;wsp:rsid wsp:val=&quot;00175E93&quot;/&gt;&lt;wsp:rsid wsp:val=&quot;00177D27&quot;/&gt;&lt;wsp:rsid wsp:val=&quot;0018088F&quot;/&gt;&lt;wsp:rsid wsp:val=&quot;0018261F&quot;/&gt;&lt;wsp:rsid wsp:val=&quot;00195DC2&quot;/&gt;&lt;wsp:rsid wsp:val=&quot;001A23E3&quot;/&gt;&lt;wsp:rsid wsp:val=&quot;001A26D8&quot;/&gt;&lt;wsp:rsid wsp:val=&quot;001A3EF0&quot;/&gt;&lt;wsp:rsid wsp:val=&quot;001B21CF&quot;/&gt;&lt;wsp:rsid wsp:val=&quot;001B2A83&quot;/&gt;&lt;wsp:rsid wsp:val=&quot;001B30DA&quot;/&gt;&lt;wsp:rsid wsp:val=&quot;001B4AF1&quot;/&gt;&lt;wsp:rsid wsp:val=&quot;001C3229&quot;/&gt;&lt;wsp:rsid wsp:val=&quot;001C5354&quot;/&gt;&lt;wsp:rsid wsp:val=&quot;001C614E&quot;/&gt;&lt;wsp:rsid wsp:val=&quot;001C6EAC&quot;/&gt;&lt;wsp:rsid wsp:val=&quot;001D2835&quot;/&gt;&lt;wsp:rsid wsp:val=&quot;001D2837&quot;/&gt;&lt;wsp:rsid wsp:val=&quot;001E159C&quot;/&gt;&lt;wsp:rsid wsp:val=&quot;001F64D6&quot;/&gt;&lt;wsp:rsid wsp:val=&quot;00211F05&quot;/&gt;&lt;wsp:rsid wsp:val=&quot;00217C9C&quot;/&gt;&lt;wsp:rsid wsp:val=&quot;00230098&quot;/&gt;&lt;wsp:rsid wsp:val=&quot;002319A9&quot;/&gt;&lt;wsp:rsid wsp:val=&quot;00234FAE&quot;/&gt;&lt;wsp:rsid wsp:val=&quot;0023663B&quot;/&gt;&lt;wsp:rsid wsp:val=&quot;002414C4&quot;/&gt;&lt;wsp:rsid wsp:val=&quot;002418A4&quot;/&gt;&lt;wsp:rsid wsp:val=&quot;00250EF6&quot;/&gt;&lt;wsp:rsid wsp:val=&quot;00254B51&quot;/&gt;&lt;wsp:rsid wsp:val=&quot;0025569A&quot;/&gt;&lt;wsp:rsid wsp:val=&quot;00261D10&quot;/&gt;&lt;wsp:rsid wsp:val=&quot;00262D37&quot;/&gt;&lt;wsp:rsid wsp:val=&quot;00264427&quot;/&gt;&lt;wsp:rsid wsp:val=&quot;00266989&quot;/&gt;&lt;wsp:rsid wsp:val=&quot;00267A9C&quot;/&gt;&lt;wsp:rsid wsp:val=&quot;00267E2F&quot;/&gt;&lt;wsp:rsid wsp:val=&quot;00267F26&quot;/&gt;&lt;wsp:rsid wsp:val=&quot;00285079&quot;/&gt;&lt;wsp:rsid wsp:val=&quot;00291B29&quot;/&gt;&lt;wsp:rsid wsp:val=&quot;002947D7&quot;/&gt;&lt;wsp:rsid wsp:val=&quot;002A0E6F&quot;/&gt;&lt;wsp:rsid wsp:val=&quot;002A5C41&quot;/&gt;&lt;wsp:rsid wsp:val=&quot;002A5D1B&quot;/&gt;&lt;wsp:rsid wsp:val=&quot;002A7E1C&quot;/&gt;&lt;wsp:rsid wsp:val=&quot;002B1B98&quot;/&gt;&lt;wsp:rsid wsp:val=&quot;002B53F1&quot;/&gt;&lt;wsp:rsid wsp:val=&quot;002C2E27&quot;/&gt;&lt;wsp:rsid wsp:val=&quot;002C457D&quot;/&gt;&lt;wsp:rsid wsp:val=&quot;002C4681&quot;/&gt;&lt;wsp:rsid wsp:val=&quot;002C7012&quot;/&gt;&lt;wsp:rsid wsp:val=&quot;002D36B9&quot;/&gt;&lt;wsp:rsid wsp:val=&quot;002E2AB9&quot;/&gt;&lt;wsp:rsid wsp:val=&quot;002E416D&quot;/&gt;&lt;wsp:rsid wsp:val=&quot;002E5440&quot;/&gt;&lt;wsp:rsid wsp:val=&quot;002F06AB&quot;/&gt;&lt;wsp:rsid wsp:val=&quot;003028DB&quot;/&gt;&lt;wsp:rsid wsp:val=&quot;0031498D&quot;/&gt;&lt;wsp:rsid wsp:val=&quot;00314F6A&quot;/&gt;&lt;wsp:rsid wsp:val=&quot;00320D04&quot;/&gt;&lt;wsp:rsid wsp:val=&quot;00322A23&quot;/&gt;&lt;wsp:rsid wsp:val=&quot;003239F3&quot;/&gt;&lt;wsp:rsid wsp:val=&quot;00324646&quot;/&gt;&lt;wsp:rsid wsp:val=&quot;00326E0B&quot;/&gt;&lt;wsp:rsid wsp:val=&quot;003273AC&quot;/&gt;&lt;wsp:rsid wsp:val=&quot;00332A09&quot;/&gt;&lt;wsp:rsid wsp:val=&quot;003342C9&quot;/&gt;&lt;wsp:rsid wsp:val=&quot;00334726&quot;/&gt;&lt;wsp:rsid wsp:val=&quot;003348E5&quot;/&gt;&lt;wsp:rsid wsp:val=&quot;003359CD&quot;/&gt;&lt;wsp:rsid wsp:val=&quot;003409E2&quot;/&gt;&lt;wsp:rsid wsp:val=&quot;00345833&quot;/&gt;&lt;wsp:rsid wsp:val=&quot;003474B3&quot;/&gt;&lt;wsp:rsid wsp:val=&quot;003522C9&quot;/&gt;&lt;wsp:rsid wsp:val=&quot;00353168&quot;/&gt;&lt;wsp:rsid wsp:val=&quot;00360D00&quot;/&gt;&lt;wsp:rsid wsp:val=&quot;00361381&quot;/&gt;&lt;wsp:rsid wsp:val=&quot;003650BE&quot;/&gt;&lt;wsp:rsid wsp:val=&quot;003664D1&quot;/&gt;&lt;wsp:rsid wsp:val=&quot;00377979&quot;/&gt;&lt;wsp:rsid wsp:val=&quot;003800B0&quot;/&gt;&lt;wsp:rsid wsp:val=&quot;00380389&quot;/&gt;&lt;wsp:rsid wsp:val=&quot;00381B8C&quot;/&gt;&lt;wsp:rsid wsp:val=&quot;00385BF8&quot;/&gt;&lt;wsp:rsid wsp:val=&quot;00386DAD&quot;/&gt;&lt;wsp:rsid wsp:val=&quot;00394B81&quot;/&gt;&lt;wsp:rsid wsp:val=&quot;003A142D&quot;/&gt;&lt;wsp:rsid wsp:val=&quot;003A31DF&quot;/&gt;&lt;wsp:rsid wsp:val=&quot;003A4CA7&quot;/&gt;&lt;wsp:rsid wsp:val=&quot;003A5A9C&quot;/&gt;&lt;wsp:rsid wsp:val=&quot;003B1240&quot;/&gt;&lt;wsp:rsid wsp:val=&quot;003D5282&quot;/&gt;&lt;wsp:rsid wsp:val=&quot;003D7395&quot;/&gt;&lt;wsp:rsid wsp:val=&quot;003E095C&quot;/&gt;&lt;wsp:rsid wsp:val=&quot;003E7DCD&quot;/&gt;&lt;wsp:rsid wsp:val=&quot;003F3949&quot;/&gt;&lt;wsp:rsid wsp:val=&quot;004008AD&quot;/&gt;&lt;wsp:rsid wsp:val=&quot;00404136&quot;/&gt;&lt;wsp:rsid wsp:val=&quot;00404E54&quot;/&gt;&lt;wsp:rsid wsp:val=&quot;00405F7B&quot;/&gt;&lt;wsp:rsid wsp:val=&quot;00410BF9&quot;/&gt;&lt;wsp:rsid wsp:val=&quot;00410F64&quot;/&gt;&lt;wsp:rsid wsp:val=&quot;004136D7&quot;/&gt;&lt;wsp:rsid wsp:val=&quot;00417143&quot;/&gt;&lt;wsp:rsid wsp:val=&quot;00426751&quot;/&gt;&lt;wsp:rsid wsp:val=&quot;00426E85&quot;/&gt;&lt;wsp:rsid wsp:val=&quot;004326DB&quot;/&gt;&lt;wsp:rsid wsp:val=&quot;00434F9B&quot;/&gt;&lt;wsp:rsid wsp:val=&quot;00441CBF&quot;/&gt;&lt;wsp:rsid wsp:val=&quot;00442260&quot;/&gt;&lt;wsp:rsid wsp:val=&quot;00444E09&quot;/&gt;&lt;wsp:rsid wsp:val=&quot;00445E50&quot;/&gt;&lt;wsp:rsid wsp:val=&quot;004473EE&quot;/&gt;&lt;wsp:rsid wsp:val=&quot;0044796E&quot;/&gt;&lt;wsp:rsid wsp:val=&quot;0045238D&quot;/&gt;&lt;wsp:rsid wsp:val=&quot;00452DE6&quot;/&gt;&lt;wsp:rsid wsp:val=&quot;00456A69&quot;/&gt;&lt;wsp:rsid wsp:val=&quot;00457587&quot;/&gt;&lt;wsp:rsid wsp:val=&quot;0047038C&quot;/&gt;&lt;wsp:rsid wsp:val=&quot;00470497&quot;/&gt;&lt;wsp:rsid wsp:val=&quot;004714F0&quot;/&gt;&lt;wsp:rsid wsp:val=&quot;00483555&quot;/&gt;&lt;wsp:rsid wsp:val=&quot;00484365&quot;/&gt;&lt;wsp:rsid wsp:val=&quot;00486E66&quot;/&gt;&lt;wsp:rsid wsp:val=&quot;00491849&quot;/&gt;&lt;wsp:rsid wsp:val=&quot;0049294D&quot;/&gt;&lt;wsp:rsid wsp:val=&quot;00493E17&quot;/&gt;&lt;wsp:rsid wsp:val=&quot;00493F28&quot;/&gt;&lt;wsp:rsid wsp:val=&quot;00495612&quot;/&gt;&lt;wsp:rsid wsp:val=&quot;004956F0&quot;/&gt;&lt;wsp:rsid wsp:val=&quot;00495F36&quot;/&gt;&lt;wsp:rsid wsp:val=&quot;004A2D7C&quot;/&gt;&lt;wsp:rsid wsp:val=&quot;004A38ED&quot;/&gt;&lt;wsp:rsid wsp:val=&quot;004A42CB&quot;/&gt;&lt;wsp:rsid wsp:val=&quot;004A4623&quot;/&gt;&lt;wsp:rsid wsp:val=&quot;004A7F3E&quot;/&gt;&lt;wsp:rsid wsp:val=&quot;004B429B&quot;/&gt;&lt;wsp:rsid wsp:val=&quot;004B5109&quot;/&gt;&lt;wsp:rsid wsp:val=&quot;004B7026&quot;/&gt;&lt;wsp:rsid wsp:val=&quot;004B7DDC&quot;/&gt;&lt;wsp:rsid wsp:val=&quot;004B7FD5&quot;/&gt;&lt;wsp:rsid wsp:val=&quot;004D15A4&quot;/&gt;&lt;wsp:rsid wsp:val=&quot;004E06D1&quot;/&gt;&lt;wsp:rsid wsp:val=&quot;004E64B9&quot;/&gt;&lt;wsp:rsid wsp:val=&quot;004E7298&quot;/&gt;&lt;wsp:rsid wsp:val=&quot;00501CDA&quot;/&gt;&lt;wsp:rsid wsp:val=&quot;005050CE&quot;/&gt;&lt;wsp:rsid wsp:val=&quot;00524579&quot;/&gt;&lt;wsp:rsid wsp:val=&quot;00524F83&quot;/&gt;&lt;wsp:rsid wsp:val=&quot;00526105&quot;/&gt;&lt;wsp:rsid wsp:val=&quot;00531C01&quot;/&gt;&lt;wsp:rsid wsp:val=&quot;00542EE9&quot;/&gt;&lt;wsp:rsid wsp:val=&quot;0054369C&quot;/&gt;&lt;wsp:rsid wsp:val=&quot;00550CD1&quot;/&gt;&lt;wsp:rsid wsp:val=&quot;0055596E&quot;/&gt;&lt;wsp:rsid wsp:val=&quot;0055705C&quot;/&gt;&lt;wsp:rsid wsp:val=&quot;0056222A&quot;/&gt;&lt;wsp:rsid wsp:val=&quot;00562A6B&quot;/&gt;&lt;wsp:rsid wsp:val=&quot;0057175A&quot;/&gt;&lt;wsp:rsid wsp:val=&quot;005735FC&quot;/&gt;&lt;wsp:rsid wsp:val=&quot;005819C0&quot;/&gt;&lt;wsp:rsid wsp:val=&quot;00581BA8&quot;/&gt;&lt;wsp:rsid wsp:val=&quot;00582376&quot;/&gt;&lt;wsp:rsid wsp:val=&quot;00583613&quot;/&gt;&lt;wsp:rsid wsp:val=&quot;00584119&quot;/&gt;&lt;wsp:rsid wsp:val=&quot;005A77E4&quot;/&gt;&lt;wsp:rsid wsp:val=&quot;005B322E&quot;/&gt;&lt;wsp:rsid wsp:val=&quot;005B78AF&quot;/&gt;&lt;wsp:rsid wsp:val=&quot;005C1692&quot;/&gt;&lt;wsp:rsid wsp:val=&quot;005C3ADD&quot;/&gt;&lt;wsp:rsid wsp:val=&quot;005C59BB&quot;/&gt;&lt;wsp:rsid wsp:val=&quot;005D2566&quot;/&gt;&lt;wsp:rsid wsp:val=&quot;005D4AFC&quot;/&gt;&lt;wsp:rsid wsp:val=&quot;005D4D24&quot;/&gt;&lt;wsp:rsid wsp:val=&quot;005D7AFC&quot;/&gt;&lt;wsp:rsid wsp:val=&quot;005E17E0&quot;/&gt;&lt;wsp:rsid wsp:val=&quot;005E40E9&quot;/&gt;&lt;wsp:rsid wsp:val=&quot;005E706E&quot;/&gt;&lt;wsp:rsid wsp:val=&quot;005F0E84&quot;/&gt;&lt;wsp:rsid wsp:val=&quot;005F5595&quot;/&gt;&lt;wsp:rsid wsp:val=&quot;005F5AD4&quot;/&gt;&lt;wsp:rsid wsp:val=&quot;0060642F&quot;/&gt;&lt;wsp:rsid wsp:val=&quot;006072A5&quot;/&gt;&lt;wsp:rsid wsp:val=&quot;00610EB1&quot;/&gt;&lt;wsp:rsid wsp:val=&quot;006110F1&quot;/&gt;&lt;wsp:rsid wsp:val=&quot;00617164&quot;/&gt;&lt;wsp:rsid wsp:val=&quot;00621A84&quot;/&gt;&lt;wsp:rsid wsp:val=&quot;00626224&quot;/&gt;&lt;wsp:rsid wsp:val=&quot;0063136D&quot;/&gt;&lt;wsp:rsid wsp:val=&quot;00633433&quot;/&gt;&lt;wsp:rsid wsp:val=&quot;006361B6&quot;/&gt;&lt;wsp:rsid wsp:val=&quot;006428F3&quot;/&gt;&lt;wsp:rsid wsp:val=&quot;00650A25&quot;/&gt;&lt;wsp:rsid wsp:val=&quot;00651D66&quot;/&gt;&lt;wsp:rsid wsp:val=&quot;00653566&quot;/&gt;&lt;wsp:rsid wsp:val=&quot;00654DC5&quot;/&gt;&lt;wsp:rsid wsp:val=&quot;00657095&quot;/&gt;&lt;wsp:rsid wsp:val=&quot;00665CB5&quot;/&gt;&lt;wsp:rsid wsp:val=&quot;00667E06&quot;/&gt;&lt;wsp:rsid wsp:val=&quot;00671172&quot;/&gt;&lt;wsp:rsid wsp:val=&quot;006755E7&quot;/&gt;&lt;wsp:rsid wsp:val=&quot;00692E34&quot;/&gt;&lt;wsp:rsid wsp:val=&quot;00693DA7&quot;/&gt;&lt;wsp:rsid wsp:val=&quot;0069411C&quot;/&gt;&lt;wsp:rsid wsp:val=&quot;0069722E&quot;/&gt;&lt;wsp:rsid wsp:val=&quot;006A0B68&quot;/&gt;&lt;wsp:rsid wsp:val=&quot;006A11D4&quot;/&gt;&lt;wsp:rsid wsp:val=&quot;006A2CB3&quot;/&gt;&lt;wsp:rsid wsp:val=&quot;006A3018&quot;/&gt;&lt;wsp:rsid wsp:val=&quot;006A5211&quot;/&gt;&lt;wsp:rsid wsp:val=&quot;006A6E45&quot;/&gt;&lt;wsp:rsid wsp:val=&quot;006B2454&quot;/&gt;&lt;wsp:rsid wsp:val=&quot;006C3047&quot;/&gt;&lt;wsp:rsid wsp:val=&quot;006C6F99&quot;/&gt;&lt;wsp:rsid wsp:val=&quot;006D2E25&quot;/&gt;&lt;wsp:rsid wsp:val=&quot;006E1745&quot;/&gt;&lt;wsp:rsid wsp:val=&quot;0070151A&quot;/&gt;&lt;wsp:rsid wsp:val=&quot;007048F0&quot;/&gt;&lt;wsp:rsid wsp:val=&quot;00704F01&quot;/&gt;&lt;wsp:rsid wsp:val=&quot;0071464F&quot;/&gt;&lt;wsp:rsid wsp:val=&quot;00720F7E&quot;/&gt;&lt;wsp:rsid wsp:val=&quot;007218AB&quot;/&gt;&lt;wsp:rsid wsp:val=&quot;00722A56&quot;/&gt;&lt;wsp:rsid wsp:val=&quot;00725546&quot;/&gt;&lt;wsp:rsid wsp:val=&quot;00726447&quot;/&gt;&lt;wsp:rsid wsp:val=&quot;007279EF&quot;/&gt;&lt;wsp:rsid wsp:val=&quot;00735994&quot;/&gt;&lt;wsp:rsid wsp:val=&quot;007367A4&quot;/&gt;&lt;wsp:rsid wsp:val=&quot;00743C04&quot;/&gt;&lt;wsp:rsid wsp:val=&quot;007466BB&quot;/&gt;&lt;wsp:rsid wsp:val=&quot;00746BF0&quot;/&gt;&lt;wsp:rsid wsp:val=&quot;00747418&quot;/&gt;&lt;wsp:rsid wsp:val=&quot;00752DD3&quot;/&gt;&lt;wsp:rsid wsp:val=&quot;00752E85&quot;/&gt;&lt;wsp:rsid wsp:val=&quot;0075564E&quot;/&gt;&lt;wsp:rsid wsp:val=&quot;00755F9A&quot;/&gt;&lt;wsp:rsid wsp:val=&quot;00772241&quot;/&gt;&lt;wsp:rsid wsp:val=&quot;00774C7B&quot;/&gt;&lt;wsp:rsid wsp:val=&quot;0077615A&quot;/&gt;&lt;wsp:rsid wsp:val=&quot;00787529&quot;/&gt;&lt;wsp:rsid wsp:val=&quot;00787FB5&quot;/&gt;&lt;wsp:rsid wsp:val=&quot;00790968&quot;/&gt;&lt;wsp:rsid wsp:val=&quot;007A0C79&quot;/&gt;&lt;wsp:rsid wsp:val=&quot;007A274A&quot;/&gt;&lt;wsp:rsid wsp:val=&quot;007B07B3&quot;/&gt;&lt;wsp:rsid wsp:val=&quot;007B1CB2&quot;/&gt;&lt;wsp:rsid wsp:val=&quot;007B4F91&quot;/&gt;&lt;wsp:rsid wsp:val=&quot;007C110F&quot;/&gt;&lt;wsp:rsid wsp:val=&quot;007C1BCE&quot;/&gt;&lt;wsp:rsid wsp:val=&quot;007C3B0E&quot;/&gt;&lt;wsp:rsid wsp:val=&quot;007C78DC&quot;/&gt;&lt;wsp:rsid wsp:val=&quot;007D0772&quot;/&gt;&lt;wsp:rsid wsp:val=&quot;007D0C1D&quot;/&gt;&lt;wsp:rsid wsp:val=&quot;007D2061&quot;/&gt;&lt;wsp:rsid wsp:val=&quot;007D2972&quot;/&gt;&lt;wsp:rsid wsp:val=&quot;007E249F&quot;/&gt;&lt;wsp:rsid wsp:val=&quot;007E5783&quot;/&gt;&lt;wsp:rsid wsp:val=&quot;007E639D&quot;/&gt;&lt;wsp:rsid wsp:val=&quot;007E64A2&quot;/&gt;&lt;wsp:rsid wsp:val=&quot;007E7663&quot;/&gt;&lt;wsp:rsid wsp:val=&quot;007F128D&quot;/&gt;&lt;wsp:rsid wsp:val=&quot;007F13EC&quot;/&gt;&lt;wsp:rsid wsp:val=&quot;007F2C6A&quot;/&gt;&lt;wsp:rsid wsp:val=&quot;00802EF7&quot;/&gt;&lt;wsp:rsid wsp:val=&quot;008143D2&quot;/&gt;&lt;wsp:rsid wsp:val=&quot;008163CB&quot;/&gt;&lt;wsp:rsid wsp:val=&quot;00817BEB&quot;/&gt;&lt;wsp:rsid wsp:val=&quot;00820D91&quot;/&gt;&lt;wsp:rsid wsp:val=&quot;00822490&quot;/&gt;&lt;wsp:rsid wsp:val=&quot;008271D2&quot;/&gt;&lt;wsp:rsid wsp:val=&quot;00830C8C&quot;/&gt;&lt;wsp:rsid wsp:val=&quot;00833DA0&quot;/&gt;&lt;wsp:rsid wsp:val=&quot;008358EB&quot;/&gt;&lt;wsp:rsid wsp:val=&quot;008409A6&quot;/&gt;&lt;wsp:rsid wsp:val=&quot;00851833&quot;/&gt;&lt;wsp:rsid wsp:val=&quot;00852845&quot;/&gt;&lt;wsp:rsid wsp:val=&quot;00852A4C&quot;/&gt;&lt;wsp:rsid wsp:val=&quot;00857628&quot;/&gt;&lt;wsp:rsid wsp:val=&quot;008651AB&quot;/&gt;&lt;wsp:rsid wsp:val=&quot;00867969&quot;/&gt;&lt;wsp:rsid wsp:val=&quot;008726FF&quot;/&gt;&lt;wsp:rsid wsp:val=&quot;00872DB8&quot;/&gt;&lt;wsp:rsid wsp:val=&quot;0087366F&quot;/&gt;&lt;wsp:rsid wsp:val=&quot;00877806&quot;/&gt;&lt;wsp:rsid wsp:val=&quot;00881E32&quot;/&gt;&lt;wsp:rsid wsp:val=&quot;00882408&quot;/&gt;&lt;wsp:rsid wsp:val=&quot;00884B7C&quot;/&gt;&lt;wsp:rsid wsp:val=&quot;00886B09&quot;/&gt;&lt;wsp:rsid wsp:val=&quot;00893CB2&quot;/&gt;&lt;wsp:rsid wsp:val=&quot;008A3DA4&quot;/&gt;&lt;wsp:rsid wsp:val=&quot;008A56C3&quot;/&gt;&lt;wsp:rsid wsp:val=&quot;008A6D35&quot;/&gt;&lt;wsp:rsid wsp:val=&quot;008B222D&quot;/&gt;&lt;wsp:rsid wsp:val=&quot;008B2A04&quot;/&gt;&lt;wsp:rsid wsp:val=&quot;008B2B3A&quot;/&gt;&lt;wsp:rsid wsp:val=&quot;008B343D&quot;/&gt;&lt;wsp:rsid wsp:val=&quot;008B634E&quot;/&gt;&lt;wsp:rsid wsp:val=&quot;008B6E83&quot;/&gt;&lt;wsp:rsid wsp:val=&quot;008C62CA&quot;/&gt;&lt;wsp:rsid wsp:val=&quot;008D2BBB&quot;/&gt;&lt;wsp:rsid wsp:val=&quot;008E1C45&quot;/&gt;&lt;wsp:rsid wsp:val=&quot;008E4216&quot;/&gt;&lt;wsp:rsid wsp:val=&quot;008E497D&quot;/&gt;&lt;wsp:rsid wsp:val=&quot;008E4C33&quot;/&gt;&lt;wsp:rsid wsp:val=&quot;008E7528&quot;/&gt;&lt;wsp:rsid wsp:val=&quot;008F0321&quot;/&gt;&lt;wsp:rsid wsp:val=&quot;008F4D8E&quot;/&gt;&lt;wsp:rsid wsp:val=&quot;0090639B&quot;/&gt;&lt;wsp:rsid wsp:val=&quot;00911D9D&quot;/&gt;&lt;wsp:rsid wsp:val=&quot;00913885&quot;/&gt;&lt;wsp:rsid wsp:val=&quot;00916D13&quot;/&gt;&lt;wsp:rsid wsp:val=&quot;00921606&quot;/&gt;&lt;wsp:rsid wsp:val=&quot;009224A2&quot;/&gt;&lt;wsp:rsid wsp:val=&quot;00926157&quot;/&gt;&lt;wsp:rsid wsp:val=&quot;00944C00&quot;/&gt;&lt;wsp:rsid wsp:val=&quot;009455D9&quot;/&gt;&lt;wsp:rsid wsp:val=&quot;009457D8&quot;/&gt;&lt;wsp:rsid wsp:val=&quot;00950C76&quot;/&gt;&lt;wsp:rsid wsp:val=&quot;009513DC&quot;/&gt;&lt;wsp:rsid wsp:val=&quot;00952CC7&quot;/&gt;&lt;wsp:rsid wsp:val=&quot;00956C42&quot;/&gt;&lt;wsp:rsid wsp:val=&quot;009609E9&quot;/&gt;&lt;wsp:rsid wsp:val=&quot;009626AB&quot;/&gt;&lt;wsp:rsid wsp:val=&quot;00964199&quot;/&gt;&lt;wsp:rsid wsp:val=&quot;00965349&quot;/&gt;&lt;wsp:rsid wsp:val=&quot;00970C37&quot;/&gt;&lt;wsp:rsid wsp:val=&quot;009716F7&quot;/&gt;&lt;wsp:rsid wsp:val=&quot;00971777&quot;/&gt;&lt;wsp:rsid wsp:val=&quot;0097534C&quot;/&gt;&lt;wsp:rsid wsp:val=&quot;009809E9&quot;/&gt;&lt;wsp:rsid wsp:val=&quot;00984516&quot;/&gt;&lt;wsp:rsid wsp:val=&quot;00984C0E&quot;/&gt;&lt;wsp:rsid wsp:val=&quot;00985AD8&quot;/&gt;&lt;wsp:rsid wsp:val=&quot;00992CE4&quot;/&gt;&lt;wsp:rsid wsp:val=&quot;009969E1&quot;/&gt;&lt;wsp:rsid wsp:val=&quot;009979CF&quot;/&gt;&lt;wsp:rsid wsp:val=&quot;009A110B&quot;/&gt;&lt;wsp:rsid wsp:val=&quot;009B3293&quot;/&gt;&lt;wsp:rsid wsp:val=&quot;009B45AF&quot;/&gt;&lt;wsp:rsid wsp:val=&quot;009B4F29&quot;/&gt;&lt;wsp:rsid wsp:val=&quot;009B7C4D&quot;/&gt;&lt;wsp:rsid wsp:val=&quot;009C1292&quot;/&gt;&lt;wsp:rsid wsp:val=&quot;009C3096&quot;/&gt;&lt;wsp:rsid wsp:val=&quot;009C4C04&quot;/&gt;&lt;wsp:rsid wsp:val=&quot;009C5DC5&quot;/&gt;&lt;wsp:rsid wsp:val=&quot;009C6BEA&quot;/&gt;&lt;wsp:rsid wsp:val=&quot;009D55C8&quot;/&gt;&lt;wsp:rsid wsp:val=&quot;009E49B9&quot;/&gt;&lt;wsp:rsid wsp:val=&quot;009E62F5&quot;/&gt;&lt;wsp:rsid wsp:val=&quot;009E68F3&quot;/&gt;&lt;wsp:rsid wsp:val=&quot;009F0A21&quot;/&gt;&lt;wsp:rsid wsp:val=&quot;009F38A7&quot;/&gt;&lt;wsp:rsid wsp:val=&quot;00A06801&quot;/&gt;&lt;wsp:rsid wsp:val=&quot;00A1030F&quot;/&gt;&lt;wsp:rsid wsp:val=&quot;00A1073C&quot;/&gt;&lt;wsp:rsid wsp:val=&quot;00A10F02&quot;/&gt;&lt;wsp:rsid wsp:val=&quot;00A1354A&quot;/&gt;&lt;wsp:rsid wsp:val=&quot;00A14381&quot;/&gt;&lt;wsp:rsid wsp:val=&quot;00A20CB7&quot;/&gt;&lt;wsp:rsid wsp:val=&quot;00A23607&quot;/&gt;&lt;wsp:rsid wsp:val=&quot;00A276E5&quot;/&gt;&lt;wsp:rsid wsp:val=&quot;00A30DDB&quot;/&gt;&lt;wsp:rsid wsp:val=&quot;00A340E9&quot;/&gt;&lt;wsp:rsid wsp:val=&quot;00A40F9E&quot;/&gt;&lt;wsp:rsid wsp:val=&quot;00A46844&quot;/&gt;&lt;wsp:rsid wsp:val=&quot;00A52A86&quot;/&gt;&lt;wsp:rsid wsp:val=&quot;00A56E0D&quot;/&gt;&lt;wsp:rsid wsp:val=&quot;00A602B6&quot;/&gt;&lt;wsp:rsid wsp:val=&quot;00A63FC7&quot;/&gt;&lt;wsp:rsid wsp:val=&quot;00A656C8&quot;/&gt;&lt;wsp:rsid wsp:val=&quot;00A71788&quot;/&gt;&lt;wsp:rsid wsp:val=&quot;00A735DF&quot;/&gt;&lt;wsp:rsid wsp:val=&quot;00A81CB0&quot;/&gt;&lt;wsp:rsid wsp:val=&quot;00A82585&quot;/&gt;&lt;wsp:rsid wsp:val=&quot;00A844A8&quot;/&gt;&lt;wsp:rsid wsp:val=&quot;00A84680&quot;/&gt;&lt;wsp:rsid wsp:val=&quot;00A84A92&quot;/&gt;&lt;wsp:rsid wsp:val=&quot;00A8511E&quot;/&gt;&lt;wsp:rsid wsp:val=&quot;00A85A36&quot;/&gt;&lt;wsp:rsid wsp:val=&quot;00A8778B&quot;/&gt;&lt;wsp:rsid wsp:val=&quot;00A9160A&quot;/&gt;&lt;wsp:rsid wsp:val=&quot;00A91957&quot;/&gt;&lt;wsp:rsid wsp:val=&quot;00A92178&quot;/&gt;&lt;wsp:rsid wsp:val=&quot;00AA2A7C&quot;/&gt;&lt;wsp:rsid wsp:val=&quot;00AC020C&quot;/&gt;&lt;wsp:rsid wsp:val=&quot;00AC430D&quot;/&gt;&lt;wsp:rsid wsp:val=&quot;00AC5352&quot;/&gt;&lt;wsp:rsid wsp:val=&quot;00AC5CAD&quot;/&gt;&lt;wsp:rsid wsp:val=&quot;00AE0F01&quot;/&gt;&lt;wsp:rsid wsp:val=&quot;00AE6A33&quot;/&gt;&lt;wsp:rsid wsp:val=&quot;00AE6D50&quot;/&gt;&lt;wsp:rsid wsp:val=&quot;00AF0AC8&quot;/&gt;&lt;wsp:rsid wsp:val=&quot;00AF426A&quot;/&gt;&lt;wsp:rsid wsp:val=&quot;00AF7567&quot;/&gt;&lt;wsp:rsid wsp:val=&quot;00B01472&quot;/&gt;&lt;wsp:rsid wsp:val=&quot;00B025D4&quot;/&gt;&lt;wsp:rsid wsp:val=&quot;00B0733A&quot;/&gt;&lt;wsp:rsid wsp:val=&quot;00B10115&quot;/&gt;&lt;wsp:rsid wsp:val=&quot;00B10792&quot;/&gt;&lt;wsp:rsid wsp:val=&quot;00B11C54&quot;/&gt;&lt;wsp:rsid wsp:val=&quot;00B14BA9&quot;/&gt;&lt;wsp:rsid wsp:val=&quot;00B16969&quot;/&gt;&lt;wsp:rsid wsp:val=&quot;00B20CED&quot;/&gt;&lt;wsp:rsid wsp:val=&quot;00B2548A&quot;/&gt;&lt;wsp:rsid wsp:val=&quot;00B307F5&quot;/&gt;&lt;wsp:rsid wsp:val=&quot;00B35800&quot;/&gt;&lt;wsp:rsid wsp:val=&quot;00B37F08&quot;/&gt;&lt;wsp:rsid wsp:val=&quot;00B40887&quot;/&gt;&lt;wsp:rsid wsp:val=&quot;00B4485B&quot;/&gt;&lt;wsp:rsid wsp:val=&quot;00B47CEF&quot;/&gt;&lt;wsp:rsid wsp:val=&quot;00B53539&quot;/&gt;&lt;wsp:rsid wsp:val=&quot;00B65FE5&quot;/&gt;&lt;wsp:rsid wsp:val=&quot;00B67068&quot;/&gt;&lt;wsp:rsid wsp:val=&quot;00B67A0A&quot;/&gt;&lt;wsp:rsid wsp:val=&quot;00B71219&quot;/&gt;&lt;wsp:rsid wsp:val=&quot;00B722E6&quot;/&gt;&lt;wsp:rsid wsp:val=&quot;00B727DF&quot;/&gt;&lt;wsp:rsid wsp:val=&quot;00B74265&quot;/&gt;&lt;wsp:rsid wsp:val=&quot;00B760E6&quot;/&gt;&lt;wsp:rsid wsp:val=&quot;00B76890&quot;/&gt;&lt;wsp:rsid wsp:val=&quot;00B82D0F&quot;/&gt;&lt;wsp:rsid wsp:val=&quot;00B83ADA&quot;/&gt;&lt;wsp:rsid wsp:val=&quot;00B8457A&quot;/&gt;&lt;wsp:rsid wsp:val=&quot;00B85DD1&quot;/&gt;&lt;wsp:rsid wsp:val=&quot;00B939E5&quot;/&gt;&lt;wsp:rsid wsp:val=&quot;00B93CD7&quot;/&gt;&lt;wsp:rsid wsp:val=&quot;00BB14E3&quot;/&gt;&lt;wsp:rsid wsp:val=&quot;00BB1826&quot;/&gt;&lt;wsp:rsid wsp:val=&quot;00BB20C2&quot;/&gt;&lt;wsp:rsid wsp:val=&quot;00BB2473&quot;/&gt;&lt;wsp:rsid wsp:val=&quot;00BB4051&quot;/&gt;&lt;wsp:rsid wsp:val=&quot;00BB4ECF&quot;/&gt;&lt;wsp:rsid wsp:val=&quot;00BB7D13&quot;/&gt;&lt;wsp:rsid wsp:val=&quot;00BC3E8A&quot;/&gt;&lt;wsp:rsid wsp:val=&quot;00BC58B5&quot;/&gt;&lt;wsp:rsid wsp:val=&quot;00BD01A2&quot;/&gt;&lt;wsp:rsid wsp:val=&quot;00BD211E&quot;/&gt;&lt;wsp:rsid wsp:val=&quot;00BD3C08&quot;/&gt;&lt;wsp:rsid wsp:val=&quot;00BD7CE8&quot;/&gt;&lt;wsp:rsid wsp:val=&quot;00BE2FAA&quot;/&gt;&lt;wsp:rsid wsp:val=&quot;00BE6833&quot;/&gt;&lt;wsp:rsid wsp:val=&quot;00BE7D22&quot;/&gt;&lt;wsp:rsid wsp:val=&quot;00BF4D80&quot;/&gt;&lt;wsp:rsid wsp:val=&quot;00C07D5A&quot;/&gt;&lt;wsp:rsid wsp:val=&quot;00C12511&quot;/&gt;&lt;wsp:rsid wsp:val=&quot;00C13324&quot;/&gt;&lt;wsp:rsid wsp:val=&quot;00C139E9&quot;/&gt;&lt;wsp:rsid wsp:val=&quot;00C13E31&quot;/&gt;&lt;wsp:rsid wsp:val=&quot;00C17D2C&quot;/&gt;&lt;wsp:rsid wsp:val=&quot;00C20386&quot;/&gt;&lt;wsp:rsid wsp:val=&quot;00C232E5&quot;/&gt;&lt;wsp:rsid wsp:val=&quot;00C309C5&quot;/&gt;&lt;wsp:rsid wsp:val=&quot;00C31E59&quot;/&gt;&lt;wsp:rsid wsp:val=&quot;00C45D3C&quot;/&gt;&lt;wsp:rsid wsp:val=&quot;00C52F3B&quot;/&gt;&lt;wsp:rsid wsp:val=&quot;00C53705&quot;/&gt;&lt;wsp:rsid wsp:val=&quot;00C61806&quot;/&gt;&lt;wsp:rsid wsp:val=&quot;00C62B6B&quot;/&gt;&lt;wsp:rsid wsp:val=&quot;00C70EED&quot;/&gt;&lt;wsp:rsid wsp:val=&quot;00C71B7F&quot;/&gt;&lt;wsp:rsid wsp:val=&quot;00C84F90&quot;/&gt;&lt;wsp:rsid wsp:val=&quot;00C858DD&quot;/&gt;&lt;wsp:rsid wsp:val=&quot;00C90169&quot;/&gt;&lt;wsp:rsid wsp:val=&quot;00C93A2A&quot;/&gt;&lt;wsp:rsid wsp:val=&quot;00C96271&quot;/&gt;&lt;wsp:rsid wsp:val=&quot;00C96DFF&quot;/&gt;&lt;wsp:rsid wsp:val=&quot;00CA00E6&quot;/&gt;&lt;wsp:rsid wsp:val=&quot;00CC1151&quot;/&gt;&lt;wsp:rsid wsp:val=&quot;00CC1E93&quot;/&gt;&lt;wsp:rsid wsp:val=&quot;00CD066D&quot;/&gt;&lt;wsp:rsid wsp:val=&quot;00CD21E6&quot;/&gt;&lt;wsp:rsid wsp:val=&quot;00CD2EF7&quot;/&gt;&lt;wsp:rsid wsp:val=&quot;00CE3D5C&quot;/&gt;&lt;wsp:rsid wsp:val=&quot;00CF3127&quot;/&gt;&lt;wsp:rsid wsp:val=&quot;00CF7BBB&quot;/&gt;&lt;wsp:rsid wsp:val=&quot;00D0135B&quot;/&gt;&lt;wsp:rsid wsp:val=&quot;00D02317&quot;/&gt;&lt;wsp:rsid wsp:val=&quot;00D02BB8&quot;/&gt;&lt;wsp:rsid wsp:val=&quot;00D0693F&quot;/&gt;&lt;wsp:rsid wsp:val=&quot;00D06B22&quot;/&gt;&lt;wsp:rsid wsp:val=&quot;00D107EB&quot;/&gt;&lt;wsp:rsid wsp:val=&quot;00D10F87&quot;/&gt;&lt;wsp:rsid wsp:val=&quot;00D12C2A&quot;/&gt;&lt;wsp:rsid wsp:val=&quot;00D16E98&quot;/&gt;&lt;wsp:rsid wsp:val=&quot;00D22D0A&quot;/&gt;&lt;wsp:rsid wsp:val=&quot;00D241DB&quot;/&gt;&lt;wsp:rsid wsp:val=&quot;00D25653&quot;/&gt;&lt;wsp:rsid wsp:val=&quot;00D25837&quot;/&gt;&lt;wsp:rsid wsp:val=&quot;00D279B2&quot;/&gt;&lt;wsp:rsid wsp:val=&quot;00D30604&quot;/&gt;&lt;wsp:rsid wsp:val=&quot;00D30704&quot;/&gt;&lt;wsp:rsid wsp:val=&quot;00D339F7&quot;/&gt;&lt;wsp:rsid wsp:val=&quot;00D46D40&quot;/&gt;&lt;wsp:rsid wsp:val=&quot;00D50238&quot;/&gt;&lt;wsp:rsid wsp:val=&quot;00D62366&quot;/&gt;&lt;wsp:rsid wsp:val=&quot;00D76242&quot;/&gt;&lt;wsp:rsid wsp:val=&quot;00D81F11&quot;/&gt;&lt;wsp:rsid wsp:val=&quot;00D85FCD&quot;/&gt;&lt;wsp:rsid wsp:val=&quot;00D923D2&quot;/&gt;&lt;wsp:rsid wsp:val=&quot;00D934F1&quot;/&gt;&lt;wsp:rsid wsp:val=&quot;00DA1839&quot;/&gt;&lt;wsp:rsid wsp:val=&quot;00DA5B04&quot;/&gt;&lt;wsp:rsid wsp:val=&quot;00DA6B59&quot;/&gt;&lt;wsp:rsid wsp:val=&quot;00DA707D&quot;/&gt;&lt;wsp:rsid wsp:val=&quot;00DA7626&quot;/&gt;&lt;wsp:rsid wsp:val=&quot;00DA7FAB&quot;/&gt;&lt;wsp:rsid wsp:val=&quot;00DB1967&quot;/&gt;&lt;wsp:rsid wsp:val=&quot;00DC0ECD&quot;/&gt;&lt;wsp:rsid wsp:val=&quot;00DC1500&quot;/&gt;&lt;wsp:rsid wsp:val=&quot;00DC31BF&quot;/&gt;&lt;wsp:rsid wsp:val=&quot;00DC74A6&quot;/&gt;&lt;wsp:rsid wsp:val=&quot;00DD0497&quot;/&gt;&lt;wsp:rsid wsp:val=&quot;00DD425A&quot;/&gt;&lt;wsp:rsid wsp:val=&quot;00DD799D&quot;/&gt;&lt;wsp:rsid wsp:val=&quot;00DE1BA3&quot;/&gt;&lt;wsp:rsid wsp:val=&quot;00DE74D7&quot;/&gt;&lt;wsp:rsid wsp:val=&quot;00DF2D5F&quot;/&gt;&lt;wsp:rsid wsp:val=&quot;00DF323B&quot;/&gt;&lt;wsp:rsid wsp:val=&quot;00DF568D&quot;/&gt;&lt;wsp:rsid wsp:val=&quot;00DF581A&quot;/&gt;&lt;wsp:rsid wsp:val=&quot;00E03813&quot;/&gt;&lt;wsp:rsid wsp:val=&quot;00E04B25&quot;/&gt;&lt;wsp:rsid wsp:val=&quot;00E063F3&quot;/&gt;&lt;wsp:rsid wsp:val=&quot;00E106ED&quot;/&gt;&lt;wsp:rsid wsp:val=&quot;00E11098&quot;/&gt;&lt;wsp:rsid wsp:val=&quot;00E13ACC&quot;/&gt;&lt;wsp:rsid wsp:val=&quot;00E14F8E&quot;/&gt;&lt;wsp:rsid wsp:val=&quot;00E17948&quot;/&gt;&lt;wsp:rsid wsp:val=&quot;00E20A6E&quot;/&gt;&lt;wsp:rsid wsp:val=&quot;00E21790&quot;/&gt;&lt;wsp:rsid wsp:val=&quot;00E23757&quot;/&gt;&lt;wsp:rsid wsp:val=&quot;00E24421&quot;/&gt;&lt;wsp:rsid wsp:val=&quot;00E25C3B&quot;/&gt;&lt;wsp:rsid wsp:val=&quot;00E26CA0&quot;/&gt;&lt;wsp:rsid wsp:val=&quot;00E32D1B&quot;/&gt;&lt;wsp:rsid wsp:val=&quot;00E35C28&quot;/&gt;&lt;wsp:rsid wsp:val=&quot;00E369D2&quot;/&gt;&lt;wsp:rsid wsp:val=&quot;00E36C55&quot;/&gt;&lt;wsp:rsid wsp:val=&quot;00E36CF3&quot;/&gt;&lt;wsp:rsid wsp:val=&quot;00E37C20&quot;/&gt;&lt;wsp:rsid wsp:val=&quot;00E40BCF&quot;/&gt;&lt;wsp:rsid wsp:val=&quot;00E41075&quot;/&gt;&lt;wsp:rsid wsp:val=&quot;00E417B8&quot;/&gt;&lt;wsp:rsid wsp:val=&quot;00E4253E&quot;/&gt;&lt;wsp:rsid wsp:val=&quot;00E47DAE&quot;/&gt;&lt;wsp:rsid wsp:val=&quot;00E51783&quot;/&gt;&lt;wsp:rsid wsp:val=&quot;00E55959&quot;/&gt;&lt;wsp:rsid wsp:val=&quot;00E60645&quot;/&gt;&lt;wsp:rsid wsp:val=&quot;00E64493&quot;/&gt;&lt;wsp:rsid wsp:val=&quot;00E64ABE&quot;/&gt;&lt;wsp:rsid wsp:val=&quot;00E86D3B&quot;/&gt;&lt;wsp:rsid wsp:val=&quot;00E9145D&quot;/&gt;&lt;wsp:rsid wsp:val=&quot;00E96385&quot;/&gt;&lt;wsp:rsid wsp:val=&quot;00EA196D&quot;/&gt;&lt;wsp:rsid wsp:val=&quot;00EA5239&quot;/&gt;&lt;wsp:rsid wsp:val=&quot;00EA6EFE&quot;/&gt;&lt;wsp:rsid wsp:val=&quot;00EA7449&quot;/&gt;&lt;wsp:rsid wsp:val=&quot;00EB3365&quot;/&gt;&lt;wsp:rsid wsp:val=&quot;00EB5AC6&quot;/&gt;&lt;wsp:rsid wsp:val=&quot;00EC1DBC&quot;/&gt;&lt;wsp:rsid wsp:val=&quot;00ED095D&quot;/&gt;&lt;wsp:rsid wsp:val=&quot;00EE518D&quot;/&gt;&lt;wsp:rsid wsp:val=&quot;00EE5A59&quot;/&gt;&lt;wsp:rsid wsp:val=&quot;00EF538D&quot;/&gt;&lt;wsp:rsid wsp:val=&quot;00F02E47&quot;/&gt;&lt;wsp:rsid wsp:val=&quot;00F04312&quot;/&gt;&lt;wsp:rsid wsp:val=&quot;00F114D9&quot;/&gt;&lt;wsp:rsid wsp:val=&quot;00F23F54&quot;/&gt;&lt;wsp:rsid wsp:val=&quot;00F41AA9&quot;/&gt;&lt;wsp:rsid wsp:val=&quot;00F46AA1&quot;/&gt;&lt;wsp:rsid wsp:val=&quot;00F47A65&quot;/&gt;&lt;wsp:rsid wsp:val=&quot;00F5299B&quot;/&gt;&lt;wsp:rsid wsp:val=&quot;00F52C8C&quot;/&gt;&lt;wsp:rsid wsp:val=&quot;00F70445&quot;/&gt;&lt;wsp:rsid wsp:val=&quot;00F76D5D&quot;/&gt;&lt;wsp:rsid wsp:val=&quot;00F809DF&quot;/&gt;&lt;wsp:rsid wsp:val=&quot;00F906E7&quot;/&gt;&lt;wsp:rsid wsp:val=&quot;00F9406B&quot;/&gt;&lt;wsp:rsid wsp:val=&quot;00F9537D&quot;/&gt;&lt;wsp:rsid wsp:val=&quot;00F97878&quot;/&gt;&lt;wsp:rsid wsp:val=&quot;00FA0091&quot;/&gt;&lt;wsp:rsid wsp:val=&quot;00FA3687&quot;/&gt;&lt;wsp:rsid wsp:val=&quot;00FA3AFE&quot;/&gt;&lt;wsp:rsid wsp:val=&quot;00FA4320&quot;/&gt;&lt;wsp:rsid wsp:val=&quot;00FA4A66&quot;/&gt;&lt;wsp:rsid wsp:val=&quot;00FA6FC6&quot;/&gt;&lt;wsp:rsid wsp:val=&quot;00FB0736&quot;/&gt;&lt;wsp:rsid wsp:val=&quot;00FB1F07&quot;/&gt;&lt;wsp:rsid wsp:val=&quot;00FB35CD&quot;/&gt;&lt;wsp:rsid wsp:val=&quot;00FB4795&quot;/&gt;&lt;wsp:rsid wsp:val=&quot;00FC5A80&quot;/&gt;&lt;wsp:rsid wsp:val=&quot;00FC622E&quot;/&gt;&lt;wsp:rsid wsp:val=&quot;00FE5E93&quot;/&gt;&lt;wsp:rsid wsp:val=&quot;00FE5FE1&quot;/&gt;&lt;wsp:rsid wsp:val=&quot;00FF51B3&quot;/&gt;&lt;/wsp:rsids&gt;&lt;/w:docPr&gt;&lt;w:body&gt;&lt;wx:sect&gt;&lt;w:p wsp:rsidR=&quot;00000000&quot; wsp:rsidRDefault=&quot;00004122&quot; wsp:rsidP=&quot;000041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‘Р /Р Р”Рќ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984C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984C0E">
        <w:rPr>
          <w:rFonts w:ascii="Times New Roman" w:hAnsi="Times New Roman" w:cs="Times New Roman"/>
          <w:sz w:val="28"/>
          <w:szCs w:val="28"/>
        </w:rPr>
        <w:fldChar w:fldCharType="separate"/>
      </w:r>
      <w:r w:rsidR="00BC5A8B">
        <w:rPr>
          <w:rFonts w:ascii="Times New Roman" w:hAnsi="Times New Roman" w:cs="Times New Roman"/>
          <w:position w:val="-11"/>
          <w:sz w:val="28"/>
          <w:szCs w:val="28"/>
        </w:rPr>
        <w:pict>
          <v:shape id="_x0000_i1026" type="#_x0000_t75" style="width:44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efaultTabStop w:val=&quot;708&quot;/&gt;&lt;w:hyphenationZone w:val=&quot;425&quot;/&gt;&lt;w:doNotHyphenateCaps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5F5AD4&quot;/&gt;&lt;wsp:rsid wsp:val=&quot;00000906&quot;/&gt;&lt;wsp:rsid wsp:val=&quot;00000F82&quot;/&gt;&lt;wsp:rsid wsp:val=&quot;000011EF&quot;/&gt;&lt;wsp:rsid wsp:val=&quot;00002C99&quot;/&gt;&lt;wsp:rsid wsp:val=&quot;00004122&quot;/&gt;&lt;wsp:rsid wsp:val=&quot;0001257D&quot;/&gt;&lt;wsp:rsid wsp:val=&quot;00017848&quot;/&gt;&lt;wsp:rsid wsp:val=&quot;00020178&quot;/&gt;&lt;wsp:rsid wsp:val=&quot;000217A1&quot;/&gt;&lt;wsp:rsid wsp:val=&quot;000302DC&quot;/&gt;&lt;wsp:rsid wsp:val=&quot;000317F3&quot;/&gt;&lt;wsp:rsid wsp:val=&quot;00034137&quot;/&gt;&lt;wsp:rsid wsp:val=&quot;00036637&quot;/&gt;&lt;wsp:rsid wsp:val=&quot;00037F49&quot;/&gt;&lt;wsp:rsid wsp:val=&quot;000534F1&quot;/&gt;&lt;wsp:rsid wsp:val=&quot;00057EC0&quot;/&gt;&lt;wsp:rsid wsp:val=&quot;00063F4C&quot;/&gt;&lt;wsp:rsid wsp:val=&quot;00067E13&quot;/&gt;&lt;wsp:rsid wsp:val=&quot;00077764&quot;/&gt;&lt;wsp:rsid wsp:val=&quot;000834CE&quot;/&gt;&lt;wsp:rsid wsp:val=&quot;000858E6&quot;/&gt;&lt;wsp:rsid wsp:val=&quot;00085927&quot;/&gt;&lt;wsp:rsid wsp:val=&quot;00087085&quot;/&gt;&lt;wsp:rsid wsp:val=&quot;000938AE&quot;/&gt;&lt;wsp:rsid wsp:val=&quot;000A4FA6&quot;/&gt;&lt;wsp:rsid wsp:val=&quot;000A502C&quot;/&gt;&lt;wsp:rsid wsp:val=&quot;000A5556&quot;/&gt;&lt;wsp:rsid wsp:val=&quot;000B0574&quot;/&gt;&lt;wsp:rsid wsp:val=&quot;000B0808&quot;/&gt;&lt;wsp:rsid wsp:val=&quot;000B100A&quot;/&gt;&lt;wsp:rsid wsp:val=&quot;000B3619&quot;/&gt;&lt;wsp:rsid wsp:val=&quot;000B6295&quot;/&gt;&lt;wsp:rsid wsp:val=&quot;000C1767&quot;/&gt;&lt;wsp:rsid wsp:val=&quot;000C77FE&quot;/&gt;&lt;wsp:rsid wsp:val=&quot;000D246C&quot;/&gt;&lt;wsp:rsid wsp:val=&quot;000D526A&quot;/&gt;&lt;wsp:rsid wsp:val=&quot;000D5C76&quot;/&gt;&lt;wsp:rsid wsp:val=&quot;000E0DA0&quot;/&gt;&lt;wsp:rsid wsp:val=&quot;000E1F7F&quot;/&gt;&lt;wsp:rsid wsp:val=&quot;000E3DAA&quot;/&gt;&lt;wsp:rsid wsp:val=&quot;000E40B4&quot;/&gt;&lt;wsp:rsid wsp:val=&quot;000E5B56&quot;/&gt;&lt;wsp:rsid wsp:val=&quot;000E6897&quot;/&gt;&lt;wsp:rsid wsp:val=&quot;000F14E3&quot;/&gt;&lt;wsp:rsid wsp:val=&quot;000F2305&quot;/&gt;&lt;wsp:rsid wsp:val=&quot;000F5926&quot;/&gt;&lt;wsp:rsid wsp:val=&quot;000F701B&quot;/&gt;&lt;wsp:rsid wsp:val=&quot;000F72F6&quot;/&gt;&lt;wsp:rsid wsp:val=&quot;000F7AA9&quot;/&gt;&lt;wsp:rsid wsp:val=&quot;00101536&quot;/&gt;&lt;wsp:rsid wsp:val=&quot;00102EE6&quot;/&gt;&lt;wsp:rsid wsp:val=&quot;00103458&quot;/&gt;&lt;wsp:rsid wsp:val=&quot;00115EAB&quot;/&gt;&lt;wsp:rsid wsp:val=&quot;00120A54&quot;/&gt;&lt;wsp:rsid wsp:val=&quot;00120A93&quot;/&gt;&lt;wsp:rsid wsp:val=&quot;0012257B&quot;/&gt;&lt;wsp:rsid wsp:val=&quot;001236C0&quot;/&gt;&lt;wsp:rsid wsp:val=&quot;00126BE0&quot;/&gt;&lt;wsp:rsid wsp:val=&quot;00132723&quot;/&gt;&lt;wsp:rsid wsp:val=&quot;00133298&quot;/&gt;&lt;wsp:rsid wsp:val=&quot;00135B84&quot;/&gt;&lt;wsp:rsid wsp:val=&quot;001455DF&quot;/&gt;&lt;wsp:rsid wsp:val=&quot;00151E1F&quot;/&gt;&lt;wsp:rsid wsp:val=&quot;0015200C&quot;/&gt;&lt;wsp:rsid wsp:val=&quot;00153A13&quot;/&gt;&lt;wsp:rsid wsp:val=&quot;00160780&quot;/&gt;&lt;wsp:rsid wsp:val=&quot;0016248E&quot;/&gt;&lt;wsp:rsid wsp:val=&quot;00166C04&quot;/&gt;&lt;wsp:rsid wsp:val=&quot;00172AC3&quot;/&gt;&lt;wsp:rsid wsp:val=&quot;00173C82&quot;/&gt;&lt;wsp:rsid wsp:val=&quot;00174909&quot;/&gt;&lt;wsp:rsid wsp:val=&quot;00175E93&quot;/&gt;&lt;wsp:rsid wsp:val=&quot;00177D27&quot;/&gt;&lt;wsp:rsid wsp:val=&quot;0018088F&quot;/&gt;&lt;wsp:rsid wsp:val=&quot;0018261F&quot;/&gt;&lt;wsp:rsid wsp:val=&quot;00195DC2&quot;/&gt;&lt;wsp:rsid wsp:val=&quot;001A23E3&quot;/&gt;&lt;wsp:rsid wsp:val=&quot;001A26D8&quot;/&gt;&lt;wsp:rsid wsp:val=&quot;001A3EF0&quot;/&gt;&lt;wsp:rsid wsp:val=&quot;001B21CF&quot;/&gt;&lt;wsp:rsid wsp:val=&quot;001B2A83&quot;/&gt;&lt;wsp:rsid wsp:val=&quot;001B30DA&quot;/&gt;&lt;wsp:rsid wsp:val=&quot;001B4AF1&quot;/&gt;&lt;wsp:rsid wsp:val=&quot;001C3229&quot;/&gt;&lt;wsp:rsid wsp:val=&quot;001C5354&quot;/&gt;&lt;wsp:rsid wsp:val=&quot;001C614E&quot;/&gt;&lt;wsp:rsid wsp:val=&quot;001C6EAC&quot;/&gt;&lt;wsp:rsid wsp:val=&quot;001D2835&quot;/&gt;&lt;wsp:rsid wsp:val=&quot;001D2837&quot;/&gt;&lt;wsp:rsid wsp:val=&quot;001E159C&quot;/&gt;&lt;wsp:rsid wsp:val=&quot;001F64D6&quot;/&gt;&lt;wsp:rsid wsp:val=&quot;00211F05&quot;/&gt;&lt;wsp:rsid wsp:val=&quot;00217C9C&quot;/&gt;&lt;wsp:rsid wsp:val=&quot;00230098&quot;/&gt;&lt;wsp:rsid wsp:val=&quot;002319A9&quot;/&gt;&lt;wsp:rsid wsp:val=&quot;00234FAE&quot;/&gt;&lt;wsp:rsid wsp:val=&quot;0023663B&quot;/&gt;&lt;wsp:rsid wsp:val=&quot;002414C4&quot;/&gt;&lt;wsp:rsid wsp:val=&quot;002418A4&quot;/&gt;&lt;wsp:rsid wsp:val=&quot;00250EF6&quot;/&gt;&lt;wsp:rsid wsp:val=&quot;00254B51&quot;/&gt;&lt;wsp:rsid wsp:val=&quot;0025569A&quot;/&gt;&lt;wsp:rsid wsp:val=&quot;00261D10&quot;/&gt;&lt;wsp:rsid wsp:val=&quot;00262D37&quot;/&gt;&lt;wsp:rsid wsp:val=&quot;00264427&quot;/&gt;&lt;wsp:rsid wsp:val=&quot;00266989&quot;/&gt;&lt;wsp:rsid wsp:val=&quot;00267A9C&quot;/&gt;&lt;wsp:rsid wsp:val=&quot;00267E2F&quot;/&gt;&lt;wsp:rsid wsp:val=&quot;00267F26&quot;/&gt;&lt;wsp:rsid wsp:val=&quot;00285079&quot;/&gt;&lt;wsp:rsid wsp:val=&quot;00291B29&quot;/&gt;&lt;wsp:rsid wsp:val=&quot;002947D7&quot;/&gt;&lt;wsp:rsid wsp:val=&quot;002A0E6F&quot;/&gt;&lt;wsp:rsid wsp:val=&quot;002A5C41&quot;/&gt;&lt;wsp:rsid wsp:val=&quot;002A5D1B&quot;/&gt;&lt;wsp:rsid wsp:val=&quot;002A7E1C&quot;/&gt;&lt;wsp:rsid wsp:val=&quot;002B1B98&quot;/&gt;&lt;wsp:rsid wsp:val=&quot;002B53F1&quot;/&gt;&lt;wsp:rsid wsp:val=&quot;002C2E27&quot;/&gt;&lt;wsp:rsid wsp:val=&quot;002C457D&quot;/&gt;&lt;wsp:rsid wsp:val=&quot;002C4681&quot;/&gt;&lt;wsp:rsid wsp:val=&quot;002C7012&quot;/&gt;&lt;wsp:rsid wsp:val=&quot;002D36B9&quot;/&gt;&lt;wsp:rsid wsp:val=&quot;002E2AB9&quot;/&gt;&lt;wsp:rsid wsp:val=&quot;002E416D&quot;/&gt;&lt;wsp:rsid wsp:val=&quot;002E5440&quot;/&gt;&lt;wsp:rsid wsp:val=&quot;002F06AB&quot;/&gt;&lt;wsp:rsid wsp:val=&quot;003028DB&quot;/&gt;&lt;wsp:rsid wsp:val=&quot;0031498D&quot;/&gt;&lt;wsp:rsid wsp:val=&quot;00314F6A&quot;/&gt;&lt;wsp:rsid wsp:val=&quot;00320D04&quot;/&gt;&lt;wsp:rsid wsp:val=&quot;00322A23&quot;/&gt;&lt;wsp:rsid wsp:val=&quot;003239F3&quot;/&gt;&lt;wsp:rsid wsp:val=&quot;00324646&quot;/&gt;&lt;wsp:rsid wsp:val=&quot;00326E0B&quot;/&gt;&lt;wsp:rsid wsp:val=&quot;003273AC&quot;/&gt;&lt;wsp:rsid wsp:val=&quot;00332A09&quot;/&gt;&lt;wsp:rsid wsp:val=&quot;003342C9&quot;/&gt;&lt;wsp:rsid wsp:val=&quot;00334726&quot;/&gt;&lt;wsp:rsid wsp:val=&quot;003348E5&quot;/&gt;&lt;wsp:rsid wsp:val=&quot;003359CD&quot;/&gt;&lt;wsp:rsid wsp:val=&quot;003409E2&quot;/&gt;&lt;wsp:rsid wsp:val=&quot;00345833&quot;/&gt;&lt;wsp:rsid wsp:val=&quot;003474B3&quot;/&gt;&lt;wsp:rsid wsp:val=&quot;003522C9&quot;/&gt;&lt;wsp:rsid wsp:val=&quot;00353168&quot;/&gt;&lt;wsp:rsid wsp:val=&quot;00360D00&quot;/&gt;&lt;wsp:rsid wsp:val=&quot;00361381&quot;/&gt;&lt;wsp:rsid wsp:val=&quot;003650BE&quot;/&gt;&lt;wsp:rsid wsp:val=&quot;003664D1&quot;/&gt;&lt;wsp:rsid wsp:val=&quot;00377979&quot;/&gt;&lt;wsp:rsid wsp:val=&quot;003800B0&quot;/&gt;&lt;wsp:rsid wsp:val=&quot;00380389&quot;/&gt;&lt;wsp:rsid wsp:val=&quot;00381B8C&quot;/&gt;&lt;wsp:rsid wsp:val=&quot;00385BF8&quot;/&gt;&lt;wsp:rsid wsp:val=&quot;00386DAD&quot;/&gt;&lt;wsp:rsid wsp:val=&quot;00394B81&quot;/&gt;&lt;wsp:rsid wsp:val=&quot;003A142D&quot;/&gt;&lt;wsp:rsid wsp:val=&quot;003A31DF&quot;/&gt;&lt;wsp:rsid wsp:val=&quot;003A4CA7&quot;/&gt;&lt;wsp:rsid wsp:val=&quot;003A5A9C&quot;/&gt;&lt;wsp:rsid wsp:val=&quot;003B1240&quot;/&gt;&lt;wsp:rsid wsp:val=&quot;003D5282&quot;/&gt;&lt;wsp:rsid wsp:val=&quot;003D7395&quot;/&gt;&lt;wsp:rsid wsp:val=&quot;003E095C&quot;/&gt;&lt;wsp:rsid wsp:val=&quot;003E7DCD&quot;/&gt;&lt;wsp:rsid wsp:val=&quot;003F3949&quot;/&gt;&lt;wsp:rsid wsp:val=&quot;004008AD&quot;/&gt;&lt;wsp:rsid wsp:val=&quot;00404136&quot;/&gt;&lt;wsp:rsid wsp:val=&quot;00404E54&quot;/&gt;&lt;wsp:rsid wsp:val=&quot;00405F7B&quot;/&gt;&lt;wsp:rsid wsp:val=&quot;00410BF9&quot;/&gt;&lt;wsp:rsid wsp:val=&quot;00410F64&quot;/&gt;&lt;wsp:rsid wsp:val=&quot;004136D7&quot;/&gt;&lt;wsp:rsid wsp:val=&quot;00417143&quot;/&gt;&lt;wsp:rsid wsp:val=&quot;00426751&quot;/&gt;&lt;wsp:rsid wsp:val=&quot;00426E85&quot;/&gt;&lt;wsp:rsid wsp:val=&quot;004326DB&quot;/&gt;&lt;wsp:rsid wsp:val=&quot;00434F9B&quot;/&gt;&lt;wsp:rsid wsp:val=&quot;00441CBF&quot;/&gt;&lt;wsp:rsid wsp:val=&quot;00442260&quot;/&gt;&lt;wsp:rsid wsp:val=&quot;00444E09&quot;/&gt;&lt;wsp:rsid wsp:val=&quot;00445E50&quot;/&gt;&lt;wsp:rsid wsp:val=&quot;004473EE&quot;/&gt;&lt;wsp:rsid wsp:val=&quot;0044796E&quot;/&gt;&lt;wsp:rsid wsp:val=&quot;0045238D&quot;/&gt;&lt;wsp:rsid wsp:val=&quot;00452DE6&quot;/&gt;&lt;wsp:rsid wsp:val=&quot;00456A69&quot;/&gt;&lt;wsp:rsid wsp:val=&quot;00457587&quot;/&gt;&lt;wsp:rsid wsp:val=&quot;0047038C&quot;/&gt;&lt;wsp:rsid wsp:val=&quot;00470497&quot;/&gt;&lt;wsp:rsid wsp:val=&quot;004714F0&quot;/&gt;&lt;wsp:rsid wsp:val=&quot;00483555&quot;/&gt;&lt;wsp:rsid wsp:val=&quot;00484365&quot;/&gt;&lt;wsp:rsid wsp:val=&quot;00486E66&quot;/&gt;&lt;wsp:rsid wsp:val=&quot;00491849&quot;/&gt;&lt;wsp:rsid wsp:val=&quot;0049294D&quot;/&gt;&lt;wsp:rsid wsp:val=&quot;00493E17&quot;/&gt;&lt;wsp:rsid wsp:val=&quot;00493F28&quot;/&gt;&lt;wsp:rsid wsp:val=&quot;00495612&quot;/&gt;&lt;wsp:rsid wsp:val=&quot;004956F0&quot;/&gt;&lt;wsp:rsid wsp:val=&quot;00495F36&quot;/&gt;&lt;wsp:rsid wsp:val=&quot;004A2D7C&quot;/&gt;&lt;wsp:rsid wsp:val=&quot;004A38ED&quot;/&gt;&lt;wsp:rsid wsp:val=&quot;004A42CB&quot;/&gt;&lt;wsp:rsid wsp:val=&quot;004A4623&quot;/&gt;&lt;wsp:rsid wsp:val=&quot;004A7F3E&quot;/&gt;&lt;wsp:rsid wsp:val=&quot;004B429B&quot;/&gt;&lt;wsp:rsid wsp:val=&quot;004B5109&quot;/&gt;&lt;wsp:rsid wsp:val=&quot;004B7026&quot;/&gt;&lt;wsp:rsid wsp:val=&quot;004B7DDC&quot;/&gt;&lt;wsp:rsid wsp:val=&quot;004B7FD5&quot;/&gt;&lt;wsp:rsid wsp:val=&quot;004D15A4&quot;/&gt;&lt;wsp:rsid wsp:val=&quot;004E06D1&quot;/&gt;&lt;wsp:rsid wsp:val=&quot;004E64B9&quot;/&gt;&lt;wsp:rsid wsp:val=&quot;004E7298&quot;/&gt;&lt;wsp:rsid wsp:val=&quot;00501CDA&quot;/&gt;&lt;wsp:rsid wsp:val=&quot;005050CE&quot;/&gt;&lt;wsp:rsid wsp:val=&quot;00524579&quot;/&gt;&lt;wsp:rsid wsp:val=&quot;00524F83&quot;/&gt;&lt;wsp:rsid wsp:val=&quot;00526105&quot;/&gt;&lt;wsp:rsid wsp:val=&quot;00531C01&quot;/&gt;&lt;wsp:rsid wsp:val=&quot;00542EE9&quot;/&gt;&lt;wsp:rsid wsp:val=&quot;0054369C&quot;/&gt;&lt;wsp:rsid wsp:val=&quot;00550CD1&quot;/&gt;&lt;wsp:rsid wsp:val=&quot;0055596E&quot;/&gt;&lt;wsp:rsid wsp:val=&quot;0055705C&quot;/&gt;&lt;wsp:rsid wsp:val=&quot;0056222A&quot;/&gt;&lt;wsp:rsid wsp:val=&quot;00562A6B&quot;/&gt;&lt;wsp:rsid wsp:val=&quot;0057175A&quot;/&gt;&lt;wsp:rsid wsp:val=&quot;005735FC&quot;/&gt;&lt;wsp:rsid wsp:val=&quot;005819C0&quot;/&gt;&lt;wsp:rsid wsp:val=&quot;00581BA8&quot;/&gt;&lt;wsp:rsid wsp:val=&quot;00582376&quot;/&gt;&lt;wsp:rsid wsp:val=&quot;00583613&quot;/&gt;&lt;wsp:rsid wsp:val=&quot;00584119&quot;/&gt;&lt;wsp:rsid wsp:val=&quot;005A77E4&quot;/&gt;&lt;wsp:rsid wsp:val=&quot;005B322E&quot;/&gt;&lt;wsp:rsid wsp:val=&quot;005B78AF&quot;/&gt;&lt;wsp:rsid wsp:val=&quot;005C1692&quot;/&gt;&lt;wsp:rsid wsp:val=&quot;005C3ADD&quot;/&gt;&lt;wsp:rsid wsp:val=&quot;005C59BB&quot;/&gt;&lt;wsp:rsid wsp:val=&quot;005D2566&quot;/&gt;&lt;wsp:rsid wsp:val=&quot;005D4AFC&quot;/&gt;&lt;wsp:rsid wsp:val=&quot;005D4D24&quot;/&gt;&lt;wsp:rsid wsp:val=&quot;005D7AFC&quot;/&gt;&lt;wsp:rsid wsp:val=&quot;005E17E0&quot;/&gt;&lt;wsp:rsid wsp:val=&quot;005E40E9&quot;/&gt;&lt;wsp:rsid wsp:val=&quot;005E706E&quot;/&gt;&lt;wsp:rsid wsp:val=&quot;005F0E84&quot;/&gt;&lt;wsp:rsid wsp:val=&quot;005F5595&quot;/&gt;&lt;wsp:rsid wsp:val=&quot;005F5AD4&quot;/&gt;&lt;wsp:rsid wsp:val=&quot;0060642F&quot;/&gt;&lt;wsp:rsid wsp:val=&quot;006072A5&quot;/&gt;&lt;wsp:rsid wsp:val=&quot;00610EB1&quot;/&gt;&lt;wsp:rsid wsp:val=&quot;006110F1&quot;/&gt;&lt;wsp:rsid wsp:val=&quot;00617164&quot;/&gt;&lt;wsp:rsid wsp:val=&quot;00621A84&quot;/&gt;&lt;wsp:rsid wsp:val=&quot;00626224&quot;/&gt;&lt;wsp:rsid wsp:val=&quot;0063136D&quot;/&gt;&lt;wsp:rsid wsp:val=&quot;00633433&quot;/&gt;&lt;wsp:rsid wsp:val=&quot;006361B6&quot;/&gt;&lt;wsp:rsid wsp:val=&quot;006428F3&quot;/&gt;&lt;wsp:rsid wsp:val=&quot;00650A25&quot;/&gt;&lt;wsp:rsid wsp:val=&quot;00651D66&quot;/&gt;&lt;wsp:rsid wsp:val=&quot;00653566&quot;/&gt;&lt;wsp:rsid wsp:val=&quot;00654DC5&quot;/&gt;&lt;wsp:rsid wsp:val=&quot;00657095&quot;/&gt;&lt;wsp:rsid wsp:val=&quot;00665CB5&quot;/&gt;&lt;wsp:rsid wsp:val=&quot;00667E06&quot;/&gt;&lt;wsp:rsid wsp:val=&quot;00671172&quot;/&gt;&lt;wsp:rsid wsp:val=&quot;006755E7&quot;/&gt;&lt;wsp:rsid wsp:val=&quot;00692E34&quot;/&gt;&lt;wsp:rsid wsp:val=&quot;00693DA7&quot;/&gt;&lt;wsp:rsid wsp:val=&quot;0069411C&quot;/&gt;&lt;wsp:rsid wsp:val=&quot;0069722E&quot;/&gt;&lt;wsp:rsid wsp:val=&quot;006A0B68&quot;/&gt;&lt;wsp:rsid wsp:val=&quot;006A11D4&quot;/&gt;&lt;wsp:rsid wsp:val=&quot;006A2CB3&quot;/&gt;&lt;wsp:rsid wsp:val=&quot;006A3018&quot;/&gt;&lt;wsp:rsid wsp:val=&quot;006A5211&quot;/&gt;&lt;wsp:rsid wsp:val=&quot;006A6E45&quot;/&gt;&lt;wsp:rsid wsp:val=&quot;006B2454&quot;/&gt;&lt;wsp:rsid wsp:val=&quot;006C3047&quot;/&gt;&lt;wsp:rsid wsp:val=&quot;006C6F99&quot;/&gt;&lt;wsp:rsid wsp:val=&quot;006D2E25&quot;/&gt;&lt;wsp:rsid wsp:val=&quot;006E1745&quot;/&gt;&lt;wsp:rsid wsp:val=&quot;0070151A&quot;/&gt;&lt;wsp:rsid wsp:val=&quot;007048F0&quot;/&gt;&lt;wsp:rsid wsp:val=&quot;00704F01&quot;/&gt;&lt;wsp:rsid wsp:val=&quot;0071464F&quot;/&gt;&lt;wsp:rsid wsp:val=&quot;00720F7E&quot;/&gt;&lt;wsp:rsid wsp:val=&quot;007218AB&quot;/&gt;&lt;wsp:rsid wsp:val=&quot;00722A56&quot;/&gt;&lt;wsp:rsid wsp:val=&quot;00725546&quot;/&gt;&lt;wsp:rsid wsp:val=&quot;00726447&quot;/&gt;&lt;wsp:rsid wsp:val=&quot;007279EF&quot;/&gt;&lt;wsp:rsid wsp:val=&quot;00735994&quot;/&gt;&lt;wsp:rsid wsp:val=&quot;007367A4&quot;/&gt;&lt;wsp:rsid wsp:val=&quot;00743C04&quot;/&gt;&lt;wsp:rsid wsp:val=&quot;007466BB&quot;/&gt;&lt;wsp:rsid wsp:val=&quot;00746BF0&quot;/&gt;&lt;wsp:rsid wsp:val=&quot;00747418&quot;/&gt;&lt;wsp:rsid wsp:val=&quot;00752DD3&quot;/&gt;&lt;wsp:rsid wsp:val=&quot;00752E85&quot;/&gt;&lt;wsp:rsid wsp:val=&quot;0075564E&quot;/&gt;&lt;wsp:rsid wsp:val=&quot;00755F9A&quot;/&gt;&lt;wsp:rsid wsp:val=&quot;00772241&quot;/&gt;&lt;wsp:rsid wsp:val=&quot;00774C7B&quot;/&gt;&lt;wsp:rsid wsp:val=&quot;0077615A&quot;/&gt;&lt;wsp:rsid wsp:val=&quot;00787529&quot;/&gt;&lt;wsp:rsid wsp:val=&quot;00787FB5&quot;/&gt;&lt;wsp:rsid wsp:val=&quot;00790968&quot;/&gt;&lt;wsp:rsid wsp:val=&quot;007A0C79&quot;/&gt;&lt;wsp:rsid wsp:val=&quot;007A274A&quot;/&gt;&lt;wsp:rsid wsp:val=&quot;007B07B3&quot;/&gt;&lt;wsp:rsid wsp:val=&quot;007B1CB2&quot;/&gt;&lt;wsp:rsid wsp:val=&quot;007B4F91&quot;/&gt;&lt;wsp:rsid wsp:val=&quot;007C110F&quot;/&gt;&lt;wsp:rsid wsp:val=&quot;007C1BCE&quot;/&gt;&lt;wsp:rsid wsp:val=&quot;007C3B0E&quot;/&gt;&lt;wsp:rsid wsp:val=&quot;007C78DC&quot;/&gt;&lt;wsp:rsid wsp:val=&quot;007D0772&quot;/&gt;&lt;wsp:rsid wsp:val=&quot;007D0C1D&quot;/&gt;&lt;wsp:rsid wsp:val=&quot;007D2061&quot;/&gt;&lt;wsp:rsid wsp:val=&quot;007D2972&quot;/&gt;&lt;wsp:rsid wsp:val=&quot;007E249F&quot;/&gt;&lt;wsp:rsid wsp:val=&quot;007E5783&quot;/&gt;&lt;wsp:rsid wsp:val=&quot;007E639D&quot;/&gt;&lt;wsp:rsid wsp:val=&quot;007E64A2&quot;/&gt;&lt;wsp:rsid wsp:val=&quot;007E7663&quot;/&gt;&lt;wsp:rsid wsp:val=&quot;007F128D&quot;/&gt;&lt;wsp:rsid wsp:val=&quot;007F13EC&quot;/&gt;&lt;wsp:rsid wsp:val=&quot;007F2C6A&quot;/&gt;&lt;wsp:rsid wsp:val=&quot;00802EF7&quot;/&gt;&lt;wsp:rsid wsp:val=&quot;008143D2&quot;/&gt;&lt;wsp:rsid wsp:val=&quot;008163CB&quot;/&gt;&lt;wsp:rsid wsp:val=&quot;00817BEB&quot;/&gt;&lt;wsp:rsid wsp:val=&quot;00820D91&quot;/&gt;&lt;wsp:rsid wsp:val=&quot;00822490&quot;/&gt;&lt;wsp:rsid wsp:val=&quot;008271D2&quot;/&gt;&lt;wsp:rsid wsp:val=&quot;00830C8C&quot;/&gt;&lt;wsp:rsid wsp:val=&quot;00833DA0&quot;/&gt;&lt;wsp:rsid wsp:val=&quot;008358EB&quot;/&gt;&lt;wsp:rsid wsp:val=&quot;008409A6&quot;/&gt;&lt;wsp:rsid wsp:val=&quot;00851833&quot;/&gt;&lt;wsp:rsid wsp:val=&quot;00852845&quot;/&gt;&lt;wsp:rsid wsp:val=&quot;00852A4C&quot;/&gt;&lt;wsp:rsid wsp:val=&quot;00857628&quot;/&gt;&lt;wsp:rsid wsp:val=&quot;008651AB&quot;/&gt;&lt;wsp:rsid wsp:val=&quot;00867969&quot;/&gt;&lt;wsp:rsid wsp:val=&quot;008726FF&quot;/&gt;&lt;wsp:rsid wsp:val=&quot;00872DB8&quot;/&gt;&lt;wsp:rsid wsp:val=&quot;0087366F&quot;/&gt;&lt;wsp:rsid wsp:val=&quot;00877806&quot;/&gt;&lt;wsp:rsid wsp:val=&quot;00881E32&quot;/&gt;&lt;wsp:rsid wsp:val=&quot;00882408&quot;/&gt;&lt;wsp:rsid wsp:val=&quot;00884B7C&quot;/&gt;&lt;wsp:rsid wsp:val=&quot;00886B09&quot;/&gt;&lt;wsp:rsid wsp:val=&quot;00893CB2&quot;/&gt;&lt;wsp:rsid wsp:val=&quot;008A3DA4&quot;/&gt;&lt;wsp:rsid wsp:val=&quot;008A56C3&quot;/&gt;&lt;wsp:rsid wsp:val=&quot;008A6D35&quot;/&gt;&lt;wsp:rsid wsp:val=&quot;008B222D&quot;/&gt;&lt;wsp:rsid wsp:val=&quot;008B2A04&quot;/&gt;&lt;wsp:rsid wsp:val=&quot;008B2B3A&quot;/&gt;&lt;wsp:rsid wsp:val=&quot;008B343D&quot;/&gt;&lt;wsp:rsid wsp:val=&quot;008B634E&quot;/&gt;&lt;wsp:rsid wsp:val=&quot;008B6E83&quot;/&gt;&lt;wsp:rsid wsp:val=&quot;008C62CA&quot;/&gt;&lt;wsp:rsid wsp:val=&quot;008D2BBB&quot;/&gt;&lt;wsp:rsid wsp:val=&quot;008E1C45&quot;/&gt;&lt;wsp:rsid wsp:val=&quot;008E4216&quot;/&gt;&lt;wsp:rsid wsp:val=&quot;008E497D&quot;/&gt;&lt;wsp:rsid wsp:val=&quot;008E4C33&quot;/&gt;&lt;wsp:rsid wsp:val=&quot;008E7528&quot;/&gt;&lt;wsp:rsid wsp:val=&quot;008F0321&quot;/&gt;&lt;wsp:rsid wsp:val=&quot;008F4D8E&quot;/&gt;&lt;wsp:rsid wsp:val=&quot;0090639B&quot;/&gt;&lt;wsp:rsid wsp:val=&quot;00911D9D&quot;/&gt;&lt;wsp:rsid wsp:val=&quot;00913885&quot;/&gt;&lt;wsp:rsid wsp:val=&quot;00916D13&quot;/&gt;&lt;wsp:rsid wsp:val=&quot;00921606&quot;/&gt;&lt;wsp:rsid wsp:val=&quot;009224A2&quot;/&gt;&lt;wsp:rsid wsp:val=&quot;00926157&quot;/&gt;&lt;wsp:rsid wsp:val=&quot;00944C00&quot;/&gt;&lt;wsp:rsid wsp:val=&quot;009455D9&quot;/&gt;&lt;wsp:rsid wsp:val=&quot;009457D8&quot;/&gt;&lt;wsp:rsid wsp:val=&quot;00950C76&quot;/&gt;&lt;wsp:rsid wsp:val=&quot;009513DC&quot;/&gt;&lt;wsp:rsid wsp:val=&quot;00952CC7&quot;/&gt;&lt;wsp:rsid wsp:val=&quot;00956C42&quot;/&gt;&lt;wsp:rsid wsp:val=&quot;009609E9&quot;/&gt;&lt;wsp:rsid wsp:val=&quot;009626AB&quot;/&gt;&lt;wsp:rsid wsp:val=&quot;00964199&quot;/&gt;&lt;wsp:rsid wsp:val=&quot;00965349&quot;/&gt;&lt;wsp:rsid wsp:val=&quot;00970C37&quot;/&gt;&lt;wsp:rsid wsp:val=&quot;009716F7&quot;/&gt;&lt;wsp:rsid wsp:val=&quot;00971777&quot;/&gt;&lt;wsp:rsid wsp:val=&quot;0097534C&quot;/&gt;&lt;wsp:rsid wsp:val=&quot;009809E9&quot;/&gt;&lt;wsp:rsid wsp:val=&quot;00984516&quot;/&gt;&lt;wsp:rsid wsp:val=&quot;00984C0E&quot;/&gt;&lt;wsp:rsid wsp:val=&quot;00985AD8&quot;/&gt;&lt;wsp:rsid wsp:val=&quot;00992CE4&quot;/&gt;&lt;wsp:rsid wsp:val=&quot;009969E1&quot;/&gt;&lt;wsp:rsid wsp:val=&quot;009979CF&quot;/&gt;&lt;wsp:rsid wsp:val=&quot;009A110B&quot;/&gt;&lt;wsp:rsid wsp:val=&quot;009B3293&quot;/&gt;&lt;wsp:rsid wsp:val=&quot;009B45AF&quot;/&gt;&lt;wsp:rsid wsp:val=&quot;009B4F29&quot;/&gt;&lt;wsp:rsid wsp:val=&quot;009B7C4D&quot;/&gt;&lt;wsp:rsid wsp:val=&quot;009C1292&quot;/&gt;&lt;wsp:rsid wsp:val=&quot;009C3096&quot;/&gt;&lt;wsp:rsid wsp:val=&quot;009C4C04&quot;/&gt;&lt;wsp:rsid wsp:val=&quot;009C5DC5&quot;/&gt;&lt;wsp:rsid wsp:val=&quot;009C6BEA&quot;/&gt;&lt;wsp:rsid wsp:val=&quot;009D55C8&quot;/&gt;&lt;wsp:rsid wsp:val=&quot;009E49B9&quot;/&gt;&lt;wsp:rsid wsp:val=&quot;009E62F5&quot;/&gt;&lt;wsp:rsid wsp:val=&quot;009E68F3&quot;/&gt;&lt;wsp:rsid wsp:val=&quot;009F0A21&quot;/&gt;&lt;wsp:rsid wsp:val=&quot;009F38A7&quot;/&gt;&lt;wsp:rsid wsp:val=&quot;00A06801&quot;/&gt;&lt;wsp:rsid wsp:val=&quot;00A1030F&quot;/&gt;&lt;wsp:rsid wsp:val=&quot;00A1073C&quot;/&gt;&lt;wsp:rsid wsp:val=&quot;00A10F02&quot;/&gt;&lt;wsp:rsid wsp:val=&quot;00A1354A&quot;/&gt;&lt;wsp:rsid wsp:val=&quot;00A14381&quot;/&gt;&lt;wsp:rsid wsp:val=&quot;00A20CB7&quot;/&gt;&lt;wsp:rsid wsp:val=&quot;00A23607&quot;/&gt;&lt;wsp:rsid wsp:val=&quot;00A276E5&quot;/&gt;&lt;wsp:rsid wsp:val=&quot;00A30DDB&quot;/&gt;&lt;wsp:rsid wsp:val=&quot;00A340E9&quot;/&gt;&lt;wsp:rsid wsp:val=&quot;00A40F9E&quot;/&gt;&lt;wsp:rsid wsp:val=&quot;00A46844&quot;/&gt;&lt;wsp:rsid wsp:val=&quot;00A52A86&quot;/&gt;&lt;wsp:rsid wsp:val=&quot;00A56E0D&quot;/&gt;&lt;wsp:rsid wsp:val=&quot;00A602B6&quot;/&gt;&lt;wsp:rsid wsp:val=&quot;00A63FC7&quot;/&gt;&lt;wsp:rsid wsp:val=&quot;00A656C8&quot;/&gt;&lt;wsp:rsid wsp:val=&quot;00A71788&quot;/&gt;&lt;wsp:rsid wsp:val=&quot;00A735DF&quot;/&gt;&lt;wsp:rsid wsp:val=&quot;00A81CB0&quot;/&gt;&lt;wsp:rsid wsp:val=&quot;00A82585&quot;/&gt;&lt;wsp:rsid wsp:val=&quot;00A844A8&quot;/&gt;&lt;wsp:rsid wsp:val=&quot;00A84680&quot;/&gt;&lt;wsp:rsid wsp:val=&quot;00A84A92&quot;/&gt;&lt;wsp:rsid wsp:val=&quot;00A8511E&quot;/&gt;&lt;wsp:rsid wsp:val=&quot;00A85A36&quot;/&gt;&lt;wsp:rsid wsp:val=&quot;00A8778B&quot;/&gt;&lt;wsp:rsid wsp:val=&quot;00A9160A&quot;/&gt;&lt;wsp:rsid wsp:val=&quot;00A91957&quot;/&gt;&lt;wsp:rsid wsp:val=&quot;00A92178&quot;/&gt;&lt;wsp:rsid wsp:val=&quot;00AA2A7C&quot;/&gt;&lt;wsp:rsid wsp:val=&quot;00AC020C&quot;/&gt;&lt;wsp:rsid wsp:val=&quot;00AC430D&quot;/&gt;&lt;wsp:rsid wsp:val=&quot;00AC5352&quot;/&gt;&lt;wsp:rsid wsp:val=&quot;00AC5CAD&quot;/&gt;&lt;wsp:rsid wsp:val=&quot;00AE0F01&quot;/&gt;&lt;wsp:rsid wsp:val=&quot;00AE6A33&quot;/&gt;&lt;wsp:rsid wsp:val=&quot;00AE6D50&quot;/&gt;&lt;wsp:rsid wsp:val=&quot;00AF0AC8&quot;/&gt;&lt;wsp:rsid wsp:val=&quot;00AF426A&quot;/&gt;&lt;wsp:rsid wsp:val=&quot;00AF7567&quot;/&gt;&lt;wsp:rsid wsp:val=&quot;00B01472&quot;/&gt;&lt;wsp:rsid wsp:val=&quot;00B025D4&quot;/&gt;&lt;wsp:rsid wsp:val=&quot;00B0733A&quot;/&gt;&lt;wsp:rsid wsp:val=&quot;00B10115&quot;/&gt;&lt;wsp:rsid wsp:val=&quot;00B10792&quot;/&gt;&lt;wsp:rsid wsp:val=&quot;00B11C54&quot;/&gt;&lt;wsp:rsid wsp:val=&quot;00B14BA9&quot;/&gt;&lt;wsp:rsid wsp:val=&quot;00B16969&quot;/&gt;&lt;wsp:rsid wsp:val=&quot;00B20CED&quot;/&gt;&lt;wsp:rsid wsp:val=&quot;00B2548A&quot;/&gt;&lt;wsp:rsid wsp:val=&quot;00B307F5&quot;/&gt;&lt;wsp:rsid wsp:val=&quot;00B35800&quot;/&gt;&lt;wsp:rsid wsp:val=&quot;00B37F08&quot;/&gt;&lt;wsp:rsid wsp:val=&quot;00B40887&quot;/&gt;&lt;wsp:rsid wsp:val=&quot;00B4485B&quot;/&gt;&lt;wsp:rsid wsp:val=&quot;00B47CEF&quot;/&gt;&lt;wsp:rsid wsp:val=&quot;00B53539&quot;/&gt;&lt;wsp:rsid wsp:val=&quot;00B65FE5&quot;/&gt;&lt;wsp:rsid wsp:val=&quot;00B67068&quot;/&gt;&lt;wsp:rsid wsp:val=&quot;00B67A0A&quot;/&gt;&lt;wsp:rsid wsp:val=&quot;00B71219&quot;/&gt;&lt;wsp:rsid wsp:val=&quot;00B722E6&quot;/&gt;&lt;wsp:rsid wsp:val=&quot;00B727DF&quot;/&gt;&lt;wsp:rsid wsp:val=&quot;00B74265&quot;/&gt;&lt;wsp:rsid wsp:val=&quot;00B760E6&quot;/&gt;&lt;wsp:rsid wsp:val=&quot;00B76890&quot;/&gt;&lt;wsp:rsid wsp:val=&quot;00B82D0F&quot;/&gt;&lt;wsp:rsid wsp:val=&quot;00B83ADA&quot;/&gt;&lt;wsp:rsid wsp:val=&quot;00B8457A&quot;/&gt;&lt;wsp:rsid wsp:val=&quot;00B85DD1&quot;/&gt;&lt;wsp:rsid wsp:val=&quot;00B939E5&quot;/&gt;&lt;wsp:rsid wsp:val=&quot;00B93CD7&quot;/&gt;&lt;wsp:rsid wsp:val=&quot;00BB14E3&quot;/&gt;&lt;wsp:rsid wsp:val=&quot;00BB1826&quot;/&gt;&lt;wsp:rsid wsp:val=&quot;00BB20C2&quot;/&gt;&lt;wsp:rsid wsp:val=&quot;00BB2473&quot;/&gt;&lt;wsp:rsid wsp:val=&quot;00BB4051&quot;/&gt;&lt;wsp:rsid wsp:val=&quot;00BB4ECF&quot;/&gt;&lt;wsp:rsid wsp:val=&quot;00BB7D13&quot;/&gt;&lt;wsp:rsid wsp:val=&quot;00BC3E8A&quot;/&gt;&lt;wsp:rsid wsp:val=&quot;00BC58B5&quot;/&gt;&lt;wsp:rsid wsp:val=&quot;00BD01A2&quot;/&gt;&lt;wsp:rsid wsp:val=&quot;00BD211E&quot;/&gt;&lt;wsp:rsid wsp:val=&quot;00BD3C08&quot;/&gt;&lt;wsp:rsid wsp:val=&quot;00BD7CE8&quot;/&gt;&lt;wsp:rsid wsp:val=&quot;00BE2FAA&quot;/&gt;&lt;wsp:rsid wsp:val=&quot;00BE6833&quot;/&gt;&lt;wsp:rsid wsp:val=&quot;00BE7D22&quot;/&gt;&lt;wsp:rsid wsp:val=&quot;00BF4D80&quot;/&gt;&lt;wsp:rsid wsp:val=&quot;00C07D5A&quot;/&gt;&lt;wsp:rsid wsp:val=&quot;00C12511&quot;/&gt;&lt;wsp:rsid wsp:val=&quot;00C13324&quot;/&gt;&lt;wsp:rsid wsp:val=&quot;00C139E9&quot;/&gt;&lt;wsp:rsid wsp:val=&quot;00C13E31&quot;/&gt;&lt;wsp:rsid wsp:val=&quot;00C17D2C&quot;/&gt;&lt;wsp:rsid wsp:val=&quot;00C20386&quot;/&gt;&lt;wsp:rsid wsp:val=&quot;00C232E5&quot;/&gt;&lt;wsp:rsid wsp:val=&quot;00C309C5&quot;/&gt;&lt;wsp:rsid wsp:val=&quot;00C31E59&quot;/&gt;&lt;wsp:rsid wsp:val=&quot;00C45D3C&quot;/&gt;&lt;wsp:rsid wsp:val=&quot;00C52F3B&quot;/&gt;&lt;wsp:rsid wsp:val=&quot;00C53705&quot;/&gt;&lt;wsp:rsid wsp:val=&quot;00C61806&quot;/&gt;&lt;wsp:rsid wsp:val=&quot;00C62B6B&quot;/&gt;&lt;wsp:rsid wsp:val=&quot;00C70EED&quot;/&gt;&lt;wsp:rsid wsp:val=&quot;00C71B7F&quot;/&gt;&lt;wsp:rsid wsp:val=&quot;00C84F90&quot;/&gt;&lt;wsp:rsid wsp:val=&quot;00C858DD&quot;/&gt;&lt;wsp:rsid wsp:val=&quot;00C90169&quot;/&gt;&lt;wsp:rsid wsp:val=&quot;00C93A2A&quot;/&gt;&lt;wsp:rsid wsp:val=&quot;00C96271&quot;/&gt;&lt;wsp:rsid wsp:val=&quot;00C96DFF&quot;/&gt;&lt;wsp:rsid wsp:val=&quot;00CA00E6&quot;/&gt;&lt;wsp:rsid wsp:val=&quot;00CC1151&quot;/&gt;&lt;wsp:rsid wsp:val=&quot;00CC1E93&quot;/&gt;&lt;wsp:rsid wsp:val=&quot;00CD066D&quot;/&gt;&lt;wsp:rsid wsp:val=&quot;00CD21E6&quot;/&gt;&lt;wsp:rsid wsp:val=&quot;00CD2EF7&quot;/&gt;&lt;wsp:rsid wsp:val=&quot;00CE3D5C&quot;/&gt;&lt;wsp:rsid wsp:val=&quot;00CF3127&quot;/&gt;&lt;wsp:rsid wsp:val=&quot;00CF7BBB&quot;/&gt;&lt;wsp:rsid wsp:val=&quot;00D0135B&quot;/&gt;&lt;wsp:rsid wsp:val=&quot;00D02317&quot;/&gt;&lt;wsp:rsid wsp:val=&quot;00D02BB8&quot;/&gt;&lt;wsp:rsid wsp:val=&quot;00D0693F&quot;/&gt;&lt;wsp:rsid wsp:val=&quot;00D06B22&quot;/&gt;&lt;wsp:rsid wsp:val=&quot;00D107EB&quot;/&gt;&lt;wsp:rsid wsp:val=&quot;00D10F87&quot;/&gt;&lt;wsp:rsid wsp:val=&quot;00D12C2A&quot;/&gt;&lt;wsp:rsid wsp:val=&quot;00D16E98&quot;/&gt;&lt;wsp:rsid wsp:val=&quot;00D22D0A&quot;/&gt;&lt;wsp:rsid wsp:val=&quot;00D241DB&quot;/&gt;&lt;wsp:rsid wsp:val=&quot;00D25653&quot;/&gt;&lt;wsp:rsid wsp:val=&quot;00D25837&quot;/&gt;&lt;wsp:rsid wsp:val=&quot;00D279B2&quot;/&gt;&lt;wsp:rsid wsp:val=&quot;00D30604&quot;/&gt;&lt;wsp:rsid wsp:val=&quot;00D30704&quot;/&gt;&lt;wsp:rsid wsp:val=&quot;00D339F7&quot;/&gt;&lt;wsp:rsid wsp:val=&quot;00D46D40&quot;/&gt;&lt;wsp:rsid wsp:val=&quot;00D50238&quot;/&gt;&lt;wsp:rsid wsp:val=&quot;00D62366&quot;/&gt;&lt;wsp:rsid wsp:val=&quot;00D76242&quot;/&gt;&lt;wsp:rsid wsp:val=&quot;00D81F11&quot;/&gt;&lt;wsp:rsid wsp:val=&quot;00D85FCD&quot;/&gt;&lt;wsp:rsid wsp:val=&quot;00D923D2&quot;/&gt;&lt;wsp:rsid wsp:val=&quot;00D934F1&quot;/&gt;&lt;wsp:rsid wsp:val=&quot;00DA1839&quot;/&gt;&lt;wsp:rsid wsp:val=&quot;00DA5B04&quot;/&gt;&lt;wsp:rsid wsp:val=&quot;00DA6B59&quot;/&gt;&lt;wsp:rsid wsp:val=&quot;00DA707D&quot;/&gt;&lt;wsp:rsid wsp:val=&quot;00DA7626&quot;/&gt;&lt;wsp:rsid wsp:val=&quot;00DA7FAB&quot;/&gt;&lt;wsp:rsid wsp:val=&quot;00DB1967&quot;/&gt;&lt;wsp:rsid wsp:val=&quot;00DC0ECD&quot;/&gt;&lt;wsp:rsid wsp:val=&quot;00DC1500&quot;/&gt;&lt;wsp:rsid wsp:val=&quot;00DC31BF&quot;/&gt;&lt;wsp:rsid wsp:val=&quot;00DC74A6&quot;/&gt;&lt;wsp:rsid wsp:val=&quot;00DD0497&quot;/&gt;&lt;wsp:rsid wsp:val=&quot;00DD425A&quot;/&gt;&lt;wsp:rsid wsp:val=&quot;00DD799D&quot;/&gt;&lt;wsp:rsid wsp:val=&quot;00DE1BA3&quot;/&gt;&lt;wsp:rsid wsp:val=&quot;00DE74D7&quot;/&gt;&lt;wsp:rsid wsp:val=&quot;00DF2D5F&quot;/&gt;&lt;wsp:rsid wsp:val=&quot;00DF323B&quot;/&gt;&lt;wsp:rsid wsp:val=&quot;00DF568D&quot;/&gt;&lt;wsp:rsid wsp:val=&quot;00DF581A&quot;/&gt;&lt;wsp:rsid wsp:val=&quot;00E03813&quot;/&gt;&lt;wsp:rsid wsp:val=&quot;00E04B25&quot;/&gt;&lt;wsp:rsid wsp:val=&quot;00E063F3&quot;/&gt;&lt;wsp:rsid wsp:val=&quot;00E106ED&quot;/&gt;&lt;wsp:rsid wsp:val=&quot;00E11098&quot;/&gt;&lt;wsp:rsid wsp:val=&quot;00E13ACC&quot;/&gt;&lt;wsp:rsid wsp:val=&quot;00E14F8E&quot;/&gt;&lt;wsp:rsid wsp:val=&quot;00E17948&quot;/&gt;&lt;wsp:rsid wsp:val=&quot;00E20A6E&quot;/&gt;&lt;wsp:rsid wsp:val=&quot;00E21790&quot;/&gt;&lt;wsp:rsid wsp:val=&quot;00E23757&quot;/&gt;&lt;wsp:rsid wsp:val=&quot;00E24421&quot;/&gt;&lt;wsp:rsid wsp:val=&quot;00E25C3B&quot;/&gt;&lt;wsp:rsid wsp:val=&quot;00E26CA0&quot;/&gt;&lt;wsp:rsid wsp:val=&quot;00E32D1B&quot;/&gt;&lt;wsp:rsid wsp:val=&quot;00E35C28&quot;/&gt;&lt;wsp:rsid wsp:val=&quot;00E369D2&quot;/&gt;&lt;wsp:rsid wsp:val=&quot;00E36C55&quot;/&gt;&lt;wsp:rsid wsp:val=&quot;00E36CF3&quot;/&gt;&lt;wsp:rsid wsp:val=&quot;00E37C20&quot;/&gt;&lt;wsp:rsid wsp:val=&quot;00E40BCF&quot;/&gt;&lt;wsp:rsid wsp:val=&quot;00E41075&quot;/&gt;&lt;wsp:rsid wsp:val=&quot;00E417B8&quot;/&gt;&lt;wsp:rsid wsp:val=&quot;00E4253E&quot;/&gt;&lt;wsp:rsid wsp:val=&quot;00E47DAE&quot;/&gt;&lt;wsp:rsid wsp:val=&quot;00E51783&quot;/&gt;&lt;wsp:rsid wsp:val=&quot;00E55959&quot;/&gt;&lt;wsp:rsid wsp:val=&quot;00E60645&quot;/&gt;&lt;wsp:rsid wsp:val=&quot;00E64493&quot;/&gt;&lt;wsp:rsid wsp:val=&quot;00E64ABE&quot;/&gt;&lt;wsp:rsid wsp:val=&quot;00E86D3B&quot;/&gt;&lt;wsp:rsid wsp:val=&quot;00E9145D&quot;/&gt;&lt;wsp:rsid wsp:val=&quot;00E96385&quot;/&gt;&lt;wsp:rsid wsp:val=&quot;00EA196D&quot;/&gt;&lt;wsp:rsid wsp:val=&quot;00EA5239&quot;/&gt;&lt;wsp:rsid wsp:val=&quot;00EA6EFE&quot;/&gt;&lt;wsp:rsid wsp:val=&quot;00EA7449&quot;/&gt;&lt;wsp:rsid wsp:val=&quot;00EB3365&quot;/&gt;&lt;wsp:rsid wsp:val=&quot;00EB5AC6&quot;/&gt;&lt;wsp:rsid wsp:val=&quot;00EC1DBC&quot;/&gt;&lt;wsp:rsid wsp:val=&quot;00ED095D&quot;/&gt;&lt;wsp:rsid wsp:val=&quot;00EE518D&quot;/&gt;&lt;wsp:rsid wsp:val=&quot;00EE5A59&quot;/&gt;&lt;wsp:rsid wsp:val=&quot;00EF538D&quot;/&gt;&lt;wsp:rsid wsp:val=&quot;00F02E47&quot;/&gt;&lt;wsp:rsid wsp:val=&quot;00F04312&quot;/&gt;&lt;wsp:rsid wsp:val=&quot;00F114D9&quot;/&gt;&lt;wsp:rsid wsp:val=&quot;00F23F54&quot;/&gt;&lt;wsp:rsid wsp:val=&quot;00F41AA9&quot;/&gt;&lt;wsp:rsid wsp:val=&quot;00F46AA1&quot;/&gt;&lt;wsp:rsid wsp:val=&quot;00F47A65&quot;/&gt;&lt;wsp:rsid wsp:val=&quot;00F5299B&quot;/&gt;&lt;wsp:rsid wsp:val=&quot;00F52C8C&quot;/&gt;&lt;wsp:rsid wsp:val=&quot;00F70445&quot;/&gt;&lt;wsp:rsid wsp:val=&quot;00F76D5D&quot;/&gt;&lt;wsp:rsid wsp:val=&quot;00F809DF&quot;/&gt;&lt;wsp:rsid wsp:val=&quot;00F906E7&quot;/&gt;&lt;wsp:rsid wsp:val=&quot;00F9406B&quot;/&gt;&lt;wsp:rsid wsp:val=&quot;00F9537D&quot;/&gt;&lt;wsp:rsid wsp:val=&quot;00F97878&quot;/&gt;&lt;wsp:rsid wsp:val=&quot;00FA0091&quot;/&gt;&lt;wsp:rsid wsp:val=&quot;00FA3687&quot;/&gt;&lt;wsp:rsid wsp:val=&quot;00FA3AFE&quot;/&gt;&lt;wsp:rsid wsp:val=&quot;00FA4320&quot;/&gt;&lt;wsp:rsid wsp:val=&quot;00FA4A66&quot;/&gt;&lt;wsp:rsid wsp:val=&quot;00FA6FC6&quot;/&gt;&lt;wsp:rsid wsp:val=&quot;00FB0736&quot;/&gt;&lt;wsp:rsid wsp:val=&quot;00FB1F07&quot;/&gt;&lt;wsp:rsid wsp:val=&quot;00FB35CD&quot;/&gt;&lt;wsp:rsid wsp:val=&quot;00FB4795&quot;/&gt;&lt;wsp:rsid wsp:val=&quot;00FC5A80&quot;/&gt;&lt;wsp:rsid wsp:val=&quot;00FC622E&quot;/&gt;&lt;wsp:rsid wsp:val=&quot;00FE5E93&quot;/&gt;&lt;wsp:rsid wsp:val=&quot;00FE5FE1&quot;/&gt;&lt;wsp:rsid wsp:val=&quot;00FF51B3&quot;/&gt;&lt;/wsp:rsids&gt;&lt;/w:docPr&gt;&lt;w:body&gt;&lt;wx:sect&gt;&lt;w:p wsp:rsidR=&quot;00000000&quot; wsp:rsidRDefault=&quot;00004122&quot; wsp:rsidP=&quot;000041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‘Р /Р Р”Рќ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984C0E">
        <w:rPr>
          <w:rFonts w:ascii="Times New Roman" w:hAnsi="Times New Roman" w:cs="Times New Roman"/>
          <w:sz w:val="28"/>
          <w:szCs w:val="28"/>
        </w:rPr>
        <w:fldChar w:fldCharType="end"/>
      </w:r>
      <w:r w:rsidRPr="00984C0E">
        <w:rPr>
          <w:rFonts w:ascii="Times New Roman" w:hAnsi="Times New Roman" w:cs="Times New Roman"/>
          <w:sz w:val="28"/>
          <w:szCs w:val="28"/>
        </w:rPr>
        <w:t>) з 1,45 до 1,8.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Слід зазначити, що Регулятором з урахуванням звернень ДПЗД «УКРІНТЕРЕНЕРГО» разом з наданими обґрунтуваннями вносились зміни до Порядку у частині збільшення коефіцієнта (</w:t>
      </w:r>
      <w:r w:rsidRPr="00984C0E">
        <w:rPr>
          <w:rFonts w:ascii="Times New Roman" w:hAnsi="Times New Roman" w:cs="Times New Roman"/>
          <w:sz w:val="28"/>
          <w:szCs w:val="28"/>
        </w:rPr>
        <w:fldChar w:fldCharType="begin"/>
      </w:r>
      <w:r w:rsidRPr="00984C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BC5A8B">
        <w:rPr>
          <w:rFonts w:ascii="Times New Roman" w:hAnsi="Times New Roman" w:cs="Times New Roman"/>
          <w:position w:val="-11"/>
          <w:sz w:val="28"/>
          <w:szCs w:val="28"/>
        </w:rPr>
        <w:pict>
          <v:shape id="_x0000_i1027" type="#_x0000_t75" style="width:44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efaultTabStop w:val=&quot;708&quot;/&gt;&lt;w:hyphenationZone w:val=&quot;425&quot;/&gt;&lt;w:doNotHyphenateCaps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5F5AD4&quot;/&gt;&lt;wsp:rsid wsp:val=&quot;00000906&quot;/&gt;&lt;wsp:rsid wsp:val=&quot;00000F82&quot;/&gt;&lt;wsp:rsid wsp:val=&quot;000011EF&quot;/&gt;&lt;wsp:rsid wsp:val=&quot;00002C99&quot;/&gt;&lt;wsp:rsid wsp:val=&quot;00004122&quot;/&gt;&lt;wsp:rsid wsp:val=&quot;0001257D&quot;/&gt;&lt;wsp:rsid wsp:val=&quot;00017848&quot;/&gt;&lt;wsp:rsid wsp:val=&quot;00020178&quot;/&gt;&lt;wsp:rsid wsp:val=&quot;000217A1&quot;/&gt;&lt;wsp:rsid wsp:val=&quot;000302DC&quot;/&gt;&lt;wsp:rsid wsp:val=&quot;000317F3&quot;/&gt;&lt;wsp:rsid wsp:val=&quot;00034137&quot;/&gt;&lt;wsp:rsid wsp:val=&quot;00036637&quot;/&gt;&lt;wsp:rsid wsp:val=&quot;00037F49&quot;/&gt;&lt;wsp:rsid wsp:val=&quot;000534F1&quot;/&gt;&lt;wsp:rsid wsp:val=&quot;00057EC0&quot;/&gt;&lt;wsp:rsid wsp:val=&quot;00063F4C&quot;/&gt;&lt;wsp:rsid wsp:val=&quot;00067E13&quot;/&gt;&lt;wsp:rsid wsp:val=&quot;00077764&quot;/&gt;&lt;wsp:rsid wsp:val=&quot;000834CE&quot;/&gt;&lt;wsp:rsid wsp:val=&quot;000858E6&quot;/&gt;&lt;wsp:rsid wsp:val=&quot;00085927&quot;/&gt;&lt;wsp:rsid wsp:val=&quot;00087085&quot;/&gt;&lt;wsp:rsid wsp:val=&quot;000938AE&quot;/&gt;&lt;wsp:rsid wsp:val=&quot;000A4FA6&quot;/&gt;&lt;wsp:rsid wsp:val=&quot;000A502C&quot;/&gt;&lt;wsp:rsid wsp:val=&quot;000A5556&quot;/&gt;&lt;wsp:rsid wsp:val=&quot;000B0574&quot;/&gt;&lt;wsp:rsid wsp:val=&quot;000B0808&quot;/&gt;&lt;wsp:rsid wsp:val=&quot;000B100A&quot;/&gt;&lt;wsp:rsid wsp:val=&quot;000B3619&quot;/&gt;&lt;wsp:rsid wsp:val=&quot;000B6295&quot;/&gt;&lt;wsp:rsid wsp:val=&quot;000C1767&quot;/&gt;&lt;wsp:rsid wsp:val=&quot;000C77FE&quot;/&gt;&lt;wsp:rsid wsp:val=&quot;000D246C&quot;/&gt;&lt;wsp:rsid wsp:val=&quot;000D526A&quot;/&gt;&lt;wsp:rsid wsp:val=&quot;000D5C76&quot;/&gt;&lt;wsp:rsid wsp:val=&quot;000E0DA0&quot;/&gt;&lt;wsp:rsid wsp:val=&quot;000E1F7F&quot;/&gt;&lt;wsp:rsid wsp:val=&quot;000E3DAA&quot;/&gt;&lt;wsp:rsid wsp:val=&quot;000E40B4&quot;/&gt;&lt;wsp:rsid wsp:val=&quot;000E5B56&quot;/&gt;&lt;wsp:rsid wsp:val=&quot;000E6897&quot;/&gt;&lt;wsp:rsid wsp:val=&quot;000F14E3&quot;/&gt;&lt;wsp:rsid wsp:val=&quot;000F2305&quot;/&gt;&lt;wsp:rsid wsp:val=&quot;000F5926&quot;/&gt;&lt;wsp:rsid wsp:val=&quot;000F701B&quot;/&gt;&lt;wsp:rsid wsp:val=&quot;000F72F6&quot;/&gt;&lt;wsp:rsid wsp:val=&quot;000F7AA9&quot;/&gt;&lt;wsp:rsid wsp:val=&quot;00101536&quot;/&gt;&lt;wsp:rsid wsp:val=&quot;00102EE6&quot;/&gt;&lt;wsp:rsid wsp:val=&quot;00103458&quot;/&gt;&lt;wsp:rsid wsp:val=&quot;00115EAB&quot;/&gt;&lt;wsp:rsid wsp:val=&quot;00120A54&quot;/&gt;&lt;wsp:rsid wsp:val=&quot;00120A93&quot;/&gt;&lt;wsp:rsid wsp:val=&quot;0012257B&quot;/&gt;&lt;wsp:rsid wsp:val=&quot;001236C0&quot;/&gt;&lt;wsp:rsid wsp:val=&quot;00126BE0&quot;/&gt;&lt;wsp:rsid wsp:val=&quot;00132723&quot;/&gt;&lt;wsp:rsid wsp:val=&quot;00133298&quot;/&gt;&lt;wsp:rsid wsp:val=&quot;00135B84&quot;/&gt;&lt;wsp:rsid wsp:val=&quot;001455DF&quot;/&gt;&lt;wsp:rsid wsp:val=&quot;00151E1F&quot;/&gt;&lt;wsp:rsid wsp:val=&quot;0015200C&quot;/&gt;&lt;wsp:rsid wsp:val=&quot;00153A13&quot;/&gt;&lt;wsp:rsid wsp:val=&quot;00160780&quot;/&gt;&lt;wsp:rsid wsp:val=&quot;0016248E&quot;/&gt;&lt;wsp:rsid wsp:val=&quot;00166C04&quot;/&gt;&lt;wsp:rsid wsp:val=&quot;00172AC3&quot;/&gt;&lt;wsp:rsid wsp:val=&quot;00173C82&quot;/&gt;&lt;wsp:rsid wsp:val=&quot;00174909&quot;/&gt;&lt;wsp:rsid wsp:val=&quot;00175E93&quot;/&gt;&lt;wsp:rsid wsp:val=&quot;00177D27&quot;/&gt;&lt;wsp:rsid wsp:val=&quot;0018088F&quot;/&gt;&lt;wsp:rsid wsp:val=&quot;0018261F&quot;/&gt;&lt;wsp:rsid wsp:val=&quot;00195DC2&quot;/&gt;&lt;wsp:rsid wsp:val=&quot;001A23E3&quot;/&gt;&lt;wsp:rsid wsp:val=&quot;001A26D8&quot;/&gt;&lt;wsp:rsid wsp:val=&quot;001A3EF0&quot;/&gt;&lt;wsp:rsid wsp:val=&quot;001B21CF&quot;/&gt;&lt;wsp:rsid wsp:val=&quot;001B2A83&quot;/&gt;&lt;wsp:rsid wsp:val=&quot;001B30DA&quot;/&gt;&lt;wsp:rsid wsp:val=&quot;001B4AF1&quot;/&gt;&lt;wsp:rsid wsp:val=&quot;001C3229&quot;/&gt;&lt;wsp:rsid wsp:val=&quot;001C5354&quot;/&gt;&lt;wsp:rsid wsp:val=&quot;001C614E&quot;/&gt;&lt;wsp:rsid wsp:val=&quot;001C6EAC&quot;/&gt;&lt;wsp:rsid wsp:val=&quot;001D2835&quot;/&gt;&lt;wsp:rsid wsp:val=&quot;001D2837&quot;/&gt;&lt;wsp:rsid wsp:val=&quot;001E159C&quot;/&gt;&lt;wsp:rsid wsp:val=&quot;001F64D6&quot;/&gt;&lt;wsp:rsid wsp:val=&quot;00211F05&quot;/&gt;&lt;wsp:rsid wsp:val=&quot;00217C9C&quot;/&gt;&lt;wsp:rsid wsp:val=&quot;00230098&quot;/&gt;&lt;wsp:rsid wsp:val=&quot;002319A9&quot;/&gt;&lt;wsp:rsid wsp:val=&quot;00234FAE&quot;/&gt;&lt;wsp:rsid wsp:val=&quot;0023663B&quot;/&gt;&lt;wsp:rsid wsp:val=&quot;002414C4&quot;/&gt;&lt;wsp:rsid wsp:val=&quot;002418A4&quot;/&gt;&lt;wsp:rsid wsp:val=&quot;00250EF6&quot;/&gt;&lt;wsp:rsid wsp:val=&quot;00254B51&quot;/&gt;&lt;wsp:rsid wsp:val=&quot;0025569A&quot;/&gt;&lt;wsp:rsid wsp:val=&quot;00261D10&quot;/&gt;&lt;wsp:rsid wsp:val=&quot;00262D37&quot;/&gt;&lt;wsp:rsid wsp:val=&quot;00264427&quot;/&gt;&lt;wsp:rsid wsp:val=&quot;00266989&quot;/&gt;&lt;wsp:rsid wsp:val=&quot;00267A9C&quot;/&gt;&lt;wsp:rsid wsp:val=&quot;00267E2F&quot;/&gt;&lt;wsp:rsid wsp:val=&quot;00267F26&quot;/&gt;&lt;wsp:rsid wsp:val=&quot;00285079&quot;/&gt;&lt;wsp:rsid wsp:val=&quot;00291B29&quot;/&gt;&lt;wsp:rsid wsp:val=&quot;002947D7&quot;/&gt;&lt;wsp:rsid wsp:val=&quot;002A0E6F&quot;/&gt;&lt;wsp:rsid wsp:val=&quot;002A5C41&quot;/&gt;&lt;wsp:rsid wsp:val=&quot;002A5D1B&quot;/&gt;&lt;wsp:rsid wsp:val=&quot;002A7E1C&quot;/&gt;&lt;wsp:rsid wsp:val=&quot;002B1B98&quot;/&gt;&lt;wsp:rsid wsp:val=&quot;002B53F1&quot;/&gt;&lt;wsp:rsid wsp:val=&quot;002C2E27&quot;/&gt;&lt;wsp:rsid wsp:val=&quot;002C457D&quot;/&gt;&lt;wsp:rsid wsp:val=&quot;002C4681&quot;/&gt;&lt;wsp:rsid wsp:val=&quot;002C7012&quot;/&gt;&lt;wsp:rsid wsp:val=&quot;002D36B9&quot;/&gt;&lt;wsp:rsid wsp:val=&quot;002E2AB9&quot;/&gt;&lt;wsp:rsid wsp:val=&quot;002E416D&quot;/&gt;&lt;wsp:rsid wsp:val=&quot;002E5440&quot;/&gt;&lt;wsp:rsid wsp:val=&quot;002F06AB&quot;/&gt;&lt;wsp:rsid wsp:val=&quot;003028DB&quot;/&gt;&lt;wsp:rsid wsp:val=&quot;0031498D&quot;/&gt;&lt;wsp:rsid wsp:val=&quot;00314F6A&quot;/&gt;&lt;wsp:rsid wsp:val=&quot;00320D04&quot;/&gt;&lt;wsp:rsid wsp:val=&quot;00322A23&quot;/&gt;&lt;wsp:rsid wsp:val=&quot;003239F3&quot;/&gt;&lt;wsp:rsid wsp:val=&quot;00324646&quot;/&gt;&lt;wsp:rsid wsp:val=&quot;00326E0B&quot;/&gt;&lt;wsp:rsid wsp:val=&quot;003273AC&quot;/&gt;&lt;wsp:rsid wsp:val=&quot;00332A09&quot;/&gt;&lt;wsp:rsid wsp:val=&quot;003342C9&quot;/&gt;&lt;wsp:rsid wsp:val=&quot;00334726&quot;/&gt;&lt;wsp:rsid wsp:val=&quot;003348E5&quot;/&gt;&lt;wsp:rsid wsp:val=&quot;003359CD&quot;/&gt;&lt;wsp:rsid wsp:val=&quot;003409E2&quot;/&gt;&lt;wsp:rsid wsp:val=&quot;00345833&quot;/&gt;&lt;wsp:rsid wsp:val=&quot;003474B3&quot;/&gt;&lt;wsp:rsid wsp:val=&quot;003522C9&quot;/&gt;&lt;wsp:rsid wsp:val=&quot;00353168&quot;/&gt;&lt;wsp:rsid wsp:val=&quot;00360D00&quot;/&gt;&lt;wsp:rsid wsp:val=&quot;00361381&quot;/&gt;&lt;wsp:rsid wsp:val=&quot;003650BE&quot;/&gt;&lt;wsp:rsid wsp:val=&quot;003664D1&quot;/&gt;&lt;wsp:rsid wsp:val=&quot;00377979&quot;/&gt;&lt;wsp:rsid wsp:val=&quot;003800B0&quot;/&gt;&lt;wsp:rsid wsp:val=&quot;00380389&quot;/&gt;&lt;wsp:rsid wsp:val=&quot;00381B8C&quot;/&gt;&lt;wsp:rsid wsp:val=&quot;00385BF8&quot;/&gt;&lt;wsp:rsid wsp:val=&quot;00386DAD&quot;/&gt;&lt;wsp:rsid wsp:val=&quot;00394B81&quot;/&gt;&lt;wsp:rsid wsp:val=&quot;003A142D&quot;/&gt;&lt;wsp:rsid wsp:val=&quot;003A31DF&quot;/&gt;&lt;wsp:rsid wsp:val=&quot;003A4CA7&quot;/&gt;&lt;wsp:rsid wsp:val=&quot;003A5A9C&quot;/&gt;&lt;wsp:rsid wsp:val=&quot;003B1240&quot;/&gt;&lt;wsp:rsid wsp:val=&quot;003D5282&quot;/&gt;&lt;wsp:rsid wsp:val=&quot;003D7395&quot;/&gt;&lt;wsp:rsid wsp:val=&quot;003E095C&quot;/&gt;&lt;wsp:rsid wsp:val=&quot;003E7DCD&quot;/&gt;&lt;wsp:rsid wsp:val=&quot;003F3949&quot;/&gt;&lt;wsp:rsid wsp:val=&quot;004008AD&quot;/&gt;&lt;wsp:rsid wsp:val=&quot;00404136&quot;/&gt;&lt;wsp:rsid wsp:val=&quot;00404E54&quot;/&gt;&lt;wsp:rsid wsp:val=&quot;00405F7B&quot;/&gt;&lt;wsp:rsid wsp:val=&quot;00410BF9&quot;/&gt;&lt;wsp:rsid wsp:val=&quot;00410F64&quot;/&gt;&lt;wsp:rsid wsp:val=&quot;004136D7&quot;/&gt;&lt;wsp:rsid wsp:val=&quot;00417143&quot;/&gt;&lt;wsp:rsid wsp:val=&quot;00426751&quot;/&gt;&lt;wsp:rsid wsp:val=&quot;00426E85&quot;/&gt;&lt;wsp:rsid wsp:val=&quot;004326DB&quot;/&gt;&lt;wsp:rsid wsp:val=&quot;00434F9B&quot;/&gt;&lt;wsp:rsid wsp:val=&quot;00441CBF&quot;/&gt;&lt;wsp:rsid wsp:val=&quot;00442260&quot;/&gt;&lt;wsp:rsid wsp:val=&quot;00444E09&quot;/&gt;&lt;wsp:rsid wsp:val=&quot;00445E50&quot;/&gt;&lt;wsp:rsid wsp:val=&quot;004473EE&quot;/&gt;&lt;wsp:rsid wsp:val=&quot;0044796E&quot;/&gt;&lt;wsp:rsid wsp:val=&quot;0045238D&quot;/&gt;&lt;wsp:rsid wsp:val=&quot;00452DE6&quot;/&gt;&lt;wsp:rsid wsp:val=&quot;00456A69&quot;/&gt;&lt;wsp:rsid wsp:val=&quot;00457587&quot;/&gt;&lt;wsp:rsid wsp:val=&quot;0047038C&quot;/&gt;&lt;wsp:rsid wsp:val=&quot;00470497&quot;/&gt;&lt;wsp:rsid wsp:val=&quot;004714F0&quot;/&gt;&lt;wsp:rsid wsp:val=&quot;00483555&quot;/&gt;&lt;wsp:rsid wsp:val=&quot;00484365&quot;/&gt;&lt;wsp:rsid wsp:val=&quot;00486E66&quot;/&gt;&lt;wsp:rsid wsp:val=&quot;00491849&quot;/&gt;&lt;wsp:rsid wsp:val=&quot;0049294D&quot;/&gt;&lt;wsp:rsid wsp:val=&quot;00493E17&quot;/&gt;&lt;wsp:rsid wsp:val=&quot;00493F28&quot;/&gt;&lt;wsp:rsid wsp:val=&quot;00495612&quot;/&gt;&lt;wsp:rsid wsp:val=&quot;004956F0&quot;/&gt;&lt;wsp:rsid wsp:val=&quot;00495F36&quot;/&gt;&lt;wsp:rsid wsp:val=&quot;004A2D7C&quot;/&gt;&lt;wsp:rsid wsp:val=&quot;004A38ED&quot;/&gt;&lt;wsp:rsid wsp:val=&quot;004A42CB&quot;/&gt;&lt;wsp:rsid wsp:val=&quot;004A4623&quot;/&gt;&lt;wsp:rsid wsp:val=&quot;004A7F3E&quot;/&gt;&lt;wsp:rsid wsp:val=&quot;004B429B&quot;/&gt;&lt;wsp:rsid wsp:val=&quot;004B5109&quot;/&gt;&lt;wsp:rsid wsp:val=&quot;004B7026&quot;/&gt;&lt;wsp:rsid wsp:val=&quot;004B7DDC&quot;/&gt;&lt;wsp:rsid wsp:val=&quot;004B7FD5&quot;/&gt;&lt;wsp:rsid wsp:val=&quot;004D15A4&quot;/&gt;&lt;wsp:rsid wsp:val=&quot;004E06D1&quot;/&gt;&lt;wsp:rsid wsp:val=&quot;004E64B9&quot;/&gt;&lt;wsp:rsid wsp:val=&quot;004E7298&quot;/&gt;&lt;wsp:rsid wsp:val=&quot;00501CDA&quot;/&gt;&lt;wsp:rsid wsp:val=&quot;005050CE&quot;/&gt;&lt;wsp:rsid wsp:val=&quot;00524579&quot;/&gt;&lt;wsp:rsid wsp:val=&quot;00524F83&quot;/&gt;&lt;wsp:rsid wsp:val=&quot;00526105&quot;/&gt;&lt;wsp:rsid wsp:val=&quot;00531C01&quot;/&gt;&lt;wsp:rsid wsp:val=&quot;00542EE9&quot;/&gt;&lt;wsp:rsid wsp:val=&quot;0054369C&quot;/&gt;&lt;wsp:rsid wsp:val=&quot;00550CD1&quot;/&gt;&lt;wsp:rsid wsp:val=&quot;0055596E&quot;/&gt;&lt;wsp:rsid wsp:val=&quot;0055705C&quot;/&gt;&lt;wsp:rsid wsp:val=&quot;0056222A&quot;/&gt;&lt;wsp:rsid wsp:val=&quot;00562A6B&quot;/&gt;&lt;wsp:rsid wsp:val=&quot;0057175A&quot;/&gt;&lt;wsp:rsid wsp:val=&quot;005735FC&quot;/&gt;&lt;wsp:rsid wsp:val=&quot;005819C0&quot;/&gt;&lt;wsp:rsid wsp:val=&quot;00581BA8&quot;/&gt;&lt;wsp:rsid wsp:val=&quot;00582376&quot;/&gt;&lt;wsp:rsid wsp:val=&quot;00583613&quot;/&gt;&lt;wsp:rsid wsp:val=&quot;00584119&quot;/&gt;&lt;wsp:rsid wsp:val=&quot;005A77E4&quot;/&gt;&lt;wsp:rsid wsp:val=&quot;005B322E&quot;/&gt;&lt;wsp:rsid wsp:val=&quot;005B78AF&quot;/&gt;&lt;wsp:rsid wsp:val=&quot;005C1692&quot;/&gt;&lt;wsp:rsid wsp:val=&quot;005C3ADD&quot;/&gt;&lt;wsp:rsid wsp:val=&quot;005C59BB&quot;/&gt;&lt;wsp:rsid wsp:val=&quot;005D2566&quot;/&gt;&lt;wsp:rsid wsp:val=&quot;005D4AFC&quot;/&gt;&lt;wsp:rsid wsp:val=&quot;005D4D24&quot;/&gt;&lt;wsp:rsid wsp:val=&quot;005D7AFC&quot;/&gt;&lt;wsp:rsid wsp:val=&quot;005E17E0&quot;/&gt;&lt;wsp:rsid wsp:val=&quot;005E40E9&quot;/&gt;&lt;wsp:rsid wsp:val=&quot;005E706E&quot;/&gt;&lt;wsp:rsid wsp:val=&quot;005F0E84&quot;/&gt;&lt;wsp:rsid wsp:val=&quot;005F5595&quot;/&gt;&lt;wsp:rsid wsp:val=&quot;005F5AD4&quot;/&gt;&lt;wsp:rsid wsp:val=&quot;0060642F&quot;/&gt;&lt;wsp:rsid wsp:val=&quot;006072A5&quot;/&gt;&lt;wsp:rsid wsp:val=&quot;00610EB1&quot;/&gt;&lt;wsp:rsid wsp:val=&quot;006110F1&quot;/&gt;&lt;wsp:rsid wsp:val=&quot;00617164&quot;/&gt;&lt;wsp:rsid wsp:val=&quot;00621A84&quot;/&gt;&lt;wsp:rsid wsp:val=&quot;00626224&quot;/&gt;&lt;wsp:rsid wsp:val=&quot;0063136D&quot;/&gt;&lt;wsp:rsid wsp:val=&quot;00633433&quot;/&gt;&lt;wsp:rsid wsp:val=&quot;006361B6&quot;/&gt;&lt;wsp:rsid wsp:val=&quot;006428F3&quot;/&gt;&lt;wsp:rsid wsp:val=&quot;00650A25&quot;/&gt;&lt;wsp:rsid wsp:val=&quot;00651D66&quot;/&gt;&lt;wsp:rsid wsp:val=&quot;00653566&quot;/&gt;&lt;wsp:rsid wsp:val=&quot;00654DC5&quot;/&gt;&lt;wsp:rsid wsp:val=&quot;00657095&quot;/&gt;&lt;wsp:rsid wsp:val=&quot;00665CB5&quot;/&gt;&lt;wsp:rsid wsp:val=&quot;00667E06&quot;/&gt;&lt;wsp:rsid wsp:val=&quot;00671172&quot;/&gt;&lt;wsp:rsid wsp:val=&quot;006755E7&quot;/&gt;&lt;wsp:rsid wsp:val=&quot;00692E34&quot;/&gt;&lt;wsp:rsid wsp:val=&quot;00693DA7&quot;/&gt;&lt;wsp:rsid wsp:val=&quot;0069411C&quot;/&gt;&lt;wsp:rsid wsp:val=&quot;0069722E&quot;/&gt;&lt;wsp:rsid wsp:val=&quot;006A0B68&quot;/&gt;&lt;wsp:rsid wsp:val=&quot;006A11D4&quot;/&gt;&lt;wsp:rsid wsp:val=&quot;006A2CB3&quot;/&gt;&lt;wsp:rsid wsp:val=&quot;006A3018&quot;/&gt;&lt;wsp:rsid wsp:val=&quot;006A5211&quot;/&gt;&lt;wsp:rsid wsp:val=&quot;006A6E45&quot;/&gt;&lt;wsp:rsid wsp:val=&quot;006B2454&quot;/&gt;&lt;wsp:rsid wsp:val=&quot;006C3047&quot;/&gt;&lt;wsp:rsid wsp:val=&quot;006C6F99&quot;/&gt;&lt;wsp:rsid wsp:val=&quot;006D2E25&quot;/&gt;&lt;wsp:rsid wsp:val=&quot;006E1745&quot;/&gt;&lt;wsp:rsid wsp:val=&quot;0070151A&quot;/&gt;&lt;wsp:rsid wsp:val=&quot;007048F0&quot;/&gt;&lt;wsp:rsid wsp:val=&quot;00704F01&quot;/&gt;&lt;wsp:rsid wsp:val=&quot;0071464F&quot;/&gt;&lt;wsp:rsid wsp:val=&quot;00720F7E&quot;/&gt;&lt;wsp:rsid wsp:val=&quot;007218AB&quot;/&gt;&lt;wsp:rsid wsp:val=&quot;00722A56&quot;/&gt;&lt;wsp:rsid wsp:val=&quot;00725546&quot;/&gt;&lt;wsp:rsid wsp:val=&quot;00726447&quot;/&gt;&lt;wsp:rsid wsp:val=&quot;007279EF&quot;/&gt;&lt;wsp:rsid wsp:val=&quot;00735994&quot;/&gt;&lt;wsp:rsid wsp:val=&quot;007367A4&quot;/&gt;&lt;wsp:rsid wsp:val=&quot;00743C04&quot;/&gt;&lt;wsp:rsid wsp:val=&quot;007466BB&quot;/&gt;&lt;wsp:rsid wsp:val=&quot;00746BF0&quot;/&gt;&lt;wsp:rsid wsp:val=&quot;00747418&quot;/&gt;&lt;wsp:rsid wsp:val=&quot;00752DD3&quot;/&gt;&lt;wsp:rsid wsp:val=&quot;00752E85&quot;/&gt;&lt;wsp:rsid wsp:val=&quot;0075564E&quot;/&gt;&lt;wsp:rsid wsp:val=&quot;00755F9A&quot;/&gt;&lt;wsp:rsid wsp:val=&quot;00772241&quot;/&gt;&lt;wsp:rsid wsp:val=&quot;00774C7B&quot;/&gt;&lt;wsp:rsid wsp:val=&quot;0077615A&quot;/&gt;&lt;wsp:rsid wsp:val=&quot;00787529&quot;/&gt;&lt;wsp:rsid wsp:val=&quot;00787FB5&quot;/&gt;&lt;wsp:rsid wsp:val=&quot;00790968&quot;/&gt;&lt;wsp:rsid wsp:val=&quot;007A0C79&quot;/&gt;&lt;wsp:rsid wsp:val=&quot;007A274A&quot;/&gt;&lt;wsp:rsid wsp:val=&quot;007B07B3&quot;/&gt;&lt;wsp:rsid wsp:val=&quot;007B1CB2&quot;/&gt;&lt;wsp:rsid wsp:val=&quot;007B4F91&quot;/&gt;&lt;wsp:rsid wsp:val=&quot;007C110F&quot;/&gt;&lt;wsp:rsid wsp:val=&quot;007C1BCE&quot;/&gt;&lt;wsp:rsid wsp:val=&quot;007C3B0E&quot;/&gt;&lt;wsp:rsid wsp:val=&quot;007C78DC&quot;/&gt;&lt;wsp:rsid wsp:val=&quot;007D0772&quot;/&gt;&lt;wsp:rsid wsp:val=&quot;007D0C1D&quot;/&gt;&lt;wsp:rsid wsp:val=&quot;007D2061&quot;/&gt;&lt;wsp:rsid wsp:val=&quot;007D2972&quot;/&gt;&lt;wsp:rsid wsp:val=&quot;007E249F&quot;/&gt;&lt;wsp:rsid wsp:val=&quot;007E5783&quot;/&gt;&lt;wsp:rsid wsp:val=&quot;007E639D&quot;/&gt;&lt;wsp:rsid wsp:val=&quot;007E64A2&quot;/&gt;&lt;wsp:rsid wsp:val=&quot;007E7663&quot;/&gt;&lt;wsp:rsid wsp:val=&quot;007F128D&quot;/&gt;&lt;wsp:rsid wsp:val=&quot;007F13EC&quot;/&gt;&lt;wsp:rsid wsp:val=&quot;007F2C6A&quot;/&gt;&lt;wsp:rsid wsp:val=&quot;00802EF7&quot;/&gt;&lt;wsp:rsid wsp:val=&quot;008143D2&quot;/&gt;&lt;wsp:rsid wsp:val=&quot;008163CB&quot;/&gt;&lt;wsp:rsid wsp:val=&quot;00817BEB&quot;/&gt;&lt;wsp:rsid wsp:val=&quot;00820D91&quot;/&gt;&lt;wsp:rsid wsp:val=&quot;00822490&quot;/&gt;&lt;wsp:rsid wsp:val=&quot;008271D2&quot;/&gt;&lt;wsp:rsid wsp:val=&quot;00830C8C&quot;/&gt;&lt;wsp:rsid wsp:val=&quot;00833DA0&quot;/&gt;&lt;wsp:rsid wsp:val=&quot;008358EB&quot;/&gt;&lt;wsp:rsid wsp:val=&quot;008409A6&quot;/&gt;&lt;wsp:rsid wsp:val=&quot;00851833&quot;/&gt;&lt;wsp:rsid wsp:val=&quot;00852845&quot;/&gt;&lt;wsp:rsid wsp:val=&quot;00852A4C&quot;/&gt;&lt;wsp:rsid wsp:val=&quot;00857628&quot;/&gt;&lt;wsp:rsid wsp:val=&quot;008651AB&quot;/&gt;&lt;wsp:rsid wsp:val=&quot;00867969&quot;/&gt;&lt;wsp:rsid wsp:val=&quot;008726FF&quot;/&gt;&lt;wsp:rsid wsp:val=&quot;00872DB8&quot;/&gt;&lt;wsp:rsid wsp:val=&quot;0087366F&quot;/&gt;&lt;wsp:rsid wsp:val=&quot;00877806&quot;/&gt;&lt;wsp:rsid wsp:val=&quot;00881E32&quot;/&gt;&lt;wsp:rsid wsp:val=&quot;00882408&quot;/&gt;&lt;wsp:rsid wsp:val=&quot;00884B7C&quot;/&gt;&lt;wsp:rsid wsp:val=&quot;00886B09&quot;/&gt;&lt;wsp:rsid wsp:val=&quot;00893CB2&quot;/&gt;&lt;wsp:rsid wsp:val=&quot;008A3DA4&quot;/&gt;&lt;wsp:rsid wsp:val=&quot;008A56C3&quot;/&gt;&lt;wsp:rsid wsp:val=&quot;008A6D35&quot;/&gt;&lt;wsp:rsid wsp:val=&quot;008B222D&quot;/&gt;&lt;wsp:rsid wsp:val=&quot;008B2A04&quot;/&gt;&lt;wsp:rsid wsp:val=&quot;008B2B3A&quot;/&gt;&lt;wsp:rsid wsp:val=&quot;008B343D&quot;/&gt;&lt;wsp:rsid wsp:val=&quot;008B634E&quot;/&gt;&lt;wsp:rsid wsp:val=&quot;008B6E83&quot;/&gt;&lt;wsp:rsid wsp:val=&quot;008C62CA&quot;/&gt;&lt;wsp:rsid wsp:val=&quot;008D2BBB&quot;/&gt;&lt;wsp:rsid wsp:val=&quot;008E1C45&quot;/&gt;&lt;wsp:rsid wsp:val=&quot;008E4216&quot;/&gt;&lt;wsp:rsid wsp:val=&quot;008E497D&quot;/&gt;&lt;wsp:rsid wsp:val=&quot;008E4C33&quot;/&gt;&lt;wsp:rsid wsp:val=&quot;008E7528&quot;/&gt;&lt;wsp:rsid wsp:val=&quot;008F0321&quot;/&gt;&lt;wsp:rsid wsp:val=&quot;008F4D8E&quot;/&gt;&lt;wsp:rsid wsp:val=&quot;0090639B&quot;/&gt;&lt;wsp:rsid wsp:val=&quot;00911D9D&quot;/&gt;&lt;wsp:rsid wsp:val=&quot;00913885&quot;/&gt;&lt;wsp:rsid wsp:val=&quot;00916D13&quot;/&gt;&lt;wsp:rsid wsp:val=&quot;00921606&quot;/&gt;&lt;wsp:rsid wsp:val=&quot;009224A2&quot;/&gt;&lt;wsp:rsid wsp:val=&quot;00926157&quot;/&gt;&lt;wsp:rsid wsp:val=&quot;00944C00&quot;/&gt;&lt;wsp:rsid wsp:val=&quot;009455D9&quot;/&gt;&lt;wsp:rsid wsp:val=&quot;009457D8&quot;/&gt;&lt;wsp:rsid wsp:val=&quot;00950C76&quot;/&gt;&lt;wsp:rsid wsp:val=&quot;009513DC&quot;/&gt;&lt;wsp:rsid wsp:val=&quot;00952CC7&quot;/&gt;&lt;wsp:rsid wsp:val=&quot;00956C42&quot;/&gt;&lt;wsp:rsid wsp:val=&quot;009609E9&quot;/&gt;&lt;wsp:rsid wsp:val=&quot;009626AB&quot;/&gt;&lt;wsp:rsid wsp:val=&quot;00964199&quot;/&gt;&lt;wsp:rsid wsp:val=&quot;00965349&quot;/&gt;&lt;wsp:rsid wsp:val=&quot;00970C37&quot;/&gt;&lt;wsp:rsid wsp:val=&quot;009716F7&quot;/&gt;&lt;wsp:rsid wsp:val=&quot;00971777&quot;/&gt;&lt;wsp:rsid wsp:val=&quot;0097534C&quot;/&gt;&lt;wsp:rsid wsp:val=&quot;009809E9&quot;/&gt;&lt;wsp:rsid wsp:val=&quot;00984516&quot;/&gt;&lt;wsp:rsid wsp:val=&quot;00984C0E&quot;/&gt;&lt;wsp:rsid wsp:val=&quot;00985AD8&quot;/&gt;&lt;wsp:rsid wsp:val=&quot;00992CE4&quot;/&gt;&lt;wsp:rsid wsp:val=&quot;009969E1&quot;/&gt;&lt;wsp:rsid wsp:val=&quot;009979CF&quot;/&gt;&lt;wsp:rsid wsp:val=&quot;009A110B&quot;/&gt;&lt;wsp:rsid wsp:val=&quot;009B3293&quot;/&gt;&lt;wsp:rsid wsp:val=&quot;009B45AF&quot;/&gt;&lt;wsp:rsid wsp:val=&quot;009B4F29&quot;/&gt;&lt;wsp:rsid wsp:val=&quot;009B7C4D&quot;/&gt;&lt;wsp:rsid wsp:val=&quot;009C1292&quot;/&gt;&lt;wsp:rsid wsp:val=&quot;009C3096&quot;/&gt;&lt;wsp:rsid wsp:val=&quot;009C4C04&quot;/&gt;&lt;wsp:rsid wsp:val=&quot;009C5DC5&quot;/&gt;&lt;wsp:rsid wsp:val=&quot;009C6BEA&quot;/&gt;&lt;wsp:rsid wsp:val=&quot;009D55C8&quot;/&gt;&lt;wsp:rsid wsp:val=&quot;009E49B9&quot;/&gt;&lt;wsp:rsid wsp:val=&quot;009E62F5&quot;/&gt;&lt;wsp:rsid wsp:val=&quot;009E68F3&quot;/&gt;&lt;wsp:rsid wsp:val=&quot;009F0A21&quot;/&gt;&lt;wsp:rsid wsp:val=&quot;009F38A7&quot;/&gt;&lt;wsp:rsid wsp:val=&quot;00A06801&quot;/&gt;&lt;wsp:rsid wsp:val=&quot;00A1030F&quot;/&gt;&lt;wsp:rsid wsp:val=&quot;00A1073C&quot;/&gt;&lt;wsp:rsid wsp:val=&quot;00A10F02&quot;/&gt;&lt;wsp:rsid wsp:val=&quot;00A1354A&quot;/&gt;&lt;wsp:rsid wsp:val=&quot;00A14381&quot;/&gt;&lt;wsp:rsid wsp:val=&quot;00A20CB7&quot;/&gt;&lt;wsp:rsid wsp:val=&quot;00A23607&quot;/&gt;&lt;wsp:rsid wsp:val=&quot;00A276E5&quot;/&gt;&lt;wsp:rsid wsp:val=&quot;00A30DDB&quot;/&gt;&lt;wsp:rsid wsp:val=&quot;00A340E9&quot;/&gt;&lt;wsp:rsid wsp:val=&quot;00A40F9E&quot;/&gt;&lt;wsp:rsid wsp:val=&quot;00A46844&quot;/&gt;&lt;wsp:rsid wsp:val=&quot;00A52A86&quot;/&gt;&lt;wsp:rsid wsp:val=&quot;00A56E0D&quot;/&gt;&lt;wsp:rsid wsp:val=&quot;00A602B6&quot;/&gt;&lt;wsp:rsid wsp:val=&quot;00A63FC7&quot;/&gt;&lt;wsp:rsid wsp:val=&quot;00A656C8&quot;/&gt;&lt;wsp:rsid wsp:val=&quot;00A71788&quot;/&gt;&lt;wsp:rsid wsp:val=&quot;00A735DF&quot;/&gt;&lt;wsp:rsid wsp:val=&quot;00A81CB0&quot;/&gt;&lt;wsp:rsid wsp:val=&quot;00A82585&quot;/&gt;&lt;wsp:rsid wsp:val=&quot;00A844A8&quot;/&gt;&lt;wsp:rsid wsp:val=&quot;00A84680&quot;/&gt;&lt;wsp:rsid wsp:val=&quot;00A84A92&quot;/&gt;&lt;wsp:rsid wsp:val=&quot;00A8511E&quot;/&gt;&lt;wsp:rsid wsp:val=&quot;00A85A36&quot;/&gt;&lt;wsp:rsid wsp:val=&quot;00A8778B&quot;/&gt;&lt;wsp:rsid wsp:val=&quot;00A9160A&quot;/&gt;&lt;wsp:rsid wsp:val=&quot;00A91957&quot;/&gt;&lt;wsp:rsid wsp:val=&quot;00A92178&quot;/&gt;&lt;wsp:rsid wsp:val=&quot;00AA2A7C&quot;/&gt;&lt;wsp:rsid wsp:val=&quot;00AC020C&quot;/&gt;&lt;wsp:rsid wsp:val=&quot;00AC430D&quot;/&gt;&lt;wsp:rsid wsp:val=&quot;00AC5352&quot;/&gt;&lt;wsp:rsid wsp:val=&quot;00AC5CAD&quot;/&gt;&lt;wsp:rsid wsp:val=&quot;00AE0F01&quot;/&gt;&lt;wsp:rsid wsp:val=&quot;00AE6A33&quot;/&gt;&lt;wsp:rsid wsp:val=&quot;00AE6D50&quot;/&gt;&lt;wsp:rsid wsp:val=&quot;00AF0AC8&quot;/&gt;&lt;wsp:rsid wsp:val=&quot;00AF426A&quot;/&gt;&lt;wsp:rsid wsp:val=&quot;00AF7567&quot;/&gt;&lt;wsp:rsid wsp:val=&quot;00B01472&quot;/&gt;&lt;wsp:rsid wsp:val=&quot;00B025D4&quot;/&gt;&lt;wsp:rsid wsp:val=&quot;00B0733A&quot;/&gt;&lt;wsp:rsid wsp:val=&quot;00B10115&quot;/&gt;&lt;wsp:rsid wsp:val=&quot;00B10792&quot;/&gt;&lt;wsp:rsid wsp:val=&quot;00B11C54&quot;/&gt;&lt;wsp:rsid wsp:val=&quot;00B14BA9&quot;/&gt;&lt;wsp:rsid wsp:val=&quot;00B16969&quot;/&gt;&lt;wsp:rsid wsp:val=&quot;00B20CED&quot;/&gt;&lt;wsp:rsid wsp:val=&quot;00B2548A&quot;/&gt;&lt;wsp:rsid wsp:val=&quot;00B307F5&quot;/&gt;&lt;wsp:rsid wsp:val=&quot;00B35800&quot;/&gt;&lt;wsp:rsid wsp:val=&quot;00B37F08&quot;/&gt;&lt;wsp:rsid wsp:val=&quot;00B40887&quot;/&gt;&lt;wsp:rsid wsp:val=&quot;00B4485B&quot;/&gt;&lt;wsp:rsid wsp:val=&quot;00B47CEF&quot;/&gt;&lt;wsp:rsid wsp:val=&quot;00B53539&quot;/&gt;&lt;wsp:rsid wsp:val=&quot;00B65FE5&quot;/&gt;&lt;wsp:rsid wsp:val=&quot;00B67068&quot;/&gt;&lt;wsp:rsid wsp:val=&quot;00B67A0A&quot;/&gt;&lt;wsp:rsid wsp:val=&quot;00B71219&quot;/&gt;&lt;wsp:rsid wsp:val=&quot;00B722E6&quot;/&gt;&lt;wsp:rsid wsp:val=&quot;00B727DF&quot;/&gt;&lt;wsp:rsid wsp:val=&quot;00B74265&quot;/&gt;&lt;wsp:rsid wsp:val=&quot;00B760E6&quot;/&gt;&lt;wsp:rsid wsp:val=&quot;00B76890&quot;/&gt;&lt;wsp:rsid wsp:val=&quot;00B82D0F&quot;/&gt;&lt;wsp:rsid wsp:val=&quot;00B83ADA&quot;/&gt;&lt;wsp:rsid wsp:val=&quot;00B8457A&quot;/&gt;&lt;wsp:rsid wsp:val=&quot;00B85DD1&quot;/&gt;&lt;wsp:rsid wsp:val=&quot;00B939E5&quot;/&gt;&lt;wsp:rsid wsp:val=&quot;00B93CD7&quot;/&gt;&lt;wsp:rsid wsp:val=&quot;00BB14E3&quot;/&gt;&lt;wsp:rsid wsp:val=&quot;00BB1826&quot;/&gt;&lt;wsp:rsid wsp:val=&quot;00BB20C2&quot;/&gt;&lt;wsp:rsid wsp:val=&quot;00BB2473&quot;/&gt;&lt;wsp:rsid wsp:val=&quot;00BB4051&quot;/&gt;&lt;wsp:rsid wsp:val=&quot;00BB4ECF&quot;/&gt;&lt;wsp:rsid wsp:val=&quot;00BB7D13&quot;/&gt;&lt;wsp:rsid wsp:val=&quot;00BC3E8A&quot;/&gt;&lt;wsp:rsid wsp:val=&quot;00BC58B5&quot;/&gt;&lt;wsp:rsid wsp:val=&quot;00BD01A2&quot;/&gt;&lt;wsp:rsid wsp:val=&quot;00BD211E&quot;/&gt;&lt;wsp:rsid wsp:val=&quot;00BD3C08&quot;/&gt;&lt;wsp:rsid wsp:val=&quot;00BD7CE8&quot;/&gt;&lt;wsp:rsid wsp:val=&quot;00BE2FAA&quot;/&gt;&lt;wsp:rsid wsp:val=&quot;00BE6833&quot;/&gt;&lt;wsp:rsid wsp:val=&quot;00BE7D22&quot;/&gt;&lt;wsp:rsid wsp:val=&quot;00BF4D80&quot;/&gt;&lt;wsp:rsid wsp:val=&quot;00C07D5A&quot;/&gt;&lt;wsp:rsid wsp:val=&quot;00C12511&quot;/&gt;&lt;wsp:rsid wsp:val=&quot;00C13324&quot;/&gt;&lt;wsp:rsid wsp:val=&quot;00C139E9&quot;/&gt;&lt;wsp:rsid wsp:val=&quot;00C13E31&quot;/&gt;&lt;wsp:rsid wsp:val=&quot;00C17D2C&quot;/&gt;&lt;wsp:rsid wsp:val=&quot;00C20386&quot;/&gt;&lt;wsp:rsid wsp:val=&quot;00C232E5&quot;/&gt;&lt;wsp:rsid wsp:val=&quot;00C309C5&quot;/&gt;&lt;wsp:rsid wsp:val=&quot;00C31E59&quot;/&gt;&lt;wsp:rsid wsp:val=&quot;00C45D3C&quot;/&gt;&lt;wsp:rsid wsp:val=&quot;00C52F3B&quot;/&gt;&lt;wsp:rsid wsp:val=&quot;00C53705&quot;/&gt;&lt;wsp:rsid wsp:val=&quot;00C61806&quot;/&gt;&lt;wsp:rsid wsp:val=&quot;00C62B6B&quot;/&gt;&lt;wsp:rsid wsp:val=&quot;00C70EED&quot;/&gt;&lt;wsp:rsid wsp:val=&quot;00C71B7F&quot;/&gt;&lt;wsp:rsid wsp:val=&quot;00C84F90&quot;/&gt;&lt;wsp:rsid wsp:val=&quot;00C858DD&quot;/&gt;&lt;wsp:rsid wsp:val=&quot;00C90169&quot;/&gt;&lt;wsp:rsid wsp:val=&quot;00C93A2A&quot;/&gt;&lt;wsp:rsid wsp:val=&quot;00C96271&quot;/&gt;&lt;wsp:rsid wsp:val=&quot;00C96DFF&quot;/&gt;&lt;wsp:rsid wsp:val=&quot;00CA00E6&quot;/&gt;&lt;wsp:rsid wsp:val=&quot;00CC1151&quot;/&gt;&lt;wsp:rsid wsp:val=&quot;00CC1E93&quot;/&gt;&lt;wsp:rsid wsp:val=&quot;00CD066D&quot;/&gt;&lt;wsp:rsid wsp:val=&quot;00CD21E6&quot;/&gt;&lt;wsp:rsid wsp:val=&quot;00CD2EF7&quot;/&gt;&lt;wsp:rsid wsp:val=&quot;00CE3D5C&quot;/&gt;&lt;wsp:rsid wsp:val=&quot;00CF3127&quot;/&gt;&lt;wsp:rsid wsp:val=&quot;00CF7BBB&quot;/&gt;&lt;wsp:rsid wsp:val=&quot;00D0135B&quot;/&gt;&lt;wsp:rsid wsp:val=&quot;00D02317&quot;/&gt;&lt;wsp:rsid wsp:val=&quot;00D02BB8&quot;/&gt;&lt;wsp:rsid wsp:val=&quot;00D0693F&quot;/&gt;&lt;wsp:rsid wsp:val=&quot;00D06B22&quot;/&gt;&lt;wsp:rsid wsp:val=&quot;00D107EB&quot;/&gt;&lt;wsp:rsid wsp:val=&quot;00D10F87&quot;/&gt;&lt;wsp:rsid wsp:val=&quot;00D12C2A&quot;/&gt;&lt;wsp:rsid wsp:val=&quot;00D16E98&quot;/&gt;&lt;wsp:rsid wsp:val=&quot;00D22D0A&quot;/&gt;&lt;wsp:rsid wsp:val=&quot;00D241DB&quot;/&gt;&lt;wsp:rsid wsp:val=&quot;00D25653&quot;/&gt;&lt;wsp:rsid wsp:val=&quot;00D25837&quot;/&gt;&lt;wsp:rsid wsp:val=&quot;00D279B2&quot;/&gt;&lt;wsp:rsid wsp:val=&quot;00D30604&quot;/&gt;&lt;wsp:rsid wsp:val=&quot;00D30704&quot;/&gt;&lt;wsp:rsid wsp:val=&quot;00D339F7&quot;/&gt;&lt;wsp:rsid wsp:val=&quot;00D46D40&quot;/&gt;&lt;wsp:rsid wsp:val=&quot;00D50238&quot;/&gt;&lt;wsp:rsid wsp:val=&quot;00D62366&quot;/&gt;&lt;wsp:rsid wsp:val=&quot;00D76242&quot;/&gt;&lt;wsp:rsid wsp:val=&quot;00D81F11&quot;/&gt;&lt;wsp:rsid wsp:val=&quot;00D85FCD&quot;/&gt;&lt;wsp:rsid wsp:val=&quot;00D923D2&quot;/&gt;&lt;wsp:rsid wsp:val=&quot;00D934F1&quot;/&gt;&lt;wsp:rsid wsp:val=&quot;00DA1839&quot;/&gt;&lt;wsp:rsid wsp:val=&quot;00DA5B04&quot;/&gt;&lt;wsp:rsid wsp:val=&quot;00DA6B59&quot;/&gt;&lt;wsp:rsid wsp:val=&quot;00DA707D&quot;/&gt;&lt;wsp:rsid wsp:val=&quot;00DA7626&quot;/&gt;&lt;wsp:rsid wsp:val=&quot;00DA7FAB&quot;/&gt;&lt;wsp:rsid wsp:val=&quot;00DB1967&quot;/&gt;&lt;wsp:rsid wsp:val=&quot;00DC0ECD&quot;/&gt;&lt;wsp:rsid wsp:val=&quot;00DC1500&quot;/&gt;&lt;wsp:rsid wsp:val=&quot;00DC31BF&quot;/&gt;&lt;wsp:rsid wsp:val=&quot;00DC74A6&quot;/&gt;&lt;wsp:rsid wsp:val=&quot;00DD0497&quot;/&gt;&lt;wsp:rsid wsp:val=&quot;00DD425A&quot;/&gt;&lt;wsp:rsid wsp:val=&quot;00DD799D&quot;/&gt;&lt;wsp:rsid wsp:val=&quot;00DE1BA3&quot;/&gt;&lt;wsp:rsid wsp:val=&quot;00DE74D7&quot;/&gt;&lt;wsp:rsid wsp:val=&quot;00DF2D5F&quot;/&gt;&lt;wsp:rsid wsp:val=&quot;00DF323B&quot;/&gt;&lt;wsp:rsid wsp:val=&quot;00DF568D&quot;/&gt;&lt;wsp:rsid wsp:val=&quot;00DF581A&quot;/&gt;&lt;wsp:rsid wsp:val=&quot;00E03813&quot;/&gt;&lt;wsp:rsid wsp:val=&quot;00E04B25&quot;/&gt;&lt;wsp:rsid wsp:val=&quot;00E063F3&quot;/&gt;&lt;wsp:rsid wsp:val=&quot;00E106ED&quot;/&gt;&lt;wsp:rsid wsp:val=&quot;00E11098&quot;/&gt;&lt;wsp:rsid wsp:val=&quot;00E13ACC&quot;/&gt;&lt;wsp:rsid wsp:val=&quot;00E14F8E&quot;/&gt;&lt;wsp:rsid wsp:val=&quot;00E17948&quot;/&gt;&lt;wsp:rsid wsp:val=&quot;00E20A6E&quot;/&gt;&lt;wsp:rsid wsp:val=&quot;00E21790&quot;/&gt;&lt;wsp:rsid wsp:val=&quot;00E23757&quot;/&gt;&lt;wsp:rsid wsp:val=&quot;00E24421&quot;/&gt;&lt;wsp:rsid wsp:val=&quot;00E25C3B&quot;/&gt;&lt;wsp:rsid wsp:val=&quot;00E26CA0&quot;/&gt;&lt;wsp:rsid wsp:val=&quot;00E32D1B&quot;/&gt;&lt;wsp:rsid wsp:val=&quot;00E35C28&quot;/&gt;&lt;wsp:rsid wsp:val=&quot;00E369D2&quot;/&gt;&lt;wsp:rsid wsp:val=&quot;00E36C55&quot;/&gt;&lt;wsp:rsid wsp:val=&quot;00E36CF3&quot;/&gt;&lt;wsp:rsid wsp:val=&quot;00E37C20&quot;/&gt;&lt;wsp:rsid wsp:val=&quot;00E40BCF&quot;/&gt;&lt;wsp:rsid wsp:val=&quot;00E41075&quot;/&gt;&lt;wsp:rsid wsp:val=&quot;00E417B8&quot;/&gt;&lt;wsp:rsid wsp:val=&quot;00E4253E&quot;/&gt;&lt;wsp:rsid wsp:val=&quot;00E47DAE&quot;/&gt;&lt;wsp:rsid wsp:val=&quot;00E51783&quot;/&gt;&lt;wsp:rsid wsp:val=&quot;00E55959&quot;/&gt;&lt;wsp:rsid wsp:val=&quot;00E60645&quot;/&gt;&lt;wsp:rsid wsp:val=&quot;00E64493&quot;/&gt;&lt;wsp:rsid wsp:val=&quot;00E64ABE&quot;/&gt;&lt;wsp:rsid wsp:val=&quot;00E86D3B&quot;/&gt;&lt;wsp:rsid wsp:val=&quot;00E9145D&quot;/&gt;&lt;wsp:rsid wsp:val=&quot;00E96385&quot;/&gt;&lt;wsp:rsid wsp:val=&quot;00EA196D&quot;/&gt;&lt;wsp:rsid wsp:val=&quot;00EA5239&quot;/&gt;&lt;wsp:rsid wsp:val=&quot;00EA6EFE&quot;/&gt;&lt;wsp:rsid wsp:val=&quot;00EA7449&quot;/&gt;&lt;wsp:rsid wsp:val=&quot;00EB3365&quot;/&gt;&lt;wsp:rsid wsp:val=&quot;00EB5AC6&quot;/&gt;&lt;wsp:rsid wsp:val=&quot;00EC1DBC&quot;/&gt;&lt;wsp:rsid wsp:val=&quot;00ED095D&quot;/&gt;&lt;wsp:rsid wsp:val=&quot;00EE518D&quot;/&gt;&lt;wsp:rsid wsp:val=&quot;00EE5A59&quot;/&gt;&lt;wsp:rsid wsp:val=&quot;00EF538D&quot;/&gt;&lt;wsp:rsid wsp:val=&quot;00F02E47&quot;/&gt;&lt;wsp:rsid wsp:val=&quot;00F04312&quot;/&gt;&lt;wsp:rsid wsp:val=&quot;00F114D9&quot;/&gt;&lt;wsp:rsid wsp:val=&quot;00F23F54&quot;/&gt;&lt;wsp:rsid wsp:val=&quot;00F41AA9&quot;/&gt;&lt;wsp:rsid wsp:val=&quot;00F46AA1&quot;/&gt;&lt;wsp:rsid wsp:val=&quot;00F47A65&quot;/&gt;&lt;wsp:rsid wsp:val=&quot;00F5299B&quot;/&gt;&lt;wsp:rsid wsp:val=&quot;00F52C8C&quot;/&gt;&lt;wsp:rsid wsp:val=&quot;00F70445&quot;/&gt;&lt;wsp:rsid wsp:val=&quot;00F76D5D&quot;/&gt;&lt;wsp:rsid wsp:val=&quot;00F809DF&quot;/&gt;&lt;wsp:rsid wsp:val=&quot;00F906E7&quot;/&gt;&lt;wsp:rsid wsp:val=&quot;00F9406B&quot;/&gt;&lt;wsp:rsid wsp:val=&quot;00F9537D&quot;/&gt;&lt;wsp:rsid wsp:val=&quot;00F97878&quot;/&gt;&lt;wsp:rsid wsp:val=&quot;00FA0091&quot;/&gt;&lt;wsp:rsid wsp:val=&quot;00FA3687&quot;/&gt;&lt;wsp:rsid wsp:val=&quot;00FA3AFE&quot;/&gt;&lt;wsp:rsid wsp:val=&quot;00FA4320&quot;/&gt;&lt;wsp:rsid wsp:val=&quot;00FA4A66&quot;/&gt;&lt;wsp:rsid wsp:val=&quot;00FA6FC6&quot;/&gt;&lt;wsp:rsid wsp:val=&quot;00FB0736&quot;/&gt;&lt;wsp:rsid wsp:val=&quot;00FB1F07&quot;/&gt;&lt;wsp:rsid wsp:val=&quot;00FB35CD&quot;/&gt;&lt;wsp:rsid wsp:val=&quot;00FB4795&quot;/&gt;&lt;wsp:rsid wsp:val=&quot;00FC5A80&quot;/&gt;&lt;wsp:rsid wsp:val=&quot;00FC622E&quot;/&gt;&lt;wsp:rsid wsp:val=&quot;00FE5E93&quot;/&gt;&lt;wsp:rsid wsp:val=&quot;00FE5FE1&quot;/&gt;&lt;wsp:rsid wsp:val=&quot;00FF51B3&quot;/&gt;&lt;/wsp:rsids&gt;&lt;/w:docPr&gt;&lt;w:body&gt;&lt;wx:sect&gt;&lt;w:p wsp:rsidR=&quot;00000000&quot; wsp:rsidRDefault=&quot;00004122&quot; wsp:rsidP=&quot;000041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‘Р /Р Р”Рќ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984C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984C0E">
        <w:rPr>
          <w:rFonts w:ascii="Times New Roman" w:hAnsi="Times New Roman" w:cs="Times New Roman"/>
          <w:sz w:val="28"/>
          <w:szCs w:val="28"/>
        </w:rPr>
        <w:fldChar w:fldCharType="separate"/>
      </w:r>
      <w:r w:rsidR="00BC5A8B">
        <w:rPr>
          <w:rFonts w:ascii="Times New Roman" w:hAnsi="Times New Roman" w:cs="Times New Roman"/>
          <w:position w:val="-11"/>
          <w:sz w:val="28"/>
          <w:szCs w:val="28"/>
        </w:rPr>
        <w:pict>
          <v:shape id="_x0000_i1028" type="#_x0000_t75" style="width:44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efaultTabStop w:val=&quot;708&quot;/&gt;&lt;w:hyphenationZone w:val=&quot;425&quot;/&gt;&lt;w:doNotHyphenateCaps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5F5AD4&quot;/&gt;&lt;wsp:rsid wsp:val=&quot;00000906&quot;/&gt;&lt;wsp:rsid wsp:val=&quot;00000F82&quot;/&gt;&lt;wsp:rsid wsp:val=&quot;000011EF&quot;/&gt;&lt;wsp:rsid wsp:val=&quot;00002C99&quot;/&gt;&lt;wsp:rsid wsp:val=&quot;00004122&quot;/&gt;&lt;wsp:rsid wsp:val=&quot;0001257D&quot;/&gt;&lt;wsp:rsid wsp:val=&quot;00017848&quot;/&gt;&lt;wsp:rsid wsp:val=&quot;00020178&quot;/&gt;&lt;wsp:rsid wsp:val=&quot;000217A1&quot;/&gt;&lt;wsp:rsid wsp:val=&quot;000302DC&quot;/&gt;&lt;wsp:rsid wsp:val=&quot;000317F3&quot;/&gt;&lt;wsp:rsid wsp:val=&quot;00034137&quot;/&gt;&lt;wsp:rsid wsp:val=&quot;00036637&quot;/&gt;&lt;wsp:rsid wsp:val=&quot;00037F49&quot;/&gt;&lt;wsp:rsid wsp:val=&quot;000534F1&quot;/&gt;&lt;wsp:rsid wsp:val=&quot;00057EC0&quot;/&gt;&lt;wsp:rsid wsp:val=&quot;00063F4C&quot;/&gt;&lt;wsp:rsid wsp:val=&quot;00067E13&quot;/&gt;&lt;wsp:rsid wsp:val=&quot;00077764&quot;/&gt;&lt;wsp:rsid wsp:val=&quot;000834CE&quot;/&gt;&lt;wsp:rsid wsp:val=&quot;000858E6&quot;/&gt;&lt;wsp:rsid wsp:val=&quot;00085927&quot;/&gt;&lt;wsp:rsid wsp:val=&quot;00087085&quot;/&gt;&lt;wsp:rsid wsp:val=&quot;000938AE&quot;/&gt;&lt;wsp:rsid wsp:val=&quot;000A4FA6&quot;/&gt;&lt;wsp:rsid wsp:val=&quot;000A502C&quot;/&gt;&lt;wsp:rsid wsp:val=&quot;000A5556&quot;/&gt;&lt;wsp:rsid wsp:val=&quot;000B0574&quot;/&gt;&lt;wsp:rsid wsp:val=&quot;000B0808&quot;/&gt;&lt;wsp:rsid wsp:val=&quot;000B100A&quot;/&gt;&lt;wsp:rsid wsp:val=&quot;000B3619&quot;/&gt;&lt;wsp:rsid wsp:val=&quot;000B6295&quot;/&gt;&lt;wsp:rsid wsp:val=&quot;000C1767&quot;/&gt;&lt;wsp:rsid wsp:val=&quot;000C77FE&quot;/&gt;&lt;wsp:rsid wsp:val=&quot;000D246C&quot;/&gt;&lt;wsp:rsid wsp:val=&quot;000D526A&quot;/&gt;&lt;wsp:rsid wsp:val=&quot;000D5C76&quot;/&gt;&lt;wsp:rsid wsp:val=&quot;000E0DA0&quot;/&gt;&lt;wsp:rsid wsp:val=&quot;000E1F7F&quot;/&gt;&lt;wsp:rsid wsp:val=&quot;000E3DAA&quot;/&gt;&lt;wsp:rsid wsp:val=&quot;000E40B4&quot;/&gt;&lt;wsp:rsid wsp:val=&quot;000E5B56&quot;/&gt;&lt;wsp:rsid wsp:val=&quot;000E6897&quot;/&gt;&lt;wsp:rsid wsp:val=&quot;000F14E3&quot;/&gt;&lt;wsp:rsid wsp:val=&quot;000F2305&quot;/&gt;&lt;wsp:rsid wsp:val=&quot;000F5926&quot;/&gt;&lt;wsp:rsid wsp:val=&quot;000F701B&quot;/&gt;&lt;wsp:rsid wsp:val=&quot;000F72F6&quot;/&gt;&lt;wsp:rsid wsp:val=&quot;000F7AA9&quot;/&gt;&lt;wsp:rsid wsp:val=&quot;00101536&quot;/&gt;&lt;wsp:rsid wsp:val=&quot;00102EE6&quot;/&gt;&lt;wsp:rsid wsp:val=&quot;00103458&quot;/&gt;&lt;wsp:rsid wsp:val=&quot;00115EAB&quot;/&gt;&lt;wsp:rsid wsp:val=&quot;00120A54&quot;/&gt;&lt;wsp:rsid wsp:val=&quot;00120A93&quot;/&gt;&lt;wsp:rsid wsp:val=&quot;0012257B&quot;/&gt;&lt;wsp:rsid wsp:val=&quot;001236C0&quot;/&gt;&lt;wsp:rsid wsp:val=&quot;00126BE0&quot;/&gt;&lt;wsp:rsid wsp:val=&quot;00132723&quot;/&gt;&lt;wsp:rsid wsp:val=&quot;00133298&quot;/&gt;&lt;wsp:rsid wsp:val=&quot;00135B84&quot;/&gt;&lt;wsp:rsid wsp:val=&quot;001455DF&quot;/&gt;&lt;wsp:rsid wsp:val=&quot;00151E1F&quot;/&gt;&lt;wsp:rsid wsp:val=&quot;0015200C&quot;/&gt;&lt;wsp:rsid wsp:val=&quot;00153A13&quot;/&gt;&lt;wsp:rsid wsp:val=&quot;00160780&quot;/&gt;&lt;wsp:rsid wsp:val=&quot;0016248E&quot;/&gt;&lt;wsp:rsid wsp:val=&quot;00166C04&quot;/&gt;&lt;wsp:rsid wsp:val=&quot;00172AC3&quot;/&gt;&lt;wsp:rsid wsp:val=&quot;00173C82&quot;/&gt;&lt;wsp:rsid wsp:val=&quot;00174909&quot;/&gt;&lt;wsp:rsid wsp:val=&quot;00175E93&quot;/&gt;&lt;wsp:rsid wsp:val=&quot;00177D27&quot;/&gt;&lt;wsp:rsid wsp:val=&quot;0018088F&quot;/&gt;&lt;wsp:rsid wsp:val=&quot;0018261F&quot;/&gt;&lt;wsp:rsid wsp:val=&quot;00195DC2&quot;/&gt;&lt;wsp:rsid wsp:val=&quot;001A23E3&quot;/&gt;&lt;wsp:rsid wsp:val=&quot;001A26D8&quot;/&gt;&lt;wsp:rsid wsp:val=&quot;001A3EF0&quot;/&gt;&lt;wsp:rsid wsp:val=&quot;001B21CF&quot;/&gt;&lt;wsp:rsid wsp:val=&quot;001B2A83&quot;/&gt;&lt;wsp:rsid wsp:val=&quot;001B30DA&quot;/&gt;&lt;wsp:rsid wsp:val=&quot;001B4AF1&quot;/&gt;&lt;wsp:rsid wsp:val=&quot;001C3229&quot;/&gt;&lt;wsp:rsid wsp:val=&quot;001C5354&quot;/&gt;&lt;wsp:rsid wsp:val=&quot;001C614E&quot;/&gt;&lt;wsp:rsid wsp:val=&quot;001C6EAC&quot;/&gt;&lt;wsp:rsid wsp:val=&quot;001D2835&quot;/&gt;&lt;wsp:rsid wsp:val=&quot;001D2837&quot;/&gt;&lt;wsp:rsid wsp:val=&quot;001E159C&quot;/&gt;&lt;wsp:rsid wsp:val=&quot;001F64D6&quot;/&gt;&lt;wsp:rsid wsp:val=&quot;00211F05&quot;/&gt;&lt;wsp:rsid wsp:val=&quot;00217C9C&quot;/&gt;&lt;wsp:rsid wsp:val=&quot;00230098&quot;/&gt;&lt;wsp:rsid wsp:val=&quot;002319A9&quot;/&gt;&lt;wsp:rsid wsp:val=&quot;00234FAE&quot;/&gt;&lt;wsp:rsid wsp:val=&quot;0023663B&quot;/&gt;&lt;wsp:rsid wsp:val=&quot;002414C4&quot;/&gt;&lt;wsp:rsid wsp:val=&quot;002418A4&quot;/&gt;&lt;wsp:rsid wsp:val=&quot;00250EF6&quot;/&gt;&lt;wsp:rsid wsp:val=&quot;00254B51&quot;/&gt;&lt;wsp:rsid wsp:val=&quot;0025569A&quot;/&gt;&lt;wsp:rsid wsp:val=&quot;00261D10&quot;/&gt;&lt;wsp:rsid wsp:val=&quot;00262D37&quot;/&gt;&lt;wsp:rsid wsp:val=&quot;00264427&quot;/&gt;&lt;wsp:rsid wsp:val=&quot;00266989&quot;/&gt;&lt;wsp:rsid wsp:val=&quot;00267A9C&quot;/&gt;&lt;wsp:rsid wsp:val=&quot;00267E2F&quot;/&gt;&lt;wsp:rsid wsp:val=&quot;00267F26&quot;/&gt;&lt;wsp:rsid wsp:val=&quot;00285079&quot;/&gt;&lt;wsp:rsid wsp:val=&quot;00291B29&quot;/&gt;&lt;wsp:rsid wsp:val=&quot;002947D7&quot;/&gt;&lt;wsp:rsid wsp:val=&quot;002A0E6F&quot;/&gt;&lt;wsp:rsid wsp:val=&quot;002A5C41&quot;/&gt;&lt;wsp:rsid wsp:val=&quot;002A5D1B&quot;/&gt;&lt;wsp:rsid wsp:val=&quot;002A7E1C&quot;/&gt;&lt;wsp:rsid wsp:val=&quot;002B1B98&quot;/&gt;&lt;wsp:rsid wsp:val=&quot;002B53F1&quot;/&gt;&lt;wsp:rsid wsp:val=&quot;002C2E27&quot;/&gt;&lt;wsp:rsid wsp:val=&quot;002C457D&quot;/&gt;&lt;wsp:rsid wsp:val=&quot;002C4681&quot;/&gt;&lt;wsp:rsid wsp:val=&quot;002C7012&quot;/&gt;&lt;wsp:rsid wsp:val=&quot;002D36B9&quot;/&gt;&lt;wsp:rsid wsp:val=&quot;002E2AB9&quot;/&gt;&lt;wsp:rsid wsp:val=&quot;002E416D&quot;/&gt;&lt;wsp:rsid wsp:val=&quot;002E5440&quot;/&gt;&lt;wsp:rsid wsp:val=&quot;002F06AB&quot;/&gt;&lt;wsp:rsid wsp:val=&quot;003028DB&quot;/&gt;&lt;wsp:rsid wsp:val=&quot;0031498D&quot;/&gt;&lt;wsp:rsid wsp:val=&quot;00314F6A&quot;/&gt;&lt;wsp:rsid wsp:val=&quot;00320D04&quot;/&gt;&lt;wsp:rsid wsp:val=&quot;00322A23&quot;/&gt;&lt;wsp:rsid wsp:val=&quot;003239F3&quot;/&gt;&lt;wsp:rsid wsp:val=&quot;00324646&quot;/&gt;&lt;wsp:rsid wsp:val=&quot;00326E0B&quot;/&gt;&lt;wsp:rsid wsp:val=&quot;003273AC&quot;/&gt;&lt;wsp:rsid wsp:val=&quot;00332A09&quot;/&gt;&lt;wsp:rsid wsp:val=&quot;003342C9&quot;/&gt;&lt;wsp:rsid wsp:val=&quot;00334726&quot;/&gt;&lt;wsp:rsid wsp:val=&quot;003348E5&quot;/&gt;&lt;wsp:rsid wsp:val=&quot;003359CD&quot;/&gt;&lt;wsp:rsid wsp:val=&quot;003409E2&quot;/&gt;&lt;wsp:rsid wsp:val=&quot;00345833&quot;/&gt;&lt;wsp:rsid wsp:val=&quot;003474B3&quot;/&gt;&lt;wsp:rsid wsp:val=&quot;003522C9&quot;/&gt;&lt;wsp:rsid wsp:val=&quot;00353168&quot;/&gt;&lt;wsp:rsid wsp:val=&quot;00360D00&quot;/&gt;&lt;wsp:rsid wsp:val=&quot;00361381&quot;/&gt;&lt;wsp:rsid wsp:val=&quot;003650BE&quot;/&gt;&lt;wsp:rsid wsp:val=&quot;003664D1&quot;/&gt;&lt;wsp:rsid wsp:val=&quot;00377979&quot;/&gt;&lt;wsp:rsid wsp:val=&quot;003800B0&quot;/&gt;&lt;wsp:rsid wsp:val=&quot;00380389&quot;/&gt;&lt;wsp:rsid wsp:val=&quot;00381B8C&quot;/&gt;&lt;wsp:rsid wsp:val=&quot;00385BF8&quot;/&gt;&lt;wsp:rsid wsp:val=&quot;00386DAD&quot;/&gt;&lt;wsp:rsid wsp:val=&quot;00394B81&quot;/&gt;&lt;wsp:rsid wsp:val=&quot;003A142D&quot;/&gt;&lt;wsp:rsid wsp:val=&quot;003A31DF&quot;/&gt;&lt;wsp:rsid wsp:val=&quot;003A4CA7&quot;/&gt;&lt;wsp:rsid wsp:val=&quot;003A5A9C&quot;/&gt;&lt;wsp:rsid wsp:val=&quot;003B1240&quot;/&gt;&lt;wsp:rsid wsp:val=&quot;003D5282&quot;/&gt;&lt;wsp:rsid wsp:val=&quot;003D7395&quot;/&gt;&lt;wsp:rsid wsp:val=&quot;003E095C&quot;/&gt;&lt;wsp:rsid wsp:val=&quot;003E7DCD&quot;/&gt;&lt;wsp:rsid wsp:val=&quot;003F3949&quot;/&gt;&lt;wsp:rsid wsp:val=&quot;004008AD&quot;/&gt;&lt;wsp:rsid wsp:val=&quot;00404136&quot;/&gt;&lt;wsp:rsid wsp:val=&quot;00404E54&quot;/&gt;&lt;wsp:rsid wsp:val=&quot;00405F7B&quot;/&gt;&lt;wsp:rsid wsp:val=&quot;00410BF9&quot;/&gt;&lt;wsp:rsid wsp:val=&quot;00410F64&quot;/&gt;&lt;wsp:rsid wsp:val=&quot;004136D7&quot;/&gt;&lt;wsp:rsid wsp:val=&quot;00417143&quot;/&gt;&lt;wsp:rsid wsp:val=&quot;00426751&quot;/&gt;&lt;wsp:rsid wsp:val=&quot;00426E85&quot;/&gt;&lt;wsp:rsid wsp:val=&quot;004326DB&quot;/&gt;&lt;wsp:rsid wsp:val=&quot;00434F9B&quot;/&gt;&lt;wsp:rsid wsp:val=&quot;00441CBF&quot;/&gt;&lt;wsp:rsid wsp:val=&quot;00442260&quot;/&gt;&lt;wsp:rsid wsp:val=&quot;00444E09&quot;/&gt;&lt;wsp:rsid wsp:val=&quot;00445E50&quot;/&gt;&lt;wsp:rsid wsp:val=&quot;004473EE&quot;/&gt;&lt;wsp:rsid wsp:val=&quot;0044796E&quot;/&gt;&lt;wsp:rsid wsp:val=&quot;0045238D&quot;/&gt;&lt;wsp:rsid wsp:val=&quot;00452DE6&quot;/&gt;&lt;wsp:rsid wsp:val=&quot;00456A69&quot;/&gt;&lt;wsp:rsid wsp:val=&quot;00457587&quot;/&gt;&lt;wsp:rsid wsp:val=&quot;0047038C&quot;/&gt;&lt;wsp:rsid wsp:val=&quot;00470497&quot;/&gt;&lt;wsp:rsid wsp:val=&quot;004714F0&quot;/&gt;&lt;wsp:rsid wsp:val=&quot;00483555&quot;/&gt;&lt;wsp:rsid wsp:val=&quot;00484365&quot;/&gt;&lt;wsp:rsid wsp:val=&quot;00486E66&quot;/&gt;&lt;wsp:rsid wsp:val=&quot;00491849&quot;/&gt;&lt;wsp:rsid wsp:val=&quot;0049294D&quot;/&gt;&lt;wsp:rsid wsp:val=&quot;00493E17&quot;/&gt;&lt;wsp:rsid wsp:val=&quot;00493F28&quot;/&gt;&lt;wsp:rsid wsp:val=&quot;00495612&quot;/&gt;&lt;wsp:rsid wsp:val=&quot;004956F0&quot;/&gt;&lt;wsp:rsid wsp:val=&quot;00495F36&quot;/&gt;&lt;wsp:rsid wsp:val=&quot;004A2D7C&quot;/&gt;&lt;wsp:rsid wsp:val=&quot;004A38ED&quot;/&gt;&lt;wsp:rsid wsp:val=&quot;004A42CB&quot;/&gt;&lt;wsp:rsid wsp:val=&quot;004A4623&quot;/&gt;&lt;wsp:rsid wsp:val=&quot;004A7F3E&quot;/&gt;&lt;wsp:rsid wsp:val=&quot;004B429B&quot;/&gt;&lt;wsp:rsid wsp:val=&quot;004B5109&quot;/&gt;&lt;wsp:rsid wsp:val=&quot;004B7026&quot;/&gt;&lt;wsp:rsid wsp:val=&quot;004B7DDC&quot;/&gt;&lt;wsp:rsid wsp:val=&quot;004B7FD5&quot;/&gt;&lt;wsp:rsid wsp:val=&quot;004D15A4&quot;/&gt;&lt;wsp:rsid wsp:val=&quot;004E06D1&quot;/&gt;&lt;wsp:rsid wsp:val=&quot;004E64B9&quot;/&gt;&lt;wsp:rsid wsp:val=&quot;004E7298&quot;/&gt;&lt;wsp:rsid wsp:val=&quot;00501CDA&quot;/&gt;&lt;wsp:rsid wsp:val=&quot;005050CE&quot;/&gt;&lt;wsp:rsid wsp:val=&quot;00524579&quot;/&gt;&lt;wsp:rsid wsp:val=&quot;00524F83&quot;/&gt;&lt;wsp:rsid wsp:val=&quot;00526105&quot;/&gt;&lt;wsp:rsid wsp:val=&quot;00531C01&quot;/&gt;&lt;wsp:rsid wsp:val=&quot;00542EE9&quot;/&gt;&lt;wsp:rsid wsp:val=&quot;0054369C&quot;/&gt;&lt;wsp:rsid wsp:val=&quot;00550CD1&quot;/&gt;&lt;wsp:rsid wsp:val=&quot;0055596E&quot;/&gt;&lt;wsp:rsid wsp:val=&quot;0055705C&quot;/&gt;&lt;wsp:rsid wsp:val=&quot;0056222A&quot;/&gt;&lt;wsp:rsid wsp:val=&quot;00562A6B&quot;/&gt;&lt;wsp:rsid wsp:val=&quot;0057175A&quot;/&gt;&lt;wsp:rsid wsp:val=&quot;005735FC&quot;/&gt;&lt;wsp:rsid wsp:val=&quot;005819C0&quot;/&gt;&lt;wsp:rsid wsp:val=&quot;00581BA8&quot;/&gt;&lt;wsp:rsid wsp:val=&quot;00582376&quot;/&gt;&lt;wsp:rsid wsp:val=&quot;00583613&quot;/&gt;&lt;wsp:rsid wsp:val=&quot;00584119&quot;/&gt;&lt;wsp:rsid wsp:val=&quot;005A77E4&quot;/&gt;&lt;wsp:rsid wsp:val=&quot;005B322E&quot;/&gt;&lt;wsp:rsid wsp:val=&quot;005B78AF&quot;/&gt;&lt;wsp:rsid wsp:val=&quot;005C1692&quot;/&gt;&lt;wsp:rsid wsp:val=&quot;005C3ADD&quot;/&gt;&lt;wsp:rsid wsp:val=&quot;005C59BB&quot;/&gt;&lt;wsp:rsid wsp:val=&quot;005D2566&quot;/&gt;&lt;wsp:rsid wsp:val=&quot;005D4AFC&quot;/&gt;&lt;wsp:rsid wsp:val=&quot;005D4D24&quot;/&gt;&lt;wsp:rsid wsp:val=&quot;005D7AFC&quot;/&gt;&lt;wsp:rsid wsp:val=&quot;005E17E0&quot;/&gt;&lt;wsp:rsid wsp:val=&quot;005E40E9&quot;/&gt;&lt;wsp:rsid wsp:val=&quot;005E706E&quot;/&gt;&lt;wsp:rsid wsp:val=&quot;005F0E84&quot;/&gt;&lt;wsp:rsid wsp:val=&quot;005F5595&quot;/&gt;&lt;wsp:rsid wsp:val=&quot;005F5AD4&quot;/&gt;&lt;wsp:rsid wsp:val=&quot;0060642F&quot;/&gt;&lt;wsp:rsid wsp:val=&quot;006072A5&quot;/&gt;&lt;wsp:rsid wsp:val=&quot;00610EB1&quot;/&gt;&lt;wsp:rsid wsp:val=&quot;006110F1&quot;/&gt;&lt;wsp:rsid wsp:val=&quot;00617164&quot;/&gt;&lt;wsp:rsid wsp:val=&quot;00621A84&quot;/&gt;&lt;wsp:rsid wsp:val=&quot;00626224&quot;/&gt;&lt;wsp:rsid wsp:val=&quot;0063136D&quot;/&gt;&lt;wsp:rsid wsp:val=&quot;00633433&quot;/&gt;&lt;wsp:rsid wsp:val=&quot;006361B6&quot;/&gt;&lt;wsp:rsid wsp:val=&quot;006428F3&quot;/&gt;&lt;wsp:rsid wsp:val=&quot;00650A25&quot;/&gt;&lt;wsp:rsid wsp:val=&quot;00651D66&quot;/&gt;&lt;wsp:rsid wsp:val=&quot;00653566&quot;/&gt;&lt;wsp:rsid wsp:val=&quot;00654DC5&quot;/&gt;&lt;wsp:rsid wsp:val=&quot;00657095&quot;/&gt;&lt;wsp:rsid wsp:val=&quot;00665CB5&quot;/&gt;&lt;wsp:rsid wsp:val=&quot;00667E06&quot;/&gt;&lt;wsp:rsid wsp:val=&quot;00671172&quot;/&gt;&lt;wsp:rsid wsp:val=&quot;006755E7&quot;/&gt;&lt;wsp:rsid wsp:val=&quot;00692E34&quot;/&gt;&lt;wsp:rsid wsp:val=&quot;00693DA7&quot;/&gt;&lt;wsp:rsid wsp:val=&quot;0069411C&quot;/&gt;&lt;wsp:rsid wsp:val=&quot;0069722E&quot;/&gt;&lt;wsp:rsid wsp:val=&quot;006A0B68&quot;/&gt;&lt;wsp:rsid wsp:val=&quot;006A11D4&quot;/&gt;&lt;wsp:rsid wsp:val=&quot;006A2CB3&quot;/&gt;&lt;wsp:rsid wsp:val=&quot;006A3018&quot;/&gt;&lt;wsp:rsid wsp:val=&quot;006A5211&quot;/&gt;&lt;wsp:rsid wsp:val=&quot;006A6E45&quot;/&gt;&lt;wsp:rsid wsp:val=&quot;006B2454&quot;/&gt;&lt;wsp:rsid wsp:val=&quot;006C3047&quot;/&gt;&lt;wsp:rsid wsp:val=&quot;006C6F99&quot;/&gt;&lt;wsp:rsid wsp:val=&quot;006D2E25&quot;/&gt;&lt;wsp:rsid wsp:val=&quot;006E1745&quot;/&gt;&lt;wsp:rsid wsp:val=&quot;0070151A&quot;/&gt;&lt;wsp:rsid wsp:val=&quot;007048F0&quot;/&gt;&lt;wsp:rsid wsp:val=&quot;00704F01&quot;/&gt;&lt;wsp:rsid wsp:val=&quot;0071464F&quot;/&gt;&lt;wsp:rsid wsp:val=&quot;00720F7E&quot;/&gt;&lt;wsp:rsid wsp:val=&quot;007218AB&quot;/&gt;&lt;wsp:rsid wsp:val=&quot;00722A56&quot;/&gt;&lt;wsp:rsid wsp:val=&quot;00725546&quot;/&gt;&lt;wsp:rsid wsp:val=&quot;00726447&quot;/&gt;&lt;wsp:rsid wsp:val=&quot;007279EF&quot;/&gt;&lt;wsp:rsid wsp:val=&quot;00735994&quot;/&gt;&lt;wsp:rsid wsp:val=&quot;007367A4&quot;/&gt;&lt;wsp:rsid wsp:val=&quot;00743C04&quot;/&gt;&lt;wsp:rsid wsp:val=&quot;007466BB&quot;/&gt;&lt;wsp:rsid wsp:val=&quot;00746BF0&quot;/&gt;&lt;wsp:rsid wsp:val=&quot;00747418&quot;/&gt;&lt;wsp:rsid wsp:val=&quot;00752DD3&quot;/&gt;&lt;wsp:rsid wsp:val=&quot;00752E85&quot;/&gt;&lt;wsp:rsid wsp:val=&quot;0075564E&quot;/&gt;&lt;wsp:rsid wsp:val=&quot;00755F9A&quot;/&gt;&lt;wsp:rsid wsp:val=&quot;00772241&quot;/&gt;&lt;wsp:rsid wsp:val=&quot;00774C7B&quot;/&gt;&lt;wsp:rsid wsp:val=&quot;0077615A&quot;/&gt;&lt;wsp:rsid wsp:val=&quot;00787529&quot;/&gt;&lt;wsp:rsid wsp:val=&quot;00787FB5&quot;/&gt;&lt;wsp:rsid wsp:val=&quot;00790968&quot;/&gt;&lt;wsp:rsid wsp:val=&quot;007A0C79&quot;/&gt;&lt;wsp:rsid wsp:val=&quot;007A274A&quot;/&gt;&lt;wsp:rsid wsp:val=&quot;007B07B3&quot;/&gt;&lt;wsp:rsid wsp:val=&quot;007B1CB2&quot;/&gt;&lt;wsp:rsid wsp:val=&quot;007B4F91&quot;/&gt;&lt;wsp:rsid wsp:val=&quot;007C110F&quot;/&gt;&lt;wsp:rsid wsp:val=&quot;007C1BCE&quot;/&gt;&lt;wsp:rsid wsp:val=&quot;007C3B0E&quot;/&gt;&lt;wsp:rsid wsp:val=&quot;007C78DC&quot;/&gt;&lt;wsp:rsid wsp:val=&quot;007D0772&quot;/&gt;&lt;wsp:rsid wsp:val=&quot;007D0C1D&quot;/&gt;&lt;wsp:rsid wsp:val=&quot;007D2061&quot;/&gt;&lt;wsp:rsid wsp:val=&quot;007D2972&quot;/&gt;&lt;wsp:rsid wsp:val=&quot;007E249F&quot;/&gt;&lt;wsp:rsid wsp:val=&quot;007E5783&quot;/&gt;&lt;wsp:rsid wsp:val=&quot;007E639D&quot;/&gt;&lt;wsp:rsid wsp:val=&quot;007E64A2&quot;/&gt;&lt;wsp:rsid wsp:val=&quot;007E7663&quot;/&gt;&lt;wsp:rsid wsp:val=&quot;007F128D&quot;/&gt;&lt;wsp:rsid wsp:val=&quot;007F13EC&quot;/&gt;&lt;wsp:rsid wsp:val=&quot;007F2C6A&quot;/&gt;&lt;wsp:rsid wsp:val=&quot;00802EF7&quot;/&gt;&lt;wsp:rsid wsp:val=&quot;008143D2&quot;/&gt;&lt;wsp:rsid wsp:val=&quot;008163CB&quot;/&gt;&lt;wsp:rsid wsp:val=&quot;00817BEB&quot;/&gt;&lt;wsp:rsid wsp:val=&quot;00820D91&quot;/&gt;&lt;wsp:rsid wsp:val=&quot;00822490&quot;/&gt;&lt;wsp:rsid wsp:val=&quot;008271D2&quot;/&gt;&lt;wsp:rsid wsp:val=&quot;00830C8C&quot;/&gt;&lt;wsp:rsid wsp:val=&quot;00833DA0&quot;/&gt;&lt;wsp:rsid wsp:val=&quot;008358EB&quot;/&gt;&lt;wsp:rsid wsp:val=&quot;008409A6&quot;/&gt;&lt;wsp:rsid wsp:val=&quot;00851833&quot;/&gt;&lt;wsp:rsid wsp:val=&quot;00852845&quot;/&gt;&lt;wsp:rsid wsp:val=&quot;00852A4C&quot;/&gt;&lt;wsp:rsid wsp:val=&quot;00857628&quot;/&gt;&lt;wsp:rsid wsp:val=&quot;008651AB&quot;/&gt;&lt;wsp:rsid wsp:val=&quot;00867969&quot;/&gt;&lt;wsp:rsid wsp:val=&quot;008726FF&quot;/&gt;&lt;wsp:rsid wsp:val=&quot;00872DB8&quot;/&gt;&lt;wsp:rsid wsp:val=&quot;0087366F&quot;/&gt;&lt;wsp:rsid wsp:val=&quot;00877806&quot;/&gt;&lt;wsp:rsid wsp:val=&quot;00881E32&quot;/&gt;&lt;wsp:rsid wsp:val=&quot;00882408&quot;/&gt;&lt;wsp:rsid wsp:val=&quot;00884B7C&quot;/&gt;&lt;wsp:rsid wsp:val=&quot;00886B09&quot;/&gt;&lt;wsp:rsid wsp:val=&quot;00893CB2&quot;/&gt;&lt;wsp:rsid wsp:val=&quot;008A3DA4&quot;/&gt;&lt;wsp:rsid wsp:val=&quot;008A56C3&quot;/&gt;&lt;wsp:rsid wsp:val=&quot;008A6D35&quot;/&gt;&lt;wsp:rsid wsp:val=&quot;008B222D&quot;/&gt;&lt;wsp:rsid wsp:val=&quot;008B2A04&quot;/&gt;&lt;wsp:rsid wsp:val=&quot;008B2B3A&quot;/&gt;&lt;wsp:rsid wsp:val=&quot;008B343D&quot;/&gt;&lt;wsp:rsid wsp:val=&quot;008B634E&quot;/&gt;&lt;wsp:rsid wsp:val=&quot;008B6E83&quot;/&gt;&lt;wsp:rsid wsp:val=&quot;008C62CA&quot;/&gt;&lt;wsp:rsid wsp:val=&quot;008D2BBB&quot;/&gt;&lt;wsp:rsid wsp:val=&quot;008E1C45&quot;/&gt;&lt;wsp:rsid wsp:val=&quot;008E4216&quot;/&gt;&lt;wsp:rsid wsp:val=&quot;008E497D&quot;/&gt;&lt;wsp:rsid wsp:val=&quot;008E4C33&quot;/&gt;&lt;wsp:rsid wsp:val=&quot;008E7528&quot;/&gt;&lt;wsp:rsid wsp:val=&quot;008F0321&quot;/&gt;&lt;wsp:rsid wsp:val=&quot;008F4D8E&quot;/&gt;&lt;wsp:rsid wsp:val=&quot;0090639B&quot;/&gt;&lt;wsp:rsid wsp:val=&quot;00911D9D&quot;/&gt;&lt;wsp:rsid wsp:val=&quot;00913885&quot;/&gt;&lt;wsp:rsid wsp:val=&quot;00916D13&quot;/&gt;&lt;wsp:rsid wsp:val=&quot;00921606&quot;/&gt;&lt;wsp:rsid wsp:val=&quot;009224A2&quot;/&gt;&lt;wsp:rsid wsp:val=&quot;00926157&quot;/&gt;&lt;wsp:rsid wsp:val=&quot;00944C00&quot;/&gt;&lt;wsp:rsid wsp:val=&quot;009455D9&quot;/&gt;&lt;wsp:rsid wsp:val=&quot;009457D8&quot;/&gt;&lt;wsp:rsid wsp:val=&quot;00950C76&quot;/&gt;&lt;wsp:rsid wsp:val=&quot;009513DC&quot;/&gt;&lt;wsp:rsid wsp:val=&quot;00952CC7&quot;/&gt;&lt;wsp:rsid wsp:val=&quot;00956C42&quot;/&gt;&lt;wsp:rsid wsp:val=&quot;009609E9&quot;/&gt;&lt;wsp:rsid wsp:val=&quot;009626AB&quot;/&gt;&lt;wsp:rsid wsp:val=&quot;00964199&quot;/&gt;&lt;wsp:rsid wsp:val=&quot;00965349&quot;/&gt;&lt;wsp:rsid wsp:val=&quot;00970C37&quot;/&gt;&lt;wsp:rsid wsp:val=&quot;009716F7&quot;/&gt;&lt;wsp:rsid wsp:val=&quot;00971777&quot;/&gt;&lt;wsp:rsid wsp:val=&quot;0097534C&quot;/&gt;&lt;wsp:rsid wsp:val=&quot;009809E9&quot;/&gt;&lt;wsp:rsid wsp:val=&quot;00984516&quot;/&gt;&lt;wsp:rsid wsp:val=&quot;00984C0E&quot;/&gt;&lt;wsp:rsid wsp:val=&quot;00985AD8&quot;/&gt;&lt;wsp:rsid wsp:val=&quot;00992CE4&quot;/&gt;&lt;wsp:rsid wsp:val=&quot;009969E1&quot;/&gt;&lt;wsp:rsid wsp:val=&quot;009979CF&quot;/&gt;&lt;wsp:rsid wsp:val=&quot;009A110B&quot;/&gt;&lt;wsp:rsid wsp:val=&quot;009B3293&quot;/&gt;&lt;wsp:rsid wsp:val=&quot;009B45AF&quot;/&gt;&lt;wsp:rsid wsp:val=&quot;009B4F29&quot;/&gt;&lt;wsp:rsid wsp:val=&quot;009B7C4D&quot;/&gt;&lt;wsp:rsid wsp:val=&quot;009C1292&quot;/&gt;&lt;wsp:rsid wsp:val=&quot;009C3096&quot;/&gt;&lt;wsp:rsid wsp:val=&quot;009C4C04&quot;/&gt;&lt;wsp:rsid wsp:val=&quot;009C5DC5&quot;/&gt;&lt;wsp:rsid wsp:val=&quot;009C6BEA&quot;/&gt;&lt;wsp:rsid wsp:val=&quot;009D55C8&quot;/&gt;&lt;wsp:rsid wsp:val=&quot;009E49B9&quot;/&gt;&lt;wsp:rsid wsp:val=&quot;009E62F5&quot;/&gt;&lt;wsp:rsid wsp:val=&quot;009E68F3&quot;/&gt;&lt;wsp:rsid wsp:val=&quot;009F0A21&quot;/&gt;&lt;wsp:rsid wsp:val=&quot;009F38A7&quot;/&gt;&lt;wsp:rsid wsp:val=&quot;00A06801&quot;/&gt;&lt;wsp:rsid wsp:val=&quot;00A1030F&quot;/&gt;&lt;wsp:rsid wsp:val=&quot;00A1073C&quot;/&gt;&lt;wsp:rsid wsp:val=&quot;00A10F02&quot;/&gt;&lt;wsp:rsid wsp:val=&quot;00A1354A&quot;/&gt;&lt;wsp:rsid wsp:val=&quot;00A14381&quot;/&gt;&lt;wsp:rsid wsp:val=&quot;00A20CB7&quot;/&gt;&lt;wsp:rsid wsp:val=&quot;00A23607&quot;/&gt;&lt;wsp:rsid wsp:val=&quot;00A276E5&quot;/&gt;&lt;wsp:rsid wsp:val=&quot;00A30DDB&quot;/&gt;&lt;wsp:rsid wsp:val=&quot;00A340E9&quot;/&gt;&lt;wsp:rsid wsp:val=&quot;00A40F9E&quot;/&gt;&lt;wsp:rsid wsp:val=&quot;00A46844&quot;/&gt;&lt;wsp:rsid wsp:val=&quot;00A52A86&quot;/&gt;&lt;wsp:rsid wsp:val=&quot;00A56E0D&quot;/&gt;&lt;wsp:rsid wsp:val=&quot;00A602B6&quot;/&gt;&lt;wsp:rsid wsp:val=&quot;00A63FC7&quot;/&gt;&lt;wsp:rsid wsp:val=&quot;00A656C8&quot;/&gt;&lt;wsp:rsid wsp:val=&quot;00A71788&quot;/&gt;&lt;wsp:rsid wsp:val=&quot;00A735DF&quot;/&gt;&lt;wsp:rsid wsp:val=&quot;00A81CB0&quot;/&gt;&lt;wsp:rsid wsp:val=&quot;00A82585&quot;/&gt;&lt;wsp:rsid wsp:val=&quot;00A844A8&quot;/&gt;&lt;wsp:rsid wsp:val=&quot;00A84680&quot;/&gt;&lt;wsp:rsid wsp:val=&quot;00A84A92&quot;/&gt;&lt;wsp:rsid wsp:val=&quot;00A8511E&quot;/&gt;&lt;wsp:rsid wsp:val=&quot;00A85A36&quot;/&gt;&lt;wsp:rsid wsp:val=&quot;00A8778B&quot;/&gt;&lt;wsp:rsid wsp:val=&quot;00A9160A&quot;/&gt;&lt;wsp:rsid wsp:val=&quot;00A91957&quot;/&gt;&lt;wsp:rsid wsp:val=&quot;00A92178&quot;/&gt;&lt;wsp:rsid wsp:val=&quot;00AA2A7C&quot;/&gt;&lt;wsp:rsid wsp:val=&quot;00AC020C&quot;/&gt;&lt;wsp:rsid wsp:val=&quot;00AC430D&quot;/&gt;&lt;wsp:rsid wsp:val=&quot;00AC5352&quot;/&gt;&lt;wsp:rsid wsp:val=&quot;00AC5CAD&quot;/&gt;&lt;wsp:rsid wsp:val=&quot;00AE0F01&quot;/&gt;&lt;wsp:rsid wsp:val=&quot;00AE6A33&quot;/&gt;&lt;wsp:rsid wsp:val=&quot;00AE6D50&quot;/&gt;&lt;wsp:rsid wsp:val=&quot;00AF0AC8&quot;/&gt;&lt;wsp:rsid wsp:val=&quot;00AF426A&quot;/&gt;&lt;wsp:rsid wsp:val=&quot;00AF7567&quot;/&gt;&lt;wsp:rsid wsp:val=&quot;00B01472&quot;/&gt;&lt;wsp:rsid wsp:val=&quot;00B025D4&quot;/&gt;&lt;wsp:rsid wsp:val=&quot;00B0733A&quot;/&gt;&lt;wsp:rsid wsp:val=&quot;00B10115&quot;/&gt;&lt;wsp:rsid wsp:val=&quot;00B10792&quot;/&gt;&lt;wsp:rsid wsp:val=&quot;00B11C54&quot;/&gt;&lt;wsp:rsid wsp:val=&quot;00B14BA9&quot;/&gt;&lt;wsp:rsid wsp:val=&quot;00B16969&quot;/&gt;&lt;wsp:rsid wsp:val=&quot;00B20CED&quot;/&gt;&lt;wsp:rsid wsp:val=&quot;00B2548A&quot;/&gt;&lt;wsp:rsid wsp:val=&quot;00B307F5&quot;/&gt;&lt;wsp:rsid wsp:val=&quot;00B35800&quot;/&gt;&lt;wsp:rsid wsp:val=&quot;00B37F08&quot;/&gt;&lt;wsp:rsid wsp:val=&quot;00B40887&quot;/&gt;&lt;wsp:rsid wsp:val=&quot;00B4485B&quot;/&gt;&lt;wsp:rsid wsp:val=&quot;00B47CEF&quot;/&gt;&lt;wsp:rsid wsp:val=&quot;00B53539&quot;/&gt;&lt;wsp:rsid wsp:val=&quot;00B65FE5&quot;/&gt;&lt;wsp:rsid wsp:val=&quot;00B67068&quot;/&gt;&lt;wsp:rsid wsp:val=&quot;00B67A0A&quot;/&gt;&lt;wsp:rsid wsp:val=&quot;00B71219&quot;/&gt;&lt;wsp:rsid wsp:val=&quot;00B722E6&quot;/&gt;&lt;wsp:rsid wsp:val=&quot;00B727DF&quot;/&gt;&lt;wsp:rsid wsp:val=&quot;00B74265&quot;/&gt;&lt;wsp:rsid wsp:val=&quot;00B760E6&quot;/&gt;&lt;wsp:rsid wsp:val=&quot;00B76890&quot;/&gt;&lt;wsp:rsid wsp:val=&quot;00B82D0F&quot;/&gt;&lt;wsp:rsid wsp:val=&quot;00B83ADA&quot;/&gt;&lt;wsp:rsid wsp:val=&quot;00B8457A&quot;/&gt;&lt;wsp:rsid wsp:val=&quot;00B85DD1&quot;/&gt;&lt;wsp:rsid wsp:val=&quot;00B939E5&quot;/&gt;&lt;wsp:rsid wsp:val=&quot;00B93CD7&quot;/&gt;&lt;wsp:rsid wsp:val=&quot;00BB14E3&quot;/&gt;&lt;wsp:rsid wsp:val=&quot;00BB1826&quot;/&gt;&lt;wsp:rsid wsp:val=&quot;00BB20C2&quot;/&gt;&lt;wsp:rsid wsp:val=&quot;00BB2473&quot;/&gt;&lt;wsp:rsid wsp:val=&quot;00BB4051&quot;/&gt;&lt;wsp:rsid wsp:val=&quot;00BB4ECF&quot;/&gt;&lt;wsp:rsid wsp:val=&quot;00BB7D13&quot;/&gt;&lt;wsp:rsid wsp:val=&quot;00BC3E8A&quot;/&gt;&lt;wsp:rsid wsp:val=&quot;00BC58B5&quot;/&gt;&lt;wsp:rsid wsp:val=&quot;00BD01A2&quot;/&gt;&lt;wsp:rsid wsp:val=&quot;00BD211E&quot;/&gt;&lt;wsp:rsid wsp:val=&quot;00BD3C08&quot;/&gt;&lt;wsp:rsid wsp:val=&quot;00BD7CE8&quot;/&gt;&lt;wsp:rsid wsp:val=&quot;00BE2FAA&quot;/&gt;&lt;wsp:rsid wsp:val=&quot;00BE6833&quot;/&gt;&lt;wsp:rsid wsp:val=&quot;00BE7D22&quot;/&gt;&lt;wsp:rsid wsp:val=&quot;00BF4D80&quot;/&gt;&lt;wsp:rsid wsp:val=&quot;00C07D5A&quot;/&gt;&lt;wsp:rsid wsp:val=&quot;00C12511&quot;/&gt;&lt;wsp:rsid wsp:val=&quot;00C13324&quot;/&gt;&lt;wsp:rsid wsp:val=&quot;00C139E9&quot;/&gt;&lt;wsp:rsid wsp:val=&quot;00C13E31&quot;/&gt;&lt;wsp:rsid wsp:val=&quot;00C17D2C&quot;/&gt;&lt;wsp:rsid wsp:val=&quot;00C20386&quot;/&gt;&lt;wsp:rsid wsp:val=&quot;00C232E5&quot;/&gt;&lt;wsp:rsid wsp:val=&quot;00C309C5&quot;/&gt;&lt;wsp:rsid wsp:val=&quot;00C31E59&quot;/&gt;&lt;wsp:rsid wsp:val=&quot;00C45D3C&quot;/&gt;&lt;wsp:rsid wsp:val=&quot;00C52F3B&quot;/&gt;&lt;wsp:rsid wsp:val=&quot;00C53705&quot;/&gt;&lt;wsp:rsid wsp:val=&quot;00C61806&quot;/&gt;&lt;wsp:rsid wsp:val=&quot;00C62B6B&quot;/&gt;&lt;wsp:rsid wsp:val=&quot;00C70EED&quot;/&gt;&lt;wsp:rsid wsp:val=&quot;00C71B7F&quot;/&gt;&lt;wsp:rsid wsp:val=&quot;00C84F90&quot;/&gt;&lt;wsp:rsid wsp:val=&quot;00C858DD&quot;/&gt;&lt;wsp:rsid wsp:val=&quot;00C90169&quot;/&gt;&lt;wsp:rsid wsp:val=&quot;00C93A2A&quot;/&gt;&lt;wsp:rsid wsp:val=&quot;00C96271&quot;/&gt;&lt;wsp:rsid wsp:val=&quot;00C96DFF&quot;/&gt;&lt;wsp:rsid wsp:val=&quot;00CA00E6&quot;/&gt;&lt;wsp:rsid wsp:val=&quot;00CC1151&quot;/&gt;&lt;wsp:rsid wsp:val=&quot;00CC1E93&quot;/&gt;&lt;wsp:rsid wsp:val=&quot;00CD066D&quot;/&gt;&lt;wsp:rsid wsp:val=&quot;00CD21E6&quot;/&gt;&lt;wsp:rsid wsp:val=&quot;00CD2EF7&quot;/&gt;&lt;wsp:rsid wsp:val=&quot;00CE3D5C&quot;/&gt;&lt;wsp:rsid wsp:val=&quot;00CF3127&quot;/&gt;&lt;wsp:rsid wsp:val=&quot;00CF7BBB&quot;/&gt;&lt;wsp:rsid wsp:val=&quot;00D0135B&quot;/&gt;&lt;wsp:rsid wsp:val=&quot;00D02317&quot;/&gt;&lt;wsp:rsid wsp:val=&quot;00D02BB8&quot;/&gt;&lt;wsp:rsid wsp:val=&quot;00D0693F&quot;/&gt;&lt;wsp:rsid wsp:val=&quot;00D06B22&quot;/&gt;&lt;wsp:rsid wsp:val=&quot;00D107EB&quot;/&gt;&lt;wsp:rsid wsp:val=&quot;00D10F87&quot;/&gt;&lt;wsp:rsid wsp:val=&quot;00D12C2A&quot;/&gt;&lt;wsp:rsid wsp:val=&quot;00D16E98&quot;/&gt;&lt;wsp:rsid wsp:val=&quot;00D22D0A&quot;/&gt;&lt;wsp:rsid wsp:val=&quot;00D241DB&quot;/&gt;&lt;wsp:rsid wsp:val=&quot;00D25653&quot;/&gt;&lt;wsp:rsid wsp:val=&quot;00D25837&quot;/&gt;&lt;wsp:rsid wsp:val=&quot;00D279B2&quot;/&gt;&lt;wsp:rsid wsp:val=&quot;00D30604&quot;/&gt;&lt;wsp:rsid wsp:val=&quot;00D30704&quot;/&gt;&lt;wsp:rsid wsp:val=&quot;00D339F7&quot;/&gt;&lt;wsp:rsid wsp:val=&quot;00D46D40&quot;/&gt;&lt;wsp:rsid wsp:val=&quot;00D50238&quot;/&gt;&lt;wsp:rsid wsp:val=&quot;00D62366&quot;/&gt;&lt;wsp:rsid wsp:val=&quot;00D76242&quot;/&gt;&lt;wsp:rsid wsp:val=&quot;00D81F11&quot;/&gt;&lt;wsp:rsid wsp:val=&quot;00D85FCD&quot;/&gt;&lt;wsp:rsid wsp:val=&quot;00D923D2&quot;/&gt;&lt;wsp:rsid wsp:val=&quot;00D934F1&quot;/&gt;&lt;wsp:rsid wsp:val=&quot;00DA1839&quot;/&gt;&lt;wsp:rsid wsp:val=&quot;00DA5B04&quot;/&gt;&lt;wsp:rsid wsp:val=&quot;00DA6B59&quot;/&gt;&lt;wsp:rsid wsp:val=&quot;00DA707D&quot;/&gt;&lt;wsp:rsid wsp:val=&quot;00DA7626&quot;/&gt;&lt;wsp:rsid wsp:val=&quot;00DA7FAB&quot;/&gt;&lt;wsp:rsid wsp:val=&quot;00DB1967&quot;/&gt;&lt;wsp:rsid wsp:val=&quot;00DC0ECD&quot;/&gt;&lt;wsp:rsid wsp:val=&quot;00DC1500&quot;/&gt;&lt;wsp:rsid wsp:val=&quot;00DC31BF&quot;/&gt;&lt;wsp:rsid wsp:val=&quot;00DC74A6&quot;/&gt;&lt;wsp:rsid wsp:val=&quot;00DD0497&quot;/&gt;&lt;wsp:rsid wsp:val=&quot;00DD425A&quot;/&gt;&lt;wsp:rsid wsp:val=&quot;00DD799D&quot;/&gt;&lt;wsp:rsid wsp:val=&quot;00DE1BA3&quot;/&gt;&lt;wsp:rsid wsp:val=&quot;00DE74D7&quot;/&gt;&lt;wsp:rsid wsp:val=&quot;00DF2D5F&quot;/&gt;&lt;wsp:rsid wsp:val=&quot;00DF323B&quot;/&gt;&lt;wsp:rsid wsp:val=&quot;00DF568D&quot;/&gt;&lt;wsp:rsid wsp:val=&quot;00DF581A&quot;/&gt;&lt;wsp:rsid wsp:val=&quot;00E03813&quot;/&gt;&lt;wsp:rsid wsp:val=&quot;00E04B25&quot;/&gt;&lt;wsp:rsid wsp:val=&quot;00E063F3&quot;/&gt;&lt;wsp:rsid wsp:val=&quot;00E106ED&quot;/&gt;&lt;wsp:rsid wsp:val=&quot;00E11098&quot;/&gt;&lt;wsp:rsid wsp:val=&quot;00E13ACC&quot;/&gt;&lt;wsp:rsid wsp:val=&quot;00E14F8E&quot;/&gt;&lt;wsp:rsid wsp:val=&quot;00E17948&quot;/&gt;&lt;wsp:rsid wsp:val=&quot;00E20A6E&quot;/&gt;&lt;wsp:rsid wsp:val=&quot;00E21790&quot;/&gt;&lt;wsp:rsid wsp:val=&quot;00E23757&quot;/&gt;&lt;wsp:rsid wsp:val=&quot;00E24421&quot;/&gt;&lt;wsp:rsid wsp:val=&quot;00E25C3B&quot;/&gt;&lt;wsp:rsid wsp:val=&quot;00E26CA0&quot;/&gt;&lt;wsp:rsid wsp:val=&quot;00E32D1B&quot;/&gt;&lt;wsp:rsid wsp:val=&quot;00E35C28&quot;/&gt;&lt;wsp:rsid wsp:val=&quot;00E369D2&quot;/&gt;&lt;wsp:rsid wsp:val=&quot;00E36C55&quot;/&gt;&lt;wsp:rsid wsp:val=&quot;00E36CF3&quot;/&gt;&lt;wsp:rsid wsp:val=&quot;00E37C20&quot;/&gt;&lt;wsp:rsid wsp:val=&quot;00E40BCF&quot;/&gt;&lt;wsp:rsid wsp:val=&quot;00E41075&quot;/&gt;&lt;wsp:rsid wsp:val=&quot;00E417B8&quot;/&gt;&lt;wsp:rsid wsp:val=&quot;00E4253E&quot;/&gt;&lt;wsp:rsid wsp:val=&quot;00E47DAE&quot;/&gt;&lt;wsp:rsid wsp:val=&quot;00E51783&quot;/&gt;&lt;wsp:rsid wsp:val=&quot;00E55959&quot;/&gt;&lt;wsp:rsid wsp:val=&quot;00E60645&quot;/&gt;&lt;wsp:rsid wsp:val=&quot;00E64493&quot;/&gt;&lt;wsp:rsid wsp:val=&quot;00E64ABE&quot;/&gt;&lt;wsp:rsid wsp:val=&quot;00E86D3B&quot;/&gt;&lt;wsp:rsid wsp:val=&quot;00E9145D&quot;/&gt;&lt;wsp:rsid wsp:val=&quot;00E96385&quot;/&gt;&lt;wsp:rsid wsp:val=&quot;00EA196D&quot;/&gt;&lt;wsp:rsid wsp:val=&quot;00EA5239&quot;/&gt;&lt;wsp:rsid wsp:val=&quot;00EA6EFE&quot;/&gt;&lt;wsp:rsid wsp:val=&quot;00EA7449&quot;/&gt;&lt;wsp:rsid wsp:val=&quot;00EB3365&quot;/&gt;&lt;wsp:rsid wsp:val=&quot;00EB5AC6&quot;/&gt;&lt;wsp:rsid wsp:val=&quot;00EC1DBC&quot;/&gt;&lt;wsp:rsid wsp:val=&quot;00ED095D&quot;/&gt;&lt;wsp:rsid wsp:val=&quot;00EE518D&quot;/&gt;&lt;wsp:rsid wsp:val=&quot;00EE5A59&quot;/&gt;&lt;wsp:rsid wsp:val=&quot;00EF538D&quot;/&gt;&lt;wsp:rsid wsp:val=&quot;00F02E47&quot;/&gt;&lt;wsp:rsid wsp:val=&quot;00F04312&quot;/&gt;&lt;wsp:rsid wsp:val=&quot;00F114D9&quot;/&gt;&lt;wsp:rsid wsp:val=&quot;00F23F54&quot;/&gt;&lt;wsp:rsid wsp:val=&quot;00F41AA9&quot;/&gt;&lt;wsp:rsid wsp:val=&quot;00F46AA1&quot;/&gt;&lt;wsp:rsid wsp:val=&quot;00F47A65&quot;/&gt;&lt;wsp:rsid wsp:val=&quot;00F5299B&quot;/&gt;&lt;wsp:rsid wsp:val=&quot;00F52C8C&quot;/&gt;&lt;wsp:rsid wsp:val=&quot;00F70445&quot;/&gt;&lt;wsp:rsid wsp:val=&quot;00F76D5D&quot;/&gt;&lt;wsp:rsid wsp:val=&quot;00F809DF&quot;/&gt;&lt;wsp:rsid wsp:val=&quot;00F906E7&quot;/&gt;&lt;wsp:rsid wsp:val=&quot;00F9406B&quot;/&gt;&lt;wsp:rsid wsp:val=&quot;00F9537D&quot;/&gt;&lt;wsp:rsid wsp:val=&quot;00F97878&quot;/&gt;&lt;wsp:rsid wsp:val=&quot;00FA0091&quot;/&gt;&lt;wsp:rsid wsp:val=&quot;00FA3687&quot;/&gt;&lt;wsp:rsid wsp:val=&quot;00FA3AFE&quot;/&gt;&lt;wsp:rsid wsp:val=&quot;00FA4320&quot;/&gt;&lt;wsp:rsid wsp:val=&quot;00FA4A66&quot;/&gt;&lt;wsp:rsid wsp:val=&quot;00FA6FC6&quot;/&gt;&lt;wsp:rsid wsp:val=&quot;00FB0736&quot;/&gt;&lt;wsp:rsid wsp:val=&quot;00FB1F07&quot;/&gt;&lt;wsp:rsid wsp:val=&quot;00FB35CD&quot;/&gt;&lt;wsp:rsid wsp:val=&quot;00FB4795&quot;/&gt;&lt;wsp:rsid wsp:val=&quot;00FC5A80&quot;/&gt;&lt;wsp:rsid wsp:val=&quot;00FC622E&quot;/&gt;&lt;wsp:rsid wsp:val=&quot;00FE5E93&quot;/&gt;&lt;wsp:rsid wsp:val=&quot;00FE5FE1&quot;/&gt;&lt;wsp:rsid wsp:val=&quot;00FF51B3&quot;/&gt;&lt;/wsp:rsids&gt;&lt;/w:docPr&gt;&lt;w:body&gt;&lt;wx:sect&gt;&lt;w:p wsp:rsidR=&quot;00000000&quot; wsp:rsidRDefault=&quot;00004122&quot; wsp:rsidP=&quot;000041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‘Р /Р Р”Рќ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984C0E">
        <w:rPr>
          <w:rFonts w:ascii="Times New Roman" w:hAnsi="Times New Roman" w:cs="Times New Roman"/>
          <w:sz w:val="28"/>
          <w:szCs w:val="28"/>
        </w:rPr>
        <w:fldChar w:fldCharType="end"/>
      </w:r>
      <w:r w:rsidRPr="00984C0E">
        <w:rPr>
          <w:rFonts w:ascii="Times New Roman" w:hAnsi="Times New Roman" w:cs="Times New Roman"/>
          <w:sz w:val="28"/>
          <w:szCs w:val="28"/>
        </w:rPr>
        <w:t xml:space="preserve">) з 1,25 до 1,3 </w:t>
      </w:r>
      <w:r w:rsidRPr="00984C0E">
        <w:rPr>
          <w:rFonts w:ascii="Times New Roman" w:hAnsi="Times New Roman" w:cs="Times New Roman"/>
          <w:sz w:val="28"/>
          <w:szCs w:val="28"/>
        </w:rPr>
        <w:br/>
        <w:t>з січня 2026 року та з 1,3 до 1,45 з квітня 2026 року.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Водночас, ДПЗД «УКРІНТЕРЕНЕРГО» зазначило, що за результатами п’яти місяців 2026 року середня ціна реалізації електричної енергії споживачам ПОН залишається нижчою за середню ціну її придбання на БР.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lastRenderedPageBreak/>
        <w:t>Так, за січень-травень 2026 року середня ціна електричної енергії на БР становила 11 082,96 грн/МВт·год, тоді як середня ціна реалізації електричної енергії споживачам ПОН – 10 052,40 грн/МВт·год. За оперативними даними ДПЗД «Укрінтеренерго», у червні поточного року також очікується збитковий фінансовий результат, зумовлений різницею між цінами купівлі електричної енергії на БР та цінами її продажу споживачам ПОН.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Відповідно до частини п’ятої статті 64 Закону ціни, за якими здійснюється постачання електричної енергії ПОН, мають бути економічно обґрунтованими, прозорими та недискримінаційними і не повинні перешкоджати конкуренції на ринку електричної енергії.</w:t>
      </w:r>
    </w:p>
    <w:p w:rsidR="00984C0E" w:rsidRP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>При цьому згідно зі статтею 3 Закону про НКРЕКП Регулятор здійснює державне регулювання з метою досягнення балансу інтересів споживачів, суб’єктів господарювання, що провадять діяльність у сферах енергетики та комунальних послуг, і держави, забезпечення енергетичної безпеки, європейської інтеграції ринків електричної енергії та природного газу України.</w:t>
      </w:r>
    </w:p>
    <w:p w:rsidR="00984C0E" w:rsidRDefault="00984C0E" w:rsidP="00984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0E">
        <w:rPr>
          <w:rFonts w:ascii="Times New Roman" w:hAnsi="Times New Roman" w:cs="Times New Roman"/>
          <w:sz w:val="28"/>
          <w:szCs w:val="28"/>
        </w:rPr>
        <w:t xml:space="preserve">З огляду на зазначене, НКРЕКП розроблено проєкт рішення, що має ознаки регуляторного акта – постанови НКРЕКП «Про внесення зміни до Порядку формування ціни, за якою здійснюється постачання електричної енергії споживачам постачальником «останньої надії» (далі – Проєкт постанови), яким визначено застосування </w:t>
      </w:r>
      <w:r w:rsidR="00BC5A8B" w:rsidRPr="00984C0E">
        <w:rPr>
          <w:rFonts w:ascii="Times New Roman" w:hAnsi="Times New Roman" w:cs="Times New Roman"/>
          <w:sz w:val="28"/>
          <w:szCs w:val="28"/>
        </w:rPr>
        <w:fldChar w:fldCharType="begin"/>
      </w:r>
      <w:r w:rsidR="00BC5A8B" w:rsidRPr="00984C0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BC5A8B">
        <w:rPr>
          <w:rFonts w:ascii="Times New Roman" w:hAnsi="Times New Roman" w:cs="Times New Roman"/>
          <w:position w:val="-11"/>
          <w:sz w:val="28"/>
          <w:szCs w:val="28"/>
        </w:rPr>
        <w:pict>
          <v:shape id="_x0000_i1029" type="#_x0000_t75" style="width:44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efaultTabStop w:val=&quot;708&quot;/&gt;&lt;w:hyphenationZone w:val=&quot;425&quot;/&gt;&lt;w:doNotHyphenateCaps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5F5AD4&quot;/&gt;&lt;wsp:rsid wsp:val=&quot;00000906&quot;/&gt;&lt;wsp:rsid wsp:val=&quot;00000F82&quot;/&gt;&lt;wsp:rsid wsp:val=&quot;000011EF&quot;/&gt;&lt;wsp:rsid wsp:val=&quot;00002C99&quot;/&gt;&lt;wsp:rsid wsp:val=&quot;00004122&quot;/&gt;&lt;wsp:rsid wsp:val=&quot;0001257D&quot;/&gt;&lt;wsp:rsid wsp:val=&quot;00017848&quot;/&gt;&lt;wsp:rsid wsp:val=&quot;00020178&quot;/&gt;&lt;wsp:rsid wsp:val=&quot;000217A1&quot;/&gt;&lt;wsp:rsid wsp:val=&quot;000302DC&quot;/&gt;&lt;wsp:rsid wsp:val=&quot;000317F3&quot;/&gt;&lt;wsp:rsid wsp:val=&quot;00034137&quot;/&gt;&lt;wsp:rsid wsp:val=&quot;00036637&quot;/&gt;&lt;wsp:rsid wsp:val=&quot;00037F49&quot;/&gt;&lt;wsp:rsid wsp:val=&quot;000534F1&quot;/&gt;&lt;wsp:rsid wsp:val=&quot;00057EC0&quot;/&gt;&lt;wsp:rsid wsp:val=&quot;00063F4C&quot;/&gt;&lt;wsp:rsid wsp:val=&quot;00067E13&quot;/&gt;&lt;wsp:rsid wsp:val=&quot;00077764&quot;/&gt;&lt;wsp:rsid wsp:val=&quot;000834CE&quot;/&gt;&lt;wsp:rsid wsp:val=&quot;000858E6&quot;/&gt;&lt;wsp:rsid wsp:val=&quot;00085927&quot;/&gt;&lt;wsp:rsid wsp:val=&quot;00087085&quot;/&gt;&lt;wsp:rsid wsp:val=&quot;000938AE&quot;/&gt;&lt;wsp:rsid wsp:val=&quot;000A4FA6&quot;/&gt;&lt;wsp:rsid wsp:val=&quot;000A502C&quot;/&gt;&lt;wsp:rsid wsp:val=&quot;000A5556&quot;/&gt;&lt;wsp:rsid wsp:val=&quot;000B0574&quot;/&gt;&lt;wsp:rsid wsp:val=&quot;000B0808&quot;/&gt;&lt;wsp:rsid wsp:val=&quot;000B100A&quot;/&gt;&lt;wsp:rsid wsp:val=&quot;000B3619&quot;/&gt;&lt;wsp:rsid wsp:val=&quot;000B6295&quot;/&gt;&lt;wsp:rsid wsp:val=&quot;000C1767&quot;/&gt;&lt;wsp:rsid wsp:val=&quot;000C77FE&quot;/&gt;&lt;wsp:rsid wsp:val=&quot;000D246C&quot;/&gt;&lt;wsp:rsid wsp:val=&quot;000D526A&quot;/&gt;&lt;wsp:rsid wsp:val=&quot;000D5C76&quot;/&gt;&lt;wsp:rsid wsp:val=&quot;000E0DA0&quot;/&gt;&lt;wsp:rsid wsp:val=&quot;000E1F7F&quot;/&gt;&lt;wsp:rsid wsp:val=&quot;000E3DAA&quot;/&gt;&lt;wsp:rsid wsp:val=&quot;000E40B4&quot;/&gt;&lt;wsp:rsid wsp:val=&quot;000E5B56&quot;/&gt;&lt;wsp:rsid wsp:val=&quot;000E6897&quot;/&gt;&lt;wsp:rsid wsp:val=&quot;000F14E3&quot;/&gt;&lt;wsp:rsid wsp:val=&quot;000F2305&quot;/&gt;&lt;wsp:rsid wsp:val=&quot;000F5926&quot;/&gt;&lt;wsp:rsid wsp:val=&quot;000F701B&quot;/&gt;&lt;wsp:rsid wsp:val=&quot;000F72F6&quot;/&gt;&lt;wsp:rsid wsp:val=&quot;000F7AA9&quot;/&gt;&lt;wsp:rsid wsp:val=&quot;00101536&quot;/&gt;&lt;wsp:rsid wsp:val=&quot;00102EE6&quot;/&gt;&lt;wsp:rsid wsp:val=&quot;00103458&quot;/&gt;&lt;wsp:rsid wsp:val=&quot;00115EAB&quot;/&gt;&lt;wsp:rsid wsp:val=&quot;00120A54&quot;/&gt;&lt;wsp:rsid wsp:val=&quot;00120A93&quot;/&gt;&lt;wsp:rsid wsp:val=&quot;0012257B&quot;/&gt;&lt;wsp:rsid wsp:val=&quot;001236C0&quot;/&gt;&lt;wsp:rsid wsp:val=&quot;00126BE0&quot;/&gt;&lt;wsp:rsid wsp:val=&quot;00132723&quot;/&gt;&lt;wsp:rsid wsp:val=&quot;00133298&quot;/&gt;&lt;wsp:rsid wsp:val=&quot;00135B84&quot;/&gt;&lt;wsp:rsid wsp:val=&quot;001455DF&quot;/&gt;&lt;wsp:rsid wsp:val=&quot;00151E1F&quot;/&gt;&lt;wsp:rsid wsp:val=&quot;0015200C&quot;/&gt;&lt;wsp:rsid wsp:val=&quot;00153A13&quot;/&gt;&lt;wsp:rsid wsp:val=&quot;00160780&quot;/&gt;&lt;wsp:rsid wsp:val=&quot;0016248E&quot;/&gt;&lt;wsp:rsid wsp:val=&quot;00166C04&quot;/&gt;&lt;wsp:rsid wsp:val=&quot;00172AC3&quot;/&gt;&lt;wsp:rsid wsp:val=&quot;00173C82&quot;/&gt;&lt;wsp:rsid wsp:val=&quot;00174909&quot;/&gt;&lt;wsp:rsid wsp:val=&quot;00175E93&quot;/&gt;&lt;wsp:rsid wsp:val=&quot;00177D27&quot;/&gt;&lt;wsp:rsid wsp:val=&quot;0018088F&quot;/&gt;&lt;wsp:rsid wsp:val=&quot;0018261F&quot;/&gt;&lt;wsp:rsid wsp:val=&quot;00195DC2&quot;/&gt;&lt;wsp:rsid wsp:val=&quot;001A23E3&quot;/&gt;&lt;wsp:rsid wsp:val=&quot;001A26D8&quot;/&gt;&lt;wsp:rsid wsp:val=&quot;001A3EF0&quot;/&gt;&lt;wsp:rsid wsp:val=&quot;001B21CF&quot;/&gt;&lt;wsp:rsid wsp:val=&quot;001B2A83&quot;/&gt;&lt;wsp:rsid wsp:val=&quot;001B30DA&quot;/&gt;&lt;wsp:rsid wsp:val=&quot;001B4AF1&quot;/&gt;&lt;wsp:rsid wsp:val=&quot;001C3229&quot;/&gt;&lt;wsp:rsid wsp:val=&quot;001C5354&quot;/&gt;&lt;wsp:rsid wsp:val=&quot;001C614E&quot;/&gt;&lt;wsp:rsid wsp:val=&quot;001C6EAC&quot;/&gt;&lt;wsp:rsid wsp:val=&quot;001D2835&quot;/&gt;&lt;wsp:rsid wsp:val=&quot;001D2837&quot;/&gt;&lt;wsp:rsid wsp:val=&quot;001E159C&quot;/&gt;&lt;wsp:rsid wsp:val=&quot;001F64D6&quot;/&gt;&lt;wsp:rsid wsp:val=&quot;00211F05&quot;/&gt;&lt;wsp:rsid wsp:val=&quot;00217C9C&quot;/&gt;&lt;wsp:rsid wsp:val=&quot;00230098&quot;/&gt;&lt;wsp:rsid wsp:val=&quot;002319A9&quot;/&gt;&lt;wsp:rsid wsp:val=&quot;00234FAE&quot;/&gt;&lt;wsp:rsid wsp:val=&quot;0023663B&quot;/&gt;&lt;wsp:rsid wsp:val=&quot;002414C4&quot;/&gt;&lt;wsp:rsid wsp:val=&quot;002418A4&quot;/&gt;&lt;wsp:rsid wsp:val=&quot;00250EF6&quot;/&gt;&lt;wsp:rsid wsp:val=&quot;00254B51&quot;/&gt;&lt;wsp:rsid wsp:val=&quot;0025569A&quot;/&gt;&lt;wsp:rsid wsp:val=&quot;00261D10&quot;/&gt;&lt;wsp:rsid wsp:val=&quot;00262D37&quot;/&gt;&lt;wsp:rsid wsp:val=&quot;00264427&quot;/&gt;&lt;wsp:rsid wsp:val=&quot;00266989&quot;/&gt;&lt;wsp:rsid wsp:val=&quot;00267A9C&quot;/&gt;&lt;wsp:rsid wsp:val=&quot;00267E2F&quot;/&gt;&lt;wsp:rsid wsp:val=&quot;00267F26&quot;/&gt;&lt;wsp:rsid wsp:val=&quot;00285079&quot;/&gt;&lt;wsp:rsid wsp:val=&quot;00291B29&quot;/&gt;&lt;wsp:rsid wsp:val=&quot;002947D7&quot;/&gt;&lt;wsp:rsid wsp:val=&quot;002A0E6F&quot;/&gt;&lt;wsp:rsid wsp:val=&quot;002A5C41&quot;/&gt;&lt;wsp:rsid wsp:val=&quot;002A5D1B&quot;/&gt;&lt;wsp:rsid wsp:val=&quot;002A7E1C&quot;/&gt;&lt;wsp:rsid wsp:val=&quot;002B1B98&quot;/&gt;&lt;wsp:rsid wsp:val=&quot;002B53F1&quot;/&gt;&lt;wsp:rsid wsp:val=&quot;002C2E27&quot;/&gt;&lt;wsp:rsid wsp:val=&quot;002C457D&quot;/&gt;&lt;wsp:rsid wsp:val=&quot;002C4681&quot;/&gt;&lt;wsp:rsid wsp:val=&quot;002C7012&quot;/&gt;&lt;wsp:rsid wsp:val=&quot;002D36B9&quot;/&gt;&lt;wsp:rsid wsp:val=&quot;002E2AB9&quot;/&gt;&lt;wsp:rsid wsp:val=&quot;002E416D&quot;/&gt;&lt;wsp:rsid wsp:val=&quot;002E5440&quot;/&gt;&lt;wsp:rsid wsp:val=&quot;002F06AB&quot;/&gt;&lt;wsp:rsid wsp:val=&quot;003028DB&quot;/&gt;&lt;wsp:rsid wsp:val=&quot;0031498D&quot;/&gt;&lt;wsp:rsid wsp:val=&quot;00314F6A&quot;/&gt;&lt;wsp:rsid wsp:val=&quot;00320D04&quot;/&gt;&lt;wsp:rsid wsp:val=&quot;00322A23&quot;/&gt;&lt;wsp:rsid wsp:val=&quot;003239F3&quot;/&gt;&lt;wsp:rsid wsp:val=&quot;00324646&quot;/&gt;&lt;wsp:rsid wsp:val=&quot;00326E0B&quot;/&gt;&lt;wsp:rsid wsp:val=&quot;003273AC&quot;/&gt;&lt;wsp:rsid wsp:val=&quot;00332A09&quot;/&gt;&lt;wsp:rsid wsp:val=&quot;003342C9&quot;/&gt;&lt;wsp:rsid wsp:val=&quot;00334726&quot;/&gt;&lt;wsp:rsid wsp:val=&quot;003348E5&quot;/&gt;&lt;wsp:rsid wsp:val=&quot;003359CD&quot;/&gt;&lt;wsp:rsid wsp:val=&quot;003409E2&quot;/&gt;&lt;wsp:rsid wsp:val=&quot;00345833&quot;/&gt;&lt;wsp:rsid wsp:val=&quot;003474B3&quot;/&gt;&lt;wsp:rsid wsp:val=&quot;003522C9&quot;/&gt;&lt;wsp:rsid wsp:val=&quot;00353168&quot;/&gt;&lt;wsp:rsid wsp:val=&quot;00360D00&quot;/&gt;&lt;wsp:rsid wsp:val=&quot;00361381&quot;/&gt;&lt;wsp:rsid wsp:val=&quot;003650BE&quot;/&gt;&lt;wsp:rsid wsp:val=&quot;003664D1&quot;/&gt;&lt;wsp:rsid wsp:val=&quot;00377979&quot;/&gt;&lt;wsp:rsid wsp:val=&quot;003800B0&quot;/&gt;&lt;wsp:rsid wsp:val=&quot;00380389&quot;/&gt;&lt;wsp:rsid wsp:val=&quot;00381B8C&quot;/&gt;&lt;wsp:rsid wsp:val=&quot;00385BF8&quot;/&gt;&lt;wsp:rsid wsp:val=&quot;00386DAD&quot;/&gt;&lt;wsp:rsid wsp:val=&quot;00394B81&quot;/&gt;&lt;wsp:rsid wsp:val=&quot;003A142D&quot;/&gt;&lt;wsp:rsid wsp:val=&quot;003A31DF&quot;/&gt;&lt;wsp:rsid wsp:val=&quot;003A4CA7&quot;/&gt;&lt;wsp:rsid wsp:val=&quot;003A5A9C&quot;/&gt;&lt;wsp:rsid wsp:val=&quot;003B1240&quot;/&gt;&lt;wsp:rsid wsp:val=&quot;003D5282&quot;/&gt;&lt;wsp:rsid wsp:val=&quot;003D7395&quot;/&gt;&lt;wsp:rsid wsp:val=&quot;003E095C&quot;/&gt;&lt;wsp:rsid wsp:val=&quot;003E7DCD&quot;/&gt;&lt;wsp:rsid wsp:val=&quot;003F3949&quot;/&gt;&lt;wsp:rsid wsp:val=&quot;004008AD&quot;/&gt;&lt;wsp:rsid wsp:val=&quot;00404136&quot;/&gt;&lt;wsp:rsid wsp:val=&quot;00404E54&quot;/&gt;&lt;wsp:rsid wsp:val=&quot;00405F7B&quot;/&gt;&lt;wsp:rsid wsp:val=&quot;00410BF9&quot;/&gt;&lt;wsp:rsid wsp:val=&quot;00410F64&quot;/&gt;&lt;wsp:rsid wsp:val=&quot;004136D7&quot;/&gt;&lt;wsp:rsid wsp:val=&quot;00417143&quot;/&gt;&lt;wsp:rsid wsp:val=&quot;00426751&quot;/&gt;&lt;wsp:rsid wsp:val=&quot;00426E85&quot;/&gt;&lt;wsp:rsid wsp:val=&quot;004326DB&quot;/&gt;&lt;wsp:rsid wsp:val=&quot;00434F9B&quot;/&gt;&lt;wsp:rsid wsp:val=&quot;00441CBF&quot;/&gt;&lt;wsp:rsid wsp:val=&quot;00442260&quot;/&gt;&lt;wsp:rsid wsp:val=&quot;00444E09&quot;/&gt;&lt;wsp:rsid wsp:val=&quot;00445E50&quot;/&gt;&lt;wsp:rsid wsp:val=&quot;004473EE&quot;/&gt;&lt;wsp:rsid wsp:val=&quot;0044796E&quot;/&gt;&lt;wsp:rsid wsp:val=&quot;0045238D&quot;/&gt;&lt;wsp:rsid wsp:val=&quot;00452DE6&quot;/&gt;&lt;wsp:rsid wsp:val=&quot;00456A69&quot;/&gt;&lt;wsp:rsid wsp:val=&quot;00457587&quot;/&gt;&lt;wsp:rsid wsp:val=&quot;0047038C&quot;/&gt;&lt;wsp:rsid wsp:val=&quot;00470497&quot;/&gt;&lt;wsp:rsid wsp:val=&quot;004714F0&quot;/&gt;&lt;wsp:rsid wsp:val=&quot;00483555&quot;/&gt;&lt;wsp:rsid wsp:val=&quot;00484365&quot;/&gt;&lt;wsp:rsid wsp:val=&quot;00486E66&quot;/&gt;&lt;wsp:rsid wsp:val=&quot;00491849&quot;/&gt;&lt;wsp:rsid wsp:val=&quot;0049294D&quot;/&gt;&lt;wsp:rsid wsp:val=&quot;00493E17&quot;/&gt;&lt;wsp:rsid wsp:val=&quot;00493F28&quot;/&gt;&lt;wsp:rsid wsp:val=&quot;00495612&quot;/&gt;&lt;wsp:rsid wsp:val=&quot;004956F0&quot;/&gt;&lt;wsp:rsid wsp:val=&quot;00495F36&quot;/&gt;&lt;wsp:rsid wsp:val=&quot;004A2D7C&quot;/&gt;&lt;wsp:rsid wsp:val=&quot;004A38ED&quot;/&gt;&lt;wsp:rsid wsp:val=&quot;004A42CB&quot;/&gt;&lt;wsp:rsid wsp:val=&quot;004A4623&quot;/&gt;&lt;wsp:rsid wsp:val=&quot;004A7F3E&quot;/&gt;&lt;wsp:rsid wsp:val=&quot;004B429B&quot;/&gt;&lt;wsp:rsid wsp:val=&quot;004B5109&quot;/&gt;&lt;wsp:rsid wsp:val=&quot;004B7026&quot;/&gt;&lt;wsp:rsid wsp:val=&quot;004B7DDC&quot;/&gt;&lt;wsp:rsid wsp:val=&quot;004B7FD5&quot;/&gt;&lt;wsp:rsid wsp:val=&quot;004D15A4&quot;/&gt;&lt;wsp:rsid wsp:val=&quot;004E06D1&quot;/&gt;&lt;wsp:rsid wsp:val=&quot;004E64B9&quot;/&gt;&lt;wsp:rsid wsp:val=&quot;004E7298&quot;/&gt;&lt;wsp:rsid wsp:val=&quot;00501CDA&quot;/&gt;&lt;wsp:rsid wsp:val=&quot;005050CE&quot;/&gt;&lt;wsp:rsid wsp:val=&quot;00524579&quot;/&gt;&lt;wsp:rsid wsp:val=&quot;00524F83&quot;/&gt;&lt;wsp:rsid wsp:val=&quot;00526105&quot;/&gt;&lt;wsp:rsid wsp:val=&quot;00531C01&quot;/&gt;&lt;wsp:rsid wsp:val=&quot;00542EE9&quot;/&gt;&lt;wsp:rsid wsp:val=&quot;0054369C&quot;/&gt;&lt;wsp:rsid wsp:val=&quot;00550CD1&quot;/&gt;&lt;wsp:rsid wsp:val=&quot;0055596E&quot;/&gt;&lt;wsp:rsid wsp:val=&quot;0055705C&quot;/&gt;&lt;wsp:rsid wsp:val=&quot;0056222A&quot;/&gt;&lt;wsp:rsid wsp:val=&quot;00562A6B&quot;/&gt;&lt;wsp:rsid wsp:val=&quot;0057175A&quot;/&gt;&lt;wsp:rsid wsp:val=&quot;005735FC&quot;/&gt;&lt;wsp:rsid wsp:val=&quot;005819C0&quot;/&gt;&lt;wsp:rsid wsp:val=&quot;00581BA8&quot;/&gt;&lt;wsp:rsid wsp:val=&quot;00582376&quot;/&gt;&lt;wsp:rsid wsp:val=&quot;00583613&quot;/&gt;&lt;wsp:rsid wsp:val=&quot;00584119&quot;/&gt;&lt;wsp:rsid wsp:val=&quot;005A77E4&quot;/&gt;&lt;wsp:rsid wsp:val=&quot;005B322E&quot;/&gt;&lt;wsp:rsid wsp:val=&quot;005B78AF&quot;/&gt;&lt;wsp:rsid wsp:val=&quot;005C1692&quot;/&gt;&lt;wsp:rsid wsp:val=&quot;005C3ADD&quot;/&gt;&lt;wsp:rsid wsp:val=&quot;005C59BB&quot;/&gt;&lt;wsp:rsid wsp:val=&quot;005D2566&quot;/&gt;&lt;wsp:rsid wsp:val=&quot;005D4AFC&quot;/&gt;&lt;wsp:rsid wsp:val=&quot;005D4D24&quot;/&gt;&lt;wsp:rsid wsp:val=&quot;005D7AFC&quot;/&gt;&lt;wsp:rsid wsp:val=&quot;005E17E0&quot;/&gt;&lt;wsp:rsid wsp:val=&quot;005E40E9&quot;/&gt;&lt;wsp:rsid wsp:val=&quot;005E706E&quot;/&gt;&lt;wsp:rsid wsp:val=&quot;005F0E84&quot;/&gt;&lt;wsp:rsid wsp:val=&quot;005F5595&quot;/&gt;&lt;wsp:rsid wsp:val=&quot;005F5AD4&quot;/&gt;&lt;wsp:rsid wsp:val=&quot;0060642F&quot;/&gt;&lt;wsp:rsid wsp:val=&quot;006072A5&quot;/&gt;&lt;wsp:rsid wsp:val=&quot;00610EB1&quot;/&gt;&lt;wsp:rsid wsp:val=&quot;006110F1&quot;/&gt;&lt;wsp:rsid wsp:val=&quot;00617164&quot;/&gt;&lt;wsp:rsid wsp:val=&quot;00621A84&quot;/&gt;&lt;wsp:rsid wsp:val=&quot;00626224&quot;/&gt;&lt;wsp:rsid wsp:val=&quot;0063136D&quot;/&gt;&lt;wsp:rsid wsp:val=&quot;00633433&quot;/&gt;&lt;wsp:rsid wsp:val=&quot;006361B6&quot;/&gt;&lt;wsp:rsid wsp:val=&quot;006428F3&quot;/&gt;&lt;wsp:rsid wsp:val=&quot;00650A25&quot;/&gt;&lt;wsp:rsid wsp:val=&quot;00651D66&quot;/&gt;&lt;wsp:rsid wsp:val=&quot;00653566&quot;/&gt;&lt;wsp:rsid wsp:val=&quot;00654DC5&quot;/&gt;&lt;wsp:rsid wsp:val=&quot;00657095&quot;/&gt;&lt;wsp:rsid wsp:val=&quot;00665CB5&quot;/&gt;&lt;wsp:rsid wsp:val=&quot;00667E06&quot;/&gt;&lt;wsp:rsid wsp:val=&quot;00671172&quot;/&gt;&lt;wsp:rsid wsp:val=&quot;006755E7&quot;/&gt;&lt;wsp:rsid wsp:val=&quot;00692E34&quot;/&gt;&lt;wsp:rsid wsp:val=&quot;00693DA7&quot;/&gt;&lt;wsp:rsid wsp:val=&quot;0069411C&quot;/&gt;&lt;wsp:rsid wsp:val=&quot;0069722E&quot;/&gt;&lt;wsp:rsid wsp:val=&quot;006A0B68&quot;/&gt;&lt;wsp:rsid wsp:val=&quot;006A11D4&quot;/&gt;&lt;wsp:rsid wsp:val=&quot;006A2CB3&quot;/&gt;&lt;wsp:rsid wsp:val=&quot;006A3018&quot;/&gt;&lt;wsp:rsid wsp:val=&quot;006A5211&quot;/&gt;&lt;wsp:rsid wsp:val=&quot;006A6E45&quot;/&gt;&lt;wsp:rsid wsp:val=&quot;006B2454&quot;/&gt;&lt;wsp:rsid wsp:val=&quot;006C3047&quot;/&gt;&lt;wsp:rsid wsp:val=&quot;006C6F99&quot;/&gt;&lt;wsp:rsid wsp:val=&quot;006D2E25&quot;/&gt;&lt;wsp:rsid wsp:val=&quot;006E1745&quot;/&gt;&lt;wsp:rsid wsp:val=&quot;0070151A&quot;/&gt;&lt;wsp:rsid wsp:val=&quot;007048F0&quot;/&gt;&lt;wsp:rsid wsp:val=&quot;00704F01&quot;/&gt;&lt;wsp:rsid wsp:val=&quot;0071464F&quot;/&gt;&lt;wsp:rsid wsp:val=&quot;00720F7E&quot;/&gt;&lt;wsp:rsid wsp:val=&quot;007218AB&quot;/&gt;&lt;wsp:rsid wsp:val=&quot;00722A56&quot;/&gt;&lt;wsp:rsid wsp:val=&quot;00725546&quot;/&gt;&lt;wsp:rsid wsp:val=&quot;00726447&quot;/&gt;&lt;wsp:rsid wsp:val=&quot;007279EF&quot;/&gt;&lt;wsp:rsid wsp:val=&quot;00735994&quot;/&gt;&lt;wsp:rsid wsp:val=&quot;007367A4&quot;/&gt;&lt;wsp:rsid wsp:val=&quot;00743C04&quot;/&gt;&lt;wsp:rsid wsp:val=&quot;007466BB&quot;/&gt;&lt;wsp:rsid wsp:val=&quot;00746BF0&quot;/&gt;&lt;wsp:rsid wsp:val=&quot;00747418&quot;/&gt;&lt;wsp:rsid wsp:val=&quot;00752DD3&quot;/&gt;&lt;wsp:rsid wsp:val=&quot;00752E85&quot;/&gt;&lt;wsp:rsid wsp:val=&quot;0075564E&quot;/&gt;&lt;wsp:rsid wsp:val=&quot;00755F9A&quot;/&gt;&lt;wsp:rsid wsp:val=&quot;00772241&quot;/&gt;&lt;wsp:rsid wsp:val=&quot;00774C7B&quot;/&gt;&lt;wsp:rsid wsp:val=&quot;0077615A&quot;/&gt;&lt;wsp:rsid wsp:val=&quot;00787529&quot;/&gt;&lt;wsp:rsid wsp:val=&quot;00787FB5&quot;/&gt;&lt;wsp:rsid wsp:val=&quot;00790968&quot;/&gt;&lt;wsp:rsid wsp:val=&quot;007A0C79&quot;/&gt;&lt;wsp:rsid wsp:val=&quot;007A274A&quot;/&gt;&lt;wsp:rsid wsp:val=&quot;007B07B3&quot;/&gt;&lt;wsp:rsid wsp:val=&quot;007B1CB2&quot;/&gt;&lt;wsp:rsid wsp:val=&quot;007B4F91&quot;/&gt;&lt;wsp:rsid wsp:val=&quot;007C110F&quot;/&gt;&lt;wsp:rsid wsp:val=&quot;007C1BCE&quot;/&gt;&lt;wsp:rsid wsp:val=&quot;007C3B0E&quot;/&gt;&lt;wsp:rsid wsp:val=&quot;007C78DC&quot;/&gt;&lt;wsp:rsid wsp:val=&quot;007D0772&quot;/&gt;&lt;wsp:rsid wsp:val=&quot;007D0C1D&quot;/&gt;&lt;wsp:rsid wsp:val=&quot;007D2061&quot;/&gt;&lt;wsp:rsid wsp:val=&quot;007D2972&quot;/&gt;&lt;wsp:rsid wsp:val=&quot;007E249F&quot;/&gt;&lt;wsp:rsid wsp:val=&quot;007E5783&quot;/&gt;&lt;wsp:rsid wsp:val=&quot;007E639D&quot;/&gt;&lt;wsp:rsid wsp:val=&quot;007E64A2&quot;/&gt;&lt;wsp:rsid wsp:val=&quot;007E7663&quot;/&gt;&lt;wsp:rsid wsp:val=&quot;007F128D&quot;/&gt;&lt;wsp:rsid wsp:val=&quot;007F13EC&quot;/&gt;&lt;wsp:rsid wsp:val=&quot;007F2C6A&quot;/&gt;&lt;wsp:rsid wsp:val=&quot;00802EF7&quot;/&gt;&lt;wsp:rsid wsp:val=&quot;008143D2&quot;/&gt;&lt;wsp:rsid wsp:val=&quot;008163CB&quot;/&gt;&lt;wsp:rsid wsp:val=&quot;00817BEB&quot;/&gt;&lt;wsp:rsid wsp:val=&quot;00820D91&quot;/&gt;&lt;wsp:rsid wsp:val=&quot;00822490&quot;/&gt;&lt;wsp:rsid wsp:val=&quot;008271D2&quot;/&gt;&lt;wsp:rsid wsp:val=&quot;00830C8C&quot;/&gt;&lt;wsp:rsid wsp:val=&quot;00833DA0&quot;/&gt;&lt;wsp:rsid wsp:val=&quot;008358EB&quot;/&gt;&lt;wsp:rsid wsp:val=&quot;008409A6&quot;/&gt;&lt;wsp:rsid wsp:val=&quot;00851833&quot;/&gt;&lt;wsp:rsid wsp:val=&quot;00852845&quot;/&gt;&lt;wsp:rsid wsp:val=&quot;00852A4C&quot;/&gt;&lt;wsp:rsid wsp:val=&quot;00857628&quot;/&gt;&lt;wsp:rsid wsp:val=&quot;008651AB&quot;/&gt;&lt;wsp:rsid wsp:val=&quot;00867969&quot;/&gt;&lt;wsp:rsid wsp:val=&quot;008726FF&quot;/&gt;&lt;wsp:rsid wsp:val=&quot;00872DB8&quot;/&gt;&lt;wsp:rsid wsp:val=&quot;0087366F&quot;/&gt;&lt;wsp:rsid wsp:val=&quot;00877806&quot;/&gt;&lt;wsp:rsid wsp:val=&quot;00881E32&quot;/&gt;&lt;wsp:rsid wsp:val=&quot;00882408&quot;/&gt;&lt;wsp:rsid wsp:val=&quot;00884B7C&quot;/&gt;&lt;wsp:rsid wsp:val=&quot;00886B09&quot;/&gt;&lt;wsp:rsid wsp:val=&quot;00893CB2&quot;/&gt;&lt;wsp:rsid wsp:val=&quot;008A3DA4&quot;/&gt;&lt;wsp:rsid wsp:val=&quot;008A56C3&quot;/&gt;&lt;wsp:rsid wsp:val=&quot;008A6D35&quot;/&gt;&lt;wsp:rsid wsp:val=&quot;008B222D&quot;/&gt;&lt;wsp:rsid wsp:val=&quot;008B2A04&quot;/&gt;&lt;wsp:rsid wsp:val=&quot;008B2B3A&quot;/&gt;&lt;wsp:rsid wsp:val=&quot;008B343D&quot;/&gt;&lt;wsp:rsid wsp:val=&quot;008B634E&quot;/&gt;&lt;wsp:rsid wsp:val=&quot;008B6E83&quot;/&gt;&lt;wsp:rsid wsp:val=&quot;008C62CA&quot;/&gt;&lt;wsp:rsid wsp:val=&quot;008D2BBB&quot;/&gt;&lt;wsp:rsid wsp:val=&quot;008E1C45&quot;/&gt;&lt;wsp:rsid wsp:val=&quot;008E4216&quot;/&gt;&lt;wsp:rsid wsp:val=&quot;008E497D&quot;/&gt;&lt;wsp:rsid wsp:val=&quot;008E4C33&quot;/&gt;&lt;wsp:rsid wsp:val=&quot;008E7528&quot;/&gt;&lt;wsp:rsid wsp:val=&quot;008F0321&quot;/&gt;&lt;wsp:rsid wsp:val=&quot;008F4D8E&quot;/&gt;&lt;wsp:rsid wsp:val=&quot;0090639B&quot;/&gt;&lt;wsp:rsid wsp:val=&quot;00911D9D&quot;/&gt;&lt;wsp:rsid wsp:val=&quot;00913885&quot;/&gt;&lt;wsp:rsid wsp:val=&quot;00916D13&quot;/&gt;&lt;wsp:rsid wsp:val=&quot;00921606&quot;/&gt;&lt;wsp:rsid wsp:val=&quot;009224A2&quot;/&gt;&lt;wsp:rsid wsp:val=&quot;00926157&quot;/&gt;&lt;wsp:rsid wsp:val=&quot;00944C00&quot;/&gt;&lt;wsp:rsid wsp:val=&quot;009455D9&quot;/&gt;&lt;wsp:rsid wsp:val=&quot;009457D8&quot;/&gt;&lt;wsp:rsid wsp:val=&quot;00950C76&quot;/&gt;&lt;wsp:rsid wsp:val=&quot;009513DC&quot;/&gt;&lt;wsp:rsid wsp:val=&quot;00952CC7&quot;/&gt;&lt;wsp:rsid wsp:val=&quot;00956C42&quot;/&gt;&lt;wsp:rsid wsp:val=&quot;009609E9&quot;/&gt;&lt;wsp:rsid wsp:val=&quot;009626AB&quot;/&gt;&lt;wsp:rsid wsp:val=&quot;00964199&quot;/&gt;&lt;wsp:rsid wsp:val=&quot;00965349&quot;/&gt;&lt;wsp:rsid wsp:val=&quot;00970C37&quot;/&gt;&lt;wsp:rsid wsp:val=&quot;009716F7&quot;/&gt;&lt;wsp:rsid wsp:val=&quot;00971777&quot;/&gt;&lt;wsp:rsid wsp:val=&quot;0097534C&quot;/&gt;&lt;wsp:rsid wsp:val=&quot;009809E9&quot;/&gt;&lt;wsp:rsid wsp:val=&quot;00984516&quot;/&gt;&lt;wsp:rsid wsp:val=&quot;00984C0E&quot;/&gt;&lt;wsp:rsid wsp:val=&quot;00985AD8&quot;/&gt;&lt;wsp:rsid wsp:val=&quot;00992CE4&quot;/&gt;&lt;wsp:rsid wsp:val=&quot;009969E1&quot;/&gt;&lt;wsp:rsid wsp:val=&quot;009979CF&quot;/&gt;&lt;wsp:rsid wsp:val=&quot;009A110B&quot;/&gt;&lt;wsp:rsid wsp:val=&quot;009B3293&quot;/&gt;&lt;wsp:rsid wsp:val=&quot;009B45AF&quot;/&gt;&lt;wsp:rsid wsp:val=&quot;009B4F29&quot;/&gt;&lt;wsp:rsid wsp:val=&quot;009B7C4D&quot;/&gt;&lt;wsp:rsid wsp:val=&quot;009C1292&quot;/&gt;&lt;wsp:rsid wsp:val=&quot;009C3096&quot;/&gt;&lt;wsp:rsid wsp:val=&quot;009C4C04&quot;/&gt;&lt;wsp:rsid wsp:val=&quot;009C5DC5&quot;/&gt;&lt;wsp:rsid wsp:val=&quot;009C6BEA&quot;/&gt;&lt;wsp:rsid wsp:val=&quot;009D55C8&quot;/&gt;&lt;wsp:rsid wsp:val=&quot;009E49B9&quot;/&gt;&lt;wsp:rsid wsp:val=&quot;009E62F5&quot;/&gt;&lt;wsp:rsid wsp:val=&quot;009E68F3&quot;/&gt;&lt;wsp:rsid wsp:val=&quot;009F0A21&quot;/&gt;&lt;wsp:rsid wsp:val=&quot;009F38A7&quot;/&gt;&lt;wsp:rsid wsp:val=&quot;00A06801&quot;/&gt;&lt;wsp:rsid wsp:val=&quot;00A1030F&quot;/&gt;&lt;wsp:rsid wsp:val=&quot;00A1073C&quot;/&gt;&lt;wsp:rsid wsp:val=&quot;00A10F02&quot;/&gt;&lt;wsp:rsid wsp:val=&quot;00A1354A&quot;/&gt;&lt;wsp:rsid wsp:val=&quot;00A14381&quot;/&gt;&lt;wsp:rsid wsp:val=&quot;00A20CB7&quot;/&gt;&lt;wsp:rsid wsp:val=&quot;00A23607&quot;/&gt;&lt;wsp:rsid wsp:val=&quot;00A276E5&quot;/&gt;&lt;wsp:rsid wsp:val=&quot;00A30DDB&quot;/&gt;&lt;wsp:rsid wsp:val=&quot;00A340E9&quot;/&gt;&lt;wsp:rsid wsp:val=&quot;00A40F9E&quot;/&gt;&lt;wsp:rsid wsp:val=&quot;00A46844&quot;/&gt;&lt;wsp:rsid wsp:val=&quot;00A52A86&quot;/&gt;&lt;wsp:rsid wsp:val=&quot;00A56E0D&quot;/&gt;&lt;wsp:rsid wsp:val=&quot;00A602B6&quot;/&gt;&lt;wsp:rsid wsp:val=&quot;00A63FC7&quot;/&gt;&lt;wsp:rsid wsp:val=&quot;00A656C8&quot;/&gt;&lt;wsp:rsid wsp:val=&quot;00A71788&quot;/&gt;&lt;wsp:rsid wsp:val=&quot;00A735DF&quot;/&gt;&lt;wsp:rsid wsp:val=&quot;00A81CB0&quot;/&gt;&lt;wsp:rsid wsp:val=&quot;00A82585&quot;/&gt;&lt;wsp:rsid wsp:val=&quot;00A844A8&quot;/&gt;&lt;wsp:rsid wsp:val=&quot;00A84680&quot;/&gt;&lt;wsp:rsid wsp:val=&quot;00A84A92&quot;/&gt;&lt;wsp:rsid wsp:val=&quot;00A8511E&quot;/&gt;&lt;wsp:rsid wsp:val=&quot;00A85A36&quot;/&gt;&lt;wsp:rsid wsp:val=&quot;00A8778B&quot;/&gt;&lt;wsp:rsid wsp:val=&quot;00A9160A&quot;/&gt;&lt;wsp:rsid wsp:val=&quot;00A91957&quot;/&gt;&lt;wsp:rsid wsp:val=&quot;00A92178&quot;/&gt;&lt;wsp:rsid wsp:val=&quot;00AA2A7C&quot;/&gt;&lt;wsp:rsid wsp:val=&quot;00AC020C&quot;/&gt;&lt;wsp:rsid wsp:val=&quot;00AC430D&quot;/&gt;&lt;wsp:rsid wsp:val=&quot;00AC5352&quot;/&gt;&lt;wsp:rsid wsp:val=&quot;00AC5CAD&quot;/&gt;&lt;wsp:rsid wsp:val=&quot;00AE0F01&quot;/&gt;&lt;wsp:rsid wsp:val=&quot;00AE6A33&quot;/&gt;&lt;wsp:rsid wsp:val=&quot;00AE6D50&quot;/&gt;&lt;wsp:rsid wsp:val=&quot;00AF0AC8&quot;/&gt;&lt;wsp:rsid wsp:val=&quot;00AF426A&quot;/&gt;&lt;wsp:rsid wsp:val=&quot;00AF7567&quot;/&gt;&lt;wsp:rsid wsp:val=&quot;00B01472&quot;/&gt;&lt;wsp:rsid wsp:val=&quot;00B025D4&quot;/&gt;&lt;wsp:rsid wsp:val=&quot;00B0733A&quot;/&gt;&lt;wsp:rsid wsp:val=&quot;00B10115&quot;/&gt;&lt;wsp:rsid wsp:val=&quot;00B10792&quot;/&gt;&lt;wsp:rsid wsp:val=&quot;00B11C54&quot;/&gt;&lt;wsp:rsid wsp:val=&quot;00B14BA9&quot;/&gt;&lt;wsp:rsid wsp:val=&quot;00B16969&quot;/&gt;&lt;wsp:rsid wsp:val=&quot;00B20CED&quot;/&gt;&lt;wsp:rsid wsp:val=&quot;00B2548A&quot;/&gt;&lt;wsp:rsid wsp:val=&quot;00B307F5&quot;/&gt;&lt;wsp:rsid wsp:val=&quot;00B35800&quot;/&gt;&lt;wsp:rsid wsp:val=&quot;00B37F08&quot;/&gt;&lt;wsp:rsid wsp:val=&quot;00B40887&quot;/&gt;&lt;wsp:rsid wsp:val=&quot;00B4485B&quot;/&gt;&lt;wsp:rsid wsp:val=&quot;00B47CEF&quot;/&gt;&lt;wsp:rsid wsp:val=&quot;00B53539&quot;/&gt;&lt;wsp:rsid wsp:val=&quot;00B65FE5&quot;/&gt;&lt;wsp:rsid wsp:val=&quot;00B67068&quot;/&gt;&lt;wsp:rsid wsp:val=&quot;00B67A0A&quot;/&gt;&lt;wsp:rsid wsp:val=&quot;00B71219&quot;/&gt;&lt;wsp:rsid wsp:val=&quot;00B722E6&quot;/&gt;&lt;wsp:rsid wsp:val=&quot;00B727DF&quot;/&gt;&lt;wsp:rsid wsp:val=&quot;00B74265&quot;/&gt;&lt;wsp:rsid wsp:val=&quot;00B760E6&quot;/&gt;&lt;wsp:rsid wsp:val=&quot;00B76890&quot;/&gt;&lt;wsp:rsid wsp:val=&quot;00B82D0F&quot;/&gt;&lt;wsp:rsid wsp:val=&quot;00B83ADA&quot;/&gt;&lt;wsp:rsid wsp:val=&quot;00B8457A&quot;/&gt;&lt;wsp:rsid wsp:val=&quot;00B85DD1&quot;/&gt;&lt;wsp:rsid wsp:val=&quot;00B939E5&quot;/&gt;&lt;wsp:rsid wsp:val=&quot;00B93CD7&quot;/&gt;&lt;wsp:rsid wsp:val=&quot;00BB14E3&quot;/&gt;&lt;wsp:rsid wsp:val=&quot;00BB1826&quot;/&gt;&lt;wsp:rsid wsp:val=&quot;00BB20C2&quot;/&gt;&lt;wsp:rsid wsp:val=&quot;00BB2473&quot;/&gt;&lt;wsp:rsid wsp:val=&quot;00BB4051&quot;/&gt;&lt;wsp:rsid wsp:val=&quot;00BB4ECF&quot;/&gt;&lt;wsp:rsid wsp:val=&quot;00BB7D13&quot;/&gt;&lt;wsp:rsid wsp:val=&quot;00BC3E8A&quot;/&gt;&lt;wsp:rsid wsp:val=&quot;00BC58B5&quot;/&gt;&lt;wsp:rsid wsp:val=&quot;00BD01A2&quot;/&gt;&lt;wsp:rsid wsp:val=&quot;00BD211E&quot;/&gt;&lt;wsp:rsid wsp:val=&quot;00BD3C08&quot;/&gt;&lt;wsp:rsid wsp:val=&quot;00BD7CE8&quot;/&gt;&lt;wsp:rsid wsp:val=&quot;00BE2FAA&quot;/&gt;&lt;wsp:rsid wsp:val=&quot;00BE6833&quot;/&gt;&lt;wsp:rsid wsp:val=&quot;00BE7D22&quot;/&gt;&lt;wsp:rsid wsp:val=&quot;00BF4D80&quot;/&gt;&lt;wsp:rsid wsp:val=&quot;00C07D5A&quot;/&gt;&lt;wsp:rsid wsp:val=&quot;00C12511&quot;/&gt;&lt;wsp:rsid wsp:val=&quot;00C13324&quot;/&gt;&lt;wsp:rsid wsp:val=&quot;00C139E9&quot;/&gt;&lt;wsp:rsid wsp:val=&quot;00C13E31&quot;/&gt;&lt;wsp:rsid wsp:val=&quot;00C17D2C&quot;/&gt;&lt;wsp:rsid wsp:val=&quot;00C20386&quot;/&gt;&lt;wsp:rsid wsp:val=&quot;00C232E5&quot;/&gt;&lt;wsp:rsid wsp:val=&quot;00C309C5&quot;/&gt;&lt;wsp:rsid wsp:val=&quot;00C31E59&quot;/&gt;&lt;wsp:rsid wsp:val=&quot;00C45D3C&quot;/&gt;&lt;wsp:rsid wsp:val=&quot;00C52F3B&quot;/&gt;&lt;wsp:rsid wsp:val=&quot;00C53705&quot;/&gt;&lt;wsp:rsid wsp:val=&quot;00C61806&quot;/&gt;&lt;wsp:rsid wsp:val=&quot;00C62B6B&quot;/&gt;&lt;wsp:rsid wsp:val=&quot;00C70EED&quot;/&gt;&lt;wsp:rsid wsp:val=&quot;00C71B7F&quot;/&gt;&lt;wsp:rsid wsp:val=&quot;00C84F90&quot;/&gt;&lt;wsp:rsid wsp:val=&quot;00C858DD&quot;/&gt;&lt;wsp:rsid wsp:val=&quot;00C90169&quot;/&gt;&lt;wsp:rsid wsp:val=&quot;00C93A2A&quot;/&gt;&lt;wsp:rsid wsp:val=&quot;00C96271&quot;/&gt;&lt;wsp:rsid wsp:val=&quot;00C96DFF&quot;/&gt;&lt;wsp:rsid wsp:val=&quot;00CA00E6&quot;/&gt;&lt;wsp:rsid wsp:val=&quot;00CC1151&quot;/&gt;&lt;wsp:rsid wsp:val=&quot;00CC1E93&quot;/&gt;&lt;wsp:rsid wsp:val=&quot;00CD066D&quot;/&gt;&lt;wsp:rsid wsp:val=&quot;00CD21E6&quot;/&gt;&lt;wsp:rsid wsp:val=&quot;00CD2EF7&quot;/&gt;&lt;wsp:rsid wsp:val=&quot;00CE3D5C&quot;/&gt;&lt;wsp:rsid wsp:val=&quot;00CF3127&quot;/&gt;&lt;wsp:rsid wsp:val=&quot;00CF7BBB&quot;/&gt;&lt;wsp:rsid wsp:val=&quot;00D0135B&quot;/&gt;&lt;wsp:rsid wsp:val=&quot;00D02317&quot;/&gt;&lt;wsp:rsid wsp:val=&quot;00D02BB8&quot;/&gt;&lt;wsp:rsid wsp:val=&quot;00D0693F&quot;/&gt;&lt;wsp:rsid wsp:val=&quot;00D06B22&quot;/&gt;&lt;wsp:rsid wsp:val=&quot;00D107EB&quot;/&gt;&lt;wsp:rsid wsp:val=&quot;00D10F87&quot;/&gt;&lt;wsp:rsid wsp:val=&quot;00D12C2A&quot;/&gt;&lt;wsp:rsid wsp:val=&quot;00D16E98&quot;/&gt;&lt;wsp:rsid wsp:val=&quot;00D22D0A&quot;/&gt;&lt;wsp:rsid wsp:val=&quot;00D241DB&quot;/&gt;&lt;wsp:rsid wsp:val=&quot;00D25653&quot;/&gt;&lt;wsp:rsid wsp:val=&quot;00D25837&quot;/&gt;&lt;wsp:rsid wsp:val=&quot;00D279B2&quot;/&gt;&lt;wsp:rsid wsp:val=&quot;00D30604&quot;/&gt;&lt;wsp:rsid wsp:val=&quot;00D30704&quot;/&gt;&lt;wsp:rsid wsp:val=&quot;00D339F7&quot;/&gt;&lt;wsp:rsid wsp:val=&quot;00D46D40&quot;/&gt;&lt;wsp:rsid wsp:val=&quot;00D50238&quot;/&gt;&lt;wsp:rsid wsp:val=&quot;00D62366&quot;/&gt;&lt;wsp:rsid wsp:val=&quot;00D76242&quot;/&gt;&lt;wsp:rsid wsp:val=&quot;00D81F11&quot;/&gt;&lt;wsp:rsid wsp:val=&quot;00D85FCD&quot;/&gt;&lt;wsp:rsid wsp:val=&quot;00D923D2&quot;/&gt;&lt;wsp:rsid wsp:val=&quot;00D934F1&quot;/&gt;&lt;wsp:rsid wsp:val=&quot;00DA1839&quot;/&gt;&lt;wsp:rsid wsp:val=&quot;00DA5B04&quot;/&gt;&lt;wsp:rsid wsp:val=&quot;00DA6B59&quot;/&gt;&lt;wsp:rsid wsp:val=&quot;00DA707D&quot;/&gt;&lt;wsp:rsid wsp:val=&quot;00DA7626&quot;/&gt;&lt;wsp:rsid wsp:val=&quot;00DA7FAB&quot;/&gt;&lt;wsp:rsid wsp:val=&quot;00DB1967&quot;/&gt;&lt;wsp:rsid wsp:val=&quot;00DC0ECD&quot;/&gt;&lt;wsp:rsid wsp:val=&quot;00DC1500&quot;/&gt;&lt;wsp:rsid wsp:val=&quot;00DC31BF&quot;/&gt;&lt;wsp:rsid wsp:val=&quot;00DC74A6&quot;/&gt;&lt;wsp:rsid wsp:val=&quot;00DD0497&quot;/&gt;&lt;wsp:rsid wsp:val=&quot;00DD425A&quot;/&gt;&lt;wsp:rsid wsp:val=&quot;00DD799D&quot;/&gt;&lt;wsp:rsid wsp:val=&quot;00DE1BA3&quot;/&gt;&lt;wsp:rsid wsp:val=&quot;00DE74D7&quot;/&gt;&lt;wsp:rsid wsp:val=&quot;00DF2D5F&quot;/&gt;&lt;wsp:rsid wsp:val=&quot;00DF323B&quot;/&gt;&lt;wsp:rsid wsp:val=&quot;00DF568D&quot;/&gt;&lt;wsp:rsid wsp:val=&quot;00DF581A&quot;/&gt;&lt;wsp:rsid wsp:val=&quot;00E03813&quot;/&gt;&lt;wsp:rsid wsp:val=&quot;00E04B25&quot;/&gt;&lt;wsp:rsid wsp:val=&quot;00E063F3&quot;/&gt;&lt;wsp:rsid wsp:val=&quot;00E106ED&quot;/&gt;&lt;wsp:rsid wsp:val=&quot;00E11098&quot;/&gt;&lt;wsp:rsid wsp:val=&quot;00E13ACC&quot;/&gt;&lt;wsp:rsid wsp:val=&quot;00E14F8E&quot;/&gt;&lt;wsp:rsid wsp:val=&quot;00E17948&quot;/&gt;&lt;wsp:rsid wsp:val=&quot;00E20A6E&quot;/&gt;&lt;wsp:rsid wsp:val=&quot;00E21790&quot;/&gt;&lt;wsp:rsid wsp:val=&quot;00E23757&quot;/&gt;&lt;wsp:rsid wsp:val=&quot;00E24421&quot;/&gt;&lt;wsp:rsid wsp:val=&quot;00E25C3B&quot;/&gt;&lt;wsp:rsid wsp:val=&quot;00E26CA0&quot;/&gt;&lt;wsp:rsid wsp:val=&quot;00E32D1B&quot;/&gt;&lt;wsp:rsid wsp:val=&quot;00E35C28&quot;/&gt;&lt;wsp:rsid wsp:val=&quot;00E369D2&quot;/&gt;&lt;wsp:rsid wsp:val=&quot;00E36C55&quot;/&gt;&lt;wsp:rsid wsp:val=&quot;00E36CF3&quot;/&gt;&lt;wsp:rsid wsp:val=&quot;00E37C20&quot;/&gt;&lt;wsp:rsid wsp:val=&quot;00E40BCF&quot;/&gt;&lt;wsp:rsid wsp:val=&quot;00E41075&quot;/&gt;&lt;wsp:rsid wsp:val=&quot;00E417B8&quot;/&gt;&lt;wsp:rsid wsp:val=&quot;00E4253E&quot;/&gt;&lt;wsp:rsid wsp:val=&quot;00E47DAE&quot;/&gt;&lt;wsp:rsid wsp:val=&quot;00E51783&quot;/&gt;&lt;wsp:rsid wsp:val=&quot;00E55959&quot;/&gt;&lt;wsp:rsid wsp:val=&quot;00E60645&quot;/&gt;&lt;wsp:rsid wsp:val=&quot;00E64493&quot;/&gt;&lt;wsp:rsid wsp:val=&quot;00E64ABE&quot;/&gt;&lt;wsp:rsid wsp:val=&quot;00E86D3B&quot;/&gt;&lt;wsp:rsid wsp:val=&quot;00E9145D&quot;/&gt;&lt;wsp:rsid wsp:val=&quot;00E96385&quot;/&gt;&lt;wsp:rsid wsp:val=&quot;00EA196D&quot;/&gt;&lt;wsp:rsid wsp:val=&quot;00EA5239&quot;/&gt;&lt;wsp:rsid wsp:val=&quot;00EA6EFE&quot;/&gt;&lt;wsp:rsid wsp:val=&quot;00EA7449&quot;/&gt;&lt;wsp:rsid wsp:val=&quot;00EB3365&quot;/&gt;&lt;wsp:rsid wsp:val=&quot;00EB5AC6&quot;/&gt;&lt;wsp:rsid wsp:val=&quot;00EC1DBC&quot;/&gt;&lt;wsp:rsid wsp:val=&quot;00ED095D&quot;/&gt;&lt;wsp:rsid wsp:val=&quot;00EE518D&quot;/&gt;&lt;wsp:rsid wsp:val=&quot;00EE5A59&quot;/&gt;&lt;wsp:rsid wsp:val=&quot;00EF538D&quot;/&gt;&lt;wsp:rsid wsp:val=&quot;00F02E47&quot;/&gt;&lt;wsp:rsid wsp:val=&quot;00F04312&quot;/&gt;&lt;wsp:rsid wsp:val=&quot;00F114D9&quot;/&gt;&lt;wsp:rsid wsp:val=&quot;00F23F54&quot;/&gt;&lt;wsp:rsid wsp:val=&quot;00F41AA9&quot;/&gt;&lt;wsp:rsid wsp:val=&quot;00F46AA1&quot;/&gt;&lt;wsp:rsid wsp:val=&quot;00F47A65&quot;/&gt;&lt;wsp:rsid wsp:val=&quot;00F5299B&quot;/&gt;&lt;wsp:rsid wsp:val=&quot;00F52C8C&quot;/&gt;&lt;wsp:rsid wsp:val=&quot;00F70445&quot;/&gt;&lt;wsp:rsid wsp:val=&quot;00F76D5D&quot;/&gt;&lt;wsp:rsid wsp:val=&quot;00F809DF&quot;/&gt;&lt;wsp:rsid wsp:val=&quot;00F906E7&quot;/&gt;&lt;wsp:rsid wsp:val=&quot;00F9406B&quot;/&gt;&lt;wsp:rsid wsp:val=&quot;00F9537D&quot;/&gt;&lt;wsp:rsid wsp:val=&quot;00F97878&quot;/&gt;&lt;wsp:rsid wsp:val=&quot;00FA0091&quot;/&gt;&lt;wsp:rsid wsp:val=&quot;00FA3687&quot;/&gt;&lt;wsp:rsid wsp:val=&quot;00FA3AFE&quot;/&gt;&lt;wsp:rsid wsp:val=&quot;00FA4320&quot;/&gt;&lt;wsp:rsid wsp:val=&quot;00FA4A66&quot;/&gt;&lt;wsp:rsid wsp:val=&quot;00FA6FC6&quot;/&gt;&lt;wsp:rsid wsp:val=&quot;00FB0736&quot;/&gt;&lt;wsp:rsid wsp:val=&quot;00FB1F07&quot;/&gt;&lt;wsp:rsid wsp:val=&quot;00FB35CD&quot;/&gt;&lt;wsp:rsid wsp:val=&quot;00FB4795&quot;/&gt;&lt;wsp:rsid wsp:val=&quot;00FC5A80&quot;/&gt;&lt;wsp:rsid wsp:val=&quot;00FC622E&quot;/&gt;&lt;wsp:rsid wsp:val=&quot;00FE5E93&quot;/&gt;&lt;wsp:rsid wsp:val=&quot;00FE5FE1&quot;/&gt;&lt;wsp:rsid wsp:val=&quot;00FF51B3&quot;/&gt;&lt;/wsp:rsids&gt;&lt;/w:docPr&gt;&lt;w:body&gt;&lt;wx:sect&gt;&lt;w:p wsp:rsidR=&quot;00000000&quot; wsp:rsidRDefault=&quot;00004122&quot; wsp:rsidP=&quot;000041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‘Р /Р Р”Рќ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BC5A8B" w:rsidRPr="00984C0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BC5A8B" w:rsidRPr="00984C0E">
        <w:rPr>
          <w:rFonts w:ascii="Times New Roman" w:hAnsi="Times New Roman" w:cs="Times New Roman"/>
          <w:sz w:val="28"/>
          <w:szCs w:val="28"/>
        </w:rPr>
        <w:fldChar w:fldCharType="separate"/>
      </w:r>
      <w:r w:rsidR="00BC5A8B">
        <w:rPr>
          <w:rFonts w:ascii="Times New Roman" w:hAnsi="Times New Roman" w:cs="Times New Roman"/>
          <w:position w:val="-11"/>
          <w:sz w:val="28"/>
          <w:szCs w:val="28"/>
        </w:rPr>
        <w:pict>
          <v:shape id="_x0000_i1030" type="#_x0000_t75" style="width:44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efaultTabStop w:val=&quot;708&quot;/&gt;&lt;w:hyphenationZone w:val=&quot;425&quot;/&gt;&lt;w:doNotHyphenateCaps/&gt;&lt;w:punctuationKerning/&gt;&lt;w:characterSpacingControl w:val=&quot;DontCompress&quot;/&gt;&lt;w:optimizeForBrowser/&gt;&lt;w:relyOnVML/&gt;&lt;w:allowPNG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5F5AD4&quot;/&gt;&lt;wsp:rsid wsp:val=&quot;00000906&quot;/&gt;&lt;wsp:rsid wsp:val=&quot;00000F82&quot;/&gt;&lt;wsp:rsid wsp:val=&quot;000011EF&quot;/&gt;&lt;wsp:rsid wsp:val=&quot;00002C99&quot;/&gt;&lt;wsp:rsid wsp:val=&quot;00004122&quot;/&gt;&lt;wsp:rsid wsp:val=&quot;0001257D&quot;/&gt;&lt;wsp:rsid wsp:val=&quot;00017848&quot;/&gt;&lt;wsp:rsid wsp:val=&quot;00020178&quot;/&gt;&lt;wsp:rsid wsp:val=&quot;000217A1&quot;/&gt;&lt;wsp:rsid wsp:val=&quot;000302DC&quot;/&gt;&lt;wsp:rsid wsp:val=&quot;000317F3&quot;/&gt;&lt;wsp:rsid wsp:val=&quot;00034137&quot;/&gt;&lt;wsp:rsid wsp:val=&quot;00036637&quot;/&gt;&lt;wsp:rsid wsp:val=&quot;00037F49&quot;/&gt;&lt;wsp:rsid wsp:val=&quot;000534F1&quot;/&gt;&lt;wsp:rsid wsp:val=&quot;00057EC0&quot;/&gt;&lt;wsp:rsid wsp:val=&quot;00063F4C&quot;/&gt;&lt;wsp:rsid wsp:val=&quot;00067E13&quot;/&gt;&lt;wsp:rsid wsp:val=&quot;00077764&quot;/&gt;&lt;wsp:rsid wsp:val=&quot;000834CE&quot;/&gt;&lt;wsp:rsid wsp:val=&quot;000858E6&quot;/&gt;&lt;wsp:rsid wsp:val=&quot;00085927&quot;/&gt;&lt;wsp:rsid wsp:val=&quot;00087085&quot;/&gt;&lt;wsp:rsid wsp:val=&quot;000938AE&quot;/&gt;&lt;wsp:rsid wsp:val=&quot;000A4FA6&quot;/&gt;&lt;wsp:rsid wsp:val=&quot;000A502C&quot;/&gt;&lt;wsp:rsid wsp:val=&quot;000A5556&quot;/&gt;&lt;wsp:rsid wsp:val=&quot;000B0574&quot;/&gt;&lt;wsp:rsid wsp:val=&quot;000B0808&quot;/&gt;&lt;wsp:rsid wsp:val=&quot;000B100A&quot;/&gt;&lt;wsp:rsid wsp:val=&quot;000B3619&quot;/&gt;&lt;wsp:rsid wsp:val=&quot;000B6295&quot;/&gt;&lt;wsp:rsid wsp:val=&quot;000C1767&quot;/&gt;&lt;wsp:rsid wsp:val=&quot;000C77FE&quot;/&gt;&lt;wsp:rsid wsp:val=&quot;000D246C&quot;/&gt;&lt;wsp:rsid wsp:val=&quot;000D526A&quot;/&gt;&lt;wsp:rsid wsp:val=&quot;000D5C76&quot;/&gt;&lt;wsp:rsid wsp:val=&quot;000E0DA0&quot;/&gt;&lt;wsp:rsid wsp:val=&quot;000E1F7F&quot;/&gt;&lt;wsp:rsid wsp:val=&quot;000E3DAA&quot;/&gt;&lt;wsp:rsid wsp:val=&quot;000E40B4&quot;/&gt;&lt;wsp:rsid wsp:val=&quot;000E5B56&quot;/&gt;&lt;wsp:rsid wsp:val=&quot;000E6897&quot;/&gt;&lt;wsp:rsid wsp:val=&quot;000F14E3&quot;/&gt;&lt;wsp:rsid wsp:val=&quot;000F2305&quot;/&gt;&lt;wsp:rsid wsp:val=&quot;000F5926&quot;/&gt;&lt;wsp:rsid wsp:val=&quot;000F701B&quot;/&gt;&lt;wsp:rsid wsp:val=&quot;000F72F6&quot;/&gt;&lt;wsp:rsid wsp:val=&quot;000F7AA9&quot;/&gt;&lt;wsp:rsid wsp:val=&quot;00101536&quot;/&gt;&lt;wsp:rsid wsp:val=&quot;00102EE6&quot;/&gt;&lt;wsp:rsid wsp:val=&quot;00103458&quot;/&gt;&lt;wsp:rsid wsp:val=&quot;00115EAB&quot;/&gt;&lt;wsp:rsid wsp:val=&quot;00120A54&quot;/&gt;&lt;wsp:rsid wsp:val=&quot;00120A93&quot;/&gt;&lt;wsp:rsid wsp:val=&quot;0012257B&quot;/&gt;&lt;wsp:rsid wsp:val=&quot;001236C0&quot;/&gt;&lt;wsp:rsid wsp:val=&quot;00126BE0&quot;/&gt;&lt;wsp:rsid wsp:val=&quot;00132723&quot;/&gt;&lt;wsp:rsid wsp:val=&quot;00133298&quot;/&gt;&lt;wsp:rsid wsp:val=&quot;00135B84&quot;/&gt;&lt;wsp:rsid wsp:val=&quot;001455DF&quot;/&gt;&lt;wsp:rsid wsp:val=&quot;00151E1F&quot;/&gt;&lt;wsp:rsid wsp:val=&quot;0015200C&quot;/&gt;&lt;wsp:rsid wsp:val=&quot;00153A13&quot;/&gt;&lt;wsp:rsid wsp:val=&quot;00160780&quot;/&gt;&lt;wsp:rsid wsp:val=&quot;0016248E&quot;/&gt;&lt;wsp:rsid wsp:val=&quot;00166C04&quot;/&gt;&lt;wsp:rsid wsp:val=&quot;00172AC3&quot;/&gt;&lt;wsp:rsid wsp:val=&quot;00173C82&quot;/&gt;&lt;wsp:rsid wsp:val=&quot;00174909&quot;/&gt;&lt;wsp:rsid wsp:val=&quot;00175E93&quot;/&gt;&lt;wsp:rsid wsp:val=&quot;00177D27&quot;/&gt;&lt;wsp:rsid wsp:val=&quot;0018088F&quot;/&gt;&lt;wsp:rsid wsp:val=&quot;0018261F&quot;/&gt;&lt;wsp:rsid wsp:val=&quot;00195DC2&quot;/&gt;&lt;wsp:rsid wsp:val=&quot;001A23E3&quot;/&gt;&lt;wsp:rsid wsp:val=&quot;001A26D8&quot;/&gt;&lt;wsp:rsid wsp:val=&quot;001A3EF0&quot;/&gt;&lt;wsp:rsid wsp:val=&quot;001B21CF&quot;/&gt;&lt;wsp:rsid wsp:val=&quot;001B2A83&quot;/&gt;&lt;wsp:rsid wsp:val=&quot;001B30DA&quot;/&gt;&lt;wsp:rsid wsp:val=&quot;001B4AF1&quot;/&gt;&lt;wsp:rsid wsp:val=&quot;001C3229&quot;/&gt;&lt;wsp:rsid wsp:val=&quot;001C5354&quot;/&gt;&lt;wsp:rsid wsp:val=&quot;001C614E&quot;/&gt;&lt;wsp:rsid wsp:val=&quot;001C6EAC&quot;/&gt;&lt;wsp:rsid wsp:val=&quot;001D2835&quot;/&gt;&lt;wsp:rsid wsp:val=&quot;001D2837&quot;/&gt;&lt;wsp:rsid wsp:val=&quot;001E159C&quot;/&gt;&lt;wsp:rsid wsp:val=&quot;001F64D6&quot;/&gt;&lt;wsp:rsid wsp:val=&quot;00211F05&quot;/&gt;&lt;wsp:rsid wsp:val=&quot;00217C9C&quot;/&gt;&lt;wsp:rsid wsp:val=&quot;00230098&quot;/&gt;&lt;wsp:rsid wsp:val=&quot;002319A9&quot;/&gt;&lt;wsp:rsid wsp:val=&quot;00234FAE&quot;/&gt;&lt;wsp:rsid wsp:val=&quot;0023663B&quot;/&gt;&lt;wsp:rsid wsp:val=&quot;002414C4&quot;/&gt;&lt;wsp:rsid wsp:val=&quot;002418A4&quot;/&gt;&lt;wsp:rsid wsp:val=&quot;00250EF6&quot;/&gt;&lt;wsp:rsid wsp:val=&quot;00254B51&quot;/&gt;&lt;wsp:rsid wsp:val=&quot;0025569A&quot;/&gt;&lt;wsp:rsid wsp:val=&quot;00261D10&quot;/&gt;&lt;wsp:rsid wsp:val=&quot;00262D37&quot;/&gt;&lt;wsp:rsid wsp:val=&quot;00264427&quot;/&gt;&lt;wsp:rsid wsp:val=&quot;00266989&quot;/&gt;&lt;wsp:rsid wsp:val=&quot;00267A9C&quot;/&gt;&lt;wsp:rsid wsp:val=&quot;00267E2F&quot;/&gt;&lt;wsp:rsid wsp:val=&quot;00267F26&quot;/&gt;&lt;wsp:rsid wsp:val=&quot;00285079&quot;/&gt;&lt;wsp:rsid wsp:val=&quot;00291B29&quot;/&gt;&lt;wsp:rsid wsp:val=&quot;002947D7&quot;/&gt;&lt;wsp:rsid wsp:val=&quot;002A0E6F&quot;/&gt;&lt;wsp:rsid wsp:val=&quot;002A5C41&quot;/&gt;&lt;wsp:rsid wsp:val=&quot;002A5D1B&quot;/&gt;&lt;wsp:rsid wsp:val=&quot;002A7E1C&quot;/&gt;&lt;wsp:rsid wsp:val=&quot;002B1B98&quot;/&gt;&lt;wsp:rsid wsp:val=&quot;002B53F1&quot;/&gt;&lt;wsp:rsid wsp:val=&quot;002C2E27&quot;/&gt;&lt;wsp:rsid wsp:val=&quot;002C457D&quot;/&gt;&lt;wsp:rsid wsp:val=&quot;002C4681&quot;/&gt;&lt;wsp:rsid wsp:val=&quot;002C7012&quot;/&gt;&lt;wsp:rsid wsp:val=&quot;002D36B9&quot;/&gt;&lt;wsp:rsid wsp:val=&quot;002E2AB9&quot;/&gt;&lt;wsp:rsid wsp:val=&quot;002E416D&quot;/&gt;&lt;wsp:rsid wsp:val=&quot;002E5440&quot;/&gt;&lt;wsp:rsid wsp:val=&quot;002F06AB&quot;/&gt;&lt;wsp:rsid wsp:val=&quot;003028DB&quot;/&gt;&lt;wsp:rsid wsp:val=&quot;0031498D&quot;/&gt;&lt;wsp:rsid wsp:val=&quot;00314F6A&quot;/&gt;&lt;wsp:rsid wsp:val=&quot;00320D04&quot;/&gt;&lt;wsp:rsid wsp:val=&quot;00322A23&quot;/&gt;&lt;wsp:rsid wsp:val=&quot;003239F3&quot;/&gt;&lt;wsp:rsid wsp:val=&quot;00324646&quot;/&gt;&lt;wsp:rsid wsp:val=&quot;00326E0B&quot;/&gt;&lt;wsp:rsid wsp:val=&quot;003273AC&quot;/&gt;&lt;wsp:rsid wsp:val=&quot;00332A09&quot;/&gt;&lt;wsp:rsid wsp:val=&quot;003342C9&quot;/&gt;&lt;wsp:rsid wsp:val=&quot;00334726&quot;/&gt;&lt;wsp:rsid wsp:val=&quot;003348E5&quot;/&gt;&lt;wsp:rsid wsp:val=&quot;003359CD&quot;/&gt;&lt;wsp:rsid wsp:val=&quot;003409E2&quot;/&gt;&lt;wsp:rsid wsp:val=&quot;00345833&quot;/&gt;&lt;wsp:rsid wsp:val=&quot;003474B3&quot;/&gt;&lt;wsp:rsid wsp:val=&quot;003522C9&quot;/&gt;&lt;wsp:rsid wsp:val=&quot;00353168&quot;/&gt;&lt;wsp:rsid wsp:val=&quot;00360D00&quot;/&gt;&lt;wsp:rsid wsp:val=&quot;00361381&quot;/&gt;&lt;wsp:rsid wsp:val=&quot;003650BE&quot;/&gt;&lt;wsp:rsid wsp:val=&quot;003664D1&quot;/&gt;&lt;wsp:rsid wsp:val=&quot;00377979&quot;/&gt;&lt;wsp:rsid wsp:val=&quot;003800B0&quot;/&gt;&lt;wsp:rsid wsp:val=&quot;00380389&quot;/&gt;&lt;wsp:rsid wsp:val=&quot;00381B8C&quot;/&gt;&lt;wsp:rsid wsp:val=&quot;00385BF8&quot;/&gt;&lt;wsp:rsid wsp:val=&quot;00386DAD&quot;/&gt;&lt;wsp:rsid wsp:val=&quot;00394B81&quot;/&gt;&lt;wsp:rsid wsp:val=&quot;003A142D&quot;/&gt;&lt;wsp:rsid wsp:val=&quot;003A31DF&quot;/&gt;&lt;wsp:rsid wsp:val=&quot;003A4CA7&quot;/&gt;&lt;wsp:rsid wsp:val=&quot;003A5A9C&quot;/&gt;&lt;wsp:rsid wsp:val=&quot;003B1240&quot;/&gt;&lt;wsp:rsid wsp:val=&quot;003D5282&quot;/&gt;&lt;wsp:rsid wsp:val=&quot;003D7395&quot;/&gt;&lt;wsp:rsid wsp:val=&quot;003E095C&quot;/&gt;&lt;wsp:rsid wsp:val=&quot;003E7DCD&quot;/&gt;&lt;wsp:rsid wsp:val=&quot;003F3949&quot;/&gt;&lt;wsp:rsid wsp:val=&quot;004008AD&quot;/&gt;&lt;wsp:rsid wsp:val=&quot;00404136&quot;/&gt;&lt;wsp:rsid wsp:val=&quot;00404E54&quot;/&gt;&lt;wsp:rsid wsp:val=&quot;00405F7B&quot;/&gt;&lt;wsp:rsid wsp:val=&quot;00410BF9&quot;/&gt;&lt;wsp:rsid wsp:val=&quot;00410F64&quot;/&gt;&lt;wsp:rsid wsp:val=&quot;004136D7&quot;/&gt;&lt;wsp:rsid wsp:val=&quot;00417143&quot;/&gt;&lt;wsp:rsid wsp:val=&quot;00426751&quot;/&gt;&lt;wsp:rsid wsp:val=&quot;00426E85&quot;/&gt;&lt;wsp:rsid wsp:val=&quot;004326DB&quot;/&gt;&lt;wsp:rsid wsp:val=&quot;00434F9B&quot;/&gt;&lt;wsp:rsid wsp:val=&quot;00441CBF&quot;/&gt;&lt;wsp:rsid wsp:val=&quot;00442260&quot;/&gt;&lt;wsp:rsid wsp:val=&quot;00444E09&quot;/&gt;&lt;wsp:rsid wsp:val=&quot;00445E50&quot;/&gt;&lt;wsp:rsid wsp:val=&quot;004473EE&quot;/&gt;&lt;wsp:rsid wsp:val=&quot;0044796E&quot;/&gt;&lt;wsp:rsid wsp:val=&quot;0045238D&quot;/&gt;&lt;wsp:rsid wsp:val=&quot;00452DE6&quot;/&gt;&lt;wsp:rsid wsp:val=&quot;00456A69&quot;/&gt;&lt;wsp:rsid wsp:val=&quot;00457587&quot;/&gt;&lt;wsp:rsid wsp:val=&quot;0047038C&quot;/&gt;&lt;wsp:rsid wsp:val=&quot;00470497&quot;/&gt;&lt;wsp:rsid wsp:val=&quot;004714F0&quot;/&gt;&lt;wsp:rsid wsp:val=&quot;00483555&quot;/&gt;&lt;wsp:rsid wsp:val=&quot;00484365&quot;/&gt;&lt;wsp:rsid wsp:val=&quot;00486E66&quot;/&gt;&lt;wsp:rsid wsp:val=&quot;00491849&quot;/&gt;&lt;wsp:rsid wsp:val=&quot;0049294D&quot;/&gt;&lt;wsp:rsid wsp:val=&quot;00493E17&quot;/&gt;&lt;wsp:rsid wsp:val=&quot;00493F28&quot;/&gt;&lt;wsp:rsid wsp:val=&quot;00495612&quot;/&gt;&lt;wsp:rsid wsp:val=&quot;004956F0&quot;/&gt;&lt;wsp:rsid wsp:val=&quot;00495F36&quot;/&gt;&lt;wsp:rsid wsp:val=&quot;004A2D7C&quot;/&gt;&lt;wsp:rsid wsp:val=&quot;004A38ED&quot;/&gt;&lt;wsp:rsid wsp:val=&quot;004A42CB&quot;/&gt;&lt;wsp:rsid wsp:val=&quot;004A4623&quot;/&gt;&lt;wsp:rsid wsp:val=&quot;004A7F3E&quot;/&gt;&lt;wsp:rsid wsp:val=&quot;004B429B&quot;/&gt;&lt;wsp:rsid wsp:val=&quot;004B5109&quot;/&gt;&lt;wsp:rsid wsp:val=&quot;004B7026&quot;/&gt;&lt;wsp:rsid wsp:val=&quot;004B7DDC&quot;/&gt;&lt;wsp:rsid wsp:val=&quot;004B7FD5&quot;/&gt;&lt;wsp:rsid wsp:val=&quot;004D15A4&quot;/&gt;&lt;wsp:rsid wsp:val=&quot;004E06D1&quot;/&gt;&lt;wsp:rsid wsp:val=&quot;004E64B9&quot;/&gt;&lt;wsp:rsid wsp:val=&quot;004E7298&quot;/&gt;&lt;wsp:rsid wsp:val=&quot;00501CDA&quot;/&gt;&lt;wsp:rsid wsp:val=&quot;005050CE&quot;/&gt;&lt;wsp:rsid wsp:val=&quot;00524579&quot;/&gt;&lt;wsp:rsid wsp:val=&quot;00524F83&quot;/&gt;&lt;wsp:rsid wsp:val=&quot;00526105&quot;/&gt;&lt;wsp:rsid wsp:val=&quot;00531C01&quot;/&gt;&lt;wsp:rsid wsp:val=&quot;00542EE9&quot;/&gt;&lt;wsp:rsid wsp:val=&quot;0054369C&quot;/&gt;&lt;wsp:rsid wsp:val=&quot;00550CD1&quot;/&gt;&lt;wsp:rsid wsp:val=&quot;0055596E&quot;/&gt;&lt;wsp:rsid wsp:val=&quot;0055705C&quot;/&gt;&lt;wsp:rsid wsp:val=&quot;0056222A&quot;/&gt;&lt;wsp:rsid wsp:val=&quot;00562A6B&quot;/&gt;&lt;wsp:rsid wsp:val=&quot;0057175A&quot;/&gt;&lt;wsp:rsid wsp:val=&quot;005735FC&quot;/&gt;&lt;wsp:rsid wsp:val=&quot;005819C0&quot;/&gt;&lt;wsp:rsid wsp:val=&quot;00581BA8&quot;/&gt;&lt;wsp:rsid wsp:val=&quot;00582376&quot;/&gt;&lt;wsp:rsid wsp:val=&quot;00583613&quot;/&gt;&lt;wsp:rsid wsp:val=&quot;00584119&quot;/&gt;&lt;wsp:rsid wsp:val=&quot;005A77E4&quot;/&gt;&lt;wsp:rsid wsp:val=&quot;005B322E&quot;/&gt;&lt;wsp:rsid wsp:val=&quot;005B78AF&quot;/&gt;&lt;wsp:rsid wsp:val=&quot;005C1692&quot;/&gt;&lt;wsp:rsid wsp:val=&quot;005C3ADD&quot;/&gt;&lt;wsp:rsid wsp:val=&quot;005C59BB&quot;/&gt;&lt;wsp:rsid wsp:val=&quot;005D2566&quot;/&gt;&lt;wsp:rsid wsp:val=&quot;005D4AFC&quot;/&gt;&lt;wsp:rsid wsp:val=&quot;005D4D24&quot;/&gt;&lt;wsp:rsid wsp:val=&quot;005D7AFC&quot;/&gt;&lt;wsp:rsid wsp:val=&quot;005E17E0&quot;/&gt;&lt;wsp:rsid wsp:val=&quot;005E40E9&quot;/&gt;&lt;wsp:rsid wsp:val=&quot;005E706E&quot;/&gt;&lt;wsp:rsid wsp:val=&quot;005F0E84&quot;/&gt;&lt;wsp:rsid wsp:val=&quot;005F5595&quot;/&gt;&lt;wsp:rsid wsp:val=&quot;005F5AD4&quot;/&gt;&lt;wsp:rsid wsp:val=&quot;0060642F&quot;/&gt;&lt;wsp:rsid wsp:val=&quot;006072A5&quot;/&gt;&lt;wsp:rsid wsp:val=&quot;00610EB1&quot;/&gt;&lt;wsp:rsid wsp:val=&quot;006110F1&quot;/&gt;&lt;wsp:rsid wsp:val=&quot;00617164&quot;/&gt;&lt;wsp:rsid wsp:val=&quot;00621A84&quot;/&gt;&lt;wsp:rsid wsp:val=&quot;00626224&quot;/&gt;&lt;wsp:rsid wsp:val=&quot;0063136D&quot;/&gt;&lt;wsp:rsid wsp:val=&quot;00633433&quot;/&gt;&lt;wsp:rsid wsp:val=&quot;006361B6&quot;/&gt;&lt;wsp:rsid wsp:val=&quot;006428F3&quot;/&gt;&lt;wsp:rsid wsp:val=&quot;00650A25&quot;/&gt;&lt;wsp:rsid wsp:val=&quot;00651D66&quot;/&gt;&lt;wsp:rsid wsp:val=&quot;00653566&quot;/&gt;&lt;wsp:rsid wsp:val=&quot;00654DC5&quot;/&gt;&lt;wsp:rsid wsp:val=&quot;00657095&quot;/&gt;&lt;wsp:rsid wsp:val=&quot;00665CB5&quot;/&gt;&lt;wsp:rsid wsp:val=&quot;00667E06&quot;/&gt;&lt;wsp:rsid wsp:val=&quot;00671172&quot;/&gt;&lt;wsp:rsid wsp:val=&quot;006755E7&quot;/&gt;&lt;wsp:rsid wsp:val=&quot;00692E34&quot;/&gt;&lt;wsp:rsid wsp:val=&quot;00693DA7&quot;/&gt;&lt;wsp:rsid wsp:val=&quot;0069411C&quot;/&gt;&lt;wsp:rsid wsp:val=&quot;0069722E&quot;/&gt;&lt;wsp:rsid wsp:val=&quot;006A0B68&quot;/&gt;&lt;wsp:rsid wsp:val=&quot;006A11D4&quot;/&gt;&lt;wsp:rsid wsp:val=&quot;006A2CB3&quot;/&gt;&lt;wsp:rsid wsp:val=&quot;006A3018&quot;/&gt;&lt;wsp:rsid wsp:val=&quot;006A5211&quot;/&gt;&lt;wsp:rsid wsp:val=&quot;006A6E45&quot;/&gt;&lt;wsp:rsid wsp:val=&quot;006B2454&quot;/&gt;&lt;wsp:rsid wsp:val=&quot;006C3047&quot;/&gt;&lt;wsp:rsid wsp:val=&quot;006C6F99&quot;/&gt;&lt;wsp:rsid wsp:val=&quot;006D2E25&quot;/&gt;&lt;wsp:rsid wsp:val=&quot;006E1745&quot;/&gt;&lt;wsp:rsid wsp:val=&quot;0070151A&quot;/&gt;&lt;wsp:rsid wsp:val=&quot;007048F0&quot;/&gt;&lt;wsp:rsid wsp:val=&quot;00704F01&quot;/&gt;&lt;wsp:rsid wsp:val=&quot;0071464F&quot;/&gt;&lt;wsp:rsid wsp:val=&quot;00720F7E&quot;/&gt;&lt;wsp:rsid wsp:val=&quot;007218AB&quot;/&gt;&lt;wsp:rsid wsp:val=&quot;00722A56&quot;/&gt;&lt;wsp:rsid wsp:val=&quot;00725546&quot;/&gt;&lt;wsp:rsid wsp:val=&quot;00726447&quot;/&gt;&lt;wsp:rsid wsp:val=&quot;007279EF&quot;/&gt;&lt;wsp:rsid wsp:val=&quot;00735994&quot;/&gt;&lt;wsp:rsid wsp:val=&quot;007367A4&quot;/&gt;&lt;wsp:rsid wsp:val=&quot;00743C04&quot;/&gt;&lt;wsp:rsid wsp:val=&quot;007466BB&quot;/&gt;&lt;wsp:rsid wsp:val=&quot;00746BF0&quot;/&gt;&lt;wsp:rsid wsp:val=&quot;00747418&quot;/&gt;&lt;wsp:rsid wsp:val=&quot;00752DD3&quot;/&gt;&lt;wsp:rsid wsp:val=&quot;00752E85&quot;/&gt;&lt;wsp:rsid wsp:val=&quot;0075564E&quot;/&gt;&lt;wsp:rsid wsp:val=&quot;00755F9A&quot;/&gt;&lt;wsp:rsid wsp:val=&quot;00772241&quot;/&gt;&lt;wsp:rsid wsp:val=&quot;00774C7B&quot;/&gt;&lt;wsp:rsid wsp:val=&quot;0077615A&quot;/&gt;&lt;wsp:rsid wsp:val=&quot;00787529&quot;/&gt;&lt;wsp:rsid wsp:val=&quot;00787FB5&quot;/&gt;&lt;wsp:rsid wsp:val=&quot;00790968&quot;/&gt;&lt;wsp:rsid wsp:val=&quot;007A0C79&quot;/&gt;&lt;wsp:rsid wsp:val=&quot;007A274A&quot;/&gt;&lt;wsp:rsid wsp:val=&quot;007B07B3&quot;/&gt;&lt;wsp:rsid wsp:val=&quot;007B1CB2&quot;/&gt;&lt;wsp:rsid wsp:val=&quot;007B4F91&quot;/&gt;&lt;wsp:rsid wsp:val=&quot;007C110F&quot;/&gt;&lt;wsp:rsid wsp:val=&quot;007C1BCE&quot;/&gt;&lt;wsp:rsid wsp:val=&quot;007C3B0E&quot;/&gt;&lt;wsp:rsid wsp:val=&quot;007C78DC&quot;/&gt;&lt;wsp:rsid wsp:val=&quot;007D0772&quot;/&gt;&lt;wsp:rsid wsp:val=&quot;007D0C1D&quot;/&gt;&lt;wsp:rsid wsp:val=&quot;007D2061&quot;/&gt;&lt;wsp:rsid wsp:val=&quot;007D2972&quot;/&gt;&lt;wsp:rsid wsp:val=&quot;007E249F&quot;/&gt;&lt;wsp:rsid wsp:val=&quot;007E5783&quot;/&gt;&lt;wsp:rsid wsp:val=&quot;007E639D&quot;/&gt;&lt;wsp:rsid wsp:val=&quot;007E64A2&quot;/&gt;&lt;wsp:rsid wsp:val=&quot;007E7663&quot;/&gt;&lt;wsp:rsid wsp:val=&quot;007F128D&quot;/&gt;&lt;wsp:rsid wsp:val=&quot;007F13EC&quot;/&gt;&lt;wsp:rsid wsp:val=&quot;007F2C6A&quot;/&gt;&lt;wsp:rsid wsp:val=&quot;00802EF7&quot;/&gt;&lt;wsp:rsid wsp:val=&quot;008143D2&quot;/&gt;&lt;wsp:rsid wsp:val=&quot;008163CB&quot;/&gt;&lt;wsp:rsid wsp:val=&quot;00817BEB&quot;/&gt;&lt;wsp:rsid wsp:val=&quot;00820D91&quot;/&gt;&lt;wsp:rsid wsp:val=&quot;00822490&quot;/&gt;&lt;wsp:rsid wsp:val=&quot;008271D2&quot;/&gt;&lt;wsp:rsid wsp:val=&quot;00830C8C&quot;/&gt;&lt;wsp:rsid wsp:val=&quot;00833DA0&quot;/&gt;&lt;wsp:rsid wsp:val=&quot;008358EB&quot;/&gt;&lt;wsp:rsid wsp:val=&quot;008409A6&quot;/&gt;&lt;wsp:rsid wsp:val=&quot;00851833&quot;/&gt;&lt;wsp:rsid wsp:val=&quot;00852845&quot;/&gt;&lt;wsp:rsid wsp:val=&quot;00852A4C&quot;/&gt;&lt;wsp:rsid wsp:val=&quot;00857628&quot;/&gt;&lt;wsp:rsid wsp:val=&quot;008651AB&quot;/&gt;&lt;wsp:rsid wsp:val=&quot;00867969&quot;/&gt;&lt;wsp:rsid wsp:val=&quot;008726FF&quot;/&gt;&lt;wsp:rsid wsp:val=&quot;00872DB8&quot;/&gt;&lt;wsp:rsid wsp:val=&quot;0087366F&quot;/&gt;&lt;wsp:rsid wsp:val=&quot;00877806&quot;/&gt;&lt;wsp:rsid wsp:val=&quot;00881E32&quot;/&gt;&lt;wsp:rsid wsp:val=&quot;00882408&quot;/&gt;&lt;wsp:rsid wsp:val=&quot;00884B7C&quot;/&gt;&lt;wsp:rsid wsp:val=&quot;00886B09&quot;/&gt;&lt;wsp:rsid wsp:val=&quot;00893CB2&quot;/&gt;&lt;wsp:rsid wsp:val=&quot;008A3DA4&quot;/&gt;&lt;wsp:rsid wsp:val=&quot;008A56C3&quot;/&gt;&lt;wsp:rsid wsp:val=&quot;008A6D35&quot;/&gt;&lt;wsp:rsid wsp:val=&quot;008B222D&quot;/&gt;&lt;wsp:rsid wsp:val=&quot;008B2A04&quot;/&gt;&lt;wsp:rsid wsp:val=&quot;008B2B3A&quot;/&gt;&lt;wsp:rsid wsp:val=&quot;008B343D&quot;/&gt;&lt;wsp:rsid wsp:val=&quot;008B634E&quot;/&gt;&lt;wsp:rsid wsp:val=&quot;008B6E83&quot;/&gt;&lt;wsp:rsid wsp:val=&quot;008C62CA&quot;/&gt;&lt;wsp:rsid wsp:val=&quot;008D2BBB&quot;/&gt;&lt;wsp:rsid wsp:val=&quot;008E1C45&quot;/&gt;&lt;wsp:rsid wsp:val=&quot;008E4216&quot;/&gt;&lt;wsp:rsid wsp:val=&quot;008E497D&quot;/&gt;&lt;wsp:rsid wsp:val=&quot;008E4C33&quot;/&gt;&lt;wsp:rsid wsp:val=&quot;008E7528&quot;/&gt;&lt;wsp:rsid wsp:val=&quot;008F0321&quot;/&gt;&lt;wsp:rsid wsp:val=&quot;008F4D8E&quot;/&gt;&lt;wsp:rsid wsp:val=&quot;0090639B&quot;/&gt;&lt;wsp:rsid wsp:val=&quot;00911D9D&quot;/&gt;&lt;wsp:rsid wsp:val=&quot;00913885&quot;/&gt;&lt;wsp:rsid wsp:val=&quot;00916D13&quot;/&gt;&lt;wsp:rsid wsp:val=&quot;00921606&quot;/&gt;&lt;wsp:rsid wsp:val=&quot;009224A2&quot;/&gt;&lt;wsp:rsid wsp:val=&quot;00926157&quot;/&gt;&lt;wsp:rsid wsp:val=&quot;00944C00&quot;/&gt;&lt;wsp:rsid wsp:val=&quot;009455D9&quot;/&gt;&lt;wsp:rsid wsp:val=&quot;009457D8&quot;/&gt;&lt;wsp:rsid wsp:val=&quot;00950C76&quot;/&gt;&lt;wsp:rsid wsp:val=&quot;009513DC&quot;/&gt;&lt;wsp:rsid wsp:val=&quot;00952CC7&quot;/&gt;&lt;wsp:rsid wsp:val=&quot;00956C42&quot;/&gt;&lt;wsp:rsid wsp:val=&quot;009609E9&quot;/&gt;&lt;wsp:rsid wsp:val=&quot;009626AB&quot;/&gt;&lt;wsp:rsid wsp:val=&quot;00964199&quot;/&gt;&lt;wsp:rsid wsp:val=&quot;00965349&quot;/&gt;&lt;wsp:rsid wsp:val=&quot;00970C37&quot;/&gt;&lt;wsp:rsid wsp:val=&quot;009716F7&quot;/&gt;&lt;wsp:rsid wsp:val=&quot;00971777&quot;/&gt;&lt;wsp:rsid wsp:val=&quot;0097534C&quot;/&gt;&lt;wsp:rsid wsp:val=&quot;009809E9&quot;/&gt;&lt;wsp:rsid wsp:val=&quot;00984516&quot;/&gt;&lt;wsp:rsid wsp:val=&quot;00984C0E&quot;/&gt;&lt;wsp:rsid wsp:val=&quot;00985AD8&quot;/&gt;&lt;wsp:rsid wsp:val=&quot;00992CE4&quot;/&gt;&lt;wsp:rsid wsp:val=&quot;009969E1&quot;/&gt;&lt;wsp:rsid wsp:val=&quot;009979CF&quot;/&gt;&lt;wsp:rsid wsp:val=&quot;009A110B&quot;/&gt;&lt;wsp:rsid wsp:val=&quot;009B3293&quot;/&gt;&lt;wsp:rsid wsp:val=&quot;009B45AF&quot;/&gt;&lt;wsp:rsid wsp:val=&quot;009B4F29&quot;/&gt;&lt;wsp:rsid wsp:val=&quot;009B7C4D&quot;/&gt;&lt;wsp:rsid wsp:val=&quot;009C1292&quot;/&gt;&lt;wsp:rsid wsp:val=&quot;009C3096&quot;/&gt;&lt;wsp:rsid wsp:val=&quot;009C4C04&quot;/&gt;&lt;wsp:rsid wsp:val=&quot;009C5DC5&quot;/&gt;&lt;wsp:rsid wsp:val=&quot;009C6BEA&quot;/&gt;&lt;wsp:rsid wsp:val=&quot;009D55C8&quot;/&gt;&lt;wsp:rsid wsp:val=&quot;009E49B9&quot;/&gt;&lt;wsp:rsid wsp:val=&quot;009E62F5&quot;/&gt;&lt;wsp:rsid wsp:val=&quot;009E68F3&quot;/&gt;&lt;wsp:rsid wsp:val=&quot;009F0A21&quot;/&gt;&lt;wsp:rsid wsp:val=&quot;009F38A7&quot;/&gt;&lt;wsp:rsid wsp:val=&quot;00A06801&quot;/&gt;&lt;wsp:rsid wsp:val=&quot;00A1030F&quot;/&gt;&lt;wsp:rsid wsp:val=&quot;00A1073C&quot;/&gt;&lt;wsp:rsid wsp:val=&quot;00A10F02&quot;/&gt;&lt;wsp:rsid wsp:val=&quot;00A1354A&quot;/&gt;&lt;wsp:rsid wsp:val=&quot;00A14381&quot;/&gt;&lt;wsp:rsid wsp:val=&quot;00A20CB7&quot;/&gt;&lt;wsp:rsid wsp:val=&quot;00A23607&quot;/&gt;&lt;wsp:rsid wsp:val=&quot;00A276E5&quot;/&gt;&lt;wsp:rsid wsp:val=&quot;00A30DDB&quot;/&gt;&lt;wsp:rsid wsp:val=&quot;00A340E9&quot;/&gt;&lt;wsp:rsid wsp:val=&quot;00A40F9E&quot;/&gt;&lt;wsp:rsid wsp:val=&quot;00A46844&quot;/&gt;&lt;wsp:rsid wsp:val=&quot;00A52A86&quot;/&gt;&lt;wsp:rsid wsp:val=&quot;00A56E0D&quot;/&gt;&lt;wsp:rsid wsp:val=&quot;00A602B6&quot;/&gt;&lt;wsp:rsid wsp:val=&quot;00A63FC7&quot;/&gt;&lt;wsp:rsid wsp:val=&quot;00A656C8&quot;/&gt;&lt;wsp:rsid wsp:val=&quot;00A71788&quot;/&gt;&lt;wsp:rsid wsp:val=&quot;00A735DF&quot;/&gt;&lt;wsp:rsid wsp:val=&quot;00A81CB0&quot;/&gt;&lt;wsp:rsid wsp:val=&quot;00A82585&quot;/&gt;&lt;wsp:rsid wsp:val=&quot;00A844A8&quot;/&gt;&lt;wsp:rsid wsp:val=&quot;00A84680&quot;/&gt;&lt;wsp:rsid wsp:val=&quot;00A84A92&quot;/&gt;&lt;wsp:rsid wsp:val=&quot;00A8511E&quot;/&gt;&lt;wsp:rsid wsp:val=&quot;00A85A36&quot;/&gt;&lt;wsp:rsid wsp:val=&quot;00A8778B&quot;/&gt;&lt;wsp:rsid wsp:val=&quot;00A9160A&quot;/&gt;&lt;wsp:rsid wsp:val=&quot;00A91957&quot;/&gt;&lt;wsp:rsid wsp:val=&quot;00A92178&quot;/&gt;&lt;wsp:rsid wsp:val=&quot;00AA2A7C&quot;/&gt;&lt;wsp:rsid wsp:val=&quot;00AC020C&quot;/&gt;&lt;wsp:rsid wsp:val=&quot;00AC430D&quot;/&gt;&lt;wsp:rsid wsp:val=&quot;00AC5352&quot;/&gt;&lt;wsp:rsid wsp:val=&quot;00AC5CAD&quot;/&gt;&lt;wsp:rsid wsp:val=&quot;00AE0F01&quot;/&gt;&lt;wsp:rsid wsp:val=&quot;00AE6A33&quot;/&gt;&lt;wsp:rsid wsp:val=&quot;00AE6D50&quot;/&gt;&lt;wsp:rsid wsp:val=&quot;00AF0AC8&quot;/&gt;&lt;wsp:rsid wsp:val=&quot;00AF426A&quot;/&gt;&lt;wsp:rsid wsp:val=&quot;00AF7567&quot;/&gt;&lt;wsp:rsid wsp:val=&quot;00B01472&quot;/&gt;&lt;wsp:rsid wsp:val=&quot;00B025D4&quot;/&gt;&lt;wsp:rsid wsp:val=&quot;00B0733A&quot;/&gt;&lt;wsp:rsid wsp:val=&quot;00B10115&quot;/&gt;&lt;wsp:rsid wsp:val=&quot;00B10792&quot;/&gt;&lt;wsp:rsid wsp:val=&quot;00B11C54&quot;/&gt;&lt;wsp:rsid wsp:val=&quot;00B14BA9&quot;/&gt;&lt;wsp:rsid wsp:val=&quot;00B16969&quot;/&gt;&lt;wsp:rsid wsp:val=&quot;00B20CED&quot;/&gt;&lt;wsp:rsid wsp:val=&quot;00B2548A&quot;/&gt;&lt;wsp:rsid wsp:val=&quot;00B307F5&quot;/&gt;&lt;wsp:rsid wsp:val=&quot;00B35800&quot;/&gt;&lt;wsp:rsid wsp:val=&quot;00B37F08&quot;/&gt;&lt;wsp:rsid wsp:val=&quot;00B40887&quot;/&gt;&lt;wsp:rsid wsp:val=&quot;00B4485B&quot;/&gt;&lt;wsp:rsid wsp:val=&quot;00B47CEF&quot;/&gt;&lt;wsp:rsid wsp:val=&quot;00B53539&quot;/&gt;&lt;wsp:rsid wsp:val=&quot;00B65FE5&quot;/&gt;&lt;wsp:rsid wsp:val=&quot;00B67068&quot;/&gt;&lt;wsp:rsid wsp:val=&quot;00B67A0A&quot;/&gt;&lt;wsp:rsid wsp:val=&quot;00B71219&quot;/&gt;&lt;wsp:rsid wsp:val=&quot;00B722E6&quot;/&gt;&lt;wsp:rsid wsp:val=&quot;00B727DF&quot;/&gt;&lt;wsp:rsid wsp:val=&quot;00B74265&quot;/&gt;&lt;wsp:rsid wsp:val=&quot;00B760E6&quot;/&gt;&lt;wsp:rsid wsp:val=&quot;00B76890&quot;/&gt;&lt;wsp:rsid wsp:val=&quot;00B82D0F&quot;/&gt;&lt;wsp:rsid wsp:val=&quot;00B83ADA&quot;/&gt;&lt;wsp:rsid wsp:val=&quot;00B8457A&quot;/&gt;&lt;wsp:rsid wsp:val=&quot;00B85DD1&quot;/&gt;&lt;wsp:rsid wsp:val=&quot;00B939E5&quot;/&gt;&lt;wsp:rsid wsp:val=&quot;00B93CD7&quot;/&gt;&lt;wsp:rsid wsp:val=&quot;00BB14E3&quot;/&gt;&lt;wsp:rsid wsp:val=&quot;00BB1826&quot;/&gt;&lt;wsp:rsid wsp:val=&quot;00BB20C2&quot;/&gt;&lt;wsp:rsid wsp:val=&quot;00BB2473&quot;/&gt;&lt;wsp:rsid wsp:val=&quot;00BB4051&quot;/&gt;&lt;wsp:rsid wsp:val=&quot;00BB4ECF&quot;/&gt;&lt;wsp:rsid wsp:val=&quot;00BB7D13&quot;/&gt;&lt;wsp:rsid wsp:val=&quot;00BC3E8A&quot;/&gt;&lt;wsp:rsid wsp:val=&quot;00BC58B5&quot;/&gt;&lt;wsp:rsid wsp:val=&quot;00BD01A2&quot;/&gt;&lt;wsp:rsid wsp:val=&quot;00BD211E&quot;/&gt;&lt;wsp:rsid wsp:val=&quot;00BD3C08&quot;/&gt;&lt;wsp:rsid wsp:val=&quot;00BD7CE8&quot;/&gt;&lt;wsp:rsid wsp:val=&quot;00BE2FAA&quot;/&gt;&lt;wsp:rsid wsp:val=&quot;00BE6833&quot;/&gt;&lt;wsp:rsid wsp:val=&quot;00BE7D22&quot;/&gt;&lt;wsp:rsid wsp:val=&quot;00BF4D80&quot;/&gt;&lt;wsp:rsid wsp:val=&quot;00C07D5A&quot;/&gt;&lt;wsp:rsid wsp:val=&quot;00C12511&quot;/&gt;&lt;wsp:rsid wsp:val=&quot;00C13324&quot;/&gt;&lt;wsp:rsid wsp:val=&quot;00C139E9&quot;/&gt;&lt;wsp:rsid wsp:val=&quot;00C13E31&quot;/&gt;&lt;wsp:rsid wsp:val=&quot;00C17D2C&quot;/&gt;&lt;wsp:rsid wsp:val=&quot;00C20386&quot;/&gt;&lt;wsp:rsid wsp:val=&quot;00C232E5&quot;/&gt;&lt;wsp:rsid wsp:val=&quot;00C309C5&quot;/&gt;&lt;wsp:rsid wsp:val=&quot;00C31E59&quot;/&gt;&lt;wsp:rsid wsp:val=&quot;00C45D3C&quot;/&gt;&lt;wsp:rsid wsp:val=&quot;00C52F3B&quot;/&gt;&lt;wsp:rsid wsp:val=&quot;00C53705&quot;/&gt;&lt;wsp:rsid wsp:val=&quot;00C61806&quot;/&gt;&lt;wsp:rsid wsp:val=&quot;00C62B6B&quot;/&gt;&lt;wsp:rsid wsp:val=&quot;00C70EED&quot;/&gt;&lt;wsp:rsid wsp:val=&quot;00C71B7F&quot;/&gt;&lt;wsp:rsid wsp:val=&quot;00C84F90&quot;/&gt;&lt;wsp:rsid wsp:val=&quot;00C858DD&quot;/&gt;&lt;wsp:rsid wsp:val=&quot;00C90169&quot;/&gt;&lt;wsp:rsid wsp:val=&quot;00C93A2A&quot;/&gt;&lt;wsp:rsid wsp:val=&quot;00C96271&quot;/&gt;&lt;wsp:rsid wsp:val=&quot;00C96DFF&quot;/&gt;&lt;wsp:rsid wsp:val=&quot;00CA00E6&quot;/&gt;&lt;wsp:rsid wsp:val=&quot;00CC1151&quot;/&gt;&lt;wsp:rsid wsp:val=&quot;00CC1E93&quot;/&gt;&lt;wsp:rsid wsp:val=&quot;00CD066D&quot;/&gt;&lt;wsp:rsid wsp:val=&quot;00CD21E6&quot;/&gt;&lt;wsp:rsid wsp:val=&quot;00CD2EF7&quot;/&gt;&lt;wsp:rsid wsp:val=&quot;00CE3D5C&quot;/&gt;&lt;wsp:rsid wsp:val=&quot;00CF3127&quot;/&gt;&lt;wsp:rsid wsp:val=&quot;00CF7BBB&quot;/&gt;&lt;wsp:rsid wsp:val=&quot;00D0135B&quot;/&gt;&lt;wsp:rsid wsp:val=&quot;00D02317&quot;/&gt;&lt;wsp:rsid wsp:val=&quot;00D02BB8&quot;/&gt;&lt;wsp:rsid wsp:val=&quot;00D0693F&quot;/&gt;&lt;wsp:rsid wsp:val=&quot;00D06B22&quot;/&gt;&lt;wsp:rsid wsp:val=&quot;00D107EB&quot;/&gt;&lt;wsp:rsid wsp:val=&quot;00D10F87&quot;/&gt;&lt;wsp:rsid wsp:val=&quot;00D12C2A&quot;/&gt;&lt;wsp:rsid wsp:val=&quot;00D16E98&quot;/&gt;&lt;wsp:rsid wsp:val=&quot;00D22D0A&quot;/&gt;&lt;wsp:rsid wsp:val=&quot;00D241DB&quot;/&gt;&lt;wsp:rsid wsp:val=&quot;00D25653&quot;/&gt;&lt;wsp:rsid wsp:val=&quot;00D25837&quot;/&gt;&lt;wsp:rsid wsp:val=&quot;00D279B2&quot;/&gt;&lt;wsp:rsid wsp:val=&quot;00D30604&quot;/&gt;&lt;wsp:rsid wsp:val=&quot;00D30704&quot;/&gt;&lt;wsp:rsid wsp:val=&quot;00D339F7&quot;/&gt;&lt;wsp:rsid wsp:val=&quot;00D46D40&quot;/&gt;&lt;wsp:rsid wsp:val=&quot;00D50238&quot;/&gt;&lt;wsp:rsid wsp:val=&quot;00D62366&quot;/&gt;&lt;wsp:rsid wsp:val=&quot;00D76242&quot;/&gt;&lt;wsp:rsid wsp:val=&quot;00D81F11&quot;/&gt;&lt;wsp:rsid wsp:val=&quot;00D85FCD&quot;/&gt;&lt;wsp:rsid wsp:val=&quot;00D923D2&quot;/&gt;&lt;wsp:rsid wsp:val=&quot;00D934F1&quot;/&gt;&lt;wsp:rsid wsp:val=&quot;00DA1839&quot;/&gt;&lt;wsp:rsid wsp:val=&quot;00DA5B04&quot;/&gt;&lt;wsp:rsid wsp:val=&quot;00DA6B59&quot;/&gt;&lt;wsp:rsid wsp:val=&quot;00DA707D&quot;/&gt;&lt;wsp:rsid wsp:val=&quot;00DA7626&quot;/&gt;&lt;wsp:rsid wsp:val=&quot;00DA7FAB&quot;/&gt;&lt;wsp:rsid wsp:val=&quot;00DB1967&quot;/&gt;&lt;wsp:rsid wsp:val=&quot;00DC0ECD&quot;/&gt;&lt;wsp:rsid wsp:val=&quot;00DC1500&quot;/&gt;&lt;wsp:rsid wsp:val=&quot;00DC31BF&quot;/&gt;&lt;wsp:rsid wsp:val=&quot;00DC74A6&quot;/&gt;&lt;wsp:rsid wsp:val=&quot;00DD0497&quot;/&gt;&lt;wsp:rsid wsp:val=&quot;00DD425A&quot;/&gt;&lt;wsp:rsid wsp:val=&quot;00DD799D&quot;/&gt;&lt;wsp:rsid wsp:val=&quot;00DE1BA3&quot;/&gt;&lt;wsp:rsid wsp:val=&quot;00DE74D7&quot;/&gt;&lt;wsp:rsid wsp:val=&quot;00DF2D5F&quot;/&gt;&lt;wsp:rsid wsp:val=&quot;00DF323B&quot;/&gt;&lt;wsp:rsid wsp:val=&quot;00DF568D&quot;/&gt;&lt;wsp:rsid wsp:val=&quot;00DF581A&quot;/&gt;&lt;wsp:rsid wsp:val=&quot;00E03813&quot;/&gt;&lt;wsp:rsid wsp:val=&quot;00E04B25&quot;/&gt;&lt;wsp:rsid wsp:val=&quot;00E063F3&quot;/&gt;&lt;wsp:rsid wsp:val=&quot;00E106ED&quot;/&gt;&lt;wsp:rsid wsp:val=&quot;00E11098&quot;/&gt;&lt;wsp:rsid wsp:val=&quot;00E13ACC&quot;/&gt;&lt;wsp:rsid wsp:val=&quot;00E14F8E&quot;/&gt;&lt;wsp:rsid wsp:val=&quot;00E17948&quot;/&gt;&lt;wsp:rsid wsp:val=&quot;00E20A6E&quot;/&gt;&lt;wsp:rsid wsp:val=&quot;00E21790&quot;/&gt;&lt;wsp:rsid wsp:val=&quot;00E23757&quot;/&gt;&lt;wsp:rsid wsp:val=&quot;00E24421&quot;/&gt;&lt;wsp:rsid wsp:val=&quot;00E25C3B&quot;/&gt;&lt;wsp:rsid wsp:val=&quot;00E26CA0&quot;/&gt;&lt;wsp:rsid wsp:val=&quot;00E32D1B&quot;/&gt;&lt;wsp:rsid wsp:val=&quot;00E35C28&quot;/&gt;&lt;wsp:rsid wsp:val=&quot;00E369D2&quot;/&gt;&lt;wsp:rsid wsp:val=&quot;00E36C55&quot;/&gt;&lt;wsp:rsid wsp:val=&quot;00E36CF3&quot;/&gt;&lt;wsp:rsid wsp:val=&quot;00E37C20&quot;/&gt;&lt;wsp:rsid wsp:val=&quot;00E40BCF&quot;/&gt;&lt;wsp:rsid wsp:val=&quot;00E41075&quot;/&gt;&lt;wsp:rsid wsp:val=&quot;00E417B8&quot;/&gt;&lt;wsp:rsid wsp:val=&quot;00E4253E&quot;/&gt;&lt;wsp:rsid wsp:val=&quot;00E47DAE&quot;/&gt;&lt;wsp:rsid wsp:val=&quot;00E51783&quot;/&gt;&lt;wsp:rsid wsp:val=&quot;00E55959&quot;/&gt;&lt;wsp:rsid wsp:val=&quot;00E60645&quot;/&gt;&lt;wsp:rsid wsp:val=&quot;00E64493&quot;/&gt;&lt;wsp:rsid wsp:val=&quot;00E64ABE&quot;/&gt;&lt;wsp:rsid wsp:val=&quot;00E86D3B&quot;/&gt;&lt;wsp:rsid wsp:val=&quot;00E9145D&quot;/&gt;&lt;wsp:rsid wsp:val=&quot;00E96385&quot;/&gt;&lt;wsp:rsid wsp:val=&quot;00EA196D&quot;/&gt;&lt;wsp:rsid wsp:val=&quot;00EA5239&quot;/&gt;&lt;wsp:rsid wsp:val=&quot;00EA6EFE&quot;/&gt;&lt;wsp:rsid wsp:val=&quot;00EA7449&quot;/&gt;&lt;wsp:rsid wsp:val=&quot;00EB3365&quot;/&gt;&lt;wsp:rsid wsp:val=&quot;00EB5AC6&quot;/&gt;&lt;wsp:rsid wsp:val=&quot;00EC1DBC&quot;/&gt;&lt;wsp:rsid wsp:val=&quot;00ED095D&quot;/&gt;&lt;wsp:rsid wsp:val=&quot;00EE518D&quot;/&gt;&lt;wsp:rsid wsp:val=&quot;00EE5A59&quot;/&gt;&lt;wsp:rsid wsp:val=&quot;00EF538D&quot;/&gt;&lt;wsp:rsid wsp:val=&quot;00F02E47&quot;/&gt;&lt;wsp:rsid wsp:val=&quot;00F04312&quot;/&gt;&lt;wsp:rsid wsp:val=&quot;00F114D9&quot;/&gt;&lt;wsp:rsid wsp:val=&quot;00F23F54&quot;/&gt;&lt;wsp:rsid wsp:val=&quot;00F41AA9&quot;/&gt;&lt;wsp:rsid wsp:val=&quot;00F46AA1&quot;/&gt;&lt;wsp:rsid wsp:val=&quot;00F47A65&quot;/&gt;&lt;wsp:rsid wsp:val=&quot;00F5299B&quot;/&gt;&lt;wsp:rsid wsp:val=&quot;00F52C8C&quot;/&gt;&lt;wsp:rsid wsp:val=&quot;00F70445&quot;/&gt;&lt;wsp:rsid wsp:val=&quot;00F76D5D&quot;/&gt;&lt;wsp:rsid wsp:val=&quot;00F809DF&quot;/&gt;&lt;wsp:rsid wsp:val=&quot;00F906E7&quot;/&gt;&lt;wsp:rsid wsp:val=&quot;00F9406B&quot;/&gt;&lt;wsp:rsid wsp:val=&quot;00F9537D&quot;/&gt;&lt;wsp:rsid wsp:val=&quot;00F97878&quot;/&gt;&lt;wsp:rsid wsp:val=&quot;00FA0091&quot;/&gt;&lt;wsp:rsid wsp:val=&quot;00FA3687&quot;/&gt;&lt;wsp:rsid wsp:val=&quot;00FA3AFE&quot;/&gt;&lt;wsp:rsid wsp:val=&quot;00FA4320&quot;/&gt;&lt;wsp:rsid wsp:val=&quot;00FA4A66&quot;/&gt;&lt;wsp:rsid wsp:val=&quot;00FA6FC6&quot;/&gt;&lt;wsp:rsid wsp:val=&quot;00FB0736&quot;/&gt;&lt;wsp:rsid wsp:val=&quot;00FB1F07&quot;/&gt;&lt;wsp:rsid wsp:val=&quot;00FB35CD&quot;/&gt;&lt;wsp:rsid wsp:val=&quot;00FB4795&quot;/&gt;&lt;wsp:rsid wsp:val=&quot;00FC5A80&quot;/&gt;&lt;wsp:rsid wsp:val=&quot;00FC622E&quot;/&gt;&lt;wsp:rsid wsp:val=&quot;00FE5E93&quot;/&gt;&lt;wsp:rsid wsp:val=&quot;00FE5FE1&quot;/&gt;&lt;wsp:rsid wsp:val=&quot;00FF51B3&quot;/&gt;&lt;/wsp:rsids&gt;&lt;/w:docPr&gt;&lt;w:body&gt;&lt;wx:sect&gt;&lt;w:p wsp:rsidR=&quot;00000000&quot; wsp:rsidRDefault=&quot;00004122&quot; wsp:rsidP=&quot;000041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‘Р /Р Р”Рќ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08&quot; w:footer=&quot;708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BC5A8B" w:rsidRPr="00984C0E">
        <w:rPr>
          <w:rFonts w:ascii="Times New Roman" w:hAnsi="Times New Roman" w:cs="Times New Roman"/>
          <w:sz w:val="28"/>
          <w:szCs w:val="28"/>
        </w:rPr>
        <w:fldChar w:fldCharType="end"/>
      </w:r>
      <w:r w:rsidR="00BC5A8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84C0E">
        <w:rPr>
          <w:rFonts w:ascii="Times New Roman" w:hAnsi="Times New Roman" w:cs="Times New Roman"/>
          <w:sz w:val="28"/>
          <w:szCs w:val="28"/>
        </w:rPr>
        <w:t>при розрахунку ціни, за якою здійснюється постачання електричної енергії ПОН, на рівні 1,8 відносних одиниці з 01.08.2026.</w:t>
      </w:r>
    </w:p>
    <w:p w:rsidR="006755E7" w:rsidRPr="00FB0736" w:rsidRDefault="006755E7" w:rsidP="00AE0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1500" w:rsidRPr="00FB0736" w:rsidRDefault="00DC1500" w:rsidP="00AE0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Вплив проблеми на основні групи (підгрупи):</w:t>
      </w:r>
    </w:p>
    <w:p w:rsidR="00617164" w:rsidRPr="00FB0736" w:rsidRDefault="00617164" w:rsidP="00AE0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2"/>
        <w:gridCol w:w="4383"/>
        <w:gridCol w:w="1985"/>
      </w:tblGrid>
      <w:tr w:rsidR="00582376" w:rsidRPr="00FB0736" w:rsidTr="001A26D8">
        <w:trPr>
          <w:trHeight w:val="70"/>
        </w:trPr>
        <w:tc>
          <w:tcPr>
            <w:tcW w:w="3202" w:type="dxa"/>
          </w:tcPr>
          <w:p w:rsidR="00DC1500" w:rsidRPr="00FB0736" w:rsidRDefault="00DC1500" w:rsidP="001A2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Групи (підгрупи)</w:t>
            </w:r>
          </w:p>
        </w:tc>
        <w:tc>
          <w:tcPr>
            <w:tcW w:w="4383" w:type="dxa"/>
            <w:vAlign w:val="center"/>
          </w:tcPr>
          <w:p w:rsidR="00DC1500" w:rsidRPr="00FB0736" w:rsidRDefault="00DC1500" w:rsidP="001A2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1985" w:type="dxa"/>
            <w:vAlign w:val="center"/>
          </w:tcPr>
          <w:p w:rsidR="00DC1500" w:rsidRPr="00FB0736" w:rsidRDefault="00DC1500" w:rsidP="001A2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582376" w:rsidRPr="00FB0736" w:rsidTr="001A26D8">
        <w:trPr>
          <w:trHeight w:val="70"/>
        </w:trPr>
        <w:tc>
          <w:tcPr>
            <w:tcW w:w="3202" w:type="dxa"/>
          </w:tcPr>
          <w:p w:rsidR="00DC1500" w:rsidRPr="00FB0736" w:rsidRDefault="00DC1500" w:rsidP="008F03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Громадяни</w:t>
            </w:r>
          </w:p>
        </w:tc>
        <w:tc>
          <w:tcPr>
            <w:tcW w:w="4383" w:type="dxa"/>
            <w:vAlign w:val="center"/>
          </w:tcPr>
          <w:p w:rsidR="00DC1500" w:rsidRPr="00FB0736" w:rsidRDefault="00DC1500" w:rsidP="008F0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DC1500" w:rsidRPr="00FB0736" w:rsidRDefault="00386DAD" w:rsidP="001A2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582376" w:rsidRPr="00FB0736" w:rsidTr="001A26D8">
        <w:trPr>
          <w:trHeight w:val="70"/>
        </w:trPr>
        <w:tc>
          <w:tcPr>
            <w:tcW w:w="3202" w:type="dxa"/>
          </w:tcPr>
          <w:p w:rsidR="00E26CA0" w:rsidRPr="00FB0736" w:rsidRDefault="00E26CA0" w:rsidP="00E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Держава</w:t>
            </w:r>
          </w:p>
        </w:tc>
        <w:tc>
          <w:tcPr>
            <w:tcW w:w="4383" w:type="dxa"/>
            <w:vAlign w:val="center"/>
          </w:tcPr>
          <w:p w:rsidR="00E26CA0" w:rsidRPr="00FB0736" w:rsidRDefault="00E26CA0" w:rsidP="00E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Стабільне функціонування паливно-енергетичного комплексу України</w:t>
            </w:r>
          </w:p>
          <w:p w:rsidR="00E26CA0" w:rsidRPr="00FB0736" w:rsidRDefault="00E26CA0" w:rsidP="00E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Реалізація державної політики в сфері паливно-енергетичного комплексу України</w:t>
            </w:r>
          </w:p>
        </w:tc>
        <w:tc>
          <w:tcPr>
            <w:tcW w:w="1985" w:type="dxa"/>
            <w:vAlign w:val="center"/>
          </w:tcPr>
          <w:p w:rsidR="00E26CA0" w:rsidRPr="00FB0736" w:rsidRDefault="00E26CA0" w:rsidP="00E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376" w:rsidRPr="00FB0736" w:rsidTr="001A26D8">
        <w:trPr>
          <w:trHeight w:val="70"/>
        </w:trPr>
        <w:tc>
          <w:tcPr>
            <w:tcW w:w="3202" w:type="dxa"/>
          </w:tcPr>
          <w:p w:rsidR="00E26CA0" w:rsidRPr="00FB0736" w:rsidRDefault="00E26CA0" w:rsidP="00E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Суб’єкти господарювання</w:t>
            </w:r>
          </w:p>
        </w:tc>
        <w:tc>
          <w:tcPr>
            <w:tcW w:w="4383" w:type="dxa"/>
            <w:vAlign w:val="center"/>
          </w:tcPr>
          <w:p w:rsidR="00E26CA0" w:rsidRPr="00FB0736" w:rsidRDefault="00985AD8" w:rsidP="00E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Дозволить з</w:t>
            </w:r>
            <w:r w:rsidRPr="004956F0">
              <w:rPr>
                <w:rFonts w:ascii="Times New Roman" w:hAnsi="Times New Roman" w:cs="Times New Roman"/>
              </w:rPr>
              <w:t>абезпеч</w:t>
            </w:r>
            <w:r>
              <w:rPr>
                <w:rFonts w:ascii="Times New Roman" w:hAnsi="Times New Roman" w:cs="Times New Roman"/>
              </w:rPr>
              <w:t xml:space="preserve">ити </w:t>
            </w:r>
            <w:r w:rsidRPr="00985AD8">
              <w:rPr>
                <w:rFonts w:ascii="Times New Roman" w:hAnsi="Times New Roman" w:cs="Times New Roman"/>
              </w:rPr>
              <w:t>відповідн</w:t>
            </w:r>
            <w:r>
              <w:rPr>
                <w:rFonts w:ascii="Times New Roman" w:hAnsi="Times New Roman" w:cs="Times New Roman"/>
              </w:rPr>
              <w:t>і</w:t>
            </w:r>
            <w:r w:rsidRPr="00985AD8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ь</w:t>
            </w:r>
            <w:r w:rsidRPr="00985AD8">
              <w:rPr>
                <w:rFonts w:ascii="Times New Roman" w:hAnsi="Times New Roman" w:cs="Times New Roman"/>
              </w:rPr>
              <w:t xml:space="preserve"> положень Порядку в частині розрахунку ціни, за якою здійснюється постачання електричної енергії споживачам ПОН, вимогам частини п’ятої статті 64 Закону</w:t>
            </w:r>
          </w:p>
        </w:tc>
        <w:tc>
          <w:tcPr>
            <w:tcW w:w="1985" w:type="dxa"/>
            <w:vAlign w:val="center"/>
          </w:tcPr>
          <w:p w:rsidR="00E26CA0" w:rsidRPr="00FB0736" w:rsidRDefault="00E26CA0" w:rsidP="00E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500" w:rsidRPr="004A2D7C" w:rsidRDefault="00DC1500" w:rsidP="00BB14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8"/>
        </w:rPr>
      </w:pPr>
    </w:p>
    <w:p w:rsidR="00DC1500" w:rsidRPr="00FB0736" w:rsidRDefault="00DC1500" w:rsidP="00BB14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0736">
        <w:rPr>
          <w:rFonts w:ascii="Times New Roman" w:hAnsi="Times New Roman" w:cs="Times New Roman"/>
          <w:b/>
          <w:bCs/>
          <w:sz w:val="28"/>
          <w:szCs w:val="28"/>
        </w:rPr>
        <w:t>II. Цілі державного регулювання</w:t>
      </w:r>
    </w:p>
    <w:p w:rsidR="00DC1500" w:rsidRPr="004A2D7C" w:rsidRDefault="00DC1500" w:rsidP="00BB14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8"/>
        </w:rPr>
      </w:pPr>
    </w:p>
    <w:p w:rsidR="00E26CA0" w:rsidRPr="00F04312" w:rsidRDefault="00E26CA0" w:rsidP="00E26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312">
        <w:rPr>
          <w:rFonts w:ascii="Times New Roman" w:hAnsi="Times New Roman" w:cs="Times New Roman"/>
          <w:sz w:val="28"/>
          <w:szCs w:val="28"/>
        </w:rPr>
        <w:t xml:space="preserve">Метою прийняття </w:t>
      </w:r>
      <w:r w:rsidR="00C53705">
        <w:rPr>
          <w:rFonts w:ascii="Times New Roman" w:hAnsi="Times New Roman" w:cs="Times New Roman"/>
          <w:sz w:val="28"/>
          <w:szCs w:val="28"/>
        </w:rPr>
        <w:t>П</w:t>
      </w:r>
      <w:r w:rsidRPr="00F04312">
        <w:rPr>
          <w:rFonts w:ascii="Times New Roman" w:hAnsi="Times New Roman" w:cs="Times New Roman"/>
          <w:sz w:val="28"/>
          <w:szCs w:val="28"/>
        </w:rPr>
        <w:t xml:space="preserve">роєкту постанови є </w:t>
      </w:r>
      <w:r w:rsidR="0018261F" w:rsidRPr="00F04312">
        <w:rPr>
          <w:rFonts w:ascii="Times New Roman" w:hAnsi="Times New Roman" w:cs="Times New Roman"/>
          <w:sz w:val="28"/>
          <w:szCs w:val="28"/>
        </w:rPr>
        <w:t xml:space="preserve">забезпечення відповідності </w:t>
      </w:r>
      <w:r w:rsidR="004956F0" w:rsidRPr="00F04312">
        <w:rPr>
          <w:rFonts w:ascii="Times New Roman" w:hAnsi="Times New Roman" w:cs="Times New Roman"/>
          <w:sz w:val="28"/>
          <w:szCs w:val="28"/>
        </w:rPr>
        <w:t xml:space="preserve">положень Порядку в частині </w:t>
      </w:r>
      <w:r w:rsidR="0018261F" w:rsidRPr="00F04312">
        <w:rPr>
          <w:rFonts w:ascii="Times New Roman" w:hAnsi="Times New Roman" w:cs="Times New Roman"/>
          <w:sz w:val="28"/>
          <w:szCs w:val="28"/>
        </w:rPr>
        <w:t xml:space="preserve">розрахунку ціни, за якою здійснюється постачання електричної енергії споживачам ПОН, </w:t>
      </w:r>
      <w:r w:rsidR="00EC1DBC" w:rsidRPr="00F04312">
        <w:rPr>
          <w:rFonts w:ascii="Times New Roman" w:hAnsi="Times New Roman" w:cs="Times New Roman"/>
          <w:sz w:val="28"/>
          <w:szCs w:val="28"/>
        </w:rPr>
        <w:t>вимог</w:t>
      </w:r>
      <w:r w:rsidR="0018261F" w:rsidRPr="00F04312">
        <w:rPr>
          <w:rFonts w:ascii="Times New Roman" w:hAnsi="Times New Roman" w:cs="Times New Roman"/>
          <w:sz w:val="28"/>
          <w:szCs w:val="28"/>
        </w:rPr>
        <w:t>ам</w:t>
      </w:r>
      <w:r w:rsidR="00AE6D50" w:rsidRPr="00F04312">
        <w:t xml:space="preserve"> </w:t>
      </w:r>
      <w:r w:rsidR="00AE6D50" w:rsidRPr="00F04312">
        <w:rPr>
          <w:rFonts w:ascii="Times New Roman" w:hAnsi="Times New Roman" w:cs="Times New Roman"/>
          <w:sz w:val="28"/>
          <w:szCs w:val="28"/>
        </w:rPr>
        <w:t>частини п’ятої статті 64 Закону</w:t>
      </w:r>
      <w:r w:rsidR="004B7FD5" w:rsidRPr="00F04312">
        <w:rPr>
          <w:rFonts w:ascii="Times New Roman" w:hAnsi="Times New Roman" w:cs="Times New Roman"/>
          <w:sz w:val="28"/>
          <w:szCs w:val="28"/>
        </w:rPr>
        <w:t>.</w:t>
      </w:r>
    </w:p>
    <w:p w:rsidR="00C309C5" w:rsidRPr="00195DC2" w:rsidRDefault="00C309C5" w:rsidP="00E36C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Cs w:val="28"/>
        </w:rPr>
      </w:pPr>
    </w:p>
    <w:p w:rsidR="00DC1500" w:rsidRPr="00F04312" w:rsidRDefault="00DC1500" w:rsidP="00BB14E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04312">
        <w:rPr>
          <w:rFonts w:ascii="Times New Roman" w:hAnsi="Times New Roman" w:cs="Times New Roman"/>
          <w:b/>
          <w:bCs/>
          <w:sz w:val="28"/>
          <w:szCs w:val="28"/>
        </w:rPr>
        <w:t>III. Визначення та оцінка альтернативних способів досягнення цілей</w:t>
      </w:r>
    </w:p>
    <w:p w:rsidR="00DC1500" w:rsidRPr="00F04312" w:rsidRDefault="00DC1500" w:rsidP="00A82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0"/>
        </w:rPr>
      </w:pPr>
    </w:p>
    <w:p w:rsidR="00DC1500" w:rsidRPr="00F04312" w:rsidRDefault="00DC1500" w:rsidP="003359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312">
        <w:rPr>
          <w:rFonts w:ascii="Times New Roman" w:hAnsi="Times New Roman" w:cs="Times New Roman"/>
          <w:sz w:val="28"/>
          <w:szCs w:val="28"/>
        </w:rPr>
        <w:t>Визначення альтернативних способів</w:t>
      </w:r>
    </w:p>
    <w:p w:rsidR="00822490" w:rsidRPr="00195DC2" w:rsidRDefault="00822490" w:rsidP="00822490">
      <w:pPr>
        <w:spacing w:after="0" w:line="240" w:lineRule="auto"/>
        <w:ind w:left="1068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784"/>
      </w:tblGrid>
      <w:tr w:rsidR="00582376" w:rsidRPr="00F04312">
        <w:tc>
          <w:tcPr>
            <w:tcW w:w="4786" w:type="dxa"/>
          </w:tcPr>
          <w:p w:rsidR="00DC1500" w:rsidRPr="00F04312" w:rsidRDefault="00DC1500" w:rsidP="00AE0F0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4784" w:type="dxa"/>
          </w:tcPr>
          <w:p w:rsidR="00DC1500" w:rsidRPr="00F04312" w:rsidRDefault="00DC1500" w:rsidP="00AE0F0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sz w:val="24"/>
                <w:szCs w:val="24"/>
              </w:rPr>
              <w:t>Опис альтернативи</w:t>
            </w:r>
          </w:p>
        </w:tc>
      </w:tr>
      <w:tr w:rsidR="00582376" w:rsidRPr="00FB0736" w:rsidTr="00F04312">
        <w:trPr>
          <w:trHeight w:val="317"/>
        </w:trPr>
        <w:tc>
          <w:tcPr>
            <w:tcW w:w="4786" w:type="dxa"/>
            <w:shd w:val="clear" w:color="auto" w:fill="auto"/>
          </w:tcPr>
          <w:p w:rsidR="008B6E83" w:rsidRPr="00F04312" w:rsidRDefault="008B6E83" w:rsidP="008B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8B6E83" w:rsidRPr="00F04312" w:rsidRDefault="008B6E83" w:rsidP="008B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4784" w:type="dxa"/>
            <w:shd w:val="clear" w:color="auto" w:fill="auto"/>
          </w:tcPr>
          <w:p w:rsidR="00484365" w:rsidRPr="00FB0736" w:rsidRDefault="008B634E" w:rsidP="008B6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sz w:val="24"/>
                <w:szCs w:val="24"/>
              </w:rPr>
              <w:t>Призв</w:t>
            </w:r>
            <w:r w:rsidR="00445E50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одитиме до порушення вимог частини п’ятої статті 64 Закону та </w:t>
            </w:r>
            <w:r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E50" w:rsidRPr="00F04312">
              <w:rPr>
                <w:rFonts w:ascii="Times New Roman" w:hAnsi="Times New Roman" w:cs="Times New Roman"/>
                <w:sz w:val="24"/>
                <w:szCs w:val="24"/>
              </w:rPr>
              <w:t>сприятиме погіршенню</w:t>
            </w:r>
            <w:r w:rsidR="00FB0736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 фінансового становища </w:t>
            </w:r>
            <w:r w:rsidR="00445E50" w:rsidRPr="00F04312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="00FB0736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  <w:r w:rsidR="00445E50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невідповідність цін купівлі </w:t>
            </w:r>
            <w:r w:rsidR="00EC1DBC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45E50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DBC" w:rsidRPr="00F04312">
              <w:rPr>
                <w:rFonts w:ascii="Times New Roman" w:hAnsi="Times New Roman" w:cs="Times New Roman"/>
                <w:sz w:val="24"/>
                <w:szCs w:val="24"/>
              </w:rPr>
              <w:t>ринку електричної енергії</w:t>
            </w:r>
            <w:r w:rsidR="00445E50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 цінам, за якими ПОН постачає електроенергію власним споживачам</w:t>
            </w:r>
          </w:p>
        </w:tc>
      </w:tr>
      <w:tr w:rsidR="00582376" w:rsidRPr="008B2B3A" w:rsidTr="00DA6B59">
        <w:trPr>
          <w:trHeight w:val="317"/>
        </w:trPr>
        <w:tc>
          <w:tcPr>
            <w:tcW w:w="4786" w:type="dxa"/>
          </w:tcPr>
          <w:p w:rsidR="008B6E83" w:rsidRPr="00F04312" w:rsidRDefault="008B6E83" w:rsidP="008B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8B6E83" w:rsidRPr="00F04312" w:rsidRDefault="00A84680" w:rsidP="008B6E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6E83" w:rsidRPr="00F04312">
              <w:rPr>
                <w:rFonts w:ascii="Times New Roman" w:hAnsi="Times New Roman" w:cs="Times New Roman"/>
                <w:sz w:val="24"/>
                <w:szCs w:val="24"/>
              </w:rPr>
              <w:t>несення змін до чинного регуляторного акта</w:t>
            </w:r>
          </w:p>
        </w:tc>
        <w:tc>
          <w:tcPr>
            <w:tcW w:w="4784" w:type="dxa"/>
          </w:tcPr>
          <w:p w:rsidR="008B6E83" w:rsidRPr="00F04312" w:rsidRDefault="00F5299B" w:rsidP="008B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Забезпечує </w:t>
            </w:r>
            <w:r w:rsidR="008B2B3A" w:rsidRPr="00F04312">
              <w:rPr>
                <w:rFonts w:ascii="Times New Roman" w:hAnsi="Times New Roman" w:cs="Times New Roman"/>
                <w:sz w:val="24"/>
                <w:szCs w:val="24"/>
              </w:rPr>
              <w:t xml:space="preserve">відповідність </w:t>
            </w:r>
            <w:r w:rsidR="009716F7" w:rsidRPr="00F04312">
              <w:rPr>
                <w:rFonts w:ascii="Times New Roman" w:hAnsi="Times New Roman" w:cs="Times New Roman"/>
                <w:sz w:val="24"/>
                <w:szCs w:val="24"/>
              </w:rPr>
              <w:t>положень Порядку в частині розрахунку ціни, за якою здійснюється постачання електричної енергії споживачам ПОН, вимогам частини п’ятої статті 64 Закону</w:t>
            </w:r>
          </w:p>
        </w:tc>
      </w:tr>
    </w:tbl>
    <w:p w:rsidR="00DC1500" w:rsidRPr="00FB0736" w:rsidRDefault="00DC1500" w:rsidP="00A82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2. Оцінка вибраних альтернативних способів досягнення цілей</w:t>
      </w:r>
    </w:p>
    <w:p w:rsidR="002418A4" w:rsidRPr="00FB0736" w:rsidRDefault="002418A4" w:rsidP="00A82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8"/>
        </w:rPr>
      </w:pPr>
    </w:p>
    <w:p w:rsidR="00DC1500" w:rsidRPr="00FB0736" w:rsidRDefault="00DC1500" w:rsidP="003359CD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оцінка впливу на сферу інтересів держави:</w:t>
      </w:r>
    </w:p>
    <w:tbl>
      <w:tblPr>
        <w:tblW w:w="9583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5444"/>
        <w:gridCol w:w="2353"/>
        <w:gridCol w:w="1786"/>
      </w:tblGrid>
      <w:tr w:rsidR="00582376" w:rsidRPr="00FB0736" w:rsidTr="00B83ADA">
        <w:trPr>
          <w:trHeight w:val="28"/>
        </w:trPr>
        <w:tc>
          <w:tcPr>
            <w:tcW w:w="5444" w:type="dxa"/>
          </w:tcPr>
          <w:p w:rsidR="00DC1500" w:rsidRPr="00FB0736" w:rsidRDefault="00DC1500" w:rsidP="00166C04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2353" w:type="dxa"/>
          </w:tcPr>
          <w:p w:rsidR="00DC1500" w:rsidRPr="00FB0736" w:rsidRDefault="00DC1500" w:rsidP="00166C04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1786" w:type="dxa"/>
          </w:tcPr>
          <w:p w:rsidR="00DC1500" w:rsidRPr="00FB0736" w:rsidRDefault="00DC1500" w:rsidP="00166C04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582376" w:rsidRPr="00FB0736" w:rsidTr="00B83ADA">
        <w:trPr>
          <w:trHeight w:val="169"/>
        </w:trPr>
        <w:tc>
          <w:tcPr>
            <w:tcW w:w="5444" w:type="dxa"/>
          </w:tcPr>
          <w:p w:rsidR="00DC1500" w:rsidRPr="00FB0736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B0736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353" w:type="dxa"/>
          </w:tcPr>
          <w:p w:rsidR="00DC1500" w:rsidRPr="00FB0736" w:rsidRDefault="00DC1500" w:rsidP="00B83ADA">
            <w:pPr>
              <w:pStyle w:val="ab"/>
              <w:widowControl w:val="0"/>
              <w:ind w:right="36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  <w:tc>
          <w:tcPr>
            <w:tcW w:w="1786" w:type="dxa"/>
          </w:tcPr>
          <w:p w:rsidR="00DC1500" w:rsidRPr="00FB0736" w:rsidRDefault="00E26CA0" w:rsidP="00E26CA0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  <w:tr w:rsidR="00582376" w:rsidRPr="00FB0736" w:rsidTr="00B83ADA">
        <w:tc>
          <w:tcPr>
            <w:tcW w:w="5444" w:type="dxa"/>
          </w:tcPr>
          <w:p w:rsidR="00DC1500" w:rsidRPr="00FB0736" w:rsidRDefault="00DC1500" w:rsidP="00DA6B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DC1500" w:rsidRPr="00FB0736" w:rsidRDefault="00DC1500" w:rsidP="00697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2353" w:type="dxa"/>
          </w:tcPr>
          <w:p w:rsidR="00DC1500" w:rsidRPr="00C61806" w:rsidRDefault="004956F0" w:rsidP="00DA6B59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  <w:r w:rsidRPr="004956F0">
              <w:rPr>
                <w:rFonts w:ascii="Times New Roman" w:hAnsi="Times New Roman" w:cs="Times New Roman"/>
                <w:lang w:val="uk-UA" w:eastAsia="en-US"/>
              </w:rPr>
              <w:t>Забезпеч</w:t>
            </w:r>
            <w:r>
              <w:rPr>
                <w:rFonts w:ascii="Times New Roman" w:hAnsi="Times New Roman" w:cs="Times New Roman"/>
                <w:lang w:val="uk-UA" w:eastAsia="en-US"/>
              </w:rPr>
              <w:t xml:space="preserve">ення </w:t>
            </w:r>
            <w:r w:rsidRPr="004956F0">
              <w:rPr>
                <w:rFonts w:ascii="Times New Roman" w:hAnsi="Times New Roman" w:cs="Times New Roman"/>
                <w:lang w:val="uk-UA" w:eastAsia="en-US"/>
              </w:rPr>
              <w:t>відповідн</w:t>
            </w:r>
            <w:r>
              <w:rPr>
                <w:rFonts w:ascii="Times New Roman" w:hAnsi="Times New Roman" w:cs="Times New Roman"/>
                <w:lang w:val="uk-UA" w:eastAsia="en-US"/>
              </w:rPr>
              <w:t>о</w:t>
            </w:r>
            <w:r w:rsidRPr="004956F0">
              <w:rPr>
                <w:rFonts w:ascii="Times New Roman" w:hAnsi="Times New Roman" w:cs="Times New Roman"/>
                <w:lang w:val="uk-UA" w:eastAsia="en-US"/>
              </w:rPr>
              <w:t>ст</w:t>
            </w:r>
            <w:r>
              <w:rPr>
                <w:rFonts w:ascii="Times New Roman" w:hAnsi="Times New Roman" w:cs="Times New Roman"/>
                <w:lang w:val="uk-UA" w:eastAsia="en-US"/>
              </w:rPr>
              <w:t>і</w:t>
            </w:r>
            <w:r w:rsidRPr="004956F0">
              <w:rPr>
                <w:rFonts w:ascii="Times New Roman" w:hAnsi="Times New Roman" w:cs="Times New Roman"/>
                <w:lang w:val="uk-UA" w:eastAsia="en-US"/>
              </w:rPr>
              <w:t xml:space="preserve"> положень Порядку вимогам частини п’ятої статті 64 Закону</w:t>
            </w:r>
          </w:p>
        </w:tc>
        <w:tc>
          <w:tcPr>
            <w:tcW w:w="1786" w:type="dxa"/>
          </w:tcPr>
          <w:p w:rsidR="00DC1500" w:rsidRPr="00FB0736" w:rsidRDefault="00DC1500" w:rsidP="00E26CA0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</w:tbl>
    <w:p w:rsidR="00DC1500" w:rsidRPr="00FB0736" w:rsidRDefault="00DC1500" w:rsidP="00697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DC1500" w:rsidRPr="00FB0736" w:rsidRDefault="00DC1500" w:rsidP="00697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2) оцінка впливу на сферу інтересів громадян: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3"/>
        <w:gridCol w:w="1984"/>
        <w:gridCol w:w="1843"/>
      </w:tblGrid>
      <w:tr w:rsidR="00582376" w:rsidRPr="00FB0736" w:rsidTr="001C614E">
        <w:tc>
          <w:tcPr>
            <w:tcW w:w="5743" w:type="dxa"/>
          </w:tcPr>
          <w:p w:rsidR="00DC1500" w:rsidRPr="00FB0736" w:rsidRDefault="00DC1500" w:rsidP="00102EE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1984" w:type="dxa"/>
          </w:tcPr>
          <w:p w:rsidR="00DC1500" w:rsidRPr="00FB0736" w:rsidRDefault="00DC1500" w:rsidP="00102EE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1843" w:type="dxa"/>
          </w:tcPr>
          <w:p w:rsidR="00DC1500" w:rsidRPr="00FB0736" w:rsidRDefault="00DC1500" w:rsidP="00102EE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582376" w:rsidRPr="00FB0736" w:rsidTr="001C614E">
        <w:tc>
          <w:tcPr>
            <w:tcW w:w="5743" w:type="dxa"/>
          </w:tcPr>
          <w:p w:rsidR="00DC1500" w:rsidRPr="00FB0736" w:rsidRDefault="00DC1500" w:rsidP="00DA6B5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B0736" w:rsidRDefault="00DC1500" w:rsidP="00DA6B5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1984" w:type="dxa"/>
          </w:tcPr>
          <w:p w:rsidR="00DC1500" w:rsidRPr="00FB0736" w:rsidRDefault="00DC1500" w:rsidP="00166C04">
            <w:pPr>
              <w:pStyle w:val="ab"/>
              <w:widowControl w:val="0"/>
              <w:spacing w:before="40" w:after="4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  <w:tc>
          <w:tcPr>
            <w:tcW w:w="1843" w:type="dxa"/>
          </w:tcPr>
          <w:p w:rsidR="00DC1500" w:rsidRPr="00FB0736" w:rsidRDefault="00DC1500" w:rsidP="00166C04">
            <w:pPr>
              <w:pStyle w:val="ab"/>
              <w:widowControl w:val="0"/>
              <w:spacing w:before="40" w:after="4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  <w:tr w:rsidR="00582376" w:rsidRPr="00FB0736" w:rsidTr="001C614E">
        <w:tc>
          <w:tcPr>
            <w:tcW w:w="5743" w:type="dxa"/>
          </w:tcPr>
          <w:p w:rsidR="00DC1500" w:rsidRPr="00FB0736" w:rsidRDefault="00DC1500" w:rsidP="00DA6B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DC1500" w:rsidRPr="00FB0736" w:rsidRDefault="00DC1500" w:rsidP="00697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1984" w:type="dxa"/>
          </w:tcPr>
          <w:p w:rsidR="00DC1500" w:rsidRPr="00FB0736" w:rsidRDefault="00DC1500" w:rsidP="00166C0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  <w:tc>
          <w:tcPr>
            <w:tcW w:w="1843" w:type="dxa"/>
          </w:tcPr>
          <w:p w:rsidR="00DC1500" w:rsidRPr="00FB0736" w:rsidRDefault="00DC1500" w:rsidP="00166C0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</w:tbl>
    <w:p w:rsidR="00DC1500" w:rsidRPr="00FB0736" w:rsidRDefault="00DC1500" w:rsidP="00697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DC1500" w:rsidRPr="00FB0736" w:rsidRDefault="00DC1500" w:rsidP="00697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3) оцінка впливу на сферу інтересів суб’єктів господарювання: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3991"/>
        <w:gridCol w:w="2835"/>
        <w:gridCol w:w="2835"/>
      </w:tblGrid>
      <w:tr w:rsidR="00582376" w:rsidRPr="00FB0736" w:rsidTr="00B71219">
        <w:trPr>
          <w:trHeight w:val="28"/>
        </w:trPr>
        <w:tc>
          <w:tcPr>
            <w:tcW w:w="3991" w:type="dxa"/>
          </w:tcPr>
          <w:p w:rsidR="00DC1500" w:rsidRPr="00FB0736" w:rsidRDefault="00DC1500" w:rsidP="00102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2835" w:type="dxa"/>
          </w:tcPr>
          <w:p w:rsidR="00DC1500" w:rsidRPr="00FB0736" w:rsidRDefault="00DC1500" w:rsidP="00102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2835" w:type="dxa"/>
          </w:tcPr>
          <w:p w:rsidR="00DC1500" w:rsidRPr="00FB0736" w:rsidRDefault="00DC1500" w:rsidP="00102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582376" w:rsidRPr="00FB0736" w:rsidTr="00B71219">
        <w:tc>
          <w:tcPr>
            <w:tcW w:w="3991" w:type="dxa"/>
          </w:tcPr>
          <w:p w:rsidR="00DC1500" w:rsidRPr="00FB0736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B0736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835" w:type="dxa"/>
          </w:tcPr>
          <w:p w:rsidR="00DC1500" w:rsidRPr="00F04312" w:rsidRDefault="003664D1" w:rsidP="00E26CA0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  <w:r w:rsidRPr="00F04312">
              <w:rPr>
                <w:rFonts w:ascii="Times New Roman" w:hAnsi="Times New Roman"/>
                <w:lang w:val="uk-UA"/>
              </w:rPr>
              <w:t>Відсутні</w:t>
            </w:r>
          </w:p>
        </w:tc>
        <w:tc>
          <w:tcPr>
            <w:tcW w:w="2835" w:type="dxa"/>
          </w:tcPr>
          <w:p w:rsidR="00DC1500" w:rsidRPr="00F04312" w:rsidRDefault="00E96385" w:rsidP="00166C04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lang w:val="uk-UA"/>
              </w:rPr>
            </w:pPr>
            <w:r w:rsidRPr="00F04312">
              <w:rPr>
                <w:rFonts w:ascii="Times New Roman" w:hAnsi="Times New Roman" w:cs="Times New Roman"/>
                <w:lang w:val="uk-UA"/>
              </w:rPr>
              <w:t>Погіршення фінансового становища ПОН через невідповідність цін купівлі на ринку електричної енергії цінам, за якими ПОН постачає електроенергію власним споживачам</w:t>
            </w:r>
          </w:p>
        </w:tc>
      </w:tr>
      <w:tr w:rsidR="00582376" w:rsidRPr="00FB0736" w:rsidTr="00B71219">
        <w:tc>
          <w:tcPr>
            <w:tcW w:w="3991" w:type="dxa"/>
          </w:tcPr>
          <w:p w:rsidR="00DC1500" w:rsidRPr="00FB0736" w:rsidRDefault="00DC1500" w:rsidP="00DA6B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DC1500" w:rsidRPr="00FB0736" w:rsidRDefault="00DC1500" w:rsidP="00334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 xml:space="preserve">Внесення змін до чинного </w:t>
            </w:r>
            <w:r w:rsidRPr="00FB07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регуляторного акта</w:t>
            </w:r>
          </w:p>
        </w:tc>
        <w:tc>
          <w:tcPr>
            <w:tcW w:w="2835" w:type="dxa"/>
          </w:tcPr>
          <w:p w:rsidR="00380389" w:rsidRPr="003F3949" w:rsidRDefault="00E26CA0" w:rsidP="00123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Дозволяє </w:t>
            </w:r>
            <w:r w:rsidR="00250EF6" w:rsidRPr="003F3949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забезпечити відповідність положень </w:t>
            </w:r>
            <w:r w:rsidR="00250EF6" w:rsidRPr="003F3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Порядку в частині розрахунку ціни, за якою здійснюється постачання електричної енергії споживачам ПОН, вимогам частини п’ятої статті 64 Закону</w:t>
            </w:r>
          </w:p>
        </w:tc>
        <w:tc>
          <w:tcPr>
            <w:tcW w:w="2835" w:type="dxa"/>
          </w:tcPr>
          <w:p w:rsidR="00DC1500" w:rsidRPr="00F04312" w:rsidRDefault="00DC1500" w:rsidP="00E26CA0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 w:cs="Times New Roman"/>
                <w:lang w:val="uk-UA"/>
              </w:rPr>
            </w:pPr>
            <w:r w:rsidRPr="00F04312">
              <w:rPr>
                <w:rFonts w:ascii="Times New Roman" w:hAnsi="Times New Roman" w:cs="Times New Roman"/>
                <w:lang w:val="uk-UA"/>
              </w:rPr>
              <w:lastRenderedPageBreak/>
              <w:t>Відсутні</w:t>
            </w:r>
          </w:p>
        </w:tc>
      </w:tr>
    </w:tbl>
    <w:p w:rsidR="00DC1500" w:rsidRPr="00FB0736" w:rsidRDefault="00DC1500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8"/>
        </w:rPr>
      </w:pPr>
    </w:p>
    <w:p w:rsidR="00250EF6" w:rsidRDefault="00250EF6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2D0A" w:rsidRDefault="00D22D0A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500" w:rsidRPr="00FB0736" w:rsidRDefault="00DC1500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0736">
        <w:rPr>
          <w:rFonts w:ascii="Times New Roman" w:hAnsi="Times New Roman" w:cs="Times New Roman"/>
          <w:b/>
          <w:bCs/>
          <w:sz w:val="28"/>
          <w:szCs w:val="28"/>
        </w:rPr>
        <w:t>IV. Вибір найбільш оптимального альтернативного способу</w:t>
      </w:r>
      <w:r w:rsidRPr="00FB0736">
        <w:rPr>
          <w:rFonts w:ascii="Times New Roman" w:hAnsi="Times New Roman" w:cs="Times New Roman"/>
          <w:b/>
          <w:bCs/>
          <w:sz w:val="28"/>
          <w:szCs w:val="28"/>
        </w:rPr>
        <w:br/>
        <w:t>досягнення цілей</w:t>
      </w:r>
    </w:p>
    <w:p w:rsidR="00787FB5" w:rsidRPr="00FB0736" w:rsidRDefault="00787FB5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7"/>
        <w:gridCol w:w="2410"/>
        <w:gridCol w:w="2835"/>
      </w:tblGrid>
      <w:tr w:rsidR="00582376" w:rsidRPr="00FB0736" w:rsidTr="001236C0">
        <w:tc>
          <w:tcPr>
            <w:tcW w:w="4467" w:type="dxa"/>
          </w:tcPr>
          <w:p w:rsidR="00DC1500" w:rsidRPr="00FB0736" w:rsidRDefault="00DC1500" w:rsidP="00AE0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Рейтинг результативності</w:t>
            </w:r>
            <w:r w:rsidRPr="00FB0736">
              <w:rPr>
                <w:rFonts w:ascii="Times New Roman" w:hAnsi="Times New Roman" w:cs="Times New Roman"/>
                <w:sz w:val="24"/>
                <w:szCs w:val="24"/>
              </w:rPr>
              <w:br/>
              <w:t>(досягнення цілей під час вирішення проблеми)</w:t>
            </w:r>
          </w:p>
        </w:tc>
        <w:tc>
          <w:tcPr>
            <w:tcW w:w="2410" w:type="dxa"/>
          </w:tcPr>
          <w:p w:rsidR="00DC1500" w:rsidRPr="00FB0736" w:rsidRDefault="00DC1500" w:rsidP="00AE0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Бал результативності</w:t>
            </w:r>
            <w:r w:rsidRPr="00FB0736">
              <w:rPr>
                <w:rFonts w:ascii="Times New Roman" w:hAnsi="Times New Roman" w:cs="Times New Roman"/>
                <w:sz w:val="24"/>
                <w:szCs w:val="24"/>
              </w:rPr>
              <w:br/>
              <w:t>(за чотирибальною системою оцінки)</w:t>
            </w:r>
          </w:p>
        </w:tc>
        <w:tc>
          <w:tcPr>
            <w:tcW w:w="2835" w:type="dxa"/>
          </w:tcPr>
          <w:p w:rsidR="00DC1500" w:rsidRPr="00FB0736" w:rsidRDefault="00DC1500" w:rsidP="00AE0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Коментарі</w:t>
            </w:r>
            <w:r w:rsidRPr="00FB07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щодо присвоєння відповідного </w:t>
            </w:r>
            <w:proofErr w:type="spellStart"/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бала</w:t>
            </w:r>
            <w:proofErr w:type="spellEnd"/>
          </w:p>
        </w:tc>
      </w:tr>
      <w:tr w:rsidR="00582376" w:rsidRPr="00FB0736" w:rsidTr="001236C0">
        <w:tc>
          <w:tcPr>
            <w:tcW w:w="4467" w:type="dxa"/>
          </w:tcPr>
          <w:p w:rsidR="00DC1500" w:rsidRPr="00FB0736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B0736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410" w:type="dxa"/>
          </w:tcPr>
          <w:p w:rsidR="00DC1500" w:rsidRPr="00FB0736" w:rsidRDefault="00DC1500" w:rsidP="00AE0F01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</w:tcPr>
          <w:p w:rsidR="00DC1500" w:rsidRPr="00FB0736" w:rsidRDefault="00DC1500" w:rsidP="00AE0F01">
            <w:pPr>
              <w:pStyle w:val="2"/>
              <w:spacing w:before="0" w:beforeAutospacing="0" w:after="0" w:afterAutospacing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Не досягає поставленої мети </w:t>
            </w:r>
          </w:p>
        </w:tc>
      </w:tr>
      <w:tr w:rsidR="00DC1500" w:rsidRPr="00FB0736" w:rsidTr="001236C0">
        <w:tc>
          <w:tcPr>
            <w:tcW w:w="4467" w:type="dxa"/>
          </w:tcPr>
          <w:p w:rsidR="00DC1500" w:rsidRPr="00FB0736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Обрана Альтернатива 2.</w:t>
            </w:r>
          </w:p>
          <w:p w:rsidR="00DC1500" w:rsidRPr="00FB0736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2410" w:type="dxa"/>
          </w:tcPr>
          <w:p w:rsidR="00DC1500" w:rsidRPr="00FB0736" w:rsidRDefault="00DC1500" w:rsidP="00AE0F01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2835" w:type="dxa"/>
          </w:tcPr>
          <w:p w:rsidR="00DC1500" w:rsidRPr="00FB0736" w:rsidRDefault="00DC1500" w:rsidP="00AE0F01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B0736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Дозволяє вирішити проблему </w:t>
            </w:r>
            <w:r w:rsidR="002418A4" w:rsidRPr="00FB0736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найбільш </w:t>
            </w:r>
            <w:r w:rsidRPr="00FB0736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ефективним шляхом</w:t>
            </w:r>
          </w:p>
        </w:tc>
      </w:tr>
    </w:tbl>
    <w:p w:rsidR="003348E5" w:rsidRPr="00FB0736" w:rsidRDefault="003348E5" w:rsidP="002418A4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3"/>
        <w:gridCol w:w="1939"/>
        <w:gridCol w:w="2693"/>
        <w:gridCol w:w="1746"/>
      </w:tblGrid>
      <w:tr w:rsidR="00582376" w:rsidRPr="00FB0736" w:rsidTr="00CD066D">
        <w:trPr>
          <w:trHeight w:val="1128"/>
          <w:jc w:val="center"/>
        </w:trPr>
        <w:tc>
          <w:tcPr>
            <w:tcW w:w="3353" w:type="dxa"/>
          </w:tcPr>
          <w:p w:rsidR="00DC1500" w:rsidRPr="00FB0736" w:rsidRDefault="00DC1500" w:rsidP="002418A4">
            <w:pPr>
              <w:ind w:left="-359"/>
              <w:jc w:val="center"/>
              <w:rPr>
                <w:rFonts w:ascii="Times New Roman" w:hAnsi="Times New Roman"/>
                <w:b/>
              </w:rPr>
            </w:pPr>
            <w:r w:rsidRPr="00FB0736">
              <w:rPr>
                <w:rFonts w:ascii="Times New Roman" w:hAnsi="Times New Roman"/>
                <w:b/>
              </w:rPr>
              <w:t>Рейтинг результативності</w:t>
            </w:r>
          </w:p>
        </w:tc>
        <w:tc>
          <w:tcPr>
            <w:tcW w:w="1939" w:type="dxa"/>
          </w:tcPr>
          <w:p w:rsidR="00DC1500" w:rsidRPr="00FB0736" w:rsidRDefault="00DC1500" w:rsidP="002418A4">
            <w:pPr>
              <w:jc w:val="center"/>
              <w:rPr>
                <w:rFonts w:ascii="Times New Roman" w:hAnsi="Times New Roman"/>
                <w:b/>
              </w:rPr>
            </w:pPr>
            <w:r w:rsidRPr="00FB0736">
              <w:rPr>
                <w:rFonts w:ascii="Times New Roman" w:hAnsi="Times New Roman"/>
                <w:b/>
              </w:rPr>
              <w:t>Вигоди (підсумок)</w:t>
            </w:r>
          </w:p>
        </w:tc>
        <w:tc>
          <w:tcPr>
            <w:tcW w:w="2693" w:type="dxa"/>
          </w:tcPr>
          <w:p w:rsidR="00DC1500" w:rsidRPr="00FB0736" w:rsidRDefault="00DC1500" w:rsidP="002418A4">
            <w:pPr>
              <w:jc w:val="center"/>
              <w:rPr>
                <w:rFonts w:ascii="Times New Roman" w:hAnsi="Times New Roman"/>
                <w:b/>
              </w:rPr>
            </w:pPr>
            <w:r w:rsidRPr="00FB0736">
              <w:rPr>
                <w:rFonts w:ascii="Times New Roman" w:hAnsi="Times New Roman"/>
                <w:b/>
              </w:rPr>
              <w:t>Витрати (підсумок)</w:t>
            </w:r>
          </w:p>
        </w:tc>
        <w:tc>
          <w:tcPr>
            <w:tcW w:w="1746" w:type="dxa"/>
          </w:tcPr>
          <w:p w:rsidR="00DC1500" w:rsidRPr="00FB0736" w:rsidRDefault="00DC1500" w:rsidP="002418A4">
            <w:pPr>
              <w:jc w:val="center"/>
              <w:rPr>
                <w:rFonts w:ascii="Times New Roman" w:hAnsi="Times New Roman"/>
                <w:b/>
              </w:rPr>
            </w:pPr>
            <w:r w:rsidRPr="00FB0736">
              <w:rPr>
                <w:rFonts w:ascii="Times New Roman" w:hAnsi="Times New Roman"/>
                <w:b/>
              </w:rPr>
              <w:t>Обґрунтування відповідного місця альтернативи у рейтингу</w:t>
            </w:r>
          </w:p>
        </w:tc>
      </w:tr>
      <w:tr w:rsidR="00582376" w:rsidRPr="00FB0736" w:rsidTr="00F04312">
        <w:trPr>
          <w:jc w:val="center"/>
        </w:trPr>
        <w:tc>
          <w:tcPr>
            <w:tcW w:w="3353" w:type="dxa"/>
          </w:tcPr>
          <w:p w:rsidR="00230098" w:rsidRPr="00FB0736" w:rsidRDefault="00230098" w:rsidP="00230098">
            <w:pPr>
              <w:spacing w:before="80"/>
              <w:rPr>
                <w:rFonts w:ascii="Times New Roman" w:hAnsi="Times New Roman"/>
              </w:rPr>
            </w:pPr>
            <w:r w:rsidRPr="00FB0736">
              <w:rPr>
                <w:rFonts w:ascii="Times New Roman" w:hAnsi="Times New Roman"/>
                <w:b/>
              </w:rPr>
              <w:t>Альтернатива 1.</w:t>
            </w:r>
            <w:r w:rsidRPr="00FB0736">
              <w:rPr>
                <w:rFonts w:ascii="Times New Roman" w:hAnsi="Times New Roman"/>
              </w:rPr>
              <w:t xml:space="preserve"> </w:t>
            </w:r>
            <w:r w:rsidRPr="00FB0736">
              <w:rPr>
                <w:rFonts w:ascii="Times New Roman" w:hAnsi="Times New Roman"/>
                <w:sz w:val="24"/>
              </w:rPr>
              <w:t>Збереження чинного регулювання</w:t>
            </w:r>
          </w:p>
        </w:tc>
        <w:tc>
          <w:tcPr>
            <w:tcW w:w="1939" w:type="dxa"/>
          </w:tcPr>
          <w:p w:rsidR="00230098" w:rsidRPr="00FB0736" w:rsidRDefault="00230098" w:rsidP="00E26C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>Відсутні</w:t>
            </w:r>
          </w:p>
        </w:tc>
        <w:tc>
          <w:tcPr>
            <w:tcW w:w="2693" w:type="dxa"/>
            <w:shd w:val="clear" w:color="auto" w:fill="auto"/>
          </w:tcPr>
          <w:p w:rsidR="00787FB5" w:rsidRPr="00CD066D" w:rsidRDefault="00FB0736" w:rsidP="00230098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lang w:val="uk-UA"/>
              </w:rPr>
            </w:pPr>
            <w:r w:rsidRPr="00F04312">
              <w:rPr>
                <w:rFonts w:ascii="Times New Roman" w:hAnsi="Times New Roman" w:cs="Times New Roman"/>
                <w:lang w:val="uk-UA"/>
              </w:rPr>
              <w:t xml:space="preserve">Призведе до </w:t>
            </w:r>
            <w:r w:rsidR="00CD066D" w:rsidRPr="00F04312">
              <w:rPr>
                <w:rFonts w:ascii="Times New Roman" w:hAnsi="Times New Roman" w:cs="Times New Roman"/>
                <w:lang w:val="uk-UA"/>
              </w:rPr>
              <w:t>порушення вимог частини п’ятої статті 64 Закону  та сприятиме погіршенню фінансового становища ПОН через невідповідність цін купівлі на  ринку електричної енергії цінам, за якими ПОН постачає електроенергію власним споживачам</w:t>
            </w:r>
          </w:p>
        </w:tc>
        <w:tc>
          <w:tcPr>
            <w:tcW w:w="1746" w:type="dxa"/>
          </w:tcPr>
          <w:p w:rsidR="00230098" w:rsidRPr="00FB0736" w:rsidRDefault="00230098" w:rsidP="00230098">
            <w:pPr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 xml:space="preserve">Не вирішує проблему </w:t>
            </w:r>
          </w:p>
        </w:tc>
      </w:tr>
      <w:tr w:rsidR="00230098" w:rsidRPr="00FB0736" w:rsidTr="00CD066D">
        <w:trPr>
          <w:trHeight w:val="175"/>
          <w:jc w:val="center"/>
        </w:trPr>
        <w:tc>
          <w:tcPr>
            <w:tcW w:w="3353" w:type="dxa"/>
          </w:tcPr>
          <w:p w:rsidR="00230098" w:rsidRPr="00FB0736" w:rsidRDefault="00230098" w:rsidP="00230098">
            <w:pPr>
              <w:rPr>
                <w:rFonts w:ascii="Times New Roman" w:hAnsi="Times New Roman"/>
              </w:rPr>
            </w:pPr>
            <w:r w:rsidRPr="00FB0736">
              <w:rPr>
                <w:rFonts w:ascii="Times New Roman" w:hAnsi="Times New Roman"/>
                <w:b/>
              </w:rPr>
              <w:t>Обрана Альтернатива 2.</w:t>
            </w:r>
            <w:r w:rsidRPr="00FB0736">
              <w:rPr>
                <w:rFonts w:ascii="Times New Roman" w:hAnsi="Times New Roman"/>
              </w:rPr>
              <w:t xml:space="preserve"> </w:t>
            </w: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1939" w:type="dxa"/>
          </w:tcPr>
          <w:p w:rsidR="00230098" w:rsidRPr="00FB0736" w:rsidRDefault="00230098" w:rsidP="00230098">
            <w:pPr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 w:cs="Times New Roman"/>
                <w:sz w:val="24"/>
                <w:szCs w:val="24"/>
              </w:rPr>
              <w:t>Відповідає завданням, що поставлені для вирішення існуючої проблеми</w:t>
            </w:r>
          </w:p>
        </w:tc>
        <w:tc>
          <w:tcPr>
            <w:tcW w:w="2693" w:type="dxa"/>
          </w:tcPr>
          <w:p w:rsidR="00230098" w:rsidRPr="00FB0736" w:rsidRDefault="00230098" w:rsidP="00230098">
            <w:pPr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>Відсутні</w:t>
            </w:r>
          </w:p>
        </w:tc>
        <w:tc>
          <w:tcPr>
            <w:tcW w:w="1746" w:type="dxa"/>
          </w:tcPr>
          <w:p w:rsidR="00230098" w:rsidRPr="00FB0736" w:rsidRDefault="00230098" w:rsidP="00230098">
            <w:pPr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>Дозволяє досягти цілей державного регулювання  найбільш ефективним шляхом</w:t>
            </w:r>
          </w:p>
        </w:tc>
      </w:tr>
    </w:tbl>
    <w:p w:rsidR="00DC1500" w:rsidRPr="00FB0736" w:rsidRDefault="00DC1500" w:rsidP="00E51783">
      <w:pPr>
        <w:pStyle w:val="2"/>
        <w:spacing w:before="0" w:beforeAutospacing="0" w:after="0" w:afterAutospacing="0"/>
        <w:ind w:firstLine="540"/>
        <w:jc w:val="both"/>
        <w:rPr>
          <w:rFonts w:ascii="Times New Roman" w:hAnsi="Times New Roman"/>
          <w:sz w:val="28"/>
          <w:szCs w:val="22"/>
          <w:lang w:val="uk-UA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1"/>
        <w:gridCol w:w="4528"/>
        <w:gridCol w:w="2134"/>
      </w:tblGrid>
      <w:tr w:rsidR="00582376" w:rsidRPr="00FB0736" w:rsidTr="00B727DF">
        <w:trPr>
          <w:jc w:val="center"/>
        </w:trPr>
        <w:tc>
          <w:tcPr>
            <w:tcW w:w="3031" w:type="dxa"/>
          </w:tcPr>
          <w:p w:rsidR="00DC1500" w:rsidRPr="00FB0736" w:rsidRDefault="00DC1500" w:rsidP="00E4253E">
            <w:pPr>
              <w:jc w:val="center"/>
              <w:rPr>
                <w:rFonts w:ascii="Times New Roman" w:hAnsi="Times New Roman"/>
                <w:b/>
              </w:rPr>
            </w:pPr>
            <w:r w:rsidRPr="00FB0736">
              <w:rPr>
                <w:rFonts w:ascii="Times New Roman" w:hAnsi="Times New Roman"/>
                <w:b/>
              </w:rPr>
              <w:t>Рейтинг</w:t>
            </w:r>
          </w:p>
        </w:tc>
        <w:tc>
          <w:tcPr>
            <w:tcW w:w="4528" w:type="dxa"/>
          </w:tcPr>
          <w:p w:rsidR="00DC1500" w:rsidRPr="00FB0736" w:rsidRDefault="00DC1500" w:rsidP="00E4253E">
            <w:pPr>
              <w:jc w:val="center"/>
              <w:rPr>
                <w:rFonts w:ascii="Times New Roman" w:hAnsi="Times New Roman"/>
                <w:b/>
              </w:rPr>
            </w:pPr>
            <w:r w:rsidRPr="00FB0736">
              <w:rPr>
                <w:rFonts w:ascii="Times New Roman" w:hAnsi="Times New Roman"/>
                <w:b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134" w:type="dxa"/>
          </w:tcPr>
          <w:p w:rsidR="00DC1500" w:rsidRPr="00FB0736" w:rsidRDefault="00DC1500" w:rsidP="00E4253E">
            <w:pPr>
              <w:jc w:val="center"/>
              <w:rPr>
                <w:rFonts w:ascii="Times New Roman" w:hAnsi="Times New Roman"/>
                <w:b/>
              </w:rPr>
            </w:pPr>
            <w:r w:rsidRPr="00FB0736">
              <w:rPr>
                <w:rFonts w:ascii="Times New Roman" w:hAnsi="Times New Roman"/>
                <w:b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582376" w:rsidRPr="00FB0736" w:rsidTr="00B727DF">
        <w:trPr>
          <w:jc w:val="center"/>
        </w:trPr>
        <w:tc>
          <w:tcPr>
            <w:tcW w:w="3031" w:type="dxa"/>
          </w:tcPr>
          <w:p w:rsidR="00DC1500" w:rsidRPr="00FB0736" w:rsidRDefault="00DC1500" w:rsidP="00E4253E">
            <w:pPr>
              <w:spacing w:before="80"/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b/>
                <w:sz w:val="24"/>
                <w:szCs w:val="24"/>
              </w:rPr>
              <w:t>Альтернатива 1.</w:t>
            </w:r>
            <w:r w:rsidRPr="00FB0736">
              <w:rPr>
                <w:rFonts w:ascii="Times New Roman" w:hAnsi="Times New Roman"/>
                <w:sz w:val="24"/>
                <w:szCs w:val="24"/>
              </w:rPr>
              <w:t xml:space="preserve"> Збереження чинного регулювання</w:t>
            </w:r>
          </w:p>
        </w:tc>
        <w:tc>
          <w:tcPr>
            <w:tcW w:w="4528" w:type="dxa"/>
          </w:tcPr>
          <w:p w:rsidR="00DC1500" w:rsidRPr="00FB0736" w:rsidRDefault="00DC1500" w:rsidP="00E425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>Не вирішує проблему та не забезпечує цілей державного регулювання</w:t>
            </w:r>
          </w:p>
        </w:tc>
        <w:tc>
          <w:tcPr>
            <w:tcW w:w="2134" w:type="dxa"/>
          </w:tcPr>
          <w:p w:rsidR="00DC1500" w:rsidRPr="00FB0736" w:rsidRDefault="00DC1500" w:rsidP="00E26C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>Відсутній</w:t>
            </w:r>
          </w:p>
        </w:tc>
      </w:tr>
      <w:tr w:rsidR="009C6BEA" w:rsidRPr="00FB0736" w:rsidTr="00135B84">
        <w:trPr>
          <w:trHeight w:val="1200"/>
          <w:jc w:val="center"/>
        </w:trPr>
        <w:tc>
          <w:tcPr>
            <w:tcW w:w="3031" w:type="dxa"/>
          </w:tcPr>
          <w:p w:rsidR="00DC1500" w:rsidRPr="00FB0736" w:rsidRDefault="00DC1500" w:rsidP="00E4253E">
            <w:pPr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b/>
                <w:sz w:val="24"/>
                <w:szCs w:val="24"/>
              </w:rPr>
              <w:t>Обрана Альтернатива 2.</w:t>
            </w:r>
            <w:r w:rsidRPr="00F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701B" w:rsidRPr="00FB0736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4528" w:type="dxa"/>
          </w:tcPr>
          <w:p w:rsidR="00DC1500" w:rsidRPr="00FB0736" w:rsidRDefault="00DC1500" w:rsidP="00E4253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 xml:space="preserve">Дозволяє вирішити проблему </w:t>
            </w:r>
            <w:r w:rsidR="000F701B" w:rsidRPr="00FB0736">
              <w:rPr>
                <w:rFonts w:ascii="Times New Roman" w:hAnsi="Times New Roman"/>
                <w:sz w:val="24"/>
                <w:szCs w:val="24"/>
              </w:rPr>
              <w:t>найбільш</w:t>
            </w:r>
            <w:r w:rsidRPr="00FB0736">
              <w:rPr>
                <w:rFonts w:ascii="Times New Roman" w:hAnsi="Times New Roman"/>
                <w:sz w:val="24"/>
                <w:szCs w:val="24"/>
              </w:rPr>
              <w:t xml:space="preserve"> ефективним шляхом з найменшими витратами ресурсів, забезпечує досягнення цілей державного регулювання</w:t>
            </w:r>
          </w:p>
        </w:tc>
        <w:tc>
          <w:tcPr>
            <w:tcW w:w="2134" w:type="dxa"/>
          </w:tcPr>
          <w:p w:rsidR="00DC1500" w:rsidRPr="00FB0736" w:rsidRDefault="00DC1500" w:rsidP="00E26C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736">
              <w:rPr>
                <w:rFonts w:ascii="Times New Roman" w:hAnsi="Times New Roman"/>
                <w:sz w:val="24"/>
                <w:szCs w:val="24"/>
              </w:rPr>
              <w:t>Відсутній</w:t>
            </w:r>
          </w:p>
        </w:tc>
      </w:tr>
    </w:tbl>
    <w:p w:rsidR="00DC1500" w:rsidRPr="00FB0736" w:rsidRDefault="00DC1500" w:rsidP="00417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8"/>
        </w:rPr>
      </w:pPr>
    </w:p>
    <w:p w:rsidR="00361381" w:rsidRPr="002414C4" w:rsidRDefault="00361381" w:rsidP="00417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C1500" w:rsidRPr="00FB0736" w:rsidRDefault="00DC1500" w:rsidP="00417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0736">
        <w:rPr>
          <w:rFonts w:ascii="Times New Roman" w:hAnsi="Times New Roman" w:cs="Times New Roman"/>
          <w:b/>
          <w:bCs/>
          <w:sz w:val="28"/>
          <w:szCs w:val="28"/>
        </w:rPr>
        <w:t>V. Механізми та заходи, які забезпечать розв’язання визначеної проблеми</w:t>
      </w:r>
    </w:p>
    <w:p w:rsidR="00133298" w:rsidRPr="002414C4" w:rsidRDefault="00133298" w:rsidP="00E26C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E64A2" w:rsidRDefault="00E26CA0" w:rsidP="00E26C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 xml:space="preserve">Прийняття </w:t>
      </w:r>
      <w:r w:rsidR="00BD01A2">
        <w:rPr>
          <w:rFonts w:ascii="Times New Roman" w:hAnsi="Times New Roman" w:cs="Times New Roman"/>
          <w:sz w:val="28"/>
          <w:szCs w:val="28"/>
        </w:rPr>
        <w:t>П</w:t>
      </w:r>
      <w:r w:rsidRPr="00FB0736">
        <w:rPr>
          <w:rFonts w:ascii="Times New Roman" w:hAnsi="Times New Roman" w:cs="Times New Roman"/>
          <w:sz w:val="28"/>
          <w:szCs w:val="28"/>
        </w:rPr>
        <w:t xml:space="preserve">роєкту постанови дозволить </w:t>
      </w:r>
      <w:r w:rsidR="0054369C">
        <w:rPr>
          <w:rFonts w:ascii="Times New Roman" w:hAnsi="Times New Roman" w:cs="Times New Roman"/>
          <w:sz w:val="28"/>
          <w:szCs w:val="28"/>
        </w:rPr>
        <w:t>з</w:t>
      </w:r>
      <w:r w:rsidR="0054369C" w:rsidRPr="0054369C">
        <w:rPr>
          <w:rFonts w:ascii="Times New Roman" w:hAnsi="Times New Roman" w:cs="Times New Roman"/>
          <w:sz w:val="28"/>
          <w:szCs w:val="28"/>
        </w:rPr>
        <w:t>абезпеч</w:t>
      </w:r>
      <w:r w:rsidR="0054369C">
        <w:rPr>
          <w:rFonts w:ascii="Times New Roman" w:hAnsi="Times New Roman" w:cs="Times New Roman"/>
          <w:sz w:val="28"/>
          <w:szCs w:val="28"/>
        </w:rPr>
        <w:t>ити</w:t>
      </w:r>
      <w:r w:rsidR="0054369C" w:rsidRPr="0054369C">
        <w:rPr>
          <w:rFonts w:ascii="Times New Roman" w:hAnsi="Times New Roman" w:cs="Times New Roman"/>
          <w:sz w:val="28"/>
          <w:szCs w:val="28"/>
        </w:rPr>
        <w:t xml:space="preserve"> відповідність положень Порядку в частині розрахунку ціни, за якою здійснюється постачання електричної енергії споживачам ПОН, вимогам частини п’ятої статті 64 Закону</w:t>
      </w:r>
      <w:r w:rsidR="007E64A2">
        <w:rPr>
          <w:rFonts w:ascii="Times New Roman" w:hAnsi="Times New Roman" w:cs="Times New Roman"/>
          <w:sz w:val="28"/>
          <w:szCs w:val="28"/>
        </w:rPr>
        <w:t xml:space="preserve">, та </w:t>
      </w:r>
      <w:r w:rsidR="007E64A2" w:rsidRPr="007E64A2">
        <w:rPr>
          <w:rFonts w:ascii="Times New Roman" w:hAnsi="Times New Roman" w:cs="Times New Roman"/>
          <w:sz w:val="28"/>
          <w:szCs w:val="28"/>
        </w:rPr>
        <w:t xml:space="preserve">недопущення </w:t>
      </w:r>
      <w:r w:rsidR="007E64A2">
        <w:rPr>
          <w:rFonts w:ascii="Times New Roman" w:hAnsi="Times New Roman" w:cs="Times New Roman"/>
          <w:sz w:val="28"/>
          <w:szCs w:val="28"/>
        </w:rPr>
        <w:t>п</w:t>
      </w:r>
      <w:r w:rsidR="007E64A2" w:rsidRPr="007E64A2">
        <w:rPr>
          <w:rFonts w:ascii="Times New Roman" w:hAnsi="Times New Roman" w:cs="Times New Roman"/>
          <w:sz w:val="28"/>
          <w:szCs w:val="28"/>
        </w:rPr>
        <w:t>огіршення фінансового становища ПОН через невідповідність цін купівлі на ринку електричної енергії цінам, за якими ПОН постачає електроенергію власним споживачам</w:t>
      </w:r>
      <w:r w:rsidR="007E64A2">
        <w:rPr>
          <w:rFonts w:ascii="Times New Roman" w:hAnsi="Times New Roman" w:cs="Times New Roman"/>
          <w:sz w:val="28"/>
          <w:szCs w:val="28"/>
        </w:rPr>
        <w:t>.</w:t>
      </w:r>
    </w:p>
    <w:p w:rsidR="00E26CA0" w:rsidRPr="00FB0736" w:rsidRDefault="00E26CA0" w:rsidP="00E26C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Впливу зовнішніх факторів, що можуть мати негативний вплив на виконання вимог регуляторного акта, не очікується.</w:t>
      </w:r>
    </w:p>
    <w:p w:rsidR="00E26CA0" w:rsidRPr="00FB0736" w:rsidRDefault="00E26CA0" w:rsidP="00E26C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будь-яких негативних наслідків.</w:t>
      </w:r>
    </w:p>
    <w:p w:rsidR="00E26CA0" w:rsidRPr="00FB0736" w:rsidRDefault="00E26CA0" w:rsidP="00E26C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736">
        <w:rPr>
          <w:rFonts w:ascii="Times New Roman" w:hAnsi="Times New Roman" w:cs="Times New Roman"/>
          <w:sz w:val="28"/>
          <w:szCs w:val="28"/>
        </w:rPr>
        <w:t>Функції в частині здійснення державного контролю та нагляду за додержанням вимог акта будуть здійснюватись державними органами, яким, відповідно до законодавства, надані такі повноваження.</w:t>
      </w:r>
    </w:p>
    <w:p w:rsidR="00720F7E" w:rsidRPr="002414C4" w:rsidRDefault="00720F7E" w:rsidP="00822490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16"/>
          <w:szCs w:val="16"/>
        </w:rPr>
      </w:pPr>
    </w:p>
    <w:p w:rsidR="00DC1500" w:rsidRPr="00F04312" w:rsidRDefault="00DC1500" w:rsidP="00822490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04312">
        <w:rPr>
          <w:rFonts w:ascii="Times New Roman" w:hAnsi="Times New Roman" w:cs="Times New Roman"/>
          <w:b/>
          <w:bCs/>
          <w:sz w:val="28"/>
          <w:szCs w:val="28"/>
        </w:rPr>
        <w:t>VI. Обґрунтування запропонованого строку дії регуляторного акта</w:t>
      </w:r>
    </w:p>
    <w:p w:rsidR="00DC1500" w:rsidRPr="00F04312" w:rsidRDefault="00DC1500" w:rsidP="00822490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16"/>
          <w:szCs w:val="16"/>
        </w:rPr>
      </w:pPr>
    </w:p>
    <w:p w:rsidR="00DC1500" w:rsidRPr="00F04312" w:rsidRDefault="00DC1500" w:rsidP="00822490">
      <w:pPr>
        <w:pStyle w:val="ad"/>
        <w:widowControl w:val="0"/>
        <w:spacing w:before="0" w:beforeAutospacing="0" w:after="0" w:afterAutospacing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F04312">
        <w:rPr>
          <w:rFonts w:ascii="Times New Roman" w:hAnsi="Times New Roman" w:cs="Times New Roman"/>
          <w:sz w:val="28"/>
          <w:szCs w:val="28"/>
          <w:lang w:val="uk-UA" w:eastAsia="en-US"/>
        </w:rPr>
        <w:t>Термін дії акта не обмежений та може бути змінений у разі внесення відповідних змін до законодавства.</w:t>
      </w:r>
    </w:p>
    <w:p w:rsidR="004A42CB" w:rsidRPr="00F04312" w:rsidRDefault="004A42CB" w:rsidP="00822490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C1500" w:rsidRPr="00F04312" w:rsidRDefault="00DC1500" w:rsidP="00822490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04312">
        <w:rPr>
          <w:rFonts w:ascii="Times New Roman" w:hAnsi="Times New Roman" w:cs="Times New Roman"/>
          <w:b/>
          <w:bCs/>
          <w:sz w:val="28"/>
          <w:szCs w:val="28"/>
        </w:rPr>
        <w:t>VII. Визначення показників результативності дії регуляторного акта</w:t>
      </w:r>
    </w:p>
    <w:p w:rsidR="00DC1500" w:rsidRPr="00F04312" w:rsidRDefault="00DC1500" w:rsidP="00822490">
      <w:pPr>
        <w:tabs>
          <w:tab w:val="left" w:pos="709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F0A21" w:rsidRPr="00F04312" w:rsidRDefault="009F0A21" w:rsidP="004A42CB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312">
        <w:rPr>
          <w:rFonts w:ascii="Times New Roman" w:hAnsi="Times New Roman"/>
          <w:sz w:val="28"/>
          <w:szCs w:val="28"/>
        </w:rPr>
        <w:t>Після набрання чинності постановою НКРЕКП «Про внесення змін</w:t>
      </w:r>
      <w:r w:rsidR="00787529">
        <w:rPr>
          <w:rFonts w:ascii="Times New Roman" w:hAnsi="Times New Roman"/>
          <w:sz w:val="28"/>
          <w:szCs w:val="28"/>
        </w:rPr>
        <w:t>и</w:t>
      </w:r>
      <w:r w:rsidRPr="00F04312">
        <w:rPr>
          <w:rFonts w:ascii="Times New Roman" w:hAnsi="Times New Roman"/>
          <w:sz w:val="28"/>
          <w:szCs w:val="28"/>
        </w:rPr>
        <w:t xml:space="preserve"> до Порядку формування ціни, за якою здійснюється постачання електричної енергії споживачам постачальником «останньої надії» її результативність </w:t>
      </w:r>
      <w:r w:rsidRPr="00F04312">
        <w:rPr>
          <w:rFonts w:ascii="Times New Roman" w:hAnsi="Times New Roman"/>
          <w:sz w:val="28"/>
          <w:szCs w:val="28"/>
        </w:rPr>
        <w:lastRenderedPageBreak/>
        <w:t>визначатиметься такими показниками:</w:t>
      </w:r>
    </w:p>
    <w:p w:rsidR="009F0A21" w:rsidRPr="00F04312" w:rsidRDefault="009F0A21" w:rsidP="004A42CB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4312">
        <w:rPr>
          <w:rFonts w:ascii="Times New Roman" w:hAnsi="Times New Roman"/>
          <w:sz w:val="28"/>
          <w:szCs w:val="28"/>
        </w:rPr>
        <w:t>дія акта не передбачає надходжень та/або видатків з/до державного та/або місцевих бюджетів і державних цільових фондів, пов’язаних із дією акта;</w:t>
      </w:r>
    </w:p>
    <w:p w:rsidR="004A42CB" w:rsidRPr="00F04312" w:rsidRDefault="009F0A21" w:rsidP="004A42CB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4312">
        <w:rPr>
          <w:rFonts w:ascii="Times New Roman" w:hAnsi="Times New Roman"/>
          <w:sz w:val="28"/>
          <w:szCs w:val="28"/>
        </w:rPr>
        <w:t>дія акта розповсюджується на постачальника «останньої надії», побутових споживачів (крім випадків застосування фіксованих цін на електричну енергію за рішенням Кабінету Міністрів України в рамках покладення спеціальних обов’язків) та непобутових споживачів у випадках, передбачених статтею 64 Закону та Правилами роздрібного ринку електричної енергії, затвердженими постановою НКРЕКП від 14.03.2018 № 312;</w:t>
      </w:r>
    </w:p>
    <w:p w:rsidR="00DC1500" w:rsidRPr="00F04312" w:rsidRDefault="00DC1500" w:rsidP="004A42CB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4312">
        <w:rPr>
          <w:rFonts w:ascii="Times New Roman" w:hAnsi="Times New Roman"/>
          <w:sz w:val="28"/>
          <w:szCs w:val="28"/>
        </w:rPr>
        <w:t xml:space="preserve">рівнем поінформованості суб’єктів господарювання та/або фізичних осіб з основних положень акта </w:t>
      </w:r>
      <w:r w:rsidR="00FB35CD" w:rsidRPr="00F04312">
        <w:rPr>
          <w:rFonts w:ascii="Times New Roman" w:hAnsi="Times New Roman"/>
          <w:sz w:val="28"/>
          <w:szCs w:val="28"/>
        </w:rPr>
        <w:t>–</w:t>
      </w:r>
      <w:r w:rsidRPr="00F04312">
        <w:rPr>
          <w:rFonts w:ascii="Times New Roman" w:hAnsi="Times New Roman"/>
          <w:sz w:val="28"/>
          <w:szCs w:val="28"/>
        </w:rPr>
        <w:t xml:space="preserve"> середній. </w:t>
      </w:r>
    </w:p>
    <w:p w:rsidR="00DC1500" w:rsidRPr="00F04312" w:rsidRDefault="00DC1500" w:rsidP="004A42CB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312">
        <w:rPr>
          <w:rFonts w:ascii="Times New Roman" w:hAnsi="Times New Roman"/>
          <w:sz w:val="28"/>
          <w:szCs w:val="28"/>
        </w:rPr>
        <w:t xml:space="preserve">Відповідно до </w:t>
      </w:r>
      <w:r w:rsidR="007E5783" w:rsidRPr="00F04312">
        <w:rPr>
          <w:rFonts w:ascii="Times New Roman" w:hAnsi="Times New Roman"/>
          <w:sz w:val="28"/>
          <w:szCs w:val="28"/>
        </w:rPr>
        <w:t xml:space="preserve">вимог </w:t>
      </w:r>
      <w:r w:rsidRPr="00F04312">
        <w:rPr>
          <w:rFonts w:ascii="Times New Roman" w:hAnsi="Times New Roman"/>
          <w:sz w:val="28"/>
          <w:szCs w:val="28"/>
        </w:rPr>
        <w:t xml:space="preserve">статті 15 Закону </w:t>
      </w:r>
      <w:r w:rsidR="00984C0E">
        <w:rPr>
          <w:rFonts w:ascii="Times New Roman" w:hAnsi="Times New Roman"/>
          <w:sz w:val="28"/>
          <w:szCs w:val="28"/>
        </w:rPr>
        <w:t>про НКРЕКП</w:t>
      </w:r>
      <w:r w:rsidRPr="00F04312">
        <w:rPr>
          <w:rFonts w:ascii="Times New Roman" w:hAnsi="Times New Roman"/>
          <w:sz w:val="28"/>
          <w:szCs w:val="28"/>
        </w:rPr>
        <w:t xml:space="preserve"> </w:t>
      </w:r>
      <w:r w:rsidR="00C53705">
        <w:rPr>
          <w:rFonts w:ascii="Times New Roman" w:hAnsi="Times New Roman"/>
          <w:sz w:val="28"/>
          <w:szCs w:val="28"/>
        </w:rPr>
        <w:t>П</w:t>
      </w:r>
      <w:r w:rsidRPr="00F04312">
        <w:rPr>
          <w:rFonts w:ascii="Times New Roman" w:hAnsi="Times New Roman"/>
          <w:sz w:val="28"/>
          <w:szCs w:val="28"/>
        </w:rPr>
        <w:t>ро</w:t>
      </w:r>
      <w:r w:rsidR="000F701B" w:rsidRPr="00F04312">
        <w:rPr>
          <w:rFonts w:ascii="Times New Roman" w:hAnsi="Times New Roman"/>
          <w:sz w:val="28"/>
          <w:szCs w:val="28"/>
        </w:rPr>
        <w:t>є</w:t>
      </w:r>
      <w:r w:rsidRPr="00F04312">
        <w:rPr>
          <w:rFonts w:ascii="Times New Roman" w:hAnsi="Times New Roman"/>
          <w:sz w:val="28"/>
          <w:szCs w:val="28"/>
        </w:rPr>
        <w:t xml:space="preserve">кт постанови, аналіз впливу </w:t>
      </w:r>
      <w:r w:rsidR="00C53705">
        <w:rPr>
          <w:rFonts w:ascii="Times New Roman" w:hAnsi="Times New Roman"/>
          <w:sz w:val="28"/>
          <w:szCs w:val="28"/>
        </w:rPr>
        <w:t>П</w:t>
      </w:r>
      <w:r w:rsidR="007E5783" w:rsidRPr="00F04312">
        <w:rPr>
          <w:rFonts w:ascii="Times New Roman" w:hAnsi="Times New Roman"/>
          <w:sz w:val="28"/>
          <w:szCs w:val="28"/>
        </w:rPr>
        <w:t>роєкту постанови</w:t>
      </w:r>
      <w:r w:rsidRPr="00F04312">
        <w:rPr>
          <w:rFonts w:ascii="Times New Roman" w:hAnsi="Times New Roman"/>
          <w:sz w:val="28"/>
          <w:szCs w:val="28"/>
        </w:rPr>
        <w:t>, що має ознаки регуляторного акта</w:t>
      </w:r>
      <w:r w:rsidR="000F701B" w:rsidRPr="00F04312">
        <w:rPr>
          <w:rFonts w:ascii="Times New Roman" w:hAnsi="Times New Roman"/>
          <w:sz w:val="28"/>
          <w:szCs w:val="28"/>
        </w:rPr>
        <w:t>,</w:t>
      </w:r>
      <w:r w:rsidRPr="00F04312">
        <w:rPr>
          <w:rFonts w:ascii="Times New Roman" w:hAnsi="Times New Roman"/>
          <w:sz w:val="28"/>
          <w:szCs w:val="28"/>
        </w:rPr>
        <w:t xml:space="preserve"> та повідомлення про оприлюднення розміщено на офіційному вебсайті Національної комісії, що здійснює державне регулювання у сферах енергетики та комунальних послуг, </w:t>
      </w:r>
      <w:r w:rsidR="00C53705">
        <w:rPr>
          <w:rFonts w:ascii="Times New Roman" w:hAnsi="Times New Roman"/>
          <w:sz w:val="28"/>
          <w:szCs w:val="28"/>
        </w:rPr>
        <w:t>у</w:t>
      </w:r>
      <w:r w:rsidRPr="00F04312">
        <w:rPr>
          <w:rFonts w:ascii="Times New Roman" w:hAnsi="Times New Roman"/>
          <w:sz w:val="28"/>
          <w:szCs w:val="28"/>
        </w:rPr>
        <w:t xml:space="preserve"> мережі Інтернет </w:t>
      </w:r>
      <w:hyperlink r:id="rId9" w:history="1">
        <w:r w:rsidR="004A42CB" w:rsidRPr="00F04312">
          <w:rPr>
            <w:rStyle w:val="af8"/>
            <w:rFonts w:ascii="Times New Roman" w:hAnsi="Times New Roman" w:cs="Times New Roman"/>
            <w:bCs/>
            <w:sz w:val="28"/>
            <w:szCs w:val="28"/>
          </w:rPr>
          <w:t>www.nerc.gov.ua</w:t>
        </w:r>
      </w:hyperlink>
      <w:r w:rsidRPr="00F04312">
        <w:rPr>
          <w:rFonts w:ascii="Times New Roman" w:hAnsi="Times New Roman" w:cs="Times New Roman"/>
          <w:sz w:val="28"/>
          <w:szCs w:val="28"/>
        </w:rPr>
        <w:t>.</w:t>
      </w:r>
    </w:p>
    <w:p w:rsidR="00DC1500" w:rsidRPr="00F04312" w:rsidRDefault="00DC1500" w:rsidP="004A42CB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312">
        <w:rPr>
          <w:rFonts w:ascii="Times New Roman" w:hAnsi="Times New Roman"/>
          <w:sz w:val="28"/>
          <w:szCs w:val="28"/>
        </w:rPr>
        <w:t>НКРЕКП у межах компетенції надає необхідні роз’яснення щодо норм про</w:t>
      </w:r>
      <w:r w:rsidR="000F701B" w:rsidRPr="00F04312">
        <w:rPr>
          <w:rFonts w:ascii="Times New Roman" w:hAnsi="Times New Roman"/>
          <w:sz w:val="28"/>
          <w:szCs w:val="28"/>
        </w:rPr>
        <w:t>є</w:t>
      </w:r>
      <w:r w:rsidRPr="00F04312">
        <w:rPr>
          <w:rFonts w:ascii="Times New Roman" w:hAnsi="Times New Roman"/>
          <w:sz w:val="28"/>
          <w:szCs w:val="28"/>
        </w:rPr>
        <w:t>кту регуляторного акта і надаватиме роз’яснення щодо застосування акта після його прийняття.</w:t>
      </w:r>
    </w:p>
    <w:p w:rsidR="000E40B4" w:rsidRPr="00F04312" w:rsidRDefault="000E40B4" w:rsidP="005E706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C1500" w:rsidRPr="00F04312" w:rsidRDefault="00DC1500" w:rsidP="004171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4312">
        <w:rPr>
          <w:rFonts w:ascii="Times New Roman" w:hAnsi="Times New Roman" w:cs="Times New Roman"/>
          <w:b/>
          <w:bCs/>
          <w:sz w:val="28"/>
          <w:szCs w:val="28"/>
        </w:rPr>
        <w:t>VIII. Очікувані результати прийняття регуляторного акта</w:t>
      </w:r>
    </w:p>
    <w:p w:rsidR="00DC1500" w:rsidRPr="00F04312" w:rsidRDefault="00DC1500" w:rsidP="006A11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D246C" w:rsidRPr="00F04312" w:rsidRDefault="00E36CF3" w:rsidP="000D2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4312">
        <w:rPr>
          <w:rFonts w:ascii="Times New Roman" w:hAnsi="Times New Roman"/>
          <w:sz w:val="28"/>
          <w:szCs w:val="28"/>
        </w:rPr>
        <w:t>Результатом п</w:t>
      </w:r>
      <w:r w:rsidR="00DC1500" w:rsidRPr="00F04312">
        <w:rPr>
          <w:rFonts w:ascii="Times New Roman" w:hAnsi="Times New Roman"/>
          <w:sz w:val="28"/>
          <w:szCs w:val="28"/>
        </w:rPr>
        <w:t xml:space="preserve">рийняття постанови НКРЕКП </w:t>
      </w:r>
      <w:r w:rsidR="00BB7D13" w:rsidRPr="00F04312">
        <w:rPr>
          <w:rFonts w:ascii="Times New Roman" w:hAnsi="Times New Roman"/>
          <w:sz w:val="28"/>
          <w:szCs w:val="28"/>
        </w:rPr>
        <w:t>«Про внесення змін</w:t>
      </w:r>
      <w:r w:rsidR="00787529">
        <w:rPr>
          <w:rFonts w:ascii="Times New Roman" w:hAnsi="Times New Roman"/>
          <w:sz w:val="28"/>
          <w:szCs w:val="28"/>
        </w:rPr>
        <w:t>и</w:t>
      </w:r>
      <w:r w:rsidR="00BB7D13" w:rsidRPr="00F04312">
        <w:rPr>
          <w:rFonts w:ascii="Times New Roman" w:hAnsi="Times New Roman"/>
          <w:sz w:val="28"/>
          <w:szCs w:val="28"/>
        </w:rPr>
        <w:t xml:space="preserve"> до Порядку формування ціни, за якою здійснюється постачання електричної енергії споживачам постачальником «останньої надії»</w:t>
      </w:r>
      <w:r w:rsidRPr="00F04312">
        <w:rPr>
          <w:rFonts w:ascii="Times New Roman" w:hAnsi="Times New Roman"/>
          <w:sz w:val="28"/>
          <w:szCs w:val="28"/>
        </w:rPr>
        <w:t xml:space="preserve"> </w:t>
      </w:r>
      <w:r w:rsidR="00722A56" w:rsidRPr="00F04312">
        <w:rPr>
          <w:rFonts w:ascii="Times New Roman" w:hAnsi="Times New Roman"/>
          <w:sz w:val="28"/>
          <w:szCs w:val="28"/>
        </w:rPr>
        <w:t xml:space="preserve">має стати </w:t>
      </w:r>
      <w:r w:rsidR="00F70445" w:rsidRPr="00F04312">
        <w:rPr>
          <w:rFonts w:ascii="Times New Roman" w:hAnsi="Times New Roman" w:cs="Times New Roman"/>
          <w:sz w:val="28"/>
          <w:szCs w:val="28"/>
        </w:rPr>
        <w:t>забезпечення відповідності положень Порядку в частині розрахунку ціни, за якою здійснюється постачання електричної енергії споживачам ПОН, вимогам</w:t>
      </w:r>
      <w:r w:rsidR="00F70445" w:rsidRPr="00F04312">
        <w:t xml:space="preserve"> </w:t>
      </w:r>
      <w:r w:rsidR="00F70445" w:rsidRPr="00F04312">
        <w:rPr>
          <w:rFonts w:ascii="Times New Roman" w:hAnsi="Times New Roman" w:cs="Times New Roman"/>
          <w:sz w:val="28"/>
          <w:szCs w:val="28"/>
        </w:rPr>
        <w:t xml:space="preserve">частини п’ятої статті 64 Закону щодо, зокрема економічної обґрунтованості такої ціни, а також </w:t>
      </w:r>
      <w:bookmarkStart w:id="1" w:name="_Hlk175581353"/>
      <w:r w:rsidR="00F70445" w:rsidRPr="00F04312">
        <w:rPr>
          <w:rFonts w:ascii="Times New Roman" w:hAnsi="Times New Roman" w:cs="Times New Roman"/>
          <w:sz w:val="28"/>
          <w:szCs w:val="28"/>
        </w:rPr>
        <w:t>недопущення погіршення фінансового становища ПОН</w:t>
      </w:r>
      <w:bookmarkEnd w:id="1"/>
      <w:r w:rsidR="00F70445" w:rsidRPr="00F04312">
        <w:rPr>
          <w:rFonts w:ascii="Times New Roman" w:hAnsi="Times New Roman" w:cs="Times New Roman"/>
          <w:sz w:val="28"/>
          <w:szCs w:val="28"/>
        </w:rPr>
        <w:t xml:space="preserve"> як одного з критично важливих учасників ринку електричної енергії, на якого покладені спеціальні обов’язки для забезпечення загальносуспільних інтересів у процесі функціонування ринку електричної енергії.</w:t>
      </w:r>
    </w:p>
    <w:p w:rsidR="000D246C" w:rsidRPr="00F04312" w:rsidRDefault="000D246C" w:rsidP="00C2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273AC" w:rsidRPr="00F04312" w:rsidRDefault="003273AC" w:rsidP="00C232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339F7" w:rsidRDefault="009A110B" w:rsidP="009A110B">
      <w:pPr>
        <w:widowControl w:val="0"/>
        <w:spacing w:before="100" w:beforeAutospacing="1" w:after="100" w:afterAutospacing="1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НКРЕКП</w:t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43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Юрій ВЛАСЕНКО</w:t>
      </w:r>
    </w:p>
    <w:sectPr w:rsidR="00D339F7" w:rsidSect="00195DC2">
      <w:headerReference w:type="default" r:id="rId10"/>
      <w:footerReference w:type="default" r:id="rId11"/>
      <w:pgSz w:w="11906" w:h="16838"/>
      <w:pgMar w:top="1134" w:right="567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DA0" w:rsidRDefault="000E0DA0" w:rsidP="00B4485B">
      <w:pPr>
        <w:spacing w:after="0" w:line="240" w:lineRule="auto"/>
      </w:pPr>
      <w:r>
        <w:separator/>
      </w:r>
    </w:p>
  </w:endnote>
  <w:endnote w:type="continuationSeparator" w:id="0">
    <w:p w:rsidR="000E0DA0" w:rsidRDefault="000E0DA0" w:rsidP="00B4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500" w:rsidRDefault="00DC1500">
    <w:pPr>
      <w:pStyle w:val="a6"/>
      <w:jc w:val="center"/>
    </w:pPr>
  </w:p>
  <w:p w:rsidR="00DC1500" w:rsidRDefault="00DC15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DA0" w:rsidRDefault="000E0DA0" w:rsidP="00B4485B">
      <w:pPr>
        <w:spacing w:after="0" w:line="240" w:lineRule="auto"/>
      </w:pPr>
      <w:r>
        <w:separator/>
      </w:r>
    </w:p>
  </w:footnote>
  <w:footnote w:type="continuationSeparator" w:id="0">
    <w:p w:rsidR="000E0DA0" w:rsidRDefault="000E0DA0" w:rsidP="00B44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500" w:rsidRPr="00726447" w:rsidRDefault="00DC1500" w:rsidP="00B760E6">
    <w:pPr>
      <w:pStyle w:val="a4"/>
      <w:jc w:val="center"/>
      <w:rPr>
        <w:rFonts w:ascii="Times New Roman" w:hAnsi="Times New Roman" w:cs="Times New Roman"/>
      </w:rPr>
    </w:pPr>
    <w:r w:rsidRPr="00726447">
      <w:rPr>
        <w:rFonts w:ascii="Times New Roman" w:hAnsi="Times New Roman" w:cs="Times New Roman"/>
      </w:rPr>
      <w:fldChar w:fldCharType="begin"/>
    </w:r>
    <w:r w:rsidRPr="00726447">
      <w:rPr>
        <w:rFonts w:ascii="Times New Roman" w:hAnsi="Times New Roman" w:cs="Times New Roman"/>
      </w:rPr>
      <w:instrText>PAGE   \* MERGEFORMAT</w:instrText>
    </w:r>
    <w:r w:rsidRPr="00726447">
      <w:rPr>
        <w:rFonts w:ascii="Times New Roman" w:hAnsi="Times New Roman" w:cs="Times New Roman"/>
      </w:rPr>
      <w:fldChar w:fldCharType="separate"/>
    </w:r>
    <w:r w:rsidR="00582376">
      <w:rPr>
        <w:rFonts w:ascii="Times New Roman" w:hAnsi="Times New Roman" w:cs="Times New Roman"/>
        <w:noProof/>
      </w:rPr>
      <w:t>4</w:t>
    </w:r>
    <w:r w:rsidRPr="00726447">
      <w:rPr>
        <w:rFonts w:ascii="Times New Roman" w:hAnsi="Times New Roman" w:cs="Times New Roman"/>
      </w:rPr>
      <w:fldChar w:fldCharType="end"/>
    </w:r>
  </w:p>
  <w:p w:rsidR="00DC1500" w:rsidRDefault="00DC1500" w:rsidP="001C6EA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E405B"/>
    <w:multiLevelType w:val="hybridMultilevel"/>
    <w:tmpl w:val="1F5A388E"/>
    <w:lvl w:ilvl="0" w:tplc="D7C2A8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6C66A34"/>
    <w:multiLevelType w:val="hybridMultilevel"/>
    <w:tmpl w:val="4ABC984E"/>
    <w:lvl w:ilvl="0" w:tplc="144E4BC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0067B7"/>
    <w:multiLevelType w:val="hybridMultilevel"/>
    <w:tmpl w:val="AAB093CE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296EF5"/>
    <w:multiLevelType w:val="hybridMultilevel"/>
    <w:tmpl w:val="06C898C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A4085"/>
    <w:multiLevelType w:val="hybridMultilevel"/>
    <w:tmpl w:val="74382C38"/>
    <w:lvl w:ilvl="0" w:tplc="ED86E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154DD"/>
    <w:multiLevelType w:val="hybridMultilevel"/>
    <w:tmpl w:val="F5A8D05E"/>
    <w:lvl w:ilvl="0" w:tplc="2000000F">
      <w:start w:val="1"/>
      <w:numFmt w:val="decimal"/>
      <w:lvlText w:val="%1."/>
      <w:lvlJc w:val="left"/>
      <w:pPr>
        <w:ind w:left="1364" w:hanging="360"/>
      </w:pPr>
    </w:lvl>
    <w:lvl w:ilvl="1" w:tplc="20000019" w:tentative="1">
      <w:start w:val="1"/>
      <w:numFmt w:val="lowerLetter"/>
      <w:lvlText w:val="%2."/>
      <w:lvlJc w:val="left"/>
      <w:pPr>
        <w:ind w:left="2084" w:hanging="360"/>
      </w:pPr>
    </w:lvl>
    <w:lvl w:ilvl="2" w:tplc="2000001B" w:tentative="1">
      <w:start w:val="1"/>
      <w:numFmt w:val="lowerRoman"/>
      <w:lvlText w:val="%3."/>
      <w:lvlJc w:val="right"/>
      <w:pPr>
        <w:ind w:left="2804" w:hanging="180"/>
      </w:pPr>
    </w:lvl>
    <w:lvl w:ilvl="3" w:tplc="2000000F" w:tentative="1">
      <w:start w:val="1"/>
      <w:numFmt w:val="decimal"/>
      <w:lvlText w:val="%4."/>
      <w:lvlJc w:val="left"/>
      <w:pPr>
        <w:ind w:left="3524" w:hanging="360"/>
      </w:pPr>
    </w:lvl>
    <w:lvl w:ilvl="4" w:tplc="20000019" w:tentative="1">
      <w:start w:val="1"/>
      <w:numFmt w:val="lowerLetter"/>
      <w:lvlText w:val="%5."/>
      <w:lvlJc w:val="left"/>
      <w:pPr>
        <w:ind w:left="4244" w:hanging="360"/>
      </w:pPr>
    </w:lvl>
    <w:lvl w:ilvl="5" w:tplc="2000001B" w:tentative="1">
      <w:start w:val="1"/>
      <w:numFmt w:val="lowerRoman"/>
      <w:lvlText w:val="%6."/>
      <w:lvlJc w:val="right"/>
      <w:pPr>
        <w:ind w:left="4964" w:hanging="180"/>
      </w:pPr>
    </w:lvl>
    <w:lvl w:ilvl="6" w:tplc="2000000F" w:tentative="1">
      <w:start w:val="1"/>
      <w:numFmt w:val="decimal"/>
      <w:lvlText w:val="%7."/>
      <w:lvlJc w:val="left"/>
      <w:pPr>
        <w:ind w:left="5684" w:hanging="360"/>
      </w:pPr>
    </w:lvl>
    <w:lvl w:ilvl="7" w:tplc="20000019" w:tentative="1">
      <w:start w:val="1"/>
      <w:numFmt w:val="lowerLetter"/>
      <w:lvlText w:val="%8."/>
      <w:lvlJc w:val="left"/>
      <w:pPr>
        <w:ind w:left="6404" w:hanging="360"/>
      </w:pPr>
    </w:lvl>
    <w:lvl w:ilvl="8" w:tplc="200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2EBA4204"/>
    <w:multiLevelType w:val="hybridMultilevel"/>
    <w:tmpl w:val="D2C0AA38"/>
    <w:lvl w:ilvl="0" w:tplc="FAF8C5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347F2D2B"/>
    <w:multiLevelType w:val="hybridMultilevel"/>
    <w:tmpl w:val="3A1463A6"/>
    <w:lvl w:ilvl="0" w:tplc="736429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AD4"/>
    <w:rsid w:val="00000906"/>
    <w:rsid w:val="00000F82"/>
    <w:rsid w:val="000011EF"/>
    <w:rsid w:val="00002C99"/>
    <w:rsid w:val="0001257D"/>
    <w:rsid w:val="00017848"/>
    <w:rsid w:val="00020178"/>
    <w:rsid w:val="000217A1"/>
    <w:rsid w:val="000302DC"/>
    <w:rsid w:val="000317F3"/>
    <w:rsid w:val="00034137"/>
    <w:rsid w:val="00036637"/>
    <w:rsid w:val="00037F49"/>
    <w:rsid w:val="000534F1"/>
    <w:rsid w:val="00057EC0"/>
    <w:rsid w:val="00063F4C"/>
    <w:rsid w:val="00067E13"/>
    <w:rsid w:val="00077764"/>
    <w:rsid w:val="000834CE"/>
    <w:rsid w:val="000858E6"/>
    <w:rsid w:val="00085927"/>
    <w:rsid w:val="00087085"/>
    <w:rsid w:val="000938AE"/>
    <w:rsid w:val="000A4FA6"/>
    <w:rsid w:val="000A502C"/>
    <w:rsid w:val="000A5556"/>
    <w:rsid w:val="000B0574"/>
    <w:rsid w:val="000B0808"/>
    <w:rsid w:val="000B100A"/>
    <w:rsid w:val="000B3619"/>
    <w:rsid w:val="000B6295"/>
    <w:rsid w:val="000C1767"/>
    <w:rsid w:val="000C77FE"/>
    <w:rsid w:val="000D246C"/>
    <w:rsid w:val="000D526A"/>
    <w:rsid w:val="000D5C76"/>
    <w:rsid w:val="000E0DA0"/>
    <w:rsid w:val="000E1F7F"/>
    <w:rsid w:val="000E3DAA"/>
    <w:rsid w:val="000E40B4"/>
    <w:rsid w:val="000E5B56"/>
    <w:rsid w:val="000E6897"/>
    <w:rsid w:val="000F14E3"/>
    <w:rsid w:val="000F2305"/>
    <w:rsid w:val="000F5926"/>
    <w:rsid w:val="000F701B"/>
    <w:rsid w:val="000F72F6"/>
    <w:rsid w:val="000F7AA9"/>
    <w:rsid w:val="00101536"/>
    <w:rsid w:val="00102EE6"/>
    <w:rsid w:val="00103458"/>
    <w:rsid w:val="00115EAB"/>
    <w:rsid w:val="00120A54"/>
    <w:rsid w:val="00120A93"/>
    <w:rsid w:val="0012257B"/>
    <w:rsid w:val="001236C0"/>
    <w:rsid w:val="00126BE0"/>
    <w:rsid w:val="00132723"/>
    <w:rsid w:val="00133298"/>
    <w:rsid w:val="00135B84"/>
    <w:rsid w:val="001455DF"/>
    <w:rsid w:val="00151E1F"/>
    <w:rsid w:val="0015200C"/>
    <w:rsid w:val="00153A13"/>
    <w:rsid w:val="00160780"/>
    <w:rsid w:val="0016248E"/>
    <w:rsid w:val="00166C04"/>
    <w:rsid w:val="00172AC3"/>
    <w:rsid w:val="00173C82"/>
    <w:rsid w:val="00174909"/>
    <w:rsid w:val="00175E93"/>
    <w:rsid w:val="00177D27"/>
    <w:rsid w:val="0018088F"/>
    <w:rsid w:val="0018261F"/>
    <w:rsid w:val="00195DC2"/>
    <w:rsid w:val="001A23E3"/>
    <w:rsid w:val="001A26D8"/>
    <w:rsid w:val="001A3EF0"/>
    <w:rsid w:val="001B21CF"/>
    <w:rsid w:val="001B2A83"/>
    <w:rsid w:val="001B30DA"/>
    <w:rsid w:val="001B4AF1"/>
    <w:rsid w:val="001C3229"/>
    <w:rsid w:val="001C5354"/>
    <w:rsid w:val="001C614E"/>
    <w:rsid w:val="001C6EAC"/>
    <w:rsid w:val="001D2835"/>
    <w:rsid w:val="001D2837"/>
    <w:rsid w:val="001E159C"/>
    <w:rsid w:val="001F64D6"/>
    <w:rsid w:val="00211F05"/>
    <w:rsid w:val="00217C9C"/>
    <w:rsid w:val="00230098"/>
    <w:rsid w:val="002319A9"/>
    <w:rsid w:val="00234FAE"/>
    <w:rsid w:val="0023663B"/>
    <w:rsid w:val="002414C4"/>
    <w:rsid w:val="002418A4"/>
    <w:rsid w:val="00250EF6"/>
    <w:rsid w:val="00254B51"/>
    <w:rsid w:val="0025569A"/>
    <w:rsid w:val="00261D10"/>
    <w:rsid w:val="00262D37"/>
    <w:rsid w:val="00264427"/>
    <w:rsid w:val="00266989"/>
    <w:rsid w:val="00267A9C"/>
    <w:rsid w:val="00267E2F"/>
    <w:rsid w:val="00267F26"/>
    <w:rsid w:val="00285079"/>
    <w:rsid w:val="00291B29"/>
    <w:rsid w:val="002947D7"/>
    <w:rsid w:val="002A0E6F"/>
    <w:rsid w:val="002A5C41"/>
    <w:rsid w:val="002A5D1B"/>
    <w:rsid w:val="002A7E1C"/>
    <w:rsid w:val="002B1B98"/>
    <w:rsid w:val="002B53F1"/>
    <w:rsid w:val="002C2E27"/>
    <w:rsid w:val="002C457D"/>
    <w:rsid w:val="002C4681"/>
    <w:rsid w:val="002C7012"/>
    <w:rsid w:val="002D36B9"/>
    <w:rsid w:val="002E2AB9"/>
    <w:rsid w:val="002E416D"/>
    <w:rsid w:val="002E5440"/>
    <w:rsid w:val="002F06AB"/>
    <w:rsid w:val="003028DB"/>
    <w:rsid w:val="0031498D"/>
    <w:rsid w:val="00314F6A"/>
    <w:rsid w:val="00320D04"/>
    <w:rsid w:val="00322A23"/>
    <w:rsid w:val="003239F3"/>
    <w:rsid w:val="00324646"/>
    <w:rsid w:val="00326E0B"/>
    <w:rsid w:val="003273AC"/>
    <w:rsid w:val="00332A09"/>
    <w:rsid w:val="003342C9"/>
    <w:rsid w:val="00334726"/>
    <w:rsid w:val="003348E5"/>
    <w:rsid w:val="003359CD"/>
    <w:rsid w:val="003409E2"/>
    <w:rsid w:val="00345833"/>
    <w:rsid w:val="003474B3"/>
    <w:rsid w:val="003522C9"/>
    <w:rsid w:val="00353168"/>
    <w:rsid w:val="00360D00"/>
    <w:rsid w:val="00361381"/>
    <w:rsid w:val="003650BE"/>
    <w:rsid w:val="003664D1"/>
    <w:rsid w:val="00377979"/>
    <w:rsid w:val="003800B0"/>
    <w:rsid w:val="00380389"/>
    <w:rsid w:val="00381B8C"/>
    <w:rsid w:val="00385BF8"/>
    <w:rsid w:val="00386DAD"/>
    <w:rsid w:val="00394B81"/>
    <w:rsid w:val="003A142D"/>
    <w:rsid w:val="003A31DF"/>
    <w:rsid w:val="003A4CA7"/>
    <w:rsid w:val="003A5A9C"/>
    <w:rsid w:val="003B1240"/>
    <w:rsid w:val="003D5282"/>
    <w:rsid w:val="003D7395"/>
    <w:rsid w:val="003E095C"/>
    <w:rsid w:val="003E7DCD"/>
    <w:rsid w:val="003F3949"/>
    <w:rsid w:val="004008AD"/>
    <w:rsid w:val="00404136"/>
    <w:rsid w:val="00404E54"/>
    <w:rsid w:val="00405F7B"/>
    <w:rsid w:val="00410BF9"/>
    <w:rsid w:val="00410F64"/>
    <w:rsid w:val="004136D7"/>
    <w:rsid w:val="00417143"/>
    <w:rsid w:val="00426751"/>
    <w:rsid w:val="00426E85"/>
    <w:rsid w:val="004326DB"/>
    <w:rsid w:val="00434F9B"/>
    <w:rsid w:val="00441CBF"/>
    <w:rsid w:val="00442260"/>
    <w:rsid w:val="00444E09"/>
    <w:rsid w:val="00445E50"/>
    <w:rsid w:val="004473EE"/>
    <w:rsid w:val="0044796E"/>
    <w:rsid w:val="0045238D"/>
    <w:rsid w:val="00452DE6"/>
    <w:rsid w:val="00456A69"/>
    <w:rsid w:val="00457587"/>
    <w:rsid w:val="0047038C"/>
    <w:rsid w:val="00470497"/>
    <w:rsid w:val="004714F0"/>
    <w:rsid w:val="00483555"/>
    <w:rsid w:val="00484365"/>
    <w:rsid w:val="00486E66"/>
    <w:rsid w:val="00491849"/>
    <w:rsid w:val="0049294D"/>
    <w:rsid w:val="00493E17"/>
    <w:rsid w:val="00493F28"/>
    <w:rsid w:val="00495612"/>
    <w:rsid w:val="004956F0"/>
    <w:rsid w:val="00495F36"/>
    <w:rsid w:val="004A2D7C"/>
    <w:rsid w:val="004A38ED"/>
    <w:rsid w:val="004A42CB"/>
    <w:rsid w:val="004A4623"/>
    <w:rsid w:val="004A7F3E"/>
    <w:rsid w:val="004B429B"/>
    <w:rsid w:val="004B5109"/>
    <w:rsid w:val="004B7026"/>
    <w:rsid w:val="004B7DDC"/>
    <w:rsid w:val="004B7FD5"/>
    <w:rsid w:val="004D15A4"/>
    <w:rsid w:val="004E06D1"/>
    <w:rsid w:val="004E64B9"/>
    <w:rsid w:val="004E7298"/>
    <w:rsid w:val="00501CDA"/>
    <w:rsid w:val="005050CE"/>
    <w:rsid w:val="00524579"/>
    <w:rsid w:val="00524F83"/>
    <w:rsid w:val="00526105"/>
    <w:rsid w:val="00531C01"/>
    <w:rsid w:val="00542EE9"/>
    <w:rsid w:val="0054369C"/>
    <w:rsid w:val="00550CD1"/>
    <w:rsid w:val="0055596E"/>
    <w:rsid w:val="0055705C"/>
    <w:rsid w:val="0056222A"/>
    <w:rsid w:val="00562A6B"/>
    <w:rsid w:val="0057175A"/>
    <w:rsid w:val="005735FC"/>
    <w:rsid w:val="005819C0"/>
    <w:rsid w:val="00581BA8"/>
    <w:rsid w:val="00582376"/>
    <w:rsid w:val="00583613"/>
    <w:rsid w:val="00584119"/>
    <w:rsid w:val="005A77E4"/>
    <w:rsid w:val="005B322E"/>
    <w:rsid w:val="005B78AF"/>
    <w:rsid w:val="005C1692"/>
    <w:rsid w:val="005C3ADD"/>
    <w:rsid w:val="005C59BB"/>
    <w:rsid w:val="005D2566"/>
    <w:rsid w:val="005D4AFC"/>
    <w:rsid w:val="005D4D24"/>
    <w:rsid w:val="005D7AFC"/>
    <w:rsid w:val="005E17E0"/>
    <w:rsid w:val="005E40E9"/>
    <w:rsid w:val="005E706E"/>
    <w:rsid w:val="005F0E84"/>
    <w:rsid w:val="005F5595"/>
    <w:rsid w:val="005F5AD4"/>
    <w:rsid w:val="0060642F"/>
    <w:rsid w:val="006072A5"/>
    <w:rsid w:val="00610EB1"/>
    <w:rsid w:val="006110F1"/>
    <w:rsid w:val="00617164"/>
    <w:rsid w:val="00621A84"/>
    <w:rsid w:val="00626224"/>
    <w:rsid w:val="0063136D"/>
    <w:rsid w:val="00633433"/>
    <w:rsid w:val="006361B6"/>
    <w:rsid w:val="006428F3"/>
    <w:rsid w:val="00650A25"/>
    <w:rsid w:val="00651D66"/>
    <w:rsid w:val="00653566"/>
    <w:rsid w:val="00654DC5"/>
    <w:rsid w:val="00657095"/>
    <w:rsid w:val="00665CB5"/>
    <w:rsid w:val="00667E06"/>
    <w:rsid w:val="00671172"/>
    <w:rsid w:val="006755E7"/>
    <w:rsid w:val="00692E34"/>
    <w:rsid w:val="00693DA7"/>
    <w:rsid w:val="0069411C"/>
    <w:rsid w:val="0069722E"/>
    <w:rsid w:val="006A0B68"/>
    <w:rsid w:val="006A11D4"/>
    <w:rsid w:val="006A2CB3"/>
    <w:rsid w:val="006A3018"/>
    <w:rsid w:val="006A5211"/>
    <w:rsid w:val="006A6E45"/>
    <w:rsid w:val="006B2454"/>
    <w:rsid w:val="006C3047"/>
    <w:rsid w:val="006C6F99"/>
    <w:rsid w:val="006D2E25"/>
    <w:rsid w:val="006E1745"/>
    <w:rsid w:val="0070151A"/>
    <w:rsid w:val="007048F0"/>
    <w:rsid w:val="00704F01"/>
    <w:rsid w:val="0071464F"/>
    <w:rsid w:val="00720F7E"/>
    <w:rsid w:val="007218AB"/>
    <w:rsid w:val="00722A56"/>
    <w:rsid w:val="00725546"/>
    <w:rsid w:val="00726447"/>
    <w:rsid w:val="007279EF"/>
    <w:rsid w:val="00735994"/>
    <w:rsid w:val="007367A4"/>
    <w:rsid w:val="00743C04"/>
    <w:rsid w:val="007466BB"/>
    <w:rsid w:val="00746BF0"/>
    <w:rsid w:val="00747418"/>
    <w:rsid w:val="00752DD3"/>
    <w:rsid w:val="00752E85"/>
    <w:rsid w:val="0075564E"/>
    <w:rsid w:val="00755F9A"/>
    <w:rsid w:val="00772241"/>
    <w:rsid w:val="00774C7B"/>
    <w:rsid w:val="0077615A"/>
    <w:rsid w:val="00787529"/>
    <w:rsid w:val="00787FB5"/>
    <w:rsid w:val="00790968"/>
    <w:rsid w:val="007A0C79"/>
    <w:rsid w:val="007A274A"/>
    <w:rsid w:val="007B07B3"/>
    <w:rsid w:val="007B1CB2"/>
    <w:rsid w:val="007B4F91"/>
    <w:rsid w:val="007C110F"/>
    <w:rsid w:val="007C1BCE"/>
    <w:rsid w:val="007C3B0E"/>
    <w:rsid w:val="007C78DC"/>
    <w:rsid w:val="007D0772"/>
    <w:rsid w:val="007D0C1D"/>
    <w:rsid w:val="007D2061"/>
    <w:rsid w:val="007D2972"/>
    <w:rsid w:val="007E249F"/>
    <w:rsid w:val="007E5783"/>
    <w:rsid w:val="007E639D"/>
    <w:rsid w:val="007E64A2"/>
    <w:rsid w:val="007E7663"/>
    <w:rsid w:val="007F128D"/>
    <w:rsid w:val="007F13EC"/>
    <w:rsid w:val="007F2C6A"/>
    <w:rsid w:val="00802EF7"/>
    <w:rsid w:val="008143D2"/>
    <w:rsid w:val="008163CB"/>
    <w:rsid w:val="00817BEB"/>
    <w:rsid w:val="00820D91"/>
    <w:rsid w:val="00822490"/>
    <w:rsid w:val="008271D2"/>
    <w:rsid w:val="00830C8C"/>
    <w:rsid w:val="00833DA0"/>
    <w:rsid w:val="008358EB"/>
    <w:rsid w:val="008409A6"/>
    <w:rsid w:val="00851833"/>
    <w:rsid w:val="00852845"/>
    <w:rsid w:val="00852A4C"/>
    <w:rsid w:val="00857628"/>
    <w:rsid w:val="008651AB"/>
    <w:rsid w:val="00867969"/>
    <w:rsid w:val="008726FF"/>
    <w:rsid w:val="00872DB8"/>
    <w:rsid w:val="0087366F"/>
    <w:rsid w:val="00877806"/>
    <w:rsid w:val="00881E32"/>
    <w:rsid w:val="00882408"/>
    <w:rsid w:val="00884B7C"/>
    <w:rsid w:val="00886B09"/>
    <w:rsid w:val="00893CB2"/>
    <w:rsid w:val="008A3DA4"/>
    <w:rsid w:val="008A56C3"/>
    <w:rsid w:val="008A6D35"/>
    <w:rsid w:val="008B222D"/>
    <w:rsid w:val="008B2A04"/>
    <w:rsid w:val="008B2B3A"/>
    <w:rsid w:val="008B343D"/>
    <w:rsid w:val="008B634E"/>
    <w:rsid w:val="008B6E83"/>
    <w:rsid w:val="008C62CA"/>
    <w:rsid w:val="008D2BBB"/>
    <w:rsid w:val="008E1C45"/>
    <w:rsid w:val="008E4216"/>
    <w:rsid w:val="008E497D"/>
    <w:rsid w:val="008E4C33"/>
    <w:rsid w:val="008E7528"/>
    <w:rsid w:val="008F0321"/>
    <w:rsid w:val="008F4D8E"/>
    <w:rsid w:val="0090639B"/>
    <w:rsid w:val="00911D9D"/>
    <w:rsid w:val="00913885"/>
    <w:rsid w:val="00916D13"/>
    <w:rsid w:val="00921606"/>
    <w:rsid w:val="009224A2"/>
    <w:rsid w:val="00926157"/>
    <w:rsid w:val="00944C00"/>
    <w:rsid w:val="009455D9"/>
    <w:rsid w:val="009457D8"/>
    <w:rsid w:val="00950C76"/>
    <w:rsid w:val="009513DC"/>
    <w:rsid w:val="00952CC7"/>
    <w:rsid w:val="00956C42"/>
    <w:rsid w:val="009609E9"/>
    <w:rsid w:val="009626AB"/>
    <w:rsid w:val="00964199"/>
    <w:rsid w:val="00965349"/>
    <w:rsid w:val="00970C37"/>
    <w:rsid w:val="009716F7"/>
    <w:rsid w:val="00971777"/>
    <w:rsid w:val="0097534C"/>
    <w:rsid w:val="009809E9"/>
    <w:rsid w:val="00984516"/>
    <w:rsid w:val="00984C0E"/>
    <w:rsid w:val="00985AD8"/>
    <w:rsid w:val="00992CE4"/>
    <w:rsid w:val="009969E1"/>
    <w:rsid w:val="009979CF"/>
    <w:rsid w:val="009A110B"/>
    <w:rsid w:val="009B3293"/>
    <w:rsid w:val="009B45AF"/>
    <w:rsid w:val="009B4F29"/>
    <w:rsid w:val="009B7C4D"/>
    <w:rsid w:val="009C1292"/>
    <w:rsid w:val="009C3096"/>
    <w:rsid w:val="009C4C04"/>
    <w:rsid w:val="009C5DC5"/>
    <w:rsid w:val="009C6BEA"/>
    <w:rsid w:val="009D55C8"/>
    <w:rsid w:val="009E49B9"/>
    <w:rsid w:val="009E62F5"/>
    <w:rsid w:val="009E68F3"/>
    <w:rsid w:val="009F0A21"/>
    <w:rsid w:val="009F38A7"/>
    <w:rsid w:val="00A06801"/>
    <w:rsid w:val="00A1030F"/>
    <w:rsid w:val="00A1073C"/>
    <w:rsid w:val="00A10F02"/>
    <w:rsid w:val="00A1354A"/>
    <w:rsid w:val="00A14381"/>
    <w:rsid w:val="00A20CB7"/>
    <w:rsid w:val="00A23607"/>
    <w:rsid w:val="00A276E5"/>
    <w:rsid w:val="00A30DDB"/>
    <w:rsid w:val="00A340E9"/>
    <w:rsid w:val="00A40F9E"/>
    <w:rsid w:val="00A46844"/>
    <w:rsid w:val="00A52A86"/>
    <w:rsid w:val="00A56E0D"/>
    <w:rsid w:val="00A602B6"/>
    <w:rsid w:val="00A63FC7"/>
    <w:rsid w:val="00A656C8"/>
    <w:rsid w:val="00A71788"/>
    <w:rsid w:val="00A735DF"/>
    <w:rsid w:val="00A81CB0"/>
    <w:rsid w:val="00A82585"/>
    <w:rsid w:val="00A844A8"/>
    <w:rsid w:val="00A84680"/>
    <w:rsid w:val="00A84A92"/>
    <w:rsid w:val="00A8511E"/>
    <w:rsid w:val="00A85A36"/>
    <w:rsid w:val="00A8778B"/>
    <w:rsid w:val="00A9160A"/>
    <w:rsid w:val="00A91957"/>
    <w:rsid w:val="00A92178"/>
    <w:rsid w:val="00AA2A7C"/>
    <w:rsid w:val="00AC020C"/>
    <w:rsid w:val="00AC430D"/>
    <w:rsid w:val="00AC5352"/>
    <w:rsid w:val="00AC5CAD"/>
    <w:rsid w:val="00AE0F01"/>
    <w:rsid w:val="00AE6A33"/>
    <w:rsid w:val="00AE6D50"/>
    <w:rsid w:val="00AF0AC8"/>
    <w:rsid w:val="00AF426A"/>
    <w:rsid w:val="00AF7567"/>
    <w:rsid w:val="00B01472"/>
    <w:rsid w:val="00B025D4"/>
    <w:rsid w:val="00B0733A"/>
    <w:rsid w:val="00B10115"/>
    <w:rsid w:val="00B10792"/>
    <w:rsid w:val="00B11C54"/>
    <w:rsid w:val="00B14BA9"/>
    <w:rsid w:val="00B16969"/>
    <w:rsid w:val="00B20CED"/>
    <w:rsid w:val="00B2548A"/>
    <w:rsid w:val="00B307F5"/>
    <w:rsid w:val="00B35800"/>
    <w:rsid w:val="00B37F08"/>
    <w:rsid w:val="00B40887"/>
    <w:rsid w:val="00B4485B"/>
    <w:rsid w:val="00B47CEF"/>
    <w:rsid w:val="00B53539"/>
    <w:rsid w:val="00B65FE5"/>
    <w:rsid w:val="00B67068"/>
    <w:rsid w:val="00B67A0A"/>
    <w:rsid w:val="00B71219"/>
    <w:rsid w:val="00B722E6"/>
    <w:rsid w:val="00B727DF"/>
    <w:rsid w:val="00B74265"/>
    <w:rsid w:val="00B760E6"/>
    <w:rsid w:val="00B76890"/>
    <w:rsid w:val="00B82D0F"/>
    <w:rsid w:val="00B83ADA"/>
    <w:rsid w:val="00B8457A"/>
    <w:rsid w:val="00B85DD1"/>
    <w:rsid w:val="00B939E5"/>
    <w:rsid w:val="00B93CD7"/>
    <w:rsid w:val="00BB14E3"/>
    <w:rsid w:val="00BB1826"/>
    <w:rsid w:val="00BB20C2"/>
    <w:rsid w:val="00BB2473"/>
    <w:rsid w:val="00BB4051"/>
    <w:rsid w:val="00BB4ECF"/>
    <w:rsid w:val="00BB7D13"/>
    <w:rsid w:val="00BC3E8A"/>
    <w:rsid w:val="00BC58B5"/>
    <w:rsid w:val="00BC5A8B"/>
    <w:rsid w:val="00BD01A2"/>
    <w:rsid w:val="00BD211E"/>
    <w:rsid w:val="00BD3C08"/>
    <w:rsid w:val="00BD7CE8"/>
    <w:rsid w:val="00BE2FAA"/>
    <w:rsid w:val="00BE6833"/>
    <w:rsid w:val="00BE7D22"/>
    <w:rsid w:val="00BF4D80"/>
    <w:rsid w:val="00C07D5A"/>
    <w:rsid w:val="00C12511"/>
    <w:rsid w:val="00C13324"/>
    <w:rsid w:val="00C139E9"/>
    <w:rsid w:val="00C13E31"/>
    <w:rsid w:val="00C17D2C"/>
    <w:rsid w:val="00C20386"/>
    <w:rsid w:val="00C232E5"/>
    <w:rsid w:val="00C309C5"/>
    <w:rsid w:val="00C31E59"/>
    <w:rsid w:val="00C45D3C"/>
    <w:rsid w:val="00C52F3B"/>
    <w:rsid w:val="00C53705"/>
    <w:rsid w:val="00C61806"/>
    <w:rsid w:val="00C62B6B"/>
    <w:rsid w:val="00C70EED"/>
    <w:rsid w:val="00C71B7F"/>
    <w:rsid w:val="00C84F90"/>
    <w:rsid w:val="00C858DD"/>
    <w:rsid w:val="00C90169"/>
    <w:rsid w:val="00C93A2A"/>
    <w:rsid w:val="00C96271"/>
    <w:rsid w:val="00C96DFF"/>
    <w:rsid w:val="00CA00E6"/>
    <w:rsid w:val="00CC1151"/>
    <w:rsid w:val="00CC1E93"/>
    <w:rsid w:val="00CD066D"/>
    <w:rsid w:val="00CD21E6"/>
    <w:rsid w:val="00CD2EF7"/>
    <w:rsid w:val="00CE3D5C"/>
    <w:rsid w:val="00CF3127"/>
    <w:rsid w:val="00CF7BBB"/>
    <w:rsid w:val="00D0135B"/>
    <w:rsid w:val="00D02317"/>
    <w:rsid w:val="00D02BB8"/>
    <w:rsid w:val="00D0693F"/>
    <w:rsid w:val="00D06B22"/>
    <w:rsid w:val="00D107EB"/>
    <w:rsid w:val="00D10F87"/>
    <w:rsid w:val="00D12C2A"/>
    <w:rsid w:val="00D16E98"/>
    <w:rsid w:val="00D22D0A"/>
    <w:rsid w:val="00D241DB"/>
    <w:rsid w:val="00D25653"/>
    <w:rsid w:val="00D25837"/>
    <w:rsid w:val="00D279B2"/>
    <w:rsid w:val="00D30604"/>
    <w:rsid w:val="00D30704"/>
    <w:rsid w:val="00D339F7"/>
    <w:rsid w:val="00D46D40"/>
    <w:rsid w:val="00D50238"/>
    <w:rsid w:val="00D62366"/>
    <w:rsid w:val="00D76242"/>
    <w:rsid w:val="00D81F11"/>
    <w:rsid w:val="00D85FCD"/>
    <w:rsid w:val="00D923D2"/>
    <w:rsid w:val="00D934F1"/>
    <w:rsid w:val="00DA1839"/>
    <w:rsid w:val="00DA5B04"/>
    <w:rsid w:val="00DA6B59"/>
    <w:rsid w:val="00DA707D"/>
    <w:rsid w:val="00DA7626"/>
    <w:rsid w:val="00DA7FAB"/>
    <w:rsid w:val="00DB1967"/>
    <w:rsid w:val="00DC0ECD"/>
    <w:rsid w:val="00DC1500"/>
    <w:rsid w:val="00DC31BF"/>
    <w:rsid w:val="00DC74A6"/>
    <w:rsid w:val="00DD0497"/>
    <w:rsid w:val="00DD425A"/>
    <w:rsid w:val="00DD799D"/>
    <w:rsid w:val="00DE1BA3"/>
    <w:rsid w:val="00DE74D7"/>
    <w:rsid w:val="00DF2D5F"/>
    <w:rsid w:val="00DF323B"/>
    <w:rsid w:val="00DF568D"/>
    <w:rsid w:val="00DF581A"/>
    <w:rsid w:val="00E03813"/>
    <w:rsid w:val="00E04B25"/>
    <w:rsid w:val="00E063F3"/>
    <w:rsid w:val="00E106ED"/>
    <w:rsid w:val="00E11098"/>
    <w:rsid w:val="00E13ACC"/>
    <w:rsid w:val="00E14F8E"/>
    <w:rsid w:val="00E17948"/>
    <w:rsid w:val="00E20A6E"/>
    <w:rsid w:val="00E21790"/>
    <w:rsid w:val="00E23757"/>
    <w:rsid w:val="00E24421"/>
    <w:rsid w:val="00E25C3B"/>
    <w:rsid w:val="00E26CA0"/>
    <w:rsid w:val="00E32D1B"/>
    <w:rsid w:val="00E35C28"/>
    <w:rsid w:val="00E369D2"/>
    <w:rsid w:val="00E36C55"/>
    <w:rsid w:val="00E36CF3"/>
    <w:rsid w:val="00E37C20"/>
    <w:rsid w:val="00E40BCF"/>
    <w:rsid w:val="00E41075"/>
    <w:rsid w:val="00E417B8"/>
    <w:rsid w:val="00E4253E"/>
    <w:rsid w:val="00E47DAE"/>
    <w:rsid w:val="00E51783"/>
    <w:rsid w:val="00E55959"/>
    <w:rsid w:val="00E60645"/>
    <w:rsid w:val="00E64493"/>
    <w:rsid w:val="00E64ABE"/>
    <w:rsid w:val="00E86D3B"/>
    <w:rsid w:val="00E9145D"/>
    <w:rsid w:val="00E96385"/>
    <w:rsid w:val="00EA196D"/>
    <w:rsid w:val="00EA5239"/>
    <w:rsid w:val="00EA6EFE"/>
    <w:rsid w:val="00EA7449"/>
    <w:rsid w:val="00EB3365"/>
    <w:rsid w:val="00EB5AC6"/>
    <w:rsid w:val="00EC1DBC"/>
    <w:rsid w:val="00ED095D"/>
    <w:rsid w:val="00EE518D"/>
    <w:rsid w:val="00EE5A59"/>
    <w:rsid w:val="00EF538D"/>
    <w:rsid w:val="00F02E47"/>
    <w:rsid w:val="00F04312"/>
    <w:rsid w:val="00F114D9"/>
    <w:rsid w:val="00F23F54"/>
    <w:rsid w:val="00F41AA9"/>
    <w:rsid w:val="00F46AA1"/>
    <w:rsid w:val="00F47A65"/>
    <w:rsid w:val="00F5299B"/>
    <w:rsid w:val="00F52C8C"/>
    <w:rsid w:val="00F70445"/>
    <w:rsid w:val="00F76D5D"/>
    <w:rsid w:val="00F809DF"/>
    <w:rsid w:val="00F906E7"/>
    <w:rsid w:val="00F9406B"/>
    <w:rsid w:val="00F9537D"/>
    <w:rsid w:val="00F97878"/>
    <w:rsid w:val="00FA0091"/>
    <w:rsid w:val="00FA3687"/>
    <w:rsid w:val="00FA3AFE"/>
    <w:rsid w:val="00FA4320"/>
    <w:rsid w:val="00FA4A66"/>
    <w:rsid w:val="00FA6FC6"/>
    <w:rsid w:val="00FB0736"/>
    <w:rsid w:val="00FB1F07"/>
    <w:rsid w:val="00FB35CD"/>
    <w:rsid w:val="00FB4795"/>
    <w:rsid w:val="00FC5A80"/>
    <w:rsid w:val="00FC622E"/>
    <w:rsid w:val="00FE5E93"/>
    <w:rsid w:val="00FE5FE1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F70715D"/>
  <w15:docId w15:val="{3DCC8E5C-85E5-4A03-A827-4673C4BF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AD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B760E6"/>
    <w:pPr>
      <w:spacing w:before="100" w:beforeAutospacing="1" w:after="100" w:afterAutospacing="1" w:line="240" w:lineRule="auto"/>
      <w:outlineLvl w:val="1"/>
    </w:pPr>
    <w:rPr>
      <w:rFonts w:cs="Times New Roman"/>
      <w:b/>
      <w:sz w:val="36"/>
      <w:szCs w:val="20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E706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sid w:val="002C457D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5F5AD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B4485B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link w:val="a6"/>
    <w:uiPriority w:val="99"/>
    <w:locked/>
    <w:rsid w:val="00B4485B"/>
    <w:rPr>
      <w:rFonts w:ascii="Calibri" w:hAnsi="Calibri" w:cs="Calibri"/>
    </w:rPr>
  </w:style>
  <w:style w:type="paragraph" w:styleId="a8">
    <w:name w:val="Balloon Text"/>
    <w:basedOn w:val="a"/>
    <w:link w:val="a9"/>
    <w:uiPriority w:val="99"/>
    <w:semiHidden/>
    <w:rsid w:val="00D4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D46D4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A340E9"/>
    <w:pPr>
      <w:ind w:left="720"/>
    </w:pPr>
  </w:style>
  <w:style w:type="paragraph" w:styleId="ab">
    <w:name w:val="Body Text"/>
    <w:basedOn w:val="a"/>
    <w:link w:val="ac"/>
    <w:uiPriority w:val="99"/>
    <w:rsid w:val="00B760E6"/>
    <w:pPr>
      <w:spacing w:after="0" w:line="240" w:lineRule="auto"/>
    </w:pPr>
    <w:rPr>
      <w:rFonts w:cs="Times New Roman"/>
      <w:b/>
      <w:color w:val="000000"/>
      <w:sz w:val="24"/>
      <w:szCs w:val="20"/>
      <w:lang w:val="ru-RU" w:eastAsia="ru-RU"/>
    </w:rPr>
  </w:style>
  <w:style w:type="character" w:customStyle="1" w:styleId="BodyTextChar">
    <w:name w:val="Body Text Char"/>
    <w:uiPriority w:val="99"/>
    <w:semiHidden/>
    <w:locked/>
    <w:rsid w:val="002C457D"/>
    <w:rPr>
      <w:rFonts w:cs="Times New Roman"/>
      <w:lang w:eastAsia="en-US"/>
    </w:rPr>
  </w:style>
  <w:style w:type="character" w:customStyle="1" w:styleId="ac">
    <w:name w:val="Основний текст Знак"/>
    <w:link w:val="ab"/>
    <w:uiPriority w:val="99"/>
    <w:locked/>
    <w:rsid w:val="00B760E6"/>
    <w:rPr>
      <w:b/>
      <w:color w:val="000000"/>
      <w:sz w:val="24"/>
      <w:lang w:val="ru-RU" w:eastAsia="ru-RU"/>
    </w:rPr>
  </w:style>
  <w:style w:type="paragraph" w:styleId="ad">
    <w:name w:val="Normal (Web)"/>
    <w:basedOn w:val="a"/>
    <w:uiPriority w:val="99"/>
    <w:rsid w:val="00B760E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e">
    <w:name w:val="Title"/>
    <w:basedOn w:val="a"/>
    <w:link w:val="af"/>
    <w:uiPriority w:val="99"/>
    <w:qFormat/>
    <w:locked/>
    <w:rsid w:val="00B760E6"/>
    <w:pPr>
      <w:spacing w:after="0" w:line="240" w:lineRule="auto"/>
      <w:jc w:val="center"/>
    </w:pPr>
    <w:rPr>
      <w:rFonts w:cs="Times New Roman"/>
      <w:b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2C457D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af">
    <w:name w:val="Назва Знак"/>
    <w:link w:val="ae"/>
    <w:uiPriority w:val="99"/>
    <w:locked/>
    <w:rsid w:val="00B760E6"/>
    <w:rPr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B760E6"/>
    <w:rPr>
      <w:b/>
      <w:sz w:val="36"/>
      <w:lang w:val="ru-RU" w:eastAsia="ru-RU"/>
    </w:rPr>
  </w:style>
  <w:style w:type="character" w:customStyle="1" w:styleId="4">
    <w:name w:val="Знак Знак4"/>
    <w:uiPriority w:val="99"/>
    <w:rsid w:val="006428F3"/>
    <w:rPr>
      <w:rFonts w:ascii="Times New Roman" w:hAnsi="Times New Roman"/>
      <w:b/>
      <w:color w:val="000000"/>
      <w:sz w:val="20"/>
      <w:lang w:eastAsia="ru-RU"/>
    </w:rPr>
  </w:style>
  <w:style w:type="character" w:customStyle="1" w:styleId="6">
    <w:name w:val="Знак Знак6"/>
    <w:uiPriority w:val="99"/>
    <w:rsid w:val="006428F3"/>
    <w:rPr>
      <w:rFonts w:ascii="Times New Roman" w:hAnsi="Times New Roman"/>
      <w:b/>
      <w:sz w:val="36"/>
      <w:lang w:eastAsia="ru-RU"/>
    </w:rPr>
  </w:style>
  <w:style w:type="character" w:styleId="af0">
    <w:name w:val="Strong"/>
    <w:uiPriority w:val="99"/>
    <w:qFormat/>
    <w:locked/>
    <w:rsid w:val="007B1CB2"/>
    <w:rPr>
      <w:rFonts w:cs="Times New Roman"/>
      <w:b/>
      <w:bCs/>
    </w:rPr>
  </w:style>
  <w:style w:type="paragraph" w:customStyle="1" w:styleId="af1">
    <w:name w:val="Знак"/>
    <w:basedOn w:val="a"/>
    <w:uiPriority w:val="99"/>
    <w:rsid w:val="00EE518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af2">
    <w:name w:val="annotation reference"/>
    <w:uiPriority w:val="99"/>
    <w:semiHidden/>
    <w:unhideWhenUsed/>
    <w:rsid w:val="00FB35C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B35CD"/>
    <w:rPr>
      <w:sz w:val="20"/>
      <w:szCs w:val="20"/>
    </w:rPr>
  </w:style>
  <w:style w:type="character" w:customStyle="1" w:styleId="af4">
    <w:name w:val="Текст примітки Знак"/>
    <w:link w:val="af3"/>
    <w:uiPriority w:val="99"/>
    <w:semiHidden/>
    <w:rsid w:val="00FB35CD"/>
    <w:rPr>
      <w:rFonts w:cs="Calibri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B35CD"/>
    <w:rPr>
      <w:b/>
      <w:bCs/>
    </w:rPr>
  </w:style>
  <w:style w:type="character" w:customStyle="1" w:styleId="af6">
    <w:name w:val="Тема примітки Знак"/>
    <w:link w:val="af5"/>
    <w:uiPriority w:val="99"/>
    <w:semiHidden/>
    <w:rsid w:val="00FB35CD"/>
    <w:rPr>
      <w:rFonts w:cs="Calibri"/>
      <w:b/>
      <w:bCs/>
      <w:lang w:eastAsia="en-US"/>
    </w:rPr>
  </w:style>
  <w:style w:type="paragraph" w:styleId="af7">
    <w:name w:val="Revision"/>
    <w:hidden/>
    <w:uiPriority w:val="99"/>
    <w:semiHidden/>
    <w:rsid w:val="00FB35CD"/>
    <w:rPr>
      <w:rFonts w:cs="Calibri"/>
      <w:sz w:val="22"/>
      <w:szCs w:val="22"/>
      <w:lang w:eastAsia="en-US"/>
    </w:rPr>
  </w:style>
  <w:style w:type="character" w:styleId="af8">
    <w:name w:val="Hyperlink"/>
    <w:uiPriority w:val="99"/>
    <w:unhideWhenUsed/>
    <w:rsid w:val="00FB35CD"/>
    <w:rPr>
      <w:color w:val="0000FF"/>
      <w:u w:val="single"/>
    </w:rPr>
  </w:style>
  <w:style w:type="character" w:customStyle="1" w:styleId="1">
    <w:name w:val="Незакрита згадка1"/>
    <w:uiPriority w:val="99"/>
    <w:semiHidden/>
    <w:unhideWhenUsed/>
    <w:rsid w:val="00FB35CD"/>
    <w:rPr>
      <w:color w:val="605E5C"/>
      <w:shd w:val="clear" w:color="auto" w:fill="E1DFDD"/>
    </w:rPr>
  </w:style>
  <w:style w:type="character" w:customStyle="1" w:styleId="30">
    <w:name w:val="Заголовок 3 Знак"/>
    <w:link w:val="3"/>
    <w:semiHidden/>
    <w:rsid w:val="005E706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tc">
    <w:name w:val="tc"/>
    <w:basedOn w:val="a"/>
    <w:rsid w:val="005E7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pelle">
    <w:name w:val="spelle"/>
    <w:basedOn w:val="a0"/>
    <w:rsid w:val="004A4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8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\\share-old\uc\obmen\&#1053;&#1054;&#1042;&#1048;&#1049;%20&#1056;&#1048;&#1053;&#1054;&#1050;\&#1055;&#1086;&#1088;&#1103;&#1076;&#1086;&#1082;%20&#1092;&#1086;&#1088;&#1084;&#1091;&#1074;&#1072;&#1085;&#1085;&#1103;%20&#1094;&#1110;&#1085;&#1080;%20&#1055;&#1054;&#1053;_1179\&#1042;&#1085;&#1077;&#1089;&#1077;&#1085;&#1085;&#1103;%20&#1079;&#1084;&#1110;&#1085;%2009.09.2021\www.nerc.gov.ua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8CF9-D033-425A-A12C-37AC407C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6500</TotalTime>
  <Pages>6</Pages>
  <Words>7462</Words>
  <Characters>4254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</vt:lpstr>
    </vt:vector>
  </TitlesOfParts>
  <Company>NERC</Company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</dc:title>
  <dc:subject/>
  <dc:creator>Вікторія Морозова</dc:creator>
  <cp:keywords/>
  <dc:description/>
  <cp:lastModifiedBy>Олександр Ящук</cp:lastModifiedBy>
  <cp:revision>222</cp:revision>
  <cp:lastPrinted>2021-10-12T16:18:00Z</cp:lastPrinted>
  <dcterms:created xsi:type="dcterms:W3CDTF">2018-09-26T11:46:00Z</dcterms:created>
  <dcterms:modified xsi:type="dcterms:W3CDTF">2026-07-07T05:59:00Z</dcterms:modified>
</cp:coreProperties>
</file>