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A67C0B" w14:textId="2362E882" w:rsidR="00A94C6E" w:rsidRDefault="00A94C6E" w:rsidP="00A94C6E">
      <w:pPr>
        <w:spacing w:after="0"/>
        <w:ind w:leftChars="2380" w:left="5236"/>
        <w:rPr>
          <w:rFonts w:ascii="Times New Roman" w:hAnsi="Times New Roman"/>
          <w:sz w:val="24"/>
          <w:szCs w:val="24"/>
        </w:rPr>
      </w:pPr>
      <w:bookmarkStart w:id="0" w:name="23959"/>
      <w:r w:rsidRPr="00EE2CF9">
        <w:rPr>
          <w:rFonts w:ascii="Times New Roman" w:hAnsi="Times New Roman"/>
          <w:sz w:val="24"/>
          <w:szCs w:val="24"/>
        </w:rPr>
        <w:t>Додаток 3</w:t>
      </w:r>
      <w:r w:rsidR="006C308E">
        <w:rPr>
          <w:rFonts w:ascii="Times New Roman" w:hAnsi="Times New Roman"/>
          <w:sz w:val="24"/>
          <w:szCs w:val="24"/>
        </w:rPr>
        <w:t>5</w:t>
      </w:r>
      <w:r w:rsidRPr="00EE2CF9">
        <w:rPr>
          <w:sz w:val="24"/>
          <w:szCs w:val="24"/>
        </w:rPr>
        <w:br/>
      </w:r>
      <w:r w:rsidRPr="00EE2CF9">
        <w:rPr>
          <w:rFonts w:ascii="Times New Roman" w:hAnsi="Times New Roman"/>
          <w:sz w:val="24"/>
          <w:szCs w:val="24"/>
        </w:rPr>
        <w:t xml:space="preserve">до Порядку встановлення (формування) </w:t>
      </w:r>
    </w:p>
    <w:p w14:paraId="34F18445" w14:textId="77777777" w:rsidR="00A94C6E" w:rsidRDefault="00A94C6E" w:rsidP="00A94C6E">
      <w:pPr>
        <w:spacing w:after="0"/>
        <w:ind w:leftChars="2380" w:left="5236"/>
        <w:rPr>
          <w:rFonts w:ascii="Times New Roman" w:hAnsi="Times New Roman"/>
          <w:sz w:val="24"/>
          <w:szCs w:val="24"/>
        </w:rPr>
      </w:pPr>
      <w:r w:rsidRPr="00EE2CF9">
        <w:rPr>
          <w:rFonts w:ascii="Times New Roman" w:hAnsi="Times New Roman"/>
          <w:sz w:val="24"/>
          <w:szCs w:val="24"/>
        </w:rPr>
        <w:t xml:space="preserve">тарифів на послуги з розподілу </w:t>
      </w:r>
    </w:p>
    <w:p w14:paraId="015BB8DB" w14:textId="306C0F7A" w:rsidR="001B2AF9" w:rsidRDefault="00A94C6E" w:rsidP="00A94C6E">
      <w:pPr>
        <w:spacing w:after="75"/>
        <w:ind w:left="5273"/>
        <w:rPr>
          <w:sz w:val="24"/>
          <w:szCs w:val="24"/>
        </w:rPr>
      </w:pPr>
      <w:r w:rsidRPr="00EE2CF9">
        <w:rPr>
          <w:rFonts w:ascii="Times New Roman" w:hAnsi="Times New Roman"/>
          <w:sz w:val="24"/>
          <w:szCs w:val="24"/>
        </w:rPr>
        <w:t>електричної енергії</w:t>
      </w:r>
    </w:p>
    <w:p w14:paraId="1ADF066E" w14:textId="77777777" w:rsidR="001B2AF9" w:rsidRPr="00EE2CF9" w:rsidRDefault="001B2AF9" w:rsidP="001B2AF9">
      <w:pPr>
        <w:spacing w:after="75"/>
        <w:ind w:left="6804"/>
        <w:jc w:val="both"/>
        <w:rPr>
          <w:sz w:val="24"/>
          <w:szCs w:val="24"/>
        </w:rPr>
      </w:pPr>
    </w:p>
    <w:p w14:paraId="50ADAAAA" w14:textId="33727DE4" w:rsidR="00902726" w:rsidRDefault="000A1017" w:rsidP="000A1017">
      <w:pPr>
        <w:pStyle w:val="3"/>
        <w:spacing w:after="225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" w:name="23960"/>
      <w:bookmarkEnd w:id="0"/>
      <w:r w:rsidRPr="00EE2CF9">
        <w:rPr>
          <w:rFonts w:ascii="Times New Roman" w:hAnsi="Times New Roman"/>
          <w:color w:val="auto"/>
          <w:sz w:val="28"/>
          <w:szCs w:val="28"/>
        </w:rPr>
        <w:t>ПЕРЕЛІК</w:t>
      </w:r>
      <w:r w:rsidRPr="00EE2CF9">
        <w:rPr>
          <w:color w:val="auto"/>
          <w:sz w:val="28"/>
          <w:szCs w:val="28"/>
        </w:rPr>
        <w:br/>
      </w:r>
      <w:r w:rsidRPr="00CE6F38">
        <w:rPr>
          <w:rFonts w:ascii="Times New Roman" w:hAnsi="Times New Roman" w:cs="Times New Roman"/>
          <w:color w:val="auto"/>
          <w:sz w:val="28"/>
          <w:szCs w:val="28"/>
        </w:rPr>
        <w:t xml:space="preserve">операторів систем розподілу, </w:t>
      </w:r>
      <w:r w:rsidR="006C308E">
        <w:rPr>
          <w:rFonts w:ascii="Times New Roman" w:hAnsi="Times New Roman" w:cs="Times New Roman"/>
          <w:color w:val="auto"/>
          <w:sz w:val="28"/>
          <w:szCs w:val="28"/>
        </w:rPr>
        <w:t>які здійснюють</w:t>
      </w:r>
      <w:r w:rsidR="00CE6F38" w:rsidRPr="00CE6F3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C308E">
        <w:rPr>
          <w:rFonts w:ascii="Times New Roman" w:hAnsi="Times New Roman" w:cs="Times New Roman"/>
          <w:color w:val="auto"/>
          <w:sz w:val="28"/>
          <w:szCs w:val="28"/>
        </w:rPr>
        <w:t>діяльність в особливих умовах та</w:t>
      </w:r>
      <w:r w:rsidR="00CE6F38" w:rsidRPr="00CE6F38">
        <w:rPr>
          <w:rFonts w:ascii="Times New Roman" w:hAnsi="Times New Roman" w:cs="Times New Roman"/>
          <w:color w:val="auto"/>
          <w:sz w:val="28"/>
          <w:szCs w:val="28"/>
        </w:rPr>
        <w:t xml:space="preserve"> щодо яких застосовано економічні </w:t>
      </w:r>
      <w:r w:rsidR="006C308E">
        <w:rPr>
          <w:rFonts w:ascii="Times New Roman" w:hAnsi="Times New Roman" w:cs="Times New Roman"/>
          <w:color w:val="auto"/>
          <w:sz w:val="28"/>
          <w:szCs w:val="28"/>
        </w:rPr>
        <w:t>й</w:t>
      </w:r>
      <w:r w:rsidR="00CE6F38" w:rsidRPr="00CE6F38">
        <w:rPr>
          <w:rFonts w:ascii="Times New Roman" w:hAnsi="Times New Roman" w:cs="Times New Roman"/>
          <w:color w:val="auto"/>
          <w:sz w:val="28"/>
          <w:szCs w:val="28"/>
        </w:rPr>
        <w:t xml:space="preserve"> обмежувальні заходи (санкції)</w:t>
      </w:r>
    </w:p>
    <w:p w14:paraId="4DB721CD" w14:textId="77777777" w:rsidR="009F1F3B" w:rsidRPr="009B183B" w:rsidRDefault="009F1F3B" w:rsidP="009F1F3B"/>
    <w:p w14:paraId="4A741927" w14:textId="6B0F7868" w:rsidR="009F1F3B" w:rsidRPr="007D275C" w:rsidRDefault="009F1F3B" w:rsidP="009F1F3B">
      <w:pPr>
        <w:spacing w:after="75"/>
        <w:ind w:firstLine="240"/>
        <w:jc w:val="both"/>
      </w:pPr>
      <w:bookmarkStart w:id="2" w:name="23963"/>
      <w:bookmarkEnd w:id="1"/>
      <w:r w:rsidRPr="007D275C">
        <w:rPr>
          <w:rFonts w:ascii="Times New Roman" w:hAnsi="Times New Roman"/>
          <w:sz w:val="28"/>
        </w:rPr>
        <w:t xml:space="preserve">АТ </w:t>
      </w:r>
      <w:r w:rsidR="009B183B">
        <w:rPr>
          <w:rFonts w:ascii="Times New Roman" w:hAnsi="Times New Roman"/>
          <w:sz w:val="28"/>
        </w:rPr>
        <w:t>«</w:t>
      </w:r>
      <w:r w:rsidRPr="007D275C">
        <w:rPr>
          <w:rFonts w:ascii="Times New Roman" w:hAnsi="Times New Roman"/>
          <w:sz w:val="28"/>
        </w:rPr>
        <w:t>ЖИТОМИРОБЛЕНЕРГО</w:t>
      </w:r>
      <w:r w:rsidR="009B183B">
        <w:rPr>
          <w:rFonts w:ascii="Times New Roman" w:hAnsi="Times New Roman"/>
          <w:sz w:val="28"/>
        </w:rPr>
        <w:t>»</w:t>
      </w:r>
      <w:r w:rsidRPr="007D275C">
        <w:rPr>
          <w:rFonts w:ascii="Times New Roman" w:hAnsi="Times New Roman"/>
          <w:sz w:val="28"/>
        </w:rPr>
        <w:t>;</w:t>
      </w:r>
    </w:p>
    <w:p w14:paraId="0BA974D7" w14:textId="560A86E0" w:rsidR="009F1F3B" w:rsidRPr="007D275C" w:rsidRDefault="009F1F3B" w:rsidP="009F1F3B">
      <w:pPr>
        <w:spacing w:after="75"/>
        <w:ind w:firstLine="240"/>
        <w:jc w:val="both"/>
      </w:pPr>
      <w:bookmarkStart w:id="3" w:name="23965"/>
      <w:bookmarkEnd w:id="2"/>
      <w:r w:rsidRPr="007D275C">
        <w:rPr>
          <w:rFonts w:ascii="Times New Roman" w:hAnsi="Times New Roman"/>
          <w:sz w:val="28"/>
        </w:rPr>
        <w:t xml:space="preserve">ПРАТ </w:t>
      </w:r>
      <w:r w:rsidR="009B183B">
        <w:rPr>
          <w:rFonts w:ascii="Times New Roman" w:hAnsi="Times New Roman"/>
          <w:sz w:val="28"/>
        </w:rPr>
        <w:t>«</w:t>
      </w:r>
      <w:r w:rsidRPr="007D275C">
        <w:rPr>
          <w:rFonts w:ascii="Times New Roman" w:hAnsi="Times New Roman"/>
          <w:sz w:val="28"/>
        </w:rPr>
        <w:t>КІРОВОГРАДОБЛЕНЕРГО</w:t>
      </w:r>
      <w:r w:rsidR="009B183B">
        <w:rPr>
          <w:rFonts w:ascii="Times New Roman" w:hAnsi="Times New Roman"/>
          <w:sz w:val="28"/>
        </w:rPr>
        <w:t>»</w:t>
      </w:r>
      <w:r w:rsidRPr="007D275C">
        <w:rPr>
          <w:rFonts w:ascii="Times New Roman" w:hAnsi="Times New Roman"/>
          <w:sz w:val="28"/>
        </w:rPr>
        <w:t>;</w:t>
      </w:r>
    </w:p>
    <w:p w14:paraId="7D335913" w14:textId="39F10718" w:rsidR="009F1F3B" w:rsidRPr="007D275C" w:rsidRDefault="009F1F3B" w:rsidP="009F1F3B">
      <w:pPr>
        <w:spacing w:after="75"/>
        <w:ind w:firstLine="240"/>
        <w:jc w:val="both"/>
      </w:pPr>
      <w:bookmarkStart w:id="4" w:name="23968"/>
      <w:bookmarkEnd w:id="3"/>
      <w:r w:rsidRPr="007D275C">
        <w:rPr>
          <w:rFonts w:ascii="Times New Roman" w:hAnsi="Times New Roman"/>
          <w:sz w:val="28"/>
        </w:rPr>
        <w:t xml:space="preserve">ПРАТ </w:t>
      </w:r>
      <w:r w:rsidR="009B183B">
        <w:rPr>
          <w:rFonts w:ascii="Times New Roman" w:hAnsi="Times New Roman"/>
          <w:sz w:val="28"/>
        </w:rPr>
        <w:t>«</w:t>
      </w:r>
      <w:r w:rsidRPr="007D275C">
        <w:rPr>
          <w:rFonts w:ascii="Times New Roman" w:hAnsi="Times New Roman"/>
          <w:sz w:val="28"/>
        </w:rPr>
        <w:t>РІВНЕОБЛЕНЕРГО</w:t>
      </w:r>
      <w:r w:rsidR="009B183B">
        <w:rPr>
          <w:rFonts w:ascii="Times New Roman" w:hAnsi="Times New Roman"/>
          <w:sz w:val="28"/>
        </w:rPr>
        <w:t>»</w:t>
      </w:r>
      <w:r w:rsidRPr="007D275C">
        <w:rPr>
          <w:rFonts w:ascii="Times New Roman" w:hAnsi="Times New Roman"/>
          <w:sz w:val="28"/>
        </w:rPr>
        <w:t>;</w:t>
      </w:r>
    </w:p>
    <w:p w14:paraId="63BBB9D5" w14:textId="406FEB31" w:rsidR="009F1F3B" w:rsidRPr="007D275C" w:rsidRDefault="009F1F3B" w:rsidP="009F1F3B">
      <w:pPr>
        <w:spacing w:after="75"/>
        <w:ind w:firstLine="240"/>
        <w:jc w:val="both"/>
      </w:pPr>
      <w:bookmarkStart w:id="5" w:name="23970"/>
      <w:bookmarkEnd w:id="4"/>
      <w:r w:rsidRPr="007D275C">
        <w:rPr>
          <w:rFonts w:ascii="Times New Roman" w:hAnsi="Times New Roman"/>
          <w:sz w:val="28"/>
        </w:rPr>
        <w:t xml:space="preserve">АТ </w:t>
      </w:r>
      <w:r w:rsidR="009B183B">
        <w:rPr>
          <w:rFonts w:ascii="Times New Roman" w:hAnsi="Times New Roman"/>
          <w:sz w:val="28"/>
        </w:rPr>
        <w:t>«</w:t>
      </w:r>
      <w:r w:rsidRPr="007D275C">
        <w:rPr>
          <w:rFonts w:ascii="Times New Roman" w:hAnsi="Times New Roman"/>
          <w:sz w:val="28"/>
        </w:rPr>
        <w:t>ХЕРСОНОБЛЕНЕРГО</w:t>
      </w:r>
      <w:r w:rsidR="009B183B">
        <w:rPr>
          <w:rFonts w:ascii="Times New Roman" w:hAnsi="Times New Roman"/>
          <w:sz w:val="28"/>
        </w:rPr>
        <w:t>»</w:t>
      </w:r>
      <w:r w:rsidRPr="007D275C">
        <w:rPr>
          <w:rFonts w:ascii="Times New Roman" w:hAnsi="Times New Roman"/>
          <w:sz w:val="28"/>
        </w:rPr>
        <w:t>;</w:t>
      </w:r>
    </w:p>
    <w:p w14:paraId="33D51F4F" w14:textId="7FA7237C" w:rsidR="009F1F3B" w:rsidRPr="007D275C" w:rsidRDefault="009F1F3B" w:rsidP="009F1F3B">
      <w:pPr>
        <w:spacing w:after="75"/>
        <w:ind w:firstLine="240"/>
        <w:jc w:val="both"/>
      </w:pPr>
      <w:bookmarkStart w:id="6" w:name="23971"/>
      <w:bookmarkEnd w:id="5"/>
      <w:r w:rsidRPr="007D275C">
        <w:rPr>
          <w:rFonts w:ascii="Times New Roman" w:hAnsi="Times New Roman"/>
          <w:sz w:val="28"/>
        </w:rPr>
        <w:t xml:space="preserve">АТ </w:t>
      </w:r>
      <w:r w:rsidR="009B183B">
        <w:rPr>
          <w:rFonts w:ascii="Times New Roman" w:hAnsi="Times New Roman"/>
          <w:sz w:val="28"/>
        </w:rPr>
        <w:t>«</w:t>
      </w:r>
      <w:r w:rsidRPr="007D275C">
        <w:rPr>
          <w:rFonts w:ascii="Times New Roman" w:hAnsi="Times New Roman"/>
          <w:sz w:val="28"/>
        </w:rPr>
        <w:t>ЧЕРНІВЦІОБЛЕНЕРГО</w:t>
      </w:r>
      <w:r w:rsidR="009B183B">
        <w:rPr>
          <w:rFonts w:ascii="Times New Roman" w:hAnsi="Times New Roman"/>
          <w:sz w:val="28"/>
        </w:rPr>
        <w:t>»</w:t>
      </w:r>
      <w:bookmarkStart w:id="7" w:name="_GoBack"/>
      <w:bookmarkEnd w:id="7"/>
      <w:r w:rsidR="00CE6F38" w:rsidRPr="007D275C">
        <w:rPr>
          <w:rFonts w:ascii="Times New Roman" w:hAnsi="Times New Roman"/>
          <w:sz w:val="28"/>
        </w:rPr>
        <w:t>.</w:t>
      </w:r>
    </w:p>
    <w:bookmarkEnd w:id="6"/>
    <w:p w14:paraId="570302FA" w14:textId="77777777" w:rsidR="006A06C4" w:rsidRDefault="006A06C4"/>
    <w:sectPr w:rsidR="006A06C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07C"/>
    <w:rsid w:val="000A1017"/>
    <w:rsid w:val="001B2AF9"/>
    <w:rsid w:val="001E6D03"/>
    <w:rsid w:val="00566A88"/>
    <w:rsid w:val="006A06C4"/>
    <w:rsid w:val="006C308E"/>
    <w:rsid w:val="007D275C"/>
    <w:rsid w:val="00902726"/>
    <w:rsid w:val="0095007C"/>
    <w:rsid w:val="009B183B"/>
    <w:rsid w:val="009F1F3B"/>
    <w:rsid w:val="00A94C6E"/>
    <w:rsid w:val="00CE6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2F03F"/>
  <w15:chartTrackingRefBased/>
  <w15:docId w15:val="{A3CA4809-686F-47A4-9F6A-D985A0AC2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A1017"/>
    <w:pPr>
      <w:spacing w:after="200" w:line="276" w:lineRule="auto"/>
    </w:pPr>
    <w:rPr>
      <w:lang w:eastAsia="uk-UA"/>
    </w:rPr>
  </w:style>
  <w:style w:type="paragraph" w:styleId="3">
    <w:name w:val="heading 3"/>
    <w:basedOn w:val="a"/>
    <w:next w:val="a"/>
    <w:link w:val="30"/>
    <w:uiPriority w:val="9"/>
    <w:unhideWhenUsed/>
    <w:qFormat/>
    <w:rsid w:val="000A101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A1017"/>
    <w:rPr>
      <w:rFonts w:asciiTheme="majorHAnsi" w:eastAsiaTheme="majorEastAsia" w:hAnsiTheme="majorHAnsi" w:cstheme="majorBidi"/>
      <w:b/>
      <w:bCs/>
      <w:color w:val="4472C4" w:themeColor="accent1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4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238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NEURC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Надія Ляхова</dc:creator>
  <cp:keywords/>
  <dc:description/>
  <cp:lastModifiedBy>Вадим Ландар</cp:lastModifiedBy>
  <cp:revision>9</cp:revision>
  <dcterms:created xsi:type="dcterms:W3CDTF">2026-06-19T06:40:00Z</dcterms:created>
  <dcterms:modified xsi:type="dcterms:W3CDTF">2026-07-01T13:57:00Z</dcterms:modified>
</cp:coreProperties>
</file>