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482F0" w14:textId="742C1063" w:rsidR="00B820DF" w:rsidRDefault="00B820DF" w:rsidP="00BB323E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bookmarkStart w:id="0" w:name="23960"/>
      <w:r w:rsidRPr="00EE2CF9">
        <w:rPr>
          <w:rFonts w:ascii="Times New Roman" w:hAnsi="Times New Roman"/>
          <w:sz w:val="24"/>
          <w:szCs w:val="24"/>
        </w:rPr>
        <w:t>Додаток 3</w:t>
      </w:r>
      <w:r w:rsidR="001F437F">
        <w:rPr>
          <w:rFonts w:ascii="Times New Roman" w:hAnsi="Times New Roman"/>
          <w:sz w:val="24"/>
          <w:szCs w:val="24"/>
        </w:rPr>
        <w:t>4</w:t>
      </w:r>
      <w:r w:rsidRPr="00EE2CF9">
        <w:rPr>
          <w:sz w:val="24"/>
          <w:szCs w:val="24"/>
        </w:rPr>
        <w:br/>
      </w:r>
      <w:r w:rsidRPr="00EE2CF9">
        <w:rPr>
          <w:rFonts w:ascii="Times New Roman" w:hAnsi="Times New Roman"/>
          <w:sz w:val="24"/>
          <w:szCs w:val="24"/>
        </w:rPr>
        <w:t xml:space="preserve">до Порядку встановлення (формування) </w:t>
      </w:r>
    </w:p>
    <w:p w14:paraId="463033B6" w14:textId="77777777" w:rsidR="00B820DF" w:rsidRDefault="00B820DF" w:rsidP="00B820DF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r w:rsidRPr="00EE2CF9">
        <w:rPr>
          <w:rFonts w:ascii="Times New Roman" w:hAnsi="Times New Roman"/>
          <w:sz w:val="24"/>
          <w:szCs w:val="24"/>
        </w:rPr>
        <w:t xml:space="preserve">тарифів на послуги з розподілу </w:t>
      </w:r>
    </w:p>
    <w:p w14:paraId="423CB724" w14:textId="77777777" w:rsidR="00B820DF" w:rsidRDefault="00B820DF" w:rsidP="00B820DF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r w:rsidRPr="00EE2CF9">
        <w:rPr>
          <w:rFonts w:ascii="Times New Roman" w:hAnsi="Times New Roman"/>
          <w:sz w:val="24"/>
          <w:szCs w:val="24"/>
        </w:rPr>
        <w:t>електричної енергії</w:t>
      </w:r>
    </w:p>
    <w:p w14:paraId="675D4C46" w14:textId="3864322B" w:rsidR="000A1017" w:rsidRPr="004D656A" w:rsidRDefault="000A1017" w:rsidP="000A1017">
      <w:pPr>
        <w:pStyle w:val="3"/>
        <w:spacing w:after="225"/>
        <w:jc w:val="center"/>
        <w:rPr>
          <w:color w:val="auto"/>
          <w:sz w:val="28"/>
          <w:szCs w:val="28"/>
        </w:rPr>
      </w:pPr>
      <w:r w:rsidRPr="00EE2CF9">
        <w:rPr>
          <w:rFonts w:ascii="Times New Roman" w:hAnsi="Times New Roman"/>
          <w:color w:val="auto"/>
          <w:sz w:val="28"/>
          <w:szCs w:val="28"/>
        </w:rPr>
        <w:t>ПЕРЕЛІК</w:t>
      </w:r>
      <w:r w:rsidRPr="00EE2CF9">
        <w:rPr>
          <w:color w:val="auto"/>
          <w:sz w:val="28"/>
          <w:szCs w:val="28"/>
        </w:rPr>
        <w:br/>
      </w:r>
      <w:r w:rsidRPr="00EE2CF9">
        <w:rPr>
          <w:rFonts w:ascii="Times New Roman" w:hAnsi="Times New Roman"/>
          <w:color w:val="auto"/>
          <w:sz w:val="28"/>
          <w:szCs w:val="28"/>
        </w:rPr>
        <w:t>операторів систем розподілу, до яких</w:t>
      </w:r>
      <w:r w:rsidR="001F437F">
        <w:rPr>
          <w:rFonts w:ascii="Times New Roman" w:hAnsi="Times New Roman"/>
          <w:color w:val="auto"/>
          <w:sz w:val="28"/>
          <w:szCs w:val="28"/>
        </w:rPr>
        <w:t>, зокрема</w:t>
      </w:r>
      <w:r w:rsidRPr="00EE2CF9">
        <w:rPr>
          <w:rFonts w:ascii="Times New Roman" w:hAnsi="Times New Roman"/>
          <w:color w:val="auto"/>
          <w:sz w:val="28"/>
          <w:szCs w:val="28"/>
        </w:rPr>
        <w:t xml:space="preserve"> не застосовується коригування необхідного доходу відповідно до даних виконання цільового завдання щодо досягнення показників якості послуг </w:t>
      </w:r>
      <w:r w:rsidRPr="001F437F">
        <w:rPr>
          <w:rFonts w:ascii="Times New Roman" w:hAnsi="Times New Roman"/>
          <w:color w:val="auto"/>
          <w:sz w:val="28"/>
          <w:szCs w:val="28"/>
        </w:rPr>
        <w:t xml:space="preserve">за </w:t>
      </w:r>
      <w:r w:rsidR="004D656A" w:rsidRPr="00607EDD">
        <w:rPr>
          <w:rFonts w:ascii="Times New Roman" w:hAnsi="Times New Roman"/>
          <w:color w:val="auto"/>
          <w:sz w:val="28"/>
          <w:szCs w:val="28"/>
          <w:lang w:val="ru-RU"/>
        </w:rPr>
        <w:t xml:space="preserve">2027 </w:t>
      </w:r>
      <w:r w:rsidR="004D656A" w:rsidRPr="001F437F">
        <w:rPr>
          <w:rFonts w:ascii="Times New Roman" w:hAnsi="Times New Roman"/>
          <w:color w:val="auto"/>
          <w:sz w:val="28"/>
          <w:szCs w:val="28"/>
        </w:rPr>
        <w:t>рік</w:t>
      </w:r>
    </w:p>
    <w:p w14:paraId="0143FFB6" w14:textId="69A86EA0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1" w:name="23961"/>
      <w:bookmarkEnd w:id="0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ДТЕК ДНІПРОВСЬКІ ЕЛЕКТРОМЕРЕЖІ</w:t>
      </w:r>
      <w:r w:rsidR="00607EDD">
        <w:rPr>
          <w:rFonts w:ascii="Times New Roman" w:hAnsi="Times New Roman"/>
          <w:sz w:val="28"/>
          <w:szCs w:val="28"/>
        </w:rPr>
        <w:t>»;</w:t>
      </w:r>
      <w:bookmarkStart w:id="2" w:name="_GoBack"/>
      <w:bookmarkEnd w:id="2"/>
    </w:p>
    <w:p w14:paraId="28B59A46" w14:textId="7DCB23FD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3" w:name="23962"/>
      <w:bookmarkEnd w:id="1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ДТЕК ДОНЕЦЬКІ ЕЛЕКТРОМЕРЕЖІ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53E9F11C" w14:textId="71516C4D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4" w:name="23964"/>
      <w:bookmarkEnd w:id="3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ЗАПОРІЖЖЯОБЛЕНЕРГО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5F5748A2" w14:textId="52A9D034" w:rsidR="000A1017" w:rsidRDefault="000A1017" w:rsidP="000A1017">
      <w:pPr>
        <w:spacing w:after="75"/>
        <w:ind w:firstLine="240"/>
        <w:jc w:val="both"/>
        <w:rPr>
          <w:rFonts w:ascii="Times New Roman" w:hAnsi="Times New Roman"/>
          <w:sz w:val="28"/>
          <w:szCs w:val="28"/>
        </w:rPr>
      </w:pPr>
      <w:bookmarkStart w:id="5" w:name="23966"/>
      <w:bookmarkEnd w:id="4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МИКОЛАЇВОБЛЕНЕРГО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328A55CE" w14:textId="1BF25DE0" w:rsidR="000A1017" w:rsidRDefault="000A1017" w:rsidP="000A1017">
      <w:pPr>
        <w:spacing w:after="75"/>
        <w:ind w:firstLine="240"/>
        <w:jc w:val="both"/>
        <w:rPr>
          <w:rFonts w:ascii="Times New Roman" w:hAnsi="Times New Roman" w:cs="Times New Roman"/>
          <w:sz w:val="28"/>
          <w:szCs w:val="28"/>
        </w:rPr>
      </w:pPr>
      <w:r w:rsidRPr="00EE2CF9">
        <w:rPr>
          <w:rFonts w:ascii="Times New Roman" w:hAnsi="Times New Roman" w:cs="Times New Roman"/>
          <w:sz w:val="28"/>
          <w:szCs w:val="28"/>
        </w:rPr>
        <w:t>АТ «ДТЕК ОДЕСЬКІ ЕЛЕКТРОМЕРЕЖІ»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0A8958" w14:textId="348ADBE0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6" w:name="23967"/>
      <w:bookmarkEnd w:id="5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СУМИОБЛЕНЕРГО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52B8C28B" w14:textId="4A18C367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7" w:name="23969"/>
      <w:bookmarkEnd w:id="6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ХАРКІВОБЛЕНЕРГО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4F9794A9" w14:textId="03FE7500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8" w:name="23972"/>
      <w:bookmarkEnd w:id="7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ЧЕРНІГІВОБЛЕНЕРГО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052EFD60" w14:textId="08F49EFF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9" w:name="23973"/>
      <w:bookmarkEnd w:id="8"/>
      <w:r w:rsidRPr="00EE2CF9">
        <w:rPr>
          <w:rFonts w:ascii="Times New Roman" w:hAnsi="Times New Roman"/>
          <w:sz w:val="28"/>
          <w:szCs w:val="28"/>
        </w:rPr>
        <w:t xml:space="preserve">ТОВ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ДТЕК ВИСОКОВОЛЬТНІ МЕРЕЖІ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76BB0784" w14:textId="1491B4F9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10" w:name="23974"/>
      <w:bookmarkEnd w:id="9"/>
      <w:r w:rsidRPr="00EE2CF9">
        <w:rPr>
          <w:rFonts w:ascii="Times New Roman" w:hAnsi="Times New Roman"/>
          <w:sz w:val="28"/>
          <w:szCs w:val="28"/>
        </w:rPr>
        <w:t xml:space="preserve">ПРАТ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 xml:space="preserve">ПЕЕМ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ЦЕК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001C4346" w14:textId="1660B773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11" w:name="23975"/>
      <w:bookmarkEnd w:id="10"/>
      <w:r w:rsidRPr="00EE2CF9">
        <w:rPr>
          <w:rFonts w:ascii="Times New Roman" w:hAnsi="Times New Roman"/>
          <w:sz w:val="28"/>
          <w:szCs w:val="28"/>
        </w:rPr>
        <w:t xml:space="preserve">ДПЕМ ПРАТ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АТОМСЕРВІС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574D92B2" w14:textId="0688C1CD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12" w:name="23976"/>
      <w:bookmarkEnd w:id="11"/>
      <w:r w:rsidRPr="00EE2CF9">
        <w:rPr>
          <w:rFonts w:ascii="Times New Roman" w:hAnsi="Times New Roman"/>
          <w:sz w:val="28"/>
          <w:szCs w:val="28"/>
        </w:rPr>
        <w:t xml:space="preserve">ПРАТ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ДТЕК ПЕМ-ЕНЕРГОВУГІЛЛЯ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56018E55" w14:textId="5B413CC9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13" w:name="23977"/>
      <w:bookmarkEnd w:id="12"/>
      <w:r w:rsidRPr="00EE2CF9">
        <w:rPr>
          <w:rFonts w:ascii="Times New Roman" w:hAnsi="Times New Roman"/>
          <w:sz w:val="28"/>
          <w:szCs w:val="28"/>
        </w:rPr>
        <w:t xml:space="preserve">ТОВ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ЛУГАНСЬКЕ ЕНЕРГЕТИЧНЕ ОБ'ЄДНАННЯ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14BE28AD" w14:textId="207996F7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14" w:name="23978"/>
      <w:bookmarkEnd w:id="13"/>
      <w:r w:rsidRPr="00EE2CF9">
        <w:rPr>
          <w:rFonts w:ascii="Times New Roman" w:hAnsi="Times New Roman"/>
          <w:sz w:val="28"/>
          <w:szCs w:val="28"/>
        </w:rPr>
        <w:t xml:space="preserve">ДП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РЕГІОНАЛЬНІ ЕЛЕКТРИЧНІ МЕРЕЖІ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p w14:paraId="5E2B277F" w14:textId="34CC3565" w:rsidR="000A1017" w:rsidRPr="00EE2CF9" w:rsidRDefault="000A1017" w:rsidP="000A1017">
      <w:pPr>
        <w:spacing w:after="75"/>
        <w:ind w:firstLine="240"/>
        <w:jc w:val="both"/>
        <w:rPr>
          <w:sz w:val="28"/>
          <w:szCs w:val="28"/>
        </w:rPr>
      </w:pPr>
      <w:bookmarkStart w:id="15" w:name="23979"/>
      <w:bookmarkEnd w:id="14"/>
      <w:r w:rsidRPr="00EE2CF9">
        <w:rPr>
          <w:rFonts w:ascii="Times New Roman" w:hAnsi="Times New Roman"/>
          <w:sz w:val="28"/>
          <w:szCs w:val="28"/>
        </w:rPr>
        <w:t xml:space="preserve">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УКРЗАЛІЗНИЦЯ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;</w:t>
      </w:r>
    </w:p>
    <w:bookmarkEnd w:id="15"/>
    <w:p w14:paraId="38972B3F" w14:textId="44F86BEF" w:rsidR="000A1017" w:rsidRDefault="000A1017" w:rsidP="000A1017">
      <w:pPr>
        <w:spacing w:after="75"/>
        <w:ind w:firstLine="240"/>
        <w:jc w:val="both"/>
        <w:rPr>
          <w:rFonts w:ascii="Times New Roman" w:hAnsi="Times New Roman"/>
          <w:sz w:val="28"/>
          <w:szCs w:val="28"/>
        </w:rPr>
      </w:pPr>
      <w:r w:rsidRPr="00EE2CF9">
        <w:rPr>
          <w:rFonts w:ascii="Times New Roman" w:hAnsi="Times New Roman"/>
          <w:sz w:val="28"/>
          <w:szCs w:val="28"/>
        </w:rPr>
        <w:t xml:space="preserve">ПРАТ </w:t>
      </w:r>
      <w:r w:rsidR="00607EDD">
        <w:rPr>
          <w:rFonts w:ascii="Times New Roman" w:hAnsi="Times New Roman"/>
          <w:sz w:val="28"/>
          <w:szCs w:val="28"/>
        </w:rPr>
        <w:t>«</w:t>
      </w:r>
      <w:r w:rsidRPr="00EE2CF9">
        <w:rPr>
          <w:rFonts w:ascii="Times New Roman" w:hAnsi="Times New Roman"/>
          <w:sz w:val="28"/>
          <w:szCs w:val="28"/>
        </w:rPr>
        <w:t>ДТЕК ПЕМ-ЕНЕРГОВУГІЛЛЯ</w:t>
      </w:r>
      <w:r w:rsidR="00607EDD">
        <w:rPr>
          <w:rFonts w:ascii="Times New Roman" w:hAnsi="Times New Roman"/>
          <w:sz w:val="28"/>
          <w:szCs w:val="28"/>
        </w:rPr>
        <w:t>»</w:t>
      </w:r>
      <w:r w:rsidRPr="00EE2CF9">
        <w:rPr>
          <w:rFonts w:ascii="Times New Roman" w:hAnsi="Times New Roman"/>
          <w:sz w:val="28"/>
          <w:szCs w:val="28"/>
        </w:rPr>
        <w:t>.</w:t>
      </w:r>
    </w:p>
    <w:p w14:paraId="570302FA" w14:textId="77777777" w:rsidR="006A06C4" w:rsidRDefault="006A06C4"/>
    <w:sectPr w:rsidR="006A06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07C"/>
    <w:rsid w:val="000A1017"/>
    <w:rsid w:val="001E6D03"/>
    <w:rsid w:val="001F437F"/>
    <w:rsid w:val="004D656A"/>
    <w:rsid w:val="00607EDD"/>
    <w:rsid w:val="006A06C4"/>
    <w:rsid w:val="0095007C"/>
    <w:rsid w:val="00B820DF"/>
    <w:rsid w:val="00BB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F03F"/>
  <w15:chartTrackingRefBased/>
  <w15:docId w15:val="{A3CA4809-686F-47A4-9F6A-D985A0AC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1017"/>
    <w:pPr>
      <w:spacing w:after="200" w:line="276" w:lineRule="auto"/>
    </w:pPr>
    <w:rPr>
      <w:lang w:eastAsia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0A10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1017"/>
    <w:rPr>
      <w:rFonts w:asciiTheme="majorHAnsi" w:eastAsiaTheme="majorEastAsia" w:hAnsiTheme="majorHAnsi" w:cstheme="majorBidi"/>
      <w:b/>
      <w:bCs/>
      <w:color w:val="4472C4" w:themeColor="accent1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482</Words>
  <Characters>276</Characters>
  <Application>Microsoft Office Word</Application>
  <DocSecurity>0</DocSecurity>
  <Lines>2</Lines>
  <Paragraphs>1</Paragraphs>
  <ScaleCrop>false</ScaleCrop>
  <Company>NEURC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 Ляхова</dc:creator>
  <cp:keywords/>
  <dc:description/>
  <cp:lastModifiedBy>Вадим Ландар</cp:lastModifiedBy>
  <cp:revision>8</cp:revision>
  <dcterms:created xsi:type="dcterms:W3CDTF">2026-06-19T06:40:00Z</dcterms:created>
  <dcterms:modified xsi:type="dcterms:W3CDTF">2026-07-01T13:57:00Z</dcterms:modified>
</cp:coreProperties>
</file>