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046" w:rsidRDefault="00B52046" w:rsidP="001E05A3">
      <w:pPr>
        <w:pStyle w:val="7"/>
        <w:ind w:left="5954"/>
        <w:jc w:val="both"/>
        <w:rPr>
          <w:b w:val="0"/>
        </w:rPr>
      </w:pPr>
      <w:r w:rsidRPr="00660E33">
        <w:rPr>
          <w:b w:val="0"/>
        </w:rPr>
        <w:t>ЗАТВЕРДЖЕНО</w:t>
      </w:r>
      <w:r w:rsidRPr="001A44AF">
        <w:br/>
      </w:r>
      <w:r w:rsidRPr="001A44AF">
        <w:rPr>
          <w:b w:val="0"/>
        </w:rPr>
        <w:t>Постанова Національної комісії, що здійснює державне регулювання у сферах енергетики та комунальних послуг</w:t>
      </w:r>
      <w:r w:rsidRPr="001A44AF">
        <w:rPr>
          <w:b w:val="0"/>
        </w:rPr>
        <w:br/>
      </w:r>
      <w:r w:rsidR="00774C7E">
        <w:rPr>
          <w:b w:val="0"/>
        </w:rPr>
        <w:t>10.11.2022</w:t>
      </w:r>
      <w:r w:rsidR="00774C7E" w:rsidRPr="00C12654">
        <w:rPr>
          <w:b w:val="0"/>
        </w:rPr>
        <w:t xml:space="preserve"> № </w:t>
      </w:r>
      <w:r w:rsidR="00774C7E">
        <w:rPr>
          <w:b w:val="0"/>
        </w:rPr>
        <w:t>1416</w:t>
      </w:r>
    </w:p>
    <w:p w:rsidR="00210640" w:rsidRPr="00660E33" w:rsidRDefault="00210640" w:rsidP="00B52046">
      <w:pPr>
        <w:pStyle w:val="7"/>
        <w:jc w:val="both"/>
        <w:rPr>
          <w:b w:val="0"/>
          <w:color w:val="FF0000"/>
        </w:rPr>
      </w:pPr>
    </w:p>
    <w:p w:rsidR="00B52046" w:rsidRPr="001A44AF" w:rsidRDefault="00B52046" w:rsidP="00B52046">
      <w:pPr>
        <w:pStyle w:val="a7"/>
        <w:spacing w:before="0" w:beforeAutospacing="0" w:after="0" w:afterAutospacing="0"/>
        <w:jc w:val="center"/>
      </w:pPr>
    </w:p>
    <w:p w:rsidR="00B52046" w:rsidRPr="001A44AF" w:rsidRDefault="00B52046" w:rsidP="00B52046">
      <w:pPr>
        <w:pStyle w:val="a7"/>
        <w:spacing w:before="0" w:beforeAutospacing="0" w:after="0" w:afterAutospacing="0"/>
        <w:rPr>
          <w:lang w:val="ru-RU"/>
        </w:rPr>
      </w:pPr>
      <w:bookmarkStart w:id="0" w:name="_GoBack"/>
      <w:bookmarkEnd w:id="0"/>
    </w:p>
    <w:p w:rsidR="00B52046" w:rsidRPr="001A44AF" w:rsidRDefault="00B52046" w:rsidP="00B52046">
      <w:pPr>
        <w:pStyle w:val="a7"/>
        <w:spacing w:before="0" w:beforeAutospacing="0" w:after="0" w:afterAutospacing="0"/>
        <w:rPr>
          <w:lang w:val="ru-RU"/>
        </w:rPr>
      </w:pPr>
    </w:p>
    <w:p w:rsidR="00C00C9B" w:rsidRPr="001A44AF" w:rsidRDefault="00C00C9B" w:rsidP="00C00C9B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1A44AF">
        <w:rPr>
          <w:b/>
          <w:sz w:val="28"/>
          <w:szCs w:val="28"/>
        </w:rPr>
        <w:t>ІНСТРУКЦІЯ</w:t>
      </w:r>
      <w:r w:rsidRPr="001A44AF">
        <w:rPr>
          <w:b/>
          <w:sz w:val="28"/>
          <w:szCs w:val="28"/>
        </w:rPr>
        <w:br/>
        <w:t>щодо</w:t>
      </w:r>
      <w:r w:rsidR="004C75E7" w:rsidRPr="001A44AF">
        <w:rPr>
          <w:b/>
          <w:sz w:val="28"/>
          <w:szCs w:val="28"/>
        </w:rPr>
        <w:t xml:space="preserve"> заповнення форми звітності №</w:t>
      </w:r>
      <w:r w:rsidR="00B52046" w:rsidRPr="001A44AF">
        <w:rPr>
          <w:b/>
          <w:sz w:val="28"/>
          <w:szCs w:val="28"/>
        </w:rPr>
        <w:t xml:space="preserve"> </w:t>
      </w:r>
      <w:r w:rsidR="005A5FC2">
        <w:rPr>
          <w:b/>
          <w:sz w:val="28"/>
          <w:szCs w:val="28"/>
        </w:rPr>
        <w:t>5</w:t>
      </w:r>
      <w:r w:rsidRPr="001A44AF">
        <w:rPr>
          <w:b/>
          <w:sz w:val="28"/>
          <w:szCs w:val="28"/>
        </w:rPr>
        <w:t>-</w:t>
      </w:r>
      <w:r w:rsidR="00513C47" w:rsidRPr="001A44AF">
        <w:rPr>
          <w:b/>
          <w:sz w:val="28"/>
          <w:szCs w:val="28"/>
        </w:rPr>
        <w:t>НКРЕКП-газ-якість-</w:t>
      </w:r>
      <w:r w:rsidR="005A5FC2">
        <w:rPr>
          <w:b/>
          <w:sz w:val="28"/>
          <w:szCs w:val="28"/>
        </w:rPr>
        <w:t>транспортування</w:t>
      </w:r>
      <w:r w:rsidR="00513C47" w:rsidRPr="001A44AF">
        <w:rPr>
          <w:b/>
          <w:sz w:val="28"/>
          <w:szCs w:val="28"/>
        </w:rPr>
        <w:t xml:space="preserve"> (річна)</w:t>
      </w:r>
      <w:r w:rsidR="00D8505B" w:rsidRPr="00D8505B">
        <w:rPr>
          <w:b/>
          <w:sz w:val="28"/>
          <w:szCs w:val="28"/>
          <w:lang w:val="ru-RU"/>
        </w:rPr>
        <w:t xml:space="preserve"> </w:t>
      </w:r>
      <w:r w:rsidR="00513C47" w:rsidRPr="001A44AF">
        <w:rPr>
          <w:b/>
          <w:sz w:val="28"/>
          <w:szCs w:val="28"/>
        </w:rPr>
        <w:t xml:space="preserve">«Звіт щодо показників </w:t>
      </w:r>
      <w:r w:rsidR="00F509F4" w:rsidRPr="00F509F4">
        <w:rPr>
          <w:b/>
          <w:sz w:val="28"/>
          <w:szCs w:val="28"/>
        </w:rPr>
        <w:t>надійності (безперебійності) транспортування природного газу</w:t>
      </w:r>
      <w:r w:rsidR="00513C47" w:rsidRPr="001A44AF">
        <w:rPr>
          <w:b/>
          <w:sz w:val="28"/>
          <w:szCs w:val="28"/>
        </w:rPr>
        <w:t>»</w:t>
      </w:r>
    </w:p>
    <w:p w:rsidR="00C00C9B" w:rsidRDefault="00C00C9B" w:rsidP="0048676C">
      <w:pPr>
        <w:pStyle w:val="2"/>
        <w:numPr>
          <w:ilvl w:val="0"/>
          <w:numId w:val="8"/>
        </w:numPr>
        <w:jc w:val="center"/>
      </w:pPr>
      <w:r w:rsidRPr="001A44AF">
        <w:t>Загальні положення</w:t>
      </w:r>
    </w:p>
    <w:p w:rsidR="0048676C" w:rsidRPr="0048676C" w:rsidRDefault="0048676C" w:rsidP="0048676C"/>
    <w:p w:rsidR="00E95E05" w:rsidRPr="001A44AF" w:rsidRDefault="00E95E05" w:rsidP="00E95E05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1A44AF">
        <w:rPr>
          <w:sz w:val="28"/>
          <w:szCs w:val="28"/>
        </w:rPr>
        <w:t xml:space="preserve">1.1. Ця Інструкція поширюється на суб'єктів господарювання, які отримали ліцензію на право здійснення господарської діяльності з </w:t>
      </w:r>
      <w:r w:rsidR="00932A9F">
        <w:rPr>
          <w:sz w:val="28"/>
          <w:szCs w:val="28"/>
        </w:rPr>
        <w:t>транспортування</w:t>
      </w:r>
      <w:r w:rsidRPr="001A44AF">
        <w:rPr>
          <w:sz w:val="28"/>
          <w:szCs w:val="28"/>
        </w:rPr>
        <w:t xml:space="preserve"> природного газу  (далі – ліцензіат).</w:t>
      </w:r>
    </w:p>
    <w:p w:rsidR="00E95E05" w:rsidRPr="001A44AF" w:rsidRDefault="00E95E05" w:rsidP="00C56051">
      <w:pPr>
        <w:pStyle w:val="a7"/>
        <w:ind w:firstLine="708"/>
        <w:rPr>
          <w:sz w:val="28"/>
          <w:szCs w:val="28"/>
        </w:rPr>
      </w:pPr>
      <w:r w:rsidRPr="001A44AF">
        <w:rPr>
          <w:sz w:val="28"/>
          <w:szCs w:val="28"/>
        </w:rPr>
        <w:t xml:space="preserve">1.2. </w:t>
      </w:r>
      <w:r w:rsidR="00B52046" w:rsidRPr="001A44AF">
        <w:rPr>
          <w:sz w:val="28"/>
          <w:szCs w:val="28"/>
        </w:rPr>
        <w:t>Ця Інструкція визначає</w:t>
      </w:r>
      <w:r w:rsidRPr="001A44AF">
        <w:rPr>
          <w:sz w:val="28"/>
          <w:szCs w:val="28"/>
        </w:rPr>
        <w:t xml:space="preserve"> порядок заповнення форми звітності №</w:t>
      </w:r>
      <w:r w:rsidR="00B52046" w:rsidRPr="001A44AF">
        <w:rPr>
          <w:sz w:val="28"/>
          <w:szCs w:val="28"/>
        </w:rPr>
        <w:t> </w:t>
      </w:r>
      <w:r w:rsidR="00F509F4">
        <w:rPr>
          <w:sz w:val="28"/>
          <w:szCs w:val="28"/>
        </w:rPr>
        <w:t>5</w:t>
      </w:r>
      <w:r w:rsidR="006B4BAC" w:rsidRPr="001A44AF">
        <w:rPr>
          <w:sz w:val="28"/>
          <w:szCs w:val="28"/>
        </w:rPr>
        <w:noBreakHyphen/>
      </w:r>
      <w:r w:rsidR="00513C47" w:rsidRPr="001A44AF">
        <w:rPr>
          <w:sz w:val="28"/>
          <w:szCs w:val="28"/>
        </w:rPr>
        <w:t>НКРЕКП-газ-якість-</w:t>
      </w:r>
      <w:r w:rsidR="00F509F4">
        <w:rPr>
          <w:sz w:val="28"/>
          <w:szCs w:val="28"/>
        </w:rPr>
        <w:t>транспортування</w:t>
      </w:r>
      <w:r w:rsidR="0072698C" w:rsidRPr="001A44AF">
        <w:rPr>
          <w:sz w:val="28"/>
          <w:szCs w:val="28"/>
        </w:rPr>
        <w:t xml:space="preserve"> </w:t>
      </w:r>
      <w:r w:rsidR="00513C47" w:rsidRPr="001A44AF">
        <w:rPr>
          <w:sz w:val="28"/>
          <w:szCs w:val="28"/>
        </w:rPr>
        <w:t xml:space="preserve">(річна) «Звіт щодо показників </w:t>
      </w:r>
      <w:r w:rsidR="00F509F4" w:rsidRPr="00F509F4">
        <w:rPr>
          <w:sz w:val="28"/>
          <w:szCs w:val="28"/>
        </w:rPr>
        <w:t>надійності (безперебійності) транспортування природного газу</w:t>
      </w:r>
      <w:r w:rsidR="00513C47" w:rsidRPr="001A44AF">
        <w:rPr>
          <w:sz w:val="28"/>
          <w:szCs w:val="28"/>
        </w:rPr>
        <w:t>»</w:t>
      </w:r>
      <w:r w:rsidRPr="001A44AF">
        <w:rPr>
          <w:sz w:val="28"/>
          <w:szCs w:val="28"/>
        </w:rPr>
        <w:t xml:space="preserve"> (далі – форма №</w:t>
      </w:r>
      <w:r w:rsidR="00EC2388">
        <w:rPr>
          <w:sz w:val="28"/>
          <w:szCs w:val="28"/>
        </w:rPr>
        <w:t> </w:t>
      </w:r>
      <w:r w:rsidR="00F509F4">
        <w:rPr>
          <w:sz w:val="28"/>
          <w:szCs w:val="28"/>
        </w:rPr>
        <w:t>5</w:t>
      </w:r>
      <w:r w:rsidR="00513C47" w:rsidRPr="001A44AF">
        <w:rPr>
          <w:sz w:val="28"/>
          <w:szCs w:val="28"/>
        </w:rPr>
        <w:t>-НКРЕКП-газ-якість-</w:t>
      </w:r>
      <w:r w:rsidR="00F509F4">
        <w:rPr>
          <w:sz w:val="28"/>
          <w:szCs w:val="28"/>
        </w:rPr>
        <w:t>транспортування</w:t>
      </w:r>
      <w:r w:rsidR="007F399F">
        <w:rPr>
          <w:sz w:val="28"/>
          <w:szCs w:val="28"/>
        </w:rPr>
        <w:t>, форма № </w:t>
      </w:r>
      <w:r w:rsidR="00F509F4">
        <w:rPr>
          <w:sz w:val="28"/>
          <w:szCs w:val="28"/>
        </w:rPr>
        <w:t>5</w:t>
      </w:r>
      <w:r w:rsidRPr="001A44AF">
        <w:rPr>
          <w:sz w:val="28"/>
          <w:szCs w:val="28"/>
        </w:rPr>
        <w:t>)</w:t>
      </w:r>
      <w:r w:rsidR="00EA7605">
        <w:rPr>
          <w:sz w:val="28"/>
          <w:szCs w:val="28"/>
        </w:rPr>
        <w:t xml:space="preserve">, </w:t>
      </w:r>
      <w:r w:rsidR="007F399F">
        <w:rPr>
          <w:sz w:val="28"/>
          <w:szCs w:val="28"/>
        </w:rPr>
        <w:t>додатк</w:t>
      </w:r>
      <w:r w:rsidR="00932A9F">
        <w:rPr>
          <w:sz w:val="28"/>
          <w:szCs w:val="28"/>
        </w:rPr>
        <w:t>а</w:t>
      </w:r>
      <w:r w:rsidR="007F399F">
        <w:rPr>
          <w:sz w:val="28"/>
          <w:szCs w:val="28"/>
        </w:rPr>
        <w:t xml:space="preserve"> до неї </w:t>
      </w:r>
      <w:r w:rsidRPr="001A44AF">
        <w:rPr>
          <w:sz w:val="28"/>
          <w:szCs w:val="28"/>
        </w:rPr>
        <w:t xml:space="preserve">та терміни </w:t>
      </w:r>
      <w:r w:rsidR="007F399F">
        <w:rPr>
          <w:sz w:val="28"/>
          <w:szCs w:val="28"/>
        </w:rPr>
        <w:t xml:space="preserve">їх </w:t>
      </w:r>
      <w:r w:rsidRPr="001A44AF">
        <w:rPr>
          <w:sz w:val="28"/>
          <w:szCs w:val="28"/>
        </w:rPr>
        <w:t xml:space="preserve">подання до Національної комісії, що здійснює державне регулювання у сферах енергетики та комунальних послуг (далі – НКРЕКП).  </w:t>
      </w:r>
    </w:p>
    <w:p w:rsidR="00C00C9B" w:rsidRPr="001A44AF" w:rsidRDefault="00C00C9B" w:rsidP="00C00C9B">
      <w:pPr>
        <w:pStyle w:val="a7"/>
        <w:spacing w:before="0" w:beforeAutospacing="0" w:after="0" w:afterAutospacing="0"/>
        <w:ind w:firstLine="709"/>
        <w:rPr>
          <w:sz w:val="28"/>
          <w:szCs w:val="28"/>
        </w:rPr>
      </w:pPr>
      <w:r w:rsidRPr="001A44AF">
        <w:rPr>
          <w:sz w:val="28"/>
          <w:szCs w:val="28"/>
          <w:lang w:val="ru-RU"/>
        </w:rPr>
        <w:t>1</w:t>
      </w:r>
      <w:r w:rsidRPr="001A44AF">
        <w:rPr>
          <w:sz w:val="28"/>
          <w:szCs w:val="28"/>
        </w:rPr>
        <w:t>.3. У цій Інструкції терміни вживаються в так</w:t>
      </w:r>
      <w:r w:rsidR="004D4C68">
        <w:rPr>
          <w:sz w:val="28"/>
          <w:szCs w:val="28"/>
        </w:rPr>
        <w:t>их</w:t>
      </w:r>
      <w:r w:rsidRPr="001A44AF">
        <w:rPr>
          <w:sz w:val="28"/>
          <w:szCs w:val="28"/>
        </w:rPr>
        <w:t xml:space="preserve"> значенн</w:t>
      </w:r>
      <w:r w:rsidR="004D4C68">
        <w:rPr>
          <w:sz w:val="28"/>
          <w:szCs w:val="28"/>
        </w:rPr>
        <w:t>ях</w:t>
      </w:r>
      <w:r w:rsidRPr="001A44AF">
        <w:rPr>
          <w:sz w:val="28"/>
          <w:szCs w:val="28"/>
        </w:rPr>
        <w:t>:</w:t>
      </w:r>
    </w:p>
    <w:p w:rsidR="00932A9F" w:rsidRDefault="00667EFC" w:rsidP="009C0669">
      <w:pPr>
        <w:ind w:firstLine="720"/>
        <w:rPr>
          <w:szCs w:val="28"/>
        </w:rPr>
      </w:pPr>
      <w:r w:rsidRPr="001A44AF">
        <w:rPr>
          <w:szCs w:val="28"/>
        </w:rPr>
        <w:t>запланован</w:t>
      </w:r>
      <w:r w:rsidR="00932A9F">
        <w:rPr>
          <w:szCs w:val="28"/>
        </w:rPr>
        <w:t>е</w:t>
      </w:r>
      <w:r w:rsidRPr="001A44AF">
        <w:rPr>
          <w:szCs w:val="28"/>
        </w:rPr>
        <w:t xml:space="preserve"> </w:t>
      </w:r>
      <w:r w:rsidR="00932A9F">
        <w:rPr>
          <w:szCs w:val="28"/>
        </w:rPr>
        <w:t>переривання</w:t>
      </w:r>
      <w:r w:rsidR="00DC0D4E" w:rsidRPr="001A44AF">
        <w:rPr>
          <w:szCs w:val="28"/>
        </w:rPr>
        <w:t xml:space="preserve"> </w:t>
      </w:r>
      <w:r w:rsidR="00932A9F">
        <w:rPr>
          <w:szCs w:val="28"/>
        </w:rPr>
        <w:t>транспортування природного газу</w:t>
      </w:r>
      <w:r w:rsidRPr="001A44AF">
        <w:rPr>
          <w:szCs w:val="28"/>
        </w:rPr>
        <w:t xml:space="preserve"> – тимчасове припинення</w:t>
      </w:r>
      <w:r w:rsidR="003322C2">
        <w:rPr>
          <w:szCs w:val="28"/>
        </w:rPr>
        <w:t xml:space="preserve"> (обмеження)</w:t>
      </w:r>
      <w:r w:rsidRPr="001A44AF">
        <w:rPr>
          <w:szCs w:val="28"/>
        </w:rPr>
        <w:t xml:space="preserve"> </w:t>
      </w:r>
      <w:r w:rsidR="003322C2">
        <w:rPr>
          <w:szCs w:val="28"/>
        </w:rPr>
        <w:t>транспортування природного газу</w:t>
      </w:r>
      <w:r w:rsidR="005A3359">
        <w:rPr>
          <w:szCs w:val="28"/>
        </w:rPr>
        <w:t xml:space="preserve"> в точках входу </w:t>
      </w:r>
      <w:r w:rsidR="005A3359" w:rsidRPr="005A3359">
        <w:rPr>
          <w:szCs w:val="28"/>
        </w:rPr>
        <w:t xml:space="preserve">до газотранспортної системи </w:t>
      </w:r>
      <w:r w:rsidR="005A3359">
        <w:rPr>
          <w:szCs w:val="28"/>
        </w:rPr>
        <w:t>або точках виходу з газотранспортної системи</w:t>
      </w:r>
      <w:r w:rsidRPr="001A44AF">
        <w:rPr>
          <w:szCs w:val="28"/>
        </w:rPr>
        <w:t>, здійснене ліцензіатом з метою проведення</w:t>
      </w:r>
      <w:r w:rsidR="001C3AB8">
        <w:rPr>
          <w:szCs w:val="28"/>
        </w:rPr>
        <w:t xml:space="preserve"> планових робіт з</w:t>
      </w:r>
      <w:r w:rsidRPr="001A44AF">
        <w:rPr>
          <w:szCs w:val="28"/>
        </w:rPr>
        <w:t xml:space="preserve"> </w:t>
      </w:r>
      <w:r w:rsidR="00773686" w:rsidRPr="001A44AF">
        <w:rPr>
          <w:szCs w:val="28"/>
        </w:rPr>
        <w:t xml:space="preserve">технічного обслуговування та/або </w:t>
      </w:r>
      <w:r w:rsidR="00C13037" w:rsidRPr="001A44AF">
        <w:rPr>
          <w:szCs w:val="28"/>
        </w:rPr>
        <w:t>ремонт</w:t>
      </w:r>
      <w:r w:rsidR="00773686" w:rsidRPr="001A44AF">
        <w:rPr>
          <w:szCs w:val="28"/>
        </w:rPr>
        <w:t>ів</w:t>
      </w:r>
      <w:r w:rsidR="00C13037" w:rsidRPr="001A44AF">
        <w:rPr>
          <w:szCs w:val="28"/>
        </w:rPr>
        <w:t xml:space="preserve"> </w:t>
      </w:r>
      <w:r w:rsidR="003322C2">
        <w:rPr>
          <w:szCs w:val="28"/>
        </w:rPr>
        <w:t>газотранспортної системи</w:t>
      </w:r>
      <w:r w:rsidR="00773686" w:rsidRPr="001A44AF">
        <w:rPr>
          <w:szCs w:val="28"/>
        </w:rPr>
        <w:t xml:space="preserve">, приєднання до </w:t>
      </w:r>
      <w:r w:rsidR="001C3AB8">
        <w:rPr>
          <w:szCs w:val="28"/>
        </w:rPr>
        <w:t>газотранспортної системи,</w:t>
      </w:r>
      <w:r w:rsidR="003322C2">
        <w:rPr>
          <w:szCs w:val="28"/>
        </w:rPr>
        <w:t xml:space="preserve"> </w:t>
      </w:r>
      <w:r w:rsidR="001C3AB8" w:rsidRPr="001C3AB8">
        <w:rPr>
          <w:szCs w:val="28"/>
        </w:rPr>
        <w:t xml:space="preserve">модернізації та технічного переоснащення </w:t>
      </w:r>
      <w:r w:rsidR="00773686" w:rsidRPr="001A44AF">
        <w:rPr>
          <w:szCs w:val="28"/>
        </w:rPr>
        <w:t>тощо</w:t>
      </w:r>
      <w:r w:rsidRPr="001A44AF">
        <w:rPr>
          <w:szCs w:val="28"/>
        </w:rPr>
        <w:t>. До зазначених перерв не належить припинення</w:t>
      </w:r>
      <w:r w:rsidR="003322C2" w:rsidRPr="003322C2">
        <w:rPr>
          <w:szCs w:val="28"/>
          <w:lang w:val="ru-RU"/>
        </w:rPr>
        <w:t xml:space="preserve"> (</w:t>
      </w:r>
      <w:r w:rsidR="003322C2">
        <w:rPr>
          <w:szCs w:val="28"/>
        </w:rPr>
        <w:t>обмеження</w:t>
      </w:r>
      <w:r w:rsidR="003322C2" w:rsidRPr="003322C2">
        <w:rPr>
          <w:szCs w:val="28"/>
          <w:lang w:val="ru-RU"/>
        </w:rPr>
        <w:t>)</w:t>
      </w:r>
      <w:r w:rsidRPr="001A44AF">
        <w:rPr>
          <w:szCs w:val="28"/>
        </w:rPr>
        <w:t xml:space="preserve"> </w:t>
      </w:r>
      <w:r w:rsidR="003322C2" w:rsidRPr="003322C2">
        <w:rPr>
          <w:szCs w:val="28"/>
        </w:rPr>
        <w:t xml:space="preserve">транспортування природного газу </w:t>
      </w:r>
      <w:r w:rsidR="00D02AB2" w:rsidRPr="001A44AF">
        <w:rPr>
          <w:szCs w:val="28"/>
        </w:rPr>
        <w:t xml:space="preserve">окремого </w:t>
      </w:r>
      <w:r w:rsidR="003322C2">
        <w:rPr>
          <w:szCs w:val="28"/>
        </w:rPr>
        <w:t>замовника</w:t>
      </w:r>
      <w:r w:rsidRPr="001A44AF">
        <w:rPr>
          <w:szCs w:val="28"/>
        </w:rPr>
        <w:t xml:space="preserve"> відпов</w:t>
      </w:r>
      <w:r w:rsidR="00C13037" w:rsidRPr="001A44AF">
        <w:rPr>
          <w:szCs w:val="28"/>
        </w:rPr>
        <w:t xml:space="preserve">ідно до вимог пунктів </w:t>
      </w:r>
      <w:r w:rsidR="003322C2">
        <w:rPr>
          <w:szCs w:val="28"/>
        </w:rPr>
        <w:t>2 та 4</w:t>
      </w:r>
      <w:r w:rsidRPr="001A44AF">
        <w:rPr>
          <w:szCs w:val="28"/>
        </w:rPr>
        <w:t xml:space="preserve"> глави </w:t>
      </w:r>
      <w:r w:rsidR="003322C2">
        <w:rPr>
          <w:szCs w:val="28"/>
        </w:rPr>
        <w:t>1</w:t>
      </w:r>
      <w:r w:rsidRPr="001A44AF">
        <w:rPr>
          <w:szCs w:val="28"/>
        </w:rPr>
        <w:t xml:space="preserve"> </w:t>
      </w:r>
      <w:r w:rsidR="00C13037" w:rsidRPr="001A44AF">
        <w:rPr>
          <w:szCs w:val="28"/>
        </w:rPr>
        <w:t xml:space="preserve">розділу </w:t>
      </w:r>
      <w:r w:rsidR="003322C2">
        <w:rPr>
          <w:szCs w:val="28"/>
          <w:lang w:val="en-US"/>
        </w:rPr>
        <w:t>X</w:t>
      </w:r>
      <w:r w:rsidR="00C13037" w:rsidRPr="001A44AF">
        <w:rPr>
          <w:szCs w:val="28"/>
        </w:rPr>
        <w:t xml:space="preserve"> Кодексу </w:t>
      </w:r>
      <w:r w:rsidR="00932A9F" w:rsidRPr="00D54D30">
        <w:rPr>
          <w:szCs w:val="28"/>
        </w:rPr>
        <w:t>газотранспортної системи</w:t>
      </w:r>
      <w:r w:rsidR="00932A9F" w:rsidRPr="00E6638B">
        <w:rPr>
          <w:szCs w:val="28"/>
        </w:rPr>
        <w:t>, затвердженого постановою НКРЕКП від 30 вересня 2015 року № 249</w:t>
      </w:r>
      <w:r w:rsidR="00932A9F">
        <w:rPr>
          <w:szCs w:val="28"/>
        </w:rPr>
        <w:t>3</w:t>
      </w:r>
      <w:r w:rsidR="00400C62" w:rsidRPr="00B7011F">
        <w:rPr>
          <w:szCs w:val="28"/>
        </w:rPr>
        <w:t xml:space="preserve"> </w:t>
      </w:r>
      <w:r w:rsidR="00400C62" w:rsidRPr="00E6638B">
        <w:rPr>
          <w:szCs w:val="28"/>
        </w:rPr>
        <w:t>(далі – Кодекс Г</w:t>
      </w:r>
      <w:r w:rsidR="00400C62">
        <w:rPr>
          <w:szCs w:val="28"/>
        </w:rPr>
        <w:t>ТС</w:t>
      </w:r>
      <w:r w:rsidR="00400C62" w:rsidRPr="00E6638B">
        <w:rPr>
          <w:szCs w:val="28"/>
        </w:rPr>
        <w:t>)</w:t>
      </w:r>
      <w:r w:rsidRPr="001A44AF">
        <w:rPr>
          <w:szCs w:val="28"/>
        </w:rPr>
        <w:t xml:space="preserve">. </w:t>
      </w:r>
    </w:p>
    <w:p w:rsidR="008E71A1" w:rsidRPr="001A44AF" w:rsidRDefault="00400C62" w:rsidP="00400C62">
      <w:pPr>
        <w:ind w:firstLine="720"/>
        <w:rPr>
          <w:szCs w:val="28"/>
        </w:rPr>
      </w:pPr>
      <w:r>
        <w:rPr>
          <w:szCs w:val="28"/>
        </w:rPr>
        <w:t>Переривання</w:t>
      </w:r>
      <w:r w:rsidRPr="001A44AF">
        <w:rPr>
          <w:szCs w:val="28"/>
        </w:rPr>
        <w:t xml:space="preserve"> </w:t>
      </w:r>
      <w:r w:rsidR="00834310" w:rsidRPr="001A44AF">
        <w:rPr>
          <w:szCs w:val="28"/>
        </w:rPr>
        <w:t>вважається запланован</w:t>
      </w:r>
      <w:r>
        <w:rPr>
          <w:szCs w:val="28"/>
        </w:rPr>
        <w:t>им</w:t>
      </w:r>
      <w:r w:rsidR="00834310" w:rsidRPr="001A44AF">
        <w:rPr>
          <w:szCs w:val="28"/>
        </w:rPr>
        <w:t xml:space="preserve"> з попередженням</w:t>
      </w:r>
      <w:r w:rsidR="00F33F78" w:rsidRPr="00B7011F">
        <w:rPr>
          <w:szCs w:val="28"/>
        </w:rPr>
        <w:t xml:space="preserve"> </w:t>
      </w:r>
      <w:r w:rsidR="00F33F78">
        <w:rPr>
          <w:szCs w:val="28"/>
        </w:rPr>
        <w:t>у разі</w:t>
      </w:r>
      <w:r w:rsidR="008B0364">
        <w:rPr>
          <w:szCs w:val="28"/>
        </w:rPr>
        <w:t xml:space="preserve"> </w:t>
      </w:r>
      <w:r>
        <w:rPr>
          <w:szCs w:val="28"/>
        </w:rPr>
        <w:t xml:space="preserve">попередження замовників про проведення робіт у строки, визначені розділом </w:t>
      </w:r>
      <w:r>
        <w:rPr>
          <w:szCs w:val="28"/>
          <w:lang w:val="en-US"/>
        </w:rPr>
        <w:t>VII</w:t>
      </w:r>
      <w:r w:rsidRPr="00B7011F">
        <w:rPr>
          <w:szCs w:val="28"/>
        </w:rPr>
        <w:t xml:space="preserve"> </w:t>
      </w:r>
      <w:r>
        <w:rPr>
          <w:szCs w:val="28"/>
        </w:rPr>
        <w:t>Кодексу ГТС</w:t>
      </w:r>
      <w:r w:rsidR="00EC2388">
        <w:rPr>
          <w:szCs w:val="28"/>
        </w:rPr>
        <w:t>,</w:t>
      </w:r>
      <w:r>
        <w:rPr>
          <w:szCs w:val="28"/>
        </w:rPr>
        <w:t xml:space="preserve"> в іншому випадку таке </w:t>
      </w:r>
      <w:r w:rsidRPr="00400C62">
        <w:rPr>
          <w:szCs w:val="28"/>
        </w:rPr>
        <w:t>переривання</w:t>
      </w:r>
      <w:r>
        <w:rPr>
          <w:szCs w:val="28"/>
        </w:rPr>
        <w:t xml:space="preserve"> </w:t>
      </w:r>
      <w:r w:rsidR="009C0669" w:rsidRPr="001A44AF">
        <w:rPr>
          <w:szCs w:val="28"/>
        </w:rPr>
        <w:t xml:space="preserve">вважається </w:t>
      </w:r>
      <w:r>
        <w:rPr>
          <w:szCs w:val="28"/>
        </w:rPr>
        <w:t>запланованим</w:t>
      </w:r>
      <w:r w:rsidR="009C0669" w:rsidRPr="001A44AF">
        <w:rPr>
          <w:szCs w:val="28"/>
        </w:rPr>
        <w:t xml:space="preserve"> без попередження </w:t>
      </w:r>
      <w:r>
        <w:rPr>
          <w:szCs w:val="28"/>
        </w:rPr>
        <w:t>замовників</w:t>
      </w:r>
      <w:r w:rsidR="003D0800">
        <w:rPr>
          <w:szCs w:val="28"/>
        </w:rPr>
        <w:t>;</w:t>
      </w:r>
    </w:p>
    <w:p w:rsidR="00400C62" w:rsidRPr="00D367C9" w:rsidRDefault="00FE5E95" w:rsidP="00FE5E95">
      <w:pPr>
        <w:rPr>
          <w:szCs w:val="28"/>
        </w:rPr>
      </w:pPr>
      <w:r w:rsidRPr="00D367C9">
        <w:rPr>
          <w:szCs w:val="28"/>
        </w:rPr>
        <w:t xml:space="preserve">кінець </w:t>
      </w:r>
      <w:r w:rsidR="00C366F0" w:rsidRPr="00D367C9">
        <w:rPr>
          <w:szCs w:val="28"/>
        </w:rPr>
        <w:t>переривання</w:t>
      </w:r>
      <w:r w:rsidRPr="00D367C9">
        <w:rPr>
          <w:szCs w:val="28"/>
        </w:rPr>
        <w:t xml:space="preserve"> </w:t>
      </w:r>
      <w:r w:rsidR="00B7011F">
        <w:rPr>
          <w:szCs w:val="28"/>
        </w:rPr>
        <w:t>транспортування природного газу</w:t>
      </w:r>
      <w:r w:rsidR="00B7011F" w:rsidRPr="001A44AF">
        <w:rPr>
          <w:szCs w:val="28"/>
        </w:rPr>
        <w:t xml:space="preserve"> </w:t>
      </w:r>
      <w:r w:rsidRPr="00D367C9">
        <w:rPr>
          <w:szCs w:val="28"/>
        </w:rPr>
        <w:t xml:space="preserve">– зафіксований час </w:t>
      </w:r>
      <w:r w:rsidR="00C366F0" w:rsidRPr="00D367C9">
        <w:rPr>
          <w:szCs w:val="28"/>
        </w:rPr>
        <w:t xml:space="preserve">відновлення (усунення обмежень) </w:t>
      </w:r>
      <w:r w:rsidR="006C3FBB" w:rsidRPr="00D367C9">
        <w:rPr>
          <w:szCs w:val="28"/>
        </w:rPr>
        <w:t>подачі</w:t>
      </w:r>
      <w:r w:rsidR="00D367C9" w:rsidRPr="00D367C9">
        <w:rPr>
          <w:szCs w:val="28"/>
        </w:rPr>
        <w:t xml:space="preserve"> </w:t>
      </w:r>
      <w:r w:rsidR="006C3FBB" w:rsidRPr="00D367C9">
        <w:rPr>
          <w:szCs w:val="28"/>
        </w:rPr>
        <w:t>газу</w:t>
      </w:r>
      <w:r w:rsidRPr="00D367C9">
        <w:rPr>
          <w:szCs w:val="28"/>
        </w:rPr>
        <w:t xml:space="preserve"> </w:t>
      </w:r>
      <w:r w:rsidR="00C366F0" w:rsidRPr="00D367C9">
        <w:rPr>
          <w:szCs w:val="28"/>
        </w:rPr>
        <w:t>у точк</w:t>
      </w:r>
      <w:r w:rsidR="00330330">
        <w:rPr>
          <w:szCs w:val="28"/>
        </w:rPr>
        <w:t>у</w:t>
      </w:r>
      <w:r w:rsidR="00C366F0" w:rsidRPr="00D367C9">
        <w:rPr>
          <w:szCs w:val="28"/>
        </w:rPr>
        <w:t xml:space="preserve"> виходу з газотранспортної </w:t>
      </w:r>
      <w:r w:rsidR="00C366F0" w:rsidRPr="00D367C9">
        <w:rPr>
          <w:szCs w:val="28"/>
        </w:rPr>
        <w:lastRenderedPageBreak/>
        <w:t xml:space="preserve">системи або </w:t>
      </w:r>
      <w:r w:rsidR="00D367C9">
        <w:rPr>
          <w:szCs w:val="28"/>
        </w:rPr>
        <w:t>прийняття</w:t>
      </w:r>
      <w:r w:rsidR="00D367C9" w:rsidRPr="00D367C9">
        <w:rPr>
          <w:szCs w:val="28"/>
        </w:rPr>
        <w:t xml:space="preserve"> газу</w:t>
      </w:r>
      <w:r w:rsidR="00C366F0" w:rsidRPr="00D367C9">
        <w:rPr>
          <w:szCs w:val="28"/>
        </w:rPr>
        <w:t xml:space="preserve"> з точки входу до газотранспортної системи </w:t>
      </w:r>
      <w:r w:rsidR="00D367C9" w:rsidRPr="00D367C9">
        <w:rPr>
          <w:szCs w:val="28"/>
        </w:rPr>
        <w:t>після переривання транспортування природного газу;</w:t>
      </w:r>
    </w:p>
    <w:p w:rsidR="006725D6" w:rsidRPr="001A44AF" w:rsidRDefault="006725D6" w:rsidP="00FE5E95">
      <w:pPr>
        <w:rPr>
          <w:szCs w:val="28"/>
        </w:rPr>
      </w:pPr>
      <w:r w:rsidRPr="001A44AF">
        <w:rPr>
          <w:szCs w:val="28"/>
        </w:rPr>
        <w:t>незапланован</w:t>
      </w:r>
      <w:r w:rsidR="00400C62">
        <w:rPr>
          <w:szCs w:val="28"/>
        </w:rPr>
        <w:t>е</w:t>
      </w:r>
      <w:r w:rsidRPr="001A44AF">
        <w:rPr>
          <w:szCs w:val="28"/>
        </w:rPr>
        <w:t xml:space="preserve"> (аварійн</w:t>
      </w:r>
      <w:r w:rsidR="00400C62">
        <w:rPr>
          <w:szCs w:val="28"/>
        </w:rPr>
        <w:t>е</w:t>
      </w:r>
      <w:r w:rsidRPr="001A44AF">
        <w:rPr>
          <w:szCs w:val="28"/>
        </w:rPr>
        <w:t xml:space="preserve">) </w:t>
      </w:r>
      <w:r w:rsidR="005B2B75">
        <w:rPr>
          <w:szCs w:val="28"/>
        </w:rPr>
        <w:t>переривання</w:t>
      </w:r>
      <w:r w:rsidR="005B2B75" w:rsidRPr="001A44AF">
        <w:rPr>
          <w:szCs w:val="28"/>
        </w:rPr>
        <w:t xml:space="preserve"> </w:t>
      </w:r>
      <w:r w:rsidR="00400C62">
        <w:rPr>
          <w:szCs w:val="28"/>
        </w:rPr>
        <w:t>транспортування природного газу</w:t>
      </w:r>
      <w:r w:rsidRPr="001A44AF">
        <w:rPr>
          <w:szCs w:val="28"/>
        </w:rPr>
        <w:t xml:space="preserve"> </w:t>
      </w:r>
      <w:r w:rsidR="006B4BAC" w:rsidRPr="001A44AF">
        <w:rPr>
          <w:szCs w:val="28"/>
        </w:rPr>
        <w:t>–</w:t>
      </w:r>
      <w:r w:rsidRPr="001A44AF">
        <w:rPr>
          <w:szCs w:val="28"/>
        </w:rPr>
        <w:t xml:space="preserve"> тимчасове </w:t>
      </w:r>
      <w:r w:rsidR="00400C62" w:rsidRPr="001A44AF">
        <w:rPr>
          <w:szCs w:val="28"/>
        </w:rPr>
        <w:t>припинення</w:t>
      </w:r>
      <w:r w:rsidR="00400C62">
        <w:rPr>
          <w:szCs w:val="28"/>
        </w:rPr>
        <w:t xml:space="preserve"> (обмеження)</w:t>
      </w:r>
      <w:r w:rsidR="00400C62" w:rsidRPr="001A44AF">
        <w:rPr>
          <w:szCs w:val="28"/>
        </w:rPr>
        <w:t xml:space="preserve"> </w:t>
      </w:r>
      <w:r w:rsidR="00400C62">
        <w:rPr>
          <w:szCs w:val="28"/>
        </w:rPr>
        <w:t xml:space="preserve">транспортування природного газу в точках входу </w:t>
      </w:r>
      <w:r w:rsidR="00400C62" w:rsidRPr="005A3359">
        <w:rPr>
          <w:szCs w:val="28"/>
        </w:rPr>
        <w:t xml:space="preserve">до газотранспортної системи </w:t>
      </w:r>
      <w:r w:rsidR="00400C62">
        <w:rPr>
          <w:szCs w:val="28"/>
        </w:rPr>
        <w:t>або точках виходу з газотранспортної системи</w:t>
      </w:r>
      <w:r w:rsidRPr="001A44AF">
        <w:rPr>
          <w:szCs w:val="28"/>
        </w:rPr>
        <w:t>, пов’язане із ліквідацією наслідків аварій, або надзвичайної ситуації техногенного, природного або екологічного характеру</w:t>
      </w:r>
      <w:r w:rsidR="002C7856">
        <w:rPr>
          <w:szCs w:val="28"/>
        </w:rPr>
        <w:t xml:space="preserve">, </w:t>
      </w:r>
      <w:r w:rsidR="002C7856" w:rsidRPr="005B2B75">
        <w:rPr>
          <w:szCs w:val="28"/>
        </w:rPr>
        <w:t>пошкодженн</w:t>
      </w:r>
      <w:r w:rsidR="002C7856">
        <w:rPr>
          <w:szCs w:val="28"/>
        </w:rPr>
        <w:t>ям</w:t>
      </w:r>
      <w:r w:rsidR="00E23513">
        <w:rPr>
          <w:szCs w:val="28"/>
        </w:rPr>
        <w:t>и</w:t>
      </w:r>
      <w:r w:rsidR="002C7856" w:rsidRPr="005B2B75">
        <w:rPr>
          <w:szCs w:val="28"/>
        </w:rPr>
        <w:t xml:space="preserve"> в газових мережах інших суб'єктів ринку природного газу</w:t>
      </w:r>
      <w:r w:rsidR="002C7856">
        <w:rPr>
          <w:szCs w:val="28"/>
        </w:rPr>
        <w:t>,</w:t>
      </w:r>
      <w:r w:rsidR="002C7856" w:rsidRPr="002C7856">
        <w:rPr>
          <w:szCs w:val="28"/>
        </w:rPr>
        <w:t xml:space="preserve"> </w:t>
      </w:r>
      <w:r w:rsidR="002C7856" w:rsidRPr="005B2B75">
        <w:rPr>
          <w:szCs w:val="28"/>
        </w:rPr>
        <w:t xml:space="preserve">внаслідок запровадження обмежень згідно з Національним планом </w:t>
      </w:r>
      <w:r w:rsidR="002C7856" w:rsidRPr="007C13F3">
        <w:rPr>
          <w:szCs w:val="28"/>
        </w:rPr>
        <w:t>дій</w:t>
      </w:r>
      <w:r w:rsidR="00210640" w:rsidRPr="007C13F3">
        <w:rPr>
          <w:szCs w:val="28"/>
        </w:rPr>
        <w:t>, затвердженим наказом Міністерства енергетики та вугільної промисловості України від 02</w:t>
      </w:r>
      <w:r w:rsidR="007C13F3">
        <w:rPr>
          <w:szCs w:val="28"/>
        </w:rPr>
        <w:t> </w:t>
      </w:r>
      <w:r w:rsidR="00210640" w:rsidRPr="007C13F3">
        <w:rPr>
          <w:szCs w:val="28"/>
        </w:rPr>
        <w:t>листопада 2015 року № 687 (далі – Національний план дій)/</w:t>
      </w:r>
      <w:r w:rsidR="002C7856" w:rsidRPr="007C13F3">
        <w:rPr>
          <w:szCs w:val="28"/>
        </w:rPr>
        <w:t>Правил</w:t>
      </w:r>
      <w:r w:rsidR="00210640" w:rsidRPr="007C13F3">
        <w:rPr>
          <w:szCs w:val="28"/>
        </w:rPr>
        <w:t>ами</w:t>
      </w:r>
      <w:r w:rsidR="002C7856" w:rsidRPr="007C13F3">
        <w:rPr>
          <w:szCs w:val="28"/>
        </w:rPr>
        <w:t xml:space="preserve"> про безпеку</w:t>
      </w:r>
      <w:r w:rsidR="00210640" w:rsidRPr="007C13F3">
        <w:rPr>
          <w:szCs w:val="28"/>
        </w:rPr>
        <w:t xml:space="preserve"> постачання природного газу, затвердженими Наказом Міністерства енергетики та вугільної промисловості України від 02 листопада 2015 року           № 686 (далі – Правила про безпеку)</w:t>
      </w:r>
      <w:r w:rsidR="005355EE">
        <w:rPr>
          <w:szCs w:val="28"/>
        </w:rPr>
        <w:t>,</w:t>
      </w:r>
      <w:r w:rsidR="002C7856" w:rsidRPr="007C13F3">
        <w:rPr>
          <w:szCs w:val="28"/>
        </w:rPr>
        <w:t xml:space="preserve"> </w:t>
      </w:r>
      <w:r w:rsidR="0072698C" w:rsidRPr="007C13F3">
        <w:rPr>
          <w:szCs w:val="28"/>
        </w:rPr>
        <w:t>тощо</w:t>
      </w:r>
      <w:r w:rsidRPr="007C13F3">
        <w:rPr>
          <w:szCs w:val="28"/>
        </w:rPr>
        <w:t>;</w:t>
      </w:r>
    </w:p>
    <w:p w:rsidR="00315CEB" w:rsidRDefault="006C3FBB" w:rsidP="00315CEB">
      <w:pPr>
        <w:ind w:firstLine="720"/>
        <w:rPr>
          <w:szCs w:val="28"/>
        </w:rPr>
      </w:pPr>
      <w:r w:rsidRPr="001A44AF">
        <w:rPr>
          <w:szCs w:val="28"/>
        </w:rPr>
        <w:t>незапланован</w:t>
      </w:r>
      <w:r w:rsidR="005B2B75">
        <w:rPr>
          <w:szCs w:val="28"/>
        </w:rPr>
        <w:t>е</w:t>
      </w:r>
      <w:r w:rsidRPr="001A44AF">
        <w:rPr>
          <w:szCs w:val="28"/>
        </w:rPr>
        <w:t xml:space="preserve"> </w:t>
      </w:r>
      <w:r w:rsidR="005B2B75">
        <w:rPr>
          <w:szCs w:val="28"/>
        </w:rPr>
        <w:t>переривання</w:t>
      </w:r>
      <w:r w:rsidR="00315CEB" w:rsidRPr="001A44AF">
        <w:rPr>
          <w:szCs w:val="28"/>
        </w:rPr>
        <w:t xml:space="preserve"> внаслідок форс-мажорних обставин – </w:t>
      </w:r>
      <w:r w:rsidR="006B4BAC" w:rsidRPr="001A44AF">
        <w:rPr>
          <w:szCs w:val="28"/>
        </w:rPr>
        <w:t>незапланован</w:t>
      </w:r>
      <w:r w:rsidR="005B2B75">
        <w:rPr>
          <w:szCs w:val="28"/>
        </w:rPr>
        <w:t>е</w:t>
      </w:r>
      <w:r w:rsidR="00D02AB2" w:rsidRPr="001A44AF">
        <w:rPr>
          <w:szCs w:val="28"/>
        </w:rPr>
        <w:t xml:space="preserve"> (аварійн</w:t>
      </w:r>
      <w:r w:rsidR="005B2B75">
        <w:rPr>
          <w:szCs w:val="28"/>
        </w:rPr>
        <w:t>е</w:t>
      </w:r>
      <w:r w:rsidR="00D02AB2" w:rsidRPr="001A44AF">
        <w:rPr>
          <w:szCs w:val="28"/>
        </w:rPr>
        <w:t xml:space="preserve">) </w:t>
      </w:r>
      <w:r w:rsidR="005B2B75">
        <w:rPr>
          <w:szCs w:val="28"/>
        </w:rPr>
        <w:t>переривання</w:t>
      </w:r>
      <w:r w:rsidR="005B2B75" w:rsidRPr="001A44AF">
        <w:rPr>
          <w:szCs w:val="28"/>
        </w:rPr>
        <w:t xml:space="preserve"> </w:t>
      </w:r>
      <w:r w:rsidR="005B2B75">
        <w:rPr>
          <w:szCs w:val="28"/>
        </w:rPr>
        <w:t>транспортування природного газу</w:t>
      </w:r>
      <w:r w:rsidR="005B2B75" w:rsidRPr="001A44AF">
        <w:rPr>
          <w:szCs w:val="28"/>
        </w:rPr>
        <w:t xml:space="preserve"> </w:t>
      </w:r>
      <w:r w:rsidR="00315CEB" w:rsidRPr="001A44AF">
        <w:rPr>
          <w:szCs w:val="28"/>
        </w:rPr>
        <w:t xml:space="preserve">внаслідок виникнення </w:t>
      </w:r>
      <w:r w:rsidR="00D02AB2" w:rsidRPr="001A44AF">
        <w:rPr>
          <w:rFonts w:cs="Arial"/>
          <w:bCs/>
          <w:iCs/>
          <w:szCs w:val="28"/>
        </w:rPr>
        <w:t>надзвичайних</w:t>
      </w:r>
      <w:r w:rsidR="006725D6" w:rsidRPr="001A44AF">
        <w:rPr>
          <w:rFonts w:cs="Arial"/>
          <w:bCs/>
          <w:iCs/>
          <w:szCs w:val="28"/>
        </w:rPr>
        <w:t xml:space="preserve"> ситуацій</w:t>
      </w:r>
      <w:r w:rsidR="00315CEB" w:rsidRPr="001A44AF">
        <w:rPr>
          <w:rFonts w:cs="Arial"/>
          <w:bCs/>
          <w:iCs/>
          <w:szCs w:val="28"/>
        </w:rPr>
        <w:t xml:space="preserve"> </w:t>
      </w:r>
      <w:r w:rsidR="00D02AB2" w:rsidRPr="001A44AF">
        <w:rPr>
          <w:rFonts w:cs="Arial"/>
          <w:bCs/>
          <w:iCs/>
          <w:szCs w:val="28"/>
        </w:rPr>
        <w:t>техногенного, природного або екологічного характеру</w:t>
      </w:r>
      <w:r w:rsidR="00315CEB" w:rsidRPr="001A44AF">
        <w:rPr>
          <w:rFonts w:cs="Arial"/>
          <w:bCs/>
          <w:iCs/>
          <w:szCs w:val="28"/>
        </w:rPr>
        <w:t>, включаючи пожежі, землетруси, повені, зсуви та інші стихійні лиха, вибухи, війни або військові дії</w:t>
      </w:r>
      <w:r w:rsidR="00315CEB" w:rsidRPr="001A44AF">
        <w:rPr>
          <w:szCs w:val="28"/>
        </w:rPr>
        <w:t>. Виникнення форс-мажорних обставин має бути документально підтверджено;</w:t>
      </w:r>
    </w:p>
    <w:p w:rsidR="00E23513" w:rsidRDefault="006C3FBB" w:rsidP="00FE5E95">
      <w:pPr>
        <w:ind w:firstLine="720"/>
      </w:pPr>
      <w:r w:rsidRPr="007C13F3">
        <w:rPr>
          <w:szCs w:val="28"/>
        </w:rPr>
        <w:t>незапланован</w:t>
      </w:r>
      <w:r w:rsidR="00210640" w:rsidRPr="007C13F3">
        <w:rPr>
          <w:szCs w:val="28"/>
        </w:rPr>
        <w:t>е</w:t>
      </w:r>
      <w:r w:rsidRPr="007C13F3">
        <w:rPr>
          <w:szCs w:val="28"/>
        </w:rPr>
        <w:t xml:space="preserve"> </w:t>
      </w:r>
      <w:r w:rsidR="00315CEB" w:rsidRPr="007C13F3">
        <w:rPr>
          <w:szCs w:val="28"/>
        </w:rPr>
        <w:t>перер</w:t>
      </w:r>
      <w:r w:rsidR="00210640" w:rsidRPr="007C13F3">
        <w:rPr>
          <w:szCs w:val="28"/>
        </w:rPr>
        <w:t>и</w:t>
      </w:r>
      <w:r w:rsidR="00315CEB" w:rsidRPr="007C13F3">
        <w:rPr>
          <w:szCs w:val="28"/>
        </w:rPr>
        <w:t>ва</w:t>
      </w:r>
      <w:r w:rsidR="00210640" w:rsidRPr="007C13F3">
        <w:rPr>
          <w:szCs w:val="28"/>
        </w:rPr>
        <w:t>ння</w:t>
      </w:r>
      <w:r w:rsidR="00315CEB" w:rsidRPr="007C13F3">
        <w:rPr>
          <w:szCs w:val="28"/>
        </w:rPr>
        <w:t xml:space="preserve"> </w:t>
      </w:r>
      <w:r w:rsidR="00315CEB" w:rsidRPr="001A44AF">
        <w:rPr>
          <w:szCs w:val="28"/>
        </w:rPr>
        <w:t xml:space="preserve">з вини </w:t>
      </w:r>
      <w:r w:rsidRPr="001A44AF">
        <w:rPr>
          <w:szCs w:val="28"/>
        </w:rPr>
        <w:t>інших</w:t>
      </w:r>
      <w:r w:rsidR="003D1A81" w:rsidRPr="001A44AF">
        <w:rPr>
          <w:szCs w:val="28"/>
        </w:rPr>
        <w:t xml:space="preserve"> осіб</w:t>
      </w:r>
      <w:r w:rsidR="003D1A81" w:rsidRPr="001A44AF">
        <w:rPr>
          <w:rStyle w:val="aa"/>
        </w:rPr>
        <w:t xml:space="preserve"> </w:t>
      </w:r>
      <w:r w:rsidR="00315CEB" w:rsidRPr="001A44AF">
        <w:rPr>
          <w:szCs w:val="28"/>
        </w:rPr>
        <w:t xml:space="preserve">– </w:t>
      </w:r>
      <w:r w:rsidR="00E23513" w:rsidRPr="001A44AF">
        <w:rPr>
          <w:szCs w:val="28"/>
        </w:rPr>
        <w:t>незапланован</w:t>
      </w:r>
      <w:r w:rsidR="00E23513">
        <w:rPr>
          <w:szCs w:val="28"/>
        </w:rPr>
        <w:t>е</w:t>
      </w:r>
      <w:r w:rsidR="00E23513" w:rsidRPr="001A44AF">
        <w:rPr>
          <w:szCs w:val="28"/>
        </w:rPr>
        <w:t xml:space="preserve"> (аварійн</w:t>
      </w:r>
      <w:r w:rsidR="00E23513">
        <w:rPr>
          <w:szCs w:val="28"/>
        </w:rPr>
        <w:t>е</w:t>
      </w:r>
      <w:r w:rsidR="00E23513" w:rsidRPr="001A44AF">
        <w:rPr>
          <w:szCs w:val="28"/>
        </w:rPr>
        <w:t xml:space="preserve">) </w:t>
      </w:r>
      <w:r w:rsidR="00E23513">
        <w:rPr>
          <w:szCs w:val="28"/>
        </w:rPr>
        <w:t>переривання</w:t>
      </w:r>
      <w:r w:rsidR="00E23513" w:rsidRPr="001A44AF">
        <w:rPr>
          <w:szCs w:val="28"/>
        </w:rPr>
        <w:t xml:space="preserve"> </w:t>
      </w:r>
      <w:r w:rsidR="00E23513">
        <w:rPr>
          <w:szCs w:val="28"/>
        </w:rPr>
        <w:t>транспортування природного газу</w:t>
      </w:r>
      <w:r w:rsidR="006725D6" w:rsidRPr="001A44AF">
        <w:rPr>
          <w:szCs w:val="28"/>
        </w:rPr>
        <w:t xml:space="preserve">, що </w:t>
      </w:r>
      <w:proofErr w:type="spellStart"/>
      <w:r w:rsidR="006725D6" w:rsidRPr="001A44AF">
        <w:rPr>
          <w:szCs w:val="28"/>
        </w:rPr>
        <w:t>виникл</w:t>
      </w:r>
      <w:r w:rsidR="00330330">
        <w:rPr>
          <w:szCs w:val="28"/>
        </w:rPr>
        <w:t>о</w:t>
      </w:r>
      <w:proofErr w:type="spellEnd"/>
      <w:r w:rsidR="00FE5E95" w:rsidRPr="001A44AF">
        <w:rPr>
          <w:szCs w:val="28"/>
        </w:rPr>
        <w:t xml:space="preserve"> внаслідок </w:t>
      </w:r>
      <w:r w:rsidR="00FE5E95" w:rsidRPr="001A44AF">
        <w:t xml:space="preserve">дій </w:t>
      </w:r>
      <w:r w:rsidR="00E23513">
        <w:t xml:space="preserve">інших </w:t>
      </w:r>
      <w:r w:rsidR="00E23513" w:rsidRPr="005B2B75">
        <w:rPr>
          <w:szCs w:val="28"/>
        </w:rPr>
        <w:t>суб</w:t>
      </w:r>
      <w:r w:rsidR="00EC2388">
        <w:rPr>
          <w:szCs w:val="28"/>
        </w:rPr>
        <w:t>’</w:t>
      </w:r>
      <w:r w:rsidR="00E23513" w:rsidRPr="005B2B75">
        <w:rPr>
          <w:szCs w:val="28"/>
        </w:rPr>
        <w:t>єктів ринку природного газу</w:t>
      </w:r>
      <w:r w:rsidR="00E23513" w:rsidRPr="001A44AF">
        <w:t xml:space="preserve"> </w:t>
      </w:r>
      <w:r w:rsidR="00E23513">
        <w:t>та третіх</w:t>
      </w:r>
      <w:r w:rsidR="003D1A81" w:rsidRPr="001A44AF">
        <w:t xml:space="preserve"> осіб, у тому числі пошкоджень </w:t>
      </w:r>
      <w:r w:rsidR="00E23513">
        <w:t>об’єктів газотранспортної</w:t>
      </w:r>
      <w:r w:rsidR="003D1A81" w:rsidRPr="001A44AF">
        <w:t xml:space="preserve"> </w:t>
      </w:r>
      <w:r w:rsidR="00E9270E" w:rsidRPr="001A44AF">
        <w:t>систем</w:t>
      </w:r>
      <w:r w:rsidR="00E23513">
        <w:t>и</w:t>
      </w:r>
      <w:r w:rsidR="003D1A81" w:rsidRPr="001A44AF">
        <w:t xml:space="preserve"> третіми особами, </w:t>
      </w:r>
      <w:r w:rsidR="00E23513" w:rsidRPr="005B2B75">
        <w:rPr>
          <w:szCs w:val="28"/>
        </w:rPr>
        <w:t>пошкоджен</w:t>
      </w:r>
      <w:r w:rsidR="00E23513">
        <w:rPr>
          <w:szCs w:val="28"/>
        </w:rPr>
        <w:t>ь</w:t>
      </w:r>
      <w:r w:rsidR="00E23513" w:rsidRPr="005B2B75">
        <w:rPr>
          <w:szCs w:val="28"/>
        </w:rPr>
        <w:t xml:space="preserve"> </w:t>
      </w:r>
      <w:r w:rsidR="005355EE">
        <w:rPr>
          <w:szCs w:val="28"/>
        </w:rPr>
        <w:t>у</w:t>
      </w:r>
      <w:r w:rsidR="00E23513" w:rsidRPr="005B2B75">
        <w:rPr>
          <w:szCs w:val="28"/>
        </w:rPr>
        <w:t xml:space="preserve"> газових мережах інших суб</w:t>
      </w:r>
      <w:r w:rsidR="008F3A7D">
        <w:rPr>
          <w:szCs w:val="28"/>
        </w:rPr>
        <w:t>’</w:t>
      </w:r>
      <w:r w:rsidR="00E23513" w:rsidRPr="005B2B75">
        <w:rPr>
          <w:szCs w:val="28"/>
        </w:rPr>
        <w:t>єктів ринку природного газу</w:t>
      </w:r>
      <w:r w:rsidR="00E23513">
        <w:rPr>
          <w:szCs w:val="28"/>
        </w:rPr>
        <w:t xml:space="preserve">, </w:t>
      </w:r>
      <w:r w:rsidR="00E23513" w:rsidRPr="002C7856">
        <w:rPr>
          <w:szCs w:val="28"/>
        </w:rPr>
        <w:t>невідпов</w:t>
      </w:r>
      <w:r w:rsidR="00E23513">
        <w:rPr>
          <w:szCs w:val="28"/>
        </w:rPr>
        <w:t>і</w:t>
      </w:r>
      <w:r w:rsidR="00E23513" w:rsidRPr="002C7856">
        <w:rPr>
          <w:szCs w:val="28"/>
        </w:rPr>
        <w:t>дн</w:t>
      </w:r>
      <w:r w:rsidR="00E23513">
        <w:rPr>
          <w:szCs w:val="28"/>
        </w:rPr>
        <w:t>ості</w:t>
      </w:r>
      <w:r w:rsidR="00E23513" w:rsidRPr="002C7856">
        <w:rPr>
          <w:szCs w:val="28"/>
        </w:rPr>
        <w:t xml:space="preserve"> якості природного газу на точ</w:t>
      </w:r>
      <w:r w:rsidR="00E23513">
        <w:rPr>
          <w:szCs w:val="28"/>
        </w:rPr>
        <w:t>ках</w:t>
      </w:r>
      <w:r w:rsidR="00E23513" w:rsidRPr="002C7856">
        <w:rPr>
          <w:szCs w:val="28"/>
        </w:rPr>
        <w:t xml:space="preserve"> входу</w:t>
      </w:r>
      <w:r w:rsidR="00E23513">
        <w:rPr>
          <w:szCs w:val="28"/>
        </w:rPr>
        <w:t xml:space="preserve"> тощо;</w:t>
      </w:r>
    </w:p>
    <w:p w:rsidR="005B2B75" w:rsidRDefault="005B2B75" w:rsidP="00177398">
      <w:pPr>
        <w:ind w:firstLine="720"/>
        <w:rPr>
          <w:szCs w:val="28"/>
        </w:rPr>
      </w:pPr>
      <w:r w:rsidRPr="001A44AF">
        <w:rPr>
          <w:szCs w:val="28"/>
        </w:rPr>
        <w:t>незапланован</w:t>
      </w:r>
      <w:r>
        <w:rPr>
          <w:szCs w:val="28"/>
        </w:rPr>
        <w:t>е</w:t>
      </w:r>
      <w:r w:rsidRPr="001A44AF">
        <w:rPr>
          <w:szCs w:val="28"/>
        </w:rPr>
        <w:t xml:space="preserve"> </w:t>
      </w:r>
      <w:r>
        <w:rPr>
          <w:szCs w:val="28"/>
        </w:rPr>
        <w:t>переривання</w:t>
      </w:r>
      <w:r w:rsidRPr="001A44AF">
        <w:rPr>
          <w:szCs w:val="28"/>
        </w:rPr>
        <w:t xml:space="preserve"> </w:t>
      </w:r>
      <w:r w:rsidRPr="005B2B75">
        <w:rPr>
          <w:szCs w:val="28"/>
        </w:rPr>
        <w:t>внаслідок запровадження обмежень згідно з Національним планом дій/</w:t>
      </w:r>
      <w:r w:rsidRPr="007C13F3">
        <w:rPr>
          <w:szCs w:val="28"/>
        </w:rPr>
        <w:t>Правил</w:t>
      </w:r>
      <w:r w:rsidR="00210640" w:rsidRPr="007C13F3">
        <w:rPr>
          <w:szCs w:val="28"/>
        </w:rPr>
        <w:t>ами</w:t>
      </w:r>
      <w:r w:rsidRPr="007C13F3">
        <w:rPr>
          <w:szCs w:val="28"/>
        </w:rPr>
        <w:t xml:space="preserve"> про </w:t>
      </w:r>
      <w:r w:rsidRPr="005B2B75">
        <w:rPr>
          <w:szCs w:val="28"/>
        </w:rPr>
        <w:t>безпеку</w:t>
      </w:r>
      <w:r w:rsidR="007C13F3">
        <w:rPr>
          <w:szCs w:val="28"/>
        </w:rPr>
        <w:t xml:space="preserve"> </w:t>
      </w:r>
      <w:r w:rsidR="002C7856">
        <w:rPr>
          <w:szCs w:val="28"/>
        </w:rPr>
        <w:t xml:space="preserve">– переривання транспортування природного газу внаслідок вжиття </w:t>
      </w:r>
      <w:r w:rsidR="00177398">
        <w:rPr>
          <w:szCs w:val="28"/>
        </w:rPr>
        <w:t xml:space="preserve">ліцензіатом </w:t>
      </w:r>
      <w:r w:rsidR="002C7856">
        <w:rPr>
          <w:szCs w:val="28"/>
        </w:rPr>
        <w:t>заходів</w:t>
      </w:r>
      <w:r w:rsidR="00177398">
        <w:rPr>
          <w:szCs w:val="28"/>
        </w:rPr>
        <w:t xml:space="preserve">, передбачених Національним планом </w:t>
      </w:r>
      <w:r w:rsidR="00177398" w:rsidRPr="007C13F3">
        <w:rPr>
          <w:szCs w:val="28"/>
        </w:rPr>
        <w:t>дій</w:t>
      </w:r>
      <w:r w:rsidR="007C13F3" w:rsidRPr="007C13F3">
        <w:rPr>
          <w:szCs w:val="28"/>
        </w:rPr>
        <w:t xml:space="preserve"> </w:t>
      </w:r>
      <w:r w:rsidR="00177398" w:rsidRPr="007C13F3">
        <w:rPr>
          <w:szCs w:val="28"/>
        </w:rPr>
        <w:t>та/</w:t>
      </w:r>
      <w:r w:rsidR="00177398">
        <w:rPr>
          <w:szCs w:val="28"/>
        </w:rPr>
        <w:t xml:space="preserve">або </w:t>
      </w:r>
      <w:r w:rsidR="00177398" w:rsidRPr="005B2B75">
        <w:rPr>
          <w:szCs w:val="28"/>
        </w:rPr>
        <w:t>Правил</w:t>
      </w:r>
      <w:r w:rsidR="00177398">
        <w:rPr>
          <w:szCs w:val="28"/>
        </w:rPr>
        <w:t>ами</w:t>
      </w:r>
      <w:r w:rsidR="00177398" w:rsidRPr="005B2B75">
        <w:rPr>
          <w:szCs w:val="28"/>
        </w:rPr>
        <w:t xml:space="preserve"> про безпеку</w:t>
      </w:r>
      <w:r w:rsidR="00177398">
        <w:rPr>
          <w:szCs w:val="28"/>
        </w:rPr>
        <w:t>;</w:t>
      </w:r>
    </w:p>
    <w:p w:rsidR="00315CEB" w:rsidRPr="007C13F3" w:rsidRDefault="005B2B75" w:rsidP="00FE5E95">
      <w:pPr>
        <w:ind w:firstLine="720"/>
        <w:rPr>
          <w:szCs w:val="28"/>
        </w:rPr>
      </w:pPr>
      <w:r w:rsidRPr="007C13F3">
        <w:rPr>
          <w:szCs w:val="28"/>
        </w:rPr>
        <w:t xml:space="preserve">незаплановане переривання </w:t>
      </w:r>
      <w:r w:rsidR="00315CEB" w:rsidRPr="007C13F3">
        <w:rPr>
          <w:szCs w:val="28"/>
        </w:rPr>
        <w:t xml:space="preserve">з </w:t>
      </w:r>
      <w:r w:rsidR="006C3FBB" w:rsidRPr="007C13F3">
        <w:rPr>
          <w:szCs w:val="28"/>
        </w:rPr>
        <w:t xml:space="preserve">інших причин </w:t>
      </w:r>
      <w:r w:rsidR="00315CEB" w:rsidRPr="007C13F3">
        <w:rPr>
          <w:szCs w:val="28"/>
        </w:rPr>
        <w:t xml:space="preserve">– усі </w:t>
      </w:r>
      <w:r w:rsidR="006D2155" w:rsidRPr="007C13F3">
        <w:rPr>
          <w:szCs w:val="28"/>
        </w:rPr>
        <w:t xml:space="preserve">незаплановані </w:t>
      </w:r>
      <w:r w:rsidRPr="007C13F3">
        <w:rPr>
          <w:szCs w:val="28"/>
        </w:rPr>
        <w:t>переривання</w:t>
      </w:r>
      <w:r w:rsidR="00D44391" w:rsidRPr="007C13F3">
        <w:rPr>
          <w:szCs w:val="28"/>
        </w:rPr>
        <w:t xml:space="preserve"> транспортування природного газу</w:t>
      </w:r>
      <w:r w:rsidR="00315CEB" w:rsidRPr="007C13F3">
        <w:rPr>
          <w:szCs w:val="28"/>
        </w:rPr>
        <w:t xml:space="preserve">, спричинені відмовою в роботі обладнання </w:t>
      </w:r>
      <w:r w:rsidR="00FE5E95" w:rsidRPr="007C13F3">
        <w:rPr>
          <w:szCs w:val="28"/>
        </w:rPr>
        <w:t>ліцензіата</w:t>
      </w:r>
      <w:r w:rsidR="006D2155" w:rsidRPr="007C13F3">
        <w:rPr>
          <w:szCs w:val="28"/>
        </w:rPr>
        <w:t xml:space="preserve"> (окрім спричинених форс-мажорними обставинами, </w:t>
      </w:r>
      <w:r w:rsidR="00D44391" w:rsidRPr="007C13F3">
        <w:rPr>
          <w:szCs w:val="28"/>
        </w:rPr>
        <w:t>з вини інших осіб</w:t>
      </w:r>
      <w:r w:rsidR="006C3FBB" w:rsidRPr="007C13F3">
        <w:rPr>
          <w:szCs w:val="28"/>
        </w:rPr>
        <w:t xml:space="preserve">, </w:t>
      </w:r>
      <w:r w:rsidR="002C7856" w:rsidRPr="007C13F3">
        <w:rPr>
          <w:szCs w:val="28"/>
        </w:rPr>
        <w:t>внаслідок запровадження обмежень згідно з Національним планом дій/Правил</w:t>
      </w:r>
      <w:r w:rsidR="00BA46B4" w:rsidRPr="007C13F3">
        <w:rPr>
          <w:szCs w:val="28"/>
        </w:rPr>
        <w:t>ами</w:t>
      </w:r>
      <w:r w:rsidR="002C7856" w:rsidRPr="007C13F3">
        <w:rPr>
          <w:szCs w:val="28"/>
        </w:rPr>
        <w:t xml:space="preserve"> про безпеку</w:t>
      </w:r>
      <w:r w:rsidR="006D2155" w:rsidRPr="007C13F3">
        <w:rPr>
          <w:szCs w:val="28"/>
        </w:rPr>
        <w:t>)</w:t>
      </w:r>
      <w:r w:rsidR="00315CEB" w:rsidRPr="007C13F3">
        <w:rPr>
          <w:szCs w:val="28"/>
        </w:rPr>
        <w:t xml:space="preserve">, та всі </w:t>
      </w:r>
      <w:r w:rsidR="00D44391" w:rsidRPr="007C13F3">
        <w:rPr>
          <w:szCs w:val="28"/>
        </w:rPr>
        <w:t>переривання</w:t>
      </w:r>
      <w:r w:rsidR="00315CEB" w:rsidRPr="007C13F3">
        <w:rPr>
          <w:szCs w:val="28"/>
        </w:rPr>
        <w:t>, причини виникнення яких залишилися невиявленими;</w:t>
      </w:r>
    </w:p>
    <w:p w:rsidR="005F30A0" w:rsidRPr="001A44AF" w:rsidRDefault="00315CEB" w:rsidP="003A7714">
      <w:pPr>
        <w:rPr>
          <w:szCs w:val="28"/>
        </w:rPr>
      </w:pPr>
      <w:r w:rsidRPr="001A44AF">
        <w:rPr>
          <w:szCs w:val="28"/>
        </w:rPr>
        <w:t xml:space="preserve">початок </w:t>
      </w:r>
      <w:r w:rsidR="00B7011F" w:rsidRPr="00D367C9">
        <w:rPr>
          <w:szCs w:val="28"/>
        </w:rPr>
        <w:t xml:space="preserve">переривання </w:t>
      </w:r>
      <w:r w:rsidR="00B7011F">
        <w:rPr>
          <w:szCs w:val="28"/>
        </w:rPr>
        <w:t>транспортування природного газу</w:t>
      </w:r>
      <w:r w:rsidR="00B7011F" w:rsidRPr="001A44AF">
        <w:rPr>
          <w:szCs w:val="28"/>
        </w:rPr>
        <w:t xml:space="preserve"> </w:t>
      </w:r>
      <w:r w:rsidRPr="001A44AF">
        <w:rPr>
          <w:szCs w:val="28"/>
        </w:rPr>
        <w:t xml:space="preserve">– зафіксований час надходження від </w:t>
      </w:r>
      <w:r w:rsidR="00400C62">
        <w:rPr>
          <w:szCs w:val="28"/>
        </w:rPr>
        <w:t>замовників</w:t>
      </w:r>
      <w:r w:rsidR="00FE5E95" w:rsidRPr="001A44AF">
        <w:rPr>
          <w:szCs w:val="28"/>
        </w:rPr>
        <w:t xml:space="preserve"> </w:t>
      </w:r>
      <w:r w:rsidRPr="001A44AF">
        <w:rPr>
          <w:szCs w:val="28"/>
        </w:rPr>
        <w:t>або персоналу ліцензіата першо</w:t>
      </w:r>
      <w:r w:rsidR="00FE5E95" w:rsidRPr="001A44AF">
        <w:rPr>
          <w:szCs w:val="28"/>
        </w:rPr>
        <w:t xml:space="preserve">го сигналу про </w:t>
      </w:r>
      <w:r w:rsidR="00400C62">
        <w:rPr>
          <w:szCs w:val="28"/>
        </w:rPr>
        <w:t>переривання</w:t>
      </w:r>
      <w:r w:rsidR="00400C62" w:rsidRPr="001A44AF">
        <w:rPr>
          <w:szCs w:val="28"/>
        </w:rPr>
        <w:t xml:space="preserve"> </w:t>
      </w:r>
      <w:r w:rsidR="00400C62">
        <w:rPr>
          <w:szCs w:val="28"/>
        </w:rPr>
        <w:t>транспортування природного газу</w:t>
      </w:r>
      <w:r w:rsidR="005F30A0" w:rsidRPr="001A44AF">
        <w:rPr>
          <w:szCs w:val="28"/>
        </w:rPr>
        <w:t>.</w:t>
      </w:r>
    </w:p>
    <w:p w:rsidR="00E6638B" w:rsidRDefault="00E6638B" w:rsidP="00E6638B">
      <w:pPr>
        <w:rPr>
          <w:szCs w:val="28"/>
        </w:rPr>
      </w:pPr>
    </w:p>
    <w:p w:rsidR="00E6638B" w:rsidRDefault="003A7714" w:rsidP="00E6638B">
      <w:pPr>
        <w:rPr>
          <w:szCs w:val="28"/>
        </w:rPr>
      </w:pPr>
      <w:r w:rsidRPr="00E6638B">
        <w:rPr>
          <w:szCs w:val="28"/>
        </w:rPr>
        <w:t>1.4</w:t>
      </w:r>
      <w:r w:rsidR="00A7150F" w:rsidRPr="00E6638B">
        <w:rPr>
          <w:szCs w:val="28"/>
        </w:rPr>
        <w:t>.</w:t>
      </w:r>
      <w:r w:rsidRPr="00E6638B">
        <w:rPr>
          <w:szCs w:val="28"/>
        </w:rPr>
        <w:t xml:space="preserve"> Ця Інструкція розроблена відповідно до:</w:t>
      </w:r>
      <w:r w:rsidR="006B4BAC" w:rsidRPr="00E6638B">
        <w:rPr>
          <w:szCs w:val="28"/>
        </w:rPr>
        <w:t xml:space="preserve"> </w:t>
      </w:r>
    </w:p>
    <w:p w:rsidR="00E6638B" w:rsidRDefault="006B4BAC" w:rsidP="00E6638B">
      <w:pPr>
        <w:rPr>
          <w:b/>
        </w:rPr>
      </w:pPr>
      <w:r w:rsidRPr="00E6638B">
        <w:rPr>
          <w:szCs w:val="28"/>
        </w:rPr>
        <w:t>з</w:t>
      </w:r>
      <w:r w:rsidR="003A7714" w:rsidRPr="00E6638B">
        <w:rPr>
          <w:szCs w:val="28"/>
        </w:rPr>
        <w:t xml:space="preserve">аконів України «Про </w:t>
      </w:r>
      <w:r w:rsidR="00773686" w:rsidRPr="00E6638B">
        <w:rPr>
          <w:szCs w:val="28"/>
        </w:rPr>
        <w:t>Національну комісію, що здійснює державне регулювання у сферах енергетики та комунальних послуг</w:t>
      </w:r>
      <w:r w:rsidR="003A7714" w:rsidRPr="00E6638B">
        <w:rPr>
          <w:szCs w:val="28"/>
        </w:rPr>
        <w:t>», «Про ринок природного газу»;</w:t>
      </w:r>
    </w:p>
    <w:p w:rsidR="00E6638B" w:rsidRDefault="00D54D30" w:rsidP="00E6638B">
      <w:pPr>
        <w:rPr>
          <w:szCs w:val="28"/>
        </w:rPr>
      </w:pPr>
      <w:r w:rsidRPr="00D54D30">
        <w:rPr>
          <w:szCs w:val="28"/>
        </w:rPr>
        <w:lastRenderedPageBreak/>
        <w:t xml:space="preserve">Кодексу </w:t>
      </w:r>
      <w:r w:rsidR="003A7714" w:rsidRPr="00E6638B">
        <w:rPr>
          <w:szCs w:val="28"/>
        </w:rPr>
        <w:t>Г</w:t>
      </w:r>
      <w:r>
        <w:rPr>
          <w:szCs w:val="28"/>
        </w:rPr>
        <w:t>ТС</w:t>
      </w:r>
      <w:r w:rsidR="003A7714" w:rsidRPr="00E6638B">
        <w:rPr>
          <w:szCs w:val="28"/>
        </w:rPr>
        <w:t xml:space="preserve">; </w:t>
      </w:r>
    </w:p>
    <w:p w:rsidR="003A7714" w:rsidRDefault="003A7714" w:rsidP="00E6638B">
      <w:pPr>
        <w:rPr>
          <w:b/>
        </w:rPr>
      </w:pPr>
      <w:r w:rsidRPr="00E6638B">
        <w:rPr>
          <w:szCs w:val="28"/>
        </w:rPr>
        <w:t xml:space="preserve">інших нормативно-правових актів, якими регулюється ліцензована діяльність суб'єктів господарської діяльності з </w:t>
      </w:r>
      <w:r w:rsidR="00D54D30">
        <w:rPr>
          <w:szCs w:val="28"/>
        </w:rPr>
        <w:t>транспортування</w:t>
      </w:r>
      <w:r w:rsidRPr="00E6638B">
        <w:rPr>
          <w:szCs w:val="28"/>
        </w:rPr>
        <w:t xml:space="preserve"> природного газу.</w:t>
      </w:r>
    </w:p>
    <w:p w:rsidR="00C00C9B" w:rsidRDefault="00C00C9B" w:rsidP="0048676C">
      <w:pPr>
        <w:pStyle w:val="2"/>
        <w:numPr>
          <w:ilvl w:val="0"/>
          <w:numId w:val="8"/>
        </w:numPr>
        <w:jc w:val="center"/>
      </w:pPr>
      <w:bookmarkStart w:id="1" w:name="_Hlk114048158"/>
      <w:r w:rsidRPr="001A44AF">
        <w:t xml:space="preserve">Порядок </w:t>
      </w:r>
      <w:r w:rsidR="007F399F">
        <w:t xml:space="preserve">і терміни </w:t>
      </w:r>
      <w:r w:rsidRPr="001A44AF">
        <w:t>надання інформації</w:t>
      </w:r>
      <w:bookmarkEnd w:id="1"/>
    </w:p>
    <w:p w:rsidR="0048676C" w:rsidRPr="0048676C" w:rsidRDefault="0048676C" w:rsidP="0048676C">
      <w:pPr>
        <w:pStyle w:val="af5"/>
        <w:ind w:left="1260" w:firstLine="0"/>
      </w:pPr>
    </w:p>
    <w:p w:rsidR="00513C47" w:rsidRPr="001A44AF" w:rsidRDefault="00513C47" w:rsidP="00513C47">
      <w:r w:rsidRPr="001A44AF">
        <w:t>2.</w:t>
      </w:r>
      <w:r w:rsidR="00A75172">
        <w:t>1</w:t>
      </w:r>
      <w:r w:rsidR="00A7150F">
        <w:t>.</w:t>
      </w:r>
      <w:r w:rsidRPr="001A44AF">
        <w:t xml:space="preserve"> </w:t>
      </w:r>
      <w:r w:rsidRPr="001A44AF">
        <w:rPr>
          <w:szCs w:val="28"/>
        </w:rPr>
        <w:t xml:space="preserve">Форма № </w:t>
      </w:r>
      <w:r w:rsidR="00932A9F">
        <w:rPr>
          <w:szCs w:val="28"/>
        </w:rPr>
        <w:t>5</w:t>
      </w:r>
      <w:r w:rsidR="00932A9F" w:rsidRPr="001A44AF">
        <w:rPr>
          <w:szCs w:val="28"/>
        </w:rPr>
        <w:noBreakHyphen/>
        <w:t>НКРЕКП-газ-якість-</w:t>
      </w:r>
      <w:r w:rsidR="00932A9F">
        <w:rPr>
          <w:szCs w:val="28"/>
        </w:rPr>
        <w:t>транспортування</w:t>
      </w:r>
      <w:r w:rsidRPr="001A44AF">
        <w:t xml:space="preserve"> складається станом на останнє число звітного періоду та подається ліцензіатом до НКРЕКП </w:t>
      </w:r>
      <w:r w:rsidRPr="001A44AF">
        <w:rPr>
          <w:szCs w:val="28"/>
        </w:rPr>
        <w:t xml:space="preserve">не пізніше ніж через </w:t>
      </w:r>
      <w:r w:rsidR="00B73481" w:rsidRPr="001A44AF">
        <w:rPr>
          <w:szCs w:val="28"/>
        </w:rPr>
        <w:t>3</w:t>
      </w:r>
      <w:r w:rsidRPr="001A44AF">
        <w:rPr>
          <w:szCs w:val="28"/>
        </w:rPr>
        <w:t xml:space="preserve">0 днів після звітного </w:t>
      </w:r>
      <w:r w:rsidR="00282425" w:rsidRPr="001A44AF">
        <w:rPr>
          <w:szCs w:val="28"/>
        </w:rPr>
        <w:t>періоду</w:t>
      </w:r>
      <w:r w:rsidRPr="001A44AF">
        <w:t>.</w:t>
      </w:r>
    </w:p>
    <w:p w:rsidR="00513C47" w:rsidRPr="001A44AF" w:rsidRDefault="00513C47" w:rsidP="00513C47"/>
    <w:p w:rsidR="00523499" w:rsidRDefault="00513C47" w:rsidP="00513C47">
      <w:pPr>
        <w:rPr>
          <w:color w:val="FF0000"/>
          <w:szCs w:val="28"/>
        </w:rPr>
      </w:pPr>
      <w:r w:rsidRPr="001A44AF">
        <w:t>2.</w:t>
      </w:r>
      <w:r w:rsidR="00A75172">
        <w:t>2</w:t>
      </w:r>
      <w:r w:rsidR="00A7150F">
        <w:t>.</w:t>
      </w:r>
      <w:r w:rsidRPr="001A44AF">
        <w:t xml:space="preserve"> </w:t>
      </w:r>
      <w:r w:rsidRPr="001A44AF">
        <w:rPr>
          <w:szCs w:val="28"/>
        </w:rPr>
        <w:t xml:space="preserve">Звітним періодом є </w:t>
      </w:r>
      <w:r w:rsidR="00FC754C" w:rsidRPr="001A44AF">
        <w:rPr>
          <w:szCs w:val="28"/>
        </w:rPr>
        <w:t>рік</w:t>
      </w:r>
      <w:r w:rsidR="00523499" w:rsidRPr="00523499">
        <w:rPr>
          <w:color w:val="000000" w:themeColor="text1"/>
          <w:szCs w:val="28"/>
        </w:rPr>
        <w:t>.</w:t>
      </w:r>
    </w:p>
    <w:p w:rsidR="00523499" w:rsidRDefault="00523499" w:rsidP="00513C47"/>
    <w:p w:rsidR="00513C47" w:rsidRPr="001A44AF" w:rsidRDefault="00513C47" w:rsidP="00513C47">
      <w:r w:rsidRPr="001A44AF">
        <w:t>2.</w:t>
      </w:r>
      <w:r w:rsidR="00A75172">
        <w:t>3</w:t>
      </w:r>
      <w:r w:rsidR="00A7150F">
        <w:t>.</w:t>
      </w:r>
      <w:r w:rsidRPr="001A44AF">
        <w:t xml:space="preserve"> </w:t>
      </w:r>
      <w:r w:rsidR="007F399F">
        <w:t xml:space="preserve">Форма № </w:t>
      </w:r>
      <w:r w:rsidR="00932A9F">
        <w:t>5</w:t>
      </w:r>
      <w:r w:rsidRPr="001A44AF">
        <w:t xml:space="preserve"> направляється ліцензіатом до НКРЕКП в електронному вигляді </w:t>
      </w:r>
      <w:r w:rsidRPr="001A44AF">
        <w:rPr>
          <w:szCs w:val="28"/>
        </w:rPr>
        <w:t>у форматі «</w:t>
      </w:r>
      <w:proofErr w:type="spellStart"/>
      <w:r w:rsidRPr="001A44AF">
        <w:rPr>
          <w:szCs w:val="28"/>
        </w:rPr>
        <w:t>xls</w:t>
      </w:r>
      <w:proofErr w:type="spellEnd"/>
      <w:r w:rsidRPr="001A44AF">
        <w:rPr>
          <w:szCs w:val="28"/>
        </w:rPr>
        <w:t>» або «</w:t>
      </w:r>
      <w:proofErr w:type="spellStart"/>
      <w:r w:rsidRPr="001A44AF">
        <w:rPr>
          <w:szCs w:val="28"/>
        </w:rPr>
        <w:t>xlsx</w:t>
      </w:r>
      <w:proofErr w:type="spellEnd"/>
      <w:r w:rsidRPr="001A44AF">
        <w:rPr>
          <w:szCs w:val="28"/>
        </w:rPr>
        <w:t>»</w:t>
      </w:r>
      <w:r w:rsidR="0072698C" w:rsidRPr="001A44AF">
        <w:rPr>
          <w:szCs w:val="28"/>
        </w:rPr>
        <w:t xml:space="preserve"> або «</w:t>
      </w:r>
      <w:proofErr w:type="spellStart"/>
      <w:r w:rsidR="0072698C" w:rsidRPr="001A44AF">
        <w:rPr>
          <w:szCs w:val="28"/>
          <w:lang w:val="en-US"/>
        </w:rPr>
        <w:t>xlsm</w:t>
      </w:r>
      <w:proofErr w:type="spellEnd"/>
      <w:r w:rsidR="0072698C" w:rsidRPr="001A44AF">
        <w:rPr>
          <w:szCs w:val="28"/>
        </w:rPr>
        <w:t>»</w:t>
      </w:r>
      <w:r w:rsidRPr="001A44AF">
        <w:t xml:space="preserve"> згідно </w:t>
      </w:r>
      <w:r w:rsidR="004D4C68">
        <w:t xml:space="preserve">з </w:t>
      </w:r>
      <w:r w:rsidR="00EA7605">
        <w:t>формою</w:t>
      </w:r>
      <w:r w:rsidRPr="001A44AF">
        <w:t>, розміщен</w:t>
      </w:r>
      <w:r w:rsidR="00EA7605">
        <w:t>ою</w:t>
      </w:r>
      <w:r w:rsidRPr="001A44AF">
        <w:t xml:space="preserve"> на </w:t>
      </w:r>
      <w:proofErr w:type="spellStart"/>
      <w:r w:rsidRPr="001A44AF">
        <w:t>вебсайті</w:t>
      </w:r>
      <w:proofErr w:type="spellEnd"/>
      <w:r w:rsidRPr="001A44AF">
        <w:t xml:space="preserve"> НКРЕКП, на адресу: sqr</w:t>
      </w:r>
      <w:r w:rsidRPr="001A44AF">
        <w:rPr>
          <w:lang w:val="en-US"/>
        </w:rPr>
        <w:t>gas</w:t>
      </w:r>
      <w:r w:rsidRPr="001A44AF">
        <w:t>@nerc.gov.ua у двох примірниках:</w:t>
      </w:r>
    </w:p>
    <w:p w:rsidR="00513C47" w:rsidRPr="001A44AF" w:rsidRDefault="00513C47" w:rsidP="00513C47">
      <w:r w:rsidRPr="001A44AF">
        <w:t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</w:t>
      </w:r>
      <w:r w:rsidRPr="007C13F3">
        <w:t xml:space="preserve">Про </w:t>
      </w:r>
      <w:r w:rsidR="00BA46B4" w:rsidRPr="007C13F3">
        <w:rPr>
          <w:bCs/>
          <w:szCs w:val="28"/>
          <w:shd w:val="clear" w:color="auto" w:fill="FFFFFF"/>
        </w:rPr>
        <w:t>електронну ідентифікацію та</w:t>
      </w:r>
      <w:r w:rsidR="00BA46B4" w:rsidRPr="007C13F3">
        <w:t xml:space="preserve"> </w:t>
      </w:r>
      <w:r w:rsidRPr="007C13F3">
        <w:t xml:space="preserve">електронні </w:t>
      </w:r>
      <w:r w:rsidRPr="001A44AF">
        <w:t>довірчі послуги»;</w:t>
      </w:r>
    </w:p>
    <w:p w:rsidR="00513C47" w:rsidRPr="001A44AF" w:rsidRDefault="00513C47" w:rsidP="00513C47">
      <w:r w:rsidRPr="001A44AF">
        <w:t>без накладення кваліфікованого електронного підпису та/або кваліфікованої електронної печатки ліцензіата.</w:t>
      </w:r>
    </w:p>
    <w:p w:rsidR="00513C47" w:rsidRPr="001A44AF" w:rsidRDefault="00513C47" w:rsidP="00513C47">
      <w:bookmarkStart w:id="2" w:name="_Hlk114047940"/>
      <w:r w:rsidRPr="001A44AF">
        <w:t xml:space="preserve">НКРЕКП протягом 10 робочих днів з дня надходження до НКРЕКП </w:t>
      </w:r>
      <w:r w:rsidR="007F399F">
        <w:t xml:space="preserve">форми № </w:t>
      </w:r>
      <w:r w:rsidR="00B7011F">
        <w:t>5</w:t>
      </w:r>
      <w:r w:rsidRPr="001A44AF">
        <w:t xml:space="preserve"> надсилає ліцензіату повідомлення в електронній формі про одержання </w:t>
      </w:r>
      <w:r w:rsidR="00EA7605">
        <w:t xml:space="preserve">форми № </w:t>
      </w:r>
      <w:r w:rsidR="00B7011F">
        <w:t>5</w:t>
      </w:r>
      <w:r w:rsidRPr="001A44AF">
        <w:t xml:space="preserve"> (на електронну адресу, з якої було надіслано зазначен</w:t>
      </w:r>
      <w:r w:rsidR="007F399F">
        <w:t>у</w:t>
      </w:r>
      <w:r w:rsidRPr="001A44AF">
        <w:t xml:space="preserve"> </w:t>
      </w:r>
      <w:r w:rsidR="007F399F">
        <w:t>інформацію</w:t>
      </w:r>
      <w:r w:rsidRPr="001A44AF">
        <w:t>).</w:t>
      </w:r>
      <w:bookmarkEnd w:id="2"/>
      <w:r w:rsidRPr="001A44AF">
        <w:t xml:space="preserve"> Датою подання форми </w:t>
      </w:r>
      <w:r w:rsidRPr="001A44AF">
        <w:rPr>
          <w:szCs w:val="28"/>
        </w:rPr>
        <w:t>№</w:t>
      </w:r>
      <w:r w:rsidR="00B7011F">
        <w:rPr>
          <w:szCs w:val="28"/>
        </w:rPr>
        <w:t> 5</w:t>
      </w:r>
      <w:r w:rsidR="00B7011F" w:rsidRPr="001A44AF">
        <w:rPr>
          <w:szCs w:val="28"/>
        </w:rPr>
        <w:noBreakHyphen/>
        <w:t>НКРЕКП-газ-якість-</w:t>
      </w:r>
      <w:r w:rsidR="00B7011F">
        <w:rPr>
          <w:szCs w:val="28"/>
        </w:rPr>
        <w:t>транспортування</w:t>
      </w:r>
      <w:r w:rsidR="00B7011F" w:rsidRPr="001A44AF">
        <w:t xml:space="preserve"> </w:t>
      </w:r>
      <w:r w:rsidRPr="001A44AF">
        <w:t>вважається дата її надходження до НКРЕКП.</w:t>
      </w:r>
    </w:p>
    <w:p w:rsidR="00513C47" w:rsidRPr="001A44AF" w:rsidRDefault="00513C47" w:rsidP="00513C47"/>
    <w:p w:rsidR="00513C47" w:rsidRPr="001A44AF" w:rsidRDefault="00513C47" w:rsidP="00513C47">
      <w:pPr>
        <w:rPr>
          <w:szCs w:val="28"/>
        </w:rPr>
      </w:pPr>
      <w:r w:rsidRPr="001A44AF">
        <w:rPr>
          <w:szCs w:val="28"/>
        </w:rPr>
        <w:t>2.</w:t>
      </w:r>
      <w:r w:rsidR="00A75172">
        <w:rPr>
          <w:szCs w:val="28"/>
        </w:rPr>
        <w:t>4</w:t>
      </w:r>
      <w:r w:rsidRPr="001A44AF">
        <w:rPr>
          <w:szCs w:val="28"/>
        </w:rPr>
        <w:t xml:space="preserve">. Ліцензіат не має права вносити зміни до затвердженого </w:t>
      </w:r>
      <w:r w:rsidR="007F399F">
        <w:rPr>
          <w:szCs w:val="28"/>
        </w:rPr>
        <w:t>зразка</w:t>
      </w:r>
      <w:r w:rsidRPr="001A44AF">
        <w:rPr>
          <w:szCs w:val="28"/>
        </w:rPr>
        <w:t xml:space="preserve"> форми звітності.</w:t>
      </w:r>
    </w:p>
    <w:p w:rsidR="00513C47" w:rsidRPr="001A44AF" w:rsidRDefault="00513C47" w:rsidP="00513C47"/>
    <w:p w:rsidR="00932A9F" w:rsidRDefault="00932A9F" w:rsidP="00932A9F">
      <w:r>
        <w:t>2.</w:t>
      </w:r>
      <w:r w:rsidR="00A75172">
        <w:t>5</w:t>
      </w:r>
      <w:r>
        <w:t>. У разі виправлення звітних даних, зазначених у формі № 5, після відправлення ліцензіат зобов’язаний надіслати до НКРЕКП виправлену форму № 5 згідно з формою, що була чинною на момент подання першої версії форми №</w:t>
      </w:r>
      <w:r w:rsidR="003D0800">
        <w:t> </w:t>
      </w:r>
      <w:r>
        <w:t>5, а також супровідний лист в електронному вигляді (з накладенням кваліфікованого електронного підпису уповноваженої особи ліцензіата та/або кваліфікованої електронної печатки ліцензіата) із зазначенням причин таких виправлень.</w:t>
      </w:r>
    </w:p>
    <w:p w:rsidR="00932A9F" w:rsidRDefault="00932A9F" w:rsidP="00932A9F">
      <w:r>
        <w:t>Виправлення (коригування) даних, зазначених у поданій формі № 5, не допускається, крім випадків:</w:t>
      </w:r>
    </w:p>
    <w:p w:rsidR="00932A9F" w:rsidRDefault="00932A9F" w:rsidP="00932A9F"/>
    <w:p w:rsidR="00932A9F" w:rsidRDefault="00932A9F" w:rsidP="00BA46B4">
      <w:pPr>
        <w:pStyle w:val="af5"/>
        <w:numPr>
          <w:ilvl w:val="0"/>
          <w:numId w:val="7"/>
        </w:numPr>
        <w:ind w:left="0" w:firstLine="709"/>
      </w:pPr>
      <w:r>
        <w:lastRenderedPageBreak/>
        <w:t xml:space="preserve">у разі самостійного виявлення допущених помилок та </w:t>
      </w:r>
      <w:proofErr w:type="spellStart"/>
      <w:r>
        <w:t>неточностей</w:t>
      </w:r>
      <w:proofErr w:type="spellEnd"/>
      <w:r>
        <w:t xml:space="preserve"> – не пізніше тридцятого календарного дня з дня настання кінцевого терміну подання форми № 5;</w:t>
      </w:r>
    </w:p>
    <w:p w:rsidR="00BA46B4" w:rsidRPr="00BA46B4" w:rsidRDefault="00BA46B4" w:rsidP="00BA46B4">
      <w:pPr>
        <w:pStyle w:val="af5"/>
        <w:ind w:left="1069" w:firstLine="0"/>
        <w:rPr>
          <w:color w:val="FF0000"/>
        </w:rPr>
      </w:pPr>
    </w:p>
    <w:p w:rsidR="00932A9F" w:rsidRDefault="00932A9F" w:rsidP="00BA46B4">
      <w:pPr>
        <w:pStyle w:val="af5"/>
        <w:numPr>
          <w:ilvl w:val="0"/>
          <w:numId w:val="7"/>
        </w:numPr>
      </w:pPr>
      <w:r>
        <w:t>на виконання рішення суду, що набрало законної сили;</w:t>
      </w:r>
    </w:p>
    <w:p w:rsidR="00BA46B4" w:rsidRPr="00BA46B4" w:rsidRDefault="00BA46B4" w:rsidP="00BA46B4">
      <w:pPr>
        <w:pStyle w:val="af5"/>
        <w:ind w:left="1069" w:firstLine="0"/>
        <w:rPr>
          <w:color w:val="FF0000"/>
        </w:rPr>
      </w:pPr>
    </w:p>
    <w:p w:rsidR="00932A9F" w:rsidRDefault="00932A9F" w:rsidP="00BA46B4">
      <w:pPr>
        <w:pStyle w:val="af5"/>
        <w:numPr>
          <w:ilvl w:val="0"/>
          <w:numId w:val="7"/>
        </w:numPr>
        <w:ind w:left="0" w:firstLine="709"/>
      </w:pPr>
      <w:r>
        <w:t>на вимогу НКРЕКП за підсумками опрацювання поданих форм звітності;</w:t>
      </w:r>
    </w:p>
    <w:p w:rsidR="00BA46B4" w:rsidRPr="00BA46B4" w:rsidRDefault="00BA46B4" w:rsidP="00BA46B4">
      <w:pPr>
        <w:pStyle w:val="af5"/>
        <w:ind w:left="1069" w:firstLine="0"/>
        <w:rPr>
          <w:color w:val="FF0000"/>
        </w:rPr>
      </w:pPr>
    </w:p>
    <w:p w:rsidR="00932A9F" w:rsidRDefault="00932A9F" w:rsidP="00932A9F">
      <w:r>
        <w:t>4) за результатами здійснення НКРЕКП планових та позапланових заходів державного контролю.</w:t>
      </w:r>
    </w:p>
    <w:p w:rsidR="00E6638B" w:rsidRDefault="00932A9F" w:rsidP="00932A9F">
      <w:r>
        <w:t>Під час здійснення НКРЕКП планових та позапланових заходів державного контролю забороняється надавати форми звітності з уточненими звітними даними за період, що перевіряється.</w:t>
      </w:r>
    </w:p>
    <w:p w:rsidR="00932A9F" w:rsidRPr="001A44AF" w:rsidRDefault="00932A9F" w:rsidP="00932A9F">
      <w:pPr>
        <w:rPr>
          <w:szCs w:val="28"/>
        </w:rPr>
      </w:pPr>
    </w:p>
    <w:p w:rsidR="00523BB9" w:rsidRDefault="00523BB9" w:rsidP="00523BB9">
      <w:pPr>
        <w:pStyle w:val="3"/>
        <w:spacing w:before="0" w:beforeAutospacing="0" w:after="0" w:afterAutospacing="0"/>
        <w:ind w:firstLine="709"/>
        <w:jc w:val="both"/>
        <w:rPr>
          <w:b w:val="0"/>
        </w:rPr>
      </w:pPr>
      <w:r w:rsidRPr="001A44AF">
        <w:rPr>
          <w:rFonts w:eastAsia="MS Mincho"/>
          <w:b w:val="0"/>
          <w:bCs w:val="0"/>
          <w:szCs w:val="24"/>
          <w:lang w:eastAsia="ja-JP"/>
        </w:rPr>
        <w:t>2.</w:t>
      </w:r>
      <w:r w:rsidR="00A75172">
        <w:rPr>
          <w:rFonts w:eastAsia="MS Mincho"/>
          <w:b w:val="0"/>
          <w:bCs w:val="0"/>
          <w:szCs w:val="24"/>
          <w:lang w:eastAsia="ja-JP"/>
        </w:rPr>
        <w:t>6</w:t>
      </w:r>
      <w:r w:rsidRPr="001A44AF">
        <w:rPr>
          <w:rFonts w:eastAsia="MS Mincho"/>
          <w:b w:val="0"/>
          <w:bCs w:val="0"/>
          <w:szCs w:val="24"/>
          <w:lang w:eastAsia="ja-JP"/>
        </w:rPr>
        <w:t xml:space="preserve">. Ліцензіат зберігає інформацію (у тому числі первинні підтвердні документи), на основі якої формувалися дані  форми № </w:t>
      </w:r>
      <w:r w:rsidR="00932A9F" w:rsidRPr="00932A9F">
        <w:rPr>
          <w:rFonts w:eastAsia="MS Mincho"/>
          <w:b w:val="0"/>
          <w:bCs w:val="0"/>
          <w:szCs w:val="24"/>
          <w:lang w:eastAsia="ja-JP"/>
        </w:rPr>
        <w:t>5</w:t>
      </w:r>
      <w:r w:rsidR="00852F24">
        <w:rPr>
          <w:rFonts w:eastAsia="MS Mincho"/>
          <w:b w:val="0"/>
          <w:bCs w:val="0"/>
          <w:szCs w:val="24"/>
          <w:lang w:eastAsia="ja-JP"/>
        </w:rPr>
        <w:t>-</w:t>
      </w:r>
      <w:r w:rsidR="00932A9F" w:rsidRPr="00932A9F">
        <w:rPr>
          <w:rFonts w:eastAsia="MS Mincho"/>
          <w:b w:val="0"/>
          <w:bCs w:val="0"/>
          <w:szCs w:val="24"/>
          <w:lang w:eastAsia="ja-JP"/>
        </w:rPr>
        <w:t>НКРЕКП-газ-якість-транспортування</w:t>
      </w:r>
      <w:r w:rsidRPr="001A44AF">
        <w:rPr>
          <w:rFonts w:eastAsia="MS Mincho"/>
          <w:b w:val="0"/>
          <w:bCs w:val="0"/>
          <w:szCs w:val="24"/>
          <w:lang w:eastAsia="ja-JP"/>
        </w:rPr>
        <w:t>,</w:t>
      </w:r>
      <w:r w:rsidRPr="001A44AF">
        <w:rPr>
          <w:b w:val="0"/>
        </w:rPr>
        <w:t xml:space="preserve"> </w:t>
      </w:r>
      <w:r w:rsidR="005D313E">
        <w:rPr>
          <w:b w:val="0"/>
        </w:rPr>
        <w:t>у</w:t>
      </w:r>
      <w:r w:rsidRPr="001A44AF">
        <w:rPr>
          <w:b w:val="0"/>
        </w:rPr>
        <w:t xml:space="preserve">продовж не менше 3 років. При цьому строк </w:t>
      </w:r>
      <w:r w:rsidR="00EA7605">
        <w:rPr>
          <w:b w:val="0"/>
        </w:rPr>
        <w:t>зберігання</w:t>
      </w:r>
      <w:r w:rsidRPr="001A44AF">
        <w:rPr>
          <w:b w:val="0"/>
        </w:rPr>
        <w:t xml:space="preserve"> даної інформації не може бути меншим за період діяльності, який був предметом планової виїзної перевірки НКРЕКП ліцензіата.</w:t>
      </w:r>
    </w:p>
    <w:p w:rsidR="00C00C9B" w:rsidRDefault="00D44391" w:rsidP="003A7714">
      <w:pPr>
        <w:pStyle w:val="2"/>
        <w:numPr>
          <w:ilvl w:val="0"/>
          <w:numId w:val="0"/>
        </w:numPr>
        <w:ind w:firstLine="708"/>
        <w:jc w:val="center"/>
      </w:pPr>
      <w:r>
        <w:t>3</w:t>
      </w:r>
      <w:r w:rsidR="00022BCD" w:rsidRPr="001A44AF">
        <w:t xml:space="preserve">. </w:t>
      </w:r>
      <w:r w:rsidR="00C00C9B" w:rsidRPr="001A44AF">
        <w:t xml:space="preserve">Порядок формування загальної інформації, пов’язаної з заповненням форми </w:t>
      </w:r>
      <w:r w:rsidR="003A7714" w:rsidRPr="001A44AF">
        <w:t>№  </w:t>
      </w:r>
      <w:r w:rsidR="005A3359" w:rsidRPr="005A3359">
        <w:t>5</w:t>
      </w:r>
      <w:r w:rsidR="00FC754C" w:rsidRPr="001A44AF">
        <w:t>-НКРЕКП-газ-якість-</w:t>
      </w:r>
      <w:r w:rsidR="005A3359">
        <w:t>транспортування</w:t>
      </w:r>
    </w:p>
    <w:p w:rsidR="0048676C" w:rsidRPr="0048676C" w:rsidRDefault="0048676C" w:rsidP="0048676C"/>
    <w:p w:rsidR="00441936" w:rsidRPr="00D44391" w:rsidRDefault="00D44391" w:rsidP="00D44391">
      <w:r w:rsidRPr="00D44391">
        <w:rPr>
          <w:szCs w:val="28"/>
        </w:rPr>
        <w:t>3</w:t>
      </w:r>
      <w:r w:rsidR="004F6801" w:rsidRPr="00D44391">
        <w:rPr>
          <w:szCs w:val="28"/>
        </w:rPr>
        <w:t>.1</w:t>
      </w:r>
      <w:r w:rsidR="00A7150F" w:rsidRPr="00D44391">
        <w:rPr>
          <w:szCs w:val="28"/>
        </w:rPr>
        <w:t>.</w:t>
      </w:r>
      <w:r w:rsidR="00441936" w:rsidRPr="00D44391">
        <w:rPr>
          <w:szCs w:val="28"/>
        </w:rPr>
        <w:t xml:space="preserve"> </w:t>
      </w:r>
      <w:r w:rsidR="009C0669" w:rsidRPr="00D44391">
        <w:rPr>
          <w:szCs w:val="28"/>
        </w:rPr>
        <w:t>Л</w:t>
      </w:r>
      <w:r w:rsidR="00441936" w:rsidRPr="00D44391">
        <w:rPr>
          <w:szCs w:val="28"/>
        </w:rPr>
        <w:t>іцензіат повинен забезпечити ведення</w:t>
      </w:r>
      <w:r w:rsidRPr="00D44391">
        <w:rPr>
          <w:szCs w:val="28"/>
        </w:rPr>
        <w:t xml:space="preserve"> </w:t>
      </w:r>
      <w:r w:rsidR="00441936" w:rsidRPr="00D44391">
        <w:t xml:space="preserve">реєстру </w:t>
      </w:r>
      <w:r w:rsidRPr="00D44391">
        <w:t>переривань</w:t>
      </w:r>
      <w:r w:rsidR="00441936" w:rsidRPr="00D44391">
        <w:t xml:space="preserve"> </w:t>
      </w:r>
      <w:r w:rsidRPr="00D44391">
        <w:t>транспортування природного газу</w:t>
      </w:r>
      <w:r w:rsidR="00441936" w:rsidRPr="00D44391">
        <w:t xml:space="preserve"> згідно з додатком</w:t>
      </w:r>
      <w:r w:rsidR="00441936" w:rsidRPr="000332B4">
        <w:t xml:space="preserve"> </w:t>
      </w:r>
      <w:r w:rsidRPr="000332B4">
        <w:t>1</w:t>
      </w:r>
      <w:r w:rsidR="00441936" w:rsidRPr="00D44391">
        <w:t xml:space="preserve"> до цієї Інструкції.</w:t>
      </w:r>
    </w:p>
    <w:p w:rsidR="00EF78F3" w:rsidRPr="001A44AF" w:rsidRDefault="00EF78F3" w:rsidP="0051043F">
      <w:pPr>
        <w:rPr>
          <w:szCs w:val="28"/>
        </w:rPr>
      </w:pPr>
    </w:p>
    <w:p w:rsidR="0051043F" w:rsidRPr="001A44AF" w:rsidRDefault="00D44391" w:rsidP="0051043F">
      <w:pPr>
        <w:rPr>
          <w:b/>
          <w:szCs w:val="28"/>
        </w:rPr>
      </w:pPr>
      <w:r>
        <w:rPr>
          <w:szCs w:val="28"/>
        </w:rPr>
        <w:t>3</w:t>
      </w:r>
      <w:r w:rsidR="00C00C9B" w:rsidRPr="001A44AF">
        <w:rPr>
          <w:szCs w:val="28"/>
        </w:rPr>
        <w:t>.</w:t>
      </w:r>
      <w:r>
        <w:rPr>
          <w:szCs w:val="28"/>
        </w:rPr>
        <w:t>2</w:t>
      </w:r>
      <w:r w:rsidR="00A7150F">
        <w:rPr>
          <w:szCs w:val="28"/>
        </w:rPr>
        <w:t>.</w:t>
      </w:r>
      <w:r w:rsidR="00C00C9B" w:rsidRPr="001A44AF">
        <w:rPr>
          <w:szCs w:val="28"/>
        </w:rPr>
        <w:t xml:space="preserve"> </w:t>
      </w:r>
      <w:r w:rsidR="00E735D3" w:rsidRPr="001A44AF">
        <w:rPr>
          <w:szCs w:val="28"/>
        </w:rPr>
        <w:t xml:space="preserve">Реєстр </w:t>
      </w:r>
      <w:r w:rsidRPr="00D44391">
        <w:t>переривань транспортування природного газу</w:t>
      </w:r>
      <w:r w:rsidRPr="001A44AF">
        <w:rPr>
          <w:szCs w:val="28"/>
        </w:rPr>
        <w:t xml:space="preserve"> </w:t>
      </w:r>
      <w:r w:rsidR="0051043F" w:rsidRPr="001A44AF">
        <w:rPr>
          <w:szCs w:val="28"/>
        </w:rPr>
        <w:t>формується згідно з додатком</w:t>
      </w:r>
      <w:r w:rsidR="00B10BC5" w:rsidRPr="001A44AF">
        <w:rPr>
          <w:szCs w:val="28"/>
        </w:rPr>
        <w:t xml:space="preserve"> </w:t>
      </w:r>
      <w:r w:rsidRPr="000332B4">
        <w:rPr>
          <w:szCs w:val="28"/>
        </w:rPr>
        <w:t>1</w:t>
      </w:r>
      <w:r w:rsidR="0051043F" w:rsidRPr="000332B4">
        <w:rPr>
          <w:szCs w:val="28"/>
        </w:rPr>
        <w:t xml:space="preserve"> </w:t>
      </w:r>
      <w:r w:rsidR="00C00C9B" w:rsidRPr="001A44AF">
        <w:rPr>
          <w:szCs w:val="28"/>
        </w:rPr>
        <w:t xml:space="preserve">до цієї Інструкції. До </w:t>
      </w:r>
      <w:r w:rsidR="00E735D3" w:rsidRPr="001A44AF">
        <w:rPr>
          <w:szCs w:val="28"/>
        </w:rPr>
        <w:t>реєстру</w:t>
      </w:r>
      <w:r w:rsidR="0051043F" w:rsidRPr="001A44AF">
        <w:rPr>
          <w:szCs w:val="28"/>
        </w:rPr>
        <w:t xml:space="preserve"> </w:t>
      </w:r>
      <w:r w:rsidR="00C00C9B" w:rsidRPr="001A44AF">
        <w:rPr>
          <w:szCs w:val="28"/>
        </w:rPr>
        <w:t xml:space="preserve">заносяться </w:t>
      </w:r>
      <w:r w:rsidR="00C00C9B" w:rsidRPr="001A44AF">
        <w:t xml:space="preserve">всі відомості про </w:t>
      </w:r>
      <w:r w:rsidR="00B10BC5" w:rsidRPr="001A44AF">
        <w:t xml:space="preserve">заплановані й </w:t>
      </w:r>
      <w:r w:rsidR="00EF78F3" w:rsidRPr="001A44AF">
        <w:t>незаплановані (</w:t>
      </w:r>
      <w:r w:rsidR="0051043F" w:rsidRPr="001A44AF">
        <w:rPr>
          <w:szCs w:val="28"/>
        </w:rPr>
        <w:t>аварійні</w:t>
      </w:r>
      <w:r w:rsidR="00EF78F3" w:rsidRPr="001A44AF">
        <w:rPr>
          <w:szCs w:val="28"/>
        </w:rPr>
        <w:t>)</w:t>
      </w:r>
      <w:r w:rsidR="0051043F" w:rsidRPr="001A44AF">
        <w:rPr>
          <w:szCs w:val="28"/>
        </w:rPr>
        <w:t xml:space="preserve"> </w:t>
      </w:r>
      <w:r>
        <w:rPr>
          <w:szCs w:val="28"/>
        </w:rPr>
        <w:t>переривання</w:t>
      </w:r>
      <w:r w:rsidRPr="001A44AF">
        <w:rPr>
          <w:szCs w:val="28"/>
        </w:rPr>
        <w:t xml:space="preserve"> </w:t>
      </w:r>
      <w:r>
        <w:rPr>
          <w:szCs w:val="28"/>
        </w:rPr>
        <w:t>транспортування природного газу</w:t>
      </w:r>
      <w:r w:rsidRPr="001A44AF">
        <w:rPr>
          <w:szCs w:val="28"/>
        </w:rPr>
        <w:t xml:space="preserve"> </w:t>
      </w:r>
      <w:r w:rsidR="00EF78F3" w:rsidRPr="001A44AF">
        <w:rPr>
          <w:szCs w:val="28"/>
        </w:rPr>
        <w:t xml:space="preserve">з часом початку </w:t>
      </w:r>
      <w:r>
        <w:rPr>
          <w:szCs w:val="28"/>
        </w:rPr>
        <w:t>переривання</w:t>
      </w:r>
      <w:r w:rsidR="00EF78F3" w:rsidRPr="001A44AF">
        <w:rPr>
          <w:szCs w:val="28"/>
        </w:rPr>
        <w:t xml:space="preserve"> у звітному періоді</w:t>
      </w:r>
      <w:r w:rsidR="007F399F">
        <w:rPr>
          <w:szCs w:val="28"/>
        </w:rPr>
        <w:t>, а саме:</w:t>
      </w:r>
    </w:p>
    <w:p w:rsidR="00C00C9B" w:rsidRPr="001A44AF" w:rsidRDefault="00F51139" w:rsidP="0051043F">
      <w:pPr>
        <w:rPr>
          <w:szCs w:val="28"/>
        </w:rPr>
      </w:pPr>
      <w:r w:rsidRPr="001A44AF">
        <w:rPr>
          <w:szCs w:val="28"/>
        </w:rPr>
        <w:t>г</w:t>
      </w:r>
      <w:r w:rsidR="00C00C9B" w:rsidRPr="001A44AF">
        <w:rPr>
          <w:szCs w:val="28"/>
        </w:rPr>
        <w:t xml:space="preserve">рафа 1 </w:t>
      </w:r>
      <w:r w:rsidR="002A1019" w:rsidRPr="001A44AF">
        <w:rPr>
          <w:szCs w:val="28"/>
        </w:rPr>
        <w:t xml:space="preserve"> – </w:t>
      </w:r>
      <w:r w:rsidR="00C00C9B" w:rsidRPr="001A44AF">
        <w:rPr>
          <w:szCs w:val="28"/>
        </w:rPr>
        <w:t xml:space="preserve">№ з/п – </w:t>
      </w:r>
      <w:r w:rsidR="004D4C68">
        <w:rPr>
          <w:szCs w:val="28"/>
        </w:rPr>
        <w:t>номер за порядком</w:t>
      </w:r>
      <w:r w:rsidR="00C00C9B" w:rsidRPr="001A44AF">
        <w:rPr>
          <w:szCs w:val="28"/>
        </w:rPr>
        <w:t>;</w:t>
      </w:r>
    </w:p>
    <w:p w:rsidR="00FB78A3" w:rsidRPr="001A44AF" w:rsidRDefault="00A5265D" w:rsidP="00C00C9B">
      <w:pPr>
        <w:rPr>
          <w:szCs w:val="28"/>
        </w:rPr>
      </w:pPr>
      <w:r w:rsidRPr="001A44AF">
        <w:rPr>
          <w:szCs w:val="28"/>
        </w:rPr>
        <w:t>г</w:t>
      </w:r>
      <w:r w:rsidR="00C00C9B" w:rsidRPr="001A44AF">
        <w:rPr>
          <w:szCs w:val="28"/>
        </w:rPr>
        <w:t xml:space="preserve">рафа </w:t>
      </w:r>
      <w:r w:rsidR="00BF1062">
        <w:rPr>
          <w:szCs w:val="28"/>
        </w:rPr>
        <w:t>2</w:t>
      </w:r>
      <w:r w:rsidR="0051043F" w:rsidRPr="001A44AF">
        <w:rPr>
          <w:szCs w:val="28"/>
        </w:rPr>
        <w:t xml:space="preserve"> – </w:t>
      </w:r>
      <w:r w:rsidR="00A76AF3" w:rsidRPr="001A44AF">
        <w:rPr>
          <w:szCs w:val="28"/>
        </w:rPr>
        <w:t xml:space="preserve">найменування </w:t>
      </w:r>
      <w:r w:rsidR="00BF1062" w:rsidRPr="00BF1062">
        <w:rPr>
          <w:szCs w:val="28"/>
        </w:rPr>
        <w:t>відключеного елемента газової мережі</w:t>
      </w:r>
      <w:r w:rsidR="00EB19AF">
        <w:rPr>
          <w:szCs w:val="28"/>
        </w:rPr>
        <w:t xml:space="preserve"> ліцензіата</w:t>
      </w:r>
      <w:r w:rsidR="00B10298" w:rsidRPr="001A44AF">
        <w:rPr>
          <w:szCs w:val="28"/>
        </w:rPr>
        <w:t xml:space="preserve">, </w:t>
      </w:r>
      <w:r w:rsidR="005D313E">
        <w:rPr>
          <w:szCs w:val="28"/>
        </w:rPr>
        <w:t>у</w:t>
      </w:r>
      <w:r w:rsidR="00A76AF3" w:rsidRPr="001A44AF">
        <w:rPr>
          <w:szCs w:val="28"/>
        </w:rPr>
        <w:t>наслідок робіт</w:t>
      </w:r>
      <w:r w:rsidR="00EB19AF">
        <w:rPr>
          <w:szCs w:val="28"/>
        </w:rPr>
        <w:t>/аварії/відключенн</w:t>
      </w:r>
      <w:r w:rsidR="00EC2388">
        <w:rPr>
          <w:szCs w:val="28"/>
        </w:rPr>
        <w:t>я,</w:t>
      </w:r>
      <w:r w:rsidR="00A76AF3" w:rsidRPr="001A44AF">
        <w:rPr>
          <w:szCs w:val="28"/>
        </w:rPr>
        <w:t xml:space="preserve"> на якому </w:t>
      </w:r>
      <w:proofErr w:type="spellStart"/>
      <w:r w:rsidR="00A76AF3" w:rsidRPr="001A44AF">
        <w:rPr>
          <w:szCs w:val="28"/>
        </w:rPr>
        <w:t>виникл</w:t>
      </w:r>
      <w:r w:rsidR="00EB19AF">
        <w:rPr>
          <w:szCs w:val="28"/>
        </w:rPr>
        <w:t>о</w:t>
      </w:r>
      <w:proofErr w:type="spellEnd"/>
      <w:r w:rsidR="00B10298" w:rsidRPr="001A44AF">
        <w:rPr>
          <w:szCs w:val="28"/>
        </w:rPr>
        <w:t xml:space="preserve"> </w:t>
      </w:r>
      <w:r w:rsidR="00EB19AF" w:rsidRPr="00D44391">
        <w:t>перериван</w:t>
      </w:r>
      <w:r w:rsidR="00EB19AF">
        <w:t>ня</w:t>
      </w:r>
      <w:r w:rsidR="00EB19AF" w:rsidRPr="00D44391">
        <w:t xml:space="preserve"> транспортування природного газу</w:t>
      </w:r>
      <w:r w:rsidR="00FB78A3" w:rsidRPr="001A44AF">
        <w:rPr>
          <w:szCs w:val="28"/>
        </w:rPr>
        <w:t>;</w:t>
      </w:r>
    </w:p>
    <w:p w:rsidR="00A76AF3" w:rsidRPr="001A44AF" w:rsidRDefault="00A76AF3" w:rsidP="00C00C9B">
      <w:pPr>
        <w:rPr>
          <w:szCs w:val="28"/>
        </w:rPr>
      </w:pPr>
      <w:r w:rsidRPr="001A44AF">
        <w:rPr>
          <w:szCs w:val="28"/>
        </w:rPr>
        <w:t xml:space="preserve">графа </w:t>
      </w:r>
      <w:r w:rsidR="00EB19AF">
        <w:rPr>
          <w:szCs w:val="28"/>
        </w:rPr>
        <w:t>3</w:t>
      </w:r>
      <w:r w:rsidRPr="001A44AF">
        <w:rPr>
          <w:szCs w:val="28"/>
        </w:rPr>
        <w:t xml:space="preserve"> </w:t>
      </w:r>
      <w:r w:rsidR="00DC0D4E" w:rsidRPr="001A44AF">
        <w:rPr>
          <w:szCs w:val="28"/>
        </w:rPr>
        <w:t>–</w:t>
      </w:r>
      <w:r w:rsidRPr="001A44AF">
        <w:rPr>
          <w:szCs w:val="28"/>
        </w:rPr>
        <w:t xml:space="preserve"> </w:t>
      </w:r>
      <w:r w:rsidR="009522B1" w:rsidRPr="001A44AF">
        <w:rPr>
          <w:szCs w:val="28"/>
        </w:rPr>
        <w:t xml:space="preserve">місцезнаходження </w:t>
      </w:r>
      <w:r w:rsidRPr="001A44AF">
        <w:rPr>
          <w:szCs w:val="28"/>
        </w:rPr>
        <w:t>відключен</w:t>
      </w:r>
      <w:r w:rsidR="009522B1" w:rsidRPr="001A44AF">
        <w:rPr>
          <w:szCs w:val="28"/>
        </w:rPr>
        <w:t>ої</w:t>
      </w:r>
      <w:r w:rsidRPr="001A44AF">
        <w:rPr>
          <w:szCs w:val="28"/>
        </w:rPr>
        <w:t xml:space="preserve"> частин</w:t>
      </w:r>
      <w:r w:rsidR="009522B1" w:rsidRPr="001A44AF">
        <w:rPr>
          <w:szCs w:val="28"/>
        </w:rPr>
        <w:t>и</w:t>
      </w:r>
      <w:r w:rsidRPr="001A44AF">
        <w:rPr>
          <w:szCs w:val="28"/>
        </w:rPr>
        <w:t xml:space="preserve"> мережі (населений пункт</w:t>
      </w:r>
      <w:r w:rsidR="00EB19AF">
        <w:rPr>
          <w:szCs w:val="28"/>
        </w:rPr>
        <w:t>(-и</w:t>
      </w:r>
      <w:r w:rsidRPr="001A44AF">
        <w:rPr>
          <w:szCs w:val="28"/>
        </w:rPr>
        <w:t>)</w:t>
      </w:r>
      <w:r w:rsidR="00EB19AF">
        <w:rPr>
          <w:szCs w:val="28"/>
        </w:rPr>
        <w:t>)</w:t>
      </w:r>
      <w:r w:rsidRPr="001A44AF">
        <w:rPr>
          <w:szCs w:val="28"/>
        </w:rPr>
        <w:t>;</w:t>
      </w:r>
    </w:p>
    <w:p w:rsidR="00A76AF3" w:rsidRDefault="00A76AF3" w:rsidP="00C00C9B">
      <w:pPr>
        <w:rPr>
          <w:szCs w:val="28"/>
        </w:rPr>
      </w:pPr>
      <w:r w:rsidRPr="001A44AF">
        <w:rPr>
          <w:szCs w:val="28"/>
        </w:rPr>
        <w:t xml:space="preserve">графа </w:t>
      </w:r>
      <w:r w:rsidR="00EB19AF">
        <w:rPr>
          <w:szCs w:val="28"/>
        </w:rPr>
        <w:t>4</w:t>
      </w:r>
      <w:r w:rsidRPr="001A44AF">
        <w:rPr>
          <w:szCs w:val="28"/>
        </w:rPr>
        <w:t xml:space="preserve"> </w:t>
      </w:r>
      <w:r w:rsidR="00DC0D4E" w:rsidRPr="001A44AF">
        <w:rPr>
          <w:szCs w:val="28"/>
        </w:rPr>
        <w:t>–</w:t>
      </w:r>
      <w:r w:rsidR="00034765" w:rsidRPr="001A44AF">
        <w:rPr>
          <w:szCs w:val="28"/>
        </w:rPr>
        <w:t xml:space="preserve"> коротка</w:t>
      </w:r>
      <w:r w:rsidRPr="001A44AF">
        <w:rPr>
          <w:szCs w:val="28"/>
        </w:rPr>
        <w:t xml:space="preserve"> інформація про </w:t>
      </w:r>
      <w:r w:rsidR="00034765" w:rsidRPr="001A44AF">
        <w:rPr>
          <w:szCs w:val="28"/>
        </w:rPr>
        <w:t xml:space="preserve">причини </w:t>
      </w:r>
      <w:r w:rsidR="00EB19AF" w:rsidRPr="00D44391">
        <w:t>перериван</w:t>
      </w:r>
      <w:r w:rsidR="00EB19AF">
        <w:t>ня</w:t>
      </w:r>
      <w:r w:rsidR="00EB19AF" w:rsidRPr="00D44391">
        <w:t xml:space="preserve"> транспортування природного газу</w:t>
      </w:r>
      <w:r w:rsidR="00EB19AF" w:rsidRPr="001A44AF">
        <w:rPr>
          <w:szCs w:val="28"/>
        </w:rPr>
        <w:t xml:space="preserve"> </w:t>
      </w:r>
      <w:r w:rsidR="00034765" w:rsidRPr="001A44AF">
        <w:rPr>
          <w:szCs w:val="28"/>
        </w:rPr>
        <w:t>(</w:t>
      </w:r>
      <w:r w:rsidRPr="001A44AF">
        <w:rPr>
          <w:szCs w:val="28"/>
        </w:rPr>
        <w:t>характер пошкоджен</w:t>
      </w:r>
      <w:r w:rsidR="0029599C" w:rsidRPr="001A44AF">
        <w:rPr>
          <w:szCs w:val="28"/>
        </w:rPr>
        <w:t>ня</w:t>
      </w:r>
      <w:r w:rsidRPr="001A44AF">
        <w:rPr>
          <w:szCs w:val="28"/>
        </w:rPr>
        <w:t xml:space="preserve"> </w:t>
      </w:r>
      <w:r w:rsidR="00034765" w:rsidRPr="001A44AF">
        <w:rPr>
          <w:szCs w:val="28"/>
        </w:rPr>
        <w:t>або</w:t>
      </w:r>
      <w:r w:rsidRPr="001A44AF">
        <w:rPr>
          <w:szCs w:val="28"/>
        </w:rPr>
        <w:t xml:space="preserve"> </w:t>
      </w:r>
      <w:r w:rsidR="00034765" w:rsidRPr="001A44AF">
        <w:rPr>
          <w:szCs w:val="28"/>
        </w:rPr>
        <w:t xml:space="preserve">виконані </w:t>
      </w:r>
      <w:r w:rsidRPr="001A44AF">
        <w:rPr>
          <w:szCs w:val="28"/>
        </w:rPr>
        <w:t>роботи</w:t>
      </w:r>
      <w:r w:rsidR="00034765" w:rsidRPr="001A44AF">
        <w:rPr>
          <w:szCs w:val="28"/>
        </w:rPr>
        <w:t>)</w:t>
      </w:r>
      <w:r w:rsidRPr="001A44AF">
        <w:rPr>
          <w:szCs w:val="28"/>
        </w:rPr>
        <w:t>;</w:t>
      </w:r>
    </w:p>
    <w:p w:rsidR="00EB19AF" w:rsidRPr="001A44AF" w:rsidRDefault="00EB19AF" w:rsidP="00C00C9B">
      <w:pPr>
        <w:rPr>
          <w:szCs w:val="28"/>
        </w:rPr>
      </w:pPr>
      <w:r>
        <w:rPr>
          <w:szCs w:val="28"/>
        </w:rPr>
        <w:t>графа 5 – і</w:t>
      </w:r>
      <w:r w:rsidRPr="00EB19AF">
        <w:rPr>
          <w:szCs w:val="28"/>
        </w:rPr>
        <w:t>нша інформація щодо переривання</w:t>
      </w:r>
      <w:r>
        <w:rPr>
          <w:szCs w:val="28"/>
        </w:rPr>
        <w:t xml:space="preserve">, зокрема у разі поступового відновлення </w:t>
      </w:r>
      <w:r w:rsidRPr="00D367C9">
        <w:rPr>
          <w:szCs w:val="28"/>
        </w:rPr>
        <w:t xml:space="preserve">(усунення обмежень) </w:t>
      </w:r>
      <w:r>
        <w:rPr>
          <w:szCs w:val="28"/>
        </w:rPr>
        <w:t xml:space="preserve">транспортування природного газу – </w:t>
      </w:r>
      <w:r w:rsidRPr="00EB19AF">
        <w:rPr>
          <w:szCs w:val="28"/>
        </w:rPr>
        <w:t>інформація</w:t>
      </w:r>
      <w:r>
        <w:rPr>
          <w:szCs w:val="28"/>
        </w:rPr>
        <w:t xml:space="preserve"> щодо часу початку/завершення кожного етапу відновлення та/або обсягів відновленої потужності; </w:t>
      </w:r>
    </w:p>
    <w:p w:rsidR="0097772A" w:rsidRPr="001A44AF" w:rsidRDefault="00F51139" w:rsidP="000D5B65">
      <w:pPr>
        <w:shd w:val="clear" w:color="auto" w:fill="FFFFFF"/>
        <w:spacing w:before="14" w:line="324" w:lineRule="atLeast"/>
        <w:ind w:firstLine="708"/>
        <w:rPr>
          <w:szCs w:val="28"/>
        </w:rPr>
      </w:pPr>
      <w:r w:rsidRPr="001A44AF">
        <w:rPr>
          <w:szCs w:val="28"/>
        </w:rPr>
        <w:t>г</w:t>
      </w:r>
      <w:r w:rsidR="0097772A" w:rsidRPr="001A44AF">
        <w:rPr>
          <w:szCs w:val="28"/>
        </w:rPr>
        <w:t>раф</w:t>
      </w:r>
      <w:r w:rsidR="005F56EA" w:rsidRPr="001A44AF">
        <w:rPr>
          <w:szCs w:val="28"/>
        </w:rPr>
        <w:t>и</w:t>
      </w:r>
      <w:r w:rsidR="00E43247" w:rsidRPr="001A44AF">
        <w:rPr>
          <w:szCs w:val="28"/>
        </w:rPr>
        <w:t xml:space="preserve"> </w:t>
      </w:r>
      <w:r w:rsidR="00EB19AF">
        <w:rPr>
          <w:szCs w:val="28"/>
        </w:rPr>
        <w:t>6</w:t>
      </w:r>
      <w:r w:rsidR="00FC53FB" w:rsidRPr="001A44AF">
        <w:rPr>
          <w:szCs w:val="28"/>
        </w:rPr>
        <w:t xml:space="preserve"> – </w:t>
      </w:r>
      <w:r w:rsidR="00EB19AF">
        <w:rPr>
          <w:szCs w:val="28"/>
        </w:rPr>
        <w:t>11</w:t>
      </w:r>
      <w:r w:rsidR="00A915AE" w:rsidRPr="001A44AF">
        <w:rPr>
          <w:szCs w:val="28"/>
        </w:rPr>
        <w:t xml:space="preserve"> – </w:t>
      </w:r>
      <w:r w:rsidR="00034765" w:rsidRPr="001A44AF">
        <w:rPr>
          <w:szCs w:val="28"/>
        </w:rPr>
        <w:t>класифікація</w:t>
      </w:r>
      <w:r w:rsidR="00426002" w:rsidRPr="001A44AF">
        <w:rPr>
          <w:szCs w:val="28"/>
        </w:rPr>
        <w:t xml:space="preserve"> </w:t>
      </w:r>
      <w:r w:rsidR="00EB19AF" w:rsidRPr="00D44391">
        <w:t>переривань транспортування природного газу</w:t>
      </w:r>
      <w:r w:rsidR="00A915AE" w:rsidRPr="001A44AF">
        <w:rPr>
          <w:szCs w:val="28"/>
        </w:rPr>
        <w:t>;</w:t>
      </w:r>
    </w:p>
    <w:p w:rsidR="00FC53FB" w:rsidRPr="001A44AF" w:rsidRDefault="00FC53FB" w:rsidP="000D5B65">
      <w:pPr>
        <w:shd w:val="clear" w:color="auto" w:fill="FFFFFF"/>
        <w:spacing w:before="14" w:line="324" w:lineRule="atLeast"/>
        <w:ind w:firstLine="708"/>
        <w:rPr>
          <w:szCs w:val="28"/>
        </w:rPr>
      </w:pPr>
      <w:r w:rsidRPr="001A44AF">
        <w:rPr>
          <w:szCs w:val="28"/>
        </w:rPr>
        <w:lastRenderedPageBreak/>
        <w:t xml:space="preserve">графа </w:t>
      </w:r>
      <w:r w:rsidR="008F3A7D">
        <w:rPr>
          <w:szCs w:val="28"/>
        </w:rPr>
        <w:t>12</w:t>
      </w:r>
      <w:r w:rsidRPr="001A44AF">
        <w:rPr>
          <w:szCs w:val="28"/>
        </w:rPr>
        <w:t xml:space="preserve"> – дата попередження </w:t>
      </w:r>
      <w:r w:rsidR="00EB19AF">
        <w:rPr>
          <w:szCs w:val="28"/>
        </w:rPr>
        <w:t>замовників</w:t>
      </w:r>
      <w:r w:rsidRPr="001A44AF">
        <w:rPr>
          <w:szCs w:val="28"/>
        </w:rPr>
        <w:t xml:space="preserve"> про запланован</w:t>
      </w:r>
      <w:r w:rsidR="00EB19AF">
        <w:rPr>
          <w:szCs w:val="28"/>
        </w:rPr>
        <w:t>е</w:t>
      </w:r>
      <w:r w:rsidRPr="001A44AF">
        <w:rPr>
          <w:szCs w:val="28"/>
        </w:rPr>
        <w:t xml:space="preserve"> </w:t>
      </w:r>
      <w:r w:rsidR="00EB19AF" w:rsidRPr="00D44391">
        <w:t>перериван</w:t>
      </w:r>
      <w:r w:rsidR="00EB19AF">
        <w:t>ня</w:t>
      </w:r>
      <w:r w:rsidR="00EB19AF" w:rsidRPr="00D44391">
        <w:t xml:space="preserve"> транспортування природного газу</w:t>
      </w:r>
      <w:r w:rsidRPr="001A44AF">
        <w:rPr>
          <w:szCs w:val="28"/>
        </w:rPr>
        <w:t>. Заповнюється</w:t>
      </w:r>
      <w:r w:rsidR="00034765" w:rsidRPr="001A44AF">
        <w:rPr>
          <w:szCs w:val="28"/>
        </w:rPr>
        <w:t xml:space="preserve"> у форматі «</w:t>
      </w:r>
      <w:proofErr w:type="spellStart"/>
      <w:r w:rsidR="00034765" w:rsidRPr="001A44AF">
        <w:rPr>
          <w:szCs w:val="28"/>
        </w:rPr>
        <w:t>дд.мм.рррр</w:t>
      </w:r>
      <w:proofErr w:type="spellEnd"/>
      <w:r w:rsidR="00034765" w:rsidRPr="001A44AF">
        <w:rPr>
          <w:szCs w:val="28"/>
        </w:rPr>
        <w:t>»</w:t>
      </w:r>
      <w:r w:rsidRPr="001A44AF">
        <w:rPr>
          <w:szCs w:val="28"/>
        </w:rPr>
        <w:t xml:space="preserve"> лише для запланованих </w:t>
      </w:r>
      <w:r w:rsidR="008F3A7D">
        <w:rPr>
          <w:szCs w:val="28"/>
        </w:rPr>
        <w:t>переривань</w:t>
      </w:r>
      <w:r w:rsidRPr="001A44AF">
        <w:rPr>
          <w:szCs w:val="28"/>
        </w:rPr>
        <w:t xml:space="preserve"> у разі попередження </w:t>
      </w:r>
      <w:r w:rsidR="008F3A7D">
        <w:rPr>
          <w:szCs w:val="28"/>
        </w:rPr>
        <w:t>замовників</w:t>
      </w:r>
      <w:r w:rsidRPr="001A44AF">
        <w:rPr>
          <w:szCs w:val="28"/>
        </w:rPr>
        <w:t>;</w:t>
      </w:r>
    </w:p>
    <w:p w:rsidR="00303C9D" w:rsidRPr="001A44AF" w:rsidRDefault="00F51139" w:rsidP="00E43247">
      <w:pPr>
        <w:shd w:val="clear" w:color="auto" w:fill="FFFFFF"/>
        <w:spacing w:before="14" w:line="324" w:lineRule="atLeast"/>
        <w:ind w:firstLine="708"/>
        <w:rPr>
          <w:szCs w:val="28"/>
        </w:rPr>
      </w:pPr>
      <w:r w:rsidRPr="001A44AF">
        <w:rPr>
          <w:szCs w:val="28"/>
        </w:rPr>
        <w:t>г</w:t>
      </w:r>
      <w:r w:rsidR="002D0D9D" w:rsidRPr="001A44AF">
        <w:rPr>
          <w:szCs w:val="28"/>
        </w:rPr>
        <w:t>рафа 1</w:t>
      </w:r>
      <w:r w:rsidR="008F3A7D">
        <w:rPr>
          <w:szCs w:val="28"/>
        </w:rPr>
        <w:t>3</w:t>
      </w:r>
      <w:r w:rsidR="002D0D9D" w:rsidRPr="001A44AF">
        <w:rPr>
          <w:szCs w:val="28"/>
        </w:rPr>
        <w:t xml:space="preserve"> </w:t>
      </w:r>
      <w:r w:rsidR="00D4504A" w:rsidRPr="001A44AF">
        <w:rPr>
          <w:szCs w:val="28"/>
        </w:rPr>
        <w:t>–</w:t>
      </w:r>
      <w:r w:rsidR="002D0D9D" w:rsidRPr="001A44AF">
        <w:rPr>
          <w:szCs w:val="28"/>
        </w:rPr>
        <w:t xml:space="preserve"> </w:t>
      </w:r>
      <w:r w:rsidR="00D4504A" w:rsidRPr="001A44AF">
        <w:rPr>
          <w:szCs w:val="28"/>
        </w:rPr>
        <w:t xml:space="preserve">дата та час початку </w:t>
      </w:r>
      <w:r w:rsidR="008F3A7D" w:rsidRPr="00D44391">
        <w:t>перериван</w:t>
      </w:r>
      <w:r w:rsidR="008F3A7D">
        <w:t>ня</w:t>
      </w:r>
      <w:r w:rsidR="008F3A7D" w:rsidRPr="00D44391">
        <w:t xml:space="preserve"> транспортування природного газу</w:t>
      </w:r>
      <w:r w:rsidR="00034765" w:rsidRPr="001A44AF">
        <w:rPr>
          <w:szCs w:val="28"/>
        </w:rPr>
        <w:t xml:space="preserve"> у форматі «</w:t>
      </w:r>
      <w:proofErr w:type="spellStart"/>
      <w:r w:rsidR="00034765" w:rsidRPr="001A44AF">
        <w:rPr>
          <w:szCs w:val="28"/>
        </w:rPr>
        <w:t>дд.мм.рррр</w:t>
      </w:r>
      <w:proofErr w:type="spellEnd"/>
      <w:r w:rsidR="00034765" w:rsidRPr="001A44AF">
        <w:rPr>
          <w:szCs w:val="28"/>
        </w:rPr>
        <w:t xml:space="preserve"> </w:t>
      </w:r>
      <w:proofErr w:type="spellStart"/>
      <w:r w:rsidR="00034765" w:rsidRPr="001A44AF">
        <w:rPr>
          <w:szCs w:val="28"/>
        </w:rPr>
        <w:t>гг:хх</w:t>
      </w:r>
      <w:proofErr w:type="spellEnd"/>
      <w:r w:rsidR="00034765" w:rsidRPr="001A44AF">
        <w:rPr>
          <w:szCs w:val="28"/>
        </w:rPr>
        <w:t>»</w:t>
      </w:r>
      <w:r w:rsidR="00303C9D" w:rsidRPr="001A44AF">
        <w:rPr>
          <w:szCs w:val="28"/>
        </w:rPr>
        <w:t>;</w:t>
      </w:r>
    </w:p>
    <w:p w:rsidR="00303C9D" w:rsidRPr="001A44AF" w:rsidRDefault="00F51139" w:rsidP="00303C9D">
      <w:pPr>
        <w:ind w:firstLine="720"/>
        <w:rPr>
          <w:szCs w:val="28"/>
        </w:rPr>
      </w:pPr>
      <w:r w:rsidRPr="001A44AF">
        <w:rPr>
          <w:szCs w:val="28"/>
        </w:rPr>
        <w:t>г</w:t>
      </w:r>
      <w:r w:rsidR="00303C9D" w:rsidRPr="001A44AF">
        <w:rPr>
          <w:szCs w:val="28"/>
        </w:rPr>
        <w:t>рафа 1</w:t>
      </w:r>
      <w:r w:rsidR="008F3A7D">
        <w:rPr>
          <w:szCs w:val="28"/>
        </w:rPr>
        <w:t>4</w:t>
      </w:r>
      <w:r w:rsidR="00303C9D" w:rsidRPr="001A44AF">
        <w:rPr>
          <w:szCs w:val="28"/>
        </w:rPr>
        <w:t xml:space="preserve"> – дата та час кінця </w:t>
      </w:r>
      <w:r w:rsidR="008F3A7D" w:rsidRPr="00D44391">
        <w:t>перериван</w:t>
      </w:r>
      <w:r w:rsidR="008F3A7D">
        <w:t>ня</w:t>
      </w:r>
      <w:r w:rsidR="008F3A7D" w:rsidRPr="00D44391">
        <w:t xml:space="preserve"> транспортування природного газу</w:t>
      </w:r>
      <w:r w:rsidR="008F3A7D" w:rsidRPr="001A44AF">
        <w:rPr>
          <w:szCs w:val="28"/>
        </w:rPr>
        <w:t xml:space="preserve"> у форматі «</w:t>
      </w:r>
      <w:proofErr w:type="spellStart"/>
      <w:r w:rsidR="008F3A7D" w:rsidRPr="001A44AF">
        <w:rPr>
          <w:szCs w:val="28"/>
        </w:rPr>
        <w:t>дд.мм.рррр</w:t>
      </w:r>
      <w:proofErr w:type="spellEnd"/>
      <w:r w:rsidR="008F3A7D" w:rsidRPr="001A44AF">
        <w:rPr>
          <w:szCs w:val="28"/>
        </w:rPr>
        <w:t xml:space="preserve"> </w:t>
      </w:r>
      <w:proofErr w:type="spellStart"/>
      <w:r w:rsidR="008F3A7D" w:rsidRPr="001A44AF">
        <w:rPr>
          <w:szCs w:val="28"/>
        </w:rPr>
        <w:t>гг:хх</w:t>
      </w:r>
      <w:proofErr w:type="spellEnd"/>
      <w:r w:rsidR="008F3A7D" w:rsidRPr="001A44AF">
        <w:rPr>
          <w:szCs w:val="28"/>
        </w:rPr>
        <w:t>»</w:t>
      </w:r>
      <w:r w:rsidR="00E43247" w:rsidRPr="001A44AF">
        <w:rPr>
          <w:szCs w:val="28"/>
        </w:rPr>
        <w:t>;</w:t>
      </w:r>
    </w:p>
    <w:p w:rsidR="002B15A7" w:rsidRDefault="00F51139" w:rsidP="005F56EA">
      <w:pPr>
        <w:ind w:firstLine="720"/>
        <w:rPr>
          <w:szCs w:val="28"/>
        </w:rPr>
      </w:pPr>
      <w:r w:rsidRPr="001A44AF">
        <w:rPr>
          <w:szCs w:val="28"/>
        </w:rPr>
        <w:t>г</w:t>
      </w:r>
      <w:r w:rsidR="005F56EA" w:rsidRPr="001A44AF">
        <w:rPr>
          <w:szCs w:val="28"/>
        </w:rPr>
        <w:t>рафа 1</w:t>
      </w:r>
      <w:r w:rsidR="008F3A7D">
        <w:rPr>
          <w:szCs w:val="28"/>
        </w:rPr>
        <w:t>5</w:t>
      </w:r>
      <w:r w:rsidR="005F56EA" w:rsidRPr="001A44AF">
        <w:rPr>
          <w:szCs w:val="28"/>
        </w:rPr>
        <w:t xml:space="preserve"> –</w:t>
      </w:r>
      <w:r w:rsidR="00D93FE8" w:rsidRPr="001A44AF">
        <w:rPr>
          <w:szCs w:val="28"/>
        </w:rPr>
        <w:t xml:space="preserve"> </w:t>
      </w:r>
      <w:r w:rsidR="00E43247" w:rsidRPr="001A44AF">
        <w:rPr>
          <w:szCs w:val="28"/>
        </w:rPr>
        <w:t xml:space="preserve">тривалість </w:t>
      </w:r>
      <w:r w:rsidR="005F56EA" w:rsidRPr="001A44AF">
        <w:rPr>
          <w:szCs w:val="28"/>
        </w:rPr>
        <w:t>перер</w:t>
      </w:r>
      <w:r w:rsidR="002B15A7" w:rsidRPr="001A44AF">
        <w:rPr>
          <w:szCs w:val="28"/>
        </w:rPr>
        <w:t>ви.</w:t>
      </w:r>
      <w:r w:rsidR="00E43247" w:rsidRPr="001A44AF">
        <w:rPr>
          <w:szCs w:val="28"/>
        </w:rPr>
        <w:t xml:space="preserve"> Розраховується як різниця часу (у хвилинах) між </w:t>
      </w:r>
      <w:r w:rsidR="008F3A7D" w:rsidRPr="001A44AF">
        <w:rPr>
          <w:szCs w:val="28"/>
        </w:rPr>
        <w:t xml:space="preserve">кінцем </w:t>
      </w:r>
      <w:r w:rsidR="008F3A7D">
        <w:rPr>
          <w:szCs w:val="28"/>
        </w:rPr>
        <w:t xml:space="preserve">та </w:t>
      </w:r>
      <w:r w:rsidR="00E43247" w:rsidRPr="001A44AF">
        <w:rPr>
          <w:szCs w:val="28"/>
        </w:rPr>
        <w:t xml:space="preserve">початком </w:t>
      </w:r>
      <w:r w:rsidR="008F3A7D" w:rsidRPr="00D44391">
        <w:t>перериван</w:t>
      </w:r>
      <w:r w:rsidR="008F3A7D">
        <w:t>ня</w:t>
      </w:r>
      <w:r w:rsidR="008F3A7D" w:rsidRPr="00D44391">
        <w:t xml:space="preserve"> транспортування природного газу</w:t>
      </w:r>
      <w:r w:rsidR="008F3A7D" w:rsidRPr="001A44AF">
        <w:rPr>
          <w:szCs w:val="28"/>
        </w:rPr>
        <w:t xml:space="preserve"> </w:t>
      </w:r>
      <w:r w:rsidR="00E43247" w:rsidRPr="001A44AF">
        <w:rPr>
          <w:szCs w:val="28"/>
        </w:rPr>
        <w:t xml:space="preserve">(графи </w:t>
      </w:r>
      <w:r w:rsidR="008F3A7D">
        <w:rPr>
          <w:szCs w:val="28"/>
        </w:rPr>
        <w:t>14</w:t>
      </w:r>
      <w:r w:rsidR="00E43247" w:rsidRPr="001A44AF">
        <w:rPr>
          <w:szCs w:val="28"/>
        </w:rPr>
        <w:t xml:space="preserve"> та </w:t>
      </w:r>
      <w:r w:rsidR="008F3A7D">
        <w:rPr>
          <w:szCs w:val="28"/>
        </w:rPr>
        <w:t>13</w:t>
      </w:r>
      <w:r w:rsidR="00E43247" w:rsidRPr="001A44AF">
        <w:rPr>
          <w:szCs w:val="28"/>
        </w:rPr>
        <w:t>);</w:t>
      </w:r>
    </w:p>
    <w:p w:rsidR="00142E74" w:rsidRDefault="00142E74" w:rsidP="005F56EA">
      <w:pPr>
        <w:ind w:firstLine="720"/>
        <w:rPr>
          <w:szCs w:val="28"/>
        </w:rPr>
      </w:pPr>
      <w:r>
        <w:rPr>
          <w:szCs w:val="28"/>
        </w:rPr>
        <w:t xml:space="preserve">графи 16 – 23 – кількість фізичних точок, </w:t>
      </w:r>
      <w:r w:rsidR="005355EE">
        <w:rPr>
          <w:szCs w:val="28"/>
        </w:rPr>
        <w:t>у</w:t>
      </w:r>
      <w:r>
        <w:rPr>
          <w:szCs w:val="28"/>
        </w:rPr>
        <w:t xml:space="preserve"> яких припинено (обмежено) транспортування природного газу залежно від типу точок;</w:t>
      </w:r>
    </w:p>
    <w:p w:rsidR="00142E74" w:rsidRDefault="00142E74" w:rsidP="005F56EA">
      <w:pPr>
        <w:ind w:firstLine="720"/>
        <w:rPr>
          <w:szCs w:val="28"/>
        </w:rPr>
      </w:pPr>
      <w:r>
        <w:rPr>
          <w:szCs w:val="28"/>
        </w:rPr>
        <w:t xml:space="preserve">графа 24 – перелік </w:t>
      </w:r>
      <w:r>
        <w:rPr>
          <w:szCs w:val="28"/>
          <w:lang w:val="en-US"/>
        </w:rPr>
        <w:t>IEC</w:t>
      </w:r>
      <w:r w:rsidRPr="00142E74">
        <w:rPr>
          <w:szCs w:val="28"/>
          <w:lang w:val="ru-RU"/>
        </w:rPr>
        <w:t>-</w:t>
      </w:r>
      <w:r>
        <w:rPr>
          <w:szCs w:val="28"/>
        </w:rPr>
        <w:t xml:space="preserve">кодів фізичних точок, </w:t>
      </w:r>
      <w:r w:rsidR="005355EE">
        <w:rPr>
          <w:szCs w:val="28"/>
        </w:rPr>
        <w:t>у</w:t>
      </w:r>
      <w:r>
        <w:rPr>
          <w:szCs w:val="28"/>
        </w:rPr>
        <w:t xml:space="preserve"> яких припинено (обмежено) транспортування природного газу;</w:t>
      </w:r>
    </w:p>
    <w:p w:rsidR="00142E74" w:rsidRDefault="00142E74" w:rsidP="005F56EA">
      <w:pPr>
        <w:ind w:firstLine="720"/>
        <w:rPr>
          <w:szCs w:val="28"/>
        </w:rPr>
      </w:pPr>
      <w:r>
        <w:rPr>
          <w:szCs w:val="28"/>
          <w:lang w:val="ru-RU"/>
        </w:rPr>
        <w:t xml:space="preserve">графа 25 – </w:t>
      </w:r>
      <w:proofErr w:type="spellStart"/>
      <w:r>
        <w:rPr>
          <w:szCs w:val="28"/>
          <w:lang w:val="ru-RU"/>
        </w:rPr>
        <w:t>кількість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замовників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послуг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транспортування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яким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було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припинено (обмежено) транспортування природного газу;</w:t>
      </w:r>
    </w:p>
    <w:p w:rsidR="00FA772A" w:rsidRDefault="00142E74" w:rsidP="005F56EA">
      <w:pPr>
        <w:ind w:firstLine="720"/>
        <w:rPr>
          <w:szCs w:val="28"/>
        </w:rPr>
      </w:pPr>
      <w:r w:rsidRPr="00AC68F1">
        <w:rPr>
          <w:szCs w:val="28"/>
        </w:rPr>
        <w:t xml:space="preserve">графа 26 </w:t>
      </w:r>
      <w:r w:rsidR="00376210" w:rsidRPr="00AC68F1">
        <w:rPr>
          <w:szCs w:val="28"/>
        </w:rPr>
        <w:t>–</w:t>
      </w:r>
      <w:r w:rsidRPr="00AC68F1">
        <w:rPr>
          <w:szCs w:val="28"/>
        </w:rPr>
        <w:t xml:space="preserve"> </w:t>
      </w:r>
      <w:r w:rsidR="00376210" w:rsidRPr="00AC68F1">
        <w:rPr>
          <w:szCs w:val="28"/>
        </w:rPr>
        <w:t xml:space="preserve">відсоток недоступної потужності від </w:t>
      </w:r>
      <w:r w:rsidR="00AC68F1" w:rsidRPr="00AC68F1">
        <w:rPr>
          <w:szCs w:val="28"/>
        </w:rPr>
        <w:t>загального обсягу розподіленої потужності у точках входу/виходу</w:t>
      </w:r>
      <w:r w:rsidR="00FA772A">
        <w:rPr>
          <w:szCs w:val="28"/>
        </w:rPr>
        <w:t>,</w:t>
      </w:r>
      <w:r w:rsidR="00AC68F1" w:rsidRPr="00AC68F1">
        <w:rPr>
          <w:szCs w:val="28"/>
        </w:rPr>
        <w:t xml:space="preserve"> </w:t>
      </w:r>
      <w:r w:rsidR="005355EE">
        <w:rPr>
          <w:szCs w:val="28"/>
        </w:rPr>
        <w:t>у</w:t>
      </w:r>
      <w:r w:rsidR="00FA772A">
        <w:rPr>
          <w:szCs w:val="28"/>
        </w:rPr>
        <w:t xml:space="preserve"> яких припинено (обмежено) транспортування природного газу (у тому числі віртуальних точках входу/виходу, в які включені </w:t>
      </w:r>
      <w:r w:rsidR="00C750AD">
        <w:rPr>
          <w:szCs w:val="28"/>
        </w:rPr>
        <w:t xml:space="preserve">такі </w:t>
      </w:r>
      <w:r w:rsidR="00FA772A">
        <w:rPr>
          <w:szCs w:val="28"/>
        </w:rPr>
        <w:t>фізичні точки);</w:t>
      </w:r>
    </w:p>
    <w:p w:rsidR="008F3A7D" w:rsidRPr="001A44AF" w:rsidRDefault="00142E74" w:rsidP="00142E74">
      <w:pPr>
        <w:ind w:firstLine="720"/>
        <w:rPr>
          <w:szCs w:val="28"/>
        </w:rPr>
      </w:pPr>
      <w:r>
        <w:rPr>
          <w:szCs w:val="28"/>
        </w:rPr>
        <w:t>графа 27</w:t>
      </w:r>
      <w:r w:rsidR="00FA772A">
        <w:rPr>
          <w:szCs w:val="28"/>
        </w:rPr>
        <w:t xml:space="preserve"> – </w:t>
      </w:r>
      <w:r w:rsidR="00FA772A" w:rsidRPr="00FA772A">
        <w:rPr>
          <w:szCs w:val="28"/>
        </w:rPr>
        <w:t>відсоток недоступної гарантованої потужності внаслідок переривання на точ</w:t>
      </w:r>
      <w:r w:rsidR="00C750AD">
        <w:rPr>
          <w:szCs w:val="28"/>
        </w:rPr>
        <w:t>ках</w:t>
      </w:r>
      <w:r w:rsidR="00FA772A" w:rsidRPr="00FA772A">
        <w:rPr>
          <w:szCs w:val="28"/>
        </w:rPr>
        <w:t xml:space="preserve"> міждержавного з'єднання</w:t>
      </w:r>
      <w:r w:rsidR="00C750AD">
        <w:rPr>
          <w:szCs w:val="28"/>
        </w:rPr>
        <w:t xml:space="preserve"> до </w:t>
      </w:r>
      <w:r w:rsidR="00C750AD" w:rsidRPr="00AC68F1">
        <w:rPr>
          <w:szCs w:val="28"/>
        </w:rPr>
        <w:t>загального обсягу розподіленої</w:t>
      </w:r>
      <w:r w:rsidR="00C750AD">
        <w:rPr>
          <w:szCs w:val="28"/>
        </w:rPr>
        <w:t xml:space="preserve"> гарантованої потужності</w:t>
      </w:r>
      <w:r w:rsidR="00C750AD" w:rsidRPr="00AC68F1">
        <w:rPr>
          <w:szCs w:val="28"/>
        </w:rPr>
        <w:t xml:space="preserve"> </w:t>
      </w:r>
      <w:r w:rsidR="00C750AD">
        <w:rPr>
          <w:szCs w:val="28"/>
        </w:rPr>
        <w:t xml:space="preserve">у </w:t>
      </w:r>
      <w:r w:rsidR="00C750AD" w:rsidRPr="00FA772A">
        <w:rPr>
          <w:szCs w:val="28"/>
        </w:rPr>
        <w:t>точ</w:t>
      </w:r>
      <w:r w:rsidR="00C750AD">
        <w:rPr>
          <w:szCs w:val="28"/>
        </w:rPr>
        <w:t>ках</w:t>
      </w:r>
      <w:r w:rsidR="00C750AD" w:rsidRPr="00FA772A">
        <w:rPr>
          <w:szCs w:val="28"/>
        </w:rPr>
        <w:t xml:space="preserve"> міждержавного з'єднання</w:t>
      </w:r>
      <w:r w:rsidR="00C750AD">
        <w:rPr>
          <w:szCs w:val="28"/>
        </w:rPr>
        <w:t xml:space="preserve">, </w:t>
      </w:r>
      <w:r w:rsidR="005355EE">
        <w:rPr>
          <w:szCs w:val="28"/>
        </w:rPr>
        <w:t>у</w:t>
      </w:r>
      <w:r w:rsidR="00C750AD">
        <w:rPr>
          <w:szCs w:val="28"/>
        </w:rPr>
        <w:t xml:space="preserve"> яких припинено (обмежено) транспортування природного газу/віртуальних точках входу/виходу, </w:t>
      </w:r>
      <w:r w:rsidR="005355EE">
        <w:rPr>
          <w:szCs w:val="28"/>
        </w:rPr>
        <w:t>у</w:t>
      </w:r>
      <w:r w:rsidR="00C750AD">
        <w:rPr>
          <w:szCs w:val="28"/>
        </w:rPr>
        <w:t xml:space="preserve"> які включені такі фізичні точки;</w:t>
      </w:r>
    </w:p>
    <w:p w:rsidR="00495909" w:rsidRPr="001A44AF" w:rsidRDefault="00F51139" w:rsidP="00426002">
      <w:pPr>
        <w:ind w:firstLine="720"/>
        <w:rPr>
          <w:color w:val="FF0000"/>
          <w:szCs w:val="28"/>
        </w:rPr>
      </w:pPr>
      <w:r w:rsidRPr="001A44AF">
        <w:rPr>
          <w:szCs w:val="28"/>
        </w:rPr>
        <w:t>г</w:t>
      </w:r>
      <w:r w:rsidR="00426002" w:rsidRPr="001A44AF">
        <w:rPr>
          <w:szCs w:val="28"/>
        </w:rPr>
        <w:t xml:space="preserve">рафа </w:t>
      </w:r>
      <w:r w:rsidR="00142E74">
        <w:rPr>
          <w:szCs w:val="28"/>
        </w:rPr>
        <w:t>28</w:t>
      </w:r>
      <w:r w:rsidR="00495909" w:rsidRPr="001A44AF">
        <w:rPr>
          <w:szCs w:val="28"/>
        </w:rPr>
        <w:t xml:space="preserve"> </w:t>
      </w:r>
      <w:r w:rsidR="00941401" w:rsidRPr="001A44AF">
        <w:rPr>
          <w:szCs w:val="28"/>
        </w:rPr>
        <w:t>–</w:t>
      </w:r>
      <w:r w:rsidR="00495909" w:rsidRPr="001A44AF">
        <w:rPr>
          <w:szCs w:val="28"/>
        </w:rPr>
        <w:t xml:space="preserve"> </w:t>
      </w:r>
      <w:r w:rsidR="00941401" w:rsidRPr="001A44AF">
        <w:rPr>
          <w:szCs w:val="28"/>
        </w:rPr>
        <w:t>примітки</w:t>
      </w:r>
      <w:r w:rsidR="00A5265D" w:rsidRPr="001A44AF">
        <w:rPr>
          <w:szCs w:val="28"/>
        </w:rPr>
        <w:t>.</w:t>
      </w:r>
      <w:r w:rsidR="00426002" w:rsidRPr="001A44AF">
        <w:rPr>
          <w:szCs w:val="28"/>
        </w:rPr>
        <w:t xml:space="preserve"> Заповнює</w:t>
      </w:r>
      <w:r w:rsidR="00A5265D" w:rsidRPr="001A44AF">
        <w:rPr>
          <w:szCs w:val="28"/>
        </w:rPr>
        <w:t>ться у разі наявності додаткової інформації.</w:t>
      </w:r>
      <w:r w:rsidR="00426002" w:rsidRPr="001A44AF">
        <w:rPr>
          <w:szCs w:val="28"/>
        </w:rPr>
        <w:t xml:space="preserve"> Для перерв з вини </w:t>
      </w:r>
      <w:r w:rsidR="00FC53FB" w:rsidRPr="001A44AF">
        <w:rPr>
          <w:szCs w:val="28"/>
        </w:rPr>
        <w:t>інших</w:t>
      </w:r>
      <w:r w:rsidR="00426002" w:rsidRPr="001A44AF">
        <w:rPr>
          <w:szCs w:val="28"/>
        </w:rPr>
        <w:t xml:space="preserve"> осіб </w:t>
      </w:r>
      <w:r w:rsidR="005D313E">
        <w:rPr>
          <w:szCs w:val="28"/>
        </w:rPr>
        <w:t>у</w:t>
      </w:r>
      <w:r w:rsidR="00426002" w:rsidRPr="001A44AF">
        <w:rPr>
          <w:szCs w:val="28"/>
        </w:rPr>
        <w:t>казується найменування цієї особи</w:t>
      </w:r>
      <w:r w:rsidR="008F3A7D">
        <w:rPr>
          <w:szCs w:val="28"/>
        </w:rPr>
        <w:t>/</w:t>
      </w:r>
      <w:r w:rsidR="008F3A7D" w:rsidRPr="005B2B75">
        <w:rPr>
          <w:szCs w:val="28"/>
        </w:rPr>
        <w:t>суб</w:t>
      </w:r>
      <w:r w:rsidR="008F3A7D">
        <w:rPr>
          <w:szCs w:val="28"/>
        </w:rPr>
        <w:t>’</w:t>
      </w:r>
      <w:r w:rsidR="008F3A7D" w:rsidRPr="005B2B75">
        <w:rPr>
          <w:szCs w:val="28"/>
        </w:rPr>
        <w:t>єкт</w:t>
      </w:r>
      <w:r w:rsidR="008F3A7D">
        <w:rPr>
          <w:szCs w:val="28"/>
        </w:rPr>
        <w:t>а</w:t>
      </w:r>
      <w:r w:rsidR="008F3A7D" w:rsidRPr="005B2B75">
        <w:rPr>
          <w:szCs w:val="28"/>
        </w:rPr>
        <w:t xml:space="preserve"> ринку природного газу</w:t>
      </w:r>
      <w:r w:rsidR="00034765" w:rsidRPr="001A44AF">
        <w:rPr>
          <w:szCs w:val="28"/>
        </w:rPr>
        <w:t xml:space="preserve"> (за наявності)</w:t>
      </w:r>
      <w:r w:rsidR="00426002" w:rsidRPr="001A44AF">
        <w:rPr>
          <w:szCs w:val="28"/>
        </w:rPr>
        <w:t>.</w:t>
      </w:r>
      <w:r w:rsidR="00A5265D" w:rsidRPr="001A44AF">
        <w:rPr>
          <w:color w:val="FF0000"/>
          <w:szCs w:val="28"/>
        </w:rPr>
        <w:t xml:space="preserve"> </w:t>
      </w:r>
    </w:p>
    <w:p w:rsidR="002C34BB" w:rsidRPr="001A44AF" w:rsidRDefault="002C34BB" w:rsidP="00426002">
      <w:pPr>
        <w:ind w:firstLine="720"/>
        <w:rPr>
          <w:szCs w:val="28"/>
        </w:rPr>
      </w:pPr>
    </w:p>
    <w:p w:rsidR="000830FA" w:rsidRPr="001A44AF" w:rsidRDefault="00142E74" w:rsidP="000830FA">
      <w:pPr>
        <w:rPr>
          <w:szCs w:val="28"/>
        </w:rPr>
      </w:pPr>
      <w:r>
        <w:rPr>
          <w:szCs w:val="28"/>
        </w:rPr>
        <w:t>3</w:t>
      </w:r>
      <w:r w:rsidR="00426002" w:rsidRPr="001A44AF">
        <w:rPr>
          <w:szCs w:val="28"/>
        </w:rPr>
        <w:t>.</w:t>
      </w:r>
      <w:r>
        <w:rPr>
          <w:szCs w:val="28"/>
        </w:rPr>
        <w:t>3</w:t>
      </w:r>
      <w:r w:rsidR="00A7150F">
        <w:rPr>
          <w:szCs w:val="28"/>
        </w:rPr>
        <w:t>.</w:t>
      </w:r>
      <w:r w:rsidR="006553CD" w:rsidRPr="001A44AF">
        <w:rPr>
          <w:szCs w:val="28"/>
        </w:rPr>
        <w:t xml:space="preserve"> </w:t>
      </w:r>
      <w:r w:rsidR="00B73481" w:rsidRPr="001A44AF">
        <w:rPr>
          <w:szCs w:val="28"/>
        </w:rPr>
        <w:t xml:space="preserve">Реєстр </w:t>
      </w:r>
      <w:r w:rsidR="00D44391" w:rsidRPr="00D44391">
        <w:t>переривань транспортування природного газу</w:t>
      </w:r>
      <w:r w:rsidR="00D44391" w:rsidRPr="001A44AF">
        <w:rPr>
          <w:szCs w:val="28"/>
        </w:rPr>
        <w:t xml:space="preserve"> </w:t>
      </w:r>
      <w:r w:rsidR="00B73481" w:rsidRPr="001A44AF">
        <w:rPr>
          <w:szCs w:val="28"/>
        </w:rPr>
        <w:t>подається</w:t>
      </w:r>
      <w:r w:rsidR="000830FA" w:rsidRPr="001A44AF">
        <w:rPr>
          <w:szCs w:val="28"/>
        </w:rPr>
        <w:t xml:space="preserve"> ліцензіатом</w:t>
      </w:r>
      <w:r w:rsidR="00B73481" w:rsidRPr="001A44AF">
        <w:rPr>
          <w:szCs w:val="28"/>
        </w:rPr>
        <w:t xml:space="preserve"> </w:t>
      </w:r>
      <w:r w:rsidR="000830FA" w:rsidRPr="001A44AF">
        <w:rPr>
          <w:szCs w:val="28"/>
        </w:rPr>
        <w:t>щоквартально до НКРЕКП в електронному вигляді у форматі «</w:t>
      </w:r>
      <w:proofErr w:type="spellStart"/>
      <w:r w:rsidR="000830FA" w:rsidRPr="001A44AF">
        <w:rPr>
          <w:szCs w:val="28"/>
        </w:rPr>
        <w:t>xls</w:t>
      </w:r>
      <w:proofErr w:type="spellEnd"/>
      <w:r w:rsidR="000830FA" w:rsidRPr="001A44AF">
        <w:rPr>
          <w:szCs w:val="28"/>
        </w:rPr>
        <w:t>» або «</w:t>
      </w:r>
      <w:proofErr w:type="spellStart"/>
      <w:r w:rsidR="000830FA" w:rsidRPr="001A44AF">
        <w:rPr>
          <w:szCs w:val="28"/>
        </w:rPr>
        <w:t>xlsx</w:t>
      </w:r>
      <w:proofErr w:type="spellEnd"/>
      <w:r w:rsidR="000830FA" w:rsidRPr="001A44AF">
        <w:rPr>
          <w:szCs w:val="28"/>
        </w:rPr>
        <w:t>» або «</w:t>
      </w:r>
      <w:proofErr w:type="spellStart"/>
      <w:r w:rsidR="000830FA" w:rsidRPr="001A44AF">
        <w:rPr>
          <w:szCs w:val="28"/>
          <w:lang w:val="en-US"/>
        </w:rPr>
        <w:t>xlsm</w:t>
      </w:r>
      <w:proofErr w:type="spellEnd"/>
      <w:r w:rsidR="000830FA" w:rsidRPr="001A44AF">
        <w:rPr>
          <w:szCs w:val="28"/>
        </w:rPr>
        <w:t xml:space="preserve">» згідно </w:t>
      </w:r>
      <w:r w:rsidR="00EA7605">
        <w:rPr>
          <w:szCs w:val="28"/>
        </w:rPr>
        <w:t>з формою</w:t>
      </w:r>
      <w:r w:rsidR="000830FA" w:rsidRPr="001A44AF">
        <w:rPr>
          <w:szCs w:val="28"/>
        </w:rPr>
        <w:t>, розміщен</w:t>
      </w:r>
      <w:r w:rsidR="00EA7605">
        <w:rPr>
          <w:szCs w:val="28"/>
        </w:rPr>
        <w:t>ою</w:t>
      </w:r>
      <w:r w:rsidR="000830FA" w:rsidRPr="001A44AF">
        <w:rPr>
          <w:szCs w:val="28"/>
        </w:rPr>
        <w:t xml:space="preserve"> на </w:t>
      </w:r>
      <w:proofErr w:type="spellStart"/>
      <w:r w:rsidR="000830FA" w:rsidRPr="001A44AF">
        <w:rPr>
          <w:szCs w:val="28"/>
        </w:rPr>
        <w:t>вебсайті</w:t>
      </w:r>
      <w:proofErr w:type="spellEnd"/>
      <w:r w:rsidR="000830FA" w:rsidRPr="001A44AF">
        <w:rPr>
          <w:szCs w:val="28"/>
        </w:rPr>
        <w:t xml:space="preserve"> НКРЕКП, на електронну адресу sqrgas@nerc.gov.ua накопичувальним підсумком протягом 30</w:t>
      </w:r>
      <w:r w:rsidR="00EC2388">
        <w:rPr>
          <w:szCs w:val="28"/>
        </w:rPr>
        <w:t> </w:t>
      </w:r>
      <w:r w:rsidR="000830FA" w:rsidRPr="001A44AF">
        <w:rPr>
          <w:szCs w:val="28"/>
        </w:rPr>
        <w:t>днів після завершення звітного кварталу у двох примірниках:</w:t>
      </w:r>
    </w:p>
    <w:p w:rsidR="000830FA" w:rsidRPr="001A44AF" w:rsidRDefault="000830FA" w:rsidP="000830FA">
      <w:pPr>
        <w:rPr>
          <w:szCs w:val="28"/>
        </w:rPr>
      </w:pPr>
      <w:r w:rsidRPr="001A44AF">
        <w:rPr>
          <w:szCs w:val="28"/>
        </w:rPr>
        <w:t xml:space="preserve">з накладенням кваліфікованого електронного підпису уповноваженої особи ліцензіата та/або кваліфікованої електронної печатки ліцензіата з дотриманням вимог законів України «Про електронні документи та електронний документообіг» та «Про </w:t>
      </w:r>
      <w:r w:rsidR="00BA46B4" w:rsidRPr="007C13F3">
        <w:rPr>
          <w:bCs/>
          <w:szCs w:val="28"/>
          <w:shd w:val="clear" w:color="auto" w:fill="FFFFFF"/>
        </w:rPr>
        <w:t>електронну ідентифікацію та</w:t>
      </w:r>
      <w:r w:rsidR="00BA46B4" w:rsidRPr="007C13F3">
        <w:rPr>
          <w:szCs w:val="28"/>
        </w:rPr>
        <w:t xml:space="preserve"> </w:t>
      </w:r>
      <w:r w:rsidRPr="001A44AF">
        <w:rPr>
          <w:szCs w:val="28"/>
        </w:rPr>
        <w:t>електронні довірчі послуги»;</w:t>
      </w:r>
    </w:p>
    <w:p w:rsidR="005F56EA" w:rsidRDefault="000830FA" w:rsidP="000830FA">
      <w:pPr>
        <w:rPr>
          <w:szCs w:val="28"/>
        </w:rPr>
      </w:pPr>
      <w:r w:rsidRPr="001A44AF">
        <w:rPr>
          <w:szCs w:val="28"/>
        </w:rPr>
        <w:t>без накладення кваліфікованого електронного підпису та/або кваліфікованої електронної печатки ліцензіата</w:t>
      </w:r>
      <w:r w:rsidR="00B73481" w:rsidRPr="001A44AF">
        <w:rPr>
          <w:szCs w:val="28"/>
        </w:rPr>
        <w:t>.</w:t>
      </w:r>
    </w:p>
    <w:p w:rsidR="009760D7" w:rsidRPr="001A44AF" w:rsidRDefault="009760D7" w:rsidP="000830FA">
      <w:pPr>
        <w:rPr>
          <w:szCs w:val="28"/>
        </w:rPr>
      </w:pPr>
    </w:p>
    <w:p w:rsidR="00C00C9B" w:rsidRDefault="006A717B" w:rsidP="004D4C68">
      <w:pPr>
        <w:pStyle w:val="2"/>
        <w:numPr>
          <w:ilvl w:val="0"/>
          <w:numId w:val="0"/>
        </w:numPr>
        <w:ind w:firstLine="708"/>
        <w:jc w:val="center"/>
      </w:pPr>
      <w:r>
        <w:lastRenderedPageBreak/>
        <w:t>4</w:t>
      </w:r>
      <w:r w:rsidR="004D4C68">
        <w:t xml:space="preserve">. </w:t>
      </w:r>
      <w:r w:rsidR="00C00C9B" w:rsidRPr="001A44AF">
        <w:t xml:space="preserve">Пояснення щодо заповнення форми № </w:t>
      </w:r>
      <w:r w:rsidR="00D44391" w:rsidRPr="005A3359">
        <w:t>5</w:t>
      </w:r>
      <w:r w:rsidR="00D44391" w:rsidRPr="001A44AF">
        <w:t>-НКРЕКП-газ-якість-</w:t>
      </w:r>
      <w:r w:rsidR="00D44391">
        <w:t>транспортування</w:t>
      </w:r>
    </w:p>
    <w:p w:rsidR="009760D7" w:rsidRPr="009760D7" w:rsidRDefault="009760D7" w:rsidP="009760D7"/>
    <w:p w:rsidR="00E750C6" w:rsidRDefault="00C4170F" w:rsidP="00C750AD">
      <w:pPr>
        <w:rPr>
          <w:szCs w:val="28"/>
        </w:rPr>
      </w:pPr>
      <w:r>
        <w:rPr>
          <w:szCs w:val="28"/>
        </w:rPr>
        <w:t xml:space="preserve">4.1. </w:t>
      </w:r>
      <w:r w:rsidR="00C750AD" w:rsidRPr="00C750AD">
        <w:rPr>
          <w:szCs w:val="28"/>
        </w:rPr>
        <w:t>У форм</w:t>
      </w:r>
      <w:r w:rsidR="00C750AD">
        <w:rPr>
          <w:szCs w:val="28"/>
        </w:rPr>
        <w:t>і</w:t>
      </w:r>
      <w:r w:rsidR="00C750AD" w:rsidRPr="00C750AD">
        <w:rPr>
          <w:szCs w:val="28"/>
        </w:rPr>
        <w:t xml:space="preserve"> № </w:t>
      </w:r>
      <w:r w:rsidR="00C750AD" w:rsidRPr="005A3359">
        <w:t>5</w:t>
      </w:r>
      <w:r w:rsidR="00C750AD" w:rsidRPr="001A44AF">
        <w:t>-НКРЕКП-газ-якість-</w:t>
      </w:r>
      <w:r w:rsidR="00C750AD">
        <w:t>транспортування</w:t>
      </w:r>
      <w:r w:rsidR="00C750AD" w:rsidRPr="00C750AD">
        <w:rPr>
          <w:szCs w:val="28"/>
        </w:rPr>
        <w:t xml:space="preserve"> відображається інформація щодо </w:t>
      </w:r>
      <w:r w:rsidR="00E750C6" w:rsidRPr="00E750C6">
        <w:rPr>
          <w:szCs w:val="28"/>
        </w:rPr>
        <w:t>показників надійності (безперебійності) транспортування природного газу</w:t>
      </w:r>
      <w:r w:rsidR="00E750C6">
        <w:rPr>
          <w:szCs w:val="28"/>
        </w:rPr>
        <w:t xml:space="preserve"> </w:t>
      </w:r>
      <w:r w:rsidR="00E750C6" w:rsidRPr="001A44AF">
        <w:rPr>
          <w:szCs w:val="28"/>
        </w:rPr>
        <w:t xml:space="preserve">відповідно до причин </w:t>
      </w:r>
      <w:r w:rsidR="00E750C6">
        <w:rPr>
          <w:szCs w:val="28"/>
        </w:rPr>
        <w:t xml:space="preserve">переривань транспортування природного газу </w:t>
      </w:r>
      <w:r w:rsidR="00E750C6" w:rsidRPr="001A44AF">
        <w:rPr>
          <w:szCs w:val="28"/>
        </w:rPr>
        <w:t>(графи 1 – 6) та усього (графа 7)</w:t>
      </w:r>
      <w:r w:rsidR="00E750C6">
        <w:rPr>
          <w:szCs w:val="28"/>
        </w:rPr>
        <w:t>:</w:t>
      </w:r>
    </w:p>
    <w:p w:rsidR="00E750C6" w:rsidRDefault="00E750C6" w:rsidP="00C750AD">
      <w:pPr>
        <w:rPr>
          <w:szCs w:val="28"/>
        </w:rPr>
      </w:pPr>
    </w:p>
    <w:p w:rsidR="00E750C6" w:rsidRDefault="00E750C6" w:rsidP="00C750AD">
      <w:pPr>
        <w:rPr>
          <w:szCs w:val="28"/>
        </w:rPr>
      </w:pPr>
      <w:r>
        <w:rPr>
          <w:szCs w:val="28"/>
        </w:rPr>
        <w:t xml:space="preserve">1) </w:t>
      </w:r>
      <w:r w:rsidRPr="00E750C6">
        <w:rPr>
          <w:szCs w:val="28"/>
        </w:rPr>
        <w:t xml:space="preserve">у рядку 005 «Кількість переривань, усього, з них:» </w:t>
      </w:r>
      <w:r w:rsidR="00124F75" w:rsidRPr="00E750C6">
        <w:rPr>
          <w:szCs w:val="28"/>
        </w:rPr>
        <w:t xml:space="preserve">зазначаються сумарні дані щодо </w:t>
      </w:r>
      <w:r w:rsidR="00C4170F" w:rsidRPr="00E750C6">
        <w:rPr>
          <w:szCs w:val="28"/>
        </w:rPr>
        <w:t>кільк</w:t>
      </w:r>
      <w:r w:rsidR="00C4170F">
        <w:rPr>
          <w:szCs w:val="28"/>
        </w:rPr>
        <w:t>ості</w:t>
      </w:r>
      <w:r w:rsidR="00C4170F" w:rsidRPr="00E750C6">
        <w:rPr>
          <w:szCs w:val="28"/>
        </w:rPr>
        <w:t xml:space="preserve"> переривань</w:t>
      </w:r>
      <w:r w:rsidR="00C4170F">
        <w:rPr>
          <w:szCs w:val="28"/>
        </w:rPr>
        <w:t xml:space="preserve"> транспортування природного газу протягом звітного періоду у розрізі типів точок входу/виходу </w:t>
      </w:r>
      <w:r w:rsidR="00C4170F" w:rsidRPr="00E750C6">
        <w:rPr>
          <w:szCs w:val="28"/>
        </w:rPr>
        <w:t xml:space="preserve">(рядки 010 </w:t>
      </w:r>
      <w:r w:rsidR="00C4170F">
        <w:rPr>
          <w:szCs w:val="28"/>
        </w:rPr>
        <w:t>–</w:t>
      </w:r>
      <w:r w:rsidR="00C4170F" w:rsidRPr="00E750C6">
        <w:rPr>
          <w:szCs w:val="28"/>
        </w:rPr>
        <w:t xml:space="preserve"> 030)</w:t>
      </w:r>
      <w:r w:rsidR="00EC2388">
        <w:rPr>
          <w:szCs w:val="28"/>
        </w:rPr>
        <w:t>;</w:t>
      </w:r>
    </w:p>
    <w:p w:rsidR="00E750C6" w:rsidRDefault="00E750C6" w:rsidP="00C750AD">
      <w:pPr>
        <w:rPr>
          <w:szCs w:val="28"/>
        </w:rPr>
      </w:pPr>
    </w:p>
    <w:p w:rsidR="00C4170F" w:rsidRPr="00C4170F" w:rsidRDefault="00C4170F" w:rsidP="003C2D27">
      <w:pPr>
        <w:rPr>
          <w:szCs w:val="28"/>
        </w:rPr>
      </w:pPr>
      <w:r w:rsidRPr="00C4170F">
        <w:rPr>
          <w:szCs w:val="28"/>
        </w:rPr>
        <w:t xml:space="preserve">2) у рядку 035 «Середня тривалість відновлення після </w:t>
      </w:r>
      <w:r w:rsidR="003C2D27" w:rsidRPr="00C4170F">
        <w:rPr>
          <w:szCs w:val="28"/>
        </w:rPr>
        <w:t>переривань</w:t>
      </w:r>
      <w:r w:rsidR="0047776C">
        <w:rPr>
          <w:szCs w:val="28"/>
        </w:rPr>
        <w:t>, хв</w:t>
      </w:r>
      <w:r w:rsidRPr="00C4170F">
        <w:rPr>
          <w:szCs w:val="28"/>
        </w:rPr>
        <w:t>:» зазначаються дані щодо середн</w:t>
      </w:r>
      <w:r w:rsidR="003C2D27">
        <w:rPr>
          <w:szCs w:val="28"/>
        </w:rPr>
        <w:t>ьої</w:t>
      </w:r>
      <w:r w:rsidRPr="00C4170F">
        <w:rPr>
          <w:szCs w:val="28"/>
        </w:rPr>
        <w:t xml:space="preserve"> </w:t>
      </w:r>
      <w:r w:rsidR="003C2D27">
        <w:rPr>
          <w:szCs w:val="28"/>
        </w:rPr>
        <w:t>тривалості</w:t>
      </w:r>
      <w:r w:rsidRPr="00C4170F">
        <w:rPr>
          <w:szCs w:val="28"/>
        </w:rPr>
        <w:t xml:space="preserve"> відновлення після </w:t>
      </w:r>
      <w:r w:rsidR="003C2D27" w:rsidRPr="00C4170F">
        <w:rPr>
          <w:szCs w:val="28"/>
        </w:rPr>
        <w:t>переривань</w:t>
      </w:r>
      <w:r w:rsidR="003C2D27">
        <w:rPr>
          <w:szCs w:val="28"/>
        </w:rPr>
        <w:t xml:space="preserve"> транспортування природного газу</w:t>
      </w:r>
      <w:r w:rsidR="003C2D27" w:rsidRPr="003C2D27">
        <w:rPr>
          <w:szCs w:val="28"/>
        </w:rPr>
        <w:t xml:space="preserve"> </w:t>
      </w:r>
      <w:r w:rsidR="003C2D27">
        <w:rPr>
          <w:szCs w:val="28"/>
        </w:rPr>
        <w:t xml:space="preserve">у розрізі типів точок входу/виходу </w:t>
      </w:r>
      <w:r w:rsidR="003C2D27" w:rsidRPr="00E750C6">
        <w:rPr>
          <w:szCs w:val="28"/>
        </w:rPr>
        <w:t>(рядки</w:t>
      </w:r>
      <w:r w:rsidR="005355EE">
        <w:rPr>
          <w:szCs w:val="28"/>
        </w:rPr>
        <w:t> </w:t>
      </w:r>
      <w:r w:rsidR="003C2D27" w:rsidRPr="007C13F3">
        <w:rPr>
          <w:szCs w:val="28"/>
        </w:rPr>
        <w:t>0</w:t>
      </w:r>
      <w:r w:rsidR="007C13F3" w:rsidRPr="007C13F3">
        <w:rPr>
          <w:szCs w:val="28"/>
        </w:rPr>
        <w:t>4</w:t>
      </w:r>
      <w:r w:rsidR="003C2D27" w:rsidRPr="007C13F3">
        <w:rPr>
          <w:szCs w:val="28"/>
        </w:rPr>
        <w:t>0</w:t>
      </w:r>
      <w:r w:rsidR="005355EE">
        <w:rPr>
          <w:szCs w:val="28"/>
        </w:rPr>
        <w:t> </w:t>
      </w:r>
      <w:r w:rsidR="003C2D27">
        <w:rPr>
          <w:szCs w:val="28"/>
        </w:rPr>
        <w:t>–</w:t>
      </w:r>
      <w:r w:rsidR="003C2D27" w:rsidRPr="00E750C6">
        <w:rPr>
          <w:szCs w:val="28"/>
        </w:rPr>
        <w:t xml:space="preserve"> 0</w:t>
      </w:r>
      <w:r w:rsidR="007C13F3">
        <w:rPr>
          <w:szCs w:val="28"/>
        </w:rPr>
        <w:t>5</w:t>
      </w:r>
      <w:r w:rsidR="003C2D27" w:rsidRPr="00E750C6">
        <w:rPr>
          <w:szCs w:val="28"/>
        </w:rPr>
        <w:t>0)</w:t>
      </w:r>
      <w:r w:rsidRPr="00C4170F">
        <w:rPr>
          <w:szCs w:val="28"/>
        </w:rPr>
        <w:t xml:space="preserve"> </w:t>
      </w:r>
      <w:r w:rsidR="00AF0B1A">
        <w:rPr>
          <w:szCs w:val="28"/>
        </w:rPr>
        <w:t xml:space="preserve">у хвилинах </w:t>
      </w:r>
      <w:r w:rsidRPr="00C4170F">
        <w:rPr>
          <w:szCs w:val="28"/>
        </w:rPr>
        <w:t xml:space="preserve">з точністю до </w:t>
      </w:r>
      <w:r w:rsidR="003C2D27">
        <w:rPr>
          <w:szCs w:val="28"/>
        </w:rPr>
        <w:t>двох</w:t>
      </w:r>
      <w:r w:rsidRPr="00C4170F">
        <w:rPr>
          <w:szCs w:val="28"/>
        </w:rPr>
        <w:t xml:space="preserve"> знаків після коми.</w:t>
      </w:r>
      <w:r w:rsidR="003C2D27">
        <w:rPr>
          <w:szCs w:val="28"/>
        </w:rPr>
        <w:t xml:space="preserve"> </w:t>
      </w:r>
      <w:r w:rsidR="003C2D27" w:rsidRPr="001A44AF">
        <w:rPr>
          <w:bCs/>
          <w:szCs w:val="28"/>
        </w:rPr>
        <w:t>Середн</w:t>
      </w:r>
      <w:r w:rsidR="003C2D27">
        <w:rPr>
          <w:bCs/>
          <w:szCs w:val="28"/>
        </w:rPr>
        <w:t>я</w:t>
      </w:r>
      <w:r w:rsidR="003C2D27" w:rsidRPr="001A44AF">
        <w:rPr>
          <w:bCs/>
          <w:szCs w:val="28"/>
        </w:rPr>
        <w:t xml:space="preserve"> тривал</w:t>
      </w:r>
      <w:r w:rsidR="003C2D27">
        <w:rPr>
          <w:bCs/>
          <w:szCs w:val="28"/>
        </w:rPr>
        <w:t>ість</w:t>
      </w:r>
      <w:r w:rsidR="003C2D27" w:rsidRPr="001A44AF">
        <w:rPr>
          <w:bCs/>
          <w:szCs w:val="28"/>
        </w:rPr>
        <w:t xml:space="preserve"> відновлення </w:t>
      </w:r>
      <w:r w:rsidR="003C2D27" w:rsidRPr="001A44AF">
        <w:rPr>
          <w:szCs w:val="28"/>
        </w:rPr>
        <w:t>розраховується як відношення сум</w:t>
      </w:r>
      <w:r w:rsidR="003C2D27">
        <w:rPr>
          <w:szCs w:val="28"/>
        </w:rPr>
        <w:t>и</w:t>
      </w:r>
      <w:r w:rsidR="003C2D27" w:rsidRPr="001A44AF">
        <w:rPr>
          <w:szCs w:val="28"/>
        </w:rPr>
        <w:t xml:space="preserve"> </w:t>
      </w:r>
      <w:r w:rsidR="003C2D27">
        <w:rPr>
          <w:szCs w:val="28"/>
        </w:rPr>
        <w:t xml:space="preserve">добутків </w:t>
      </w:r>
      <w:r w:rsidR="003C2D27" w:rsidRPr="001A44AF">
        <w:rPr>
          <w:szCs w:val="28"/>
        </w:rPr>
        <w:t xml:space="preserve">тривалості </w:t>
      </w:r>
      <w:r w:rsidR="003C2D27">
        <w:rPr>
          <w:szCs w:val="28"/>
        </w:rPr>
        <w:t>кожного переривання на кількість точок,</w:t>
      </w:r>
      <w:r w:rsidR="003C2D27" w:rsidRPr="00AC68F1">
        <w:rPr>
          <w:szCs w:val="28"/>
        </w:rPr>
        <w:t xml:space="preserve"> </w:t>
      </w:r>
      <w:r w:rsidR="005355EE">
        <w:rPr>
          <w:szCs w:val="28"/>
        </w:rPr>
        <w:t>у</w:t>
      </w:r>
      <w:r w:rsidR="003C2D27">
        <w:rPr>
          <w:szCs w:val="28"/>
        </w:rPr>
        <w:t xml:space="preserve"> яких припинено (обмежено) транспортування природного газу</w:t>
      </w:r>
      <w:r w:rsidR="00EC2388">
        <w:rPr>
          <w:szCs w:val="28"/>
        </w:rPr>
        <w:t xml:space="preserve"> внаслідок переривання</w:t>
      </w:r>
      <w:r w:rsidR="003C2D27">
        <w:rPr>
          <w:szCs w:val="28"/>
        </w:rPr>
        <w:t xml:space="preserve">, </w:t>
      </w:r>
      <w:r w:rsidR="003C2D27" w:rsidRPr="001A44AF">
        <w:rPr>
          <w:szCs w:val="28"/>
        </w:rPr>
        <w:t xml:space="preserve">до сумарної кількості </w:t>
      </w:r>
      <w:r w:rsidR="003C2D27">
        <w:rPr>
          <w:szCs w:val="28"/>
        </w:rPr>
        <w:t>точок,</w:t>
      </w:r>
      <w:r w:rsidR="003C2D27" w:rsidRPr="00AC68F1">
        <w:rPr>
          <w:szCs w:val="28"/>
        </w:rPr>
        <w:t xml:space="preserve"> </w:t>
      </w:r>
      <w:r w:rsidR="005355EE">
        <w:rPr>
          <w:szCs w:val="28"/>
        </w:rPr>
        <w:t>у</w:t>
      </w:r>
      <w:r w:rsidR="003C2D27">
        <w:rPr>
          <w:szCs w:val="28"/>
        </w:rPr>
        <w:t xml:space="preserve"> яких припинено (обмежено) транспортування природного газу </w:t>
      </w:r>
      <w:r w:rsidR="00EC2388">
        <w:rPr>
          <w:szCs w:val="28"/>
        </w:rPr>
        <w:t>в</w:t>
      </w:r>
      <w:r w:rsidR="003C2D27" w:rsidRPr="001A44AF">
        <w:rPr>
          <w:szCs w:val="28"/>
        </w:rPr>
        <w:t xml:space="preserve">наслідок усіх </w:t>
      </w:r>
      <w:r w:rsidR="003C2D27" w:rsidRPr="00C4170F">
        <w:rPr>
          <w:szCs w:val="28"/>
        </w:rPr>
        <w:t>переривань</w:t>
      </w:r>
      <w:r w:rsidR="003C2D27">
        <w:rPr>
          <w:szCs w:val="28"/>
        </w:rPr>
        <w:t xml:space="preserve"> транспортування природного газу</w:t>
      </w:r>
      <w:r w:rsidR="003C2D27" w:rsidRPr="001A44AF">
        <w:rPr>
          <w:szCs w:val="28"/>
        </w:rPr>
        <w:t xml:space="preserve"> за звітний період</w:t>
      </w:r>
      <w:r w:rsidR="006650B8">
        <w:rPr>
          <w:szCs w:val="28"/>
        </w:rPr>
        <w:t>,</w:t>
      </w:r>
      <w:r w:rsidR="003C2D27">
        <w:rPr>
          <w:szCs w:val="28"/>
        </w:rPr>
        <w:t xml:space="preserve"> </w:t>
      </w:r>
      <w:r w:rsidR="003C2D27" w:rsidRPr="001A44AF">
        <w:rPr>
          <w:szCs w:val="28"/>
        </w:rPr>
        <w:t>за формулою</w:t>
      </w:r>
    </w:p>
    <w:p w:rsidR="003C2D27" w:rsidRDefault="003C2D27" w:rsidP="007C13F3">
      <w:pPr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</w:t>
      </w:r>
      <m:oMath>
        <m:r>
          <m:rPr>
            <m:sty m:val="p"/>
          </m:rPr>
          <w:rPr>
            <w:rFonts w:ascii="Cambria Math" w:hAnsi="Cambria Math"/>
            <w:szCs w:val="28"/>
          </w:rPr>
          <w:br/>
        </m:r>
      </m:oMath>
      <w:r w:rsidR="006377EE" w:rsidRPr="006377EE">
        <w:rPr>
          <w:szCs w:val="28"/>
        </w:rPr>
        <w:t xml:space="preserve">                                       </w:t>
      </w:r>
      <w:r w:rsidR="006377EE">
        <w:rPr>
          <w:szCs w:val="28"/>
        </w:rPr>
        <w:t xml:space="preserve">    </w:t>
      </w:r>
      <w:r w:rsidR="006377EE" w:rsidRPr="006377EE">
        <w:rPr>
          <w:szCs w:val="28"/>
        </w:rPr>
        <w:t xml:space="preserve">   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28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Pr="006377EE">
        <w:rPr>
          <w:szCs w:val="28"/>
        </w:rPr>
        <w:t>,</w:t>
      </w:r>
      <w:r w:rsidR="006377EE" w:rsidRPr="006377EE">
        <w:rPr>
          <w:szCs w:val="28"/>
        </w:rPr>
        <w:t xml:space="preserve">                                                        </w:t>
      </w:r>
      <w:r w:rsidRPr="001A44AF">
        <w:rPr>
          <w:i/>
          <w:szCs w:val="28"/>
        </w:rPr>
        <w:t xml:space="preserve">  </w:t>
      </w:r>
      <w:r w:rsidRPr="000332B4">
        <w:rPr>
          <w:szCs w:val="28"/>
        </w:rPr>
        <w:t>(1)</w:t>
      </w:r>
    </w:p>
    <w:p w:rsidR="007C13F3" w:rsidRPr="007C13F3" w:rsidRDefault="007C13F3" w:rsidP="007C13F3">
      <w:pPr>
        <w:ind w:firstLine="0"/>
        <w:rPr>
          <w:szCs w:val="28"/>
        </w:rPr>
      </w:pPr>
    </w:p>
    <w:p w:rsidR="003C2D27" w:rsidRPr="001A44AF" w:rsidRDefault="00BA46B4" w:rsidP="007C13F3">
      <w:pPr>
        <w:rPr>
          <w:szCs w:val="28"/>
        </w:rPr>
      </w:pPr>
      <w:r w:rsidRPr="007C13F3">
        <w:rPr>
          <w:szCs w:val="28"/>
        </w:rPr>
        <w:t>де</w:t>
      </w:r>
      <w:r w:rsidRPr="007C13F3">
        <w:rPr>
          <w:i/>
          <w:szCs w:val="28"/>
        </w:rPr>
        <w:t xml:space="preserve"> </w:t>
      </w:r>
      <w:proofErr w:type="spellStart"/>
      <w:r w:rsidR="003C2D27" w:rsidRPr="006377EE">
        <w:rPr>
          <w:i/>
          <w:szCs w:val="28"/>
        </w:rPr>
        <w:t>t</w:t>
      </w:r>
      <w:r w:rsidR="003C2D27" w:rsidRPr="006377EE">
        <w:rPr>
          <w:i/>
          <w:szCs w:val="28"/>
          <w:vertAlign w:val="subscript"/>
        </w:rPr>
        <w:t>i</w:t>
      </w:r>
      <w:proofErr w:type="spellEnd"/>
      <w:r w:rsidR="003C2D27" w:rsidRPr="001A44AF">
        <w:rPr>
          <w:szCs w:val="28"/>
        </w:rPr>
        <w:t xml:space="preserve"> – тривалість </w:t>
      </w:r>
      <w:r w:rsidR="003C2D27" w:rsidRPr="006377EE">
        <w:rPr>
          <w:i/>
          <w:szCs w:val="28"/>
        </w:rPr>
        <w:t>i</w:t>
      </w:r>
      <w:r w:rsidR="003C2D27" w:rsidRPr="001A44AF">
        <w:rPr>
          <w:szCs w:val="28"/>
        </w:rPr>
        <w:t>-</w:t>
      </w:r>
      <w:r w:rsidR="006377EE">
        <w:rPr>
          <w:szCs w:val="28"/>
        </w:rPr>
        <w:t>го</w:t>
      </w:r>
      <w:r w:rsidR="003C2D27" w:rsidRPr="001A44AF">
        <w:rPr>
          <w:szCs w:val="28"/>
        </w:rPr>
        <w:t xml:space="preserve"> </w:t>
      </w:r>
      <w:r w:rsidR="006377EE">
        <w:rPr>
          <w:szCs w:val="28"/>
        </w:rPr>
        <w:t>переривання транспортування природного газу</w:t>
      </w:r>
      <w:r w:rsidR="003C2D27" w:rsidRPr="001A44AF">
        <w:rPr>
          <w:szCs w:val="28"/>
        </w:rPr>
        <w:t>, хв;</w:t>
      </w:r>
    </w:p>
    <w:p w:rsidR="003C2D27" w:rsidRPr="001A44AF" w:rsidRDefault="003C2D27" w:rsidP="003C2D27">
      <w:pPr>
        <w:rPr>
          <w:szCs w:val="28"/>
        </w:rPr>
      </w:pPr>
      <w:proofErr w:type="spellStart"/>
      <w:r w:rsidRPr="006377EE">
        <w:rPr>
          <w:i/>
          <w:szCs w:val="28"/>
        </w:rPr>
        <w:t>n</w:t>
      </w:r>
      <w:r w:rsidRPr="006377EE">
        <w:rPr>
          <w:i/>
          <w:szCs w:val="28"/>
          <w:vertAlign w:val="subscript"/>
        </w:rPr>
        <w:t>i</w:t>
      </w:r>
      <w:proofErr w:type="spellEnd"/>
      <w:r w:rsidRPr="001A44AF">
        <w:rPr>
          <w:szCs w:val="28"/>
        </w:rPr>
        <w:t xml:space="preserve"> – кількість </w:t>
      </w:r>
      <w:r w:rsidR="006377EE">
        <w:rPr>
          <w:szCs w:val="28"/>
        </w:rPr>
        <w:t>точок,</w:t>
      </w:r>
      <w:r w:rsidR="006377EE" w:rsidRPr="00AC68F1">
        <w:rPr>
          <w:szCs w:val="28"/>
        </w:rPr>
        <w:t xml:space="preserve"> </w:t>
      </w:r>
      <w:r w:rsidR="005355EE">
        <w:rPr>
          <w:szCs w:val="28"/>
        </w:rPr>
        <w:t>у</w:t>
      </w:r>
      <w:r w:rsidR="006377EE">
        <w:rPr>
          <w:szCs w:val="28"/>
        </w:rPr>
        <w:t xml:space="preserve"> яких припинено (обмежено) транспортування природного газу</w:t>
      </w:r>
      <w:r w:rsidR="006377EE" w:rsidRPr="001A44AF">
        <w:rPr>
          <w:szCs w:val="28"/>
        </w:rPr>
        <w:t xml:space="preserve"> </w:t>
      </w:r>
      <w:r w:rsidRPr="001A44AF">
        <w:rPr>
          <w:szCs w:val="28"/>
        </w:rPr>
        <w:t xml:space="preserve">у результаті </w:t>
      </w:r>
      <w:r w:rsidR="006377EE" w:rsidRPr="006377EE">
        <w:rPr>
          <w:i/>
          <w:szCs w:val="28"/>
        </w:rPr>
        <w:t>i</w:t>
      </w:r>
      <w:r w:rsidR="006377EE" w:rsidRPr="001A44AF">
        <w:rPr>
          <w:szCs w:val="28"/>
        </w:rPr>
        <w:t>-</w:t>
      </w:r>
      <w:r w:rsidR="006377EE">
        <w:rPr>
          <w:szCs w:val="28"/>
        </w:rPr>
        <w:t>го</w:t>
      </w:r>
      <w:r w:rsidR="006377EE" w:rsidRPr="001A44AF">
        <w:rPr>
          <w:szCs w:val="28"/>
        </w:rPr>
        <w:t xml:space="preserve"> </w:t>
      </w:r>
      <w:r w:rsidR="006377EE">
        <w:rPr>
          <w:szCs w:val="28"/>
        </w:rPr>
        <w:t>переривання транспортування природного газу, од</w:t>
      </w:r>
      <w:r w:rsidR="005355EE">
        <w:rPr>
          <w:szCs w:val="28"/>
        </w:rPr>
        <w:t>.</w:t>
      </w:r>
      <w:r w:rsidRPr="001A44AF">
        <w:rPr>
          <w:szCs w:val="28"/>
        </w:rPr>
        <w:t>;</w:t>
      </w:r>
    </w:p>
    <w:p w:rsidR="003C2D27" w:rsidRPr="001A44AF" w:rsidRDefault="003C2D27" w:rsidP="003C2D27">
      <w:pPr>
        <w:rPr>
          <w:szCs w:val="28"/>
        </w:rPr>
      </w:pPr>
      <w:r w:rsidRPr="006377EE">
        <w:rPr>
          <w:i/>
          <w:szCs w:val="28"/>
        </w:rPr>
        <w:t>k</w:t>
      </w:r>
      <w:r w:rsidRPr="001A44AF">
        <w:rPr>
          <w:szCs w:val="28"/>
        </w:rPr>
        <w:t xml:space="preserve"> – кількість </w:t>
      </w:r>
      <w:r w:rsidR="006377EE">
        <w:rPr>
          <w:szCs w:val="28"/>
        </w:rPr>
        <w:t>переривань транспортування природного газу</w:t>
      </w:r>
      <w:r w:rsidR="006377EE" w:rsidRPr="001A44AF">
        <w:rPr>
          <w:szCs w:val="28"/>
        </w:rPr>
        <w:t xml:space="preserve"> </w:t>
      </w:r>
      <w:r w:rsidRPr="001A44AF">
        <w:rPr>
          <w:szCs w:val="28"/>
        </w:rPr>
        <w:t>протягом звітного періоду;</w:t>
      </w:r>
    </w:p>
    <w:p w:rsidR="003C2D27" w:rsidRPr="001A44AF" w:rsidRDefault="003C2D27" w:rsidP="003C2D27">
      <w:pPr>
        <w:rPr>
          <w:szCs w:val="28"/>
        </w:rPr>
      </w:pPr>
      <w:r w:rsidRPr="006377EE">
        <w:rPr>
          <w:i/>
          <w:szCs w:val="28"/>
        </w:rPr>
        <w:t>і</w:t>
      </w:r>
      <w:r w:rsidRPr="001A44AF">
        <w:rPr>
          <w:szCs w:val="28"/>
        </w:rPr>
        <w:t xml:space="preserve"> – номер </w:t>
      </w:r>
      <w:r w:rsidR="006377EE">
        <w:rPr>
          <w:szCs w:val="28"/>
        </w:rPr>
        <w:t>переривання транспортування природного газу</w:t>
      </w:r>
      <w:r w:rsidRPr="001A44AF">
        <w:rPr>
          <w:szCs w:val="28"/>
        </w:rPr>
        <w:t xml:space="preserve">, </w:t>
      </w:r>
      <w:r w:rsidRPr="006377EE">
        <w:rPr>
          <w:i/>
          <w:szCs w:val="28"/>
        </w:rPr>
        <w:t>і</w:t>
      </w:r>
      <w:r w:rsidRPr="001A44AF">
        <w:rPr>
          <w:szCs w:val="28"/>
        </w:rPr>
        <w:t xml:space="preserve"> = 1, 2, 3, ... </w:t>
      </w:r>
      <w:r w:rsidRPr="006377EE">
        <w:rPr>
          <w:i/>
          <w:szCs w:val="28"/>
        </w:rPr>
        <w:t>k</w:t>
      </w:r>
      <w:r w:rsidR="006377EE">
        <w:rPr>
          <w:i/>
          <w:szCs w:val="28"/>
        </w:rPr>
        <w:t>.</w:t>
      </w:r>
      <w:r w:rsidR="006377EE">
        <w:rPr>
          <w:szCs w:val="28"/>
        </w:rPr>
        <w:t>;</w:t>
      </w:r>
    </w:p>
    <w:p w:rsidR="00E750C6" w:rsidRDefault="00E750C6" w:rsidP="00C750AD">
      <w:pPr>
        <w:rPr>
          <w:szCs w:val="28"/>
        </w:rPr>
      </w:pPr>
    </w:p>
    <w:p w:rsidR="006377EE" w:rsidRPr="001A44AF" w:rsidRDefault="006377EE" w:rsidP="006377EE">
      <w:pPr>
        <w:rPr>
          <w:szCs w:val="28"/>
        </w:rPr>
      </w:pPr>
      <w:r>
        <w:rPr>
          <w:szCs w:val="28"/>
        </w:rPr>
        <w:t>3</w:t>
      </w:r>
      <w:r w:rsidRPr="00C4170F">
        <w:rPr>
          <w:szCs w:val="28"/>
        </w:rPr>
        <w:t>) у рядку 0</w:t>
      </w:r>
      <w:r>
        <w:rPr>
          <w:szCs w:val="28"/>
        </w:rPr>
        <w:t>55</w:t>
      </w:r>
      <w:r w:rsidRPr="00C4170F">
        <w:rPr>
          <w:szCs w:val="28"/>
        </w:rPr>
        <w:t xml:space="preserve"> «</w:t>
      </w:r>
      <w:r w:rsidRPr="006377EE">
        <w:rPr>
          <w:szCs w:val="28"/>
        </w:rPr>
        <w:t>Кількість фізичних точок:</w:t>
      </w:r>
      <w:r w:rsidRPr="00C4170F">
        <w:rPr>
          <w:szCs w:val="28"/>
        </w:rPr>
        <w:t xml:space="preserve">» зазначаються дані щодо </w:t>
      </w:r>
      <w:r>
        <w:rPr>
          <w:szCs w:val="28"/>
        </w:rPr>
        <w:t>к</w:t>
      </w:r>
      <w:r w:rsidRPr="006377EE">
        <w:rPr>
          <w:szCs w:val="28"/>
        </w:rPr>
        <w:t>ільк</w:t>
      </w:r>
      <w:r w:rsidR="006650B8">
        <w:rPr>
          <w:szCs w:val="28"/>
        </w:rPr>
        <w:t>о</w:t>
      </w:r>
      <w:r w:rsidRPr="006377EE">
        <w:rPr>
          <w:szCs w:val="28"/>
        </w:rPr>
        <w:t>ст</w:t>
      </w:r>
      <w:r w:rsidR="006650B8">
        <w:rPr>
          <w:szCs w:val="28"/>
        </w:rPr>
        <w:t>і</w:t>
      </w:r>
      <w:r w:rsidRPr="006377EE">
        <w:rPr>
          <w:szCs w:val="28"/>
        </w:rPr>
        <w:t xml:space="preserve"> фізичних точок</w:t>
      </w:r>
      <w:r>
        <w:rPr>
          <w:szCs w:val="28"/>
        </w:rPr>
        <w:t xml:space="preserve"> входу/виходу у розрізі типів точок </w:t>
      </w:r>
      <w:r w:rsidRPr="00E750C6">
        <w:rPr>
          <w:szCs w:val="28"/>
        </w:rPr>
        <w:t>(рядки 0</w:t>
      </w:r>
      <w:r>
        <w:rPr>
          <w:szCs w:val="28"/>
        </w:rPr>
        <w:t>6</w:t>
      </w:r>
      <w:r w:rsidRPr="00E750C6">
        <w:rPr>
          <w:szCs w:val="28"/>
        </w:rPr>
        <w:t xml:space="preserve">0 </w:t>
      </w:r>
      <w:r>
        <w:rPr>
          <w:szCs w:val="28"/>
        </w:rPr>
        <w:t>–</w:t>
      </w:r>
      <w:r w:rsidRPr="00E750C6">
        <w:rPr>
          <w:szCs w:val="28"/>
        </w:rPr>
        <w:t xml:space="preserve"> 0</w:t>
      </w:r>
      <w:r>
        <w:rPr>
          <w:szCs w:val="28"/>
        </w:rPr>
        <w:t>7</w:t>
      </w:r>
      <w:r w:rsidRPr="00E750C6">
        <w:rPr>
          <w:szCs w:val="28"/>
        </w:rPr>
        <w:t>0)</w:t>
      </w:r>
      <w:r>
        <w:rPr>
          <w:szCs w:val="28"/>
        </w:rPr>
        <w:t>.</w:t>
      </w:r>
    </w:p>
    <w:p w:rsidR="00BA46B4" w:rsidRPr="007C13F3" w:rsidRDefault="005355EE" w:rsidP="00BA46B4">
      <w:pPr>
        <w:ind w:firstLine="0"/>
        <w:jc w:val="center"/>
        <w:rPr>
          <w:b/>
          <w:szCs w:val="28"/>
        </w:rPr>
      </w:pPr>
      <w:r>
        <w:rPr>
          <w:szCs w:val="28"/>
        </w:rPr>
        <w:t>_________</w:t>
      </w:r>
      <w:r w:rsidR="007C13F3" w:rsidRPr="007C13F3">
        <w:rPr>
          <w:szCs w:val="28"/>
        </w:rPr>
        <w:t>_________</w:t>
      </w:r>
    </w:p>
    <w:sectPr w:rsidR="00BA46B4" w:rsidRPr="007C13F3" w:rsidSect="00D8505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FE6" w:rsidRDefault="00CA6FE6">
      <w:r>
        <w:separator/>
      </w:r>
    </w:p>
  </w:endnote>
  <w:endnote w:type="continuationSeparator" w:id="0">
    <w:p w:rsidR="00CA6FE6" w:rsidRDefault="00CA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FE6" w:rsidRDefault="00CA6FE6">
      <w:r>
        <w:separator/>
      </w:r>
    </w:p>
  </w:footnote>
  <w:footnote w:type="continuationSeparator" w:id="0">
    <w:p w:rsidR="00CA6FE6" w:rsidRDefault="00CA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6EE" w:rsidRDefault="006E56E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8676C">
      <w:rPr>
        <w:noProof/>
      </w:rPr>
      <w:t>6</w:t>
    </w:r>
    <w:r>
      <w:fldChar w:fldCharType="end"/>
    </w:r>
  </w:p>
  <w:p w:rsidR="006E56EE" w:rsidRDefault="006E56E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602F3"/>
    <w:multiLevelType w:val="hybridMultilevel"/>
    <w:tmpl w:val="61F69832"/>
    <w:lvl w:ilvl="0" w:tplc="B3623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D464F1"/>
    <w:multiLevelType w:val="hybridMultilevel"/>
    <w:tmpl w:val="C40EFD66"/>
    <w:lvl w:ilvl="0" w:tplc="67B2AC18">
      <w:start w:val="5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3DC32717"/>
    <w:multiLevelType w:val="hybridMultilevel"/>
    <w:tmpl w:val="65EA5008"/>
    <w:lvl w:ilvl="0" w:tplc="1D408E3C">
      <w:start w:val="1"/>
      <w:numFmt w:val="upperRoman"/>
      <w:pStyle w:val="2"/>
      <w:lvlText w:val="%1."/>
      <w:lvlJc w:val="left"/>
      <w:pPr>
        <w:tabs>
          <w:tab w:val="num" w:pos="1230"/>
        </w:tabs>
        <w:ind w:left="-131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3" w15:restartNumberingAfterBreak="0">
    <w:nsid w:val="3E0E6FEB"/>
    <w:multiLevelType w:val="hybridMultilevel"/>
    <w:tmpl w:val="C40EFD66"/>
    <w:lvl w:ilvl="0" w:tplc="67B2AC18">
      <w:start w:val="5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BF70C8E"/>
    <w:multiLevelType w:val="hybridMultilevel"/>
    <w:tmpl w:val="097896D8"/>
    <w:lvl w:ilvl="0" w:tplc="A8CC1230">
      <w:start w:val="2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CD12AA2"/>
    <w:multiLevelType w:val="multilevel"/>
    <w:tmpl w:val="8DA8FB8C"/>
    <w:styleLink w:val="a"/>
    <w:lvl w:ilvl="0">
      <w:start w:val="1"/>
      <w:numFmt w:val="bullet"/>
      <w:lvlText w:val=""/>
      <w:lvlJc w:val="left"/>
      <w:pPr>
        <w:tabs>
          <w:tab w:val="num" w:pos="2329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683260"/>
    <w:multiLevelType w:val="hybridMultilevel"/>
    <w:tmpl w:val="89306C18"/>
    <w:lvl w:ilvl="0" w:tplc="F42A884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C9B"/>
    <w:rsid w:val="00002319"/>
    <w:rsid w:val="00022BCD"/>
    <w:rsid w:val="000274FF"/>
    <w:rsid w:val="00031A59"/>
    <w:rsid w:val="000332B4"/>
    <w:rsid w:val="00034765"/>
    <w:rsid w:val="0005024E"/>
    <w:rsid w:val="000569BD"/>
    <w:rsid w:val="000740AD"/>
    <w:rsid w:val="000828F5"/>
    <w:rsid w:val="000830FA"/>
    <w:rsid w:val="000B585F"/>
    <w:rsid w:val="000B7186"/>
    <w:rsid w:val="000B7D99"/>
    <w:rsid w:val="000C1228"/>
    <w:rsid w:val="000C18D5"/>
    <w:rsid w:val="000C2919"/>
    <w:rsid w:val="000D4B2F"/>
    <w:rsid w:val="000D5B65"/>
    <w:rsid w:val="000E53CF"/>
    <w:rsid w:val="000F1165"/>
    <w:rsid w:val="00105E27"/>
    <w:rsid w:val="00112F26"/>
    <w:rsid w:val="00124A79"/>
    <w:rsid w:val="00124F75"/>
    <w:rsid w:val="0013549D"/>
    <w:rsid w:val="0014266E"/>
    <w:rsid w:val="00142E74"/>
    <w:rsid w:val="00145219"/>
    <w:rsid w:val="001472DB"/>
    <w:rsid w:val="00152764"/>
    <w:rsid w:val="00154950"/>
    <w:rsid w:val="00160C96"/>
    <w:rsid w:val="00177398"/>
    <w:rsid w:val="001904D2"/>
    <w:rsid w:val="001A434B"/>
    <w:rsid w:val="001A44AF"/>
    <w:rsid w:val="001B7F3B"/>
    <w:rsid w:val="001C0315"/>
    <w:rsid w:val="001C3AB8"/>
    <w:rsid w:val="001E05A3"/>
    <w:rsid w:val="002053F1"/>
    <w:rsid w:val="00210640"/>
    <w:rsid w:val="00213599"/>
    <w:rsid w:val="00234390"/>
    <w:rsid w:val="00264A4F"/>
    <w:rsid w:val="00265329"/>
    <w:rsid w:val="00282425"/>
    <w:rsid w:val="00284EAE"/>
    <w:rsid w:val="0029599C"/>
    <w:rsid w:val="002A1019"/>
    <w:rsid w:val="002A34EF"/>
    <w:rsid w:val="002B15A7"/>
    <w:rsid w:val="002B6986"/>
    <w:rsid w:val="002C34BB"/>
    <w:rsid w:val="002C7856"/>
    <w:rsid w:val="002D081F"/>
    <w:rsid w:val="002D0D9D"/>
    <w:rsid w:val="002E4B60"/>
    <w:rsid w:val="00303C9D"/>
    <w:rsid w:val="00306C85"/>
    <w:rsid w:val="00315CEB"/>
    <w:rsid w:val="00326D49"/>
    <w:rsid w:val="00330330"/>
    <w:rsid w:val="003322C2"/>
    <w:rsid w:val="00337D3A"/>
    <w:rsid w:val="00357BD5"/>
    <w:rsid w:val="003611DB"/>
    <w:rsid w:val="003622D1"/>
    <w:rsid w:val="003636AC"/>
    <w:rsid w:val="00372E97"/>
    <w:rsid w:val="00376210"/>
    <w:rsid w:val="00384C30"/>
    <w:rsid w:val="0039149F"/>
    <w:rsid w:val="00394B28"/>
    <w:rsid w:val="00395253"/>
    <w:rsid w:val="003A3C2A"/>
    <w:rsid w:val="003A7714"/>
    <w:rsid w:val="003B3433"/>
    <w:rsid w:val="003C27E0"/>
    <w:rsid w:val="003C2D27"/>
    <w:rsid w:val="003C300C"/>
    <w:rsid w:val="003C3A2A"/>
    <w:rsid w:val="003D0800"/>
    <w:rsid w:val="003D1A81"/>
    <w:rsid w:val="003F5790"/>
    <w:rsid w:val="00400C62"/>
    <w:rsid w:val="00423E58"/>
    <w:rsid w:val="00426002"/>
    <w:rsid w:val="00431C9B"/>
    <w:rsid w:val="0044078E"/>
    <w:rsid w:val="00440DA5"/>
    <w:rsid w:val="00441936"/>
    <w:rsid w:val="00452E72"/>
    <w:rsid w:val="00456493"/>
    <w:rsid w:val="00462413"/>
    <w:rsid w:val="00474202"/>
    <w:rsid w:val="00476BF5"/>
    <w:rsid w:val="0047776C"/>
    <w:rsid w:val="0048676C"/>
    <w:rsid w:val="0049437C"/>
    <w:rsid w:val="00495909"/>
    <w:rsid w:val="004B6AE7"/>
    <w:rsid w:val="004C75E7"/>
    <w:rsid w:val="004D4C68"/>
    <w:rsid w:val="004E284D"/>
    <w:rsid w:val="004E325A"/>
    <w:rsid w:val="004F6801"/>
    <w:rsid w:val="00501B1C"/>
    <w:rsid w:val="00504821"/>
    <w:rsid w:val="0051043F"/>
    <w:rsid w:val="005134D4"/>
    <w:rsid w:val="00513C47"/>
    <w:rsid w:val="00523499"/>
    <w:rsid w:val="00523BB9"/>
    <w:rsid w:val="00534D46"/>
    <w:rsid w:val="005355EE"/>
    <w:rsid w:val="00537BE0"/>
    <w:rsid w:val="00541B72"/>
    <w:rsid w:val="005607A9"/>
    <w:rsid w:val="00581B73"/>
    <w:rsid w:val="00583794"/>
    <w:rsid w:val="005A3359"/>
    <w:rsid w:val="005A5FC2"/>
    <w:rsid w:val="005B2B75"/>
    <w:rsid w:val="005D313E"/>
    <w:rsid w:val="005D491F"/>
    <w:rsid w:val="005D714A"/>
    <w:rsid w:val="005F30A0"/>
    <w:rsid w:val="005F56EA"/>
    <w:rsid w:val="0060125E"/>
    <w:rsid w:val="00615F28"/>
    <w:rsid w:val="006377EE"/>
    <w:rsid w:val="006553CD"/>
    <w:rsid w:val="00660E33"/>
    <w:rsid w:val="006650B8"/>
    <w:rsid w:val="00667EFC"/>
    <w:rsid w:val="006725D6"/>
    <w:rsid w:val="00682C83"/>
    <w:rsid w:val="006A414A"/>
    <w:rsid w:val="006A717B"/>
    <w:rsid w:val="006B4A31"/>
    <w:rsid w:val="006B4BAC"/>
    <w:rsid w:val="006C3FBB"/>
    <w:rsid w:val="006D2155"/>
    <w:rsid w:val="006E56EE"/>
    <w:rsid w:val="00715368"/>
    <w:rsid w:val="00716858"/>
    <w:rsid w:val="007210C2"/>
    <w:rsid w:val="0072698C"/>
    <w:rsid w:val="0073134D"/>
    <w:rsid w:val="0074159F"/>
    <w:rsid w:val="00761F87"/>
    <w:rsid w:val="00773271"/>
    <w:rsid w:val="00773686"/>
    <w:rsid w:val="00774C7E"/>
    <w:rsid w:val="00775FCB"/>
    <w:rsid w:val="007A751B"/>
    <w:rsid w:val="007C13F3"/>
    <w:rsid w:val="007C3F98"/>
    <w:rsid w:val="007F399F"/>
    <w:rsid w:val="00811556"/>
    <w:rsid w:val="008163D8"/>
    <w:rsid w:val="008320E7"/>
    <w:rsid w:val="00834310"/>
    <w:rsid w:val="008357DD"/>
    <w:rsid w:val="008409D8"/>
    <w:rsid w:val="00852F24"/>
    <w:rsid w:val="0085300C"/>
    <w:rsid w:val="00860AB8"/>
    <w:rsid w:val="0086682E"/>
    <w:rsid w:val="00873A9C"/>
    <w:rsid w:val="008A0E44"/>
    <w:rsid w:val="008A152A"/>
    <w:rsid w:val="008A1C16"/>
    <w:rsid w:val="008B0364"/>
    <w:rsid w:val="008B5D60"/>
    <w:rsid w:val="008C61B9"/>
    <w:rsid w:val="008E71A1"/>
    <w:rsid w:val="008F0F99"/>
    <w:rsid w:val="008F3A7D"/>
    <w:rsid w:val="008F643E"/>
    <w:rsid w:val="0090660A"/>
    <w:rsid w:val="0092419F"/>
    <w:rsid w:val="00925694"/>
    <w:rsid w:val="00932A9F"/>
    <w:rsid w:val="00940883"/>
    <w:rsid w:val="00941401"/>
    <w:rsid w:val="009522B1"/>
    <w:rsid w:val="00953433"/>
    <w:rsid w:val="009760D7"/>
    <w:rsid w:val="0097772A"/>
    <w:rsid w:val="00995E58"/>
    <w:rsid w:val="009B5EEF"/>
    <w:rsid w:val="009C0669"/>
    <w:rsid w:val="009D75C8"/>
    <w:rsid w:val="009E3F52"/>
    <w:rsid w:val="00A04F94"/>
    <w:rsid w:val="00A058CF"/>
    <w:rsid w:val="00A11617"/>
    <w:rsid w:val="00A12BB9"/>
    <w:rsid w:val="00A31701"/>
    <w:rsid w:val="00A35A4C"/>
    <w:rsid w:val="00A4593B"/>
    <w:rsid w:val="00A5265D"/>
    <w:rsid w:val="00A526FA"/>
    <w:rsid w:val="00A552AB"/>
    <w:rsid w:val="00A65B5B"/>
    <w:rsid w:val="00A7150F"/>
    <w:rsid w:val="00A75172"/>
    <w:rsid w:val="00A76AF3"/>
    <w:rsid w:val="00A81213"/>
    <w:rsid w:val="00A82BB0"/>
    <w:rsid w:val="00A83B39"/>
    <w:rsid w:val="00A915AE"/>
    <w:rsid w:val="00AA4E44"/>
    <w:rsid w:val="00AC0BF0"/>
    <w:rsid w:val="00AC0F29"/>
    <w:rsid w:val="00AC166D"/>
    <w:rsid w:val="00AC1D16"/>
    <w:rsid w:val="00AC20C4"/>
    <w:rsid w:val="00AC68F1"/>
    <w:rsid w:val="00AC7DED"/>
    <w:rsid w:val="00AE1E48"/>
    <w:rsid w:val="00AF0B1A"/>
    <w:rsid w:val="00AF4E22"/>
    <w:rsid w:val="00AF52F7"/>
    <w:rsid w:val="00B10298"/>
    <w:rsid w:val="00B10BC5"/>
    <w:rsid w:val="00B13C89"/>
    <w:rsid w:val="00B22E8E"/>
    <w:rsid w:val="00B23219"/>
    <w:rsid w:val="00B3003C"/>
    <w:rsid w:val="00B44D67"/>
    <w:rsid w:val="00B52046"/>
    <w:rsid w:val="00B600BE"/>
    <w:rsid w:val="00B7011F"/>
    <w:rsid w:val="00B72E5F"/>
    <w:rsid w:val="00B73481"/>
    <w:rsid w:val="00B83D97"/>
    <w:rsid w:val="00B97D65"/>
    <w:rsid w:val="00BA46B4"/>
    <w:rsid w:val="00BA5A96"/>
    <w:rsid w:val="00BF1062"/>
    <w:rsid w:val="00BF2845"/>
    <w:rsid w:val="00C00C9B"/>
    <w:rsid w:val="00C03AA2"/>
    <w:rsid w:val="00C066E2"/>
    <w:rsid w:val="00C06D52"/>
    <w:rsid w:val="00C10AEB"/>
    <w:rsid w:val="00C13037"/>
    <w:rsid w:val="00C2620F"/>
    <w:rsid w:val="00C366F0"/>
    <w:rsid w:val="00C4170F"/>
    <w:rsid w:val="00C512E9"/>
    <w:rsid w:val="00C56051"/>
    <w:rsid w:val="00C70C4A"/>
    <w:rsid w:val="00C750AD"/>
    <w:rsid w:val="00C85AB7"/>
    <w:rsid w:val="00CA502C"/>
    <w:rsid w:val="00CA5BF7"/>
    <w:rsid w:val="00CA6231"/>
    <w:rsid w:val="00CA6FE6"/>
    <w:rsid w:val="00CB66F3"/>
    <w:rsid w:val="00CD2049"/>
    <w:rsid w:val="00CE6206"/>
    <w:rsid w:val="00CF2D76"/>
    <w:rsid w:val="00D02AB2"/>
    <w:rsid w:val="00D16551"/>
    <w:rsid w:val="00D24376"/>
    <w:rsid w:val="00D2479A"/>
    <w:rsid w:val="00D3037B"/>
    <w:rsid w:val="00D367C9"/>
    <w:rsid w:val="00D44391"/>
    <w:rsid w:val="00D4504A"/>
    <w:rsid w:val="00D54D30"/>
    <w:rsid w:val="00D56095"/>
    <w:rsid w:val="00D8505B"/>
    <w:rsid w:val="00D856B1"/>
    <w:rsid w:val="00D90730"/>
    <w:rsid w:val="00D93FE8"/>
    <w:rsid w:val="00DA6DE6"/>
    <w:rsid w:val="00DB2939"/>
    <w:rsid w:val="00DB7DAB"/>
    <w:rsid w:val="00DC0232"/>
    <w:rsid w:val="00DC0D4E"/>
    <w:rsid w:val="00DC5BCB"/>
    <w:rsid w:val="00DE7176"/>
    <w:rsid w:val="00DF1BBD"/>
    <w:rsid w:val="00DF3970"/>
    <w:rsid w:val="00E11D19"/>
    <w:rsid w:val="00E23513"/>
    <w:rsid w:val="00E27FDA"/>
    <w:rsid w:val="00E3327D"/>
    <w:rsid w:val="00E33340"/>
    <w:rsid w:val="00E36741"/>
    <w:rsid w:val="00E43247"/>
    <w:rsid w:val="00E437CF"/>
    <w:rsid w:val="00E52514"/>
    <w:rsid w:val="00E62408"/>
    <w:rsid w:val="00E62C63"/>
    <w:rsid w:val="00E6638B"/>
    <w:rsid w:val="00E67438"/>
    <w:rsid w:val="00E735D3"/>
    <w:rsid w:val="00E74FAE"/>
    <w:rsid w:val="00E750C6"/>
    <w:rsid w:val="00E7734C"/>
    <w:rsid w:val="00E84EF9"/>
    <w:rsid w:val="00E9270E"/>
    <w:rsid w:val="00E95E05"/>
    <w:rsid w:val="00E9709F"/>
    <w:rsid w:val="00EA7605"/>
    <w:rsid w:val="00EB19AF"/>
    <w:rsid w:val="00EB2359"/>
    <w:rsid w:val="00EB5C44"/>
    <w:rsid w:val="00EC2388"/>
    <w:rsid w:val="00EF18F3"/>
    <w:rsid w:val="00EF3604"/>
    <w:rsid w:val="00EF78F3"/>
    <w:rsid w:val="00F1785A"/>
    <w:rsid w:val="00F17A77"/>
    <w:rsid w:val="00F3110D"/>
    <w:rsid w:val="00F33F78"/>
    <w:rsid w:val="00F509F4"/>
    <w:rsid w:val="00F51139"/>
    <w:rsid w:val="00F53A8D"/>
    <w:rsid w:val="00F642DF"/>
    <w:rsid w:val="00F73E0B"/>
    <w:rsid w:val="00F87115"/>
    <w:rsid w:val="00F92915"/>
    <w:rsid w:val="00F95B8B"/>
    <w:rsid w:val="00FA6741"/>
    <w:rsid w:val="00FA772A"/>
    <w:rsid w:val="00FB1B5B"/>
    <w:rsid w:val="00FB27FD"/>
    <w:rsid w:val="00FB32FA"/>
    <w:rsid w:val="00FB6AE4"/>
    <w:rsid w:val="00FB78A3"/>
    <w:rsid w:val="00FC53FB"/>
    <w:rsid w:val="00FC6671"/>
    <w:rsid w:val="00FC754C"/>
    <w:rsid w:val="00FD1E9C"/>
    <w:rsid w:val="00FE5E95"/>
    <w:rsid w:val="00FF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51C2D6A9-3A38-43DA-8093-9B2C24A8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00C9B"/>
    <w:pPr>
      <w:ind w:firstLine="709"/>
      <w:jc w:val="both"/>
    </w:pPr>
    <w:rPr>
      <w:rFonts w:eastAsia="MS Mincho"/>
      <w:sz w:val="28"/>
      <w:szCs w:val="24"/>
      <w:lang w:eastAsia="ja-JP"/>
    </w:rPr>
  </w:style>
  <w:style w:type="paragraph" w:styleId="2">
    <w:name w:val="heading 2"/>
    <w:basedOn w:val="a0"/>
    <w:next w:val="a0"/>
    <w:qFormat/>
    <w:rsid w:val="00C00C9B"/>
    <w:pPr>
      <w:keepNext/>
      <w:numPr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link w:val="30"/>
    <w:qFormat/>
    <w:rsid w:val="00C00C9B"/>
    <w:pPr>
      <w:spacing w:before="100" w:beforeAutospacing="1" w:after="100" w:afterAutospacing="1"/>
      <w:ind w:firstLine="0"/>
      <w:jc w:val="center"/>
      <w:outlineLvl w:val="2"/>
    </w:pPr>
    <w:rPr>
      <w:rFonts w:eastAsia="Times New Roman"/>
      <w:b/>
      <w:bCs/>
      <w:szCs w:val="27"/>
      <w:lang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Шрифт абзацу за промовчанням1"/>
    <w:link w:val="a4"/>
    <w:semiHidden/>
  </w:style>
  <w:style w:type="table" w:styleId="a5">
    <w:name w:val="Table Elegant"/>
    <w:basedOn w:val="a2"/>
    <w:rsid w:val="00C00C9B"/>
    <w:pPr>
      <w:ind w:firstLine="709"/>
    </w:pPr>
    <w:rPr>
      <w:rFonts w:eastAsia="MS Minch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Grid"/>
    <w:basedOn w:val="a2"/>
    <w:rsid w:val="00C00C9B"/>
    <w:pPr>
      <w:ind w:firstLine="709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0"/>
    <w:rsid w:val="00C00C9B"/>
    <w:pPr>
      <w:spacing w:before="100" w:beforeAutospacing="1" w:after="100" w:afterAutospacing="1"/>
      <w:ind w:firstLine="0"/>
    </w:pPr>
    <w:rPr>
      <w:rFonts w:eastAsia="Times New Roman"/>
      <w:sz w:val="24"/>
      <w:lang w:eastAsia="uk-UA"/>
    </w:rPr>
  </w:style>
  <w:style w:type="paragraph" w:customStyle="1" w:styleId="7">
    <w:name w:val="Стиль Додаток + Слева:  7 см"/>
    <w:basedOn w:val="a0"/>
    <w:rsid w:val="00C00C9B"/>
    <w:pPr>
      <w:ind w:left="5103" w:firstLine="0"/>
      <w:jc w:val="center"/>
    </w:pPr>
    <w:rPr>
      <w:b/>
      <w:bCs/>
      <w:szCs w:val="20"/>
    </w:rPr>
  </w:style>
  <w:style w:type="paragraph" w:customStyle="1" w:styleId="a4">
    <w:name w:val="Знак Знак Знак Знак Знак Знак Знак"/>
    <w:basedOn w:val="a0"/>
    <w:link w:val="1"/>
    <w:rsid w:val="005D491F"/>
    <w:pPr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numbering" w:customStyle="1" w:styleId="a">
    <w:name w:val="Стиль маркированный"/>
    <w:basedOn w:val="a3"/>
    <w:rsid w:val="00022BCD"/>
    <w:pPr>
      <w:numPr>
        <w:numId w:val="2"/>
      </w:numPr>
    </w:pPr>
  </w:style>
  <w:style w:type="paragraph" w:styleId="a8">
    <w:name w:val="Balloon Text"/>
    <w:basedOn w:val="a0"/>
    <w:semiHidden/>
    <w:rsid w:val="00E62408"/>
    <w:rPr>
      <w:rFonts w:ascii="Tahoma" w:hAnsi="Tahoma" w:cs="Tahoma"/>
      <w:sz w:val="16"/>
      <w:szCs w:val="16"/>
    </w:rPr>
  </w:style>
  <w:style w:type="character" w:styleId="a9">
    <w:name w:val="Hyperlink"/>
    <w:rsid w:val="003A7714"/>
    <w:rPr>
      <w:color w:val="0563C1"/>
      <w:u w:val="single"/>
    </w:rPr>
  </w:style>
  <w:style w:type="character" w:styleId="aa">
    <w:name w:val="annotation reference"/>
    <w:rsid w:val="00773686"/>
    <w:rPr>
      <w:sz w:val="16"/>
      <w:szCs w:val="16"/>
    </w:rPr>
  </w:style>
  <w:style w:type="paragraph" w:styleId="ab">
    <w:name w:val="annotation text"/>
    <w:basedOn w:val="a0"/>
    <w:link w:val="ac"/>
    <w:rsid w:val="00773686"/>
    <w:rPr>
      <w:sz w:val="20"/>
      <w:szCs w:val="20"/>
    </w:rPr>
  </w:style>
  <w:style w:type="character" w:customStyle="1" w:styleId="ac">
    <w:name w:val="Текст примітки Знак"/>
    <w:link w:val="ab"/>
    <w:rsid w:val="00773686"/>
    <w:rPr>
      <w:rFonts w:eastAsia="MS Mincho"/>
      <w:lang w:eastAsia="ja-JP"/>
    </w:rPr>
  </w:style>
  <w:style w:type="paragraph" w:styleId="ad">
    <w:name w:val="annotation subject"/>
    <w:basedOn w:val="ab"/>
    <w:next w:val="ab"/>
    <w:link w:val="ae"/>
    <w:rsid w:val="00773686"/>
    <w:rPr>
      <w:b/>
      <w:bCs/>
    </w:rPr>
  </w:style>
  <w:style w:type="character" w:customStyle="1" w:styleId="ae">
    <w:name w:val="Тема примітки Знак"/>
    <w:link w:val="ad"/>
    <w:rsid w:val="00773686"/>
    <w:rPr>
      <w:rFonts w:eastAsia="MS Mincho"/>
      <w:b/>
      <w:bCs/>
      <w:lang w:eastAsia="ja-JP"/>
    </w:rPr>
  </w:style>
  <w:style w:type="paragraph" w:styleId="af">
    <w:name w:val="header"/>
    <w:basedOn w:val="a0"/>
    <w:link w:val="af0"/>
    <w:uiPriority w:val="99"/>
    <w:rsid w:val="006E56E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link w:val="af"/>
    <w:uiPriority w:val="99"/>
    <w:rsid w:val="006E56EE"/>
    <w:rPr>
      <w:rFonts w:eastAsia="MS Mincho"/>
      <w:sz w:val="28"/>
      <w:szCs w:val="24"/>
      <w:lang w:eastAsia="ja-JP"/>
    </w:rPr>
  </w:style>
  <w:style w:type="paragraph" w:styleId="af1">
    <w:name w:val="footer"/>
    <w:basedOn w:val="a0"/>
    <w:link w:val="af2"/>
    <w:rsid w:val="006E56E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link w:val="af1"/>
    <w:rsid w:val="006E56EE"/>
    <w:rPr>
      <w:rFonts w:eastAsia="MS Mincho"/>
      <w:sz w:val="28"/>
      <w:szCs w:val="24"/>
      <w:lang w:eastAsia="ja-JP"/>
    </w:rPr>
  </w:style>
  <w:style w:type="character" w:customStyle="1" w:styleId="30">
    <w:name w:val="Заголовок 3 Знак"/>
    <w:link w:val="3"/>
    <w:rsid w:val="00523BB9"/>
    <w:rPr>
      <w:b/>
      <w:bCs/>
      <w:sz w:val="28"/>
      <w:szCs w:val="27"/>
    </w:rPr>
  </w:style>
  <w:style w:type="paragraph" w:customStyle="1" w:styleId="rvps7">
    <w:name w:val="rvps7"/>
    <w:basedOn w:val="a0"/>
    <w:rsid w:val="00B22E8E"/>
    <w:pPr>
      <w:spacing w:before="100" w:beforeAutospacing="1" w:after="100" w:afterAutospacing="1"/>
      <w:ind w:firstLine="0"/>
      <w:jc w:val="left"/>
    </w:pPr>
    <w:rPr>
      <w:rFonts w:eastAsia="Times New Roman"/>
      <w:sz w:val="24"/>
      <w:lang w:eastAsia="uk-UA"/>
    </w:rPr>
  </w:style>
  <w:style w:type="character" w:customStyle="1" w:styleId="rvts15">
    <w:name w:val="rvts15"/>
    <w:rsid w:val="00B22E8E"/>
  </w:style>
  <w:style w:type="paragraph" w:customStyle="1" w:styleId="rvps2">
    <w:name w:val="rvps2"/>
    <w:basedOn w:val="a0"/>
    <w:rsid w:val="00B22E8E"/>
    <w:pPr>
      <w:spacing w:before="100" w:beforeAutospacing="1" w:after="100" w:afterAutospacing="1"/>
      <w:ind w:firstLine="0"/>
      <w:jc w:val="left"/>
    </w:pPr>
    <w:rPr>
      <w:rFonts w:eastAsia="Times New Roman"/>
      <w:sz w:val="24"/>
      <w:lang w:eastAsia="uk-UA"/>
    </w:rPr>
  </w:style>
  <w:style w:type="paragraph" w:customStyle="1" w:styleId="rvps12">
    <w:name w:val="rvps12"/>
    <w:basedOn w:val="a0"/>
    <w:rsid w:val="00B22E8E"/>
    <w:pPr>
      <w:spacing w:before="100" w:beforeAutospacing="1" w:after="100" w:afterAutospacing="1"/>
      <w:ind w:firstLine="0"/>
      <w:jc w:val="left"/>
    </w:pPr>
    <w:rPr>
      <w:rFonts w:eastAsia="Times New Roman"/>
      <w:sz w:val="24"/>
      <w:lang w:eastAsia="uk-UA"/>
    </w:rPr>
  </w:style>
  <w:style w:type="paragraph" w:customStyle="1" w:styleId="rvps11">
    <w:name w:val="rvps11"/>
    <w:basedOn w:val="a0"/>
    <w:rsid w:val="00B22E8E"/>
    <w:pPr>
      <w:spacing w:before="100" w:beforeAutospacing="1" w:after="100" w:afterAutospacing="1"/>
      <w:ind w:firstLine="0"/>
      <w:jc w:val="left"/>
    </w:pPr>
    <w:rPr>
      <w:rFonts w:eastAsia="Times New Roman"/>
      <w:sz w:val="24"/>
      <w:lang w:eastAsia="uk-UA"/>
    </w:rPr>
  </w:style>
  <w:style w:type="paragraph" w:customStyle="1" w:styleId="rvps14">
    <w:name w:val="rvps14"/>
    <w:basedOn w:val="a0"/>
    <w:rsid w:val="00B22E8E"/>
    <w:pPr>
      <w:spacing w:before="100" w:beforeAutospacing="1" w:after="100" w:afterAutospacing="1"/>
      <w:ind w:firstLine="0"/>
      <w:jc w:val="left"/>
    </w:pPr>
    <w:rPr>
      <w:rFonts w:eastAsia="Times New Roman"/>
      <w:sz w:val="24"/>
      <w:lang w:eastAsia="uk-UA"/>
    </w:rPr>
  </w:style>
  <w:style w:type="character" w:styleId="af3">
    <w:name w:val="Placeholder Text"/>
    <w:basedOn w:val="1"/>
    <w:uiPriority w:val="99"/>
    <w:semiHidden/>
    <w:rsid w:val="00AC166D"/>
    <w:rPr>
      <w:color w:val="808080"/>
    </w:rPr>
  </w:style>
  <w:style w:type="paragraph" w:customStyle="1" w:styleId="af4">
    <w:name w:val="Знак Знак Знак Знак Знак Знак Знак"/>
    <w:basedOn w:val="a0"/>
    <w:rsid w:val="00A04F94"/>
    <w:pPr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0"/>
    <w:uiPriority w:val="34"/>
    <w:qFormat/>
    <w:rsid w:val="00BA4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35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34BFA-A8A8-49E5-8EB9-8CBDA3A4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1602</Words>
  <Characters>11777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Звітність</vt:lpstr>
      <vt:lpstr>Звітність</vt:lpstr>
    </vt:vector>
  </TitlesOfParts>
  <Company/>
  <LinksUpToDate>false</LinksUpToDate>
  <CharactersWithSpaces>13353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work</dc:creator>
  <cp:keywords/>
  <dc:description/>
  <cp:lastModifiedBy>Коваль Родіон</cp:lastModifiedBy>
  <cp:revision>7</cp:revision>
  <cp:lastPrinted>2026-05-22T06:22:00Z</cp:lastPrinted>
  <dcterms:created xsi:type="dcterms:W3CDTF">2026-05-25T08:34:00Z</dcterms:created>
  <dcterms:modified xsi:type="dcterms:W3CDTF">2026-06-30T06:34:00Z</dcterms:modified>
</cp:coreProperties>
</file>