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D0F49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(НКРЕКП)</w:t>
      </w:r>
    </w:p>
    <w:p w14:paraId="794B9A32" w14:textId="335C61C5" w:rsidR="00847D75" w:rsidRPr="00AD0F49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66D05459" w:rsidR="00FF2AC0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40C8ED" w14:textId="77777777" w:rsidR="00A67995" w:rsidRPr="00AD0F49" w:rsidRDefault="00A6799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16359C5E" w:rsidR="00076A15" w:rsidRPr="003A6B99" w:rsidRDefault="00DA2DAA" w:rsidP="003A6B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AD0F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39D" w:rsidRPr="0031639D">
        <w:rPr>
          <w:rFonts w:ascii="Times New Roman" w:hAnsi="Times New Roman" w:cs="Times New Roman"/>
          <w:b/>
          <w:sz w:val="28"/>
          <w:szCs w:val="28"/>
        </w:rPr>
        <w:t>«Про затвердження Змін до Правил користування тепловою енергією»</w:t>
      </w:r>
    </w:p>
    <w:p w14:paraId="7026982C" w14:textId="1C2D8BB8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D0F49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762D2DBE" w14:textId="77777777" w:rsidR="00CF709D" w:rsidRDefault="00CF709D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995CD" w14:textId="54959EB5" w:rsidR="00CF709D" w:rsidRPr="00CF709D" w:rsidRDefault="00AF4002" w:rsidP="00CF7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002">
        <w:rPr>
          <w:rFonts w:ascii="Times New Roman" w:hAnsi="Times New Roman" w:cs="Times New Roman"/>
          <w:sz w:val="28"/>
          <w:szCs w:val="28"/>
        </w:rPr>
        <w:t>Відносини між користувачами системи теплопостачання (окрім систем автономного теплопостачання в багатоквартирних будинках) регулюються Правила</w:t>
      </w:r>
      <w:r w:rsidR="00232697"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Pr="00AF4002">
        <w:rPr>
          <w:rFonts w:ascii="Times New Roman" w:hAnsi="Times New Roman" w:cs="Times New Roman"/>
          <w:sz w:val="28"/>
          <w:szCs w:val="28"/>
        </w:rPr>
        <w:t xml:space="preserve"> користування тепловою енергією, затвердженими постановою НКРЕКП від 18.06.2025 № 888 (далі – Правила № 888).</w:t>
      </w:r>
    </w:p>
    <w:p w14:paraId="6214A48D" w14:textId="2A9586AF" w:rsidR="00CF709D" w:rsidRPr="00CF709D" w:rsidRDefault="00CF709D" w:rsidP="00CF7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9D">
        <w:rPr>
          <w:rFonts w:ascii="Times New Roman" w:hAnsi="Times New Roman" w:cs="Times New Roman"/>
          <w:sz w:val="28"/>
          <w:szCs w:val="28"/>
        </w:rPr>
        <w:t>Правилами № 888, а також Правилами надання послуги з постачання теплової енергії та типовими договорами, затвердженими постановою Кабінету Міністрів України від 21</w:t>
      </w:r>
      <w:r w:rsidR="00B96135">
        <w:rPr>
          <w:rFonts w:ascii="Times New Roman" w:hAnsi="Times New Roman" w:cs="Times New Roman"/>
          <w:sz w:val="28"/>
          <w:szCs w:val="28"/>
        </w:rPr>
        <w:t>.08.</w:t>
      </w:r>
      <w:r w:rsidRPr="00CF709D">
        <w:rPr>
          <w:rFonts w:ascii="Times New Roman" w:hAnsi="Times New Roman" w:cs="Times New Roman"/>
          <w:sz w:val="28"/>
          <w:szCs w:val="28"/>
        </w:rPr>
        <w:t>2019 № 830, передбачено обов’язок теплопостачальних організацій здійснювати зміну (перерахунок) розміру нарахувань за теплову енергію у разі щомісячної зміни ціни природного газу, що використовується для виробництва теплової енергії.</w:t>
      </w:r>
    </w:p>
    <w:p w14:paraId="1CF7EA3A" w14:textId="7F965297" w:rsidR="00CF709D" w:rsidRPr="00CF709D" w:rsidRDefault="00CF709D" w:rsidP="00CF7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9D">
        <w:rPr>
          <w:rFonts w:ascii="Times New Roman" w:hAnsi="Times New Roman" w:cs="Times New Roman"/>
          <w:sz w:val="28"/>
          <w:szCs w:val="28"/>
        </w:rPr>
        <w:t>Водночас Правил</w:t>
      </w:r>
      <w:r w:rsidR="008F4156">
        <w:rPr>
          <w:rFonts w:ascii="Times New Roman" w:hAnsi="Times New Roman" w:cs="Times New Roman"/>
          <w:sz w:val="28"/>
          <w:szCs w:val="28"/>
        </w:rPr>
        <w:t>ами</w:t>
      </w:r>
      <w:r w:rsidRPr="00CF709D">
        <w:rPr>
          <w:rFonts w:ascii="Times New Roman" w:hAnsi="Times New Roman" w:cs="Times New Roman"/>
          <w:sz w:val="28"/>
          <w:szCs w:val="28"/>
        </w:rPr>
        <w:t xml:space="preserve"> № 888 не</w:t>
      </w:r>
      <w:r w:rsidR="008F4156">
        <w:rPr>
          <w:rFonts w:ascii="Times New Roman" w:hAnsi="Times New Roman" w:cs="Times New Roman"/>
          <w:sz w:val="28"/>
          <w:szCs w:val="28"/>
        </w:rPr>
        <w:t xml:space="preserve"> </w:t>
      </w:r>
      <w:r w:rsidRPr="00CF709D">
        <w:rPr>
          <w:rFonts w:ascii="Times New Roman" w:hAnsi="Times New Roman" w:cs="Times New Roman"/>
          <w:sz w:val="28"/>
          <w:szCs w:val="28"/>
        </w:rPr>
        <w:t>врегульовано окремого механізму перерахунку вартості теплової енергії, що реалізується теплогенеруючими організаціями замовникам за договорами купівлі-продажу теплової енергії, у разі щомісячної зміни ціни природного газу, що використовується для її виробництва. Також Правилами № 888 не</w:t>
      </w:r>
      <w:r w:rsidR="008F4156">
        <w:rPr>
          <w:rFonts w:ascii="Times New Roman" w:hAnsi="Times New Roman" w:cs="Times New Roman"/>
          <w:sz w:val="28"/>
          <w:szCs w:val="28"/>
        </w:rPr>
        <w:t xml:space="preserve"> </w:t>
      </w:r>
      <w:r w:rsidRPr="00CF709D">
        <w:rPr>
          <w:rFonts w:ascii="Times New Roman" w:hAnsi="Times New Roman" w:cs="Times New Roman"/>
          <w:sz w:val="28"/>
          <w:szCs w:val="28"/>
        </w:rPr>
        <w:t>визначено механізму перерахунку розміру нарахувань теплопостачальними організаціями у разі зміни вартості теплової енергії, придбаної ними у теплогенеруючих організацій за договорами купівлі-продажу теплової енергії.</w:t>
      </w:r>
    </w:p>
    <w:p w14:paraId="75D1B226" w14:textId="01B67402" w:rsidR="008F4156" w:rsidRPr="00AD0F49" w:rsidRDefault="008F4156" w:rsidP="008F4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Ураховуючи</w:t>
      </w:r>
      <w:r w:rsidR="00471A3A">
        <w:rPr>
          <w:rFonts w:ascii="Times New Roman" w:hAnsi="Times New Roman" w:cs="Times New Roman"/>
          <w:sz w:val="28"/>
          <w:szCs w:val="28"/>
        </w:rPr>
        <w:t xml:space="preserve"> зазначене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0F49">
        <w:rPr>
          <w:rFonts w:ascii="Times New Roman" w:hAnsi="Times New Roman" w:cs="Times New Roman"/>
          <w:sz w:val="28"/>
          <w:szCs w:val="28"/>
        </w:rPr>
        <w:t xml:space="preserve">НКРЕКП розроблено </w:t>
      </w:r>
      <w:r w:rsidR="00232697" w:rsidRPr="00232697">
        <w:rPr>
          <w:rFonts w:ascii="Times New Roman" w:hAnsi="Times New Roman" w:cs="Times New Roman"/>
          <w:sz w:val="28"/>
          <w:szCs w:val="28"/>
        </w:rPr>
        <w:t xml:space="preserve">проєкт рішення, що має ознаки регуляторного </w:t>
      </w:r>
      <w:proofErr w:type="spellStart"/>
      <w:r w:rsidR="00232697" w:rsidRPr="0023269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232697" w:rsidRPr="00232697">
        <w:rPr>
          <w:rFonts w:ascii="Times New Roman" w:hAnsi="Times New Roman" w:cs="Times New Roman"/>
          <w:sz w:val="28"/>
          <w:szCs w:val="28"/>
        </w:rPr>
        <w:t>, - постанов</w:t>
      </w:r>
      <w:r w:rsidR="0023269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32697" w:rsidRPr="00232697">
        <w:rPr>
          <w:rFonts w:ascii="Times New Roman" w:hAnsi="Times New Roman" w:cs="Times New Roman"/>
          <w:sz w:val="28"/>
          <w:szCs w:val="28"/>
        </w:rPr>
        <w:t xml:space="preserve"> НКРЕКП</w:t>
      </w:r>
      <w:r w:rsidR="00232697" w:rsidRPr="00232697" w:rsidDel="00232697">
        <w:rPr>
          <w:rFonts w:ascii="Times New Roman" w:hAnsi="Times New Roman" w:cs="Times New Roman"/>
          <w:sz w:val="28"/>
          <w:szCs w:val="28"/>
        </w:rPr>
        <w:t xml:space="preserve"> </w:t>
      </w:r>
      <w:r w:rsidRPr="008F4156">
        <w:rPr>
          <w:rFonts w:ascii="Times New Roman" w:hAnsi="Times New Roman" w:cs="Times New Roman"/>
          <w:sz w:val="28"/>
          <w:szCs w:val="28"/>
        </w:rPr>
        <w:t xml:space="preserve">«Про затвердження Змін до Правил користування тепловою енергією» </w:t>
      </w:r>
      <w:r w:rsidRPr="00AD0F49">
        <w:rPr>
          <w:rFonts w:ascii="Times New Roman" w:hAnsi="Times New Roman" w:cs="Times New Roman"/>
          <w:sz w:val="28"/>
          <w:szCs w:val="28"/>
        </w:rPr>
        <w:t>(далі – проєкт постанови).</w:t>
      </w:r>
    </w:p>
    <w:p w14:paraId="7DA35396" w14:textId="77777777" w:rsidR="008F4156" w:rsidRDefault="00967749" w:rsidP="008F4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Проєктом постанови </w:t>
      </w:r>
      <w:r w:rsidR="007842AC" w:rsidRPr="00AD0F49">
        <w:rPr>
          <w:rFonts w:ascii="Times New Roman" w:hAnsi="Times New Roman" w:cs="Times New Roman"/>
          <w:sz w:val="28"/>
          <w:szCs w:val="28"/>
        </w:rPr>
        <w:t>передбачен</w:t>
      </w:r>
      <w:r w:rsidR="008F4156">
        <w:rPr>
          <w:rFonts w:ascii="Times New Roman" w:hAnsi="Times New Roman" w:cs="Times New Roman"/>
          <w:sz w:val="28"/>
          <w:szCs w:val="28"/>
        </w:rPr>
        <w:t>о, зокрема:</w:t>
      </w:r>
    </w:p>
    <w:p w14:paraId="2E3EB1A6" w14:textId="77777777" w:rsidR="008F4156" w:rsidRDefault="008F4156" w:rsidP="008F4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7B6">
        <w:rPr>
          <w:rFonts w:ascii="Times New Roman" w:hAnsi="Times New Roman" w:cs="Times New Roman"/>
          <w:sz w:val="28"/>
          <w:szCs w:val="28"/>
        </w:rPr>
        <w:t xml:space="preserve">запровадження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1A47B6">
        <w:rPr>
          <w:rFonts w:ascii="Times New Roman" w:hAnsi="Times New Roman" w:cs="Times New Roman"/>
          <w:sz w:val="28"/>
          <w:szCs w:val="28"/>
        </w:rPr>
        <w:t xml:space="preserve"> перерахунку вартості теплової енергії, що реалізується теплогенеруючими організаціями замовникам за договорами купівлі-продажу теплової енергії, у разі щомісячної зміни ціни природного газу, що використовується для її виробництва;</w:t>
      </w:r>
    </w:p>
    <w:p w14:paraId="016AA4FA" w14:textId="77777777" w:rsidR="008F4156" w:rsidRDefault="008F4156" w:rsidP="008F4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</w:t>
      </w:r>
      <w:r w:rsidRPr="001A47B6">
        <w:rPr>
          <w:rFonts w:ascii="Times New Roman" w:hAnsi="Times New Roman" w:cs="Times New Roman"/>
          <w:sz w:val="28"/>
          <w:szCs w:val="28"/>
        </w:rPr>
        <w:t xml:space="preserve"> порядку перерахунку розміру нарахувань теплопостачальними організаціями у разі зміни вартості покупної теплової енергії, придбаної у теплогенеруючих організацій;</w:t>
      </w:r>
    </w:p>
    <w:p w14:paraId="0016B328" w14:textId="3896849F" w:rsidR="008F4156" w:rsidRDefault="008F4156" w:rsidP="008F4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7B6">
        <w:rPr>
          <w:rFonts w:ascii="Times New Roman" w:hAnsi="Times New Roman" w:cs="Times New Roman"/>
          <w:sz w:val="28"/>
          <w:szCs w:val="28"/>
        </w:rPr>
        <w:t>усунення правових прогалин у регулюванні договірних відносин між теплогенеруючими та теплопостачальними організаціями, а також між теплопостачальними організаціями та споживачами.</w:t>
      </w:r>
    </w:p>
    <w:p w14:paraId="59678710" w14:textId="77777777" w:rsidR="008F4156" w:rsidRPr="00AD0F49" w:rsidRDefault="008F4156" w:rsidP="0043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5563D0" w14:textId="77777777" w:rsidR="008E6113" w:rsidRPr="00AD0F49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6B4DC8A2" w:rsidR="00F30697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D0F49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14:paraId="2216D9ED" w14:textId="77777777" w:rsidR="003A0E71" w:rsidRPr="003A0E71" w:rsidRDefault="003A0E71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0"/>
          <w:szCs w:val="10"/>
          <w:lang w:val="uk-UA"/>
        </w:rPr>
      </w:pP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D0F49" w14:paraId="1F43D20B" w14:textId="77777777" w:rsidTr="00735287">
        <w:trPr>
          <w:jc w:val="center"/>
        </w:trPr>
        <w:tc>
          <w:tcPr>
            <w:tcW w:w="3861" w:type="dxa"/>
          </w:tcPr>
          <w:p w14:paraId="19269E9B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</w:tcPr>
          <w:p w14:paraId="799F6A4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</w:tcPr>
          <w:p w14:paraId="73BC70E4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00C1B428" w14:textId="77777777" w:rsidTr="00735287">
        <w:trPr>
          <w:jc w:val="center"/>
        </w:trPr>
        <w:tc>
          <w:tcPr>
            <w:tcW w:w="3861" w:type="dxa"/>
          </w:tcPr>
          <w:p w14:paraId="07DDA32D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</w:tcPr>
          <w:p w14:paraId="5CC9AB25" w14:textId="57957B6B" w:rsidR="00F30697" w:rsidRPr="00AD0F49" w:rsidRDefault="008F4156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3FB79451" w14:textId="3267B919" w:rsidR="00F30697" w:rsidRPr="00AD0F49" w:rsidRDefault="008F4156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F30697" w:rsidRPr="00AD0F49" w14:paraId="578B75C9" w14:textId="77777777" w:rsidTr="00735287">
        <w:trPr>
          <w:jc w:val="center"/>
        </w:trPr>
        <w:tc>
          <w:tcPr>
            <w:tcW w:w="3861" w:type="dxa"/>
          </w:tcPr>
          <w:p w14:paraId="2229160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</w:tcPr>
          <w:p w14:paraId="1D3E1C67" w14:textId="77777777" w:rsidR="00F30697" w:rsidRPr="00AD0F49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72D459F1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  <w:tr w:rsidR="00F30697" w:rsidRPr="00AD0F49" w14:paraId="5310DFCF" w14:textId="77777777" w:rsidTr="00735287">
        <w:trPr>
          <w:jc w:val="center"/>
        </w:trPr>
        <w:tc>
          <w:tcPr>
            <w:tcW w:w="3861" w:type="dxa"/>
          </w:tcPr>
          <w:p w14:paraId="1C329296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</w:tcPr>
          <w:p w14:paraId="5B2E53EA" w14:textId="77777777" w:rsidR="00F30697" w:rsidRPr="00AD0F49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1B562688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AD0F49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0" w:name="_Toc415752273"/>
    </w:p>
    <w:p w14:paraId="4966EF13" w14:textId="79F71D44" w:rsidR="00F30697" w:rsidRPr="00AD0F49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 xml:space="preserve">ІІ. </w:t>
      </w:r>
      <w:r w:rsidR="00967889" w:rsidRPr="00AD0F49">
        <w:rPr>
          <w:sz w:val="28"/>
          <w:szCs w:val="28"/>
          <w:lang w:val="uk-UA"/>
        </w:rPr>
        <w:t>Ц</w:t>
      </w:r>
      <w:r w:rsidR="00F30697" w:rsidRPr="00AD0F49">
        <w:rPr>
          <w:sz w:val="28"/>
          <w:szCs w:val="28"/>
          <w:lang w:val="uk-UA"/>
        </w:rPr>
        <w:t>ілі державного регулювання</w:t>
      </w:r>
    </w:p>
    <w:bookmarkEnd w:id="0"/>
    <w:p w14:paraId="6D711C42" w14:textId="69A09678" w:rsidR="002F48A6" w:rsidRDefault="0007533E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7533E">
        <w:rPr>
          <w:rFonts w:ascii="Times New Roman" w:hAnsi="Times New Roman" w:cs="Times New Roman"/>
          <w:sz w:val="28"/>
          <w:szCs w:val="28"/>
        </w:rPr>
        <w:t xml:space="preserve">сновною метою розробки </w:t>
      </w:r>
      <w:r w:rsidR="00232697" w:rsidRPr="00892210">
        <w:rPr>
          <w:rFonts w:ascii="Times New Roman" w:hAnsi="Times New Roman" w:cs="Times New Roman"/>
          <w:sz w:val="28"/>
          <w:szCs w:val="28"/>
        </w:rPr>
        <w:t>п</w:t>
      </w:r>
      <w:r w:rsidRPr="0007533E">
        <w:rPr>
          <w:rFonts w:ascii="Times New Roman" w:hAnsi="Times New Roman" w:cs="Times New Roman"/>
          <w:sz w:val="28"/>
          <w:szCs w:val="28"/>
        </w:rPr>
        <w:t xml:space="preserve">роєкту </w:t>
      </w:r>
      <w:r w:rsidR="00232697" w:rsidRPr="00892210">
        <w:rPr>
          <w:rFonts w:ascii="Times New Roman" w:hAnsi="Times New Roman" w:cs="Times New Roman"/>
          <w:sz w:val="28"/>
          <w:szCs w:val="28"/>
        </w:rPr>
        <w:t xml:space="preserve">постанови </w:t>
      </w:r>
      <w:r w:rsidRPr="0007533E">
        <w:rPr>
          <w:rFonts w:ascii="Times New Roman" w:hAnsi="Times New Roman" w:cs="Times New Roman"/>
          <w:sz w:val="28"/>
          <w:szCs w:val="28"/>
        </w:rPr>
        <w:t>є запровадження порядку перерахунку вартості теплової енергії у разі щомісячної зміни ціни природного газу та/або вартості покупної теплової енергії, забезпечення узгодженості договірних відносин між теплогенеруючими та теплопостачальними організаціями, а також створення рівних умов для споживачів теплової енергії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717299" w14:textId="77777777" w:rsidR="0007533E" w:rsidRPr="00A67995" w:rsidRDefault="0007533E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17E03959" w:rsidR="0064036D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AD0F49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AD0F49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AD0F49" w14:paraId="7DC8D1C9" w14:textId="77777777" w:rsidTr="005D37A0">
        <w:trPr>
          <w:trHeight w:val="399"/>
        </w:trPr>
        <w:tc>
          <w:tcPr>
            <w:tcW w:w="2376" w:type="dxa"/>
            <w:vAlign w:val="center"/>
          </w:tcPr>
          <w:p w14:paraId="41158DB0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vAlign w:val="center"/>
          </w:tcPr>
          <w:p w14:paraId="72E95E05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AD0F49" w14:paraId="54F3B03E" w14:textId="77777777" w:rsidTr="003A0E71">
        <w:trPr>
          <w:trHeight w:val="1098"/>
        </w:trPr>
        <w:tc>
          <w:tcPr>
            <w:tcW w:w="2376" w:type="dxa"/>
          </w:tcPr>
          <w:p w14:paraId="1C25027C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AD0F49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AD0F49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</w:tcPr>
          <w:p w14:paraId="66A16BFF" w14:textId="5D2FA017" w:rsidR="00BC78EF" w:rsidRPr="00AD0F49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  <w:r w:rsidR="003A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B954B7" w14:textId="2DBFE380" w:rsidR="0064036D" w:rsidRPr="00AD0F49" w:rsidRDefault="00282987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987">
              <w:rPr>
                <w:rFonts w:ascii="Times New Roman" w:hAnsi="Times New Roman" w:cs="Times New Roman"/>
                <w:sz w:val="24"/>
                <w:szCs w:val="24"/>
              </w:rPr>
              <w:t>Продовжить існувати необхідність запровадження порядку перерахунку вартості теплової енергії у разі щомісячної зміни ціни природного газу та/або вартості покупної теплової енергії, а також збереження нерівних умов для споживачів теплової енергії.</w:t>
            </w:r>
          </w:p>
        </w:tc>
      </w:tr>
      <w:tr w:rsidR="0064036D" w:rsidRPr="00AD0F49" w14:paraId="325EB53C" w14:textId="77777777" w:rsidTr="00B80CE9">
        <w:trPr>
          <w:trHeight w:val="1136"/>
        </w:trPr>
        <w:tc>
          <w:tcPr>
            <w:tcW w:w="2376" w:type="dxa"/>
          </w:tcPr>
          <w:p w14:paraId="23BD2A78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AD0F49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</w:tcPr>
          <w:p w14:paraId="12D938A4" w14:textId="72CDC375" w:rsidR="005E4E41" w:rsidRPr="00AD0F49" w:rsidRDefault="006C641E" w:rsidP="00BC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дозволить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32697" w:rsidRPr="00282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запровад</w:t>
            </w:r>
            <w:r w:rsidR="00232697" w:rsidRPr="008922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ити</w:t>
            </w:r>
            <w:r w:rsidR="00232697" w:rsidRPr="00282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поряд</w:t>
            </w:r>
            <w:r w:rsidR="00232697" w:rsidRPr="008922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</w:t>
            </w:r>
            <w:r w:rsidR="00232697" w:rsidRPr="00282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82987" w:rsidRPr="00282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перерахунку вартості теплової енергії у разі щомісячної зміни ціни природного газу та/або зміни вартості покупної теплової енергії</w:t>
            </w:r>
            <w:r w:rsidR="00282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а також </w:t>
            </w:r>
            <w:r w:rsidR="00282987" w:rsidRPr="002829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82987">
              <w:rPr>
                <w:rFonts w:ascii="Times New Roman" w:hAnsi="Times New Roman" w:cs="Times New Roman"/>
                <w:sz w:val="24"/>
                <w:szCs w:val="24"/>
              </w:rPr>
              <w:t xml:space="preserve">абезпечить рівні </w:t>
            </w:r>
            <w:r w:rsidR="00282987" w:rsidRPr="00282987">
              <w:rPr>
                <w:rFonts w:ascii="Times New Roman" w:hAnsi="Times New Roman" w:cs="Times New Roman"/>
                <w:sz w:val="24"/>
                <w:szCs w:val="24"/>
              </w:rPr>
              <w:t>умов для споживачів теплової енергії.</w:t>
            </w:r>
          </w:p>
        </w:tc>
      </w:tr>
    </w:tbl>
    <w:p w14:paraId="34850D26" w14:textId="77777777" w:rsidR="00A67995" w:rsidRPr="00A67995" w:rsidRDefault="00A67995" w:rsidP="00A67995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765B8779" w14:textId="2B353D7F" w:rsidR="0064036D" w:rsidRPr="00AD0F49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AD0F49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AD0F49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AD0F49" w14:paraId="44895429" w14:textId="77777777" w:rsidTr="005D37A0">
        <w:trPr>
          <w:trHeight w:val="355"/>
        </w:trPr>
        <w:tc>
          <w:tcPr>
            <w:tcW w:w="2376" w:type="dxa"/>
            <w:vAlign w:val="center"/>
          </w:tcPr>
          <w:p w14:paraId="344EB039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49CB432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vAlign w:val="center"/>
          </w:tcPr>
          <w:p w14:paraId="15DC6E8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52809ABB" w14:textId="77777777" w:rsidTr="00CB7AEC">
        <w:trPr>
          <w:trHeight w:val="685"/>
        </w:trPr>
        <w:tc>
          <w:tcPr>
            <w:tcW w:w="2376" w:type="dxa"/>
          </w:tcPr>
          <w:p w14:paraId="636E934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AD0F49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672B6851" w14:textId="77777777" w:rsidR="0064036D" w:rsidRPr="00AD0F49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31" w:type="dxa"/>
          </w:tcPr>
          <w:p w14:paraId="074DE616" w14:textId="77777777" w:rsidR="0064036D" w:rsidRPr="00AD0F49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4874F8A" w14:textId="77777777" w:rsidTr="00CB7AEC">
        <w:trPr>
          <w:trHeight w:val="70"/>
        </w:trPr>
        <w:tc>
          <w:tcPr>
            <w:tcW w:w="2376" w:type="dxa"/>
          </w:tcPr>
          <w:p w14:paraId="2ABCCF60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AD0F49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</w:tcPr>
          <w:p w14:paraId="62E132D5" w14:textId="4BB995E1" w:rsidR="0064036D" w:rsidRPr="00AD0F49" w:rsidRDefault="004407D4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631234">
              <w:rPr>
                <w:lang w:val="uk-UA"/>
              </w:rPr>
              <w:t>Забезпечення належного нормативного врегулювання порядку перерахунку вартості теплової енергії та відповідних нарахувань, усунення правових прогалин у Правилах № 888</w:t>
            </w:r>
          </w:p>
        </w:tc>
        <w:tc>
          <w:tcPr>
            <w:tcW w:w="1731" w:type="dxa"/>
          </w:tcPr>
          <w:p w14:paraId="7467FDFA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AD0F49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>Оцінка впливу на сферу інтересів громадян</w:t>
      </w:r>
      <w:r w:rsidRPr="00AD0F49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AD0F49" w14:paraId="024BECD8" w14:textId="77777777" w:rsidTr="005D37A0">
        <w:trPr>
          <w:trHeight w:val="303"/>
        </w:trPr>
        <w:tc>
          <w:tcPr>
            <w:tcW w:w="2359" w:type="dxa"/>
            <w:vAlign w:val="center"/>
          </w:tcPr>
          <w:p w14:paraId="7F4F589E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vAlign w:val="center"/>
          </w:tcPr>
          <w:p w14:paraId="22079A83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18BF69D6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4C210D02" w14:textId="77777777" w:rsidTr="00D6720C">
        <w:tc>
          <w:tcPr>
            <w:tcW w:w="2359" w:type="dxa"/>
          </w:tcPr>
          <w:p w14:paraId="1DBD2782" w14:textId="77777777" w:rsidR="00E72265" w:rsidRPr="00AD0F49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35C9D37D" w14:textId="7CA16DB4" w:rsidR="0064036D" w:rsidRPr="00AD0F49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AD0F49">
              <w:rPr>
                <w:lang w:val="uk-UA"/>
              </w:rPr>
              <w:t xml:space="preserve"> </w:t>
            </w:r>
          </w:p>
        </w:tc>
        <w:tc>
          <w:tcPr>
            <w:tcW w:w="5574" w:type="dxa"/>
          </w:tcPr>
          <w:p w14:paraId="1AC3450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14:paraId="503B9CCB" w14:textId="77777777" w:rsidR="0023546A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  <w:p w14:paraId="19FAF8A2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AD0F49" w14:paraId="562B0E69" w14:textId="77777777" w:rsidTr="00B85CAB">
        <w:tc>
          <w:tcPr>
            <w:tcW w:w="2359" w:type="dxa"/>
          </w:tcPr>
          <w:p w14:paraId="2AFCDB5F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lastRenderedPageBreak/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74" w:type="dxa"/>
          </w:tcPr>
          <w:p w14:paraId="4A35F8D8" w14:textId="02C9AB30" w:rsidR="000F7000" w:rsidRPr="00AD0F49" w:rsidRDefault="004407D4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З</w:t>
            </w:r>
            <w:r w:rsidRPr="00631234">
              <w:rPr>
                <w:bCs/>
                <w:color w:val="000000"/>
                <w:lang w:val="uk-UA"/>
              </w:rPr>
              <w:t>абезпеч</w:t>
            </w:r>
            <w:r>
              <w:rPr>
                <w:bCs/>
                <w:color w:val="000000"/>
                <w:lang w:val="uk-UA"/>
              </w:rPr>
              <w:t xml:space="preserve">ення </w:t>
            </w:r>
            <w:r w:rsidRPr="00631234">
              <w:rPr>
                <w:bCs/>
                <w:color w:val="000000"/>
                <w:lang w:val="uk-UA"/>
              </w:rPr>
              <w:t>рівн</w:t>
            </w:r>
            <w:r>
              <w:rPr>
                <w:bCs/>
                <w:color w:val="000000"/>
                <w:lang w:val="uk-UA"/>
              </w:rPr>
              <w:t>их</w:t>
            </w:r>
            <w:r w:rsidRPr="00631234">
              <w:rPr>
                <w:bCs/>
                <w:color w:val="000000"/>
                <w:lang w:val="uk-UA"/>
              </w:rPr>
              <w:t xml:space="preserve"> умови для споживачів теплової </w:t>
            </w:r>
            <w:r w:rsidRPr="00631234">
              <w:rPr>
                <w:bCs/>
                <w:color w:val="000000"/>
                <w:lang w:val="uk-UA"/>
              </w:rPr>
              <w:lastRenderedPageBreak/>
              <w:t>енергії</w:t>
            </w:r>
          </w:p>
        </w:tc>
        <w:tc>
          <w:tcPr>
            <w:tcW w:w="1701" w:type="dxa"/>
          </w:tcPr>
          <w:p w14:paraId="1398561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lastRenderedPageBreak/>
              <w:t>Відсутні</w:t>
            </w:r>
          </w:p>
        </w:tc>
      </w:tr>
    </w:tbl>
    <w:p w14:paraId="4CD4C77B" w14:textId="77777777" w:rsidR="0064036D" w:rsidRPr="00AD0F49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AD0F49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AD0F49" w14:paraId="093BDBEF" w14:textId="77777777" w:rsidTr="00BC78EF">
        <w:tc>
          <w:tcPr>
            <w:tcW w:w="2376" w:type="dxa"/>
            <w:vAlign w:val="center"/>
          </w:tcPr>
          <w:p w14:paraId="19F5A4C2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7FBE6F9A" w14:textId="77777777" w:rsidR="0064036D" w:rsidRPr="00AD0F49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47CC71F0" w14:textId="77777777" w:rsidR="0064036D" w:rsidRPr="00AD0F49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25686B1C" w14:textId="77777777" w:rsidTr="00BC78EF">
        <w:tc>
          <w:tcPr>
            <w:tcW w:w="2376" w:type="dxa"/>
          </w:tcPr>
          <w:p w14:paraId="587107D6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0346766F" w14:textId="77777777" w:rsidR="0064036D" w:rsidRPr="00AD0F49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413A440F" w14:textId="77777777" w:rsidR="0064036D" w:rsidRPr="00AD0F49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7351D515" w14:textId="77777777" w:rsidR="0064036D" w:rsidRPr="00AD0F49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EBF582F" w14:textId="77777777" w:rsidTr="00BC78EF">
        <w:trPr>
          <w:trHeight w:val="1259"/>
        </w:trPr>
        <w:tc>
          <w:tcPr>
            <w:tcW w:w="2376" w:type="dxa"/>
          </w:tcPr>
          <w:p w14:paraId="31E1DAF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</w:tcPr>
          <w:p w14:paraId="0217C4A2" w14:textId="44DED69F" w:rsidR="00EA13BC" w:rsidRPr="000E343C" w:rsidRDefault="004407D4" w:rsidP="000E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Запровадження чіткого та передбачуваного порядку перерахунку вартості теплової енергії та відповідних нарахувань, узгодженість договірних відносин між теплогенеруючими та теплопостачальними організаціями, підвищення фінансової збалансованості розрахунків</w:t>
            </w:r>
          </w:p>
        </w:tc>
        <w:tc>
          <w:tcPr>
            <w:tcW w:w="1701" w:type="dxa"/>
          </w:tcPr>
          <w:p w14:paraId="64DF1F44" w14:textId="77777777" w:rsidR="0064036D" w:rsidRPr="00AD0F49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AD0F49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AD0F49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AD0F49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AD0F49" w14:paraId="0776FD70" w14:textId="77777777" w:rsidTr="00ED1A0C">
        <w:tc>
          <w:tcPr>
            <w:tcW w:w="2376" w:type="dxa"/>
          </w:tcPr>
          <w:p w14:paraId="24D4D0B1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AD0F49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AD0F49" w14:paraId="4E70A0C1" w14:textId="77777777" w:rsidTr="00ED1A0C">
        <w:tc>
          <w:tcPr>
            <w:tcW w:w="2376" w:type="dxa"/>
          </w:tcPr>
          <w:p w14:paraId="7AE5780B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503B2D57" w14:textId="77777777" w:rsidR="0064036D" w:rsidRPr="00AD0F49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463E5FD" w:rsidR="0064036D" w:rsidRPr="00AD0F49" w:rsidRDefault="001C369E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AD0F49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color w:val="000000"/>
                <w:lang w:val="uk-UA"/>
              </w:rPr>
              <w:t xml:space="preserve">Не забезпечує досягнення </w:t>
            </w:r>
            <w:r w:rsidRPr="00AD0F49">
              <w:rPr>
                <w:lang w:val="uk-UA"/>
              </w:rPr>
              <w:t>поставлених цілей</w:t>
            </w:r>
          </w:p>
        </w:tc>
      </w:tr>
      <w:tr w:rsidR="0064036D" w:rsidRPr="00AD0F49" w14:paraId="58FC4BE8" w14:textId="77777777" w:rsidTr="00ED1A0C">
        <w:trPr>
          <w:trHeight w:val="1262"/>
        </w:trPr>
        <w:tc>
          <w:tcPr>
            <w:tcW w:w="2376" w:type="dxa"/>
          </w:tcPr>
          <w:p w14:paraId="51D3F1B7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AD0F49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AD0F49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AD0F49" w:rsidRDefault="00D71129" w:rsidP="00A6799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88"/>
        <w:gridCol w:w="1446"/>
        <w:gridCol w:w="4224"/>
      </w:tblGrid>
      <w:tr w:rsidR="0064036D" w:rsidRPr="00AD0F49" w14:paraId="52B190AE" w14:textId="77777777" w:rsidTr="00ED1A0C">
        <w:tc>
          <w:tcPr>
            <w:tcW w:w="2376" w:type="dxa"/>
          </w:tcPr>
          <w:p w14:paraId="2621DF1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588" w:type="dxa"/>
          </w:tcPr>
          <w:p w14:paraId="7C781D70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224" w:type="dxa"/>
          </w:tcPr>
          <w:p w14:paraId="6C6DFDE1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AD0F49" w14:paraId="5F6F7D59" w14:textId="77777777" w:rsidTr="00ED1A0C">
        <w:tc>
          <w:tcPr>
            <w:tcW w:w="2376" w:type="dxa"/>
          </w:tcPr>
          <w:p w14:paraId="01084B7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AD0F49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588" w:type="dxa"/>
          </w:tcPr>
          <w:p w14:paraId="3CE18017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097777F0" w14:textId="3E61E470" w:rsidR="0033762B" w:rsidRPr="00AD0F49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AD0F49">
              <w:rPr>
                <w:lang w:val="uk-UA" w:eastAsia="en-US"/>
              </w:rPr>
              <w:t xml:space="preserve">Реалізація </w:t>
            </w:r>
            <w:r w:rsidR="00B41515" w:rsidRPr="00AD0F49">
              <w:rPr>
                <w:lang w:val="uk-UA" w:eastAsia="en-US"/>
              </w:rPr>
              <w:t>А</w:t>
            </w:r>
            <w:r w:rsidRPr="00AD0F49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AD0F49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AD0F49" w14:paraId="521ACE47" w14:textId="77777777" w:rsidTr="00ED1A0C">
        <w:trPr>
          <w:trHeight w:val="1709"/>
        </w:trPr>
        <w:tc>
          <w:tcPr>
            <w:tcW w:w="2376" w:type="dxa"/>
          </w:tcPr>
          <w:p w14:paraId="53289B3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AD0F49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588" w:type="dxa"/>
          </w:tcPr>
          <w:p w14:paraId="5F0B7778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AD0F49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3194F7D3" w14:textId="671400F2" w:rsidR="00C164A5" w:rsidRPr="00AD0F49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AD0F49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AD0F49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A67995" w:rsidRDefault="00D71129" w:rsidP="00A6799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AD0F49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AD0F49" w14:paraId="4A8CEDA5" w14:textId="77777777" w:rsidTr="001041EC">
        <w:tc>
          <w:tcPr>
            <w:tcW w:w="2122" w:type="dxa"/>
          </w:tcPr>
          <w:p w14:paraId="4BBE8BCC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37D8DE16" w:rsidR="0064036D" w:rsidRPr="00AD0F49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  <w:r w:rsidR="001C369E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та не забезпечує досягнення цілей державного регулювання</w:t>
            </w:r>
          </w:p>
        </w:tc>
        <w:tc>
          <w:tcPr>
            <w:tcW w:w="2976" w:type="dxa"/>
          </w:tcPr>
          <w:p w14:paraId="66D31301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AD0F49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AD0F49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0C26AEC3" w:rsidR="000C24C0" w:rsidRPr="00AD0F49" w:rsidRDefault="004407D4" w:rsidP="00ED1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234">
              <w:rPr>
                <w:rFonts w:ascii="Times New Roman" w:hAnsi="Times New Roman" w:cs="Times New Roman"/>
                <w:sz w:val="24"/>
                <w:szCs w:val="24"/>
              </w:rPr>
              <w:t>Обрана альтернатива дозволить вирішити проблему шляхом запровадження та нормативного врегулювання порядку перерахунку вартості теплової енергії та відповідних нарахувань, а також забезпечить досягнення цілей державного регулювання</w:t>
            </w:r>
          </w:p>
        </w:tc>
        <w:tc>
          <w:tcPr>
            <w:tcW w:w="2976" w:type="dxa"/>
          </w:tcPr>
          <w:p w14:paraId="48EB5609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07960E68" w:rsidR="00005ED9" w:rsidRDefault="00005ED9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09E5198F" w14:textId="77777777" w:rsidR="004407D4" w:rsidRDefault="004407D4" w:rsidP="0009148B">
      <w:pPr>
        <w:pStyle w:val="a5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 w:rsidRPr="004407D4">
        <w:rPr>
          <w:rFonts w:ascii="Times New Roman" w:hAnsi="Times New Roman"/>
          <w:sz w:val="28"/>
          <w:szCs w:val="28"/>
        </w:rPr>
        <w:t>Механізмом, який забезпечить розв’язання визначеної проблеми, є внесення змін до Правил № 888 шляхом запровадження та нормативного врегулювання порядку перерахунку вартості теплової енергії і відповідних нарахувань, що забезпечить узгодженість договірних відносин та стабільне функціонування суб’єктів у сфері теплопостачання.</w:t>
      </w:r>
    </w:p>
    <w:p w14:paraId="20933DAF" w14:textId="321C7C9B" w:rsidR="00B952CA" w:rsidRPr="00AD0F49" w:rsidRDefault="00B952CA" w:rsidP="0009148B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AD0F49" w:rsidRDefault="00B952CA" w:rsidP="00182A0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5F751B3F" w14:textId="2AA3203F" w:rsidR="00A67995" w:rsidRDefault="00A67995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1B8EFAD1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738D1DB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7AF75A70" w14:textId="3FD66D8A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AD0F49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не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AD0F49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AD0F4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5BEF1258" w:rsidR="0064036D" w:rsidRPr="00AD0F49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AD0F49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232697" w:rsidRPr="00AD0F49">
        <w:rPr>
          <w:rFonts w:ascii="Times New Roman" w:hAnsi="Times New Roman" w:cs="Times New Roman"/>
          <w:sz w:val="28"/>
          <w:szCs w:val="28"/>
        </w:rPr>
        <w:t>постанов</w:t>
      </w:r>
      <w:r w:rsidR="0023269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269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956F32" w:rsidRPr="00AD0F49">
        <w:rPr>
          <w:rFonts w:ascii="Times New Roman" w:hAnsi="Times New Roman" w:cs="Times New Roman"/>
          <w:sz w:val="28"/>
          <w:szCs w:val="28"/>
        </w:rPr>
        <w:t>НКРЕКП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4407D4" w:rsidRPr="004407D4">
        <w:rPr>
          <w:rFonts w:ascii="Times New Roman" w:hAnsi="Times New Roman" w:cs="Times New Roman"/>
          <w:sz w:val="28"/>
          <w:szCs w:val="28"/>
        </w:rPr>
        <w:t>«Про затвердження Змін до Правил користування тепловою енергією»</w:t>
      </w:r>
      <w:r w:rsidRPr="00AD0F49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62DFC984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1) </w:t>
      </w:r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розміром надходжень до державного та/або місцевих бюджету України – реалізація проєкту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передбачаються</w:t>
      </w:r>
      <w:r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065D164" w14:textId="77777777" w:rsidR="004407D4" w:rsidRPr="00BA325C" w:rsidRDefault="000B31C2" w:rsidP="004407D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2) </w:t>
      </w:r>
      <w:r w:rsidR="004407D4" w:rsidRPr="00BA325C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регуляторного </w:t>
      </w:r>
      <w:proofErr w:type="spellStart"/>
      <w:r w:rsidR="004407D4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4407D4" w:rsidRPr="00BA325C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="004407D4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4407D4" w:rsidRPr="00BA325C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4407D4" w:rsidRPr="00BA325C">
        <w:rPr>
          <w:rFonts w:ascii="Times New Roman" w:hAnsi="Times New Roman" w:cs="Times New Roman"/>
          <w:sz w:val="28"/>
          <w:szCs w:val="28"/>
        </w:rPr>
        <w:lastRenderedPageBreak/>
        <w:t>суб’єктів господарювання, які здійснюють господарську діяльність з виробництва, транспортування</w:t>
      </w:r>
      <w:r w:rsidR="004407D4">
        <w:rPr>
          <w:rFonts w:ascii="Times New Roman" w:hAnsi="Times New Roman" w:cs="Times New Roman"/>
          <w:sz w:val="28"/>
          <w:szCs w:val="28"/>
        </w:rPr>
        <w:t xml:space="preserve"> та постачання</w:t>
      </w:r>
      <w:r w:rsidR="004407D4" w:rsidRPr="00BA325C">
        <w:rPr>
          <w:rFonts w:ascii="Times New Roman" w:hAnsi="Times New Roman" w:cs="Times New Roman"/>
          <w:sz w:val="28"/>
          <w:szCs w:val="28"/>
        </w:rPr>
        <w:t xml:space="preserve"> теплової енергії;</w:t>
      </w:r>
    </w:p>
    <w:p w14:paraId="297BAB00" w14:textId="75F0DC18" w:rsidR="004407D4" w:rsidRPr="00BA325C" w:rsidRDefault="000B31C2" w:rsidP="004407D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3</w:t>
      </w:r>
      <w:r w:rsidR="0064036D" w:rsidRPr="00AD0F49">
        <w:rPr>
          <w:rFonts w:ascii="Times New Roman" w:hAnsi="Times New Roman" w:cs="Times New Roman"/>
          <w:sz w:val="28"/>
          <w:szCs w:val="28"/>
        </w:rPr>
        <w:t xml:space="preserve">) </w:t>
      </w:r>
      <w:r w:rsidR="004407D4" w:rsidRPr="00BA325C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у сфері теплопостачання з основних положень </w:t>
      </w:r>
      <w:proofErr w:type="spellStart"/>
      <w:r w:rsidR="004407D4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C5E67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4407D4" w:rsidRPr="00BA325C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523E4A42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AD0F49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AD0F49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4407D4" w:rsidRPr="004407D4">
        <w:rPr>
          <w:rFonts w:ascii="Times New Roman" w:hAnsi="Times New Roman" w:cs="Times New Roman"/>
          <w:sz w:val="28"/>
          <w:szCs w:val="28"/>
        </w:rPr>
        <w:t>«Про затвердження Змін до Правил користування тепловою енергією»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AD0F49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AD0F49">
        <w:rPr>
          <w:rFonts w:ascii="Times New Roman" w:hAnsi="Times New Roman" w:cs="Times New Roman"/>
          <w:sz w:val="28"/>
          <w:szCs w:val="28"/>
        </w:rPr>
        <w:t>б</w:t>
      </w:r>
      <w:r w:rsidRPr="00AD0F49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AD0F49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AD0F49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5E79EC21" w:rsidR="0064036D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6649039" w14:textId="77777777" w:rsidR="00B75DA8" w:rsidRDefault="00B75DA8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19A79BD" w14:textId="2A425CAE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EEA4A97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3A550406" w14:textId="7D9FB1A0" w:rsidR="003E123A" w:rsidRPr="00DC471A" w:rsidRDefault="004407D4" w:rsidP="0019083D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0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Очікуваним результатом прийняття </w:t>
      </w:r>
      <w:bookmarkStart w:id="1" w:name="_GoBack"/>
      <w:r w:rsidR="00232697" w:rsidRPr="00072AB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bookmarkEnd w:id="1"/>
      <w:r w:rsidRPr="004407D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роєкту постанови є запровадження нормативно визначеного порядку перерахунку вартості теплової енергії та відповідних нарахувань у разі щомісячної зміни ціни природного газу та/або вартості покупної теплової енергії, усунення правових прогалин у Правилах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4407D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4407D4">
        <w:rPr>
          <w:rFonts w:ascii="Times New Roman" w:eastAsiaTheme="minorHAnsi" w:hAnsi="Times New Roman" w:cs="Times New Roman"/>
          <w:sz w:val="28"/>
          <w:szCs w:val="28"/>
          <w:lang w:eastAsia="en-US"/>
        </w:rPr>
        <w:t>888, забезпечення узгодженості договірних відносин між теплогенеруючими та теплопостачальними організаціями, а також створення рівних умов для споживачів теплової енергії.</w:t>
      </w:r>
      <w:r w:rsidR="00522301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5464AD4A" w14:textId="77777777" w:rsidR="00146EEB" w:rsidRPr="00AD0F49" w:rsidRDefault="00146EEB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8793788" w14:textId="77777777" w:rsidR="007B67A0" w:rsidRPr="00AD0F49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Юрій ВЛАСЕНКО</w:t>
      </w:r>
      <w:hyperlink r:id="rId9" w:history="1"/>
    </w:p>
    <w:sectPr w:rsidR="0064036D" w:rsidRPr="002B2667" w:rsidSect="00A679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48770" w14:textId="77777777" w:rsidR="00651458" w:rsidRDefault="00651458" w:rsidP="006E3A24">
      <w:pPr>
        <w:spacing w:after="0" w:line="240" w:lineRule="auto"/>
      </w:pPr>
      <w:r>
        <w:separator/>
      </w:r>
    </w:p>
  </w:endnote>
  <w:endnote w:type="continuationSeparator" w:id="0">
    <w:p w14:paraId="506E0F36" w14:textId="77777777" w:rsidR="00651458" w:rsidRDefault="00651458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AFAF2" w14:textId="77777777" w:rsidR="00651458" w:rsidRDefault="00651458" w:rsidP="006E3A24">
      <w:pPr>
        <w:spacing w:after="0" w:line="240" w:lineRule="auto"/>
      </w:pPr>
      <w:r>
        <w:separator/>
      </w:r>
    </w:p>
  </w:footnote>
  <w:footnote w:type="continuationSeparator" w:id="0">
    <w:p w14:paraId="5C276D8D" w14:textId="77777777" w:rsidR="00651458" w:rsidRDefault="00651458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0B37"/>
    <w:rsid w:val="00005ED9"/>
    <w:rsid w:val="00006454"/>
    <w:rsid w:val="00014673"/>
    <w:rsid w:val="000224C8"/>
    <w:rsid w:val="00036AC8"/>
    <w:rsid w:val="00044A71"/>
    <w:rsid w:val="00053685"/>
    <w:rsid w:val="000655BE"/>
    <w:rsid w:val="00072ABF"/>
    <w:rsid w:val="0007533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9148B"/>
    <w:rsid w:val="000A3764"/>
    <w:rsid w:val="000B2ABB"/>
    <w:rsid w:val="000B31C2"/>
    <w:rsid w:val="000B3DA0"/>
    <w:rsid w:val="000B6B6F"/>
    <w:rsid w:val="000C24C0"/>
    <w:rsid w:val="000C55E8"/>
    <w:rsid w:val="000C7E53"/>
    <w:rsid w:val="000C7F69"/>
    <w:rsid w:val="000C7F7D"/>
    <w:rsid w:val="000D59D6"/>
    <w:rsid w:val="000E2955"/>
    <w:rsid w:val="000E343C"/>
    <w:rsid w:val="000E5138"/>
    <w:rsid w:val="000E5CAA"/>
    <w:rsid w:val="000F2815"/>
    <w:rsid w:val="000F59B2"/>
    <w:rsid w:val="000F677C"/>
    <w:rsid w:val="000F7000"/>
    <w:rsid w:val="000F76DF"/>
    <w:rsid w:val="001041EC"/>
    <w:rsid w:val="001079E3"/>
    <w:rsid w:val="00107DE4"/>
    <w:rsid w:val="00114DC6"/>
    <w:rsid w:val="0012143D"/>
    <w:rsid w:val="00130547"/>
    <w:rsid w:val="00132C5E"/>
    <w:rsid w:val="001333A5"/>
    <w:rsid w:val="00134BC2"/>
    <w:rsid w:val="00146EEB"/>
    <w:rsid w:val="00146FA5"/>
    <w:rsid w:val="0014748A"/>
    <w:rsid w:val="00151AAD"/>
    <w:rsid w:val="00153E82"/>
    <w:rsid w:val="00156D72"/>
    <w:rsid w:val="001610F8"/>
    <w:rsid w:val="00172997"/>
    <w:rsid w:val="00174DD6"/>
    <w:rsid w:val="00176028"/>
    <w:rsid w:val="00177E38"/>
    <w:rsid w:val="00182A05"/>
    <w:rsid w:val="001842EC"/>
    <w:rsid w:val="0019083D"/>
    <w:rsid w:val="00197E18"/>
    <w:rsid w:val="001A583B"/>
    <w:rsid w:val="001A6654"/>
    <w:rsid w:val="001B5388"/>
    <w:rsid w:val="001C369E"/>
    <w:rsid w:val="001D05ED"/>
    <w:rsid w:val="001D0EA1"/>
    <w:rsid w:val="001D0F0D"/>
    <w:rsid w:val="001D2A04"/>
    <w:rsid w:val="001D3041"/>
    <w:rsid w:val="001D44D1"/>
    <w:rsid w:val="001F3ACC"/>
    <w:rsid w:val="001F3CAD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2697"/>
    <w:rsid w:val="00234991"/>
    <w:rsid w:val="002352EF"/>
    <w:rsid w:val="0023546A"/>
    <w:rsid w:val="002361E0"/>
    <w:rsid w:val="00236A54"/>
    <w:rsid w:val="00240224"/>
    <w:rsid w:val="00247092"/>
    <w:rsid w:val="00250B7B"/>
    <w:rsid w:val="002512D6"/>
    <w:rsid w:val="00253741"/>
    <w:rsid w:val="00255148"/>
    <w:rsid w:val="00256F28"/>
    <w:rsid w:val="00262826"/>
    <w:rsid w:val="0026466C"/>
    <w:rsid w:val="002653FE"/>
    <w:rsid w:val="00271BD5"/>
    <w:rsid w:val="00281BAC"/>
    <w:rsid w:val="00282987"/>
    <w:rsid w:val="00291F54"/>
    <w:rsid w:val="0029546F"/>
    <w:rsid w:val="00297932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2F48A6"/>
    <w:rsid w:val="00300DA5"/>
    <w:rsid w:val="00302FED"/>
    <w:rsid w:val="00305DCA"/>
    <w:rsid w:val="00310EC1"/>
    <w:rsid w:val="0031639D"/>
    <w:rsid w:val="00321E9E"/>
    <w:rsid w:val="00323EAA"/>
    <w:rsid w:val="003252B1"/>
    <w:rsid w:val="00326830"/>
    <w:rsid w:val="00332A95"/>
    <w:rsid w:val="003330E7"/>
    <w:rsid w:val="0033477C"/>
    <w:rsid w:val="0033762B"/>
    <w:rsid w:val="00352E9B"/>
    <w:rsid w:val="00356F3C"/>
    <w:rsid w:val="00360952"/>
    <w:rsid w:val="003617E7"/>
    <w:rsid w:val="0037053B"/>
    <w:rsid w:val="003741DF"/>
    <w:rsid w:val="00374D2D"/>
    <w:rsid w:val="00380F41"/>
    <w:rsid w:val="00382F14"/>
    <w:rsid w:val="003857C0"/>
    <w:rsid w:val="00390D58"/>
    <w:rsid w:val="00394D84"/>
    <w:rsid w:val="003A0E71"/>
    <w:rsid w:val="003A1C2A"/>
    <w:rsid w:val="003A27BB"/>
    <w:rsid w:val="003A5283"/>
    <w:rsid w:val="003A661A"/>
    <w:rsid w:val="003A6B99"/>
    <w:rsid w:val="003A7162"/>
    <w:rsid w:val="003A7302"/>
    <w:rsid w:val="003A7C99"/>
    <w:rsid w:val="003B4B55"/>
    <w:rsid w:val="003C0F50"/>
    <w:rsid w:val="003C2CDB"/>
    <w:rsid w:val="003C7502"/>
    <w:rsid w:val="003D1ED3"/>
    <w:rsid w:val="003D561D"/>
    <w:rsid w:val="003E123A"/>
    <w:rsid w:val="003E3003"/>
    <w:rsid w:val="003E38BE"/>
    <w:rsid w:val="003E62E2"/>
    <w:rsid w:val="003F17E2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29AE"/>
    <w:rsid w:val="0043453B"/>
    <w:rsid w:val="00435A06"/>
    <w:rsid w:val="004407D4"/>
    <w:rsid w:val="0044163E"/>
    <w:rsid w:val="004417C6"/>
    <w:rsid w:val="00443338"/>
    <w:rsid w:val="0044474E"/>
    <w:rsid w:val="0044598E"/>
    <w:rsid w:val="00446601"/>
    <w:rsid w:val="00453F0D"/>
    <w:rsid w:val="00455D02"/>
    <w:rsid w:val="0046105B"/>
    <w:rsid w:val="00464236"/>
    <w:rsid w:val="00466709"/>
    <w:rsid w:val="004705CE"/>
    <w:rsid w:val="00471A3A"/>
    <w:rsid w:val="00474CFC"/>
    <w:rsid w:val="00474D0B"/>
    <w:rsid w:val="0047736C"/>
    <w:rsid w:val="00483D59"/>
    <w:rsid w:val="004857CF"/>
    <w:rsid w:val="00485ADD"/>
    <w:rsid w:val="00491ABF"/>
    <w:rsid w:val="0049528A"/>
    <w:rsid w:val="004A1EBF"/>
    <w:rsid w:val="004A3C9E"/>
    <w:rsid w:val="004A4F35"/>
    <w:rsid w:val="004B5865"/>
    <w:rsid w:val="004B604F"/>
    <w:rsid w:val="004B79A1"/>
    <w:rsid w:val="004B7ADB"/>
    <w:rsid w:val="004C3AD0"/>
    <w:rsid w:val="004D2ED3"/>
    <w:rsid w:val="004E01F0"/>
    <w:rsid w:val="004E062D"/>
    <w:rsid w:val="004E06FE"/>
    <w:rsid w:val="004E3AB4"/>
    <w:rsid w:val="004E5DF6"/>
    <w:rsid w:val="004F1653"/>
    <w:rsid w:val="004F5E9B"/>
    <w:rsid w:val="00505B74"/>
    <w:rsid w:val="00512AD1"/>
    <w:rsid w:val="005149CC"/>
    <w:rsid w:val="00515026"/>
    <w:rsid w:val="00520873"/>
    <w:rsid w:val="00522301"/>
    <w:rsid w:val="0052315A"/>
    <w:rsid w:val="0052544B"/>
    <w:rsid w:val="00526EB1"/>
    <w:rsid w:val="00531BBF"/>
    <w:rsid w:val="005406CC"/>
    <w:rsid w:val="00545B95"/>
    <w:rsid w:val="00545EDA"/>
    <w:rsid w:val="00566A3A"/>
    <w:rsid w:val="00571451"/>
    <w:rsid w:val="00574696"/>
    <w:rsid w:val="00574CBF"/>
    <w:rsid w:val="00577AF8"/>
    <w:rsid w:val="0058331E"/>
    <w:rsid w:val="00591FE6"/>
    <w:rsid w:val="00592B5D"/>
    <w:rsid w:val="0059448D"/>
    <w:rsid w:val="00594EDA"/>
    <w:rsid w:val="005A35D6"/>
    <w:rsid w:val="005B4E2F"/>
    <w:rsid w:val="005C04FE"/>
    <w:rsid w:val="005C55B6"/>
    <w:rsid w:val="005C7414"/>
    <w:rsid w:val="005D30D4"/>
    <w:rsid w:val="005D37A0"/>
    <w:rsid w:val="005E1F59"/>
    <w:rsid w:val="005E4E41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1E72"/>
    <w:rsid w:val="006426BE"/>
    <w:rsid w:val="0064416C"/>
    <w:rsid w:val="00651458"/>
    <w:rsid w:val="00652045"/>
    <w:rsid w:val="00653F64"/>
    <w:rsid w:val="006541F8"/>
    <w:rsid w:val="0066336A"/>
    <w:rsid w:val="00664927"/>
    <w:rsid w:val="00666599"/>
    <w:rsid w:val="006733F7"/>
    <w:rsid w:val="00674BB3"/>
    <w:rsid w:val="00691279"/>
    <w:rsid w:val="00692125"/>
    <w:rsid w:val="006961C7"/>
    <w:rsid w:val="006B471B"/>
    <w:rsid w:val="006B5017"/>
    <w:rsid w:val="006C3129"/>
    <w:rsid w:val="006C5C91"/>
    <w:rsid w:val="006C5E67"/>
    <w:rsid w:val="006C641E"/>
    <w:rsid w:val="006D1185"/>
    <w:rsid w:val="006D481C"/>
    <w:rsid w:val="006D515F"/>
    <w:rsid w:val="006D55DE"/>
    <w:rsid w:val="006D75EF"/>
    <w:rsid w:val="006E1984"/>
    <w:rsid w:val="006E2E32"/>
    <w:rsid w:val="006E3A24"/>
    <w:rsid w:val="006E3B4F"/>
    <w:rsid w:val="006E4B2C"/>
    <w:rsid w:val="006F11AC"/>
    <w:rsid w:val="007026D9"/>
    <w:rsid w:val="007102D5"/>
    <w:rsid w:val="00713ABC"/>
    <w:rsid w:val="00714C37"/>
    <w:rsid w:val="0071716B"/>
    <w:rsid w:val="00724EBD"/>
    <w:rsid w:val="007268BF"/>
    <w:rsid w:val="0072692E"/>
    <w:rsid w:val="0073119C"/>
    <w:rsid w:val="00735287"/>
    <w:rsid w:val="00735DE6"/>
    <w:rsid w:val="00736858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E474E"/>
    <w:rsid w:val="007F2431"/>
    <w:rsid w:val="007F5A5C"/>
    <w:rsid w:val="007F6F63"/>
    <w:rsid w:val="007F743E"/>
    <w:rsid w:val="00800DDA"/>
    <w:rsid w:val="00801EF6"/>
    <w:rsid w:val="0080514A"/>
    <w:rsid w:val="00814871"/>
    <w:rsid w:val="00824982"/>
    <w:rsid w:val="00825845"/>
    <w:rsid w:val="008272B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571D2"/>
    <w:rsid w:val="00872666"/>
    <w:rsid w:val="008727AC"/>
    <w:rsid w:val="00874BA2"/>
    <w:rsid w:val="00877992"/>
    <w:rsid w:val="008807FD"/>
    <w:rsid w:val="008833CA"/>
    <w:rsid w:val="00892210"/>
    <w:rsid w:val="00896ED6"/>
    <w:rsid w:val="008A2577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1116"/>
    <w:rsid w:val="008F4156"/>
    <w:rsid w:val="008F573E"/>
    <w:rsid w:val="00903AD7"/>
    <w:rsid w:val="00906EE3"/>
    <w:rsid w:val="0091505B"/>
    <w:rsid w:val="00917CC8"/>
    <w:rsid w:val="009204D3"/>
    <w:rsid w:val="0092217A"/>
    <w:rsid w:val="00942F31"/>
    <w:rsid w:val="00946D73"/>
    <w:rsid w:val="00950A10"/>
    <w:rsid w:val="00956967"/>
    <w:rsid w:val="00956F32"/>
    <w:rsid w:val="00963F19"/>
    <w:rsid w:val="00964080"/>
    <w:rsid w:val="009657E0"/>
    <w:rsid w:val="00967749"/>
    <w:rsid w:val="00967889"/>
    <w:rsid w:val="0097349A"/>
    <w:rsid w:val="00974A1C"/>
    <w:rsid w:val="00974ABF"/>
    <w:rsid w:val="00980583"/>
    <w:rsid w:val="00983690"/>
    <w:rsid w:val="00983C0E"/>
    <w:rsid w:val="00984E84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912"/>
    <w:rsid w:val="009B0E19"/>
    <w:rsid w:val="009B0ED1"/>
    <w:rsid w:val="009B2314"/>
    <w:rsid w:val="009B2AD0"/>
    <w:rsid w:val="009B485D"/>
    <w:rsid w:val="009B4E09"/>
    <w:rsid w:val="009B5C02"/>
    <w:rsid w:val="009D757A"/>
    <w:rsid w:val="009D7A73"/>
    <w:rsid w:val="009E7EE0"/>
    <w:rsid w:val="009F4C83"/>
    <w:rsid w:val="009F51DD"/>
    <w:rsid w:val="00A00C14"/>
    <w:rsid w:val="00A113B4"/>
    <w:rsid w:val="00A22262"/>
    <w:rsid w:val="00A26308"/>
    <w:rsid w:val="00A2681C"/>
    <w:rsid w:val="00A27A64"/>
    <w:rsid w:val="00A31E31"/>
    <w:rsid w:val="00A33112"/>
    <w:rsid w:val="00A34473"/>
    <w:rsid w:val="00A35CA4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662B9"/>
    <w:rsid w:val="00A67995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B7"/>
    <w:rsid w:val="00AC05FC"/>
    <w:rsid w:val="00AC2A83"/>
    <w:rsid w:val="00AD0F49"/>
    <w:rsid w:val="00AD18CD"/>
    <w:rsid w:val="00AD5C57"/>
    <w:rsid w:val="00AD64AA"/>
    <w:rsid w:val="00AE1733"/>
    <w:rsid w:val="00AE3DE6"/>
    <w:rsid w:val="00AF1C45"/>
    <w:rsid w:val="00AF4002"/>
    <w:rsid w:val="00AF4450"/>
    <w:rsid w:val="00AF4803"/>
    <w:rsid w:val="00B02DBB"/>
    <w:rsid w:val="00B05E36"/>
    <w:rsid w:val="00B06F92"/>
    <w:rsid w:val="00B10259"/>
    <w:rsid w:val="00B219FC"/>
    <w:rsid w:val="00B24956"/>
    <w:rsid w:val="00B3296F"/>
    <w:rsid w:val="00B32E37"/>
    <w:rsid w:val="00B40ECF"/>
    <w:rsid w:val="00B41515"/>
    <w:rsid w:val="00B41E94"/>
    <w:rsid w:val="00B43649"/>
    <w:rsid w:val="00B455B5"/>
    <w:rsid w:val="00B45B96"/>
    <w:rsid w:val="00B469B4"/>
    <w:rsid w:val="00B5310B"/>
    <w:rsid w:val="00B55C21"/>
    <w:rsid w:val="00B61334"/>
    <w:rsid w:val="00B61695"/>
    <w:rsid w:val="00B670B4"/>
    <w:rsid w:val="00B67F87"/>
    <w:rsid w:val="00B717CB"/>
    <w:rsid w:val="00B71CBB"/>
    <w:rsid w:val="00B75DA8"/>
    <w:rsid w:val="00B80CE9"/>
    <w:rsid w:val="00B85CAB"/>
    <w:rsid w:val="00B86563"/>
    <w:rsid w:val="00B900F7"/>
    <w:rsid w:val="00B9397C"/>
    <w:rsid w:val="00B952CA"/>
    <w:rsid w:val="00B96135"/>
    <w:rsid w:val="00B967AA"/>
    <w:rsid w:val="00B9689B"/>
    <w:rsid w:val="00B968DC"/>
    <w:rsid w:val="00B97CB9"/>
    <w:rsid w:val="00BA0080"/>
    <w:rsid w:val="00BA325C"/>
    <w:rsid w:val="00BB111F"/>
    <w:rsid w:val="00BB1192"/>
    <w:rsid w:val="00BC03FB"/>
    <w:rsid w:val="00BC0B0D"/>
    <w:rsid w:val="00BC78EF"/>
    <w:rsid w:val="00BD0033"/>
    <w:rsid w:val="00BD0819"/>
    <w:rsid w:val="00BD11C0"/>
    <w:rsid w:val="00BD3940"/>
    <w:rsid w:val="00BD5504"/>
    <w:rsid w:val="00BD5ACB"/>
    <w:rsid w:val="00BE2F6D"/>
    <w:rsid w:val="00BE6209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44C18"/>
    <w:rsid w:val="00C51FD1"/>
    <w:rsid w:val="00C55764"/>
    <w:rsid w:val="00C632B1"/>
    <w:rsid w:val="00C72BF2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5E65"/>
    <w:rsid w:val="00CB7AEC"/>
    <w:rsid w:val="00CC2E31"/>
    <w:rsid w:val="00CC4C9D"/>
    <w:rsid w:val="00CC5ED7"/>
    <w:rsid w:val="00CC7559"/>
    <w:rsid w:val="00CC7687"/>
    <w:rsid w:val="00CD0997"/>
    <w:rsid w:val="00CE6E84"/>
    <w:rsid w:val="00CF32D9"/>
    <w:rsid w:val="00CF709D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17869"/>
    <w:rsid w:val="00D200DC"/>
    <w:rsid w:val="00D21F5D"/>
    <w:rsid w:val="00D245B6"/>
    <w:rsid w:val="00D26746"/>
    <w:rsid w:val="00D27945"/>
    <w:rsid w:val="00D31380"/>
    <w:rsid w:val="00D34406"/>
    <w:rsid w:val="00D40643"/>
    <w:rsid w:val="00D42E23"/>
    <w:rsid w:val="00D563CE"/>
    <w:rsid w:val="00D66325"/>
    <w:rsid w:val="00D6720C"/>
    <w:rsid w:val="00D6797C"/>
    <w:rsid w:val="00D71129"/>
    <w:rsid w:val="00D75722"/>
    <w:rsid w:val="00D762A0"/>
    <w:rsid w:val="00D7781C"/>
    <w:rsid w:val="00D80E8A"/>
    <w:rsid w:val="00D811F6"/>
    <w:rsid w:val="00D87F23"/>
    <w:rsid w:val="00D91CB7"/>
    <w:rsid w:val="00D928B5"/>
    <w:rsid w:val="00D9594F"/>
    <w:rsid w:val="00D9741B"/>
    <w:rsid w:val="00DA01AE"/>
    <w:rsid w:val="00DA2DAA"/>
    <w:rsid w:val="00DB1329"/>
    <w:rsid w:val="00DB17E3"/>
    <w:rsid w:val="00DB5928"/>
    <w:rsid w:val="00DB5D6F"/>
    <w:rsid w:val="00DB770E"/>
    <w:rsid w:val="00DC3B5F"/>
    <w:rsid w:val="00DC44E4"/>
    <w:rsid w:val="00DC471A"/>
    <w:rsid w:val="00DE06A8"/>
    <w:rsid w:val="00DE77ED"/>
    <w:rsid w:val="00DE7FCD"/>
    <w:rsid w:val="00DF0AE4"/>
    <w:rsid w:val="00DF2E83"/>
    <w:rsid w:val="00DF374F"/>
    <w:rsid w:val="00DF3878"/>
    <w:rsid w:val="00DF38E7"/>
    <w:rsid w:val="00DF75D3"/>
    <w:rsid w:val="00E01C98"/>
    <w:rsid w:val="00E05B8E"/>
    <w:rsid w:val="00E121DB"/>
    <w:rsid w:val="00E16F6A"/>
    <w:rsid w:val="00E20242"/>
    <w:rsid w:val="00E21712"/>
    <w:rsid w:val="00E23202"/>
    <w:rsid w:val="00E24CCB"/>
    <w:rsid w:val="00E25E4C"/>
    <w:rsid w:val="00E26673"/>
    <w:rsid w:val="00E304DF"/>
    <w:rsid w:val="00E3155E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13BC"/>
    <w:rsid w:val="00EA6052"/>
    <w:rsid w:val="00EA61E8"/>
    <w:rsid w:val="00EA65D0"/>
    <w:rsid w:val="00EA7EA8"/>
    <w:rsid w:val="00EB0EA0"/>
    <w:rsid w:val="00EB33EC"/>
    <w:rsid w:val="00EC2C05"/>
    <w:rsid w:val="00ED0731"/>
    <w:rsid w:val="00ED0831"/>
    <w:rsid w:val="00ED1A0C"/>
    <w:rsid w:val="00ED1C21"/>
    <w:rsid w:val="00ED3386"/>
    <w:rsid w:val="00ED3766"/>
    <w:rsid w:val="00ED4BCB"/>
    <w:rsid w:val="00ED53DC"/>
    <w:rsid w:val="00ED7D29"/>
    <w:rsid w:val="00EE4A2E"/>
    <w:rsid w:val="00EF3EE0"/>
    <w:rsid w:val="00EF6245"/>
    <w:rsid w:val="00F0180D"/>
    <w:rsid w:val="00F02B2A"/>
    <w:rsid w:val="00F035CB"/>
    <w:rsid w:val="00F147BF"/>
    <w:rsid w:val="00F202DD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838BE"/>
    <w:rsid w:val="00F917CD"/>
    <w:rsid w:val="00FB0BE7"/>
    <w:rsid w:val="00FB5191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156"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0B31C2"/>
    <w:pPr>
      <w:ind w:left="720"/>
      <w:contextualSpacing/>
    </w:pPr>
  </w:style>
  <w:style w:type="character" w:styleId="af1">
    <w:name w:val="Strong"/>
    <w:basedOn w:val="a0"/>
    <w:uiPriority w:val="22"/>
    <w:qFormat/>
    <w:rsid w:val="003A6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F3A3C-A53B-429C-80E5-776B07D2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1468</Words>
  <Characters>8369</Characters>
  <Application>Microsoft Office Word</Application>
  <DocSecurity>4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Михайло Кравченко</cp:lastModifiedBy>
  <cp:revision>2</cp:revision>
  <cp:lastPrinted>2021-10-01T07:56:00Z</cp:lastPrinted>
  <dcterms:created xsi:type="dcterms:W3CDTF">2026-01-27T09:29:00Z</dcterms:created>
  <dcterms:modified xsi:type="dcterms:W3CDTF">2026-01-27T09:29:00Z</dcterms:modified>
</cp:coreProperties>
</file>