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827"/>
      </w:tblGrid>
      <w:tr w:rsidR="00614B64" w:rsidRPr="000C6CE6" w14:paraId="244EA763" w14:textId="77777777" w:rsidTr="00063750">
        <w:tc>
          <w:tcPr>
            <w:tcW w:w="5949" w:type="dxa"/>
          </w:tcPr>
          <w:p w14:paraId="04EC9AAB" w14:textId="77777777" w:rsidR="00614B64" w:rsidRPr="000C6CE6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0C6CE6">
              <w:rPr>
                <w:rStyle w:val="a5"/>
                <w:sz w:val="28"/>
                <w:szCs w:val="28"/>
              </w:rPr>
              <w:t>Департамент розслідувань зловживань на оптових енергетичних ринках та моніторингу звітності</w:t>
            </w:r>
          </w:p>
          <w:p w14:paraId="03F643BA" w14:textId="77777777" w:rsidR="00614B64" w:rsidRPr="000C6CE6" w:rsidRDefault="00614B64" w:rsidP="00063750">
            <w:pPr>
              <w:ind w:firstLine="0"/>
              <w:jc w:val="left"/>
              <w:rPr>
                <w:rStyle w:val="a5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990F37D" w14:textId="77777777" w:rsidR="00614B64" w:rsidRPr="000C6CE6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0C6CE6">
              <w:rPr>
                <w:rStyle w:val="a5"/>
                <w:sz w:val="28"/>
                <w:szCs w:val="28"/>
              </w:rPr>
              <w:t>Голові НКРЕКП</w:t>
            </w:r>
          </w:p>
          <w:p w14:paraId="68D9CFBC" w14:textId="77777777" w:rsidR="00614B64" w:rsidRPr="000C6CE6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0C6CE6">
              <w:rPr>
                <w:rStyle w:val="a5"/>
                <w:sz w:val="28"/>
                <w:szCs w:val="28"/>
              </w:rPr>
              <w:t>Членам НКРЕКП</w:t>
            </w:r>
          </w:p>
          <w:p w14:paraId="07034A86" w14:textId="77777777" w:rsidR="00614B64" w:rsidRPr="000C6CE6" w:rsidRDefault="00614B64" w:rsidP="00063750">
            <w:pPr>
              <w:ind w:firstLine="0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614B64" w:rsidRPr="000C6CE6" w14:paraId="0EC430B4" w14:textId="77777777" w:rsidTr="00063750">
        <w:tc>
          <w:tcPr>
            <w:tcW w:w="5949" w:type="dxa"/>
          </w:tcPr>
          <w:p w14:paraId="787836FC" w14:textId="6FEB97CE" w:rsidR="00614B64" w:rsidRPr="000C6CE6" w:rsidRDefault="00A90F85" w:rsidP="00063750">
            <w:pPr>
              <w:ind w:firstLine="0"/>
              <w:jc w:val="left"/>
              <w:rPr>
                <w:rStyle w:val="a5"/>
                <w:b w:val="0"/>
              </w:rPr>
            </w:pPr>
            <w:r w:rsidRPr="000C6CE6">
              <w:t xml:space="preserve">« </w:t>
            </w:r>
            <w:r w:rsidRPr="000C6CE6">
              <w:rPr>
                <w:u w:val="single"/>
              </w:rPr>
              <w:t xml:space="preserve">        </w:t>
            </w:r>
            <w:r w:rsidRPr="000C6CE6">
              <w:t xml:space="preserve">» </w:t>
            </w:r>
            <w:r w:rsidR="002668CE" w:rsidRPr="000C6CE6">
              <w:rPr>
                <w:rStyle w:val="a5"/>
                <w:b w:val="0"/>
                <w:bCs w:val="0"/>
              </w:rPr>
              <w:t>листопада</w:t>
            </w:r>
            <w:r w:rsidR="00614B64" w:rsidRPr="000C6CE6">
              <w:rPr>
                <w:rStyle w:val="a5"/>
                <w:b w:val="0"/>
              </w:rPr>
              <w:t xml:space="preserve"> </w:t>
            </w:r>
            <w:r w:rsidR="007E0EAE" w:rsidRPr="000C6CE6">
              <w:rPr>
                <w:rStyle w:val="a5"/>
                <w:b w:val="0"/>
              </w:rPr>
              <w:t xml:space="preserve">2025 </w:t>
            </w:r>
            <w:r w:rsidR="00614B64" w:rsidRPr="000C6CE6">
              <w:rPr>
                <w:rStyle w:val="a5"/>
                <w:b w:val="0"/>
              </w:rPr>
              <w:t>року</w:t>
            </w:r>
          </w:p>
          <w:p w14:paraId="36E26054" w14:textId="77777777" w:rsidR="00614B64" w:rsidRPr="000C6CE6" w:rsidRDefault="00614B64" w:rsidP="00063750">
            <w:pPr>
              <w:ind w:firstLine="0"/>
              <w:jc w:val="left"/>
              <w:rPr>
                <w:rStyle w:val="a5"/>
                <w:b w:val="0"/>
              </w:rPr>
            </w:pPr>
          </w:p>
        </w:tc>
        <w:tc>
          <w:tcPr>
            <w:tcW w:w="3827" w:type="dxa"/>
          </w:tcPr>
          <w:p w14:paraId="259636E2" w14:textId="77777777" w:rsidR="00614B64" w:rsidRPr="000C6CE6" w:rsidRDefault="00614B64" w:rsidP="00063750">
            <w:pPr>
              <w:ind w:firstLine="0"/>
              <w:jc w:val="center"/>
              <w:rPr>
                <w:rStyle w:val="a5"/>
              </w:rPr>
            </w:pPr>
          </w:p>
        </w:tc>
      </w:tr>
    </w:tbl>
    <w:p w14:paraId="178D3080" w14:textId="77777777" w:rsidR="00614B64" w:rsidRPr="000C6CE6" w:rsidRDefault="00614B64" w:rsidP="00614B64">
      <w:pPr>
        <w:ind w:firstLine="0"/>
        <w:jc w:val="center"/>
        <w:rPr>
          <w:rStyle w:val="a5"/>
          <w:b w:val="0"/>
          <w:sz w:val="28"/>
          <w:szCs w:val="28"/>
        </w:rPr>
      </w:pPr>
    </w:p>
    <w:p w14:paraId="1E8A6070" w14:textId="77777777" w:rsidR="00614B64" w:rsidRPr="000C6CE6" w:rsidRDefault="00614B64" w:rsidP="00614B64">
      <w:pPr>
        <w:pStyle w:val="21"/>
        <w:rPr>
          <w:rStyle w:val="a5"/>
          <w:b/>
          <w:bCs/>
          <w:sz w:val="28"/>
          <w:szCs w:val="28"/>
        </w:rPr>
      </w:pPr>
      <w:r w:rsidRPr="000C6CE6">
        <w:rPr>
          <w:rStyle w:val="a5"/>
          <w:b/>
          <w:sz w:val="28"/>
          <w:szCs w:val="28"/>
        </w:rPr>
        <w:t>Обґрунтування</w:t>
      </w:r>
    </w:p>
    <w:p w14:paraId="3DA27C88" w14:textId="50FB50CB" w:rsidR="00614B64" w:rsidRPr="000C6CE6" w:rsidRDefault="00614B64" w:rsidP="00856512">
      <w:pPr>
        <w:pStyle w:val="21"/>
        <w:rPr>
          <w:rStyle w:val="a5"/>
          <w:b/>
          <w:bCs/>
          <w:sz w:val="28"/>
          <w:szCs w:val="28"/>
        </w:rPr>
      </w:pPr>
      <w:r w:rsidRPr="000C6CE6">
        <w:rPr>
          <w:rStyle w:val="a5"/>
          <w:b/>
          <w:sz w:val="28"/>
          <w:szCs w:val="28"/>
        </w:rPr>
        <w:t xml:space="preserve">щодо схвалення проєкту рішення, що має ознаки регуляторного акта, – постанови </w:t>
      </w:r>
      <w:r w:rsidR="00856512" w:rsidRPr="000C6CE6">
        <w:rPr>
          <w:rStyle w:val="a5"/>
          <w:b/>
          <w:sz w:val="28"/>
          <w:szCs w:val="28"/>
        </w:rPr>
        <w:t>НКРЕКП</w:t>
      </w:r>
      <w:r w:rsidRPr="000C6CE6">
        <w:rPr>
          <w:rStyle w:val="a5"/>
          <w:b/>
          <w:sz w:val="28"/>
          <w:szCs w:val="28"/>
        </w:rPr>
        <w:t xml:space="preserve"> «</w:t>
      </w:r>
      <w:bookmarkStart w:id="0" w:name="_Hlk213251218"/>
      <w:r w:rsidR="00856512" w:rsidRPr="000C6CE6">
        <w:rPr>
          <w:rStyle w:val="a5"/>
          <w:b/>
          <w:sz w:val="28"/>
          <w:szCs w:val="28"/>
        </w:rPr>
        <w:t>Про затвердження Змін до Вимог щодо забезпечення доброчесності та прозорості на оптовому енергетичному ринку</w:t>
      </w:r>
      <w:bookmarkEnd w:id="0"/>
      <w:r w:rsidRPr="000C6CE6">
        <w:rPr>
          <w:rStyle w:val="a5"/>
          <w:b/>
          <w:sz w:val="28"/>
          <w:szCs w:val="28"/>
        </w:rPr>
        <w:t>»</w:t>
      </w:r>
    </w:p>
    <w:p w14:paraId="1D905110" w14:textId="77777777" w:rsidR="00614B64" w:rsidRPr="000C6CE6" w:rsidRDefault="00614B64" w:rsidP="00614B64">
      <w:pPr>
        <w:pStyle w:val="21"/>
        <w:rPr>
          <w:sz w:val="28"/>
          <w:szCs w:val="28"/>
        </w:rPr>
      </w:pPr>
    </w:p>
    <w:p w14:paraId="44829C9E" w14:textId="458ED5AE" w:rsidR="00B53CFD" w:rsidRPr="000C6CE6" w:rsidRDefault="00681EA8" w:rsidP="00614B64">
      <w:pPr>
        <w:ind w:firstLine="851"/>
        <w:rPr>
          <w:sz w:val="28"/>
          <w:szCs w:val="28"/>
        </w:rPr>
      </w:pPr>
      <w:bookmarkStart w:id="1" w:name="_Hlk129091391"/>
      <w:r w:rsidRPr="000C6CE6">
        <w:rPr>
          <w:sz w:val="28"/>
          <w:szCs w:val="28"/>
        </w:rPr>
        <w:t>Відповідно до положень пункту 9</w:t>
      </w:r>
      <w:r w:rsidRPr="000C6CE6">
        <w:rPr>
          <w:sz w:val="28"/>
          <w:szCs w:val="28"/>
          <w:vertAlign w:val="superscript"/>
        </w:rPr>
        <w:t>1</w:t>
      </w:r>
      <w:r w:rsidRPr="000C6CE6">
        <w:rPr>
          <w:sz w:val="28"/>
          <w:szCs w:val="28"/>
        </w:rPr>
        <w:t xml:space="preserve"> частини першої статті 17 </w:t>
      </w:r>
      <w:r w:rsidR="00614B64" w:rsidRPr="000C6CE6">
        <w:rPr>
          <w:sz w:val="28"/>
          <w:szCs w:val="28"/>
        </w:rPr>
        <w:t>Закон</w:t>
      </w:r>
      <w:r w:rsidRPr="000C6CE6">
        <w:rPr>
          <w:sz w:val="28"/>
          <w:szCs w:val="28"/>
        </w:rPr>
        <w:t>у</w:t>
      </w:r>
      <w:r w:rsidR="00614B64" w:rsidRPr="000C6CE6">
        <w:rPr>
          <w:sz w:val="28"/>
          <w:szCs w:val="28"/>
        </w:rPr>
        <w:t xml:space="preserve"> України «Про Національну комісію, що здійснює державне регулювання у сферах енергетики та комунальних послуг</w:t>
      </w:r>
      <w:r w:rsidR="00B53CFD" w:rsidRPr="000C6CE6">
        <w:rPr>
          <w:sz w:val="28"/>
          <w:szCs w:val="28"/>
        </w:rPr>
        <w:t>»,</w:t>
      </w:r>
      <w:r w:rsidR="00614B64" w:rsidRPr="000C6CE6">
        <w:rPr>
          <w:sz w:val="28"/>
          <w:szCs w:val="28"/>
        </w:rPr>
        <w:t xml:space="preserve"> </w:t>
      </w:r>
      <w:r w:rsidRPr="000C6CE6">
        <w:rPr>
          <w:sz w:val="28"/>
          <w:szCs w:val="28"/>
        </w:rPr>
        <w:t>пункту  10</w:t>
      </w:r>
      <w:r w:rsidRPr="000C6CE6">
        <w:rPr>
          <w:sz w:val="28"/>
          <w:szCs w:val="28"/>
          <w:vertAlign w:val="superscript"/>
        </w:rPr>
        <w:t>1</w:t>
      </w:r>
      <w:r w:rsidRPr="000C6CE6">
        <w:rPr>
          <w:sz w:val="28"/>
          <w:szCs w:val="28"/>
        </w:rPr>
        <w:t xml:space="preserve"> частини третьої статті 6 Закону України  </w:t>
      </w:r>
      <w:r w:rsidR="00614B64" w:rsidRPr="000C6CE6">
        <w:rPr>
          <w:sz w:val="28"/>
          <w:szCs w:val="28"/>
        </w:rPr>
        <w:t>«Про ринок електричної енергії»</w:t>
      </w:r>
      <w:r w:rsidR="00B53CFD" w:rsidRPr="000C6CE6">
        <w:rPr>
          <w:sz w:val="28"/>
          <w:szCs w:val="28"/>
        </w:rPr>
        <w:t xml:space="preserve">, </w:t>
      </w:r>
      <w:r w:rsidRPr="000C6CE6">
        <w:rPr>
          <w:sz w:val="28"/>
          <w:szCs w:val="28"/>
        </w:rPr>
        <w:t>а також пункту 21</w:t>
      </w:r>
      <w:r w:rsidRPr="000C6CE6">
        <w:rPr>
          <w:sz w:val="28"/>
          <w:szCs w:val="28"/>
          <w:vertAlign w:val="superscript"/>
        </w:rPr>
        <w:t xml:space="preserve">1 </w:t>
      </w:r>
      <w:r w:rsidRPr="000C6CE6">
        <w:rPr>
          <w:sz w:val="28"/>
          <w:szCs w:val="28"/>
        </w:rPr>
        <w:t xml:space="preserve">частини третьої статті 4 Закону України </w:t>
      </w:r>
      <w:r w:rsidR="00614B64" w:rsidRPr="000C6CE6">
        <w:rPr>
          <w:sz w:val="28"/>
          <w:szCs w:val="28"/>
        </w:rPr>
        <w:t xml:space="preserve">«Про ринок природного газу», </w:t>
      </w:r>
      <w:r w:rsidRPr="000C6CE6">
        <w:rPr>
          <w:sz w:val="28"/>
          <w:szCs w:val="28"/>
        </w:rPr>
        <w:t>до повноважень Національної комісії, що здійснює державне регулювання у сферах енергетики та комунальних послуг (далі – НКРЕКП), зокрема належить визначення вимог щодо забезпечення доброчесності та прозорості на оптовому енергетичному ринку відповідно до вимог нормативно-правових актів Енергетичного Співтовариства та рекомендацій Агентства з питань співробітництва енергетичних регуляторів</w:t>
      </w:r>
      <w:r w:rsidR="00614B64" w:rsidRPr="000C6CE6">
        <w:rPr>
          <w:sz w:val="28"/>
          <w:szCs w:val="28"/>
        </w:rPr>
        <w:t xml:space="preserve">. </w:t>
      </w:r>
    </w:p>
    <w:p w14:paraId="7EA1E264" w14:textId="607FFDC3" w:rsidR="00F43EE2" w:rsidRPr="000C6CE6" w:rsidRDefault="00F43EE2" w:rsidP="00F43EE2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>27</w:t>
      </w:r>
      <w:r w:rsidR="00681EA8" w:rsidRPr="000C6CE6">
        <w:rPr>
          <w:sz w:val="28"/>
          <w:szCs w:val="28"/>
        </w:rPr>
        <w:t xml:space="preserve"> березня </w:t>
      </w:r>
      <w:r w:rsidRPr="000C6CE6">
        <w:rPr>
          <w:sz w:val="28"/>
          <w:szCs w:val="28"/>
        </w:rPr>
        <w:t xml:space="preserve">2024 </w:t>
      </w:r>
      <w:r w:rsidR="00681EA8" w:rsidRPr="000C6CE6">
        <w:rPr>
          <w:sz w:val="28"/>
          <w:szCs w:val="28"/>
        </w:rPr>
        <w:t xml:space="preserve">року було прийнято постанову </w:t>
      </w:r>
      <w:r w:rsidRPr="000C6CE6">
        <w:rPr>
          <w:sz w:val="28"/>
          <w:szCs w:val="28"/>
        </w:rPr>
        <w:t>НКРЕКП №</w:t>
      </w:r>
      <w:r w:rsidR="00681EA8" w:rsidRPr="000C6CE6">
        <w:rPr>
          <w:sz w:val="28"/>
          <w:szCs w:val="28"/>
        </w:rPr>
        <w:t> </w:t>
      </w:r>
      <w:r w:rsidRPr="000C6CE6">
        <w:rPr>
          <w:sz w:val="28"/>
          <w:szCs w:val="28"/>
        </w:rPr>
        <w:t>614</w:t>
      </w:r>
      <w:r w:rsidR="00681EA8" w:rsidRPr="000C6CE6">
        <w:rPr>
          <w:sz w:val="28"/>
          <w:szCs w:val="28"/>
        </w:rPr>
        <w:t xml:space="preserve"> «Про затвердження Вимог щодо забезпечення доброчесності та прозорості на оптовому енергетичному ринку»</w:t>
      </w:r>
      <w:r w:rsidR="00856512" w:rsidRPr="000C6CE6">
        <w:rPr>
          <w:sz w:val="28"/>
          <w:szCs w:val="28"/>
        </w:rPr>
        <w:t xml:space="preserve"> (далі – Вимоги щодо доброчесності)</w:t>
      </w:r>
      <w:r w:rsidRPr="000C6CE6">
        <w:rPr>
          <w:sz w:val="28"/>
          <w:szCs w:val="28"/>
        </w:rPr>
        <w:t xml:space="preserve">, які зокрема </w:t>
      </w:r>
      <w:r w:rsidR="000C6CE6" w:rsidRPr="000C6CE6">
        <w:rPr>
          <w:sz w:val="28"/>
          <w:szCs w:val="28"/>
        </w:rPr>
        <w:t>визначають практики</w:t>
      </w:r>
      <w:r w:rsidR="00060A9A">
        <w:rPr>
          <w:sz w:val="28"/>
          <w:szCs w:val="28"/>
        </w:rPr>
        <w:t>,</w:t>
      </w:r>
      <w:r w:rsidR="000C6CE6" w:rsidRPr="000C6CE6">
        <w:rPr>
          <w:sz w:val="28"/>
          <w:szCs w:val="28"/>
        </w:rPr>
        <w:t xml:space="preserve"> що є </w:t>
      </w:r>
      <w:r w:rsidR="00D84EDC" w:rsidRPr="000C6CE6">
        <w:rPr>
          <w:sz w:val="28"/>
          <w:szCs w:val="28"/>
        </w:rPr>
        <w:t xml:space="preserve">маніпулюванням чи спробою маніпулювання на оптовому енергетичному ринку, </w:t>
      </w:r>
      <w:r w:rsidR="000C6CE6" w:rsidRPr="000C6CE6">
        <w:rPr>
          <w:sz w:val="28"/>
          <w:szCs w:val="28"/>
        </w:rPr>
        <w:t xml:space="preserve">сигнали, що можуть вказувати на підозрілу поведінку на оптовому енергетичному ринку, </w:t>
      </w:r>
      <w:r w:rsidR="00D84EDC" w:rsidRPr="000C6CE6">
        <w:rPr>
          <w:sz w:val="28"/>
          <w:szCs w:val="28"/>
        </w:rPr>
        <w:t xml:space="preserve">а також </w:t>
      </w:r>
      <w:r w:rsidR="000C6CE6" w:rsidRPr="000C6CE6">
        <w:rPr>
          <w:sz w:val="28"/>
          <w:szCs w:val="28"/>
        </w:rPr>
        <w:t>врегульовують питання що</w:t>
      </w:r>
      <w:r w:rsidR="000C6CE6">
        <w:rPr>
          <w:sz w:val="28"/>
          <w:szCs w:val="28"/>
        </w:rPr>
        <w:t>д</w:t>
      </w:r>
      <w:r w:rsidR="000C6CE6" w:rsidRPr="000C6CE6">
        <w:rPr>
          <w:sz w:val="28"/>
          <w:szCs w:val="28"/>
        </w:rPr>
        <w:t xml:space="preserve">о </w:t>
      </w:r>
      <w:r w:rsidR="000C6CE6">
        <w:rPr>
          <w:sz w:val="28"/>
          <w:szCs w:val="28"/>
        </w:rPr>
        <w:t xml:space="preserve">вимог до </w:t>
      </w:r>
      <w:r w:rsidR="000C6CE6" w:rsidRPr="000C6CE6">
        <w:rPr>
          <w:sz w:val="28"/>
          <w:szCs w:val="28"/>
        </w:rPr>
        <w:t>систем спостереження</w:t>
      </w:r>
      <w:r w:rsidR="000C6CE6">
        <w:rPr>
          <w:sz w:val="28"/>
          <w:szCs w:val="28"/>
        </w:rPr>
        <w:t xml:space="preserve"> з</w:t>
      </w:r>
      <w:r w:rsidR="000C6CE6" w:rsidRPr="000C6CE6">
        <w:rPr>
          <w:sz w:val="28"/>
          <w:szCs w:val="28"/>
        </w:rPr>
        <w:t>а ринковою поведінкою та господарсько - торговельними операціями учасників оптового енергетичного ринку з оптовими енергетичними продуктами, що організовується відповідним ос</w:t>
      </w:r>
      <w:r w:rsidR="000C6CE6">
        <w:rPr>
          <w:sz w:val="28"/>
          <w:szCs w:val="28"/>
        </w:rPr>
        <w:t>обами</w:t>
      </w:r>
      <w:r w:rsidR="000C6CE6" w:rsidRPr="000C6CE6">
        <w:rPr>
          <w:sz w:val="28"/>
          <w:szCs w:val="28"/>
        </w:rPr>
        <w:t>, які професійно організовують операції з оптовими енергетичними продуктами</w:t>
      </w:r>
      <w:r w:rsidRPr="000C6CE6">
        <w:rPr>
          <w:sz w:val="28"/>
          <w:szCs w:val="28"/>
        </w:rPr>
        <w:t>.</w:t>
      </w:r>
    </w:p>
    <w:p w14:paraId="23770779" w14:textId="29371EAC" w:rsidR="00614B64" w:rsidRPr="000C6CE6" w:rsidRDefault="00614B64" w:rsidP="00614B64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 xml:space="preserve">З </w:t>
      </w:r>
      <w:r w:rsidR="00361067" w:rsidRPr="000C6CE6">
        <w:rPr>
          <w:sz w:val="28"/>
          <w:szCs w:val="28"/>
        </w:rPr>
        <w:t>метою забезпечення справедливого та прозорого функціонування оптового енергетичного ринку</w:t>
      </w:r>
      <w:r w:rsidR="009C7A14" w:rsidRPr="000C6CE6">
        <w:rPr>
          <w:sz w:val="28"/>
          <w:szCs w:val="28"/>
        </w:rPr>
        <w:t xml:space="preserve"> на конкурентних засадах</w:t>
      </w:r>
      <w:r w:rsidR="00361067" w:rsidRPr="000C6CE6">
        <w:rPr>
          <w:sz w:val="28"/>
          <w:szCs w:val="28"/>
        </w:rPr>
        <w:t>, а також зменшення ризику маніпулювання ринком або спотворення сигналів учасниками оптового енергетичного ринку</w:t>
      </w:r>
      <w:r w:rsidRPr="000C6CE6">
        <w:rPr>
          <w:sz w:val="28"/>
          <w:szCs w:val="28"/>
        </w:rPr>
        <w:t>, Департамент розслідувань зловживань на оптових енергетичних ринках та моніторингу звітності підготував проєкт рішення, що має ознаки регуляторного акта, – постанови Національної комісії, що здійснює державне регулювання у сферах енергетики та комунальних послуг, «</w:t>
      </w:r>
      <w:r w:rsidR="00856512" w:rsidRPr="000C6CE6">
        <w:rPr>
          <w:sz w:val="28"/>
          <w:szCs w:val="28"/>
        </w:rPr>
        <w:t>Про затвердження Змін до Вимог щодо забезпечення доброчесності та прозорості на оптовому енергетичному ринку</w:t>
      </w:r>
      <w:r w:rsidRPr="000C6CE6">
        <w:rPr>
          <w:sz w:val="28"/>
          <w:szCs w:val="28"/>
        </w:rPr>
        <w:t>»</w:t>
      </w:r>
      <w:r w:rsidR="000C6CE6">
        <w:rPr>
          <w:sz w:val="28"/>
          <w:szCs w:val="28"/>
        </w:rPr>
        <w:t xml:space="preserve"> (далі – Проєкт постанови)</w:t>
      </w:r>
      <w:r w:rsidRPr="000C6CE6">
        <w:rPr>
          <w:sz w:val="28"/>
          <w:szCs w:val="28"/>
        </w:rPr>
        <w:t>.</w:t>
      </w:r>
    </w:p>
    <w:p w14:paraId="63444C4D" w14:textId="77777777" w:rsidR="000C6CE6" w:rsidRDefault="000C6CE6" w:rsidP="00614B64">
      <w:pPr>
        <w:ind w:firstLine="851"/>
        <w:rPr>
          <w:sz w:val="28"/>
          <w:szCs w:val="28"/>
        </w:rPr>
      </w:pPr>
    </w:p>
    <w:p w14:paraId="26A01042" w14:textId="77777777" w:rsidR="000C6CE6" w:rsidRDefault="000C6CE6" w:rsidP="00614B64">
      <w:pPr>
        <w:ind w:firstLine="851"/>
        <w:rPr>
          <w:sz w:val="28"/>
          <w:szCs w:val="28"/>
        </w:rPr>
      </w:pPr>
    </w:p>
    <w:p w14:paraId="28666B39" w14:textId="4E301B9C" w:rsidR="00614B64" w:rsidRPr="000C6CE6" w:rsidRDefault="00614B64" w:rsidP="00614B64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lastRenderedPageBreak/>
        <w:t>Проєктом постанови передбачається:</w:t>
      </w:r>
    </w:p>
    <w:p w14:paraId="7C2C415F" w14:textId="5636D84A" w:rsidR="00F43EE2" w:rsidRPr="000C6CE6" w:rsidRDefault="00681EA8" w:rsidP="00614B64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>в</w:t>
      </w:r>
      <w:r w:rsidR="0069618F" w:rsidRPr="000C6CE6">
        <w:rPr>
          <w:sz w:val="28"/>
          <w:szCs w:val="28"/>
        </w:rPr>
        <w:t>едення</w:t>
      </w:r>
      <w:r w:rsidRPr="000C6CE6">
        <w:rPr>
          <w:sz w:val="28"/>
          <w:szCs w:val="28"/>
        </w:rPr>
        <w:t xml:space="preserve"> нової практики, яка мож</w:t>
      </w:r>
      <w:r w:rsidR="001D5E35" w:rsidRPr="000C6CE6">
        <w:rPr>
          <w:sz w:val="28"/>
          <w:szCs w:val="28"/>
        </w:rPr>
        <w:t>е</w:t>
      </w:r>
      <w:r w:rsidRPr="000C6CE6">
        <w:rPr>
          <w:sz w:val="28"/>
          <w:szCs w:val="28"/>
        </w:rPr>
        <w:t xml:space="preserve"> бути маніпулюванням чи спробою маніпулювання на оптовому енергетичному ринку</w:t>
      </w:r>
      <w:r w:rsidR="0069618F" w:rsidRPr="000C6CE6">
        <w:rPr>
          <w:sz w:val="28"/>
          <w:szCs w:val="28"/>
        </w:rPr>
        <w:t xml:space="preserve"> </w:t>
      </w:r>
      <w:r w:rsidRPr="000C6CE6">
        <w:rPr>
          <w:sz w:val="28"/>
          <w:szCs w:val="28"/>
        </w:rPr>
        <w:t>шляхом створення оманливих сигналів для попиту та/або для пропозиції, або щодо цін на оптовому енергетичному ринку або формування ціни відповідно до оптових енергетичних продуктів на штучному рівні</w:t>
      </w:r>
      <w:r w:rsidR="00F43EE2" w:rsidRPr="000C6CE6">
        <w:rPr>
          <w:sz w:val="28"/>
          <w:szCs w:val="28"/>
        </w:rPr>
        <w:t>;</w:t>
      </w:r>
    </w:p>
    <w:p w14:paraId="0907F537" w14:textId="20630C2C" w:rsidR="00B24758" w:rsidRPr="000C6CE6" w:rsidRDefault="00681EA8" w:rsidP="00B24758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>ведення нового сигналу, що мож</w:t>
      </w:r>
      <w:r w:rsidR="00B24758" w:rsidRPr="000C6CE6">
        <w:rPr>
          <w:sz w:val="28"/>
          <w:szCs w:val="28"/>
        </w:rPr>
        <w:t>е</w:t>
      </w:r>
      <w:r w:rsidRPr="000C6CE6">
        <w:rPr>
          <w:sz w:val="28"/>
          <w:szCs w:val="28"/>
        </w:rPr>
        <w:t xml:space="preserve"> вказувати </w:t>
      </w:r>
      <w:r w:rsidR="00B24758" w:rsidRPr="000C6CE6">
        <w:rPr>
          <w:sz w:val="28"/>
          <w:szCs w:val="28"/>
        </w:rPr>
        <w:t>на маніпулювання/спробу маніпулювання на оптовому енергетичному ринку, які вчинені (вчинені з наміром) шляхом створення оманливих сигналів для попиту та/або для пропозиції, або щодо цін на оптовому енергетичному ринку або формування ціни для оптових енергетичних продуктів на штучному рівні;</w:t>
      </w:r>
    </w:p>
    <w:p w14:paraId="25EDF30B" w14:textId="2114C96F" w:rsidR="00614B64" w:rsidRPr="000C6CE6" w:rsidRDefault="00614B64" w:rsidP="00B24758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>уточнення</w:t>
      </w:r>
      <w:r w:rsidR="00B24758" w:rsidRPr="000C6CE6">
        <w:rPr>
          <w:sz w:val="28"/>
          <w:szCs w:val="28"/>
        </w:rPr>
        <w:t xml:space="preserve"> вимог </w:t>
      </w:r>
      <w:bookmarkStart w:id="2" w:name="_Hlk213251177"/>
      <w:r w:rsidR="00B24758" w:rsidRPr="000C6CE6">
        <w:rPr>
          <w:sz w:val="28"/>
          <w:szCs w:val="28"/>
        </w:rPr>
        <w:t>до осіб, які професійно організовують операції з оптовими енергетичними продуктами</w:t>
      </w:r>
      <w:bookmarkEnd w:id="2"/>
      <w:r w:rsidR="0051420A" w:rsidRPr="000C6CE6">
        <w:rPr>
          <w:sz w:val="28"/>
          <w:szCs w:val="28"/>
        </w:rPr>
        <w:t xml:space="preserve"> та їх систем спостереження</w:t>
      </w:r>
      <w:r w:rsidR="004C29E1" w:rsidRPr="000C6CE6">
        <w:rPr>
          <w:sz w:val="28"/>
          <w:szCs w:val="28"/>
        </w:rPr>
        <w:t xml:space="preserve">. </w:t>
      </w:r>
    </w:p>
    <w:bookmarkEnd w:id="1"/>
    <w:p w14:paraId="14B0C48A" w14:textId="77777777" w:rsidR="00B24758" w:rsidRPr="000C6CE6" w:rsidRDefault="00B24758" w:rsidP="001934BA">
      <w:pPr>
        <w:spacing w:after="120"/>
        <w:ind w:firstLine="851"/>
        <w:rPr>
          <w:sz w:val="28"/>
          <w:szCs w:val="28"/>
        </w:rPr>
      </w:pPr>
    </w:p>
    <w:p w14:paraId="3491B753" w14:textId="1CFC435B" w:rsidR="00614B64" w:rsidRPr="000C6CE6" w:rsidRDefault="00614B64" w:rsidP="001934BA">
      <w:pPr>
        <w:spacing w:after="120"/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>З огляду на викладене, Департамент розслідувань зловживань на оптових енергетичних ринках та моніторингу звітності пропонує:</w:t>
      </w:r>
    </w:p>
    <w:p w14:paraId="753E4F17" w14:textId="38C829B0" w:rsidR="001A28FC" w:rsidRPr="000C6CE6" w:rsidRDefault="001A28FC" w:rsidP="00614B64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 xml:space="preserve">1) </w:t>
      </w:r>
      <w:r w:rsidR="00614B64" w:rsidRPr="000C6CE6">
        <w:rPr>
          <w:sz w:val="28"/>
          <w:szCs w:val="28"/>
        </w:rPr>
        <w:t xml:space="preserve">схвалити проєкт </w:t>
      </w:r>
      <w:r w:rsidR="00D84EDC" w:rsidRPr="000C6CE6">
        <w:rPr>
          <w:sz w:val="28"/>
          <w:szCs w:val="28"/>
        </w:rPr>
        <w:t xml:space="preserve">постанови НКРЕКП </w:t>
      </w:r>
      <w:r w:rsidR="00614B64" w:rsidRPr="000C6CE6">
        <w:rPr>
          <w:sz w:val="28"/>
          <w:szCs w:val="28"/>
        </w:rPr>
        <w:t>«</w:t>
      </w:r>
      <w:r w:rsidR="007E5EE6" w:rsidRPr="007E5EE6">
        <w:rPr>
          <w:bCs/>
          <w:sz w:val="28"/>
          <w:szCs w:val="28"/>
        </w:rPr>
        <w:t>Про затвердження Змін до Вимог щодо забезпечення доброчесності та прозорості на оптовому енергетичному ринку</w:t>
      </w:r>
      <w:r w:rsidR="00614B64" w:rsidRPr="000C6CE6">
        <w:rPr>
          <w:sz w:val="28"/>
          <w:szCs w:val="28"/>
        </w:rPr>
        <w:t>»</w:t>
      </w:r>
      <w:r w:rsidRPr="000C6CE6">
        <w:rPr>
          <w:sz w:val="28"/>
          <w:szCs w:val="28"/>
        </w:rPr>
        <w:t>;</w:t>
      </w:r>
    </w:p>
    <w:p w14:paraId="5532CC2F" w14:textId="3D656931" w:rsidR="00614B64" w:rsidRPr="000C6CE6" w:rsidRDefault="001A28FC" w:rsidP="001A28FC">
      <w:pPr>
        <w:ind w:firstLine="851"/>
        <w:rPr>
          <w:sz w:val="28"/>
          <w:szCs w:val="28"/>
        </w:rPr>
      </w:pPr>
      <w:r w:rsidRPr="000C6CE6">
        <w:rPr>
          <w:sz w:val="28"/>
          <w:szCs w:val="28"/>
        </w:rPr>
        <w:t>2) оприлюднити</w:t>
      </w:r>
      <w:r w:rsidR="00614B64" w:rsidRPr="000C6CE6">
        <w:rPr>
          <w:sz w:val="28"/>
          <w:szCs w:val="28"/>
        </w:rPr>
        <w:t xml:space="preserve"> </w:t>
      </w:r>
      <w:r w:rsidRPr="000C6CE6">
        <w:rPr>
          <w:sz w:val="28"/>
          <w:szCs w:val="28"/>
        </w:rPr>
        <w:t xml:space="preserve">проєкт </w:t>
      </w:r>
      <w:r w:rsidR="00D84EDC" w:rsidRPr="000C6CE6">
        <w:rPr>
          <w:sz w:val="28"/>
          <w:szCs w:val="28"/>
        </w:rPr>
        <w:t>постанови НКРЕКП</w:t>
      </w:r>
      <w:r w:rsidRPr="000C6CE6">
        <w:rPr>
          <w:sz w:val="28"/>
          <w:szCs w:val="28"/>
        </w:rPr>
        <w:t xml:space="preserve"> «</w:t>
      </w:r>
      <w:r w:rsidR="007E5EE6" w:rsidRPr="007E5EE6">
        <w:rPr>
          <w:sz w:val="28"/>
          <w:szCs w:val="28"/>
        </w:rPr>
        <w:t>Про затвердження Змін до Вимог щодо забезпечення доброчесності та прозорості на оптовому енергетичному ринку</w:t>
      </w:r>
      <w:r w:rsidRPr="000C6CE6">
        <w:rPr>
          <w:sz w:val="28"/>
          <w:szCs w:val="28"/>
        </w:rPr>
        <w:t xml:space="preserve">» </w:t>
      </w:r>
      <w:r w:rsidR="00614B64" w:rsidRPr="000C6CE6">
        <w:rPr>
          <w:sz w:val="28"/>
          <w:szCs w:val="28"/>
        </w:rPr>
        <w:t xml:space="preserve">на офіційному вебсайті HKPEKП www.nerc.gov.ua </w:t>
      </w:r>
      <w:r w:rsidRPr="000C6CE6">
        <w:rPr>
          <w:sz w:val="28"/>
          <w:szCs w:val="28"/>
        </w:rPr>
        <w:t xml:space="preserve">разом з матеріалами, що обґрунтовують необхідність його прийняття, та аналізом його впливу на офіційному вебсайті НКРЕКП </w:t>
      </w:r>
      <w:r w:rsidR="00614B64" w:rsidRPr="000C6CE6">
        <w:rPr>
          <w:sz w:val="28"/>
          <w:szCs w:val="28"/>
        </w:rPr>
        <w:t>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18D00988" w14:textId="77777777" w:rsidR="00614B64" w:rsidRPr="000C6CE6" w:rsidRDefault="00614B64" w:rsidP="00614B64">
      <w:pPr>
        <w:ind w:firstLine="567"/>
        <w:rPr>
          <w:sz w:val="28"/>
          <w:szCs w:val="28"/>
        </w:rPr>
      </w:pPr>
    </w:p>
    <w:p w14:paraId="000A73D0" w14:textId="77777777" w:rsidR="00614B64" w:rsidRPr="000C6CE6" w:rsidRDefault="00614B64" w:rsidP="00614B64">
      <w:pPr>
        <w:ind w:firstLine="567"/>
        <w:rPr>
          <w:sz w:val="28"/>
          <w:szCs w:val="28"/>
        </w:rPr>
      </w:pPr>
    </w:p>
    <w:p w14:paraId="279FDC58" w14:textId="2485C682" w:rsidR="001934BA" w:rsidRPr="00AD098D" w:rsidRDefault="00C15F9B" w:rsidP="00AD098D">
      <w:pPr>
        <w:tabs>
          <w:tab w:val="left" w:pos="1134"/>
        </w:tabs>
        <w:ind w:firstLine="0"/>
        <w:rPr>
          <w:b/>
          <w:sz w:val="28"/>
          <w:szCs w:val="28"/>
        </w:rPr>
      </w:pPr>
      <w:r w:rsidRPr="000C6CE6">
        <w:rPr>
          <w:b/>
          <w:sz w:val="28"/>
          <w:szCs w:val="28"/>
        </w:rPr>
        <w:t xml:space="preserve">Директор </w:t>
      </w:r>
      <w:r w:rsidR="001934BA" w:rsidRPr="000C6CE6">
        <w:rPr>
          <w:b/>
          <w:sz w:val="28"/>
          <w:szCs w:val="28"/>
        </w:rPr>
        <w:t>Департаменту</w:t>
      </w:r>
      <w:r w:rsidR="001934BA" w:rsidRPr="000C6CE6">
        <w:rPr>
          <w:b/>
          <w:sz w:val="28"/>
          <w:szCs w:val="28"/>
        </w:rPr>
        <w:tab/>
      </w:r>
      <w:r w:rsidR="001934BA" w:rsidRPr="000C6CE6">
        <w:rPr>
          <w:b/>
          <w:sz w:val="28"/>
          <w:szCs w:val="28"/>
        </w:rPr>
        <w:tab/>
      </w:r>
      <w:r w:rsidR="001934BA" w:rsidRPr="000C6CE6">
        <w:rPr>
          <w:b/>
          <w:sz w:val="28"/>
          <w:szCs w:val="28"/>
        </w:rPr>
        <w:tab/>
      </w:r>
      <w:r w:rsidR="001934BA" w:rsidRPr="000C6CE6">
        <w:rPr>
          <w:b/>
          <w:sz w:val="28"/>
          <w:szCs w:val="28"/>
        </w:rPr>
        <w:tab/>
      </w:r>
      <w:r w:rsidR="001934BA" w:rsidRPr="000C6CE6">
        <w:rPr>
          <w:b/>
          <w:sz w:val="28"/>
          <w:szCs w:val="28"/>
        </w:rPr>
        <w:tab/>
      </w:r>
      <w:r w:rsidRPr="000C6CE6">
        <w:rPr>
          <w:b/>
          <w:sz w:val="28"/>
          <w:szCs w:val="28"/>
        </w:rPr>
        <w:t>Тетяна</w:t>
      </w:r>
      <w:r w:rsidR="001934BA" w:rsidRPr="000C6CE6">
        <w:rPr>
          <w:b/>
          <w:sz w:val="28"/>
          <w:szCs w:val="28"/>
        </w:rPr>
        <w:t xml:space="preserve"> </w:t>
      </w:r>
      <w:r w:rsidRPr="000C6CE6">
        <w:rPr>
          <w:b/>
          <w:sz w:val="28"/>
          <w:szCs w:val="28"/>
        </w:rPr>
        <w:t>МІЩЕНЕНКО</w:t>
      </w:r>
    </w:p>
    <w:p w14:paraId="3AD4D8F6" w14:textId="77777777" w:rsidR="00200FC2" w:rsidRPr="000C6CE6" w:rsidRDefault="00200FC2" w:rsidP="00614B64">
      <w:pPr>
        <w:rPr>
          <w:sz w:val="28"/>
          <w:szCs w:val="28"/>
        </w:rPr>
      </w:pPr>
    </w:p>
    <w:sectPr w:rsidR="00200FC2" w:rsidRPr="000C6CE6" w:rsidSect="001D5E35">
      <w:headerReference w:type="default" r:id="rId6"/>
      <w:pgSz w:w="11906" w:h="16838"/>
      <w:pgMar w:top="851" w:right="851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79986" w14:textId="77777777" w:rsidR="001A46A7" w:rsidRDefault="001A46A7" w:rsidP="0064601E">
      <w:r>
        <w:separator/>
      </w:r>
    </w:p>
  </w:endnote>
  <w:endnote w:type="continuationSeparator" w:id="0">
    <w:p w14:paraId="7EA12544" w14:textId="77777777" w:rsidR="001A46A7" w:rsidRDefault="001A46A7" w:rsidP="0064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A2B73" w14:textId="77777777" w:rsidR="001A46A7" w:rsidRDefault="001A46A7" w:rsidP="0064601E">
      <w:r>
        <w:separator/>
      </w:r>
    </w:p>
  </w:footnote>
  <w:footnote w:type="continuationSeparator" w:id="0">
    <w:p w14:paraId="44F35D53" w14:textId="77777777" w:rsidR="001A46A7" w:rsidRDefault="001A46A7" w:rsidP="00646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1302772"/>
      <w:docPartObj>
        <w:docPartGallery w:val="Page Numbers (Top of Page)"/>
        <w:docPartUnique/>
      </w:docPartObj>
    </w:sdtPr>
    <w:sdtContent>
      <w:p w14:paraId="1CB7FAA3" w14:textId="77777777" w:rsidR="0064601E" w:rsidRDefault="006460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170A38" w14:textId="77777777" w:rsidR="0064601E" w:rsidRDefault="0064601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90"/>
    <w:rsid w:val="00023F19"/>
    <w:rsid w:val="00060A9A"/>
    <w:rsid w:val="00086909"/>
    <w:rsid w:val="0009376B"/>
    <w:rsid w:val="000A38FD"/>
    <w:rsid w:val="000C4CD6"/>
    <w:rsid w:val="000C6CE6"/>
    <w:rsid w:val="000F218F"/>
    <w:rsid w:val="00135E0B"/>
    <w:rsid w:val="001934BA"/>
    <w:rsid w:val="001A28FC"/>
    <w:rsid w:val="001A46A7"/>
    <w:rsid w:val="001D5E35"/>
    <w:rsid w:val="001D6C7C"/>
    <w:rsid w:val="00200FC2"/>
    <w:rsid w:val="002118E2"/>
    <w:rsid w:val="00250067"/>
    <w:rsid w:val="002668CE"/>
    <w:rsid w:val="00275C2B"/>
    <w:rsid w:val="00281EF7"/>
    <w:rsid w:val="00351AAB"/>
    <w:rsid w:val="003577D2"/>
    <w:rsid w:val="00361067"/>
    <w:rsid w:val="003C3B51"/>
    <w:rsid w:val="003C6798"/>
    <w:rsid w:val="00450100"/>
    <w:rsid w:val="00450286"/>
    <w:rsid w:val="004C29E1"/>
    <w:rsid w:val="004E50A5"/>
    <w:rsid w:val="0051420A"/>
    <w:rsid w:val="0053284D"/>
    <w:rsid w:val="00563F90"/>
    <w:rsid w:val="00586CE4"/>
    <w:rsid w:val="005A78C2"/>
    <w:rsid w:val="005D3E7F"/>
    <w:rsid w:val="005F6312"/>
    <w:rsid w:val="00612E90"/>
    <w:rsid w:val="00614B64"/>
    <w:rsid w:val="00622698"/>
    <w:rsid w:val="0064601E"/>
    <w:rsid w:val="00666530"/>
    <w:rsid w:val="00681EA8"/>
    <w:rsid w:val="00686EF6"/>
    <w:rsid w:val="0069618F"/>
    <w:rsid w:val="006A1198"/>
    <w:rsid w:val="007D483A"/>
    <w:rsid w:val="007E08DA"/>
    <w:rsid w:val="007E0EAE"/>
    <w:rsid w:val="007E5EE6"/>
    <w:rsid w:val="0080138A"/>
    <w:rsid w:val="00804DA5"/>
    <w:rsid w:val="00856512"/>
    <w:rsid w:val="008655DB"/>
    <w:rsid w:val="00895CD5"/>
    <w:rsid w:val="009117D6"/>
    <w:rsid w:val="00945BEC"/>
    <w:rsid w:val="0097233E"/>
    <w:rsid w:val="00987035"/>
    <w:rsid w:val="009C7A14"/>
    <w:rsid w:val="00A05B23"/>
    <w:rsid w:val="00A06411"/>
    <w:rsid w:val="00A859B9"/>
    <w:rsid w:val="00A90F85"/>
    <w:rsid w:val="00AD098D"/>
    <w:rsid w:val="00B24758"/>
    <w:rsid w:val="00B53CFD"/>
    <w:rsid w:val="00B540EE"/>
    <w:rsid w:val="00B557C4"/>
    <w:rsid w:val="00B75E9F"/>
    <w:rsid w:val="00B9018B"/>
    <w:rsid w:val="00B97594"/>
    <w:rsid w:val="00BC1CF1"/>
    <w:rsid w:val="00BC64F1"/>
    <w:rsid w:val="00BE3EA4"/>
    <w:rsid w:val="00C15F9B"/>
    <w:rsid w:val="00C4676B"/>
    <w:rsid w:val="00C6179B"/>
    <w:rsid w:val="00C83C7E"/>
    <w:rsid w:val="00CC3425"/>
    <w:rsid w:val="00CD36D5"/>
    <w:rsid w:val="00D32B4E"/>
    <w:rsid w:val="00D60882"/>
    <w:rsid w:val="00D61C4B"/>
    <w:rsid w:val="00D84EDC"/>
    <w:rsid w:val="00D95CCB"/>
    <w:rsid w:val="00E04E07"/>
    <w:rsid w:val="00E120E0"/>
    <w:rsid w:val="00E13317"/>
    <w:rsid w:val="00E164F2"/>
    <w:rsid w:val="00E63241"/>
    <w:rsid w:val="00E82220"/>
    <w:rsid w:val="00E90A02"/>
    <w:rsid w:val="00ED648E"/>
    <w:rsid w:val="00ED74AC"/>
    <w:rsid w:val="00EE67DD"/>
    <w:rsid w:val="00F42E69"/>
    <w:rsid w:val="00F43EE2"/>
    <w:rsid w:val="00F55742"/>
    <w:rsid w:val="00F57D06"/>
    <w:rsid w:val="00F6650B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D210"/>
  <w15:chartTrackingRefBased/>
  <w15:docId w15:val="{9E9B5D1E-F92A-4A56-B0C7-54615CD3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FC2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  <w:ind w:firstLine="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a5">
    <w:name w:val="Strong"/>
    <w:basedOn w:val="a0"/>
    <w:uiPriority w:val="99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footer"/>
    <w:basedOn w:val="a"/>
    <w:link w:val="aa"/>
    <w:uiPriority w:val="99"/>
    <w:unhideWhenUsed/>
    <w:rsid w:val="00200FC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00FC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200FC2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200FC2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b">
    <w:name w:val="Table Grid"/>
    <w:basedOn w:val="a1"/>
    <w:uiPriority w:val="39"/>
    <w:rsid w:val="00BE3E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4601E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460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2580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Журавель Олена</dc:creator>
  <cp:keywords/>
  <dc:description/>
  <cp:lastModifiedBy>Олена Журавель</cp:lastModifiedBy>
  <cp:revision>23</cp:revision>
  <dcterms:created xsi:type="dcterms:W3CDTF">2025-04-23T10:02:00Z</dcterms:created>
  <dcterms:modified xsi:type="dcterms:W3CDTF">2025-11-11T10:00:00Z</dcterms:modified>
</cp:coreProperties>
</file>