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215" w:rsidRPr="00437140" w:rsidRDefault="005A5103">
      <w:pPr>
        <w:pBdr>
          <w:top w:val="nil"/>
          <w:left w:val="nil"/>
          <w:bottom w:val="nil"/>
          <w:right w:val="nil"/>
          <w:between w:val="nil"/>
        </w:pBdr>
        <w:tabs>
          <w:tab w:val="left" w:pos="9639"/>
        </w:tabs>
        <w:spacing w:after="0" w:line="240" w:lineRule="auto"/>
        <w:ind w:left="-142"/>
        <w:jc w:val="center"/>
        <w:rPr>
          <w:rFonts w:ascii="Times New Roman" w:eastAsia="Times New Roman" w:hAnsi="Times New Roman" w:cs="Times New Roman"/>
          <w:b/>
          <w:sz w:val="24"/>
          <w:szCs w:val="24"/>
        </w:rPr>
      </w:pPr>
      <w:r w:rsidRPr="00437140">
        <w:rPr>
          <w:rFonts w:ascii="Times New Roman" w:eastAsia="Times New Roman" w:hAnsi="Times New Roman" w:cs="Times New Roman"/>
          <w:b/>
          <w:sz w:val="24"/>
          <w:szCs w:val="24"/>
        </w:rPr>
        <w:t>ПОРІВНЯЛЬНА ТАБЛИЦЯ</w:t>
      </w:r>
    </w:p>
    <w:p w:rsidR="00172215" w:rsidRPr="00437140" w:rsidRDefault="005A5103" w:rsidP="00AD0D5C">
      <w:pPr>
        <w:pBdr>
          <w:top w:val="nil"/>
          <w:left w:val="nil"/>
          <w:bottom w:val="nil"/>
          <w:right w:val="nil"/>
          <w:between w:val="nil"/>
        </w:pBdr>
        <w:tabs>
          <w:tab w:val="left" w:pos="9639"/>
        </w:tabs>
        <w:spacing w:after="0" w:line="240" w:lineRule="auto"/>
        <w:ind w:left="709"/>
        <w:jc w:val="center"/>
        <w:rPr>
          <w:rFonts w:ascii="Times New Roman" w:hAnsi="Times New Roman" w:cs="Times New Roman"/>
          <w:b/>
          <w:sz w:val="24"/>
          <w:szCs w:val="24"/>
        </w:rPr>
      </w:pPr>
      <w:bookmarkStart w:id="0" w:name="bookmark=id.gjdgxs" w:colFirst="0" w:colLast="0"/>
      <w:bookmarkEnd w:id="0"/>
      <w:r w:rsidRPr="00437140">
        <w:rPr>
          <w:rFonts w:ascii="Times New Roman" w:eastAsia="Times New Roman" w:hAnsi="Times New Roman" w:cs="Times New Roman"/>
          <w:b/>
          <w:sz w:val="24"/>
          <w:szCs w:val="24"/>
        </w:rPr>
        <w:t xml:space="preserve">до </w:t>
      </w:r>
      <w:bookmarkStart w:id="1" w:name="_Hlk171936781"/>
      <w:r w:rsidRPr="00437140">
        <w:rPr>
          <w:rFonts w:ascii="Times New Roman" w:eastAsia="Times New Roman" w:hAnsi="Times New Roman" w:cs="Times New Roman"/>
          <w:b/>
          <w:sz w:val="24"/>
          <w:szCs w:val="24"/>
        </w:rPr>
        <w:t>про</w:t>
      </w:r>
      <w:r w:rsidR="002B7B51" w:rsidRPr="00437140">
        <w:rPr>
          <w:rFonts w:ascii="Times New Roman" w:eastAsia="Times New Roman" w:hAnsi="Times New Roman" w:cs="Times New Roman"/>
          <w:b/>
          <w:sz w:val="24"/>
          <w:szCs w:val="24"/>
        </w:rPr>
        <w:t>є</w:t>
      </w:r>
      <w:r w:rsidRPr="00437140">
        <w:rPr>
          <w:rFonts w:ascii="Times New Roman" w:eastAsia="Times New Roman" w:hAnsi="Times New Roman" w:cs="Times New Roman"/>
          <w:b/>
          <w:sz w:val="24"/>
          <w:szCs w:val="24"/>
        </w:rPr>
        <w:t xml:space="preserve">кту Закону України </w:t>
      </w:r>
      <w:bookmarkStart w:id="2" w:name="_Hlk171935355"/>
      <w:r w:rsidR="00172BDC" w:rsidRPr="00437140">
        <w:rPr>
          <w:rFonts w:ascii="Times New Roman" w:eastAsia="Times New Roman" w:hAnsi="Times New Roman" w:cs="Times New Roman"/>
          <w:b/>
          <w:sz w:val="24"/>
          <w:szCs w:val="24"/>
        </w:rPr>
        <w:t>«</w:t>
      </w:r>
      <w:bookmarkEnd w:id="1"/>
      <w:bookmarkEnd w:id="2"/>
      <w:r w:rsidR="00805FA2" w:rsidRPr="00437140">
        <w:rPr>
          <w:rFonts w:ascii="Times New Roman" w:hAnsi="Times New Roman" w:cs="Times New Roman"/>
          <w:b/>
          <w:sz w:val="24"/>
          <w:szCs w:val="24"/>
        </w:rPr>
        <w:t xml:space="preserve">Про внесення змін до деяких законів України </w:t>
      </w:r>
      <w:r w:rsidR="0000143D" w:rsidRPr="00437140">
        <w:rPr>
          <w:rFonts w:ascii="Times New Roman" w:hAnsi="Times New Roman" w:cs="Times New Roman"/>
          <w:b/>
          <w:sz w:val="24"/>
          <w:szCs w:val="24"/>
        </w:rPr>
        <w:t>щодо реалізації Дорожньої карти відокремлення надбавки на відновлювану енергію від тарифу на послуги з передачі електричної енергії на 2025 і 2026 роки</w:t>
      </w:r>
      <w:r w:rsidR="00172BDC" w:rsidRPr="00437140">
        <w:rPr>
          <w:rFonts w:ascii="Times New Roman" w:hAnsi="Times New Roman" w:cs="Times New Roman"/>
          <w:b/>
          <w:sz w:val="24"/>
          <w:szCs w:val="24"/>
        </w:rPr>
        <w:t>»</w:t>
      </w:r>
    </w:p>
    <w:p w:rsidR="003B3874" w:rsidRPr="00903950" w:rsidRDefault="003B3874" w:rsidP="00AD0D5C">
      <w:pPr>
        <w:pBdr>
          <w:top w:val="nil"/>
          <w:left w:val="nil"/>
          <w:bottom w:val="nil"/>
          <w:right w:val="nil"/>
          <w:between w:val="nil"/>
        </w:pBdr>
        <w:tabs>
          <w:tab w:val="left" w:pos="9639"/>
        </w:tabs>
        <w:spacing w:after="0" w:line="240" w:lineRule="auto"/>
        <w:ind w:left="709"/>
        <w:jc w:val="center"/>
        <w:rPr>
          <w:rFonts w:ascii="Times New Roman" w:hAnsi="Times New Roman" w:cs="Times New Roman"/>
          <w:b/>
          <w:sz w:val="28"/>
          <w:szCs w:val="24"/>
        </w:rPr>
      </w:pPr>
    </w:p>
    <w:tbl>
      <w:tblPr>
        <w:tblStyle w:val="af3"/>
        <w:tblW w:w="15026"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13"/>
        <w:gridCol w:w="7513"/>
      </w:tblGrid>
      <w:tr w:rsidR="00437140" w:rsidRPr="00437140" w:rsidTr="00903950">
        <w:trPr>
          <w:trHeight w:val="441"/>
        </w:trPr>
        <w:tc>
          <w:tcPr>
            <w:tcW w:w="7513" w:type="dxa"/>
            <w:tcMar>
              <w:top w:w="0" w:type="dxa"/>
              <w:left w:w="108" w:type="dxa"/>
              <w:bottom w:w="0" w:type="dxa"/>
              <w:right w:w="108" w:type="dxa"/>
            </w:tcMar>
            <w:vAlign w:val="center"/>
          </w:tcPr>
          <w:p w:rsidR="00211841" w:rsidRPr="00437140" w:rsidRDefault="0036656E" w:rsidP="005B0EF2">
            <w:pPr>
              <w:pBdr>
                <w:top w:val="nil"/>
                <w:left w:val="nil"/>
                <w:bottom w:val="nil"/>
                <w:right w:val="nil"/>
                <w:between w:val="nil"/>
              </w:pBdr>
              <w:spacing w:after="0" w:line="240" w:lineRule="auto"/>
              <w:jc w:val="center"/>
              <w:rPr>
                <w:rFonts w:ascii="Times New Roman" w:eastAsia="Times New Roman" w:hAnsi="Times New Roman" w:cs="Times New Roman"/>
                <w:b/>
              </w:rPr>
            </w:pPr>
            <w:r w:rsidRPr="00630D87">
              <w:rPr>
                <w:rFonts w:ascii="Times New Roman" w:eastAsia="Times New Roman" w:hAnsi="Times New Roman" w:cs="Times New Roman"/>
                <w:b/>
                <w:sz w:val="24"/>
                <w:szCs w:val="24"/>
              </w:rPr>
              <w:t>Зміст положення</w:t>
            </w:r>
            <w:r>
              <w:rPr>
                <w:rFonts w:ascii="Times New Roman" w:eastAsia="Times New Roman" w:hAnsi="Times New Roman" w:cs="Times New Roman"/>
                <w:b/>
                <w:sz w:val="24"/>
                <w:szCs w:val="24"/>
              </w:rPr>
              <w:t xml:space="preserve"> (норми)</w:t>
            </w:r>
            <w:r w:rsidRPr="00630D87">
              <w:rPr>
                <w:rFonts w:ascii="Times New Roman" w:eastAsia="Times New Roman" w:hAnsi="Times New Roman" w:cs="Times New Roman"/>
                <w:b/>
                <w:sz w:val="24"/>
                <w:szCs w:val="24"/>
              </w:rPr>
              <w:t xml:space="preserve"> чинного законодавства</w:t>
            </w:r>
          </w:p>
        </w:tc>
        <w:tc>
          <w:tcPr>
            <w:tcW w:w="7513" w:type="dxa"/>
            <w:vAlign w:val="center"/>
          </w:tcPr>
          <w:p w:rsidR="00211841" w:rsidRPr="00437140" w:rsidRDefault="0036656E" w:rsidP="005B0EF2">
            <w:pPr>
              <w:pBdr>
                <w:top w:val="nil"/>
                <w:left w:val="nil"/>
                <w:bottom w:val="nil"/>
                <w:right w:val="nil"/>
                <w:between w:val="nil"/>
              </w:pBdr>
              <w:spacing w:after="0" w:line="240" w:lineRule="auto"/>
              <w:jc w:val="center"/>
              <w:rPr>
                <w:rFonts w:ascii="Times New Roman" w:eastAsia="Times New Roman" w:hAnsi="Times New Roman" w:cs="Times New Roman"/>
                <w:b/>
              </w:rPr>
            </w:pPr>
            <w:r w:rsidRPr="00630D87">
              <w:rPr>
                <w:rFonts w:ascii="Times New Roman" w:eastAsia="Times New Roman" w:hAnsi="Times New Roman" w:cs="Times New Roman"/>
                <w:b/>
                <w:sz w:val="24"/>
                <w:szCs w:val="24"/>
              </w:rPr>
              <w:t xml:space="preserve">Зміст відповідного </w:t>
            </w:r>
            <w:r>
              <w:rPr>
                <w:rFonts w:ascii="Times New Roman" w:eastAsia="Times New Roman" w:hAnsi="Times New Roman" w:cs="Times New Roman"/>
                <w:b/>
                <w:sz w:val="24"/>
                <w:szCs w:val="24"/>
              </w:rPr>
              <w:t>(норми)</w:t>
            </w:r>
            <w:r w:rsidRPr="00630D87">
              <w:rPr>
                <w:rFonts w:ascii="Times New Roman" w:eastAsia="Times New Roman" w:hAnsi="Times New Roman" w:cs="Times New Roman"/>
                <w:b/>
                <w:sz w:val="24"/>
                <w:szCs w:val="24"/>
              </w:rPr>
              <w:t xml:space="preserve"> положення </w:t>
            </w:r>
            <w:proofErr w:type="spellStart"/>
            <w:r w:rsidRPr="00630D87">
              <w:rPr>
                <w:rFonts w:ascii="Times New Roman" w:eastAsia="Times New Roman" w:hAnsi="Times New Roman" w:cs="Times New Roman"/>
                <w:b/>
                <w:sz w:val="24"/>
                <w:szCs w:val="24"/>
              </w:rPr>
              <w:t>проєкту</w:t>
            </w:r>
            <w:proofErr w:type="spellEnd"/>
            <w:r w:rsidRPr="00630D87">
              <w:rPr>
                <w:rFonts w:ascii="Times New Roman" w:eastAsia="Times New Roman" w:hAnsi="Times New Roman" w:cs="Times New Roman"/>
                <w:b/>
                <w:sz w:val="24"/>
                <w:szCs w:val="24"/>
              </w:rPr>
              <w:t xml:space="preserve"> </w:t>
            </w:r>
            <w:proofErr w:type="spellStart"/>
            <w:r w:rsidRPr="00630D87">
              <w:rPr>
                <w:rFonts w:ascii="Times New Roman" w:eastAsia="Times New Roman" w:hAnsi="Times New Roman" w:cs="Times New Roman"/>
                <w:b/>
                <w:sz w:val="24"/>
                <w:szCs w:val="24"/>
              </w:rPr>
              <w:t>акта</w:t>
            </w:r>
            <w:proofErr w:type="spellEnd"/>
          </w:p>
        </w:tc>
      </w:tr>
      <w:tr w:rsidR="00437140" w:rsidRPr="00437140" w:rsidTr="00903950">
        <w:trPr>
          <w:trHeight w:val="350"/>
        </w:trPr>
        <w:tc>
          <w:tcPr>
            <w:tcW w:w="15026" w:type="dxa"/>
            <w:gridSpan w:val="2"/>
            <w:tcMar>
              <w:top w:w="0" w:type="dxa"/>
              <w:left w:w="108" w:type="dxa"/>
              <w:bottom w:w="0" w:type="dxa"/>
              <w:right w:w="108" w:type="dxa"/>
            </w:tcMar>
            <w:vAlign w:val="center"/>
          </w:tcPr>
          <w:p w:rsidR="00FA0C9E" w:rsidRPr="00437140" w:rsidRDefault="00FA0C9E" w:rsidP="005676B2">
            <w:pPr>
              <w:pBdr>
                <w:top w:val="nil"/>
                <w:left w:val="nil"/>
                <w:bottom w:val="nil"/>
                <w:right w:val="nil"/>
                <w:between w:val="nil"/>
              </w:pBdr>
              <w:spacing w:after="0" w:line="240" w:lineRule="auto"/>
              <w:jc w:val="center"/>
              <w:rPr>
                <w:rFonts w:ascii="Times New Roman" w:eastAsia="Times New Roman" w:hAnsi="Times New Roman" w:cs="Times New Roman"/>
                <w:b/>
              </w:rPr>
            </w:pPr>
            <w:r w:rsidRPr="00437140">
              <w:rPr>
                <w:rFonts w:ascii="Times New Roman" w:eastAsia="Times New Roman" w:hAnsi="Times New Roman" w:cs="Times New Roman"/>
                <w:b/>
              </w:rPr>
              <w:t>Закон України «Про ринок електричної енергії»</w:t>
            </w:r>
          </w:p>
        </w:tc>
      </w:tr>
      <w:tr w:rsidR="00437140" w:rsidRPr="00437140" w:rsidTr="00903950">
        <w:trPr>
          <w:trHeight w:val="384"/>
        </w:trPr>
        <w:tc>
          <w:tcPr>
            <w:tcW w:w="15026" w:type="dxa"/>
            <w:gridSpan w:val="2"/>
            <w:tcMar>
              <w:top w:w="0" w:type="dxa"/>
              <w:left w:w="108" w:type="dxa"/>
              <w:bottom w:w="0" w:type="dxa"/>
              <w:right w:w="108" w:type="dxa"/>
            </w:tcMar>
            <w:vAlign w:val="center"/>
          </w:tcPr>
          <w:p w:rsidR="00FA0C9E" w:rsidRPr="00437140" w:rsidRDefault="00FA0C9E" w:rsidP="00F8687A">
            <w:pPr>
              <w:pBdr>
                <w:top w:val="nil"/>
                <w:left w:val="nil"/>
                <w:bottom w:val="nil"/>
                <w:right w:val="nil"/>
                <w:between w:val="nil"/>
              </w:pBdr>
              <w:spacing w:after="0" w:line="240" w:lineRule="auto"/>
              <w:jc w:val="center"/>
              <w:rPr>
                <w:rStyle w:val="rvts9"/>
                <w:rFonts w:ascii="Times New Roman" w:hAnsi="Times New Roman" w:cs="Times New Roman"/>
                <w:b/>
                <w:bCs/>
                <w:shd w:val="clear" w:color="auto" w:fill="FFFFFF"/>
              </w:rPr>
            </w:pPr>
            <w:r w:rsidRPr="00437140">
              <w:rPr>
                <w:rStyle w:val="rvts9"/>
                <w:rFonts w:ascii="Times New Roman" w:hAnsi="Times New Roman" w:cs="Times New Roman"/>
                <w:b/>
                <w:bCs/>
                <w:shd w:val="clear" w:color="auto" w:fill="FFFFFF"/>
              </w:rPr>
              <w:t>Стаття 1. </w:t>
            </w:r>
            <w:r w:rsidRPr="00437140">
              <w:rPr>
                <w:rFonts w:ascii="Times New Roman" w:hAnsi="Times New Roman" w:cs="Times New Roman"/>
                <w:b/>
                <w:shd w:val="clear" w:color="auto" w:fill="FFFFFF"/>
              </w:rPr>
              <w:t>Визначення термінів</w:t>
            </w:r>
          </w:p>
        </w:tc>
      </w:tr>
      <w:tr w:rsidR="00437140" w:rsidRPr="00437140" w:rsidTr="005676B2">
        <w:tc>
          <w:tcPr>
            <w:tcW w:w="7513" w:type="dxa"/>
            <w:tcMar>
              <w:top w:w="0" w:type="dxa"/>
              <w:left w:w="108" w:type="dxa"/>
              <w:bottom w:w="0" w:type="dxa"/>
              <w:right w:w="108" w:type="dxa"/>
            </w:tcMar>
          </w:tcPr>
          <w:p w:rsidR="00211841" w:rsidRPr="00437140" w:rsidRDefault="00211841" w:rsidP="002B3079">
            <w:pPr>
              <w:pBdr>
                <w:top w:val="nil"/>
                <w:left w:val="nil"/>
                <w:bottom w:val="nil"/>
                <w:right w:val="nil"/>
                <w:between w:val="nil"/>
              </w:pBdr>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shd w:val="clear" w:color="auto" w:fill="FFFFFF"/>
              </w:rPr>
              <w:t>1. У цьому Законі наведені нижче терміни вживаються в такому значенні:</w:t>
            </w:r>
          </w:p>
          <w:p w:rsidR="00211841" w:rsidRPr="00437140" w:rsidRDefault="0021184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rPr>
            </w:pPr>
            <w:r w:rsidRPr="00437140">
              <w:rPr>
                <w:rFonts w:ascii="Times New Roman" w:eastAsia="Times New Roman" w:hAnsi="Times New Roman" w:cs="Times New Roman"/>
              </w:rPr>
              <w:t>…</w:t>
            </w:r>
          </w:p>
          <w:p w:rsidR="00211841" w:rsidRPr="00437140" w:rsidRDefault="0009273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r>
              <w:rPr>
                <w:rFonts w:ascii="Times New Roman" w:eastAsia="Times New Roman" w:hAnsi="Times New Roman" w:cs="Times New Roman"/>
                <w:b/>
              </w:rPr>
              <w:t>Пункт</w:t>
            </w:r>
            <w:r w:rsidR="00211841" w:rsidRPr="00437140">
              <w:rPr>
                <w:rFonts w:ascii="Times New Roman" w:eastAsia="Times New Roman" w:hAnsi="Times New Roman" w:cs="Times New Roman"/>
                <w:b/>
              </w:rPr>
              <w:t xml:space="preserve"> відсутн</w:t>
            </w:r>
            <w:r w:rsidR="002B3079">
              <w:rPr>
                <w:rFonts w:ascii="Times New Roman" w:eastAsia="Times New Roman" w:hAnsi="Times New Roman" w:cs="Times New Roman"/>
                <w:b/>
              </w:rPr>
              <w:t>ій</w:t>
            </w:r>
          </w:p>
          <w:p w:rsidR="00211841" w:rsidRPr="00437140" w:rsidRDefault="0021184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p>
          <w:p w:rsidR="00211841" w:rsidRPr="00437140" w:rsidRDefault="0021184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p>
          <w:p w:rsidR="00211841" w:rsidRPr="00437140" w:rsidRDefault="0021184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p>
          <w:p w:rsidR="00211841" w:rsidRPr="00437140" w:rsidRDefault="0021184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p>
          <w:p w:rsidR="00211841" w:rsidRPr="00437140" w:rsidRDefault="0021184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p>
          <w:p w:rsidR="00211841" w:rsidRPr="00437140" w:rsidRDefault="0021184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p>
          <w:p w:rsidR="00211841" w:rsidRPr="00437140" w:rsidRDefault="0021184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p>
          <w:p w:rsidR="00211841" w:rsidRPr="00437140" w:rsidRDefault="00092731" w:rsidP="002B3079">
            <w:pPr>
              <w:pBdr>
                <w:top w:val="nil"/>
                <w:left w:val="nil"/>
                <w:bottom w:val="nil"/>
                <w:right w:val="nil"/>
                <w:between w:val="nil"/>
              </w:pBdr>
              <w:spacing w:after="0" w:line="240" w:lineRule="auto"/>
              <w:ind w:firstLine="41"/>
              <w:jc w:val="both"/>
              <w:rPr>
                <w:rFonts w:ascii="Times New Roman" w:eastAsia="Times New Roman" w:hAnsi="Times New Roman" w:cs="Times New Roman"/>
                <w:b/>
              </w:rPr>
            </w:pPr>
            <w:r>
              <w:rPr>
                <w:rFonts w:ascii="Times New Roman" w:eastAsia="Times New Roman" w:hAnsi="Times New Roman" w:cs="Times New Roman"/>
                <w:b/>
              </w:rPr>
              <w:t>Пункт</w:t>
            </w:r>
            <w:r w:rsidRPr="00437140">
              <w:rPr>
                <w:rFonts w:ascii="Times New Roman" w:eastAsia="Times New Roman" w:hAnsi="Times New Roman" w:cs="Times New Roman"/>
                <w:b/>
              </w:rPr>
              <w:t xml:space="preserve"> </w:t>
            </w:r>
            <w:r w:rsidR="00211841" w:rsidRPr="00437140">
              <w:rPr>
                <w:rFonts w:ascii="Times New Roman" w:eastAsia="Times New Roman" w:hAnsi="Times New Roman" w:cs="Times New Roman"/>
                <w:b/>
              </w:rPr>
              <w:t>відсутн</w:t>
            </w:r>
            <w:r w:rsidR="002B3079">
              <w:rPr>
                <w:rFonts w:ascii="Times New Roman" w:eastAsia="Times New Roman" w:hAnsi="Times New Roman" w:cs="Times New Roman"/>
                <w:b/>
              </w:rPr>
              <w:t>ій</w:t>
            </w:r>
          </w:p>
          <w:p w:rsidR="00211841" w:rsidRPr="00437140" w:rsidRDefault="00211841" w:rsidP="00873DC8">
            <w:pPr>
              <w:pBdr>
                <w:top w:val="nil"/>
                <w:left w:val="nil"/>
                <w:bottom w:val="nil"/>
                <w:right w:val="nil"/>
                <w:between w:val="nil"/>
              </w:pBdr>
              <w:spacing w:after="0" w:line="240" w:lineRule="auto"/>
              <w:jc w:val="both"/>
              <w:rPr>
                <w:rFonts w:ascii="Times New Roman" w:eastAsia="Times New Roman" w:hAnsi="Times New Roman" w:cs="Times New Roman"/>
                <w:b/>
              </w:rPr>
            </w:pPr>
          </w:p>
        </w:tc>
        <w:tc>
          <w:tcPr>
            <w:tcW w:w="7513" w:type="dxa"/>
          </w:tcPr>
          <w:p w:rsidR="002B3079" w:rsidRPr="00437140" w:rsidRDefault="002B3079" w:rsidP="002B3079">
            <w:pPr>
              <w:pBdr>
                <w:top w:val="nil"/>
                <w:left w:val="nil"/>
                <w:bottom w:val="nil"/>
                <w:right w:val="nil"/>
                <w:between w:val="nil"/>
              </w:pBdr>
              <w:spacing w:after="0" w:line="240" w:lineRule="auto"/>
              <w:ind w:firstLine="40"/>
              <w:jc w:val="both"/>
              <w:rPr>
                <w:rFonts w:ascii="Times New Roman" w:hAnsi="Times New Roman" w:cs="Times New Roman"/>
                <w:shd w:val="clear" w:color="auto" w:fill="FFFFFF"/>
              </w:rPr>
            </w:pPr>
            <w:r w:rsidRPr="00437140">
              <w:rPr>
                <w:rFonts w:ascii="Times New Roman" w:hAnsi="Times New Roman" w:cs="Times New Roman"/>
                <w:shd w:val="clear" w:color="auto" w:fill="FFFFFF"/>
              </w:rPr>
              <w:t>1. У цьому Законі наведені нижче терміни вживаються в такому значенні:</w:t>
            </w:r>
          </w:p>
          <w:p w:rsidR="002B3079" w:rsidRPr="00437140" w:rsidRDefault="002B3079" w:rsidP="002B3079">
            <w:pPr>
              <w:pBdr>
                <w:top w:val="nil"/>
                <w:left w:val="nil"/>
                <w:bottom w:val="nil"/>
                <w:right w:val="nil"/>
                <w:between w:val="nil"/>
              </w:pBdr>
              <w:spacing w:after="0" w:line="240" w:lineRule="auto"/>
              <w:ind w:firstLine="40"/>
              <w:jc w:val="both"/>
              <w:rPr>
                <w:rFonts w:ascii="Times New Roman" w:eastAsia="Times New Roman" w:hAnsi="Times New Roman" w:cs="Times New Roman"/>
              </w:rPr>
            </w:pPr>
            <w:r w:rsidRPr="00437140">
              <w:rPr>
                <w:rFonts w:ascii="Times New Roman" w:eastAsia="Times New Roman" w:hAnsi="Times New Roman" w:cs="Times New Roman"/>
              </w:rPr>
              <w:t>…</w:t>
            </w:r>
          </w:p>
          <w:p w:rsidR="00211841" w:rsidRDefault="00873DC8" w:rsidP="002B3079">
            <w:pPr>
              <w:pBdr>
                <w:top w:val="nil"/>
                <w:left w:val="nil"/>
                <w:bottom w:val="nil"/>
                <w:right w:val="nil"/>
                <w:between w:val="nil"/>
              </w:pBdr>
              <w:spacing w:after="0" w:line="240" w:lineRule="auto"/>
              <w:ind w:firstLine="40"/>
              <w:jc w:val="both"/>
              <w:rPr>
                <w:rFonts w:ascii="Times New Roman" w:hAnsi="Times New Roman" w:cs="Times New Roman"/>
                <w:b/>
                <w:bCs/>
                <w:iCs/>
                <w:shd w:val="clear" w:color="auto" w:fill="FFFFFF"/>
              </w:rPr>
            </w:pPr>
            <w:r>
              <w:rPr>
                <w:rFonts w:ascii="Times New Roman" w:hAnsi="Times New Roman" w:cs="Times New Roman"/>
                <w:b/>
                <w:bCs/>
                <w:iCs/>
                <w:shd w:val="clear" w:color="auto" w:fill="FFFFFF"/>
              </w:rPr>
              <w:t>20</w:t>
            </w:r>
            <w:r>
              <w:rPr>
                <w:rFonts w:ascii="Times New Roman" w:hAnsi="Times New Roman" w:cs="Times New Roman"/>
                <w:b/>
                <w:bCs/>
                <w:iCs/>
                <w:shd w:val="clear" w:color="auto" w:fill="FFFFFF"/>
                <w:vertAlign w:val="superscript"/>
              </w:rPr>
              <w:t>1</w:t>
            </w:r>
            <w:r>
              <w:rPr>
                <w:rFonts w:ascii="Times New Roman" w:hAnsi="Times New Roman" w:cs="Times New Roman"/>
                <w:b/>
                <w:bCs/>
                <w:iCs/>
                <w:shd w:val="clear" w:color="auto" w:fill="FFFFFF"/>
              </w:rPr>
              <w:t>) д</w:t>
            </w:r>
            <w:r w:rsidR="002B3079" w:rsidRPr="00437140">
              <w:rPr>
                <w:rFonts w:ascii="Times New Roman" w:hAnsi="Times New Roman" w:cs="Times New Roman"/>
                <w:b/>
                <w:bCs/>
                <w:iCs/>
                <w:shd w:val="clear" w:color="auto" w:fill="FFFFFF"/>
              </w:rPr>
              <w:t>оговір з оплати надбавки ВДЕ –</w:t>
            </w:r>
            <w:r w:rsidR="002B3079" w:rsidRPr="00437140">
              <w:rPr>
                <w:rFonts w:ascii="Times New Roman" w:hAnsi="Times New Roman" w:cs="Times New Roman"/>
              </w:rPr>
              <w:t xml:space="preserve"> </w:t>
            </w:r>
            <w:r w:rsidR="002B3079" w:rsidRPr="00437140">
              <w:rPr>
                <w:rFonts w:ascii="Times New Roman" w:hAnsi="Times New Roman" w:cs="Times New Roman"/>
                <w:b/>
                <w:bCs/>
                <w:iCs/>
                <w:shd w:val="clear" w:color="auto" w:fill="FFFFFF"/>
              </w:rPr>
              <w:t>договір, який врегульовує відносини оператора системи передачі з користувачами системи передачі щодо нарахування і оплати надбавки ВДЕ,</w:t>
            </w:r>
            <w:r w:rsidR="002B3079" w:rsidRPr="00437140">
              <w:rPr>
                <w:rFonts w:ascii="Times New Roman" w:hAnsi="Times New Roman" w:cs="Times New Roman"/>
              </w:rPr>
              <w:t xml:space="preserve"> </w:t>
            </w:r>
            <w:r w:rsidR="002B3079" w:rsidRPr="00437140">
              <w:rPr>
                <w:rFonts w:ascii="Times New Roman" w:hAnsi="Times New Roman" w:cs="Times New Roman"/>
                <w:b/>
                <w:bCs/>
                <w:iCs/>
                <w:shd w:val="clear" w:color="auto" w:fill="FFFFFF"/>
              </w:rPr>
              <w:t>та встановлює порядок збирання оператором системи передачі коштів з оплати надбавки ВДЕ та перерахування коштів гарантованому покупцю для розрахунків з відповідними виробникам електричної енергії</w:t>
            </w:r>
            <w:r w:rsidR="002B3079">
              <w:rPr>
                <w:rFonts w:ascii="Times New Roman" w:hAnsi="Times New Roman" w:cs="Times New Roman"/>
                <w:b/>
                <w:bCs/>
                <w:iCs/>
                <w:shd w:val="clear" w:color="auto" w:fill="FFFFFF"/>
              </w:rPr>
              <w:t>;</w:t>
            </w:r>
          </w:p>
          <w:p w:rsidR="002B3079" w:rsidRPr="00437140" w:rsidRDefault="002B3079" w:rsidP="002B3079">
            <w:pPr>
              <w:pBdr>
                <w:top w:val="nil"/>
                <w:left w:val="nil"/>
                <w:bottom w:val="nil"/>
                <w:right w:val="nil"/>
                <w:between w:val="nil"/>
              </w:pBdr>
              <w:spacing w:after="0" w:line="240" w:lineRule="auto"/>
              <w:ind w:firstLine="40"/>
              <w:jc w:val="both"/>
              <w:rPr>
                <w:rFonts w:ascii="Times New Roman" w:hAnsi="Times New Roman" w:cs="Times New Roman"/>
                <w:b/>
                <w:bCs/>
                <w:iCs/>
                <w:shd w:val="clear" w:color="auto" w:fill="FFFFFF"/>
              </w:rPr>
            </w:pPr>
          </w:p>
          <w:p w:rsidR="00D6491C" w:rsidRPr="00437140" w:rsidRDefault="00873DC8" w:rsidP="002B3079">
            <w:pPr>
              <w:pBdr>
                <w:top w:val="nil"/>
                <w:left w:val="nil"/>
                <w:bottom w:val="nil"/>
                <w:right w:val="nil"/>
                <w:between w:val="nil"/>
              </w:pBdr>
              <w:spacing w:after="0" w:line="240" w:lineRule="auto"/>
              <w:jc w:val="both"/>
              <w:rPr>
                <w:rFonts w:ascii="Times New Roman" w:hAnsi="Times New Roman" w:cs="Times New Roman"/>
                <w:b/>
                <w:bCs/>
                <w:iCs/>
              </w:rPr>
            </w:pPr>
            <w:r>
              <w:rPr>
                <w:rFonts w:ascii="Times New Roman" w:hAnsi="Times New Roman" w:cs="Times New Roman"/>
                <w:b/>
                <w:bCs/>
                <w:iCs/>
                <w:shd w:val="clear" w:color="auto" w:fill="FFFFFF"/>
              </w:rPr>
              <w:t>44</w:t>
            </w:r>
            <w:r>
              <w:rPr>
                <w:rFonts w:ascii="Times New Roman" w:hAnsi="Times New Roman" w:cs="Times New Roman"/>
                <w:b/>
                <w:bCs/>
                <w:iCs/>
                <w:shd w:val="clear" w:color="auto" w:fill="FFFFFF"/>
                <w:vertAlign w:val="superscript"/>
              </w:rPr>
              <w:t>1</w:t>
            </w:r>
            <w:r>
              <w:rPr>
                <w:rFonts w:ascii="Times New Roman" w:hAnsi="Times New Roman" w:cs="Times New Roman"/>
                <w:b/>
                <w:bCs/>
                <w:iCs/>
                <w:shd w:val="clear" w:color="auto" w:fill="FFFFFF"/>
              </w:rPr>
              <w:t>) н</w:t>
            </w:r>
            <w:r w:rsidR="00524F52" w:rsidRPr="00437140">
              <w:rPr>
                <w:rFonts w:ascii="Times New Roman" w:hAnsi="Times New Roman" w:cs="Times New Roman"/>
                <w:b/>
                <w:bCs/>
                <w:iCs/>
                <w:shd w:val="clear" w:color="auto" w:fill="FFFFFF"/>
              </w:rPr>
              <w:t xml:space="preserve">адбавка на відновлювану енергію (далі – надбавка ВДЕ) – розмір плати в розрахунку на одиницю обсягу передачі електричної енергії, встановлений Регулятором, </w:t>
            </w:r>
            <w:r w:rsidR="00C36BF7" w:rsidRPr="00437140">
              <w:rPr>
                <w:rFonts w:ascii="Times New Roman" w:hAnsi="Times New Roman" w:cs="Times New Roman"/>
                <w:b/>
                <w:bCs/>
                <w:iCs/>
                <w:shd w:val="clear" w:color="auto" w:fill="FFFFFF"/>
              </w:rPr>
              <w:t xml:space="preserve">що </w:t>
            </w:r>
            <w:r w:rsidR="00524F52" w:rsidRPr="00437140">
              <w:rPr>
                <w:rFonts w:ascii="Times New Roman" w:hAnsi="Times New Roman" w:cs="Times New Roman"/>
                <w:b/>
                <w:bCs/>
                <w:iCs/>
                <w:shd w:val="clear" w:color="auto" w:fill="FFFFFF"/>
              </w:rPr>
              <w:t>сплачується користувачами системи передачі оператору системи передачі</w:t>
            </w:r>
            <w:r w:rsidR="005676B2" w:rsidRPr="00437140">
              <w:rPr>
                <w:rFonts w:ascii="Times New Roman" w:hAnsi="Times New Roman" w:cs="Times New Roman"/>
                <w:b/>
                <w:bCs/>
                <w:iCs/>
                <w:shd w:val="clear" w:color="auto" w:fill="FFFFFF"/>
              </w:rPr>
              <w:t xml:space="preserve"> </w:t>
            </w:r>
            <w:r w:rsidR="00C36BF7" w:rsidRPr="00437140">
              <w:rPr>
                <w:rFonts w:ascii="Times New Roman" w:hAnsi="Times New Roman" w:cs="Times New Roman"/>
                <w:b/>
                <w:bCs/>
                <w:iCs/>
                <w:shd w:val="clear" w:color="auto" w:fill="FFFFFF"/>
              </w:rPr>
              <w:t xml:space="preserve">для </w:t>
            </w:r>
            <w:r w:rsidR="00D6491C" w:rsidRPr="00437140">
              <w:rPr>
                <w:rFonts w:ascii="Times New Roman" w:hAnsi="Times New Roman" w:cs="Times New Roman"/>
                <w:b/>
                <w:bCs/>
                <w:iCs/>
                <w:shd w:val="clear" w:color="auto" w:fill="FFFFFF"/>
              </w:rPr>
              <w:t>забезпеч</w:t>
            </w:r>
            <w:r w:rsidR="00C36BF7" w:rsidRPr="00437140">
              <w:rPr>
                <w:rFonts w:ascii="Times New Roman" w:hAnsi="Times New Roman" w:cs="Times New Roman"/>
                <w:b/>
                <w:bCs/>
                <w:iCs/>
                <w:shd w:val="clear" w:color="auto" w:fill="FFFFFF"/>
              </w:rPr>
              <w:t>ення</w:t>
            </w:r>
            <w:r w:rsidR="00D6491C" w:rsidRPr="00437140">
              <w:rPr>
                <w:rFonts w:ascii="Times New Roman" w:hAnsi="Times New Roman" w:cs="Times New Roman"/>
                <w:b/>
                <w:bCs/>
                <w:iCs/>
                <w:shd w:val="clear" w:color="auto" w:fill="FFFFFF"/>
              </w:rPr>
              <w:t xml:space="preserve"> виконання </w:t>
            </w:r>
            <w:r w:rsidR="00B37E44" w:rsidRPr="00437140">
              <w:rPr>
                <w:rFonts w:ascii="Times New Roman" w:hAnsi="Times New Roman" w:cs="Times New Roman"/>
                <w:b/>
                <w:bCs/>
                <w:iCs/>
                <w:shd w:val="clear" w:color="auto" w:fill="FFFFFF"/>
              </w:rPr>
              <w:t>ним</w:t>
            </w:r>
            <w:r w:rsidR="00D6491C" w:rsidRPr="00437140">
              <w:rPr>
                <w:rFonts w:ascii="Times New Roman" w:hAnsi="Times New Roman" w:cs="Times New Roman"/>
                <w:b/>
                <w:bCs/>
                <w:iCs/>
                <w:shd w:val="clear" w:color="auto" w:fill="FFFFFF"/>
              </w:rPr>
              <w:t xml:space="preserve"> спеціальних обов’язків із забезпечення збільшення частки виробництва електричної енергії з альтернативних джерел енергії, які з 01 липня </w:t>
            </w:r>
            <w:r>
              <w:rPr>
                <w:rFonts w:ascii="Times New Roman" w:hAnsi="Times New Roman" w:cs="Times New Roman"/>
                <w:b/>
                <w:bCs/>
                <w:iCs/>
                <w:shd w:val="clear" w:color="auto" w:fill="FFFFFF"/>
              </w:rPr>
              <w:br/>
            </w:r>
            <w:r w:rsidR="00D6491C" w:rsidRPr="00437140">
              <w:rPr>
                <w:rFonts w:ascii="Times New Roman" w:hAnsi="Times New Roman" w:cs="Times New Roman"/>
                <w:b/>
                <w:bCs/>
                <w:iCs/>
                <w:shd w:val="clear" w:color="auto" w:fill="FFFFFF"/>
              </w:rPr>
              <w:t>2026 року за результатами аукціону набули право на підтримку</w:t>
            </w:r>
            <w:r w:rsidR="002B3079">
              <w:rPr>
                <w:rFonts w:ascii="Times New Roman" w:hAnsi="Times New Roman" w:cs="Times New Roman"/>
                <w:b/>
                <w:bCs/>
                <w:iCs/>
                <w:shd w:val="clear" w:color="auto" w:fill="FFFFFF"/>
              </w:rPr>
              <w:t>;</w:t>
            </w:r>
          </w:p>
          <w:p w:rsidR="00211841" w:rsidRPr="00437140" w:rsidRDefault="00211841" w:rsidP="002B3079">
            <w:pPr>
              <w:pBdr>
                <w:top w:val="nil"/>
                <w:left w:val="nil"/>
                <w:bottom w:val="nil"/>
                <w:right w:val="nil"/>
                <w:between w:val="nil"/>
              </w:pBdr>
              <w:spacing w:after="0" w:line="240" w:lineRule="auto"/>
              <w:jc w:val="both"/>
              <w:rPr>
                <w:rFonts w:ascii="Times New Roman" w:hAnsi="Times New Roman" w:cs="Times New Roman"/>
                <w:b/>
                <w:bCs/>
                <w:iCs/>
                <w:shd w:val="clear" w:color="auto" w:fill="FFFFFF"/>
              </w:rPr>
            </w:pPr>
          </w:p>
        </w:tc>
      </w:tr>
      <w:tr w:rsidR="00437140" w:rsidRPr="00437140" w:rsidTr="00F3744E">
        <w:trPr>
          <w:trHeight w:val="394"/>
        </w:trPr>
        <w:tc>
          <w:tcPr>
            <w:tcW w:w="15026" w:type="dxa"/>
            <w:gridSpan w:val="2"/>
            <w:tcMar>
              <w:top w:w="0" w:type="dxa"/>
              <w:left w:w="108" w:type="dxa"/>
              <w:bottom w:w="0" w:type="dxa"/>
              <w:right w:w="108" w:type="dxa"/>
            </w:tcMar>
            <w:vAlign w:val="center"/>
          </w:tcPr>
          <w:p w:rsidR="006E5DFF" w:rsidRPr="00437140" w:rsidRDefault="006E5DFF" w:rsidP="006E5DFF">
            <w:pPr>
              <w:pBdr>
                <w:top w:val="nil"/>
                <w:left w:val="nil"/>
                <w:bottom w:val="nil"/>
                <w:right w:val="nil"/>
                <w:between w:val="nil"/>
              </w:pBdr>
              <w:spacing w:after="0" w:line="240" w:lineRule="auto"/>
              <w:ind w:firstLine="469"/>
              <w:jc w:val="center"/>
              <w:rPr>
                <w:rFonts w:ascii="Times New Roman" w:hAnsi="Times New Roman" w:cs="Times New Roman"/>
                <w:b/>
                <w:bCs/>
                <w:iCs/>
                <w:shd w:val="clear" w:color="auto" w:fill="FFFFFF"/>
              </w:rPr>
            </w:pPr>
            <w:r w:rsidRPr="00437140">
              <w:rPr>
                <w:rFonts w:ascii="Times New Roman" w:hAnsi="Times New Roman" w:cs="Times New Roman"/>
                <w:b/>
                <w:bCs/>
              </w:rPr>
              <w:t>Стаття 3.</w:t>
            </w:r>
            <w:r w:rsidRPr="00437140">
              <w:rPr>
                <w:rFonts w:ascii="Times New Roman" w:hAnsi="Times New Roman" w:cs="Times New Roman"/>
              </w:rPr>
              <w:t> </w:t>
            </w:r>
            <w:r w:rsidRPr="00437140">
              <w:rPr>
                <w:rFonts w:ascii="Times New Roman" w:hAnsi="Times New Roman" w:cs="Times New Roman"/>
                <w:b/>
              </w:rPr>
              <w:t>Принципи функціонування ринку електричної енергії</w:t>
            </w:r>
          </w:p>
        </w:tc>
      </w:tr>
      <w:tr w:rsidR="00437140" w:rsidRPr="00437140" w:rsidTr="00F3744E">
        <w:trPr>
          <w:trHeight w:val="1871"/>
        </w:trPr>
        <w:tc>
          <w:tcPr>
            <w:tcW w:w="7513" w:type="dxa"/>
            <w:tcMar>
              <w:top w:w="0" w:type="dxa"/>
              <w:left w:w="108" w:type="dxa"/>
              <w:bottom w:w="0" w:type="dxa"/>
              <w:right w:w="108" w:type="dxa"/>
            </w:tcMar>
          </w:tcPr>
          <w:p w:rsidR="004756B4" w:rsidRPr="00437140" w:rsidRDefault="004756B4" w:rsidP="002B3079">
            <w:pPr>
              <w:pBdr>
                <w:top w:val="nil"/>
                <w:left w:val="nil"/>
                <w:bottom w:val="nil"/>
                <w:right w:val="nil"/>
                <w:between w:val="nil"/>
              </w:pBdr>
              <w:spacing w:after="0" w:line="240" w:lineRule="auto"/>
              <w:jc w:val="both"/>
              <w:rPr>
                <w:rFonts w:ascii="Times New Roman" w:hAnsi="Times New Roman" w:cs="Times New Roman"/>
              </w:rPr>
            </w:pPr>
            <w:r w:rsidRPr="00437140">
              <w:rPr>
                <w:rFonts w:ascii="Times New Roman" w:hAnsi="Times New Roman" w:cs="Times New Roman"/>
              </w:rPr>
              <w:t>3. Обов’язковою умовою участі в ринку електричної енергії (крім споживачів, які купують електроенергію за договором постачання електричної енергії споживачу) є укладення договору про врегулювання небалансів з оператором системи передачі.</w:t>
            </w:r>
          </w:p>
          <w:p w:rsidR="004756B4" w:rsidRPr="00437140" w:rsidRDefault="004756B4" w:rsidP="004D6E05">
            <w:pPr>
              <w:pBdr>
                <w:top w:val="nil"/>
                <w:left w:val="nil"/>
                <w:bottom w:val="nil"/>
                <w:right w:val="nil"/>
                <w:between w:val="nil"/>
              </w:pBdr>
              <w:spacing w:after="0" w:line="240" w:lineRule="auto"/>
              <w:ind w:firstLine="604"/>
              <w:jc w:val="both"/>
              <w:rPr>
                <w:rFonts w:ascii="Times New Roman" w:hAnsi="Times New Roman" w:cs="Times New Roman"/>
                <w:shd w:val="clear" w:color="auto" w:fill="FFFFFF"/>
              </w:rPr>
            </w:pPr>
          </w:p>
        </w:tc>
        <w:tc>
          <w:tcPr>
            <w:tcW w:w="7513" w:type="dxa"/>
          </w:tcPr>
          <w:p w:rsidR="004756B4" w:rsidRPr="00437140" w:rsidRDefault="004756B4" w:rsidP="00F3744E">
            <w:pPr>
              <w:spacing w:after="0" w:line="240" w:lineRule="auto"/>
              <w:jc w:val="both"/>
              <w:rPr>
                <w:rFonts w:ascii="Times New Roman" w:hAnsi="Times New Roman" w:cs="Times New Roman"/>
                <w:b/>
                <w:bCs/>
              </w:rPr>
            </w:pPr>
            <w:r w:rsidRPr="00437140">
              <w:rPr>
                <w:rFonts w:ascii="Times New Roman" w:hAnsi="Times New Roman" w:cs="Times New Roman"/>
              </w:rPr>
              <w:t xml:space="preserve">3. Обов’язковою умовою участі в ринку електричної енергії (крім споживачів, які купують </w:t>
            </w:r>
            <w:r w:rsidRPr="00437140">
              <w:rPr>
                <w:rFonts w:ascii="Times New Roman" w:hAnsi="Times New Roman" w:cs="Times New Roman"/>
                <w:b/>
                <w:bCs/>
              </w:rPr>
              <w:t>електроенергію за договором постачання електричної енергії споживачу) є укладення договору з оплати надбавки ВДЕ та</w:t>
            </w:r>
            <w:r w:rsidRPr="00437140">
              <w:rPr>
                <w:rFonts w:ascii="Times New Roman" w:hAnsi="Times New Roman" w:cs="Times New Roman"/>
              </w:rPr>
              <w:t xml:space="preserve"> про врегулювання небалансів з оператором системи передачі </w:t>
            </w:r>
            <w:r w:rsidRPr="00437140">
              <w:rPr>
                <w:rFonts w:ascii="Times New Roman" w:hAnsi="Times New Roman" w:cs="Times New Roman"/>
                <w:b/>
                <w:bCs/>
              </w:rPr>
              <w:t>у випадках, визначених правилами ринку та кодексом системи передачі</w:t>
            </w:r>
            <w:r w:rsidRPr="00437140">
              <w:rPr>
                <w:rFonts w:ascii="Times New Roman" w:hAnsi="Times New Roman" w:cs="Times New Roman"/>
              </w:rPr>
              <w:t>.</w:t>
            </w:r>
          </w:p>
          <w:p w:rsidR="002B3079" w:rsidRDefault="004756B4" w:rsidP="00011BA3">
            <w:pPr>
              <w:pBdr>
                <w:top w:val="nil"/>
                <w:left w:val="nil"/>
                <w:bottom w:val="nil"/>
                <w:right w:val="nil"/>
                <w:between w:val="nil"/>
              </w:pBdr>
              <w:spacing w:after="0" w:line="240" w:lineRule="auto"/>
              <w:jc w:val="both"/>
              <w:rPr>
                <w:rFonts w:ascii="Times New Roman" w:hAnsi="Times New Roman" w:cs="Times New Roman"/>
                <w:b/>
                <w:bCs/>
              </w:rPr>
            </w:pPr>
            <w:r w:rsidRPr="00437140">
              <w:rPr>
                <w:rFonts w:ascii="Times New Roman" w:hAnsi="Times New Roman" w:cs="Times New Roman"/>
                <w:b/>
                <w:bCs/>
              </w:rPr>
              <w:t xml:space="preserve">Діяльність на ринку електричної енергії без укладення таких договорів не </w:t>
            </w:r>
            <w:r w:rsidR="0021765E" w:rsidRPr="00437140">
              <w:rPr>
                <w:rFonts w:ascii="Times New Roman" w:hAnsi="Times New Roman" w:cs="Times New Roman"/>
                <w:b/>
                <w:bCs/>
              </w:rPr>
              <w:t>допускається</w:t>
            </w:r>
            <w:r w:rsidRPr="00437140">
              <w:rPr>
                <w:rFonts w:ascii="Times New Roman" w:hAnsi="Times New Roman" w:cs="Times New Roman"/>
                <w:b/>
                <w:bCs/>
              </w:rPr>
              <w:t>.</w:t>
            </w:r>
          </w:p>
          <w:p w:rsidR="00903950" w:rsidRDefault="00903950" w:rsidP="00011BA3">
            <w:pPr>
              <w:pBdr>
                <w:top w:val="nil"/>
                <w:left w:val="nil"/>
                <w:bottom w:val="nil"/>
                <w:right w:val="nil"/>
                <w:between w:val="nil"/>
              </w:pBdr>
              <w:spacing w:after="0" w:line="240" w:lineRule="auto"/>
              <w:jc w:val="both"/>
              <w:rPr>
                <w:rFonts w:ascii="Times New Roman" w:hAnsi="Times New Roman" w:cs="Times New Roman"/>
                <w:b/>
                <w:bCs/>
              </w:rPr>
            </w:pPr>
          </w:p>
          <w:p w:rsidR="00903950" w:rsidRPr="00F3744E" w:rsidRDefault="00903950" w:rsidP="00011BA3">
            <w:pPr>
              <w:pBdr>
                <w:top w:val="nil"/>
                <w:left w:val="nil"/>
                <w:bottom w:val="nil"/>
                <w:right w:val="nil"/>
                <w:between w:val="nil"/>
              </w:pBdr>
              <w:spacing w:after="0" w:line="240" w:lineRule="auto"/>
              <w:jc w:val="both"/>
              <w:rPr>
                <w:rFonts w:ascii="Times New Roman" w:hAnsi="Times New Roman" w:cs="Times New Roman"/>
                <w:b/>
                <w:bCs/>
              </w:rPr>
            </w:pPr>
          </w:p>
        </w:tc>
      </w:tr>
      <w:tr w:rsidR="00437140" w:rsidRPr="00437140" w:rsidTr="00903950">
        <w:trPr>
          <w:trHeight w:val="399"/>
        </w:trPr>
        <w:tc>
          <w:tcPr>
            <w:tcW w:w="15026" w:type="dxa"/>
            <w:gridSpan w:val="2"/>
            <w:tcMar>
              <w:top w:w="0" w:type="dxa"/>
              <w:left w:w="108" w:type="dxa"/>
              <w:bottom w:w="0" w:type="dxa"/>
              <w:right w:w="108" w:type="dxa"/>
            </w:tcMar>
            <w:vAlign w:val="center"/>
          </w:tcPr>
          <w:p w:rsidR="00072614" w:rsidRPr="00437140" w:rsidRDefault="00072614" w:rsidP="002B385C">
            <w:pPr>
              <w:pBdr>
                <w:top w:val="nil"/>
                <w:left w:val="nil"/>
                <w:bottom w:val="nil"/>
                <w:right w:val="nil"/>
                <w:between w:val="nil"/>
              </w:pBdr>
              <w:spacing w:after="0" w:line="240" w:lineRule="auto"/>
              <w:ind w:firstLine="469"/>
              <w:jc w:val="center"/>
              <w:rPr>
                <w:rFonts w:ascii="Times New Roman" w:hAnsi="Times New Roman" w:cs="Times New Roman"/>
                <w:b/>
                <w:bCs/>
                <w:iCs/>
                <w:shd w:val="clear" w:color="auto" w:fill="FFFFFF"/>
              </w:rPr>
            </w:pPr>
            <w:r w:rsidRPr="00437140">
              <w:rPr>
                <w:rFonts w:ascii="Times New Roman" w:hAnsi="Times New Roman" w:cs="Times New Roman"/>
                <w:b/>
                <w:bCs/>
              </w:rPr>
              <w:lastRenderedPageBreak/>
              <w:t>Стаття 4.</w:t>
            </w:r>
            <w:r w:rsidRPr="00437140">
              <w:rPr>
                <w:rFonts w:ascii="Times New Roman" w:hAnsi="Times New Roman" w:cs="Times New Roman"/>
              </w:rPr>
              <w:t> </w:t>
            </w:r>
            <w:r w:rsidRPr="00437140">
              <w:rPr>
                <w:rFonts w:ascii="Times New Roman" w:hAnsi="Times New Roman" w:cs="Times New Roman"/>
                <w:b/>
              </w:rPr>
              <w:t>Договірне забезпечення функціонування ринку електричної енергії</w:t>
            </w:r>
          </w:p>
        </w:tc>
      </w:tr>
      <w:tr w:rsidR="00437140" w:rsidRPr="00437140" w:rsidTr="005676B2">
        <w:tc>
          <w:tcPr>
            <w:tcW w:w="7513" w:type="dxa"/>
            <w:tcMar>
              <w:top w:w="0" w:type="dxa"/>
              <w:left w:w="108" w:type="dxa"/>
              <w:bottom w:w="0" w:type="dxa"/>
              <w:right w:w="108" w:type="dxa"/>
            </w:tcMar>
          </w:tcPr>
          <w:p w:rsidR="002B3079" w:rsidRDefault="004756B4" w:rsidP="00072614">
            <w:pPr>
              <w:jc w:val="both"/>
              <w:rPr>
                <w:rFonts w:ascii="Times New Roman" w:hAnsi="Times New Roman" w:cs="Times New Roman"/>
              </w:rPr>
            </w:pPr>
            <w:r w:rsidRPr="00437140">
              <w:rPr>
                <w:rFonts w:ascii="Times New Roman" w:hAnsi="Times New Roman" w:cs="Times New Roman"/>
              </w:rPr>
              <w:t>1. Учасники ринку електричної енергії провадять свою діяльність на ринку електричної енергії на договірних засадах. Для забезпечення функціонування ринку електричної енергії укладаються такі види договорів:</w:t>
            </w:r>
          </w:p>
          <w:p w:rsidR="004756B4" w:rsidRPr="00437140" w:rsidRDefault="004756B4" w:rsidP="00072614">
            <w:pPr>
              <w:jc w:val="both"/>
              <w:rPr>
                <w:rFonts w:ascii="Times New Roman" w:hAnsi="Times New Roman" w:cs="Times New Roman"/>
              </w:rPr>
            </w:pPr>
            <w:r w:rsidRPr="00437140">
              <w:rPr>
                <w:rFonts w:ascii="Times New Roman" w:hAnsi="Times New Roman" w:cs="Times New Roman"/>
              </w:rPr>
              <w:t>…</w:t>
            </w:r>
          </w:p>
          <w:p w:rsidR="004756B4" w:rsidRPr="00437140" w:rsidRDefault="004756B4" w:rsidP="00EB3255">
            <w:pPr>
              <w:pBdr>
                <w:top w:val="nil"/>
                <w:left w:val="nil"/>
                <w:bottom w:val="nil"/>
                <w:right w:val="nil"/>
                <w:between w:val="nil"/>
              </w:pBdr>
              <w:spacing w:after="0" w:line="240" w:lineRule="auto"/>
              <w:jc w:val="both"/>
              <w:rPr>
                <w:rFonts w:ascii="Times New Roman" w:hAnsi="Times New Roman" w:cs="Times New Roman"/>
              </w:rPr>
            </w:pPr>
            <w:r w:rsidRPr="00437140">
              <w:rPr>
                <w:rFonts w:ascii="Times New Roman" w:hAnsi="Times New Roman" w:cs="Times New Roman"/>
                <w:b/>
                <w:bCs/>
              </w:rPr>
              <w:t>П</w:t>
            </w:r>
            <w:r w:rsidR="00155B7E">
              <w:rPr>
                <w:rFonts w:ascii="Times New Roman" w:hAnsi="Times New Roman" w:cs="Times New Roman"/>
                <w:b/>
                <w:bCs/>
              </w:rPr>
              <w:t>ункт</w:t>
            </w:r>
            <w:r w:rsidRPr="00437140">
              <w:rPr>
                <w:rFonts w:ascii="Times New Roman" w:hAnsi="Times New Roman" w:cs="Times New Roman"/>
                <w:b/>
                <w:bCs/>
              </w:rPr>
              <w:t xml:space="preserve"> відсутн</w:t>
            </w:r>
            <w:r w:rsidR="00155B7E">
              <w:rPr>
                <w:rFonts w:ascii="Times New Roman" w:hAnsi="Times New Roman" w:cs="Times New Roman"/>
                <w:b/>
                <w:bCs/>
              </w:rPr>
              <w:t>ій</w:t>
            </w:r>
          </w:p>
        </w:tc>
        <w:tc>
          <w:tcPr>
            <w:tcW w:w="7513" w:type="dxa"/>
          </w:tcPr>
          <w:p w:rsidR="002B3079" w:rsidRDefault="00702755" w:rsidP="00702755">
            <w:pPr>
              <w:jc w:val="both"/>
              <w:rPr>
                <w:rFonts w:ascii="Times New Roman" w:hAnsi="Times New Roman" w:cs="Times New Roman"/>
              </w:rPr>
            </w:pPr>
            <w:r w:rsidRPr="00437140">
              <w:rPr>
                <w:rFonts w:ascii="Times New Roman" w:hAnsi="Times New Roman" w:cs="Times New Roman"/>
              </w:rPr>
              <w:t>1. Учасники ринку електричної енергії провадять свою діяльність на ринку електричної енергії на договірних засадах. Для забезпечення функціонування ринку електричної енергії укладаються такі види договорів:</w:t>
            </w:r>
          </w:p>
          <w:p w:rsidR="00702755" w:rsidRPr="00437140" w:rsidRDefault="00702755" w:rsidP="00702755">
            <w:pPr>
              <w:jc w:val="both"/>
              <w:rPr>
                <w:rFonts w:ascii="Times New Roman" w:hAnsi="Times New Roman" w:cs="Times New Roman"/>
              </w:rPr>
            </w:pPr>
            <w:r w:rsidRPr="00437140">
              <w:rPr>
                <w:rFonts w:ascii="Times New Roman" w:hAnsi="Times New Roman" w:cs="Times New Roman"/>
              </w:rPr>
              <w:t>…</w:t>
            </w:r>
          </w:p>
          <w:p w:rsidR="004756B4" w:rsidRDefault="004756B4" w:rsidP="002B3079">
            <w:pPr>
              <w:pBdr>
                <w:top w:val="nil"/>
                <w:left w:val="nil"/>
                <w:bottom w:val="nil"/>
                <w:right w:val="nil"/>
                <w:between w:val="nil"/>
              </w:pBdr>
              <w:spacing w:after="0" w:line="240" w:lineRule="auto"/>
              <w:ind w:firstLine="40"/>
              <w:jc w:val="both"/>
              <w:rPr>
                <w:rFonts w:ascii="Times New Roman" w:hAnsi="Times New Roman" w:cs="Times New Roman"/>
                <w:b/>
                <w:bCs/>
                <w:iCs/>
                <w:shd w:val="clear" w:color="auto" w:fill="FFFFFF"/>
              </w:rPr>
            </w:pPr>
            <w:r w:rsidRPr="00437140">
              <w:rPr>
                <w:rFonts w:ascii="Times New Roman" w:hAnsi="Times New Roman" w:cs="Times New Roman"/>
                <w:b/>
                <w:bCs/>
                <w:iCs/>
                <w:shd w:val="clear" w:color="auto" w:fill="FFFFFF"/>
              </w:rPr>
              <w:t xml:space="preserve">22) </w:t>
            </w:r>
            <w:r w:rsidR="00967C2B" w:rsidRPr="00437140">
              <w:rPr>
                <w:rFonts w:ascii="Times New Roman" w:hAnsi="Times New Roman" w:cs="Times New Roman"/>
                <w:b/>
                <w:bCs/>
                <w:iCs/>
                <w:shd w:val="clear" w:color="auto" w:fill="FFFFFF"/>
              </w:rPr>
              <w:t>д</w:t>
            </w:r>
            <w:r w:rsidRPr="00437140">
              <w:rPr>
                <w:rFonts w:ascii="Times New Roman" w:hAnsi="Times New Roman" w:cs="Times New Roman"/>
                <w:b/>
                <w:bCs/>
                <w:iCs/>
                <w:shd w:val="clear" w:color="auto" w:fill="FFFFFF"/>
              </w:rPr>
              <w:t>оговір з оплати надбавки ВДЕ</w:t>
            </w:r>
            <w:r w:rsidR="00967C2B" w:rsidRPr="00437140">
              <w:rPr>
                <w:rFonts w:ascii="Times New Roman" w:hAnsi="Times New Roman" w:cs="Times New Roman"/>
                <w:b/>
                <w:bCs/>
                <w:iCs/>
                <w:shd w:val="clear" w:color="auto" w:fill="FFFFFF"/>
              </w:rPr>
              <w:t>.</w:t>
            </w:r>
          </w:p>
          <w:p w:rsidR="00092731" w:rsidRPr="00437140" w:rsidRDefault="00092731" w:rsidP="002B3079">
            <w:pPr>
              <w:pBdr>
                <w:top w:val="nil"/>
                <w:left w:val="nil"/>
                <w:bottom w:val="nil"/>
                <w:right w:val="nil"/>
                <w:between w:val="nil"/>
              </w:pBdr>
              <w:spacing w:after="0" w:line="240" w:lineRule="auto"/>
              <w:ind w:firstLine="40"/>
              <w:jc w:val="both"/>
              <w:rPr>
                <w:rFonts w:ascii="Times New Roman" w:hAnsi="Times New Roman" w:cs="Times New Roman"/>
                <w:b/>
                <w:bCs/>
                <w:iCs/>
                <w:shd w:val="clear" w:color="auto" w:fill="FFFFFF"/>
              </w:rPr>
            </w:pPr>
          </w:p>
        </w:tc>
      </w:tr>
      <w:tr w:rsidR="00437140" w:rsidRPr="00437140" w:rsidTr="004561F1">
        <w:tc>
          <w:tcPr>
            <w:tcW w:w="15026" w:type="dxa"/>
            <w:gridSpan w:val="2"/>
            <w:tcBorders>
              <w:bottom w:val="single" w:sz="4" w:space="0" w:color="auto"/>
            </w:tcBorders>
            <w:tcMar>
              <w:top w:w="0" w:type="dxa"/>
              <w:left w:w="108" w:type="dxa"/>
              <w:bottom w:w="0" w:type="dxa"/>
              <w:right w:w="108" w:type="dxa"/>
            </w:tcMar>
          </w:tcPr>
          <w:p w:rsidR="00E63737" w:rsidRPr="00437140" w:rsidRDefault="00E63737" w:rsidP="00172BDC">
            <w:pPr>
              <w:shd w:val="clear" w:color="auto" w:fill="FFFFFF"/>
              <w:spacing w:after="0" w:line="240" w:lineRule="auto"/>
              <w:ind w:firstLine="460"/>
              <w:jc w:val="center"/>
              <w:rPr>
                <w:rStyle w:val="rvts9"/>
                <w:rFonts w:ascii="Times New Roman" w:hAnsi="Times New Roman" w:cs="Times New Roman"/>
                <w:b/>
                <w:bCs/>
                <w:shd w:val="clear" w:color="auto" w:fill="FFFFFF"/>
              </w:rPr>
            </w:pPr>
            <w:r w:rsidRPr="00437140">
              <w:rPr>
                <w:rStyle w:val="rvts9"/>
                <w:rFonts w:ascii="Times New Roman" w:hAnsi="Times New Roman" w:cs="Times New Roman"/>
                <w:b/>
                <w:bCs/>
                <w:shd w:val="clear" w:color="auto" w:fill="FFFFFF"/>
              </w:rPr>
              <w:t>Стаття 6.</w:t>
            </w:r>
            <w:r w:rsidRPr="00437140">
              <w:rPr>
                <w:rFonts w:ascii="Times New Roman" w:hAnsi="Times New Roman" w:cs="Times New Roman"/>
                <w:b/>
                <w:shd w:val="clear" w:color="auto" w:fill="FFFFFF"/>
              </w:rPr>
              <w:t> Державне регулювання ринку електричної енергії</w:t>
            </w:r>
          </w:p>
        </w:tc>
      </w:tr>
      <w:tr w:rsidR="00437140" w:rsidRPr="00437140" w:rsidTr="005676B2">
        <w:tc>
          <w:tcPr>
            <w:tcW w:w="7513" w:type="dxa"/>
            <w:tcBorders>
              <w:bottom w:val="single" w:sz="4" w:space="0" w:color="auto"/>
            </w:tcBorders>
            <w:tcMar>
              <w:top w:w="0" w:type="dxa"/>
              <w:left w:w="108" w:type="dxa"/>
              <w:bottom w:w="0" w:type="dxa"/>
              <w:right w:w="108" w:type="dxa"/>
            </w:tcMar>
          </w:tcPr>
          <w:p w:rsidR="004756B4" w:rsidRPr="00437140" w:rsidRDefault="004756B4" w:rsidP="00EB3255">
            <w:pPr>
              <w:shd w:val="clear" w:color="auto" w:fill="FFFFFF"/>
              <w:spacing w:after="0" w:line="240" w:lineRule="auto"/>
              <w:jc w:val="both"/>
              <w:rPr>
                <w:rFonts w:ascii="Times New Roman" w:eastAsia="Times New Roman" w:hAnsi="Times New Roman" w:cs="Times New Roman"/>
                <w:bCs/>
              </w:rPr>
            </w:pPr>
            <w:r w:rsidRPr="00437140">
              <w:rPr>
                <w:rFonts w:ascii="Times New Roman" w:eastAsia="Times New Roman" w:hAnsi="Times New Roman" w:cs="Times New Roman"/>
                <w:bCs/>
              </w:rPr>
              <w:t>3. До повноважень Регулятора на ринку електричної енергії належать:</w:t>
            </w:r>
          </w:p>
          <w:p w:rsidR="004756B4" w:rsidRPr="00437140" w:rsidRDefault="004756B4" w:rsidP="00EB3255">
            <w:pPr>
              <w:shd w:val="clear" w:color="auto" w:fill="FFFFFF"/>
              <w:spacing w:after="0" w:line="240" w:lineRule="auto"/>
              <w:jc w:val="both"/>
              <w:rPr>
                <w:rFonts w:ascii="Times New Roman" w:eastAsia="Times New Roman" w:hAnsi="Times New Roman" w:cs="Times New Roman"/>
                <w:bCs/>
              </w:rPr>
            </w:pPr>
            <w:r w:rsidRPr="00437140">
              <w:rPr>
                <w:rFonts w:ascii="Times New Roman" w:eastAsia="Times New Roman" w:hAnsi="Times New Roman" w:cs="Times New Roman"/>
                <w:bCs/>
              </w:rPr>
              <w:t>…</w:t>
            </w:r>
          </w:p>
          <w:p w:rsidR="004756B4" w:rsidRPr="00437140" w:rsidRDefault="004756B4" w:rsidP="00EB3255">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6) затвердження:</w:t>
            </w:r>
          </w:p>
          <w:p w:rsidR="004756B4" w:rsidRDefault="004756B4" w:rsidP="00EB3255">
            <w:pPr>
              <w:shd w:val="clear" w:color="auto" w:fill="FFFFFF"/>
              <w:spacing w:after="0" w:line="240" w:lineRule="auto"/>
              <w:jc w:val="both"/>
              <w:rPr>
                <w:rFonts w:ascii="Times New Roman" w:eastAsia="Times New Roman" w:hAnsi="Times New Roman" w:cs="Times New Roman"/>
              </w:rPr>
            </w:pPr>
            <w:r w:rsidRPr="00437140">
              <w:rPr>
                <w:rFonts w:ascii="Times New Roman" w:eastAsia="Times New Roman" w:hAnsi="Times New Roman" w:cs="Times New Roman"/>
              </w:rPr>
              <w:t>…</w:t>
            </w:r>
          </w:p>
          <w:p w:rsidR="00903950" w:rsidRDefault="00903950" w:rsidP="00903950">
            <w:pPr>
              <w:spacing w:after="0" w:line="240" w:lineRule="auto"/>
              <w:rPr>
                <w:rFonts w:ascii="Times New Roman" w:hAnsi="Times New Roman" w:cs="Times New Roman"/>
                <w:shd w:val="clear" w:color="auto" w:fill="FFFFFF"/>
              </w:rPr>
            </w:pPr>
            <w:proofErr w:type="spellStart"/>
            <w:r w:rsidRPr="00903950">
              <w:rPr>
                <w:rFonts w:ascii="Times New Roman" w:hAnsi="Times New Roman" w:cs="Times New Roman"/>
                <w:shd w:val="clear" w:color="auto" w:fill="FFFFFF"/>
              </w:rPr>
              <w:t>методик</w:t>
            </w:r>
            <w:proofErr w:type="spellEnd"/>
            <w:r w:rsidRPr="00903950">
              <w:rPr>
                <w:rFonts w:ascii="Times New Roman" w:hAnsi="Times New Roman" w:cs="Times New Roman"/>
                <w:shd w:val="clear" w:color="auto" w:fill="FFFFFF"/>
              </w:rPr>
              <w:t xml:space="preserve"> (порядків) формування плати за приєднання до системи передачі та системи розподілу;</w:t>
            </w:r>
          </w:p>
          <w:p w:rsidR="00903950" w:rsidRPr="00903950" w:rsidRDefault="00903950" w:rsidP="00903950">
            <w:pPr>
              <w:spacing w:after="0" w:line="240" w:lineRule="auto"/>
              <w:rPr>
                <w:rFonts w:ascii="Times New Roman" w:hAnsi="Times New Roman" w:cs="Times New Roman"/>
                <w:shd w:val="clear" w:color="auto" w:fill="FFFFFF"/>
              </w:rPr>
            </w:pPr>
          </w:p>
          <w:p w:rsidR="00903950" w:rsidRDefault="00903950" w:rsidP="00903950">
            <w:pPr>
              <w:spacing w:after="0" w:line="240" w:lineRule="auto"/>
              <w:rPr>
                <w:rFonts w:ascii="Arial" w:eastAsia="Times New Roman" w:hAnsi="Arial" w:cs="Arial"/>
                <w:color w:val="000000"/>
                <w:sz w:val="21"/>
                <w:szCs w:val="21"/>
                <w:lang w:eastAsia="uk-UA"/>
              </w:rPr>
            </w:pPr>
            <w:r w:rsidRPr="00437140">
              <w:rPr>
                <w:rFonts w:ascii="Times New Roman" w:eastAsia="Times New Roman" w:hAnsi="Times New Roman" w:cs="Times New Roman"/>
                <w:b/>
              </w:rPr>
              <w:t>Абзац відсутній</w:t>
            </w:r>
          </w:p>
          <w:p w:rsidR="00903950" w:rsidRDefault="00903950" w:rsidP="00903950">
            <w:pPr>
              <w:spacing w:after="0" w:line="240" w:lineRule="auto"/>
              <w:rPr>
                <w:rFonts w:ascii="Arial" w:eastAsia="Times New Roman" w:hAnsi="Arial" w:cs="Arial"/>
                <w:color w:val="000000"/>
                <w:sz w:val="21"/>
                <w:szCs w:val="21"/>
                <w:lang w:eastAsia="uk-UA"/>
              </w:rPr>
            </w:pPr>
          </w:p>
          <w:p w:rsidR="00903950" w:rsidRPr="00903950" w:rsidRDefault="00903950" w:rsidP="00903950">
            <w:pPr>
              <w:spacing w:after="0" w:line="240" w:lineRule="auto"/>
              <w:rPr>
                <w:rFonts w:ascii="Arial" w:eastAsia="Times New Roman" w:hAnsi="Arial" w:cs="Arial"/>
                <w:color w:val="000000"/>
                <w:sz w:val="21"/>
                <w:szCs w:val="21"/>
                <w:lang w:eastAsia="uk-UA"/>
              </w:rPr>
            </w:pPr>
          </w:p>
          <w:p w:rsidR="00903950" w:rsidRPr="00903950" w:rsidRDefault="006A1184" w:rsidP="00903950">
            <w:pPr>
              <w:spacing w:after="0" w:line="240" w:lineRule="auto"/>
              <w:jc w:val="both"/>
              <w:rPr>
                <w:rFonts w:ascii="Times New Roman" w:hAnsi="Times New Roman" w:cs="Times New Roman"/>
                <w:shd w:val="clear" w:color="auto" w:fill="FFFFFF"/>
              </w:rPr>
            </w:pPr>
            <w:hyperlink r:id="rId9" w:tgtFrame="_blank" w:history="1">
              <w:r w:rsidR="00903950" w:rsidRPr="00903950">
                <w:rPr>
                  <w:rFonts w:ascii="Times New Roman" w:hAnsi="Times New Roman" w:cs="Times New Roman"/>
                  <w:shd w:val="clear" w:color="auto" w:fill="FFFFFF"/>
                </w:rPr>
                <w:t xml:space="preserve">порядку розкриття інформації споживачам електричної енергії про джерела енергії, у загальній структурі балансу електричної енергії, придбаної </w:t>
              </w:r>
              <w:proofErr w:type="spellStart"/>
              <w:r w:rsidR="00903950" w:rsidRPr="00903950">
                <w:rPr>
                  <w:rFonts w:ascii="Times New Roman" w:hAnsi="Times New Roman" w:cs="Times New Roman"/>
                  <w:shd w:val="clear" w:color="auto" w:fill="FFFFFF"/>
                </w:rPr>
                <w:t>електропостачальником</w:t>
              </w:r>
              <w:proofErr w:type="spellEnd"/>
              <w:r w:rsidR="00903950" w:rsidRPr="00903950">
                <w:rPr>
                  <w:rFonts w:ascii="Times New Roman" w:hAnsi="Times New Roman" w:cs="Times New Roman"/>
                  <w:shd w:val="clear" w:color="auto" w:fill="FFFFFF"/>
                </w:rPr>
                <w:t xml:space="preserve"> та/або виробленої на його власних електроустановках;</w:t>
              </w:r>
            </w:hyperlink>
          </w:p>
          <w:p w:rsidR="005676B2" w:rsidRPr="00437140" w:rsidRDefault="005676B2" w:rsidP="00EB3255">
            <w:pPr>
              <w:shd w:val="clear" w:color="auto" w:fill="FFFFFF"/>
              <w:spacing w:after="0" w:line="240" w:lineRule="auto"/>
              <w:jc w:val="both"/>
              <w:rPr>
                <w:rFonts w:ascii="Times New Roman" w:eastAsia="Times New Roman" w:hAnsi="Times New Roman" w:cs="Times New Roman"/>
                <w:b/>
              </w:rPr>
            </w:pPr>
          </w:p>
        </w:tc>
        <w:tc>
          <w:tcPr>
            <w:tcW w:w="7513" w:type="dxa"/>
            <w:tcBorders>
              <w:bottom w:val="single" w:sz="4" w:space="0" w:color="auto"/>
            </w:tcBorders>
          </w:tcPr>
          <w:p w:rsidR="004756B4" w:rsidRPr="00437140" w:rsidRDefault="004756B4" w:rsidP="00EB3255">
            <w:pPr>
              <w:shd w:val="clear" w:color="auto" w:fill="FFFFFF"/>
              <w:spacing w:after="0" w:line="240" w:lineRule="auto"/>
              <w:ind w:firstLine="40"/>
              <w:jc w:val="both"/>
              <w:rPr>
                <w:rFonts w:ascii="Times New Roman" w:eastAsia="Times New Roman" w:hAnsi="Times New Roman" w:cs="Times New Roman"/>
                <w:bCs/>
              </w:rPr>
            </w:pPr>
            <w:r w:rsidRPr="00437140">
              <w:rPr>
                <w:rFonts w:ascii="Times New Roman" w:eastAsia="Times New Roman" w:hAnsi="Times New Roman" w:cs="Times New Roman"/>
                <w:bCs/>
              </w:rPr>
              <w:t>3. До повноважень Регулятора на ринку електричної енергії належать:</w:t>
            </w:r>
          </w:p>
          <w:p w:rsidR="004756B4" w:rsidRPr="00437140" w:rsidRDefault="004756B4" w:rsidP="00EB3255">
            <w:pPr>
              <w:shd w:val="clear" w:color="auto" w:fill="FFFFFF"/>
              <w:spacing w:after="0" w:line="240" w:lineRule="auto"/>
              <w:ind w:firstLine="40"/>
              <w:jc w:val="both"/>
              <w:rPr>
                <w:rFonts w:ascii="Times New Roman" w:eastAsia="Times New Roman" w:hAnsi="Times New Roman" w:cs="Times New Roman"/>
                <w:bCs/>
              </w:rPr>
            </w:pPr>
            <w:r w:rsidRPr="00437140">
              <w:rPr>
                <w:rFonts w:ascii="Times New Roman" w:eastAsia="Times New Roman" w:hAnsi="Times New Roman" w:cs="Times New Roman"/>
                <w:bCs/>
              </w:rPr>
              <w:t>…</w:t>
            </w:r>
          </w:p>
          <w:p w:rsidR="005676B2" w:rsidRPr="00437140" w:rsidRDefault="005676B2" w:rsidP="00EB3255">
            <w:pPr>
              <w:shd w:val="clear" w:color="auto" w:fill="FFFFFF"/>
              <w:spacing w:after="0" w:line="240" w:lineRule="auto"/>
              <w:ind w:firstLine="40"/>
              <w:jc w:val="both"/>
              <w:rPr>
                <w:rFonts w:ascii="Times New Roman" w:hAnsi="Times New Roman" w:cs="Times New Roman"/>
                <w:shd w:val="clear" w:color="auto" w:fill="FFFFFF"/>
              </w:rPr>
            </w:pPr>
            <w:r w:rsidRPr="00437140">
              <w:rPr>
                <w:rFonts w:ascii="Times New Roman" w:hAnsi="Times New Roman" w:cs="Times New Roman"/>
                <w:shd w:val="clear" w:color="auto" w:fill="FFFFFF"/>
              </w:rPr>
              <w:t>6) затвердження:</w:t>
            </w:r>
          </w:p>
          <w:p w:rsidR="005676B2" w:rsidRDefault="005676B2" w:rsidP="00EB3255">
            <w:pPr>
              <w:shd w:val="clear" w:color="auto" w:fill="FFFFFF"/>
              <w:spacing w:after="0" w:line="240" w:lineRule="auto"/>
              <w:ind w:firstLine="40"/>
              <w:jc w:val="both"/>
              <w:rPr>
                <w:rFonts w:ascii="Times New Roman" w:eastAsia="Times New Roman" w:hAnsi="Times New Roman" w:cs="Times New Roman"/>
              </w:rPr>
            </w:pPr>
            <w:r w:rsidRPr="00437140">
              <w:rPr>
                <w:rFonts w:ascii="Times New Roman" w:eastAsia="Times New Roman" w:hAnsi="Times New Roman" w:cs="Times New Roman"/>
              </w:rPr>
              <w:t>…</w:t>
            </w:r>
          </w:p>
          <w:p w:rsidR="00903950" w:rsidRDefault="00903950" w:rsidP="00903950">
            <w:pPr>
              <w:spacing w:after="0" w:line="240" w:lineRule="auto"/>
              <w:rPr>
                <w:rFonts w:ascii="Times New Roman" w:hAnsi="Times New Roman" w:cs="Times New Roman"/>
                <w:shd w:val="clear" w:color="auto" w:fill="FFFFFF"/>
              </w:rPr>
            </w:pPr>
            <w:proofErr w:type="spellStart"/>
            <w:r w:rsidRPr="00903950">
              <w:rPr>
                <w:rFonts w:ascii="Times New Roman" w:hAnsi="Times New Roman" w:cs="Times New Roman"/>
                <w:shd w:val="clear" w:color="auto" w:fill="FFFFFF"/>
              </w:rPr>
              <w:t>методик</w:t>
            </w:r>
            <w:proofErr w:type="spellEnd"/>
            <w:r w:rsidRPr="00903950">
              <w:rPr>
                <w:rFonts w:ascii="Times New Roman" w:hAnsi="Times New Roman" w:cs="Times New Roman"/>
                <w:shd w:val="clear" w:color="auto" w:fill="FFFFFF"/>
              </w:rPr>
              <w:t xml:space="preserve"> (порядків) формування плати за приєднання до системи передачі та системи розподілу;</w:t>
            </w:r>
          </w:p>
          <w:p w:rsidR="00903950" w:rsidRPr="00903950" w:rsidRDefault="00903950" w:rsidP="00903950">
            <w:pPr>
              <w:spacing w:after="0" w:line="240" w:lineRule="auto"/>
              <w:rPr>
                <w:rFonts w:ascii="Times New Roman" w:hAnsi="Times New Roman" w:cs="Times New Roman"/>
                <w:shd w:val="clear" w:color="auto" w:fill="FFFFFF"/>
              </w:rPr>
            </w:pPr>
          </w:p>
          <w:p w:rsidR="004756B4" w:rsidRDefault="004756B4" w:rsidP="00EB3255">
            <w:pPr>
              <w:shd w:val="clear" w:color="auto" w:fill="FFFFFF"/>
              <w:spacing w:after="0" w:line="240" w:lineRule="auto"/>
              <w:ind w:firstLine="40"/>
              <w:jc w:val="both"/>
              <w:rPr>
                <w:rFonts w:ascii="Times New Roman" w:eastAsia="Times New Roman" w:hAnsi="Times New Roman" w:cs="Times New Roman"/>
                <w:b/>
              </w:rPr>
            </w:pPr>
            <w:r w:rsidRPr="00437140">
              <w:rPr>
                <w:rFonts w:ascii="Times New Roman" w:eastAsia="Times New Roman" w:hAnsi="Times New Roman" w:cs="Times New Roman"/>
                <w:b/>
              </w:rPr>
              <w:t>методики встановлення (формування) надбавки на відновлювану енергію;</w:t>
            </w:r>
          </w:p>
          <w:p w:rsidR="00903950" w:rsidRDefault="00903950" w:rsidP="00EB3255">
            <w:pPr>
              <w:shd w:val="clear" w:color="auto" w:fill="FFFFFF"/>
              <w:spacing w:after="0" w:line="240" w:lineRule="auto"/>
              <w:ind w:firstLine="40"/>
              <w:jc w:val="both"/>
              <w:rPr>
                <w:rFonts w:ascii="Times New Roman" w:eastAsia="Times New Roman" w:hAnsi="Times New Roman" w:cs="Times New Roman"/>
                <w:b/>
              </w:rPr>
            </w:pPr>
          </w:p>
          <w:p w:rsidR="00903950" w:rsidRPr="00903950" w:rsidRDefault="006A1184" w:rsidP="00903950">
            <w:pPr>
              <w:spacing w:after="0" w:line="240" w:lineRule="auto"/>
              <w:jc w:val="both"/>
              <w:rPr>
                <w:rFonts w:ascii="Times New Roman" w:hAnsi="Times New Roman" w:cs="Times New Roman"/>
                <w:shd w:val="clear" w:color="auto" w:fill="FFFFFF"/>
              </w:rPr>
            </w:pPr>
            <w:hyperlink r:id="rId10" w:tgtFrame="_blank" w:history="1">
              <w:r w:rsidR="00903950" w:rsidRPr="00903950">
                <w:rPr>
                  <w:rFonts w:ascii="Times New Roman" w:hAnsi="Times New Roman" w:cs="Times New Roman"/>
                  <w:shd w:val="clear" w:color="auto" w:fill="FFFFFF"/>
                </w:rPr>
                <w:t xml:space="preserve">порядку розкриття інформації споживачам електричної енергії про джерела енергії, у загальній структурі балансу електричної енергії, придбаної </w:t>
              </w:r>
              <w:proofErr w:type="spellStart"/>
              <w:r w:rsidR="00903950" w:rsidRPr="00903950">
                <w:rPr>
                  <w:rFonts w:ascii="Times New Roman" w:hAnsi="Times New Roman" w:cs="Times New Roman"/>
                  <w:shd w:val="clear" w:color="auto" w:fill="FFFFFF"/>
                </w:rPr>
                <w:t>електропостачальником</w:t>
              </w:r>
              <w:proofErr w:type="spellEnd"/>
              <w:r w:rsidR="00903950" w:rsidRPr="00903950">
                <w:rPr>
                  <w:rFonts w:ascii="Times New Roman" w:hAnsi="Times New Roman" w:cs="Times New Roman"/>
                  <w:shd w:val="clear" w:color="auto" w:fill="FFFFFF"/>
                </w:rPr>
                <w:t xml:space="preserve"> та/або виробленої на його власних електроустановках;</w:t>
              </w:r>
            </w:hyperlink>
          </w:p>
          <w:p w:rsidR="00903950" w:rsidRPr="00437140" w:rsidRDefault="00903950" w:rsidP="00903950">
            <w:pPr>
              <w:shd w:val="clear" w:color="auto" w:fill="FFFFFF"/>
              <w:spacing w:after="0" w:line="240" w:lineRule="auto"/>
              <w:jc w:val="both"/>
              <w:rPr>
                <w:rFonts w:ascii="Times New Roman" w:eastAsia="Times New Roman" w:hAnsi="Times New Roman" w:cs="Times New Roman"/>
                <w:b/>
              </w:rPr>
            </w:pPr>
          </w:p>
        </w:tc>
      </w:tr>
      <w:tr w:rsidR="00437140" w:rsidRPr="00437140" w:rsidTr="005676B2">
        <w:tc>
          <w:tcPr>
            <w:tcW w:w="7513" w:type="dxa"/>
            <w:tcBorders>
              <w:bottom w:val="single" w:sz="4" w:space="0" w:color="auto"/>
            </w:tcBorders>
            <w:tcMar>
              <w:top w:w="0" w:type="dxa"/>
              <w:left w:w="108" w:type="dxa"/>
              <w:bottom w:w="0" w:type="dxa"/>
              <w:right w:w="108" w:type="dxa"/>
            </w:tcMar>
          </w:tcPr>
          <w:p w:rsidR="004756B4" w:rsidRPr="00437140" w:rsidRDefault="004756B4" w:rsidP="00EB3255">
            <w:pPr>
              <w:shd w:val="clear" w:color="auto" w:fill="FFFFFF"/>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shd w:val="clear" w:color="auto" w:fill="FFFFFF"/>
              </w:rPr>
              <w:t>7) встановлення (зміна):</w:t>
            </w:r>
          </w:p>
          <w:p w:rsidR="004756B4" w:rsidRPr="00437140" w:rsidRDefault="004756B4" w:rsidP="00EB3255">
            <w:pPr>
              <w:shd w:val="clear" w:color="auto" w:fill="FFFFFF"/>
              <w:spacing w:after="0" w:line="240" w:lineRule="auto"/>
              <w:ind w:firstLine="41"/>
              <w:jc w:val="both"/>
              <w:rPr>
                <w:rFonts w:ascii="Times New Roman" w:eastAsia="Times New Roman" w:hAnsi="Times New Roman" w:cs="Times New Roman"/>
              </w:rPr>
            </w:pPr>
            <w:r w:rsidRPr="00437140">
              <w:rPr>
                <w:rFonts w:ascii="Times New Roman" w:eastAsia="Times New Roman" w:hAnsi="Times New Roman" w:cs="Times New Roman"/>
              </w:rPr>
              <w:t>…</w:t>
            </w:r>
          </w:p>
          <w:p w:rsidR="005676B2" w:rsidRPr="00437140" w:rsidRDefault="005676B2" w:rsidP="00EB3255">
            <w:pPr>
              <w:shd w:val="clear" w:color="auto" w:fill="FFFFFF"/>
              <w:spacing w:after="0" w:line="240" w:lineRule="auto"/>
              <w:ind w:firstLine="41"/>
              <w:jc w:val="both"/>
              <w:rPr>
                <w:rFonts w:ascii="Times New Roman" w:eastAsia="Times New Roman" w:hAnsi="Times New Roman" w:cs="Times New Roman"/>
              </w:rPr>
            </w:pPr>
            <w:r w:rsidRPr="00437140">
              <w:rPr>
                <w:rFonts w:ascii="Times New Roman" w:eastAsia="Times New Roman" w:hAnsi="Times New Roman" w:cs="Times New Roman"/>
                <w:b/>
              </w:rPr>
              <w:t>Абзац відсутній</w:t>
            </w:r>
          </w:p>
        </w:tc>
        <w:tc>
          <w:tcPr>
            <w:tcW w:w="7513" w:type="dxa"/>
            <w:tcBorders>
              <w:bottom w:val="single" w:sz="4" w:space="0" w:color="auto"/>
            </w:tcBorders>
          </w:tcPr>
          <w:p w:rsidR="004756B4" w:rsidRPr="00437140" w:rsidRDefault="004756B4" w:rsidP="00EB3255">
            <w:pPr>
              <w:shd w:val="clear" w:color="auto" w:fill="FFFFFF"/>
              <w:spacing w:after="0" w:line="240" w:lineRule="auto"/>
              <w:ind w:firstLine="40"/>
              <w:rPr>
                <w:rFonts w:ascii="Times New Roman" w:hAnsi="Times New Roman" w:cs="Times New Roman"/>
                <w:shd w:val="clear" w:color="auto" w:fill="FFFFFF"/>
              </w:rPr>
            </w:pPr>
            <w:r w:rsidRPr="00437140">
              <w:rPr>
                <w:rFonts w:ascii="Times New Roman" w:eastAsia="Times New Roman" w:hAnsi="Times New Roman" w:cs="Times New Roman"/>
                <w:bCs/>
              </w:rPr>
              <w:t>7) встановлення (зміна)</w:t>
            </w:r>
            <w:r w:rsidRPr="00437140">
              <w:rPr>
                <w:rFonts w:ascii="Times New Roman" w:hAnsi="Times New Roman" w:cs="Times New Roman"/>
                <w:shd w:val="clear" w:color="auto" w:fill="FFFFFF"/>
              </w:rPr>
              <w:t>:</w:t>
            </w:r>
          </w:p>
          <w:p w:rsidR="004756B4" w:rsidRPr="00437140" w:rsidRDefault="005676B2" w:rsidP="00EB3255">
            <w:pPr>
              <w:shd w:val="clear" w:color="auto" w:fill="FFFFFF"/>
              <w:spacing w:after="0" w:line="240" w:lineRule="auto"/>
              <w:ind w:firstLine="40"/>
              <w:jc w:val="both"/>
              <w:rPr>
                <w:rFonts w:ascii="Times New Roman" w:hAnsi="Times New Roman" w:cs="Times New Roman"/>
                <w:iCs/>
                <w:shd w:val="clear" w:color="auto" w:fill="FFFFFF"/>
              </w:rPr>
            </w:pPr>
            <w:r w:rsidRPr="00437140">
              <w:rPr>
                <w:rFonts w:ascii="Times New Roman" w:hAnsi="Times New Roman" w:cs="Times New Roman"/>
                <w:iCs/>
                <w:shd w:val="clear" w:color="auto" w:fill="FFFFFF"/>
              </w:rPr>
              <w:t>…</w:t>
            </w:r>
          </w:p>
          <w:p w:rsidR="004756B4" w:rsidRDefault="004756B4" w:rsidP="00EB3255">
            <w:pPr>
              <w:shd w:val="clear" w:color="auto" w:fill="FFFFFF"/>
              <w:spacing w:after="0" w:line="240" w:lineRule="auto"/>
              <w:ind w:firstLine="40"/>
              <w:jc w:val="both"/>
              <w:rPr>
                <w:rFonts w:ascii="Times New Roman" w:eastAsia="Times New Roman" w:hAnsi="Times New Roman" w:cs="Times New Roman"/>
                <w:b/>
              </w:rPr>
            </w:pPr>
            <w:r w:rsidRPr="00437140">
              <w:rPr>
                <w:rFonts w:ascii="Times New Roman" w:eastAsia="Times New Roman" w:hAnsi="Times New Roman" w:cs="Times New Roman"/>
                <w:b/>
              </w:rPr>
              <w:t>надбавки ВДЕ</w:t>
            </w:r>
            <w:r w:rsidR="00EB3255">
              <w:rPr>
                <w:rFonts w:ascii="Times New Roman" w:eastAsia="Times New Roman" w:hAnsi="Times New Roman" w:cs="Times New Roman"/>
                <w:b/>
              </w:rPr>
              <w:t>;</w:t>
            </w:r>
          </w:p>
          <w:p w:rsidR="00092731" w:rsidRPr="00437140" w:rsidRDefault="00092731" w:rsidP="00EB3255">
            <w:pPr>
              <w:shd w:val="clear" w:color="auto" w:fill="FFFFFF"/>
              <w:spacing w:after="0" w:line="240" w:lineRule="auto"/>
              <w:ind w:firstLine="40"/>
              <w:jc w:val="both"/>
              <w:rPr>
                <w:rFonts w:ascii="Times New Roman" w:eastAsia="Times New Roman" w:hAnsi="Times New Roman" w:cs="Times New Roman"/>
              </w:rPr>
            </w:pPr>
          </w:p>
        </w:tc>
      </w:tr>
      <w:tr w:rsidR="00437140" w:rsidRPr="00437140" w:rsidTr="00092731">
        <w:trPr>
          <w:trHeight w:val="347"/>
        </w:trPr>
        <w:tc>
          <w:tcPr>
            <w:tcW w:w="15026" w:type="dxa"/>
            <w:gridSpan w:val="2"/>
            <w:tcBorders>
              <w:bottom w:val="single" w:sz="4" w:space="0" w:color="auto"/>
            </w:tcBorders>
            <w:tcMar>
              <w:top w:w="0" w:type="dxa"/>
              <w:left w:w="108" w:type="dxa"/>
              <w:bottom w:w="0" w:type="dxa"/>
              <w:right w:w="108" w:type="dxa"/>
            </w:tcMar>
            <w:vAlign w:val="center"/>
          </w:tcPr>
          <w:p w:rsidR="00E63737" w:rsidRPr="00437140" w:rsidRDefault="00E63737" w:rsidP="00172BDC">
            <w:pPr>
              <w:shd w:val="clear" w:color="auto" w:fill="FFFFFF"/>
              <w:spacing w:after="0" w:line="240" w:lineRule="auto"/>
              <w:ind w:firstLine="460"/>
              <w:jc w:val="center"/>
              <w:rPr>
                <w:rStyle w:val="rvts9"/>
                <w:rFonts w:ascii="Times New Roman" w:hAnsi="Times New Roman" w:cs="Times New Roman"/>
                <w:b/>
                <w:bCs/>
                <w:shd w:val="clear" w:color="auto" w:fill="FFFFFF"/>
              </w:rPr>
            </w:pPr>
            <w:r w:rsidRPr="00437140">
              <w:rPr>
                <w:rStyle w:val="rvts9"/>
                <w:rFonts w:ascii="Times New Roman" w:hAnsi="Times New Roman" w:cs="Times New Roman"/>
                <w:b/>
                <w:bCs/>
                <w:shd w:val="clear" w:color="auto" w:fill="FFFFFF"/>
              </w:rPr>
              <w:t>Стаття 7.</w:t>
            </w:r>
            <w:r w:rsidRPr="00437140">
              <w:rPr>
                <w:rFonts w:ascii="Times New Roman" w:hAnsi="Times New Roman" w:cs="Times New Roman"/>
                <w:b/>
                <w:shd w:val="clear" w:color="auto" w:fill="FFFFFF"/>
              </w:rPr>
              <w:t> Ціноутворення (тарифоутворення) на ринку електричної енергії</w:t>
            </w:r>
          </w:p>
        </w:tc>
      </w:tr>
      <w:tr w:rsidR="00437140" w:rsidRPr="00437140" w:rsidTr="005676B2">
        <w:tc>
          <w:tcPr>
            <w:tcW w:w="7513" w:type="dxa"/>
            <w:tcBorders>
              <w:bottom w:val="single" w:sz="4" w:space="0" w:color="auto"/>
            </w:tcBorders>
            <w:tcMar>
              <w:top w:w="0" w:type="dxa"/>
              <w:left w:w="108" w:type="dxa"/>
              <w:bottom w:w="0" w:type="dxa"/>
              <w:right w:w="108" w:type="dxa"/>
            </w:tcMar>
          </w:tcPr>
          <w:p w:rsidR="004756B4" w:rsidRPr="00437140" w:rsidRDefault="004756B4" w:rsidP="00AF2774">
            <w:pPr>
              <w:shd w:val="clear" w:color="auto" w:fill="FFFFFF"/>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shd w:val="clear" w:color="auto" w:fill="FFFFFF"/>
              </w:rPr>
              <w:t>1. На ринку електричної енергії державному регулюванню підлягають:</w:t>
            </w:r>
          </w:p>
          <w:p w:rsidR="004756B4" w:rsidRPr="00437140" w:rsidRDefault="004756B4" w:rsidP="00AF2774">
            <w:pPr>
              <w:shd w:val="clear" w:color="auto" w:fill="FFFFFF"/>
              <w:spacing w:after="0" w:line="240" w:lineRule="auto"/>
              <w:ind w:firstLine="41"/>
              <w:jc w:val="both"/>
              <w:rPr>
                <w:rStyle w:val="rvts9"/>
                <w:rFonts w:ascii="Times New Roman" w:hAnsi="Times New Roman" w:cs="Times New Roman"/>
                <w:bCs/>
                <w:shd w:val="clear" w:color="auto" w:fill="FFFFFF"/>
              </w:rPr>
            </w:pPr>
            <w:r w:rsidRPr="00437140">
              <w:rPr>
                <w:rStyle w:val="rvts9"/>
                <w:rFonts w:ascii="Times New Roman" w:hAnsi="Times New Roman" w:cs="Times New Roman"/>
                <w:bCs/>
                <w:shd w:val="clear" w:color="auto" w:fill="FFFFFF"/>
              </w:rPr>
              <w:t>…</w:t>
            </w:r>
          </w:p>
          <w:p w:rsidR="004756B4" w:rsidRPr="00437140" w:rsidRDefault="004756B4" w:rsidP="00AF2774">
            <w:pPr>
              <w:shd w:val="clear" w:color="auto" w:fill="FFFFFF"/>
              <w:spacing w:after="0" w:line="240" w:lineRule="auto"/>
              <w:ind w:firstLine="41"/>
              <w:jc w:val="both"/>
              <w:rPr>
                <w:rStyle w:val="rvts9"/>
                <w:rFonts w:ascii="Times New Roman" w:hAnsi="Times New Roman" w:cs="Times New Roman"/>
                <w:bCs/>
                <w:shd w:val="clear" w:color="auto" w:fill="FFFFFF"/>
              </w:rPr>
            </w:pPr>
            <w:r w:rsidRPr="00437140">
              <w:rPr>
                <w:rFonts w:ascii="Times New Roman" w:hAnsi="Times New Roman" w:cs="Times New Roman"/>
                <w:shd w:val="clear" w:color="auto" w:fill="FFFFFF"/>
              </w:rPr>
              <w:t>9) інші тарифи та ціни в рамках покладення спеціальних обов’язків для забезпечення загальносуспільних інтересів у процесі функціонування ринку електричної енергії відповідно до цього Закону.</w:t>
            </w:r>
          </w:p>
        </w:tc>
        <w:tc>
          <w:tcPr>
            <w:tcW w:w="7513" w:type="dxa"/>
            <w:tcBorders>
              <w:bottom w:val="single" w:sz="4" w:space="0" w:color="auto"/>
            </w:tcBorders>
          </w:tcPr>
          <w:p w:rsidR="004756B4" w:rsidRPr="00437140" w:rsidRDefault="004756B4" w:rsidP="00AF2774">
            <w:pPr>
              <w:shd w:val="clear" w:color="auto" w:fill="FFFFFF"/>
              <w:spacing w:after="0" w:line="240" w:lineRule="auto"/>
              <w:rPr>
                <w:rFonts w:ascii="Times New Roman" w:hAnsi="Times New Roman" w:cs="Times New Roman"/>
                <w:shd w:val="clear" w:color="auto" w:fill="FFFFFF"/>
              </w:rPr>
            </w:pPr>
            <w:r w:rsidRPr="00437140">
              <w:rPr>
                <w:rFonts w:ascii="Times New Roman" w:hAnsi="Times New Roman" w:cs="Times New Roman"/>
                <w:shd w:val="clear" w:color="auto" w:fill="FFFFFF"/>
              </w:rPr>
              <w:t>1. На ринку електричної енергії державному регулюванню підлягають:</w:t>
            </w:r>
          </w:p>
          <w:p w:rsidR="004756B4" w:rsidRPr="00437140" w:rsidRDefault="004756B4" w:rsidP="00AF2774">
            <w:pPr>
              <w:shd w:val="clear" w:color="auto" w:fill="FFFFFF"/>
              <w:spacing w:after="0" w:line="240" w:lineRule="auto"/>
              <w:rPr>
                <w:rFonts w:ascii="Times New Roman" w:hAnsi="Times New Roman" w:cs="Times New Roman"/>
                <w:shd w:val="clear" w:color="auto" w:fill="FFFFFF"/>
              </w:rPr>
            </w:pPr>
            <w:r w:rsidRPr="00437140">
              <w:rPr>
                <w:rFonts w:ascii="Times New Roman" w:hAnsi="Times New Roman" w:cs="Times New Roman"/>
                <w:shd w:val="clear" w:color="auto" w:fill="FFFFFF"/>
              </w:rPr>
              <w:t>…</w:t>
            </w:r>
          </w:p>
          <w:p w:rsidR="004756B4" w:rsidRDefault="004756B4" w:rsidP="00AF2774">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 xml:space="preserve">9) </w:t>
            </w:r>
            <w:r w:rsidRPr="00437140">
              <w:rPr>
                <w:rFonts w:ascii="Times New Roman" w:hAnsi="Times New Roman" w:cs="Times New Roman"/>
                <w:b/>
                <w:shd w:val="clear" w:color="auto" w:fill="FFFFFF"/>
              </w:rPr>
              <w:t>надбавка ВДЕ та</w:t>
            </w:r>
            <w:r w:rsidRPr="00437140">
              <w:rPr>
                <w:rFonts w:ascii="Times New Roman" w:hAnsi="Times New Roman" w:cs="Times New Roman"/>
                <w:shd w:val="clear" w:color="auto" w:fill="FFFFFF"/>
              </w:rPr>
              <w:t xml:space="preserve"> </w:t>
            </w:r>
            <w:r w:rsidRPr="00092731">
              <w:rPr>
                <w:rFonts w:ascii="Times New Roman" w:hAnsi="Times New Roman" w:cs="Times New Roman"/>
                <w:b/>
                <w:shd w:val="clear" w:color="auto" w:fill="FFFFFF"/>
              </w:rPr>
              <w:t>інші тарифи,</w:t>
            </w:r>
            <w:r w:rsidRPr="00437140">
              <w:rPr>
                <w:rFonts w:ascii="Times New Roman" w:hAnsi="Times New Roman" w:cs="Times New Roman"/>
                <w:shd w:val="clear" w:color="auto" w:fill="FFFFFF"/>
              </w:rPr>
              <w:t xml:space="preserve"> ціни в рамках покладення спеціальних обов’язків для забезпечення загальносуспільних інтересів</w:t>
            </w:r>
            <w:r w:rsidRPr="00437140">
              <w:rPr>
                <w:rFonts w:ascii="Times New Roman" w:hAnsi="Times New Roman" w:cs="Times New Roman"/>
                <w:b/>
                <w:shd w:val="clear" w:color="auto" w:fill="FFFFFF"/>
              </w:rPr>
              <w:t xml:space="preserve"> </w:t>
            </w:r>
            <w:r w:rsidRPr="00437140">
              <w:rPr>
                <w:rFonts w:ascii="Times New Roman" w:hAnsi="Times New Roman" w:cs="Times New Roman"/>
                <w:shd w:val="clear" w:color="auto" w:fill="FFFFFF"/>
              </w:rPr>
              <w:t>у процесі функціонування ринку електричної енергії відповідно до цього Закону.</w:t>
            </w:r>
          </w:p>
          <w:p w:rsidR="00092731" w:rsidRPr="00437140" w:rsidRDefault="00092731" w:rsidP="00AF2774">
            <w:pPr>
              <w:shd w:val="clear" w:color="auto" w:fill="FFFFFF"/>
              <w:spacing w:after="0" w:line="240" w:lineRule="auto"/>
              <w:jc w:val="both"/>
              <w:rPr>
                <w:rFonts w:ascii="Times New Roman" w:eastAsia="Times New Roman" w:hAnsi="Times New Roman" w:cs="Times New Roman"/>
              </w:rPr>
            </w:pPr>
          </w:p>
        </w:tc>
      </w:tr>
      <w:tr w:rsidR="00437140" w:rsidRPr="00437140" w:rsidTr="00092731">
        <w:trPr>
          <w:trHeight w:val="420"/>
        </w:trPr>
        <w:tc>
          <w:tcPr>
            <w:tcW w:w="15026" w:type="dxa"/>
            <w:gridSpan w:val="2"/>
            <w:tcBorders>
              <w:top w:val="single" w:sz="4" w:space="0" w:color="auto"/>
              <w:bottom w:val="single" w:sz="4" w:space="0" w:color="auto"/>
            </w:tcBorders>
            <w:tcMar>
              <w:top w:w="0" w:type="dxa"/>
              <w:left w:w="108" w:type="dxa"/>
              <w:bottom w:w="0" w:type="dxa"/>
              <w:right w:w="108" w:type="dxa"/>
            </w:tcMar>
            <w:vAlign w:val="center"/>
          </w:tcPr>
          <w:p w:rsidR="00E63737" w:rsidRPr="00437140" w:rsidRDefault="00E63737" w:rsidP="00FD7AC8">
            <w:pPr>
              <w:shd w:val="clear" w:color="auto" w:fill="FFFFFF"/>
              <w:spacing w:after="0" w:line="240" w:lineRule="auto"/>
              <w:ind w:firstLine="460"/>
              <w:jc w:val="center"/>
              <w:rPr>
                <w:rStyle w:val="rvts9"/>
                <w:rFonts w:ascii="Times New Roman" w:hAnsi="Times New Roman" w:cs="Times New Roman"/>
                <w:b/>
                <w:bCs/>
                <w:shd w:val="clear" w:color="auto" w:fill="FFFFFF"/>
              </w:rPr>
            </w:pPr>
            <w:r w:rsidRPr="00437140">
              <w:rPr>
                <w:rStyle w:val="rvts9"/>
                <w:rFonts w:ascii="Times New Roman" w:hAnsi="Times New Roman" w:cs="Times New Roman"/>
                <w:b/>
                <w:bCs/>
                <w:shd w:val="clear" w:color="auto" w:fill="FFFFFF"/>
              </w:rPr>
              <w:lastRenderedPageBreak/>
              <w:t>Стаття 33.</w:t>
            </w:r>
            <w:r w:rsidRPr="00437140">
              <w:rPr>
                <w:rFonts w:ascii="Times New Roman" w:hAnsi="Times New Roman" w:cs="Times New Roman"/>
                <w:b/>
                <w:shd w:val="clear" w:color="auto" w:fill="FFFFFF"/>
              </w:rPr>
              <w:t> Функції, права та обов’язки оператора системи передачі</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756B4" w:rsidRPr="00437140" w:rsidRDefault="004756B4" w:rsidP="005944E9">
            <w:pPr>
              <w:pStyle w:val="af0"/>
              <w:numPr>
                <w:ilvl w:val="0"/>
                <w:numId w:val="3"/>
              </w:numPr>
              <w:shd w:val="clear" w:color="auto" w:fill="FFFFFF"/>
              <w:spacing w:after="0" w:line="240" w:lineRule="auto"/>
              <w:ind w:left="41" w:firstLine="0"/>
              <w:jc w:val="both"/>
              <w:rPr>
                <w:rFonts w:ascii="Times New Roman" w:hAnsi="Times New Roman" w:cs="Times New Roman"/>
                <w:shd w:val="clear" w:color="auto" w:fill="FFFFFF"/>
              </w:rPr>
            </w:pPr>
            <w:r w:rsidRPr="00437140">
              <w:rPr>
                <w:rFonts w:ascii="Times New Roman" w:hAnsi="Times New Roman" w:cs="Times New Roman"/>
                <w:shd w:val="clear" w:color="auto" w:fill="FFFFFF"/>
              </w:rPr>
              <w:t>Оператор системи передачі:</w:t>
            </w:r>
          </w:p>
          <w:p w:rsidR="004756B4" w:rsidRPr="00437140" w:rsidRDefault="004756B4" w:rsidP="005944E9">
            <w:pPr>
              <w:shd w:val="clear" w:color="auto" w:fill="FFFFFF"/>
              <w:spacing w:after="0" w:line="240" w:lineRule="auto"/>
              <w:ind w:left="41"/>
              <w:jc w:val="both"/>
              <w:rPr>
                <w:rFonts w:ascii="Times New Roman" w:eastAsia="Times New Roman" w:hAnsi="Times New Roman" w:cs="Times New Roman"/>
                <w:bCs/>
              </w:rPr>
            </w:pPr>
            <w:r w:rsidRPr="00437140">
              <w:rPr>
                <w:rFonts w:ascii="Times New Roman" w:eastAsia="Times New Roman" w:hAnsi="Times New Roman" w:cs="Times New Roman"/>
                <w:bCs/>
              </w:rPr>
              <w:t>…</w:t>
            </w:r>
          </w:p>
          <w:p w:rsidR="005676B2" w:rsidRPr="00437140" w:rsidRDefault="005676B2" w:rsidP="005944E9">
            <w:pPr>
              <w:shd w:val="clear" w:color="auto" w:fill="FFFFFF"/>
              <w:spacing w:after="0" w:line="240" w:lineRule="auto"/>
              <w:ind w:left="41"/>
              <w:jc w:val="both"/>
              <w:rPr>
                <w:rFonts w:ascii="Times New Roman" w:eastAsia="Times New Roman" w:hAnsi="Times New Roman" w:cs="Times New Roman"/>
                <w:bCs/>
              </w:rPr>
            </w:pPr>
            <w:r w:rsidRPr="00437140">
              <w:rPr>
                <w:rFonts w:ascii="Times New Roman" w:eastAsia="Times New Roman" w:hAnsi="Times New Roman" w:cs="Times New Roman"/>
                <w:bCs/>
              </w:rPr>
              <w:t>24) здійснює інші функції, передбачені цим Законом та іншими нормативно-правовими актами, що регулюють функціонування ринку електричної енергії.</w:t>
            </w:r>
          </w:p>
          <w:p w:rsidR="005676B2" w:rsidRPr="00437140" w:rsidRDefault="005676B2" w:rsidP="005944E9">
            <w:pPr>
              <w:shd w:val="clear" w:color="auto" w:fill="FFFFFF"/>
              <w:spacing w:after="0" w:line="240" w:lineRule="auto"/>
              <w:ind w:left="41"/>
              <w:jc w:val="both"/>
              <w:rPr>
                <w:rFonts w:ascii="Times New Roman" w:eastAsia="Times New Roman" w:hAnsi="Times New Roman" w:cs="Times New Roman"/>
                <w:b/>
                <w:bCs/>
              </w:rPr>
            </w:pPr>
          </w:p>
          <w:p w:rsidR="004756B4" w:rsidRPr="00437140" w:rsidRDefault="004756B4" w:rsidP="005944E9">
            <w:pPr>
              <w:shd w:val="clear" w:color="auto" w:fill="FFFFFF"/>
              <w:spacing w:after="0" w:line="240" w:lineRule="auto"/>
              <w:ind w:left="41"/>
              <w:jc w:val="both"/>
              <w:rPr>
                <w:rFonts w:ascii="Times New Roman" w:eastAsia="Times New Roman" w:hAnsi="Times New Roman" w:cs="Times New Roman"/>
                <w:b/>
                <w:bCs/>
              </w:rPr>
            </w:pPr>
            <w:r w:rsidRPr="00437140">
              <w:rPr>
                <w:rFonts w:ascii="Times New Roman" w:eastAsia="Times New Roman" w:hAnsi="Times New Roman" w:cs="Times New Roman"/>
                <w:b/>
                <w:bCs/>
              </w:rPr>
              <w:t>Пункти відсутні</w:t>
            </w: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r w:rsidRPr="00437140">
              <w:rPr>
                <w:rFonts w:ascii="Times New Roman" w:eastAsia="Times New Roman" w:hAnsi="Times New Roman" w:cs="Times New Roman"/>
                <w:b/>
                <w:bCs/>
              </w:rPr>
              <w:t>Пункти відсутні</w:t>
            </w: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r w:rsidRPr="00437140">
              <w:rPr>
                <w:rFonts w:ascii="Times New Roman" w:eastAsia="Times New Roman" w:hAnsi="Times New Roman" w:cs="Times New Roman"/>
                <w:b/>
                <w:bCs/>
              </w:rPr>
              <w:t>Пункти відсутні</w:t>
            </w: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p>
          <w:p w:rsidR="005676B2" w:rsidRPr="00437140" w:rsidRDefault="005676B2" w:rsidP="005944E9">
            <w:pPr>
              <w:shd w:val="clear" w:color="auto" w:fill="FFFFFF"/>
              <w:spacing w:after="0" w:line="240" w:lineRule="auto"/>
              <w:ind w:firstLine="41"/>
              <w:jc w:val="both"/>
              <w:rPr>
                <w:rFonts w:ascii="Times New Roman" w:eastAsia="Times New Roman" w:hAnsi="Times New Roman" w:cs="Times New Roman"/>
                <w:b/>
                <w:bCs/>
              </w:rPr>
            </w:pPr>
            <w:r w:rsidRPr="00437140">
              <w:rPr>
                <w:rFonts w:ascii="Times New Roman" w:eastAsia="Times New Roman" w:hAnsi="Times New Roman" w:cs="Times New Roman"/>
                <w:b/>
                <w:bCs/>
              </w:rPr>
              <w:t>Пункти відсутні</w:t>
            </w:r>
          </w:p>
        </w:tc>
        <w:tc>
          <w:tcPr>
            <w:tcW w:w="7513" w:type="dxa"/>
            <w:tcBorders>
              <w:top w:val="single" w:sz="4" w:space="0" w:color="auto"/>
              <w:bottom w:val="single" w:sz="4" w:space="0" w:color="auto"/>
            </w:tcBorders>
          </w:tcPr>
          <w:p w:rsidR="005676B2" w:rsidRPr="00437140" w:rsidRDefault="005676B2" w:rsidP="005944E9">
            <w:pPr>
              <w:pStyle w:val="af0"/>
              <w:numPr>
                <w:ilvl w:val="0"/>
                <w:numId w:val="7"/>
              </w:numPr>
              <w:shd w:val="clear" w:color="auto" w:fill="FFFFFF"/>
              <w:spacing w:after="0" w:line="240" w:lineRule="auto"/>
              <w:ind w:left="40" w:firstLine="0"/>
              <w:jc w:val="both"/>
              <w:rPr>
                <w:rFonts w:ascii="Times New Roman" w:hAnsi="Times New Roman" w:cs="Times New Roman"/>
                <w:shd w:val="clear" w:color="auto" w:fill="FFFFFF"/>
              </w:rPr>
            </w:pPr>
            <w:r w:rsidRPr="00437140">
              <w:rPr>
                <w:rFonts w:ascii="Times New Roman" w:hAnsi="Times New Roman" w:cs="Times New Roman"/>
                <w:shd w:val="clear" w:color="auto" w:fill="FFFFFF"/>
              </w:rPr>
              <w:t>Оператор системи передачі:</w:t>
            </w:r>
          </w:p>
          <w:p w:rsidR="005676B2" w:rsidRPr="00437140" w:rsidRDefault="005676B2" w:rsidP="005944E9">
            <w:pPr>
              <w:shd w:val="clear" w:color="auto" w:fill="FFFFFF"/>
              <w:spacing w:after="0" w:line="240" w:lineRule="auto"/>
              <w:ind w:left="40"/>
              <w:jc w:val="both"/>
              <w:rPr>
                <w:rFonts w:ascii="Times New Roman" w:eastAsia="Times New Roman" w:hAnsi="Times New Roman" w:cs="Times New Roman"/>
                <w:bCs/>
              </w:rPr>
            </w:pPr>
            <w:r w:rsidRPr="00437140">
              <w:rPr>
                <w:rFonts w:ascii="Times New Roman" w:eastAsia="Times New Roman" w:hAnsi="Times New Roman" w:cs="Times New Roman"/>
                <w:bCs/>
              </w:rPr>
              <w:t>…</w:t>
            </w:r>
          </w:p>
          <w:p w:rsidR="005676B2" w:rsidRPr="00437140" w:rsidRDefault="005676B2" w:rsidP="005944E9">
            <w:pPr>
              <w:shd w:val="clear" w:color="auto" w:fill="FFFFFF"/>
              <w:spacing w:after="0" w:line="240" w:lineRule="auto"/>
              <w:ind w:left="40"/>
              <w:jc w:val="both"/>
              <w:rPr>
                <w:rFonts w:ascii="Times New Roman" w:eastAsia="Times New Roman" w:hAnsi="Times New Roman" w:cs="Times New Roman"/>
                <w:bCs/>
              </w:rPr>
            </w:pPr>
            <w:r w:rsidRPr="00437140">
              <w:rPr>
                <w:rFonts w:ascii="Times New Roman" w:eastAsia="Times New Roman" w:hAnsi="Times New Roman" w:cs="Times New Roman"/>
                <w:bCs/>
              </w:rPr>
              <w:t>24) здійснює інші функції, передбачені цим Законом та іншими нормативно-правовими актами, що регулюють функціонування ринку електричної енергії;</w:t>
            </w:r>
          </w:p>
          <w:p w:rsidR="005944E9" w:rsidRDefault="005944E9" w:rsidP="005944E9">
            <w:pPr>
              <w:shd w:val="clear" w:color="auto" w:fill="FFFFFF"/>
              <w:spacing w:after="0" w:line="240" w:lineRule="auto"/>
              <w:ind w:left="40"/>
              <w:jc w:val="both"/>
              <w:rPr>
                <w:rFonts w:ascii="Times New Roman" w:eastAsia="Times New Roman" w:hAnsi="Times New Roman" w:cs="Times New Roman"/>
                <w:b/>
              </w:rPr>
            </w:pPr>
          </w:p>
          <w:p w:rsidR="004756B4" w:rsidRPr="00437140" w:rsidRDefault="004756B4" w:rsidP="005944E9">
            <w:pPr>
              <w:shd w:val="clear" w:color="auto" w:fill="FFFFFF"/>
              <w:spacing w:after="0" w:line="240" w:lineRule="auto"/>
              <w:ind w:left="40"/>
              <w:jc w:val="both"/>
              <w:rPr>
                <w:rFonts w:ascii="Times New Roman" w:hAnsi="Times New Roman" w:cs="Times New Roman"/>
                <w:b/>
              </w:rPr>
            </w:pPr>
            <w:r w:rsidRPr="00437140">
              <w:rPr>
                <w:rFonts w:ascii="Times New Roman" w:eastAsia="Times New Roman" w:hAnsi="Times New Roman" w:cs="Times New Roman"/>
                <w:b/>
              </w:rPr>
              <w:t xml:space="preserve">25) </w:t>
            </w:r>
            <w:r w:rsidRPr="00437140">
              <w:rPr>
                <w:rFonts w:ascii="Times New Roman" w:hAnsi="Times New Roman" w:cs="Times New Roman"/>
                <w:b/>
              </w:rPr>
              <w:t>забезпечує пропорційний розподіл коштів, які надійшли в рахунок оплати за послуги з передачі електричної енергії, між витратами на послуги із забезпечення збільшення частки виробництва електричної енергії з альтернативних джерел та витратами на забезпечення діяльності</w:t>
            </w:r>
            <w:r w:rsidR="00D20808" w:rsidRPr="00437140">
              <w:rPr>
                <w:rFonts w:ascii="Times New Roman" w:hAnsi="Times New Roman" w:cs="Times New Roman"/>
                <w:b/>
              </w:rPr>
              <w:t xml:space="preserve"> </w:t>
            </w:r>
            <w:r w:rsidR="002D25F1" w:rsidRPr="00437140">
              <w:rPr>
                <w:rFonts w:ascii="Times New Roman" w:hAnsi="Times New Roman" w:cs="Times New Roman"/>
                <w:b/>
              </w:rPr>
              <w:t>оператора системи передачі</w:t>
            </w:r>
            <w:r w:rsidRPr="00437140">
              <w:rPr>
                <w:rFonts w:ascii="Times New Roman" w:hAnsi="Times New Roman" w:cs="Times New Roman"/>
                <w:b/>
              </w:rPr>
              <w:t>, врахованими встановленою структурою тарифу на послуги з передачі електричної енергії;</w:t>
            </w:r>
          </w:p>
          <w:p w:rsidR="004756B4" w:rsidRPr="00437140" w:rsidRDefault="004756B4" w:rsidP="005944E9">
            <w:pPr>
              <w:shd w:val="clear" w:color="auto" w:fill="FFFFFF"/>
              <w:spacing w:after="0" w:line="240" w:lineRule="auto"/>
              <w:ind w:left="40"/>
              <w:jc w:val="both"/>
              <w:rPr>
                <w:rFonts w:ascii="Times New Roman" w:hAnsi="Times New Roman" w:cs="Times New Roman"/>
                <w:b/>
              </w:rPr>
            </w:pPr>
            <w:r w:rsidRPr="00437140">
              <w:rPr>
                <w:rFonts w:ascii="Times New Roman" w:hAnsi="Times New Roman" w:cs="Times New Roman"/>
                <w:b/>
              </w:rPr>
              <w:t>26) не допускає перехресне субсидіювання витрат</w:t>
            </w:r>
            <w:r w:rsidR="00092731">
              <w:rPr>
                <w:rFonts w:ascii="Times New Roman" w:hAnsi="Times New Roman" w:cs="Times New Roman"/>
                <w:b/>
              </w:rPr>
              <w:t>,</w:t>
            </w:r>
            <w:r w:rsidRPr="00437140">
              <w:rPr>
                <w:rFonts w:ascii="Times New Roman" w:hAnsi="Times New Roman" w:cs="Times New Roman"/>
                <w:b/>
              </w:rPr>
              <w:t xml:space="preserve"> передбачених </w:t>
            </w:r>
            <w:r w:rsidR="00092731">
              <w:rPr>
                <w:rFonts w:ascii="Times New Roman" w:hAnsi="Times New Roman" w:cs="Times New Roman"/>
                <w:b/>
              </w:rPr>
              <w:t>у</w:t>
            </w:r>
            <w:r w:rsidRPr="00437140">
              <w:rPr>
                <w:rFonts w:ascii="Times New Roman" w:hAnsi="Times New Roman" w:cs="Times New Roman"/>
                <w:b/>
              </w:rPr>
              <w:t xml:space="preserve"> структурі тарифу на послугу з передачі електричної енергії для фінансування </w:t>
            </w:r>
            <w:r w:rsidR="002D25F1" w:rsidRPr="00437140">
              <w:rPr>
                <w:rFonts w:ascii="Times New Roman" w:hAnsi="Times New Roman" w:cs="Times New Roman"/>
                <w:b/>
              </w:rPr>
              <w:t>операційної діяльності</w:t>
            </w:r>
            <w:r w:rsidRPr="00437140">
              <w:rPr>
                <w:rFonts w:ascii="Times New Roman" w:hAnsi="Times New Roman" w:cs="Times New Roman"/>
                <w:b/>
              </w:rPr>
              <w:t xml:space="preserve"> за рахунок витрат</w:t>
            </w:r>
            <w:r w:rsidR="00092731">
              <w:rPr>
                <w:rFonts w:ascii="Times New Roman" w:hAnsi="Times New Roman" w:cs="Times New Roman"/>
                <w:b/>
              </w:rPr>
              <w:t>,</w:t>
            </w:r>
            <w:r w:rsidRPr="00437140">
              <w:rPr>
                <w:rFonts w:ascii="Times New Roman" w:hAnsi="Times New Roman" w:cs="Times New Roman"/>
                <w:b/>
              </w:rPr>
              <w:t xml:space="preserve"> передбачених для фінансування послуги із забезпечення збільшення частки виробництва електричної енергії з альтернативних джерел енергії</w:t>
            </w:r>
            <w:r w:rsidR="00092731">
              <w:rPr>
                <w:rFonts w:ascii="Times New Roman" w:hAnsi="Times New Roman" w:cs="Times New Roman"/>
                <w:b/>
              </w:rPr>
              <w:t>;</w:t>
            </w:r>
          </w:p>
          <w:p w:rsidR="005676B2" w:rsidRPr="00437140" w:rsidRDefault="004756B4" w:rsidP="005944E9">
            <w:pPr>
              <w:shd w:val="clear" w:color="auto" w:fill="FFFFFF"/>
              <w:spacing w:after="0" w:line="240" w:lineRule="auto"/>
              <w:ind w:left="40"/>
              <w:jc w:val="both"/>
              <w:rPr>
                <w:rFonts w:ascii="Times New Roman" w:eastAsia="Times New Roman" w:hAnsi="Times New Roman" w:cs="Times New Roman"/>
                <w:b/>
              </w:rPr>
            </w:pPr>
            <w:r w:rsidRPr="00437140">
              <w:rPr>
                <w:rFonts w:ascii="Times New Roman" w:eastAsia="Times New Roman" w:hAnsi="Times New Roman" w:cs="Times New Roman"/>
                <w:b/>
              </w:rPr>
              <w:t>27) оператор системи передачі з метою уникнення дискримінаційної поведінки, перехресного субсидіювання та спотворення конкуренції на ринку електричної енергії веде бухгалтерський облік окремо для діяльності з передачі та окремо для надбавки</w:t>
            </w:r>
            <w:r w:rsidR="006632BF" w:rsidRPr="00437140">
              <w:rPr>
                <w:rFonts w:ascii="Times New Roman" w:eastAsia="Times New Roman" w:hAnsi="Times New Roman" w:cs="Times New Roman"/>
                <w:b/>
              </w:rPr>
              <w:t xml:space="preserve"> ВДЕ</w:t>
            </w:r>
            <w:r w:rsidR="00092731">
              <w:rPr>
                <w:rFonts w:ascii="Times New Roman" w:eastAsia="Times New Roman" w:hAnsi="Times New Roman" w:cs="Times New Roman"/>
                <w:b/>
              </w:rPr>
              <w:t>;</w:t>
            </w:r>
          </w:p>
          <w:p w:rsidR="00792A04" w:rsidRPr="00437140" w:rsidRDefault="00792A04" w:rsidP="005944E9">
            <w:pPr>
              <w:shd w:val="clear" w:color="auto" w:fill="FFFFFF"/>
              <w:spacing w:after="0" w:line="240" w:lineRule="auto"/>
              <w:ind w:left="40"/>
              <w:jc w:val="both"/>
              <w:rPr>
                <w:rFonts w:ascii="Times New Roman" w:hAnsi="Times New Roman" w:cs="Times New Roman"/>
                <w:b/>
                <w:bCs/>
                <w:iCs/>
                <w:shd w:val="clear" w:color="auto" w:fill="FFFFFF"/>
              </w:rPr>
            </w:pPr>
            <w:r w:rsidRPr="00437140">
              <w:rPr>
                <w:rFonts w:ascii="Times New Roman" w:eastAsia="Times New Roman" w:hAnsi="Times New Roman" w:cs="Times New Roman"/>
                <w:b/>
              </w:rPr>
              <w:t xml:space="preserve">28) </w:t>
            </w:r>
            <w:r w:rsidRPr="00437140">
              <w:rPr>
                <w:rFonts w:ascii="Times New Roman" w:eastAsia="Times New Roman" w:hAnsi="Times New Roman" w:cs="Times New Roman"/>
                <w:b/>
                <w:bCs/>
                <w:iCs/>
              </w:rPr>
              <w:t xml:space="preserve">здійснює </w:t>
            </w:r>
            <w:r w:rsidRPr="00437140">
              <w:rPr>
                <w:rFonts w:ascii="Times New Roman" w:hAnsi="Times New Roman" w:cs="Times New Roman"/>
                <w:b/>
                <w:bCs/>
                <w:iCs/>
                <w:shd w:val="clear" w:color="auto" w:fill="FFFFFF"/>
              </w:rPr>
              <w:t xml:space="preserve">збір коштів з оплати користувачами системи передачі надбавки ВДЕ та перерахування </w:t>
            </w:r>
            <w:r w:rsidR="00D36BBD" w:rsidRPr="00437140">
              <w:rPr>
                <w:rFonts w:ascii="Times New Roman" w:hAnsi="Times New Roman" w:cs="Times New Roman"/>
                <w:b/>
                <w:bCs/>
                <w:iCs/>
                <w:shd w:val="clear" w:color="auto" w:fill="FFFFFF"/>
              </w:rPr>
              <w:t xml:space="preserve">таких </w:t>
            </w:r>
            <w:r w:rsidRPr="00437140">
              <w:rPr>
                <w:rFonts w:ascii="Times New Roman" w:hAnsi="Times New Roman" w:cs="Times New Roman"/>
                <w:b/>
                <w:bCs/>
                <w:iCs/>
                <w:shd w:val="clear" w:color="auto" w:fill="FFFFFF"/>
              </w:rPr>
              <w:t xml:space="preserve">коштів гарантованому покупцю для розрахунків з </w:t>
            </w:r>
            <w:r w:rsidR="00944E1E" w:rsidRPr="00437140">
              <w:rPr>
                <w:rFonts w:ascii="Times New Roman" w:hAnsi="Times New Roman" w:cs="Times New Roman"/>
                <w:b/>
                <w:bCs/>
                <w:iCs/>
                <w:shd w:val="clear" w:color="auto" w:fill="FFFFFF"/>
              </w:rPr>
              <w:t>виробниками електричної енергії з альтернативних джерел енергії, які з 01 липня 2026 року набули право на підтримку за результатами аукціону з розподілу квот підтримки.</w:t>
            </w:r>
          </w:p>
          <w:p w:rsidR="004756B4" w:rsidRPr="00437140" w:rsidRDefault="004756B4" w:rsidP="005944E9">
            <w:pPr>
              <w:shd w:val="clear" w:color="auto" w:fill="FFFFFF"/>
              <w:spacing w:after="0" w:line="240" w:lineRule="auto"/>
              <w:jc w:val="both"/>
              <w:rPr>
                <w:rFonts w:ascii="Times New Roman" w:hAnsi="Times New Roman" w:cs="Times New Roman"/>
                <w:iCs/>
                <w:shd w:val="clear" w:color="auto" w:fill="FFFFFF"/>
              </w:rPr>
            </w:pP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CD6969" w:rsidRPr="00437140" w:rsidRDefault="00CD6969" w:rsidP="005944E9">
            <w:pPr>
              <w:shd w:val="clear" w:color="auto" w:fill="FFFFFF"/>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shd w:val="clear" w:color="auto" w:fill="FFFFFF"/>
              </w:rPr>
              <w:t>2. Оператор системи передачі має право:</w:t>
            </w:r>
          </w:p>
          <w:p w:rsidR="00CD6969" w:rsidRPr="00437140" w:rsidRDefault="00CD6969" w:rsidP="005944E9">
            <w:pPr>
              <w:shd w:val="clear" w:color="auto" w:fill="FFFFFF"/>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shd w:val="clear" w:color="auto" w:fill="FFFFFF"/>
              </w:rPr>
              <w:t>…</w:t>
            </w:r>
          </w:p>
          <w:p w:rsidR="00CD6969" w:rsidRPr="00437140" w:rsidRDefault="00CD6969" w:rsidP="005944E9">
            <w:pPr>
              <w:shd w:val="clear" w:color="auto" w:fill="FFFFFF"/>
              <w:spacing w:after="0" w:line="240" w:lineRule="auto"/>
              <w:ind w:firstLine="41"/>
              <w:jc w:val="both"/>
              <w:rPr>
                <w:rFonts w:ascii="Times New Roman" w:hAnsi="Times New Roman" w:cs="Times New Roman"/>
                <w:b/>
                <w:shd w:val="clear" w:color="auto" w:fill="FFFFFF"/>
              </w:rPr>
            </w:pPr>
            <w:r w:rsidRPr="00437140">
              <w:rPr>
                <w:rFonts w:ascii="Times New Roman" w:hAnsi="Times New Roman" w:cs="Times New Roman"/>
                <w:b/>
                <w:shd w:val="clear" w:color="auto" w:fill="FFFFFF"/>
              </w:rPr>
              <w:t>Пункт відсутній</w:t>
            </w:r>
          </w:p>
          <w:p w:rsidR="00CD6969" w:rsidRPr="00437140" w:rsidRDefault="00CD6969" w:rsidP="005944E9">
            <w:pPr>
              <w:shd w:val="clear" w:color="auto" w:fill="FFFFFF"/>
              <w:spacing w:after="0" w:line="240" w:lineRule="auto"/>
              <w:ind w:firstLine="41"/>
              <w:jc w:val="both"/>
              <w:rPr>
                <w:rFonts w:ascii="Times New Roman" w:hAnsi="Times New Roman" w:cs="Times New Roman"/>
                <w:shd w:val="clear" w:color="auto" w:fill="FFFFFF"/>
              </w:rPr>
            </w:pPr>
          </w:p>
          <w:p w:rsidR="00CD6969" w:rsidRPr="00437140" w:rsidRDefault="00CD6969" w:rsidP="005944E9">
            <w:pPr>
              <w:shd w:val="clear" w:color="auto" w:fill="FFFFFF"/>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shd w:val="clear" w:color="auto" w:fill="FFFFFF"/>
              </w:rPr>
              <w:t>6) інші права, передбачені законодавством.</w:t>
            </w:r>
          </w:p>
        </w:tc>
        <w:tc>
          <w:tcPr>
            <w:tcW w:w="7513" w:type="dxa"/>
            <w:tcBorders>
              <w:top w:val="single" w:sz="4" w:space="0" w:color="auto"/>
              <w:bottom w:val="single" w:sz="4" w:space="0" w:color="auto"/>
            </w:tcBorders>
          </w:tcPr>
          <w:p w:rsidR="00CD6969" w:rsidRPr="00437140" w:rsidRDefault="00CD6969" w:rsidP="005944E9">
            <w:pPr>
              <w:pStyle w:val="af0"/>
              <w:numPr>
                <w:ilvl w:val="0"/>
                <w:numId w:val="7"/>
              </w:numPr>
              <w:shd w:val="clear" w:color="auto" w:fill="FFFFFF"/>
              <w:spacing w:after="0" w:line="240" w:lineRule="auto"/>
              <w:ind w:left="40" w:firstLine="0"/>
              <w:jc w:val="both"/>
              <w:rPr>
                <w:rFonts w:ascii="Times New Roman" w:eastAsia="Times New Roman" w:hAnsi="Times New Roman" w:cs="Times New Roman"/>
                <w:iCs/>
              </w:rPr>
            </w:pPr>
            <w:r w:rsidRPr="00437140">
              <w:rPr>
                <w:rFonts w:ascii="Times New Roman" w:eastAsia="Times New Roman" w:hAnsi="Times New Roman" w:cs="Times New Roman"/>
                <w:iCs/>
              </w:rPr>
              <w:t>Оператор системи передачі має право:</w:t>
            </w:r>
          </w:p>
          <w:p w:rsidR="00CD6969" w:rsidRPr="00437140" w:rsidRDefault="00CD6969" w:rsidP="005944E9">
            <w:pPr>
              <w:shd w:val="clear" w:color="auto" w:fill="FFFFFF"/>
              <w:spacing w:after="0" w:line="240" w:lineRule="auto"/>
              <w:ind w:left="40"/>
              <w:jc w:val="both"/>
              <w:rPr>
                <w:rFonts w:ascii="Times New Roman" w:eastAsia="Times New Roman" w:hAnsi="Times New Roman" w:cs="Times New Roman"/>
                <w:iCs/>
              </w:rPr>
            </w:pPr>
            <w:r w:rsidRPr="00437140">
              <w:rPr>
                <w:rFonts w:ascii="Times New Roman" w:eastAsia="Times New Roman" w:hAnsi="Times New Roman" w:cs="Times New Roman"/>
                <w:iCs/>
              </w:rPr>
              <w:t xml:space="preserve">… </w:t>
            </w:r>
          </w:p>
          <w:p w:rsidR="00CD6969" w:rsidRPr="00437140" w:rsidRDefault="00CD6969" w:rsidP="005944E9">
            <w:pPr>
              <w:shd w:val="clear" w:color="auto" w:fill="FFFFFF"/>
              <w:spacing w:after="0" w:line="240" w:lineRule="auto"/>
              <w:ind w:left="40"/>
              <w:jc w:val="both"/>
              <w:rPr>
                <w:rFonts w:ascii="Times New Roman" w:hAnsi="Times New Roman" w:cs="Times New Roman"/>
                <w:b/>
                <w:bCs/>
                <w:iCs/>
                <w:shd w:val="clear" w:color="auto" w:fill="FFFFFF"/>
              </w:rPr>
            </w:pPr>
            <w:r w:rsidRPr="00437140">
              <w:rPr>
                <w:rFonts w:ascii="Times New Roman" w:eastAsia="Times New Roman" w:hAnsi="Times New Roman" w:cs="Times New Roman"/>
                <w:b/>
                <w:bCs/>
                <w:iCs/>
              </w:rPr>
              <w:t xml:space="preserve">6) своєчасно та в повному обсязі отримувати від користувачів системи передачі плату </w:t>
            </w:r>
            <w:r w:rsidRPr="00437140">
              <w:rPr>
                <w:rFonts w:ascii="Times New Roman" w:hAnsi="Times New Roman" w:cs="Times New Roman"/>
                <w:b/>
                <w:bCs/>
                <w:iCs/>
                <w:shd w:val="clear" w:color="auto" w:fill="FFFFFF"/>
              </w:rPr>
              <w:t>на умовах Договору з оплати надбавки ВДЕ</w:t>
            </w:r>
            <w:r w:rsidR="005944E9">
              <w:rPr>
                <w:rFonts w:ascii="Times New Roman" w:hAnsi="Times New Roman" w:cs="Times New Roman"/>
                <w:b/>
                <w:bCs/>
                <w:iCs/>
                <w:shd w:val="clear" w:color="auto" w:fill="FFFFFF"/>
              </w:rPr>
              <w:t>;</w:t>
            </w:r>
          </w:p>
          <w:p w:rsidR="00CD6969" w:rsidRPr="00437140" w:rsidRDefault="00CD6969" w:rsidP="005944E9">
            <w:pPr>
              <w:shd w:val="clear" w:color="auto" w:fill="FFFFFF"/>
              <w:spacing w:after="0" w:line="240" w:lineRule="auto"/>
              <w:ind w:left="40"/>
              <w:jc w:val="both"/>
              <w:rPr>
                <w:rFonts w:ascii="Times New Roman" w:hAnsi="Times New Roman" w:cs="Times New Roman"/>
                <w:b/>
                <w:bCs/>
                <w:iCs/>
                <w:shd w:val="clear" w:color="auto" w:fill="FFFFFF"/>
              </w:rPr>
            </w:pPr>
            <w:r w:rsidRPr="00437140">
              <w:rPr>
                <w:rFonts w:ascii="Times New Roman" w:eastAsia="Times New Roman" w:hAnsi="Times New Roman" w:cs="Times New Roman"/>
                <w:b/>
              </w:rPr>
              <w:t>7</w:t>
            </w:r>
            <w:r w:rsidRPr="00437140">
              <w:rPr>
                <w:rFonts w:ascii="Times New Roman" w:eastAsia="Times New Roman" w:hAnsi="Times New Roman" w:cs="Times New Roman"/>
              </w:rPr>
              <w:t>) інші права, передбачені законодавством.</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756B4" w:rsidRPr="00482A10" w:rsidRDefault="004756B4" w:rsidP="005106B0">
            <w:pPr>
              <w:jc w:val="both"/>
              <w:rPr>
                <w:rFonts w:ascii="Times New Roman" w:hAnsi="Times New Roman" w:cs="Times New Roman"/>
                <w:lang w:val="ru-RU"/>
              </w:rPr>
            </w:pPr>
            <w:r w:rsidRPr="00437140">
              <w:rPr>
                <w:rFonts w:ascii="Times New Roman" w:hAnsi="Times New Roman" w:cs="Times New Roman"/>
              </w:rPr>
              <w:t>5. Оплата послуг з передачі електричної енергії та послуг з диспетчерського (оперативно-технологічного) управління здійснюється за тарифами, які визначаються Регулятором відповідно до затвердженої ним методики.</w:t>
            </w:r>
          </w:p>
          <w:p w:rsidR="004756B4" w:rsidRPr="00437140" w:rsidRDefault="004756B4" w:rsidP="005106B0">
            <w:pPr>
              <w:jc w:val="both"/>
              <w:rPr>
                <w:rFonts w:ascii="Times New Roman" w:hAnsi="Times New Roman" w:cs="Times New Roman"/>
              </w:rPr>
            </w:pPr>
            <w:bookmarkStart w:id="3" w:name="n743"/>
            <w:bookmarkEnd w:id="3"/>
            <w:r w:rsidRPr="00437140">
              <w:rPr>
                <w:rFonts w:ascii="Times New Roman" w:hAnsi="Times New Roman" w:cs="Times New Roman"/>
              </w:rPr>
              <w:t xml:space="preserve">Тариф на послуги з диспетчерського (оперативно-технологічного) управління, зокрема, включає витрати оператора системи передачі на </w:t>
            </w:r>
            <w:r w:rsidRPr="00437140">
              <w:rPr>
                <w:rFonts w:ascii="Times New Roman" w:hAnsi="Times New Roman" w:cs="Times New Roman"/>
              </w:rPr>
              <w:lastRenderedPageBreak/>
              <w:t>закупівлю допоміжних послуг та врегулювання системних обмежень в ОЕС України.</w:t>
            </w:r>
          </w:p>
          <w:p w:rsidR="004756B4" w:rsidRDefault="004756B4" w:rsidP="005106B0">
            <w:pPr>
              <w:jc w:val="both"/>
              <w:rPr>
                <w:rFonts w:ascii="Times New Roman" w:hAnsi="Times New Roman" w:cs="Times New Roman"/>
              </w:rPr>
            </w:pPr>
            <w:bookmarkStart w:id="4" w:name="n744"/>
            <w:bookmarkEnd w:id="4"/>
            <w:r w:rsidRPr="00437140">
              <w:rPr>
                <w:rFonts w:ascii="Times New Roman" w:hAnsi="Times New Roman" w:cs="Times New Roman"/>
              </w:rPr>
              <w:t xml:space="preserve">Тариф на послуги з передачі електричної енергії, зокрема, включає як окремі складові витрати оператора системи передачі,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та витрати на послугу із зменшення навантаження виробником, якому встановлено </w:t>
            </w:r>
            <w:r w:rsidR="00FD688E">
              <w:rPr>
                <w:rFonts w:ascii="Times New Roman" w:hAnsi="Times New Roman" w:cs="Times New Roman"/>
              </w:rPr>
              <w:t>«</w:t>
            </w:r>
            <w:r w:rsidRPr="00437140">
              <w:rPr>
                <w:rFonts w:ascii="Times New Roman" w:hAnsi="Times New Roman" w:cs="Times New Roman"/>
              </w:rPr>
              <w:t>зелений</w:t>
            </w:r>
            <w:r w:rsidR="00FD688E">
              <w:rPr>
                <w:rFonts w:ascii="Times New Roman" w:hAnsi="Times New Roman" w:cs="Times New Roman"/>
              </w:rPr>
              <w:t>»</w:t>
            </w:r>
            <w:r w:rsidRPr="00437140">
              <w:rPr>
                <w:rFonts w:ascii="Times New Roman" w:hAnsi="Times New Roman" w:cs="Times New Roman"/>
              </w:rPr>
              <w:t xml:space="preserve">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w:t>
            </w:r>
            <w:bookmarkStart w:id="5" w:name="n2119"/>
            <w:bookmarkEnd w:id="5"/>
          </w:p>
          <w:p w:rsidR="005106B0" w:rsidRDefault="005106B0" w:rsidP="005106B0">
            <w:pPr>
              <w:jc w:val="both"/>
              <w:rPr>
                <w:rFonts w:ascii="Times New Roman" w:hAnsi="Times New Roman" w:cs="Times New Roman"/>
              </w:rPr>
            </w:pPr>
          </w:p>
          <w:p w:rsidR="005106B0" w:rsidRDefault="005106B0" w:rsidP="005106B0">
            <w:pPr>
              <w:jc w:val="both"/>
              <w:rPr>
                <w:rFonts w:ascii="Times New Roman" w:hAnsi="Times New Roman" w:cs="Times New Roman"/>
              </w:rPr>
            </w:pPr>
          </w:p>
          <w:p w:rsidR="00FD688E" w:rsidRDefault="00FD688E" w:rsidP="005106B0">
            <w:pPr>
              <w:jc w:val="both"/>
              <w:rPr>
                <w:rFonts w:ascii="Times New Roman" w:hAnsi="Times New Roman" w:cs="Times New Roman"/>
              </w:rPr>
            </w:pPr>
          </w:p>
          <w:p w:rsidR="005106B0" w:rsidRPr="005106B0" w:rsidRDefault="005106B0" w:rsidP="005106B0">
            <w:pPr>
              <w:jc w:val="both"/>
              <w:rPr>
                <w:rFonts w:ascii="Times New Roman" w:hAnsi="Times New Roman" w:cs="Times New Roman"/>
                <w:b/>
              </w:rPr>
            </w:pPr>
            <w:r w:rsidRPr="005106B0">
              <w:rPr>
                <w:rFonts w:ascii="Times New Roman" w:hAnsi="Times New Roman" w:cs="Times New Roman"/>
                <w:b/>
              </w:rPr>
              <w:t>Абзац відсутній</w:t>
            </w:r>
          </w:p>
        </w:tc>
        <w:tc>
          <w:tcPr>
            <w:tcW w:w="7513" w:type="dxa"/>
            <w:tcBorders>
              <w:top w:val="single" w:sz="4" w:space="0" w:color="auto"/>
              <w:bottom w:val="single" w:sz="4" w:space="0" w:color="auto"/>
            </w:tcBorders>
          </w:tcPr>
          <w:p w:rsidR="004756B4" w:rsidRPr="00437140" w:rsidRDefault="004756B4" w:rsidP="005106B0">
            <w:pPr>
              <w:jc w:val="both"/>
              <w:rPr>
                <w:rFonts w:ascii="Times New Roman" w:hAnsi="Times New Roman" w:cs="Times New Roman"/>
              </w:rPr>
            </w:pPr>
            <w:r w:rsidRPr="00437140">
              <w:rPr>
                <w:rFonts w:ascii="Times New Roman" w:hAnsi="Times New Roman" w:cs="Times New Roman"/>
              </w:rPr>
              <w:lastRenderedPageBreak/>
              <w:t>5. Оплата послуг з передачі електричної енергії та послуг з диспетчерського (оперативно-технологічного) управління здійснюється за тарифами, які визначаються Регулятором відповідно до затвердженої ним методики.</w:t>
            </w:r>
          </w:p>
          <w:p w:rsidR="004756B4" w:rsidRPr="00437140" w:rsidRDefault="004756B4" w:rsidP="005106B0">
            <w:pPr>
              <w:jc w:val="both"/>
              <w:rPr>
                <w:rFonts w:ascii="Times New Roman" w:hAnsi="Times New Roman" w:cs="Times New Roman"/>
              </w:rPr>
            </w:pPr>
            <w:r w:rsidRPr="00437140">
              <w:rPr>
                <w:rFonts w:ascii="Times New Roman" w:hAnsi="Times New Roman" w:cs="Times New Roman"/>
              </w:rPr>
              <w:t xml:space="preserve">Тариф на послуги з диспетчерського (оперативно-технологічного) управління, зокрема, включає витрати оператора системи передачі на </w:t>
            </w:r>
            <w:r w:rsidRPr="00437140">
              <w:rPr>
                <w:rFonts w:ascii="Times New Roman" w:hAnsi="Times New Roman" w:cs="Times New Roman"/>
              </w:rPr>
              <w:lastRenderedPageBreak/>
              <w:t>закупівлю допоміжних послуг та врегулювання системних обмежень в ОЕС України.</w:t>
            </w:r>
          </w:p>
          <w:p w:rsidR="00046BEC" w:rsidRPr="00437140" w:rsidRDefault="004756B4" w:rsidP="005106B0">
            <w:pPr>
              <w:jc w:val="both"/>
              <w:rPr>
                <w:rFonts w:ascii="Times New Roman" w:hAnsi="Times New Roman" w:cs="Times New Roman"/>
              </w:rPr>
            </w:pPr>
            <w:r w:rsidRPr="00437140">
              <w:rPr>
                <w:rFonts w:ascii="Times New Roman" w:hAnsi="Times New Roman" w:cs="Times New Roman"/>
              </w:rPr>
              <w:t>Тариф на послуги з передачі електричної енергії, зокрема, включає як окремі складові витрати оператора системи передачі,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w:t>
            </w:r>
            <w:r w:rsidR="00046BEC" w:rsidRPr="00437140">
              <w:rPr>
                <w:rFonts w:ascii="Times New Roman" w:hAnsi="Times New Roman" w:cs="Times New Roman"/>
              </w:rPr>
              <w:t xml:space="preserve">, </w:t>
            </w:r>
            <w:r w:rsidR="00046BEC" w:rsidRPr="00437140">
              <w:rPr>
                <w:rFonts w:ascii="Times New Roman" w:hAnsi="Times New Roman" w:cs="Times New Roman"/>
                <w:b/>
              </w:rPr>
              <w:t xml:space="preserve">за виключенням </w:t>
            </w:r>
            <w:r w:rsidR="00046BEC" w:rsidRPr="00437140">
              <w:rPr>
                <w:rFonts w:ascii="Times New Roman" w:hAnsi="Times New Roman" w:cs="Times New Roman"/>
                <w:b/>
                <w:bCs/>
              </w:rPr>
              <w:t xml:space="preserve">витрат </w:t>
            </w:r>
            <w:r w:rsidR="00092731">
              <w:rPr>
                <w:rFonts w:ascii="Times New Roman" w:hAnsi="Times New Roman" w:cs="Times New Roman"/>
                <w:b/>
                <w:bCs/>
              </w:rPr>
              <w:t>у</w:t>
            </w:r>
            <w:r w:rsidR="00046BEC" w:rsidRPr="00437140">
              <w:rPr>
                <w:rFonts w:ascii="Times New Roman" w:hAnsi="Times New Roman" w:cs="Times New Roman"/>
                <w:b/>
                <w:bCs/>
                <w:iCs/>
                <w:shd w:val="clear" w:color="auto" w:fill="FFFFFF"/>
              </w:rPr>
              <w:t xml:space="preserve"> частині підтримки виробників електричної енергії з альтернативних джерел енергії, які з 01 липня </w:t>
            </w:r>
            <w:r w:rsidR="00092731">
              <w:rPr>
                <w:rFonts w:ascii="Times New Roman" w:hAnsi="Times New Roman" w:cs="Times New Roman"/>
                <w:b/>
                <w:bCs/>
                <w:iCs/>
                <w:shd w:val="clear" w:color="auto" w:fill="FFFFFF"/>
              </w:rPr>
              <w:br/>
            </w:r>
            <w:r w:rsidR="00046BEC" w:rsidRPr="00437140">
              <w:rPr>
                <w:rFonts w:ascii="Times New Roman" w:hAnsi="Times New Roman" w:cs="Times New Roman"/>
                <w:b/>
                <w:bCs/>
                <w:iCs/>
                <w:shd w:val="clear" w:color="auto" w:fill="FFFFFF"/>
              </w:rPr>
              <w:t>2026 року за результатами аукціону набули право на підтримку, ф</w:t>
            </w:r>
            <w:r w:rsidR="004F1719" w:rsidRPr="00437140">
              <w:rPr>
                <w:rFonts w:ascii="Times New Roman" w:hAnsi="Times New Roman" w:cs="Times New Roman"/>
                <w:b/>
                <w:bCs/>
                <w:iCs/>
                <w:shd w:val="clear" w:color="auto" w:fill="FFFFFF"/>
              </w:rPr>
              <w:t>і</w:t>
            </w:r>
            <w:r w:rsidR="00046BEC" w:rsidRPr="00437140">
              <w:rPr>
                <w:rFonts w:ascii="Times New Roman" w:hAnsi="Times New Roman" w:cs="Times New Roman"/>
                <w:b/>
                <w:bCs/>
                <w:iCs/>
                <w:shd w:val="clear" w:color="auto" w:fill="FFFFFF"/>
              </w:rPr>
              <w:t xml:space="preserve">нансування яких здійснюється за рахунок надбавки ВДЕ, </w:t>
            </w:r>
            <w:r w:rsidR="00046BEC" w:rsidRPr="00437140">
              <w:rPr>
                <w:rFonts w:ascii="Times New Roman" w:hAnsi="Times New Roman" w:cs="Times New Roman"/>
              </w:rPr>
              <w:t xml:space="preserve">та витрати на послугу із зменшення навантаження виробником, якому встановлено </w:t>
            </w:r>
            <w:r w:rsidR="00092731">
              <w:rPr>
                <w:rFonts w:ascii="Times New Roman" w:hAnsi="Times New Roman" w:cs="Times New Roman"/>
              </w:rPr>
              <w:t>«</w:t>
            </w:r>
            <w:r w:rsidR="00046BEC" w:rsidRPr="00437140">
              <w:rPr>
                <w:rFonts w:ascii="Times New Roman" w:hAnsi="Times New Roman" w:cs="Times New Roman"/>
              </w:rPr>
              <w:t>зелений</w:t>
            </w:r>
            <w:r w:rsidR="00092731">
              <w:rPr>
                <w:rFonts w:ascii="Times New Roman" w:hAnsi="Times New Roman" w:cs="Times New Roman"/>
              </w:rPr>
              <w:t>»</w:t>
            </w:r>
            <w:r w:rsidR="00046BEC" w:rsidRPr="00437140">
              <w:rPr>
                <w:rFonts w:ascii="Times New Roman" w:hAnsi="Times New Roman" w:cs="Times New Roman"/>
              </w:rPr>
              <w:t xml:space="preserve">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w:t>
            </w:r>
          </w:p>
          <w:p w:rsidR="004756B4" w:rsidRPr="00437140" w:rsidRDefault="006632BF" w:rsidP="005106B0">
            <w:pPr>
              <w:jc w:val="both"/>
              <w:rPr>
                <w:rFonts w:ascii="Times New Roman" w:hAnsi="Times New Roman" w:cs="Times New Roman"/>
                <w:b/>
                <w:bCs/>
                <w:iCs/>
                <w:shd w:val="clear" w:color="auto" w:fill="FFFFFF"/>
              </w:rPr>
            </w:pPr>
            <w:r w:rsidRPr="00437140">
              <w:rPr>
                <w:rFonts w:ascii="Times New Roman" w:hAnsi="Times New Roman" w:cs="Times New Roman"/>
                <w:b/>
                <w:bCs/>
              </w:rPr>
              <w:t>Витрати оператора системи передачі, пов’язані з процесом адміністрування</w:t>
            </w:r>
            <w:r w:rsidRPr="00437140">
              <w:rPr>
                <w:rFonts w:ascii="Times New Roman" w:hAnsi="Times New Roman" w:cs="Times New Roman"/>
                <w:b/>
                <w:bCs/>
                <w:iCs/>
                <w:shd w:val="clear" w:color="auto" w:fill="FFFFFF"/>
              </w:rPr>
              <w:t xml:space="preserve"> в частині підтримки виробників електричної енергії з альтернативних джерел енергії, які за результатами аукціону набули право на підтримку, є складовими витрат діяльності з передачі електричної енергії.</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5106B0">
            <w:pPr>
              <w:jc w:val="both"/>
              <w:rPr>
                <w:rFonts w:ascii="Times New Roman" w:hAnsi="Times New Roman" w:cs="Times New Roman"/>
              </w:rPr>
            </w:pPr>
            <w:r w:rsidRPr="00437140">
              <w:rPr>
                <w:rFonts w:ascii="Times New Roman" w:hAnsi="Times New Roman" w:cs="Times New Roman"/>
              </w:rPr>
              <w:lastRenderedPageBreak/>
              <w:t>Тарифи на послуги з передачі електричної енергії та на послуги з диспетчерського (оперативно-технологічного) управління оприлюднюються оператором системи передачі у порядку та строки, визначені нормативно-правовими актами, що регулюють функціонування ринку електричної енергії.</w:t>
            </w:r>
          </w:p>
        </w:tc>
        <w:tc>
          <w:tcPr>
            <w:tcW w:w="7513" w:type="dxa"/>
            <w:tcBorders>
              <w:top w:val="single" w:sz="4" w:space="0" w:color="auto"/>
              <w:bottom w:val="single" w:sz="4" w:space="0" w:color="auto"/>
            </w:tcBorders>
          </w:tcPr>
          <w:p w:rsidR="004561F1" w:rsidRPr="00437140" w:rsidRDefault="004561F1" w:rsidP="005106B0">
            <w:pPr>
              <w:shd w:val="clear" w:color="auto" w:fill="FFFFFF"/>
              <w:spacing w:after="0" w:line="240" w:lineRule="auto"/>
              <w:jc w:val="both"/>
              <w:rPr>
                <w:rFonts w:ascii="Times New Roman" w:hAnsi="Times New Roman" w:cs="Times New Roman"/>
                <w:iCs/>
                <w:shd w:val="clear" w:color="auto" w:fill="FFFFFF"/>
              </w:rPr>
            </w:pPr>
            <w:r w:rsidRPr="00437140">
              <w:rPr>
                <w:rFonts w:ascii="Times New Roman" w:hAnsi="Times New Roman" w:cs="Times New Roman"/>
              </w:rPr>
              <w:t>Тарифи на послуги з передачі електричної енергії та</w:t>
            </w:r>
            <w:r w:rsidRPr="00437140">
              <w:rPr>
                <w:rFonts w:ascii="Times New Roman" w:hAnsi="Times New Roman" w:cs="Times New Roman"/>
                <w:b/>
                <w:bCs/>
              </w:rPr>
              <w:t xml:space="preserve"> </w:t>
            </w:r>
            <w:r w:rsidRPr="00437140">
              <w:rPr>
                <w:rFonts w:ascii="Times New Roman" w:hAnsi="Times New Roman" w:cs="Times New Roman"/>
              </w:rPr>
              <w:t xml:space="preserve">на послуги з диспетчерського </w:t>
            </w:r>
            <w:bookmarkStart w:id="6" w:name="_Hlk207611745"/>
            <w:r w:rsidRPr="00437140">
              <w:rPr>
                <w:rFonts w:ascii="Times New Roman" w:hAnsi="Times New Roman" w:cs="Times New Roman"/>
              </w:rPr>
              <w:t>(</w:t>
            </w:r>
            <w:proofErr w:type="spellStart"/>
            <w:r w:rsidRPr="00437140">
              <w:rPr>
                <w:rFonts w:ascii="Times New Roman" w:hAnsi="Times New Roman" w:cs="Times New Roman"/>
              </w:rPr>
              <w:t>оперативно</w:t>
            </w:r>
            <w:proofErr w:type="spellEnd"/>
            <w:r w:rsidRPr="00437140">
              <w:rPr>
                <w:rFonts w:ascii="Times New Roman" w:hAnsi="Times New Roman" w:cs="Times New Roman"/>
              </w:rPr>
              <w:t>-технологічного) управління</w:t>
            </w:r>
            <w:bookmarkEnd w:id="6"/>
            <w:r w:rsidR="00BA7F26" w:rsidRPr="00FD688E">
              <w:rPr>
                <w:rFonts w:ascii="Times New Roman" w:hAnsi="Times New Roman" w:cs="Times New Roman"/>
                <w:b/>
              </w:rPr>
              <w:t>,</w:t>
            </w:r>
            <w:r w:rsidRPr="00FD688E">
              <w:rPr>
                <w:rFonts w:ascii="Times New Roman" w:hAnsi="Times New Roman" w:cs="Times New Roman"/>
                <w:b/>
              </w:rPr>
              <w:t xml:space="preserve"> </w:t>
            </w:r>
            <w:r w:rsidRPr="00437140">
              <w:rPr>
                <w:rFonts w:ascii="Times New Roman" w:hAnsi="Times New Roman" w:cs="Times New Roman"/>
                <w:b/>
                <w:bCs/>
                <w:iCs/>
                <w:shd w:val="clear" w:color="auto" w:fill="FFFFFF"/>
              </w:rPr>
              <w:t>надбавка ВДЕ</w:t>
            </w:r>
            <w:r w:rsidRPr="00437140">
              <w:rPr>
                <w:rFonts w:ascii="Times New Roman" w:hAnsi="Times New Roman" w:cs="Times New Roman"/>
              </w:rPr>
              <w:t xml:space="preserve"> оприлюднюються оператором системи передачі у порядку та строки, визначені нормативно-правовими актами, що регулюють функціонування ринку електричної енергії.</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F75E65" w:rsidRPr="00437140" w:rsidRDefault="00F75E65" w:rsidP="005106B0">
            <w:pPr>
              <w:pStyle w:val="rvps2"/>
              <w:shd w:val="clear" w:color="auto" w:fill="FFFFFF"/>
              <w:spacing w:before="0" w:beforeAutospacing="0" w:after="150" w:afterAutospacing="0"/>
              <w:ind w:firstLine="41"/>
              <w:jc w:val="both"/>
              <w:rPr>
                <w:sz w:val="22"/>
                <w:szCs w:val="22"/>
              </w:rPr>
            </w:pPr>
            <w:r w:rsidRPr="00437140">
              <w:rPr>
                <w:sz w:val="22"/>
                <w:szCs w:val="22"/>
              </w:rPr>
              <w:t>8. Оператор системи передачі відповідно до цього Закону виконує функції, пов’язані з покладенням на нього спеціальних обов’язків для забезпечення загальносуспільного інтересу із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p w:rsidR="00F75E65" w:rsidRDefault="00F75E65" w:rsidP="005106B0">
            <w:pPr>
              <w:pStyle w:val="rvps2"/>
              <w:shd w:val="clear" w:color="auto" w:fill="FFFFFF"/>
              <w:spacing w:before="0" w:beforeAutospacing="0" w:after="150" w:afterAutospacing="0"/>
              <w:ind w:firstLine="41"/>
              <w:jc w:val="both"/>
              <w:rPr>
                <w:sz w:val="22"/>
                <w:szCs w:val="22"/>
              </w:rPr>
            </w:pPr>
            <w:bookmarkStart w:id="7" w:name="n752"/>
            <w:bookmarkEnd w:id="7"/>
            <w:r w:rsidRPr="00437140">
              <w:rPr>
                <w:sz w:val="22"/>
                <w:szCs w:val="22"/>
              </w:rPr>
              <w:t>Оператор системи передачі для забезпечення загальносуспільних інтересів придбаває послуги, які надаються йому на обов’язковій основі суб’єктами ринку, визначеними відповідно до цього Закону, на підставі договору про надання послуг для забезпечення загальносуспільних інтересів, типова форма якого затверджується Регулятором.</w:t>
            </w:r>
          </w:p>
          <w:p w:rsidR="005106B0" w:rsidRPr="00437140" w:rsidRDefault="005106B0" w:rsidP="005106B0">
            <w:pPr>
              <w:pStyle w:val="rvps2"/>
              <w:shd w:val="clear" w:color="auto" w:fill="FFFFFF"/>
              <w:spacing w:before="0" w:beforeAutospacing="0" w:after="150" w:afterAutospacing="0"/>
              <w:ind w:firstLine="41"/>
              <w:jc w:val="both"/>
              <w:rPr>
                <w:sz w:val="22"/>
                <w:szCs w:val="22"/>
              </w:rPr>
            </w:pPr>
            <w:r w:rsidRPr="00FD688E">
              <w:rPr>
                <w:b/>
                <w:sz w:val="22"/>
              </w:rPr>
              <w:lastRenderedPageBreak/>
              <w:t>Абзаци відсутні</w:t>
            </w:r>
          </w:p>
        </w:tc>
        <w:tc>
          <w:tcPr>
            <w:tcW w:w="7513" w:type="dxa"/>
            <w:tcBorders>
              <w:top w:val="single" w:sz="4" w:space="0" w:color="auto"/>
              <w:bottom w:val="single" w:sz="4" w:space="0" w:color="auto"/>
            </w:tcBorders>
          </w:tcPr>
          <w:p w:rsidR="003F468B" w:rsidRPr="00437140" w:rsidRDefault="00F75E65" w:rsidP="005106B0">
            <w:pPr>
              <w:pStyle w:val="rvps2"/>
              <w:shd w:val="clear" w:color="auto" w:fill="FFFFFF"/>
              <w:spacing w:before="0" w:beforeAutospacing="0" w:after="150" w:afterAutospacing="0"/>
              <w:jc w:val="both"/>
              <w:rPr>
                <w:sz w:val="22"/>
                <w:szCs w:val="22"/>
              </w:rPr>
            </w:pPr>
            <w:r w:rsidRPr="00437140">
              <w:rPr>
                <w:sz w:val="22"/>
                <w:szCs w:val="22"/>
              </w:rPr>
              <w:lastRenderedPageBreak/>
              <w:t>8. Оператор системи передачі відповідно до цього Закону виконує функції, пов’язані з покладенням на нього спеціальних обов’язків для забезпечення загальносуспільного інтересу із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p w:rsidR="00792A04" w:rsidRPr="00437140" w:rsidRDefault="00F75E65" w:rsidP="005106B0">
            <w:pPr>
              <w:pStyle w:val="rvps2"/>
              <w:shd w:val="clear" w:color="auto" w:fill="FFFFFF"/>
              <w:spacing w:before="0" w:beforeAutospacing="0" w:after="150" w:afterAutospacing="0"/>
              <w:jc w:val="both"/>
              <w:rPr>
                <w:sz w:val="22"/>
                <w:szCs w:val="22"/>
              </w:rPr>
            </w:pPr>
            <w:r w:rsidRPr="00437140">
              <w:rPr>
                <w:sz w:val="22"/>
                <w:szCs w:val="22"/>
              </w:rPr>
              <w:t>Оператор системи передачі для забезпечення загальносуспільних інтересів придбаває послуги, які надаються йому на обов’язковій основі суб’єктами ринку, визначеними відповідно до цього Закону, на підставі договору про надання послуг для забезпечення загальносуспільних інтересів, типова форма якого затверджується Регулятором.</w:t>
            </w:r>
          </w:p>
          <w:p w:rsidR="00792A04" w:rsidRDefault="00792A04" w:rsidP="005106B0">
            <w:pPr>
              <w:shd w:val="clear" w:color="auto" w:fill="FFFFFF"/>
              <w:spacing w:after="0" w:line="240" w:lineRule="auto"/>
              <w:jc w:val="both"/>
              <w:rPr>
                <w:rFonts w:ascii="Times New Roman" w:eastAsia="Times New Roman" w:hAnsi="Times New Roman" w:cs="Times New Roman"/>
                <w:b/>
                <w:shd w:val="clear" w:color="auto" w:fill="FFFFFF"/>
              </w:rPr>
            </w:pPr>
            <w:bookmarkStart w:id="8" w:name="_Hlk207612074"/>
            <w:r w:rsidRPr="00437140">
              <w:rPr>
                <w:rFonts w:ascii="Times New Roman" w:eastAsia="Times New Roman" w:hAnsi="Times New Roman" w:cs="Times New Roman"/>
                <w:b/>
                <w:shd w:val="clear" w:color="auto" w:fill="FFFFFF"/>
              </w:rPr>
              <w:lastRenderedPageBreak/>
              <w:t>Витрати оператора системи передачі, пов’язані із забезпеченням виконання ним спеціальних обов’язків із забезпечення збільшення частки виробництва електричної енергії з альтернативних джерел енергії в частині підтримки виробників електричної енергії з альтернативних джерел енергії, які з 01 липня 2026 року за результатами аукціону набули право на підтримку, відшкодовуються за рахунок оплати користувачами системи передачі надбавки ВДЕ</w:t>
            </w:r>
            <w:r w:rsidR="008E37BE" w:rsidRPr="00437140">
              <w:rPr>
                <w:rFonts w:ascii="Times New Roman" w:eastAsia="Times New Roman" w:hAnsi="Times New Roman" w:cs="Times New Roman"/>
                <w:b/>
                <w:shd w:val="clear" w:color="auto" w:fill="FFFFFF"/>
              </w:rPr>
              <w:t xml:space="preserve"> </w:t>
            </w:r>
            <w:r w:rsidRPr="00437140">
              <w:rPr>
                <w:rFonts w:ascii="Times New Roman" w:eastAsia="Times New Roman" w:hAnsi="Times New Roman" w:cs="Times New Roman"/>
                <w:b/>
                <w:shd w:val="clear" w:color="auto" w:fill="FFFFFF"/>
              </w:rPr>
              <w:t>згідно з договором з оплати надбавки ВДЕ, типова форма якого затверджується Регулятором.</w:t>
            </w:r>
          </w:p>
          <w:p w:rsidR="00FD688E" w:rsidRPr="00FD688E" w:rsidRDefault="00FD688E" w:rsidP="005106B0">
            <w:pPr>
              <w:shd w:val="clear" w:color="auto" w:fill="FFFFFF"/>
              <w:spacing w:after="0" w:line="240" w:lineRule="auto"/>
              <w:jc w:val="both"/>
              <w:rPr>
                <w:rFonts w:ascii="Times New Roman" w:eastAsia="Times New Roman" w:hAnsi="Times New Roman" w:cs="Times New Roman"/>
                <w:b/>
                <w:sz w:val="8"/>
                <w:shd w:val="clear" w:color="auto" w:fill="FFFFFF"/>
              </w:rPr>
            </w:pPr>
          </w:p>
          <w:p w:rsidR="00792A04" w:rsidRDefault="00792A04" w:rsidP="005106B0">
            <w:pPr>
              <w:shd w:val="clear" w:color="auto" w:fill="FFFFFF"/>
              <w:spacing w:after="0" w:line="240" w:lineRule="auto"/>
              <w:jc w:val="both"/>
              <w:rPr>
                <w:rFonts w:ascii="Times New Roman" w:eastAsia="Times New Roman" w:hAnsi="Times New Roman" w:cs="Times New Roman"/>
                <w:b/>
                <w:shd w:val="clear" w:color="auto" w:fill="FFFFFF"/>
              </w:rPr>
            </w:pPr>
            <w:r w:rsidRPr="00437140">
              <w:rPr>
                <w:rFonts w:ascii="Times New Roman" w:eastAsia="Times New Roman" w:hAnsi="Times New Roman" w:cs="Times New Roman"/>
                <w:b/>
                <w:shd w:val="clear" w:color="auto" w:fill="FFFFFF"/>
              </w:rPr>
              <w:t>Договір з оплати надбавки ВДЕ є договором приєднання та додатком до договору про надання послуг з передачі електричної енергії.</w:t>
            </w:r>
          </w:p>
          <w:p w:rsidR="00FD688E" w:rsidRPr="00FD688E" w:rsidRDefault="00FD688E" w:rsidP="005106B0">
            <w:pPr>
              <w:shd w:val="clear" w:color="auto" w:fill="FFFFFF"/>
              <w:spacing w:after="0" w:line="240" w:lineRule="auto"/>
              <w:jc w:val="both"/>
              <w:rPr>
                <w:rFonts w:ascii="Times New Roman" w:eastAsia="Times New Roman" w:hAnsi="Times New Roman" w:cs="Times New Roman"/>
                <w:b/>
                <w:sz w:val="8"/>
                <w:shd w:val="clear" w:color="auto" w:fill="FFFFFF"/>
              </w:rPr>
            </w:pPr>
          </w:p>
          <w:p w:rsidR="003F468B" w:rsidRDefault="003E5E19" w:rsidP="005106B0">
            <w:pPr>
              <w:pStyle w:val="rvps2"/>
              <w:shd w:val="clear" w:color="auto" w:fill="FFFFFF"/>
              <w:spacing w:before="0" w:beforeAutospacing="0" w:after="0" w:afterAutospacing="0"/>
              <w:jc w:val="both"/>
              <w:rPr>
                <w:b/>
                <w:bCs/>
                <w:iCs/>
                <w:sz w:val="22"/>
                <w:szCs w:val="22"/>
                <w:shd w:val="clear" w:color="auto" w:fill="FFFFFF"/>
              </w:rPr>
            </w:pPr>
            <w:r w:rsidRPr="00437140">
              <w:rPr>
                <w:b/>
                <w:sz w:val="22"/>
                <w:szCs w:val="22"/>
              </w:rPr>
              <w:t>Розмір надбавки ВДЕ визначається</w:t>
            </w:r>
            <w:r w:rsidR="00312E66" w:rsidRPr="00437140">
              <w:rPr>
                <w:b/>
                <w:sz w:val="22"/>
                <w:szCs w:val="22"/>
              </w:rPr>
              <w:t>, відповідно до затвердженої Регулятором методики,</w:t>
            </w:r>
            <w:r w:rsidRPr="00437140">
              <w:rPr>
                <w:b/>
                <w:sz w:val="22"/>
                <w:szCs w:val="22"/>
              </w:rPr>
              <w:t xml:space="preserve"> </w:t>
            </w:r>
            <w:r w:rsidR="00312E66" w:rsidRPr="00437140">
              <w:rPr>
                <w:b/>
                <w:sz w:val="22"/>
                <w:szCs w:val="22"/>
              </w:rPr>
              <w:t>в обсязі витрат</w:t>
            </w:r>
            <w:r w:rsidRPr="00437140">
              <w:rPr>
                <w:b/>
                <w:sz w:val="22"/>
                <w:szCs w:val="22"/>
              </w:rPr>
              <w:t xml:space="preserve"> з придбання гарантованим покупцем послуги за механізмом ринкової премії</w:t>
            </w:r>
            <w:r w:rsidRPr="00437140">
              <w:rPr>
                <w:b/>
                <w:bCs/>
                <w:iCs/>
                <w:sz w:val="22"/>
                <w:szCs w:val="22"/>
                <w:shd w:val="clear" w:color="auto" w:fill="FFFFFF"/>
              </w:rPr>
              <w:t xml:space="preserve"> </w:t>
            </w:r>
            <w:r w:rsidR="00312E66" w:rsidRPr="00437140">
              <w:rPr>
                <w:b/>
                <w:bCs/>
                <w:iCs/>
                <w:sz w:val="22"/>
                <w:szCs w:val="22"/>
                <w:shd w:val="clear" w:color="auto" w:fill="FFFFFF"/>
              </w:rPr>
              <w:t xml:space="preserve">у </w:t>
            </w:r>
            <w:r w:rsidRPr="00437140">
              <w:rPr>
                <w:b/>
                <w:bCs/>
                <w:iCs/>
                <w:sz w:val="22"/>
                <w:szCs w:val="22"/>
                <w:shd w:val="clear" w:color="auto" w:fill="FFFFFF"/>
              </w:rPr>
              <w:t xml:space="preserve">виробників електричної енергії з альтернативних джерел енергії, які з 01 липня </w:t>
            </w:r>
            <w:r w:rsidR="00FD688E">
              <w:rPr>
                <w:b/>
                <w:bCs/>
                <w:iCs/>
                <w:sz w:val="22"/>
                <w:szCs w:val="22"/>
                <w:shd w:val="clear" w:color="auto" w:fill="FFFFFF"/>
              </w:rPr>
              <w:br/>
            </w:r>
            <w:r w:rsidRPr="00437140">
              <w:rPr>
                <w:b/>
                <w:bCs/>
                <w:iCs/>
                <w:sz w:val="22"/>
                <w:szCs w:val="22"/>
                <w:shd w:val="clear" w:color="auto" w:fill="FFFFFF"/>
              </w:rPr>
              <w:t>2026 року за результатами аукціону набули право на підтримку</w:t>
            </w:r>
            <w:r w:rsidR="00482A10">
              <w:rPr>
                <w:b/>
                <w:bCs/>
                <w:iCs/>
                <w:sz w:val="22"/>
                <w:szCs w:val="22"/>
                <w:shd w:val="clear" w:color="auto" w:fill="FFFFFF"/>
              </w:rPr>
              <w:t>.</w:t>
            </w:r>
          </w:p>
          <w:p w:rsidR="00FD688E" w:rsidRPr="00FD688E" w:rsidRDefault="00FD688E" w:rsidP="005106B0">
            <w:pPr>
              <w:pStyle w:val="rvps2"/>
              <w:shd w:val="clear" w:color="auto" w:fill="FFFFFF"/>
              <w:spacing w:before="0" w:beforeAutospacing="0" w:after="0" w:afterAutospacing="0"/>
              <w:jc w:val="both"/>
              <w:rPr>
                <w:b/>
                <w:bCs/>
                <w:iCs/>
                <w:sz w:val="12"/>
                <w:szCs w:val="22"/>
                <w:shd w:val="clear" w:color="auto" w:fill="FFFFFF"/>
              </w:rPr>
            </w:pPr>
          </w:p>
          <w:p w:rsidR="00BA4019" w:rsidRPr="00437140" w:rsidRDefault="00BA4019" w:rsidP="005106B0">
            <w:pPr>
              <w:shd w:val="clear" w:color="auto" w:fill="FFFFFF"/>
              <w:spacing w:after="0" w:line="240" w:lineRule="auto"/>
              <w:jc w:val="both"/>
              <w:rPr>
                <w:rFonts w:ascii="Times New Roman" w:eastAsia="Times New Roman" w:hAnsi="Times New Roman" w:cs="Times New Roman"/>
                <w:b/>
                <w:shd w:val="clear" w:color="auto" w:fill="FFFFFF"/>
              </w:rPr>
            </w:pPr>
            <w:r w:rsidRPr="00437140">
              <w:rPr>
                <w:rFonts w:ascii="Times New Roman" w:eastAsia="Times New Roman" w:hAnsi="Times New Roman" w:cs="Times New Roman"/>
                <w:b/>
                <w:shd w:val="clear" w:color="auto" w:fill="FFFFFF"/>
              </w:rPr>
              <w:t>Користувачі системи передачі сплачують надбавку ВДЕ в обсягах послуг з передачі ел</w:t>
            </w:r>
            <w:r w:rsidR="00FD2026">
              <w:rPr>
                <w:rFonts w:ascii="Times New Roman" w:eastAsia="Times New Roman" w:hAnsi="Times New Roman" w:cs="Times New Roman"/>
                <w:b/>
                <w:shd w:val="clear" w:color="auto" w:fill="FFFFFF"/>
              </w:rPr>
              <w:t>е</w:t>
            </w:r>
            <w:r w:rsidRPr="00437140">
              <w:rPr>
                <w:rFonts w:ascii="Times New Roman" w:eastAsia="Times New Roman" w:hAnsi="Times New Roman" w:cs="Times New Roman"/>
                <w:b/>
                <w:shd w:val="clear" w:color="auto" w:fill="FFFFFF"/>
              </w:rPr>
              <w:t>ктричної енергії</w:t>
            </w:r>
            <w:r w:rsidR="00420E1E" w:rsidRPr="00437140">
              <w:rPr>
                <w:rFonts w:ascii="Times New Roman" w:eastAsia="Times New Roman" w:hAnsi="Times New Roman" w:cs="Times New Roman"/>
                <w:b/>
                <w:shd w:val="clear" w:color="auto" w:fill="FFFFFF"/>
              </w:rPr>
              <w:t>,</w:t>
            </w:r>
            <w:r w:rsidRPr="00437140">
              <w:rPr>
                <w:rFonts w:ascii="Times New Roman" w:eastAsia="Times New Roman" w:hAnsi="Times New Roman" w:cs="Times New Roman"/>
                <w:b/>
                <w:shd w:val="clear" w:color="auto" w:fill="FFFFFF"/>
              </w:rPr>
              <w:t xml:space="preserve"> визначен</w:t>
            </w:r>
            <w:r w:rsidR="00D36BBD" w:rsidRPr="00437140">
              <w:rPr>
                <w:rFonts w:ascii="Times New Roman" w:eastAsia="Times New Roman" w:hAnsi="Times New Roman" w:cs="Times New Roman"/>
                <w:b/>
                <w:shd w:val="clear" w:color="auto" w:fill="FFFFFF"/>
              </w:rPr>
              <w:t>их відповідно до</w:t>
            </w:r>
            <w:r w:rsidRPr="00437140">
              <w:rPr>
                <w:rFonts w:ascii="Times New Roman" w:eastAsia="Times New Roman" w:hAnsi="Times New Roman" w:cs="Times New Roman"/>
                <w:b/>
                <w:shd w:val="clear" w:color="auto" w:fill="FFFFFF"/>
              </w:rPr>
              <w:t xml:space="preserve"> </w:t>
            </w:r>
            <w:r w:rsidR="00482A10">
              <w:rPr>
                <w:rFonts w:ascii="Times New Roman" w:eastAsia="Times New Roman" w:hAnsi="Times New Roman" w:cs="Times New Roman"/>
                <w:b/>
                <w:shd w:val="clear" w:color="auto" w:fill="FFFFFF"/>
              </w:rPr>
              <w:t>к</w:t>
            </w:r>
            <w:r w:rsidRPr="00437140">
              <w:rPr>
                <w:rFonts w:ascii="Times New Roman" w:eastAsia="Times New Roman" w:hAnsi="Times New Roman" w:cs="Times New Roman"/>
                <w:b/>
                <w:shd w:val="clear" w:color="auto" w:fill="FFFFFF"/>
              </w:rPr>
              <w:t>одек</w:t>
            </w:r>
            <w:r w:rsidR="00CD6969" w:rsidRPr="00437140">
              <w:rPr>
                <w:rFonts w:ascii="Times New Roman" w:eastAsia="Times New Roman" w:hAnsi="Times New Roman" w:cs="Times New Roman"/>
                <w:b/>
                <w:shd w:val="clear" w:color="auto" w:fill="FFFFFF"/>
              </w:rPr>
              <w:t>с</w:t>
            </w:r>
            <w:r w:rsidR="00D36BBD" w:rsidRPr="00437140">
              <w:rPr>
                <w:rFonts w:ascii="Times New Roman" w:eastAsia="Times New Roman" w:hAnsi="Times New Roman" w:cs="Times New Roman"/>
                <w:b/>
                <w:shd w:val="clear" w:color="auto" w:fill="FFFFFF"/>
              </w:rPr>
              <w:t>у</w:t>
            </w:r>
            <w:r w:rsidRPr="00437140">
              <w:rPr>
                <w:rFonts w:ascii="Times New Roman" w:eastAsia="Times New Roman" w:hAnsi="Times New Roman" w:cs="Times New Roman"/>
                <w:b/>
                <w:shd w:val="clear" w:color="auto" w:fill="FFFFFF"/>
              </w:rPr>
              <w:t xml:space="preserve"> системи передачі.</w:t>
            </w:r>
            <w:bookmarkEnd w:id="8"/>
          </w:p>
        </w:tc>
      </w:tr>
      <w:tr w:rsidR="00437140" w:rsidRPr="00437140" w:rsidTr="00F8687A">
        <w:trPr>
          <w:trHeight w:val="293"/>
        </w:trPr>
        <w:tc>
          <w:tcPr>
            <w:tcW w:w="15026" w:type="dxa"/>
            <w:gridSpan w:val="2"/>
            <w:tcBorders>
              <w:top w:val="single" w:sz="4" w:space="0" w:color="auto"/>
              <w:bottom w:val="single" w:sz="4" w:space="0" w:color="auto"/>
            </w:tcBorders>
            <w:tcMar>
              <w:top w:w="0" w:type="dxa"/>
              <w:left w:w="108" w:type="dxa"/>
              <w:bottom w:w="0" w:type="dxa"/>
              <w:right w:w="108" w:type="dxa"/>
            </w:tcMar>
            <w:vAlign w:val="center"/>
          </w:tcPr>
          <w:p w:rsidR="00B5798A" w:rsidRPr="00437140" w:rsidRDefault="00B5798A" w:rsidP="00FD688E">
            <w:pPr>
              <w:shd w:val="clear" w:color="auto" w:fill="FFFFFF"/>
              <w:spacing w:after="0" w:line="240" w:lineRule="auto"/>
              <w:ind w:firstLine="460"/>
              <w:jc w:val="center"/>
              <w:rPr>
                <w:rFonts w:ascii="Times New Roman" w:eastAsia="Times New Roman" w:hAnsi="Times New Roman" w:cs="Times New Roman"/>
                <w:b/>
                <w:bCs/>
              </w:rPr>
            </w:pPr>
            <w:r w:rsidRPr="00437140">
              <w:rPr>
                <w:rFonts w:ascii="Times New Roman" w:eastAsia="Times New Roman" w:hAnsi="Times New Roman" w:cs="Times New Roman"/>
                <w:b/>
                <w:bCs/>
              </w:rPr>
              <w:lastRenderedPageBreak/>
              <w:t>Стаття 56. Постачання електричної енергії споживачам</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DC2895">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7. Умови постачання електричної енергії, права та обов’язки електропостачальника і споживача визначаються договором постачання електричної енергії споживачу. У договорі постачання електричної енергії споживачу визначаються:</w:t>
            </w:r>
          </w:p>
          <w:p w:rsidR="004561F1" w:rsidRPr="00437140" w:rsidRDefault="004561F1" w:rsidP="00DC2895">
            <w:pPr>
              <w:shd w:val="clear" w:color="auto" w:fill="FFFFFF"/>
              <w:spacing w:after="0" w:line="240" w:lineRule="auto"/>
              <w:jc w:val="both"/>
              <w:rPr>
                <w:rFonts w:ascii="Times New Roman" w:hAnsi="Times New Roman" w:cs="Times New Roman"/>
                <w:shd w:val="clear" w:color="auto" w:fill="FFFFFF"/>
              </w:rPr>
            </w:pPr>
            <w:bookmarkStart w:id="9" w:name="n1121"/>
            <w:bookmarkEnd w:id="9"/>
            <w:r w:rsidRPr="00437140">
              <w:rPr>
                <w:rFonts w:ascii="Times New Roman" w:hAnsi="Times New Roman" w:cs="Times New Roman"/>
                <w:shd w:val="clear" w:color="auto" w:fill="FFFFFF"/>
              </w:rPr>
              <w:t>1) найменування та місцезнаходження електропостачальника;</w:t>
            </w:r>
          </w:p>
          <w:p w:rsidR="004561F1" w:rsidRPr="00437140" w:rsidRDefault="004561F1" w:rsidP="00DC2895">
            <w:pPr>
              <w:shd w:val="clear" w:color="auto" w:fill="FFFFFF"/>
              <w:spacing w:after="0" w:line="240" w:lineRule="auto"/>
              <w:jc w:val="both"/>
              <w:rPr>
                <w:rFonts w:ascii="Times New Roman" w:hAnsi="Times New Roman" w:cs="Times New Roman"/>
                <w:shd w:val="clear" w:color="auto" w:fill="FFFFFF"/>
              </w:rPr>
            </w:pPr>
            <w:bookmarkStart w:id="10" w:name="n1122"/>
            <w:bookmarkEnd w:id="10"/>
            <w:r w:rsidRPr="00437140">
              <w:rPr>
                <w:rFonts w:ascii="Times New Roman" w:hAnsi="Times New Roman" w:cs="Times New Roman"/>
                <w:shd w:val="clear" w:color="auto" w:fill="FFFFFF"/>
              </w:rPr>
              <w:t>2) перелік послуг, що надаються електропостачальником;</w:t>
            </w:r>
          </w:p>
          <w:p w:rsidR="004561F1" w:rsidRPr="00437140" w:rsidRDefault="004561F1" w:rsidP="00DC2895">
            <w:pPr>
              <w:shd w:val="clear" w:color="auto" w:fill="FFFFFF"/>
              <w:spacing w:after="0" w:line="240" w:lineRule="auto"/>
              <w:jc w:val="both"/>
              <w:rPr>
                <w:rFonts w:ascii="Times New Roman" w:hAnsi="Times New Roman" w:cs="Times New Roman"/>
                <w:shd w:val="clear" w:color="auto" w:fill="FFFFFF"/>
              </w:rPr>
            </w:pPr>
            <w:bookmarkStart w:id="11" w:name="n1123"/>
            <w:bookmarkEnd w:id="11"/>
            <w:r w:rsidRPr="00437140">
              <w:rPr>
                <w:rFonts w:ascii="Times New Roman" w:hAnsi="Times New Roman" w:cs="Times New Roman"/>
                <w:shd w:val="clear" w:color="auto" w:fill="FFFFFF"/>
              </w:rPr>
              <w:t>3) ціна електричної енергії та послуг, що надаються;</w:t>
            </w:r>
          </w:p>
          <w:p w:rsidR="004561F1" w:rsidRPr="00437140" w:rsidRDefault="004561F1" w:rsidP="00DC2895">
            <w:pPr>
              <w:shd w:val="clear" w:color="auto" w:fill="FFFFFF"/>
              <w:spacing w:after="0" w:line="240" w:lineRule="auto"/>
              <w:jc w:val="both"/>
              <w:rPr>
                <w:rFonts w:ascii="Times New Roman" w:eastAsia="Times New Roman" w:hAnsi="Times New Roman" w:cs="Times New Roman"/>
                <w:b/>
                <w:bCs/>
              </w:rPr>
            </w:pPr>
            <w:bookmarkStart w:id="12" w:name="n1124"/>
            <w:bookmarkEnd w:id="12"/>
            <w:r w:rsidRPr="00437140">
              <w:rPr>
                <w:rFonts w:ascii="Times New Roman" w:hAnsi="Times New Roman" w:cs="Times New Roman"/>
                <w:shd w:val="clear" w:color="auto" w:fill="FFFFFF"/>
              </w:rPr>
              <w:t>…</w:t>
            </w:r>
          </w:p>
        </w:tc>
        <w:tc>
          <w:tcPr>
            <w:tcW w:w="7513" w:type="dxa"/>
            <w:tcBorders>
              <w:top w:val="single" w:sz="4" w:space="0" w:color="auto"/>
              <w:bottom w:val="single" w:sz="4" w:space="0" w:color="auto"/>
            </w:tcBorders>
          </w:tcPr>
          <w:p w:rsidR="004561F1" w:rsidRPr="00437140" w:rsidRDefault="004561F1" w:rsidP="00DC2895">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7. Умови постачання електричної енергії, права та обов’язки електропостачальника і споживача визначаються договором постачання електричної енергії споживачу. У договорі постачання електричної енергії споживачу визначаються:</w:t>
            </w:r>
          </w:p>
          <w:p w:rsidR="004561F1" w:rsidRPr="00437140" w:rsidRDefault="004561F1" w:rsidP="00DC2895">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1) найменування та місцезнаходження електропостачальника;</w:t>
            </w:r>
          </w:p>
          <w:p w:rsidR="004561F1" w:rsidRPr="00437140" w:rsidRDefault="004561F1" w:rsidP="00DC2895">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2) перелік послуг, що надаються електропостачальником;</w:t>
            </w:r>
          </w:p>
          <w:p w:rsidR="004561F1" w:rsidRPr="00437140" w:rsidRDefault="004561F1" w:rsidP="00DC2895">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3) ціна електричної енергії</w:t>
            </w:r>
            <w:r w:rsidRPr="00FD688E">
              <w:rPr>
                <w:rFonts w:ascii="Times New Roman" w:hAnsi="Times New Roman" w:cs="Times New Roman"/>
                <w:b/>
                <w:shd w:val="clear" w:color="auto" w:fill="FFFFFF"/>
              </w:rPr>
              <w:t xml:space="preserve">, </w:t>
            </w:r>
            <w:r w:rsidRPr="00FD688E">
              <w:rPr>
                <w:rFonts w:ascii="Times New Roman" w:hAnsi="Times New Roman" w:cs="Times New Roman"/>
                <w:b/>
                <w:lang w:eastAsia="uk-UA"/>
              </w:rPr>
              <w:t>у</w:t>
            </w:r>
            <w:r w:rsidRPr="00437140">
              <w:rPr>
                <w:rFonts w:ascii="Times New Roman" w:hAnsi="Times New Roman" w:cs="Times New Roman"/>
                <w:b/>
                <w:lang w:eastAsia="uk-UA"/>
              </w:rPr>
              <w:t xml:space="preserve"> тому числі надбавка ВДЕ,</w:t>
            </w:r>
            <w:r w:rsidRPr="00437140">
              <w:rPr>
                <w:rFonts w:ascii="Times New Roman" w:hAnsi="Times New Roman" w:cs="Times New Roman"/>
                <w:shd w:val="clear" w:color="auto" w:fill="FFFFFF"/>
              </w:rPr>
              <w:t xml:space="preserve"> та послуг, що надаються;</w:t>
            </w:r>
          </w:p>
          <w:p w:rsidR="004561F1" w:rsidRPr="00437140" w:rsidRDefault="00DC2895" w:rsidP="00DC2895">
            <w:pPr>
              <w:shd w:val="clear" w:color="auto" w:fill="FFFFFF"/>
              <w:spacing w:after="0" w:line="240" w:lineRule="auto"/>
              <w:jc w:val="both"/>
              <w:rPr>
                <w:rFonts w:ascii="Times New Roman" w:hAnsi="Times New Roman" w:cs="Times New Roman"/>
                <w:iCs/>
                <w:shd w:val="clear" w:color="auto" w:fill="FFFFFF"/>
              </w:rPr>
            </w:pPr>
            <w:r>
              <w:rPr>
                <w:rFonts w:ascii="Times New Roman" w:hAnsi="Times New Roman" w:cs="Times New Roman"/>
                <w:iCs/>
                <w:shd w:val="clear" w:color="auto" w:fill="FFFFFF"/>
              </w:rPr>
              <w:t>…</w:t>
            </w:r>
          </w:p>
        </w:tc>
      </w:tr>
      <w:tr w:rsidR="00437140" w:rsidRPr="00F8687A" w:rsidTr="00FD688E">
        <w:trPr>
          <w:trHeight w:val="73"/>
        </w:trPr>
        <w:tc>
          <w:tcPr>
            <w:tcW w:w="15026" w:type="dxa"/>
            <w:gridSpan w:val="2"/>
            <w:tcBorders>
              <w:top w:val="single" w:sz="4" w:space="0" w:color="auto"/>
              <w:bottom w:val="single" w:sz="4" w:space="0" w:color="auto"/>
            </w:tcBorders>
            <w:tcMar>
              <w:top w:w="0" w:type="dxa"/>
              <w:left w:w="108" w:type="dxa"/>
              <w:bottom w:w="0" w:type="dxa"/>
              <w:right w:w="108" w:type="dxa"/>
            </w:tcMar>
            <w:vAlign w:val="center"/>
          </w:tcPr>
          <w:p w:rsidR="00B5798A" w:rsidRPr="00437140" w:rsidRDefault="00B5798A" w:rsidP="00F8687A">
            <w:pPr>
              <w:shd w:val="clear" w:color="auto" w:fill="FFFFFF"/>
              <w:spacing w:after="0" w:line="240" w:lineRule="auto"/>
              <w:ind w:firstLine="460"/>
              <w:jc w:val="center"/>
              <w:rPr>
                <w:rFonts w:ascii="Times New Roman" w:eastAsia="Times New Roman" w:hAnsi="Times New Roman" w:cs="Times New Roman"/>
                <w:b/>
                <w:bCs/>
              </w:rPr>
            </w:pPr>
            <w:r w:rsidRPr="00437140">
              <w:rPr>
                <w:rFonts w:ascii="Times New Roman" w:eastAsia="Times New Roman" w:hAnsi="Times New Roman" w:cs="Times New Roman"/>
                <w:b/>
                <w:bCs/>
              </w:rPr>
              <w:t>Стаття 58. Права та обов</w:t>
            </w:r>
            <w:r w:rsidR="00FD688E">
              <w:rPr>
                <w:rFonts w:ascii="Times New Roman" w:eastAsia="Times New Roman" w:hAnsi="Times New Roman" w:cs="Times New Roman"/>
                <w:b/>
                <w:bCs/>
              </w:rPr>
              <w:t>’</w:t>
            </w:r>
            <w:r w:rsidRPr="00437140">
              <w:rPr>
                <w:rFonts w:ascii="Times New Roman" w:eastAsia="Times New Roman" w:hAnsi="Times New Roman" w:cs="Times New Roman"/>
                <w:b/>
                <w:bCs/>
              </w:rPr>
              <w:t>язки споживача</w:t>
            </w:r>
          </w:p>
        </w:tc>
      </w:tr>
      <w:tr w:rsidR="00437140" w:rsidRPr="00437140" w:rsidTr="00C01114">
        <w:trPr>
          <w:trHeight w:val="1028"/>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F8687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1. Споживач має право:</w:t>
            </w:r>
          </w:p>
          <w:p w:rsidR="004561F1" w:rsidRDefault="004561F1" w:rsidP="00F8687A">
            <w:pPr>
              <w:shd w:val="clear" w:color="auto" w:fill="FFFFFF"/>
              <w:spacing w:after="0" w:line="240" w:lineRule="auto"/>
              <w:jc w:val="both"/>
              <w:rPr>
                <w:rFonts w:ascii="Times New Roman" w:hAnsi="Times New Roman" w:cs="Times New Roman"/>
                <w:highlight w:val="yellow"/>
                <w:shd w:val="clear" w:color="auto" w:fill="FFFFFF"/>
              </w:rPr>
            </w:pPr>
            <w:r w:rsidRPr="00437140">
              <w:rPr>
                <w:rFonts w:ascii="Times New Roman" w:hAnsi="Times New Roman" w:cs="Times New Roman"/>
                <w:shd w:val="clear" w:color="auto" w:fill="FFFFFF"/>
              </w:rPr>
              <w:t xml:space="preserve">1) купувати електричну енергію для власного споживання за двосторонніми договорами та на організованих сегментах ринку, за умови укладення ним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договору про надання послуг з розподілу електричної енергії з оператором системи розподілу; або купувати електричну енергію на роздрібному ринку у електропостачальників або у виробників, що </w:t>
            </w:r>
            <w:r w:rsidRPr="00437140">
              <w:rPr>
                <w:rFonts w:ascii="Times New Roman" w:hAnsi="Times New Roman" w:cs="Times New Roman"/>
                <w:shd w:val="clear" w:color="auto" w:fill="FFFFFF"/>
              </w:rPr>
              <w:lastRenderedPageBreak/>
              <w:t>здійснюють виробництво електричної енергії на об</w:t>
            </w:r>
            <w:r w:rsidR="00C01114">
              <w:rPr>
                <w:rFonts w:ascii="Times New Roman" w:hAnsi="Times New Roman" w:cs="Times New Roman"/>
                <w:shd w:val="clear" w:color="auto" w:fill="FFFFFF"/>
              </w:rPr>
              <w:t>’</w:t>
            </w:r>
            <w:r w:rsidRPr="00437140">
              <w:rPr>
                <w:rFonts w:ascii="Times New Roman" w:hAnsi="Times New Roman" w:cs="Times New Roman"/>
                <w:shd w:val="clear" w:color="auto" w:fill="FFFFFF"/>
              </w:rPr>
              <w:t>єктах розподіленої генерації, за</w:t>
            </w:r>
            <w:r w:rsidR="00C01114">
              <w:rPr>
                <w:rFonts w:ascii="Times New Roman" w:hAnsi="Times New Roman" w:cs="Times New Roman"/>
                <w:shd w:val="clear" w:color="auto" w:fill="FFFFFF"/>
              </w:rPr>
              <w:t xml:space="preserve"> </w:t>
            </w:r>
            <w:hyperlink r:id="rId11" w:tgtFrame="_blank" w:history="1">
              <w:r w:rsidRPr="00437140">
                <w:rPr>
                  <w:rFonts w:ascii="Times New Roman" w:hAnsi="Times New Roman" w:cs="Times New Roman"/>
                  <w:shd w:val="clear" w:color="auto" w:fill="FFFFFF"/>
                </w:rPr>
                <w:t>правилами роздрібного ринку</w:t>
              </w:r>
            </w:hyperlink>
            <w:r w:rsidRPr="00437140">
              <w:rPr>
                <w:rFonts w:ascii="Times New Roman" w:hAnsi="Times New Roman" w:cs="Times New Roman"/>
                <w:shd w:val="clear" w:color="auto" w:fill="FFFFFF"/>
              </w:rPr>
              <w:t>;</w:t>
            </w:r>
            <w:r w:rsidRPr="00437140">
              <w:rPr>
                <w:rFonts w:ascii="Times New Roman" w:hAnsi="Times New Roman" w:cs="Times New Roman"/>
                <w:highlight w:val="yellow"/>
                <w:shd w:val="clear" w:color="auto" w:fill="FFFFFF"/>
              </w:rPr>
              <w:t xml:space="preserve"> </w:t>
            </w:r>
          </w:p>
          <w:p w:rsidR="006A1184" w:rsidRPr="00437140" w:rsidRDefault="006A1184" w:rsidP="00F8687A">
            <w:pPr>
              <w:shd w:val="clear" w:color="auto" w:fill="FFFFFF"/>
              <w:spacing w:after="0" w:line="240" w:lineRule="auto"/>
              <w:jc w:val="both"/>
              <w:rPr>
                <w:rFonts w:ascii="Times New Roman" w:hAnsi="Times New Roman" w:cs="Times New Roman"/>
                <w:highlight w:val="yellow"/>
                <w:shd w:val="clear" w:color="auto" w:fill="FFFFFF"/>
              </w:rPr>
            </w:pPr>
            <w:r w:rsidRPr="00437140">
              <w:rPr>
                <w:rFonts w:ascii="Times New Roman" w:hAnsi="Times New Roman" w:cs="Times New Roman"/>
                <w:shd w:val="clear" w:color="auto" w:fill="FFFFFF"/>
              </w:rPr>
              <w:t>…</w:t>
            </w:r>
          </w:p>
        </w:tc>
        <w:tc>
          <w:tcPr>
            <w:tcW w:w="7513" w:type="dxa"/>
            <w:tcBorders>
              <w:top w:val="single" w:sz="4" w:space="0" w:color="auto"/>
              <w:bottom w:val="single" w:sz="4" w:space="0" w:color="auto"/>
            </w:tcBorders>
          </w:tcPr>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lastRenderedPageBreak/>
              <w:t>1. Споживач має право:</w:t>
            </w:r>
          </w:p>
          <w:p w:rsidR="004561F1"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1) купувати електричну енергію для власного споживання за двосторонніми договорами та на організованих сегментах ринку, за умови укладення ним договору про врегулювання небалансів</w:t>
            </w:r>
            <w:r w:rsidR="005676B2" w:rsidRPr="005904B6">
              <w:rPr>
                <w:rFonts w:ascii="Times New Roman" w:hAnsi="Times New Roman" w:cs="Times New Roman"/>
                <w:shd w:val="clear" w:color="auto" w:fill="FFFFFF"/>
                <w:lang w:val="ru-RU"/>
              </w:rPr>
              <w:t xml:space="preserve"> </w:t>
            </w:r>
            <w:r w:rsidR="005676B2" w:rsidRPr="00437140">
              <w:rPr>
                <w:rFonts w:ascii="Times New Roman" w:hAnsi="Times New Roman" w:cs="Times New Roman"/>
                <w:b/>
                <w:strike/>
                <w:shd w:val="clear" w:color="auto" w:fill="FFFFFF"/>
              </w:rPr>
              <w:t>та</w:t>
            </w:r>
            <w:r w:rsidR="00AA4584" w:rsidRPr="00437140">
              <w:rPr>
                <w:rFonts w:ascii="Times New Roman" w:hAnsi="Times New Roman" w:cs="Times New Roman"/>
                <w:b/>
                <w:shd w:val="clear" w:color="auto" w:fill="FFFFFF"/>
              </w:rPr>
              <w:t>,</w:t>
            </w:r>
            <w:r w:rsidRPr="00437140">
              <w:rPr>
                <w:rFonts w:ascii="Times New Roman" w:hAnsi="Times New Roman" w:cs="Times New Roman"/>
                <w:shd w:val="clear" w:color="auto" w:fill="FFFFFF"/>
              </w:rPr>
              <w:t xml:space="preserve"> </w:t>
            </w:r>
            <w:r w:rsidR="00AA4584" w:rsidRPr="00437140">
              <w:rPr>
                <w:rFonts w:ascii="Times New Roman" w:hAnsi="Times New Roman" w:cs="Times New Roman"/>
                <w:bCs/>
                <w:shd w:val="clear" w:color="auto" w:fill="FFFFFF"/>
              </w:rPr>
              <w:t>договору</w:t>
            </w:r>
            <w:r w:rsidR="00AA4584" w:rsidRPr="00437140">
              <w:rPr>
                <w:rFonts w:ascii="Times New Roman" w:hAnsi="Times New Roman" w:cs="Times New Roman"/>
                <w:b/>
                <w:bCs/>
                <w:shd w:val="clear" w:color="auto" w:fill="FFFFFF"/>
              </w:rPr>
              <w:t xml:space="preserve"> </w:t>
            </w:r>
            <w:r w:rsidRPr="00437140">
              <w:rPr>
                <w:rFonts w:ascii="Times New Roman" w:hAnsi="Times New Roman" w:cs="Times New Roman"/>
                <w:shd w:val="clear" w:color="auto" w:fill="FFFFFF"/>
              </w:rPr>
              <w:t xml:space="preserve">про надання послуг з передачі електричної енергії </w:t>
            </w:r>
            <w:r w:rsidRPr="00437140">
              <w:rPr>
                <w:rFonts w:ascii="Times New Roman" w:hAnsi="Times New Roman" w:cs="Times New Roman"/>
                <w:b/>
                <w:bCs/>
                <w:shd w:val="clear" w:color="auto" w:fill="FFFFFF"/>
              </w:rPr>
              <w:t xml:space="preserve">та </w:t>
            </w:r>
            <w:r w:rsidR="00AA4584" w:rsidRPr="00437140">
              <w:rPr>
                <w:rFonts w:ascii="Times New Roman" w:hAnsi="Times New Roman" w:cs="Times New Roman"/>
                <w:b/>
                <w:bCs/>
                <w:shd w:val="clear" w:color="auto" w:fill="FFFFFF"/>
              </w:rPr>
              <w:t xml:space="preserve">договору </w:t>
            </w:r>
            <w:r w:rsidRPr="00437140">
              <w:rPr>
                <w:rFonts w:ascii="Times New Roman" w:hAnsi="Times New Roman" w:cs="Times New Roman"/>
                <w:b/>
                <w:bCs/>
                <w:iCs/>
                <w:shd w:val="clear" w:color="auto" w:fill="FFFFFF"/>
              </w:rPr>
              <w:t>з оплати надбавки ВДЕ</w:t>
            </w:r>
            <w:r w:rsidR="00AA4584" w:rsidRPr="00437140">
              <w:rPr>
                <w:rFonts w:ascii="Times New Roman" w:hAnsi="Times New Roman" w:cs="Times New Roman"/>
                <w:b/>
                <w:bCs/>
                <w:iCs/>
                <w:shd w:val="clear" w:color="auto" w:fill="FFFFFF"/>
              </w:rPr>
              <w:t>, що є</w:t>
            </w:r>
            <w:r w:rsidRPr="00437140">
              <w:rPr>
                <w:rFonts w:ascii="Times New Roman" w:hAnsi="Times New Roman" w:cs="Times New Roman"/>
                <w:b/>
                <w:bCs/>
                <w:iCs/>
                <w:shd w:val="clear" w:color="auto" w:fill="FFFFFF"/>
              </w:rPr>
              <w:t xml:space="preserve"> </w:t>
            </w:r>
            <w:r w:rsidR="00AA4584" w:rsidRPr="00437140">
              <w:rPr>
                <w:rFonts w:ascii="Times New Roman" w:eastAsia="Times New Roman" w:hAnsi="Times New Roman" w:cs="Times New Roman"/>
                <w:b/>
                <w:shd w:val="clear" w:color="auto" w:fill="FFFFFF"/>
              </w:rPr>
              <w:t xml:space="preserve">додатком до договору про надання послуг з передачі електричної енергії, </w:t>
            </w:r>
            <w:r w:rsidRPr="00437140">
              <w:rPr>
                <w:rFonts w:ascii="Times New Roman" w:hAnsi="Times New Roman" w:cs="Times New Roman"/>
                <w:shd w:val="clear" w:color="auto" w:fill="FFFFFF"/>
              </w:rPr>
              <w:t xml:space="preserve">з оператором системи передачі, а у разі приєднання до системи розподілу - договору про надання послуг з розподілу електричної енергії з оператором </w:t>
            </w:r>
            <w:r w:rsidRPr="00437140">
              <w:rPr>
                <w:rFonts w:ascii="Times New Roman" w:hAnsi="Times New Roman" w:cs="Times New Roman"/>
                <w:shd w:val="clear" w:color="auto" w:fill="FFFFFF"/>
              </w:rPr>
              <w:lastRenderedPageBreak/>
              <w:t>системи розподілу; або купувати електричну енергію на роздрібному ринку у електропостачальників або у виробників, що здійснюють виробництво електричної енергії на об</w:t>
            </w:r>
            <w:r w:rsidR="00C01114">
              <w:rPr>
                <w:rFonts w:ascii="Times New Roman" w:hAnsi="Times New Roman" w:cs="Times New Roman"/>
                <w:shd w:val="clear" w:color="auto" w:fill="FFFFFF"/>
              </w:rPr>
              <w:t>’</w:t>
            </w:r>
            <w:r w:rsidRPr="00437140">
              <w:rPr>
                <w:rFonts w:ascii="Times New Roman" w:hAnsi="Times New Roman" w:cs="Times New Roman"/>
                <w:shd w:val="clear" w:color="auto" w:fill="FFFFFF"/>
              </w:rPr>
              <w:t>єктах розподіленої генерації, за</w:t>
            </w:r>
            <w:r w:rsidR="00C01114">
              <w:rPr>
                <w:rFonts w:ascii="Times New Roman" w:hAnsi="Times New Roman" w:cs="Times New Roman"/>
                <w:shd w:val="clear" w:color="auto" w:fill="FFFFFF"/>
              </w:rPr>
              <w:t xml:space="preserve"> </w:t>
            </w:r>
            <w:hyperlink r:id="rId12" w:tgtFrame="_blank" w:history="1">
              <w:r w:rsidRPr="00437140">
                <w:rPr>
                  <w:rFonts w:ascii="Times New Roman" w:hAnsi="Times New Roman" w:cs="Times New Roman"/>
                  <w:shd w:val="clear" w:color="auto" w:fill="FFFFFF"/>
                </w:rPr>
                <w:t>правилами роздрібного ринку</w:t>
              </w:r>
            </w:hyperlink>
            <w:r w:rsidRPr="00437140">
              <w:rPr>
                <w:rFonts w:ascii="Times New Roman" w:hAnsi="Times New Roman" w:cs="Times New Roman"/>
                <w:shd w:val="clear" w:color="auto" w:fill="FFFFFF"/>
              </w:rPr>
              <w:t>;</w:t>
            </w:r>
          </w:p>
          <w:p w:rsidR="003C464A" w:rsidRPr="00437140" w:rsidRDefault="006A1184" w:rsidP="003C464A">
            <w:pPr>
              <w:shd w:val="clear" w:color="auto" w:fill="FFFFFF"/>
              <w:spacing w:after="0" w:line="240" w:lineRule="auto"/>
              <w:jc w:val="both"/>
              <w:rPr>
                <w:rFonts w:ascii="Times New Roman" w:eastAsia="Times New Roman" w:hAnsi="Times New Roman" w:cs="Times New Roman"/>
                <w:b/>
                <w:highlight w:val="lightGray"/>
                <w:shd w:val="clear" w:color="auto" w:fill="FFFFFF"/>
              </w:rPr>
            </w:pPr>
            <w:r w:rsidRPr="00437140">
              <w:rPr>
                <w:rFonts w:ascii="Times New Roman" w:hAnsi="Times New Roman" w:cs="Times New Roman"/>
                <w:shd w:val="clear" w:color="auto" w:fill="FFFFFF"/>
              </w:rPr>
              <w:t>…</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Default="004561F1" w:rsidP="00C01114">
            <w:pPr>
              <w:pStyle w:val="rvps2"/>
              <w:shd w:val="clear" w:color="auto" w:fill="FFFFFF"/>
              <w:spacing w:before="0" w:beforeAutospacing="0" w:after="0" w:afterAutospacing="0"/>
              <w:ind w:firstLine="37"/>
              <w:jc w:val="both"/>
              <w:rPr>
                <w:sz w:val="22"/>
                <w:szCs w:val="22"/>
              </w:rPr>
            </w:pPr>
            <w:r w:rsidRPr="00437140">
              <w:rPr>
                <w:sz w:val="22"/>
                <w:szCs w:val="22"/>
              </w:rPr>
              <w:lastRenderedPageBreak/>
              <w:t>…</w:t>
            </w:r>
          </w:p>
          <w:p w:rsidR="003C464A" w:rsidRPr="00437140" w:rsidRDefault="003C464A" w:rsidP="00C01114">
            <w:pPr>
              <w:pStyle w:val="rvps2"/>
              <w:shd w:val="clear" w:color="auto" w:fill="FFFFFF"/>
              <w:spacing w:before="0" w:beforeAutospacing="0" w:after="0" w:afterAutospacing="0"/>
              <w:ind w:firstLine="37"/>
              <w:jc w:val="both"/>
              <w:rPr>
                <w:sz w:val="22"/>
                <w:szCs w:val="22"/>
              </w:rPr>
            </w:pPr>
          </w:p>
          <w:p w:rsidR="004561F1" w:rsidRDefault="00C01114" w:rsidP="00C01114">
            <w:pPr>
              <w:pStyle w:val="rvps2"/>
              <w:shd w:val="clear" w:color="auto" w:fill="FFFFFF"/>
              <w:spacing w:before="0" w:beforeAutospacing="0" w:after="0" w:afterAutospacing="0"/>
              <w:ind w:firstLine="37"/>
              <w:jc w:val="both"/>
              <w:rPr>
                <w:b/>
                <w:sz w:val="22"/>
                <w:szCs w:val="22"/>
              </w:rPr>
            </w:pPr>
            <w:r>
              <w:rPr>
                <w:b/>
                <w:sz w:val="22"/>
                <w:szCs w:val="22"/>
              </w:rPr>
              <w:t>Ч</w:t>
            </w:r>
            <w:r w:rsidR="004561F1" w:rsidRPr="00437140">
              <w:rPr>
                <w:b/>
                <w:sz w:val="22"/>
                <w:szCs w:val="22"/>
              </w:rPr>
              <w:t>астина відсутня</w:t>
            </w:r>
          </w:p>
          <w:p w:rsidR="00E923A4" w:rsidRDefault="00E923A4" w:rsidP="00C01114">
            <w:pPr>
              <w:pStyle w:val="rvps2"/>
              <w:shd w:val="clear" w:color="auto" w:fill="FFFFFF"/>
              <w:spacing w:before="0" w:beforeAutospacing="0" w:after="0" w:afterAutospacing="0"/>
              <w:ind w:firstLine="37"/>
              <w:jc w:val="both"/>
              <w:rPr>
                <w:rFonts w:eastAsia="Calibri"/>
                <w:sz w:val="22"/>
                <w:szCs w:val="22"/>
                <w:highlight w:val="yellow"/>
                <w:shd w:val="clear" w:color="auto" w:fill="FFFFFF"/>
              </w:rPr>
            </w:pPr>
          </w:p>
          <w:p w:rsidR="00E923A4" w:rsidRDefault="00E923A4" w:rsidP="00C01114">
            <w:pPr>
              <w:pStyle w:val="rvps2"/>
              <w:shd w:val="clear" w:color="auto" w:fill="FFFFFF"/>
              <w:spacing w:before="0" w:beforeAutospacing="0" w:after="0" w:afterAutospacing="0"/>
              <w:ind w:firstLine="37"/>
              <w:jc w:val="both"/>
              <w:rPr>
                <w:rFonts w:eastAsia="Calibri"/>
                <w:sz w:val="22"/>
                <w:szCs w:val="22"/>
                <w:highlight w:val="yellow"/>
                <w:shd w:val="clear" w:color="auto" w:fill="FFFFFF"/>
              </w:rPr>
            </w:pPr>
          </w:p>
          <w:p w:rsidR="00E923A4" w:rsidRPr="00E923A4" w:rsidRDefault="006A1184" w:rsidP="00E923A4">
            <w:pPr>
              <w:pStyle w:val="tj"/>
              <w:spacing w:before="0" w:beforeAutospacing="0" w:after="0" w:afterAutospacing="0"/>
              <w:jc w:val="both"/>
              <w:rPr>
                <w:rFonts w:eastAsia="Calibri"/>
                <w:sz w:val="22"/>
                <w:szCs w:val="22"/>
                <w:shd w:val="clear" w:color="auto" w:fill="FFFFFF"/>
                <w:lang w:eastAsia="en-US"/>
              </w:rPr>
            </w:pPr>
            <w:hyperlink r:id="rId13" w:tgtFrame="_blank" w:history="1">
              <w:r w:rsidR="00E923A4" w:rsidRPr="00E923A4">
                <w:rPr>
                  <w:rFonts w:eastAsia="Calibri"/>
                  <w:sz w:val="22"/>
                  <w:szCs w:val="22"/>
                  <w:shd w:val="clear" w:color="auto" w:fill="FFFFFF"/>
                  <w:lang w:eastAsia="en-US"/>
                </w:rPr>
                <w:t>4. 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w:t>
              </w:r>
            </w:hyperlink>
          </w:p>
          <w:p w:rsidR="00E923A4" w:rsidRPr="00E923A4" w:rsidRDefault="006A1184" w:rsidP="00E923A4">
            <w:pPr>
              <w:pStyle w:val="tj"/>
              <w:spacing w:before="0" w:beforeAutospacing="0" w:after="0" w:afterAutospacing="0"/>
              <w:jc w:val="both"/>
              <w:rPr>
                <w:rFonts w:eastAsia="Calibri"/>
                <w:sz w:val="22"/>
                <w:szCs w:val="22"/>
                <w:shd w:val="clear" w:color="auto" w:fill="FFFFFF"/>
                <w:lang w:eastAsia="en-US"/>
              </w:rPr>
            </w:pPr>
            <w:hyperlink r:id="rId14" w:tgtFrame="_blank" w:history="1">
              <w:r w:rsidR="00E923A4" w:rsidRPr="00E923A4">
                <w:rPr>
                  <w:rFonts w:eastAsia="Calibri"/>
                  <w:sz w:val="22"/>
                  <w:szCs w:val="22"/>
                  <w:shd w:val="clear" w:color="auto" w:fill="FFFFFF"/>
                  <w:lang w:eastAsia="en-US"/>
                </w:rPr>
                <w:t xml:space="preserve">5. Діяльність з надання послуг із заряджання систем акумулювання електричної енергії (акумуляторних </w:t>
              </w:r>
              <w:proofErr w:type="spellStart"/>
              <w:r w:rsidR="00E923A4" w:rsidRPr="00E923A4">
                <w:rPr>
                  <w:rFonts w:eastAsia="Calibri"/>
                  <w:sz w:val="22"/>
                  <w:szCs w:val="22"/>
                  <w:shd w:val="clear" w:color="auto" w:fill="FFFFFF"/>
                  <w:lang w:eastAsia="en-US"/>
                </w:rPr>
                <w:t>батарей</w:t>
              </w:r>
              <w:proofErr w:type="spellEnd"/>
              <w:r w:rsidR="00E923A4" w:rsidRPr="00E923A4">
                <w:rPr>
                  <w:rFonts w:eastAsia="Calibri"/>
                  <w:sz w:val="22"/>
                  <w:szCs w:val="22"/>
                  <w:shd w:val="clear" w:color="auto" w:fill="FFFFFF"/>
                  <w:lang w:eastAsia="en-US"/>
                </w:rPr>
                <w:t xml:space="preserve">) електромобілів за допомогою </w:t>
              </w:r>
              <w:proofErr w:type="spellStart"/>
              <w:r w:rsidR="00E923A4" w:rsidRPr="00E923A4">
                <w:rPr>
                  <w:rFonts w:eastAsia="Calibri"/>
                  <w:sz w:val="22"/>
                  <w:szCs w:val="22"/>
                  <w:shd w:val="clear" w:color="auto" w:fill="FFFFFF"/>
                  <w:lang w:eastAsia="en-US"/>
                </w:rPr>
                <w:t>електрозарядних</w:t>
              </w:r>
              <w:proofErr w:type="spellEnd"/>
              <w:r w:rsidR="00E923A4" w:rsidRPr="00E923A4">
                <w:rPr>
                  <w:rFonts w:eastAsia="Calibri"/>
                  <w:sz w:val="22"/>
                  <w:szCs w:val="22"/>
                  <w:shd w:val="clear" w:color="auto" w:fill="FFFFFF"/>
                  <w:lang w:eastAsia="en-US"/>
                </w:rPr>
                <w:t xml:space="preserve"> станцій є споживанням електричної енергії та не є постачанням електричної енергії в розумінні цього Закону.</w:t>
              </w:r>
            </w:hyperlink>
          </w:p>
          <w:p w:rsidR="00E923A4" w:rsidRPr="00437140" w:rsidRDefault="00E923A4" w:rsidP="000E031C">
            <w:pPr>
              <w:pStyle w:val="rvps2"/>
              <w:shd w:val="clear" w:color="auto" w:fill="FFFFFF"/>
              <w:spacing w:before="0" w:beforeAutospacing="0" w:after="0" w:afterAutospacing="0"/>
              <w:ind w:firstLine="448"/>
              <w:jc w:val="both"/>
              <w:rPr>
                <w:rFonts w:eastAsia="Calibri"/>
                <w:sz w:val="22"/>
                <w:szCs w:val="22"/>
                <w:highlight w:val="yellow"/>
                <w:shd w:val="clear" w:color="auto" w:fill="FFFFFF"/>
              </w:rPr>
            </w:pPr>
          </w:p>
        </w:tc>
        <w:tc>
          <w:tcPr>
            <w:tcW w:w="7513" w:type="dxa"/>
            <w:tcBorders>
              <w:top w:val="single" w:sz="4" w:space="0" w:color="auto"/>
              <w:bottom w:val="single" w:sz="4" w:space="0" w:color="auto"/>
            </w:tcBorders>
          </w:tcPr>
          <w:p w:rsidR="003C464A" w:rsidRPr="00437140" w:rsidRDefault="003C464A" w:rsidP="00C01114">
            <w:pPr>
              <w:pStyle w:val="rvps2"/>
              <w:shd w:val="clear" w:color="auto" w:fill="FFFFFF"/>
              <w:spacing w:before="0" w:beforeAutospacing="0" w:after="0" w:afterAutospacing="0"/>
              <w:jc w:val="both"/>
              <w:rPr>
                <w:sz w:val="22"/>
                <w:szCs w:val="22"/>
              </w:rPr>
            </w:pPr>
            <w:bookmarkStart w:id="13" w:name="_Hlk207613439"/>
            <w:r w:rsidRPr="00437140">
              <w:rPr>
                <w:sz w:val="22"/>
                <w:szCs w:val="22"/>
              </w:rPr>
              <w:t>…</w:t>
            </w:r>
          </w:p>
          <w:p w:rsidR="004561F1" w:rsidRPr="00EF641A" w:rsidRDefault="00EF641A" w:rsidP="00C01114">
            <w:pPr>
              <w:shd w:val="clear" w:color="auto" w:fill="FFFFFF"/>
              <w:spacing w:after="0" w:line="240" w:lineRule="auto"/>
              <w:jc w:val="both"/>
              <w:rPr>
                <w:rFonts w:ascii="Times New Roman" w:hAnsi="Times New Roman" w:cs="Times New Roman"/>
                <w:b/>
                <w:bCs/>
                <w:iCs/>
                <w:shd w:val="clear" w:color="auto" w:fill="FFFFFF"/>
              </w:rPr>
            </w:pPr>
            <w:r>
              <w:rPr>
                <w:rFonts w:ascii="Times New Roman" w:hAnsi="Times New Roman" w:cs="Times New Roman"/>
                <w:b/>
                <w:bCs/>
                <w:shd w:val="clear" w:color="auto" w:fill="FFFFFF"/>
              </w:rPr>
              <w:t xml:space="preserve">4. </w:t>
            </w:r>
            <w:r w:rsidR="004561F1" w:rsidRPr="00EF641A">
              <w:rPr>
                <w:rFonts w:ascii="Times New Roman" w:hAnsi="Times New Roman" w:cs="Times New Roman"/>
                <w:b/>
                <w:bCs/>
                <w:shd w:val="clear" w:color="auto" w:fill="FFFFFF"/>
              </w:rPr>
              <w:t xml:space="preserve">Споживач, який купує електричну енергію для власного споживання за двосторонніми договорами та на організованих сегментах ринку, оплачує надбавку ВДЕ на підставі </w:t>
            </w:r>
            <w:r w:rsidR="00482A10">
              <w:rPr>
                <w:rFonts w:ascii="Times New Roman" w:hAnsi="Times New Roman" w:cs="Times New Roman"/>
                <w:b/>
                <w:bCs/>
                <w:iCs/>
                <w:shd w:val="clear" w:color="auto" w:fill="FFFFFF"/>
              </w:rPr>
              <w:t>д</w:t>
            </w:r>
            <w:r w:rsidR="004561F1" w:rsidRPr="00EF641A">
              <w:rPr>
                <w:rFonts w:ascii="Times New Roman" w:hAnsi="Times New Roman" w:cs="Times New Roman"/>
                <w:b/>
                <w:bCs/>
                <w:iCs/>
                <w:shd w:val="clear" w:color="auto" w:fill="FFFFFF"/>
              </w:rPr>
              <w:t>оговору з оплати надбавки ВДЕ.</w:t>
            </w:r>
            <w:bookmarkEnd w:id="13"/>
          </w:p>
          <w:p w:rsidR="00E923A4" w:rsidRDefault="00E923A4" w:rsidP="00C01114">
            <w:pPr>
              <w:shd w:val="clear" w:color="auto" w:fill="FFFFFF"/>
              <w:spacing w:after="0" w:line="240" w:lineRule="auto"/>
              <w:jc w:val="both"/>
              <w:rPr>
                <w:rFonts w:ascii="Times New Roman" w:hAnsi="Times New Roman" w:cs="Times New Roman"/>
                <w:iCs/>
                <w:shd w:val="clear" w:color="auto" w:fill="FFFFFF"/>
              </w:rPr>
            </w:pPr>
          </w:p>
          <w:p w:rsidR="00E923A4" w:rsidRPr="00E923A4" w:rsidRDefault="006A1184" w:rsidP="00E923A4">
            <w:pPr>
              <w:pStyle w:val="tj"/>
              <w:spacing w:before="0" w:beforeAutospacing="0" w:after="0" w:afterAutospacing="0"/>
              <w:jc w:val="both"/>
              <w:rPr>
                <w:rFonts w:eastAsia="Calibri"/>
                <w:sz w:val="22"/>
                <w:szCs w:val="22"/>
                <w:shd w:val="clear" w:color="auto" w:fill="FFFFFF"/>
                <w:lang w:eastAsia="en-US"/>
              </w:rPr>
            </w:pPr>
            <w:hyperlink r:id="rId15" w:tgtFrame="_blank" w:history="1">
              <w:r w:rsidR="00E923A4">
                <w:rPr>
                  <w:rFonts w:eastAsia="Calibri"/>
                  <w:sz w:val="22"/>
                  <w:szCs w:val="22"/>
                  <w:shd w:val="clear" w:color="auto" w:fill="FFFFFF"/>
                  <w:lang w:eastAsia="en-US"/>
                </w:rPr>
                <w:t>5</w:t>
              </w:r>
              <w:r w:rsidR="00E923A4" w:rsidRPr="00E923A4">
                <w:rPr>
                  <w:rFonts w:eastAsia="Calibri"/>
                  <w:sz w:val="22"/>
                  <w:szCs w:val="22"/>
                  <w:shd w:val="clear" w:color="auto" w:fill="FFFFFF"/>
                  <w:lang w:eastAsia="en-US"/>
                </w:rPr>
                <w:t>. 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w:t>
              </w:r>
            </w:hyperlink>
          </w:p>
          <w:p w:rsidR="00E923A4" w:rsidRPr="00E923A4" w:rsidRDefault="006A1184" w:rsidP="00E923A4">
            <w:pPr>
              <w:pStyle w:val="tj"/>
              <w:spacing w:before="0" w:beforeAutospacing="0" w:after="0" w:afterAutospacing="0"/>
              <w:jc w:val="both"/>
              <w:rPr>
                <w:rFonts w:eastAsia="Calibri"/>
                <w:sz w:val="22"/>
                <w:szCs w:val="22"/>
                <w:shd w:val="clear" w:color="auto" w:fill="FFFFFF"/>
                <w:lang w:eastAsia="en-US"/>
              </w:rPr>
            </w:pPr>
            <w:hyperlink r:id="rId16" w:tgtFrame="_blank" w:history="1">
              <w:r w:rsidR="00E923A4">
                <w:rPr>
                  <w:rFonts w:eastAsia="Calibri"/>
                  <w:sz w:val="22"/>
                  <w:szCs w:val="22"/>
                  <w:shd w:val="clear" w:color="auto" w:fill="FFFFFF"/>
                  <w:lang w:eastAsia="en-US"/>
                </w:rPr>
                <w:t>6</w:t>
              </w:r>
              <w:r w:rsidR="00E923A4" w:rsidRPr="00E923A4">
                <w:rPr>
                  <w:rFonts w:eastAsia="Calibri"/>
                  <w:sz w:val="22"/>
                  <w:szCs w:val="22"/>
                  <w:shd w:val="clear" w:color="auto" w:fill="FFFFFF"/>
                  <w:lang w:eastAsia="en-US"/>
                </w:rPr>
                <w:t xml:space="preserve">. Діяльність з надання послуг із заряджання систем акумулювання електричної енергії (акумуляторних </w:t>
              </w:r>
              <w:proofErr w:type="spellStart"/>
              <w:r w:rsidR="00E923A4" w:rsidRPr="00E923A4">
                <w:rPr>
                  <w:rFonts w:eastAsia="Calibri"/>
                  <w:sz w:val="22"/>
                  <w:szCs w:val="22"/>
                  <w:shd w:val="clear" w:color="auto" w:fill="FFFFFF"/>
                  <w:lang w:eastAsia="en-US"/>
                </w:rPr>
                <w:t>батарей</w:t>
              </w:r>
              <w:proofErr w:type="spellEnd"/>
              <w:r w:rsidR="00E923A4" w:rsidRPr="00E923A4">
                <w:rPr>
                  <w:rFonts w:eastAsia="Calibri"/>
                  <w:sz w:val="22"/>
                  <w:szCs w:val="22"/>
                  <w:shd w:val="clear" w:color="auto" w:fill="FFFFFF"/>
                  <w:lang w:eastAsia="en-US"/>
                </w:rPr>
                <w:t xml:space="preserve">) електромобілів за допомогою </w:t>
              </w:r>
              <w:proofErr w:type="spellStart"/>
              <w:r w:rsidR="00E923A4" w:rsidRPr="00E923A4">
                <w:rPr>
                  <w:rFonts w:eastAsia="Calibri"/>
                  <w:sz w:val="22"/>
                  <w:szCs w:val="22"/>
                  <w:shd w:val="clear" w:color="auto" w:fill="FFFFFF"/>
                  <w:lang w:eastAsia="en-US"/>
                </w:rPr>
                <w:t>електрозарядних</w:t>
              </w:r>
              <w:proofErr w:type="spellEnd"/>
              <w:r w:rsidR="00E923A4" w:rsidRPr="00E923A4">
                <w:rPr>
                  <w:rFonts w:eastAsia="Calibri"/>
                  <w:sz w:val="22"/>
                  <w:szCs w:val="22"/>
                  <w:shd w:val="clear" w:color="auto" w:fill="FFFFFF"/>
                  <w:lang w:eastAsia="en-US"/>
                </w:rPr>
                <w:t xml:space="preserve"> станцій є споживанням електричної енергії та не є постачанням електричної енергії в розумінні цього Закону.</w:t>
              </w:r>
            </w:hyperlink>
          </w:p>
          <w:p w:rsidR="00E923A4" w:rsidRPr="00E923A4" w:rsidRDefault="00E923A4" w:rsidP="00E923A4">
            <w:pPr>
              <w:shd w:val="clear" w:color="auto" w:fill="FFFFFF"/>
              <w:spacing w:after="0" w:line="240" w:lineRule="auto"/>
              <w:jc w:val="both"/>
              <w:rPr>
                <w:rFonts w:ascii="Times New Roman" w:hAnsi="Times New Roman" w:cs="Times New Roman"/>
                <w:iCs/>
                <w:shd w:val="clear" w:color="auto" w:fill="FFFFFF"/>
              </w:rPr>
            </w:pPr>
          </w:p>
        </w:tc>
      </w:tr>
      <w:tr w:rsidR="00437140" w:rsidRPr="00437140" w:rsidTr="00A24F56">
        <w:trPr>
          <w:trHeight w:val="73"/>
        </w:trPr>
        <w:tc>
          <w:tcPr>
            <w:tcW w:w="15026" w:type="dxa"/>
            <w:gridSpan w:val="2"/>
            <w:tcBorders>
              <w:top w:val="single" w:sz="4" w:space="0" w:color="auto"/>
              <w:bottom w:val="single" w:sz="4" w:space="0" w:color="auto"/>
            </w:tcBorders>
            <w:tcMar>
              <w:top w:w="0" w:type="dxa"/>
              <w:left w:w="108" w:type="dxa"/>
              <w:bottom w:w="0" w:type="dxa"/>
              <w:right w:w="108" w:type="dxa"/>
            </w:tcMar>
          </w:tcPr>
          <w:p w:rsidR="00420E1E" w:rsidRPr="00437140" w:rsidRDefault="00420E1E" w:rsidP="00420E1E">
            <w:pPr>
              <w:shd w:val="clear" w:color="auto" w:fill="FFFFFF"/>
              <w:spacing w:after="0" w:line="240" w:lineRule="auto"/>
              <w:jc w:val="center"/>
              <w:outlineLvl w:val="2"/>
              <w:rPr>
                <w:rFonts w:ascii="Times New Roman" w:eastAsia="Times New Roman" w:hAnsi="Times New Roman" w:cs="Times New Roman"/>
                <w:b/>
                <w:bCs/>
              </w:rPr>
            </w:pPr>
            <w:r w:rsidRPr="00437140">
              <w:rPr>
                <w:rFonts w:ascii="Times New Roman" w:eastAsia="Times New Roman" w:hAnsi="Times New Roman" w:cs="Times New Roman"/>
                <w:b/>
                <w:bCs/>
              </w:rPr>
              <w:t>Стаття 62. Спеціальні обов’язки для забезпечення загальносуспільних інтересів у процесі</w:t>
            </w:r>
          </w:p>
          <w:p w:rsidR="00420E1E" w:rsidRPr="00437140" w:rsidRDefault="00420E1E" w:rsidP="005676B2">
            <w:pPr>
              <w:shd w:val="clear" w:color="auto" w:fill="FFFFFF"/>
              <w:spacing w:after="0" w:line="240" w:lineRule="auto"/>
              <w:ind w:firstLine="460"/>
              <w:jc w:val="center"/>
              <w:rPr>
                <w:rFonts w:ascii="Times New Roman" w:hAnsi="Times New Roman" w:cs="Times New Roman"/>
                <w:b/>
                <w:bCs/>
                <w:shd w:val="clear" w:color="auto" w:fill="FFFFFF"/>
              </w:rPr>
            </w:pPr>
            <w:r w:rsidRPr="00437140">
              <w:rPr>
                <w:rFonts w:ascii="Times New Roman" w:hAnsi="Times New Roman" w:cs="Times New Roman"/>
                <w:b/>
                <w:bCs/>
              </w:rPr>
              <w:t>функціонування ринку електричної енергії</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20E1E" w:rsidRPr="00437140" w:rsidRDefault="00420E1E" w:rsidP="00463EB6">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2. До спеціальних обов’язків, що покладаються на учасників ринку електричної енергії відповідно до цього Закону для забезпечення загальносуспільних інтересів у процесі функціонування ринку електричної енергії, належать, зокрема:</w:t>
            </w:r>
          </w:p>
          <w:p w:rsidR="00420E1E" w:rsidRPr="00437140" w:rsidRDefault="00420E1E" w:rsidP="00463EB6">
            <w:pPr>
              <w:shd w:val="clear" w:color="auto" w:fill="FFFFFF"/>
              <w:spacing w:after="0" w:line="240" w:lineRule="auto"/>
              <w:jc w:val="both"/>
              <w:rPr>
                <w:rFonts w:ascii="Times New Roman" w:eastAsia="Times New Roman" w:hAnsi="Times New Roman" w:cs="Times New Roman"/>
                <w:bCs/>
              </w:rPr>
            </w:pPr>
            <w:r w:rsidRPr="00437140">
              <w:rPr>
                <w:rFonts w:ascii="Times New Roman" w:eastAsia="Times New Roman" w:hAnsi="Times New Roman" w:cs="Times New Roman"/>
                <w:bCs/>
              </w:rPr>
              <w:t>….</w:t>
            </w:r>
          </w:p>
          <w:p w:rsidR="00420E1E" w:rsidRPr="00437140" w:rsidRDefault="00420E1E" w:rsidP="00463EB6">
            <w:pPr>
              <w:shd w:val="clear" w:color="auto" w:fill="FFFFFF"/>
              <w:spacing w:after="0" w:line="240" w:lineRule="auto"/>
              <w:jc w:val="both"/>
              <w:rPr>
                <w:rFonts w:ascii="Times New Roman" w:eastAsia="Times New Roman" w:hAnsi="Times New Roman" w:cs="Times New Roman"/>
                <w:b/>
                <w:bCs/>
              </w:rPr>
            </w:pPr>
          </w:p>
          <w:p w:rsidR="00420E1E" w:rsidRPr="00437140" w:rsidRDefault="006A1184" w:rsidP="00463EB6">
            <w:pPr>
              <w:shd w:val="clear" w:color="auto" w:fill="FFFFFF"/>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Пункт в</w:t>
            </w:r>
            <w:r w:rsidR="00420E1E" w:rsidRPr="00437140">
              <w:rPr>
                <w:rFonts w:ascii="Times New Roman" w:eastAsia="Times New Roman" w:hAnsi="Times New Roman" w:cs="Times New Roman"/>
                <w:b/>
                <w:bCs/>
              </w:rPr>
              <w:t>ідсутній</w:t>
            </w:r>
          </w:p>
          <w:p w:rsidR="00420E1E" w:rsidRPr="00437140" w:rsidRDefault="00420E1E" w:rsidP="000E031C">
            <w:pPr>
              <w:pStyle w:val="rvps2"/>
              <w:shd w:val="clear" w:color="auto" w:fill="FFFFFF"/>
              <w:spacing w:before="0" w:beforeAutospacing="0" w:after="0" w:afterAutospacing="0"/>
              <w:ind w:firstLine="448"/>
              <w:jc w:val="both"/>
              <w:rPr>
                <w:sz w:val="22"/>
                <w:szCs w:val="22"/>
              </w:rPr>
            </w:pPr>
          </w:p>
        </w:tc>
        <w:tc>
          <w:tcPr>
            <w:tcW w:w="7513" w:type="dxa"/>
            <w:tcBorders>
              <w:top w:val="single" w:sz="4" w:space="0" w:color="auto"/>
              <w:bottom w:val="single" w:sz="4" w:space="0" w:color="auto"/>
            </w:tcBorders>
          </w:tcPr>
          <w:p w:rsidR="00C01114" w:rsidRPr="00437140" w:rsidRDefault="00C01114" w:rsidP="00C01114">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2. До спеціальних обов’язків, що покладаються на учасників ринку електричної енергії відповідно до цього Закону для забезпечення загальносуспільних інтересів у процесі функціонування ринку електричної енергії, належать, зокрема:</w:t>
            </w:r>
          </w:p>
          <w:p w:rsidR="00C01114" w:rsidRPr="00437140" w:rsidRDefault="00C01114" w:rsidP="00C01114">
            <w:pPr>
              <w:shd w:val="clear" w:color="auto" w:fill="FFFFFF"/>
              <w:spacing w:after="0" w:line="240" w:lineRule="auto"/>
              <w:jc w:val="both"/>
              <w:rPr>
                <w:rFonts w:ascii="Times New Roman" w:eastAsia="Times New Roman" w:hAnsi="Times New Roman" w:cs="Times New Roman"/>
                <w:bCs/>
              </w:rPr>
            </w:pPr>
            <w:r w:rsidRPr="00437140">
              <w:rPr>
                <w:rFonts w:ascii="Times New Roman" w:eastAsia="Times New Roman" w:hAnsi="Times New Roman" w:cs="Times New Roman"/>
                <w:bCs/>
              </w:rPr>
              <w:t>….</w:t>
            </w:r>
          </w:p>
          <w:p w:rsidR="00420E1E" w:rsidRPr="00437140" w:rsidRDefault="00420E1E" w:rsidP="00463EB6">
            <w:pPr>
              <w:shd w:val="clear" w:color="auto" w:fill="FFFFFF"/>
              <w:spacing w:after="0" w:line="240" w:lineRule="auto"/>
              <w:ind w:firstLine="40"/>
              <w:jc w:val="both"/>
              <w:rPr>
                <w:rFonts w:ascii="Times New Roman" w:hAnsi="Times New Roman" w:cs="Times New Roman"/>
                <w:b/>
                <w:iCs/>
                <w:shd w:val="clear" w:color="auto" w:fill="FFFFFF"/>
              </w:rPr>
            </w:pPr>
            <w:r w:rsidRPr="00437140">
              <w:rPr>
                <w:rFonts w:ascii="Times New Roman" w:hAnsi="Times New Roman" w:cs="Times New Roman"/>
                <w:b/>
                <w:iCs/>
                <w:shd w:val="clear" w:color="auto" w:fill="FFFFFF"/>
              </w:rPr>
              <w:t>1</w:t>
            </w:r>
            <w:r w:rsidRPr="00437140">
              <w:rPr>
                <w:rFonts w:ascii="Times New Roman" w:hAnsi="Times New Roman" w:cs="Times New Roman"/>
                <w:b/>
                <w:iCs/>
                <w:shd w:val="clear" w:color="auto" w:fill="FFFFFF"/>
                <w:vertAlign w:val="superscript"/>
              </w:rPr>
              <w:t>1</w:t>
            </w:r>
            <w:r w:rsidRPr="00437140">
              <w:rPr>
                <w:rFonts w:ascii="Times New Roman" w:hAnsi="Times New Roman" w:cs="Times New Roman"/>
                <w:b/>
                <w:iCs/>
                <w:shd w:val="clear" w:color="auto" w:fill="FFFFFF"/>
              </w:rPr>
              <w:t xml:space="preserve">) фінансування </w:t>
            </w:r>
            <w:hyperlink r:id="rId17" w:tgtFrame="_blank" w:history="1">
              <w:r w:rsidRPr="00437140">
                <w:rPr>
                  <w:rFonts w:ascii="Times New Roman" w:hAnsi="Times New Roman" w:cs="Times New Roman"/>
                  <w:b/>
                  <w:iCs/>
                  <w:shd w:val="clear" w:color="auto" w:fill="FFFFFF"/>
                </w:rPr>
                <w:t>спеціальних обов</w:t>
              </w:r>
              <w:r w:rsidR="00C01114">
                <w:rPr>
                  <w:rFonts w:ascii="Times New Roman" w:hAnsi="Times New Roman" w:cs="Times New Roman"/>
                  <w:b/>
                  <w:iCs/>
                  <w:shd w:val="clear" w:color="auto" w:fill="FFFFFF"/>
                </w:rPr>
                <w:t>’</w:t>
              </w:r>
              <w:r w:rsidRPr="00437140">
                <w:rPr>
                  <w:rFonts w:ascii="Times New Roman" w:hAnsi="Times New Roman" w:cs="Times New Roman"/>
                  <w:b/>
                  <w:iCs/>
                  <w:shd w:val="clear" w:color="auto" w:fill="FFFFFF"/>
                </w:rPr>
                <w:t>язків із забезпечення збільшення частки виробництва електричної енергії з альтернативних джерел енергії покладених</w:t>
              </w:r>
            </w:hyperlink>
            <w:r w:rsidRPr="00437140">
              <w:rPr>
                <w:rFonts w:ascii="Times New Roman" w:hAnsi="Times New Roman" w:cs="Times New Roman"/>
                <w:b/>
                <w:iCs/>
                <w:shd w:val="clear" w:color="auto" w:fill="FFFFFF"/>
              </w:rPr>
              <w:t xml:space="preserve"> на виробників електричної енергії, які набули право на підтримку за результатами проведених аукціонів з розподілу квот підтримки з 01 липня 2026 року, здійснюється за рахунок надбавки ВДЕ</w:t>
            </w:r>
            <w:r w:rsidR="00EB0506">
              <w:rPr>
                <w:rFonts w:ascii="Times New Roman" w:hAnsi="Times New Roman" w:cs="Times New Roman"/>
                <w:b/>
                <w:iCs/>
                <w:shd w:val="clear" w:color="auto" w:fill="FFFFFF"/>
              </w:rPr>
              <w:t>;</w:t>
            </w:r>
          </w:p>
        </w:tc>
      </w:tr>
      <w:tr w:rsidR="00437140" w:rsidRPr="00437140" w:rsidTr="004561F1">
        <w:trPr>
          <w:trHeight w:val="73"/>
        </w:trPr>
        <w:tc>
          <w:tcPr>
            <w:tcW w:w="15026" w:type="dxa"/>
            <w:gridSpan w:val="2"/>
            <w:tcBorders>
              <w:top w:val="single" w:sz="4" w:space="0" w:color="auto"/>
              <w:bottom w:val="single" w:sz="4" w:space="0" w:color="auto"/>
            </w:tcBorders>
            <w:tcMar>
              <w:top w:w="0" w:type="dxa"/>
              <w:left w:w="108" w:type="dxa"/>
              <w:bottom w:w="0" w:type="dxa"/>
              <w:right w:w="108" w:type="dxa"/>
            </w:tcMar>
          </w:tcPr>
          <w:p w:rsidR="00B5798A" w:rsidRPr="00437140" w:rsidRDefault="00B5798A" w:rsidP="00B5798A">
            <w:pPr>
              <w:shd w:val="clear" w:color="auto" w:fill="FFFFFF"/>
              <w:spacing w:after="0" w:line="240" w:lineRule="auto"/>
              <w:ind w:firstLine="460"/>
              <w:jc w:val="center"/>
              <w:rPr>
                <w:rFonts w:ascii="Times New Roman" w:eastAsia="Times New Roman" w:hAnsi="Times New Roman" w:cs="Times New Roman"/>
                <w:b/>
                <w:bCs/>
              </w:rPr>
            </w:pPr>
            <w:r w:rsidRPr="00437140">
              <w:rPr>
                <w:rFonts w:ascii="Times New Roman" w:eastAsia="Times New Roman" w:hAnsi="Times New Roman" w:cs="Times New Roman"/>
                <w:b/>
                <w:bCs/>
              </w:rPr>
              <w:t>Стаття 63. Постачальник універсальних послуг</w:t>
            </w:r>
          </w:p>
        </w:tc>
      </w:tr>
      <w:tr w:rsidR="00437140" w:rsidRPr="00437140" w:rsidTr="006A1184">
        <w:trPr>
          <w:trHeight w:val="2726"/>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3C464A">
            <w:pPr>
              <w:pStyle w:val="tj"/>
              <w:shd w:val="clear" w:color="auto" w:fill="FFFFFF"/>
              <w:spacing w:before="0" w:beforeAutospacing="0" w:after="0" w:afterAutospacing="0"/>
              <w:jc w:val="both"/>
              <w:rPr>
                <w:rFonts w:eastAsia="Calibri"/>
                <w:sz w:val="22"/>
                <w:szCs w:val="22"/>
                <w:shd w:val="clear" w:color="auto" w:fill="FFFFFF"/>
                <w:lang w:eastAsia="en-US"/>
              </w:rPr>
            </w:pPr>
            <w:r w:rsidRPr="00437140">
              <w:rPr>
                <w:rFonts w:eastAsia="Calibri"/>
                <w:sz w:val="22"/>
                <w:szCs w:val="22"/>
                <w:shd w:val="clear" w:color="auto" w:fill="FFFFFF"/>
                <w:lang w:eastAsia="en-US"/>
              </w:rPr>
              <w:lastRenderedPageBreak/>
              <w:t>3. Постачальник надає універсальні послуги за економічно обґрунтованими, прозорими та недискримінаційними цінами, що формуються ним відповідно до методики (порядку), затвердженої Регулятором, та включають, зокрема, ціну купівлі електричної енергії на ринку електричної енергії, ціну (тариф) на послуги постачальника універсальних послуг, ціни (тарифи) на послуги оператора системи передачі та оператора системи розподілу відповідно до укладених договорів про надання відповідних послуг.</w:t>
            </w:r>
          </w:p>
          <w:p w:rsidR="004561F1" w:rsidRPr="00437140" w:rsidRDefault="004561F1" w:rsidP="003C464A">
            <w:pPr>
              <w:pStyle w:val="tj"/>
              <w:shd w:val="clear" w:color="auto" w:fill="FFFFFF"/>
              <w:spacing w:before="0" w:beforeAutospacing="0" w:after="0" w:afterAutospacing="0"/>
              <w:jc w:val="both"/>
              <w:rPr>
                <w:rFonts w:eastAsia="Calibri"/>
                <w:sz w:val="22"/>
                <w:szCs w:val="22"/>
                <w:shd w:val="clear" w:color="auto" w:fill="FFFFFF"/>
                <w:lang w:eastAsia="en-US"/>
              </w:rPr>
            </w:pPr>
            <w:r w:rsidRPr="00437140">
              <w:rPr>
                <w:rFonts w:eastAsia="Calibri"/>
                <w:sz w:val="22"/>
                <w:szCs w:val="22"/>
                <w:shd w:val="clear" w:color="auto" w:fill="FFFFFF"/>
                <w:lang w:eastAsia="en-US"/>
              </w:rPr>
              <w:t>Постачальник універсальних послуг оприлюднює ціни на універсальні послуги не пізніше ніж за 20 днів до їх застосування.</w:t>
            </w:r>
          </w:p>
          <w:p w:rsidR="004561F1" w:rsidRPr="00437140" w:rsidRDefault="00437140" w:rsidP="003C464A">
            <w:pPr>
              <w:pStyle w:val="tj"/>
              <w:shd w:val="clear" w:color="auto" w:fill="FFFFFF"/>
              <w:spacing w:before="0" w:beforeAutospacing="0" w:after="0" w:afterAutospacing="0"/>
              <w:jc w:val="both"/>
              <w:rPr>
                <w:rFonts w:eastAsia="Calibri"/>
                <w:sz w:val="22"/>
                <w:szCs w:val="22"/>
                <w:shd w:val="clear" w:color="auto" w:fill="FFFFFF"/>
                <w:lang w:eastAsia="en-US"/>
              </w:rPr>
            </w:pPr>
            <w:r w:rsidRPr="00437140">
              <w:rPr>
                <w:rFonts w:eastAsia="Calibri"/>
                <w:sz w:val="22"/>
                <w:szCs w:val="22"/>
                <w:shd w:val="clear" w:color="auto" w:fill="FFFFFF"/>
                <w:lang w:eastAsia="en-US"/>
              </w:rPr>
              <w:t>…</w:t>
            </w:r>
          </w:p>
          <w:p w:rsidR="004561F1" w:rsidRPr="006A1184" w:rsidRDefault="004561F1" w:rsidP="00B5798A">
            <w:pPr>
              <w:shd w:val="clear" w:color="auto" w:fill="FFFFFF"/>
              <w:spacing w:after="0" w:line="240" w:lineRule="auto"/>
              <w:ind w:firstLine="460"/>
              <w:jc w:val="both"/>
              <w:rPr>
                <w:rFonts w:ascii="Times New Roman" w:hAnsi="Times New Roman" w:cs="Times New Roman"/>
                <w:sz w:val="14"/>
                <w:highlight w:val="yellow"/>
                <w:shd w:val="clear" w:color="auto" w:fill="FFFFFF"/>
              </w:rPr>
            </w:pPr>
          </w:p>
        </w:tc>
        <w:tc>
          <w:tcPr>
            <w:tcW w:w="7513" w:type="dxa"/>
            <w:tcBorders>
              <w:top w:val="single" w:sz="4" w:space="0" w:color="auto"/>
              <w:bottom w:val="single" w:sz="4" w:space="0" w:color="auto"/>
            </w:tcBorders>
          </w:tcPr>
          <w:p w:rsidR="004561F1" w:rsidRPr="00437140" w:rsidRDefault="004561F1" w:rsidP="003C464A">
            <w:pPr>
              <w:pStyle w:val="tj"/>
              <w:shd w:val="clear" w:color="auto" w:fill="FFFFFF"/>
              <w:spacing w:before="0" w:beforeAutospacing="0" w:after="0" w:afterAutospacing="0"/>
              <w:jc w:val="both"/>
              <w:rPr>
                <w:rFonts w:eastAsia="Calibri"/>
                <w:sz w:val="22"/>
                <w:szCs w:val="22"/>
                <w:shd w:val="clear" w:color="auto" w:fill="FFFFFF"/>
                <w:lang w:eastAsia="en-US"/>
              </w:rPr>
            </w:pPr>
            <w:r w:rsidRPr="00437140">
              <w:rPr>
                <w:rFonts w:eastAsia="Calibri"/>
                <w:sz w:val="22"/>
                <w:szCs w:val="22"/>
                <w:shd w:val="clear" w:color="auto" w:fill="FFFFFF"/>
                <w:lang w:eastAsia="en-US"/>
              </w:rPr>
              <w:t>3. Постачальник надає універсальні послуги за економічно обґрунтованими, прозорими та недискримінаційними цінами, що формуються ним відповідно до методики (порядку), затвердженої Регулятором, та включають, зокрема, ціну купівлі електричної енергії на ринку електричної енергії, ціну (тариф) на послуги постачальника універсальних послуг, ціни (тарифи) на послуги оператора системи передачі та оператора системи розподілу</w:t>
            </w:r>
            <w:r w:rsidRPr="00C97011">
              <w:rPr>
                <w:rFonts w:eastAsia="Calibri"/>
                <w:b/>
                <w:sz w:val="22"/>
                <w:szCs w:val="22"/>
                <w:shd w:val="clear" w:color="auto" w:fill="FFFFFF"/>
                <w:lang w:eastAsia="en-US"/>
              </w:rPr>
              <w:t xml:space="preserve">, </w:t>
            </w:r>
            <w:r w:rsidRPr="00437140">
              <w:rPr>
                <w:rFonts w:eastAsia="Calibri"/>
                <w:b/>
                <w:bCs/>
                <w:sz w:val="22"/>
                <w:szCs w:val="22"/>
                <w:shd w:val="clear" w:color="auto" w:fill="FFFFFF"/>
                <w:lang w:eastAsia="en-US"/>
              </w:rPr>
              <w:t>надбавку ВДЕ</w:t>
            </w:r>
            <w:r w:rsidRPr="00437140">
              <w:rPr>
                <w:rFonts w:eastAsia="Calibri"/>
                <w:sz w:val="22"/>
                <w:szCs w:val="22"/>
                <w:shd w:val="clear" w:color="auto" w:fill="FFFFFF"/>
                <w:lang w:eastAsia="en-US"/>
              </w:rPr>
              <w:t xml:space="preserve"> відповідно до укладених договорів про надання відповідних послуг.</w:t>
            </w:r>
          </w:p>
          <w:p w:rsidR="004561F1" w:rsidRPr="00437140" w:rsidRDefault="004561F1" w:rsidP="003C464A">
            <w:pPr>
              <w:pStyle w:val="tj"/>
              <w:shd w:val="clear" w:color="auto" w:fill="FFFFFF"/>
              <w:spacing w:before="0" w:beforeAutospacing="0" w:after="0" w:afterAutospacing="0"/>
              <w:jc w:val="both"/>
              <w:rPr>
                <w:rFonts w:eastAsia="Calibri"/>
                <w:sz w:val="22"/>
                <w:szCs w:val="22"/>
                <w:shd w:val="clear" w:color="auto" w:fill="FFFFFF"/>
                <w:lang w:eastAsia="en-US"/>
              </w:rPr>
            </w:pPr>
            <w:r w:rsidRPr="00437140">
              <w:rPr>
                <w:rFonts w:eastAsia="Calibri"/>
                <w:sz w:val="22"/>
                <w:szCs w:val="22"/>
                <w:shd w:val="clear" w:color="auto" w:fill="FFFFFF"/>
                <w:lang w:eastAsia="en-US"/>
              </w:rPr>
              <w:t>Постачальник універсальних послуг оприлюднює ціни на універсальні послуги не пізніше ніж за 20 днів до їх застосування.</w:t>
            </w:r>
          </w:p>
          <w:p w:rsidR="004561F1" w:rsidRPr="00437140" w:rsidRDefault="00437140" w:rsidP="00C97011">
            <w:pPr>
              <w:pStyle w:val="tj"/>
              <w:shd w:val="clear" w:color="auto" w:fill="FFFFFF"/>
              <w:spacing w:before="0" w:beforeAutospacing="0" w:after="0" w:afterAutospacing="0"/>
              <w:jc w:val="both"/>
              <w:rPr>
                <w:iCs/>
                <w:shd w:val="clear" w:color="auto" w:fill="FFFFFF"/>
              </w:rPr>
            </w:pPr>
            <w:r w:rsidRPr="00437140">
              <w:rPr>
                <w:rFonts w:eastAsia="Calibri"/>
                <w:sz w:val="22"/>
                <w:szCs w:val="22"/>
                <w:shd w:val="clear" w:color="auto" w:fill="FFFFFF"/>
                <w:lang w:eastAsia="en-US"/>
              </w:rPr>
              <w:t>…</w:t>
            </w:r>
          </w:p>
        </w:tc>
      </w:tr>
      <w:tr w:rsidR="00437140" w:rsidRPr="00437140" w:rsidTr="004561F1">
        <w:trPr>
          <w:trHeight w:val="73"/>
        </w:trPr>
        <w:tc>
          <w:tcPr>
            <w:tcW w:w="15026" w:type="dxa"/>
            <w:gridSpan w:val="2"/>
            <w:tcBorders>
              <w:top w:val="single" w:sz="4" w:space="0" w:color="auto"/>
              <w:bottom w:val="single" w:sz="4" w:space="0" w:color="auto"/>
            </w:tcBorders>
            <w:tcMar>
              <w:top w:w="0" w:type="dxa"/>
              <w:left w:w="108" w:type="dxa"/>
              <w:bottom w:w="0" w:type="dxa"/>
              <w:right w:w="108" w:type="dxa"/>
            </w:tcMar>
          </w:tcPr>
          <w:p w:rsidR="00B5798A" w:rsidRPr="00437140" w:rsidRDefault="00B5798A" w:rsidP="00B5798A">
            <w:pPr>
              <w:shd w:val="clear" w:color="auto" w:fill="FFFFFF"/>
              <w:spacing w:after="0" w:line="240" w:lineRule="auto"/>
              <w:ind w:firstLine="460"/>
              <w:jc w:val="center"/>
              <w:rPr>
                <w:rFonts w:ascii="Times New Roman" w:hAnsi="Times New Roman" w:cs="Times New Roman"/>
                <w:b/>
                <w:bCs/>
                <w:shd w:val="clear" w:color="auto" w:fill="FFFFFF"/>
              </w:rPr>
            </w:pPr>
            <w:r w:rsidRPr="00437140">
              <w:rPr>
                <w:rFonts w:ascii="Times New Roman" w:hAnsi="Times New Roman" w:cs="Times New Roman"/>
                <w:b/>
                <w:bCs/>
                <w:shd w:val="clear" w:color="auto" w:fill="FFFFFF"/>
              </w:rPr>
              <w:t>Стаття 64. Постачальник «останньої надії»</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5. Постачальник «останньої надії» зобов’язаний постачати електричну енергію споживачам за ціною, що формується ним відповідно до методики (порядку), затвердженої Регулятором, та включає, зокрема, ціну купівлі електричної енергії на ринку електричної енергії, ціну (тариф) на послуги постачальника «останньої надії», ціни (тарифи) на послуги оператора систем</w:t>
            </w:r>
            <w:bookmarkStart w:id="14" w:name="_GoBack"/>
            <w:bookmarkEnd w:id="14"/>
            <w:r w:rsidRPr="00437140">
              <w:rPr>
                <w:rFonts w:ascii="Times New Roman" w:hAnsi="Times New Roman" w:cs="Times New Roman"/>
                <w:shd w:val="clear" w:color="auto" w:fill="FFFFFF"/>
              </w:rPr>
              <w:t>и передачі та оператора системи розподілу відповідно до укладених договорів про надання відповідних послуг.</w:t>
            </w:r>
          </w:p>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w:t>
            </w:r>
          </w:p>
        </w:tc>
        <w:tc>
          <w:tcPr>
            <w:tcW w:w="7513" w:type="dxa"/>
            <w:tcBorders>
              <w:top w:val="single" w:sz="4" w:space="0" w:color="auto"/>
              <w:bottom w:val="single" w:sz="4" w:space="0" w:color="auto"/>
            </w:tcBorders>
          </w:tcPr>
          <w:p w:rsidR="004561F1" w:rsidRPr="00437140" w:rsidRDefault="004561F1" w:rsidP="003C464A">
            <w:pPr>
              <w:pStyle w:val="tj"/>
              <w:shd w:val="clear" w:color="auto" w:fill="FFFFFF"/>
              <w:spacing w:before="0" w:beforeAutospacing="0" w:after="0" w:afterAutospacing="0"/>
              <w:jc w:val="both"/>
              <w:rPr>
                <w:rFonts w:eastAsia="Calibri"/>
                <w:sz w:val="22"/>
                <w:szCs w:val="22"/>
                <w:shd w:val="clear" w:color="auto" w:fill="FFFFFF"/>
                <w:lang w:eastAsia="en-US"/>
              </w:rPr>
            </w:pPr>
            <w:r w:rsidRPr="00437140">
              <w:rPr>
                <w:rFonts w:eastAsia="Calibri"/>
                <w:sz w:val="22"/>
                <w:szCs w:val="22"/>
                <w:shd w:val="clear" w:color="auto" w:fill="FFFFFF"/>
                <w:lang w:eastAsia="en-US"/>
              </w:rPr>
              <w:t>5. Постачальник «останньої надії» зобов’язаний постачати електричну енергію споживачам за ціною, що формується ним відповідно до методики (порядку), затвердженої Регулятором, та включає, зокрема, ціну купівлі електричної енергії на ринку електричної енергії, ціну (тариф) на послуги постачальника «останньої надії», ціни (тарифи) на послуги оператора системи передачі та оператора системи розподілу</w:t>
            </w:r>
            <w:r w:rsidRPr="00C97011">
              <w:rPr>
                <w:rFonts w:eastAsia="Calibri"/>
                <w:b/>
                <w:sz w:val="22"/>
                <w:szCs w:val="22"/>
                <w:shd w:val="clear" w:color="auto" w:fill="FFFFFF"/>
                <w:lang w:eastAsia="en-US"/>
              </w:rPr>
              <w:t xml:space="preserve">, </w:t>
            </w:r>
            <w:r w:rsidRPr="00C97011">
              <w:rPr>
                <w:rFonts w:eastAsia="Calibri"/>
                <w:b/>
                <w:bCs/>
                <w:sz w:val="22"/>
                <w:szCs w:val="22"/>
                <w:shd w:val="clear" w:color="auto" w:fill="FFFFFF"/>
                <w:lang w:eastAsia="en-US"/>
              </w:rPr>
              <w:t>надбавку</w:t>
            </w:r>
            <w:r w:rsidRPr="00437140">
              <w:rPr>
                <w:rFonts w:eastAsia="Calibri"/>
                <w:b/>
                <w:bCs/>
                <w:sz w:val="22"/>
                <w:szCs w:val="22"/>
                <w:shd w:val="clear" w:color="auto" w:fill="FFFFFF"/>
                <w:lang w:eastAsia="en-US"/>
              </w:rPr>
              <w:t xml:space="preserve"> ВДЕ</w:t>
            </w:r>
            <w:r w:rsidRPr="00437140">
              <w:rPr>
                <w:rFonts w:eastAsia="Calibri"/>
                <w:sz w:val="22"/>
                <w:szCs w:val="22"/>
                <w:shd w:val="clear" w:color="auto" w:fill="FFFFFF"/>
                <w:lang w:eastAsia="en-US"/>
              </w:rPr>
              <w:t xml:space="preserve"> відповідно до укладених договорів про надання відповідних послуг.</w:t>
            </w:r>
          </w:p>
          <w:p w:rsidR="004561F1" w:rsidRPr="00437140" w:rsidRDefault="004561F1" w:rsidP="003C464A">
            <w:pPr>
              <w:shd w:val="clear" w:color="auto" w:fill="FFFFFF"/>
              <w:spacing w:after="0" w:line="240" w:lineRule="auto"/>
              <w:jc w:val="both"/>
              <w:rPr>
                <w:rFonts w:ascii="Times New Roman" w:hAnsi="Times New Roman" w:cs="Times New Roman"/>
                <w:iCs/>
                <w:shd w:val="clear" w:color="auto" w:fill="FFFFFF"/>
              </w:rPr>
            </w:pPr>
            <w:r w:rsidRPr="00437140">
              <w:rPr>
                <w:rFonts w:ascii="Times New Roman" w:hAnsi="Times New Roman" w:cs="Times New Roman"/>
                <w:shd w:val="clear" w:color="auto" w:fill="FFFFFF"/>
              </w:rPr>
              <w:t>…</w:t>
            </w:r>
          </w:p>
        </w:tc>
      </w:tr>
      <w:tr w:rsidR="00437140" w:rsidRPr="00437140" w:rsidTr="003221EC">
        <w:trPr>
          <w:trHeight w:val="73"/>
        </w:trPr>
        <w:tc>
          <w:tcPr>
            <w:tcW w:w="15026" w:type="dxa"/>
            <w:gridSpan w:val="2"/>
            <w:tcBorders>
              <w:top w:val="single" w:sz="4" w:space="0" w:color="auto"/>
              <w:bottom w:val="single" w:sz="4" w:space="0" w:color="auto"/>
            </w:tcBorders>
            <w:tcMar>
              <w:top w:w="0" w:type="dxa"/>
              <w:left w:w="108" w:type="dxa"/>
              <w:bottom w:w="0" w:type="dxa"/>
              <w:right w:w="108" w:type="dxa"/>
            </w:tcMar>
          </w:tcPr>
          <w:p w:rsidR="0025000D" w:rsidRPr="00437140" w:rsidRDefault="0025000D" w:rsidP="0025000D">
            <w:pPr>
              <w:pStyle w:val="tj"/>
              <w:shd w:val="clear" w:color="auto" w:fill="FFFFFF"/>
              <w:spacing w:before="0" w:beforeAutospacing="0" w:after="0" w:afterAutospacing="0"/>
              <w:jc w:val="center"/>
              <w:rPr>
                <w:rFonts w:eastAsia="Calibri"/>
                <w:sz w:val="22"/>
                <w:szCs w:val="22"/>
                <w:shd w:val="clear" w:color="auto" w:fill="FFFFFF"/>
                <w:lang w:eastAsia="en-US"/>
              </w:rPr>
            </w:pPr>
            <w:r w:rsidRPr="00437140">
              <w:rPr>
                <w:b/>
                <w:bCs/>
                <w:sz w:val="22"/>
                <w:szCs w:val="22"/>
              </w:rPr>
              <w:t>Стаття 65. Гарантований покупець</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590AC3" w:rsidRPr="00CB6663" w:rsidRDefault="006A1184" w:rsidP="003C464A">
            <w:pPr>
              <w:pStyle w:val="tj"/>
              <w:spacing w:before="0" w:beforeAutospacing="0" w:after="0" w:afterAutospacing="0"/>
              <w:jc w:val="both"/>
              <w:rPr>
                <w:sz w:val="22"/>
                <w:szCs w:val="22"/>
              </w:rPr>
            </w:pPr>
            <w:hyperlink r:id="rId18" w:tgtFrame="_blank" w:history="1">
              <w:r w:rsidR="00590AC3" w:rsidRPr="00CB6663">
                <w:rPr>
                  <w:sz w:val="22"/>
                  <w:szCs w:val="22"/>
                </w:rPr>
                <w:t>7. Для забезпечення покриття економічно обґрунтованих витрат гарантованого покупця на виконання спеціальних обов'язків із купівлі електричної енергії за "зеленим" тарифом та із придбання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гарантований покупець надає оператору системи передачі послугу із забезпечення збільшення частки виробництва електричної енергії з альтернативних джерел енергії.</w:t>
              </w:r>
            </w:hyperlink>
          </w:p>
          <w:p w:rsidR="00590AC3" w:rsidRPr="00CB6663" w:rsidRDefault="00CB6663" w:rsidP="003C464A">
            <w:pPr>
              <w:pStyle w:val="tj"/>
              <w:spacing w:before="0" w:beforeAutospacing="0" w:after="0" w:afterAutospacing="0"/>
              <w:rPr>
                <w:sz w:val="22"/>
                <w:szCs w:val="22"/>
              </w:rPr>
            </w:pPr>
            <w:r w:rsidRPr="00CB6663">
              <w:rPr>
                <w:sz w:val="22"/>
                <w:szCs w:val="22"/>
              </w:rPr>
              <w:t>…</w:t>
            </w:r>
          </w:p>
          <w:p w:rsidR="008D036B" w:rsidRPr="00CB6663" w:rsidRDefault="008D036B" w:rsidP="003C464A">
            <w:pPr>
              <w:shd w:val="clear" w:color="auto" w:fill="FFFFFF"/>
              <w:spacing w:after="0" w:line="240" w:lineRule="auto"/>
              <w:jc w:val="both"/>
              <w:rPr>
                <w:rFonts w:ascii="Times New Roman" w:eastAsia="Times New Roman" w:hAnsi="Times New Roman" w:cs="Times New Roman"/>
                <w:lang w:eastAsia="uk-UA"/>
              </w:rPr>
            </w:pPr>
            <w:r w:rsidRPr="00CB6663">
              <w:rPr>
                <w:rFonts w:ascii="Times New Roman" w:eastAsia="Times New Roman" w:hAnsi="Times New Roman" w:cs="Times New Roman"/>
                <w:lang w:eastAsia="uk-UA"/>
              </w:rPr>
              <w:t>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визначається у відповідному розрахунковому періоді як:</w:t>
            </w:r>
          </w:p>
          <w:p w:rsidR="008D036B" w:rsidRPr="00CB6663" w:rsidRDefault="008D036B" w:rsidP="003C464A">
            <w:pPr>
              <w:shd w:val="clear" w:color="auto" w:fill="FFFFFF"/>
              <w:spacing w:after="0" w:line="240" w:lineRule="auto"/>
              <w:jc w:val="both"/>
              <w:rPr>
                <w:rFonts w:ascii="Times New Roman" w:eastAsia="Times New Roman" w:hAnsi="Times New Roman" w:cs="Times New Roman"/>
                <w:lang w:eastAsia="uk-UA"/>
              </w:rPr>
            </w:pPr>
            <w:r w:rsidRPr="00CB6663">
              <w:rPr>
                <w:rFonts w:ascii="Times New Roman" w:eastAsia="Times New Roman" w:hAnsi="Times New Roman" w:cs="Times New Roman"/>
                <w:lang w:eastAsia="uk-UA"/>
              </w:rPr>
              <w:t xml:space="preserve">різниця між вартістю електричної енергії, купленої ним відповідно до частини другої цієї статті, та її вартістю під час продажу за двосторонніми договорами, на ринку </w:t>
            </w:r>
            <w:r w:rsidR="00C97011">
              <w:rPr>
                <w:rFonts w:ascii="Times New Roman" w:eastAsia="Times New Roman" w:hAnsi="Times New Roman" w:cs="Times New Roman"/>
                <w:lang w:eastAsia="uk-UA"/>
              </w:rPr>
              <w:t>«</w:t>
            </w:r>
            <w:r w:rsidRPr="00CB6663">
              <w:rPr>
                <w:rFonts w:ascii="Times New Roman" w:eastAsia="Times New Roman" w:hAnsi="Times New Roman" w:cs="Times New Roman"/>
                <w:lang w:eastAsia="uk-UA"/>
              </w:rPr>
              <w:t>на добу наперед</w:t>
            </w:r>
            <w:r w:rsidR="00C97011">
              <w:rPr>
                <w:rFonts w:ascii="Times New Roman" w:eastAsia="Times New Roman" w:hAnsi="Times New Roman" w:cs="Times New Roman"/>
                <w:lang w:eastAsia="uk-UA"/>
              </w:rPr>
              <w:t>»</w:t>
            </w:r>
            <w:r w:rsidRPr="00CB6663">
              <w:rPr>
                <w:rFonts w:ascii="Times New Roman" w:eastAsia="Times New Roman" w:hAnsi="Times New Roman" w:cs="Times New Roman"/>
                <w:lang w:eastAsia="uk-UA"/>
              </w:rPr>
              <w:t>, внутрішньодобовому ринку, балансуючому ринку;</w:t>
            </w:r>
          </w:p>
          <w:p w:rsidR="008D036B" w:rsidRPr="00CB6663" w:rsidRDefault="008D036B" w:rsidP="003C464A">
            <w:pPr>
              <w:shd w:val="clear" w:color="auto" w:fill="FFFFFF"/>
              <w:spacing w:after="0" w:line="240" w:lineRule="auto"/>
              <w:jc w:val="both"/>
              <w:rPr>
                <w:rFonts w:ascii="Times New Roman" w:eastAsia="Times New Roman" w:hAnsi="Times New Roman" w:cs="Times New Roman"/>
                <w:lang w:eastAsia="uk-UA"/>
              </w:rPr>
            </w:pPr>
            <w:r w:rsidRPr="00CB6663">
              <w:rPr>
                <w:rFonts w:ascii="Times New Roman" w:eastAsia="Times New Roman" w:hAnsi="Times New Roman" w:cs="Times New Roman"/>
                <w:lang w:eastAsia="uk-UA"/>
              </w:rPr>
              <w:lastRenderedPageBreak/>
              <w:t>витрати, пов’язані з придбанням послуги за механізмом ринкової премії;</w:t>
            </w:r>
          </w:p>
          <w:p w:rsidR="008D036B" w:rsidRPr="00CB6663" w:rsidRDefault="008D036B" w:rsidP="003C464A">
            <w:pPr>
              <w:shd w:val="clear" w:color="auto" w:fill="FFFFFF"/>
              <w:spacing w:after="0" w:line="240" w:lineRule="auto"/>
              <w:jc w:val="both"/>
              <w:rPr>
                <w:rFonts w:ascii="Times New Roman" w:eastAsia="Times New Roman" w:hAnsi="Times New Roman" w:cs="Times New Roman"/>
                <w:lang w:eastAsia="uk-UA"/>
              </w:rPr>
            </w:pPr>
            <w:r w:rsidRPr="00CB6663">
              <w:rPr>
                <w:rFonts w:ascii="Times New Roman" w:eastAsia="Times New Roman" w:hAnsi="Times New Roman" w:cs="Times New Roman"/>
                <w:lang w:eastAsia="uk-UA"/>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w:t>
            </w:r>
          </w:p>
          <w:p w:rsidR="008D036B" w:rsidRPr="00CB6663" w:rsidRDefault="008D036B" w:rsidP="003C464A">
            <w:pPr>
              <w:shd w:val="clear" w:color="auto" w:fill="FFFFFF"/>
              <w:spacing w:after="0" w:line="240" w:lineRule="auto"/>
              <w:jc w:val="both"/>
              <w:rPr>
                <w:rFonts w:ascii="Times New Roman" w:eastAsia="Times New Roman" w:hAnsi="Times New Roman" w:cs="Times New Roman"/>
                <w:lang w:eastAsia="uk-UA"/>
              </w:rPr>
            </w:pPr>
            <w:r w:rsidRPr="00CB6663">
              <w:rPr>
                <w:rFonts w:ascii="Times New Roman" w:eastAsia="Times New Roman" w:hAnsi="Times New Roman" w:cs="Times New Roman"/>
                <w:lang w:eastAsia="uk-UA"/>
              </w:rPr>
              <w:t>витрати, пов’язані із врегулюванням небалансу електричної енергії гарантованого покупця (включаючи витрати, пов’язані з виконанням виробниками, які здійснюють продаж електричної енергії за "зеленим" тарифом, команд оператора системи передачі на зменшення навантаження та команд з операційної безпеки), крім частки вартості врегулювання небалансу електричної енергії балансуючої групи гарантованого покупця, яка відшкодовується виробниками, об’єкти електроенергетики або черги будівництва (пускові комплекси) яких включені до балансуючої групи гарантованого покупця, та активними споживачами, генеруючі установки яких включені до балансуючої групи гарантованого покупця;</w:t>
            </w:r>
          </w:p>
          <w:p w:rsidR="008D036B" w:rsidRPr="00CB6663" w:rsidRDefault="008D036B" w:rsidP="003C464A">
            <w:pPr>
              <w:shd w:val="clear" w:color="auto" w:fill="FFFFFF"/>
              <w:spacing w:after="0" w:line="240" w:lineRule="auto"/>
              <w:jc w:val="both"/>
              <w:rPr>
                <w:rFonts w:ascii="Times New Roman" w:eastAsia="Times New Roman" w:hAnsi="Times New Roman" w:cs="Times New Roman"/>
                <w:lang w:eastAsia="uk-UA"/>
              </w:rPr>
            </w:pPr>
            <w:r w:rsidRPr="00CB6663">
              <w:rPr>
                <w:rFonts w:ascii="Times New Roman" w:eastAsia="Times New Roman" w:hAnsi="Times New Roman" w:cs="Times New Roman"/>
                <w:lang w:eastAsia="uk-UA"/>
              </w:rPr>
              <w:t>витрати, передбачені кошторисом гарантованого покупця на його діяльність.</w:t>
            </w:r>
          </w:p>
          <w:p w:rsidR="00D811CA" w:rsidRPr="00CB6663" w:rsidRDefault="00D811CA" w:rsidP="003C464A">
            <w:pPr>
              <w:shd w:val="clear" w:color="auto" w:fill="FFFFFF"/>
              <w:spacing w:after="0" w:line="240" w:lineRule="auto"/>
              <w:jc w:val="both"/>
              <w:rPr>
                <w:rFonts w:ascii="Times New Roman" w:eastAsia="Times New Roman" w:hAnsi="Times New Roman" w:cs="Times New Roman"/>
                <w:lang w:eastAsia="uk-UA"/>
              </w:rPr>
            </w:pPr>
          </w:p>
          <w:p w:rsidR="008D036B" w:rsidRPr="003C464A" w:rsidRDefault="008D036B" w:rsidP="003C464A">
            <w:pPr>
              <w:shd w:val="clear" w:color="auto" w:fill="FFFFFF"/>
              <w:spacing w:after="0" w:line="240" w:lineRule="auto"/>
              <w:jc w:val="both"/>
              <w:rPr>
                <w:rFonts w:ascii="Times New Roman" w:eastAsia="Times New Roman" w:hAnsi="Times New Roman" w:cs="Times New Roman"/>
                <w:b/>
                <w:lang w:eastAsia="uk-UA"/>
              </w:rPr>
            </w:pPr>
            <w:r w:rsidRPr="003C464A">
              <w:rPr>
                <w:rFonts w:ascii="Times New Roman" w:eastAsia="Times New Roman" w:hAnsi="Times New Roman" w:cs="Times New Roman"/>
                <w:b/>
                <w:lang w:eastAsia="uk-UA"/>
              </w:rPr>
              <w:t>Абзац відсутній</w:t>
            </w:r>
          </w:p>
          <w:p w:rsidR="0025000D" w:rsidRPr="00CB6663" w:rsidRDefault="0025000D" w:rsidP="00B5798A">
            <w:pPr>
              <w:shd w:val="clear" w:color="auto" w:fill="FFFFFF"/>
              <w:spacing w:after="0" w:line="240" w:lineRule="auto"/>
              <w:ind w:firstLine="460"/>
              <w:jc w:val="both"/>
              <w:rPr>
                <w:rFonts w:ascii="Times New Roman" w:eastAsia="Times New Roman" w:hAnsi="Times New Roman" w:cs="Times New Roman"/>
                <w:lang w:eastAsia="uk-UA"/>
              </w:rPr>
            </w:pPr>
          </w:p>
        </w:tc>
        <w:tc>
          <w:tcPr>
            <w:tcW w:w="7513" w:type="dxa"/>
            <w:tcBorders>
              <w:top w:val="single" w:sz="4" w:space="0" w:color="auto"/>
              <w:bottom w:val="single" w:sz="4" w:space="0" w:color="auto"/>
            </w:tcBorders>
          </w:tcPr>
          <w:p w:rsidR="00CB6663" w:rsidRPr="00CB6663" w:rsidRDefault="006A1184" w:rsidP="003C464A">
            <w:pPr>
              <w:pStyle w:val="tj"/>
              <w:spacing w:before="0" w:beforeAutospacing="0" w:after="0" w:afterAutospacing="0"/>
              <w:jc w:val="both"/>
              <w:rPr>
                <w:sz w:val="22"/>
                <w:szCs w:val="22"/>
              </w:rPr>
            </w:pPr>
            <w:hyperlink r:id="rId19" w:tgtFrame="_blank" w:history="1">
              <w:r w:rsidR="00CB6663" w:rsidRPr="00CB6663">
                <w:rPr>
                  <w:sz w:val="22"/>
                  <w:szCs w:val="22"/>
                </w:rPr>
                <w:t>7. Для забезпечення покриття економічно обґрунтованих витрат гарантованого покупця на виконання спеціальних обов'язків із купівлі електричної енергії за "зеленим" тарифом та із придбання послуги за механізмом ринкової премії, що надається суб'єктами господарювання, яким встановлено "зелений" тариф або які за результатами аукціону набули право на підтримку, гарантований покупець надає оператору системи передачі послугу із забезпечення збільшення частки виробництва електричної енергії з альтернативних джерел енергії.</w:t>
              </w:r>
            </w:hyperlink>
          </w:p>
          <w:p w:rsidR="003C464A" w:rsidRPr="00CB6663" w:rsidRDefault="003C464A" w:rsidP="003C464A">
            <w:pPr>
              <w:pStyle w:val="tj"/>
              <w:spacing w:before="0" w:beforeAutospacing="0" w:after="0" w:afterAutospacing="0"/>
              <w:rPr>
                <w:sz w:val="22"/>
                <w:szCs w:val="22"/>
              </w:rPr>
            </w:pPr>
            <w:r w:rsidRPr="00CB6663">
              <w:rPr>
                <w:sz w:val="22"/>
                <w:szCs w:val="22"/>
              </w:rPr>
              <w:t>…</w:t>
            </w:r>
          </w:p>
          <w:p w:rsidR="00437140" w:rsidRPr="00437140" w:rsidRDefault="00437140" w:rsidP="003C464A">
            <w:pPr>
              <w:shd w:val="clear" w:color="auto" w:fill="FFFFFF"/>
              <w:spacing w:after="0" w:line="240" w:lineRule="auto"/>
              <w:jc w:val="both"/>
              <w:rPr>
                <w:rFonts w:ascii="Times New Roman" w:eastAsia="Times New Roman" w:hAnsi="Times New Roman" w:cs="Times New Roman"/>
                <w:lang w:eastAsia="uk-UA"/>
              </w:rPr>
            </w:pPr>
            <w:r w:rsidRPr="00437140">
              <w:rPr>
                <w:rFonts w:ascii="Times New Roman" w:eastAsia="Times New Roman" w:hAnsi="Times New Roman" w:cs="Times New Roman"/>
                <w:lang w:eastAsia="uk-UA"/>
              </w:rPr>
              <w:t>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визначається у відповідному розрахунковому періоді як:</w:t>
            </w:r>
          </w:p>
          <w:p w:rsidR="00437140" w:rsidRPr="00437140" w:rsidRDefault="00437140" w:rsidP="003C464A">
            <w:pPr>
              <w:shd w:val="clear" w:color="auto" w:fill="FFFFFF"/>
              <w:spacing w:after="0" w:line="240" w:lineRule="auto"/>
              <w:jc w:val="both"/>
              <w:rPr>
                <w:rFonts w:ascii="Times New Roman" w:eastAsia="Times New Roman" w:hAnsi="Times New Roman" w:cs="Times New Roman"/>
                <w:lang w:eastAsia="uk-UA"/>
              </w:rPr>
            </w:pPr>
            <w:r w:rsidRPr="00437140">
              <w:rPr>
                <w:rFonts w:ascii="Times New Roman" w:eastAsia="Times New Roman" w:hAnsi="Times New Roman" w:cs="Times New Roman"/>
                <w:lang w:eastAsia="uk-UA"/>
              </w:rPr>
              <w:t xml:space="preserve">різниця між вартістю електричної енергії, купленої ним відповідно до частини другої цієї статті, та її вартістю під час продажу за двосторонніми договорами, на ринку </w:t>
            </w:r>
            <w:r w:rsidR="00C97011">
              <w:rPr>
                <w:rFonts w:ascii="Times New Roman" w:eastAsia="Times New Roman" w:hAnsi="Times New Roman" w:cs="Times New Roman"/>
                <w:lang w:eastAsia="uk-UA"/>
              </w:rPr>
              <w:t>«</w:t>
            </w:r>
            <w:r w:rsidRPr="00437140">
              <w:rPr>
                <w:rFonts w:ascii="Times New Roman" w:eastAsia="Times New Roman" w:hAnsi="Times New Roman" w:cs="Times New Roman"/>
                <w:lang w:eastAsia="uk-UA"/>
              </w:rPr>
              <w:t>на добу наперед</w:t>
            </w:r>
            <w:r w:rsidR="00C97011">
              <w:rPr>
                <w:rFonts w:ascii="Times New Roman" w:eastAsia="Times New Roman" w:hAnsi="Times New Roman" w:cs="Times New Roman"/>
                <w:lang w:eastAsia="uk-UA"/>
              </w:rPr>
              <w:t>»</w:t>
            </w:r>
            <w:r w:rsidRPr="00437140">
              <w:rPr>
                <w:rFonts w:ascii="Times New Roman" w:eastAsia="Times New Roman" w:hAnsi="Times New Roman" w:cs="Times New Roman"/>
                <w:lang w:eastAsia="uk-UA"/>
              </w:rPr>
              <w:t>, внутрішньодобовому ринку, балансуючому ринку;</w:t>
            </w:r>
          </w:p>
          <w:p w:rsidR="00437140" w:rsidRPr="00437140" w:rsidRDefault="00437140" w:rsidP="003C464A">
            <w:pPr>
              <w:shd w:val="clear" w:color="auto" w:fill="FFFFFF"/>
              <w:spacing w:after="0" w:line="240" w:lineRule="auto"/>
              <w:jc w:val="both"/>
              <w:rPr>
                <w:rFonts w:ascii="Times New Roman" w:eastAsia="Times New Roman" w:hAnsi="Times New Roman" w:cs="Times New Roman"/>
                <w:lang w:eastAsia="uk-UA"/>
              </w:rPr>
            </w:pPr>
            <w:r w:rsidRPr="00437140">
              <w:rPr>
                <w:rFonts w:ascii="Times New Roman" w:eastAsia="Times New Roman" w:hAnsi="Times New Roman" w:cs="Times New Roman"/>
                <w:lang w:eastAsia="uk-UA"/>
              </w:rPr>
              <w:lastRenderedPageBreak/>
              <w:t>витрати, пов’язані з придбанням послуги за механізмом ринкової премії;</w:t>
            </w:r>
          </w:p>
          <w:p w:rsidR="00437140" w:rsidRPr="00437140" w:rsidRDefault="00437140" w:rsidP="003C464A">
            <w:pPr>
              <w:shd w:val="clear" w:color="auto" w:fill="FFFFFF"/>
              <w:spacing w:after="0" w:line="240" w:lineRule="auto"/>
              <w:jc w:val="both"/>
              <w:rPr>
                <w:rFonts w:ascii="Times New Roman" w:eastAsia="Times New Roman" w:hAnsi="Times New Roman" w:cs="Times New Roman"/>
                <w:lang w:eastAsia="uk-UA"/>
              </w:rPr>
            </w:pPr>
            <w:r w:rsidRPr="00437140">
              <w:rPr>
                <w:rFonts w:ascii="Times New Roman" w:eastAsia="Times New Roman" w:hAnsi="Times New Roman" w:cs="Times New Roman"/>
                <w:lang w:eastAsia="uk-UA"/>
              </w:rPr>
              <w:t>витрати, пов’язані з придбанням електричної енергії на внутрішньодобовому ринку для зменшення небалансів електричної енергії гарантованого покупця;</w:t>
            </w:r>
          </w:p>
          <w:p w:rsidR="00437140" w:rsidRPr="00437140" w:rsidRDefault="00437140" w:rsidP="003C464A">
            <w:pPr>
              <w:shd w:val="clear" w:color="auto" w:fill="FFFFFF"/>
              <w:spacing w:after="0" w:line="240" w:lineRule="auto"/>
              <w:jc w:val="both"/>
              <w:rPr>
                <w:rFonts w:ascii="Times New Roman" w:eastAsia="Times New Roman" w:hAnsi="Times New Roman" w:cs="Times New Roman"/>
                <w:lang w:eastAsia="uk-UA"/>
              </w:rPr>
            </w:pPr>
            <w:r w:rsidRPr="00437140">
              <w:rPr>
                <w:rFonts w:ascii="Times New Roman" w:eastAsia="Times New Roman" w:hAnsi="Times New Roman" w:cs="Times New Roman"/>
                <w:lang w:eastAsia="uk-UA"/>
              </w:rPr>
              <w:t>витрати, пов’язані із врегулюванням небалансу електричної енергії гарантованого покупця (включаючи витрати, пов’язані з виконанням виробниками, які здійснюють продаж електричної енергії за "зеленим" тарифом, команд оператора системи передачі на зменшення навантаження та команд з операційної безпеки), крім частки вартості врегулювання небалансу електричної енергії балансуючої групи гарантованого покупця, яка відшкодовується виробниками, об’єкти електроенергетики або черги будівництва (пускові комплекси) яких включені до балансуючої групи гарантованого покупця, та активними споживачами, генеруючі установки яких включені до балансуючої групи гарантованого покупця;</w:t>
            </w:r>
          </w:p>
          <w:p w:rsidR="00437140" w:rsidRDefault="00437140" w:rsidP="003C464A">
            <w:pPr>
              <w:shd w:val="clear" w:color="auto" w:fill="FFFFFF"/>
              <w:spacing w:after="0" w:line="240" w:lineRule="auto"/>
              <w:jc w:val="both"/>
              <w:rPr>
                <w:rFonts w:ascii="Times New Roman" w:eastAsia="Times New Roman" w:hAnsi="Times New Roman" w:cs="Times New Roman"/>
                <w:lang w:eastAsia="uk-UA"/>
              </w:rPr>
            </w:pPr>
            <w:r w:rsidRPr="00437140">
              <w:rPr>
                <w:rFonts w:ascii="Times New Roman" w:eastAsia="Times New Roman" w:hAnsi="Times New Roman" w:cs="Times New Roman"/>
                <w:lang w:eastAsia="uk-UA"/>
              </w:rPr>
              <w:t>витрати, передбачені кошторисом гарантованого покупця на його діяльність.</w:t>
            </w:r>
          </w:p>
          <w:p w:rsidR="003C464A" w:rsidRPr="00437140" w:rsidRDefault="003C464A" w:rsidP="003C464A">
            <w:pPr>
              <w:shd w:val="clear" w:color="auto" w:fill="FFFFFF"/>
              <w:spacing w:after="0" w:line="240" w:lineRule="auto"/>
              <w:jc w:val="both"/>
              <w:rPr>
                <w:rFonts w:ascii="Times New Roman" w:eastAsia="Times New Roman" w:hAnsi="Times New Roman" w:cs="Times New Roman"/>
                <w:lang w:eastAsia="uk-UA"/>
              </w:rPr>
            </w:pPr>
          </w:p>
          <w:p w:rsidR="0025000D" w:rsidRPr="00437140" w:rsidRDefault="00456F42" w:rsidP="003C464A">
            <w:pPr>
              <w:shd w:val="clear" w:color="auto" w:fill="FFFFFF"/>
              <w:spacing w:after="0" w:line="240" w:lineRule="auto"/>
              <w:jc w:val="both"/>
              <w:rPr>
                <w:rFonts w:ascii="Times New Roman" w:eastAsia="Times New Roman" w:hAnsi="Times New Roman" w:cs="Times New Roman"/>
                <w:lang w:eastAsia="uk-UA"/>
              </w:rPr>
            </w:pPr>
            <w:bookmarkStart w:id="15" w:name="_Hlk207617401"/>
            <w:r w:rsidRPr="00437140">
              <w:rPr>
                <w:rFonts w:ascii="Times New Roman" w:eastAsia="Times New Roman" w:hAnsi="Times New Roman" w:cs="Times New Roman"/>
                <w:b/>
                <w:lang w:eastAsia="uk-UA"/>
              </w:rPr>
              <w:t xml:space="preserve">Фінансування діяльності гарантованого покупця здійснюється оператором системи передачі відповідно до затвердженого Регулятором кошторису шляхом здійснення </w:t>
            </w:r>
            <w:r w:rsidRPr="00D83D85">
              <w:rPr>
                <w:rFonts w:ascii="Times New Roman" w:eastAsia="Times New Roman" w:hAnsi="Times New Roman" w:cs="Times New Roman"/>
                <w:b/>
                <w:lang w:eastAsia="uk-UA"/>
              </w:rPr>
              <w:t xml:space="preserve">на щомісячній основі розрахункових платежів, незалежно від затвердженої Регулятором послуги із забезпечення </w:t>
            </w:r>
            <w:r w:rsidRPr="00391FE5">
              <w:rPr>
                <w:rFonts w:ascii="Times New Roman" w:eastAsia="Times New Roman" w:hAnsi="Times New Roman" w:cs="Times New Roman"/>
                <w:b/>
                <w:lang w:eastAsia="uk-UA"/>
              </w:rPr>
              <w:t>збільшення частки виробництва електричної енергії з альтернативних джерел</w:t>
            </w:r>
            <w:bookmarkStart w:id="16" w:name="_Hlk207793108"/>
            <w:bookmarkEnd w:id="15"/>
            <w:r w:rsidR="00D83D85" w:rsidRPr="00391FE5">
              <w:rPr>
                <w:rFonts w:ascii="Times New Roman" w:eastAsia="Times New Roman" w:hAnsi="Times New Roman" w:cs="Times New Roman"/>
                <w:b/>
                <w:lang w:eastAsia="uk-UA"/>
              </w:rPr>
              <w:t>, відповідно до порядку</w:t>
            </w:r>
            <w:r w:rsidR="006825DA" w:rsidRPr="00391FE5">
              <w:rPr>
                <w:rFonts w:ascii="Times New Roman" w:eastAsia="Times New Roman" w:hAnsi="Times New Roman" w:cs="Times New Roman"/>
                <w:b/>
                <w:lang w:eastAsia="uk-UA"/>
              </w:rPr>
              <w:t>,</w:t>
            </w:r>
            <w:r w:rsidR="00D83D85" w:rsidRPr="00391FE5">
              <w:rPr>
                <w:rFonts w:ascii="Times New Roman" w:eastAsia="Times New Roman" w:hAnsi="Times New Roman" w:cs="Times New Roman"/>
                <w:b/>
                <w:lang w:eastAsia="uk-UA"/>
              </w:rPr>
              <w:t xml:space="preserve"> встановленого Регулятором.</w:t>
            </w:r>
            <w:bookmarkEnd w:id="16"/>
          </w:p>
        </w:tc>
      </w:tr>
      <w:tr w:rsidR="00437140" w:rsidRPr="00437140" w:rsidTr="001618BE">
        <w:trPr>
          <w:trHeight w:val="349"/>
        </w:trPr>
        <w:tc>
          <w:tcPr>
            <w:tcW w:w="15026" w:type="dxa"/>
            <w:gridSpan w:val="2"/>
            <w:tcBorders>
              <w:top w:val="single" w:sz="4" w:space="0" w:color="auto"/>
              <w:bottom w:val="single" w:sz="4" w:space="0" w:color="auto"/>
            </w:tcBorders>
            <w:tcMar>
              <w:top w:w="0" w:type="dxa"/>
              <w:left w:w="108" w:type="dxa"/>
              <w:bottom w:w="0" w:type="dxa"/>
              <w:right w:w="108" w:type="dxa"/>
            </w:tcMar>
            <w:vAlign w:val="center"/>
          </w:tcPr>
          <w:p w:rsidR="00B5798A" w:rsidRPr="00437140" w:rsidRDefault="00B5798A" w:rsidP="00B5798A">
            <w:pPr>
              <w:pStyle w:val="tj"/>
              <w:shd w:val="clear" w:color="auto" w:fill="FFFFFF"/>
              <w:spacing w:before="0" w:beforeAutospacing="0" w:after="0" w:afterAutospacing="0"/>
              <w:jc w:val="center"/>
              <w:rPr>
                <w:rFonts w:eastAsia="Calibri"/>
                <w:b/>
                <w:bCs/>
                <w:sz w:val="22"/>
                <w:szCs w:val="22"/>
                <w:shd w:val="clear" w:color="auto" w:fill="FFFFFF"/>
                <w:lang w:eastAsia="en-US"/>
              </w:rPr>
            </w:pPr>
            <w:r w:rsidRPr="00437140">
              <w:rPr>
                <w:rFonts w:eastAsia="Calibri"/>
                <w:b/>
                <w:bCs/>
                <w:sz w:val="22"/>
                <w:szCs w:val="22"/>
                <w:shd w:val="clear" w:color="auto" w:fill="FFFFFF"/>
                <w:lang w:eastAsia="en-US"/>
              </w:rPr>
              <w:lastRenderedPageBreak/>
              <w:t>Стаття 75. Розрахунки на ринку електричної енергії</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3C464A">
            <w:pPr>
              <w:pStyle w:val="af0"/>
              <w:ind w:left="41"/>
              <w:jc w:val="both"/>
              <w:rPr>
                <w:rFonts w:ascii="Times New Roman" w:hAnsi="Times New Roman" w:cs="Times New Roman"/>
              </w:rPr>
            </w:pPr>
            <w:r w:rsidRPr="00437140">
              <w:rPr>
                <w:rFonts w:ascii="Times New Roman" w:hAnsi="Times New Roman" w:cs="Times New Roman"/>
              </w:rPr>
              <w:t>2. Покупці електричної енергії, які купують</w:t>
            </w:r>
            <w:r w:rsidRPr="00437140">
              <w:rPr>
                <w:rFonts w:ascii="Times New Roman" w:hAnsi="Times New Roman" w:cs="Times New Roman"/>
                <w:b/>
                <w:bCs/>
              </w:rPr>
              <w:t xml:space="preserve"> </w:t>
            </w:r>
            <w:r w:rsidRPr="00437140">
              <w:rPr>
                <w:rFonts w:ascii="Times New Roman" w:hAnsi="Times New Roman" w:cs="Times New Roman"/>
              </w:rPr>
              <w:t>електричну енергію в електропостачальників, вносять плату за отриману електричну енергію виключно на поточний рахунок із спеціальним режимом використання електропостачальника в одному з уповноважених банків.</w:t>
            </w:r>
          </w:p>
        </w:tc>
        <w:tc>
          <w:tcPr>
            <w:tcW w:w="7513" w:type="dxa"/>
            <w:tcBorders>
              <w:top w:val="single" w:sz="4" w:space="0" w:color="auto"/>
              <w:bottom w:val="single" w:sz="4" w:space="0" w:color="auto"/>
            </w:tcBorders>
          </w:tcPr>
          <w:p w:rsidR="004561F1" w:rsidRPr="00437140" w:rsidRDefault="004561F1" w:rsidP="003C464A">
            <w:pPr>
              <w:pStyle w:val="tj"/>
              <w:shd w:val="clear" w:color="auto" w:fill="FFFFFF"/>
              <w:spacing w:before="0" w:beforeAutospacing="0" w:after="0" w:afterAutospacing="0"/>
              <w:jc w:val="both"/>
              <w:rPr>
                <w:rFonts w:eastAsia="Calibri"/>
                <w:sz w:val="22"/>
                <w:szCs w:val="22"/>
                <w:shd w:val="clear" w:color="auto" w:fill="FFFFFF"/>
                <w:lang w:eastAsia="en-US"/>
              </w:rPr>
            </w:pPr>
            <w:r w:rsidRPr="00437140">
              <w:rPr>
                <w:rFonts w:eastAsia="Calibri"/>
                <w:sz w:val="22"/>
                <w:szCs w:val="22"/>
                <w:shd w:val="clear" w:color="auto" w:fill="FFFFFF"/>
                <w:lang w:eastAsia="en-US"/>
              </w:rPr>
              <w:t>2</w:t>
            </w:r>
            <w:r w:rsidR="00437140">
              <w:rPr>
                <w:rFonts w:eastAsia="Calibri"/>
                <w:sz w:val="22"/>
                <w:szCs w:val="22"/>
                <w:shd w:val="clear" w:color="auto" w:fill="FFFFFF"/>
                <w:lang w:eastAsia="en-US"/>
              </w:rPr>
              <w:t>.</w:t>
            </w:r>
            <w:r w:rsidRPr="00437140">
              <w:rPr>
                <w:rFonts w:eastAsia="Calibri"/>
                <w:sz w:val="22"/>
                <w:szCs w:val="22"/>
                <w:shd w:val="clear" w:color="auto" w:fill="FFFFFF"/>
                <w:lang w:eastAsia="en-US"/>
              </w:rPr>
              <w:t xml:space="preserve"> Покупці електричної енергії, які купують електричну енергію в електропостачальників, вносять плату за отриману електричну енергію</w:t>
            </w:r>
            <w:r w:rsidRPr="00437140">
              <w:rPr>
                <w:rFonts w:eastAsia="Calibri"/>
                <w:b/>
                <w:bCs/>
                <w:sz w:val="22"/>
                <w:szCs w:val="22"/>
                <w:shd w:val="clear" w:color="auto" w:fill="FFFFFF"/>
                <w:lang w:eastAsia="en-US"/>
              </w:rPr>
              <w:t xml:space="preserve"> (з урахуванням надбавки ВДЕ) </w:t>
            </w:r>
            <w:r w:rsidRPr="00437140">
              <w:rPr>
                <w:rFonts w:eastAsia="Calibri"/>
                <w:sz w:val="22"/>
                <w:szCs w:val="22"/>
                <w:shd w:val="clear" w:color="auto" w:fill="FFFFFF"/>
                <w:lang w:eastAsia="en-US"/>
              </w:rPr>
              <w:t>виключно на поточний рахунок із спеціальним режимом використання електропостачальника в одному з уповноважених банків.</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1618BE" w:rsidP="001618BE">
            <w:pPr>
              <w:pStyle w:val="af0"/>
              <w:shd w:val="clear" w:color="auto" w:fill="FFFFFF"/>
              <w:spacing w:after="0" w:line="240" w:lineRule="auto"/>
              <w:ind w:left="460" w:hanging="423"/>
              <w:jc w:val="both"/>
              <w:rPr>
                <w:rFonts w:ascii="Times New Roman" w:hAnsi="Times New Roman" w:cs="Times New Roman"/>
                <w:b/>
                <w:bCs/>
                <w:highlight w:val="yellow"/>
                <w:shd w:val="clear" w:color="auto" w:fill="FFFFFF"/>
              </w:rPr>
            </w:pPr>
            <w:r>
              <w:rPr>
                <w:rFonts w:ascii="Times New Roman" w:hAnsi="Times New Roman" w:cs="Times New Roman"/>
                <w:b/>
                <w:bCs/>
                <w:shd w:val="clear" w:color="auto" w:fill="FFFFFF"/>
              </w:rPr>
              <w:t>Частина</w:t>
            </w:r>
            <w:r w:rsidR="00383897">
              <w:rPr>
                <w:rFonts w:ascii="Times New Roman" w:hAnsi="Times New Roman" w:cs="Times New Roman"/>
                <w:b/>
                <w:bCs/>
                <w:shd w:val="clear" w:color="auto" w:fill="FFFFFF"/>
              </w:rPr>
              <w:t xml:space="preserve"> </w:t>
            </w:r>
            <w:r w:rsidR="004561F1" w:rsidRPr="00437140">
              <w:rPr>
                <w:rFonts w:ascii="Times New Roman" w:hAnsi="Times New Roman" w:cs="Times New Roman"/>
                <w:b/>
                <w:bCs/>
                <w:shd w:val="clear" w:color="auto" w:fill="FFFFFF"/>
              </w:rPr>
              <w:t>відсутн</w:t>
            </w:r>
            <w:r>
              <w:rPr>
                <w:rFonts w:ascii="Times New Roman" w:hAnsi="Times New Roman" w:cs="Times New Roman"/>
                <w:b/>
                <w:bCs/>
                <w:shd w:val="clear" w:color="auto" w:fill="FFFFFF"/>
              </w:rPr>
              <w:t>я</w:t>
            </w:r>
          </w:p>
          <w:p w:rsidR="004561F1" w:rsidRPr="00437140" w:rsidRDefault="004561F1" w:rsidP="00B5798A">
            <w:pPr>
              <w:shd w:val="clear" w:color="auto" w:fill="FFFFFF"/>
              <w:spacing w:after="0" w:line="240" w:lineRule="auto"/>
              <w:ind w:firstLine="460"/>
              <w:jc w:val="both"/>
              <w:rPr>
                <w:rFonts w:ascii="Times New Roman" w:hAnsi="Times New Roman" w:cs="Times New Roman"/>
                <w:highlight w:val="yellow"/>
                <w:shd w:val="clear" w:color="auto" w:fill="FFFFFF"/>
              </w:rPr>
            </w:pPr>
          </w:p>
        </w:tc>
        <w:tc>
          <w:tcPr>
            <w:tcW w:w="7513" w:type="dxa"/>
            <w:tcBorders>
              <w:top w:val="single" w:sz="4" w:space="0" w:color="auto"/>
              <w:bottom w:val="single" w:sz="4" w:space="0" w:color="auto"/>
            </w:tcBorders>
          </w:tcPr>
          <w:p w:rsidR="0025000D" w:rsidRDefault="00DE3894" w:rsidP="003C464A">
            <w:pPr>
              <w:shd w:val="clear" w:color="auto" w:fill="FFFFFF"/>
              <w:spacing w:after="0" w:line="240" w:lineRule="auto"/>
              <w:jc w:val="both"/>
              <w:rPr>
                <w:rFonts w:ascii="Times New Roman" w:hAnsi="Times New Roman" w:cs="Times New Roman"/>
                <w:b/>
                <w:bCs/>
                <w:shd w:val="clear" w:color="auto" w:fill="FFFFFF"/>
              </w:rPr>
            </w:pPr>
            <w:bookmarkStart w:id="17" w:name="_Hlk207618089"/>
            <w:r w:rsidRPr="00665AD8">
              <w:rPr>
                <w:rFonts w:ascii="Times New Roman" w:hAnsi="Times New Roman" w:cs="Times New Roman"/>
                <w:b/>
                <w:bCs/>
                <w:shd w:val="clear" w:color="auto" w:fill="FFFFFF"/>
              </w:rPr>
              <w:t>10</w:t>
            </w:r>
            <w:r w:rsidR="004561F1" w:rsidRPr="00665AD8">
              <w:rPr>
                <w:rFonts w:ascii="Times New Roman" w:hAnsi="Times New Roman" w:cs="Times New Roman"/>
                <w:b/>
                <w:bCs/>
                <w:shd w:val="clear" w:color="auto" w:fill="FFFFFF"/>
              </w:rPr>
              <w:t xml:space="preserve">. </w:t>
            </w:r>
            <w:r w:rsidR="00C632F9" w:rsidRPr="00665AD8">
              <w:rPr>
                <w:rFonts w:ascii="Times New Roman" w:hAnsi="Times New Roman" w:cs="Times New Roman"/>
                <w:b/>
                <w:bCs/>
                <w:shd w:val="clear" w:color="auto" w:fill="FFFFFF"/>
              </w:rPr>
              <w:t>Користувачі системи</w:t>
            </w:r>
            <w:r w:rsidR="004561F1" w:rsidRPr="00665AD8">
              <w:rPr>
                <w:rFonts w:ascii="Times New Roman" w:hAnsi="Times New Roman" w:cs="Times New Roman"/>
                <w:b/>
                <w:bCs/>
                <w:shd w:val="clear" w:color="auto" w:fill="FFFFFF"/>
              </w:rPr>
              <w:t xml:space="preserve"> </w:t>
            </w:r>
            <w:r w:rsidR="00CB067B" w:rsidRPr="00665AD8">
              <w:rPr>
                <w:rFonts w:ascii="Times New Roman" w:hAnsi="Times New Roman" w:cs="Times New Roman"/>
                <w:b/>
                <w:bCs/>
                <w:shd w:val="clear" w:color="auto" w:fill="FFFFFF"/>
              </w:rPr>
              <w:t xml:space="preserve">передачі </w:t>
            </w:r>
            <w:r w:rsidR="004561F1" w:rsidRPr="00665AD8">
              <w:rPr>
                <w:rFonts w:ascii="Times New Roman" w:hAnsi="Times New Roman" w:cs="Times New Roman"/>
                <w:b/>
                <w:bCs/>
                <w:shd w:val="clear" w:color="auto" w:fill="FFFFFF"/>
              </w:rPr>
              <w:t>оплачують надбавку ВДЕ на окремий рахунок оператора системи передачі</w:t>
            </w:r>
            <w:r w:rsidR="0025000D" w:rsidRPr="00665AD8">
              <w:rPr>
                <w:rFonts w:ascii="Times New Roman" w:hAnsi="Times New Roman" w:cs="Times New Roman"/>
                <w:b/>
                <w:bCs/>
                <w:shd w:val="clear" w:color="auto" w:fill="FFFFFF"/>
              </w:rPr>
              <w:t>.</w:t>
            </w:r>
            <w:bookmarkEnd w:id="17"/>
          </w:p>
          <w:p w:rsidR="001618BE" w:rsidRPr="00437140" w:rsidRDefault="001618BE" w:rsidP="003C464A">
            <w:pPr>
              <w:shd w:val="clear" w:color="auto" w:fill="FFFFFF"/>
              <w:spacing w:after="0" w:line="240" w:lineRule="auto"/>
              <w:jc w:val="both"/>
              <w:rPr>
                <w:rFonts w:ascii="Times New Roman" w:hAnsi="Times New Roman" w:cs="Times New Roman"/>
                <w:b/>
                <w:bCs/>
                <w:shd w:val="clear" w:color="auto" w:fill="FFFFFF"/>
              </w:rPr>
            </w:pPr>
          </w:p>
        </w:tc>
      </w:tr>
      <w:tr w:rsidR="00437140" w:rsidRPr="00437140" w:rsidTr="001618BE">
        <w:trPr>
          <w:trHeight w:val="512"/>
        </w:trPr>
        <w:tc>
          <w:tcPr>
            <w:tcW w:w="15026" w:type="dxa"/>
            <w:gridSpan w:val="2"/>
            <w:tcBorders>
              <w:top w:val="single" w:sz="4" w:space="0" w:color="auto"/>
              <w:bottom w:val="single" w:sz="4" w:space="0" w:color="auto"/>
            </w:tcBorders>
            <w:tcMar>
              <w:top w:w="0" w:type="dxa"/>
              <w:left w:w="108" w:type="dxa"/>
              <w:bottom w:w="0" w:type="dxa"/>
              <w:right w:w="108" w:type="dxa"/>
            </w:tcMar>
            <w:vAlign w:val="center"/>
          </w:tcPr>
          <w:p w:rsidR="004164C1" w:rsidRPr="00437140" w:rsidRDefault="004164C1" w:rsidP="004164C1">
            <w:pPr>
              <w:shd w:val="clear" w:color="auto" w:fill="FFFFFF"/>
              <w:spacing w:after="0" w:line="240" w:lineRule="auto"/>
              <w:ind w:firstLine="460"/>
              <w:jc w:val="center"/>
              <w:rPr>
                <w:rFonts w:ascii="Times New Roman" w:hAnsi="Times New Roman" w:cs="Times New Roman"/>
                <w:b/>
                <w:bCs/>
                <w:shd w:val="clear" w:color="auto" w:fill="FFFFFF"/>
              </w:rPr>
            </w:pPr>
            <w:r w:rsidRPr="00437140">
              <w:rPr>
                <w:rFonts w:ascii="Times New Roman" w:hAnsi="Times New Roman" w:cs="Times New Roman"/>
                <w:b/>
                <w:bCs/>
                <w:shd w:val="clear" w:color="auto" w:fill="FFFFFF"/>
              </w:rPr>
              <w:t>Розділ XVII ПРИКІНЦЕВІ ТА ПЕРЕХІДНІ ПОЛОЖЕННЯ</w:t>
            </w:r>
          </w:p>
        </w:tc>
      </w:tr>
      <w:tr w:rsidR="00437140" w:rsidRPr="00437140" w:rsidTr="005676B2">
        <w:trPr>
          <w:trHeight w:val="27"/>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3C464A">
            <w:pPr>
              <w:shd w:val="clear" w:color="auto" w:fill="FFFFFF"/>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b/>
                <w:bCs/>
                <w:shd w:val="clear" w:color="auto" w:fill="FFFFFF"/>
              </w:rPr>
              <w:t>15</w:t>
            </w:r>
            <w:r w:rsidRPr="00437140">
              <w:rPr>
                <w:rFonts w:ascii="Times New Roman" w:hAnsi="Times New Roman" w:cs="Times New Roman"/>
                <w:b/>
                <w:bCs/>
                <w:shd w:val="clear" w:color="auto" w:fill="FFFFFF"/>
                <w:vertAlign w:val="superscript"/>
              </w:rPr>
              <w:t>2</w:t>
            </w:r>
            <w:r w:rsidRPr="00437140">
              <w:rPr>
                <w:rFonts w:ascii="Times New Roman" w:hAnsi="Times New Roman" w:cs="Times New Roman"/>
                <w:b/>
                <w:bCs/>
                <w:shd w:val="clear" w:color="auto" w:fill="FFFFFF"/>
              </w:rPr>
              <w:t>.</w:t>
            </w:r>
            <w:r w:rsidRPr="00437140">
              <w:rPr>
                <w:rFonts w:ascii="Times New Roman" w:hAnsi="Times New Roman" w:cs="Times New Roman"/>
                <w:shd w:val="clear" w:color="auto" w:fill="FFFFFF"/>
              </w:rPr>
              <w:t xml:space="preserve"> Тимчасово, до 1 січня 2028 року, захищені споживачі або споживачі, об’єкти яких визначені як об’єкти критичної інфраструктури, переліки яких затверджені у встановленому законодавством порядку та постачання електричної енергії яким здійснюється постачальником </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останньої надії</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w:t>
            </w:r>
            <w:r w:rsidRPr="00437140">
              <w:rPr>
                <w:rFonts w:ascii="Times New Roman" w:hAnsi="Times New Roman" w:cs="Times New Roman"/>
                <w:shd w:val="clear" w:color="auto" w:fill="FFFFFF"/>
              </w:rPr>
              <w:lastRenderedPageBreak/>
              <w:t xml:space="preserve">мають право звернутися до постачальника </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останньої надії</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із заявою про продовження постачання електричної енергії постачальником </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останньої надії</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більше ніж на 90 днів, за умови наявності відкритого таким споживачем рахунку із спеціальним режимом використання в одній із уповноважених установ банку та виконання інших вимог, передбачених</w:t>
            </w:r>
            <w:r w:rsidR="006A1184">
              <w:rPr>
                <w:rFonts w:ascii="Times New Roman" w:hAnsi="Times New Roman" w:cs="Times New Roman"/>
                <w:shd w:val="clear" w:color="auto" w:fill="FFFFFF"/>
              </w:rPr>
              <w:t xml:space="preserve"> </w:t>
            </w:r>
            <w:hyperlink r:id="rId20" w:anchor="n1285" w:history="1">
              <w:r w:rsidRPr="00437140">
                <w:rPr>
                  <w:rFonts w:ascii="Times New Roman" w:hAnsi="Times New Roman" w:cs="Times New Roman"/>
                  <w:shd w:val="clear" w:color="auto" w:fill="FFFFFF"/>
                </w:rPr>
                <w:t>статтею 64</w:t>
              </w:r>
            </w:hyperlink>
            <w:r w:rsidR="006A1184">
              <w:rPr>
                <w:rFonts w:ascii="Times New Roman" w:hAnsi="Times New Roman" w:cs="Times New Roman"/>
                <w:shd w:val="clear" w:color="auto" w:fill="FFFFFF"/>
              </w:rPr>
              <w:t xml:space="preserve"> </w:t>
            </w:r>
            <w:r w:rsidRPr="00437140">
              <w:rPr>
                <w:rFonts w:ascii="Times New Roman" w:hAnsi="Times New Roman" w:cs="Times New Roman"/>
                <w:shd w:val="clear" w:color="auto" w:fill="FFFFFF"/>
              </w:rPr>
              <w:t>цього Закону</w:t>
            </w:r>
          </w:p>
          <w:p w:rsidR="00383897" w:rsidRDefault="004561F1" w:rsidP="003C464A">
            <w:pPr>
              <w:shd w:val="clear" w:color="auto" w:fill="FFFFFF"/>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shd w:val="clear" w:color="auto" w:fill="FFFFFF"/>
              </w:rPr>
              <w:t>…</w:t>
            </w:r>
          </w:p>
          <w:p w:rsidR="004561F1" w:rsidRPr="00383897" w:rsidRDefault="004561F1" w:rsidP="003C464A">
            <w:pPr>
              <w:shd w:val="clear" w:color="auto" w:fill="FFFFFF"/>
              <w:spacing w:after="0" w:line="240" w:lineRule="auto"/>
              <w:ind w:firstLine="41"/>
              <w:jc w:val="both"/>
              <w:rPr>
                <w:rFonts w:ascii="Times New Roman" w:hAnsi="Times New Roman" w:cs="Times New Roman"/>
                <w:shd w:val="clear" w:color="auto" w:fill="FFFFFF"/>
              </w:rPr>
            </w:pPr>
            <w:proofErr w:type="spellStart"/>
            <w:r w:rsidRPr="00437140">
              <w:rPr>
                <w:rFonts w:ascii="Times New Roman" w:hAnsi="Times New Roman" w:cs="Times New Roman"/>
              </w:rPr>
              <w:t>Електропостачальники</w:t>
            </w:r>
            <w:proofErr w:type="spellEnd"/>
            <w:r w:rsidRPr="00437140">
              <w:rPr>
                <w:rFonts w:ascii="Times New Roman" w:hAnsi="Times New Roman" w:cs="Times New Roman"/>
              </w:rPr>
              <w:t xml:space="preserve"> при проведенні розрахунків за отримані послуги з передачі та розподілу електричної енергії зобов’язані забезпечувати </w:t>
            </w:r>
            <w:proofErr w:type="spellStart"/>
            <w:r w:rsidRPr="00437140">
              <w:rPr>
                <w:rFonts w:ascii="Times New Roman" w:hAnsi="Times New Roman" w:cs="Times New Roman"/>
              </w:rPr>
              <w:t>недискримінаційність</w:t>
            </w:r>
            <w:proofErr w:type="spellEnd"/>
            <w:r w:rsidRPr="00437140">
              <w:rPr>
                <w:rFonts w:ascii="Times New Roman" w:hAnsi="Times New Roman" w:cs="Times New Roman"/>
              </w:rPr>
              <w:t xml:space="preserve"> та пропорційність розрахунків перед оператором системи передачі та операторами систем розподілу за відповідний розрахунковий період (місяць).</w:t>
            </w:r>
          </w:p>
          <w:p w:rsidR="004561F1" w:rsidRPr="00437140" w:rsidRDefault="004561F1" w:rsidP="003C464A">
            <w:pPr>
              <w:shd w:val="clear" w:color="auto" w:fill="FFFFFF"/>
              <w:spacing w:after="0" w:line="240" w:lineRule="auto"/>
              <w:ind w:firstLine="41"/>
              <w:jc w:val="both"/>
              <w:rPr>
                <w:rFonts w:ascii="Times New Roman" w:hAnsi="Times New Roman" w:cs="Times New Roman"/>
                <w:shd w:val="clear" w:color="auto" w:fill="FFFFFF"/>
              </w:rPr>
            </w:pPr>
            <w:r w:rsidRPr="00437140">
              <w:rPr>
                <w:rFonts w:ascii="Times New Roman" w:hAnsi="Times New Roman" w:cs="Times New Roman"/>
                <w:shd w:val="clear" w:color="auto" w:fill="FFFFFF"/>
              </w:rPr>
              <w:t>Тимчасово, на період дії правового режиму воєнного стану в Україні, введеного Указом Президента України від 24 лютого 2022 року</w:t>
            </w:r>
            <w:r w:rsidR="001618BE">
              <w:rPr>
                <w:rFonts w:ascii="Times New Roman" w:hAnsi="Times New Roman" w:cs="Times New Roman"/>
                <w:shd w:val="clear" w:color="auto" w:fill="FFFFFF"/>
              </w:rPr>
              <w:t xml:space="preserve"> </w:t>
            </w:r>
            <w:hyperlink r:id="rId21" w:tgtFrame="_blank" w:history="1">
              <w:r w:rsidRPr="00437140">
                <w:rPr>
                  <w:rFonts w:ascii="Times New Roman" w:hAnsi="Times New Roman" w:cs="Times New Roman"/>
                  <w:shd w:val="clear" w:color="auto" w:fill="FFFFFF"/>
                </w:rPr>
                <w:t>№ 64/2022</w:t>
              </w:r>
            </w:hyperlink>
            <w:r w:rsidR="001618BE">
              <w:rPr>
                <w:rFonts w:ascii="Times New Roman" w:hAnsi="Times New Roman" w:cs="Times New Roman"/>
                <w:shd w:val="clear" w:color="auto" w:fill="FFFFFF"/>
              </w:rPr>
              <w:t xml:space="preserve"> «</w:t>
            </w:r>
            <w:r w:rsidRPr="00437140">
              <w:rPr>
                <w:rFonts w:ascii="Times New Roman" w:hAnsi="Times New Roman" w:cs="Times New Roman"/>
                <w:shd w:val="clear" w:color="auto" w:fill="FFFFFF"/>
              </w:rPr>
              <w:t>Про введення воєнного стану в Україні</w:t>
            </w:r>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затвердженим Законом України </w:t>
            </w:r>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Про затвердження Указу Президента України </w:t>
            </w:r>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Про введення воєнного стану в Україні</w:t>
            </w:r>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від 24 лютого 2022 року</w:t>
            </w:r>
            <w:r w:rsidR="001618BE">
              <w:rPr>
                <w:rFonts w:ascii="Times New Roman" w:hAnsi="Times New Roman" w:cs="Times New Roman"/>
                <w:shd w:val="clear" w:color="auto" w:fill="FFFFFF"/>
              </w:rPr>
              <w:t xml:space="preserve"> </w:t>
            </w:r>
            <w:hyperlink r:id="rId22" w:tgtFrame="_blank" w:history="1">
              <w:r w:rsidRPr="00437140">
                <w:rPr>
                  <w:rFonts w:ascii="Times New Roman" w:hAnsi="Times New Roman" w:cs="Times New Roman"/>
                  <w:shd w:val="clear" w:color="auto" w:fill="FFFFFF"/>
                </w:rPr>
                <w:t>№ 2102-IX</w:t>
              </w:r>
            </w:hyperlink>
            <w:r w:rsidRPr="00437140">
              <w:rPr>
                <w:rFonts w:ascii="Times New Roman" w:hAnsi="Times New Roman" w:cs="Times New Roman"/>
                <w:shd w:val="clear" w:color="auto" w:fill="FFFFFF"/>
              </w:rPr>
              <w:t xml:space="preserve">, постачальник універсальних послуг не набуває статусу </w:t>
            </w:r>
            <w:r w:rsidR="001618BE">
              <w:rPr>
                <w:rFonts w:ascii="Times New Roman" w:hAnsi="Times New Roman" w:cs="Times New Roman"/>
                <w:shd w:val="clear" w:color="auto" w:fill="FFFFFF"/>
              </w:rPr>
              <w:t>«</w:t>
            </w:r>
            <w:proofErr w:type="spellStart"/>
            <w:r w:rsidRPr="00437140">
              <w:rPr>
                <w:rFonts w:ascii="Times New Roman" w:hAnsi="Times New Roman" w:cs="Times New Roman"/>
                <w:shd w:val="clear" w:color="auto" w:fill="FFFFFF"/>
              </w:rPr>
              <w:t>Дефолтний</w:t>
            </w:r>
            <w:proofErr w:type="spellEnd"/>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у разі несвоєчасної оплати за небаланс електричної енергії перед оператором системи передачі відповідно до договору про врегулювання небалансів електричної енергії.</w:t>
            </w:r>
          </w:p>
          <w:p w:rsidR="004561F1"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383897" w:rsidRPr="00437140" w:rsidRDefault="00383897" w:rsidP="001618BE">
            <w:pPr>
              <w:shd w:val="clear" w:color="auto" w:fill="FFFFFF"/>
              <w:spacing w:after="0" w:line="240" w:lineRule="auto"/>
              <w:ind w:firstLine="37"/>
              <w:jc w:val="both"/>
              <w:rPr>
                <w:rFonts w:ascii="Times New Roman" w:hAnsi="Times New Roman" w:cs="Times New Roman"/>
                <w:b/>
                <w:bCs/>
                <w:shd w:val="clear" w:color="auto" w:fill="FFFFFF"/>
              </w:rPr>
            </w:pPr>
          </w:p>
          <w:p w:rsidR="00383897" w:rsidRPr="00437140" w:rsidRDefault="00383897" w:rsidP="001618BE">
            <w:pPr>
              <w:pStyle w:val="af0"/>
              <w:shd w:val="clear" w:color="auto" w:fill="FFFFFF"/>
              <w:spacing w:after="0" w:line="240" w:lineRule="auto"/>
              <w:ind w:left="0" w:firstLine="37"/>
              <w:jc w:val="both"/>
              <w:rPr>
                <w:rFonts w:ascii="Times New Roman" w:hAnsi="Times New Roman" w:cs="Times New Roman"/>
                <w:b/>
                <w:bCs/>
                <w:highlight w:val="yellow"/>
                <w:shd w:val="clear" w:color="auto" w:fill="FFFFFF"/>
              </w:rPr>
            </w:pPr>
            <w:r>
              <w:rPr>
                <w:rFonts w:ascii="Times New Roman" w:hAnsi="Times New Roman" w:cs="Times New Roman"/>
                <w:b/>
                <w:bCs/>
                <w:shd w:val="clear" w:color="auto" w:fill="FFFFFF"/>
              </w:rPr>
              <w:t xml:space="preserve">Пункт </w:t>
            </w:r>
            <w:r w:rsidRPr="00437140">
              <w:rPr>
                <w:rFonts w:ascii="Times New Roman" w:hAnsi="Times New Roman" w:cs="Times New Roman"/>
                <w:b/>
                <w:bCs/>
                <w:shd w:val="clear" w:color="auto" w:fill="FFFFFF"/>
              </w:rPr>
              <w:t>відсутній</w:t>
            </w: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383897" w:rsidRDefault="00383897" w:rsidP="001618BE">
            <w:pPr>
              <w:pStyle w:val="af0"/>
              <w:shd w:val="clear" w:color="auto" w:fill="FFFFFF"/>
              <w:spacing w:after="0" w:line="240" w:lineRule="auto"/>
              <w:ind w:left="0" w:firstLine="37"/>
              <w:jc w:val="both"/>
              <w:rPr>
                <w:rFonts w:ascii="Times New Roman" w:hAnsi="Times New Roman" w:cs="Times New Roman"/>
                <w:b/>
                <w:bCs/>
                <w:shd w:val="clear" w:color="auto" w:fill="FFFFFF"/>
              </w:rPr>
            </w:pPr>
          </w:p>
          <w:p w:rsidR="00383897" w:rsidRPr="00437140" w:rsidRDefault="00383897" w:rsidP="001618BE">
            <w:pPr>
              <w:pStyle w:val="af0"/>
              <w:shd w:val="clear" w:color="auto" w:fill="FFFFFF"/>
              <w:spacing w:after="0" w:line="240" w:lineRule="auto"/>
              <w:ind w:left="0" w:firstLine="37"/>
              <w:jc w:val="both"/>
              <w:rPr>
                <w:rFonts w:ascii="Times New Roman" w:hAnsi="Times New Roman" w:cs="Times New Roman"/>
                <w:b/>
                <w:bCs/>
                <w:highlight w:val="yellow"/>
                <w:shd w:val="clear" w:color="auto" w:fill="FFFFFF"/>
              </w:rPr>
            </w:pPr>
            <w:r>
              <w:rPr>
                <w:rFonts w:ascii="Times New Roman" w:hAnsi="Times New Roman" w:cs="Times New Roman"/>
                <w:b/>
                <w:bCs/>
                <w:shd w:val="clear" w:color="auto" w:fill="FFFFFF"/>
              </w:rPr>
              <w:t xml:space="preserve">Пункт </w:t>
            </w:r>
            <w:r w:rsidRPr="00437140">
              <w:rPr>
                <w:rFonts w:ascii="Times New Roman" w:hAnsi="Times New Roman" w:cs="Times New Roman"/>
                <w:b/>
                <w:bCs/>
                <w:shd w:val="clear" w:color="auto" w:fill="FFFFFF"/>
              </w:rPr>
              <w:t>відсутній</w:t>
            </w: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1618BE">
            <w:pPr>
              <w:shd w:val="clear" w:color="auto" w:fill="FFFFFF"/>
              <w:spacing w:after="0" w:line="240" w:lineRule="auto"/>
              <w:ind w:firstLine="37"/>
              <w:jc w:val="both"/>
              <w:rPr>
                <w:rFonts w:ascii="Times New Roman" w:hAnsi="Times New Roman" w:cs="Times New Roman"/>
                <w:b/>
                <w:bCs/>
                <w:shd w:val="clear" w:color="auto" w:fill="FFFFFF"/>
              </w:rPr>
            </w:pPr>
          </w:p>
          <w:p w:rsidR="004561F1" w:rsidRPr="00437140" w:rsidRDefault="004561F1" w:rsidP="005275D3">
            <w:pPr>
              <w:shd w:val="clear" w:color="auto" w:fill="FFFFFF"/>
              <w:spacing w:after="0" w:line="240" w:lineRule="auto"/>
              <w:jc w:val="both"/>
              <w:rPr>
                <w:rFonts w:ascii="Times New Roman" w:eastAsia="Times New Roman" w:hAnsi="Times New Roman" w:cs="Times New Roman"/>
                <w:b/>
                <w:bCs/>
              </w:rPr>
            </w:pPr>
          </w:p>
        </w:tc>
        <w:tc>
          <w:tcPr>
            <w:tcW w:w="7513" w:type="dxa"/>
            <w:tcBorders>
              <w:top w:val="single" w:sz="4" w:space="0" w:color="auto"/>
              <w:bottom w:val="single" w:sz="4" w:space="0" w:color="auto"/>
            </w:tcBorders>
          </w:tcPr>
          <w:p w:rsidR="00383897" w:rsidRPr="00437140" w:rsidRDefault="00383897"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b/>
                <w:bCs/>
                <w:shd w:val="clear" w:color="auto" w:fill="FFFFFF"/>
              </w:rPr>
              <w:lastRenderedPageBreak/>
              <w:t>15</w:t>
            </w:r>
            <w:r w:rsidRPr="00437140">
              <w:rPr>
                <w:rFonts w:ascii="Times New Roman" w:hAnsi="Times New Roman" w:cs="Times New Roman"/>
                <w:b/>
                <w:bCs/>
                <w:shd w:val="clear" w:color="auto" w:fill="FFFFFF"/>
                <w:vertAlign w:val="superscript"/>
              </w:rPr>
              <w:t>2</w:t>
            </w:r>
            <w:r w:rsidRPr="00437140">
              <w:rPr>
                <w:rFonts w:ascii="Times New Roman" w:hAnsi="Times New Roman" w:cs="Times New Roman"/>
                <w:b/>
                <w:bCs/>
                <w:shd w:val="clear" w:color="auto" w:fill="FFFFFF"/>
              </w:rPr>
              <w:t>.</w:t>
            </w:r>
            <w:r w:rsidRPr="00437140">
              <w:rPr>
                <w:rFonts w:ascii="Times New Roman" w:hAnsi="Times New Roman" w:cs="Times New Roman"/>
                <w:shd w:val="clear" w:color="auto" w:fill="FFFFFF"/>
              </w:rPr>
              <w:t xml:space="preserve"> Тимчасово, до 1 січня 2028 року, захищені споживачі або споживачі, об’єкти яких визначені як об’єкти критичної інфраструктури, переліки яких затверджені у встановленому законодавством порядку та постачання електричної енергії яким здійснюється постачальником </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останньої надії</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w:t>
            </w:r>
            <w:r w:rsidRPr="00437140">
              <w:rPr>
                <w:rFonts w:ascii="Times New Roman" w:hAnsi="Times New Roman" w:cs="Times New Roman"/>
                <w:shd w:val="clear" w:color="auto" w:fill="FFFFFF"/>
              </w:rPr>
              <w:lastRenderedPageBreak/>
              <w:t xml:space="preserve">мають право звернутися до постачальника </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останньої надії</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із заявою про продовження постачання електричної енергії постачальником </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останньої надії</w:t>
            </w:r>
            <w:r w:rsidR="006A1184">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більше ніж на 90 днів, за умови наявності відкритого таким споживачем рахунку із спеціальним режимом використання в одній із уповноважених установ банку та виконання інших вимог, передбачених</w:t>
            </w:r>
            <w:r w:rsidR="006A1184">
              <w:rPr>
                <w:rFonts w:ascii="Times New Roman" w:hAnsi="Times New Roman" w:cs="Times New Roman"/>
                <w:shd w:val="clear" w:color="auto" w:fill="FFFFFF"/>
              </w:rPr>
              <w:t xml:space="preserve"> </w:t>
            </w:r>
            <w:hyperlink r:id="rId23" w:anchor="n1285" w:history="1">
              <w:r w:rsidRPr="00437140">
                <w:rPr>
                  <w:rFonts w:ascii="Times New Roman" w:hAnsi="Times New Roman" w:cs="Times New Roman"/>
                  <w:shd w:val="clear" w:color="auto" w:fill="FFFFFF"/>
                </w:rPr>
                <w:t>статтею 64</w:t>
              </w:r>
            </w:hyperlink>
            <w:r w:rsidR="006A1184">
              <w:rPr>
                <w:rFonts w:ascii="Times New Roman" w:hAnsi="Times New Roman" w:cs="Times New Roman"/>
                <w:shd w:val="clear" w:color="auto" w:fill="FFFFFF"/>
              </w:rPr>
              <w:t xml:space="preserve"> </w:t>
            </w:r>
            <w:r w:rsidRPr="00437140">
              <w:rPr>
                <w:rFonts w:ascii="Times New Roman" w:hAnsi="Times New Roman" w:cs="Times New Roman"/>
                <w:shd w:val="clear" w:color="auto" w:fill="FFFFFF"/>
              </w:rPr>
              <w:t>цього Закону</w:t>
            </w:r>
          </w:p>
          <w:p w:rsidR="00383897" w:rsidRDefault="00383897"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w:t>
            </w:r>
          </w:p>
          <w:p w:rsidR="00383897" w:rsidRPr="00383897" w:rsidRDefault="00383897" w:rsidP="003C464A">
            <w:pPr>
              <w:shd w:val="clear" w:color="auto" w:fill="FFFFFF"/>
              <w:spacing w:after="0" w:line="240" w:lineRule="auto"/>
              <w:jc w:val="both"/>
              <w:rPr>
                <w:rFonts w:ascii="Times New Roman" w:hAnsi="Times New Roman" w:cs="Times New Roman"/>
                <w:shd w:val="clear" w:color="auto" w:fill="FFFFFF"/>
              </w:rPr>
            </w:pPr>
            <w:proofErr w:type="spellStart"/>
            <w:r w:rsidRPr="00437140">
              <w:rPr>
                <w:rFonts w:ascii="Times New Roman" w:hAnsi="Times New Roman" w:cs="Times New Roman"/>
              </w:rPr>
              <w:t>Електропостачальники</w:t>
            </w:r>
            <w:proofErr w:type="spellEnd"/>
            <w:r w:rsidRPr="00437140">
              <w:rPr>
                <w:rFonts w:ascii="Times New Roman" w:hAnsi="Times New Roman" w:cs="Times New Roman"/>
              </w:rPr>
              <w:t xml:space="preserve"> при проведенні розрахунків за отримані послуги з передачі та розподілу електричної енергії зобов’язані забезпечувати </w:t>
            </w:r>
            <w:proofErr w:type="spellStart"/>
            <w:r w:rsidRPr="00437140">
              <w:rPr>
                <w:rFonts w:ascii="Times New Roman" w:hAnsi="Times New Roman" w:cs="Times New Roman"/>
              </w:rPr>
              <w:t>недискримінаційність</w:t>
            </w:r>
            <w:proofErr w:type="spellEnd"/>
            <w:r w:rsidRPr="00437140">
              <w:rPr>
                <w:rFonts w:ascii="Times New Roman" w:hAnsi="Times New Roman" w:cs="Times New Roman"/>
              </w:rPr>
              <w:t xml:space="preserve"> та пропорційність розрахунків перед оператором системи передачі та операторами систем розподілу за відповідний розрахунковий період (місяць).</w:t>
            </w:r>
          </w:p>
          <w:p w:rsidR="00383897" w:rsidRDefault="00383897"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Тимчасово, на період дії правового режиму воєнного стану в Україні, введеного Указом Президента України від 24 лютого 2022 року</w:t>
            </w:r>
            <w:r w:rsidR="001618BE">
              <w:rPr>
                <w:rFonts w:ascii="Times New Roman" w:hAnsi="Times New Roman" w:cs="Times New Roman"/>
                <w:shd w:val="clear" w:color="auto" w:fill="FFFFFF"/>
              </w:rPr>
              <w:t xml:space="preserve"> </w:t>
            </w:r>
            <w:hyperlink r:id="rId24" w:tgtFrame="_blank" w:history="1">
              <w:r w:rsidRPr="00437140">
                <w:rPr>
                  <w:rFonts w:ascii="Times New Roman" w:hAnsi="Times New Roman" w:cs="Times New Roman"/>
                  <w:shd w:val="clear" w:color="auto" w:fill="FFFFFF"/>
                </w:rPr>
                <w:t>№ 64/2022</w:t>
              </w:r>
            </w:hyperlink>
            <w:r w:rsidR="001618BE">
              <w:rPr>
                <w:rFonts w:ascii="Times New Roman" w:hAnsi="Times New Roman" w:cs="Times New Roman"/>
                <w:shd w:val="clear" w:color="auto" w:fill="FFFFFF"/>
              </w:rPr>
              <w:t xml:space="preserve"> «</w:t>
            </w:r>
            <w:r w:rsidRPr="00437140">
              <w:rPr>
                <w:rFonts w:ascii="Times New Roman" w:hAnsi="Times New Roman" w:cs="Times New Roman"/>
                <w:shd w:val="clear" w:color="auto" w:fill="FFFFFF"/>
              </w:rPr>
              <w:t>Про введення воєнного стану в Україні</w:t>
            </w:r>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затвердженим Законом України </w:t>
            </w:r>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Про затвердження Указу Президента України </w:t>
            </w:r>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Про введення воєнного стану в Україні</w:t>
            </w:r>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від 24 лютого 2022 року</w:t>
            </w:r>
            <w:r w:rsidR="001618BE">
              <w:rPr>
                <w:rFonts w:ascii="Times New Roman" w:hAnsi="Times New Roman" w:cs="Times New Roman"/>
                <w:shd w:val="clear" w:color="auto" w:fill="FFFFFF"/>
              </w:rPr>
              <w:t xml:space="preserve"> </w:t>
            </w:r>
            <w:hyperlink r:id="rId25" w:tgtFrame="_blank" w:history="1">
              <w:r w:rsidRPr="00437140">
                <w:rPr>
                  <w:rFonts w:ascii="Times New Roman" w:hAnsi="Times New Roman" w:cs="Times New Roman"/>
                  <w:shd w:val="clear" w:color="auto" w:fill="FFFFFF"/>
                </w:rPr>
                <w:t>№ 2102-IX</w:t>
              </w:r>
            </w:hyperlink>
            <w:r w:rsidRPr="00437140">
              <w:rPr>
                <w:rFonts w:ascii="Times New Roman" w:hAnsi="Times New Roman" w:cs="Times New Roman"/>
                <w:shd w:val="clear" w:color="auto" w:fill="FFFFFF"/>
              </w:rPr>
              <w:t xml:space="preserve">, постачальник універсальних послуг не набуває статусу </w:t>
            </w:r>
            <w:r w:rsidR="001618BE">
              <w:rPr>
                <w:rFonts w:ascii="Times New Roman" w:hAnsi="Times New Roman" w:cs="Times New Roman"/>
                <w:shd w:val="clear" w:color="auto" w:fill="FFFFFF"/>
              </w:rPr>
              <w:t>«</w:t>
            </w:r>
            <w:proofErr w:type="spellStart"/>
            <w:r w:rsidRPr="00437140">
              <w:rPr>
                <w:rFonts w:ascii="Times New Roman" w:hAnsi="Times New Roman" w:cs="Times New Roman"/>
                <w:shd w:val="clear" w:color="auto" w:fill="FFFFFF"/>
              </w:rPr>
              <w:t>Дефолтний</w:t>
            </w:r>
            <w:proofErr w:type="spellEnd"/>
            <w:r w:rsidR="001618BE">
              <w:rPr>
                <w:rFonts w:ascii="Times New Roman" w:hAnsi="Times New Roman" w:cs="Times New Roman"/>
                <w:shd w:val="clear" w:color="auto" w:fill="FFFFFF"/>
              </w:rPr>
              <w:t>»</w:t>
            </w:r>
            <w:r w:rsidRPr="00437140">
              <w:rPr>
                <w:rFonts w:ascii="Times New Roman" w:hAnsi="Times New Roman" w:cs="Times New Roman"/>
                <w:shd w:val="clear" w:color="auto" w:fill="FFFFFF"/>
              </w:rPr>
              <w:t xml:space="preserve"> у разі несвоєчасної оплати за небаланс електричної енергії перед оператором системи передачі відповідно до договору про врегулювання небалансів електричної енергії.</w:t>
            </w:r>
          </w:p>
          <w:p w:rsidR="00383897" w:rsidRDefault="00383897" w:rsidP="003C464A">
            <w:pPr>
              <w:shd w:val="clear" w:color="auto" w:fill="FFFFFF"/>
              <w:spacing w:after="0" w:line="240" w:lineRule="auto"/>
              <w:jc w:val="both"/>
              <w:rPr>
                <w:rFonts w:ascii="Times New Roman" w:hAnsi="Times New Roman" w:cs="Times New Roman"/>
                <w:b/>
                <w:bCs/>
                <w:shd w:val="clear" w:color="auto" w:fill="FFFFFF"/>
              </w:rPr>
            </w:pPr>
          </w:p>
          <w:p w:rsidR="009D57B6" w:rsidRDefault="004561F1" w:rsidP="003C464A">
            <w:pPr>
              <w:shd w:val="clear" w:color="auto" w:fill="FFFFFF"/>
              <w:spacing w:after="0" w:line="240" w:lineRule="auto"/>
              <w:jc w:val="both"/>
              <w:rPr>
                <w:rFonts w:ascii="Times New Roman" w:hAnsi="Times New Roman" w:cs="Times New Roman"/>
                <w:b/>
                <w:bCs/>
                <w:shd w:val="clear" w:color="auto" w:fill="FFFFFF"/>
              </w:rPr>
            </w:pPr>
            <w:bookmarkStart w:id="18" w:name="_Hlk207618581"/>
            <w:r w:rsidRPr="00437140">
              <w:rPr>
                <w:rFonts w:ascii="Times New Roman" w:hAnsi="Times New Roman" w:cs="Times New Roman"/>
                <w:b/>
                <w:bCs/>
                <w:shd w:val="clear" w:color="auto" w:fill="FFFFFF"/>
              </w:rPr>
              <w:t>15</w:t>
            </w:r>
            <w:r w:rsidRPr="00437140">
              <w:rPr>
                <w:rFonts w:ascii="Times New Roman" w:hAnsi="Times New Roman" w:cs="Times New Roman"/>
                <w:b/>
                <w:bCs/>
                <w:shd w:val="clear" w:color="auto" w:fill="FFFFFF"/>
                <w:vertAlign w:val="superscript"/>
              </w:rPr>
              <w:t>3</w:t>
            </w:r>
            <w:r w:rsidRPr="00437140">
              <w:rPr>
                <w:rFonts w:ascii="Times New Roman" w:hAnsi="Times New Roman" w:cs="Times New Roman"/>
                <w:b/>
                <w:bCs/>
                <w:shd w:val="clear" w:color="auto" w:fill="FFFFFF"/>
              </w:rPr>
              <w:t>.Тимчасово, на період дії правового режиму воєнного стану в Україні, введеного Указом Президента України від 24 лютого 2022 року</w:t>
            </w:r>
            <w:r w:rsidR="001618BE">
              <w:rPr>
                <w:rFonts w:ascii="Times New Roman" w:hAnsi="Times New Roman" w:cs="Times New Roman"/>
                <w:b/>
                <w:bCs/>
                <w:shd w:val="clear" w:color="auto" w:fill="FFFFFF"/>
              </w:rPr>
              <w:t xml:space="preserve"> </w:t>
            </w:r>
            <w:hyperlink r:id="rId26" w:tgtFrame="_blank" w:history="1">
              <w:r w:rsidRPr="00437140">
                <w:rPr>
                  <w:rFonts w:ascii="Times New Roman" w:hAnsi="Times New Roman" w:cs="Times New Roman"/>
                  <w:b/>
                  <w:bCs/>
                  <w:shd w:val="clear" w:color="auto" w:fill="FFFFFF"/>
                </w:rPr>
                <w:t>№ 64/2022</w:t>
              </w:r>
            </w:hyperlink>
            <w:r w:rsidR="001618BE">
              <w:rPr>
                <w:rFonts w:ascii="Times New Roman" w:hAnsi="Times New Roman" w:cs="Times New Roman"/>
                <w:b/>
                <w:bCs/>
                <w:shd w:val="clear" w:color="auto" w:fill="FFFFFF"/>
              </w:rPr>
              <w:t xml:space="preserve"> </w:t>
            </w:r>
            <w:r w:rsidR="00002F39" w:rsidRPr="00437140">
              <w:rPr>
                <w:rFonts w:ascii="Times New Roman" w:hAnsi="Times New Roman" w:cs="Times New Roman"/>
                <w:b/>
                <w:bCs/>
                <w:shd w:val="clear" w:color="auto" w:fill="FFFFFF"/>
              </w:rPr>
              <w:t>«</w:t>
            </w:r>
            <w:r w:rsidRPr="00437140">
              <w:rPr>
                <w:rFonts w:ascii="Times New Roman" w:hAnsi="Times New Roman" w:cs="Times New Roman"/>
                <w:b/>
                <w:bCs/>
                <w:shd w:val="clear" w:color="auto" w:fill="FFFFFF"/>
              </w:rPr>
              <w:t>Про введення воєнного стану в Україні</w:t>
            </w:r>
            <w:r w:rsidR="00002F39" w:rsidRPr="00437140">
              <w:rPr>
                <w:rFonts w:ascii="Times New Roman" w:hAnsi="Times New Roman" w:cs="Times New Roman"/>
                <w:b/>
                <w:bCs/>
                <w:shd w:val="clear" w:color="auto" w:fill="FFFFFF"/>
              </w:rPr>
              <w:t>»</w:t>
            </w:r>
            <w:r w:rsidRPr="00437140">
              <w:rPr>
                <w:rFonts w:ascii="Times New Roman" w:hAnsi="Times New Roman" w:cs="Times New Roman"/>
                <w:b/>
                <w:bCs/>
                <w:shd w:val="clear" w:color="auto" w:fill="FFFFFF"/>
              </w:rPr>
              <w:t xml:space="preserve">, затвердженим Законом України </w:t>
            </w:r>
            <w:r w:rsidR="00002F39" w:rsidRPr="00437140">
              <w:rPr>
                <w:rFonts w:ascii="Times New Roman" w:hAnsi="Times New Roman" w:cs="Times New Roman"/>
                <w:b/>
                <w:bCs/>
                <w:shd w:val="clear" w:color="auto" w:fill="FFFFFF"/>
              </w:rPr>
              <w:t>«</w:t>
            </w:r>
            <w:r w:rsidRPr="00437140">
              <w:rPr>
                <w:rFonts w:ascii="Times New Roman" w:hAnsi="Times New Roman" w:cs="Times New Roman"/>
                <w:b/>
                <w:bCs/>
                <w:shd w:val="clear" w:color="auto" w:fill="FFFFFF"/>
              </w:rPr>
              <w:t xml:space="preserve">Про затвердження Указу Президента України </w:t>
            </w:r>
            <w:r w:rsidR="00002F39" w:rsidRPr="00437140">
              <w:rPr>
                <w:rFonts w:ascii="Times New Roman" w:hAnsi="Times New Roman" w:cs="Times New Roman"/>
                <w:b/>
                <w:bCs/>
                <w:shd w:val="clear" w:color="auto" w:fill="FFFFFF"/>
              </w:rPr>
              <w:t>«</w:t>
            </w:r>
            <w:r w:rsidRPr="00437140">
              <w:rPr>
                <w:rFonts w:ascii="Times New Roman" w:hAnsi="Times New Roman" w:cs="Times New Roman"/>
                <w:b/>
                <w:bCs/>
                <w:shd w:val="clear" w:color="auto" w:fill="FFFFFF"/>
              </w:rPr>
              <w:t>Про введення воєнного стану в Україні</w:t>
            </w:r>
            <w:r w:rsidR="00002F39" w:rsidRPr="00437140">
              <w:rPr>
                <w:rFonts w:ascii="Times New Roman" w:hAnsi="Times New Roman" w:cs="Times New Roman"/>
                <w:b/>
                <w:bCs/>
                <w:shd w:val="clear" w:color="auto" w:fill="FFFFFF"/>
              </w:rPr>
              <w:t>»</w:t>
            </w:r>
            <w:r w:rsidRPr="00437140">
              <w:rPr>
                <w:rFonts w:ascii="Times New Roman" w:hAnsi="Times New Roman" w:cs="Times New Roman"/>
                <w:b/>
                <w:bCs/>
                <w:shd w:val="clear" w:color="auto" w:fill="FFFFFF"/>
              </w:rPr>
              <w:t xml:space="preserve"> від 24 лютого 2022 року</w:t>
            </w:r>
            <w:r w:rsidR="001618BE">
              <w:rPr>
                <w:rFonts w:ascii="Times New Roman" w:hAnsi="Times New Roman" w:cs="Times New Roman"/>
                <w:b/>
                <w:bCs/>
                <w:shd w:val="clear" w:color="auto" w:fill="FFFFFF"/>
              </w:rPr>
              <w:t xml:space="preserve"> </w:t>
            </w:r>
            <w:hyperlink r:id="rId27" w:tgtFrame="_blank" w:history="1">
              <w:r w:rsidRPr="00437140">
                <w:rPr>
                  <w:rFonts w:ascii="Times New Roman" w:hAnsi="Times New Roman" w:cs="Times New Roman"/>
                  <w:b/>
                  <w:bCs/>
                  <w:shd w:val="clear" w:color="auto" w:fill="FFFFFF"/>
                </w:rPr>
                <w:t>№ 2102-IX</w:t>
              </w:r>
            </w:hyperlink>
            <w:r w:rsidRPr="00437140">
              <w:rPr>
                <w:rFonts w:ascii="Times New Roman" w:hAnsi="Times New Roman" w:cs="Times New Roman"/>
                <w:b/>
                <w:bCs/>
                <w:shd w:val="clear" w:color="auto" w:fill="FFFFFF"/>
              </w:rPr>
              <w:t xml:space="preserve">, </w:t>
            </w:r>
            <w:r w:rsidRPr="00437140">
              <w:rPr>
                <w:rFonts w:ascii="Times New Roman" w:hAnsi="Times New Roman" w:cs="Times New Roman"/>
                <w:b/>
                <w:bCs/>
              </w:rPr>
              <w:t>та 6 місяців після його завершення,</w:t>
            </w:r>
            <w:r w:rsidRPr="00437140">
              <w:rPr>
                <w:rFonts w:ascii="Times New Roman" w:hAnsi="Times New Roman" w:cs="Times New Roman"/>
                <w:b/>
                <w:bCs/>
                <w:shd w:val="clear" w:color="auto" w:fill="FFFFFF"/>
              </w:rPr>
              <w:t xml:space="preserve"> вимог</w:t>
            </w:r>
            <w:r w:rsidR="001618BE">
              <w:rPr>
                <w:rFonts w:ascii="Times New Roman" w:hAnsi="Times New Roman" w:cs="Times New Roman"/>
                <w:b/>
                <w:bCs/>
                <w:shd w:val="clear" w:color="auto" w:fill="FFFFFF"/>
              </w:rPr>
              <w:t>и</w:t>
            </w:r>
            <w:r w:rsidRPr="00437140">
              <w:rPr>
                <w:rFonts w:ascii="Times New Roman" w:hAnsi="Times New Roman" w:cs="Times New Roman"/>
                <w:b/>
                <w:bCs/>
                <w:shd w:val="clear" w:color="auto" w:fill="FFFFFF"/>
              </w:rPr>
              <w:t xml:space="preserve"> пунктів 25 та 26 частини першої статті 33 цього Закону </w:t>
            </w:r>
            <w:bookmarkStart w:id="19" w:name="_Hlk200370755"/>
            <w:r w:rsidRPr="00437140">
              <w:rPr>
                <w:rFonts w:ascii="Times New Roman" w:hAnsi="Times New Roman" w:cs="Times New Roman"/>
                <w:b/>
                <w:bCs/>
                <w:shd w:val="clear" w:color="auto" w:fill="FFFFFF"/>
              </w:rPr>
              <w:t xml:space="preserve">щодо забезпечення </w:t>
            </w:r>
            <w:r w:rsidRPr="00437140">
              <w:rPr>
                <w:rFonts w:ascii="Times New Roman" w:hAnsi="Times New Roman" w:cs="Times New Roman"/>
                <w:b/>
              </w:rPr>
              <w:t xml:space="preserve">пропорційного розподілу складових витрат, встановлених структурою тарифу </w:t>
            </w:r>
            <w:r w:rsidR="009D57B6">
              <w:rPr>
                <w:rFonts w:ascii="Times New Roman" w:hAnsi="Times New Roman" w:cs="Times New Roman"/>
                <w:b/>
              </w:rPr>
              <w:t>н</w:t>
            </w:r>
            <w:r w:rsidRPr="00437140">
              <w:rPr>
                <w:rFonts w:ascii="Times New Roman" w:hAnsi="Times New Roman" w:cs="Times New Roman"/>
                <w:b/>
              </w:rPr>
              <w:t>а послуги з передачі електричної енергії</w:t>
            </w:r>
            <w:r w:rsidR="001618BE">
              <w:rPr>
                <w:rFonts w:ascii="Times New Roman" w:hAnsi="Times New Roman" w:cs="Times New Roman"/>
                <w:b/>
              </w:rPr>
              <w:t>, не поширюються</w:t>
            </w:r>
            <w:bookmarkEnd w:id="19"/>
            <w:r w:rsidR="001618BE">
              <w:rPr>
                <w:rFonts w:ascii="Times New Roman" w:hAnsi="Times New Roman" w:cs="Times New Roman"/>
                <w:b/>
              </w:rPr>
              <w:t xml:space="preserve"> на </w:t>
            </w:r>
            <w:r w:rsidR="001618BE" w:rsidRPr="00437140">
              <w:rPr>
                <w:rFonts w:ascii="Times New Roman" w:hAnsi="Times New Roman" w:cs="Times New Roman"/>
                <w:b/>
                <w:bCs/>
                <w:shd w:val="clear" w:color="auto" w:fill="FFFFFF"/>
              </w:rPr>
              <w:t>оператор</w:t>
            </w:r>
            <w:r w:rsidR="001618BE">
              <w:rPr>
                <w:rFonts w:ascii="Times New Roman" w:hAnsi="Times New Roman" w:cs="Times New Roman"/>
                <w:b/>
                <w:bCs/>
                <w:shd w:val="clear" w:color="auto" w:fill="FFFFFF"/>
              </w:rPr>
              <w:t>а</w:t>
            </w:r>
            <w:r w:rsidR="001618BE" w:rsidRPr="00437140">
              <w:rPr>
                <w:rFonts w:ascii="Times New Roman" w:hAnsi="Times New Roman" w:cs="Times New Roman"/>
                <w:b/>
                <w:bCs/>
                <w:shd w:val="clear" w:color="auto" w:fill="FFFFFF"/>
              </w:rPr>
              <w:t xml:space="preserve"> системи передачі</w:t>
            </w:r>
            <w:r w:rsidR="001618BE">
              <w:rPr>
                <w:rFonts w:ascii="Times New Roman" w:hAnsi="Times New Roman" w:cs="Times New Roman"/>
                <w:b/>
                <w:bCs/>
                <w:shd w:val="clear" w:color="auto" w:fill="FFFFFF"/>
              </w:rPr>
              <w:t xml:space="preserve">. </w:t>
            </w:r>
          </w:p>
          <w:p w:rsidR="009D57B6" w:rsidRPr="009D57B6" w:rsidRDefault="009D57B6" w:rsidP="003C464A">
            <w:pPr>
              <w:shd w:val="clear" w:color="auto" w:fill="FFFFFF"/>
              <w:spacing w:after="0" w:line="240" w:lineRule="auto"/>
              <w:jc w:val="both"/>
              <w:rPr>
                <w:rFonts w:ascii="Times New Roman" w:hAnsi="Times New Roman" w:cs="Times New Roman"/>
                <w:b/>
                <w:iCs/>
                <w:sz w:val="8"/>
                <w:shd w:val="clear" w:color="auto" w:fill="FFFFFF"/>
              </w:rPr>
            </w:pPr>
          </w:p>
          <w:p w:rsidR="004561F1" w:rsidRDefault="004561F1" w:rsidP="003C464A">
            <w:pPr>
              <w:shd w:val="clear" w:color="auto" w:fill="FFFFFF"/>
              <w:spacing w:after="0" w:line="240" w:lineRule="auto"/>
              <w:jc w:val="both"/>
              <w:rPr>
                <w:rFonts w:ascii="Times New Roman" w:hAnsi="Times New Roman" w:cs="Times New Roman"/>
                <w:b/>
                <w:iCs/>
                <w:shd w:val="clear" w:color="auto" w:fill="FFFFFF"/>
              </w:rPr>
            </w:pPr>
            <w:r w:rsidRPr="00437140">
              <w:rPr>
                <w:rFonts w:ascii="Times New Roman" w:hAnsi="Times New Roman" w:cs="Times New Roman"/>
                <w:b/>
                <w:iCs/>
                <w:shd w:val="clear" w:color="auto" w:fill="FFFFFF"/>
              </w:rPr>
              <w:t>15</w:t>
            </w:r>
            <w:r w:rsidRPr="00437140">
              <w:rPr>
                <w:rFonts w:ascii="Times New Roman" w:hAnsi="Times New Roman" w:cs="Times New Roman"/>
                <w:b/>
                <w:iCs/>
                <w:shd w:val="clear" w:color="auto" w:fill="FFFFFF"/>
                <w:vertAlign w:val="superscript"/>
              </w:rPr>
              <w:t>4</w:t>
            </w:r>
            <w:r w:rsidR="00383897" w:rsidRPr="00383897">
              <w:rPr>
                <w:rFonts w:ascii="Times New Roman" w:hAnsi="Times New Roman" w:cs="Times New Roman"/>
                <w:b/>
                <w:iCs/>
                <w:shd w:val="clear" w:color="auto" w:fill="FFFFFF"/>
              </w:rPr>
              <w:t>.</w:t>
            </w:r>
            <w:r w:rsidRPr="00437140">
              <w:rPr>
                <w:rFonts w:ascii="Times New Roman" w:hAnsi="Times New Roman" w:cs="Times New Roman"/>
                <w:b/>
                <w:iCs/>
                <w:shd w:val="clear" w:color="auto" w:fill="FFFFFF"/>
              </w:rPr>
              <w:t xml:space="preserve"> За поданням оператора системи передачі користувачі системи</w:t>
            </w:r>
            <w:r w:rsidR="00CB067B" w:rsidRPr="00437140">
              <w:rPr>
                <w:rFonts w:ascii="Times New Roman" w:hAnsi="Times New Roman" w:cs="Times New Roman"/>
                <w:b/>
                <w:iCs/>
                <w:shd w:val="clear" w:color="auto" w:fill="FFFFFF"/>
              </w:rPr>
              <w:t xml:space="preserve"> передачі</w:t>
            </w:r>
            <w:r w:rsidRPr="00437140">
              <w:rPr>
                <w:rFonts w:ascii="Times New Roman" w:hAnsi="Times New Roman" w:cs="Times New Roman"/>
                <w:b/>
                <w:iCs/>
                <w:shd w:val="clear" w:color="auto" w:fill="FFFFFF"/>
              </w:rPr>
              <w:t xml:space="preserve"> (крім постачальника універсальних послуг та постачальника «останньої надії») набувають статусу «</w:t>
            </w:r>
            <w:proofErr w:type="spellStart"/>
            <w:r w:rsidRPr="00437140">
              <w:rPr>
                <w:rFonts w:ascii="Times New Roman" w:hAnsi="Times New Roman" w:cs="Times New Roman"/>
                <w:b/>
                <w:iCs/>
                <w:shd w:val="clear" w:color="auto" w:fill="FFFFFF"/>
              </w:rPr>
              <w:t>Переддефолтний</w:t>
            </w:r>
            <w:proofErr w:type="spellEnd"/>
            <w:r w:rsidRPr="00437140">
              <w:rPr>
                <w:rFonts w:ascii="Times New Roman" w:hAnsi="Times New Roman" w:cs="Times New Roman"/>
                <w:b/>
                <w:iCs/>
                <w:shd w:val="clear" w:color="auto" w:fill="FFFFFF"/>
              </w:rPr>
              <w:t>» та «</w:t>
            </w:r>
            <w:proofErr w:type="spellStart"/>
            <w:r w:rsidRPr="00437140">
              <w:rPr>
                <w:rFonts w:ascii="Times New Roman" w:hAnsi="Times New Roman" w:cs="Times New Roman"/>
                <w:b/>
                <w:iCs/>
                <w:shd w:val="clear" w:color="auto" w:fill="FFFFFF"/>
              </w:rPr>
              <w:t>Дефолтний</w:t>
            </w:r>
            <w:proofErr w:type="spellEnd"/>
            <w:r w:rsidRPr="00437140">
              <w:rPr>
                <w:rFonts w:ascii="Times New Roman" w:hAnsi="Times New Roman" w:cs="Times New Roman"/>
                <w:b/>
                <w:iCs/>
                <w:shd w:val="clear" w:color="auto" w:fill="FFFFFF"/>
              </w:rPr>
              <w:t xml:space="preserve">» у разі несплати надбавки ВДЕ відповідно до договору </w:t>
            </w:r>
            <w:r w:rsidR="00F75E65" w:rsidRPr="00437140">
              <w:rPr>
                <w:rFonts w:ascii="Times New Roman" w:hAnsi="Times New Roman" w:cs="Times New Roman"/>
                <w:b/>
                <w:iCs/>
                <w:shd w:val="clear" w:color="auto" w:fill="FFFFFF"/>
              </w:rPr>
              <w:t xml:space="preserve">з </w:t>
            </w:r>
            <w:r w:rsidRPr="00437140">
              <w:rPr>
                <w:rFonts w:ascii="Times New Roman" w:hAnsi="Times New Roman" w:cs="Times New Roman"/>
                <w:b/>
                <w:iCs/>
                <w:shd w:val="clear" w:color="auto" w:fill="FFFFFF"/>
              </w:rPr>
              <w:t>оплати надбавки ВДЕ до 15 числа місяця, наступного за розрахунковим.</w:t>
            </w:r>
          </w:p>
          <w:p w:rsidR="00383897" w:rsidRDefault="004561F1" w:rsidP="003C464A">
            <w:pPr>
              <w:shd w:val="clear" w:color="auto" w:fill="FFFFFF"/>
              <w:spacing w:after="0" w:line="240" w:lineRule="auto"/>
              <w:jc w:val="both"/>
              <w:rPr>
                <w:rFonts w:ascii="Times New Roman" w:hAnsi="Times New Roman" w:cs="Times New Roman"/>
                <w:iCs/>
                <w:shd w:val="clear" w:color="auto" w:fill="FFFFFF"/>
              </w:rPr>
            </w:pPr>
            <w:r w:rsidRPr="00383897">
              <w:rPr>
                <w:rFonts w:ascii="Times New Roman" w:hAnsi="Times New Roman" w:cs="Times New Roman"/>
                <w:b/>
                <w:iCs/>
                <w:shd w:val="clear" w:color="auto" w:fill="FFFFFF"/>
              </w:rPr>
              <w:t>За поданням оператора системи передачі або оператора систем розподілу електропостачальники (крім постачальника універсальних послуг та постачальника «останньої надії») набувають статусу «</w:t>
            </w:r>
            <w:proofErr w:type="spellStart"/>
            <w:r w:rsidRPr="00383897">
              <w:rPr>
                <w:rFonts w:ascii="Times New Roman" w:hAnsi="Times New Roman" w:cs="Times New Roman"/>
                <w:b/>
                <w:iCs/>
                <w:shd w:val="clear" w:color="auto" w:fill="FFFFFF"/>
              </w:rPr>
              <w:t>Переддефолтний</w:t>
            </w:r>
            <w:proofErr w:type="spellEnd"/>
            <w:r w:rsidRPr="00383897">
              <w:rPr>
                <w:rFonts w:ascii="Times New Roman" w:hAnsi="Times New Roman" w:cs="Times New Roman"/>
                <w:b/>
                <w:iCs/>
                <w:shd w:val="clear" w:color="auto" w:fill="FFFFFF"/>
              </w:rPr>
              <w:t>» та «</w:t>
            </w:r>
            <w:proofErr w:type="spellStart"/>
            <w:r w:rsidRPr="00383897">
              <w:rPr>
                <w:rFonts w:ascii="Times New Roman" w:hAnsi="Times New Roman" w:cs="Times New Roman"/>
                <w:b/>
                <w:iCs/>
                <w:shd w:val="clear" w:color="auto" w:fill="FFFFFF"/>
              </w:rPr>
              <w:t>Дефолтний</w:t>
            </w:r>
            <w:proofErr w:type="spellEnd"/>
            <w:r w:rsidRPr="00383897">
              <w:rPr>
                <w:rFonts w:ascii="Times New Roman" w:hAnsi="Times New Roman" w:cs="Times New Roman"/>
                <w:b/>
                <w:iCs/>
                <w:shd w:val="clear" w:color="auto" w:fill="FFFFFF"/>
              </w:rPr>
              <w:t xml:space="preserve">» у разі несплати за надані оператором системи передачі </w:t>
            </w:r>
            <w:r w:rsidRPr="00383897">
              <w:rPr>
                <w:rFonts w:ascii="Times New Roman" w:hAnsi="Times New Roman" w:cs="Times New Roman"/>
                <w:b/>
                <w:iCs/>
                <w:shd w:val="clear" w:color="auto" w:fill="FFFFFF"/>
              </w:rPr>
              <w:lastRenderedPageBreak/>
              <w:t>або оператором систем розподілу послуги з передачі та/або розподілу електричної енергії до 15 числа місяця, наступного за розрахунковим.</w:t>
            </w:r>
          </w:p>
          <w:p w:rsidR="00610364" w:rsidRPr="00383897" w:rsidRDefault="004561F1" w:rsidP="003C464A">
            <w:pPr>
              <w:shd w:val="clear" w:color="auto" w:fill="FFFFFF"/>
              <w:spacing w:after="0" w:line="240" w:lineRule="auto"/>
              <w:jc w:val="both"/>
              <w:rPr>
                <w:rFonts w:ascii="Times New Roman" w:hAnsi="Times New Roman" w:cs="Times New Roman"/>
                <w:iCs/>
                <w:shd w:val="clear" w:color="auto" w:fill="FFFFFF"/>
              </w:rPr>
            </w:pPr>
            <w:r w:rsidRPr="00383897">
              <w:rPr>
                <w:rFonts w:ascii="Times New Roman" w:hAnsi="Times New Roman" w:cs="Times New Roman"/>
                <w:b/>
                <w:iCs/>
                <w:shd w:val="clear" w:color="auto" w:fill="FFFFFF"/>
              </w:rPr>
              <w:t>Порядок набуття та припинення такими користувачами системи (учасниками ринку) статусу «</w:t>
            </w:r>
            <w:proofErr w:type="spellStart"/>
            <w:r w:rsidRPr="00383897">
              <w:rPr>
                <w:rFonts w:ascii="Times New Roman" w:hAnsi="Times New Roman" w:cs="Times New Roman"/>
                <w:b/>
                <w:iCs/>
                <w:shd w:val="clear" w:color="auto" w:fill="FFFFFF"/>
              </w:rPr>
              <w:t>Переддефолтний</w:t>
            </w:r>
            <w:proofErr w:type="spellEnd"/>
            <w:r w:rsidRPr="00383897">
              <w:rPr>
                <w:rFonts w:ascii="Times New Roman" w:hAnsi="Times New Roman" w:cs="Times New Roman"/>
                <w:b/>
                <w:iCs/>
                <w:shd w:val="clear" w:color="auto" w:fill="FFFFFF"/>
              </w:rPr>
              <w:t>» та «</w:t>
            </w:r>
            <w:proofErr w:type="spellStart"/>
            <w:r w:rsidRPr="00383897">
              <w:rPr>
                <w:rFonts w:ascii="Times New Roman" w:hAnsi="Times New Roman" w:cs="Times New Roman"/>
                <w:b/>
                <w:iCs/>
                <w:shd w:val="clear" w:color="auto" w:fill="FFFFFF"/>
              </w:rPr>
              <w:t>Дефолтний</w:t>
            </w:r>
            <w:proofErr w:type="spellEnd"/>
            <w:r w:rsidRPr="00383897">
              <w:rPr>
                <w:rFonts w:ascii="Times New Roman" w:hAnsi="Times New Roman" w:cs="Times New Roman"/>
                <w:b/>
                <w:iCs/>
                <w:shd w:val="clear" w:color="auto" w:fill="FFFFFF"/>
              </w:rPr>
              <w:t>» визначається Регулятором.</w:t>
            </w:r>
            <w:bookmarkEnd w:id="18"/>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9D57B6">
            <w:pPr>
              <w:shd w:val="clear" w:color="auto" w:fill="FFFFFF"/>
              <w:spacing w:after="0" w:line="240" w:lineRule="auto"/>
              <w:ind w:firstLine="37"/>
              <w:jc w:val="both"/>
              <w:rPr>
                <w:rFonts w:ascii="Times New Roman" w:eastAsia="Times New Roman" w:hAnsi="Times New Roman" w:cs="Times New Roman"/>
                <w:b/>
                <w:bCs/>
              </w:rPr>
            </w:pPr>
          </w:p>
        </w:tc>
        <w:tc>
          <w:tcPr>
            <w:tcW w:w="7513" w:type="dxa"/>
            <w:tcBorders>
              <w:top w:val="single" w:sz="4" w:space="0" w:color="auto"/>
              <w:bottom w:val="single" w:sz="4" w:space="0" w:color="auto"/>
            </w:tcBorders>
          </w:tcPr>
          <w:p w:rsidR="004561F1" w:rsidRDefault="00483958" w:rsidP="009D57B6">
            <w:pPr>
              <w:spacing w:after="0" w:line="240" w:lineRule="auto"/>
              <w:jc w:val="both"/>
              <w:rPr>
                <w:rFonts w:ascii="Times New Roman" w:hAnsi="Times New Roman" w:cs="Times New Roman"/>
                <w:b/>
                <w:bCs/>
                <w:iCs/>
                <w:shd w:val="clear" w:color="auto" w:fill="FFFFFF"/>
              </w:rPr>
            </w:pPr>
            <w:bookmarkStart w:id="20" w:name="_Hlk207618931"/>
            <w:r w:rsidRPr="00437140">
              <w:rPr>
                <w:rFonts w:ascii="Times New Roman" w:hAnsi="Times New Roman" w:cs="Times New Roman"/>
                <w:b/>
                <w:iCs/>
                <w:shd w:val="clear" w:color="auto" w:fill="FFFFFF"/>
              </w:rPr>
              <w:t>15</w:t>
            </w:r>
            <w:r>
              <w:rPr>
                <w:rFonts w:ascii="Times New Roman" w:hAnsi="Times New Roman" w:cs="Times New Roman"/>
                <w:b/>
                <w:iCs/>
                <w:shd w:val="clear" w:color="auto" w:fill="FFFFFF"/>
                <w:vertAlign w:val="superscript"/>
              </w:rPr>
              <w:t>5</w:t>
            </w:r>
            <w:r w:rsidRPr="00383897">
              <w:rPr>
                <w:rFonts w:ascii="Times New Roman" w:hAnsi="Times New Roman" w:cs="Times New Roman"/>
                <w:b/>
                <w:iCs/>
                <w:shd w:val="clear" w:color="auto" w:fill="FFFFFF"/>
              </w:rPr>
              <w:t>.</w:t>
            </w:r>
            <w:r w:rsidRPr="00437140">
              <w:rPr>
                <w:rFonts w:ascii="Times New Roman" w:hAnsi="Times New Roman" w:cs="Times New Roman"/>
                <w:b/>
                <w:iCs/>
                <w:shd w:val="clear" w:color="auto" w:fill="FFFFFF"/>
              </w:rPr>
              <w:t xml:space="preserve"> </w:t>
            </w:r>
            <w:r w:rsidR="004561F1" w:rsidRPr="00437140">
              <w:rPr>
                <w:rFonts w:ascii="Times New Roman" w:hAnsi="Times New Roman" w:cs="Times New Roman"/>
                <w:b/>
                <w:bCs/>
              </w:rPr>
              <w:t xml:space="preserve">Користувачі системи </w:t>
            </w:r>
            <w:r w:rsidR="00CB067B" w:rsidRPr="00437140">
              <w:rPr>
                <w:rFonts w:ascii="Times New Roman" w:hAnsi="Times New Roman" w:cs="Times New Roman"/>
                <w:b/>
                <w:bCs/>
              </w:rPr>
              <w:t xml:space="preserve">передачі </w:t>
            </w:r>
            <w:r w:rsidR="007C6619">
              <w:rPr>
                <w:rFonts w:ascii="Times New Roman" w:hAnsi="Times New Roman" w:cs="Times New Roman"/>
                <w:b/>
                <w:bCs/>
              </w:rPr>
              <w:t>в</w:t>
            </w:r>
            <w:r w:rsidR="004561F1" w:rsidRPr="00437140">
              <w:rPr>
                <w:rFonts w:ascii="Times New Roman" w:hAnsi="Times New Roman" w:cs="Times New Roman"/>
                <w:b/>
                <w:bCs/>
              </w:rPr>
              <w:t xml:space="preserve"> термін </w:t>
            </w:r>
            <w:r w:rsidR="004561F1" w:rsidRPr="005904B6">
              <w:rPr>
                <w:rFonts w:ascii="Times New Roman" w:hAnsi="Times New Roman" w:cs="Times New Roman"/>
                <w:b/>
                <w:bCs/>
              </w:rPr>
              <w:t xml:space="preserve">до </w:t>
            </w:r>
            <w:r w:rsidR="00383897" w:rsidRPr="005904B6">
              <w:rPr>
                <w:rFonts w:ascii="Times New Roman" w:hAnsi="Times New Roman" w:cs="Times New Roman"/>
                <w:b/>
                <w:bCs/>
              </w:rPr>
              <w:t>30</w:t>
            </w:r>
            <w:r w:rsidR="00317D8B" w:rsidRPr="005904B6">
              <w:rPr>
                <w:rFonts w:ascii="Times New Roman" w:hAnsi="Times New Roman" w:cs="Times New Roman"/>
                <w:b/>
                <w:bCs/>
              </w:rPr>
              <w:t xml:space="preserve"> </w:t>
            </w:r>
            <w:r w:rsidR="004561F1" w:rsidRPr="005904B6">
              <w:rPr>
                <w:rFonts w:ascii="Times New Roman" w:hAnsi="Times New Roman" w:cs="Times New Roman"/>
                <w:b/>
                <w:bCs/>
              </w:rPr>
              <w:t xml:space="preserve">червня 2026 року (включно) зобов’язані укласти </w:t>
            </w:r>
            <w:r w:rsidR="004561F1" w:rsidRPr="005904B6">
              <w:rPr>
                <w:rFonts w:ascii="Times New Roman" w:hAnsi="Times New Roman" w:cs="Times New Roman"/>
                <w:b/>
                <w:bCs/>
                <w:iCs/>
                <w:shd w:val="clear" w:color="auto" w:fill="FFFFFF"/>
              </w:rPr>
              <w:t xml:space="preserve">договір </w:t>
            </w:r>
            <w:r w:rsidR="005275D3" w:rsidRPr="005904B6">
              <w:rPr>
                <w:rFonts w:ascii="Times New Roman" w:hAnsi="Times New Roman" w:cs="Times New Roman"/>
                <w:b/>
                <w:bCs/>
                <w:iCs/>
                <w:shd w:val="clear" w:color="auto" w:fill="FFFFFF"/>
              </w:rPr>
              <w:t>з</w:t>
            </w:r>
            <w:r w:rsidR="004561F1" w:rsidRPr="005904B6">
              <w:rPr>
                <w:rFonts w:ascii="Times New Roman" w:hAnsi="Times New Roman" w:cs="Times New Roman"/>
                <w:b/>
                <w:bCs/>
                <w:iCs/>
                <w:shd w:val="clear" w:color="auto" w:fill="FFFFFF"/>
              </w:rPr>
              <w:t xml:space="preserve"> оплати надбавки ВДЕ</w:t>
            </w:r>
            <w:r w:rsidR="00F552D5" w:rsidRPr="005904B6">
              <w:rPr>
                <w:rFonts w:ascii="Times New Roman" w:hAnsi="Times New Roman" w:cs="Times New Roman"/>
                <w:b/>
                <w:bCs/>
                <w:iCs/>
                <w:shd w:val="clear" w:color="auto" w:fill="FFFFFF"/>
              </w:rPr>
              <w:t xml:space="preserve">. Підставою укладання договору є наявність чинного договору на послуги з передачі електричної енергії. </w:t>
            </w:r>
            <w:r w:rsidR="004561F1" w:rsidRPr="005904B6">
              <w:rPr>
                <w:rFonts w:ascii="Times New Roman" w:hAnsi="Times New Roman" w:cs="Times New Roman"/>
                <w:b/>
                <w:bCs/>
                <w:iCs/>
                <w:shd w:val="clear" w:color="auto" w:fill="FFFFFF"/>
              </w:rPr>
              <w:t xml:space="preserve">Приєднанням вважається факт вчинення дій, що свідчать про прийняття умов договору, таких як оплата рахунку оператора системи </w:t>
            </w:r>
            <w:r w:rsidR="00EF184B" w:rsidRPr="005904B6">
              <w:rPr>
                <w:rFonts w:ascii="Times New Roman" w:hAnsi="Times New Roman" w:cs="Times New Roman"/>
                <w:b/>
                <w:bCs/>
                <w:iCs/>
                <w:shd w:val="clear" w:color="auto" w:fill="FFFFFF"/>
              </w:rPr>
              <w:t xml:space="preserve">передачі, </w:t>
            </w:r>
            <w:r w:rsidR="004561F1" w:rsidRPr="005904B6">
              <w:rPr>
                <w:rFonts w:ascii="Times New Roman" w:hAnsi="Times New Roman" w:cs="Times New Roman"/>
                <w:b/>
                <w:bCs/>
                <w:iCs/>
                <w:shd w:val="clear" w:color="auto" w:fill="FFFFFF"/>
              </w:rPr>
              <w:t>споживання електр</w:t>
            </w:r>
            <w:r w:rsidR="004D1AE4" w:rsidRPr="005904B6">
              <w:rPr>
                <w:rFonts w:ascii="Times New Roman" w:hAnsi="Times New Roman" w:cs="Times New Roman"/>
                <w:b/>
                <w:bCs/>
                <w:iCs/>
                <w:shd w:val="clear" w:color="auto" w:fill="FFFFFF"/>
              </w:rPr>
              <w:t xml:space="preserve">ичної </w:t>
            </w:r>
            <w:r w:rsidR="004561F1" w:rsidRPr="005904B6">
              <w:rPr>
                <w:rFonts w:ascii="Times New Roman" w:hAnsi="Times New Roman" w:cs="Times New Roman"/>
                <w:b/>
                <w:bCs/>
                <w:iCs/>
                <w:shd w:val="clear" w:color="auto" w:fill="FFFFFF"/>
              </w:rPr>
              <w:t>енергії</w:t>
            </w:r>
            <w:r w:rsidR="00EF184B" w:rsidRPr="005904B6">
              <w:rPr>
                <w:rFonts w:ascii="Times New Roman" w:hAnsi="Times New Roman" w:cs="Times New Roman"/>
                <w:b/>
                <w:bCs/>
                <w:iCs/>
                <w:shd w:val="clear" w:color="auto" w:fill="FFFFFF"/>
              </w:rPr>
              <w:t xml:space="preserve"> або отримання послуги з передачі</w:t>
            </w:r>
            <w:r w:rsidR="00097640" w:rsidRPr="005904B6">
              <w:rPr>
                <w:rFonts w:ascii="Times New Roman" w:hAnsi="Times New Roman" w:cs="Times New Roman"/>
                <w:b/>
                <w:bCs/>
                <w:iCs/>
                <w:shd w:val="clear" w:color="auto" w:fill="FFFFFF"/>
              </w:rPr>
              <w:t xml:space="preserve"> електричної енергії</w:t>
            </w:r>
            <w:r w:rsidR="00EF184B" w:rsidRPr="005904B6">
              <w:rPr>
                <w:rFonts w:ascii="Times New Roman" w:hAnsi="Times New Roman" w:cs="Times New Roman"/>
                <w:b/>
                <w:bCs/>
                <w:iCs/>
                <w:shd w:val="clear" w:color="auto" w:fill="FFFFFF"/>
              </w:rPr>
              <w:t>.</w:t>
            </w:r>
          </w:p>
          <w:bookmarkEnd w:id="20"/>
          <w:p w:rsidR="004561F1" w:rsidRPr="00437140" w:rsidRDefault="004561F1" w:rsidP="009D57B6">
            <w:pPr>
              <w:spacing w:after="0" w:line="240" w:lineRule="auto"/>
              <w:jc w:val="both"/>
              <w:rPr>
                <w:rFonts w:ascii="Times New Roman" w:hAnsi="Times New Roman" w:cs="Times New Roman"/>
                <w:b/>
                <w:bCs/>
                <w:iCs/>
                <w:shd w:val="clear" w:color="auto" w:fill="FFFFFF"/>
              </w:rPr>
            </w:pPr>
          </w:p>
        </w:tc>
      </w:tr>
      <w:tr w:rsidR="00437140" w:rsidRPr="00437140" w:rsidTr="009D57B6">
        <w:trPr>
          <w:trHeight w:val="465"/>
        </w:trPr>
        <w:tc>
          <w:tcPr>
            <w:tcW w:w="15026" w:type="dxa"/>
            <w:gridSpan w:val="2"/>
            <w:tcBorders>
              <w:top w:val="single" w:sz="4" w:space="0" w:color="auto"/>
              <w:bottom w:val="single" w:sz="4" w:space="0" w:color="auto"/>
            </w:tcBorders>
            <w:tcMar>
              <w:top w:w="0" w:type="dxa"/>
              <w:left w:w="108" w:type="dxa"/>
              <w:bottom w:w="0" w:type="dxa"/>
              <w:right w:w="108" w:type="dxa"/>
            </w:tcMar>
            <w:vAlign w:val="center"/>
          </w:tcPr>
          <w:p w:rsidR="004164C1" w:rsidRPr="00437140" w:rsidRDefault="004164C1" w:rsidP="004164C1">
            <w:pPr>
              <w:shd w:val="clear" w:color="auto" w:fill="FFFFFF"/>
              <w:spacing w:after="0" w:line="240" w:lineRule="auto"/>
              <w:ind w:firstLine="460"/>
              <w:jc w:val="center"/>
              <w:rPr>
                <w:rFonts w:ascii="Times New Roman" w:hAnsi="Times New Roman" w:cs="Times New Roman"/>
                <w:b/>
              </w:rPr>
            </w:pPr>
            <w:r w:rsidRPr="00437140">
              <w:rPr>
                <w:rFonts w:ascii="Times New Roman" w:hAnsi="Times New Roman" w:cs="Times New Roman"/>
                <w:b/>
              </w:rPr>
              <w:t>Закон України «Про альтернативні джерела енергії»</w:t>
            </w:r>
          </w:p>
        </w:tc>
      </w:tr>
      <w:tr w:rsidR="00437140" w:rsidRPr="00437140" w:rsidTr="004561F1">
        <w:trPr>
          <w:trHeight w:val="73"/>
        </w:trPr>
        <w:tc>
          <w:tcPr>
            <w:tcW w:w="15026" w:type="dxa"/>
            <w:gridSpan w:val="2"/>
            <w:tcBorders>
              <w:top w:val="single" w:sz="4" w:space="0" w:color="auto"/>
              <w:bottom w:val="single" w:sz="4" w:space="0" w:color="auto"/>
            </w:tcBorders>
            <w:tcMar>
              <w:top w:w="0" w:type="dxa"/>
              <w:left w:w="108" w:type="dxa"/>
              <w:bottom w:w="0" w:type="dxa"/>
              <w:right w:w="108" w:type="dxa"/>
            </w:tcMar>
          </w:tcPr>
          <w:p w:rsidR="004164C1" w:rsidRPr="00437140" w:rsidRDefault="004164C1" w:rsidP="004164C1">
            <w:pPr>
              <w:shd w:val="clear" w:color="auto" w:fill="FFFFFF"/>
              <w:spacing w:after="0" w:line="240" w:lineRule="auto"/>
              <w:ind w:firstLine="460"/>
              <w:jc w:val="center"/>
              <w:rPr>
                <w:rFonts w:ascii="Times New Roman" w:hAnsi="Times New Roman" w:cs="Times New Roman"/>
                <w:b/>
              </w:rPr>
            </w:pPr>
            <w:r w:rsidRPr="00437140">
              <w:rPr>
                <w:rFonts w:ascii="Times New Roman" w:hAnsi="Times New Roman" w:cs="Times New Roman"/>
                <w:b/>
              </w:rPr>
              <w:t>Стаття 8. Фінансування заходів у сфері альтернативних джерел енергії</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3C464A">
            <w:pPr>
              <w:spacing w:after="60"/>
              <w:contextualSpacing/>
              <w:jc w:val="both"/>
              <w:rPr>
                <w:rFonts w:ascii="Times New Roman" w:hAnsi="Times New Roman" w:cs="Times New Roman"/>
              </w:rPr>
            </w:pPr>
            <w:r w:rsidRPr="00437140">
              <w:rPr>
                <w:rFonts w:ascii="Times New Roman" w:hAnsi="Times New Roman" w:cs="Times New Roman"/>
              </w:rPr>
              <w:t>…</w:t>
            </w:r>
          </w:p>
          <w:p w:rsidR="004561F1" w:rsidRPr="00437140" w:rsidRDefault="004561F1" w:rsidP="003C464A">
            <w:pPr>
              <w:spacing w:after="60"/>
              <w:contextualSpacing/>
              <w:jc w:val="both"/>
              <w:rPr>
                <w:rFonts w:ascii="Times New Roman" w:hAnsi="Times New Roman" w:cs="Times New Roman"/>
              </w:rPr>
            </w:pPr>
            <w:r w:rsidRPr="00437140">
              <w:rPr>
                <w:rFonts w:ascii="Times New Roman" w:hAnsi="Times New Roman" w:cs="Times New Roman"/>
              </w:rPr>
              <w:t>Кабінет Міністрів України має право передбачити у державному бюджеті видатки на фінансову підтримку учасників ринку електричної енергії, на яких покладено спеціальні обов’язки із забезпечення збільшення частки виробництва електричної енергії з альтернативних джерел енергії,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Національною комісією, що здійснює державне регулювання у сферах енергетики та комунальних послуг.</w:t>
            </w:r>
          </w:p>
          <w:p w:rsidR="004561F1" w:rsidRPr="00437140" w:rsidRDefault="004561F1" w:rsidP="003C464A">
            <w:pPr>
              <w:spacing w:after="60"/>
              <w:contextualSpacing/>
              <w:jc w:val="both"/>
              <w:rPr>
                <w:rFonts w:ascii="Times New Roman" w:hAnsi="Times New Roman" w:cs="Times New Roman"/>
              </w:rPr>
            </w:pPr>
          </w:p>
          <w:p w:rsidR="00383897" w:rsidRDefault="00383897" w:rsidP="003C464A">
            <w:pPr>
              <w:spacing w:after="60"/>
              <w:contextualSpacing/>
              <w:jc w:val="both"/>
              <w:rPr>
                <w:rFonts w:ascii="Times New Roman" w:hAnsi="Times New Roman" w:cs="Times New Roman"/>
              </w:rPr>
            </w:pPr>
          </w:p>
          <w:p w:rsidR="00383897" w:rsidRDefault="00383897" w:rsidP="003C464A">
            <w:pPr>
              <w:spacing w:after="60"/>
              <w:contextualSpacing/>
              <w:jc w:val="both"/>
              <w:rPr>
                <w:rFonts w:ascii="Times New Roman" w:hAnsi="Times New Roman" w:cs="Times New Roman"/>
              </w:rPr>
            </w:pPr>
          </w:p>
          <w:p w:rsidR="004561F1" w:rsidRPr="00437140" w:rsidRDefault="004561F1" w:rsidP="003C464A">
            <w:pPr>
              <w:spacing w:after="60"/>
              <w:contextualSpacing/>
              <w:jc w:val="both"/>
              <w:rPr>
                <w:rFonts w:ascii="Times New Roman" w:hAnsi="Times New Roman" w:cs="Times New Roman"/>
              </w:rPr>
            </w:pPr>
            <w:r w:rsidRPr="00437140">
              <w:rPr>
                <w:rFonts w:ascii="Times New Roman" w:hAnsi="Times New Roman" w:cs="Times New Roman"/>
              </w:rPr>
              <w:t xml:space="preserve">У разі отримання учасниками ринку електричної енергії, на яких покладено спеціальні обов’язки із забезпечення збільшення частки виробництва електричної енергії з альтернативних джерел енергії, з державного бюджету фінансової підтримки, передбаченої частиною третьою цієї статті, Національною комісією, що здійснює державне регулювання у сферах енергетики та комунальних послуг, встановлюється тариф на послуги з передачі електричної енергії на відповідний рік з урахуванням фінансової підтримки, отриманої учасниками ринку електричної енергії, на яких </w:t>
            </w:r>
            <w:r w:rsidRPr="00437140">
              <w:rPr>
                <w:rFonts w:ascii="Times New Roman" w:hAnsi="Times New Roman" w:cs="Times New Roman"/>
              </w:rPr>
              <w:lastRenderedPageBreak/>
              <w:t>покладено спеціальні обов’язки із забезпечення збільшення частки виробництва електричної енергії з альтернативних джерел енергії.</w:t>
            </w:r>
          </w:p>
          <w:p w:rsidR="004561F1" w:rsidRPr="00437140" w:rsidRDefault="004561F1" w:rsidP="004164C1">
            <w:pPr>
              <w:spacing w:after="60"/>
              <w:contextualSpacing/>
              <w:jc w:val="both"/>
              <w:rPr>
                <w:rFonts w:ascii="Times New Roman" w:eastAsia="Times New Roman" w:hAnsi="Times New Roman" w:cs="Times New Roman"/>
                <w:b/>
                <w:bCs/>
              </w:rPr>
            </w:pPr>
          </w:p>
        </w:tc>
        <w:tc>
          <w:tcPr>
            <w:tcW w:w="7513" w:type="dxa"/>
            <w:tcBorders>
              <w:top w:val="single" w:sz="4" w:space="0" w:color="auto"/>
              <w:bottom w:val="single" w:sz="4" w:space="0" w:color="auto"/>
            </w:tcBorders>
          </w:tcPr>
          <w:p w:rsidR="004561F1" w:rsidRPr="00437140" w:rsidRDefault="004561F1" w:rsidP="003C464A">
            <w:pPr>
              <w:shd w:val="clear" w:color="auto" w:fill="FFFFFF"/>
              <w:spacing w:after="0" w:line="240" w:lineRule="auto"/>
              <w:jc w:val="both"/>
              <w:rPr>
                <w:rFonts w:ascii="Times New Roman" w:eastAsia="Times New Roman" w:hAnsi="Times New Roman" w:cs="Times New Roman"/>
              </w:rPr>
            </w:pPr>
            <w:r w:rsidRPr="00437140">
              <w:rPr>
                <w:rFonts w:ascii="Times New Roman" w:eastAsia="Times New Roman" w:hAnsi="Times New Roman" w:cs="Times New Roman"/>
              </w:rPr>
              <w:lastRenderedPageBreak/>
              <w:t>…</w:t>
            </w:r>
          </w:p>
          <w:p w:rsidR="004561F1" w:rsidRPr="00437140" w:rsidRDefault="004561F1" w:rsidP="003C464A">
            <w:pPr>
              <w:shd w:val="clear" w:color="auto" w:fill="FFFFFF"/>
              <w:spacing w:after="0" w:line="240" w:lineRule="auto"/>
              <w:jc w:val="both"/>
              <w:rPr>
                <w:rFonts w:ascii="Times New Roman" w:eastAsia="Times New Roman" w:hAnsi="Times New Roman" w:cs="Times New Roman"/>
              </w:rPr>
            </w:pPr>
            <w:r w:rsidRPr="00437140">
              <w:rPr>
                <w:rFonts w:ascii="Times New Roman" w:eastAsia="Times New Roman" w:hAnsi="Times New Roman" w:cs="Times New Roman"/>
              </w:rPr>
              <w:t xml:space="preserve">Кабінет Міністрів України має право передбачити у державному бюджеті видатки на фінансову підтримку учасників ринку електричної енергії, на яких покладено спеціальні обов’язки із забезпечення збільшення частки виробництва електричної енергії з альтернативних джерел енергії, </w:t>
            </w:r>
            <w:bookmarkStart w:id="21" w:name="_Hlk207619633"/>
            <w:r w:rsidRPr="00437140">
              <w:rPr>
                <w:rFonts w:ascii="Times New Roman" w:eastAsia="Times New Roman" w:hAnsi="Times New Roman" w:cs="Times New Roman"/>
                <w:b/>
                <w:bCs/>
              </w:rPr>
              <w:t>включаючи виробників електричної енергії, які набули право на підтримку за результатами аукціону з розподілу квот підтримки та здійснюють відпуск електричної енергії за механізмом ринкової премії,</w:t>
            </w:r>
            <w:bookmarkEnd w:id="21"/>
            <w:r w:rsidRPr="00437140">
              <w:rPr>
                <w:rFonts w:ascii="Times New Roman" w:eastAsia="Times New Roman" w:hAnsi="Times New Roman" w:cs="Times New Roman"/>
              </w:rPr>
              <w:t xml:space="preserve">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Національною комісією, що здійснює державне регулювання у сферах енергетики та комунальних послуг.</w:t>
            </w:r>
          </w:p>
          <w:p w:rsidR="004561F1" w:rsidRPr="00437140" w:rsidRDefault="004561F1" w:rsidP="003C464A">
            <w:pPr>
              <w:spacing w:after="60"/>
              <w:contextualSpacing/>
              <w:jc w:val="both"/>
              <w:rPr>
                <w:rFonts w:ascii="Times New Roman" w:hAnsi="Times New Roman" w:cs="Times New Roman"/>
              </w:rPr>
            </w:pPr>
            <w:bookmarkStart w:id="22" w:name="_Hlk207619717"/>
            <w:r w:rsidRPr="00437140">
              <w:rPr>
                <w:rFonts w:ascii="Times New Roman" w:eastAsia="Times New Roman" w:hAnsi="Times New Roman" w:cs="Times New Roman"/>
              </w:rPr>
              <w:t xml:space="preserve">У разі отримання учасниками ринку електричної енергії, на яких покладено спеціальні обов’язки із забезпечення збільшення частки виробництва електричної енергії з альтернативних джерел енергії, </w:t>
            </w:r>
            <w:r w:rsidRPr="00437140">
              <w:rPr>
                <w:rFonts w:ascii="Times New Roman" w:eastAsia="Times New Roman" w:hAnsi="Times New Roman" w:cs="Times New Roman"/>
                <w:b/>
                <w:bCs/>
              </w:rPr>
              <w:t>включаючи виробників електричної енергії, які набули право на підтримку за результатами аукціону з розподілу квот підтримки та здійснюють відпуск електричної енергії за механізмом ринкової премії</w:t>
            </w:r>
            <w:r w:rsidR="00621328" w:rsidRPr="00437140">
              <w:rPr>
                <w:rFonts w:ascii="Times New Roman" w:eastAsia="Times New Roman" w:hAnsi="Times New Roman" w:cs="Times New Roman"/>
                <w:b/>
                <w:bCs/>
              </w:rPr>
              <w:t>,</w:t>
            </w:r>
            <w:r w:rsidRPr="00437140">
              <w:rPr>
                <w:rFonts w:ascii="Times New Roman" w:eastAsia="Times New Roman" w:hAnsi="Times New Roman" w:cs="Times New Roman"/>
                <w:b/>
                <w:bCs/>
              </w:rPr>
              <w:t xml:space="preserve"> </w:t>
            </w:r>
            <w:r w:rsidRPr="00437140">
              <w:rPr>
                <w:rFonts w:ascii="Times New Roman" w:eastAsia="Times New Roman" w:hAnsi="Times New Roman" w:cs="Times New Roman"/>
              </w:rPr>
              <w:t xml:space="preserve">з державного бюджету фінансової підтримки, передбаченої частиною третьою цієї статті, Національною комісією, що здійснює державне регулювання у сферах енергетики та комунальних послуг, встановлюється тариф на послуги з </w:t>
            </w:r>
            <w:r w:rsidRPr="00437140">
              <w:rPr>
                <w:rFonts w:ascii="Times New Roman" w:eastAsia="Times New Roman" w:hAnsi="Times New Roman" w:cs="Times New Roman"/>
              </w:rPr>
              <w:lastRenderedPageBreak/>
              <w:t xml:space="preserve">передачі електричної енергії та/або </w:t>
            </w:r>
            <w:r w:rsidRPr="00437140">
              <w:rPr>
                <w:rFonts w:ascii="Times New Roman" w:eastAsia="Times New Roman" w:hAnsi="Times New Roman" w:cs="Times New Roman"/>
                <w:b/>
                <w:bCs/>
              </w:rPr>
              <w:t>надбавка ВДЕ</w:t>
            </w:r>
            <w:r w:rsidRPr="00437140">
              <w:rPr>
                <w:rFonts w:ascii="Times New Roman" w:eastAsia="Times New Roman" w:hAnsi="Times New Roman" w:cs="Times New Roman"/>
              </w:rPr>
              <w:t xml:space="preserve"> на відповідний рік з урахуванням фінансової підтримки, отриманої учасниками ринку електричної енергії, на яких покладено спеціальні обов’язки із забезпечення збільшення частки виробництва електричної енергії з альтернативних джерел енергії </w:t>
            </w:r>
            <w:r w:rsidRPr="00437140">
              <w:rPr>
                <w:rFonts w:ascii="Times New Roman" w:eastAsia="Times New Roman" w:hAnsi="Times New Roman" w:cs="Times New Roman"/>
                <w:b/>
              </w:rPr>
              <w:t>та отримано</w:t>
            </w:r>
            <w:r w:rsidR="00C04F5F">
              <w:rPr>
                <w:rFonts w:ascii="Times New Roman" w:eastAsia="Times New Roman" w:hAnsi="Times New Roman" w:cs="Times New Roman"/>
                <w:b/>
              </w:rPr>
              <w:t>ї</w:t>
            </w:r>
            <w:r w:rsidRPr="00437140">
              <w:rPr>
                <w:rFonts w:ascii="Times New Roman" w:eastAsia="Times New Roman" w:hAnsi="Times New Roman" w:cs="Times New Roman"/>
              </w:rPr>
              <w:t xml:space="preserve"> </w:t>
            </w:r>
            <w:r w:rsidRPr="00437140">
              <w:rPr>
                <w:rFonts w:ascii="Times New Roman" w:eastAsia="Times New Roman" w:hAnsi="Times New Roman" w:cs="Times New Roman"/>
                <w:b/>
                <w:bCs/>
              </w:rPr>
              <w:t>виробниками електричної енергії, які набули право на підтримку за результатами аукціону з розподілу квот підтримки та здійснюють відпуск електричної енергії за механізмом ринкової премії.</w:t>
            </w:r>
            <w:bookmarkEnd w:id="22"/>
          </w:p>
        </w:tc>
      </w:tr>
      <w:tr w:rsidR="00437140" w:rsidRPr="00437140" w:rsidTr="004561F1">
        <w:trPr>
          <w:trHeight w:val="446"/>
        </w:trPr>
        <w:tc>
          <w:tcPr>
            <w:tcW w:w="15026" w:type="dxa"/>
            <w:gridSpan w:val="2"/>
            <w:tcBorders>
              <w:top w:val="single" w:sz="4" w:space="0" w:color="auto"/>
              <w:bottom w:val="single" w:sz="4" w:space="0" w:color="auto"/>
            </w:tcBorders>
            <w:tcMar>
              <w:top w:w="0" w:type="dxa"/>
              <w:left w:w="108" w:type="dxa"/>
              <w:bottom w:w="0" w:type="dxa"/>
              <w:right w:w="108" w:type="dxa"/>
            </w:tcMar>
          </w:tcPr>
          <w:p w:rsidR="004164C1" w:rsidRPr="00437140" w:rsidRDefault="004164C1" w:rsidP="004164C1">
            <w:pPr>
              <w:shd w:val="clear" w:color="auto" w:fill="FFFFFF"/>
              <w:spacing w:after="0" w:line="240" w:lineRule="auto"/>
              <w:ind w:firstLine="460"/>
              <w:jc w:val="center"/>
              <w:rPr>
                <w:rFonts w:ascii="Times New Roman" w:hAnsi="Times New Roman" w:cs="Times New Roman"/>
                <w:b/>
              </w:rPr>
            </w:pPr>
            <w:r w:rsidRPr="00437140">
              <w:rPr>
                <w:rFonts w:ascii="Times New Roman" w:hAnsi="Times New Roman" w:cs="Times New Roman"/>
                <w:b/>
              </w:rPr>
              <w:lastRenderedPageBreak/>
              <w:t xml:space="preserve">Закон України «Про </w:t>
            </w:r>
            <w:r w:rsidRPr="00437140">
              <w:rPr>
                <w:rFonts w:ascii="Times New Roman" w:hAnsi="Times New Roman" w:cs="Times New Roman"/>
                <w:b/>
                <w:bCs/>
                <w:shd w:val="clear" w:color="auto" w:fill="FFFFFF"/>
              </w:rPr>
              <w:t xml:space="preserve">Національну комісію, що здійснює державне регулювання у сферах </w:t>
            </w:r>
            <w:r w:rsidRPr="00437140">
              <w:rPr>
                <w:rFonts w:ascii="Times New Roman" w:hAnsi="Times New Roman" w:cs="Times New Roman"/>
                <w:b/>
                <w:bCs/>
                <w:shd w:val="clear" w:color="auto" w:fill="FFFFFF"/>
              </w:rPr>
              <w:br/>
              <w:t>енергетики та комунальних послуг</w:t>
            </w:r>
            <w:r w:rsidRPr="00437140">
              <w:rPr>
                <w:rFonts w:ascii="Times New Roman" w:hAnsi="Times New Roman" w:cs="Times New Roman"/>
                <w:b/>
              </w:rPr>
              <w:t>»</w:t>
            </w:r>
          </w:p>
        </w:tc>
      </w:tr>
      <w:tr w:rsidR="00437140" w:rsidRPr="00437140" w:rsidTr="004561F1">
        <w:trPr>
          <w:trHeight w:val="73"/>
        </w:trPr>
        <w:tc>
          <w:tcPr>
            <w:tcW w:w="15026" w:type="dxa"/>
            <w:gridSpan w:val="2"/>
            <w:tcBorders>
              <w:top w:val="single" w:sz="4" w:space="0" w:color="auto"/>
              <w:bottom w:val="single" w:sz="4" w:space="0" w:color="auto"/>
            </w:tcBorders>
            <w:tcMar>
              <w:top w:w="0" w:type="dxa"/>
              <w:left w:w="108" w:type="dxa"/>
              <w:bottom w:w="0" w:type="dxa"/>
              <w:right w:w="108" w:type="dxa"/>
            </w:tcMar>
          </w:tcPr>
          <w:p w:rsidR="004164C1" w:rsidRPr="00437140" w:rsidRDefault="004164C1" w:rsidP="004164C1">
            <w:pPr>
              <w:shd w:val="clear" w:color="auto" w:fill="FFFFFF"/>
              <w:spacing w:after="0" w:line="240" w:lineRule="auto"/>
              <w:ind w:firstLine="460"/>
              <w:jc w:val="center"/>
              <w:rPr>
                <w:rStyle w:val="rvts9"/>
                <w:rFonts w:ascii="Times New Roman" w:hAnsi="Times New Roman" w:cs="Times New Roman"/>
                <w:b/>
                <w:bCs/>
                <w:shd w:val="clear" w:color="auto" w:fill="FFFFFF"/>
              </w:rPr>
            </w:pPr>
            <w:r w:rsidRPr="00437140">
              <w:rPr>
                <w:rStyle w:val="rvts9"/>
                <w:rFonts w:ascii="Times New Roman" w:hAnsi="Times New Roman" w:cs="Times New Roman"/>
                <w:b/>
                <w:bCs/>
                <w:shd w:val="clear" w:color="auto" w:fill="FFFFFF"/>
              </w:rPr>
              <w:t>Стаття 17. </w:t>
            </w:r>
            <w:r w:rsidRPr="00437140">
              <w:rPr>
                <w:rFonts w:ascii="Times New Roman" w:hAnsi="Times New Roman" w:cs="Times New Roman"/>
                <w:b/>
                <w:shd w:val="clear" w:color="auto" w:fill="FFFFFF"/>
              </w:rPr>
              <w:t>Функції та повноваження Регулятора</w:t>
            </w:r>
          </w:p>
        </w:tc>
      </w:tr>
      <w:tr w:rsidR="00437140" w:rsidRPr="00437140" w:rsidTr="005676B2">
        <w:trPr>
          <w:trHeight w:val="73"/>
        </w:trPr>
        <w:tc>
          <w:tcPr>
            <w:tcW w:w="7513" w:type="dxa"/>
            <w:tcBorders>
              <w:top w:val="single" w:sz="4" w:space="0" w:color="auto"/>
              <w:bottom w:val="single" w:sz="4" w:space="0" w:color="auto"/>
            </w:tcBorders>
            <w:tcMar>
              <w:top w:w="0" w:type="dxa"/>
              <w:left w:w="108" w:type="dxa"/>
              <w:bottom w:w="0" w:type="dxa"/>
              <w:right w:w="108" w:type="dxa"/>
            </w:tcMar>
          </w:tcPr>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b/>
                <w:bCs/>
                <w:shd w:val="clear" w:color="auto" w:fill="FFFFFF"/>
              </w:rPr>
              <w:t>Стаття 17. </w:t>
            </w:r>
            <w:r w:rsidRPr="00437140">
              <w:rPr>
                <w:rFonts w:ascii="Times New Roman" w:hAnsi="Times New Roman" w:cs="Times New Roman"/>
                <w:shd w:val="clear" w:color="auto" w:fill="FFFFFF"/>
              </w:rPr>
              <w:t>Функції та повноваження Регулятора</w:t>
            </w:r>
          </w:p>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bookmarkStart w:id="23" w:name="n270"/>
            <w:bookmarkEnd w:id="23"/>
            <w:r w:rsidRPr="00437140">
              <w:rPr>
                <w:rFonts w:ascii="Times New Roman" w:hAnsi="Times New Roman" w:cs="Times New Roman"/>
                <w:shd w:val="clear" w:color="auto" w:fill="FFFFFF"/>
              </w:rPr>
              <w:t>1. Для ефективного виконання завдань державного регулювання у сферах енергетики та комунальних послуг Регулятор:</w:t>
            </w:r>
          </w:p>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bookmarkStart w:id="24" w:name="n271"/>
            <w:bookmarkEnd w:id="24"/>
            <w:r w:rsidRPr="00437140">
              <w:rPr>
                <w:rFonts w:ascii="Times New Roman" w:hAnsi="Times New Roman" w:cs="Times New Roman"/>
                <w:shd w:val="clear" w:color="auto" w:fill="FFFFFF"/>
              </w:rPr>
              <w:t>1) приймає обов’язкові до виконання рішення з питань, що належать до його компетенції;</w:t>
            </w:r>
          </w:p>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bookmarkStart w:id="25" w:name="n272"/>
            <w:bookmarkEnd w:id="25"/>
            <w:r w:rsidRPr="00437140">
              <w:rPr>
                <w:rFonts w:ascii="Times New Roman" w:hAnsi="Times New Roman" w:cs="Times New Roman"/>
                <w:shd w:val="clear" w:color="auto" w:fill="FFFFFF"/>
              </w:rPr>
              <w:t>2) вносить пропозиції до органів державної влади щодо вдосконалення законодавства у сферах енергетики та комунальних послуг;</w:t>
            </w:r>
          </w:p>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bookmarkStart w:id="26" w:name="n273"/>
            <w:bookmarkEnd w:id="26"/>
            <w:r w:rsidRPr="00437140">
              <w:rPr>
                <w:rFonts w:ascii="Times New Roman" w:hAnsi="Times New Roman" w:cs="Times New Roman"/>
                <w:shd w:val="clear" w:color="auto" w:fill="FFFFFF"/>
              </w:rPr>
              <w:t>3) розробляє та затверджує нормативно-правові акти, зокрема:</w:t>
            </w:r>
          </w:p>
          <w:p w:rsidR="004561F1" w:rsidRPr="00437140" w:rsidRDefault="004561F1" w:rsidP="003C464A">
            <w:pPr>
              <w:shd w:val="clear" w:color="auto" w:fill="FFFFFF"/>
              <w:spacing w:after="0" w:line="240" w:lineRule="auto"/>
              <w:jc w:val="both"/>
              <w:rPr>
                <w:rStyle w:val="rvts9"/>
                <w:rFonts w:ascii="Times New Roman" w:hAnsi="Times New Roman" w:cs="Times New Roman"/>
                <w:b/>
                <w:bCs/>
                <w:shd w:val="clear" w:color="auto" w:fill="FFFFFF"/>
              </w:rPr>
            </w:pPr>
            <w:r w:rsidRPr="00437140">
              <w:rPr>
                <w:rStyle w:val="rvts9"/>
                <w:rFonts w:ascii="Times New Roman" w:hAnsi="Times New Roman" w:cs="Times New Roman"/>
                <w:b/>
                <w:bCs/>
                <w:shd w:val="clear" w:color="auto" w:fill="FFFFFF"/>
              </w:rPr>
              <w:t>…</w:t>
            </w:r>
          </w:p>
          <w:p w:rsidR="004561F1" w:rsidRPr="00437140" w:rsidRDefault="00383897" w:rsidP="003C464A">
            <w:pPr>
              <w:shd w:val="clear" w:color="auto" w:fill="FFFFFF"/>
              <w:spacing w:after="0" w:line="240" w:lineRule="auto"/>
              <w:jc w:val="both"/>
              <w:rPr>
                <w:rStyle w:val="rvts9"/>
                <w:rFonts w:ascii="Times New Roman" w:hAnsi="Times New Roman" w:cs="Times New Roman"/>
                <w:b/>
                <w:bCs/>
                <w:shd w:val="clear" w:color="auto" w:fill="FFFFFF"/>
              </w:rPr>
            </w:pPr>
            <w:r>
              <w:rPr>
                <w:rStyle w:val="rvts9"/>
                <w:rFonts w:ascii="Times New Roman" w:hAnsi="Times New Roman" w:cs="Times New Roman"/>
                <w:b/>
                <w:bCs/>
                <w:shd w:val="clear" w:color="auto" w:fill="FFFFFF"/>
              </w:rPr>
              <w:t>Абзац в</w:t>
            </w:r>
            <w:r w:rsidR="004561F1" w:rsidRPr="00437140">
              <w:rPr>
                <w:rStyle w:val="rvts9"/>
                <w:rFonts w:ascii="Times New Roman" w:hAnsi="Times New Roman" w:cs="Times New Roman"/>
                <w:b/>
                <w:bCs/>
                <w:shd w:val="clear" w:color="auto" w:fill="FFFFFF"/>
              </w:rPr>
              <w:t>ідсутній</w:t>
            </w:r>
          </w:p>
          <w:p w:rsidR="00383897" w:rsidRDefault="00383897" w:rsidP="003C464A">
            <w:pPr>
              <w:shd w:val="clear" w:color="auto" w:fill="FFFFFF"/>
              <w:spacing w:after="0" w:line="240" w:lineRule="auto"/>
              <w:jc w:val="both"/>
              <w:rPr>
                <w:rStyle w:val="rvts9"/>
                <w:rFonts w:ascii="Times New Roman" w:hAnsi="Times New Roman" w:cs="Times New Roman"/>
                <w:b/>
                <w:bCs/>
                <w:shd w:val="clear" w:color="auto" w:fill="FFFFFF"/>
              </w:rPr>
            </w:pPr>
          </w:p>
          <w:p w:rsidR="004561F1" w:rsidRPr="00437140" w:rsidRDefault="004561F1" w:rsidP="003C464A">
            <w:pPr>
              <w:shd w:val="clear" w:color="auto" w:fill="FFFFFF"/>
              <w:spacing w:after="0" w:line="240" w:lineRule="auto"/>
              <w:jc w:val="both"/>
              <w:rPr>
                <w:rStyle w:val="rvts9"/>
                <w:rFonts w:ascii="Times New Roman" w:hAnsi="Times New Roman" w:cs="Times New Roman"/>
                <w:b/>
                <w:bCs/>
                <w:shd w:val="clear" w:color="auto" w:fill="FFFFFF"/>
              </w:rPr>
            </w:pPr>
            <w:r w:rsidRPr="00437140">
              <w:rPr>
                <w:rStyle w:val="rvts9"/>
                <w:rFonts w:ascii="Times New Roman" w:hAnsi="Times New Roman" w:cs="Times New Roman"/>
                <w:b/>
                <w:bCs/>
                <w:shd w:val="clear" w:color="auto" w:fill="FFFFFF"/>
              </w:rPr>
              <w:t>…</w:t>
            </w:r>
          </w:p>
          <w:p w:rsidR="004561F1" w:rsidRPr="00437140" w:rsidRDefault="00383897" w:rsidP="003C464A">
            <w:pPr>
              <w:shd w:val="clear" w:color="auto" w:fill="FFFFFF"/>
              <w:spacing w:after="0" w:line="240" w:lineRule="auto"/>
              <w:jc w:val="both"/>
              <w:rPr>
                <w:rStyle w:val="rvts9"/>
                <w:rFonts w:ascii="Times New Roman" w:hAnsi="Times New Roman" w:cs="Times New Roman"/>
                <w:b/>
                <w:bCs/>
                <w:shd w:val="clear" w:color="auto" w:fill="FFFFFF"/>
              </w:rPr>
            </w:pPr>
            <w:r>
              <w:rPr>
                <w:rStyle w:val="rvts9"/>
                <w:rFonts w:ascii="Times New Roman" w:hAnsi="Times New Roman" w:cs="Times New Roman"/>
                <w:b/>
                <w:bCs/>
                <w:shd w:val="clear" w:color="auto" w:fill="FFFFFF"/>
              </w:rPr>
              <w:t>Пункт</w:t>
            </w:r>
            <w:r w:rsidRPr="00437140">
              <w:rPr>
                <w:rStyle w:val="rvts9"/>
                <w:rFonts w:ascii="Times New Roman" w:hAnsi="Times New Roman" w:cs="Times New Roman"/>
                <w:b/>
                <w:bCs/>
                <w:shd w:val="clear" w:color="auto" w:fill="FFFFFF"/>
              </w:rPr>
              <w:t xml:space="preserve"> </w:t>
            </w:r>
            <w:r>
              <w:rPr>
                <w:rStyle w:val="rvts9"/>
                <w:rFonts w:ascii="Times New Roman" w:hAnsi="Times New Roman" w:cs="Times New Roman"/>
                <w:b/>
                <w:bCs/>
                <w:shd w:val="clear" w:color="auto" w:fill="FFFFFF"/>
              </w:rPr>
              <w:t>в</w:t>
            </w:r>
            <w:r w:rsidR="004561F1" w:rsidRPr="00437140">
              <w:rPr>
                <w:rStyle w:val="rvts9"/>
                <w:rFonts w:ascii="Times New Roman" w:hAnsi="Times New Roman" w:cs="Times New Roman"/>
                <w:b/>
                <w:bCs/>
                <w:shd w:val="clear" w:color="auto" w:fill="FFFFFF"/>
              </w:rPr>
              <w:t>ідсутній</w:t>
            </w:r>
          </w:p>
          <w:p w:rsidR="004561F1" w:rsidRPr="00437140" w:rsidRDefault="004561F1" w:rsidP="004164C1">
            <w:pPr>
              <w:shd w:val="clear" w:color="auto" w:fill="FFFFFF"/>
              <w:spacing w:after="0" w:line="240" w:lineRule="auto"/>
              <w:ind w:firstLine="460"/>
              <w:jc w:val="both"/>
              <w:rPr>
                <w:rStyle w:val="rvts9"/>
                <w:rFonts w:ascii="Times New Roman" w:hAnsi="Times New Roman" w:cs="Times New Roman"/>
                <w:b/>
                <w:bCs/>
                <w:shd w:val="clear" w:color="auto" w:fill="FFFFFF"/>
              </w:rPr>
            </w:pPr>
          </w:p>
        </w:tc>
        <w:tc>
          <w:tcPr>
            <w:tcW w:w="7513" w:type="dxa"/>
            <w:tcBorders>
              <w:top w:val="single" w:sz="4" w:space="0" w:color="auto"/>
              <w:bottom w:val="single" w:sz="4" w:space="0" w:color="auto"/>
            </w:tcBorders>
          </w:tcPr>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b/>
                <w:bCs/>
                <w:shd w:val="clear" w:color="auto" w:fill="FFFFFF"/>
              </w:rPr>
              <w:t>Стаття 17. </w:t>
            </w:r>
            <w:r w:rsidRPr="00437140">
              <w:rPr>
                <w:rFonts w:ascii="Times New Roman" w:hAnsi="Times New Roman" w:cs="Times New Roman"/>
                <w:shd w:val="clear" w:color="auto" w:fill="FFFFFF"/>
              </w:rPr>
              <w:t>Функції та повноваження Регулятора</w:t>
            </w:r>
          </w:p>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1. Для ефективного виконання завдань державного регулювання у сферах енергетики та комунальних послуг Регулятор:</w:t>
            </w:r>
          </w:p>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1) приймає обов’язкові до виконання рішення з питань, що належать до його компетенції;</w:t>
            </w:r>
          </w:p>
          <w:p w:rsidR="004561F1" w:rsidRPr="00437140" w:rsidRDefault="004561F1" w:rsidP="003C464A">
            <w:pPr>
              <w:shd w:val="clear" w:color="auto" w:fill="FFFFFF"/>
              <w:spacing w:after="0" w:line="240" w:lineRule="auto"/>
              <w:jc w:val="both"/>
              <w:rPr>
                <w:rFonts w:ascii="Times New Roman" w:hAnsi="Times New Roman" w:cs="Times New Roman"/>
                <w:shd w:val="clear" w:color="auto" w:fill="FFFFFF"/>
              </w:rPr>
            </w:pPr>
            <w:r w:rsidRPr="00437140">
              <w:rPr>
                <w:rFonts w:ascii="Times New Roman" w:hAnsi="Times New Roman" w:cs="Times New Roman"/>
                <w:shd w:val="clear" w:color="auto" w:fill="FFFFFF"/>
              </w:rPr>
              <w:t>2) вносить пропозиції до органів державної влади щодо вдосконалення законодавства у сферах енергетики та комунальних послуг;</w:t>
            </w:r>
          </w:p>
          <w:p w:rsidR="004561F1" w:rsidRPr="00437140" w:rsidRDefault="004561F1" w:rsidP="003C464A">
            <w:pPr>
              <w:shd w:val="clear" w:color="auto" w:fill="FFFFFF"/>
              <w:spacing w:after="0" w:line="240" w:lineRule="auto"/>
              <w:jc w:val="both"/>
              <w:rPr>
                <w:rStyle w:val="rvts9"/>
                <w:rFonts w:ascii="Times New Roman" w:hAnsi="Times New Roman" w:cs="Times New Roman"/>
                <w:shd w:val="clear" w:color="auto" w:fill="FFFFFF"/>
              </w:rPr>
            </w:pPr>
            <w:r w:rsidRPr="00437140">
              <w:rPr>
                <w:rFonts w:ascii="Times New Roman" w:hAnsi="Times New Roman" w:cs="Times New Roman"/>
                <w:shd w:val="clear" w:color="auto" w:fill="FFFFFF"/>
              </w:rPr>
              <w:t>3) розробляє та затверджує нормативно-правові акти, зокрема:</w:t>
            </w:r>
          </w:p>
          <w:p w:rsidR="004561F1" w:rsidRPr="00437140" w:rsidRDefault="004561F1" w:rsidP="003C464A">
            <w:pPr>
              <w:pBdr>
                <w:top w:val="nil"/>
                <w:left w:val="nil"/>
                <w:bottom w:val="nil"/>
                <w:right w:val="nil"/>
                <w:between w:val="nil"/>
              </w:pBdr>
              <w:spacing w:after="0" w:line="240" w:lineRule="auto"/>
              <w:jc w:val="both"/>
              <w:rPr>
                <w:rFonts w:ascii="Times New Roman" w:hAnsi="Times New Roman" w:cs="Times New Roman"/>
                <w:b/>
                <w:iCs/>
                <w:shd w:val="clear" w:color="auto" w:fill="FFFFFF"/>
              </w:rPr>
            </w:pPr>
            <w:r w:rsidRPr="00437140">
              <w:rPr>
                <w:rStyle w:val="rvts9"/>
                <w:rFonts w:ascii="Times New Roman" w:hAnsi="Times New Roman" w:cs="Times New Roman"/>
                <w:b/>
                <w:bCs/>
                <w:shd w:val="clear" w:color="auto" w:fill="FFFFFF"/>
              </w:rPr>
              <w:t>…</w:t>
            </w:r>
          </w:p>
          <w:p w:rsidR="004561F1" w:rsidRPr="00437140" w:rsidRDefault="004561F1" w:rsidP="003C464A">
            <w:pPr>
              <w:pBdr>
                <w:top w:val="nil"/>
                <w:left w:val="nil"/>
                <w:bottom w:val="nil"/>
                <w:right w:val="nil"/>
                <w:between w:val="nil"/>
              </w:pBdr>
              <w:spacing w:after="0" w:line="240" w:lineRule="auto"/>
              <w:jc w:val="both"/>
              <w:rPr>
                <w:rFonts w:ascii="Times New Roman" w:hAnsi="Times New Roman" w:cs="Times New Roman"/>
                <w:b/>
                <w:iCs/>
                <w:shd w:val="clear" w:color="auto" w:fill="FFFFFF"/>
              </w:rPr>
            </w:pPr>
            <w:r w:rsidRPr="00437140">
              <w:rPr>
                <w:rFonts w:ascii="Times New Roman" w:eastAsia="Times New Roman" w:hAnsi="Times New Roman" w:cs="Times New Roman"/>
                <w:b/>
              </w:rPr>
              <w:t>методику встановлення (формування) надбавки на відновлювану енергію</w:t>
            </w:r>
            <w:r w:rsidR="00C04F5F">
              <w:rPr>
                <w:rFonts w:ascii="Times New Roman" w:eastAsia="Times New Roman" w:hAnsi="Times New Roman" w:cs="Times New Roman"/>
                <w:b/>
              </w:rPr>
              <w:t>.</w:t>
            </w:r>
          </w:p>
          <w:p w:rsidR="004561F1" w:rsidRPr="00437140" w:rsidRDefault="004561F1" w:rsidP="003C464A">
            <w:pPr>
              <w:pBdr>
                <w:top w:val="nil"/>
                <w:left w:val="nil"/>
                <w:bottom w:val="nil"/>
                <w:right w:val="nil"/>
                <w:between w:val="nil"/>
              </w:pBdr>
              <w:spacing w:after="0" w:line="240" w:lineRule="auto"/>
              <w:jc w:val="both"/>
              <w:rPr>
                <w:rFonts w:ascii="Times New Roman" w:hAnsi="Times New Roman" w:cs="Times New Roman"/>
                <w:b/>
                <w:iCs/>
                <w:shd w:val="clear" w:color="auto" w:fill="FFFFFF"/>
              </w:rPr>
            </w:pPr>
            <w:r w:rsidRPr="00437140">
              <w:rPr>
                <w:rFonts w:ascii="Times New Roman" w:hAnsi="Times New Roman" w:cs="Times New Roman"/>
                <w:b/>
                <w:iCs/>
                <w:shd w:val="clear" w:color="auto" w:fill="FFFFFF"/>
              </w:rPr>
              <w:t>…</w:t>
            </w:r>
          </w:p>
          <w:p w:rsidR="004561F1" w:rsidRPr="00437140" w:rsidRDefault="004561F1" w:rsidP="003C464A">
            <w:pPr>
              <w:pBdr>
                <w:top w:val="nil"/>
                <w:left w:val="nil"/>
                <w:bottom w:val="nil"/>
                <w:right w:val="nil"/>
                <w:between w:val="nil"/>
              </w:pBdr>
              <w:spacing w:after="0" w:line="240" w:lineRule="auto"/>
              <w:jc w:val="both"/>
              <w:rPr>
                <w:rFonts w:ascii="Times New Roman" w:eastAsia="Times New Roman" w:hAnsi="Times New Roman" w:cs="Times New Roman"/>
                <w:b/>
              </w:rPr>
            </w:pPr>
            <w:r w:rsidRPr="00437140">
              <w:rPr>
                <w:rFonts w:ascii="Times New Roman" w:hAnsi="Times New Roman" w:cs="Times New Roman"/>
                <w:b/>
                <w:iCs/>
                <w:shd w:val="clear" w:color="auto" w:fill="FFFFFF"/>
              </w:rPr>
              <w:t xml:space="preserve">27) встановлення надбавки </w:t>
            </w:r>
            <w:r w:rsidRPr="00437140">
              <w:rPr>
                <w:rFonts w:ascii="Times New Roman" w:eastAsia="Times New Roman" w:hAnsi="Times New Roman" w:cs="Times New Roman"/>
                <w:b/>
              </w:rPr>
              <w:t>на відновлювану енергію.</w:t>
            </w:r>
          </w:p>
        </w:tc>
      </w:tr>
    </w:tbl>
    <w:p w:rsidR="005E0A37" w:rsidRPr="00437140" w:rsidRDefault="005E0A37" w:rsidP="003244AC">
      <w:pPr>
        <w:shd w:val="clear" w:color="auto" w:fill="FFFFFF"/>
        <w:spacing w:after="0"/>
        <w:rPr>
          <w:rFonts w:ascii="Times New Roman" w:eastAsia="Times New Roman" w:hAnsi="Times New Roman" w:cs="Times New Roman"/>
          <w:sz w:val="24"/>
          <w:szCs w:val="24"/>
        </w:rPr>
      </w:pPr>
    </w:p>
    <w:sectPr w:rsidR="005E0A37" w:rsidRPr="00437140" w:rsidSect="00903950">
      <w:headerReference w:type="default" r:id="rId28"/>
      <w:pgSz w:w="16838" w:h="11906" w:orient="landscape"/>
      <w:pgMar w:top="737" w:right="720" w:bottom="720" w:left="720" w:header="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8CA" w:rsidRDefault="00F418CA">
      <w:pPr>
        <w:spacing w:after="0" w:line="240" w:lineRule="auto"/>
      </w:pPr>
      <w:r>
        <w:separator/>
      </w:r>
    </w:p>
  </w:endnote>
  <w:endnote w:type="continuationSeparator" w:id="0">
    <w:p w:rsidR="00F418CA" w:rsidRDefault="00F41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8CA" w:rsidRDefault="00F418CA">
      <w:pPr>
        <w:spacing w:after="0" w:line="240" w:lineRule="auto"/>
      </w:pPr>
      <w:r>
        <w:separator/>
      </w:r>
    </w:p>
  </w:footnote>
  <w:footnote w:type="continuationSeparator" w:id="0">
    <w:p w:rsidR="00F418CA" w:rsidRDefault="00F418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7A3A" w:rsidRDefault="00617A3A" w:rsidP="00172BDC">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p>
  <w:p w:rsidR="00617A3A" w:rsidRPr="0085772A" w:rsidRDefault="00617A3A" w:rsidP="00172BDC">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r w:rsidRPr="0085772A">
      <w:rPr>
        <w:rFonts w:ascii="Times New Roman" w:eastAsia="Times New Roman" w:hAnsi="Times New Roman" w:cs="Times New Roman"/>
        <w:color w:val="000000"/>
        <w:sz w:val="20"/>
        <w:szCs w:val="20"/>
      </w:rPr>
      <w:fldChar w:fldCharType="begin"/>
    </w:r>
    <w:r w:rsidRPr="0085772A">
      <w:rPr>
        <w:rFonts w:ascii="Times New Roman" w:eastAsia="Times New Roman" w:hAnsi="Times New Roman" w:cs="Times New Roman"/>
        <w:color w:val="000000"/>
        <w:sz w:val="20"/>
        <w:szCs w:val="20"/>
      </w:rPr>
      <w:instrText>PAGE</w:instrText>
    </w:r>
    <w:r w:rsidRPr="0085772A">
      <w:rPr>
        <w:rFonts w:ascii="Times New Roman" w:eastAsia="Times New Roman" w:hAnsi="Times New Roman" w:cs="Times New Roman"/>
        <w:color w:val="000000"/>
        <w:sz w:val="20"/>
        <w:szCs w:val="20"/>
      </w:rPr>
      <w:fldChar w:fldCharType="separate"/>
    </w:r>
    <w:r w:rsidRPr="0085772A">
      <w:rPr>
        <w:rFonts w:ascii="Times New Roman" w:eastAsia="Times New Roman" w:hAnsi="Times New Roman" w:cs="Times New Roman"/>
        <w:noProof/>
        <w:color w:val="000000"/>
        <w:sz w:val="20"/>
        <w:szCs w:val="20"/>
      </w:rPr>
      <w:t>3</w:t>
    </w:r>
    <w:r w:rsidRPr="0085772A">
      <w:rPr>
        <w:rFonts w:ascii="Times New Roman" w:eastAsia="Times New Roman" w:hAnsi="Times New Roman" w:cs="Times New Roman"/>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23FF8"/>
    <w:multiLevelType w:val="hybridMultilevel"/>
    <w:tmpl w:val="50D68D5A"/>
    <w:lvl w:ilvl="0" w:tplc="BDE8F7EA">
      <w:start w:val="1"/>
      <w:numFmt w:val="decimal"/>
      <w:lvlText w:val="%1."/>
      <w:lvlJc w:val="left"/>
      <w:pPr>
        <w:ind w:left="820" w:hanging="360"/>
      </w:pPr>
      <w:rPr>
        <w:rFonts w:hint="default"/>
      </w:rPr>
    </w:lvl>
    <w:lvl w:ilvl="1" w:tplc="04220019" w:tentative="1">
      <w:start w:val="1"/>
      <w:numFmt w:val="lowerLetter"/>
      <w:lvlText w:val="%2."/>
      <w:lvlJc w:val="left"/>
      <w:pPr>
        <w:ind w:left="1540" w:hanging="360"/>
      </w:pPr>
    </w:lvl>
    <w:lvl w:ilvl="2" w:tplc="0422001B" w:tentative="1">
      <w:start w:val="1"/>
      <w:numFmt w:val="lowerRoman"/>
      <w:lvlText w:val="%3."/>
      <w:lvlJc w:val="right"/>
      <w:pPr>
        <w:ind w:left="2260" w:hanging="180"/>
      </w:pPr>
    </w:lvl>
    <w:lvl w:ilvl="3" w:tplc="0422000F" w:tentative="1">
      <w:start w:val="1"/>
      <w:numFmt w:val="decimal"/>
      <w:lvlText w:val="%4."/>
      <w:lvlJc w:val="left"/>
      <w:pPr>
        <w:ind w:left="2980" w:hanging="360"/>
      </w:pPr>
    </w:lvl>
    <w:lvl w:ilvl="4" w:tplc="04220019" w:tentative="1">
      <w:start w:val="1"/>
      <w:numFmt w:val="lowerLetter"/>
      <w:lvlText w:val="%5."/>
      <w:lvlJc w:val="left"/>
      <w:pPr>
        <w:ind w:left="3700" w:hanging="360"/>
      </w:pPr>
    </w:lvl>
    <w:lvl w:ilvl="5" w:tplc="0422001B" w:tentative="1">
      <w:start w:val="1"/>
      <w:numFmt w:val="lowerRoman"/>
      <w:lvlText w:val="%6."/>
      <w:lvlJc w:val="right"/>
      <w:pPr>
        <w:ind w:left="4420" w:hanging="180"/>
      </w:pPr>
    </w:lvl>
    <w:lvl w:ilvl="6" w:tplc="0422000F" w:tentative="1">
      <w:start w:val="1"/>
      <w:numFmt w:val="decimal"/>
      <w:lvlText w:val="%7."/>
      <w:lvlJc w:val="left"/>
      <w:pPr>
        <w:ind w:left="5140" w:hanging="360"/>
      </w:pPr>
    </w:lvl>
    <w:lvl w:ilvl="7" w:tplc="04220019" w:tentative="1">
      <w:start w:val="1"/>
      <w:numFmt w:val="lowerLetter"/>
      <w:lvlText w:val="%8."/>
      <w:lvlJc w:val="left"/>
      <w:pPr>
        <w:ind w:left="5860" w:hanging="360"/>
      </w:pPr>
    </w:lvl>
    <w:lvl w:ilvl="8" w:tplc="0422001B" w:tentative="1">
      <w:start w:val="1"/>
      <w:numFmt w:val="lowerRoman"/>
      <w:lvlText w:val="%9."/>
      <w:lvlJc w:val="right"/>
      <w:pPr>
        <w:ind w:left="6580" w:hanging="180"/>
      </w:pPr>
    </w:lvl>
  </w:abstractNum>
  <w:abstractNum w:abstractNumId="1" w15:restartNumberingAfterBreak="0">
    <w:nsid w:val="23825AD9"/>
    <w:multiLevelType w:val="hybridMultilevel"/>
    <w:tmpl w:val="010214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CE87B86"/>
    <w:multiLevelType w:val="hybridMultilevel"/>
    <w:tmpl w:val="010214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3851353"/>
    <w:multiLevelType w:val="hybridMultilevel"/>
    <w:tmpl w:val="010214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8162F28"/>
    <w:multiLevelType w:val="hybridMultilevel"/>
    <w:tmpl w:val="BAEA39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FD81C3F"/>
    <w:multiLevelType w:val="hybridMultilevel"/>
    <w:tmpl w:val="93ACC866"/>
    <w:lvl w:ilvl="0" w:tplc="17C8DB16">
      <w:start w:val="1"/>
      <w:numFmt w:val="decimal"/>
      <w:lvlText w:val="%1."/>
      <w:lvlJc w:val="left"/>
      <w:pPr>
        <w:ind w:left="855" w:hanging="49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3321633"/>
    <w:multiLevelType w:val="hybridMultilevel"/>
    <w:tmpl w:val="CD0CBFC2"/>
    <w:lvl w:ilvl="0" w:tplc="04220001">
      <w:start w:val="1"/>
      <w:numFmt w:val="bullet"/>
      <w:lvlText w:val=""/>
      <w:lvlJc w:val="left"/>
      <w:pPr>
        <w:ind w:left="1189" w:hanging="360"/>
      </w:pPr>
      <w:rPr>
        <w:rFonts w:ascii="Symbol" w:hAnsi="Symbol" w:hint="default"/>
      </w:rPr>
    </w:lvl>
    <w:lvl w:ilvl="1" w:tplc="04220003" w:tentative="1">
      <w:start w:val="1"/>
      <w:numFmt w:val="bullet"/>
      <w:lvlText w:val="o"/>
      <w:lvlJc w:val="left"/>
      <w:pPr>
        <w:ind w:left="1909" w:hanging="360"/>
      </w:pPr>
      <w:rPr>
        <w:rFonts w:ascii="Courier New" w:hAnsi="Courier New" w:cs="Courier New" w:hint="default"/>
      </w:rPr>
    </w:lvl>
    <w:lvl w:ilvl="2" w:tplc="04220005" w:tentative="1">
      <w:start w:val="1"/>
      <w:numFmt w:val="bullet"/>
      <w:lvlText w:val=""/>
      <w:lvlJc w:val="left"/>
      <w:pPr>
        <w:ind w:left="2629" w:hanging="360"/>
      </w:pPr>
      <w:rPr>
        <w:rFonts w:ascii="Wingdings" w:hAnsi="Wingdings" w:hint="default"/>
      </w:rPr>
    </w:lvl>
    <w:lvl w:ilvl="3" w:tplc="04220001" w:tentative="1">
      <w:start w:val="1"/>
      <w:numFmt w:val="bullet"/>
      <w:lvlText w:val=""/>
      <w:lvlJc w:val="left"/>
      <w:pPr>
        <w:ind w:left="3349" w:hanging="360"/>
      </w:pPr>
      <w:rPr>
        <w:rFonts w:ascii="Symbol" w:hAnsi="Symbol" w:hint="default"/>
      </w:rPr>
    </w:lvl>
    <w:lvl w:ilvl="4" w:tplc="04220003" w:tentative="1">
      <w:start w:val="1"/>
      <w:numFmt w:val="bullet"/>
      <w:lvlText w:val="o"/>
      <w:lvlJc w:val="left"/>
      <w:pPr>
        <w:ind w:left="4069" w:hanging="360"/>
      </w:pPr>
      <w:rPr>
        <w:rFonts w:ascii="Courier New" w:hAnsi="Courier New" w:cs="Courier New" w:hint="default"/>
      </w:rPr>
    </w:lvl>
    <w:lvl w:ilvl="5" w:tplc="04220005" w:tentative="1">
      <w:start w:val="1"/>
      <w:numFmt w:val="bullet"/>
      <w:lvlText w:val=""/>
      <w:lvlJc w:val="left"/>
      <w:pPr>
        <w:ind w:left="4789" w:hanging="360"/>
      </w:pPr>
      <w:rPr>
        <w:rFonts w:ascii="Wingdings" w:hAnsi="Wingdings" w:hint="default"/>
      </w:rPr>
    </w:lvl>
    <w:lvl w:ilvl="6" w:tplc="04220001" w:tentative="1">
      <w:start w:val="1"/>
      <w:numFmt w:val="bullet"/>
      <w:lvlText w:val=""/>
      <w:lvlJc w:val="left"/>
      <w:pPr>
        <w:ind w:left="5509" w:hanging="360"/>
      </w:pPr>
      <w:rPr>
        <w:rFonts w:ascii="Symbol" w:hAnsi="Symbol" w:hint="default"/>
      </w:rPr>
    </w:lvl>
    <w:lvl w:ilvl="7" w:tplc="04220003" w:tentative="1">
      <w:start w:val="1"/>
      <w:numFmt w:val="bullet"/>
      <w:lvlText w:val="o"/>
      <w:lvlJc w:val="left"/>
      <w:pPr>
        <w:ind w:left="6229" w:hanging="360"/>
      </w:pPr>
      <w:rPr>
        <w:rFonts w:ascii="Courier New" w:hAnsi="Courier New" w:cs="Courier New" w:hint="default"/>
      </w:rPr>
    </w:lvl>
    <w:lvl w:ilvl="8" w:tplc="04220005" w:tentative="1">
      <w:start w:val="1"/>
      <w:numFmt w:val="bullet"/>
      <w:lvlText w:val=""/>
      <w:lvlJc w:val="left"/>
      <w:pPr>
        <w:ind w:left="6949" w:hanging="360"/>
      </w:pPr>
      <w:rPr>
        <w:rFonts w:ascii="Wingdings" w:hAnsi="Wingdings" w:hint="default"/>
      </w:rPr>
    </w:lvl>
  </w:abstractNum>
  <w:abstractNum w:abstractNumId="7" w15:restartNumberingAfterBreak="0">
    <w:nsid w:val="78871543"/>
    <w:multiLevelType w:val="hybridMultilevel"/>
    <w:tmpl w:val="0046E2D0"/>
    <w:lvl w:ilvl="0" w:tplc="9A3C8C5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5"/>
  </w:num>
  <w:num w:numId="5">
    <w:abstractNumId w:val="7"/>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trackedChange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215"/>
    <w:rsid w:val="0000143D"/>
    <w:rsid w:val="00002F39"/>
    <w:rsid w:val="000036DB"/>
    <w:rsid w:val="000064C9"/>
    <w:rsid w:val="00007F91"/>
    <w:rsid w:val="00011BA3"/>
    <w:rsid w:val="00012144"/>
    <w:rsid w:val="000124AF"/>
    <w:rsid w:val="00013F2E"/>
    <w:rsid w:val="00016189"/>
    <w:rsid w:val="00021576"/>
    <w:rsid w:val="00021EA4"/>
    <w:rsid w:val="00026D35"/>
    <w:rsid w:val="000304F6"/>
    <w:rsid w:val="00032E55"/>
    <w:rsid w:val="000367D4"/>
    <w:rsid w:val="00036C80"/>
    <w:rsid w:val="000413B5"/>
    <w:rsid w:val="0004242B"/>
    <w:rsid w:val="00043869"/>
    <w:rsid w:val="00046BEC"/>
    <w:rsid w:val="0005006E"/>
    <w:rsid w:val="00052EE9"/>
    <w:rsid w:val="00054C39"/>
    <w:rsid w:val="0005591B"/>
    <w:rsid w:val="00056EE9"/>
    <w:rsid w:val="00060439"/>
    <w:rsid w:val="00064443"/>
    <w:rsid w:val="00064921"/>
    <w:rsid w:val="00065873"/>
    <w:rsid w:val="00067C63"/>
    <w:rsid w:val="00067CE8"/>
    <w:rsid w:val="00070F11"/>
    <w:rsid w:val="0007103F"/>
    <w:rsid w:val="000711CE"/>
    <w:rsid w:val="00072614"/>
    <w:rsid w:val="00075253"/>
    <w:rsid w:val="00076DFC"/>
    <w:rsid w:val="00077B49"/>
    <w:rsid w:val="0008072A"/>
    <w:rsid w:val="000904E3"/>
    <w:rsid w:val="00092731"/>
    <w:rsid w:val="00093010"/>
    <w:rsid w:val="0009483F"/>
    <w:rsid w:val="00097640"/>
    <w:rsid w:val="000A1EC3"/>
    <w:rsid w:val="000A3FB2"/>
    <w:rsid w:val="000A4615"/>
    <w:rsid w:val="000A634C"/>
    <w:rsid w:val="000A73C0"/>
    <w:rsid w:val="000A7D18"/>
    <w:rsid w:val="000B41AB"/>
    <w:rsid w:val="000C0D66"/>
    <w:rsid w:val="000C142D"/>
    <w:rsid w:val="000D7542"/>
    <w:rsid w:val="000E031C"/>
    <w:rsid w:val="000E4230"/>
    <w:rsid w:val="000E5980"/>
    <w:rsid w:val="000F5C78"/>
    <w:rsid w:val="00105952"/>
    <w:rsid w:val="00105D89"/>
    <w:rsid w:val="00107010"/>
    <w:rsid w:val="00110C47"/>
    <w:rsid w:val="00110FFF"/>
    <w:rsid w:val="001164F8"/>
    <w:rsid w:val="0012435B"/>
    <w:rsid w:val="00126039"/>
    <w:rsid w:val="001275FD"/>
    <w:rsid w:val="00131F5D"/>
    <w:rsid w:val="00136FA5"/>
    <w:rsid w:val="00137CC1"/>
    <w:rsid w:val="00141B24"/>
    <w:rsid w:val="00143FEF"/>
    <w:rsid w:val="00145CCA"/>
    <w:rsid w:val="00145E37"/>
    <w:rsid w:val="00151041"/>
    <w:rsid w:val="00153029"/>
    <w:rsid w:val="00155B7E"/>
    <w:rsid w:val="00156655"/>
    <w:rsid w:val="00156BB3"/>
    <w:rsid w:val="001618BE"/>
    <w:rsid w:val="00164303"/>
    <w:rsid w:val="00165260"/>
    <w:rsid w:val="00170A6E"/>
    <w:rsid w:val="001711CE"/>
    <w:rsid w:val="00172215"/>
    <w:rsid w:val="00172BDC"/>
    <w:rsid w:val="00174BE9"/>
    <w:rsid w:val="00183FB5"/>
    <w:rsid w:val="001933DD"/>
    <w:rsid w:val="001949F5"/>
    <w:rsid w:val="001A28ED"/>
    <w:rsid w:val="001B2B56"/>
    <w:rsid w:val="001B4E94"/>
    <w:rsid w:val="001B7676"/>
    <w:rsid w:val="001B7C90"/>
    <w:rsid w:val="001C475D"/>
    <w:rsid w:val="001C7908"/>
    <w:rsid w:val="001D051B"/>
    <w:rsid w:val="001D1011"/>
    <w:rsid w:val="001D137B"/>
    <w:rsid w:val="001D1BAC"/>
    <w:rsid w:val="001D3905"/>
    <w:rsid w:val="001D4D43"/>
    <w:rsid w:val="001D633E"/>
    <w:rsid w:val="001D6662"/>
    <w:rsid w:val="001E10BC"/>
    <w:rsid w:val="001E37C6"/>
    <w:rsid w:val="001F1A6C"/>
    <w:rsid w:val="001F449E"/>
    <w:rsid w:val="00200805"/>
    <w:rsid w:val="00202905"/>
    <w:rsid w:val="0020497A"/>
    <w:rsid w:val="0020544B"/>
    <w:rsid w:val="00211841"/>
    <w:rsid w:val="002141CA"/>
    <w:rsid w:val="002142C1"/>
    <w:rsid w:val="00216DC8"/>
    <w:rsid w:val="0021765E"/>
    <w:rsid w:val="002242D4"/>
    <w:rsid w:val="00226B36"/>
    <w:rsid w:val="00227407"/>
    <w:rsid w:val="00230AB1"/>
    <w:rsid w:val="00232DD4"/>
    <w:rsid w:val="00235FEF"/>
    <w:rsid w:val="00236542"/>
    <w:rsid w:val="00236AF9"/>
    <w:rsid w:val="002376AD"/>
    <w:rsid w:val="00244100"/>
    <w:rsid w:val="0025000D"/>
    <w:rsid w:val="00250DFE"/>
    <w:rsid w:val="00251961"/>
    <w:rsid w:val="00254064"/>
    <w:rsid w:val="00256BB9"/>
    <w:rsid w:val="00257AC8"/>
    <w:rsid w:val="002619D7"/>
    <w:rsid w:val="002632B2"/>
    <w:rsid w:val="00271E02"/>
    <w:rsid w:val="002721DF"/>
    <w:rsid w:val="00275727"/>
    <w:rsid w:val="002808C1"/>
    <w:rsid w:val="00290823"/>
    <w:rsid w:val="00293E0B"/>
    <w:rsid w:val="002A0EC7"/>
    <w:rsid w:val="002A1655"/>
    <w:rsid w:val="002A21BD"/>
    <w:rsid w:val="002A5A14"/>
    <w:rsid w:val="002B0140"/>
    <w:rsid w:val="002B069A"/>
    <w:rsid w:val="002B0B41"/>
    <w:rsid w:val="002B0E5E"/>
    <w:rsid w:val="002B3079"/>
    <w:rsid w:val="002B385C"/>
    <w:rsid w:val="002B6829"/>
    <w:rsid w:val="002B7B51"/>
    <w:rsid w:val="002C2252"/>
    <w:rsid w:val="002C56D2"/>
    <w:rsid w:val="002D25F1"/>
    <w:rsid w:val="002D7955"/>
    <w:rsid w:val="002E7788"/>
    <w:rsid w:val="002F1896"/>
    <w:rsid w:val="002F3EDD"/>
    <w:rsid w:val="003021AA"/>
    <w:rsid w:val="00302932"/>
    <w:rsid w:val="0030620C"/>
    <w:rsid w:val="00310917"/>
    <w:rsid w:val="00312E66"/>
    <w:rsid w:val="00317D8B"/>
    <w:rsid w:val="003204E7"/>
    <w:rsid w:val="00321341"/>
    <w:rsid w:val="0032327F"/>
    <w:rsid w:val="00323394"/>
    <w:rsid w:val="003244AC"/>
    <w:rsid w:val="00326172"/>
    <w:rsid w:val="0032724E"/>
    <w:rsid w:val="0033088E"/>
    <w:rsid w:val="003342B8"/>
    <w:rsid w:val="003413CF"/>
    <w:rsid w:val="003414D8"/>
    <w:rsid w:val="00341717"/>
    <w:rsid w:val="003452E7"/>
    <w:rsid w:val="00351162"/>
    <w:rsid w:val="00353812"/>
    <w:rsid w:val="0035681B"/>
    <w:rsid w:val="003568C2"/>
    <w:rsid w:val="00363B1E"/>
    <w:rsid w:val="00365678"/>
    <w:rsid w:val="00365ED5"/>
    <w:rsid w:val="0036656E"/>
    <w:rsid w:val="0036673C"/>
    <w:rsid w:val="00374245"/>
    <w:rsid w:val="003765AC"/>
    <w:rsid w:val="003770C5"/>
    <w:rsid w:val="00383090"/>
    <w:rsid w:val="00383794"/>
    <w:rsid w:val="00383897"/>
    <w:rsid w:val="003902BC"/>
    <w:rsid w:val="00390A93"/>
    <w:rsid w:val="00391F74"/>
    <w:rsid w:val="00391FE5"/>
    <w:rsid w:val="00392E09"/>
    <w:rsid w:val="0039634E"/>
    <w:rsid w:val="003A395D"/>
    <w:rsid w:val="003A39A5"/>
    <w:rsid w:val="003A484E"/>
    <w:rsid w:val="003A5082"/>
    <w:rsid w:val="003B3874"/>
    <w:rsid w:val="003B4714"/>
    <w:rsid w:val="003B4D59"/>
    <w:rsid w:val="003B4FD9"/>
    <w:rsid w:val="003B52FF"/>
    <w:rsid w:val="003C464A"/>
    <w:rsid w:val="003C5550"/>
    <w:rsid w:val="003C59DE"/>
    <w:rsid w:val="003C6D06"/>
    <w:rsid w:val="003D0BF2"/>
    <w:rsid w:val="003D2653"/>
    <w:rsid w:val="003D436B"/>
    <w:rsid w:val="003D5FDB"/>
    <w:rsid w:val="003E1DBE"/>
    <w:rsid w:val="003E3419"/>
    <w:rsid w:val="003E447C"/>
    <w:rsid w:val="003E5E19"/>
    <w:rsid w:val="003F2783"/>
    <w:rsid w:val="003F31E2"/>
    <w:rsid w:val="003F468B"/>
    <w:rsid w:val="00400BCB"/>
    <w:rsid w:val="00403642"/>
    <w:rsid w:val="00403998"/>
    <w:rsid w:val="00407AE2"/>
    <w:rsid w:val="004117F3"/>
    <w:rsid w:val="004164C1"/>
    <w:rsid w:val="00420E1E"/>
    <w:rsid w:val="00422D0A"/>
    <w:rsid w:val="00423989"/>
    <w:rsid w:val="00426402"/>
    <w:rsid w:val="00427C87"/>
    <w:rsid w:val="004302C3"/>
    <w:rsid w:val="00430D0F"/>
    <w:rsid w:val="00432637"/>
    <w:rsid w:val="00436C93"/>
    <w:rsid w:val="00437140"/>
    <w:rsid w:val="004421AD"/>
    <w:rsid w:val="0044423C"/>
    <w:rsid w:val="004561F1"/>
    <w:rsid w:val="00456422"/>
    <w:rsid w:val="00456F42"/>
    <w:rsid w:val="00457805"/>
    <w:rsid w:val="00463EB6"/>
    <w:rsid w:val="00463F5D"/>
    <w:rsid w:val="004710A8"/>
    <w:rsid w:val="004756B4"/>
    <w:rsid w:val="004778E3"/>
    <w:rsid w:val="00477B77"/>
    <w:rsid w:val="00481DA6"/>
    <w:rsid w:val="00482A10"/>
    <w:rsid w:val="00483958"/>
    <w:rsid w:val="0048563A"/>
    <w:rsid w:val="00485BB8"/>
    <w:rsid w:val="0049286A"/>
    <w:rsid w:val="0049396B"/>
    <w:rsid w:val="0049499E"/>
    <w:rsid w:val="004A3DBB"/>
    <w:rsid w:val="004A4928"/>
    <w:rsid w:val="004A78AF"/>
    <w:rsid w:val="004B0C7D"/>
    <w:rsid w:val="004B217B"/>
    <w:rsid w:val="004B6D13"/>
    <w:rsid w:val="004C1001"/>
    <w:rsid w:val="004C5389"/>
    <w:rsid w:val="004D14AD"/>
    <w:rsid w:val="004D1AE4"/>
    <w:rsid w:val="004D210B"/>
    <w:rsid w:val="004D3152"/>
    <w:rsid w:val="004D6E05"/>
    <w:rsid w:val="004D6F35"/>
    <w:rsid w:val="004E2954"/>
    <w:rsid w:val="004E313E"/>
    <w:rsid w:val="004F0124"/>
    <w:rsid w:val="004F1719"/>
    <w:rsid w:val="004F2A14"/>
    <w:rsid w:val="004F3427"/>
    <w:rsid w:val="004F3437"/>
    <w:rsid w:val="004F5CC0"/>
    <w:rsid w:val="0050089B"/>
    <w:rsid w:val="0050121A"/>
    <w:rsid w:val="0050502C"/>
    <w:rsid w:val="005075E1"/>
    <w:rsid w:val="005106B0"/>
    <w:rsid w:val="00510DDF"/>
    <w:rsid w:val="00512761"/>
    <w:rsid w:val="00512CD1"/>
    <w:rsid w:val="0051687A"/>
    <w:rsid w:val="00516BFF"/>
    <w:rsid w:val="0052316C"/>
    <w:rsid w:val="00524F52"/>
    <w:rsid w:val="0052562F"/>
    <w:rsid w:val="0052656F"/>
    <w:rsid w:val="005269AA"/>
    <w:rsid w:val="005275D3"/>
    <w:rsid w:val="00527EE8"/>
    <w:rsid w:val="005309EA"/>
    <w:rsid w:val="00532CB8"/>
    <w:rsid w:val="00535141"/>
    <w:rsid w:val="00535640"/>
    <w:rsid w:val="0054209A"/>
    <w:rsid w:val="005429DA"/>
    <w:rsid w:val="00545215"/>
    <w:rsid w:val="0054784F"/>
    <w:rsid w:val="00547C6D"/>
    <w:rsid w:val="00550866"/>
    <w:rsid w:val="005519C7"/>
    <w:rsid w:val="0055542F"/>
    <w:rsid w:val="00557F94"/>
    <w:rsid w:val="00567255"/>
    <w:rsid w:val="00567286"/>
    <w:rsid w:val="005676B2"/>
    <w:rsid w:val="005709DF"/>
    <w:rsid w:val="00576C6C"/>
    <w:rsid w:val="00580945"/>
    <w:rsid w:val="00581067"/>
    <w:rsid w:val="0058194F"/>
    <w:rsid w:val="00582DE6"/>
    <w:rsid w:val="00583EC0"/>
    <w:rsid w:val="00585FDA"/>
    <w:rsid w:val="005868E5"/>
    <w:rsid w:val="00587121"/>
    <w:rsid w:val="005904B6"/>
    <w:rsid w:val="00590AC3"/>
    <w:rsid w:val="005914E5"/>
    <w:rsid w:val="0059303A"/>
    <w:rsid w:val="005944E9"/>
    <w:rsid w:val="005969EF"/>
    <w:rsid w:val="00596BFF"/>
    <w:rsid w:val="005A1A76"/>
    <w:rsid w:val="005A32BA"/>
    <w:rsid w:val="005A5103"/>
    <w:rsid w:val="005A6E45"/>
    <w:rsid w:val="005A75A0"/>
    <w:rsid w:val="005B0EF2"/>
    <w:rsid w:val="005B16E6"/>
    <w:rsid w:val="005B5201"/>
    <w:rsid w:val="005C2C40"/>
    <w:rsid w:val="005D007A"/>
    <w:rsid w:val="005D0A2F"/>
    <w:rsid w:val="005D1D38"/>
    <w:rsid w:val="005D32F5"/>
    <w:rsid w:val="005D5B03"/>
    <w:rsid w:val="005D6937"/>
    <w:rsid w:val="005E0A37"/>
    <w:rsid w:val="005E7F95"/>
    <w:rsid w:val="005F13EE"/>
    <w:rsid w:val="005F474B"/>
    <w:rsid w:val="005F7D84"/>
    <w:rsid w:val="006024B8"/>
    <w:rsid w:val="0060272C"/>
    <w:rsid w:val="006064E2"/>
    <w:rsid w:val="00610364"/>
    <w:rsid w:val="00612957"/>
    <w:rsid w:val="006154F9"/>
    <w:rsid w:val="00617A3A"/>
    <w:rsid w:val="00621328"/>
    <w:rsid w:val="0062198D"/>
    <w:rsid w:val="00630661"/>
    <w:rsid w:val="00631FF5"/>
    <w:rsid w:val="0064710F"/>
    <w:rsid w:val="00652BA6"/>
    <w:rsid w:val="00655313"/>
    <w:rsid w:val="00660A9D"/>
    <w:rsid w:val="006632BF"/>
    <w:rsid w:val="00665AD8"/>
    <w:rsid w:val="00666110"/>
    <w:rsid w:val="00666476"/>
    <w:rsid w:val="00670569"/>
    <w:rsid w:val="00672792"/>
    <w:rsid w:val="00677B9C"/>
    <w:rsid w:val="006800EF"/>
    <w:rsid w:val="00680A58"/>
    <w:rsid w:val="006825DA"/>
    <w:rsid w:val="00683AFF"/>
    <w:rsid w:val="00687B12"/>
    <w:rsid w:val="006939AF"/>
    <w:rsid w:val="006963E9"/>
    <w:rsid w:val="006A1184"/>
    <w:rsid w:val="006A5185"/>
    <w:rsid w:val="006B630C"/>
    <w:rsid w:val="006B726B"/>
    <w:rsid w:val="006C18EA"/>
    <w:rsid w:val="006C1B8D"/>
    <w:rsid w:val="006C4CDD"/>
    <w:rsid w:val="006C7C56"/>
    <w:rsid w:val="006D0C3A"/>
    <w:rsid w:val="006D0C81"/>
    <w:rsid w:val="006D5371"/>
    <w:rsid w:val="006E316C"/>
    <w:rsid w:val="006E45E6"/>
    <w:rsid w:val="006E5DFF"/>
    <w:rsid w:val="006F7108"/>
    <w:rsid w:val="00700750"/>
    <w:rsid w:val="007022BD"/>
    <w:rsid w:val="00702755"/>
    <w:rsid w:val="00704ABA"/>
    <w:rsid w:val="00707279"/>
    <w:rsid w:val="00715159"/>
    <w:rsid w:val="00717783"/>
    <w:rsid w:val="0073098A"/>
    <w:rsid w:val="007344D7"/>
    <w:rsid w:val="00734BC3"/>
    <w:rsid w:val="0074004A"/>
    <w:rsid w:val="00742B76"/>
    <w:rsid w:val="00746DE4"/>
    <w:rsid w:val="00752168"/>
    <w:rsid w:val="00756D3A"/>
    <w:rsid w:val="00757660"/>
    <w:rsid w:val="00762CEE"/>
    <w:rsid w:val="00770742"/>
    <w:rsid w:val="00773031"/>
    <w:rsid w:val="007751FD"/>
    <w:rsid w:val="007811EC"/>
    <w:rsid w:val="00782D19"/>
    <w:rsid w:val="00784077"/>
    <w:rsid w:val="007877DB"/>
    <w:rsid w:val="00791C28"/>
    <w:rsid w:val="00792A04"/>
    <w:rsid w:val="00793165"/>
    <w:rsid w:val="00795D92"/>
    <w:rsid w:val="007A60E4"/>
    <w:rsid w:val="007A772B"/>
    <w:rsid w:val="007B02CE"/>
    <w:rsid w:val="007B7AFC"/>
    <w:rsid w:val="007C0C8C"/>
    <w:rsid w:val="007C3806"/>
    <w:rsid w:val="007C3854"/>
    <w:rsid w:val="007C4323"/>
    <w:rsid w:val="007C50B4"/>
    <w:rsid w:val="007C6619"/>
    <w:rsid w:val="007D3DA7"/>
    <w:rsid w:val="007D6F09"/>
    <w:rsid w:val="007D7B4F"/>
    <w:rsid w:val="007E0A37"/>
    <w:rsid w:val="007E0D29"/>
    <w:rsid w:val="007E1389"/>
    <w:rsid w:val="007F1539"/>
    <w:rsid w:val="007F1F91"/>
    <w:rsid w:val="007F2C69"/>
    <w:rsid w:val="007F59AC"/>
    <w:rsid w:val="008009FD"/>
    <w:rsid w:val="00802249"/>
    <w:rsid w:val="00802D31"/>
    <w:rsid w:val="00803314"/>
    <w:rsid w:val="00805FA2"/>
    <w:rsid w:val="00806876"/>
    <w:rsid w:val="008130BC"/>
    <w:rsid w:val="008144CD"/>
    <w:rsid w:val="00817223"/>
    <w:rsid w:val="00822210"/>
    <w:rsid w:val="00823223"/>
    <w:rsid w:val="00824966"/>
    <w:rsid w:val="0083701B"/>
    <w:rsid w:val="00842199"/>
    <w:rsid w:val="00842287"/>
    <w:rsid w:val="0085184E"/>
    <w:rsid w:val="00852B2B"/>
    <w:rsid w:val="00854846"/>
    <w:rsid w:val="00854C11"/>
    <w:rsid w:val="00855404"/>
    <w:rsid w:val="0085772A"/>
    <w:rsid w:val="00860B6C"/>
    <w:rsid w:val="00864CA9"/>
    <w:rsid w:val="00873028"/>
    <w:rsid w:val="00873738"/>
    <w:rsid w:val="0087378C"/>
    <w:rsid w:val="00873A73"/>
    <w:rsid w:val="00873DC8"/>
    <w:rsid w:val="00874187"/>
    <w:rsid w:val="00874555"/>
    <w:rsid w:val="00875921"/>
    <w:rsid w:val="008766E2"/>
    <w:rsid w:val="00890DDB"/>
    <w:rsid w:val="00894F3A"/>
    <w:rsid w:val="008963E4"/>
    <w:rsid w:val="008A13D2"/>
    <w:rsid w:val="008A4BE6"/>
    <w:rsid w:val="008A74CE"/>
    <w:rsid w:val="008B10CB"/>
    <w:rsid w:val="008B18FB"/>
    <w:rsid w:val="008B3571"/>
    <w:rsid w:val="008B3608"/>
    <w:rsid w:val="008B733D"/>
    <w:rsid w:val="008C05A7"/>
    <w:rsid w:val="008C0A85"/>
    <w:rsid w:val="008C2623"/>
    <w:rsid w:val="008C6BBF"/>
    <w:rsid w:val="008D036B"/>
    <w:rsid w:val="008D71EC"/>
    <w:rsid w:val="008E37BE"/>
    <w:rsid w:val="008E508E"/>
    <w:rsid w:val="008E671B"/>
    <w:rsid w:val="008F358A"/>
    <w:rsid w:val="008F3C9D"/>
    <w:rsid w:val="008F715F"/>
    <w:rsid w:val="008F7283"/>
    <w:rsid w:val="008F7575"/>
    <w:rsid w:val="00900FA3"/>
    <w:rsid w:val="0090199C"/>
    <w:rsid w:val="009029E5"/>
    <w:rsid w:val="00902B48"/>
    <w:rsid w:val="00903950"/>
    <w:rsid w:val="00903E41"/>
    <w:rsid w:val="00904A58"/>
    <w:rsid w:val="009061AC"/>
    <w:rsid w:val="009067DB"/>
    <w:rsid w:val="0091156A"/>
    <w:rsid w:val="00911712"/>
    <w:rsid w:val="00914935"/>
    <w:rsid w:val="00915B7C"/>
    <w:rsid w:val="00920F5F"/>
    <w:rsid w:val="00931DB4"/>
    <w:rsid w:val="00932A6E"/>
    <w:rsid w:val="00937A23"/>
    <w:rsid w:val="0094071A"/>
    <w:rsid w:val="00942FAC"/>
    <w:rsid w:val="0094376E"/>
    <w:rsid w:val="00944E1E"/>
    <w:rsid w:val="00945910"/>
    <w:rsid w:val="009465FF"/>
    <w:rsid w:val="00947CAB"/>
    <w:rsid w:val="00950FC7"/>
    <w:rsid w:val="0095307C"/>
    <w:rsid w:val="00953A29"/>
    <w:rsid w:val="00953F9E"/>
    <w:rsid w:val="00957B40"/>
    <w:rsid w:val="00965613"/>
    <w:rsid w:val="0096651D"/>
    <w:rsid w:val="00967C2B"/>
    <w:rsid w:val="009749E7"/>
    <w:rsid w:val="00974DD5"/>
    <w:rsid w:val="0097783F"/>
    <w:rsid w:val="009805E4"/>
    <w:rsid w:val="0098696C"/>
    <w:rsid w:val="00994D04"/>
    <w:rsid w:val="00994FBE"/>
    <w:rsid w:val="0099548B"/>
    <w:rsid w:val="00995E57"/>
    <w:rsid w:val="009A0C59"/>
    <w:rsid w:val="009A1679"/>
    <w:rsid w:val="009A3534"/>
    <w:rsid w:val="009A359B"/>
    <w:rsid w:val="009A613C"/>
    <w:rsid w:val="009A6563"/>
    <w:rsid w:val="009B0277"/>
    <w:rsid w:val="009B369C"/>
    <w:rsid w:val="009C3E4E"/>
    <w:rsid w:val="009C6608"/>
    <w:rsid w:val="009C7A3B"/>
    <w:rsid w:val="009D0131"/>
    <w:rsid w:val="009D57B6"/>
    <w:rsid w:val="009D7B39"/>
    <w:rsid w:val="009F2587"/>
    <w:rsid w:val="009F25FF"/>
    <w:rsid w:val="009F44D8"/>
    <w:rsid w:val="009F68C7"/>
    <w:rsid w:val="009F7492"/>
    <w:rsid w:val="00A02C0E"/>
    <w:rsid w:val="00A03CAB"/>
    <w:rsid w:val="00A051E6"/>
    <w:rsid w:val="00A11D29"/>
    <w:rsid w:val="00A1353B"/>
    <w:rsid w:val="00A246FF"/>
    <w:rsid w:val="00A25277"/>
    <w:rsid w:val="00A252A2"/>
    <w:rsid w:val="00A276D0"/>
    <w:rsid w:val="00A3239C"/>
    <w:rsid w:val="00A35B9A"/>
    <w:rsid w:val="00A47FF7"/>
    <w:rsid w:val="00A50079"/>
    <w:rsid w:val="00A54CB2"/>
    <w:rsid w:val="00A562A0"/>
    <w:rsid w:val="00A61198"/>
    <w:rsid w:val="00A6268B"/>
    <w:rsid w:val="00A63EBA"/>
    <w:rsid w:val="00A73086"/>
    <w:rsid w:val="00A86AA5"/>
    <w:rsid w:val="00AA4584"/>
    <w:rsid w:val="00AA47A4"/>
    <w:rsid w:val="00AA528E"/>
    <w:rsid w:val="00AA5379"/>
    <w:rsid w:val="00AB6048"/>
    <w:rsid w:val="00AB6B96"/>
    <w:rsid w:val="00AC2CC0"/>
    <w:rsid w:val="00AD0A5B"/>
    <w:rsid w:val="00AD0D5C"/>
    <w:rsid w:val="00AD4391"/>
    <w:rsid w:val="00AE09C3"/>
    <w:rsid w:val="00AE09FC"/>
    <w:rsid w:val="00AE109D"/>
    <w:rsid w:val="00AE2111"/>
    <w:rsid w:val="00AE300D"/>
    <w:rsid w:val="00AE508C"/>
    <w:rsid w:val="00AE5563"/>
    <w:rsid w:val="00AF059A"/>
    <w:rsid w:val="00AF2774"/>
    <w:rsid w:val="00AF78F0"/>
    <w:rsid w:val="00AF7A79"/>
    <w:rsid w:val="00B0182D"/>
    <w:rsid w:val="00B01E01"/>
    <w:rsid w:val="00B05774"/>
    <w:rsid w:val="00B1324C"/>
    <w:rsid w:val="00B151B8"/>
    <w:rsid w:val="00B1536A"/>
    <w:rsid w:val="00B15C51"/>
    <w:rsid w:val="00B169A4"/>
    <w:rsid w:val="00B2033E"/>
    <w:rsid w:val="00B2268A"/>
    <w:rsid w:val="00B24322"/>
    <w:rsid w:val="00B34CA3"/>
    <w:rsid w:val="00B370F0"/>
    <w:rsid w:val="00B37CEF"/>
    <w:rsid w:val="00B37E44"/>
    <w:rsid w:val="00B40BD7"/>
    <w:rsid w:val="00B43C65"/>
    <w:rsid w:val="00B44AA9"/>
    <w:rsid w:val="00B473E3"/>
    <w:rsid w:val="00B5405B"/>
    <w:rsid w:val="00B54702"/>
    <w:rsid w:val="00B55248"/>
    <w:rsid w:val="00B56D5A"/>
    <w:rsid w:val="00B5791B"/>
    <w:rsid w:val="00B5798A"/>
    <w:rsid w:val="00B62F7B"/>
    <w:rsid w:val="00B6396F"/>
    <w:rsid w:val="00B72919"/>
    <w:rsid w:val="00B73CC1"/>
    <w:rsid w:val="00B8083E"/>
    <w:rsid w:val="00B87556"/>
    <w:rsid w:val="00B90056"/>
    <w:rsid w:val="00B929C5"/>
    <w:rsid w:val="00BA1685"/>
    <w:rsid w:val="00BA33DD"/>
    <w:rsid w:val="00BA4019"/>
    <w:rsid w:val="00BA43F6"/>
    <w:rsid w:val="00BA7F26"/>
    <w:rsid w:val="00BB0D2D"/>
    <w:rsid w:val="00BB0E8E"/>
    <w:rsid w:val="00BB1197"/>
    <w:rsid w:val="00BB31B4"/>
    <w:rsid w:val="00BB349E"/>
    <w:rsid w:val="00BB77BB"/>
    <w:rsid w:val="00BB797C"/>
    <w:rsid w:val="00BC17FC"/>
    <w:rsid w:val="00BC2F8E"/>
    <w:rsid w:val="00BC3B89"/>
    <w:rsid w:val="00BC3CBA"/>
    <w:rsid w:val="00BC7F72"/>
    <w:rsid w:val="00BD062E"/>
    <w:rsid w:val="00BD1224"/>
    <w:rsid w:val="00BD769B"/>
    <w:rsid w:val="00BE05F4"/>
    <w:rsid w:val="00BE2290"/>
    <w:rsid w:val="00BE2DEE"/>
    <w:rsid w:val="00BE3DC2"/>
    <w:rsid w:val="00BE4214"/>
    <w:rsid w:val="00BE60CD"/>
    <w:rsid w:val="00BE7845"/>
    <w:rsid w:val="00BF0BB4"/>
    <w:rsid w:val="00BF1BD5"/>
    <w:rsid w:val="00C01114"/>
    <w:rsid w:val="00C0149E"/>
    <w:rsid w:val="00C028D9"/>
    <w:rsid w:val="00C04F5F"/>
    <w:rsid w:val="00C12A37"/>
    <w:rsid w:val="00C32687"/>
    <w:rsid w:val="00C327A7"/>
    <w:rsid w:val="00C32EB3"/>
    <w:rsid w:val="00C34251"/>
    <w:rsid w:val="00C36BF7"/>
    <w:rsid w:val="00C37370"/>
    <w:rsid w:val="00C37D8C"/>
    <w:rsid w:val="00C40198"/>
    <w:rsid w:val="00C407E2"/>
    <w:rsid w:val="00C40A07"/>
    <w:rsid w:val="00C40D33"/>
    <w:rsid w:val="00C428F6"/>
    <w:rsid w:val="00C44C18"/>
    <w:rsid w:val="00C44CCD"/>
    <w:rsid w:val="00C454CE"/>
    <w:rsid w:val="00C47972"/>
    <w:rsid w:val="00C509AC"/>
    <w:rsid w:val="00C54B94"/>
    <w:rsid w:val="00C56BB4"/>
    <w:rsid w:val="00C61450"/>
    <w:rsid w:val="00C63015"/>
    <w:rsid w:val="00C632F9"/>
    <w:rsid w:val="00C644B6"/>
    <w:rsid w:val="00C653B9"/>
    <w:rsid w:val="00C679A1"/>
    <w:rsid w:val="00C70CC6"/>
    <w:rsid w:val="00C71F14"/>
    <w:rsid w:val="00C724AE"/>
    <w:rsid w:val="00C75471"/>
    <w:rsid w:val="00C778BE"/>
    <w:rsid w:val="00C80D8E"/>
    <w:rsid w:val="00C81BFF"/>
    <w:rsid w:val="00C82049"/>
    <w:rsid w:val="00C97011"/>
    <w:rsid w:val="00C970E4"/>
    <w:rsid w:val="00CA0FF5"/>
    <w:rsid w:val="00CA39AC"/>
    <w:rsid w:val="00CA7FF4"/>
    <w:rsid w:val="00CB067B"/>
    <w:rsid w:val="00CB4EFC"/>
    <w:rsid w:val="00CB640C"/>
    <w:rsid w:val="00CB6663"/>
    <w:rsid w:val="00CB7F10"/>
    <w:rsid w:val="00CC1303"/>
    <w:rsid w:val="00CC2996"/>
    <w:rsid w:val="00CC3A6D"/>
    <w:rsid w:val="00CC7BF8"/>
    <w:rsid w:val="00CD4C49"/>
    <w:rsid w:val="00CD63B4"/>
    <w:rsid w:val="00CD6969"/>
    <w:rsid w:val="00CE1C4B"/>
    <w:rsid w:val="00CE52D6"/>
    <w:rsid w:val="00CE5579"/>
    <w:rsid w:val="00CF0724"/>
    <w:rsid w:val="00CF0B2B"/>
    <w:rsid w:val="00CF0B7B"/>
    <w:rsid w:val="00CF0B86"/>
    <w:rsid w:val="00CF15FB"/>
    <w:rsid w:val="00CF1E3E"/>
    <w:rsid w:val="00CF2AC5"/>
    <w:rsid w:val="00CF4C2E"/>
    <w:rsid w:val="00CF4FEF"/>
    <w:rsid w:val="00D060DB"/>
    <w:rsid w:val="00D07EAD"/>
    <w:rsid w:val="00D105F1"/>
    <w:rsid w:val="00D11C4B"/>
    <w:rsid w:val="00D13BC1"/>
    <w:rsid w:val="00D151CB"/>
    <w:rsid w:val="00D1766A"/>
    <w:rsid w:val="00D20808"/>
    <w:rsid w:val="00D2133E"/>
    <w:rsid w:val="00D24646"/>
    <w:rsid w:val="00D270B1"/>
    <w:rsid w:val="00D308C9"/>
    <w:rsid w:val="00D32256"/>
    <w:rsid w:val="00D33C1C"/>
    <w:rsid w:val="00D36BBD"/>
    <w:rsid w:val="00D36BE2"/>
    <w:rsid w:val="00D411FB"/>
    <w:rsid w:val="00D4230D"/>
    <w:rsid w:val="00D45049"/>
    <w:rsid w:val="00D46CFB"/>
    <w:rsid w:val="00D52322"/>
    <w:rsid w:val="00D537AF"/>
    <w:rsid w:val="00D61D04"/>
    <w:rsid w:val="00D6356F"/>
    <w:rsid w:val="00D6491C"/>
    <w:rsid w:val="00D70858"/>
    <w:rsid w:val="00D72EB3"/>
    <w:rsid w:val="00D811CA"/>
    <w:rsid w:val="00D822CF"/>
    <w:rsid w:val="00D83D85"/>
    <w:rsid w:val="00D848FB"/>
    <w:rsid w:val="00D863A6"/>
    <w:rsid w:val="00D8661F"/>
    <w:rsid w:val="00DA00DD"/>
    <w:rsid w:val="00DA048D"/>
    <w:rsid w:val="00DA1A81"/>
    <w:rsid w:val="00DB283D"/>
    <w:rsid w:val="00DB6702"/>
    <w:rsid w:val="00DB6AE9"/>
    <w:rsid w:val="00DB7908"/>
    <w:rsid w:val="00DC2895"/>
    <w:rsid w:val="00DC7ED1"/>
    <w:rsid w:val="00DD0168"/>
    <w:rsid w:val="00DD025E"/>
    <w:rsid w:val="00DD2078"/>
    <w:rsid w:val="00DE350B"/>
    <w:rsid w:val="00DE3894"/>
    <w:rsid w:val="00DE4187"/>
    <w:rsid w:val="00DE4392"/>
    <w:rsid w:val="00DE5D02"/>
    <w:rsid w:val="00DF01F2"/>
    <w:rsid w:val="00DF37F3"/>
    <w:rsid w:val="00DF7474"/>
    <w:rsid w:val="00E01264"/>
    <w:rsid w:val="00E016F9"/>
    <w:rsid w:val="00E02601"/>
    <w:rsid w:val="00E06CCA"/>
    <w:rsid w:val="00E072B2"/>
    <w:rsid w:val="00E113B6"/>
    <w:rsid w:val="00E13F8D"/>
    <w:rsid w:val="00E15A70"/>
    <w:rsid w:val="00E161E7"/>
    <w:rsid w:val="00E1781D"/>
    <w:rsid w:val="00E20178"/>
    <w:rsid w:val="00E21E7A"/>
    <w:rsid w:val="00E27468"/>
    <w:rsid w:val="00E32555"/>
    <w:rsid w:val="00E337AA"/>
    <w:rsid w:val="00E4064B"/>
    <w:rsid w:val="00E40A5F"/>
    <w:rsid w:val="00E40B26"/>
    <w:rsid w:val="00E422C6"/>
    <w:rsid w:val="00E4262E"/>
    <w:rsid w:val="00E442C3"/>
    <w:rsid w:val="00E44E6E"/>
    <w:rsid w:val="00E45F5E"/>
    <w:rsid w:val="00E514A6"/>
    <w:rsid w:val="00E51503"/>
    <w:rsid w:val="00E61396"/>
    <w:rsid w:val="00E63737"/>
    <w:rsid w:val="00E645BE"/>
    <w:rsid w:val="00E7435D"/>
    <w:rsid w:val="00E74395"/>
    <w:rsid w:val="00E75A5A"/>
    <w:rsid w:val="00E80705"/>
    <w:rsid w:val="00E86245"/>
    <w:rsid w:val="00E923A4"/>
    <w:rsid w:val="00E930E0"/>
    <w:rsid w:val="00E96698"/>
    <w:rsid w:val="00EA2559"/>
    <w:rsid w:val="00EA7BB8"/>
    <w:rsid w:val="00EB0506"/>
    <w:rsid w:val="00EB3255"/>
    <w:rsid w:val="00EB3A54"/>
    <w:rsid w:val="00EB5FF4"/>
    <w:rsid w:val="00EC3F33"/>
    <w:rsid w:val="00ED08E1"/>
    <w:rsid w:val="00ED1067"/>
    <w:rsid w:val="00ED4438"/>
    <w:rsid w:val="00ED4820"/>
    <w:rsid w:val="00EF0CAC"/>
    <w:rsid w:val="00EF184B"/>
    <w:rsid w:val="00EF3C04"/>
    <w:rsid w:val="00EF52D1"/>
    <w:rsid w:val="00EF641A"/>
    <w:rsid w:val="00EF76DF"/>
    <w:rsid w:val="00EF7A70"/>
    <w:rsid w:val="00F00DA3"/>
    <w:rsid w:val="00F02318"/>
    <w:rsid w:val="00F03952"/>
    <w:rsid w:val="00F03E35"/>
    <w:rsid w:val="00F05EF3"/>
    <w:rsid w:val="00F06C91"/>
    <w:rsid w:val="00F06D9D"/>
    <w:rsid w:val="00F10245"/>
    <w:rsid w:val="00F1344A"/>
    <w:rsid w:val="00F1361D"/>
    <w:rsid w:val="00F144B9"/>
    <w:rsid w:val="00F15794"/>
    <w:rsid w:val="00F167D7"/>
    <w:rsid w:val="00F24172"/>
    <w:rsid w:val="00F259D7"/>
    <w:rsid w:val="00F30790"/>
    <w:rsid w:val="00F30E35"/>
    <w:rsid w:val="00F3346F"/>
    <w:rsid w:val="00F35E88"/>
    <w:rsid w:val="00F36BB3"/>
    <w:rsid w:val="00F3744E"/>
    <w:rsid w:val="00F418CA"/>
    <w:rsid w:val="00F45BC4"/>
    <w:rsid w:val="00F46A67"/>
    <w:rsid w:val="00F47C68"/>
    <w:rsid w:val="00F54F4D"/>
    <w:rsid w:val="00F552D5"/>
    <w:rsid w:val="00F554EA"/>
    <w:rsid w:val="00F55D5D"/>
    <w:rsid w:val="00F573B3"/>
    <w:rsid w:val="00F60CB0"/>
    <w:rsid w:val="00F623C8"/>
    <w:rsid w:val="00F65564"/>
    <w:rsid w:val="00F67317"/>
    <w:rsid w:val="00F70200"/>
    <w:rsid w:val="00F710B3"/>
    <w:rsid w:val="00F71CBD"/>
    <w:rsid w:val="00F71D84"/>
    <w:rsid w:val="00F74CF2"/>
    <w:rsid w:val="00F75E65"/>
    <w:rsid w:val="00F805BF"/>
    <w:rsid w:val="00F85EF8"/>
    <w:rsid w:val="00F8607D"/>
    <w:rsid w:val="00F8687A"/>
    <w:rsid w:val="00F9057A"/>
    <w:rsid w:val="00F9681E"/>
    <w:rsid w:val="00FA0C9E"/>
    <w:rsid w:val="00FA5893"/>
    <w:rsid w:val="00FB2749"/>
    <w:rsid w:val="00FB32BA"/>
    <w:rsid w:val="00FB532E"/>
    <w:rsid w:val="00FC5189"/>
    <w:rsid w:val="00FC6F2B"/>
    <w:rsid w:val="00FD1CE7"/>
    <w:rsid w:val="00FD2026"/>
    <w:rsid w:val="00FD2319"/>
    <w:rsid w:val="00FD688E"/>
    <w:rsid w:val="00FD6D44"/>
    <w:rsid w:val="00FD7AC8"/>
    <w:rsid w:val="00FD7F09"/>
    <w:rsid w:val="00FE0520"/>
    <w:rsid w:val="00FE2A36"/>
    <w:rsid w:val="00FE36B7"/>
    <w:rsid w:val="00FE6618"/>
    <w:rsid w:val="00FE7ED4"/>
    <w:rsid w:val="00FF0DFC"/>
    <w:rsid w:val="00FF1230"/>
    <w:rsid w:val="00FF23DC"/>
    <w:rsid w:val="00FF4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FB7CC"/>
  <w15:docId w15:val="{EBE90422-FA57-4BC3-AF7C-CBFC6CAD0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33DD"/>
  </w:style>
  <w:style w:type="paragraph" w:styleId="1">
    <w:name w:val="heading 1"/>
    <w:basedOn w:val="a"/>
    <w:next w:val="a"/>
    <w:uiPriority w:val="9"/>
    <w:qFormat/>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2">
    <w:name w:val="heading 2"/>
    <w:basedOn w:val="a"/>
    <w:next w:val="a"/>
    <w:uiPriority w:val="9"/>
    <w:semiHidden/>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3">
    <w:name w:val="heading 3"/>
    <w:basedOn w:val="a"/>
    <w:next w:val="a"/>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4">
    <w:name w:val="heading 4"/>
    <w:basedOn w:val="a"/>
    <w:next w:val="a"/>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5">
    <w:name w:val="heading 5"/>
    <w:basedOn w:val="a"/>
    <w:next w:val="a"/>
    <w:uiPriority w:val="9"/>
    <w:semiHidden/>
    <w:unhideWhenUsed/>
    <w:qFormat/>
    <w:pPr>
      <w:pBdr>
        <w:top w:val="nil"/>
        <w:left w:val="nil"/>
        <w:bottom w:val="nil"/>
        <w:right w:val="nil"/>
        <w:between w:val="nil"/>
      </w:pBdr>
      <w:spacing w:before="240" w:after="60"/>
      <w:outlineLvl w:val="4"/>
    </w:pPr>
    <w:rPr>
      <w:b/>
      <w:i/>
      <w:sz w:val="26"/>
      <w:szCs w:val="26"/>
    </w:rPr>
  </w:style>
  <w:style w:type="paragraph" w:styleId="6">
    <w:name w:val="heading 6"/>
    <w:basedOn w:val="a"/>
    <w:next w:val="a"/>
    <w:uiPriority w:val="9"/>
    <w:semiHidden/>
    <w:unhideWhenUsed/>
    <w:qFormat/>
    <w:pPr>
      <w:pBdr>
        <w:top w:val="nil"/>
        <w:left w:val="nil"/>
        <w:bottom w:val="nil"/>
        <w:right w:val="nil"/>
        <w:between w:val="nil"/>
      </w:pBd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table" w:customStyle="1" w:styleId="TableNormal2">
    <w:name w:val="Table Normal2"/>
    <w:tblPr>
      <w:tblCellMar>
        <w:top w:w="0" w:type="dxa"/>
        <w:left w:w="0" w:type="dxa"/>
        <w:bottom w:w="0" w:type="dxa"/>
        <w:right w:w="0" w:type="dxa"/>
      </w:tblCellMar>
    </w:tblPr>
  </w:style>
  <w:style w:type="paragraph" w:styleId="a4">
    <w:name w:val="Subtitle"/>
    <w:basedOn w:val="a"/>
    <w:next w:val="a"/>
    <w:uiPriority w:val="11"/>
    <w:qFormat/>
    <w:pPr>
      <w:pBdr>
        <w:top w:val="nil"/>
        <w:left w:val="nil"/>
        <w:bottom w:val="nil"/>
        <w:right w:val="nil"/>
        <w:between w:val="nil"/>
      </w:pBdr>
      <w:spacing w:after="60"/>
      <w:jc w:val="center"/>
    </w:pPr>
    <w:rPr>
      <w:rFonts w:ascii="Arial" w:eastAsia="Arial" w:hAnsi="Arial" w:cs="Arial"/>
    </w:rPr>
  </w:style>
  <w:style w:type="table" w:customStyle="1" w:styleId="a5">
    <w:basedOn w:val="TableNormal2"/>
    <w:tblPr>
      <w:tblStyleRowBandSize w:val="1"/>
      <w:tblStyleColBandSize w:val="1"/>
      <w:tblCellMar>
        <w:top w:w="100" w:type="dxa"/>
        <w:left w:w="100" w:type="dxa"/>
        <w:bottom w:w="100" w:type="dxa"/>
        <w:right w:w="100" w:type="dxa"/>
      </w:tblCellMar>
    </w:tblPr>
  </w:style>
  <w:style w:type="paragraph" w:styleId="a6">
    <w:name w:val="annotation text"/>
    <w:basedOn w:val="a"/>
    <w:link w:val="a7"/>
    <w:uiPriority w:val="99"/>
    <w:unhideWhenUsed/>
    <w:pPr>
      <w:spacing w:line="240" w:lineRule="auto"/>
    </w:pPr>
    <w:rPr>
      <w:sz w:val="20"/>
      <w:szCs w:val="20"/>
    </w:rPr>
  </w:style>
  <w:style w:type="character" w:customStyle="1" w:styleId="a7">
    <w:name w:val="Текст примітки Знак"/>
    <w:basedOn w:val="a0"/>
    <w:link w:val="a6"/>
    <w:uiPriority w:val="99"/>
    <w:rPr>
      <w:sz w:val="20"/>
      <w:szCs w:val="20"/>
    </w:rPr>
  </w:style>
  <w:style w:type="character" w:styleId="a8">
    <w:name w:val="annotation reference"/>
    <w:basedOn w:val="a0"/>
    <w:uiPriority w:val="99"/>
    <w:semiHidden/>
    <w:unhideWhenUsed/>
    <w:rPr>
      <w:sz w:val="16"/>
      <w:szCs w:val="16"/>
    </w:rPr>
  </w:style>
  <w:style w:type="paragraph" w:styleId="a9">
    <w:name w:val="header"/>
    <w:basedOn w:val="a"/>
    <w:link w:val="aa"/>
    <w:uiPriority w:val="99"/>
    <w:unhideWhenUsed/>
    <w:rsid w:val="002A501A"/>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2A501A"/>
  </w:style>
  <w:style w:type="paragraph" w:styleId="ab">
    <w:name w:val="footer"/>
    <w:basedOn w:val="a"/>
    <w:link w:val="ac"/>
    <w:uiPriority w:val="99"/>
    <w:unhideWhenUsed/>
    <w:rsid w:val="002A501A"/>
    <w:pPr>
      <w:tabs>
        <w:tab w:val="center" w:pos="4819"/>
        <w:tab w:val="right" w:pos="9639"/>
      </w:tabs>
      <w:spacing w:after="0" w:line="240" w:lineRule="auto"/>
    </w:pPr>
  </w:style>
  <w:style w:type="character" w:customStyle="1" w:styleId="ac">
    <w:name w:val="Нижній колонтитул Знак"/>
    <w:basedOn w:val="a0"/>
    <w:link w:val="ab"/>
    <w:uiPriority w:val="99"/>
    <w:rsid w:val="002A501A"/>
  </w:style>
  <w:style w:type="paragraph" w:styleId="ad">
    <w:name w:val="annotation subject"/>
    <w:basedOn w:val="a6"/>
    <w:next w:val="a6"/>
    <w:link w:val="ae"/>
    <w:uiPriority w:val="99"/>
    <w:semiHidden/>
    <w:unhideWhenUsed/>
    <w:rsid w:val="004C67F9"/>
    <w:rPr>
      <w:b/>
      <w:bCs/>
    </w:rPr>
  </w:style>
  <w:style w:type="character" w:customStyle="1" w:styleId="ae">
    <w:name w:val="Тема примітки Знак"/>
    <w:basedOn w:val="a7"/>
    <w:link w:val="ad"/>
    <w:uiPriority w:val="99"/>
    <w:semiHidden/>
    <w:rsid w:val="004C67F9"/>
    <w:rPr>
      <w:b/>
      <w:bCs/>
      <w:sz w:val="20"/>
      <w:szCs w:val="20"/>
    </w:rPr>
  </w:style>
  <w:style w:type="character" w:styleId="af">
    <w:name w:val="Hyperlink"/>
    <w:basedOn w:val="a0"/>
    <w:uiPriority w:val="99"/>
    <w:unhideWhenUsed/>
    <w:rsid w:val="005624EC"/>
    <w:rPr>
      <w:color w:val="0000FF" w:themeColor="hyperlink"/>
      <w:u w:val="single"/>
    </w:rPr>
  </w:style>
  <w:style w:type="character" w:customStyle="1" w:styleId="10">
    <w:name w:val="Неразрешенное упоминание1"/>
    <w:basedOn w:val="a0"/>
    <w:uiPriority w:val="99"/>
    <w:semiHidden/>
    <w:unhideWhenUsed/>
    <w:rsid w:val="005624EC"/>
    <w:rPr>
      <w:color w:val="605E5C"/>
      <w:shd w:val="clear" w:color="auto" w:fill="E1DFDD"/>
    </w:rPr>
  </w:style>
  <w:style w:type="paragraph" w:styleId="af0">
    <w:name w:val="List Paragraph"/>
    <w:basedOn w:val="a"/>
    <w:uiPriority w:val="34"/>
    <w:qFormat/>
    <w:rsid w:val="00DB07DC"/>
    <w:pPr>
      <w:ind w:left="720"/>
      <w:contextualSpacing/>
    </w:pPr>
  </w:style>
  <w:style w:type="paragraph" w:styleId="af1">
    <w:name w:val="Balloon Text"/>
    <w:basedOn w:val="a"/>
    <w:link w:val="af2"/>
    <w:uiPriority w:val="99"/>
    <w:semiHidden/>
    <w:unhideWhenUsed/>
    <w:rsid w:val="00E65BDD"/>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E65BDD"/>
    <w:rPr>
      <w:rFonts w:ascii="Segoe UI" w:hAnsi="Segoe UI" w:cs="Segoe UI"/>
      <w:sz w:val="18"/>
      <w:szCs w:val="18"/>
    </w:rPr>
  </w:style>
  <w:style w:type="table" w:customStyle="1" w:styleId="af3">
    <w:basedOn w:val="TableNormal2"/>
    <w:tblPr>
      <w:tblStyleRowBandSize w:val="1"/>
      <w:tblStyleColBandSize w:val="1"/>
      <w:tblCellMar>
        <w:top w:w="100" w:type="dxa"/>
        <w:left w:w="100" w:type="dxa"/>
        <w:bottom w:w="100" w:type="dxa"/>
        <w:right w:w="100" w:type="dxa"/>
      </w:tblCellMar>
    </w:tblPr>
  </w:style>
  <w:style w:type="paragraph" w:styleId="af4">
    <w:name w:val="Normal (Web)"/>
    <w:basedOn w:val="a"/>
    <w:uiPriority w:val="99"/>
    <w:semiHidden/>
    <w:unhideWhenUsed/>
    <w:rsid w:val="00660A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Неразрешенное упоминание2"/>
    <w:basedOn w:val="a0"/>
    <w:uiPriority w:val="99"/>
    <w:semiHidden/>
    <w:unhideWhenUsed/>
    <w:rsid w:val="00BD769B"/>
    <w:rPr>
      <w:color w:val="605E5C"/>
      <w:shd w:val="clear" w:color="auto" w:fill="E1DFDD"/>
    </w:rPr>
  </w:style>
  <w:style w:type="paragraph" w:customStyle="1" w:styleId="rvps2">
    <w:name w:val="rvps2"/>
    <w:basedOn w:val="a"/>
    <w:rsid w:val="001D39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1D3905"/>
  </w:style>
  <w:style w:type="character" w:customStyle="1" w:styleId="rvts37">
    <w:name w:val="rvts37"/>
    <w:basedOn w:val="a0"/>
    <w:rsid w:val="001D3905"/>
  </w:style>
  <w:style w:type="paragraph" w:styleId="af5">
    <w:name w:val="Revision"/>
    <w:hidden/>
    <w:uiPriority w:val="99"/>
    <w:semiHidden/>
    <w:rsid w:val="001B2B56"/>
    <w:pPr>
      <w:spacing w:after="0" w:line="240" w:lineRule="auto"/>
    </w:pPr>
  </w:style>
  <w:style w:type="character" w:customStyle="1" w:styleId="rvts9">
    <w:name w:val="rvts9"/>
    <w:basedOn w:val="a0"/>
    <w:rsid w:val="00805FA2"/>
  </w:style>
  <w:style w:type="character" w:styleId="af6">
    <w:name w:val="Emphasis"/>
    <w:basedOn w:val="a0"/>
    <w:uiPriority w:val="20"/>
    <w:qFormat/>
    <w:rsid w:val="00F1344A"/>
    <w:rPr>
      <w:i/>
      <w:iCs/>
    </w:rPr>
  </w:style>
  <w:style w:type="paragraph" w:customStyle="1" w:styleId="tj">
    <w:name w:val="tj"/>
    <w:basedOn w:val="a"/>
    <w:rsid w:val="00E13F8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7">
    <w:name w:val="Unresolved Mention"/>
    <w:basedOn w:val="a0"/>
    <w:uiPriority w:val="99"/>
    <w:semiHidden/>
    <w:unhideWhenUsed/>
    <w:rsid w:val="003568C2"/>
    <w:rPr>
      <w:color w:val="605E5C"/>
      <w:shd w:val="clear" w:color="auto" w:fill="E1DFDD"/>
    </w:rPr>
  </w:style>
  <w:style w:type="character" w:customStyle="1" w:styleId="hard-blue-color">
    <w:name w:val="hard-blue-color"/>
    <w:basedOn w:val="a0"/>
    <w:rsid w:val="003568C2"/>
  </w:style>
  <w:style w:type="character" w:customStyle="1" w:styleId="rvts15">
    <w:name w:val="rvts15"/>
    <w:basedOn w:val="a0"/>
    <w:rsid w:val="00583EC0"/>
  </w:style>
  <w:style w:type="paragraph" w:customStyle="1" w:styleId="tr">
    <w:name w:val="tr"/>
    <w:basedOn w:val="a"/>
    <w:rsid w:val="00E923A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3014">
      <w:bodyDiv w:val="1"/>
      <w:marLeft w:val="0"/>
      <w:marRight w:val="0"/>
      <w:marTop w:val="0"/>
      <w:marBottom w:val="0"/>
      <w:divBdr>
        <w:top w:val="none" w:sz="0" w:space="0" w:color="auto"/>
        <w:left w:val="none" w:sz="0" w:space="0" w:color="auto"/>
        <w:bottom w:val="none" w:sz="0" w:space="0" w:color="auto"/>
        <w:right w:val="none" w:sz="0" w:space="0" w:color="auto"/>
      </w:divBdr>
      <w:divsChild>
        <w:div w:id="1199778282">
          <w:marLeft w:val="0"/>
          <w:marRight w:val="0"/>
          <w:marTop w:val="0"/>
          <w:marBottom w:val="0"/>
          <w:divBdr>
            <w:top w:val="none" w:sz="0" w:space="0" w:color="auto"/>
            <w:left w:val="none" w:sz="0" w:space="0" w:color="auto"/>
            <w:bottom w:val="none" w:sz="0" w:space="0" w:color="auto"/>
            <w:right w:val="none" w:sz="0" w:space="0" w:color="auto"/>
          </w:divBdr>
        </w:div>
        <w:div w:id="144008458">
          <w:marLeft w:val="0"/>
          <w:marRight w:val="0"/>
          <w:marTop w:val="0"/>
          <w:marBottom w:val="0"/>
          <w:divBdr>
            <w:top w:val="none" w:sz="0" w:space="0" w:color="auto"/>
            <w:left w:val="none" w:sz="0" w:space="0" w:color="auto"/>
            <w:bottom w:val="none" w:sz="0" w:space="0" w:color="auto"/>
            <w:right w:val="none" w:sz="0" w:space="0" w:color="auto"/>
          </w:divBdr>
        </w:div>
        <w:div w:id="1446119785">
          <w:marLeft w:val="0"/>
          <w:marRight w:val="0"/>
          <w:marTop w:val="0"/>
          <w:marBottom w:val="0"/>
          <w:divBdr>
            <w:top w:val="none" w:sz="0" w:space="0" w:color="auto"/>
            <w:left w:val="none" w:sz="0" w:space="0" w:color="auto"/>
            <w:bottom w:val="none" w:sz="0" w:space="0" w:color="auto"/>
            <w:right w:val="none" w:sz="0" w:space="0" w:color="auto"/>
          </w:divBdr>
        </w:div>
      </w:divsChild>
    </w:div>
    <w:div w:id="108162616">
      <w:bodyDiv w:val="1"/>
      <w:marLeft w:val="0"/>
      <w:marRight w:val="0"/>
      <w:marTop w:val="0"/>
      <w:marBottom w:val="0"/>
      <w:divBdr>
        <w:top w:val="none" w:sz="0" w:space="0" w:color="auto"/>
        <w:left w:val="none" w:sz="0" w:space="0" w:color="auto"/>
        <w:bottom w:val="none" w:sz="0" w:space="0" w:color="auto"/>
        <w:right w:val="none" w:sz="0" w:space="0" w:color="auto"/>
      </w:divBdr>
    </w:div>
    <w:div w:id="200557152">
      <w:bodyDiv w:val="1"/>
      <w:marLeft w:val="0"/>
      <w:marRight w:val="0"/>
      <w:marTop w:val="0"/>
      <w:marBottom w:val="0"/>
      <w:divBdr>
        <w:top w:val="none" w:sz="0" w:space="0" w:color="auto"/>
        <w:left w:val="none" w:sz="0" w:space="0" w:color="auto"/>
        <w:bottom w:val="none" w:sz="0" w:space="0" w:color="auto"/>
        <w:right w:val="none" w:sz="0" w:space="0" w:color="auto"/>
      </w:divBdr>
    </w:div>
    <w:div w:id="263224121">
      <w:bodyDiv w:val="1"/>
      <w:marLeft w:val="0"/>
      <w:marRight w:val="0"/>
      <w:marTop w:val="0"/>
      <w:marBottom w:val="0"/>
      <w:divBdr>
        <w:top w:val="none" w:sz="0" w:space="0" w:color="auto"/>
        <w:left w:val="none" w:sz="0" w:space="0" w:color="auto"/>
        <w:bottom w:val="none" w:sz="0" w:space="0" w:color="auto"/>
        <w:right w:val="none" w:sz="0" w:space="0" w:color="auto"/>
      </w:divBdr>
    </w:div>
    <w:div w:id="446896452">
      <w:bodyDiv w:val="1"/>
      <w:marLeft w:val="0"/>
      <w:marRight w:val="0"/>
      <w:marTop w:val="0"/>
      <w:marBottom w:val="0"/>
      <w:divBdr>
        <w:top w:val="none" w:sz="0" w:space="0" w:color="auto"/>
        <w:left w:val="none" w:sz="0" w:space="0" w:color="auto"/>
        <w:bottom w:val="none" w:sz="0" w:space="0" w:color="auto"/>
        <w:right w:val="none" w:sz="0" w:space="0" w:color="auto"/>
      </w:divBdr>
      <w:divsChild>
        <w:div w:id="559439133">
          <w:marLeft w:val="0"/>
          <w:marRight w:val="0"/>
          <w:marTop w:val="0"/>
          <w:marBottom w:val="0"/>
          <w:divBdr>
            <w:top w:val="none" w:sz="0" w:space="0" w:color="auto"/>
            <w:left w:val="none" w:sz="0" w:space="0" w:color="auto"/>
            <w:bottom w:val="none" w:sz="0" w:space="0" w:color="auto"/>
            <w:right w:val="none" w:sz="0" w:space="0" w:color="auto"/>
          </w:divBdr>
        </w:div>
        <w:div w:id="866412959">
          <w:marLeft w:val="0"/>
          <w:marRight w:val="0"/>
          <w:marTop w:val="0"/>
          <w:marBottom w:val="0"/>
          <w:divBdr>
            <w:top w:val="none" w:sz="0" w:space="0" w:color="auto"/>
            <w:left w:val="none" w:sz="0" w:space="0" w:color="auto"/>
            <w:bottom w:val="none" w:sz="0" w:space="0" w:color="auto"/>
            <w:right w:val="none" w:sz="0" w:space="0" w:color="auto"/>
          </w:divBdr>
        </w:div>
      </w:divsChild>
    </w:div>
    <w:div w:id="475993903">
      <w:bodyDiv w:val="1"/>
      <w:marLeft w:val="0"/>
      <w:marRight w:val="0"/>
      <w:marTop w:val="0"/>
      <w:marBottom w:val="0"/>
      <w:divBdr>
        <w:top w:val="none" w:sz="0" w:space="0" w:color="auto"/>
        <w:left w:val="none" w:sz="0" w:space="0" w:color="auto"/>
        <w:bottom w:val="none" w:sz="0" w:space="0" w:color="auto"/>
        <w:right w:val="none" w:sz="0" w:space="0" w:color="auto"/>
      </w:divBdr>
    </w:div>
    <w:div w:id="535046395">
      <w:bodyDiv w:val="1"/>
      <w:marLeft w:val="0"/>
      <w:marRight w:val="0"/>
      <w:marTop w:val="0"/>
      <w:marBottom w:val="0"/>
      <w:divBdr>
        <w:top w:val="none" w:sz="0" w:space="0" w:color="auto"/>
        <w:left w:val="none" w:sz="0" w:space="0" w:color="auto"/>
        <w:bottom w:val="none" w:sz="0" w:space="0" w:color="auto"/>
        <w:right w:val="none" w:sz="0" w:space="0" w:color="auto"/>
      </w:divBdr>
      <w:divsChild>
        <w:div w:id="1985163008">
          <w:marLeft w:val="0"/>
          <w:marRight w:val="0"/>
          <w:marTop w:val="0"/>
          <w:marBottom w:val="0"/>
          <w:divBdr>
            <w:top w:val="none" w:sz="0" w:space="0" w:color="auto"/>
            <w:left w:val="none" w:sz="0" w:space="0" w:color="auto"/>
            <w:bottom w:val="none" w:sz="0" w:space="0" w:color="auto"/>
            <w:right w:val="none" w:sz="0" w:space="0" w:color="auto"/>
          </w:divBdr>
        </w:div>
        <w:div w:id="684745305">
          <w:marLeft w:val="0"/>
          <w:marRight w:val="0"/>
          <w:marTop w:val="0"/>
          <w:marBottom w:val="0"/>
          <w:divBdr>
            <w:top w:val="none" w:sz="0" w:space="0" w:color="auto"/>
            <w:left w:val="none" w:sz="0" w:space="0" w:color="auto"/>
            <w:bottom w:val="none" w:sz="0" w:space="0" w:color="auto"/>
            <w:right w:val="none" w:sz="0" w:space="0" w:color="auto"/>
          </w:divBdr>
        </w:div>
      </w:divsChild>
    </w:div>
    <w:div w:id="647856070">
      <w:bodyDiv w:val="1"/>
      <w:marLeft w:val="0"/>
      <w:marRight w:val="0"/>
      <w:marTop w:val="0"/>
      <w:marBottom w:val="0"/>
      <w:divBdr>
        <w:top w:val="none" w:sz="0" w:space="0" w:color="auto"/>
        <w:left w:val="none" w:sz="0" w:space="0" w:color="auto"/>
        <w:bottom w:val="none" w:sz="0" w:space="0" w:color="auto"/>
        <w:right w:val="none" w:sz="0" w:space="0" w:color="auto"/>
      </w:divBdr>
    </w:div>
    <w:div w:id="834758738">
      <w:bodyDiv w:val="1"/>
      <w:marLeft w:val="0"/>
      <w:marRight w:val="0"/>
      <w:marTop w:val="0"/>
      <w:marBottom w:val="0"/>
      <w:divBdr>
        <w:top w:val="none" w:sz="0" w:space="0" w:color="auto"/>
        <w:left w:val="none" w:sz="0" w:space="0" w:color="auto"/>
        <w:bottom w:val="none" w:sz="0" w:space="0" w:color="auto"/>
        <w:right w:val="none" w:sz="0" w:space="0" w:color="auto"/>
      </w:divBdr>
    </w:div>
    <w:div w:id="981546433">
      <w:bodyDiv w:val="1"/>
      <w:marLeft w:val="0"/>
      <w:marRight w:val="0"/>
      <w:marTop w:val="0"/>
      <w:marBottom w:val="0"/>
      <w:divBdr>
        <w:top w:val="none" w:sz="0" w:space="0" w:color="auto"/>
        <w:left w:val="none" w:sz="0" w:space="0" w:color="auto"/>
        <w:bottom w:val="none" w:sz="0" w:space="0" w:color="auto"/>
        <w:right w:val="none" w:sz="0" w:space="0" w:color="auto"/>
      </w:divBdr>
    </w:div>
    <w:div w:id="1005861657">
      <w:bodyDiv w:val="1"/>
      <w:marLeft w:val="0"/>
      <w:marRight w:val="0"/>
      <w:marTop w:val="0"/>
      <w:marBottom w:val="0"/>
      <w:divBdr>
        <w:top w:val="none" w:sz="0" w:space="0" w:color="auto"/>
        <w:left w:val="none" w:sz="0" w:space="0" w:color="auto"/>
        <w:bottom w:val="none" w:sz="0" w:space="0" w:color="auto"/>
        <w:right w:val="none" w:sz="0" w:space="0" w:color="auto"/>
      </w:divBdr>
    </w:div>
    <w:div w:id="1044718467">
      <w:bodyDiv w:val="1"/>
      <w:marLeft w:val="0"/>
      <w:marRight w:val="0"/>
      <w:marTop w:val="0"/>
      <w:marBottom w:val="0"/>
      <w:divBdr>
        <w:top w:val="none" w:sz="0" w:space="0" w:color="auto"/>
        <w:left w:val="none" w:sz="0" w:space="0" w:color="auto"/>
        <w:bottom w:val="none" w:sz="0" w:space="0" w:color="auto"/>
        <w:right w:val="none" w:sz="0" w:space="0" w:color="auto"/>
      </w:divBdr>
      <w:divsChild>
        <w:div w:id="1413627704">
          <w:marLeft w:val="0"/>
          <w:marRight w:val="0"/>
          <w:marTop w:val="0"/>
          <w:marBottom w:val="0"/>
          <w:divBdr>
            <w:top w:val="none" w:sz="0" w:space="0" w:color="auto"/>
            <w:left w:val="none" w:sz="0" w:space="0" w:color="auto"/>
            <w:bottom w:val="none" w:sz="0" w:space="0" w:color="auto"/>
            <w:right w:val="none" w:sz="0" w:space="0" w:color="auto"/>
          </w:divBdr>
        </w:div>
        <w:div w:id="1560091621">
          <w:marLeft w:val="0"/>
          <w:marRight w:val="0"/>
          <w:marTop w:val="0"/>
          <w:marBottom w:val="0"/>
          <w:divBdr>
            <w:top w:val="none" w:sz="0" w:space="0" w:color="auto"/>
            <w:left w:val="none" w:sz="0" w:space="0" w:color="auto"/>
            <w:bottom w:val="none" w:sz="0" w:space="0" w:color="auto"/>
            <w:right w:val="none" w:sz="0" w:space="0" w:color="auto"/>
          </w:divBdr>
        </w:div>
        <w:div w:id="806507439">
          <w:marLeft w:val="0"/>
          <w:marRight w:val="0"/>
          <w:marTop w:val="0"/>
          <w:marBottom w:val="0"/>
          <w:divBdr>
            <w:top w:val="none" w:sz="0" w:space="0" w:color="auto"/>
            <w:left w:val="none" w:sz="0" w:space="0" w:color="auto"/>
            <w:bottom w:val="none" w:sz="0" w:space="0" w:color="auto"/>
            <w:right w:val="none" w:sz="0" w:space="0" w:color="auto"/>
          </w:divBdr>
        </w:div>
      </w:divsChild>
    </w:div>
    <w:div w:id="1083918685">
      <w:bodyDiv w:val="1"/>
      <w:marLeft w:val="0"/>
      <w:marRight w:val="0"/>
      <w:marTop w:val="0"/>
      <w:marBottom w:val="0"/>
      <w:divBdr>
        <w:top w:val="none" w:sz="0" w:space="0" w:color="auto"/>
        <w:left w:val="none" w:sz="0" w:space="0" w:color="auto"/>
        <w:bottom w:val="none" w:sz="0" w:space="0" w:color="auto"/>
        <w:right w:val="none" w:sz="0" w:space="0" w:color="auto"/>
      </w:divBdr>
    </w:div>
    <w:div w:id="1222667983">
      <w:bodyDiv w:val="1"/>
      <w:marLeft w:val="0"/>
      <w:marRight w:val="0"/>
      <w:marTop w:val="0"/>
      <w:marBottom w:val="0"/>
      <w:divBdr>
        <w:top w:val="none" w:sz="0" w:space="0" w:color="auto"/>
        <w:left w:val="none" w:sz="0" w:space="0" w:color="auto"/>
        <w:bottom w:val="none" w:sz="0" w:space="0" w:color="auto"/>
        <w:right w:val="none" w:sz="0" w:space="0" w:color="auto"/>
      </w:divBdr>
    </w:div>
    <w:div w:id="1331444355">
      <w:bodyDiv w:val="1"/>
      <w:marLeft w:val="0"/>
      <w:marRight w:val="0"/>
      <w:marTop w:val="0"/>
      <w:marBottom w:val="0"/>
      <w:divBdr>
        <w:top w:val="none" w:sz="0" w:space="0" w:color="auto"/>
        <w:left w:val="none" w:sz="0" w:space="0" w:color="auto"/>
        <w:bottom w:val="none" w:sz="0" w:space="0" w:color="auto"/>
        <w:right w:val="none" w:sz="0" w:space="0" w:color="auto"/>
      </w:divBdr>
    </w:div>
    <w:div w:id="1342271988">
      <w:bodyDiv w:val="1"/>
      <w:marLeft w:val="0"/>
      <w:marRight w:val="0"/>
      <w:marTop w:val="0"/>
      <w:marBottom w:val="0"/>
      <w:divBdr>
        <w:top w:val="none" w:sz="0" w:space="0" w:color="auto"/>
        <w:left w:val="none" w:sz="0" w:space="0" w:color="auto"/>
        <w:bottom w:val="none" w:sz="0" w:space="0" w:color="auto"/>
        <w:right w:val="none" w:sz="0" w:space="0" w:color="auto"/>
      </w:divBdr>
      <w:divsChild>
        <w:div w:id="225187562">
          <w:marLeft w:val="0"/>
          <w:marRight w:val="0"/>
          <w:marTop w:val="0"/>
          <w:marBottom w:val="0"/>
          <w:divBdr>
            <w:top w:val="none" w:sz="0" w:space="0" w:color="auto"/>
            <w:left w:val="none" w:sz="0" w:space="0" w:color="auto"/>
            <w:bottom w:val="none" w:sz="0" w:space="0" w:color="auto"/>
            <w:right w:val="none" w:sz="0" w:space="0" w:color="auto"/>
          </w:divBdr>
        </w:div>
        <w:div w:id="277026469">
          <w:marLeft w:val="0"/>
          <w:marRight w:val="0"/>
          <w:marTop w:val="0"/>
          <w:marBottom w:val="0"/>
          <w:divBdr>
            <w:top w:val="none" w:sz="0" w:space="0" w:color="auto"/>
            <w:left w:val="none" w:sz="0" w:space="0" w:color="auto"/>
            <w:bottom w:val="none" w:sz="0" w:space="0" w:color="auto"/>
            <w:right w:val="none" w:sz="0" w:space="0" w:color="auto"/>
          </w:divBdr>
        </w:div>
      </w:divsChild>
    </w:div>
    <w:div w:id="1401295874">
      <w:bodyDiv w:val="1"/>
      <w:marLeft w:val="0"/>
      <w:marRight w:val="0"/>
      <w:marTop w:val="0"/>
      <w:marBottom w:val="0"/>
      <w:divBdr>
        <w:top w:val="none" w:sz="0" w:space="0" w:color="auto"/>
        <w:left w:val="none" w:sz="0" w:space="0" w:color="auto"/>
        <w:bottom w:val="none" w:sz="0" w:space="0" w:color="auto"/>
        <w:right w:val="none" w:sz="0" w:space="0" w:color="auto"/>
      </w:divBdr>
    </w:div>
    <w:div w:id="1485850594">
      <w:bodyDiv w:val="1"/>
      <w:marLeft w:val="0"/>
      <w:marRight w:val="0"/>
      <w:marTop w:val="0"/>
      <w:marBottom w:val="0"/>
      <w:divBdr>
        <w:top w:val="none" w:sz="0" w:space="0" w:color="auto"/>
        <w:left w:val="none" w:sz="0" w:space="0" w:color="auto"/>
        <w:bottom w:val="none" w:sz="0" w:space="0" w:color="auto"/>
        <w:right w:val="none" w:sz="0" w:space="0" w:color="auto"/>
      </w:divBdr>
    </w:div>
    <w:div w:id="1507406512">
      <w:bodyDiv w:val="1"/>
      <w:marLeft w:val="0"/>
      <w:marRight w:val="0"/>
      <w:marTop w:val="0"/>
      <w:marBottom w:val="0"/>
      <w:divBdr>
        <w:top w:val="none" w:sz="0" w:space="0" w:color="auto"/>
        <w:left w:val="none" w:sz="0" w:space="0" w:color="auto"/>
        <w:bottom w:val="none" w:sz="0" w:space="0" w:color="auto"/>
        <w:right w:val="none" w:sz="0" w:space="0" w:color="auto"/>
      </w:divBdr>
    </w:div>
    <w:div w:id="1523471290">
      <w:bodyDiv w:val="1"/>
      <w:marLeft w:val="0"/>
      <w:marRight w:val="0"/>
      <w:marTop w:val="0"/>
      <w:marBottom w:val="0"/>
      <w:divBdr>
        <w:top w:val="none" w:sz="0" w:space="0" w:color="auto"/>
        <w:left w:val="none" w:sz="0" w:space="0" w:color="auto"/>
        <w:bottom w:val="none" w:sz="0" w:space="0" w:color="auto"/>
        <w:right w:val="none" w:sz="0" w:space="0" w:color="auto"/>
      </w:divBdr>
      <w:divsChild>
        <w:div w:id="1398282695">
          <w:marLeft w:val="0"/>
          <w:marRight w:val="0"/>
          <w:marTop w:val="225"/>
          <w:marBottom w:val="0"/>
          <w:divBdr>
            <w:top w:val="none" w:sz="0" w:space="0" w:color="auto"/>
            <w:left w:val="none" w:sz="0" w:space="0" w:color="auto"/>
            <w:bottom w:val="none" w:sz="0" w:space="0" w:color="auto"/>
            <w:right w:val="none" w:sz="0" w:space="0" w:color="auto"/>
          </w:divBdr>
        </w:div>
        <w:div w:id="1776289651">
          <w:marLeft w:val="0"/>
          <w:marRight w:val="0"/>
          <w:marTop w:val="225"/>
          <w:marBottom w:val="225"/>
          <w:divBdr>
            <w:top w:val="none" w:sz="0" w:space="0" w:color="auto"/>
            <w:left w:val="none" w:sz="0" w:space="0" w:color="auto"/>
            <w:bottom w:val="none" w:sz="0" w:space="0" w:color="auto"/>
            <w:right w:val="none" w:sz="0" w:space="0" w:color="auto"/>
          </w:divBdr>
        </w:div>
      </w:divsChild>
    </w:div>
    <w:div w:id="1628077575">
      <w:bodyDiv w:val="1"/>
      <w:marLeft w:val="0"/>
      <w:marRight w:val="0"/>
      <w:marTop w:val="0"/>
      <w:marBottom w:val="0"/>
      <w:divBdr>
        <w:top w:val="none" w:sz="0" w:space="0" w:color="auto"/>
        <w:left w:val="none" w:sz="0" w:space="0" w:color="auto"/>
        <w:bottom w:val="none" w:sz="0" w:space="0" w:color="auto"/>
        <w:right w:val="none" w:sz="0" w:space="0" w:color="auto"/>
      </w:divBdr>
      <w:divsChild>
        <w:div w:id="42995048">
          <w:marLeft w:val="-436"/>
          <w:marRight w:val="0"/>
          <w:marTop w:val="0"/>
          <w:marBottom w:val="0"/>
          <w:divBdr>
            <w:top w:val="none" w:sz="0" w:space="0" w:color="auto"/>
            <w:left w:val="none" w:sz="0" w:space="0" w:color="auto"/>
            <w:bottom w:val="none" w:sz="0" w:space="0" w:color="auto"/>
            <w:right w:val="none" w:sz="0" w:space="0" w:color="auto"/>
          </w:divBdr>
        </w:div>
      </w:divsChild>
    </w:div>
    <w:div w:id="1638533009">
      <w:bodyDiv w:val="1"/>
      <w:marLeft w:val="0"/>
      <w:marRight w:val="0"/>
      <w:marTop w:val="0"/>
      <w:marBottom w:val="0"/>
      <w:divBdr>
        <w:top w:val="none" w:sz="0" w:space="0" w:color="auto"/>
        <w:left w:val="none" w:sz="0" w:space="0" w:color="auto"/>
        <w:bottom w:val="none" w:sz="0" w:space="0" w:color="auto"/>
        <w:right w:val="none" w:sz="0" w:space="0" w:color="auto"/>
      </w:divBdr>
    </w:div>
    <w:div w:id="1786845763">
      <w:bodyDiv w:val="1"/>
      <w:marLeft w:val="0"/>
      <w:marRight w:val="0"/>
      <w:marTop w:val="0"/>
      <w:marBottom w:val="0"/>
      <w:divBdr>
        <w:top w:val="none" w:sz="0" w:space="0" w:color="auto"/>
        <w:left w:val="none" w:sz="0" w:space="0" w:color="auto"/>
        <w:bottom w:val="none" w:sz="0" w:space="0" w:color="auto"/>
        <w:right w:val="none" w:sz="0" w:space="0" w:color="auto"/>
      </w:divBdr>
    </w:div>
    <w:div w:id="1903249655">
      <w:bodyDiv w:val="1"/>
      <w:marLeft w:val="0"/>
      <w:marRight w:val="0"/>
      <w:marTop w:val="0"/>
      <w:marBottom w:val="0"/>
      <w:divBdr>
        <w:top w:val="none" w:sz="0" w:space="0" w:color="auto"/>
        <w:left w:val="none" w:sz="0" w:space="0" w:color="auto"/>
        <w:bottom w:val="none" w:sz="0" w:space="0" w:color="auto"/>
        <w:right w:val="none" w:sz="0" w:space="0" w:color="auto"/>
      </w:divBdr>
      <w:divsChild>
        <w:div w:id="1318873931">
          <w:marLeft w:val="0"/>
          <w:marRight w:val="0"/>
          <w:marTop w:val="0"/>
          <w:marBottom w:val="0"/>
          <w:divBdr>
            <w:top w:val="none" w:sz="0" w:space="0" w:color="auto"/>
            <w:left w:val="none" w:sz="0" w:space="0" w:color="auto"/>
            <w:bottom w:val="none" w:sz="0" w:space="0" w:color="auto"/>
            <w:right w:val="none" w:sz="0" w:space="0" w:color="auto"/>
          </w:divBdr>
        </w:div>
        <w:div w:id="1418012559">
          <w:marLeft w:val="0"/>
          <w:marRight w:val="0"/>
          <w:marTop w:val="0"/>
          <w:marBottom w:val="0"/>
          <w:divBdr>
            <w:top w:val="none" w:sz="0" w:space="0" w:color="auto"/>
            <w:left w:val="none" w:sz="0" w:space="0" w:color="auto"/>
            <w:bottom w:val="none" w:sz="0" w:space="0" w:color="auto"/>
            <w:right w:val="none" w:sz="0" w:space="0" w:color="auto"/>
          </w:divBdr>
        </w:div>
        <w:div w:id="639772004">
          <w:marLeft w:val="0"/>
          <w:marRight w:val="0"/>
          <w:marTop w:val="0"/>
          <w:marBottom w:val="0"/>
          <w:divBdr>
            <w:top w:val="none" w:sz="0" w:space="0" w:color="auto"/>
            <w:left w:val="none" w:sz="0" w:space="0" w:color="auto"/>
            <w:bottom w:val="none" w:sz="0" w:space="0" w:color="auto"/>
            <w:right w:val="none" w:sz="0" w:space="0" w:color="auto"/>
          </w:divBdr>
        </w:div>
      </w:divsChild>
    </w:div>
    <w:div w:id="1946033468">
      <w:bodyDiv w:val="1"/>
      <w:marLeft w:val="0"/>
      <w:marRight w:val="0"/>
      <w:marTop w:val="0"/>
      <w:marBottom w:val="0"/>
      <w:divBdr>
        <w:top w:val="none" w:sz="0" w:space="0" w:color="auto"/>
        <w:left w:val="none" w:sz="0" w:space="0" w:color="auto"/>
        <w:bottom w:val="none" w:sz="0" w:space="0" w:color="auto"/>
        <w:right w:val="none" w:sz="0" w:space="0" w:color="auto"/>
      </w:divBdr>
      <w:divsChild>
        <w:div w:id="206185289">
          <w:marLeft w:val="0"/>
          <w:marRight w:val="0"/>
          <w:marTop w:val="225"/>
          <w:marBottom w:val="0"/>
          <w:divBdr>
            <w:top w:val="none" w:sz="0" w:space="0" w:color="auto"/>
            <w:left w:val="none" w:sz="0" w:space="0" w:color="auto"/>
            <w:bottom w:val="none" w:sz="0" w:space="0" w:color="auto"/>
            <w:right w:val="none" w:sz="0" w:space="0" w:color="auto"/>
          </w:divBdr>
        </w:div>
        <w:div w:id="1190683411">
          <w:marLeft w:val="0"/>
          <w:marRight w:val="0"/>
          <w:marTop w:val="225"/>
          <w:marBottom w:val="225"/>
          <w:divBdr>
            <w:top w:val="none" w:sz="0" w:space="0" w:color="auto"/>
            <w:left w:val="none" w:sz="0" w:space="0" w:color="auto"/>
            <w:bottom w:val="none" w:sz="0" w:space="0" w:color="auto"/>
            <w:right w:val="none" w:sz="0" w:space="0" w:color="auto"/>
          </w:divBdr>
        </w:div>
      </w:divsChild>
    </w:div>
    <w:div w:id="1971551525">
      <w:bodyDiv w:val="1"/>
      <w:marLeft w:val="0"/>
      <w:marRight w:val="0"/>
      <w:marTop w:val="0"/>
      <w:marBottom w:val="0"/>
      <w:divBdr>
        <w:top w:val="none" w:sz="0" w:space="0" w:color="auto"/>
        <w:left w:val="none" w:sz="0" w:space="0" w:color="auto"/>
        <w:bottom w:val="none" w:sz="0" w:space="0" w:color="auto"/>
        <w:right w:val="none" w:sz="0" w:space="0" w:color="auto"/>
      </w:divBdr>
    </w:div>
    <w:div w:id="1973561254">
      <w:bodyDiv w:val="1"/>
      <w:marLeft w:val="0"/>
      <w:marRight w:val="0"/>
      <w:marTop w:val="0"/>
      <w:marBottom w:val="0"/>
      <w:divBdr>
        <w:top w:val="none" w:sz="0" w:space="0" w:color="auto"/>
        <w:left w:val="none" w:sz="0" w:space="0" w:color="auto"/>
        <w:bottom w:val="none" w:sz="0" w:space="0" w:color="auto"/>
        <w:right w:val="none" w:sz="0" w:space="0" w:color="auto"/>
      </w:divBdr>
    </w:div>
    <w:div w:id="2047101988">
      <w:bodyDiv w:val="1"/>
      <w:marLeft w:val="0"/>
      <w:marRight w:val="0"/>
      <w:marTop w:val="0"/>
      <w:marBottom w:val="0"/>
      <w:divBdr>
        <w:top w:val="none" w:sz="0" w:space="0" w:color="auto"/>
        <w:left w:val="none" w:sz="0" w:space="0" w:color="auto"/>
        <w:bottom w:val="none" w:sz="0" w:space="0" w:color="auto"/>
        <w:right w:val="none" w:sz="0" w:space="0" w:color="auto"/>
      </w:divBdr>
      <w:divsChild>
        <w:div w:id="1016619539">
          <w:marLeft w:val="0"/>
          <w:marRight w:val="0"/>
          <w:marTop w:val="0"/>
          <w:marBottom w:val="0"/>
          <w:divBdr>
            <w:top w:val="none" w:sz="0" w:space="0" w:color="auto"/>
            <w:left w:val="none" w:sz="0" w:space="0" w:color="auto"/>
            <w:bottom w:val="none" w:sz="0" w:space="0" w:color="auto"/>
            <w:right w:val="none" w:sz="0" w:space="0" w:color="auto"/>
          </w:divBdr>
        </w:div>
      </w:divsChild>
    </w:div>
    <w:div w:id="2143963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pro.ligazakon.net/document/T222046?ed=2022_02_15&amp;an=100" TargetMode="External"/><Relationship Id="rId18" Type="http://schemas.openxmlformats.org/officeDocument/2006/relationships/hyperlink" Target="https://zakon-pro.ligazakon.net/document/T233220?ed=2023_06_30&amp;an=543" TargetMode="External"/><Relationship Id="rId26" Type="http://schemas.openxmlformats.org/officeDocument/2006/relationships/hyperlink" Target="https://zakon.rada.gov.ua/laws/show/64/2022" TargetMode="External"/><Relationship Id="rId3" Type="http://schemas.openxmlformats.org/officeDocument/2006/relationships/numbering" Target="numbering.xml"/><Relationship Id="rId21" Type="http://schemas.openxmlformats.org/officeDocument/2006/relationships/hyperlink" Target="https://zakon.rada.gov.ua/laws/show/64/2022" TargetMode="External"/><Relationship Id="rId7" Type="http://schemas.openxmlformats.org/officeDocument/2006/relationships/footnotes" Target="footnotes.xml"/><Relationship Id="rId12" Type="http://schemas.openxmlformats.org/officeDocument/2006/relationships/hyperlink" Target="https://ips.ligazakon.net/document/view/gk39809?an=40" TargetMode="External"/><Relationship Id="rId17" Type="http://schemas.openxmlformats.org/officeDocument/2006/relationships/hyperlink" Target="https://ips.ligazakon.net/document/view/t243764?ed=2024_06_04&amp;an=57" TargetMode="External"/><Relationship Id="rId25" Type="http://schemas.openxmlformats.org/officeDocument/2006/relationships/hyperlink" Target="https://zakon.rada.gov.ua/laws/show/2102-20" TargetMode="External"/><Relationship Id="rId2" Type="http://schemas.openxmlformats.org/officeDocument/2006/relationships/customXml" Target="../customXml/item2.xml"/><Relationship Id="rId16" Type="http://schemas.openxmlformats.org/officeDocument/2006/relationships/hyperlink" Target="https://zakon-pro.ligazakon.net/document/T232956?ed=2023_02_24&amp;an=76" TargetMode="External"/><Relationship Id="rId20" Type="http://schemas.openxmlformats.org/officeDocument/2006/relationships/hyperlink" Target="https://zakon.rada.gov.ua/laws/show/2019-1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s.ligazakon.net/document/view/gk39809?an=40" TargetMode="External"/><Relationship Id="rId24" Type="http://schemas.openxmlformats.org/officeDocument/2006/relationships/hyperlink" Target="https://zakon.rada.gov.ua/laws/show/64/2022" TargetMode="External"/><Relationship Id="rId5" Type="http://schemas.openxmlformats.org/officeDocument/2006/relationships/settings" Target="settings.xml"/><Relationship Id="rId15" Type="http://schemas.openxmlformats.org/officeDocument/2006/relationships/hyperlink" Target="https://zakon-pro.ligazakon.net/document/T222046?ed=2022_02_15&amp;an=100" TargetMode="External"/><Relationship Id="rId23" Type="http://schemas.openxmlformats.org/officeDocument/2006/relationships/hyperlink" Target="https://zakon.rada.gov.ua/laws/show/2019-19" TargetMode="External"/><Relationship Id="rId28" Type="http://schemas.openxmlformats.org/officeDocument/2006/relationships/header" Target="header1.xml"/><Relationship Id="rId10" Type="http://schemas.openxmlformats.org/officeDocument/2006/relationships/hyperlink" Target="https://zakon-pro.ligazakon.net/document/T233220?ed=2023_06_30&amp;an=314" TargetMode="External"/><Relationship Id="rId19" Type="http://schemas.openxmlformats.org/officeDocument/2006/relationships/hyperlink" Target="https://zakon-pro.ligazakon.net/document/T233220?ed=2023_06_30&amp;an=543" TargetMode="External"/><Relationship Id="rId4" Type="http://schemas.openxmlformats.org/officeDocument/2006/relationships/styles" Target="styles.xml"/><Relationship Id="rId9" Type="http://schemas.openxmlformats.org/officeDocument/2006/relationships/hyperlink" Target="https://zakon-pro.ligazakon.net/document/T233220?ed=2023_06_30&amp;an=314" TargetMode="External"/><Relationship Id="rId14" Type="http://schemas.openxmlformats.org/officeDocument/2006/relationships/hyperlink" Target="https://zakon-pro.ligazakon.net/document/T232956?ed=2023_02_24&amp;an=76" TargetMode="External"/><Relationship Id="rId22" Type="http://schemas.openxmlformats.org/officeDocument/2006/relationships/hyperlink" Target="https://zakon.rada.gov.ua/laws/show/2102-20" TargetMode="External"/><Relationship Id="rId27" Type="http://schemas.openxmlformats.org/officeDocument/2006/relationships/hyperlink" Target="https://zakon.rada.gov.ua/laws/show/2102-2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6rGQKa29RfbFpP0ABmpJk9q4Q==">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ipLChJWbGFkeXNsYXYgTWFrc2Frb3YaNS8vc3NsLmdzdGF0aWMuY29tL2RvY3MvY29tbW9uL2JsdWVfc2lsaG91ZXR0ZTk2LTAucG5nMOD+h+vrMTjg/ofr6zFyTQoSVmxhZHlzbGF2IE1ha3Nha292GjcKNS8vc3NsLmdzdGF0aWMuY29tL2RvY3MvY29tbW9uL2JsdWVfc2lsaG91ZXR0ZTk2LTAucG5neACIAQGaAQYIABAAGACqAd8EEtwEQXJ0aWNsZSAyNDxicj5EaXN0cmljdCBoZWF0aW5nIGFuZCBjb29saW5nPGJyP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IvECCgp0ZXh0L3BsYWluEuICQXJ0aWNsZSAxOQpHdWFyYW50ZWVzIG9mIG9yaWdpbiBmb3IgZW5lcmd5IGZyb20gcmVuZXdhYmxlIHNvdXJjZXMKMi4K4oCmC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AC1F142-AE18-4DC6-A23F-18E970767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11</Pages>
  <Words>22300</Words>
  <Characters>12711</Characters>
  <Application>Microsoft Office Word</Application>
  <DocSecurity>0</DocSecurity>
  <Lines>105</Lines>
  <Paragraphs>69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Інна Стрельцова</dc:creator>
  <cp:lastModifiedBy>Тетяна Модна</cp:lastModifiedBy>
  <cp:revision>36</cp:revision>
  <cp:lastPrinted>2025-09-02T12:01:00Z</cp:lastPrinted>
  <dcterms:created xsi:type="dcterms:W3CDTF">2025-08-29T06:25:00Z</dcterms:created>
  <dcterms:modified xsi:type="dcterms:W3CDTF">2025-09-03T09:37:00Z</dcterms:modified>
</cp:coreProperties>
</file>