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B994D" w14:textId="176870EC" w:rsidR="00FC0B97" w:rsidRPr="003B1B53" w:rsidRDefault="00FC0B97" w:rsidP="00FC0B97">
      <w:pPr>
        <w:jc w:val="center"/>
        <w:rPr>
          <w:i/>
          <w:sz w:val="28"/>
          <w:szCs w:val="28"/>
          <w:lang w:val="uk-UA"/>
        </w:rPr>
      </w:pPr>
      <w:r w:rsidRPr="003B1B53">
        <w:rPr>
          <w:i/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2FB90F1C" wp14:editId="69857E8F">
                <wp:extent cx="431800" cy="612140"/>
                <wp:effectExtent l="0" t="3175" r="0" b="3810"/>
                <wp:docPr id="1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1FDB87AB" id="Полотно 2" o:spid="_x0000_s1026" editas="canvas" style="width:34pt;height:48.2pt;mso-position-horizontal-relative:char;mso-position-vertical-relative:line" coordsize="4318,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lsEIPbAAAAAwEAAA8AAABkcnMv&#10;ZG93bnJldi54bWxMj0FLxDAQhe+C/yGM4EXcdHUttTZdRBBE8LC7CntMm7GpJpPSpLv13zt60cuD&#10;xxve+6Zaz96JA46xD6RguchAILXB9NQpeN09XhYgYtJktAuECr4wwro+Pal0acKRNnjYpk5wCcVS&#10;K7ApDaWUsbXodVyEAYmz9zB6ndiOnTSjPnK5d/Iqy3LpdU+8YPWADxbbz+3kFTy3+cXHspn2vnh5&#10;s9c3bv+Udiulzs/m+zsQCef0dww/+IwONTM1YSIThVPAj6Rf5Swv2DUKbvMVyLqS/9nrbwA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BZbBCD2wAAAAM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18;height:6121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3B1B53">
        <w:rPr>
          <w:i/>
          <w:sz w:val="28"/>
          <w:szCs w:val="28"/>
          <w:lang w:val="uk-UA"/>
        </w:rPr>
        <w:t xml:space="preserve">                               </w:t>
      </w:r>
      <w:r w:rsidR="002A2EA3">
        <w:rPr>
          <w:i/>
          <w:sz w:val="28"/>
          <w:szCs w:val="28"/>
          <w:lang w:val="uk-UA"/>
        </w:rPr>
        <w:t xml:space="preserve">  </w:t>
      </w:r>
      <w:r w:rsidRPr="003B1B53">
        <w:rPr>
          <w:i/>
          <w:sz w:val="28"/>
          <w:szCs w:val="28"/>
          <w:lang w:val="uk-UA"/>
        </w:rPr>
        <w:t xml:space="preserve">  </w:t>
      </w:r>
      <w:r w:rsidRPr="003B1B53">
        <w:rPr>
          <w:noProof/>
          <w:sz w:val="20"/>
          <w:lang w:val="uk-UA" w:eastAsia="uk-UA"/>
        </w:rPr>
        <w:drawing>
          <wp:inline distT="0" distB="0" distL="0" distR="0" wp14:anchorId="4155288A" wp14:editId="29E4BB6E">
            <wp:extent cx="442800" cy="615600"/>
            <wp:effectExtent l="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00" cy="6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B53">
        <w:rPr>
          <w:i/>
          <w:sz w:val="28"/>
          <w:szCs w:val="28"/>
          <w:lang w:val="uk-UA"/>
        </w:rPr>
        <w:t xml:space="preserve">            </w:t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</w:p>
    <w:p w14:paraId="5CB50E9D" w14:textId="77777777" w:rsidR="00FC0B97" w:rsidRPr="003B1B53" w:rsidRDefault="00FC0B97" w:rsidP="00FC0B97">
      <w:pPr>
        <w:jc w:val="center"/>
        <w:rPr>
          <w:rFonts w:ascii="Academy" w:hAnsi="Academy"/>
          <w:b/>
          <w:lang w:val="uk-UA"/>
        </w:rPr>
      </w:pPr>
    </w:p>
    <w:p w14:paraId="20017BC2" w14:textId="77777777" w:rsidR="00F91FF2" w:rsidRDefault="00FC0B97" w:rsidP="00FC0B97">
      <w:pPr>
        <w:jc w:val="center"/>
        <w:rPr>
          <w:b/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 xml:space="preserve">НАЦІОНАЛЬНА КОМІСІЯ, ЩО ЗДІЙСНЮЄ </w:t>
      </w:r>
    </w:p>
    <w:p w14:paraId="28FE8FC1" w14:textId="0AD4C7CB" w:rsidR="00FC0B97" w:rsidRPr="003B1B53" w:rsidRDefault="00FC0B97" w:rsidP="00FC0B97">
      <w:pPr>
        <w:jc w:val="center"/>
        <w:rPr>
          <w:b/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 xml:space="preserve">ДЕРЖАВНЕ РЕГУЛЮВАННЯ У СФЕРАХ ЕНЕРГЕТИКИ </w:t>
      </w:r>
    </w:p>
    <w:p w14:paraId="48DD961C" w14:textId="77777777" w:rsidR="00FC0B97" w:rsidRPr="003B1B53" w:rsidRDefault="00FC0B97" w:rsidP="00FC0B97">
      <w:pPr>
        <w:jc w:val="center"/>
        <w:rPr>
          <w:b/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ТА КОМУНАЛЬНИХ ПОСЛУГ</w:t>
      </w:r>
    </w:p>
    <w:p w14:paraId="319C914B" w14:textId="77777777" w:rsidR="00FC0B97" w:rsidRPr="003B1B53" w:rsidRDefault="00FC0B97" w:rsidP="00FC0B97">
      <w:pPr>
        <w:jc w:val="center"/>
        <w:rPr>
          <w:b/>
          <w:sz w:val="16"/>
          <w:szCs w:val="16"/>
          <w:lang w:val="uk-UA"/>
        </w:rPr>
      </w:pPr>
    </w:p>
    <w:p w14:paraId="5E7ECA14" w14:textId="77777777" w:rsidR="00FC0B97" w:rsidRPr="003B1B53" w:rsidRDefault="00FC0B97" w:rsidP="002A2EA3">
      <w:pPr>
        <w:pStyle w:val="a5"/>
        <w:tabs>
          <w:tab w:val="left" w:pos="4820"/>
        </w:tabs>
        <w:jc w:val="center"/>
        <w:rPr>
          <w:b/>
          <w:bCs/>
          <w:sz w:val="32"/>
          <w:szCs w:val="32"/>
          <w:lang w:val="uk-UA"/>
        </w:rPr>
      </w:pPr>
      <w:r w:rsidRPr="003B1B53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FC0B97" w:rsidRPr="003B1B53" w14:paraId="76BA8C2D" w14:textId="77777777" w:rsidTr="007036EC">
        <w:trPr>
          <w:tblCellSpacing w:w="22" w:type="dxa"/>
          <w:jc w:val="center"/>
        </w:trPr>
        <w:tc>
          <w:tcPr>
            <w:tcW w:w="1669" w:type="pct"/>
          </w:tcPr>
          <w:p w14:paraId="411B4751" w14:textId="77777777" w:rsidR="00FC0B97" w:rsidRPr="003B1B53" w:rsidRDefault="00FC0B97" w:rsidP="007036EC">
            <w:pPr>
              <w:pStyle w:val="a5"/>
              <w:jc w:val="both"/>
              <w:rPr>
                <w:lang w:val="uk-UA"/>
              </w:rPr>
            </w:pPr>
            <w:r w:rsidRPr="003B1B53">
              <w:rPr>
                <w:lang w:val="uk-UA"/>
              </w:rPr>
              <w:t>___________________</w:t>
            </w:r>
          </w:p>
        </w:tc>
        <w:tc>
          <w:tcPr>
            <w:tcW w:w="1621" w:type="pct"/>
          </w:tcPr>
          <w:p w14:paraId="4E8BD766" w14:textId="77777777" w:rsidR="00FC0B97" w:rsidRPr="003B1B53" w:rsidRDefault="00FC0B97" w:rsidP="007036EC">
            <w:pPr>
              <w:pStyle w:val="a5"/>
              <w:jc w:val="center"/>
              <w:rPr>
                <w:lang w:val="uk-UA"/>
              </w:rPr>
            </w:pPr>
            <w:r w:rsidRPr="003B1B53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14:paraId="65D35040" w14:textId="77777777" w:rsidR="00FC0B97" w:rsidRPr="003B1B53" w:rsidRDefault="00FC0B97" w:rsidP="007036EC">
            <w:pPr>
              <w:pStyle w:val="a5"/>
              <w:jc w:val="right"/>
              <w:rPr>
                <w:lang w:val="uk-UA"/>
              </w:rPr>
            </w:pPr>
            <w:r w:rsidRPr="003B1B53">
              <w:rPr>
                <w:lang w:val="uk-UA"/>
              </w:rPr>
              <w:t>№ __________________</w:t>
            </w:r>
          </w:p>
        </w:tc>
      </w:tr>
    </w:tbl>
    <w:p w14:paraId="6DA08DE2" w14:textId="77777777"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14:paraId="43701AE7" w14:textId="77777777"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14:paraId="3EC4D6E0" w14:textId="77777777" w:rsidR="00FC0B97" w:rsidRDefault="00FF6A86" w:rsidP="002533A6">
      <w:pPr>
        <w:pStyle w:val="2"/>
        <w:tabs>
          <w:tab w:val="left" w:pos="3684"/>
          <w:tab w:val="left" w:pos="382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  <w:r w:rsidRPr="00FF6A86">
        <w:rPr>
          <w:b w:val="0"/>
          <w:sz w:val="28"/>
          <w:szCs w:val="28"/>
          <w:lang w:val="uk-UA"/>
        </w:rPr>
        <w:t>Про затвердження Змін до Кодексу комерційного обліку електричної енергії</w:t>
      </w:r>
    </w:p>
    <w:p w14:paraId="207429BE" w14:textId="77777777" w:rsidR="00FF6A86" w:rsidRPr="003B1B53" w:rsidRDefault="00FF6A86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</w:p>
    <w:p w14:paraId="237213C0" w14:textId="77777777" w:rsidR="00481375" w:rsidRDefault="00FC0B97" w:rsidP="00FC0B97">
      <w:pPr>
        <w:ind w:firstLine="708"/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 xml:space="preserve">Відповідно до законів України «Про </w:t>
      </w:r>
      <w:bookmarkStart w:id="0" w:name="_Hlk189668754"/>
      <w:r w:rsidRPr="003B1B53">
        <w:rPr>
          <w:sz w:val="28"/>
          <w:szCs w:val="28"/>
          <w:lang w:val="uk-UA"/>
        </w:rPr>
        <w:t>Національну комісію, що здійснює державне регулювання у сферах енергетики та комунальних послуг</w:t>
      </w:r>
      <w:bookmarkEnd w:id="0"/>
      <w:r w:rsidRPr="003B1B53">
        <w:rPr>
          <w:sz w:val="28"/>
          <w:szCs w:val="28"/>
          <w:lang w:val="uk-UA"/>
        </w:rPr>
        <w:t xml:space="preserve">» </w:t>
      </w:r>
      <w:r w:rsidR="00E320B6">
        <w:rPr>
          <w:sz w:val="28"/>
          <w:szCs w:val="28"/>
          <w:lang w:val="uk-UA"/>
        </w:rPr>
        <w:t xml:space="preserve">і </w:t>
      </w:r>
      <w:r w:rsidR="00E320B6">
        <w:rPr>
          <w:sz w:val="28"/>
          <w:szCs w:val="28"/>
          <w:lang w:val="uk-UA"/>
        </w:rPr>
        <w:br/>
      </w:r>
      <w:r w:rsidRPr="003B1B53">
        <w:rPr>
          <w:sz w:val="28"/>
          <w:szCs w:val="28"/>
          <w:lang w:val="uk-UA"/>
        </w:rPr>
        <w:t>«Про ринок електричної енергії»</w:t>
      </w:r>
      <w:r w:rsidR="00E320B6">
        <w:rPr>
          <w:sz w:val="28"/>
          <w:szCs w:val="28"/>
          <w:lang w:val="uk-UA"/>
        </w:rPr>
        <w:t xml:space="preserve"> </w:t>
      </w:r>
      <w:r w:rsidR="00FE1B8D" w:rsidRPr="00FE1B8D">
        <w:rPr>
          <w:sz w:val="28"/>
          <w:szCs w:val="28"/>
          <w:lang w:val="uk-UA"/>
        </w:rPr>
        <w:t>Національн</w:t>
      </w:r>
      <w:r w:rsidR="00FE1B8D">
        <w:rPr>
          <w:sz w:val="28"/>
          <w:szCs w:val="28"/>
          <w:lang w:val="uk-UA"/>
        </w:rPr>
        <w:t>а</w:t>
      </w:r>
      <w:r w:rsidR="00FE1B8D" w:rsidRPr="00FE1B8D">
        <w:rPr>
          <w:sz w:val="28"/>
          <w:szCs w:val="28"/>
          <w:lang w:val="uk-UA"/>
        </w:rPr>
        <w:t xml:space="preserve"> комісі</w:t>
      </w:r>
      <w:r w:rsidR="00FE1B8D">
        <w:rPr>
          <w:sz w:val="28"/>
          <w:szCs w:val="28"/>
          <w:lang w:val="uk-UA"/>
        </w:rPr>
        <w:t>я</w:t>
      </w:r>
      <w:r w:rsidR="00FE1B8D" w:rsidRPr="00FE1B8D">
        <w:rPr>
          <w:sz w:val="28"/>
          <w:szCs w:val="28"/>
          <w:lang w:val="uk-UA"/>
        </w:rPr>
        <w:t>, що здійснює державне регулювання у сферах енергетики та комунальних послуг</w:t>
      </w:r>
      <w:r w:rsidR="00FE1B8D">
        <w:rPr>
          <w:sz w:val="28"/>
          <w:szCs w:val="28"/>
          <w:lang w:val="uk-UA"/>
        </w:rPr>
        <w:t>,</w:t>
      </w:r>
      <w:r w:rsidRPr="003B1B53">
        <w:rPr>
          <w:sz w:val="28"/>
          <w:szCs w:val="28"/>
          <w:lang w:val="uk-UA"/>
        </w:rPr>
        <w:t xml:space="preserve"> </w:t>
      </w:r>
    </w:p>
    <w:p w14:paraId="6A6C694A" w14:textId="77777777" w:rsidR="00481375" w:rsidRDefault="00481375" w:rsidP="00FC0B97">
      <w:pPr>
        <w:ind w:firstLine="708"/>
        <w:jc w:val="both"/>
        <w:rPr>
          <w:b/>
          <w:sz w:val="28"/>
          <w:szCs w:val="28"/>
          <w:lang w:val="uk-UA"/>
        </w:rPr>
      </w:pPr>
    </w:p>
    <w:p w14:paraId="5C103318" w14:textId="77777777" w:rsidR="00FC0B97" w:rsidRPr="003B1B53" w:rsidRDefault="00FC0B97" w:rsidP="00ED3C83">
      <w:pPr>
        <w:jc w:val="both"/>
        <w:rPr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ПОСТАНОВЛЯЄ</w:t>
      </w:r>
      <w:r w:rsidRPr="003B1B53">
        <w:rPr>
          <w:sz w:val="28"/>
          <w:szCs w:val="28"/>
          <w:lang w:val="uk-UA"/>
        </w:rPr>
        <w:t>:</w:t>
      </w:r>
      <w:r w:rsidRPr="003B1B53">
        <w:rPr>
          <w:b/>
          <w:bCs/>
          <w:sz w:val="28"/>
          <w:szCs w:val="28"/>
          <w:lang w:val="uk-UA"/>
        </w:rPr>
        <w:t xml:space="preserve"> </w:t>
      </w:r>
    </w:p>
    <w:p w14:paraId="7484F92E" w14:textId="77777777" w:rsidR="00B94E4B" w:rsidRDefault="00B94E4B" w:rsidP="00FC0B97">
      <w:pPr>
        <w:rPr>
          <w:sz w:val="28"/>
          <w:szCs w:val="28"/>
          <w:lang w:val="uk-UA"/>
        </w:rPr>
      </w:pPr>
    </w:p>
    <w:p w14:paraId="2C585545" w14:textId="367CB4D1" w:rsidR="009F47DD" w:rsidRPr="009F47DD" w:rsidRDefault="00FF6A86" w:rsidP="009F47DD">
      <w:pPr>
        <w:ind w:firstLine="708"/>
        <w:jc w:val="both"/>
        <w:rPr>
          <w:sz w:val="28"/>
          <w:szCs w:val="28"/>
          <w:lang w:val="uk-UA"/>
        </w:rPr>
      </w:pPr>
      <w:r w:rsidRPr="00FF6A86">
        <w:rPr>
          <w:sz w:val="28"/>
          <w:szCs w:val="28"/>
          <w:lang w:val="uk-UA"/>
        </w:rPr>
        <w:t xml:space="preserve">1. </w:t>
      </w:r>
      <w:r w:rsidR="009F47DD" w:rsidRPr="009F47DD">
        <w:rPr>
          <w:sz w:val="28"/>
          <w:szCs w:val="28"/>
          <w:lang w:val="uk-UA"/>
        </w:rPr>
        <w:t xml:space="preserve">Затвердити Зміни до Кодексу комерційного обліку електричної енергії, затвердженого постановою Національної комісії, що здійснює державне регулювання у сферах енергетики та комунальних послуг, від 14 березня </w:t>
      </w:r>
      <w:r w:rsidR="009F47DD">
        <w:rPr>
          <w:sz w:val="28"/>
          <w:szCs w:val="28"/>
          <w:lang w:val="uk-UA"/>
        </w:rPr>
        <w:br/>
      </w:r>
      <w:r w:rsidR="009F47DD" w:rsidRPr="009F47DD">
        <w:rPr>
          <w:sz w:val="28"/>
          <w:szCs w:val="28"/>
          <w:lang w:val="uk-UA"/>
        </w:rPr>
        <w:t>2018 року № 311</w:t>
      </w:r>
      <w:bookmarkStart w:id="1" w:name="_GoBack"/>
      <w:bookmarkEnd w:id="1"/>
      <w:r w:rsidR="009F47DD" w:rsidRPr="009F47DD">
        <w:rPr>
          <w:sz w:val="28"/>
          <w:szCs w:val="28"/>
          <w:lang w:val="uk-UA"/>
        </w:rPr>
        <w:t>, що додаються.</w:t>
      </w:r>
    </w:p>
    <w:p w14:paraId="53CBFFC6" w14:textId="77777777" w:rsidR="00FF6A86" w:rsidRPr="00FF6A86" w:rsidRDefault="00FF6A86" w:rsidP="009F47DD">
      <w:pPr>
        <w:ind w:firstLine="708"/>
        <w:jc w:val="both"/>
        <w:rPr>
          <w:sz w:val="28"/>
          <w:szCs w:val="28"/>
          <w:lang w:val="uk-UA"/>
        </w:rPr>
      </w:pPr>
    </w:p>
    <w:p w14:paraId="38818BD8" w14:textId="0E3F3BDB" w:rsidR="00A237AA" w:rsidRPr="00037045" w:rsidRDefault="00730AB7" w:rsidP="00EB04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0484" w:rsidRPr="00037045">
        <w:rPr>
          <w:sz w:val="28"/>
          <w:szCs w:val="28"/>
          <w:lang w:val="uk-UA"/>
        </w:rPr>
        <w:t xml:space="preserve">. Ця постанова набирає чинності з дня, наступного за днем її оприлюднення на офіційному </w:t>
      </w:r>
      <w:proofErr w:type="spellStart"/>
      <w:r w:rsidR="00EB0484" w:rsidRPr="00037045">
        <w:rPr>
          <w:sz w:val="28"/>
          <w:szCs w:val="28"/>
          <w:lang w:val="uk-UA"/>
        </w:rPr>
        <w:t>вебсайті</w:t>
      </w:r>
      <w:proofErr w:type="spellEnd"/>
      <w:r w:rsidR="00EB0484" w:rsidRPr="00037045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5CDEA28D" w14:textId="77777777" w:rsidR="00A237AA" w:rsidRPr="002820A5" w:rsidRDefault="00A237AA" w:rsidP="00EB0484">
      <w:pPr>
        <w:jc w:val="both"/>
        <w:rPr>
          <w:sz w:val="28"/>
          <w:szCs w:val="28"/>
          <w:lang w:val="uk-UA"/>
        </w:rPr>
      </w:pPr>
    </w:p>
    <w:p w14:paraId="640EE731" w14:textId="0C4C5595" w:rsidR="00FF6A86" w:rsidRPr="002820A5" w:rsidRDefault="00FF6A86" w:rsidP="00EB0484">
      <w:pPr>
        <w:jc w:val="both"/>
        <w:rPr>
          <w:sz w:val="28"/>
          <w:szCs w:val="28"/>
          <w:lang w:val="uk-UA"/>
        </w:rPr>
      </w:pPr>
    </w:p>
    <w:p w14:paraId="677BDF9C" w14:textId="77777777" w:rsidR="00037045" w:rsidRPr="002820A5" w:rsidRDefault="00037045" w:rsidP="00EB0484">
      <w:pPr>
        <w:jc w:val="both"/>
        <w:rPr>
          <w:sz w:val="28"/>
          <w:szCs w:val="28"/>
          <w:lang w:val="uk-UA"/>
        </w:rPr>
      </w:pPr>
    </w:p>
    <w:p w14:paraId="2AC83930" w14:textId="77777777" w:rsidR="00FC0B97" w:rsidRPr="000F42FE" w:rsidRDefault="00FC0B97" w:rsidP="00FC0B97">
      <w:pPr>
        <w:rPr>
          <w:b/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>Голова НКРЕКП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</w:t>
      </w:r>
      <w:r w:rsidRPr="003B1B53">
        <w:rPr>
          <w:sz w:val="28"/>
          <w:szCs w:val="28"/>
          <w:lang w:val="uk-UA"/>
        </w:rPr>
        <w:tab/>
        <w:t xml:space="preserve"> 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                  Юрій ВЛАСЕНКО</w:t>
      </w:r>
    </w:p>
    <w:p w14:paraId="5E46BFFA" w14:textId="77777777"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14:paraId="5B3FB5FB" w14:textId="77777777"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14:paraId="3635480F" w14:textId="77777777"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14:paraId="351A342D" w14:textId="77777777" w:rsidR="00FC0B97" w:rsidRPr="000F42FE" w:rsidRDefault="00FC0B97" w:rsidP="00FC0B97">
      <w:pPr>
        <w:rPr>
          <w:sz w:val="28"/>
          <w:szCs w:val="28"/>
          <w:lang w:val="uk-UA"/>
        </w:rPr>
      </w:pPr>
    </w:p>
    <w:p w14:paraId="49507C30" w14:textId="77777777" w:rsidR="00007E3D" w:rsidRDefault="00007E3D" w:rsidP="00E36B5E">
      <w:pPr>
        <w:pStyle w:val="a3"/>
        <w:ind w:firstLine="0"/>
        <w:rPr>
          <w:szCs w:val="28"/>
        </w:rPr>
      </w:pPr>
    </w:p>
    <w:sectPr w:rsidR="00007E3D" w:rsidSect="00FF6A86">
      <w:headerReference w:type="even" r:id="rId9"/>
      <w:headerReference w:type="first" r:id="rId1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0BACA" w14:textId="77777777" w:rsidR="00F46063" w:rsidRDefault="00F46063">
      <w:r>
        <w:separator/>
      </w:r>
    </w:p>
  </w:endnote>
  <w:endnote w:type="continuationSeparator" w:id="0">
    <w:p w14:paraId="58FCB4DF" w14:textId="77777777" w:rsidR="00F46063" w:rsidRDefault="00F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1A6D5" w14:textId="77777777" w:rsidR="00F46063" w:rsidRDefault="00F46063">
      <w:r>
        <w:separator/>
      </w:r>
    </w:p>
  </w:footnote>
  <w:footnote w:type="continuationSeparator" w:id="0">
    <w:p w14:paraId="48526BB4" w14:textId="77777777" w:rsidR="00F46063" w:rsidRDefault="00F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5164" w14:textId="77777777" w:rsidR="00327671" w:rsidRPr="00327671" w:rsidRDefault="00327671" w:rsidP="0032767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C5D23" w14:textId="5DACCB75" w:rsidR="00746752" w:rsidRPr="00FD7C00" w:rsidRDefault="00730AB7" w:rsidP="007E2B40">
    <w:pPr>
      <w:pStyle w:val="a6"/>
      <w:ind w:left="8496"/>
      <w:rPr>
        <w:i/>
        <w:sz w:val="28"/>
        <w:szCs w:val="28"/>
        <w:lang w:val="uk-UA"/>
      </w:rPr>
    </w:pPr>
    <w:r>
      <w:rPr>
        <w:i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E043F"/>
    <w:multiLevelType w:val="hybridMultilevel"/>
    <w:tmpl w:val="C8E8E5DE"/>
    <w:lvl w:ilvl="0" w:tplc="87FC6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B97"/>
    <w:rsid w:val="00004F71"/>
    <w:rsid w:val="00007E3D"/>
    <w:rsid w:val="00037045"/>
    <w:rsid w:val="00095F33"/>
    <w:rsid w:val="000A03CE"/>
    <w:rsid w:val="000A0CC3"/>
    <w:rsid w:val="001C5DE5"/>
    <w:rsid w:val="001E5FE6"/>
    <w:rsid w:val="002533A6"/>
    <w:rsid w:val="00256F6F"/>
    <w:rsid w:val="002820A5"/>
    <w:rsid w:val="002A2EA3"/>
    <w:rsid w:val="002D7557"/>
    <w:rsid w:val="00327671"/>
    <w:rsid w:val="003B1B53"/>
    <w:rsid w:val="003E6DF8"/>
    <w:rsid w:val="00414718"/>
    <w:rsid w:val="00447602"/>
    <w:rsid w:val="00481375"/>
    <w:rsid w:val="00486350"/>
    <w:rsid w:val="004E1EB7"/>
    <w:rsid w:val="004F481D"/>
    <w:rsid w:val="00525FD5"/>
    <w:rsid w:val="005351FA"/>
    <w:rsid w:val="00535C38"/>
    <w:rsid w:val="0057399B"/>
    <w:rsid w:val="00635152"/>
    <w:rsid w:val="00685CEB"/>
    <w:rsid w:val="006C44EE"/>
    <w:rsid w:val="006C6604"/>
    <w:rsid w:val="00711731"/>
    <w:rsid w:val="007240E0"/>
    <w:rsid w:val="00730AB7"/>
    <w:rsid w:val="00746752"/>
    <w:rsid w:val="00773DDA"/>
    <w:rsid w:val="00794709"/>
    <w:rsid w:val="007A7C14"/>
    <w:rsid w:val="007C03A5"/>
    <w:rsid w:val="009F47DD"/>
    <w:rsid w:val="00A237AA"/>
    <w:rsid w:val="00A30EAC"/>
    <w:rsid w:val="00A67FB6"/>
    <w:rsid w:val="00A84DD8"/>
    <w:rsid w:val="00AC7465"/>
    <w:rsid w:val="00B035DD"/>
    <w:rsid w:val="00B43786"/>
    <w:rsid w:val="00B90A08"/>
    <w:rsid w:val="00B94E4B"/>
    <w:rsid w:val="00BA1434"/>
    <w:rsid w:val="00C724CF"/>
    <w:rsid w:val="00CA21A9"/>
    <w:rsid w:val="00CE60FA"/>
    <w:rsid w:val="00D70EFE"/>
    <w:rsid w:val="00E12440"/>
    <w:rsid w:val="00E320B6"/>
    <w:rsid w:val="00E36B5E"/>
    <w:rsid w:val="00EB0484"/>
    <w:rsid w:val="00ED3C83"/>
    <w:rsid w:val="00F17EE4"/>
    <w:rsid w:val="00F348F0"/>
    <w:rsid w:val="00F3774E"/>
    <w:rsid w:val="00F46063"/>
    <w:rsid w:val="00F91FF2"/>
    <w:rsid w:val="00FC0B97"/>
    <w:rsid w:val="00FD10B3"/>
    <w:rsid w:val="00FE1B8D"/>
    <w:rsid w:val="00FF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A1B79C"/>
  <w15:chartTrackingRefBased/>
  <w15:docId w15:val="{A977C7DB-E487-400E-9FF2-1DC14716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FC0B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0B9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ody Text Indent"/>
    <w:basedOn w:val="a"/>
    <w:link w:val="a4"/>
    <w:rsid w:val="00FC0B97"/>
    <w:pPr>
      <w:ind w:firstLine="708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FC0B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FC0B9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FC0B9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C0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FC0B97"/>
    <w:pPr>
      <w:spacing w:after="0" w:line="240" w:lineRule="auto"/>
      <w:ind w:firstLine="851"/>
      <w:jc w:val="both"/>
    </w:pPr>
    <w:rPr>
      <w:rFonts w:ascii="Times New Roman" w:hAnsi="Times New Roman" w:cstheme="minorHAns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E4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3515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515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32767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32767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806D4-51DD-4AA9-9CBA-D985E8FA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Монастирук</dc:creator>
  <cp:keywords/>
  <dc:description/>
  <cp:lastModifiedBy>Богдан Монастирук</cp:lastModifiedBy>
  <cp:revision>23</cp:revision>
  <dcterms:created xsi:type="dcterms:W3CDTF">2025-01-22T07:27:00Z</dcterms:created>
  <dcterms:modified xsi:type="dcterms:W3CDTF">2025-07-28T12:15:00Z</dcterms:modified>
</cp:coreProperties>
</file>