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78B88" w14:textId="77777777" w:rsidR="00DB5175" w:rsidRPr="00DB5175" w:rsidRDefault="000A2583" w:rsidP="00DB5175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0A2583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093B3" wp14:editId="02B22602">
                <wp:simplePos x="0" y="0"/>
                <wp:positionH relativeFrom="column">
                  <wp:posOffset>4787265</wp:posOffset>
                </wp:positionH>
                <wp:positionV relativeFrom="paragraph">
                  <wp:posOffset>-224790</wp:posOffset>
                </wp:positionV>
                <wp:extent cx="1266825" cy="762000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390C71" w14:textId="0768DCBE" w:rsidR="00E60177" w:rsidRPr="00F9298E" w:rsidRDefault="00E60177" w:rsidP="00DE2B5B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9298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5093B3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76.95pt;margin-top:-17.7pt;width:99.7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" stroked="f">
                <v:textbox>
                  <w:txbxContent>
                    <w:p w14:paraId="6A390C71" w14:textId="0768DCBE" w:rsidR="00E60177" w:rsidRPr="00F9298E" w:rsidRDefault="00E60177" w:rsidP="00DE2B5B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9298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</w:p>
    <w:p w14:paraId="35D09BE6" w14:textId="77777777" w:rsidR="00DB5175" w:rsidRPr="00DB5175" w:rsidRDefault="00DB5175" w:rsidP="00DB517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DB517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drawing>
          <wp:inline distT="0" distB="0" distL="0" distR="0" wp14:anchorId="254A6C58" wp14:editId="332B42E3">
            <wp:extent cx="335280" cy="487680"/>
            <wp:effectExtent l="0" t="0" r="7620" b="7620"/>
            <wp:docPr id="3" name="Рисунок 865040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504087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9A8F0" w14:textId="77777777" w:rsidR="00DB5175" w:rsidRPr="00DB5175" w:rsidRDefault="00DB5175" w:rsidP="00DB5175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aps/>
          <w:color w:val="EE0000"/>
          <w:sz w:val="20"/>
          <w:szCs w:val="20"/>
        </w:rPr>
      </w:pPr>
    </w:p>
    <w:p w14:paraId="6AD2C59E" w14:textId="77777777" w:rsidR="00DB5175" w:rsidRPr="00DB5175" w:rsidRDefault="00DB5175" w:rsidP="00DB517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</w:pPr>
      <w:r w:rsidRPr="00DB5175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>Національна комісія, ЩО ЗДІЙСНЮЄ</w:t>
      </w:r>
    </w:p>
    <w:p w14:paraId="32F434B6" w14:textId="77777777" w:rsidR="00DB5175" w:rsidRPr="00DB5175" w:rsidRDefault="00DB5175" w:rsidP="00DB517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</w:pPr>
      <w:r w:rsidRPr="00DB5175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 xml:space="preserve"> ДЕРЖАВНЕ РЕГУЛЮВАННЯ У сФЕРАХ ЕНЕРГЕТИКИ </w:t>
      </w:r>
    </w:p>
    <w:p w14:paraId="5D96FCC3" w14:textId="77777777" w:rsidR="00DB5175" w:rsidRPr="00DB5175" w:rsidRDefault="00DB5175" w:rsidP="00DB517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</w:pPr>
      <w:r w:rsidRPr="00DB5175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>ТА КОМУНАЛЬНИХ ПОСЛУГ</w:t>
      </w:r>
    </w:p>
    <w:p w14:paraId="046BAC18" w14:textId="77777777" w:rsidR="00DB5175" w:rsidRPr="00DB5175" w:rsidRDefault="00DB5175" w:rsidP="00DB5175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/>
        </w:rPr>
      </w:pPr>
    </w:p>
    <w:p w14:paraId="31B5D3BC" w14:textId="77777777" w:rsidR="00DB5175" w:rsidRPr="00DB5175" w:rsidRDefault="00DB5175" w:rsidP="00DB51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/>
        </w:rPr>
      </w:pPr>
      <w:r w:rsidRPr="00DB517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/>
        </w:rPr>
        <w:t>ПОСТАНОВА</w:t>
      </w:r>
    </w:p>
    <w:p w14:paraId="2788A3EC" w14:textId="77777777" w:rsidR="00DB5175" w:rsidRPr="00DB5175" w:rsidRDefault="00DB5175" w:rsidP="00DB51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/>
        </w:rPr>
      </w:pPr>
    </w:p>
    <w:p w14:paraId="4005594B" w14:textId="77777777" w:rsidR="00DB5175" w:rsidRPr="00DB5175" w:rsidRDefault="00DB5175" w:rsidP="00DB51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B517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________________ </w:t>
      </w:r>
      <w:r w:rsidRPr="00DB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Pr="00DB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Pr="00DB5175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К</w:t>
      </w:r>
      <w:bookmarkStart w:id="0" w:name="_GoBack"/>
      <w:bookmarkEnd w:id="0"/>
      <w:r w:rsidRPr="00DB5175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иїв</w:t>
      </w:r>
      <w:r w:rsidRPr="00DB517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DB517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№ __________________</w:t>
      </w:r>
    </w:p>
    <w:p w14:paraId="283F73CE" w14:textId="77777777" w:rsidR="00DB5175" w:rsidRPr="00DB5175" w:rsidRDefault="00DB5175" w:rsidP="00DB51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A1F6077" w14:textId="77777777" w:rsidR="000A2583" w:rsidRPr="000A2583" w:rsidRDefault="000A2583" w:rsidP="000A25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C481A9" w14:textId="77777777" w:rsidR="000A2583" w:rsidRPr="000B5AF5" w:rsidRDefault="000A2583" w:rsidP="000A2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AEFCBF" w14:textId="77777777" w:rsidR="00500205" w:rsidRPr="000B5AF5" w:rsidRDefault="00500205" w:rsidP="000A2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2308C0" w14:textId="6D19DBBC" w:rsidR="00845057" w:rsidRPr="00FF2B9E" w:rsidRDefault="00187B89" w:rsidP="00845057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Змін до</w:t>
      </w:r>
      <w:r w:rsidRPr="00BC1093">
        <w:rPr>
          <w:sz w:val="28"/>
          <w:szCs w:val="28"/>
          <w:lang w:eastAsia="ru-RU"/>
        </w:rPr>
        <w:t xml:space="preserve"> </w:t>
      </w:r>
      <w:r w:rsidR="00845057" w:rsidRPr="00FF2B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встановлення (формування) тарифу на послуги з передачі електричної енергії</w:t>
      </w:r>
    </w:p>
    <w:p w14:paraId="64136DA9" w14:textId="77777777" w:rsidR="00845057" w:rsidRDefault="00845057" w:rsidP="00845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62EA46" w14:textId="77777777" w:rsidR="00B61751" w:rsidRPr="00A50097" w:rsidRDefault="00B61751" w:rsidP="000A25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C25F43" w14:textId="52C48EF7" w:rsidR="000A2583" w:rsidRPr="00EF1B00" w:rsidRDefault="000A2583" w:rsidP="00C613B4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F1B00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 законів України «Про Національну комісію, що здійснює державне регулювання у сферах енергетики та комунальних послуг»</w:t>
      </w:r>
      <w:r w:rsidR="00C613B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EF1B0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 ринок електричної енергії»</w:t>
      </w:r>
      <w:r w:rsidR="00C613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613B4" w:rsidRPr="00354007">
        <w:rPr>
          <w:rFonts w:ascii="Times New Roman" w:eastAsia="Times New Roman" w:hAnsi="Times New Roman" w:cs="Times New Roman"/>
          <w:sz w:val="28"/>
          <w:szCs w:val="28"/>
          <w:lang w:eastAsia="uk-UA"/>
        </w:rPr>
        <w:t>та «Про альтернативні джерела енергії»</w:t>
      </w:r>
      <w:r w:rsidR="00C613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F1B00">
        <w:rPr>
          <w:rFonts w:ascii="Times New Roman" w:eastAsia="Times New Roman" w:hAnsi="Times New Roman" w:cs="Times New Roman"/>
          <w:sz w:val="28"/>
          <w:szCs w:val="28"/>
          <w:lang w:eastAsia="uk-UA"/>
        </w:rPr>
        <w:t>Національна комісія, що здійснює державне регулювання у сферах енергетики та комунальних послуг,</w:t>
      </w:r>
    </w:p>
    <w:p w14:paraId="6CCD7364" w14:textId="77777777" w:rsidR="000A2583" w:rsidRPr="00EF1B00" w:rsidRDefault="000A2583" w:rsidP="000A25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D0AC4E" w14:textId="77777777" w:rsidR="000A2583" w:rsidRPr="00A50097" w:rsidRDefault="000A2583" w:rsidP="000A2583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 w:rsidRPr="00A50097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ПОСТАНОВЛЯЄ:</w:t>
      </w:r>
    </w:p>
    <w:p w14:paraId="006EF240" w14:textId="77777777" w:rsidR="000A2583" w:rsidRPr="00A50097" w:rsidRDefault="000A2583" w:rsidP="000A2583">
      <w:pPr>
        <w:spacing w:after="0" w:line="240" w:lineRule="auto"/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</w:pPr>
    </w:p>
    <w:p w14:paraId="41240E94" w14:textId="38EF6B9B" w:rsidR="00187B89" w:rsidRDefault="00187B89" w:rsidP="00187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87B89">
        <w:rPr>
          <w:rFonts w:ascii="Times New Roman" w:eastAsia="Times New Roman" w:hAnsi="Times New Roman" w:cs="Times New Roman"/>
          <w:sz w:val="28"/>
          <w:szCs w:val="28"/>
          <w:lang w:eastAsia="uk-UA"/>
        </w:rPr>
        <w:t>1. Затвердити Зміни до Порядку встановлення (формування) тарифу на послуги з передачі електричної енергії, затвердженого постановою Національної комісії, що здійснює державне регулювання у сферах енергетики та комунальних послуг, від 22 квітня 2019 року № 585, що додаються.</w:t>
      </w:r>
    </w:p>
    <w:p w14:paraId="53FFF3F9" w14:textId="77777777" w:rsidR="00187B89" w:rsidRPr="00187B89" w:rsidRDefault="00187B89" w:rsidP="00187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27C48EE" w14:textId="4E086DC7" w:rsidR="00AB63AA" w:rsidRPr="00EA3A56" w:rsidRDefault="00845057" w:rsidP="00187B89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A3A56">
        <w:rPr>
          <w:sz w:val="28"/>
          <w:szCs w:val="28"/>
        </w:rPr>
        <w:t>2.</w:t>
      </w:r>
      <w:r w:rsidR="003C386E" w:rsidRPr="00EA3A56">
        <w:rPr>
          <w:sz w:val="28"/>
          <w:szCs w:val="28"/>
        </w:rPr>
        <w:t xml:space="preserve"> </w:t>
      </w:r>
      <w:r w:rsidR="00AB63AA" w:rsidRPr="00EA3A56">
        <w:rPr>
          <w:sz w:val="28"/>
          <w:szCs w:val="28"/>
        </w:rPr>
        <w:t xml:space="preserve">Ця постанова набирає чинності з дня, наступного за днем її оприлюднення на офіційному вебсайті Національної </w:t>
      </w:r>
      <w:r w:rsidR="00AB63AA" w:rsidRPr="00EA3A56">
        <w:rPr>
          <w:rFonts w:hint="eastAsia"/>
          <w:sz w:val="28"/>
          <w:szCs w:val="28"/>
        </w:rPr>
        <w:t>комісії</w:t>
      </w:r>
      <w:r w:rsidR="00AB63AA" w:rsidRPr="00EA3A56">
        <w:rPr>
          <w:sz w:val="28"/>
          <w:szCs w:val="28"/>
        </w:rPr>
        <w:t xml:space="preserve">, </w:t>
      </w:r>
      <w:r w:rsidR="00AB63AA" w:rsidRPr="00EA3A56">
        <w:rPr>
          <w:rFonts w:hint="eastAsia"/>
          <w:sz w:val="28"/>
          <w:szCs w:val="28"/>
        </w:rPr>
        <w:t>що</w:t>
      </w:r>
      <w:r w:rsidR="00AB63AA" w:rsidRPr="00EA3A56">
        <w:rPr>
          <w:sz w:val="28"/>
          <w:szCs w:val="28"/>
        </w:rPr>
        <w:t xml:space="preserve"> </w:t>
      </w:r>
      <w:r w:rsidR="00AB63AA" w:rsidRPr="00EA3A56">
        <w:rPr>
          <w:rFonts w:hint="eastAsia"/>
          <w:sz w:val="28"/>
          <w:szCs w:val="28"/>
        </w:rPr>
        <w:t>здійснює</w:t>
      </w:r>
      <w:r w:rsidR="00AB63AA" w:rsidRPr="00EA3A56">
        <w:rPr>
          <w:sz w:val="28"/>
          <w:szCs w:val="28"/>
        </w:rPr>
        <w:t xml:space="preserve"> </w:t>
      </w:r>
      <w:r w:rsidR="00AB63AA" w:rsidRPr="00EA3A56">
        <w:rPr>
          <w:rFonts w:hint="eastAsia"/>
          <w:sz w:val="28"/>
          <w:szCs w:val="28"/>
        </w:rPr>
        <w:t>державне</w:t>
      </w:r>
      <w:r w:rsidR="00AB63AA" w:rsidRPr="00EA3A56">
        <w:rPr>
          <w:sz w:val="28"/>
          <w:szCs w:val="28"/>
        </w:rPr>
        <w:t xml:space="preserve"> </w:t>
      </w:r>
      <w:r w:rsidR="00AB63AA" w:rsidRPr="00EA3A56">
        <w:rPr>
          <w:rFonts w:hint="eastAsia"/>
          <w:sz w:val="28"/>
          <w:szCs w:val="28"/>
        </w:rPr>
        <w:t>регулювання</w:t>
      </w:r>
      <w:r w:rsidR="00AB63AA" w:rsidRPr="00EA3A56">
        <w:rPr>
          <w:sz w:val="28"/>
          <w:szCs w:val="28"/>
        </w:rPr>
        <w:t xml:space="preserve"> </w:t>
      </w:r>
      <w:r w:rsidR="00AB63AA" w:rsidRPr="00EA3A56">
        <w:rPr>
          <w:rFonts w:hint="eastAsia"/>
          <w:sz w:val="28"/>
          <w:szCs w:val="28"/>
        </w:rPr>
        <w:t>у</w:t>
      </w:r>
      <w:r w:rsidR="00AB63AA" w:rsidRPr="00EA3A56">
        <w:rPr>
          <w:sz w:val="28"/>
          <w:szCs w:val="28"/>
        </w:rPr>
        <w:t xml:space="preserve"> </w:t>
      </w:r>
      <w:r w:rsidR="00AB63AA" w:rsidRPr="00EA3A56">
        <w:rPr>
          <w:rFonts w:hint="eastAsia"/>
          <w:sz w:val="28"/>
          <w:szCs w:val="28"/>
        </w:rPr>
        <w:t>сферах</w:t>
      </w:r>
      <w:r w:rsidR="00AB63AA" w:rsidRPr="00EA3A56">
        <w:rPr>
          <w:sz w:val="28"/>
          <w:szCs w:val="28"/>
        </w:rPr>
        <w:t xml:space="preserve"> </w:t>
      </w:r>
      <w:r w:rsidR="00AB63AA" w:rsidRPr="00EA3A56">
        <w:rPr>
          <w:rFonts w:hint="eastAsia"/>
          <w:sz w:val="28"/>
          <w:szCs w:val="28"/>
        </w:rPr>
        <w:t>енергетики</w:t>
      </w:r>
      <w:r w:rsidR="00AB63AA" w:rsidRPr="00EA3A56">
        <w:rPr>
          <w:sz w:val="28"/>
          <w:szCs w:val="28"/>
        </w:rPr>
        <w:t xml:space="preserve"> </w:t>
      </w:r>
      <w:r w:rsidR="00AB63AA" w:rsidRPr="00EA3A56">
        <w:rPr>
          <w:rFonts w:hint="eastAsia"/>
          <w:sz w:val="28"/>
          <w:szCs w:val="28"/>
        </w:rPr>
        <w:t>та</w:t>
      </w:r>
      <w:r w:rsidR="00AB63AA" w:rsidRPr="00EA3A56">
        <w:rPr>
          <w:sz w:val="28"/>
          <w:szCs w:val="28"/>
        </w:rPr>
        <w:t xml:space="preserve"> </w:t>
      </w:r>
      <w:r w:rsidR="00AB63AA" w:rsidRPr="00EA3A56">
        <w:rPr>
          <w:rFonts w:hint="eastAsia"/>
          <w:sz w:val="28"/>
          <w:szCs w:val="28"/>
        </w:rPr>
        <w:t>комунальних</w:t>
      </w:r>
      <w:r w:rsidR="00AB63AA" w:rsidRPr="00EA3A56">
        <w:rPr>
          <w:sz w:val="28"/>
          <w:szCs w:val="28"/>
        </w:rPr>
        <w:t xml:space="preserve"> </w:t>
      </w:r>
      <w:r w:rsidR="00AB63AA" w:rsidRPr="00EA3A56">
        <w:rPr>
          <w:rFonts w:hint="eastAsia"/>
          <w:sz w:val="28"/>
          <w:szCs w:val="28"/>
        </w:rPr>
        <w:t>послуг</w:t>
      </w:r>
      <w:r w:rsidR="00AB63AA" w:rsidRPr="00EA3A56">
        <w:rPr>
          <w:sz w:val="28"/>
          <w:szCs w:val="28"/>
        </w:rPr>
        <w:t>.</w:t>
      </w:r>
    </w:p>
    <w:p w14:paraId="0506AC87" w14:textId="69EABE55" w:rsidR="00AB63AA" w:rsidRDefault="00AB63AA" w:rsidP="0018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</w:pPr>
    </w:p>
    <w:p w14:paraId="6D94B5E4" w14:textId="77777777" w:rsidR="00187B89" w:rsidRDefault="00187B89" w:rsidP="0018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</w:pPr>
    </w:p>
    <w:p w14:paraId="6C157741" w14:textId="77777777" w:rsidR="00B64FC4" w:rsidRPr="00187B89" w:rsidRDefault="00B64FC4" w:rsidP="0018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E8CEC02" w14:textId="4EDA0E9C" w:rsidR="00B16A25" w:rsidRDefault="000374EC" w:rsidP="00187B89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25">
        <w:rPr>
          <w:rFonts w:ascii="Times New Roman" w:hAnsi="Times New Roman" w:cs="Times New Roman"/>
          <w:sz w:val="28"/>
          <w:szCs w:val="28"/>
        </w:rPr>
        <w:t>Голов</w:t>
      </w:r>
      <w:r w:rsidR="00F548D9">
        <w:rPr>
          <w:rFonts w:ascii="Times New Roman" w:hAnsi="Times New Roman" w:cs="Times New Roman"/>
          <w:sz w:val="28"/>
          <w:szCs w:val="28"/>
        </w:rPr>
        <w:t>а</w:t>
      </w:r>
      <w:r w:rsidRPr="00B16A25">
        <w:rPr>
          <w:rFonts w:ascii="Times New Roman" w:hAnsi="Times New Roman" w:cs="Times New Roman"/>
          <w:sz w:val="28"/>
          <w:szCs w:val="28"/>
        </w:rPr>
        <w:t xml:space="preserve"> НКРЕКП</w:t>
      </w:r>
      <w:r w:rsidRPr="00B16A25">
        <w:rPr>
          <w:rFonts w:ascii="Times New Roman" w:hAnsi="Times New Roman" w:cs="Times New Roman"/>
          <w:sz w:val="28"/>
          <w:szCs w:val="28"/>
        </w:rPr>
        <w:tab/>
      </w:r>
      <w:r w:rsidRPr="00B16A25">
        <w:rPr>
          <w:rFonts w:ascii="Times New Roman" w:hAnsi="Times New Roman" w:cs="Times New Roman"/>
          <w:sz w:val="28"/>
          <w:szCs w:val="28"/>
        </w:rPr>
        <w:tab/>
      </w:r>
      <w:r w:rsidRPr="00B16A25">
        <w:rPr>
          <w:rFonts w:ascii="Times New Roman" w:hAnsi="Times New Roman" w:cs="Times New Roman"/>
          <w:sz w:val="28"/>
          <w:szCs w:val="28"/>
        </w:rPr>
        <w:tab/>
      </w:r>
      <w:r w:rsidR="00F548D9">
        <w:rPr>
          <w:rFonts w:ascii="Times New Roman" w:hAnsi="Times New Roman" w:cs="Times New Roman"/>
          <w:sz w:val="28"/>
          <w:szCs w:val="28"/>
        </w:rPr>
        <w:tab/>
      </w:r>
      <w:r w:rsidRPr="00B16A25">
        <w:rPr>
          <w:rFonts w:ascii="Times New Roman" w:hAnsi="Times New Roman" w:cs="Times New Roman"/>
          <w:sz w:val="28"/>
          <w:szCs w:val="28"/>
        </w:rPr>
        <w:tab/>
      </w:r>
      <w:r w:rsidR="00BD11AE">
        <w:rPr>
          <w:rFonts w:ascii="Times New Roman" w:hAnsi="Times New Roman" w:cs="Times New Roman"/>
          <w:sz w:val="28"/>
          <w:szCs w:val="28"/>
        </w:rPr>
        <w:tab/>
      </w:r>
      <w:r w:rsidR="00E2360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2360A" w:rsidRPr="00E2360A">
        <w:rPr>
          <w:rFonts w:ascii="Times New Roman" w:hAnsi="Times New Roman" w:cs="Times New Roman"/>
          <w:sz w:val="28"/>
          <w:szCs w:val="28"/>
        </w:rPr>
        <w:t>Юрій ВЛАСЕНКО</w:t>
      </w:r>
    </w:p>
    <w:sectPr w:rsidR="00B16A25" w:rsidSect="00E1473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02657" w14:textId="77777777" w:rsidR="00DD3A9C" w:rsidRDefault="00DD3A9C" w:rsidP="002403BF">
      <w:pPr>
        <w:spacing w:after="0" w:line="240" w:lineRule="auto"/>
      </w:pPr>
      <w:r>
        <w:separator/>
      </w:r>
    </w:p>
  </w:endnote>
  <w:endnote w:type="continuationSeparator" w:id="0">
    <w:p w14:paraId="0AEF510F" w14:textId="77777777" w:rsidR="00DD3A9C" w:rsidRDefault="00DD3A9C" w:rsidP="00240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769B5" w14:textId="77777777" w:rsidR="00DD3A9C" w:rsidRDefault="00DD3A9C" w:rsidP="002403BF">
      <w:pPr>
        <w:spacing w:after="0" w:line="240" w:lineRule="auto"/>
      </w:pPr>
      <w:r>
        <w:separator/>
      </w:r>
    </w:p>
  </w:footnote>
  <w:footnote w:type="continuationSeparator" w:id="0">
    <w:p w14:paraId="43661C61" w14:textId="77777777" w:rsidR="00DD3A9C" w:rsidRDefault="00DD3A9C" w:rsidP="00240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264334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420D8A7" w14:textId="77777777" w:rsidR="00E60177" w:rsidRPr="00522E57" w:rsidRDefault="00E60177">
        <w:pPr>
          <w:pStyle w:val="a7"/>
          <w:jc w:val="center"/>
          <w:rPr>
            <w:rFonts w:ascii="Times New Roman" w:hAnsi="Times New Roman" w:cs="Times New Roman"/>
          </w:rPr>
        </w:pPr>
        <w:r w:rsidRPr="00522E57">
          <w:rPr>
            <w:rFonts w:ascii="Times New Roman" w:hAnsi="Times New Roman" w:cs="Times New Roman"/>
          </w:rPr>
          <w:fldChar w:fldCharType="begin"/>
        </w:r>
        <w:r w:rsidRPr="00522E57">
          <w:rPr>
            <w:rFonts w:ascii="Times New Roman" w:hAnsi="Times New Roman" w:cs="Times New Roman"/>
          </w:rPr>
          <w:instrText>PAGE   \* MERGEFORMAT</w:instrText>
        </w:r>
        <w:r w:rsidRPr="00522E57">
          <w:rPr>
            <w:rFonts w:ascii="Times New Roman" w:hAnsi="Times New Roman" w:cs="Times New Roman"/>
          </w:rPr>
          <w:fldChar w:fldCharType="separate"/>
        </w:r>
        <w:r w:rsidR="00522E57">
          <w:rPr>
            <w:rFonts w:ascii="Times New Roman" w:hAnsi="Times New Roman" w:cs="Times New Roman"/>
            <w:noProof/>
          </w:rPr>
          <w:t>3</w:t>
        </w:r>
        <w:r w:rsidRPr="00522E57">
          <w:rPr>
            <w:rFonts w:ascii="Times New Roman" w:hAnsi="Times New Roman" w:cs="Times New Roman"/>
          </w:rPr>
          <w:fldChar w:fldCharType="end"/>
        </w:r>
      </w:p>
    </w:sdtContent>
  </w:sdt>
  <w:p w14:paraId="7B241FB5" w14:textId="77777777" w:rsidR="00E60177" w:rsidRDefault="00E6017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34C6"/>
    <w:multiLevelType w:val="hybridMultilevel"/>
    <w:tmpl w:val="6F824A2C"/>
    <w:lvl w:ilvl="0" w:tplc="32BCC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957E9"/>
    <w:multiLevelType w:val="hybridMultilevel"/>
    <w:tmpl w:val="79B6A0C0"/>
    <w:lvl w:ilvl="0" w:tplc="7CC066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473"/>
    <w:rsid w:val="0000655F"/>
    <w:rsid w:val="00011C64"/>
    <w:rsid w:val="00034772"/>
    <w:rsid w:val="000360FE"/>
    <w:rsid w:val="000374EC"/>
    <w:rsid w:val="00045724"/>
    <w:rsid w:val="000536CE"/>
    <w:rsid w:val="000621D4"/>
    <w:rsid w:val="00064D24"/>
    <w:rsid w:val="00075E3E"/>
    <w:rsid w:val="00083BF4"/>
    <w:rsid w:val="000862BF"/>
    <w:rsid w:val="00087BAA"/>
    <w:rsid w:val="000A2583"/>
    <w:rsid w:val="000B5AF5"/>
    <w:rsid w:val="000C4D3D"/>
    <w:rsid w:val="000E48F4"/>
    <w:rsid w:val="000F0335"/>
    <w:rsid w:val="000F75FE"/>
    <w:rsid w:val="00103F2C"/>
    <w:rsid w:val="00117A75"/>
    <w:rsid w:val="0013638F"/>
    <w:rsid w:val="001530C6"/>
    <w:rsid w:val="0015367A"/>
    <w:rsid w:val="00170B33"/>
    <w:rsid w:val="0018422C"/>
    <w:rsid w:val="00187B89"/>
    <w:rsid w:val="001A1A7C"/>
    <w:rsid w:val="001A69C7"/>
    <w:rsid w:val="001B18D9"/>
    <w:rsid w:val="001C71C4"/>
    <w:rsid w:val="001E0FA4"/>
    <w:rsid w:val="001E22CE"/>
    <w:rsid w:val="00202E2A"/>
    <w:rsid w:val="00206D7F"/>
    <w:rsid w:val="002246BF"/>
    <w:rsid w:val="00232D95"/>
    <w:rsid w:val="00234B80"/>
    <w:rsid w:val="00235EF8"/>
    <w:rsid w:val="002403BF"/>
    <w:rsid w:val="0024105A"/>
    <w:rsid w:val="0028294F"/>
    <w:rsid w:val="00287B0D"/>
    <w:rsid w:val="002900B5"/>
    <w:rsid w:val="002918B9"/>
    <w:rsid w:val="002959EE"/>
    <w:rsid w:val="00296384"/>
    <w:rsid w:val="002B670A"/>
    <w:rsid w:val="002C3814"/>
    <w:rsid w:val="002D06C2"/>
    <w:rsid w:val="002D307A"/>
    <w:rsid w:val="002D4141"/>
    <w:rsid w:val="002E5CAD"/>
    <w:rsid w:val="002F55BF"/>
    <w:rsid w:val="002F79D6"/>
    <w:rsid w:val="00315AE4"/>
    <w:rsid w:val="003177C1"/>
    <w:rsid w:val="00323435"/>
    <w:rsid w:val="003271A8"/>
    <w:rsid w:val="00331B69"/>
    <w:rsid w:val="00333326"/>
    <w:rsid w:val="00337F85"/>
    <w:rsid w:val="00350B56"/>
    <w:rsid w:val="00354007"/>
    <w:rsid w:val="0035453A"/>
    <w:rsid w:val="003574B0"/>
    <w:rsid w:val="003825D0"/>
    <w:rsid w:val="003A1639"/>
    <w:rsid w:val="003B5518"/>
    <w:rsid w:val="003C1287"/>
    <w:rsid w:val="003C2C6F"/>
    <w:rsid w:val="003C386E"/>
    <w:rsid w:val="003D1966"/>
    <w:rsid w:val="003D1D8E"/>
    <w:rsid w:val="003D367A"/>
    <w:rsid w:val="003D37CC"/>
    <w:rsid w:val="003D3A65"/>
    <w:rsid w:val="003F50A6"/>
    <w:rsid w:val="003F7019"/>
    <w:rsid w:val="00402E7B"/>
    <w:rsid w:val="0041515D"/>
    <w:rsid w:val="00427A15"/>
    <w:rsid w:val="00427CBA"/>
    <w:rsid w:val="004329C3"/>
    <w:rsid w:val="00432DD9"/>
    <w:rsid w:val="00455564"/>
    <w:rsid w:val="00461354"/>
    <w:rsid w:val="00475E1D"/>
    <w:rsid w:val="00485F9A"/>
    <w:rsid w:val="004C2C3F"/>
    <w:rsid w:val="004C66FC"/>
    <w:rsid w:val="004E4253"/>
    <w:rsid w:val="004F377C"/>
    <w:rsid w:val="004F4F85"/>
    <w:rsid w:val="00500205"/>
    <w:rsid w:val="00503E0C"/>
    <w:rsid w:val="005072C7"/>
    <w:rsid w:val="00507B32"/>
    <w:rsid w:val="00514594"/>
    <w:rsid w:val="00522D01"/>
    <w:rsid w:val="00522E57"/>
    <w:rsid w:val="005247BF"/>
    <w:rsid w:val="00524892"/>
    <w:rsid w:val="005272D7"/>
    <w:rsid w:val="0054077E"/>
    <w:rsid w:val="00541A3A"/>
    <w:rsid w:val="005420CD"/>
    <w:rsid w:val="00543D43"/>
    <w:rsid w:val="00544729"/>
    <w:rsid w:val="00560BDE"/>
    <w:rsid w:val="00571CE9"/>
    <w:rsid w:val="005730CE"/>
    <w:rsid w:val="00577A42"/>
    <w:rsid w:val="0058019F"/>
    <w:rsid w:val="00591452"/>
    <w:rsid w:val="0059613E"/>
    <w:rsid w:val="005C177E"/>
    <w:rsid w:val="005C72A9"/>
    <w:rsid w:val="005D7173"/>
    <w:rsid w:val="005E32B0"/>
    <w:rsid w:val="005E7F04"/>
    <w:rsid w:val="006039CA"/>
    <w:rsid w:val="006042A9"/>
    <w:rsid w:val="00605FB7"/>
    <w:rsid w:val="00616586"/>
    <w:rsid w:val="00617BA9"/>
    <w:rsid w:val="00617BD4"/>
    <w:rsid w:val="00630020"/>
    <w:rsid w:val="00644CA6"/>
    <w:rsid w:val="00650605"/>
    <w:rsid w:val="0065096C"/>
    <w:rsid w:val="00671DED"/>
    <w:rsid w:val="00673580"/>
    <w:rsid w:val="0067652C"/>
    <w:rsid w:val="00693357"/>
    <w:rsid w:val="006B01BF"/>
    <w:rsid w:val="006C5AF6"/>
    <w:rsid w:val="006D0EC3"/>
    <w:rsid w:val="006D5810"/>
    <w:rsid w:val="006E3203"/>
    <w:rsid w:val="006E55A0"/>
    <w:rsid w:val="006F794B"/>
    <w:rsid w:val="00700C87"/>
    <w:rsid w:val="00723970"/>
    <w:rsid w:val="00724BBB"/>
    <w:rsid w:val="0072586F"/>
    <w:rsid w:val="00754316"/>
    <w:rsid w:val="00770FD2"/>
    <w:rsid w:val="00782013"/>
    <w:rsid w:val="0078770E"/>
    <w:rsid w:val="00790865"/>
    <w:rsid w:val="00790CA9"/>
    <w:rsid w:val="00791957"/>
    <w:rsid w:val="007B7400"/>
    <w:rsid w:val="007F0246"/>
    <w:rsid w:val="007F5B0D"/>
    <w:rsid w:val="007F7CE4"/>
    <w:rsid w:val="00814759"/>
    <w:rsid w:val="00834A36"/>
    <w:rsid w:val="008374B2"/>
    <w:rsid w:val="00845057"/>
    <w:rsid w:val="00853316"/>
    <w:rsid w:val="00864BF2"/>
    <w:rsid w:val="00873962"/>
    <w:rsid w:val="008923AD"/>
    <w:rsid w:val="008A65FE"/>
    <w:rsid w:val="008C6577"/>
    <w:rsid w:val="00903D69"/>
    <w:rsid w:val="00904479"/>
    <w:rsid w:val="0095185C"/>
    <w:rsid w:val="00956887"/>
    <w:rsid w:val="0095784F"/>
    <w:rsid w:val="00970E70"/>
    <w:rsid w:val="00973866"/>
    <w:rsid w:val="00985690"/>
    <w:rsid w:val="00986F5F"/>
    <w:rsid w:val="00992014"/>
    <w:rsid w:val="009960D6"/>
    <w:rsid w:val="009A077B"/>
    <w:rsid w:val="009A334A"/>
    <w:rsid w:val="009B52B1"/>
    <w:rsid w:val="009B6EA1"/>
    <w:rsid w:val="009E743B"/>
    <w:rsid w:val="009F0CFF"/>
    <w:rsid w:val="009F198C"/>
    <w:rsid w:val="00A0682E"/>
    <w:rsid w:val="00A1670A"/>
    <w:rsid w:val="00A4753E"/>
    <w:rsid w:val="00A50097"/>
    <w:rsid w:val="00A628BB"/>
    <w:rsid w:val="00A86E34"/>
    <w:rsid w:val="00A959DF"/>
    <w:rsid w:val="00A97097"/>
    <w:rsid w:val="00AA0A20"/>
    <w:rsid w:val="00AA5768"/>
    <w:rsid w:val="00AA6A4D"/>
    <w:rsid w:val="00AB63AA"/>
    <w:rsid w:val="00AC7E6F"/>
    <w:rsid w:val="00AE7707"/>
    <w:rsid w:val="00AF002F"/>
    <w:rsid w:val="00AF2AB7"/>
    <w:rsid w:val="00B00D43"/>
    <w:rsid w:val="00B04522"/>
    <w:rsid w:val="00B04B73"/>
    <w:rsid w:val="00B07611"/>
    <w:rsid w:val="00B16A25"/>
    <w:rsid w:val="00B52B26"/>
    <w:rsid w:val="00B5346E"/>
    <w:rsid w:val="00B549AE"/>
    <w:rsid w:val="00B61751"/>
    <w:rsid w:val="00B64FC4"/>
    <w:rsid w:val="00B935EA"/>
    <w:rsid w:val="00B94F29"/>
    <w:rsid w:val="00BA6BD4"/>
    <w:rsid w:val="00BC56F2"/>
    <w:rsid w:val="00BD11AE"/>
    <w:rsid w:val="00BF30AB"/>
    <w:rsid w:val="00C352DF"/>
    <w:rsid w:val="00C51EF3"/>
    <w:rsid w:val="00C60D54"/>
    <w:rsid w:val="00C613B4"/>
    <w:rsid w:val="00CB39CA"/>
    <w:rsid w:val="00CC20D1"/>
    <w:rsid w:val="00CC2A91"/>
    <w:rsid w:val="00CC5411"/>
    <w:rsid w:val="00CC70E9"/>
    <w:rsid w:val="00CC773E"/>
    <w:rsid w:val="00CD1D0E"/>
    <w:rsid w:val="00D1052A"/>
    <w:rsid w:val="00D272B5"/>
    <w:rsid w:val="00D37D7D"/>
    <w:rsid w:val="00D460B0"/>
    <w:rsid w:val="00D50535"/>
    <w:rsid w:val="00D5394B"/>
    <w:rsid w:val="00D56174"/>
    <w:rsid w:val="00D65AEC"/>
    <w:rsid w:val="00D674E4"/>
    <w:rsid w:val="00D74B86"/>
    <w:rsid w:val="00D761EF"/>
    <w:rsid w:val="00D84C4A"/>
    <w:rsid w:val="00DB4196"/>
    <w:rsid w:val="00DB5175"/>
    <w:rsid w:val="00DC78C5"/>
    <w:rsid w:val="00DD0935"/>
    <w:rsid w:val="00DD0C91"/>
    <w:rsid w:val="00DD1705"/>
    <w:rsid w:val="00DD3A9C"/>
    <w:rsid w:val="00DE2B5B"/>
    <w:rsid w:val="00DE2EF4"/>
    <w:rsid w:val="00DF2563"/>
    <w:rsid w:val="00E13BBE"/>
    <w:rsid w:val="00E1461D"/>
    <w:rsid w:val="00E14733"/>
    <w:rsid w:val="00E17A86"/>
    <w:rsid w:val="00E218E4"/>
    <w:rsid w:val="00E21D54"/>
    <w:rsid w:val="00E2360A"/>
    <w:rsid w:val="00E26473"/>
    <w:rsid w:val="00E306E6"/>
    <w:rsid w:val="00E3496C"/>
    <w:rsid w:val="00E454B5"/>
    <w:rsid w:val="00E50B2A"/>
    <w:rsid w:val="00E52349"/>
    <w:rsid w:val="00E60177"/>
    <w:rsid w:val="00E63D25"/>
    <w:rsid w:val="00E640F4"/>
    <w:rsid w:val="00E660D3"/>
    <w:rsid w:val="00E7177B"/>
    <w:rsid w:val="00E73259"/>
    <w:rsid w:val="00E81433"/>
    <w:rsid w:val="00E872A3"/>
    <w:rsid w:val="00E95639"/>
    <w:rsid w:val="00EA3A56"/>
    <w:rsid w:val="00EB3138"/>
    <w:rsid w:val="00EB58A6"/>
    <w:rsid w:val="00EC7FBC"/>
    <w:rsid w:val="00ED0D15"/>
    <w:rsid w:val="00EE486F"/>
    <w:rsid w:val="00EE6DC3"/>
    <w:rsid w:val="00EF1B00"/>
    <w:rsid w:val="00EF45E8"/>
    <w:rsid w:val="00F00F0D"/>
    <w:rsid w:val="00F06EBE"/>
    <w:rsid w:val="00F105FB"/>
    <w:rsid w:val="00F16A94"/>
    <w:rsid w:val="00F3373C"/>
    <w:rsid w:val="00F343FC"/>
    <w:rsid w:val="00F364FD"/>
    <w:rsid w:val="00F548D9"/>
    <w:rsid w:val="00F57939"/>
    <w:rsid w:val="00F67DBD"/>
    <w:rsid w:val="00F77416"/>
    <w:rsid w:val="00F87ABA"/>
    <w:rsid w:val="00F9100A"/>
    <w:rsid w:val="00F9298E"/>
    <w:rsid w:val="00FB476A"/>
    <w:rsid w:val="00FB5653"/>
    <w:rsid w:val="00FB57C6"/>
    <w:rsid w:val="00FB7A7C"/>
    <w:rsid w:val="00FC1CD9"/>
    <w:rsid w:val="00FD651C"/>
    <w:rsid w:val="00FE76F7"/>
    <w:rsid w:val="00FF5CD1"/>
    <w:rsid w:val="00FF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8A5B"/>
  <w15:docId w15:val="{8C6374E1-FC46-43D3-B710-9AF2BDB55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6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959DF"/>
    <w:rPr>
      <w:color w:val="808080"/>
    </w:rPr>
  </w:style>
  <w:style w:type="paragraph" w:styleId="a4">
    <w:name w:val="Normal (Web)"/>
    <w:basedOn w:val="a"/>
    <w:rsid w:val="0003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CC2A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C2A9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40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2403BF"/>
  </w:style>
  <w:style w:type="paragraph" w:styleId="a9">
    <w:name w:val="footer"/>
    <w:basedOn w:val="a"/>
    <w:link w:val="aa"/>
    <w:uiPriority w:val="99"/>
    <w:unhideWhenUsed/>
    <w:rsid w:val="00240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2403BF"/>
  </w:style>
  <w:style w:type="paragraph" w:styleId="ab">
    <w:name w:val="List Paragraph"/>
    <w:basedOn w:val="a"/>
    <w:uiPriority w:val="34"/>
    <w:qFormat/>
    <w:rsid w:val="00DF2563"/>
    <w:pPr>
      <w:ind w:left="720"/>
      <w:contextualSpacing/>
    </w:pPr>
  </w:style>
  <w:style w:type="paragraph" w:styleId="ac">
    <w:name w:val="Title"/>
    <w:basedOn w:val="a"/>
    <w:link w:val="ad"/>
    <w:qFormat/>
    <w:rsid w:val="00BD11A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d">
    <w:name w:val="Назва Знак"/>
    <w:basedOn w:val="a0"/>
    <w:link w:val="ac"/>
    <w:rsid w:val="00BD11AE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fields">
    <w:name w:val="fields"/>
    <w:basedOn w:val="a0"/>
    <w:rsid w:val="00BD11AE"/>
  </w:style>
  <w:style w:type="character" w:styleId="ae">
    <w:name w:val="Hyperlink"/>
    <w:basedOn w:val="a0"/>
    <w:uiPriority w:val="99"/>
    <w:semiHidden/>
    <w:unhideWhenUsed/>
    <w:rsid w:val="00BD11AE"/>
    <w:rPr>
      <w:color w:val="0000FF"/>
      <w:u w:val="single"/>
    </w:rPr>
  </w:style>
  <w:style w:type="paragraph" w:customStyle="1" w:styleId="31">
    <w:name w:val="Знак Знак3 Знак Знак Знак Знак1 Знак Знак"/>
    <w:basedOn w:val="a"/>
    <w:rsid w:val="007F7CE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">
    <w:name w:val="Нормальний текст"/>
    <w:basedOn w:val="a"/>
    <w:rsid w:val="00CD1D0E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310">
    <w:name w:val="Знак Знак3 Знак Знак Знак Знак1 Знак Знак"/>
    <w:basedOn w:val="a"/>
    <w:rsid w:val="00F343F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1">
    <w:name w:val="Знак Знак3 Знак Знак Знак Знак1 Знак Знак"/>
    <w:basedOn w:val="a"/>
    <w:rsid w:val="00D460B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0">
    <w:name w:val="Subtle Emphasis"/>
    <w:basedOn w:val="a0"/>
    <w:uiPriority w:val="19"/>
    <w:qFormat/>
    <w:rsid w:val="00D84C4A"/>
    <w:rPr>
      <w:i/>
      <w:iCs/>
      <w:color w:val="404040" w:themeColor="text1" w:themeTint="BF"/>
    </w:rPr>
  </w:style>
  <w:style w:type="paragraph" w:customStyle="1" w:styleId="rvps2">
    <w:name w:val="rvps2"/>
    <w:basedOn w:val="a"/>
    <w:rsid w:val="00D84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1">
    <w:name w:val="Revision"/>
    <w:hidden/>
    <w:uiPriority w:val="99"/>
    <w:semiHidden/>
    <w:rsid w:val="00E523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8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D42C1-7F5E-4F23-9472-36D5DEE03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712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NEURC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Кириленко</dc:creator>
  <cp:keywords/>
  <dc:description/>
  <cp:lastModifiedBy>Ольга Табачук</cp:lastModifiedBy>
  <cp:revision>3</cp:revision>
  <cp:lastPrinted>2023-10-03T14:44:00Z</cp:lastPrinted>
  <dcterms:created xsi:type="dcterms:W3CDTF">2025-07-16T10:28:00Z</dcterms:created>
  <dcterms:modified xsi:type="dcterms:W3CDTF">2025-07-16T10:53:00Z</dcterms:modified>
</cp:coreProperties>
</file>