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02A2B" w14:textId="47FE7F86" w:rsidR="00EC44EB" w:rsidRPr="00EC44EB" w:rsidRDefault="003B79AF" w:rsidP="00EC44EB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9AF">
        <w:rPr>
          <w:rFonts w:ascii="Times New Roman" w:hAnsi="Times New Roman" w:cs="Times New Roman"/>
          <w:b/>
          <w:sz w:val="28"/>
          <w:szCs w:val="28"/>
        </w:rPr>
        <w:t xml:space="preserve">ПОРІВНЯЛЬНА ТАБЛИЦЯ </w:t>
      </w:r>
    </w:p>
    <w:p w14:paraId="2455782E" w14:textId="128510A0" w:rsidR="00EC44EB" w:rsidRPr="00EC44EB" w:rsidRDefault="00C70B63" w:rsidP="00EC44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4EB">
        <w:rPr>
          <w:rFonts w:ascii="Times New Roman" w:hAnsi="Times New Roman" w:cs="Times New Roman"/>
          <w:b/>
          <w:sz w:val="28"/>
          <w:szCs w:val="28"/>
        </w:rPr>
        <w:t xml:space="preserve">до </w:t>
      </w:r>
      <w:proofErr w:type="spellStart"/>
      <w:r w:rsidRPr="00EC44E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EC44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67C4" w:rsidRPr="009467C4">
        <w:rPr>
          <w:rFonts w:ascii="Times New Roman" w:hAnsi="Times New Roman" w:cs="Times New Roman"/>
          <w:b/>
          <w:sz w:val="28"/>
          <w:szCs w:val="28"/>
        </w:rPr>
        <w:t xml:space="preserve">рішення, що має ознаки регуляторного </w:t>
      </w:r>
      <w:proofErr w:type="spellStart"/>
      <w:r w:rsidR="009467C4" w:rsidRPr="009467C4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  <w:r w:rsidR="009467C4" w:rsidRPr="00480D89">
        <w:rPr>
          <w:rFonts w:ascii="Times New Roman" w:eastAsia="Times New Roman" w:hAnsi="Times New Roman" w:cs="Times New Roman"/>
          <w:b/>
          <w:sz w:val="28"/>
          <w:szCs w:val="28"/>
        </w:rPr>
        <w:t>, -</w:t>
      </w:r>
      <w:r w:rsidR="009467C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C44EB">
        <w:rPr>
          <w:rFonts w:ascii="Times New Roman" w:hAnsi="Times New Roman" w:cs="Times New Roman"/>
          <w:b/>
          <w:sz w:val="28"/>
          <w:szCs w:val="28"/>
        </w:rPr>
        <w:t>постанови НКРЕКП</w:t>
      </w:r>
    </w:p>
    <w:p w14:paraId="45FF697C" w14:textId="4E3ED508" w:rsidR="003B79AF" w:rsidRPr="00EC44EB" w:rsidRDefault="003B79AF" w:rsidP="00513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4EB">
        <w:rPr>
          <w:rFonts w:ascii="Times New Roman" w:hAnsi="Times New Roman" w:cs="Times New Roman"/>
          <w:b/>
          <w:sz w:val="28"/>
          <w:szCs w:val="28"/>
        </w:rPr>
        <w:t>«</w:t>
      </w:r>
      <w:r w:rsidR="00513860" w:rsidRPr="00513860">
        <w:rPr>
          <w:rFonts w:ascii="Times New Roman" w:hAnsi="Times New Roman" w:cs="Times New Roman"/>
          <w:b/>
          <w:sz w:val="28"/>
          <w:szCs w:val="28"/>
        </w:rPr>
        <w:t>Про затвердження Змін до постанови</w:t>
      </w:r>
      <w:r w:rsidR="005138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3860" w:rsidRPr="00513860">
        <w:rPr>
          <w:rFonts w:ascii="Times New Roman" w:hAnsi="Times New Roman" w:cs="Times New Roman"/>
          <w:b/>
          <w:sz w:val="28"/>
          <w:szCs w:val="28"/>
        </w:rPr>
        <w:t>Національної комісії, що здійснює</w:t>
      </w:r>
      <w:r w:rsidR="005138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3860" w:rsidRPr="00513860">
        <w:rPr>
          <w:rFonts w:ascii="Times New Roman" w:hAnsi="Times New Roman" w:cs="Times New Roman"/>
          <w:b/>
          <w:sz w:val="28"/>
          <w:szCs w:val="28"/>
        </w:rPr>
        <w:t>державне регулювання у сферах</w:t>
      </w:r>
      <w:r w:rsidR="005138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3860" w:rsidRPr="00513860">
        <w:rPr>
          <w:rFonts w:ascii="Times New Roman" w:hAnsi="Times New Roman" w:cs="Times New Roman"/>
          <w:b/>
          <w:sz w:val="28"/>
          <w:szCs w:val="28"/>
        </w:rPr>
        <w:t>енергетики та комунальних послуг,</w:t>
      </w:r>
      <w:r w:rsidR="005138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3860" w:rsidRPr="00513860">
        <w:rPr>
          <w:rFonts w:ascii="Times New Roman" w:hAnsi="Times New Roman" w:cs="Times New Roman"/>
          <w:b/>
          <w:sz w:val="28"/>
          <w:szCs w:val="28"/>
        </w:rPr>
        <w:t>від 04 жовтня 2023 року № 1825</w:t>
      </w:r>
      <w:r w:rsidRPr="00EC44EB">
        <w:rPr>
          <w:rFonts w:ascii="Times New Roman" w:hAnsi="Times New Roman" w:cs="Times New Roman"/>
          <w:b/>
          <w:sz w:val="28"/>
          <w:szCs w:val="28"/>
        </w:rPr>
        <w:t>»</w:t>
      </w:r>
    </w:p>
    <w:p w14:paraId="7FB6BDB5" w14:textId="18966AC3" w:rsidR="005A40C8" w:rsidRPr="003B79AF" w:rsidRDefault="005A40C8" w:rsidP="003B79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7602"/>
        <w:gridCol w:w="7561"/>
      </w:tblGrid>
      <w:tr w:rsidR="000C2308" w:rsidRPr="00755E8A" w14:paraId="76011872" w14:textId="77777777" w:rsidTr="004022BC">
        <w:trPr>
          <w:trHeight w:val="417"/>
        </w:trPr>
        <w:tc>
          <w:tcPr>
            <w:tcW w:w="7602" w:type="dxa"/>
          </w:tcPr>
          <w:p w14:paraId="2098C49D" w14:textId="77777777" w:rsidR="00276278" w:rsidRPr="00C2083D" w:rsidRDefault="003B79AF" w:rsidP="00A33483">
            <w:pPr>
              <w:ind w:firstLine="5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83D">
              <w:rPr>
                <w:rFonts w:ascii="Times New Roman" w:hAnsi="Times New Roman" w:cs="Times New Roman"/>
                <w:b/>
                <w:sz w:val="26"/>
                <w:szCs w:val="26"/>
              </w:rPr>
              <w:t>Чинна редакція</w:t>
            </w:r>
          </w:p>
        </w:tc>
        <w:tc>
          <w:tcPr>
            <w:tcW w:w="7561" w:type="dxa"/>
          </w:tcPr>
          <w:p w14:paraId="1FBB7841" w14:textId="77777777" w:rsidR="00276278" w:rsidRPr="00C2083D" w:rsidRDefault="003B79AF" w:rsidP="003B79AF">
            <w:pPr>
              <w:ind w:firstLine="5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83D">
              <w:rPr>
                <w:rFonts w:ascii="Times New Roman" w:hAnsi="Times New Roman" w:cs="Times New Roman"/>
                <w:b/>
                <w:sz w:val="26"/>
                <w:szCs w:val="26"/>
              </w:rPr>
              <w:t>Редакція зі змінами</w:t>
            </w:r>
          </w:p>
        </w:tc>
      </w:tr>
      <w:tr w:rsidR="00513860" w:rsidRPr="00755E8A" w14:paraId="2262D1BE" w14:textId="77777777" w:rsidTr="004022BC">
        <w:trPr>
          <w:trHeight w:val="409"/>
        </w:trPr>
        <w:tc>
          <w:tcPr>
            <w:tcW w:w="15163" w:type="dxa"/>
            <w:gridSpan w:val="2"/>
          </w:tcPr>
          <w:p w14:paraId="3634CB2A" w14:textId="11252CD2" w:rsidR="00513860" w:rsidRPr="00513860" w:rsidRDefault="00513860" w:rsidP="00513860">
            <w:pPr>
              <w:ind w:firstLine="56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3860">
              <w:rPr>
                <w:rFonts w:ascii="Times New Roman" w:hAnsi="Times New Roman" w:cs="Times New Roman"/>
                <w:b/>
                <w:sz w:val="26"/>
                <w:szCs w:val="26"/>
              </w:rPr>
              <w:t>Постанова Національної комісії, що здійснює державне регулювання у сферах енергетики та комунальних від 04.10.2023 № 1825 «Про моніторинг ринку теплової енергії»</w:t>
            </w:r>
          </w:p>
        </w:tc>
      </w:tr>
      <w:tr w:rsidR="009F1126" w:rsidRPr="00755E8A" w14:paraId="2EDD3B43" w14:textId="77777777" w:rsidTr="004022BC">
        <w:trPr>
          <w:trHeight w:val="409"/>
        </w:trPr>
        <w:tc>
          <w:tcPr>
            <w:tcW w:w="7602" w:type="dxa"/>
          </w:tcPr>
          <w:p w14:paraId="7A0C1E52" w14:textId="77777777" w:rsidR="00513860" w:rsidRPr="00513860" w:rsidRDefault="00513860" w:rsidP="00513860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3860">
              <w:rPr>
                <w:rFonts w:ascii="Times New Roman" w:hAnsi="Times New Roman" w:cs="Times New Roman"/>
                <w:sz w:val="26"/>
                <w:szCs w:val="26"/>
              </w:rPr>
              <w:t>Відповідно до статті 20 Закону України «Про Національну комісію, що здійснює державне регулювання у сферах енергетики та комунальних послуг», пункту 5 частини першої статті 6 Закону України «Про державне регулювання у сфері комунальних послуг» та пункту 2 постанови Національної комісії, що здійснює державне регулювання у сферах енергетики та комунальних послуг, від 14 вересня 2017 року № 1120 «Про затвердження Порядку здійснення Національною комісією, що здійснює державне регулювання у сферах енергетики та комунальних послуг, моніторингу ринків у сферах енергетики та комунальних послуг» Національна комісія, що здійснює державне регулювання у сферах енергетики та комунальних послуг, ПОСТАНОВЛЯЄ:</w:t>
            </w:r>
          </w:p>
          <w:p w14:paraId="3DF43383" w14:textId="77777777" w:rsidR="00513860" w:rsidRPr="00513860" w:rsidRDefault="00513860" w:rsidP="00513860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C690F04" w14:textId="77777777" w:rsidR="00513860" w:rsidRPr="00513860" w:rsidRDefault="00513860" w:rsidP="00513860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3860">
              <w:rPr>
                <w:rFonts w:ascii="Times New Roman" w:hAnsi="Times New Roman" w:cs="Times New Roman"/>
                <w:sz w:val="26"/>
                <w:szCs w:val="26"/>
              </w:rPr>
              <w:t>1. Затвердити Порядок моніторингу ринку теплової енергії, що додається.</w:t>
            </w:r>
          </w:p>
          <w:p w14:paraId="4571F1E8" w14:textId="77777777" w:rsidR="00513860" w:rsidRPr="00513860" w:rsidRDefault="00513860" w:rsidP="00513860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0D5DDAA" w14:textId="051F9EC7" w:rsidR="009F1126" w:rsidRDefault="00513860" w:rsidP="00513860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3860">
              <w:rPr>
                <w:rFonts w:ascii="Times New Roman" w:hAnsi="Times New Roman" w:cs="Times New Roman"/>
                <w:sz w:val="26"/>
                <w:szCs w:val="26"/>
              </w:rPr>
              <w:t xml:space="preserve">2. Затвердити Порядок моніторингу розподілу та використання коштів, що надходять на небюджетні рахунки теплопостачальних та </w:t>
            </w:r>
            <w:proofErr w:type="spellStart"/>
            <w:r w:rsidRPr="00513860">
              <w:rPr>
                <w:rFonts w:ascii="Times New Roman" w:hAnsi="Times New Roman" w:cs="Times New Roman"/>
                <w:sz w:val="26"/>
                <w:szCs w:val="26"/>
              </w:rPr>
              <w:t>теплогенеруючих</w:t>
            </w:r>
            <w:proofErr w:type="spellEnd"/>
            <w:r w:rsidRPr="00513860">
              <w:rPr>
                <w:rFonts w:ascii="Times New Roman" w:hAnsi="Times New Roman" w:cs="Times New Roman"/>
                <w:sz w:val="26"/>
                <w:szCs w:val="26"/>
              </w:rPr>
              <w:t xml:space="preserve"> організацій, що додається.</w:t>
            </w:r>
          </w:p>
          <w:p w14:paraId="291ADE95" w14:textId="100A7D60" w:rsidR="00513860" w:rsidRDefault="00513860" w:rsidP="00513860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D7889B0" w14:textId="73BC0469" w:rsidR="00513860" w:rsidRDefault="00513860" w:rsidP="00513860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F022D5A" w14:textId="321B391C" w:rsidR="00513860" w:rsidRDefault="00513860" w:rsidP="00513860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96AC129" w14:textId="7D0BC87B" w:rsidR="00513860" w:rsidRDefault="00513860" w:rsidP="00513860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817220D" w14:textId="6459CA37" w:rsidR="00513860" w:rsidRDefault="00513860" w:rsidP="00513860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B5099F1" w14:textId="196E059F" w:rsidR="00513860" w:rsidRPr="005C79A3" w:rsidRDefault="00513860" w:rsidP="00513860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….</w:t>
            </w:r>
          </w:p>
        </w:tc>
        <w:tc>
          <w:tcPr>
            <w:tcW w:w="7561" w:type="dxa"/>
          </w:tcPr>
          <w:p w14:paraId="5132FF7E" w14:textId="77777777" w:rsidR="00513860" w:rsidRPr="00513860" w:rsidRDefault="00513860" w:rsidP="00513860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38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Відповідно до статті 20 Закону України «Про Національну комісію, що здійснює державне регулювання у сферах енергетики та комунальних послуг», пункту 5 частини першої статті 6 Закону України «Про державне регулювання у сфері комунальних послуг» та пункту 2 постанови Національної комісії, що здійснює державне регулювання у сферах енергетики та комунальних послуг, від 14 вересня 2017 року № 1120 «Про затвердження Порядку здійснення Національною комісією, що здійснює державне регулювання у сферах енергетики та комунальних послуг, моніторингу ринків у сферах енергетики та комунальних послуг» Національна комісія, що здійснює державне регулювання у сферах енергетики та комунальних послуг, ПОСТАНОВЛЯЄ:</w:t>
            </w:r>
          </w:p>
          <w:p w14:paraId="2C806309" w14:textId="77777777" w:rsidR="00513860" w:rsidRPr="00513860" w:rsidRDefault="00513860" w:rsidP="00513860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4641713" w14:textId="77777777" w:rsidR="00513860" w:rsidRPr="00513860" w:rsidRDefault="00513860" w:rsidP="00513860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3860">
              <w:rPr>
                <w:rFonts w:ascii="Times New Roman" w:hAnsi="Times New Roman" w:cs="Times New Roman"/>
                <w:sz w:val="26"/>
                <w:szCs w:val="26"/>
              </w:rPr>
              <w:t>1. Затвердити Порядок моніторингу ринку теплової енергії, що додається.</w:t>
            </w:r>
          </w:p>
          <w:p w14:paraId="1ED626B2" w14:textId="77777777" w:rsidR="00513860" w:rsidRPr="00513860" w:rsidRDefault="00513860" w:rsidP="00513860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89738A2" w14:textId="763A857E" w:rsidR="00513860" w:rsidRPr="00513860" w:rsidRDefault="00513860" w:rsidP="00513860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3860">
              <w:rPr>
                <w:rFonts w:ascii="Times New Roman" w:hAnsi="Times New Roman" w:cs="Times New Roman"/>
                <w:sz w:val="26"/>
                <w:szCs w:val="26"/>
              </w:rPr>
              <w:t xml:space="preserve">2. Затвердити </w:t>
            </w:r>
            <w:r w:rsidRPr="0051386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Порядок моніторингу розподілу та використання коштів, що надходять на небюджетні рахунки, а також використання коштів на діяльність з виробництва, транспортування, постачання теплової енергії та надання комунальних послуг з постачання теплової енергії та постачання гарячої води, отриманих теплопостачальними та </w:t>
            </w:r>
            <w:proofErr w:type="spellStart"/>
            <w:r w:rsidRPr="00513860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теплогенеруючими</w:t>
            </w:r>
            <w:proofErr w:type="spellEnd"/>
            <w:r w:rsidRPr="0051386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організаціями на поточні рахунки, трансфертів та іншої фінансової допомоги</w:t>
            </w:r>
            <w:r w:rsidRPr="00513860">
              <w:rPr>
                <w:rFonts w:ascii="Times New Roman" w:hAnsi="Times New Roman" w:cs="Times New Roman"/>
                <w:sz w:val="26"/>
                <w:szCs w:val="26"/>
              </w:rPr>
              <w:t>, що додається.</w:t>
            </w:r>
          </w:p>
          <w:p w14:paraId="7C645AA4" w14:textId="77777777" w:rsidR="00513860" w:rsidRPr="00513860" w:rsidRDefault="00513860" w:rsidP="00513860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E2EA784" w14:textId="30F643D5" w:rsidR="009F1126" w:rsidRPr="005C79A3" w:rsidRDefault="00513860" w:rsidP="00513860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3860">
              <w:rPr>
                <w:rFonts w:ascii="Times New Roman" w:hAnsi="Times New Roman" w:cs="Times New Roman"/>
                <w:sz w:val="26"/>
                <w:szCs w:val="26"/>
              </w:rPr>
              <w:t>….</w:t>
            </w:r>
          </w:p>
        </w:tc>
      </w:tr>
      <w:tr w:rsidR="00EC44EB" w:rsidRPr="00755E8A" w14:paraId="5779E930" w14:textId="77777777" w:rsidTr="004022BC">
        <w:trPr>
          <w:trHeight w:val="409"/>
        </w:trPr>
        <w:tc>
          <w:tcPr>
            <w:tcW w:w="7602" w:type="dxa"/>
          </w:tcPr>
          <w:p w14:paraId="1F0CA299" w14:textId="5771400D" w:rsidR="00EC44EB" w:rsidRPr="005C79A3" w:rsidRDefault="00EC44EB" w:rsidP="00EC44EB">
            <w:pPr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Hlk167719866"/>
            <w:r w:rsidRPr="005C79A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ПОРЯДОК</w:t>
            </w:r>
          </w:p>
          <w:p w14:paraId="4C8D50C2" w14:textId="1A7F672D" w:rsidR="00EC44EB" w:rsidRPr="00BB4016" w:rsidRDefault="00EC44EB" w:rsidP="00EC44EB">
            <w:pPr>
              <w:ind w:firstLine="56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C79A3">
              <w:rPr>
                <w:rFonts w:ascii="Times New Roman" w:hAnsi="Times New Roman" w:cs="Times New Roman"/>
                <w:sz w:val="26"/>
                <w:szCs w:val="26"/>
              </w:rPr>
              <w:t xml:space="preserve">моніторингу розподілу та використання коштів, що надходять на небюджетні рахунки теплопостачальних та </w:t>
            </w:r>
            <w:proofErr w:type="spellStart"/>
            <w:r w:rsidRPr="005C79A3">
              <w:rPr>
                <w:rFonts w:ascii="Times New Roman" w:hAnsi="Times New Roman" w:cs="Times New Roman"/>
                <w:sz w:val="26"/>
                <w:szCs w:val="26"/>
              </w:rPr>
              <w:t>теплогенеруючих</w:t>
            </w:r>
            <w:proofErr w:type="spellEnd"/>
            <w:r w:rsidRPr="005C79A3">
              <w:rPr>
                <w:rFonts w:ascii="Times New Roman" w:hAnsi="Times New Roman" w:cs="Times New Roman"/>
                <w:sz w:val="26"/>
                <w:szCs w:val="26"/>
              </w:rPr>
              <w:t xml:space="preserve"> організацій</w:t>
            </w:r>
          </w:p>
        </w:tc>
        <w:tc>
          <w:tcPr>
            <w:tcW w:w="7561" w:type="dxa"/>
          </w:tcPr>
          <w:p w14:paraId="4494E0A1" w14:textId="77777777" w:rsidR="00EC44EB" w:rsidRPr="005C79A3" w:rsidRDefault="00EC44EB" w:rsidP="00EC44EB">
            <w:pPr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79A3">
              <w:rPr>
                <w:rFonts w:ascii="Times New Roman" w:hAnsi="Times New Roman" w:cs="Times New Roman"/>
                <w:sz w:val="26"/>
                <w:szCs w:val="26"/>
              </w:rPr>
              <w:t>ПОРЯДОК</w:t>
            </w:r>
          </w:p>
          <w:p w14:paraId="0502CCDD" w14:textId="1A54652D" w:rsidR="00EC44EB" w:rsidRPr="003A2F08" w:rsidRDefault="00EC44EB" w:rsidP="00EC44EB">
            <w:pPr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F08">
              <w:rPr>
                <w:rFonts w:ascii="Times New Roman" w:hAnsi="Times New Roman" w:cs="Times New Roman"/>
                <w:sz w:val="26"/>
                <w:szCs w:val="26"/>
              </w:rPr>
              <w:t>моніторингу</w:t>
            </w:r>
            <w:r w:rsidR="006054F8" w:rsidRPr="003A2F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A2F08">
              <w:rPr>
                <w:rFonts w:ascii="Times New Roman" w:hAnsi="Times New Roman" w:cs="Times New Roman"/>
                <w:sz w:val="26"/>
                <w:szCs w:val="26"/>
              </w:rPr>
              <w:t>розподілу та використання коштів, що надходять на небюджетні рахунки</w:t>
            </w:r>
            <w:r w:rsidR="00786603" w:rsidRPr="003A2F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r w:rsidR="00786603" w:rsidRPr="00706EB1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а також використання коштів на діяльність з виробництва, транспортування, постачання теплової енергії та надання </w:t>
            </w:r>
            <w:r w:rsidR="00706EB1" w:rsidRPr="00706EB1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комунальних </w:t>
            </w:r>
            <w:r w:rsidR="00786603" w:rsidRPr="00706EB1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послуг з постачання теплової енергії та постачання гарячої води, отриманих теплопостачальними та </w:t>
            </w:r>
            <w:proofErr w:type="spellStart"/>
            <w:r w:rsidR="00786603" w:rsidRPr="00706EB1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теплогенеруючими</w:t>
            </w:r>
            <w:proofErr w:type="spellEnd"/>
            <w:r w:rsidR="00786603" w:rsidRPr="00706EB1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організаціями на поточні рахунки, трансфертів та іншої фінансової допомоги</w:t>
            </w:r>
            <w:r w:rsidR="006054F8" w:rsidRPr="003A2F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bookmarkEnd w:id="0"/>
      <w:tr w:rsidR="000C2308" w:rsidRPr="00755E8A" w14:paraId="73D4A898" w14:textId="77777777" w:rsidTr="004022BC">
        <w:trPr>
          <w:trHeight w:val="409"/>
        </w:trPr>
        <w:tc>
          <w:tcPr>
            <w:tcW w:w="7602" w:type="dxa"/>
          </w:tcPr>
          <w:p w14:paraId="60D02752" w14:textId="150931F0" w:rsidR="00E465DA" w:rsidRPr="00E465DA" w:rsidRDefault="00E07CCD" w:rsidP="00E465DA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7CCD">
              <w:rPr>
                <w:rFonts w:ascii="Times New Roman" w:hAnsi="Times New Roman" w:cs="Times New Roman"/>
                <w:sz w:val="26"/>
                <w:szCs w:val="26"/>
              </w:rPr>
              <w:t xml:space="preserve">1. Цей Порядок визначає процедуру (механізм) організації та проведення Національною комісією, що здійснює державне регулювання у сферах енергетики та комунальних послуг (далі - НКРЕКП), моніторингу розподілу та використання коштів, що надходять на небюджетні рахунки теплопостачальних та </w:t>
            </w:r>
            <w:proofErr w:type="spellStart"/>
            <w:r w:rsidRPr="00E07CCD">
              <w:rPr>
                <w:rFonts w:ascii="Times New Roman" w:hAnsi="Times New Roman" w:cs="Times New Roman"/>
                <w:sz w:val="26"/>
                <w:szCs w:val="26"/>
              </w:rPr>
              <w:t>теплогенеруючих</w:t>
            </w:r>
            <w:proofErr w:type="spellEnd"/>
            <w:r w:rsidRPr="00E07CCD">
              <w:rPr>
                <w:rFonts w:ascii="Times New Roman" w:hAnsi="Times New Roman" w:cs="Times New Roman"/>
                <w:sz w:val="26"/>
                <w:szCs w:val="26"/>
              </w:rPr>
              <w:t xml:space="preserve"> організацій, що підпадають під дію підпункту 1 пункту 3</w:t>
            </w:r>
            <w:r w:rsidRPr="00BB401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1</w:t>
            </w:r>
            <w:r w:rsidRPr="00E07CCD">
              <w:rPr>
                <w:rFonts w:ascii="Times New Roman" w:hAnsi="Times New Roman" w:cs="Times New Roman"/>
                <w:sz w:val="26"/>
                <w:szCs w:val="26"/>
              </w:rPr>
              <w:t xml:space="preserve"> постанови Кабінету Міністрів України від 19 липня 2022 року № 812 «Про затвердження Положення про покладення спеціальних обов'язків на суб'єктів ринку природного газу для забезпечення загальносуспільних інтересів у процесі функціонування ринку природного газу щодо особливостей постачання природного газу виробникам теплової енергії та бюджетним установам» (далі - постанова № 812), відкритих в органах Державної казначейської служби (далі - Казначейство), </w:t>
            </w:r>
            <w:r w:rsidRPr="00487658">
              <w:rPr>
                <w:rFonts w:ascii="Times New Roman" w:hAnsi="Times New Roman" w:cs="Times New Roman"/>
                <w:strike/>
                <w:sz w:val="26"/>
                <w:szCs w:val="26"/>
              </w:rPr>
              <w:t xml:space="preserve">зокрема коштів, що залишаються у теплопостачальних та </w:t>
            </w:r>
            <w:proofErr w:type="spellStart"/>
            <w:r w:rsidRPr="00487658">
              <w:rPr>
                <w:rFonts w:ascii="Times New Roman" w:hAnsi="Times New Roman" w:cs="Times New Roman"/>
                <w:strike/>
                <w:sz w:val="26"/>
                <w:szCs w:val="26"/>
              </w:rPr>
              <w:t>теплогенеруючих</w:t>
            </w:r>
            <w:proofErr w:type="spellEnd"/>
            <w:r w:rsidRPr="00487658">
              <w:rPr>
                <w:rFonts w:ascii="Times New Roman" w:hAnsi="Times New Roman" w:cs="Times New Roman"/>
                <w:strike/>
                <w:sz w:val="26"/>
                <w:szCs w:val="26"/>
              </w:rPr>
              <w:t xml:space="preserve"> організацій після розподілу та перерахування органами Казначейства (далі - Моніторинг).</w:t>
            </w:r>
          </w:p>
        </w:tc>
        <w:tc>
          <w:tcPr>
            <w:tcW w:w="7561" w:type="dxa"/>
          </w:tcPr>
          <w:p w14:paraId="7847C16F" w14:textId="32B567BF" w:rsidR="00E465DA" w:rsidRPr="00E465DA" w:rsidRDefault="00DB4419" w:rsidP="003A2F08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E07CCD">
              <w:rPr>
                <w:rFonts w:ascii="Times New Roman" w:hAnsi="Times New Roman" w:cs="Times New Roman"/>
                <w:sz w:val="26"/>
                <w:szCs w:val="26"/>
              </w:rPr>
              <w:t xml:space="preserve"> Цей Порядок визначає процедуру (механізм) організації та проведення Національною комісією, що здійснює державне регулювання у сферах енергетики та комунальних послуг (далі - НКРЕКП), моніторингу розподілу та використання коштів, що надходять на небюджетні рахунки теплопостачальних та </w:t>
            </w:r>
            <w:proofErr w:type="spellStart"/>
            <w:r w:rsidRPr="00E07CCD">
              <w:rPr>
                <w:rFonts w:ascii="Times New Roman" w:hAnsi="Times New Roman" w:cs="Times New Roman"/>
                <w:sz w:val="26"/>
                <w:szCs w:val="26"/>
              </w:rPr>
              <w:t>теплогенеруючих</w:t>
            </w:r>
            <w:proofErr w:type="spellEnd"/>
            <w:r w:rsidRPr="00E07CCD">
              <w:rPr>
                <w:rFonts w:ascii="Times New Roman" w:hAnsi="Times New Roman" w:cs="Times New Roman"/>
                <w:sz w:val="26"/>
                <w:szCs w:val="26"/>
              </w:rPr>
              <w:t xml:space="preserve"> організацій, що підпадають під дію підпункту 1 пункту 3</w:t>
            </w:r>
            <w:r w:rsidRPr="00BB401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1</w:t>
            </w:r>
            <w:r w:rsidRPr="00E07CCD">
              <w:rPr>
                <w:rFonts w:ascii="Times New Roman" w:hAnsi="Times New Roman" w:cs="Times New Roman"/>
                <w:sz w:val="26"/>
                <w:szCs w:val="26"/>
              </w:rPr>
              <w:t xml:space="preserve"> постанови Кабінету Міністрів України від 19 липня 2022 року № 812 «Про затвердження Положення про покладення спеціальних обов'язків на суб'єктів ринку природного газу для забезпечення загальносуспільних інтересів у процесі функціонування ринку природного газу щодо особливостей постачання природного газу виробникам теплової енергії та бюджетним установам» (далі - постанова № 812), відкритих в органах Державної казначейської служби (далі - Казначейство), </w:t>
            </w:r>
            <w:r w:rsidR="00487658" w:rsidRPr="0048765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 також використання коштів</w:t>
            </w:r>
            <w:r w:rsidR="000666A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на діяльність з виробництва, </w:t>
            </w:r>
            <w:r w:rsidR="000666A6" w:rsidRPr="00EA18E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транспортування, постачання теплової енергії та надання </w:t>
            </w:r>
            <w:r w:rsidR="00706E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комунальних </w:t>
            </w:r>
            <w:r w:rsidR="000666A6" w:rsidRPr="00EA18E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послуг з постачання теплової енергії та постачання гарячої води, отриманих теплопостачальними та </w:t>
            </w:r>
            <w:proofErr w:type="spellStart"/>
            <w:r w:rsidR="000666A6" w:rsidRPr="00EA18E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теплогенеруючими</w:t>
            </w:r>
            <w:proofErr w:type="spellEnd"/>
            <w:r w:rsidR="000666A6" w:rsidRPr="00EA18E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організаціями на поточні рахунки</w:t>
            </w:r>
            <w:r w:rsidR="000666A6" w:rsidRPr="00B2154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</w:t>
            </w:r>
            <w:r w:rsidR="007F09D2" w:rsidRPr="00B2154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у тому числі коштів </w:t>
            </w:r>
            <w:r w:rsidR="003A018F" w:rsidRPr="00B2154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від провадження інших видів діяльності,</w:t>
            </w:r>
            <w:r w:rsidR="003A018F" w:rsidRPr="003A018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які </w:t>
            </w:r>
            <w:r w:rsidR="003A018F" w:rsidRPr="003A018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використані на фінансування діяльності з виробництва, транспортування, постачання теплової енергії та надання</w:t>
            </w:r>
            <w:r w:rsidR="00706E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комунальних </w:t>
            </w:r>
            <w:r w:rsidR="003A018F" w:rsidRPr="003A018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послуг з постачання теплової енергії та постачання гарячої води</w:t>
            </w:r>
            <w:r w:rsidR="003A018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</w:t>
            </w:r>
            <w:r w:rsidR="000666A6" w:rsidRPr="00EA18E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трансфертів та іншої фінансової допомоги</w:t>
            </w:r>
            <w:r w:rsidR="000666A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487658" w:rsidRPr="0048765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(далі - Моніторинг).</w:t>
            </w:r>
          </w:p>
        </w:tc>
      </w:tr>
      <w:tr w:rsidR="000C2308" w:rsidRPr="00755E8A" w14:paraId="4F24E366" w14:textId="77777777" w:rsidTr="004022BC">
        <w:trPr>
          <w:trHeight w:val="409"/>
        </w:trPr>
        <w:tc>
          <w:tcPr>
            <w:tcW w:w="7602" w:type="dxa"/>
          </w:tcPr>
          <w:p w14:paraId="70B24249" w14:textId="626D1A21" w:rsidR="004D5A12" w:rsidRDefault="004D5A12" w:rsidP="00487658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Hlk169864308"/>
            <w:r w:rsidRPr="004D5A1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5. Для цілей Моніторингу теплопостачальні та </w:t>
            </w:r>
            <w:proofErr w:type="spellStart"/>
            <w:r w:rsidRPr="004D5A12">
              <w:rPr>
                <w:rFonts w:ascii="Times New Roman" w:hAnsi="Times New Roman" w:cs="Times New Roman"/>
                <w:sz w:val="26"/>
                <w:szCs w:val="26"/>
              </w:rPr>
              <w:t>теплогенеруючі</w:t>
            </w:r>
            <w:proofErr w:type="spellEnd"/>
            <w:r w:rsidRPr="004D5A12">
              <w:rPr>
                <w:rFonts w:ascii="Times New Roman" w:hAnsi="Times New Roman" w:cs="Times New Roman"/>
                <w:sz w:val="26"/>
                <w:szCs w:val="26"/>
              </w:rPr>
              <w:t xml:space="preserve"> організації, що відкрили відповідно до підпункту 2 пункту 3</w:t>
            </w:r>
            <w:r w:rsidRPr="004D5A1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1</w:t>
            </w:r>
            <w:r w:rsidRPr="004D5A12">
              <w:rPr>
                <w:rFonts w:ascii="Times New Roman" w:hAnsi="Times New Roman" w:cs="Times New Roman"/>
                <w:sz w:val="26"/>
                <w:szCs w:val="26"/>
              </w:rPr>
              <w:t xml:space="preserve"> постанови № 812 небюджетні рахунки в органах Казначейства, подають до 20 числа місяця, що настає за звітним періодом (перший звітний період - вересень 2023 року), НКРЕКП інформацію про розподіл та використання коштів у звітному періоді (додатки 2 та 3 до цього Порядку).</w:t>
            </w:r>
          </w:p>
          <w:p w14:paraId="54D170E3" w14:textId="77777777" w:rsidR="005E3904" w:rsidRDefault="005E3904" w:rsidP="00487658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D1E60AF" w14:textId="6337053A" w:rsidR="005E3904" w:rsidRDefault="005E3904" w:rsidP="00487658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E3904">
              <w:rPr>
                <w:rFonts w:ascii="Times New Roman" w:hAnsi="Times New Roman" w:cs="Times New Roman"/>
                <w:b/>
                <w:sz w:val="26"/>
                <w:szCs w:val="26"/>
              </w:rPr>
              <w:t>Абзац</w:t>
            </w:r>
            <w:r w:rsidR="007D0AAD"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  <w:r w:rsidRPr="005E390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відсутні</w:t>
            </w:r>
          </w:p>
          <w:p w14:paraId="3D44AD6A" w14:textId="77777777" w:rsidR="005E3904" w:rsidRDefault="005E3904" w:rsidP="00487658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1ADDAB8C" w14:textId="77777777" w:rsidR="005E3904" w:rsidRDefault="005E3904" w:rsidP="00487658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4C90959A" w14:textId="77777777" w:rsidR="005E3904" w:rsidRDefault="005E3904" w:rsidP="00487658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51BB5466" w14:textId="77777777" w:rsidR="005E3904" w:rsidRDefault="005E3904" w:rsidP="00487658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48B45808" w14:textId="77777777" w:rsidR="005E3904" w:rsidRDefault="005E3904" w:rsidP="00487658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69B38D00" w14:textId="77777777" w:rsidR="005E3904" w:rsidRDefault="005E3904" w:rsidP="00487658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1CEBD10C" w14:textId="77777777" w:rsidR="005E3904" w:rsidRDefault="005E3904" w:rsidP="00487658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56F53A6D" w14:textId="77777777" w:rsidR="005E3904" w:rsidRDefault="005E3904" w:rsidP="00487658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639525C5" w14:textId="77777777" w:rsidR="005E3904" w:rsidRDefault="005E3904" w:rsidP="00487658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679F219C" w14:textId="50D07250" w:rsidR="005E3904" w:rsidRPr="005E3904" w:rsidRDefault="005E3904" w:rsidP="00487658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561" w:type="dxa"/>
          </w:tcPr>
          <w:p w14:paraId="28EABFC2" w14:textId="00647EE4" w:rsidR="004D5A12" w:rsidRDefault="004D5A12" w:rsidP="00B047F6">
            <w:pPr>
              <w:ind w:firstLine="56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D5A1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5. Для цілей Моніторингу теплопостачальні та </w:t>
            </w:r>
            <w:proofErr w:type="spellStart"/>
            <w:r w:rsidRPr="004D5A12">
              <w:rPr>
                <w:rFonts w:ascii="Times New Roman" w:hAnsi="Times New Roman" w:cs="Times New Roman"/>
                <w:bCs/>
                <w:sz w:val="26"/>
                <w:szCs w:val="26"/>
              </w:rPr>
              <w:t>теплогенеруючі</w:t>
            </w:r>
            <w:proofErr w:type="spellEnd"/>
            <w:r w:rsidRPr="004D5A1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організації, що відкрили відповідно до підпункту 2 пункту </w:t>
            </w:r>
            <w:r w:rsidR="00DD75D9" w:rsidRPr="004D5A1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D75D9" w:rsidRPr="004D5A1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1</w:t>
            </w:r>
            <w:r w:rsidRPr="004D5A1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постанови № 812 небюджетні рахунки в органах Казначейства, подають до 20 числа місяця, що настає за звітним періодом (перший звітний період - вересень 2023 року), НКРЕКП інформацію про розподіл та використання коштів у звітному періоді (додатки 2 та 3 до цього Порядку)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зокрема про:</w:t>
            </w:r>
          </w:p>
          <w:p w14:paraId="1EC3753C" w14:textId="61C5C3AB" w:rsidR="004D5A12" w:rsidRDefault="004D5A12" w:rsidP="00B047F6">
            <w:pPr>
              <w:ind w:firstLine="56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54D4211A" w14:textId="74510377" w:rsidR="00BC6998" w:rsidRPr="00BC6998" w:rsidRDefault="00BC6998" w:rsidP="00B047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sz w:val="26"/>
                <w:szCs w:val="26"/>
              </w:rPr>
            </w:pPr>
            <w:bookmarkStart w:id="2" w:name="_Hlk169864565"/>
            <w:r w:rsidRPr="00BC6998">
              <w:rPr>
                <w:b/>
                <w:sz w:val="26"/>
                <w:szCs w:val="26"/>
              </w:rPr>
              <w:t xml:space="preserve">фактичне використання коштів (доходу) від провадження ліцензованих видів діяльності з виробництва, транспортування та постачання теплової енергії, </w:t>
            </w:r>
            <w:r w:rsidR="007F09D2" w:rsidRPr="00B21547">
              <w:rPr>
                <w:b/>
                <w:sz w:val="26"/>
                <w:szCs w:val="26"/>
              </w:rPr>
              <w:t xml:space="preserve">коштів від </w:t>
            </w:r>
            <w:r w:rsidRPr="00B21547">
              <w:rPr>
                <w:b/>
                <w:sz w:val="26"/>
                <w:szCs w:val="26"/>
              </w:rPr>
              <w:t>інших видів діяльності,</w:t>
            </w:r>
            <w:r w:rsidR="003A018F" w:rsidRPr="00B21547">
              <w:t xml:space="preserve"> </w:t>
            </w:r>
            <w:r w:rsidR="003A018F" w:rsidRPr="00B21547">
              <w:rPr>
                <w:b/>
                <w:sz w:val="26"/>
                <w:szCs w:val="26"/>
              </w:rPr>
              <w:t xml:space="preserve">які використані на фінансування діяльності з виробництва, транспортування, постачання теплової енергії та надання </w:t>
            </w:r>
            <w:r w:rsidR="00C1259E">
              <w:rPr>
                <w:b/>
                <w:sz w:val="26"/>
                <w:szCs w:val="26"/>
              </w:rPr>
              <w:t xml:space="preserve">комунальних </w:t>
            </w:r>
            <w:r w:rsidR="003A018F" w:rsidRPr="00B21547">
              <w:rPr>
                <w:b/>
                <w:sz w:val="26"/>
                <w:szCs w:val="26"/>
              </w:rPr>
              <w:t>послуг з постачання теплової енергії та постачання гарячої води,</w:t>
            </w:r>
            <w:r w:rsidRPr="00B21547">
              <w:rPr>
                <w:b/>
                <w:sz w:val="26"/>
                <w:szCs w:val="26"/>
              </w:rPr>
              <w:t xml:space="preserve"> коштів, отриманих виконавцем як плата за договорами надання комунальних послуг з постачання теплової енергії та постачання гарячої води, а також трансфертів та фінансової допомоги з місцевого та державного бюджетів;</w:t>
            </w:r>
          </w:p>
          <w:p w14:paraId="6906B6E3" w14:textId="68200800" w:rsidR="00BC6998" w:rsidRPr="00BC6998" w:rsidRDefault="00BC6998" w:rsidP="00B047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sz w:val="26"/>
                <w:szCs w:val="26"/>
              </w:rPr>
            </w:pPr>
            <w:bookmarkStart w:id="3" w:name="n255"/>
            <w:bookmarkEnd w:id="3"/>
            <w:r w:rsidRPr="00BC6998">
              <w:rPr>
                <w:b/>
                <w:sz w:val="26"/>
                <w:szCs w:val="26"/>
              </w:rPr>
              <w:t>фактичні надходження від реалізації теплової енергії, провадження інших видів діяльності, плати виконавцю за договорами надання комунальних послуг з постачання теплової енергії та постачання гарячої води, трансфертів та фінансової допомоги з місцевого та державного бюджетів.</w:t>
            </w:r>
          </w:p>
          <w:bookmarkEnd w:id="2"/>
          <w:p w14:paraId="7ED3AE16" w14:textId="77777777" w:rsidR="007D0AAD" w:rsidRDefault="007D0AAD" w:rsidP="00B047F6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0488A400" w14:textId="5A0D6635" w:rsidR="007D0AAD" w:rsidRPr="003A2F08" w:rsidRDefault="007D0AAD" w:rsidP="00B047F6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A2F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У </w:t>
            </w:r>
            <w:r w:rsidR="00CA487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</w:t>
            </w:r>
            <w:r w:rsidRPr="003A2F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одатку 2 до </w:t>
            </w:r>
            <w:r w:rsidR="00F9780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цього </w:t>
            </w:r>
            <w:r w:rsidRPr="003A2F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Порядку: </w:t>
            </w:r>
          </w:p>
          <w:p w14:paraId="6F17985B" w14:textId="77777777" w:rsidR="007D0AAD" w:rsidRPr="003A2F08" w:rsidRDefault="007D0AAD" w:rsidP="00B047F6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6AD31E58" w14:textId="77777777" w:rsidR="006B1775" w:rsidRPr="006B1775" w:rsidRDefault="006B1775" w:rsidP="006B1775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B177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у рядках 1 – 1.2.2 зазначається інформація про розподіл та використання коштів, що надходять на небюджетні рахунки/з небюджетних рахунків теплопостачальних та </w:t>
            </w:r>
            <w:proofErr w:type="spellStart"/>
            <w:r w:rsidRPr="006B177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теплогенеруючих</w:t>
            </w:r>
            <w:proofErr w:type="spellEnd"/>
            <w:r w:rsidRPr="006B177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організацій;</w:t>
            </w:r>
          </w:p>
          <w:p w14:paraId="5DEAB08D" w14:textId="77777777" w:rsidR="006B1775" w:rsidRDefault="006B1775" w:rsidP="006B1775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4040125A" w14:textId="4DC6143E" w:rsidR="006B1775" w:rsidRPr="006B1775" w:rsidRDefault="006B1775" w:rsidP="006B1775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B177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у рядках 2.1 – 2.5 та 2.6.1 – 2.8 зазначається інформація про фактичне використання коштів (доходу) на діяльність з виробництва, транспортування, постачання теплової енергії та надання комунальних послуг з постачання теплової енергії та постачання гарячої води, отриманих теплопостачальними та </w:t>
            </w:r>
            <w:proofErr w:type="spellStart"/>
            <w:r w:rsidRPr="006B177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теплогенеруючими</w:t>
            </w:r>
            <w:proofErr w:type="spellEnd"/>
            <w:r w:rsidRPr="006B177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організаціями, трансфертів та </w:t>
            </w:r>
            <w:r w:rsidR="00F9780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іншої </w:t>
            </w:r>
            <w:r w:rsidRPr="006B177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фінансової допомоги з місцевого та державного бюджетів, а також надходжень від інших видів діяльності на небюджетні та поточні рахунки теплопостачальних та </w:t>
            </w:r>
            <w:proofErr w:type="spellStart"/>
            <w:r w:rsidRPr="006B177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теплогенеруючих</w:t>
            </w:r>
            <w:proofErr w:type="spellEnd"/>
            <w:r w:rsidRPr="006B177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організацій, які використані на фінансування діяльності з виробництва, транспортування, постачання теплової енергії та надання комунальних послуг з постачання теплової енергії та постачання гарячої води;</w:t>
            </w:r>
          </w:p>
          <w:p w14:paraId="539EF1D7" w14:textId="77777777" w:rsidR="006B1775" w:rsidRDefault="006B1775" w:rsidP="006B1775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5ED93DCE" w14:textId="5CA047ED" w:rsidR="007D0AAD" w:rsidRPr="004D5A12" w:rsidRDefault="006B1775" w:rsidP="00916E7F">
            <w:pPr>
              <w:ind w:firstLine="56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B177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у рядках 5.1 – 5.4 зазначається інформація про фактичні надходження від реалізації теплової енергії та плати виконавцю за договорами надання комунальних послуг з постачання теплової енергії та постачання гарячої води на рахунки у всіх банках, </w:t>
            </w:r>
            <w:r w:rsidR="00916E7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</w:t>
            </w:r>
            <w:r w:rsidRPr="006B177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тому числі тих, з якими відсутній договір про перерахування коштів на небюджетні рахунки, відкриті в органах Казначейства.</w:t>
            </w:r>
          </w:p>
        </w:tc>
      </w:tr>
      <w:tr w:rsidR="000C2308" w:rsidRPr="00755E8A" w14:paraId="7C4CDCF3" w14:textId="77777777" w:rsidTr="004022BC">
        <w:trPr>
          <w:trHeight w:val="409"/>
        </w:trPr>
        <w:tc>
          <w:tcPr>
            <w:tcW w:w="7602" w:type="dxa"/>
          </w:tcPr>
          <w:p w14:paraId="42DA3377" w14:textId="54B2AF23" w:rsidR="00487658" w:rsidRDefault="00487658" w:rsidP="00487658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4" w:name="_Hlk169865097"/>
            <w:bookmarkEnd w:id="1"/>
            <w:r w:rsidRPr="0048765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7. Для цілей Моніторингу ТОВ «Газопостачальна компанія «Нафтогаз </w:t>
            </w:r>
            <w:proofErr w:type="spellStart"/>
            <w:r w:rsidRPr="00487658">
              <w:rPr>
                <w:rFonts w:ascii="Times New Roman" w:hAnsi="Times New Roman" w:cs="Times New Roman"/>
                <w:sz w:val="26"/>
                <w:szCs w:val="26"/>
              </w:rPr>
              <w:t>Трейдинг</w:t>
            </w:r>
            <w:proofErr w:type="spellEnd"/>
            <w:r w:rsidRPr="00487658">
              <w:rPr>
                <w:rFonts w:ascii="Times New Roman" w:hAnsi="Times New Roman" w:cs="Times New Roman"/>
                <w:sz w:val="26"/>
                <w:szCs w:val="26"/>
              </w:rPr>
              <w:t>» як постачальник природного газу, на якого Кабінетом Міністрів України покладено спеціальні обов’язки відповідно до Закону України «Про ринок природного газу», надає НКРЕКП:</w:t>
            </w:r>
          </w:p>
          <w:p w14:paraId="65F5BDE9" w14:textId="77777777" w:rsidR="00B047F6" w:rsidRPr="00487658" w:rsidRDefault="00B047F6" w:rsidP="00487658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3595709" w14:textId="3A9EA68F" w:rsidR="00487658" w:rsidRPr="00487658" w:rsidRDefault="00B047F6" w:rsidP="00487658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….</w:t>
            </w:r>
          </w:p>
          <w:p w14:paraId="5929C263" w14:textId="77777777" w:rsidR="004D5A12" w:rsidRDefault="004D5A12" w:rsidP="00487658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3553E77" w14:textId="2D0DF665" w:rsidR="005E3904" w:rsidRDefault="00487658" w:rsidP="00487658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7658">
              <w:rPr>
                <w:rFonts w:ascii="Times New Roman" w:hAnsi="Times New Roman" w:cs="Times New Roman"/>
                <w:sz w:val="26"/>
                <w:szCs w:val="26"/>
              </w:rPr>
              <w:t xml:space="preserve">до 17 числа місяця, наступного за звітним періодом (перший звітний період - вересень 2023 року) - обсяг заборгованості за використаний теплопостачальними та </w:t>
            </w:r>
            <w:proofErr w:type="spellStart"/>
            <w:r w:rsidRPr="00487658">
              <w:rPr>
                <w:rFonts w:ascii="Times New Roman" w:hAnsi="Times New Roman" w:cs="Times New Roman"/>
                <w:sz w:val="26"/>
                <w:szCs w:val="26"/>
              </w:rPr>
              <w:t>теплогенеруючими</w:t>
            </w:r>
            <w:proofErr w:type="spellEnd"/>
            <w:r w:rsidRPr="00487658">
              <w:rPr>
                <w:rFonts w:ascii="Times New Roman" w:hAnsi="Times New Roman" w:cs="Times New Roman"/>
                <w:sz w:val="26"/>
                <w:szCs w:val="26"/>
              </w:rPr>
              <w:t xml:space="preserve"> організаціями природний газ для виробництва теплової енергії та вартість природного газу, використаного теплопостачальними і </w:t>
            </w:r>
            <w:proofErr w:type="spellStart"/>
            <w:r w:rsidRPr="00487658">
              <w:rPr>
                <w:rFonts w:ascii="Times New Roman" w:hAnsi="Times New Roman" w:cs="Times New Roman"/>
                <w:sz w:val="26"/>
                <w:szCs w:val="26"/>
              </w:rPr>
              <w:t>теплогенеруючими</w:t>
            </w:r>
            <w:proofErr w:type="spellEnd"/>
            <w:r w:rsidRPr="00487658">
              <w:rPr>
                <w:rFonts w:ascii="Times New Roman" w:hAnsi="Times New Roman" w:cs="Times New Roman"/>
                <w:sz w:val="26"/>
                <w:szCs w:val="26"/>
              </w:rPr>
              <w:t xml:space="preserve"> організаціями для виробництва теплової енергії, надання послуг з постачання теплової енергії та постачання гарячої води (додаток 7 до цього Порядку).</w:t>
            </w:r>
          </w:p>
          <w:p w14:paraId="0BB248B3" w14:textId="7E432B4E" w:rsidR="00B047F6" w:rsidRDefault="00B047F6" w:rsidP="00487658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1E1589A" w14:textId="11C35E3F" w:rsidR="00B047F6" w:rsidRDefault="00B047F6" w:rsidP="00487658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F0345DF" w14:textId="77777777" w:rsidR="00B047F6" w:rsidRDefault="00B047F6" w:rsidP="00487658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054D75D" w14:textId="0F6B40A3" w:rsidR="005E3904" w:rsidRPr="005E3904" w:rsidRDefault="00B047F6" w:rsidP="00B047F6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….</w:t>
            </w:r>
          </w:p>
        </w:tc>
        <w:tc>
          <w:tcPr>
            <w:tcW w:w="7561" w:type="dxa"/>
          </w:tcPr>
          <w:p w14:paraId="69E9DBD0" w14:textId="77777777" w:rsidR="00487658" w:rsidRPr="00A11B4D" w:rsidRDefault="00487658" w:rsidP="00487658">
            <w:pPr>
              <w:ind w:firstLine="56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11B4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7. Для цілей Моніторингу ТОВ «Газопостачальна компанія «Нафтогаз </w:t>
            </w:r>
            <w:proofErr w:type="spellStart"/>
            <w:r w:rsidRPr="00A11B4D">
              <w:rPr>
                <w:rFonts w:ascii="Times New Roman" w:hAnsi="Times New Roman" w:cs="Times New Roman"/>
                <w:bCs/>
                <w:sz w:val="26"/>
                <w:szCs w:val="26"/>
              </w:rPr>
              <w:t>Трейдинг</w:t>
            </w:r>
            <w:proofErr w:type="spellEnd"/>
            <w:r w:rsidRPr="00A11B4D">
              <w:rPr>
                <w:rFonts w:ascii="Times New Roman" w:hAnsi="Times New Roman" w:cs="Times New Roman"/>
                <w:bCs/>
                <w:sz w:val="26"/>
                <w:szCs w:val="26"/>
              </w:rPr>
              <w:t>» як постачальник природного газу, на якого Кабінетом Міністрів України покладено спеціальні обов’язки відповідно до Закону України «Про ринок природного газу», надає НКРЕКП:</w:t>
            </w:r>
          </w:p>
          <w:p w14:paraId="4BA2BB5D" w14:textId="77777777" w:rsidR="00487658" w:rsidRPr="00487658" w:rsidRDefault="00487658" w:rsidP="00487658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3CFAC1D7" w14:textId="2112CBFA" w:rsidR="00487658" w:rsidRDefault="00B047F6" w:rsidP="00487658">
            <w:pPr>
              <w:ind w:firstLine="56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….</w:t>
            </w:r>
          </w:p>
          <w:p w14:paraId="7C0D7007" w14:textId="2A8FC237" w:rsidR="004D5A12" w:rsidRDefault="004D5A12" w:rsidP="00487658">
            <w:pPr>
              <w:ind w:firstLine="56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4047CB99" w14:textId="6CC8903C" w:rsidR="004D5A12" w:rsidRDefault="00487658" w:rsidP="00B047F6">
            <w:pPr>
              <w:ind w:firstLine="56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D5A1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до 17 числа місяця, наступного за звітним періодом (перший звітний період - вересень 2023 року) - обсяг заборгованості за використаний теплопостачальними та </w:t>
            </w:r>
            <w:proofErr w:type="spellStart"/>
            <w:r w:rsidRPr="004D5A12">
              <w:rPr>
                <w:rFonts w:ascii="Times New Roman" w:hAnsi="Times New Roman" w:cs="Times New Roman"/>
                <w:bCs/>
                <w:sz w:val="26"/>
                <w:szCs w:val="26"/>
              </w:rPr>
              <w:t>теплогенеруючими</w:t>
            </w:r>
            <w:proofErr w:type="spellEnd"/>
            <w:r w:rsidRPr="004D5A1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організаціями</w:t>
            </w:r>
            <w:r w:rsidRPr="0048765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включеними до переліку, який визначається </w:t>
            </w:r>
            <w:r w:rsidR="006B1775" w:rsidRPr="006B1775">
              <w:rPr>
                <w:rFonts w:ascii="Times New Roman" w:hAnsi="Times New Roman" w:cs="Times New Roman"/>
                <w:b/>
                <w:sz w:val="26"/>
                <w:szCs w:val="26"/>
              </w:rPr>
              <w:t>Міністерством розвитку громад та територій України</w:t>
            </w:r>
            <w:r w:rsidRPr="0048765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відповідно до підпункту 5 пункту 3</w:t>
            </w:r>
            <w:r w:rsidRPr="00487658">
              <w:rPr>
                <w:rFonts w:ascii="Times New Roman" w:hAnsi="Times New Roman" w:cs="Times New Roman"/>
                <w:b/>
                <w:sz w:val="26"/>
                <w:szCs w:val="26"/>
                <w:vertAlign w:val="superscript"/>
              </w:rPr>
              <w:t>1</w:t>
            </w:r>
            <w:r w:rsidRPr="0048765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r w:rsidRPr="00487658">
              <w:rPr>
                <w:rFonts w:ascii="Times New Roman" w:hAnsi="Times New Roman" w:cs="Times New Roman"/>
                <w:b/>
                <w:sz w:val="26"/>
                <w:szCs w:val="26"/>
              </w:rPr>
              <w:t>останови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№ 812</w:t>
            </w:r>
            <w:r w:rsidRPr="0048765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</w:t>
            </w:r>
            <w:r w:rsidRPr="004D5A1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природний газ для виробництва теплової енергії і вартість природного газу, використаного цими теплопостачальними та </w:t>
            </w:r>
            <w:proofErr w:type="spellStart"/>
            <w:r w:rsidRPr="004D5A12">
              <w:rPr>
                <w:rFonts w:ascii="Times New Roman" w:hAnsi="Times New Roman" w:cs="Times New Roman"/>
                <w:bCs/>
                <w:sz w:val="26"/>
                <w:szCs w:val="26"/>
              </w:rPr>
              <w:t>теплогенеруючими</w:t>
            </w:r>
            <w:proofErr w:type="spellEnd"/>
            <w:r w:rsidRPr="004D5A1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організаціями для виробництва теплової енергії, надання послуг з постачання теплової енергії та постачання гарячої води (додаток 7 до цього Порядку)</w:t>
            </w:r>
            <w:r w:rsidR="00B047F6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  <w:p w14:paraId="11D6E647" w14:textId="71FCF03F" w:rsidR="00B047F6" w:rsidRPr="00C2083D" w:rsidRDefault="00B047F6" w:rsidP="00B047F6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….</w:t>
            </w:r>
          </w:p>
        </w:tc>
      </w:tr>
      <w:bookmarkEnd w:id="4"/>
      <w:tr w:rsidR="00EF72CD" w:rsidRPr="00755E8A" w14:paraId="1148D836" w14:textId="77777777" w:rsidTr="004022BC">
        <w:trPr>
          <w:trHeight w:val="409"/>
        </w:trPr>
        <w:tc>
          <w:tcPr>
            <w:tcW w:w="7602" w:type="dxa"/>
          </w:tcPr>
          <w:p w14:paraId="35F9F44F" w14:textId="18B7477C" w:rsidR="00EF72CD" w:rsidRPr="00EF72CD" w:rsidRDefault="00EF72CD" w:rsidP="00EF72C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72C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Додаток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098BC747" w14:textId="511E3A63" w:rsidR="00EF72CD" w:rsidRPr="00487658" w:rsidRDefault="00EF72CD" w:rsidP="00EF72C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72CD">
              <w:rPr>
                <w:rFonts w:ascii="Times New Roman" w:hAnsi="Times New Roman" w:cs="Times New Roman"/>
                <w:sz w:val="26"/>
                <w:szCs w:val="26"/>
              </w:rPr>
              <w:t xml:space="preserve">до Порядку моніторингу розподілу та використання коштів, що надходять на небюджетні рахунки теплопостачальних та </w:t>
            </w:r>
            <w:proofErr w:type="spellStart"/>
            <w:r w:rsidRPr="00EF72CD">
              <w:rPr>
                <w:rFonts w:ascii="Times New Roman" w:hAnsi="Times New Roman" w:cs="Times New Roman"/>
                <w:sz w:val="26"/>
                <w:szCs w:val="26"/>
              </w:rPr>
              <w:t>теплогенеруючих</w:t>
            </w:r>
            <w:proofErr w:type="spellEnd"/>
            <w:r w:rsidRPr="00EF72CD">
              <w:rPr>
                <w:rFonts w:ascii="Times New Roman" w:hAnsi="Times New Roman" w:cs="Times New Roman"/>
                <w:sz w:val="26"/>
                <w:szCs w:val="26"/>
              </w:rPr>
              <w:t xml:space="preserve"> організацій</w:t>
            </w:r>
          </w:p>
        </w:tc>
        <w:tc>
          <w:tcPr>
            <w:tcW w:w="7561" w:type="dxa"/>
          </w:tcPr>
          <w:p w14:paraId="2C1A8606" w14:textId="77777777" w:rsidR="00EF72CD" w:rsidRPr="00EF72CD" w:rsidRDefault="00EF72CD" w:rsidP="00EF72C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72CD">
              <w:rPr>
                <w:rFonts w:ascii="Times New Roman" w:hAnsi="Times New Roman" w:cs="Times New Roman"/>
                <w:sz w:val="26"/>
                <w:szCs w:val="26"/>
              </w:rPr>
              <w:t>Додаток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526895D4" w14:textId="44202121" w:rsidR="00EF72CD" w:rsidRPr="00A11B4D" w:rsidRDefault="00EF72CD" w:rsidP="00D062B7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F72CD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CD20F4" w:rsidRPr="00CD20F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E30F63">
              <w:rPr>
                <w:rFonts w:ascii="Times New Roman" w:hAnsi="Times New Roman" w:cs="Times New Roman"/>
                <w:sz w:val="26"/>
                <w:szCs w:val="26"/>
              </w:rPr>
              <w:t xml:space="preserve">орядку </w:t>
            </w:r>
            <w:r w:rsidR="00CD20F4" w:rsidRPr="00CD20F4">
              <w:rPr>
                <w:rFonts w:ascii="Times New Roman" w:hAnsi="Times New Roman" w:cs="Times New Roman"/>
                <w:sz w:val="26"/>
                <w:szCs w:val="26"/>
              </w:rPr>
              <w:t>моніторингу розподілу та використання коштів,</w:t>
            </w:r>
            <w:r w:rsidR="00D062B7">
              <w:t xml:space="preserve"> </w:t>
            </w:r>
            <w:r w:rsidR="00EA18EC" w:rsidRPr="00EA18EC">
              <w:rPr>
                <w:rFonts w:ascii="Times New Roman" w:hAnsi="Times New Roman" w:cs="Times New Roman"/>
                <w:sz w:val="26"/>
                <w:szCs w:val="26"/>
              </w:rPr>
              <w:t xml:space="preserve">що надходять на небюджетні рахунки, </w:t>
            </w:r>
            <w:r w:rsidR="00EA18EC" w:rsidRPr="00EA18E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 також використання коштів на діяльність з виробництва, транспортування, постачання теплової енергії та надання </w:t>
            </w:r>
            <w:r w:rsidR="00F9780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комунальних </w:t>
            </w:r>
            <w:r w:rsidR="00EA18EC" w:rsidRPr="00EA18E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послуг з постачання теплової енергії та постачання гарячої води, отриманих теплопостачальними та </w:t>
            </w:r>
            <w:proofErr w:type="spellStart"/>
            <w:r w:rsidR="00EA18EC" w:rsidRPr="00EA18EC">
              <w:rPr>
                <w:rFonts w:ascii="Times New Roman" w:hAnsi="Times New Roman" w:cs="Times New Roman"/>
                <w:b/>
                <w:sz w:val="26"/>
                <w:szCs w:val="26"/>
              </w:rPr>
              <w:t>теплогенеруючими</w:t>
            </w:r>
            <w:proofErr w:type="spellEnd"/>
            <w:r w:rsidR="00EA18EC" w:rsidRPr="00EA18E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організаціями на поточні рахунки, трансфертів та іншої фінансової допомоги</w:t>
            </w:r>
          </w:p>
        </w:tc>
      </w:tr>
      <w:tr w:rsidR="000C2308" w:rsidRPr="00755E8A" w14:paraId="798F2C14" w14:textId="77777777" w:rsidTr="00C8298B">
        <w:trPr>
          <w:trHeight w:val="4384"/>
        </w:trPr>
        <w:tc>
          <w:tcPr>
            <w:tcW w:w="7602" w:type="dxa"/>
          </w:tcPr>
          <w:tbl>
            <w:tblPr>
              <w:tblW w:w="730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88"/>
              <w:gridCol w:w="2640"/>
              <w:gridCol w:w="714"/>
              <w:gridCol w:w="381"/>
              <w:gridCol w:w="301"/>
              <w:gridCol w:w="793"/>
              <w:gridCol w:w="207"/>
              <w:gridCol w:w="682"/>
              <w:gridCol w:w="1000"/>
            </w:tblGrid>
            <w:tr w:rsidR="00A703EA" w:rsidRPr="007D091A" w14:paraId="24AAAD45" w14:textId="77777777" w:rsidTr="000E37E9">
              <w:trPr>
                <w:trHeight w:val="4805"/>
                <w:jc w:val="center"/>
              </w:trPr>
              <w:tc>
                <w:tcPr>
                  <w:tcW w:w="7306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0ADBD0D" w14:textId="77777777" w:rsidR="00A703EA" w:rsidRPr="00EF72CD" w:rsidRDefault="00A703EA" w:rsidP="00A703EA">
                  <w:pPr>
                    <w:spacing w:after="0" w:line="240" w:lineRule="auto"/>
                    <w:ind w:left="3998"/>
                    <w:rPr>
                      <w:sz w:val="16"/>
                      <w:szCs w:val="16"/>
                    </w:rPr>
                  </w:pPr>
                  <w:r w:rsidRPr="00EF72CD">
                    <w:rPr>
                      <w:sz w:val="16"/>
                      <w:szCs w:val="16"/>
                    </w:rPr>
                    <w:lastRenderedPageBreak/>
                    <w:t xml:space="preserve">Додаток 2 </w:t>
                  </w:r>
                </w:p>
                <w:p w14:paraId="434D4FD8" w14:textId="517B43C9" w:rsidR="00A703EA" w:rsidRPr="00A703EA" w:rsidRDefault="00A703EA" w:rsidP="00A703EA">
                  <w:pPr>
                    <w:spacing w:after="0" w:line="240" w:lineRule="auto"/>
                    <w:ind w:left="3998"/>
                    <w:rPr>
                      <w:sz w:val="16"/>
                      <w:szCs w:val="16"/>
                    </w:rPr>
                  </w:pPr>
                  <w:r w:rsidRPr="00EF72CD">
                    <w:rPr>
                      <w:sz w:val="16"/>
                      <w:szCs w:val="16"/>
                    </w:rPr>
                    <w:t>до Порядку моніторингу розподілу</w:t>
                  </w:r>
                  <w:r>
                    <w:rPr>
                      <w:sz w:val="16"/>
                      <w:szCs w:val="16"/>
                    </w:rPr>
                    <w:br/>
                  </w:r>
                  <w:r w:rsidRPr="00EF72CD">
                    <w:rPr>
                      <w:sz w:val="16"/>
                      <w:szCs w:val="16"/>
                    </w:rPr>
                    <w:t>та використання коштів, що надходять</w:t>
                  </w:r>
                  <w:r>
                    <w:rPr>
                      <w:sz w:val="16"/>
                      <w:szCs w:val="16"/>
                    </w:rPr>
                    <w:br/>
                  </w:r>
                  <w:r w:rsidRPr="00EF72CD">
                    <w:rPr>
                      <w:sz w:val="16"/>
                      <w:szCs w:val="16"/>
                    </w:rPr>
                    <w:t>на небюджетні рахунки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F72CD">
                    <w:rPr>
                      <w:sz w:val="16"/>
                      <w:szCs w:val="16"/>
                    </w:rPr>
                    <w:t>теплопостачальних</w:t>
                  </w:r>
                  <w:r>
                    <w:rPr>
                      <w:sz w:val="16"/>
                      <w:szCs w:val="16"/>
                    </w:rPr>
                    <w:br/>
                  </w:r>
                  <w:r w:rsidRPr="00EF72CD">
                    <w:rPr>
                      <w:sz w:val="16"/>
                      <w:szCs w:val="16"/>
                    </w:rPr>
                    <w:t xml:space="preserve">та </w:t>
                  </w:r>
                  <w:proofErr w:type="spellStart"/>
                  <w:r w:rsidRPr="00EF72CD">
                    <w:rPr>
                      <w:sz w:val="16"/>
                      <w:szCs w:val="16"/>
                    </w:rPr>
                    <w:t>теплогенеруючих</w:t>
                  </w:r>
                  <w:proofErr w:type="spellEnd"/>
                  <w:r w:rsidRPr="00EF72CD">
                    <w:rPr>
                      <w:sz w:val="16"/>
                      <w:szCs w:val="16"/>
                    </w:rPr>
                    <w:t xml:space="preserve"> організацій</w:t>
                  </w:r>
                  <w:r>
                    <w:rPr>
                      <w:sz w:val="16"/>
                      <w:szCs w:val="16"/>
                    </w:rPr>
                    <w:t xml:space="preserve"> (пункт</w:t>
                  </w:r>
                  <w:r w:rsidR="000E37E9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5)</w:t>
                  </w:r>
                </w:p>
                <w:p w14:paraId="07FCECCF" w14:textId="77777777" w:rsidR="00A703E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</w:p>
                <w:p w14:paraId="0D1584CA" w14:textId="77777777" w:rsidR="00A703E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</w:p>
                <w:p w14:paraId="0D93E6B8" w14:textId="77777777" w:rsidR="00A703EA" w:rsidRPr="00EA18EC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</w:p>
                <w:p w14:paraId="7E06D032" w14:textId="707D95B5" w:rsidR="00A703E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</w:p>
                <w:p w14:paraId="1CE54754" w14:textId="77777777" w:rsidR="00A703E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</w:p>
                <w:p w14:paraId="666E0692" w14:textId="77777777" w:rsidR="00A703E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</w:p>
                <w:p w14:paraId="25FF0B59" w14:textId="77777777" w:rsidR="00A703E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</w:p>
                <w:p w14:paraId="1FC40BAA" w14:textId="77777777" w:rsidR="00A703E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</w:p>
                <w:p w14:paraId="446315EC" w14:textId="6987F4B7" w:rsidR="00A703E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Інформація про розподіл та використання коштів, що надходять на небюджетні рахунки/з небюджетних рахунків теплопостачальних та </w:t>
                  </w:r>
                  <w:proofErr w:type="spellStart"/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теплогенеруючих</w:t>
                  </w:r>
                  <w:proofErr w:type="spellEnd"/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 орган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ізацій у розрахунковому періоді</w:t>
                  </w:r>
                </w:p>
                <w:p w14:paraId="3B3AE27B" w14:textId="77777777" w:rsidR="00A703EA" w:rsidRDefault="00A703EA" w:rsidP="00A703EA">
                  <w:pPr>
                    <w:spacing w:after="0" w:line="240" w:lineRule="auto"/>
                    <w:ind w:left="-410" w:firstLine="410"/>
                    <w:jc w:val="right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sz w:val="16"/>
                      <w:szCs w:val="16"/>
                      <w:lang w:eastAsia="uk-UA"/>
                    </w:rPr>
                  </w:pPr>
                </w:p>
                <w:p w14:paraId="4011A6FF" w14:textId="77777777" w:rsidR="00A703EA" w:rsidRDefault="00A703EA" w:rsidP="00A703EA">
                  <w:pPr>
                    <w:spacing w:after="0" w:line="240" w:lineRule="auto"/>
                    <w:ind w:left="-410" w:firstLine="410"/>
                    <w:jc w:val="right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sz w:val="16"/>
                      <w:szCs w:val="16"/>
                      <w:lang w:eastAsia="uk-UA"/>
                    </w:rPr>
                  </w:pPr>
                </w:p>
                <w:p w14:paraId="6CCB9673" w14:textId="77777777" w:rsidR="00A703EA" w:rsidRDefault="00A703EA" w:rsidP="00A703EA">
                  <w:pPr>
                    <w:spacing w:after="0" w:line="240" w:lineRule="auto"/>
                    <w:ind w:left="-410" w:firstLine="410"/>
                    <w:jc w:val="right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sz w:val="16"/>
                      <w:szCs w:val="16"/>
                      <w:lang w:eastAsia="uk-UA"/>
                    </w:rPr>
                  </w:pPr>
                </w:p>
                <w:p w14:paraId="284CC83E" w14:textId="04F32CEB" w:rsidR="00A703EA" w:rsidRPr="00A703EA" w:rsidRDefault="000E37E9" w:rsidP="000E37E9">
                  <w:pPr>
                    <w:spacing w:after="0" w:line="240" w:lineRule="auto"/>
                    <w:ind w:left="-410" w:firstLine="410"/>
                    <w:jc w:val="right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sz w:val="16"/>
                      <w:szCs w:val="16"/>
                      <w:lang w:eastAsia="uk-UA"/>
                    </w:rPr>
                    <w:t>г</w:t>
                  </w:r>
                  <w:r w:rsidR="00A703EA" w:rsidRPr="00A703EA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sz w:val="16"/>
                      <w:szCs w:val="16"/>
                      <w:lang w:eastAsia="uk-UA"/>
                    </w:rPr>
                    <w:t>рн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sz w:val="16"/>
                      <w:szCs w:val="16"/>
                      <w:lang w:eastAsia="uk-UA"/>
                    </w:rPr>
                    <w:t xml:space="preserve"> </w:t>
                  </w:r>
                  <w:r w:rsidR="00A703EA" w:rsidRPr="00A703EA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sz w:val="16"/>
                      <w:szCs w:val="16"/>
                      <w:lang w:eastAsia="uk-UA"/>
                    </w:rPr>
                    <w:t>з ПДВ</w:t>
                  </w:r>
                </w:p>
              </w:tc>
            </w:tr>
            <w:tr w:rsidR="00A703EA" w:rsidRPr="007D091A" w14:paraId="5EF1E67D" w14:textId="77777777" w:rsidTr="000E37E9">
              <w:trPr>
                <w:trHeight w:val="144"/>
                <w:jc w:val="center"/>
              </w:trPr>
              <w:tc>
                <w:tcPr>
                  <w:tcW w:w="322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14:paraId="1EB78DED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109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2F2F2"/>
                  <w:vAlign w:val="center"/>
                  <w:hideMark/>
                </w:tcPr>
                <w:p w14:paraId="02CC79CB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1301" w:type="dxa"/>
                  <w:gridSpan w:val="3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D9E1F2"/>
                  <w:vAlign w:val="center"/>
                  <w:hideMark/>
                </w:tcPr>
                <w:p w14:paraId="7969192A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1682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D9E1F2"/>
                  <w:noWrap/>
                  <w:vAlign w:val="bottom"/>
                  <w:hideMark/>
                </w:tcPr>
                <w:p w14:paraId="4FF757D8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_________ 202_</w:t>
                  </w:r>
                </w:p>
              </w:tc>
            </w:tr>
            <w:tr w:rsidR="00A703EA" w:rsidRPr="007D091A" w14:paraId="71174D67" w14:textId="77777777" w:rsidTr="00A703EA">
              <w:trPr>
                <w:trHeight w:val="345"/>
                <w:jc w:val="center"/>
              </w:trPr>
              <w:tc>
                <w:tcPr>
                  <w:tcW w:w="32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242E45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(Повне найменування теплопостачальної/</w:t>
                  </w:r>
                  <w:proofErr w:type="spellStart"/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теплогенеруючої</w:t>
                  </w:r>
                  <w:proofErr w:type="spellEnd"/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 xml:space="preserve"> організації) </w:t>
                  </w:r>
                </w:p>
              </w:tc>
              <w:tc>
                <w:tcPr>
                  <w:tcW w:w="10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0FACE9" w14:textId="77777777" w:rsidR="00A703EA" w:rsidRPr="007D091A" w:rsidRDefault="00A703EA" w:rsidP="00A703EA">
                  <w:pPr>
                    <w:spacing w:after="0" w:line="240" w:lineRule="auto"/>
                    <w:ind w:left="-148" w:right="-14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(Регіон/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br/>
                  </w:r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місто)</w:t>
                  </w:r>
                </w:p>
              </w:tc>
              <w:tc>
                <w:tcPr>
                  <w:tcW w:w="13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69480D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(Код  ЄДРПОУ)</w:t>
                  </w:r>
                </w:p>
              </w:tc>
              <w:tc>
                <w:tcPr>
                  <w:tcW w:w="168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9FE0520" w14:textId="77777777" w:rsidR="00A703EA" w:rsidRPr="007D091A" w:rsidRDefault="00A703EA" w:rsidP="00A703EA">
                  <w:pPr>
                    <w:spacing w:after="0" w:line="240" w:lineRule="auto"/>
                    <w:ind w:left="-62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(Розрахунковий період)</w:t>
                  </w:r>
                </w:p>
              </w:tc>
            </w:tr>
            <w:tr w:rsidR="00A703EA" w:rsidRPr="007D091A" w14:paraId="43C5B46C" w14:textId="77777777" w:rsidTr="00A703EA">
              <w:trPr>
                <w:trHeight w:val="147"/>
                <w:jc w:val="center"/>
              </w:trPr>
              <w:tc>
                <w:tcPr>
                  <w:tcW w:w="5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014BC6" w14:textId="77777777" w:rsidR="00A703EA" w:rsidRPr="007D091A" w:rsidRDefault="00A703EA" w:rsidP="00A703EA">
                  <w:pPr>
                    <w:spacing w:after="0" w:line="240" w:lineRule="auto"/>
                    <w:ind w:left="-129" w:right="-63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№ 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br/>
                    <w:t>з</w:t>
                  </w: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/п</w:t>
                  </w:r>
                </w:p>
              </w:tc>
              <w:tc>
                <w:tcPr>
                  <w:tcW w:w="26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AC4BF60" w14:textId="77777777" w:rsidR="00A703EA" w:rsidRPr="007D091A" w:rsidRDefault="00A703EA" w:rsidP="00A703EA">
                  <w:pPr>
                    <w:spacing w:after="0" w:line="240" w:lineRule="auto"/>
                    <w:ind w:right="-86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Найменування показників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8EE948E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Сума</w:t>
                  </w:r>
                </w:p>
              </w:tc>
            </w:tr>
            <w:tr w:rsidR="00A703EA" w:rsidRPr="007D091A" w14:paraId="416D445D" w14:textId="77777777" w:rsidTr="00A703EA">
              <w:trPr>
                <w:trHeight w:val="445"/>
                <w:jc w:val="center"/>
              </w:trPr>
              <w:tc>
                <w:tcPr>
                  <w:tcW w:w="58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A76CDA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C07A3F6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Кошти, що надійшли від банків на небюджетні рахунки теплопостачальних та </w:t>
                  </w:r>
                  <w:proofErr w:type="spellStart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теплогенеруючих</w:t>
                  </w:r>
                  <w:proofErr w:type="spellEnd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 організацій для розподілу у розрахунковому періоді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C29FA20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A703EA" w:rsidRPr="007D091A" w14:paraId="3FA5F632" w14:textId="77777777" w:rsidTr="00A703EA">
              <w:trPr>
                <w:trHeight w:val="361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E47A1B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1.1</w:t>
                  </w:r>
                </w:p>
              </w:tc>
              <w:tc>
                <w:tcPr>
                  <w:tcW w:w="264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32D1AE0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Кошти, розподілені органами Казначейства на небюджетний рахунок ТОВ "Газопостачальна компанія "Нафтогаз </w:t>
                  </w:r>
                  <w:proofErr w:type="spellStart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Трейдинг"у</w:t>
                  </w:r>
                  <w:proofErr w:type="spellEnd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 розрахунковому періоді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46CDEA3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A703EA" w:rsidRPr="007D091A" w14:paraId="524EA3F0" w14:textId="77777777" w:rsidTr="00A703EA">
              <w:trPr>
                <w:trHeight w:val="523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2B3FB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1.2</w:t>
                  </w:r>
                </w:p>
              </w:tc>
              <w:tc>
                <w:tcPr>
                  <w:tcW w:w="264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01F7988" w14:textId="77777777" w:rsidR="00A703E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Кошти, розподілені органами Казначейства на небюджетні рахунки теплопостачальних та </w:t>
                  </w:r>
                  <w:proofErr w:type="spellStart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теплогенеруючих</w:t>
                  </w:r>
                  <w:proofErr w:type="spellEnd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 організацій для </w:t>
                  </w:r>
                </w:p>
                <w:p w14:paraId="5286059C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проведення платежів у розрахунковому періоді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A921C25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A703EA" w:rsidRPr="007D091A" w14:paraId="6E5E5D5B" w14:textId="77777777" w:rsidTr="00A703EA">
              <w:trPr>
                <w:trHeight w:val="475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F408A1" w14:textId="77777777" w:rsidR="00A703EA" w:rsidRPr="007D091A" w:rsidRDefault="00A703EA" w:rsidP="00A703EA">
                  <w:pPr>
                    <w:spacing w:after="0" w:line="240" w:lineRule="auto"/>
                    <w:ind w:right="-63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1.2.1.</w:t>
                  </w:r>
                </w:p>
              </w:tc>
              <w:tc>
                <w:tcPr>
                  <w:tcW w:w="264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5FBC52F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Кошти, перераховані органами Казначейства з небюджетних рахунків теплопостачальних та </w:t>
                  </w:r>
                  <w:proofErr w:type="spellStart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lastRenderedPageBreak/>
                    <w:t>теплогенеруючих</w:t>
                  </w:r>
                  <w:proofErr w:type="spellEnd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 організацій, згідно платіжних інструкцій (або документів, які підтверджують здійснені видатки) на проведення платежів у розрахунковому періоді, грн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6C8547F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lastRenderedPageBreak/>
                    <w:t> </w:t>
                  </w:r>
                </w:p>
              </w:tc>
            </w:tr>
            <w:tr w:rsidR="00A703EA" w:rsidRPr="007D091A" w14:paraId="56B2D041" w14:textId="77777777" w:rsidTr="00A703EA">
              <w:trPr>
                <w:trHeight w:val="401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30685E" w14:textId="77777777" w:rsidR="00A703EA" w:rsidRPr="007D091A" w:rsidRDefault="00A703EA" w:rsidP="00A703EA">
                  <w:pPr>
                    <w:spacing w:after="0" w:line="240" w:lineRule="auto"/>
                    <w:ind w:right="-63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lastRenderedPageBreak/>
                    <w:t>1.2.2.</w:t>
                  </w:r>
                </w:p>
              </w:tc>
              <w:tc>
                <w:tcPr>
                  <w:tcW w:w="26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D209ED0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Залишки коштів на небюджетних рахунках теплопостачальних та </w:t>
                  </w:r>
                  <w:proofErr w:type="spellStart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теплогенеруючих</w:t>
                  </w:r>
                  <w:proofErr w:type="spellEnd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 організацій, після проведення  органами Казначейства платежів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779620A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B047F6" w:rsidRPr="007D091A" w14:paraId="4601CD75" w14:textId="77777777" w:rsidTr="00706EB1">
              <w:trPr>
                <w:trHeight w:val="230"/>
                <w:jc w:val="center"/>
              </w:trPr>
              <w:tc>
                <w:tcPr>
                  <w:tcW w:w="7306" w:type="dxa"/>
                  <w:gridSpan w:val="9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2F7C136B" w14:textId="77777777" w:rsidR="00B047F6" w:rsidRPr="007D091A" w:rsidRDefault="00B047F6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A703EA" w:rsidRPr="007D091A" w14:paraId="40B75C0E" w14:textId="77777777" w:rsidTr="00A703EA">
              <w:trPr>
                <w:trHeight w:val="382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EC376A" w14:textId="77777777" w:rsidR="00A703EA" w:rsidRPr="007D091A" w:rsidRDefault="00A703EA" w:rsidP="00A703EA">
                  <w:pPr>
                    <w:spacing w:after="0" w:line="240" w:lineRule="auto"/>
                    <w:ind w:left="-129" w:right="-63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№ 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br/>
                    <w:t>з</w:t>
                  </w: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/п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16A345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Найменування показників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08245AA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Сума</w:t>
                  </w:r>
                </w:p>
              </w:tc>
            </w:tr>
            <w:tr w:rsidR="00A703EA" w:rsidRPr="007D091A" w14:paraId="2C573B09" w14:textId="77777777" w:rsidTr="00A703EA">
              <w:trPr>
                <w:trHeight w:val="406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5361FF" w14:textId="77777777" w:rsidR="00A703EA" w:rsidRPr="007D091A" w:rsidRDefault="00A703EA" w:rsidP="00A703EA">
                  <w:pPr>
                    <w:spacing w:after="0" w:line="240" w:lineRule="auto"/>
                    <w:ind w:left="-129" w:right="-56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474D3B" w14:textId="127DC718" w:rsidR="00A703EA" w:rsidRDefault="00A703EA" w:rsidP="00A703EA">
                  <w:pPr>
                    <w:spacing w:after="0" w:line="240" w:lineRule="auto"/>
                    <w:ind w:left="-5" w:right="-27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3F07FC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Фактичне використання коштів (доходу) від здійснення ліцензованих видів діяльності з виробництва, транспортування та постачання теплової енергії і плати отриманої  виконавцем за договорами надання комунальних послуг з постачання теплової енергії та постачання гарячої води, в тому числі:</w:t>
                  </w:r>
                </w:p>
                <w:p w14:paraId="4D5AC79D" w14:textId="6B533E6E" w:rsidR="00B047F6" w:rsidRDefault="00B047F6" w:rsidP="00A703EA">
                  <w:pPr>
                    <w:spacing w:after="0" w:line="240" w:lineRule="auto"/>
                    <w:ind w:left="-5" w:right="-27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  <w:p w14:paraId="738EEB3B" w14:textId="40F191D5" w:rsidR="00B047F6" w:rsidRDefault="00B047F6" w:rsidP="00A703EA">
                  <w:pPr>
                    <w:spacing w:after="0" w:line="240" w:lineRule="auto"/>
                    <w:ind w:left="-5" w:right="-27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  <w:p w14:paraId="0E74627D" w14:textId="4CDFD51F" w:rsidR="00B047F6" w:rsidRDefault="00B047F6" w:rsidP="00A703EA">
                  <w:pPr>
                    <w:spacing w:after="0" w:line="240" w:lineRule="auto"/>
                    <w:ind w:left="-5" w:right="-27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  <w:p w14:paraId="41FFEDD0" w14:textId="77777777" w:rsidR="00B047F6" w:rsidRDefault="00B047F6" w:rsidP="00A703EA">
                  <w:pPr>
                    <w:spacing w:after="0" w:line="240" w:lineRule="auto"/>
                    <w:ind w:left="-5" w:right="-27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  <w:p w14:paraId="166AAE2C" w14:textId="77777777" w:rsidR="00A703EA" w:rsidRDefault="00A703EA" w:rsidP="00A703EA">
                  <w:pPr>
                    <w:spacing w:after="0" w:line="240" w:lineRule="auto"/>
                    <w:ind w:left="-5" w:right="-27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  <w:p w14:paraId="15A88A61" w14:textId="77777777" w:rsidR="00A703EA" w:rsidRDefault="00A703EA" w:rsidP="00A703EA">
                  <w:pPr>
                    <w:spacing w:after="0" w:line="240" w:lineRule="auto"/>
                    <w:ind w:left="-5" w:right="-27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  <w:p w14:paraId="7DD16E25" w14:textId="77777777" w:rsidR="00A703EA" w:rsidRPr="007D091A" w:rsidRDefault="00A703EA" w:rsidP="00A703EA">
                  <w:pPr>
                    <w:spacing w:after="0" w:line="240" w:lineRule="auto"/>
                    <w:ind w:left="-5" w:right="-27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4078" w:type="dxa"/>
                  <w:gridSpan w:val="7"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shd w:val="clear" w:color="000000" w:fill="D9D9D9"/>
                  <w:vAlign w:val="center"/>
                  <w:hideMark/>
                </w:tcPr>
                <w:p w14:paraId="667B8982" w14:textId="6454F2ED" w:rsidR="00A703EA" w:rsidRPr="007D091A" w:rsidRDefault="00A703EA" w:rsidP="00A703EA">
                  <w:pPr>
                    <w:spacing w:after="0" w:line="240" w:lineRule="auto"/>
                    <w:ind w:right="-14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A703EA" w:rsidRPr="007D091A" w14:paraId="25FF97F0" w14:textId="77777777" w:rsidTr="00A703EA">
              <w:trPr>
                <w:trHeight w:val="361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8096F2" w14:textId="77777777" w:rsidR="00A703EA" w:rsidRPr="007D091A" w:rsidRDefault="00A703EA" w:rsidP="00A703EA">
                  <w:pPr>
                    <w:spacing w:after="0" w:line="240" w:lineRule="auto"/>
                    <w:ind w:left="-129" w:right="-56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1.1.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2B911D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Видатки на виконання рішень суду для задоволення вимог про відшкодування шкоди, завданої каліцтвом, іншим ушкодженням здоров’я або смертю, а також вимог про стягнення аліментів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36ADF27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A703EA" w:rsidRPr="007D091A" w14:paraId="4D647829" w14:textId="77777777" w:rsidTr="00A703EA">
              <w:trPr>
                <w:trHeight w:val="469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749193" w14:textId="77777777" w:rsidR="00A703EA" w:rsidRPr="007D091A" w:rsidRDefault="00A703EA" w:rsidP="00A703EA">
                  <w:pPr>
                    <w:spacing w:after="0" w:line="240" w:lineRule="auto"/>
                    <w:ind w:left="-129" w:right="-56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1.2.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01A7DD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Видатки на виконання рішень суду для розрахунків щодо виплати вихідної допомоги та оплати праці особам, які працюють за трудовим договором (контрактом), а також виплати за авторським договором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291C5F8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A703EA" w:rsidRPr="007D091A" w14:paraId="537B0120" w14:textId="77777777" w:rsidTr="00A703EA">
              <w:trPr>
                <w:trHeight w:val="152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629829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1.3.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741983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Видатки на виконання інших рішень суду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0038E67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A703EA" w:rsidRPr="007D091A" w14:paraId="2800B492" w14:textId="77777777" w:rsidTr="00A703EA">
              <w:trPr>
                <w:trHeight w:val="367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E6FE45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1.4.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8B56825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Видатки на здійснення платежів до бюджету, розрахунки з персоналом та пов’язані з ними </w:t>
                  </w: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lastRenderedPageBreak/>
                    <w:t>обов’язкові відрахування, передбачені законодавством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2692D6E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lastRenderedPageBreak/>
                    <w:t> </w:t>
                  </w:r>
                </w:p>
              </w:tc>
            </w:tr>
            <w:tr w:rsidR="00A703EA" w:rsidRPr="007D091A" w14:paraId="05B8467A" w14:textId="77777777" w:rsidTr="00A703EA">
              <w:trPr>
                <w:trHeight w:val="401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1C1630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lastRenderedPageBreak/>
                    <w:t>1.5.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8BFE69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Видатки на здійснення платежів за кредитними договорами та графіками погашення заборгованості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3ABED37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A703EA" w:rsidRPr="007D091A" w14:paraId="162BC9C9" w14:textId="77777777" w:rsidTr="00A703EA">
              <w:trPr>
                <w:trHeight w:val="375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747497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1.6.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A97628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Видатки на оплату товарів, робіт, послуг згідно з укладеними договорами, в тому числі: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D9D9D9"/>
                  <w:vAlign w:val="center"/>
                  <w:hideMark/>
                </w:tcPr>
                <w:p w14:paraId="2726CA4E" w14:textId="2A14576C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A703EA" w:rsidRPr="007D091A" w14:paraId="57F41411" w14:textId="77777777" w:rsidTr="00A703EA">
              <w:trPr>
                <w:trHeight w:val="187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E8E762" w14:textId="77777777" w:rsidR="00A703EA" w:rsidRPr="007D091A" w:rsidRDefault="00A703EA" w:rsidP="00A703EA">
                  <w:pPr>
                    <w:spacing w:after="0" w:line="240" w:lineRule="auto"/>
                    <w:ind w:left="-129" w:right="-112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1.6.1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A015965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на закупівлю природного газу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0CF3368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A703EA" w:rsidRPr="007D091A" w14:paraId="4F053F85" w14:textId="77777777" w:rsidTr="00A703EA">
              <w:trPr>
                <w:trHeight w:val="134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B2B09C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1.6.2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2E21BE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на оплату послуги з транспортування природного газу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FD16464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A703EA" w:rsidRPr="007D091A" w14:paraId="7B72CCF7" w14:textId="77777777" w:rsidTr="00A703EA">
              <w:trPr>
                <w:trHeight w:val="207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62C070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1.6.3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7D4A7A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на послуги з розподілу природного газу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B9EF03A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A703EA" w:rsidRPr="007D091A" w14:paraId="6786AF9C" w14:textId="77777777" w:rsidTr="00A703EA">
              <w:trPr>
                <w:trHeight w:val="126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2E0F25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1.6.4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08028A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за теплову енергію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6564AF6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A703EA" w:rsidRPr="007D091A" w14:paraId="4A6FE1B4" w14:textId="77777777" w:rsidTr="00A703EA">
              <w:trPr>
                <w:trHeight w:val="214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0BD168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1.6.5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6D658A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за електричну енергію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CDD220A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A703EA" w:rsidRPr="007D091A" w14:paraId="54029627" w14:textId="77777777" w:rsidTr="00A703EA">
              <w:trPr>
                <w:trHeight w:val="375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328AD6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1.6.6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B05026B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на послуги з централізованого водопостачання та централізованого водовідведення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A3A9213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A703EA" w:rsidRPr="007D091A" w14:paraId="41AFABC8" w14:textId="77777777" w:rsidTr="00A703EA">
              <w:trPr>
                <w:trHeight w:val="435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47394D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1.6.7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6DFE5E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на придбання палива (газу, мазуту, вугілля, торфу, дров, паливної тріски, соломи, соняшникового лушпиння, брикетів та </w:t>
                  </w:r>
                  <w:proofErr w:type="spellStart"/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пелет</w:t>
                  </w:r>
                  <w:proofErr w:type="spellEnd"/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 з них, та інших видів палива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3C402E3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A703EA" w:rsidRPr="007D091A" w14:paraId="416D78CB" w14:textId="77777777" w:rsidTr="00A703EA">
              <w:trPr>
                <w:trHeight w:val="401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5DDEEB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1.7.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3D86E2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Видатки на здійснення платежів, пов’язаних із виконанням заходів з підготовки до опалювального сезону (розшифрувати за видами)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26C57B4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A703EA" w:rsidRPr="007D091A" w14:paraId="257BA8E5" w14:textId="77777777" w:rsidTr="00A703EA">
              <w:trPr>
                <w:trHeight w:val="422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BFECDF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1.8.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EEFAC9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Видатки на здійснення інших платежів, пов’язаних із господарською діяльністю  теплопостачальних/ </w:t>
                  </w:r>
                  <w:proofErr w:type="spellStart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теплогенеруючих</w:t>
                  </w:r>
                  <w:proofErr w:type="spellEnd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 організацій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B17A759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A703EA" w:rsidRPr="007D091A" w14:paraId="4B8C7106" w14:textId="77777777" w:rsidTr="00A703EA">
              <w:trPr>
                <w:trHeight w:val="130"/>
                <w:jc w:val="center"/>
              </w:trPr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0B2F70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2.</w:t>
                  </w:r>
                </w:p>
              </w:tc>
              <w:tc>
                <w:tcPr>
                  <w:tcW w:w="2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2791CA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Залишки коштів на кінець звітного періоду, в тому числі: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510AB67" w14:textId="18E9A325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A703EA" w:rsidRPr="007D091A" w14:paraId="20818629" w14:textId="77777777" w:rsidTr="00A703EA">
              <w:trPr>
                <w:trHeight w:val="346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D8CE84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2.1.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A57C9E" w14:textId="1EFB0643" w:rsidR="00A703EA" w:rsidRPr="007D091A" w:rsidRDefault="00A703EA" w:rsidP="00B047F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на небюджетних рахунків теплопостачальних та </w:t>
                  </w:r>
                  <w:proofErr w:type="spellStart"/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теплогенеруючих</w:t>
                  </w:r>
                  <w:proofErr w:type="spellEnd"/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 організацій для проведення платежів на кінець  розрахункового періоду 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AA68C1" w14:textId="1F8E534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A703EA" w:rsidRPr="007D091A" w14:paraId="315EE087" w14:textId="77777777" w:rsidTr="00A703EA">
              <w:trPr>
                <w:trHeight w:val="238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04A8C4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2.2.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CB20D2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на інших рахунках та у касі підприємства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B70C47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A703EA" w:rsidRPr="007D091A" w14:paraId="0B06E8B6" w14:textId="77777777" w:rsidTr="004022BC">
              <w:trPr>
                <w:trHeight w:val="186"/>
                <w:jc w:val="center"/>
              </w:trPr>
              <w:tc>
                <w:tcPr>
                  <w:tcW w:w="5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D861A1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261503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00DE6C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68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618FE8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DA7360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8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88F746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832A9E" w14:textId="04DF6FB8" w:rsidR="00A703EA" w:rsidRPr="007D091A" w:rsidRDefault="00A703EA" w:rsidP="004022BC">
                  <w:pPr>
                    <w:spacing w:after="0" w:line="240" w:lineRule="auto"/>
                    <w:ind w:left="-49" w:firstLine="49"/>
                    <w:jc w:val="right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sz w:val="16"/>
                      <w:szCs w:val="16"/>
                      <w:lang w:eastAsia="uk-UA"/>
                    </w:rPr>
                    <w:t>грн з</w:t>
                  </w:r>
                  <w:r w:rsidR="004022BC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7D091A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sz w:val="16"/>
                      <w:szCs w:val="16"/>
                      <w:lang w:eastAsia="uk-UA"/>
                    </w:rPr>
                    <w:t>ПДВ</w:t>
                  </w:r>
                </w:p>
              </w:tc>
            </w:tr>
            <w:tr w:rsidR="00A703EA" w:rsidRPr="007D091A" w14:paraId="39D77B7A" w14:textId="77777777" w:rsidTr="00A703EA">
              <w:trPr>
                <w:trHeight w:val="265"/>
                <w:jc w:val="center"/>
              </w:trPr>
              <w:tc>
                <w:tcPr>
                  <w:tcW w:w="58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1A4484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№ 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з</w:t>
                  </w: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/п</w:t>
                  </w:r>
                </w:p>
              </w:tc>
              <w:tc>
                <w:tcPr>
                  <w:tcW w:w="264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1C350D9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Найменування показників</w:t>
                  </w:r>
                </w:p>
              </w:tc>
              <w:tc>
                <w:tcPr>
                  <w:tcW w:w="4078" w:type="dxa"/>
                  <w:gridSpan w:val="7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D0166F3" w14:textId="77777777" w:rsidR="00A703EA" w:rsidRPr="007D091A" w:rsidRDefault="00A703EA" w:rsidP="00A703EA">
                  <w:pPr>
                    <w:spacing w:after="0" w:line="240" w:lineRule="auto"/>
                    <w:ind w:right="-80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Категорії споживачів</w:t>
                  </w:r>
                </w:p>
              </w:tc>
            </w:tr>
            <w:tr w:rsidR="00A703EA" w:rsidRPr="007D091A" w14:paraId="6BD25082" w14:textId="77777777" w:rsidTr="00A703EA">
              <w:trPr>
                <w:trHeight w:val="243"/>
                <w:jc w:val="center"/>
              </w:trPr>
              <w:tc>
                <w:tcPr>
                  <w:tcW w:w="58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1AA8D343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264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9BD5FF2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16A001" w14:textId="77777777" w:rsidR="00A703EA" w:rsidRPr="007D091A" w:rsidRDefault="00A703EA" w:rsidP="00A703EA">
                  <w:pPr>
                    <w:spacing w:after="0" w:line="240" w:lineRule="auto"/>
                    <w:ind w:left="-149" w:right="-67" w:firstLine="12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4"/>
                      <w:szCs w:val="14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4"/>
                      <w:szCs w:val="14"/>
                      <w:lang w:eastAsia="uk-UA"/>
                    </w:rPr>
                    <w:t xml:space="preserve"> населення</w:t>
                  </w:r>
                </w:p>
              </w:tc>
              <w:tc>
                <w:tcPr>
                  <w:tcW w:w="68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051F13" w14:textId="77777777" w:rsidR="00A703EA" w:rsidRPr="007D091A" w:rsidRDefault="00A703EA" w:rsidP="00A703EA">
                  <w:pPr>
                    <w:spacing w:after="0" w:line="240" w:lineRule="auto"/>
                    <w:ind w:left="-142" w:right="-108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4"/>
                      <w:szCs w:val="14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4"/>
                      <w:szCs w:val="14"/>
                      <w:lang w:eastAsia="uk-UA"/>
                    </w:rPr>
                    <w:t xml:space="preserve">бюджетні установи 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861E81" w14:textId="77777777" w:rsidR="00A703EA" w:rsidRPr="007D091A" w:rsidRDefault="00A703EA" w:rsidP="00A703EA">
                  <w:pPr>
                    <w:spacing w:after="0" w:line="240" w:lineRule="auto"/>
                    <w:ind w:left="-80" w:right="-88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4"/>
                      <w:szCs w:val="14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4"/>
                      <w:szCs w:val="14"/>
                      <w:lang w:eastAsia="uk-UA"/>
                    </w:rPr>
                    <w:t>релігійні організації</w:t>
                  </w:r>
                </w:p>
              </w:tc>
              <w:tc>
                <w:tcPr>
                  <w:tcW w:w="889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4D056C" w14:textId="77777777" w:rsidR="00A703EA" w:rsidRPr="007D091A" w:rsidRDefault="00A703EA" w:rsidP="00A703EA">
                  <w:pPr>
                    <w:spacing w:after="0" w:line="240" w:lineRule="auto"/>
                    <w:ind w:left="-136" w:right="-84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4"/>
                      <w:szCs w:val="14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4"/>
                      <w:szCs w:val="14"/>
                      <w:lang w:eastAsia="uk-UA"/>
                    </w:rPr>
                    <w:t>інші споживачі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CD5A972" w14:textId="77777777" w:rsidR="00A703EA" w:rsidRPr="007D091A" w:rsidRDefault="00A703EA" w:rsidP="00A703EA">
                  <w:pPr>
                    <w:spacing w:after="0" w:line="240" w:lineRule="auto"/>
                    <w:ind w:left="-79" w:firstLine="29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4"/>
                      <w:szCs w:val="14"/>
                      <w:lang w:eastAsia="uk-UA"/>
                    </w:rPr>
                    <w:t>Усього</w:t>
                  </w:r>
                </w:p>
              </w:tc>
            </w:tr>
            <w:tr w:rsidR="00A703EA" w:rsidRPr="007D091A" w14:paraId="632419F0" w14:textId="77777777" w:rsidTr="00B047F6">
              <w:trPr>
                <w:trHeight w:val="289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6770C0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5D7ABF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Фактичні нарахування за договорами, в тому числі:</w:t>
                  </w: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</w:tcPr>
                <w:p w14:paraId="5A3ADB1C" w14:textId="7A1D9245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6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</w:tcPr>
                <w:p w14:paraId="1EF4A654" w14:textId="259256ED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</w:tcPr>
                <w:p w14:paraId="2A9DA03C" w14:textId="21CBE163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8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</w:tcPr>
                <w:p w14:paraId="7C18EEB7" w14:textId="7B12F848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</w:tcPr>
                <w:p w14:paraId="638AE946" w14:textId="160FE6B9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A703EA" w:rsidRPr="007D091A" w14:paraId="19E6A86E" w14:textId="77777777" w:rsidTr="00B047F6">
              <w:trPr>
                <w:trHeight w:val="118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040186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1.1.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BB5CC0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постачання теплової енергії</w:t>
                  </w: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E22152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6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250C05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4B15B9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8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8D486E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</w:tcPr>
                <w:p w14:paraId="69205EED" w14:textId="73ED2416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A703EA" w:rsidRPr="007D091A" w14:paraId="78781C41" w14:textId="77777777" w:rsidTr="00B047F6">
              <w:trPr>
                <w:trHeight w:val="475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D840E1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lastRenderedPageBreak/>
                    <w:t>1.2.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3DC510" w14:textId="77777777" w:rsidR="00A703E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3F07FC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надання комунальних послуг з постачання теплової енергії та постачання гарячої води</w:t>
                  </w:r>
                </w:p>
                <w:p w14:paraId="33BDE209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954A57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6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51A1A0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B275E7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8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6205A5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</w:tcPr>
                <w:p w14:paraId="7E7F65FA" w14:textId="6B8E5CBF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A703EA" w:rsidRPr="007D091A" w14:paraId="64F3DAAD" w14:textId="77777777" w:rsidTr="00B047F6">
              <w:trPr>
                <w:trHeight w:val="425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E0F44F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093690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Фактичні надходження від реалізації теплової енергії та плати виконавцю за договорами надання  комунальних послуг з постачання теплової енергії та постачання гарячої води, у тому числі:</w:t>
                  </w: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</w:tcPr>
                <w:p w14:paraId="2B7F3789" w14:textId="52EE3ED4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6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</w:tcPr>
                <w:p w14:paraId="4A825B1C" w14:textId="24184A7C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</w:tcPr>
                <w:p w14:paraId="05EE20EF" w14:textId="669603AF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8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</w:tcPr>
                <w:p w14:paraId="1B72298C" w14:textId="7EE30725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</w:tcPr>
                <w:p w14:paraId="05B0A698" w14:textId="4F88F5DC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A703EA" w:rsidRPr="007D091A" w14:paraId="5A504FED" w14:textId="77777777" w:rsidTr="00B047F6">
              <w:trPr>
                <w:trHeight w:val="391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19074B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2.1.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39D064" w14:textId="77777777" w:rsidR="00A703E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сплачено споживачами на поточні рахунки теплопостачальних та </w:t>
                  </w:r>
                  <w:proofErr w:type="spellStart"/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теплогенеруючих</w:t>
                  </w:r>
                  <w:proofErr w:type="spellEnd"/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 організацій у банках для зарахування плати  за теплову енергію</w:t>
                  </w:r>
                </w:p>
                <w:p w14:paraId="1DFC67D1" w14:textId="77777777" w:rsidR="00A703E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  <w:p w14:paraId="77278E72" w14:textId="77777777" w:rsidR="00A703E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  <w:p w14:paraId="43909D3B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ECB6FA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6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3466CB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5848A4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8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E7C60C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</w:tcPr>
                <w:p w14:paraId="25A5879D" w14:textId="544CD71B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A703EA" w:rsidRPr="007D091A" w14:paraId="53D551CA" w14:textId="77777777" w:rsidTr="004022BC">
              <w:trPr>
                <w:trHeight w:val="2060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171249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2.2.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757B59" w14:textId="290AA5E5" w:rsidR="00A703E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3F07FC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сплачено споживачами на   поточні рахунки теплопостачальних та </w:t>
                  </w:r>
                  <w:proofErr w:type="spellStart"/>
                  <w:r w:rsidRPr="003F07FC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теплогенеруючих</w:t>
                  </w:r>
                  <w:proofErr w:type="spellEnd"/>
                  <w:r w:rsidRPr="003F07FC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 організацій у банках для зарахування плати   виконавцю за договорами надання  комунальних послуг з постачання теплової енергії та постачання гарячої води</w:t>
                  </w:r>
                </w:p>
                <w:p w14:paraId="188B0B40" w14:textId="472631F7" w:rsidR="00C1259E" w:rsidRDefault="00C1259E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  <w:p w14:paraId="529F2160" w14:textId="77777777" w:rsidR="00C1259E" w:rsidRDefault="00C1259E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  <w:p w14:paraId="7B09B3EF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48D747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6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779796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FF1256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8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6F339A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</w:tcPr>
                <w:p w14:paraId="361B63ED" w14:textId="22E50D03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A703EA" w:rsidRPr="007D091A" w14:paraId="3F14DBB9" w14:textId="77777777" w:rsidTr="00C1259E">
              <w:trPr>
                <w:trHeight w:val="558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AF924B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2.3.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8C0DE8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сплачено споживачами в інший спосіб (зокрема до каси підприємства тощо)</w:t>
                  </w: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FE3BC5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6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47E123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94DD1E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8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F3CD32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</w:tcPr>
                <w:p w14:paraId="2713D666" w14:textId="46BB3C34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A703EA" w:rsidRPr="007D091A" w14:paraId="11807C79" w14:textId="77777777" w:rsidTr="00B047F6">
              <w:trPr>
                <w:trHeight w:val="216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3E2BCA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2.4.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22A738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сплачено споживачами на рахунок інших  фінансових установ</w:t>
                  </w: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75EA16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68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A20032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EE4C78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889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F843F3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</w:tcPr>
                <w:p w14:paraId="5C53AF7F" w14:textId="18016E2F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A703EA" w:rsidRPr="007D091A" w14:paraId="740699A7" w14:textId="77777777" w:rsidTr="00A703EA">
              <w:trPr>
                <w:trHeight w:val="393"/>
                <w:jc w:val="center"/>
              </w:trPr>
              <w:tc>
                <w:tcPr>
                  <w:tcW w:w="58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33DF90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3</w:t>
                  </w:r>
                </w:p>
              </w:tc>
              <w:tc>
                <w:tcPr>
                  <w:tcW w:w="2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14543B" w14:textId="310441EF" w:rsidR="00A703E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3F07FC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Суми трансфертів та фінансової допомоги фактично отриманих для фінансування витрат, які безпосередньо пов’язані з  діяльністю з виробництва, транспортування та постачання теплової та надання відповідних комунальних послуг, у тому числі:</w:t>
                  </w:r>
                </w:p>
                <w:p w14:paraId="0B624079" w14:textId="77777777" w:rsidR="00A703E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  <w:p w14:paraId="74F028C2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BFBFBF"/>
                  <w:vAlign w:val="center"/>
                  <w:hideMark/>
                </w:tcPr>
                <w:p w14:paraId="3C5885B3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68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BFBFBF"/>
                  <w:vAlign w:val="center"/>
                  <w:hideMark/>
                </w:tcPr>
                <w:p w14:paraId="2B0DFB2C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BFBFBF"/>
                  <w:vAlign w:val="center"/>
                  <w:hideMark/>
                </w:tcPr>
                <w:p w14:paraId="526983FA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88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BFBFBF"/>
                  <w:vAlign w:val="center"/>
                  <w:hideMark/>
                </w:tcPr>
                <w:p w14:paraId="34F8E21E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4B0759A3" w14:textId="4EE1A625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A703EA" w:rsidRPr="007D091A" w14:paraId="57498002" w14:textId="77777777" w:rsidTr="00A703EA">
              <w:trPr>
                <w:trHeight w:val="187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419AE6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3.1.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E02D84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з Державного бюджету для виплати заборгованості з різниці в тарифах, ВПО тощо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223EF121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6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63B54019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B68F95E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8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45334F68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C7A34D4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A703EA" w:rsidRPr="007D091A" w14:paraId="3F0A9BB5" w14:textId="77777777" w:rsidTr="00A703EA">
              <w:trPr>
                <w:trHeight w:val="775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C0A225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lastRenderedPageBreak/>
                    <w:t>3.2.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1941FB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з місцевого бюджету отримана для фінансування витрат, які безпосередньо пов’язані з операційною (основною) діяльністю (виробництво, транспортування та постачання теплової енергії, надання відповідних комунальних послуг)</w:t>
                  </w: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1A04FA2D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6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4BFE4878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752EFF4E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8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270539C4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E85D35F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A703EA" w:rsidRPr="007D091A" w14:paraId="29835F35" w14:textId="77777777" w:rsidTr="00A703EA">
              <w:trPr>
                <w:trHeight w:val="404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045170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3.3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B4F1A1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3F07FC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інші надходження від здійснення ліцензованих видів діяльності з виробництва, транспортування та постачання теплової енергії та надання відповідних комунальних послуг</w:t>
                  </w: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75A69350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6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126E5E80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2F2C007C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8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461B606D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34F0519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A703EA" w:rsidRPr="007D091A" w14:paraId="3CD7FC20" w14:textId="77777777" w:rsidTr="004022BC">
              <w:trPr>
                <w:trHeight w:val="491"/>
                <w:jc w:val="center"/>
              </w:trPr>
              <w:tc>
                <w:tcPr>
                  <w:tcW w:w="5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E846E7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4.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F4CCCD" w14:textId="77777777" w:rsidR="00A703EA" w:rsidRPr="007D091A" w:rsidRDefault="00A703EA" w:rsidP="00A703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Заборгованість перед ТОВ “Газопостачальна компанія “Нафтогаз </w:t>
                  </w:r>
                  <w:proofErr w:type="spellStart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Трейдинг</w:t>
                  </w:r>
                  <w:proofErr w:type="spellEnd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” </w:t>
                  </w: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на кінець розрахункового місяця</w:t>
                  </w: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61E036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6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E36EAF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19D4BD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8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033419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6F269F7" w14:textId="77777777" w:rsidR="00A703EA" w:rsidRPr="007D091A" w:rsidRDefault="00A703EA" w:rsidP="00A703E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</w:tbl>
          <w:p w14:paraId="12BFC422" w14:textId="7AC938A6" w:rsidR="000E37E9" w:rsidRDefault="000E37E9" w:rsidP="000E37E9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                                                              _________________</w:t>
            </w:r>
          </w:p>
          <w:p w14:paraId="63CB5B33" w14:textId="071D5162" w:rsidR="000E37E9" w:rsidRDefault="000E37E9" w:rsidP="000E37E9">
            <w:pPr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Головний бухгалтер                                                                                                       </w:t>
            </w:r>
            <w:r w:rsidRPr="000E37E9">
              <w:rPr>
                <w:rFonts w:ascii="Times New Roman" w:hAnsi="Times New Roman" w:cs="Times New Roman"/>
                <w:sz w:val="16"/>
                <w:szCs w:val="16"/>
              </w:rPr>
              <w:t>(П.І.Б.)</w:t>
            </w:r>
          </w:p>
          <w:p w14:paraId="6BB5E201" w14:textId="4267C87A" w:rsidR="000E37E9" w:rsidRPr="000E37E9" w:rsidRDefault="000E37E9" w:rsidP="000E37E9">
            <w:pPr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                       _____________________</w:t>
            </w:r>
          </w:p>
          <w:p w14:paraId="6979109C" w14:textId="4DDE2AE8" w:rsidR="007D091A" w:rsidRPr="00487658" w:rsidRDefault="000E37E9" w:rsidP="000E37E9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37E9">
              <w:rPr>
                <w:rFonts w:ascii="Times New Roman" w:hAnsi="Times New Roman" w:cs="Times New Roman"/>
                <w:sz w:val="16"/>
                <w:szCs w:val="16"/>
              </w:rPr>
              <w:t>Керівник теплопостачально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ї/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теплогенеруючої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організації)                                      </w:t>
            </w:r>
            <w:r w:rsidRPr="000E37E9">
              <w:rPr>
                <w:rFonts w:ascii="Times New Roman" w:hAnsi="Times New Roman" w:cs="Times New Roman"/>
                <w:sz w:val="16"/>
                <w:szCs w:val="16"/>
              </w:rPr>
              <w:t>(П.І.Б.)</w:t>
            </w:r>
          </w:p>
        </w:tc>
        <w:tc>
          <w:tcPr>
            <w:tcW w:w="7561" w:type="dxa"/>
          </w:tcPr>
          <w:tbl>
            <w:tblPr>
              <w:tblStyle w:val="a3"/>
              <w:tblpPr w:leftFromText="180" w:rightFromText="180" w:vertAnchor="text" w:horzAnchor="margin" w:tblpXSpec="right" w:tblpY="-3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90"/>
            </w:tblGrid>
            <w:tr w:rsidR="00EF72CD" w14:paraId="1E1FC2CC" w14:textId="77777777" w:rsidTr="00EF72CD">
              <w:trPr>
                <w:trHeight w:val="651"/>
              </w:trPr>
              <w:tc>
                <w:tcPr>
                  <w:tcW w:w="29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F154A7" w14:textId="77777777" w:rsidR="00EF72CD" w:rsidRPr="00EF72CD" w:rsidRDefault="00EF72CD" w:rsidP="00EF72CD">
                  <w:pPr>
                    <w:rPr>
                      <w:sz w:val="16"/>
                      <w:szCs w:val="16"/>
                    </w:rPr>
                  </w:pPr>
                  <w:r w:rsidRPr="00EF72CD">
                    <w:rPr>
                      <w:sz w:val="16"/>
                      <w:szCs w:val="16"/>
                    </w:rPr>
                    <w:lastRenderedPageBreak/>
                    <w:t xml:space="preserve">Додаток 2 </w:t>
                  </w:r>
                </w:p>
                <w:p w14:paraId="6C7C3481" w14:textId="58D28F44" w:rsidR="00EF72CD" w:rsidRDefault="00EF72CD" w:rsidP="00D062B7">
                  <w:pPr>
                    <w:tabs>
                      <w:tab w:val="left" w:pos="1950"/>
                    </w:tabs>
                    <w:rPr>
                      <w:sz w:val="16"/>
                      <w:szCs w:val="16"/>
                    </w:rPr>
                  </w:pPr>
                  <w:r w:rsidRPr="00EF72CD">
                    <w:rPr>
                      <w:sz w:val="16"/>
                      <w:szCs w:val="16"/>
                    </w:rPr>
                    <w:t>до Порядку моніторингу розподілу</w:t>
                  </w:r>
                  <w:r>
                    <w:rPr>
                      <w:sz w:val="16"/>
                      <w:szCs w:val="16"/>
                    </w:rPr>
                    <w:br/>
                  </w:r>
                  <w:r w:rsidRPr="00EF72CD">
                    <w:rPr>
                      <w:sz w:val="16"/>
                      <w:szCs w:val="16"/>
                    </w:rPr>
                    <w:t xml:space="preserve">та використання коштів, </w:t>
                  </w:r>
                  <w:r w:rsidR="00D062B7" w:rsidRPr="00D062B7">
                    <w:rPr>
                      <w:sz w:val="16"/>
                      <w:szCs w:val="16"/>
                    </w:rPr>
                    <w:t xml:space="preserve">що надходять на небюджетні рахунки, </w:t>
                  </w:r>
                  <w:r w:rsidR="00D062B7" w:rsidRPr="00D062B7">
                    <w:rPr>
                      <w:b/>
                      <w:sz w:val="16"/>
                      <w:szCs w:val="16"/>
                    </w:rPr>
                    <w:t>а також використання коштів на діяльність з виробництва, транспортування</w:t>
                  </w:r>
                  <w:r w:rsidR="00D062B7" w:rsidRPr="00D062B7">
                    <w:rPr>
                      <w:sz w:val="16"/>
                      <w:szCs w:val="16"/>
                    </w:rPr>
                    <w:t xml:space="preserve">, </w:t>
                  </w:r>
                  <w:r w:rsidR="00D062B7" w:rsidRPr="00D062B7">
                    <w:rPr>
                      <w:b/>
                      <w:sz w:val="16"/>
                      <w:szCs w:val="16"/>
                    </w:rPr>
                    <w:t xml:space="preserve">постачання теплової енергії та надання </w:t>
                  </w:r>
                  <w:r w:rsidR="00F97803">
                    <w:rPr>
                      <w:b/>
                      <w:sz w:val="16"/>
                      <w:szCs w:val="16"/>
                    </w:rPr>
                    <w:t xml:space="preserve">комунальних </w:t>
                  </w:r>
                  <w:r w:rsidR="00D062B7" w:rsidRPr="00D062B7">
                    <w:rPr>
                      <w:b/>
                      <w:sz w:val="16"/>
                      <w:szCs w:val="16"/>
                    </w:rPr>
                    <w:t xml:space="preserve">послуг з постачання теплової енергії та постачання гарячої води, отриманих теплопостачальними та </w:t>
                  </w:r>
                  <w:proofErr w:type="spellStart"/>
                  <w:r w:rsidR="00D062B7" w:rsidRPr="00D062B7">
                    <w:rPr>
                      <w:b/>
                      <w:sz w:val="16"/>
                      <w:szCs w:val="16"/>
                    </w:rPr>
                    <w:t>теплогенеруючими</w:t>
                  </w:r>
                  <w:proofErr w:type="spellEnd"/>
                  <w:r w:rsidR="00D062B7" w:rsidRPr="00D062B7">
                    <w:rPr>
                      <w:b/>
                      <w:sz w:val="16"/>
                      <w:szCs w:val="16"/>
                    </w:rPr>
                    <w:t xml:space="preserve"> організаціями на поточні рахунки, трансфертів та іншої фінансової допомоги</w:t>
                  </w:r>
                  <w:r w:rsidR="00D062B7" w:rsidRPr="00D062B7">
                    <w:rPr>
                      <w:sz w:val="16"/>
                      <w:szCs w:val="16"/>
                    </w:rPr>
                    <w:t xml:space="preserve"> </w:t>
                  </w:r>
                  <w:r w:rsidR="00A620A8">
                    <w:rPr>
                      <w:sz w:val="16"/>
                      <w:szCs w:val="16"/>
                    </w:rPr>
                    <w:t>(пункт 5)</w:t>
                  </w:r>
                </w:p>
                <w:p w14:paraId="0C4DC232" w14:textId="55457E0D" w:rsidR="00D062B7" w:rsidRDefault="00D062B7" w:rsidP="00D062B7">
                  <w:pPr>
                    <w:tabs>
                      <w:tab w:val="left" w:pos="1950"/>
                    </w:tabs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775DF6" w14:textId="733392E9" w:rsidR="00EF72CD" w:rsidRDefault="00EF72CD"/>
          <w:p w14:paraId="110BEB0C" w14:textId="0A665E64" w:rsidR="00EF72CD" w:rsidRDefault="00EF72CD"/>
          <w:p w14:paraId="143FD49C" w14:textId="77777777" w:rsidR="00EF72CD" w:rsidRDefault="00EF72CD"/>
          <w:tbl>
            <w:tblPr>
              <w:tblW w:w="7310" w:type="dxa"/>
              <w:tblLayout w:type="fixed"/>
              <w:tblLook w:val="04A0" w:firstRow="1" w:lastRow="0" w:firstColumn="1" w:lastColumn="0" w:noHBand="0" w:noVBand="1"/>
            </w:tblPr>
            <w:tblGrid>
              <w:gridCol w:w="570"/>
              <w:gridCol w:w="2747"/>
              <w:gridCol w:w="748"/>
              <w:gridCol w:w="216"/>
              <w:gridCol w:w="457"/>
              <w:gridCol w:w="793"/>
              <w:gridCol w:w="216"/>
              <w:gridCol w:w="712"/>
              <w:gridCol w:w="851"/>
            </w:tblGrid>
            <w:tr w:rsidR="000C2308" w:rsidRPr="007D091A" w14:paraId="730CA496" w14:textId="77777777" w:rsidTr="004022BC">
              <w:trPr>
                <w:trHeight w:val="143"/>
              </w:trPr>
              <w:tc>
                <w:tcPr>
                  <w:tcW w:w="731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868E45" w14:textId="3C01BAF2" w:rsidR="007D091A" w:rsidRPr="0031709C" w:rsidRDefault="007D091A" w:rsidP="00D062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1709C">
                    <w:rPr>
                      <w:rFonts w:ascii="Calibri" w:eastAsia="Times New Roman" w:hAnsi="Calibri" w:cs="Calibri"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Інформація про розподіл та використання коштів, </w:t>
                  </w:r>
                  <w:r w:rsidR="00D062B7" w:rsidRPr="00D062B7">
                    <w:rPr>
                      <w:rFonts w:ascii="Calibri" w:eastAsia="Times New Roman" w:hAnsi="Calibri" w:cs="Calibri"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що надходять на небюджетні рахунки, </w:t>
                  </w:r>
                  <w:r w:rsidR="00D062B7" w:rsidRPr="00D062B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а також використання коштів на діяльність з виробництва, транспортування, постачання теплової енергії та надання </w:t>
                  </w:r>
                  <w:r w:rsidR="00C1259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комунальних </w:t>
                  </w:r>
                  <w:r w:rsidR="00D062B7" w:rsidRPr="00D062B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послуг з постачання теплової енергії та постачання гарячої води, отриманих теплопостачальними та </w:t>
                  </w:r>
                  <w:proofErr w:type="spellStart"/>
                  <w:r w:rsidR="00D062B7" w:rsidRPr="00D062B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теплогенеруючими</w:t>
                  </w:r>
                  <w:proofErr w:type="spellEnd"/>
                  <w:r w:rsidR="00D062B7" w:rsidRPr="00D062B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 організаціями на поточні рахунки, трансфертів та іншої фінансової допомоги</w:t>
                  </w:r>
                  <w:r w:rsidR="0091220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 у звітному </w:t>
                  </w:r>
                  <w:r w:rsidR="0091220E" w:rsidRPr="0091220E">
                    <w:rPr>
                      <w:rFonts w:ascii="Calibri" w:eastAsia="Times New Roman" w:hAnsi="Calibri" w:cs="Calibri"/>
                      <w:bCs/>
                      <w:color w:val="000000"/>
                      <w:sz w:val="20"/>
                      <w:szCs w:val="20"/>
                      <w:lang w:eastAsia="uk-UA"/>
                    </w:rPr>
                    <w:t>періоді</w:t>
                  </w:r>
                </w:p>
              </w:tc>
            </w:tr>
            <w:tr w:rsidR="00EF72CD" w:rsidRPr="007D091A" w14:paraId="3CA8CD21" w14:textId="77777777" w:rsidTr="004022BC">
              <w:trPr>
                <w:trHeight w:val="579"/>
              </w:trPr>
              <w:tc>
                <w:tcPr>
                  <w:tcW w:w="5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712FF2F" w14:textId="77777777" w:rsidR="007D091A" w:rsidRPr="007D091A" w:rsidRDefault="007D091A" w:rsidP="000E37E9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  <w:lang w:eastAsia="uk-UA"/>
                    </w:rPr>
                  </w:pP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ED48F1B" w14:textId="11771B84" w:rsidR="00BE48D7" w:rsidRPr="007D091A" w:rsidRDefault="00BE48D7" w:rsidP="007D09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82E143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08BB1A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FEC6B6" w14:textId="77777777" w:rsidR="007D091A" w:rsidRPr="007D091A" w:rsidRDefault="007D091A" w:rsidP="00E30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9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1A0E08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99218B" w14:textId="43604AA9" w:rsidR="00BE48D7" w:rsidRPr="007D091A" w:rsidRDefault="007D091A" w:rsidP="003A2F08">
                  <w:pPr>
                    <w:spacing w:after="0" w:line="240" w:lineRule="auto"/>
                    <w:ind w:left="-410" w:firstLine="410"/>
                    <w:jc w:val="right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sz w:val="16"/>
                      <w:szCs w:val="16"/>
                      <w:lang w:eastAsia="uk-UA"/>
                    </w:rPr>
                    <w:t>грн</w:t>
                  </w:r>
                  <w:r w:rsidR="008D7694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sz w:val="16"/>
                      <w:szCs w:val="16"/>
                      <w:lang w:eastAsia="uk-UA"/>
                    </w:rPr>
                    <w:br/>
                  </w:r>
                  <w:r w:rsidRPr="007D091A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sz w:val="16"/>
                      <w:szCs w:val="16"/>
                      <w:lang w:eastAsia="uk-UA"/>
                    </w:rPr>
                    <w:t>з</w:t>
                  </w:r>
                  <w:r w:rsidRPr="003A2F08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7D091A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sz w:val="16"/>
                      <w:szCs w:val="16"/>
                      <w:lang w:eastAsia="uk-UA"/>
                    </w:rPr>
                    <w:t>ПДВ</w:t>
                  </w:r>
                </w:p>
              </w:tc>
            </w:tr>
            <w:tr w:rsidR="00BE48D7" w:rsidRPr="007D091A" w14:paraId="4733492A" w14:textId="77777777" w:rsidTr="004022BC">
              <w:trPr>
                <w:trHeight w:val="184"/>
              </w:trPr>
              <w:tc>
                <w:tcPr>
                  <w:tcW w:w="331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14:paraId="32D239BD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96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2F2F2"/>
                  <w:vAlign w:val="center"/>
                  <w:hideMark/>
                </w:tcPr>
                <w:p w14:paraId="45FDDDD4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1466" w:type="dxa"/>
                  <w:gridSpan w:val="3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D9E1F2"/>
                  <w:vAlign w:val="center"/>
                  <w:hideMark/>
                </w:tcPr>
                <w:p w14:paraId="3733E382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1563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D9E1F2"/>
                  <w:noWrap/>
                  <w:vAlign w:val="bottom"/>
                  <w:hideMark/>
                </w:tcPr>
                <w:p w14:paraId="5CABD5BB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_________ 202_</w:t>
                  </w:r>
                </w:p>
              </w:tc>
            </w:tr>
            <w:tr w:rsidR="00BE48D7" w:rsidRPr="007D091A" w14:paraId="64B199D4" w14:textId="77777777" w:rsidTr="004022BC">
              <w:trPr>
                <w:trHeight w:val="345"/>
              </w:trPr>
              <w:tc>
                <w:tcPr>
                  <w:tcW w:w="3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8AAF1F" w14:textId="77777777" w:rsidR="007D091A" w:rsidRPr="007D091A" w:rsidRDefault="007D091A" w:rsidP="0098751A">
                  <w:pPr>
                    <w:spacing w:after="0" w:line="240" w:lineRule="auto"/>
                    <w:ind w:left="-33" w:right="-18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(Повне найменування теплопостачальної/</w:t>
                  </w:r>
                  <w:proofErr w:type="spellStart"/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теплогенеруючої</w:t>
                  </w:r>
                  <w:proofErr w:type="spellEnd"/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 xml:space="preserve"> організації) </w:t>
                  </w:r>
                </w:p>
              </w:tc>
              <w:tc>
                <w:tcPr>
                  <w:tcW w:w="96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6CEA18" w14:textId="0B602AA4" w:rsidR="007D091A" w:rsidRPr="007D091A" w:rsidRDefault="007D091A" w:rsidP="0090215F">
                  <w:pPr>
                    <w:spacing w:after="0" w:line="240" w:lineRule="auto"/>
                    <w:ind w:right="-57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(Регіон/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br/>
                  </w:r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місто)</w:t>
                  </w:r>
                </w:p>
              </w:tc>
              <w:tc>
                <w:tcPr>
                  <w:tcW w:w="146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5D462D" w14:textId="601D1B99" w:rsidR="007D091A" w:rsidRPr="007D091A" w:rsidRDefault="007D091A" w:rsidP="003A2F0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(Код ЄДРПОУ)</w:t>
                  </w:r>
                </w:p>
              </w:tc>
              <w:tc>
                <w:tcPr>
                  <w:tcW w:w="156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25A13AC" w14:textId="77777777" w:rsidR="007D091A" w:rsidRPr="007D091A" w:rsidRDefault="007D091A" w:rsidP="003F07FC">
                  <w:pPr>
                    <w:spacing w:after="0" w:line="240" w:lineRule="auto"/>
                    <w:ind w:left="-62" w:right="-102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(Розрахунковий період)</w:t>
                  </w:r>
                </w:p>
              </w:tc>
            </w:tr>
            <w:tr w:rsidR="00E053B4" w:rsidRPr="007D091A" w14:paraId="03C5FAAE" w14:textId="77777777" w:rsidTr="004022BC">
              <w:trPr>
                <w:trHeight w:val="147"/>
              </w:trPr>
              <w:tc>
                <w:tcPr>
                  <w:tcW w:w="57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674CE2" w14:textId="215E62E8" w:rsidR="007D091A" w:rsidRPr="007D091A" w:rsidRDefault="007D091A" w:rsidP="00AF6C3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№ </w:t>
                  </w:r>
                  <w:r w:rsidR="00AF6C34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з</w:t>
                  </w: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/п</w:t>
                  </w:r>
                </w:p>
              </w:tc>
              <w:tc>
                <w:tcPr>
                  <w:tcW w:w="274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1FD3F08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Найменування показників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B681A4F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Сума</w:t>
                  </w:r>
                </w:p>
              </w:tc>
            </w:tr>
            <w:tr w:rsidR="00E053B4" w:rsidRPr="007D091A" w14:paraId="2CFC770F" w14:textId="77777777" w:rsidTr="004022BC">
              <w:trPr>
                <w:trHeight w:val="445"/>
              </w:trPr>
              <w:tc>
                <w:tcPr>
                  <w:tcW w:w="57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2E9E9B" w14:textId="3A259A40" w:rsidR="007D091A" w:rsidRPr="007D091A" w:rsidRDefault="009875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0877F64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Кошти, що надійшли від банків на небюджетні рахунки теплопостачальних та </w:t>
                  </w:r>
                  <w:proofErr w:type="spellStart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теплогенеруючих</w:t>
                  </w:r>
                  <w:proofErr w:type="spellEnd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 організацій для розподілу у розрахунковому періоді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92F0C6C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E053B4" w:rsidRPr="007D091A" w14:paraId="11BA40A4" w14:textId="77777777" w:rsidTr="004022BC">
              <w:trPr>
                <w:trHeight w:val="361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703C89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1.1</w:t>
                  </w:r>
                </w:p>
              </w:tc>
              <w:tc>
                <w:tcPr>
                  <w:tcW w:w="274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8CF358D" w14:textId="1F49AA01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Кошти, розподілені органами Казначейства на небюджетний рахунок ТОВ "Газопостачальна компанія "Нафтогаз </w:t>
                  </w:r>
                  <w:proofErr w:type="spellStart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Трейдинг</w:t>
                  </w:r>
                  <w:proofErr w:type="spellEnd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"</w:t>
                  </w:r>
                  <w:r w:rsidR="00916E7F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у розрахунковому періоді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0463DB6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E053B4" w:rsidRPr="007D091A" w14:paraId="3E270FC2" w14:textId="77777777" w:rsidTr="004022BC">
              <w:trPr>
                <w:trHeight w:val="523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4E9F08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1.2</w:t>
                  </w:r>
                </w:p>
              </w:tc>
              <w:tc>
                <w:tcPr>
                  <w:tcW w:w="274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037CC60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Кошти, розподілені органами Казначейства на небюджетні рахунки теплопостачальних та </w:t>
                  </w:r>
                  <w:proofErr w:type="spellStart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теплогенеруючих</w:t>
                  </w:r>
                  <w:proofErr w:type="spellEnd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 організацій для проведення платежів у розрахунковому періоді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7A849E0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E053B4" w:rsidRPr="007D091A" w14:paraId="39AC7AB0" w14:textId="77777777" w:rsidTr="004022BC">
              <w:trPr>
                <w:trHeight w:val="475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946934" w14:textId="0EE8C66B" w:rsidR="007D091A" w:rsidRPr="007D091A" w:rsidRDefault="007D091A" w:rsidP="0098751A">
                  <w:pPr>
                    <w:spacing w:after="0" w:line="240" w:lineRule="auto"/>
                    <w:ind w:left="-42" w:right="-150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1.2.1</w:t>
                  </w:r>
                </w:p>
              </w:tc>
              <w:tc>
                <w:tcPr>
                  <w:tcW w:w="274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794E708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Кошти, перераховані органами Казначейства з небюджетних рахунків теплопостачальних та </w:t>
                  </w:r>
                  <w:proofErr w:type="spellStart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lastRenderedPageBreak/>
                    <w:t>теплогенеруючих</w:t>
                  </w:r>
                  <w:proofErr w:type="spellEnd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 організацій, згідно платіжних інструкцій (або документів, які підтверджують здійснені видатки) на проведення платежів у розрахунковому періоді, грн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66FCA30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lastRenderedPageBreak/>
                    <w:t> </w:t>
                  </w:r>
                </w:p>
              </w:tc>
            </w:tr>
            <w:tr w:rsidR="00E053B4" w:rsidRPr="007D091A" w14:paraId="33804E32" w14:textId="77777777" w:rsidTr="004022BC">
              <w:trPr>
                <w:trHeight w:val="401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EB9778" w14:textId="2F47C1A8" w:rsidR="007D091A" w:rsidRPr="007D091A" w:rsidRDefault="007D091A" w:rsidP="0098751A">
                  <w:pPr>
                    <w:spacing w:after="0" w:line="240" w:lineRule="auto"/>
                    <w:ind w:left="-75" w:right="-150" w:hanging="9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lastRenderedPageBreak/>
                    <w:t>1.2.2</w:t>
                  </w:r>
                </w:p>
              </w:tc>
              <w:tc>
                <w:tcPr>
                  <w:tcW w:w="274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11E8ECA" w14:textId="59E5675D" w:rsidR="007D091A" w:rsidRPr="007D091A" w:rsidRDefault="007D091A" w:rsidP="00916E7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Залишки коштів на небюджетних рахунках теплопостачальних та </w:t>
                  </w:r>
                  <w:proofErr w:type="spellStart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теплогенеруючих</w:t>
                  </w:r>
                  <w:proofErr w:type="spellEnd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 організацій, після проведення органами Казначейства платежів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C58BE10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B047F6" w:rsidRPr="007D091A" w14:paraId="160C1F74" w14:textId="77777777" w:rsidTr="004022BC">
              <w:trPr>
                <w:trHeight w:val="230"/>
              </w:trPr>
              <w:tc>
                <w:tcPr>
                  <w:tcW w:w="7310" w:type="dxa"/>
                  <w:gridSpan w:val="9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505CE00C" w14:textId="77777777" w:rsidR="00B047F6" w:rsidRPr="007D091A" w:rsidRDefault="00B047F6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E053B4" w:rsidRPr="007D091A" w14:paraId="5F6F4D28" w14:textId="77777777" w:rsidTr="004022BC">
              <w:trPr>
                <w:trHeight w:val="254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F21729" w14:textId="5B2E80BA" w:rsidR="007D091A" w:rsidRPr="007D091A" w:rsidRDefault="007D091A" w:rsidP="00AF6C3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№ </w:t>
                  </w:r>
                  <w:r w:rsidR="00AF6C34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з</w:t>
                  </w: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/п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6F6E57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Найменування показників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5E8CF8E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Сума</w:t>
                  </w:r>
                </w:p>
              </w:tc>
            </w:tr>
            <w:tr w:rsidR="00E053B4" w:rsidRPr="007D091A" w14:paraId="4E5E7BE5" w14:textId="77777777" w:rsidTr="004022BC">
              <w:trPr>
                <w:trHeight w:val="406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EFD7D0" w14:textId="57B8A422" w:rsidR="007D091A" w:rsidRPr="007D091A" w:rsidRDefault="008D7694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373010" w14:textId="17A08777" w:rsidR="007D091A" w:rsidRPr="00B21547" w:rsidRDefault="007D091A" w:rsidP="00916E7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B21547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Фактичне використання коштів (доходу) </w:t>
                  </w:r>
                  <w:r w:rsidR="0070721B" w:rsidRPr="00B21547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на діяльність з виробництва, транспортування, постачання теплової енергії та надання</w:t>
                  </w:r>
                  <w:r w:rsidR="00C1259E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 комунальних </w:t>
                  </w:r>
                  <w:r w:rsidR="0070721B" w:rsidRPr="00B21547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 послуг з постачання теплової енергії та постачання гарячої води, отриманих теплопостачальними та </w:t>
                  </w:r>
                  <w:proofErr w:type="spellStart"/>
                  <w:r w:rsidR="0070721B" w:rsidRPr="00B21547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теплогенеруючими</w:t>
                  </w:r>
                  <w:proofErr w:type="spellEnd"/>
                  <w:r w:rsidR="0070721B" w:rsidRPr="00B21547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 організаціями на поточні рахунки, трансфертів та іншої фінансової допомоги з місцевого та державного бюджетів, а також надходжень від інших видів діяльності на небюджетні та поточні рахунки теплопостачальних та </w:t>
                  </w:r>
                  <w:proofErr w:type="spellStart"/>
                  <w:r w:rsidR="0070721B" w:rsidRPr="00B21547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теплогенеруючих</w:t>
                  </w:r>
                  <w:proofErr w:type="spellEnd"/>
                  <w:r w:rsidR="0070721B" w:rsidRPr="00B21547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 організацій</w:t>
                  </w:r>
                  <w:r w:rsidRPr="00B21547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, </w:t>
                  </w:r>
                  <w:r w:rsidR="00916E7F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у</w:t>
                  </w:r>
                  <w:r w:rsidRPr="00B21547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 тому числі: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shd w:val="clear" w:color="000000" w:fill="D9D9D9"/>
                  <w:vAlign w:val="center"/>
                  <w:hideMark/>
                </w:tcPr>
                <w:p w14:paraId="1F3BA610" w14:textId="1D9EC586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E053B4" w:rsidRPr="007D091A" w14:paraId="33FCC296" w14:textId="77777777" w:rsidTr="004022BC">
              <w:trPr>
                <w:trHeight w:val="361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C3CFFE" w14:textId="617D873D" w:rsidR="007D091A" w:rsidRPr="007D091A" w:rsidRDefault="008D7694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</w:t>
                  </w:r>
                  <w:r w:rsidR="009875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.1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0F07E9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Видатки на виконання рішень суду для задоволення вимог про відшкодування шкоди, завданої каліцтвом, іншим ушкодженням здоров’я або смертю, а також вимог про стягнення аліментів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3AF37CE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E053B4" w:rsidRPr="007D091A" w14:paraId="69151B5E" w14:textId="77777777" w:rsidTr="004022BC">
              <w:trPr>
                <w:trHeight w:val="469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C1CBCA" w14:textId="27BA15AA" w:rsidR="007D091A" w:rsidRPr="007D091A" w:rsidRDefault="008D7694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</w:t>
                  </w:r>
                  <w:r w:rsidR="009875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.2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77C3EE" w14:textId="77777777" w:rsid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Видатки на виконання рішень суду для розрахунків щодо виплати вихідної допомоги та оплати праці особам, які працюють за трудовим договором (контрактом), а також виплати за авторським договором</w:t>
                  </w:r>
                </w:p>
                <w:p w14:paraId="5FB3A8F2" w14:textId="7C5A68EA" w:rsidR="00A703EA" w:rsidRPr="007D091A" w:rsidRDefault="00A703E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A653E56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E053B4" w:rsidRPr="007D091A" w14:paraId="24CFA447" w14:textId="77777777" w:rsidTr="004022BC">
              <w:trPr>
                <w:trHeight w:val="152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C7D2D7" w14:textId="28DDE0D1" w:rsidR="007D091A" w:rsidRPr="007D091A" w:rsidRDefault="008D7694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</w:t>
                  </w:r>
                  <w:r w:rsidR="009875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.3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1F07F50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Видатки на виконання інших рішень суду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250E78B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E053B4" w:rsidRPr="007D091A" w14:paraId="65493C0F" w14:textId="77777777" w:rsidTr="004022BC">
              <w:trPr>
                <w:trHeight w:val="367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DDF71B" w14:textId="63068565" w:rsidR="007D091A" w:rsidRPr="007D091A" w:rsidRDefault="008D7694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</w:t>
                  </w:r>
                  <w:r w:rsidR="009875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.4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5DB34D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Видатки на здійснення платежів до бюджету, розрахунки з персоналом та пов’язані з ними обов’язкові </w:t>
                  </w: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lastRenderedPageBreak/>
                    <w:t>відрахування, передбачені законодавством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7B491C5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lastRenderedPageBreak/>
                    <w:t> </w:t>
                  </w:r>
                </w:p>
              </w:tc>
            </w:tr>
            <w:tr w:rsidR="00E053B4" w:rsidRPr="007D091A" w14:paraId="30D8A67D" w14:textId="77777777" w:rsidTr="004022BC">
              <w:trPr>
                <w:trHeight w:val="401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91F147" w14:textId="0C385ADF" w:rsidR="007D091A" w:rsidRPr="007D091A" w:rsidRDefault="008D7694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lastRenderedPageBreak/>
                    <w:t>2</w:t>
                  </w:r>
                  <w:r w:rsidR="009875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.5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AE204DE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Видатки на здійснення платежів за кредитними договорами та графіками погашення заборгованості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BE1647C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E053B4" w:rsidRPr="007D091A" w14:paraId="7D75FD2C" w14:textId="77777777" w:rsidTr="004022BC">
              <w:trPr>
                <w:trHeight w:val="375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77E128" w14:textId="6902D50E" w:rsidR="007D091A" w:rsidRPr="007D091A" w:rsidRDefault="008D7694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</w:t>
                  </w:r>
                  <w:r w:rsidR="009875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.6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05638B" w14:textId="4E1BEBA6" w:rsidR="007D091A" w:rsidRPr="007D091A" w:rsidRDefault="007D091A" w:rsidP="00916E7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Видатки на оплату товарів, робіт, послуг згідно з укладеними договорами, </w:t>
                  </w:r>
                  <w:r w:rsidR="00916E7F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у</w:t>
                  </w: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 тому числі: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D9D9D9"/>
                  <w:vAlign w:val="center"/>
                  <w:hideMark/>
                </w:tcPr>
                <w:p w14:paraId="05C8A531" w14:textId="0E7AAD94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E053B4" w:rsidRPr="007D091A" w14:paraId="069EC1E0" w14:textId="77777777" w:rsidTr="004022BC">
              <w:trPr>
                <w:trHeight w:val="187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7E7FEA" w14:textId="2CB47532" w:rsidR="007D091A" w:rsidRPr="007D091A" w:rsidRDefault="008D7694" w:rsidP="003A2F0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</w:t>
                  </w:r>
                  <w:r w:rsidR="007D091A"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.6.1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FE0275" w14:textId="24165796" w:rsidR="00D062B7" w:rsidRPr="007D091A" w:rsidRDefault="007D091A" w:rsidP="00D062B7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на </w:t>
                  </w:r>
                  <w:r w:rsidR="00D062B7" w:rsidRPr="00D062B7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>оплату за</w:t>
                  </w: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324FA8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>природн</w:t>
                  </w:r>
                  <w:r w:rsidR="00D062B7" w:rsidRPr="00324FA8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>ий газ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0B12329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E053B4" w:rsidRPr="007D091A" w14:paraId="4A4D9AF6" w14:textId="77777777" w:rsidTr="004022BC">
              <w:trPr>
                <w:trHeight w:val="134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806A05" w14:textId="2200C35A" w:rsidR="007D091A" w:rsidRPr="007D091A" w:rsidRDefault="008D7694" w:rsidP="003A2F0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</w:t>
                  </w:r>
                  <w:r w:rsidR="007D091A"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.6.2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700BC5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на оплату послуги з транспортування природного газу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580691F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E053B4" w:rsidRPr="007D091A" w14:paraId="5E571AE8" w14:textId="77777777" w:rsidTr="004022BC">
              <w:trPr>
                <w:trHeight w:val="207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3E9AE6" w14:textId="1253126A" w:rsidR="007D091A" w:rsidRPr="007D091A" w:rsidRDefault="008D7694" w:rsidP="0098751A">
                  <w:pPr>
                    <w:spacing w:after="0" w:line="240" w:lineRule="auto"/>
                    <w:ind w:right="-17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</w:t>
                  </w:r>
                  <w:r w:rsidR="007D091A"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.6.3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C920A0" w14:textId="32F5F0B8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на </w:t>
                  </w:r>
                  <w:r w:rsidR="00D062B7" w:rsidRPr="00D062B7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>оплату за</w:t>
                  </w:r>
                  <w:r w:rsidR="00D062B7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послуги з розподілу природного газу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8F5875F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E053B4" w:rsidRPr="007D091A" w14:paraId="42196571" w14:textId="77777777" w:rsidTr="004022BC">
              <w:trPr>
                <w:trHeight w:val="126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B0167D" w14:textId="17F62143" w:rsidR="007D091A" w:rsidRPr="007D091A" w:rsidRDefault="008D7694" w:rsidP="0098751A">
                  <w:pPr>
                    <w:spacing w:after="0" w:line="240" w:lineRule="auto"/>
                    <w:ind w:right="-17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</w:t>
                  </w:r>
                  <w:r w:rsidR="007D091A"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.6.4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5B9BF1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за теплову енергію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97A40EB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E053B4" w:rsidRPr="007D091A" w14:paraId="160F7B6A" w14:textId="77777777" w:rsidTr="004022BC">
              <w:trPr>
                <w:trHeight w:val="214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55735F" w14:textId="5866B605" w:rsidR="007D091A" w:rsidRPr="007D091A" w:rsidRDefault="008D7694" w:rsidP="0098751A">
                  <w:pPr>
                    <w:spacing w:after="0" w:line="240" w:lineRule="auto"/>
                    <w:ind w:right="-17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</w:t>
                  </w:r>
                  <w:r w:rsidR="007D091A"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.6.5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037DCC0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за електричну енергію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A1C9867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E053B4" w:rsidRPr="007D091A" w14:paraId="543FA4AB" w14:textId="77777777" w:rsidTr="004022BC">
              <w:trPr>
                <w:trHeight w:val="375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FE5CBC" w14:textId="7761BDDF" w:rsidR="007D091A" w:rsidRPr="007D091A" w:rsidRDefault="008D7694" w:rsidP="0098751A">
                  <w:pPr>
                    <w:spacing w:after="0" w:line="240" w:lineRule="auto"/>
                    <w:ind w:right="-17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</w:t>
                  </w:r>
                  <w:r w:rsidR="007D091A"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.6.6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388039" w14:textId="53BE8B38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на </w:t>
                  </w:r>
                  <w:r w:rsidR="00D062B7" w:rsidRPr="00D062B7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 xml:space="preserve">оплату </w:t>
                  </w: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послуги з централізованого водопостачання та централізованого водовідведення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19BE227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E053B4" w:rsidRPr="007D091A" w14:paraId="14FA46E2" w14:textId="77777777" w:rsidTr="004022BC">
              <w:trPr>
                <w:trHeight w:val="435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9D1E4C" w14:textId="7BBE0EF7" w:rsidR="007D091A" w:rsidRPr="007D091A" w:rsidRDefault="008D7694" w:rsidP="0098751A">
                  <w:pPr>
                    <w:spacing w:after="0" w:line="240" w:lineRule="auto"/>
                    <w:ind w:right="-17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</w:t>
                  </w:r>
                  <w:r w:rsidR="007D091A"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.6.7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A01750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на придбання палива (газу, мазуту, вугілля, торфу, дров, паливної тріски, соломи, соняшникового лушпиння, брикетів та </w:t>
                  </w:r>
                  <w:proofErr w:type="spellStart"/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пелет</w:t>
                  </w:r>
                  <w:proofErr w:type="spellEnd"/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 з них, та інших видів палива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EAB1966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E053B4" w:rsidRPr="007D091A" w14:paraId="01E15575" w14:textId="77777777" w:rsidTr="004022BC">
              <w:trPr>
                <w:trHeight w:val="401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7E03FF" w14:textId="45511CC8" w:rsidR="007D091A" w:rsidRPr="007D091A" w:rsidRDefault="008D7694" w:rsidP="009875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</w:t>
                  </w:r>
                  <w:r w:rsidR="007D091A"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.7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6C3ACE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Видатки на здійснення платежів, пов’язаних із виконанням заходів з підготовки до опалювального сезону (розшифрувати за видами)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C18E3A1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E053B4" w:rsidRPr="007D091A" w14:paraId="7434234E" w14:textId="77777777" w:rsidTr="004022BC">
              <w:trPr>
                <w:trHeight w:val="422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98254C" w14:textId="53C9F2A8" w:rsidR="007D091A" w:rsidRPr="007D091A" w:rsidRDefault="008D7694" w:rsidP="009875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2</w:t>
                  </w:r>
                  <w:r w:rsidR="007D091A"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.8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DBAC81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Видатки на здійснення інших платежів, пов’язаних із господарською діяльністю  теплопостачальних/ </w:t>
                  </w:r>
                  <w:proofErr w:type="spellStart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теплогенеруючих</w:t>
                  </w:r>
                  <w:proofErr w:type="spellEnd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 організацій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D759DD1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E053B4" w:rsidRPr="007D091A" w14:paraId="4090A3A1" w14:textId="77777777" w:rsidTr="004022BC">
              <w:trPr>
                <w:trHeight w:val="130"/>
              </w:trPr>
              <w:tc>
                <w:tcPr>
                  <w:tcW w:w="5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3B5303" w14:textId="056EF43F" w:rsidR="007D091A" w:rsidRPr="007D091A" w:rsidRDefault="0077132D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3</w:t>
                  </w:r>
                </w:p>
              </w:tc>
              <w:tc>
                <w:tcPr>
                  <w:tcW w:w="27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EC4E50" w14:textId="1EA4F16D" w:rsidR="007D091A" w:rsidRPr="007D091A" w:rsidRDefault="007D091A" w:rsidP="00916E7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Залишки коштів на кінець звітного періоду, </w:t>
                  </w:r>
                  <w:r w:rsidR="00916E7F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у</w:t>
                  </w: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 тому числі: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185440F" w14:textId="70440FE1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E053B4" w:rsidRPr="007D091A" w14:paraId="7210ECF3" w14:textId="77777777" w:rsidTr="004022BC">
              <w:trPr>
                <w:trHeight w:val="346"/>
              </w:trPr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E22977" w14:textId="0C9CC6DE" w:rsidR="007D091A" w:rsidRPr="007D091A" w:rsidRDefault="0077132D" w:rsidP="009875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3</w:t>
                  </w:r>
                  <w:r w:rsidR="008D7694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</w:t>
                  </w:r>
                  <w:r w:rsidR="007D091A"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1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5D62C5" w14:textId="6491BC50" w:rsidR="00BE48D7" w:rsidRPr="007D091A" w:rsidRDefault="007D091A" w:rsidP="00443988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на небюджетних рахунк</w:t>
                  </w:r>
                  <w:r w:rsidR="00443988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ах</w:t>
                  </w: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 теплопостачальних та </w:t>
                  </w:r>
                  <w:proofErr w:type="spellStart"/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теплогенеруючих</w:t>
                  </w:r>
                  <w:proofErr w:type="spellEnd"/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 організацій для проведення платежів на кінець  розрахункового періоду 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A2DD4F" w14:textId="3C4D903A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E053B4" w:rsidRPr="007D091A" w14:paraId="7DD60C4C" w14:textId="77777777" w:rsidTr="004022BC">
              <w:trPr>
                <w:trHeight w:val="238"/>
              </w:trPr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5F0A89" w14:textId="2DBD4115" w:rsidR="007D091A" w:rsidRPr="007D091A" w:rsidRDefault="0077132D" w:rsidP="003A2F0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3</w:t>
                  </w:r>
                  <w:r w:rsidR="008D7694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.2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23DEBE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на інших рахунках та у касі підприємства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2508F9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EF72CD" w:rsidRPr="007D091A" w14:paraId="1AAA16B5" w14:textId="77777777" w:rsidTr="004022BC">
              <w:trPr>
                <w:trHeight w:val="186"/>
              </w:trPr>
              <w:tc>
                <w:tcPr>
                  <w:tcW w:w="5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A2C9A1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1DEF71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77A69B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6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3F5901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466D41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9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DA340D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0B9D9B" w14:textId="66EEE205" w:rsidR="007D091A" w:rsidRPr="007D091A" w:rsidRDefault="004022BC" w:rsidP="004022BC">
                  <w:pPr>
                    <w:spacing w:after="0" w:line="240" w:lineRule="auto"/>
                    <w:ind w:left="-94" w:hanging="28"/>
                    <w:jc w:val="right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sz w:val="16"/>
                      <w:szCs w:val="16"/>
                      <w:lang w:eastAsia="uk-UA"/>
                    </w:rPr>
                    <w:t>грн з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7D091A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sz w:val="16"/>
                      <w:szCs w:val="16"/>
                      <w:lang w:eastAsia="uk-UA"/>
                    </w:rPr>
                    <w:t>ПДВ</w:t>
                  </w:r>
                </w:p>
              </w:tc>
            </w:tr>
            <w:tr w:rsidR="00E053B4" w:rsidRPr="007D091A" w14:paraId="64A80AFC" w14:textId="77777777" w:rsidTr="004022BC">
              <w:trPr>
                <w:trHeight w:val="265"/>
              </w:trPr>
              <w:tc>
                <w:tcPr>
                  <w:tcW w:w="57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35D79A" w14:textId="587FCF21" w:rsidR="007D091A" w:rsidRPr="007D091A" w:rsidRDefault="007D091A" w:rsidP="00AF6C3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№ </w:t>
                  </w:r>
                  <w:r w:rsidR="00AF6C34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з</w:t>
                  </w: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/п</w:t>
                  </w:r>
                </w:p>
              </w:tc>
              <w:tc>
                <w:tcPr>
                  <w:tcW w:w="274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9CEB1D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Найменування показників</w:t>
                  </w:r>
                </w:p>
              </w:tc>
              <w:tc>
                <w:tcPr>
                  <w:tcW w:w="3993" w:type="dxa"/>
                  <w:gridSpan w:val="7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4F48BE7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Категорії споживачів</w:t>
                  </w:r>
                </w:p>
              </w:tc>
            </w:tr>
            <w:tr w:rsidR="00EF72CD" w:rsidRPr="007D091A" w14:paraId="385CAEC5" w14:textId="77777777" w:rsidTr="004022BC">
              <w:trPr>
                <w:trHeight w:val="243"/>
              </w:trPr>
              <w:tc>
                <w:tcPr>
                  <w:tcW w:w="57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1DBA5F4F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1E7138C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4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E59E06" w14:textId="77777777" w:rsidR="007D091A" w:rsidRPr="007D091A" w:rsidRDefault="007D091A" w:rsidP="000C2308">
                  <w:pPr>
                    <w:spacing w:after="0" w:line="240" w:lineRule="auto"/>
                    <w:ind w:left="-149" w:right="-67" w:firstLine="12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4"/>
                      <w:szCs w:val="14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4"/>
                      <w:szCs w:val="14"/>
                      <w:lang w:eastAsia="uk-UA"/>
                    </w:rPr>
                    <w:t xml:space="preserve"> населення</w:t>
                  </w:r>
                </w:p>
              </w:tc>
              <w:tc>
                <w:tcPr>
                  <w:tcW w:w="67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EC46E9" w14:textId="77777777" w:rsidR="007D091A" w:rsidRPr="007D091A" w:rsidRDefault="007D091A" w:rsidP="000C2308">
                  <w:pPr>
                    <w:spacing w:after="0" w:line="240" w:lineRule="auto"/>
                    <w:ind w:left="-142" w:right="-108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4"/>
                      <w:szCs w:val="14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4"/>
                      <w:szCs w:val="14"/>
                      <w:lang w:eastAsia="uk-UA"/>
                    </w:rPr>
                    <w:t xml:space="preserve">бюджетні установи 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6946B7" w14:textId="77777777" w:rsidR="007D091A" w:rsidRPr="007D091A" w:rsidRDefault="007D091A" w:rsidP="000C2308">
                  <w:pPr>
                    <w:spacing w:after="0" w:line="240" w:lineRule="auto"/>
                    <w:ind w:left="-80" w:right="-88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4"/>
                      <w:szCs w:val="14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4"/>
                      <w:szCs w:val="14"/>
                      <w:lang w:eastAsia="uk-UA"/>
                    </w:rPr>
                    <w:t>релігійні організації</w:t>
                  </w:r>
                </w:p>
              </w:tc>
              <w:tc>
                <w:tcPr>
                  <w:tcW w:w="928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CAADCD" w14:textId="77777777" w:rsidR="007D091A" w:rsidRPr="007D091A" w:rsidRDefault="007D091A" w:rsidP="000C2308">
                  <w:pPr>
                    <w:spacing w:after="0" w:line="240" w:lineRule="auto"/>
                    <w:ind w:left="-136" w:right="-84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4"/>
                      <w:szCs w:val="14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4"/>
                      <w:szCs w:val="14"/>
                      <w:lang w:eastAsia="uk-UA"/>
                    </w:rPr>
                    <w:t>інші споживачі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97A6AB7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4"/>
                      <w:szCs w:val="14"/>
                      <w:lang w:eastAsia="uk-UA"/>
                    </w:rPr>
                    <w:t>Усього</w:t>
                  </w:r>
                </w:p>
              </w:tc>
            </w:tr>
            <w:tr w:rsidR="00EF72CD" w:rsidRPr="007D091A" w14:paraId="4EC67757" w14:textId="77777777" w:rsidTr="004022BC">
              <w:trPr>
                <w:trHeight w:val="289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A98F8F" w14:textId="5076896F" w:rsidR="007D091A" w:rsidRPr="007D091A" w:rsidRDefault="0077132D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4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F5528A" w14:textId="1EF76BE3" w:rsidR="007D091A" w:rsidRPr="007D091A" w:rsidRDefault="007D091A" w:rsidP="00916E7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Фактичні нарахування за договорами, </w:t>
                  </w:r>
                  <w:r w:rsidR="00916E7F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у</w:t>
                  </w: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 тому числі:</w:t>
                  </w:r>
                </w:p>
              </w:tc>
              <w:tc>
                <w:tcPr>
                  <w:tcW w:w="7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</w:tcPr>
                <w:p w14:paraId="7B6C600E" w14:textId="4D6D4E23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67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</w:tcPr>
                <w:p w14:paraId="07ADF6D2" w14:textId="28367D2F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</w:tcPr>
                <w:p w14:paraId="37E281F9" w14:textId="058DB3C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92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</w:tcPr>
                <w:p w14:paraId="07A10354" w14:textId="7520C760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</w:tcPr>
                <w:p w14:paraId="47096723" w14:textId="7746E088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EF72CD" w:rsidRPr="007D091A" w14:paraId="6D082741" w14:textId="77777777" w:rsidTr="004022BC">
              <w:trPr>
                <w:trHeight w:val="118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DD2557" w14:textId="6E835A1D" w:rsidR="007D091A" w:rsidRPr="007D091A" w:rsidRDefault="0077132D" w:rsidP="009875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4</w:t>
                  </w:r>
                  <w:r w:rsidR="007D091A"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.1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EE412F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постачання теплової енергії</w:t>
                  </w:r>
                </w:p>
              </w:tc>
              <w:tc>
                <w:tcPr>
                  <w:tcW w:w="7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47AC52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67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AAB68F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2A4DA9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92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F231B3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</w:tcPr>
                <w:p w14:paraId="3E6969AF" w14:textId="6B94DB4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EF72CD" w:rsidRPr="007D091A" w14:paraId="5B0B2272" w14:textId="77777777" w:rsidTr="004022BC">
              <w:trPr>
                <w:trHeight w:val="475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D6C9CB" w14:textId="4024EEDD" w:rsidR="007D091A" w:rsidRPr="007D091A" w:rsidRDefault="0077132D" w:rsidP="009875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lastRenderedPageBreak/>
                    <w:t>4</w:t>
                  </w:r>
                  <w:r w:rsidR="007D091A"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.2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086138" w14:textId="7115592C" w:rsidR="007D091A" w:rsidRPr="007D091A" w:rsidRDefault="007D091A" w:rsidP="00C1259E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надання комунальних послуг з постачання теплової енергії, постачання гарячої води</w:t>
                  </w:r>
                  <w:r w:rsidR="00C1259E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 та</w:t>
                  </w:r>
                  <w:r w:rsidR="00F9640C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0B2A3D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>плат</w:t>
                  </w:r>
                  <w:r w:rsidR="00C1259E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>а</w:t>
                  </w:r>
                  <w:r w:rsidRPr="000B2A3D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 xml:space="preserve"> за абонентське обслуговування</w:t>
                  </w:r>
                </w:p>
              </w:tc>
              <w:tc>
                <w:tcPr>
                  <w:tcW w:w="7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86472E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67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65A580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8AE7A8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92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E5EECD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</w:tcPr>
                <w:p w14:paraId="2E06EEFD" w14:textId="48AD1D91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EF72CD" w:rsidRPr="007D091A" w14:paraId="711B6AC9" w14:textId="77777777" w:rsidTr="004022BC">
              <w:trPr>
                <w:trHeight w:val="425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3554A4" w14:textId="63EC7684" w:rsidR="007D091A" w:rsidRPr="007D091A" w:rsidRDefault="0077132D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5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C3BC87" w14:textId="77777777" w:rsid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Фактичні надходження від реалізації теплової енергії та плати виконавцю за договорами надання  комунальних послуг з постачання теплової енергії та постачання гарячої води, у тому числі:</w:t>
                  </w:r>
                </w:p>
                <w:p w14:paraId="79FD00A0" w14:textId="46162CDC" w:rsidR="00E053B4" w:rsidRPr="007D091A" w:rsidRDefault="00E053B4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</w:tcPr>
                <w:p w14:paraId="7A0DED49" w14:textId="71FC3D80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67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</w:tcPr>
                <w:p w14:paraId="035510C5" w14:textId="579E6101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</w:tcPr>
                <w:p w14:paraId="717103CB" w14:textId="0862F6B0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92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</w:tcPr>
                <w:p w14:paraId="17AB85BA" w14:textId="40228C08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</w:tcPr>
                <w:p w14:paraId="2A35E83E" w14:textId="3454175F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EF72CD" w:rsidRPr="007D091A" w14:paraId="13077791" w14:textId="77777777" w:rsidTr="004022BC">
              <w:trPr>
                <w:trHeight w:val="391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DCA02C" w14:textId="018B84D1" w:rsidR="007D091A" w:rsidRPr="007D091A" w:rsidRDefault="0077132D" w:rsidP="009875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5</w:t>
                  </w:r>
                  <w:r w:rsidR="007D091A"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.1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F99B45" w14:textId="6072F7C0" w:rsidR="007D091A" w:rsidRPr="007D091A" w:rsidRDefault="00007F0C" w:rsidP="003A2F08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007F0C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сплачено споживачами </w:t>
                  </w:r>
                  <w:r w:rsidRPr="003A2F08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 xml:space="preserve">за теплову енергію на поточні рахунки теплопостачальних та </w:t>
                  </w:r>
                  <w:proofErr w:type="spellStart"/>
                  <w:r w:rsidRPr="003A2F08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>теплогенеруючих</w:t>
                  </w:r>
                  <w:proofErr w:type="spellEnd"/>
                  <w:r w:rsidRPr="003A2F08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 xml:space="preserve"> організацій </w:t>
                  </w:r>
                  <w:r w:rsidRPr="006B1775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>у</w:t>
                  </w:r>
                  <w:r w:rsidRPr="003A2F08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 xml:space="preserve"> банки, з якими укладено договір про перерахування коштів на небюджетні рахунки, відкриті в органах Казначейства</w:t>
                  </w:r>
                </w:p>
              </w:tc>
              <w:tc>
                <w:tcPr>
                  <w:tcW w:w="7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C64D07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67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85F0C4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727D47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92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3CB9C0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</w:tcPr>
                <w:p w14:paraId="09AED3FE" w14:textId="19116D3B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EF72CD" w:rsidRPr="007D091A" w14:paraId="4A94669A" w14:textId="77777777" w:rsidTr="004022BC">
              <w:trPr>
                <w:trHeight w:val="558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82A34F" w14:textId="359778F0" w:rsidR="007D091A" w:rsidRPr="007D091A" w:rsidRDefault="0077132D" w:rsidP="009875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5</w:t>
                  </w:r>
                  <w:r w:rsidR="007D091A"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.2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0873C3" w14:textId="77777777" w:rsidR="00C1259E" w:rsidRDefault="00007F0C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</w:pPr>
                  <w:r w:rsidRPr="00007F0C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сплачено споживачами </w:t>
                  </w:r>
                  <w:r w:rsidRPr="003A2F08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 xml:space="preserve">за </w:t>
                  </w:r>
                  <w:r w:rsidR="00C1259E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 xml:space="preserve">комунальні </w:t>
                  </w:r>
                  <w:r w:rsidRPr="003A2F08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>послуги з постачання теплової енергії та постачання гарячої води, абонентське обслуговування</w:t>
                  </w:r>
                  <w:r w:rsidR="00F9640C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3A2F08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 xml:space="preserve">на поточні рахунки теплопостачальних та </w:t>
                  </w:r>
                  <w:proofErr w:type="spellStart"/>
                  <w:r w:rsidRPr="003A2F08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>теплогенеруючих</w:t>
                  </w:r>
                  <w:proofErr w:type="spellEnd"/>
                  <w:r w:rsidRPr="003A2F08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 xml:space="preserve"> організацій у банки, з якими укладено договір про перерахування коштів на </w:t>
                  </w:r>
                </w:p>
                <w:p w14:paraId="4EBFD8ED" w14:textId="58A71CCB" w:rsidR="007D091A" w:rsidRPr="007D091A" w:rsidRDefault="00007F0C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3A2F08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>небюджетні рахунки, відкриті в органах Казначейства</w:t>
                  </w:r>
                </w:p>
              </w:tc>
              <w:tc>
                <w:tcPr>
                  <w:tcW w:w="7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F1E406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67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C5918C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6D79C2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92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E4CF69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</w:tcPr>
                <w:p w14:paraId="76F5B101" w14:textId="4C98427B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EF72CD" w:rsidRPr="007D091A" w14:paraId="72B0992D" w14:textId="77777777" w:rsidTr="004022BC">
              <w:trPr>
                <w:trHeight w:val="141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3109DF" w14:textId="2C491F2B" w:rsidR="007D091A" w:rsidRPr="007D091A" w:rsidRDefault="0077132D" w:rsidP="009875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5</w:t>
                  </w:r>
                  <w:r w:rsidR="007D091A"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.3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548762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сплачено споживачами в інший спосіб (зокрема до каси підприємства тощо)</w:t>
                  </w:r>
                </w:p>
              </w:tc>
              <w:tc>
                <w:tcPr>
                  <w:tcW w:w="7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DA6622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67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8D14A6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5DE62A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92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53CC80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</w:tcPr>
                <w:p w14:paraId="05D90C11" w14:textId="5E138D42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EF72CD" w:rsidRPr="007D091A" w14:paraId="0EA2CB8E" w14:textId="77777777" w:rsidTr="004022BC">
              <w:trPr>
                <w:trHeight w:val="216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F14B9B" w14:textId="0C3D773C" w:rsidR="007D091A" w:rsidRPr="007D091A" w:rsidRDefault="0077132D" w:rsidP="009875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5</w:t>
                  </w:r>
                  <w:r w:rsidR="007D091A"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.4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EE67AD" w14:textId="7324DF6A" w:rsidR="007D091A" w:rsidRPr="007D091A" w:rsidRDefault="007D091A" w:rsidP="003A2F08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сплачено споживачами на рахун</w:t>
                  </w:r>
                  <w:r w:rsidR="003C026B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ки</w:t>
                  </w: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 інших </w:t>
                  </w:r>
                  <w:r w:rsidR="007A1D6D" w:rsidRPr="003A2F08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>банків</w:t>
                  </w:r>
                </w:p>
              </w:tc>
              <w:tc>
                <w:tcPr>
                  <w:tcW w:w="74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0C471E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67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1119B2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13ACAA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928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D3B7EB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</w:tcPr>
                <w:p w14:paraId="7A439B1E" w14:textId="2F1F0401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EF72CD" w:rsidRPr="007D091A" w14:paraId="4A5DE477" w14:textId="77777777" w:rsidTr="004022BC">
              <w:trPr>
                <w:trHeight w:val="406"/>
              </w:trPr>
              <w:tc>
                <w:tcPr>
                  <w:tcW w:w="57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67D198" w14:textId="731C4B6A" w:rsidR="007D091A" w:rsidRPr="007D091A" w:rsidRDefault="0077132D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6</w:t>
                  </w:r>
                </w:p>
              </w:tc>
              <w:tc>
                <w:tcPr>
                  <w:tcW w:w="27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25B2C2" w14:textId="1F86150D" w:rsidR="00AE5E96" w:rsidRPr="000B2A3D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bCs/>
                      <w:sz w:val="16"/>
                      <w:szCs w:val="16"/>
                      <w:lang w:eastAsia="uk-UA"/>
                    </w:rPr>
                  </w:pPr>
                  <w:r w:rsidRPr="000B2A3D">
                    <w:rPr>
                      <w:rFonts w:ascii="Calibri" w:eastAsia="Times New Roman" w:hAnsi="Calibri" w:cs="Calibri"/>
                      <w:bCs/>
                      <w:sz w:val="16"/>
                      <w:szCs w:val="16"/>
                      <w:lang w:eastAsia="uk-UA"/>
                    </w:rPr>
                    <w:t xml:space="preserve">Суми трансфертів, фінансової допомоги </w:t>
                  </w:r>
                  <w:r w:rsidRPr="000B2A3D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та  інших надходжень</w:t>
                  </w:r>
                  <w:r w:rsidRPr="000B2A3D">
                    <w:rPr>
                      <w:rFonts w:ascii="Calibri" w:eastAsia="Times New Roman" w:hAnsi="Calibri" w:cs="Calibri"/>
                      <w:bCs/>
                      <w:sz w:val="16"/>
                      <w:szCs w:val="16"/>
                      <w:lang w:eastAsia="uk-UA"/>
                    </w:rPr>
                    <w:t xml:space="preserve">, фактично отриманих для фінансування витрат, які безпосередньо пов’язані з  діяльністю з виробництва, транспортування та постачання </w:t>
                  </w:r>
                </w:p>
                <w:p w14:paraId="27E060E1" w14:textId="2EF740E4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0B2A3D">
                    <w:rPr>
                      <w:rFonts w:ascii="Calibri" w:eastAsia="Times New Roman" w:hAnsi="Calibri" w:cs="Calibri"/>
                      <w:bCs/>
                      <w:sz w:val="16"/>
                      <w:szCs w:val="16"/>
                      <w:lang w:eastAsia="uk-UA"/>
                    </w:rPr>
                    <w:t xml:space="preserve">теплової </w:t>
                  </w:r>
                  <w:r w:rsidR="008C4316">
                    <w:rPr>
                      <w:rFonts w:ascii="Calibri" w:eastAsia="Times New Roman" w:hAnsi="Calibri" w:cs="Calibri"/>
                      <w:bCs/>
                      <w:sz w:val="16"/>
                      <w:szCs w:val="16"/>
                      <w:lang w:eastAsia="uk-UA"/>
                    </w:rPr>
                    <w:t xml:space="preserve">енергії </w:t>
                  </w:r>
                  <w:r w:rsidRPr="000B2A3D">
                    <w:rPr>
                      <w:rFonts w:ascii="Calibri" w:eastAsia="Times New Roman" w:hAnsi="Calibri" w:cs="Calibri"/>
                      <w:bCs/>
                      <w:sz w:val="16"/>
                      <w:szCs w:val="16"/>
                      <w:lang w:eastAsia="uk-UA"/>
                    </w:rPr>
                    <w:t>та надання відповідних комунальних послуг,  у тому числі:</w:t>
                  </w:r>
                </w:p>
              </w:tc>
              <w:tc>
                <w:tcPr>
                  <w:tcW w:w="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BFBFBF"/>
                  <w:vAlign w:val="center"/>
                  <w:hideMark/>
                </w:tcPr>
                <w:p w14:paraId="65F1551A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67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BFBFBF"/>
                  <w:vAlign w:val="center"/>
                  <w:hideMark/>
                </w:tcPr>
                <w:p w14:paraId="765ABD94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BFBFBF"/>
                  <w:vAlign w:val="center"/>
                  <w:hideMark/>
                </w:tcPr>
                <w:p w14:paraId="1227CFA1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92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BFBFBF"/>
                  <w:vAlign w:val="center"/>
                  <w:hideMark/>
                </w:tcPr>
                <w:p w14:paraId="1C550684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04E7C42F" w14:textId="4A021532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EF72CD" w:rsidRPr="007D091A" w14:paraId="7993851B" w14:textId="77777777" w:rsidTr="004022BC">
              <w:trPr>
                <w:trHeight w:val="187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127536" w14:textId="75E24ACB" w:rsidR="007D091A" w:rsidRPr="007D091A" w:rsidRDefault="0077132D" w:rsidP="009875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6</w:t>
                  </w:r>
                  <w:r w:rsidR="007D091A"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.1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2275323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з Державного бюджету для виплати заборгованості з різниці в тарифах, ВПО тощо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49AD3A3C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67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159FE571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231EB21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92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40162AFA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D7B986E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EF72CD" w:rsidRPr="007D091A" w14:paraId="6067E413" w14:textId="77777777" w:rsidTr="004022BC">
              <w:trPr>
                <w:trHeight w:val="775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665226" w14:textId="055C3AFF" w:rsidR="007D091A" w:rsidRPr="007D091A" w:rsidRDefault="0077132D" w:rsidP="003A2F0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lastRenderedPageBreak/>
                    <w:t>6</w:t>
                  </w:r>
                  <w:r w:rsidR="007D091A"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.2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6A40AB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з місцевого бюджету отримана для фінансування витрат, які безпосередньо пов’язані з операційною (основною) діяльністю (виробництво, транспортування та постачання теплової енергії, надання відповідних комунальних послуг)</w:t>
                  </w:r>
                </w:p>
              </w:tc>
              <w:tc>
                <w:tcPr>
                  <w:tcW w:w="7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7A3F90D2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67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73A3CB09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6DB1171F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92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DD0EE08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34886CB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EF72CD" w:rsidRPr="007D091A" w14:paraId="6AF9B59B" w14:textId="77777777" w:rsidTr="004022BC">
              <w:trPr>
                <w:trHeight w:val="404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A58DF0" w14:textId="3E4FF5D2" w:rsidR="007D091A" w:rsidRPr="007D091A" w:rsidRDefault="0077132D" w:rsidP="009875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6</w:t>
                  </w:r>
                  <w:r w:rsidR="007D091A"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.3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476A9A" w14:textId="77777777" w:rsidR="00BE48D7" w:rsidRDefault="00BE48D7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  <w:p w14:paraId="2B740818" w14:textId="4E3AA79F" w:rsidR="007A1D6D" w:rsidRPr="000B2A3D" w:rsidRDefault="007D091A" w:rsidP="003A2F08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надходження від здійснення </w:t>
                  </w:r>
                  <w:r w:rsidRPr="000B2A3D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>інших</w:t>
                  </w: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0B2A3D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>видів діяльності</w:t>
                  </w: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 xml:space="preserve">, </w:t>
                  </w:r>
                  <w:bookmarkStart w:id="5" w:name="_GoBack"/>
                  <w:bookmarkEnd w:id="5"/>
                  <w:r w:rsidRPr="000B2A3D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 xml:space="preserve">фінансова допомога, отримані кредити, позики </w:t>
                  </w:r>
                  <w:r w:rsidR="00443988">
                    <w:rPr>
                      <w:rFonts w:ascii="Calibri" w:eastAsia="Times New Roman" w:hAnsi="Calibri" w:cs="Calibri"/>
                      <w:b/>
                      <w:sz w:val="16"/>
                      <w:szCs w:val="16"/>
                      <w:lang w:eastAsia="uk-UA"/>
                    </w:rPr>
                    <w:t>та інше</w:t>
                  </w:r>
                </w:p>
                <w:p w14:paraId="4642EC48" w14:textId="464186EF" w:rsidR="00BE48D7" w:rsidRPr="007D091A" w:rsidRDefault="00BE48D7" w:rsidP="003A2F08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106F538F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67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19E560C8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0FBE853E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92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1B0A51ED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5F59FA0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  <w:tr w:rsidR="00EF72CD" w:rsidRPr="007D091A" w14:paraId="18C2013C" w14:textId="77777777" w:rsidTr="004022BC">
              <w:trPr>
                <w:trHeight w:val="281"/>
              </w:trPr>
              <w:tc>
                <w:tcPr>
                  <w:tcW w:w="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B8FE83" w14:textId="4B4B29D4" w:rsidR="007D091A" w:rsidRPr="007D091A" w:rsidRDefault="0077132D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7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089D2A" w14:textId="77777777" w:rsidR="007D091A" w:rsidRPr="007D091A" w:rsidRDefault="007D091A" w:rsidP="007D091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Заборгованість перед ТОВ “Газопостачальна компанія “Нафтогаз </w:t>
                  </w:r>
                  <w:proofErr w:type="spellStart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Трейдинг</w:t>
                  </w:r>
                  <w:proofErr w:type="spellEnd"/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 xml:space="preserve">” </w:t>
                  </w:r>
                  <w:r w:rsidRPr="007D091A">
                    <w:rPr>
                      <w:rFonts w:ascii="Calibri" w:eastAsia="Times New Roman" w:hAnsi="Calibri" w:cs="Calibri"/>
                      <w:sz w:val="16"/>
                      <w:szCs w:val="16"/>
                      <w:lang w:eastAsia="uk-UA"/>
                    </w:rPr>
                    <w:t>на кінець розрахункового місяця</w:t>
                  </w:r>
                </w:p>
              </w:tc>
              <w:tc>
                <w:tcPr>
                  <w:tcW w:w="7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82293A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67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746F28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D9509C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92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F64CE8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4F1511F" w14:textId="77777777" w:rsidR="007D091A" w:rsidRPr="007D091A" w:rsidRDefault="007D091A" w:rsidP="007D09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7D091A">
                    <w:rPr>
                      <w:rFonts w:ascii="Calibri" w:eastAsia="Times New Roman" w:hAnsi="Calibri" w:cs="Calibri"/>
                      <w:b/>
                      <w:bCs/>
                      <w:sz w:val="16"/>
                      <w:szCs w:val="16"/>
                      <w:lang w:eastAsia="uk-UA"/>
                    </w:rPr>
                    <w:t> </w:t>
                  </w:r>
                </w:p>
              </w:tc>
            </w:tr>
          </w:tbl>
          <w:p w14:paraId="4ABBED42" w14:textId="77777777" w:rsidR="000E37E9" w:rsidRDefault="000E37E9" w:rsidP="000E37E9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                                                              _________________</w:t>
            </w:r>
          </w:p>
          <w:p w14:paraId="2689EB93" w14:textId="77777777" w:rsidR="000E37E9" w:rsidRDefault="000E37E9" w:rsidP="000E37E9">
            <w:pPr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Головний бухгалтер                                                                                                       </w:t>
            </w:r>
            <w:r w:rsidRPr="000E37E9">
              <w:rPr>
                <w:rFonts w:ascii="Times New Roman" w:hAnsi="Times New Roman" w:cs="Times New Roman"/>
                <w:sz w:val="16"/>
                <w:szCs w:val="16"/>
              </w:rPr>
              <w:t>(П.І.Б.)</w:t>
            </w:r>
          </w:p>
          <w:p w14:paraId="141F1DC7" w14:textId="77777777" w:rsidR="000E37E9" w:rsidRPr="000E37E9" w:rsidRDefault="000E37E9" w:rsidP="000E37E9">
            <w:pPr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                       _____________________</w:t>
            </w:r>
          </w:p>
          <w:p w14:paraId="647F0FD4" w14:textId="08C617B0" w:rsidR="007D091A" w:rsidRPr="00A11B4D" w:rsidRDefault="000E37E9" w:rsidP="000E37E9">
            <w:pPr>
              <w:ind w:firstLine="56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E37E9">
              <w:rPr>
                <w:rFonts w:ascii="Times New Roman" w:hAnsi="Times New Roman" w:cs="Times New Roman"/>
                <w:sz w:val="16"/>
                <w:szCs w:val="16"/>
              </w:rPr>
              <w:t>Керівник теплопостачально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ї/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теплогенеруючої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організації)                                      </w:t>
            </w:r>
            <w:r w:rsidRPr="000E37E9">
              <w:rPr>
                <w:rFonts w:ascii="Times New Roman" w:hAnsi="Times New Roman" w:cs="Times New Roman"/>
                <w:sz w:val="16"/>
                <w:szCs w:val="16"/>
              </w:rPr>
              <w:t>(П.І.Б.)</w:t>
            </w:r>
          </w:p>
        </w:tc>
      </w:tr>
      <w:tr w:rsidR="006E225C" w:rsidRPr="00755E8A" w14:paraId="0883F736" w14:textId="77777777" w:rsidTr="004022BC">
        <w:trPr>
          <w:trHeight w:val="2698"/>
        </w:trPr>
        <w:tc>
          <w:tcPr>
            <w:tcW w:w="7602" w:type="dxa"/>
          </w:tcPr>
          <w:p w14:paraId="1A982D79" w14:textId="58CD94A7" w:rsidR="006E225C" w:rsidRPr="00EF72CD" w:rsidRDefault="006E225C" w:rsidP="006E225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72C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Додаток </w:t>
            </w:r>
            <w:r w:rsidR="000E37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  <w:p w14:paraId="4366362E" w14:textId="5B1535B3" w:rsidR="006E225C" w:rsidRDefault="006E225C" w:rsidP="006E225C">
            <w:pPr>
              <w:jc w:val="both"/>
              <w:rPr>
                <w:sz w:val="16"/>
                <w:szCs w:val="16"/>
              </w:rPr>
            </w:pPr>
            <w:r w:rsidRPr="00EF72CD">
              <w:rPr>
                <w:rFonts w:ascii="Times New Roman" w:hAnsi="Times New Roman" w:cs="Times New Roman"/>
                <w:sz w:val="26"/>
                <w:szCs w:val="26"/>
              </w:rPr>
              <w:t xml:space="preserve">до Порядку моніторингу розподілу та використання коштів, що надходять на небюджетні рахунки теплопостачальних та </w:t>
            </w:r>
            <w:proofErr w:type="spellStart"/>
            <w:r w:rsidRPr="00EF72CD">
              <w:rPr>
                <w:rFonts w:ascii="Times New Roman" w:hAnsi="Times New Roman" w:cs="Times New Roman"/>
                <w:sz w:val="26"/>
                <w:szCs w:val="26"/>
              </w:rPr>
              <w:t>теплогенеруючих</w:t>
            </w:r>
            <w:proofErr w:type="spellEnd"/>
            <w:r w:rsidRPr="00EF72CD">
              <w:rPr>
                <w:rFonts w:ascii="Times New Roman" w:hAnsi="Times New Roman" w:cs="Times New Roman"/>
                <w:sz w:val="26"/>
                <w:szCs w:val="26"/>
              </w:rPr>
              <w:t xml:space="preserve"> організацій</w:t>
            </w:r>
          </w:p>
        </w:tc>
        <w:tc>
          <w:tcPr>
            <w:tcW w:w="7561" w:type="dxa"/>
          </w:tcPr>
          <w:p w14:paraId="57B9FD73" w14:textId="5134B0D3" w:rsidR="006E225C" w:rsidRPr="00EF72CD" w:rsidRDefault="006E225C" w:rsidP="006E225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72CD">
              <w:rPr>
                <w:rFonts w:ascii="Times New Roman" w:hAnsi="Times New Roman" w:cs="Times New Roman"/>
                <w:sz w:val="26"/>
                <w:szCs w:val="26"/>
              </w:rPr>
              <w:t xml:space="preserve">Додаток </w:t>
            </w:r>
            <w:r w:rsidR="000E37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  <w:p w14:paraId="43394E77" w14:textId="153D146C" w:rsidR="006E225C" w:rsidRPr="00EF72CD" w:rsidRDefault="006E225C" w:rsidP="006E225C">
            <w:pPr>
              <w:jc w:val="both"/>
              <w:rPr>
                <w:sz w:val="16"/>
                <w:szCs w:val="16"/>
              </w:rPr>
            </w:pPr>
            <w:r w:rsidRPr="00EF72CD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Pr="00CD20F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орядку </w:t>
            </w:r>
            <w:r w:rsidRPr="00CD20F4">
              <w:rPr>
                <w:rFonts w:ascii="Times New Roman" w:hAnsi="Times New Roman" w:cs="Times New Roman"/>
                <w:sz w:val="26"/>
                <w:szCs w:val="26"/>
              </w:rPr>
              <w:t>моніторингу розподілу та використання коштів,</w:t>
            </w:r>
            <w:r>
              <w:t xml:space="preserve"> </w:t>
            </w:r>
            <w:r w:rsidRPr="00EA18EC">
              <w:rPr>
                <w:rFonts w:ascii="Times New Roman" w:hAnsi="Times New Roman" w:cs="Times New Roman"/>
                <w:sz w:val="26"/>
                <w:szCs w:val="26"/>
              </w:rPr>
              <w:t xml:space="preserve">що надходять на небюджетні рахунки, </w:t>
            </w:r>
            <w:r w:rsidRPr="00EA18E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 також використання коштів на діяльність з виробництва, транспортування, постачання теплової енергії та надання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комунальних </w:t>
            </w:r>
            <w:r w:rsidRPr="00EA18E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послуг з постачання теплової енергії та постачання гарячої води, отриманих теплопостачальними та </w:t>
            </w:r>
            <w:proofErr w:type="spellStart"/>
            <w:r w:rsidRPr="00EA18EC">
              <w:rPr>
                <w:rFonts w:ascii="Times New Roman" w:hAnsi="Times New Roman" w:cs="Times New Roman"/>
                <w:b/>
                <w:sz w:val="26"/>
                <w:szCs w:val="26"/>
              </w:rPr>
              <w:t>теплогенеруючими</w:t>
            </w:r>
            <w:proofErr w:type="spellEnd"/>
            <w:r w:rsidRPr="00EA18E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організаціями на поточні рахунки, трансфертів та іншої фінансової допомоги</w:t>
            </w:r>
          </w:p>
        </w:tc>
      </w:tr>
      <w:tr w:rsidR="006E225C" w:rsidRPr="00755E8A" w14:paraId="01A3F29F" w14:textId="77777777" w:rsidTr="004022BC">
        <w:trPr>
          <w:trHeight w:val="6951"/>
        </w:trPr>
        <w:tc>
          <w:tcPr>
            <w:tcW w:w="7602" w:type="dxa"/>
          </w:tcPr>
          <w:p w14:paraId="03E6B0EB" w14:textId="6E1B9D0A" w:rsidR="006E225C" w:rsidRPr="00EF72CD" w:rsidRDefault="006E225C" w:rsidP="006E225C">
            <w:pPr>
              <w:ind w:left="39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Додаток </w:t>
            </w:r>
            <w:r w:rsidR="000E37E9">
              <w:rPr>
                <w:sz w:val="16"/>
                <w:szCs w:val="16"/>
              </w:rPr>
              <w:t>7</w:t>
            </w:r>
            <w:r w:rsidRPr="00EF72CD">
              <w:rPr>
                <w:sz w:val="16"/>
                <w:szCs w:val="16"/>
              </w:rPr>
              <w:t xml:space="preserve"> </w:t>
            </w:r>
          </w:p>
          <w:p w14:paraId="441DE809" w14:textId="22FD6418" w:rsidR="006E225C" w:rsidRDefault="006E225C" w:rsidP="006E225C">
            <w:pPr>
              <w:ind w:left="3998"/>
              <w:rPr>
                <w:sz w:val="16"/>
                <w:szCs w:val="16"/>
              </w:rPr>
            </w:pPr>
            <w:r w:rsidRPr="00EF72CD">
              <w:rPr>
                <w:sz w:val="16"/>
                <w:szCs w:val="16"/>
              </w:rPr>
              <w:t>до Порядку моніторингу розподілу</w:t>
            </w:r>
            <w:r>
              <w:rPr>
                <w:sz w:val="16"/>
                <w:szCs w:val="16"/>
              </w:rPr>
              <w:br/>
            </w:r>
            <w:r w:rsidRPr="00EF72CD">
              <w:rPr>
                <w:sz w:val="16"/>
                <w:szCs w:val="16"/>
              </w:rPr>
              <w:t>та використання коштів, що надходять</w:t>
            </w:r>
            <w:r>
              <w:rPr>
                <w:sz w:val="16"/>
                <w:szCs w:val="16"/>
              </w:rPr>
              <w:br/>
            </w:r>
            <w:r w:rsidRPr="00EF72CD">
              <w:rPr>
                <w:sz w:val="16"/>
                <w:szCs w:val="16"/>
              </w:rPr>
              <w:t>на небюджетні рахунки</w:t>
            </w:r>
            <w:r>
              <w:rPr>
                <w:sz w:val="16"/>
                <w:szCs w:val="16"/>
              </w:rPr>
              <w:t xml:space="preserve"> </w:t>
            </w:r>
            <w:r w:rsidRPr="00EF72CD">
              <w:rPr>
                <w:sz w:val="16"/>
                <w:szCs w:val="16"/>
              </w:rPr>
              <w:t>теплопостачальних</w:t>
            </w:r>
            <w:r>
              <w:rPr>
                <w:sz w:val="16"/>
                <w:szCs w:val="16"/>
              </w:rPr>
              <w:br/>
            </w:r>
            <w:r w:rsidRPr="00EF72CD">
              <w:rPr>
                <w:sz w:val="16"/>
                <w:szCs w:val="16"/>
              </w:rPr>
              <w:t xml:space="preserve">та </w:t>
            </w:r>
            <w:proofErr w:type="spellStart"/>
            <w:r w:rsidRPr="00EF72CD">
              <w:rPr>
                <w:sz w:val="16"/>
                <w:szCs w:val="16"/>
              </w:rPr>
              <w:t>теплогенеруючих</w:t>
            </w:r>
            <w:proofErr w:type="spellEnd"/>
            <w:r w:rsidRPr="00EF72CD">
              <w:rPr>
                <w:sz w:val="16"/>
                <w:szCs w:val="16"/>
              </w:rPr>
              <w:t xml:space="preserve"> організацій</w:t>
            </w:r>
            <w:r>
              <w:rPr>
                <w:sz w:val="16"/>
                <w:szCs w:val="16"/>
              </w:rPr>
              <w:t xml:space="preserve"> (пункт</w:t>
            </w:r>
            <w:r w:rsidR="000E37E9">
              <w:rPr>
                <w:sz w:val="16"/>
                <w:szCs w:val="16"/>
              </w:rPr>
              <w:t xml:space="preserve"> 7</w:t>
            </w:r>
            <w:r>
              <w:rPr>
                <w:sz w:val="16"/>
                <w:szCs w:val="16"/>
              </w:rPr>
              <w:t>)</w:t>
            </w:r>
          </w:p>
          <w:p w14:paraId="5C97F777" w14:textId="474FC75E" w:rsidR="006E225C" w:rsidRDefault="006E225C" w:rsidP="006E225C">
            <w:pPr>
              <w:ind w:left="3998"/>
              <w:rPr>
                <w:sz w:val="16"/>
                <w:szCs w:val="16"/>
              </w:rPr>
            </w:pPr>
          </w:p>
          <w:p w14:paraId="5AA04E05" w14:textId="26576F55" w:rsidR="006E225C" w:rsidRDefault="006E225C" w:rsidP="006E225C">
            <w:pPr>
              <w:ind w:left="3998"/>
              <w:rPr>
                <w:sz w:val="16"/>
                <w:szCs w:val="16"/>
              </w:rPr>
            </w:pPr>
          </w:p>
          <w:p w14:paraId="0356E779" w14:textId="2D04EE1A" w:rsidR="006E225C" w:rsidRDefault="006E225C" w:rsidP="006E225C">
            <w:pPr>
              <w:ind w:left="3998"/>
              <w:rPr>
                <w:sz w:val="16"/>
                <w:szCs w:val="16"/>
              </w:rPr>
            </w:pPr>
          </w:p>
          <w:p w14:paraId="592CEA9F" w14:textId="3393B27F" w:rsidR="006E225C" w:rsidRDefault="006E225C" w:rsidP="006E225C">
            <w:pPr>
              <w:ind w:left="3998"/>
              <w:rPr>
                <w:sz w:val="16"/>
                <w:szCs w:val="16"/>
              </w:rPr>
            </w:pPr>
          </w:p>
          <w:p w14:paraId="44336F34" w14:textId="0BA0AA98" w:rsidR="006E225C" w:rsidRDefault="006E225C" w:rsidP="006E225C">
            <w:pPr>
              <w:ind w:left="3998"/>
              <w:rPr>
                <w:sz w:val="16"/>
                <w:szCs w:val="16"/>
              </w:rPr>
            </w:pPr>
          </w:p>
          <w:p w14:paraId="2DBD4517" w14:textId="2D8D0C99" w:rsidR="006E225C" w:rsidRDefault="006E225C" w:rsidP="006E225C">
            <w:pPr>
              <w:ind w:left="3998"/>
              <w:rPr>
                <w:sz w:val="16"/>
                <w:szCs w:val="16"/>
              </w:rPr>
            </w:pPr>
          </w:p>
          <w:p w14:paraId="1729102B" w14:textId="76105A93" w:rsidR="006E225C" w:rsidRDefault="006E225C" w:rsidP="006E225C">
            <w:pPr>
              <w:ind w:left="3998"/>
              <w:rPr>
                <w:sz w:val="16"/>
                <w:szCs w:val="16"/>
              </w:rPr>
            </w:pPr>
          </w:p>
          <w:p w14:paraId="6C6FC2E5" w14:textId="77777777" w:rsidR="000E37E9" w:rsidRDefault="000E37E9" w:rsidP="006E225C">
            <w:pPr>
              <w:ind w:left="3998"/>
              <w:rPr>
                <w:sz w:val="16"/>
                <w:szCs w:val="16"/>
              </w:rPr>
            </w:pPr>
          </w:p>
          <w:p w14:paraId="38518531" w14:textId="0426EA47" w:rsidR="004022BC" w:rsidRDefault="000E37E9" w:rsidP="006539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0E3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Довідка, що подається ТОВ "Газопостачальна компанія "Нафтогаз </w:t>
            </w:r>
            <w:proofErr w:type="spellStart"/>
            <w:r w:rsidRPr="000E3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Трейдинг</w:t>
            </w:r>
            <w:proofErr w:type="spellEnd"/>
            <w:r w:rsidRPr="000E3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", щодо обсягу заборгованості за використаний теплопостачальними та </w:t>
            </w:r>
            <w:proofErr w:type="spellStart"/>
            <w:r w:rsidRPr="000E3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теплогенеруючими</w:t>
            </w:r>
            <w:proofErr w:type="spellEnd"/>
            <w:r w:rsidRPr="000E3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 організаціями природний газ для виробництва теплової енергії та вартості природного газу, використаного теплопостачальними і </w:t>
            </w:r>
            <w:proofErr w:type="spellStart"/>
            <w:r w:rsidRPr="000E3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теплогенеруючими</w:t>
            </w:r>
            <w:proofErr w:type="spellEnd"/>
            <w:r w:rsidRPr="000E3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 організаціями для виробництва теплової енергії, надання послуг з постачання теплової енергії та постачання гарячої води</w:t>
            </w:r>
          </w:p>
          <w:p w14:paraId="63F65944" w14:textId="77777777" w:rsidR="000E37E9" w:rsidRDefault="000E37E9" w:rsidP="006539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  <w:p w14:paraId="6639CC04" w14:textId="3714E993" w:rsidR="006E225C" w:rsidRPr="006539D8" w:rsidRDefault="006539D8" w:rsidP="006539D8">
            <w:pPr>
              <w:jc w:val="center"/>
              <w:rPr>
                <w:sz w:val="16"/>
                <w:szCs w:val="16"/>
              </w:rPr>
            </w:pPr>
            <w:r w:rsidRPr="00653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Розрахунковий період - _____________ 202___ р.</w:t>
            </w:r>
          </w:p>
          <w:tbl>
            <w:tblPr>
              <w:tblpPr w:leftFromText="180" w:rightFromText="180" w:vertAnchor="text" w:horzAnchor="margin" w:tblpY="68"/>
              <w:tblW w:w="7371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851"/>
              <w:gridCol w:w="992"/>
              <w:gridCol w:w="993"/>
              <w:gridCol w:w="708"/>
              <w:gridCol w:w="709"/>
              <w:gridCol w:w="1134"/>
              <w:gridCol w:w="709"/>
              <w:gridCol w:w="850"/>
            </w:tblGrid>
            <w:tr w:rsidR="004022BC" w:rsidRPr="006E225C" w14:paraId="204FB4DF" w14:textId="77777777" w:rsidTr="004022BC">
              <w:trPr>
                <w:trHeight w:val="1845"/>
              </w:trPr>
              <w:tc>
                <w:tcPr>
                  <w:tcW w:w="42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ACF635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№</w:t>
                  </w: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br/>
                    <w:t>з/п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6E1636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Повна назва теплопостачальних</w:t>
                  </w: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br/>
                    <w:t xml:space="preserve">і </w:t>
                  </w:r>
                  <w:proofErr w:type="spellStart"/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теплогенеруючих</w:t>
                  </w:r>
                  <w:proofErr w:type="spellEnd"/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 xml:space="preserve"> організацій 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56EFFA" w14:textId="77777777" w:rsidR="004022BC" w:rsidRPr="006E225C" w:rsidRDefault="004022BC" w:rsidP="004022BC">
                  <w:pPr>
                    <w:spacing w:after="0" w:line="240" w:lineRule="auto"/>
                    <w:ind w:left="-98" w:right="-107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Код ЄДРПОУ теплопостачальних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 xml:space="preserve">і </w:t>
                  </w:r>
                  <w:proofErr w:type="spellStart"/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теплогенеруючих</w:t>
                  </w:r>
                  <w:proofErr w:type="spellEnd"/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 xml:space="preserve"> організацій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414C45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Вартість використаного природного газу для виробництва теплової енергії, грн (з ПДВ)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17D60C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в тому числі вартість використаного природного газу за: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7B622D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Оплата,  за використаний природний газ, що надійшла від теплопостачальних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 xml:space="preserve">і </w:t>
                  </w:r>
                  <w:proofErr w:type="spellStart"/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теплогенеруючих</w:t>
                  </w:r>
                  <w:proofErr w:type="spellEnd"/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 xml:space="preserve"> організацій  у звітному місяці, грн (з ПДВ)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D722DB0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Заборгованість за природний газ для виробництва теплової енергії за відповідними категоріями споживачів станом на останній день звітного місяця, грн (з ПДВ)</w:t>
                  </w:r>
                </w:p>
              </w:tc>
            </w:tr>
            <w:tr w:rsidR="004022BC" w:rsidRPr="006E225C" w14:paraId="00BC2E35" w14:textId="77777777" w:rsidTr="004022BC">
              <w:trPr>
                <w:trHeight w:val="770"/>
              </w:trPr>
              <w:tc>
                <w:tcPr>
                  <w:tcW w:w="42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DA9346" w14:textId="77777777" w:rsidR="004022BC" w:rsidRPr="006E225C" w:rsidRDefault="004022BC" w:rsidP="00402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850AA1D" w14:textId="77777777" w:rsidR="004022BC" w:rsidRPr="006E225C" w:rsidRDefault="004022BC" w:rsidP="00402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99AF187" w14:textId="77777777" w:rsidR="004022BC" w:rsidRPr="006E225C" w:rsidRDefault="004022BC" w:rsidP="00402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8309D76" w14:textId="77777777" w:rsidR="004022BC" w:rsidRPr="006E225C" w:rsidRDefault="004022BC" w:rsidP="00402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159467" w14:textId="77777777" w:rsidR="004022BC" w:rsidRPr="006E225C" w:rsidRDefault="004022BC" w:rsidP="004022BC">
                  <w:pPr>
                    <w:spacing w:after="0" w:line="240" w:lineRule="auto"/>
                    <w:ind w:left="-110" w:right="-115" w:hanging="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обсягом І (населення)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EB19C6" w14:textId="77777777" w:rsidR="004022BC" w:rsidRPr="006E225C" w:rsidRDefault="004022BC" w:rsidP="004022BC">
                  <w:pPr>
                    <w:spacing w:after="0" w:line="240" w:lineRule="auto"/>
                    <w:ind w:left="-109" w:right="-10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обсягом ІІІ (бюджет)</w:t>
                  </w: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048790D" w14:textId="77777777" w:rsidR="004022BC" w:rsidRPr="006E225C" w:rsidRDefault="004022BC" w:rsidP="00402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58C36F" w14:textId="77777777" w:rsidR="004022BC" w:rsidRPr="006E225C" w:rsidRDefault="004022BC" w:rsidP="004022BC">
                  <w:pPr>
                    <w:spacing w:after="0" w:line="240" w:lineRule="auto"/>
                    <w:ind w:left="-109" w:right="-107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травень 2021-вересень 2023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34E5FC0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вересень 2023</w:t>
                  </w:r>
                </w:p>
              </w:tc>
            </w:tr>
            <w:tr w:rsidR="004022BC" w:rsidRPr="006E225C" w14:paraId="51C00D1B" w14:textId="77777777" w:rsidTr="000E37E9">
              <w:trPr>
                <w:trHeight w:val="128"/>
              </w:trPr>
              <w:tc>
                <w:tcPr>
                  <w:tcW w:w="4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45587B" w14:textId="77777777" w:rsidR="004022BC" w:rsidRPr="00C57D45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C57D45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604D7C" w14:textId="77777777" w:rsidR="004022BC" w:rsidRPr="00C57D45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C57D45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897B71" w14:textId="77777777" w:rsidR="004022BC" w:rsidRPr="00C57D45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C57D45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517F62" w14:textId="77777777" w:rsidR="004022BC" w:rsidRPr="00C57D45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C57D45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90AA91" w14:textId="77777777" w:rsidR="004022BC" w:rsidRPr="00C57D45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C57D45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4.1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EC5FF4" w14:textId="77777777" w:rsidR="004022BC" w:rsidRPr="00C57D45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C57D45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4.2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2A0754" w14:textId="77777777" w:rsidR="004022BC" w:rsidRPr="00C57D45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C57D45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680CBC" w14:textId="77777777" w:rsidR="004022BC" w:rsidRPr="00C57D45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C57D45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6.1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BD85BB" w14:textId="77777777" w:rsidR="004022BC" w:rsidRPr="00C57D45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C57D45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6.2</w:t>
                  </w:r>
                </w:p>
              </w:tc>
            </w:tr>
            <w:tr w:rsidR="004022BC" w:rsidRPr="006E225C" w14:paraId="3DD8A270" w14:textId="77777777" w:rsidTr="000E37E9">
              <w:trPr>
                <w:trHeight w:val="171"/>
              </w:trPr>
              <w:tc>
                <w:tcPr>
                  <w:tcW w:w="4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C3AB29" w14:textId="77777777" w:rsidR="004022BC" w:rsidRPr="00C57D45" w:rsidRDefault="004022BC" w:rsidP="004022B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uk-UA"/>
                    </w:rPr>
                  </w:pPr>
                  <w:r w:rsidRPr="00C57D45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uk-UA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8A2262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uk-UA"/>
                    </w:rPr>
                  </w:pPr>
                  <w:r w:rsidRPr="006E225C">
                    <w:rPr>
                      <w:rFonts w:ascii="Calibri" w:eastAsia="Times New Roman" w:hAnsi="Calibri" w:cs="Calibri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55BEF3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uk-UA"/>
                    </w:rPr>
                  </w:pPr>
                  <w:r w:rsidRPr="006E225C">
                    <w:rPr>
                      <w:rFonts w:ascii="Calibri" w:eastAsia="Times New Roman" w:hAnsi="Calibri" w:cs="Calibri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8B56B4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8A1CEA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8441EF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E22A4A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7D4921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6B2E36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4022BC" w:rsidRPr="006E225C" w14:paraId="2F7BBD6A" w14:textId="77777777" w:rsidTr="000E37E9">
              <w:trPr>
                <w:trHeight w:val="216"/>
              </w:trPr>
              <w:tc>
                <w:tcPr>
                  <w:tcW w:w="4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DC6DD7" w14:textId="77777777" w:rsidR="004022BC" w:rsidRPr="00C57D45" w:rsidRDefault="004022BC" w:rsidP="004022B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uk-UA"/>
                    </w:rPr>
                  </w:pPr>
                  <w:r w:rsidRPr="00C57D45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uk-UA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6EB210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uk-UA"/>
                    </w:rPr>
                  </w:pPr>
                  <w:r w:rsidRPr="006E225C">
                    <w:rPr>
                      <w:rFonts w:ascii="Calibri" w:eastAsia="Times New Roman" w:hAnsi="Calibri" w:cs="Calibri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B1EB4C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uk-UA"/>
                    </w:rPr>
                  </w:pPr>
                  <w:r w:rsidRPr="006E225C">
                    <w:rPr>
                      <w:rFonts w:ascii="Calibri" w:eastAsia="Times New Roman" w:hAnsi="Calibri" w:cs="Calibri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9CBA7F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AB6597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652853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C8C328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F3A88E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960CF3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4022BC" w:rsidRPr="006539D8" w14:paraId="2FA23984" w14:textId="77777777" w:rsidTr="000E37E9">
              <w:trPr>
                <w:trHeight w:val="60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E4F6C0" w14:textId="77777777" w:rsidR="004022BC" w:rsidRPr="006E225C" w:rsidRDefault="004022BC" w:rsidP="00402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DB05C2" w14:textId="331C33A7" w:rsidR="004022BC" w:rsidRPr="006539D8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u w:val="single"/>
                      <w:lang w:eastAsia="uk-UA"/>
                    </w:rPr>
                  </w:pPr>
                  <w:r w:rsidRPr="006539D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u w:val="single"/>
                      <w:lang w:eastAsia="uk-UA"/>
                    </w:rPr>
                    <w:t>____________________</w:t>
                  </w:r>
                </w:p>
              </w:tc>
              <w:tc>
                <w:tcPr>
                  <w:tcW w:w="510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78AD6F" w14:textId="203182A3" w:rsidR="004022BC" w:rsidRPr="006539D8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u w:val="single"/>
                      <w:lang w:eastAsia="uk-UA"/>
                    </w:rPr>
                  </w:pPr>
                  <w:r w:rsidRPr="006539D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u w:val="single"/>
                      <w:lang w:eastAsia="uk-UA"/>
                    </w:rPr>
                    <w:t>________________________</w:t>
                  </w:r>
                </w:p>
              </w:tc>
            </w:tr>
            <w:tr w:rsidR="004022BC" w:rsidRPr="006539D8" w14:paraId="70894CE6" w14:textId="77777777" w:rsidTr="004022BC">
              <w:trPr>
                <w:trHeight w:val="74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854DA6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36"/>
                      <w:szCs w:val="36"/>
                      <w:u w:val="single"/>
                      <w:lang w:eastAsia="uk-UA"/>
                    </w:rPr>
                  </w:pP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00CB31" w14:textId="77777777" w:rsidR="004022BC" w:rsidRPr="006539D8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6539D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(найменування посади керівника)</w:t>
                  </w:r>
                </w:p>
              </w:tc>
              <w:tc>
                <w:tcPr>
                  <w:tcW w:w="510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801A99" w14:textId="77777777" w:rsidR="004022BC" w:rsidRPr="006539D8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6539D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(підпис керівника)</w:t>
                  </w:r>
                </w:p>
              </w:tc>
            </w:tr>
          </w:tbl>
          <w:p w14:paraId="0900DCC1" w14:textId="77777777" w:rsidR="006E225C" w:rsidRPr="00EF72CD" w:rsidRDefault="006E225C" w:rsidP="006E225C">
            <w:pPr>
              <w:ind w:left="3998"/>
              <w:rPr>
                <w:sz w:val="16"/>
                <w:szCs w:val="16"/>
              </w:rPr>
            </w:pPr>
          </w:p>
        </w:tc>
        <w:tc>
          <w:tcPr>
            <w:tcW w:w="7561" w:type="dxa"/>
          </w:tcPr>
          <w:p w14:paraId="18028753" w14:textId="362F5DC3" w:rsidR="006E225C" w:rsidRPr="00EF72CD" w:rsidRDefault="006E225C" w:rsidP="000E37E9">
            <w:pPr>
              <w:ind w:firstLine="3911"/>
              <w:rPr>
                <w:sz w:val="16"/>
                <w:szCs w:val="16"/>
              </w:rPr>
            </w:pPr>
            <w:r w:rsidRPr="00EF72CD">
              <w:rPr>
                <w:sz w:val="16"/>
                <w:szCs w:val="16"/>
              </w:rPr>
              <w:t xml:space="preserve">Додаток </w:t>
            </w:r>
            <w:r w:rsidR="000E37E9">
              <w:rPr>
                <w:sz w:val="16"/>
                <w:szCs w:val="16"/>
              </w:rPr>
              <w:t>7</w:t>
            </w:r>
          </w:p>
          <w:p w14:paraId="26C0A650" w14:textId="77777777" w:rsidR="000E37E9" w:rsidRDefault="006E225C" w:rsidP="000E37E9">
            <w:pPr>
              <w:tabs>
                <w:tab w:val="left" w:pos="1950"/>
              </w:tabs>
              <w:ind w:left="3911"/>
              <w:rPr>
                <w:b/>
                <w:sz w:val="16"/>
                <w:szCs w:val="16"/>
              </w:rPr>
            </w:pPr>
            <w:r w:rsidRPr="00EF72CD">
              <w:rPr>
                <w:sz w:val="16"/>
                <w:szCs w:val="16"/>
              </w:rPr>
              <w:t>до Порядку моніторингу розподілу</w:t>
            </w:r>
            <w:r>
              <w:rPr>
                <w:sz w:val="16"/>
                <w:szCs w:val="16"/>
              </w:rPr>
              <w:br/>
            </w:r>
            <w:r w:rsidRPr="00EF72CD">
              <w:rPr>
                <w:sz w:val="16"/>
                <w:szCs w:val="16"/>
              </w:rPr>
              <w:t xml:space="preserve">та використання коштів, </w:t>
            </w:r>
            <w:r w:rsidRPr="00D062B7">
              <w:rPr>
                <w:sz w:val="16"/>
                <w:szCs w:val="16"/>
              </w:rPr>
              <w:t xml:space="preserve">що надходять на небюджетні рахунки, </w:t>
            </w:r>
            <w:r w:rsidRPr="00D062B7">
              <w:rPr>
                <w:b/>
                <w:sz w:val="16"/>
                <w:szCs w:val="16"/>
              </w:rPr>
              <w:t>а також використання коштів на діяльність з виробництва, транспортування</w:t>
            </w:r>
            <w:r w:rsidRPr="00D062B7">
              <w:rPr>
                <w:sz w:val="16"/>
                <w:szCs w:val="16"/>
              </w:rPr>
              <w:t xml:space="preserve">, </w:t>
            </w:r>
            <w:r w:rsidRPr="00D062B7">
              <w:rPr>
                <w:b/>
                <w:sz w:val="16"/>
                <w:szCs w:val="16"/>
              </w:rPr>
              <w:t xml:space="preserve">постачання теплової енергії та надання </w:t>
            </w:r>
            <w:r>
              <w:rPr>
                <w:b/>
                <w:sz w:val="16"/>
                <w:szCs w:val="16"/>
              </w:rPr>
              <w:t xml:space="preserve">комунальних </w:t>
            </w:r>
            <w:r w:rsidRPr="00D062B7">
              <w:rPr>
                <w:b/>
                <w:sz w:val="16"/>
                <w:szCs w:val="16"/>
              </w:rPr>
              <w:t xml:space="preserve">послуг з постачання теплової енергії та постачання гарячої води, отриманих теплопостачальними та </w:t>
            </w:r>
            <w:proofErr w:type="spellStart"/>
            <w:r w:rsidRPr="00D062B7">
              <w:rPr>
                <w:b/>
                <w:sz w:val="16"/>
                <w:szCs w:val="16"/>
              </w:rPr>
              <w:t>теплогенеруючими</w:t>
            </w:r>
            <w:proofErr w:type="spellEnd"/>
            <w:r w:rsidRPr="00D062B7">
              <w:rPr>
                <w:b/>
                <w:sz w:val="16"/>
                <w:szCs w:val="16"/>
              </w:rPr>
              <w:t xml:space="preserve"> організаціями на поточні рахунки, трансфертів та іншої </w:t>
            </w:r>
          </w:p>
          <w:p w14:paraId="340E3C1E" w14:textId="50349968" w:rsidR="006E225C" w:rsidRDefault="006E225C" w:rsidP="000E37E9">
            <w:pPr>
              <w:tabs>
                <w:tab w:val="left" w:pos="1950"/>
              </w:tabs>
              <w:ind w:left="3911"/>
              <w:rPr>
                <w:sz w:val="16"/>
                <w:szCs w:val="16"/>
              </w:rPr>
            </w:pPr>
            <w:r w:rsidRPr="00D062B7">
              <w:rPr>
                <w:b/>
                <w:sz w:val="16"/>
                <w:szCs w:val="16"/>
              </w:rPr>
              <w:t>фінансової допомоги</w:t>
            </w:r>
            <w:r w:rsidRPr="00D062B7">
              <w:rPr>
                <w:sz w:val="16"/>
                <w:szCs w:val="16"/>
              </w:rPr>
              <w:t xml:space="preserve"> </w:t>
            </w:r>
            <w:r w:rsidR="000E37E9">
              <w:rPr>
                <w:sz w:val="16"/>
                <w:szCs w:val="16"/>
              </w:rPr>
              <w:t>(пункт 7</w:t>
            </w:r>
            <w:r>
              <w:rPr>
                <w:sz w:val="16"/>
                <w:szCs w:val="16"/>
              </w:rPr>
              <w:t>)</w:t>
            </w:r>
          </w:p>
          <w:p w14:paraId="0CEE181B" w14:textId="77777777" w:rsidR="000E37E9" w:rsidRDefault="000E37E9" w:rsidP="006E225C">
            <w:pPr>
              <w:tabs>
                <w:tab w:val="left" w:pos="1950"/>
              </w:tabs>
              <w:ind w:left="4330"/>
              <w:rPr>
                <w:sz w:val="16"/>
                <w:szCs w:val="16"/>
              </w:rPr>
            </w:pPr>
          </w:p>
          <w:p w14:paraId="5A49B899" w14:textId="148FBFD6" w:rsidR="004022BC" w:rsidRDefault="000E37E9" w:rsidP="004022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0E3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Довідка, що подається ТОВ </w:t>
            </w:r>
            <w:r w:rsidR="00741D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«</w:t>
            </w:r>
            <w:r w:rsidRPr="000E3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Газопостачальна компанія </w:t>
            </w:r>
            <w:r w:rsidR="00741D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«</w:t>
            </w:r>
            <w:r w:rsidRPr="000E3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Нафтогаз </w:t>
            </w:r>
            <w:proofErr w:type="spellStart"/>
            <w:r w:rsidRPr="000E3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Трейдинг</w:t>
            </w:r>
            <w:proofErr w:type="spellEnd"/>
            <w:r w:rsidR="00741D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»</w:t>
            </w:r>
            <w:r w:rsidRPr="000E3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, щодо обсягу заборгованості за використаний теплопостачальними та </w:t>
            </w:r>
            <w:proofErr w:type="spellStart"/>
            <w:r w:rsidRPr="000E3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теплогенеруючими</w:t>
            </w:r>
            <w:proofErr w:type="spellEnd"/>
            <w:r w:rsidRPr="000E3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 організаціями природний газ для виробництва теплової енергії та вартості природного газу, використаного теплопостачальними і </w:t>
            </w:r>
            <w:proofErr w:type="spellStart"/>
            <w:r w:rsidRPr="000E3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теплогенеруючими</w:t>
            </w:r>
            <w:proofErr w:type="spellEnd"/>
            <w:r w:rsidRPr="000E3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 організаціями для виробництва теплової енергії, надання послуг з постачання теплової енергії та постачання гарячої води</w:t>
            </w:r>
          </w:p>
          <w:p w14:paraId="0BA04C74" w14:textId="77777777" w:rsidR="000E37E9" w:rsidRDefault="000E37E9" w:rsidP="004022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  <w:p w14:paraId="6B499045" w14:textId="0635D56F" w:rsidR="004022BC" w:rsidRPr="006539D8" w:rsidRDefault="004022BC" w:rsidP="004022BC">
            <w:pPr>
              <w:jc w:val="center"/>
              <w:rPr>
                <w:sz w:val="16"/>
                <w:szCs w:val="16"/>
              </w:rPr>
            </w:pPr>
            <w:r w:rsidRPr="00653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Розрахунковий період - _____________ 202___ р.</w:t>
            </w:r>
          </w:p>
          <w:tbl>
            <w:tblPr>
              <w:tblpPr w:leftFromText="180" w:rightFromText="180" w:vertAnchor="text" w:horzAnchor="margin" w:tblpY="68"/>
              <w:tblW w:w="7371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851"/>
              <w:gridCol w:w="992"/>
              <w:gridCol w:w="993"/>
              <w:gridCol w:w="708"/>
              <w:gridCol w:w="709"/>
              <w:gridCol w:w="1134"/>
              <w:gridCol w:w="709"/>
              <w:gridCol w:w="850"/>
            </w:tblGrid>
            <w:tr w:rsidR="004022BC" w:rsidRPr="006E225C" w14:paraId="5958EDBF" w14:textId="77777777" w:rsidTr="00A97ECC">
              <w:trPr>
                <w:trHeight w:val="1845"/>
              </w:trPr>
              <w:tc>
                <w:tcPr>
                  <w:tcW w:w="42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3085A1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№</w:t>
                  </w: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br/>
                    <w:t>з/п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832DF4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Повна назва теплопостачальних</w:t>
                  </w: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br/>
                    <w:t xml:space="preserve">і </w:t>
                  </w:r>
                  <w:proofErr w:type="spellStart"/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теплогенеруючих</w:t>
                  </w:r>
                  <w:proofErr w:type="spellEnd"/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 xml:space="preserve"> організацій 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86D9E3" w14:textId="77777777" w:rsidR="004022BC" w:rsidRPr="006E225C" w:rsidRDefault="004022BC" w:rsidP="004022BC">
                  <w:pPr>
                    <w:spacing w:after="0" w:line="240" w:lineRule="auto"/>
                    <w:ind w:left="-98" w:right="-107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Код ЄДРПОУ теплопостачальних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 xml:space="preserve">і </w:t>
                  </w:r>
                  <w:proofErr w:type="spellStart"/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теплогенеруючих</w:t>
                  </w:r>
                  <w:proofErr w:type="spellEnd"/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 xml:space="preserve"> організацій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619F14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Вартість використаного природного газу для виробництва теплової енергії, грн (з ПДВ)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206BED" w14:textId="6559045B" w:rsidR="004022BC" w:rsidRPr="006E225C" w:rsidRDefault="00933786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ru-RU" w:eastAsia="uk-UA"/>
                    </w:rPr>
                    <w:t>у</w:t>
                  </w:r>
                  <w:r w:rsidR="004022BC" w:rsidRPr="006E225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 xml:space="preserve"> тому числі вартість використаного природного газу за: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43D3E2" w14:textId="77777777" w:rsidR="00933786" w:rsidRDefault="004022BC" w:rsidP="009337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Оплата, за використаний природний газ, що надійшла від теплопостачальних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 xml:space="preserve">і </w:t>
                  </w:r>
                  <w:proofErr w:type="spellStart"/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теплогенеруючих</w:t>
                  </w:r>
                  <w:proofErr w:type="spellEnd"/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 xml:space="preserve"> організацій </w:t>
                  </w:r>
                </w:p>
                <w:p w14:paraId="41D93CA3" w14:textId="70DA217E" w:rsidR="004022BC" w:rsidRPr="006E225C" w:rsidRDefault="004022BC" w:rsidP="009337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у звітному місяці, грн (з ПДВ)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5F81560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Заборгованість за природний газ для виробництва теплової енергії за відповідними категоріями споживачів станом на останній день звітного місяця, грн (з ПДВ)</w:t>
                  </w:r>
                </w:p>
              </w:tc>
            </w:tr>
            <w:tr w:rsidR="004022BC" w:rsidRPr="006E225C" w14:paraId="18D8655B" w14:textId="77777777" w:rsidTr="007E66BB">
              <w:trPr>
                <w:trHeight w:val="781"/>
              </w:trPr>
              <w:tc>
                <w:tcPr>
                  <w:tcW w:w="42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A5AB7A" w14:textId="77777777" w:rsidR="004022BC" w:rsidRPr="006E225C" w:rsidRDefault="004022BC" w:rsidP="00402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B04129" w14:textId="77777777" w:rsidR="004022BC" w:rsidRPr="006E225C" w:rsidRDefault="004022BC" w:rsidP="00402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5C09392" w14:textId="77777777" w:rsidR="004022BC" w:rsidRPr="006E225C" w:rsidRDefault="004022BC" w:rsidP="00402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E9FB11" w14:textId="77777777" w:rsidR="004022BC" w:rsidRPr="006E225C" w:rsidRDefault="004022BC" w:rsidP="00402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518968" w14:textId="77777777" w:rsidR="004022BC" w:rsidRPr="006E225C" w:rsidRDefault="004022BC" w:rsidP="004022BC">
                  <w:pPr>
                    <w:spacing w:after="0" w:line="240" w:lineRule="auto"/>
                    <w:ind w:left="-110" w:right="-115" w:hanging="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обсягом І (населення)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11002D" w14:textId="77777777" w:rsidR="004022BC" w:rsidRPr="006E225C" w:rsidRDefault="004022BC" w:rsidP="004022BC">
                  <w:pPr>
                    <w:spacing w:after="0" w:line="240" w:lineRule="auto"/>
                    <w:ind w:left="-109" w:right="-10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обсягом ІІІ (бюджет)</w:t>
                  </w: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44063F7" w14:textId="77777777" w:rsidR="004022BC" w:rsidRPr="006E225C" w:rsidRDefault="004022BC" w:rsidP="00402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47B540" w14:textId="335EDA5F" w:rsidR="004022BC" w:rsidRPr="005421A7" w:rsidRDefault="007E66BB" w:rsidP="00A97ECC">
                  <w:pPr>
                    <w:spacing w:after="0" w:line="240" w:lineRule="auto"/>
                    <w:ind w:left="-109" w:right="-107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5421A7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травень 2021-</w:t>
                  </w:r>
                  <w:r w:rsidR="00A97ECC" w:rsidRPr="005421A7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серпень</w:t>
                  </w:r>
                  <w:r w:rsidRPr="005421A7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 xml:space="preserve"> 2023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B013845" w14:textId="20424260" w:rsidR="004022BC" w:rsidRPr="005421A7" w:rsidRDefault="007E66BB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5421A7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вересень 2023 -</w:t>
                  </w:r>
                  <w:r w:rsidRPr="005421A7">
                    <w:rPr>
                      <w:rFonts w:ascii="Times New Roman" w:eastAsia="Times New Roman" w:hAnsi="Times New Roman" w:cs="Times New Roman"/>
                      <w:bCs/>
                      <w:i/>
                      <w:sz w:val="12"/>
                      <w:szCs w:val="12"/>
                      <w:lang w:eastAsia="uk-UA"/>
                    </w:rPr>
                    <w:t xml:space="preserve"> __________</w:t>
                  </w:r>
                  <w:r w:rsidR="004022BC" w:rsidRPr="005421A7">
                    <w:rPr>
                      <w:rFonts w:ascii="Times New Roman" w:eastAsia="Times New Roman" w:hAnsi="Times New Roman" w:cs="Times New Roman"/>
                      <w:bCs/>
                      <w:i/>
                      <w:sz w:val="12"/>
                      <w:szCs w:val="12"/>
                      <w:lang w:eastAsia="uk-UA"/>
                    </w:rPr>
                    <w:t>(звітний місяць)</w:t>
                  </w:r>
                </w:p>
              </w:tc>
            </w:tr>
            <w:tr w:rsidR="004022BC" w:rsidRPr="006E225C" w14:paraId="7605E6FC" w14:textId="77777777" w:rsidTr="000E37E9">
              <w:trPr>
                <w:trHeight w:val="50"/>
              </w:trPr>
              <w:tc>
                <w:tcPr>
                  <w:tcW w:w="4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B50B52" w14:textId="77777777" w:rsidR="004022BC" w:rsidRPr="00C57D45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C57D45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800DE8" w14:textId="77777777" w:rsidR="004022BC" w:rsidRPr="00C57D45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C57D45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A27FF4" w14:textId="77777777" w:rsidR="004022BC" w:rsidRPr="00C57D45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C57D45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13AB74" w14:textId="77777777" w:rsidR="004022BC" w:rsidRPr="00C57D45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C57D45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A545A0" w14:textId="77777777" w:rsidR="004022BC" w:rsidRPr="00C57D45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C57D45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4.1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6CE5B7" w14:textId="77777777" w:rsidR="004022BC" w:rsidRPr="00C57D45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C57D45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4.2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B5681B" w14:textId="77777777" w:rsidR="004022BC" w:rsidRPr="00C57D45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C57D45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67D0B6" w14:textId="77777777" w:rsidR="004022BC" w:rsidRPr="00C57D45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C57D45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6.1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BECE87" w14:textId="77777777" w:rsidR="004022BC" w:rsidRPr="00C57D45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</w:pPr>
                  <w:r w:rsidRPr="00C57D45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uk-UA"/>
                    </w:rPr>
                    <w:t>6.2</w:t>
                  </w:r>
                </w:p>
              </w:tc>
            </w:tr>
            <w:tr w:rsidR="004022BC" w:rsidRPr="006E225C" w14:paraId="2180DECF" w14:textId="77777777" w:rsidTr="000E37E9">
              <w:trPr>
                <w:trHeight w:val="157"/>
              </w:trPr>
              <w:tc>
                <w:tcPr>
                  <w:tcW w:w="4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7B387F" w14:textId="77777777" w:rsidR="004022BC" w:rsidRPr="00C57D45" w:rsidRDefault="004022BC" w:rsidP="004022B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uk-UA"/>
                    </w:rPr>
                  </w:pPr>
                  <w:r w:rsidRPr="00C57D45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uk-UA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335028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uk-UA"/>
                    </w:rPr>
                  </w:pPr>
                  <w:r w:rsidRPr="006E225C">
                    <w:rPr>
                      <w:rFonts w:ascii="Calibri" w:eastAsia="Times New Roman" w:hAnsi="Calibri" w:cs="Calibri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96D736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uk-UA"/>
                    </w:rPr>
                  </w:pPr>
                  <w:r w:rsidRPr="006E225C">
                    <w:rPr>
                      <w:rFonts w:ascii="Calibri" w:eastAsia="Times New Roman" w:hAnsi="Calibri" w:cs="Calibri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CB13CC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C36980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B33F06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8595C1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CEFF61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280627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4022BC" w:rsidRPr="006E225C" w14:paraId="6B1B8D05" w14:textId="77777777" w:rsidTr="000E37E9">
              <w:trPr>
                <w:trHeight w:val="202"/>
              </w:trPr>
              <w:tc>
                <w:tcPr>
                  <w:tcW w:w="4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F08077" w14:textId="77777777" w:rsidR="004022BC" w:rsidRPr="00C57D45" w:rsidRDefault="004022BC" w:rsidP="004022B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uk-UA"/>
                    </w:rPr>
                  </w:pPr>
                  <w:r w:rsidRPr="00C57D45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uk-UA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7D4A32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uk-UA"/>
                    </w:rPr>
                  </w:pPr>
                  <w:r w:rsidRPr="006E225C">
                    <w:rPr>
                      <w:rFonts w:ascii="Calibri" w:eastAsia="Times New Roman" w:hAnsi="Calibri" w:cs="Calibri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942865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uk-UA"/>
                    </w:rPr>
                  </w:pPr>
                  <w:r w:rsidRPr="006E225C">
                    <w:rPr>
                      <w:rFonts w:ascii="Calibri" w:eastAsia="Times New Roman" w:hAnsi="Calibri" w:cs="Calibri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DE886E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24A05A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2885F8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A85CCE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lang w:eastAsia="uk-UA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FCF8EA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E61E0C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E225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4022BC" w:rsidRPr="006539D8" w14:paraId="2B651EE4" w14:textId="77777777" w:rsidTr="000E37E9">
              <w:trPr>
                <w:trHeight w:val="65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F77A6E" w14:textId="77777777" w:rsidR="004022BC" w:rsidRPr="006E225C" w:rsidRDefault="004022BC" w:rsidP="00402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209C1D" w14:textId="77777777" w:rsidR="004022BC" w:rsidRPr="006539D8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u w:val="single"/>
                      <w:lang w:eastAsia="uk-UA"/>
                    </w:rPr>
                  </w:pPr>
                  <w:r w:rsidRPr="006539D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u w:val="single"/>
                      <w:lang w:eastAsia="uk-UA"/>
                    </w:rPr>
                    <w:t>____________________</w:t>
                  </w:r>
                </w:p>
              </w:tc>
              <w:tc>
                <w:tcPr>
                  <w:tcW w:w="510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11C952" w14:textId="77777777" w:rsidR="004022BC" w:rsidRPr="006539D8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u w:val="single"/>
                      <w:lang w:eastAsia="uk-UA"/>
                    </w:rPr>
                  </w:pPr>
                  <w:r w:rsidRPr="006539D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u w:val="single"/>
                      <w:lang w:eastAsia="uk-UA"/>
                    </w:rPr>
                    <w:t>________________________</w:t>
                  </w:r>
                </w:p>
              </w:tc>
            </w:tr>
            <w:tr w:rsidR="004022BC" w:rsidRPr="006539D8" w14:paraId="6035E32B" w14:textId="77777777" w:rsidTr="00A97ECC">
              <w:trPr>
                <w:trHeight w:val="390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5ECAF9" w14:textId="77777777" w:rsidR="004022BC" w:rsidRPr="006E225C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36"/>
                      <w:szCs w:val="36"/>
                      <w:u w:val="single"/>
                      <w:lang w:eastAsia="uk-UA"/>
                    </w:rPr>
                  </w:pP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9D8A80" w14:textId="77777777" w:rsidR="004022BC" w:rsidRPr="006539D8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6539D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(найменування посади керівника)</w:t>
                  </w:r>
                </w:p>
              </w:tc>
              <w:tc>
                <w:tcPr>
                  <w:tcW w:w="510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D71463" w14:textId="77777777" w:rsidR="004022BC" w:rsidRPr="006539D8" w:rsidRDefault="004022BC" w:rsidP="004022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</w:pPr>
                  <w:r w:rsidRPr="006539D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uk-UA"/>
                    </w:rPr>
                    <w:t>(підпис керівника)</w:t>
                  </w:r>
                </w:p>
              </w:tc>
            </w:tr>
          </w:tbl>
          <w:p w14:paraId="01219D80" w14:textId="77777777" w:rsidR="006E225C" w:rsidRPr="00EF72CD" w:rsidRDefault="006E225C" w:rsidP="006E225C">
            <w:pPr>
              <w:ind w:firstLine="4330"/>
              <w:jc w:val="right"/>
              <w:rPr>
                <w:sz w:val="16"/>
                <w:szCs w:val="16"/>
              </w:rPr>
            </w:pPr>
          </w:p>
        </w:tc>
      </w:tr>
    </w:tbl>
    <w:p w14:paraId="6C9CA638" w14:textId="3F5A253F" w:rsidR="00B047F6" w:rsidRDefault="00B047F6" w:rsidP="001B6773">
      <w:pPr>
        <w:pStyle w:val="3"/>
        <w:spacing w:before="0" w:beforeAutospacing="0" w:after="0" w:afterAutospacing="0"/>
        <w:rPr>
          <w:b w:val="0"/>
          <w:sz w:val="12"/>
          <w:szCs w:val="12"/>
          <w:lang w:val="uk-UA"/>
        </w:rPr>
      </w:pPr>
    </w:p>
    <w:p w14:paraId="0B180236" w14:textId="6C008FE1" w:rsidR="001B6773" w:rsidRPr="003C378A" w:rsidRDefault="001B6773" w:rsidP="001B6773">
      <w:pPr>
        <w:pStyle w:val="3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3C378A">
        <w:rPr>
          <w:b w:val="0"/>
          <w:sz w:val="28"/>
          <w:szCs w:val="28"/>
          <w:lang w:val="uk-UA"/>
        </w:rPr>
        <w:t>Директор Департаменту із регулювання</w:t>
      </w:r>
    </w:p>
    <w:p w14:paraId="33198F82" w14:textId="77777777" w:rsidR="001B6773" w:rsidRPr="003C378A" w:rsidRDefault="001B6773" w:rsidP="001B6773">
      <w:pPr>
        <w:pStyle w:val="3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3C378A">
        <w:rPr>
          <w:b w:val="0"/>
          <w:sz w:val="28"/>
          <w:szCs w:val="28"/>
          <w:lang w:val="uk-UA"/>
        </w:rPr>
        <w:t>відносин у сферах теплопостачання</w:t>
      </w:r>
      <w:r w:rsidRPr="003C378A">
        <w:rPr>
          <w:rFonts w:eastAsia="Courier New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Pr="003C378A">
        <w:rPr>
          <w:b w:val="0"/>
          <w:sz w:val="28"/>
          <w:szCs w:val="28"/>
          <w:lang w:val="uk-UA"/>
        </w:rPr>
        <w:t>та</w:t>
      </w:r>
    </w:p>
    <w:p w14:paraId="76A34969" w14:textId="77777777" w:rsidR="001B6773" w:rsidRPr="003C378A" w:rsidRDefault="001B6773" w:rsidP="001B6773">
      <w:pPr>
        <w:pStyle w:val="3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3C378A">
        <w:rPr>
          <w:b w:val="0"/>
          <w:sz w:val="28"/>
          <w:szCs w:val="28"/>
          <w:lang w:val="uk-UA"/>
        </w:rPr>
        <w:t xml:space="preserve">забезпечення енергетичної ефективності </w:t>
      </w:r>
    </w:p>
    <w:p w14:paraId="438E340A" w14:textId="51FBBE0E" w:rsidR="006E225C" w:rsidRPr="003C378A" w:rsidRDefault="001B6773" w:rsidP="001B6773">
      <w:pPr>
        <w:rPr>
          <w:rFonts w:ascii="Times New Roman" w:hAnsi="Times New Roman" w:cs="Times New Roman"/>
        </w:rPr>
      </w:pPr>
      <w:r w:rsidRPr="003C378A">
        <w:rPr>
          <w:rFonts w:ascii="Times New Roman" w:hAnsi="Times New Roman" w:cs="Times New Roman"/>
          <w:sz w:val="28"/>
          <w:szCs w:val="28"/>
        </w:rPr>
        <w:t>в галузях енергетики та комунальних послуг</w:t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="003C378A">
        <w:rPr>
          <w:rFonts w:ascii="Times New Roman" w:hAnsi="Times New Roman" w:cs="Times New Roman"/>
          <w:sz w:val="28"/>
          <w:szCs w:val="28"/>
        </w:rPr>
        <w:tab/>
      </w:r>
      <w:r w:rsidR="003A4203">
        <w:rPr>
          <w:rFonts w:ascii="Times New Roman" w:hAnsi="Times New Roman" w:cs="Times New Roman"/>
          <w:sz w:val="28"/>
          <w:szCs w:val="28"/>
        </w:rPr>
        <w:t xml:space="preserve">   </w:t>
      </w:r>
      <w:r w:rsidRPr="003C378A">
        <w:rPr>
          <w:rFonts w:ascii="Times New Roman" w:hAnsi="Times New Roman" w:cs="Times New Roman"/>
          <w:sz w:val="28"/>
          <w:szCs w:val="28"/>
        </w:rPr>
        <w:t>Р</w:t>
      </w:r>
      <w:r w:rsidR="0063070D">
        <w:rPr>
          <w:rFonts w:ascii="Times New Roman" w:hAnsi="Times New Roman" w:cs="Times New Roman"/>
          <w:sz w:val="28"/>
          <w:szCs w:val="28"/>
        </w:rPr>
        <w:t>услан ОВЧАРЕНКО</w:t>
      </w:r>
      <w:r w:rsidRPr="003C378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E225C" w:rsidRPr="003C378A" w:rsidSect="00B047F6">
      <w:headerReference w:type="default" r:id="rId7"/>
      <w:pgSz w:w="16838" w:h="11906" w:orient="landscape" w:code="9"/>
      <w:pgMar w:top="1134" w:right="851" w:bottom="709" w:left="1134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5B943D9" w16cex:dateUtc="2025-06-09T14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E2D4D0D" w16cid:durableId="45B943D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12184" w14:textId="77777777" w:rsidR="00916E7F" w:rsidRDefault="00916E7F" w:rsidP="00DA308A">
      <w:pPr>
        <w:spacing w:after="0" w:line="240" w:lineRule="auto"/>
      </w:pPr>
      <w:r>
        <w:separator/>
      </w:r>
    </w:p>
  </w:endnote>
  <w:endnote w:type="continuationSeparator" w:id="0">
    <w:p w14:paraId="073CF773" w14:textId="77777777" w:rsidR="00916E7F" w:rsidRDefault="00916E7F" w:rsidP="00DA3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561C2" w14:textId="77777777" w:rsidR="00916E7F" w:rsidRDefault="00916E7F" w:rsidP="00DA308A">
      <w:pPr>
        <w:spacing w:after="0" w:line="240" w:lineRule="auto"/>
      </w:pPr>
      <w:r>
        <w:separator/>
      </w:r>
    </w:p>
  </w:footnote>
  <w:footnote w:type="continuationSeparator" w:id="0">
    <w:p w14:paraId="517FF923" w14:textId="77777777" w:rsidR="00916E7F" w:rsidRDefault="00916E7F" w:rsidP="00DA30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53715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0B26E44" w14:textId="592F5CC1" w:rsidR="00916E7F" w:rsidRPr="00B17847" w:rsidRDefault="00916E7F" w:rsidP="004022B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178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78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78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D689F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B178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F0838"/>
    <w:multiLevelType w:val="hybridMultilevel"/>
    <w:tmpl w:val="0C86EBD2"/>
    <w:lvl w:ilvl="0" w:tplc="A41A25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278"/>
    <w:rsid w:val="00004DB6"/>
    <w:rsid w:val="00007F0C"/>
    <w:rsid w:val="00012EA3"/>
    <w:rsid w:val="00017C16"/>
    <w:rsid w:val="0002410C"/>
    <w:rsid w:val="000445C3"/>
    <w:rsid w:val="00050D6C"/>
    <w:rsid w:val="00052D90"/>
    <w:rsid w:val="0006459D"/>
    <w:rsid w:val="000650BB"/>
    <w:rsid w:val="00065619"/>
    <w:rsid w:val="000666A6"/>
    <w:rsid w:val="000742AC"/>
    <w:rsid w:val="00081034"/>
    <w:rsid w:val="0008638A"/>
    <w:rsid w:val="000B14C1"/>
    <w:rsid w:val="000B2A3D"/>
    <w:rsid w:val="000B4EB2"/>
    <w:rsid w:val="000C2308"/>
    <w:rsid w:val="000C280B"/>
    <w:rsid w:val="000E37E9"/>
    <w:rsid w:val="000F16AF"/>
    <w:rsid w:val="000F4071"/>
    <w:rsid w:val="000F61A1"/>
    <w:rsid w:val="000F61D1"/>
    <w:rsid w:val="0010036E"/>
    <w:rsid w:val="001074B7"/>
    <w:rsid w:val="00124A80"/>
    <w:rsid w:val="00125ED4"/>
    <w:rsid w:val="001379B7"/>
    <w:rsid w:val="001456F0"/>
    <w:rsid w:val="001459C7"/>
    <w:rsid w:val="0014609F"/>
    <w:rsid w:val="00156E86"/>
    <w:rsid w:val="00166946"/>
    <w:rsid w:val="00186530"/>
    <w:rsid w:val="00191459"/>
    <w:rsid w:val="001B6773"/>
    <w:rsid w:val="001C5876"/>
    <w:rsid w:val="001D6218"/>
    <w:rsid w:val="00207698"/>
    <w:rsid w:val="00220454"/>
    <w:rsid w:val="00223697"/>
    <w:rsid w:val="00241A42"/>
    <w:rsid w:val="002447CD"/>
    <w:rsid w:val="00252C23"/>
    <w:rsid w:val="002645D8"/>
    <w:rsid w:val="002731CF"/>
    <w:rsid w:val="00276278"/>
    <w:rsid w:val="002835A5"/>
    <w:rsid w:val="0028485B"/>
    <w:rsid w:val="00293136"/>
    <w:rsid w:val="002B2402"/>
    <w:rsid w:val="002D11DB"/>
    <w:rsid w:val="002D58E5"/>
    <w:rsid w:val="002E6677"/>
    <w:rsid w:val="002F6B3B"/>
    <w:rsid w:val="00302FF7"/>
    <w:rsid w:val="003127E9"/>
    <w:rsid w:val="00312CB3"/>
    <w:rsid w:val="00314C28"/>
    <w:rsid w:val="0031709C"/>
    <w:rsid w:val="00321C19"/>
    <w:rsid w:val="00324FA8"/>
    <w:rsid w:val="00335DC3"/>
    <w:rsid w:val="00356F48"/>
    <w:rsid w:val="003833EA"/>
    <w:rsid w:val="003872AF"/>
    <w:rsid w:val="003928DF"/>
    <w:rsid w:val="003A018F"/>
    <w:rsid w:val="003A2F08"/>
    <w:rsid w:val="003A4203"/>
    <w:rsid w:val="003A6543"/>
    <w:rsid w:val="003B79AF"/>
    <w:rsid w:val="003C026B"/>
    <w:rsid w:val="003C1D6A"/>
    <w:rsid w:val="003C378A"/>
    <w:rsid w:val="003C4C6F"/>
    <w:rsid w:val="003C592D"/>
    <w:rsid w:val="003E74D8"/>
    <w:rsid w:val="003F07FC"/>
    <w:rsid w:val="003F47A8"/>
    <w:rsid w:val="004022BC"/>
    <w:rsid w:val="004069AC"/>
    <w:rsid w:val="004304FF"/>
    <w:rsid w:val="004319A3"/>
    <w:rsid w:val="00441616"/>
    <w:rsid w:val="00443988"/>
    <w:rsid w:val="00446BCE"/>
    <w:rsid w:val="00474766"/>
    <w:rsid w:val="004747BB"/>
    <w:rsid w:val="00474ABF"/>
    <w:rsid w:val="00480C5D"/>
    <w:rsid w:val="004829B5"/>
    <w:rsid w:val="00487658"/>
    <w:rsid w:val="004877B4"/>
    <w:rsid w:val="004D1F9E"/>
    <w:rsid w:val="004D5A12"/>
    <w:rsid w:val="004E78C7"/>
    <w:rsid w:val="00500459"/>
    <w:rsid w:val="00513860"/>
    <w:rsid w:val="0051714C"/>
    <w:rsid w:val="00536E6E"/>
    <w:rsid w:val="005421A7"/>
    <w:rsid w:val="0057325C"/>
    <w:rsid w:val="0057422B"/>
    <w:rsid w:val="005747AD"/>
    <w:rsid w:val="00581956"/>
    <w:rsid w:val="0058204E"/>
    <w:rsid w:val="00592DDF"/>
    <w:rsid w:val="005A1445"/>
    <w:rsid w:val="005A40C8"/>
    <w:rsid w:val="005B0C62"/>
    <w:rsid w:val="005B46EC"/>
    <w:rsid w:val="005C79A3"/>
    <w:rsid w:val="005D005F"/>
    <w:rsid w:val="005D689F"/>
    <w:rsid w:val="005E3904"/>
    <w:rsid w:val="006054F8"/>
    <w:rsid w:val="0060713A"/>
    <w:rsid w:val="00615C62"/>
    <w:rsid w:val="00630059"/>
    <w:rsid w:val="0063070D"/>
    <w:rsid w:val="0064077A"/>
    <w:rsid w:val="00644B99"/>
    <w:rsid w:val="0065346C"/>
    <w:rsid w:val="006539D8"/>
    <w:rsid w:val="0066470F"/>
    <w:rsid w:val="00673467"/>
    <w:rsid w:val="0067489E"/>
    <w:rsid w:val="0067521C"/>
    <w:rsid w:val="00677D47"/>
    <w:rsid w:val="00690B79"/>
    <w:rsid w:val="0069246D"/>
    <w:rsid w:val="006B1775"/>
    <w:rsid w:val="006C534E"/>
    <w:rsid w:val="006C58BA"/>
    <w:rsid w:val="006C69D4"/>
    <w:rsid w:val="006C7A27"/>
    <w:rsid w:val="006E225C"/>
    <w:rsid w:val="006F3633"/>
    <w:rsid w:val="006F3992"/>
    <w:rsid w:val="00702332"/>
    <w:rsid w:val="00702E33"/>
    <w:rsid w:val="00703723"/>
    <w:rsid w:val="0070624A"/>
    <w:rsid w:val="00706EB1"/>
    <w:rsid w:val="0070721B"/>
    <w:rsid w:val="00710D82"/>
    <w:rsid w:val="00711E3E"/>
    <w:rsid w:val="007155FC"/>
    <w:rsid w:val="0072375F"/>
    <w:rsid w:val="0073763E"/>
    <w:rsid w:val="00741D8F"/>
    <w:rsid w:val="007469BC"/>
    <w:rsid w:val="007513E7"/>
    <w:rsid w:val="00755E8A"/>
    <w:rsid w:val="00757DD7"/>
    <w:rsid w:val="007607DE"/>
    <w:rsid w:val="00770CAD"/>
    <w:rsid w:val="0077132D"/>
    <w:rsid w:val="00781F87"/>
    <w:rsid w:val="00786603"/>
    <w:rsid w:val="007A13F9"/>
    <w:rsid w:val="007A1D6D"/>
    <w:rsid w:val="007A411E"/>
    <w:rsid w:val="007B0096"/>
    <w:rsid w:val="007C1A15"/>
    <w:rsid w:val="007D091A"/>
    <w:rsid w:val="007D0AAD"/>
    <w:rsid w:val="007E3A7F"/>
    <w:rsid w:val="007E3FB5"/>
    <w:rsid w:val="007E49CB"/>
    <w:rsid w:val="007E66BB"/>
    <w:rsid w:val="007F09D2"/>
    <w:rsid w:val="007F2E9D"/>
    <w:rsid w:val="007F343F"/>
    <w:rsid w:val="007F35C2"/>
    <w:rsid w:val="00802988"/>
    <w:rsid w:val="0081493C"/>
    <w:rsid w:val="00825AFF"/>
    <w:rsid w:val="00832500"/>
    <w:rsid w:val="00841429"/>
    <w:rsid w:val="00843194"/>
    <w:rsid w:val="008466D7"/>
    <w:rsid w:val="0086239F"/>
    <w:rsid w:val="008859E5"/>
    <w:rsid w:val="00885D44"/>
    <w:rsid w:val="008A0271"/>
    <w:rsid w:val="008A07EB"/>
    <w:rsid w:val="008C21EF"/>
    <w:rsid w:val="008C4316"/>
    <w:rsid w:val="008C7B43"/>
    <w:rsid w:val="008D7694"/>
    <w:rsid w:val="008F224E"/>
    <w:rsid w:val="0090215F"/>
    <w:rsid w:val="0090495C"/>
    <w:rsid w:val="0091220E"/>
    <w:rsid w:val="00916E7F"/>
    <w:rsid w:val="00933786"/>
    <w:rsid w:val="00937D83"/>
    <w:rsid w:val="009467C4"/>
    <w:rsid w:val="00983CAB"/>
    <w:rsid w:val="00986BE2"/>
    <w:rsid w:val="00986D37"/>
    <w:rsid w:val="0098751A"/>
    <w:rsid w:val="00987898"/>
    <w:rsid w:val="00990DCB"/>
    <w:rsid w:val="009A1B40"/>
    <w:rsid w:val="009D4B68"/>
    <w:rsid w:val="009D4F0A"/>
    <w:rsid w:val="009D58D2"/>
    <w:rsid w:val="009F1126"/>
    <w:rsid w:val="009F504D"/>
    <w:rsid w:val="009F676B"/>
    <w:rsid w:val="00A106DC"/>
    <w:rsid w:val="00A11B4D"/>
    <w:rsid w:val="00A125B7"/>
    <w:rsid w:val="00A33483"/>
    <w:rsid w:val="00A46138"/>
    <w:rsid w:val="00A620A8"/>
    <w:rsid w:val="00A62DC3"/>
    <w:rsid w:val="00A63F6E"/>
    <w:rsid w:val="00A703EA"/>
    <w:rsid w:val="00A87238"/>
    <w:rsid w:val="00A97ECC"/>
    <w:rsid w:val="00AA3517"/>
    <w:rsid w:val="00AB2334"/>
    <w:rsid w:val="00AE0214"/>
    <w:rsid w:val="00AE5E96"/>
    <w:rsid w:val="00AF0848"/>
    <w:rsid w:val="00AF6C34"/>
    <w:rsid w:val="00B047F6"/>
    <w:rsid w:val="00B05F15"/>
    <w:rsid w:val="00B17847"/>
    <w:rsid w:val="00B21547"/>
    <w:rsid w:val="00B26A5E"/>
    <w:rsid w:val="00B33D02"/>
    <w:rsid w:val="00B569CD"/>
    <w:rsid w:val="00B57F4F"/>
    <w:rsid w:val="00B8348E"/>
    <w:rsid w:val="00B9588F"/>
    <w:rsid w:val="00BA34ED"/>
    <w:rsid w:val="00BB0CD3"/>
    <w:rsid w:val="00BB4016"/>
    <w:rsid w:val="00BC40FA"/>
    <w:rsid w:val="00BC6998"/>
    <w:rsid w:val="00BD3737"/>
    <w:rsid w:val="00BE48D7"/>
    <w:rsid w:val="00BF0642"/>
    <w:rsid w:val="00BF4FD9"/>
    <w:rsid w:val="00BF70A4"/>
    <w:rsid w:val="00C1259E"/>
    <w:rsid w:val="00C13411"/>
    <w:rsid w:val="00C13666"/>
    <w:rsid w:val="00C140AD"/>
    <w:rsid w:val="00C16DAA"/>
    <w:rsid w:val="00C2083D"/>
    <w:rsid w:val="00C25453"/>
    <w:rsid w:val="00C30112"/>
    <w:rsid w:val="00C3659A"/>
    <w:rsid w:val="00C578A9"/>
    <w:rsid w:val="00C57D45"/>
    <w:rsid w:val="00C70B63"/>
    <w:rsid w:val="00C815E1"/>
    <w:rsid w:val="00C8298B"/>
    <w:rsid w:val="00C93253"/>
    <w:rsid w:val="00CA4871"/>
    <w:rsid w:val="00CB2F60"/>
    <w:rsid w:val="00CC0D5B"/>
    <w:rsid w:val="00CD20F4"/>
    <w:rsid w:val="00D02A5E"/>
    <w:rsid w:val="00D062B7"/>
    <w:rsid w:val="00D14519"/>
    <w:rsid w:val="00D5468A"/>
    <w:rsid w:val="00DA0081"/>
    <w:rsid w:val="00DA18C4"/>
    <w:rsid w:val="00DA308A"/>
    <w:rsid w:val="00DB2C0B"/>
    <w:rsid w:val="00DB4419"/>
    <w:rsid w:val="00DC3761"/>
    <w:rsid w:val="00DD75D9"/>
    <w:rsid w:val="00DE19B4"/>
    <w:rsid w:val="00DF171F"/>
    <w:rsid w:val="00DF495A"/>
    <w:rsid w:val="00DF74CB"/>
    <w:rsid w:val="00E053B4"/>
    <w:rsid w:val="00E07CCD"/>
    <w:rsid w:val="00E12E20"/>
    <w:rsid w:val="00E30F63"/>
    <w:rsid w:val="00E3776F"/>
    <w:rsid w:val="00E40747"/>
    <w:rsid w:val="00E465DA"/>
    <w:rsid w:val="00E5351F"/>
    <w:rsid w:val="00E57D50"/>
    <w:rsid w:val="00E75FFD"/>
    <w:rsid w:val="00E77BBF"/>
    <w:rsid w:val="00E82BCD"/>
    <w:rsid w:val="00E97343"/>
    <w:rsid w:val="00EA18EC"/>
    <w:rsid w:val="00EB3741"/>
    <w:rsid w:val="00EC44EB"/>
    <w:rsid w:val="00ED1ACD"/>
    <w:rsid w:val="00EE7610"/>
    <w:rsid w:val="00EE7E63"/>
    <w:rsid w:val="00EF3CD5"/>
    <w:rsid w:val="00EF4334"/>
    <w:rsid w:val="00EF72CD"/>
    <w:rsid w:val="00F05E37"/>
    <w:rsid w:val="00F3350B"/>
    <w:rsid w:val="00F37DF0"/>
    <w:rsid w:val="00F4057F"/>
    <w:rsid w:val="00F6026F"/>
    <w:rsid w:val="00F67BB2"/>
    <w:rsid w:val="00F7423B"/>
    <w:rsid w:val="00F74D9D"/>
    <w:rsid w:val="00F83047"/>
    <w:rsid w:val="00F92415"/>
    <w:rsid w:val="00F9640C"/>
    <w:rsid w:val="00F97803"/>
    <w:rsid w:val="00FA3E99"/>
    <w:rsid w:val="00FB0651"/>
    <w:rsid w:val="00FB2B29"/>
    <w:rsid w:val="00FD4687"/>
    <w:rsid w:val="00FD6662"/>
    <w:rsid w:val="00FE0EFB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771E0"/>
  <w15:chartTrackingRefBased/>
  <w15:docId w15:val="{B706B07D-5D01-47E1-AD5A-B8E5A48A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1B67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6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276278"/>
  </w:style>
  <w:style w:type="character" w:styleId="a4">
    <w:name w:val="Hyperlink"/>
    <w:basedOn w:val="a0"/>
    <w:uiPriority w:val="99"/>
    <w:semiHidden/>
    <w:unhideWhenUsed/>
    <w:rsid w:val="002645D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DA30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A308A"/>
  </w:style>
  <w:style w:type="paragraph" w:styleId="a7">
    <w:name w:val="footer"/>
    <w:basedOn w:val="a"/>
    <w:link w:val="a8"/>
    <w:uiPriority w:val="99"/>
    <w:unhideWhenUsed/>
    <w:rsid w:val="00DA30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A308A"/>
  </w:style>
  <w:style w:type="paragraph" w:customStyle="1" w:styleId="rvps2">
    <w:name w:val="rvps2"/>
    <w:basedOn w:val="a"/>
    <w:rsid w:val="00703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List Paragraph"/>
    <w:basedOn w:val="a"/>
    <w:uiPriority w:val="34"/>
    <w:qFormat/>
    <w:rsid w:val="00166946"/>
    <w:pPr>
      <w:ind w:left="720"/>
      <w:contextualSpacing/>
    </w:pPr>
  </w:style>
  <w:style w:type="paragraph" w:customStyle="1" w:styleId="rvps6">
    <w:name w:val="rvps6"/>
    <w:basedOn w:val="a"/>
    <w:rsid w:val="001C5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1B6773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630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3070D"/>
    <w:rPr>
      <w:rFonts w:ascii="Segoe UI" w:hAnsi="Segoe UI" w:cs="Segoe UI"/>
      <w:sz w:val="18"/>
      <w:szCs w:val="18"/>
    </w:rPr>
  </w:style>
  <w:style w:type="paragraph" w:styleId="ac">
    <w:name w:val="Revision"/>
    <w:hidden/>
    <w:uiPriority w:val="99"/>
    <w:semiHidden/>
    <w:rsid w:val="00786603"/>
    <w:pPr>
      <w:spacing w:after="0" w:line="240" w:lineRule="auto"/>
    </w:pPr>
  </w:style>
  <w:style w:type="character" w:styleId="ad">
    <w:name w:val="annotation reference"/>
    <w:basedOn w:val="a0"/>
    <w:uiPriority w:val="99"/>
    <w:semiHidden/>
    <w:unhideWhenUsed/>
    <w:rsid w:val="000B14C1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0B14C1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rsid w:val="000B14C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14C1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0B14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11</Pages>
  <Words>17429</Words>
  <Characters>9935</Characters>
  <Application>Microsoft Office Word</Application>
  <DocSecurity>0</DocSecurity>
  <Lines>82</Lines>
  <Paragraphs>54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Ходаковська Ірина Анатоліївна</dc:creator>
  <cp:keywords/>
  <dc:description/>
  <cp:lastModifiedBy>Олександра Герасимчук</cp:lastModifiedBy>
  <cp:revision>17</cp:revision>
  <cp:lastPrinted>2025-06-11T08:31:00Z</cp:lastPrinted>
  <dcterms:created xsi:type="dcterms:W3CDTF">2025-06-09T14:46:00Z</dcterms:created>
  <dcterms:modified xsi:type="dcterms:W3CDTF">2025-06-18T06:25:00Z</dcterms:modified>
</cp:coreProperties>
</file>