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7AA17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Hlk104811960"/>
      <w:bookmarkStart w:id="1" w:name="_GoBack"/>
      <w:bookmarkEnd w:id="1"/>
      <w:r w:rsidRPr="009A57DD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9A57DD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75ABD9AC" wp14:editId="5CCA8BE0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4F025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097DB9B3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57DD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14:paraId="3749BDFA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57DD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14:paraId="2309F145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57DD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14:paraId="4F79A88D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9A57DD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14:paraId="094403D1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14:paraId="11530D32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9A57DD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14:paraId="3A2DE758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14:paraId="0E10ECF2" w14:textId="77777777" w:rsidR="005057FC" w:rsidRPr="009A57DD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14:paraId="3A5EA873" w14:textId="77777777" w:rsidR="005057FC" w:rsidRPr="009A57DD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14:paraId="5C7127E1" w14:textId="77777777" w:rsidR="005057FC" w:rsidRPr="009A57DD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14:paraId="7C13D659" w14:textId="77777777" w:rsidR="005057FC" w:rsidRPr="009A57DD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14:paraId="20131EF4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9A57DD">
        <w:rPr>
          <w:rFonts w:ascii="Times New Roman" w:hAnsi="Times New Roman"/>
          <w:sz w:val="28"/>
          <w:szCs w:val="28"/>
          <w:lang w:val="uk-UA" w:eastAsia="ru-RU"/>
        </w:rPr>
        <w:t>_____________________                                                      № ________________</w:t>
      </w:r>
    </w:p>
    <w:p w14:paraId="18972B9E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  <w:r w:rsidRPr="009A57DD">
        <w:rPr>
          <w:rFonts w:ascii="Times New Roman" w:hAnsi="Times New Roman"/>
          <w:sz w:val="26"/>
          <w:szCs w:val="26"/>
          <w:lang w:val="uk-UA" w:eastAsia="ru-RU"/>
        </w:rPr>
        <w:t>Київ</w:t>
      </w:r>
    </w:p>
    <w:p w14:paraId="7A710FFB" w14:textId="77777777" w:rsidR="00F03431" w:rsidRPr="009A57DD" w:rsidRDefault="00F03431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5E7F0A3E" w14:textId="77777777" w:rsidR="005057FC" w:rsidRPr="009A57DD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4AB8C251" w14:textId="77777777" w:rsidR="005057FC" w:rsidRPr="009A57DD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2D037671" w14:textId="77777777" w:rsidR="005057FC" w:rsidRPr="009A57DD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F03431" w:rsidRPr="009A57DD" w14:paraId="66C187E5" w14:textId="77777777" w:rsidTr="005057FC">
        <w:trPr>
          <w:trHeight w:val="654"/>
        </w:trPr>
        <w:tc>
          <w:tcPr>
            <w:tcW w:w="4928" w:type="dxa"/>
          </w:tcPr>
          <w:p w14:paraId="78E39ECB" w14:textId="77777777" w:rsidR="00FB34E2" w:rsidRPr="009A57DD" w:rsidRDefault="00FE74F1" w:rsidP="00986D37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A57D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</w:t>
            </w:r>
            <w:r w:rsidR="00FB34E2" w:rsidRPr="009A57D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внесення змін </w:t>
            </w:r>
            <w:r w:rsidRPr="009A57D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до деяких </w:t>
            </w:r>
          </w:p>
          <w:p w14:paraId="4F4FD877" w14:textId="77777777" w:rsidR="00F03431" w:rsidRPr="009A57DD" w:rsidRDefault="00FE74F1" w:rsidP="00986D37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A57D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постанов НКРЕКП</w:t>
            </w:r>
          </w:p>
        </w:tc>
        <w:tc>
          <w:tcPr>
            <w:tcW w:w="4678" w:type="dxa"/>
          </w:tcPr>
          <w:p w14:paraId="45303DD9" w14:textId="77777777" w:rsidR="00F03431" w:rsidRPr="009A57DD" w:rsidRDefault="00F03431" w:rsidP="00986D37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298742C5" w14:textId="77777777" w:rsidR="00F03431" w:rsidRPr="009A57DD" w:rsidRDefault="00F03431" w:rsidP="00F03431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2" w:name="_Hlk50554959"/>
    </w:p>
    <w:p w14:paraId="45194C98" w14:textId="77777777" w:rsidR="00F03431" w:rsidRPr="009A57DD" w:rsidRDefault="00F03431" w:rsidP="00F034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A57DD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</w:t>
      </w:r>
      <w:r w:rsidR="005057FC" w:rsidRPr="009A57DD">
        <w:rPr>
          <w:rFonts w:ascii="Times New Roman" w:hAnsi="Times New Roman"/>
          <w:bCs/>
          <w:sz w:val="28"/>
          <w:szCs w:val="28"/>
          <w:lang w:val="uk-UA"/>
        </w:rPr>
        <w:t xml:space="preserve">«Про ринок електричної енергії» та </w:t>
      </w:r>
      <w:r w:rsidRPr="009A57DD">
        <w:rPr>
          <w:rFonts w:ascii="Times New Roman" w:hAnsi="Times New Roman"/>
          <w:bCs/>
          <w:sz w:val="28"/>
          <w:szCs w:val="28"/>
          <w:lang w:val="uk-UA"/>
        </w:rPr>
        <w:t>«Про Національну комісію, що здійснює державне регулювання у сферах енерг</w:t>
      </w:r>
      <w:r w:rsidR="005057FC" w:rsidRPr="009A57DD">
        <w:rPr>
          <w:rFonts w:ascii="Times New Roman" w:hAnsi="Times New Roman"/>
          <w:bCs/>
          <w:sz w:val="28"/>
          <w:szCs w:val="28"/>
          <w:lang w:val="uk-UA"/>
        </w:rPr>
        <w:t xml:space="preserve">етики та комунальних послуг» </w:t>
      </w:r>
      <w:r w:rsidRPr="009A57DD">
        <w:rPr>
          <w:rFonts w:ascii="Times New Roman" w:hAnsi="Times New Roman"/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14:paraId="769C3291" w14:textId="77777777" w:rsidR="00F03431" w:rsidRPr="009A57DD" w:rsidRDefault="00F03431" w:rsidP="00F03431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614CCC3A" w14:textId="77777777" w:rsidR="00F03431" w:rsidRPr="009A57DD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  <w:r w:rsidRPr="009A57DD">
        <w:rPr>
          <w:b/>
          <w:sz w:val="28"/>
          <w:szCs w:val="28"/>
        </w:rPr>
        <w:t>ПОСТАНОВЛЯЄ</w:t>
      </w:r>
      <w:r w:rsidRPr="009A57DD">
        <w:rPr>
          <w:sz w:val="28"/>
          <w:szCs w:val="28"/>
        </w:rPr>
        <w:t>:</w:t>
      </w:r>
      <w:r w:rsidRPr="009A57DD">
        <w:rPr>
          <w:b/>
          <w:bCs/>
          <w:sz w:val="28"/>
          <w:szCs w:val="28"/>
        </w:rPr>
        <w:t xml:space="preserve"> </w:t>
      </w:r>
    </w:p>
    <w:p w14:paraId="5A43A81B" w14:textId="77777777" w:rsidR="00F03431" w:rsidRPr="009A57DD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14:paraId="7095083F" w14:textId="28B2F2D7" w:rsidR="00A14791" w:rsidRPr="009A57DD" w:rsidRDefault="00A14791" w:rsidP="00A14791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9A57DD">
        <w:rPr>
          <w:rFonts w:ascii="Times New Roman" w:hAnsi="Times New Roman"/>
          <w:sz w:val="28"/>
          <w:szCs w:val="28"/>
          <w:lang w:val="uk-UA" w:eastAsia="uk-UA"/>
        </w:rPr>
        <w:t>Унести</w:t>
      </w:r>
      <w:proofErr w:type="spellEnd"/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 до Кодексу системи передачі, затвердженого постановою Національної комісії, що здійснює державне регулювання у сферах енергетики та комунальних послуг</w:t>
      </w:r>
      <w:r w:rsidR="003212A9" w:rsidRPr="009A57DD"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 від 14 березня 2018 року № 309, такі зміни:</w:t>
      </w:r>
    </w:p>
    <w:p w14:paraId="206A3D11" w14:textId="77777777" w:rsidR="004F45EE" w:rsidRPr="009A57DD" w:rsidRDefault="004F45EE" w:rsidP="00A14791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6B58979" w14:textId="4E7960A8" w:rsidR="007D784C" w:rsidRPr="009A57DD" w:rsidRDefault="00A14791" w:rsidP="00A14791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A57DD">
        <w:rPr>
          <w:rFonts w:ascii="Times New Roman" w:hAnsi="Times New Roman"/>
          <w:sz w:val="28"/>
          <w:szCs w:val="28"/>
          <w:lang w:val="uk-UA" w:eastAsia="uk-UA"/>
        </w:rPr>
        <w:t>1) </w:t>
      </w:r>
      <w:r w:rsidR="009229BC">
        <w:rPr>
          <w:rFonts w:ascii="Times New Roman" w:hAnsi="Times New Roman"/>
          <w:sz w:val="28"/>
          <w:szCs w:val="28"/>
          <w:lang w:val="uk-UA" w:eastAsia="uk-UA"/>
        </w:rPr>
        <w:t xml:space="preserve">абзац перший </w:t>
      </w:r>
      <w:r w:rsidRPr="009A57DD">
        <w:rPr>
          <w:rFonts w:ascii="Times New Roman" w:hAnsi="Times New Roman"/>
          <w:sz w:val="28"/>
          <w:szCs w:val="28"/>
          <w:lang w:val="uk-UA" w:eastAsia="uk-UA"/>
        </w:rPr>
        <w:t>п</w:t>
      </w:r>
      <w:r w:rsidR="007D784C" w:rsidRPr="009A57DD">
        <w:rPr>
          <w:rFonts w:ascii="Times New Roman" w:hAnsi="Times New Roman"/>
          <w:sz w:val="28"/>
          <w:szCs w:val="28"/>
          <w:lang w:val="uk-UA" w:eastAsia="uk-UA"/>
        </w:rPr>
        <w:t>ідпункт</w:t>
      </w:r>
      <w:r w:rsidR="009229BC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7D784C" w:rsidRPr="009A57DD">
        <w:rPr>
          <w:rFonts w:ascii="Times New Roman" w:hAnsi="Times New Roman"/>
          <w:sz w:val="28"/>
          <w:szCs w:val="28"/>
          <w:lang w:val="uk-UA" w:eastAsia="uk-UA"/>
        </w:rPr>
        <w:t xml:space="preserve"> 6.4 глави 6 розділу ІІ викласти в такій редакції:</w:t>
      </w:r>
    </w:p>
    <w:p w14:paraId="1D67A7B3" w14:textId="29C55207" w:rsidR="007D784C" w:rsidRPr="009A57DD" w:rsidRDefault="007D784C" w:rsidP="00A14791">
      <w:pPr>
        <w:pStyle w:val="rvps2"/>
        <w:tabs>
          <w:tab w:val="left" w:pos="426"/>
          <w:tab w:val="left" w:pos="993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bCs/>
          <w:sz w:val="28"/>
          <w:szCs w:val="28"/>
          <w:lang w:eastAsia="en-US"/>
        </w:rPr>
        <w:t xml:space="preserve">«6.4. ОСП повинен здійснити аналіз отриманих від ОСР </w:t>
      </w:r>
      <w:proofErr w:type="spellStart"/>
      <w:r w:rsidRPr="009A57DD">
        <w:rPr>
          <w:bCs/>
          <w:sz w:val="28"/>
          <w:szCs w:val="28"/>
          <w:lang w:eastAsia="en-US"/>
        </w:rPr>
        <w:t>проєктів</w:t>
      </w:r>
      <w:proofErr w:type="spellEnd"/>
      <w:r w:rsidRPr="009A57DD">
        <w:rPr>
          <w:bCs/>
          <w:sz w:val="28"/>
          <w:szCs w:val="28"/>
          <w:lang w:eastAsia="en-US"/>
        </w:rPr>
        <w:t xml:space="preserve"> планів розвитку систем розподілу на наступні 5 років щодо частин цих планів, що відносяться до розвитку електричних мереж 110 (150) кВ, на відповідність Плану, а також на їх відповідність схемам перспективного розвитку, нормативно-правовим</w:t>
      </w:r>
      <w:r w:rsidR="008B40AA" w:rsidRPr="009A57DD">
        <w:rPr>
          <w:bCs/>
          <w:sz w:val="28"/>
          <w:szCs w:val="28"/>
          <w:lang w:eastAsia="en-US"/>
        </w:rPr>
        <w:t xml:space="preserve"> актам</w:t>
      </w:r>
      <w:r w:rsidRPr="009A57DD">
        <w:rPr>
          <w:bCs/>
          <w:sz w:val="28"/>
          <w:szCs w:val="28"/>
          <w:lang w:eastAsia="en-US"/>
        </w:rPr>
        <w:t>/нормативно-технічним документам та надати ОСР висновки (з обґрунтованими</w:t>
      </w:r>
      <w:r w:rsidRPr="009A57DD">
        <w:rPr>
          <w:sz w:val="28"/>
          <w:szCs w:val="28"/>
        </w:rPr>
        <w:t xml:space="preserve"> пропозиціями та зауваженнями щодо необхідності коригування у випадку невідповідності) протягом 20 робочих днів з дати отримання їх від ОСР за формою згідно з додатком 15 до цього Кодексу.».</w:t>
      </w:r>
    </w:p>
    <w:p w14:paraId="2C992F1B" w14:textId="77777777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14:paraId="0BB0F7AD" w14:textId="77777777" w:rsidR="004F45EE" w:rsidRPr="009A57DD" w:rsidRDefault="004F45EE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>2) доповнити новим додатком 15, що додається.</w:t>
      </w:r>
    </w:p>
    <w:p w14:paraId="1F1A6BA9" w14:textId="77777777" w:rsidR="004F45EE" w:rsidRPr="009A57DD" w:rsidRDefault="004F45EE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14:paraId="53A0F4A1" w14:textId="44189FC5" w:rsidR="007D784C" w:rsidRPr="009A57DD" w:rsidRDefault="007D784C" w:rsidP="004A12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9A57DD">
        <w:rPr>
          <w:sz w:val="28"/>
          <w:szCs w:val="28"/>
        </w:rPr>
        <w:t xml:space="preserve">2. </w:t>
      </w:r>
      <w:proofErr w:type="spellStart"/>
      <w:r w:rsidRPr="009A57DD">
        <w:rPr>
          <w:sz w:val="28"/>
          <w:szCs w:val="28"/>
        </w:rPr>
        <w:t>Унести</w:t>
      </w:r>
      <w:proofErr w:type="spellEnd"/>
      <w:r w:rsidRPr="009A57DD">
        <w:rPr>
          <w:sz w:val="28"/>
          <w:szCs w:val="28"/>
        </w:rPr>
        <w:t xml:space="preserve"> до Кодексу систем розподілу,</w:t>
      </w:r>
      <w:r w:rsidRPr="009A57DD">
        <w:rPr>
          <w:sz w:val="28"/>
          <w:szCs w:val="28"/>
          <w:lang w:eastAsia="ru-RU"/>
        </w:rPr>
        <w:t xml:space="preserve"> затвердженого постановою Національної комісії, що здійснює державне регулювання у сферах енергетики та комунальних послуг</w:t>
      </w:r>
      <w:r w:rsidR="0052382A">
        <w:rPr>
          <w:sz w:val="28"/>
          <w:szCs w:val="28"/>
          <w:lang w:eastAsia="ru-RU"/>
        </w:rPr>
        <w:t>,</w:t>
      </w:r>
      <w:r w:rsidRPr="009A57DD">
        <w:rPr>
          <w:sz w:val="28"/>
          <w:szCs w:val="28"/>
          <w:lang w:eastAsia="ru-RU"/>
        </w:rPr>
        <w:t xml:space="preserve"> від 14 березня 2018 року № 310, такі зміни:</w:t>
      </w:r>
    </w:p>
    <w:p w14:paraId="60D5B434" w14:textId="77777777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lastRenderedPageBreak/>
        <w:t>1) у розділі ІІІ:</w:t>
      </w:r>
    </w:p>
    <w:p w14:paraId="016F286E" w14:textId="77777777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>у главі 3.3:</w:t>
      </w:r>
    </w:p>
    <w:p w14:paraId="74327ACC" w14:textId="77777777" w:rsidR="003212A9" w:rsidRPr="009A57DD" w:rsidRDefault="003212A9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9A57DD">
        <w:rPr>
          <w:sz w:val="28"/>
          <w:szCs w:val="28"/>
          <w:lang w:eastAsia="ru-RU"/>
        </w:rPr>
        <w:t>у пункті 3.3.1:</w:t>
      </w:r>
    </w:p>
    <w:p w14:paraId="206EA8E7" w14:textId="5D922410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9A57DD">
        <w:rPr>
          <w:sz w:val="28"/>
          <w:szCs w:val="28"/>
          <w:lang w:eastAsia="ru-RU"/>
        </w:rPr>
        <w:t>підпункт 11 доповнити словами та знаками «для року, що передує першому року прогнозного періоду, та останнього року прогнозного періоду»;</w:t>
      </w:r>
    </w:p>
    <w:p w14:paraId="50526E73" w14:textId="77777777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9A57DD">
        <w:rPr>
          <w:sz w:val="28"/>
          <w:szCs w:val="28"/>
          <w:lang w:eastAsia="ru-RU"/>
        </w:rPr>
        <w:t>після підпункту 17 доповнити новим підпунктом 18 такого змісту:</w:t>
      </w:r>
    </w:p>
    <w:p w14:paraId="05641087" w14:textId="77777777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9A57DD">
        <w:rPr>
          <w:sz w:val="28"/>
          <w:szCs w:val="28"/>
          <w:lang w:eastAsia="ru-RU"/>
        </w:rPr>
        <w:t>«18) інформацію щодо заходів, спрямованих на впровадження та розвиток «розумних мереж»;».</w:t>
      </w:r>
    </w:p>
    <w:p w14:paraId="6ADAC5A2" w14:textId="4552002E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>У зв’язку з цим підпункти 18</w:t>
      </w:r>
      <w:r w:rsidR="003212A9" w:rsidRPr="009A57DD">
        <w:rPr>
          <w:sz w:val="28"/>
          <w:szCs w:val="28"/>
        </w:rPr>
        <w:t xml:space="preserve"> – </w:t>
      </w:r>
      <w:r w:rsidRPr="009A57DD">
        <w:rPr>
          <w:sz w:val="28"/>
          <w:szCs w:val="28"/>
        </w:rPr>
        <w:t xml:space="preserve">20 вважати </w:t>
      </w:r>
      <w:r w:rsidR="00EA46A0" w:rsidRPr="009A57DD">
        <w:rPr>
          <w:sz w:val="28"/>
          <w:szCs w:val="28"/>
        </w:rPr>
        <w:t xml:space="preserve">відповідно </w:t>
      </w:r>
      <w:r w:rsidRPr="009A57DD">
        <w:rPr>
          <w:sz w:val="28"/>
          <w:szCs w:val="28"/>
        </w:rPr>
        <w:t>підпунктами 19</w:t>
      </w:r>
      <w:r w:rsidR="003212A9" w:rsidRPr="009A57DD">
        <w:rPr>
          <w:sz w:val="28"/>
          <w:szCs w:val="28"/>
        </w:rPr>
        <w:t xml:space="preserve"> – </w:t>
      </w:r>
      <w:r w:rsidRPr="009A57DD">
        <w:rPr>
          <w:sz w:val="28"/>
          <w:szCs w:val="28"/>
        </w:rPr>
        <w:t>21;</w:t>
      </w:r>
    </w:p>
    <w:p w14:paraId="65DCD9B3" w14:textId="4A7E5F31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>підпункт 3.3.4 доповнити новим підпунктом такого змісту:</w:t>
      </w:r>
    </w:p>
    <w:p w14:paraId="64989FFC" w14:textId="747CCEBB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 xml:space="preserve">«7) </w:t>
      </w:r>
      <w:r w:rsidR="00EA46A0" w:rsidRPr="009A57DD">
        <w:rPr>
          <w:sz w:val="28"/>
          <w:szCs w:val="28"/>
        </w:rPr>
        <w:t>п</w:t>
      </w:r>
      <w:r w:rsidRPr="009A57DD">
        <w:rPr>
          <w:sz w:val="28"/>
          <w:szCs w:val="28"/>
        </w:rPr>
        <w:t>ерелік та технічні дані основного обладнання трансформаторних підстанцій 20 кВ та вище.»;</w:t>
      </w:r>
    </w:p>
    <w:p w14:paraId="4E3E7F55" w14:textId="77777777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>у главі 3.4:</w:t>
      </w:r>
    </w:p>
    <w:p w14:paraId="4EA7B239" w14:textId="77777777" w:rsidR="007D784C" w:rsidRPr="009A57DD" w:rsidRDefault="007D784C" w:rsidP="007D784C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>пункт 3.4.4 викласти в такій редакції:</w:t>
      </w:r>
    </w:p>
    <w:p w14:paraId="126D2674" w14:textId="1D4463C5" w:rsidR="007D784C" w:rsidRPr="009A57DD" w:rsidRDefault="007D784C" w:rsidP="007D784C">
      <w:pPr>
        <w:pStyle w:val="rvps2"/>
        <w:tabs>
          <w:tab w:val="left" w:pos="709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 xml:space="preserve">«3.4.4. ОСР повинен не пізніше ніж за 2 місяці до подачі </w:t>
      </w:r>
      <w:proofErr w:type="spellStart"/>
      <w:r w:rsidR="00EA46A0" w:rsidRPr="009A57DD">
        <w:rPr>
          <w:sz w:val="28"/>
          <w:szCs w:val="28"/>
        </w:rPr>
        <w:t>проєкту</w:t>
      </w:r>
      <w:proofErr w:type="spellEnd"/>
      <w:r w:rsidR="00EA46A0" w:rsidRPr="009A57DD">
        <w:rPr>
          <w:sz w:val="28"/>
          <w:szCs w:val="28"/>
        </w:rPr>
        <w:t xml:space="preserve"> ПРСР </w:t>
      </w:r>
      <w:r w:rsidRPr="009A57DD">
        <w:rPr>
          <w:sz w:val="28"/>
          <w:szCs w:val="28"/>
        </w:rPr>
        <w:t xml:space="preserve">на схвалення Регулятору направити </w:t>
      </w:r>
      <w:proofErr w:type="spellStart"/>
      <w:r w:rsidRPr="009A57DD">
        <w:rPr>
          <w:sz w:val="28"/>
          <w:szCs w:val="28"/>
        </w:rPr>
        <w:t>проєкт</w:t>
      </w:r>
      <w:proofErr w:type="spellEnd"/>
      <w:r w:rsidRPr="009A57DD">
        <w:rPr>
          <w:sz w:val="28"/>
          <w:szCs w:val="28"/>
        </w:rPr>
        <w:t xml:space="preserve"> ПРСР на розгляд центральному органу виконавчої влади, що забезпечує формування та реалізацію державної політики в електроенергетичному комплексі, центральному органу виконавчої влади, що реалізує державну політику у сфері нагляду (контролю) в галузі електроенергетики, та іншим заінтересованим сторонам для отримання їх коментарів та пропозицій/зауважень</w:t>
      </w:r>
      <w:r w:rsidR="00EA46A0" w:rsidRPr="009A57DD">
        <w:rPr>
          <w:sz w:val="28"/>
          <w:szCs w:val="28"/>
        </w:rPr>
        <w:t xml:space="preserve"> </w:t>
      </w:r>
      <w:r w:rsidRPr="009A57DD">
        <w:rPr>
          <w:sz w:val="28"/>
          <w:szCs w:val="28"/>
        </w:rPr>
        <w:t>і подати його разом з висновком ОСП на схвалення Регулятору не пізніше 01 червня року, що передує прогнозному п’ятирічному періоду, в електронній формі (у форматі Word, Excel).»;</w:t>
      </w:r>
    </w:p>
    <w:p w14:paraId="0068D948" w14:textId="77777777" w:rsidR="007D784C" w:rsidRPr="009A57DD" w:rsidRDefault="007D784C" w:rsidP="007D784C">
      <w:pPr>
        <w:pStyle w:val="rvps2"/>
        <w:tabs>
          <w:tab w:val="left" w:pos="709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>у пункті 3.4.12:</w:t>
      </w:r>
    </w:p>
    <w:p w14:paraId="516447EB" w14:textId="77777777" w:rsidR="007D784C" w:rsidRPr="009A57DD" w:rsidRDefault="007D784C" w:rsidP="007D784C">
      <w:pPr>
        <w:pStyle w:val="rvps2"/>
        <w:tabs>
          <w:tab w:val="left" w:pos="709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A57DD">
        <w:rPr>
          <w:sz w:val="28"/>
          <w:szCs w:val="28"/>
        </w:rPr>
        <w:t>абзац перший викласти в такій редакції:</w:t>
      </w:r>
    </w:p>
    <w:p w14:paraId="0F27D506" w14:textId="62768C36" w:rsidR="007D784C" w:rsidRPr="009A57DD" w:rsidRDefault="007D784C" w:rsidP="007D78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«3.4.12. ОСР має забезпечити вільний доступ до інформації щодо закупівель обладнання, матеріалів, робіт та послуг з будівництва, реконструкції, технічного переоснащення/обслуговування та/або експлуатації/ремонту об'єктів операторів систем розподілу (далі </w:t>
      </w:r>
      <w:r w:rsidR="00EA46A0" w:rsidRPr="009A57DD">
        <w:rPr>
          <w:rFonts w:ascii="Times New Roman" w:hAnsi="Times New Roman"/>
          <w:sz w:val="28"/>
          <w:szCs w:val="28"/>
          <w:lang w:val="uk-UA" w:eastAsia="uk-UA"/>
        </w:rPr>
        <w:t>–</w:t>
      </w:r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 закупівля). Закупівля має бути здійснена з дотриманням принципів, передбачених </w:t>
      </w:r>
      <w:hyperlink r:id="rId9" w:tgtFrame="_blank" w:history="1">
        <w:r w:rsidRPr="009A57DD">
          <w:rPr>
            <w:rFonts w:ascii="Times New Roman" w:hAnsi="Times New Roman"/>
            <w:sz w:val="28"/>
            <w:szCs w:val="28"/>
            <w:lang w:val="uk-UA" w:eastAsia="uk-UA"/>
          </w:rPr>
          <w:t>Законом України</w:t>
        </w:r>
      </w:hyperlink>
      <w:r w:rsidRPr="009A57DD">
        <w:rPr>
          <w:rFonts w:ascii="Times New Roman" w:hAnsi="Times New Roman"/>
          <w:sz w:val="28"/>
          <w:szCs w:val="28"/>
          <w:lang w:val="uk-UA" w:eastAsia="uk-UA"/>
        </w:rPr>
        <w:t> «Про публічні закупівлі».»;</w:t>
      </w:r>
    </w:p>
    <w:p w14:paraId="0623F018" w14:textId="77777777" w:rsidR="007D784C" w:rsidRPr="009A57DD" w:rsidRDefault="007D784C" w:rsidP="007D78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абзац другий після слова та </w:t>
      </w:r>
      <w:proofErr w:type="spellStart"/>
      <w:r w:rsidRPr="009A57DD">
        <w:rPr>
          <w:rFonts w:ascii="Times New Roman" w:hAnsi="Times New Roman"/>
          <w:sz w:val="28"/>
          <w:szCs w:val="28"/>
          <w:lang w:val="uk-UA" w:eastAsia="uk-UA"/>
        </w:rPr>
        <w:t>знака</w:t>
      </w:r>
      <w:proofErr w:type="spellEnd"/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 «приєднання)» доповнити словом «тощо»;</w:t>
      </w:r>
    </w:p>
    <w:p w14:paraId="2BBE82F1" w14:textId="6BC53BC5" w:rsidR="007D784C" w:rsidRPr="009A57DD" w:rsidRDefault="007D784C" w:rsidP="007D78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абзац п’ятнадцятий після слова та </w:t>
      </w:r>
      <w:proofErr w:type="spellStart"/>
      <w:r w:rsidRPr="009A57DD">
        <w:rPr>
          <w:rFonts w:ascii="Times New Roman" w:hAnsi="Times New Roman"/>
          <w:sz w:val="28"/>
          <w:szCs w:val="28"/>
          <w:lang w:val="uk-UA" w:eastAsia="uk-UA"/>
        </w:rPr>
        <w:t>знака</w:t>
      </w:r>
      <w:proofErr w:type="spellEnd"/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 «Кодексу,» доповнити словами та знаками «одним загальним файлом у форматі </w:t>
      </w:r>
      <w:proofErr w:type="spellStart"/>
      <w:r w:rsidRPr="009A57DD">
        <w:rPr>
          <w:rFonts w:ascii="Times New Roman" w:hAnsi="Times New Roman"/>
          <w:sz w:val="28"/>
          <w:szCs w:val="28"/>
          <w:lang w:val="uk-UA" w:eastAsia="uk-UA"/>
        </w:rPr>
        <w:t>Exel</w:t>
      </w:r>
      <w:proofErr w:type="spellEnd"/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 по усіх </w:t>
      </w:r>
      <w:proofErr w:type="spellStart"/>
      <w:r w:rsidRPr="009A57DD">
        <w:rPr>
          <w:rFonts w:ascii="Times New Roman" w:hAnsi="Times New Roman"/>
          <w:sz w:val="28"/>
          <w:szCs w:val="28"/>
          <w:lang w:val="uk-UA" w:eastAsia="uk-UA"/>
        </w:rPr>
        <w:t>закупівлях</w:t>
      </w:r>
      <w:proofErr w:type="spellEnd"/>
      <w:r w:rsidRPr="009A57DD">
        <w:rPr>
          <w:rFonts w:ascii="Times New Roman" w:hAnsi="Times New Roman"/>
          <w:sz w:val="28"/>
          <w:szCs w:val="28"/>
          <w:lang w:val="uk-UA" w:eastAsia="uk-UA"/>
        </w:rPr>
        <w:t xml:space="preserve">, здійснених </w:t>
      </w:r>
      <w:r w:rsidR="0052382A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52382A" w:rsidRPr="009A57D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A57DD">
        <w:rPr>
          <w:rFonts w:ascii="Times New Roman" w:hAnsi="Times New Roman"/>
          <w:sz w:val="28"/>
          <w:szCs w:val="28"/>
          <w:lang w:val="uk-UA" w:eastAsia="uk-UA"/>
        </w:rPr>
        <w:t>рамках відповідної виробничої програми (інвестиційної програми, ремонтної програми, заходів з приєднання) тощо, із зазначенням періоду її дії,»;</w:t>
      </w:r>
    </w:p>
    <w:p w14:paraId="46B21032" w14:textId="77777777" w:rsidR="007D784C" w:rsidRPr="009A57DD" w:rsidRDefault="007D784C" w:rsidP="007D78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824344B" w14:textId="77777777" w:rsidR="007D784C" w:rsidRPr="009A57DD" w:rsidRDefault="007D784C" w:rsidP="007D78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A57DD">
        <w:rPr>
          <w:rFonts w:ascii="Times New Roman" w:hAnsi="Times New Roman"/>
          <w:sz w:val="28"/>
          <w:szCs w:val="28"/>
          <w:lang w:val="uk-UA" w:eastAsia="uk-UA"/>
        </w:rPr>
        <w:t>2) додаток 13 викласти в новій редакції, що додається.</w:t>
      </w:r>
    </w:p>
    <w:p w14:paraId="5FF6EAD3" w14:textId="77777777" w:rsidR="00F03431" w:rsidRPr="009A57DD" w:rsidRDefault="00F03431" w:rsidP="007D784C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E9B88BB" w14:textId="77777777" w:rsidR="00F03431" w:rsidRPr="009A57DD" w:rsidRDefault="007D784C" w:rsidP="007D784C">
      <w:pPr>
        <w:pStyle w:val="a6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57DD">
        <w:rPr>
          <w:sz w:val="28"/>
          <w:szCs w:val="28"/>
        </w:rPr>
        <w:t>3</w:t>
      </w:r>
      <w:r w:rsidR="00F03431" w:rsidRPr="009A57DD">
        <w:rPr>
          <w:sz w:val="28"/>
          <w:szCs w:val="28"/>
        </w:rPr>
        <w:t>.</w:t>
      </w:r>
      <w:r w:rsidRPr="009A57DD">
        <w:rPr>
          <w:sz w:val="28"/>
          <w:szCs w:val="28"/>
        </w:rPr>
        <w:t> </w:t>
      </w:r>
      <w:r w:rsidR="00F03431" w:rsidRPr="009A57DD">
        <w:rPr>
          <w:sz w:val="28"/>
          <w:szCs w:val="28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F03431" w:rsidRPr="009A57DD">
        <w:rPr>
          <w:sz w:val="28"/>
          <w:szCs w:val="28"/>
        </w:rPr>
        <w:t>вебсайті</w:t>
      </w:r>
      <w:proofErr w:type="spellEnd"/>
      <w:r w:rsidR="00F03431" w:rsidRPr="009A57DD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4FD92CDF" w14:textId="77777777" w:rsidR="00F03431" w:rsidRPr="009A57DD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599B5707" w14:textId="77777777" w:rsidR="00F03431" w:rsidRPr="009A57DD" w:rsidRDefault="00F03431" w:rsidP="004A1299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Cs w:val="28"/>
        </w:rPr>
      </w:pPr>
    </w:p>
    <w:p w14:paraId="37669696" w14:textId="77777777" w:rsidR="0036459A" w:rsidRPr="009A57DD" w:rsidRDefault="00F03431" w:rsidP="006E14C2">
      <w:pPr>
        <w:widowControl w:val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A57DD">
        <w:rPr>
          <w:rFonts w:ascii="Times New Roman" w:hAnsi="Times New Roman"/>
          <w:sz w:val="28"/>
          <w:szCs w:val="28"/>
          <w:lang w:val="uk-UA"/>
        </w:rPr>
        <w:t>Го</w:t>
      </w:r>
      <w:r w:rsidR="00214D5F" w:rsidRPr="009A57DD">
        <w:rPr>
          <w:rFonts w:ascii="Times New Roman" w:hAnsi="Times New Roman"/>
          <w:sz w:val="28"/>
          <w:szCs w:val="28"/>
          <w:lang w:val="uk-UA"/>
        </w:rPr>
        <w:t>лова НКРЕКП</w:t>
      </w:r>
      <w:r w:rsidR="006E14C2" w:rsidRPr="009A57DD">
        <w:rPr>
          <w:rFonts w:ascii="Times New Roman" w:hAnsi="Times New Roman"/>
          <w:sz w:val="28"/>
          <w:szCs w:val="28"/>
          <w:lang w:val="uk-UA"/>
        </w:rPr>
        <w:tab/>
      </w:r>
      <w:r w:rsidR="006E14C2" w:rsidRPr="009A57DD">
        <w:rPr>
          <w:rFonts w:ascii="Times New Roman" w:hAnsi="Times New Roman"/>
          <w:sz w:val="28"/>
          <w:szCs w:val="28"/>
          <w:lang w:val="uk-UA"/>
        </w:rPr>
        <w:tab/>
      </w:r>
      <w:r w:rsidR="006E14C2" w:rsidRPr="009A57DD">
        <w:rPr>
          <w:rFonts w:ascii="Times New Roman" w:hAnsi="Times New Roman"/>
          <w:sz w:val="28"/>
          <w:szCs w:val="28"/>
          <w:lang w:val="uk-UA"/>
        </w:rPr>
        <w:tab/>
      </w:r>
      <w:r w:rsidR="006E14C2" w:rsidRPr="009A57DD">
        <w:rPr>
          <w:rFonts w:ascii="Times New Roman" w:hAnsi="Times New Roman"/>
          <w:sz w:val="28"/>
          <w:szCs w:val="28"/>
          <w:lang w:val="uk-UA"/>
        </w:rPr>
        <w:tab/>
      </w:r>
      <w:r w:rsidR="006E14C2" w:rsidRPr="009A57DD">
        <w:rPr>
          <w:rFonts w:ascii="Times New Roman" w:hAnsi="Times New Roman"/>
          <w:sz w:val="28"/>
          <w:szCs w:val="28"/>
          <w:lang w:val="uk-UA"/>
        </w:rPr>
        <w:tab/>
      </w:r>
      <w:bookmarkEnd w:id="0"/>
      <w:bookmarkEnd w:id="2"/>
      <w:r w:rsidR="001703E7" w:rsidRPr="009A57DD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276144" w:rsidRPr="009A57DD">
        <w:rPr>
          <w:rFonts w:ascii="Times New Roman" w:hAnsi="Times New Roman"/>
          <w:sz w:val="28"/>
          <w:szCs w:val="28"/>
          <w:lang w:val="uk-UA"/>
        </w:rPr>
        <w:t>Юрій ВЛАСЕНКО</w:t>
      </w:r>
    </w:p>
    <w:sectPr w:rsidR="0036459A" w:rsidRPr="009A57DD" w:rsidSect="006C044E">
      <w:headerReference w:type="default" r:id="rId10"/>
      <w:headerReference w:type="first" r:id="rId11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E4FAD" w14:textId="77777777" w:rsidR="001B440B" w:rsidRDefault="001B440B">
      <w:pPr>
        <w:spacing w:after="0" w:line="240" w:lineRule="auto"/>
      </w:pPr>
      <w:r>
        <w:separator/>
      </w:r>
    </w:p>
  </w:endnote>
  <w:endnote w:type="continuationSeparator" w:id="0">
    <w:p w14:paraId="6998E754" w14:textId="77777777" w:rsidR="001B440B" w:rsidRDefault="001B4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75B4F" w14:textId="77777777" w:rsidR="001B440B" w:rsidRDefault="001B440B">
      <w:pPr>
        <w:spacing w:after="0" w:line="240" w:lineRule="auto"/>
      </w:pPr>
      <w:r>
        <w:separator/>
      </w:r>
    </w:p>
  </w:footnote>
  <w:footnote w:type="continuationSeparator" w:id="0">
    <w:p w14:paraId="01585BF9" w14:textId="77777777" w:rsidR="001B440B" w:rsidRDefault="001B4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3112991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06546DAB" w14:textId="77777777" w:rsidR="006C044E" w:rsidRPr="006C044E" w:rsidRDefault="006C044E">
        <w:pPr>
          <w:pStyle w:val="a3"/>
          <w:jc w:val="center"/>
          <w:rPr>
            <w:rFonts w:ascii="Times New Roman" w:hAnsi="Times New Roman"/>
          </w:rPr>
        </w:pPr>
        <w:r w:rsidRPr="006C044E">
          <w:rPr>
            <w:rFonts w:ascii="Times New Roman" w:hAnsi="Times New Roman"/>
          </w:rPr>
          <w:fldChar w:fldCharType="begin"/>
        </w:r>
        <w:r w:rsidRPr="006C044E">
          <w:rPr>
            <w:rFonts w:ascii="Times New Roman" w:hAnsi="Times New Roman"/>
          </w:rPr>
          <w:instrText xml:space="preserve"> PAGE   \* MERGEFORMAT </w:instrText>
        </w:r>
        <w:r w:rsidRPr="006C044E">
          <w:rPr>
            <w:rFonts w:ascii="Times New Roman" w:hAnsi="Times New Roman"/>
          </w:rPr>
          <w:fldChar w:fldCharType="separate"/>
        </w:r>
        <w:r w:rsidR="00214D5F">
          <w:rPr>
            <w:rFonts w:ascii="Times New Roman" w:hAnsi="Times New Roman"/>
            <w:noProof/>
          </w:rPr>
          <w:t>5</w:t>
        </w:r>
        <w:r w:rsidRPr="006C044E">
          <w:rPr>
            <w:rFonts w:ascii="Times New Roman" w:hAnsi="Times New Roman"/>
            <w:noProof/>
          </w:rPr>
          <w:fldChar w:fldCharType="end"/>
        </w:r>
      </w:p>
    </w:sdtContent>
  </w:sdt>
  <w:p w14:paraId="6FFFEB2C" w14:textId="77777777" w:rsidR="00DE4B46" w:rsidRDefault="00DE4B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F6A29" w14:textId="77777777" w:rsidR="00CF6B10" w:rsidRPr="00CF6B10" w:rsidRDefault="00CF6B10" w:rsidP="00CF6B10">
    <w:pPr>
      <w:pStyle w:val="a3"/>
      <w:tabs>
        <w:tab w:val="clear" w:pos="4677"/>
        <w:tab w:val="clear" w:pos="9355"/>
        <w:tab w:val="left" w:pos="7695"/>
      </w:tabs>
      <w:rPr>
        <w:sz w:val="32"/>
        <w:szCs w:val="32"/>
        <w:lang w:val="uk-UA"/>
      </w:rPr>
    </w:pPr>
    <w:r>
      <w:tab/>
    </w:r>
    <w:r w:rsidRPr="00CF6B10">
      <w:rPr>
        <w:sz w:val="32"/>
        <w:szCs w:val="32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3710A"/>
    <w:multiLevelType w:val="hybridMultilevel"/>
    <w:tmpl w:val="444A2DF6"/>
    <w:lvl w:ilvl="0" w:tplc="D7CC5F02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802EB9"/>
    <w:multiLevelType w:val="hybridMultilevel"/>
    <w:tmpl w:val="E05CE958"/>
    <w:lvl w:ilvl="0" w:tplc="C5083F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431B7"/>
    <w:multiLevelType w:val="hybridMultilevel"/>
    <w:tmpl w:val="FEF6B84E"/>
    <w:lvl w:ilvl="0" w:tplc="DAEAC34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5F5A21"/>
    <w:multiLevelType w:val="hybridMultilevel"/>
    <w:tmpl w:val="13166EEE"/>
    <w:lvl w:ilvl="0" w:tplc="419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BD0B1F"/>
    <w:multiLevelType w:val="hybridMultilevel"/>
    <w:tmpl w:val="2FD8CE34"/>
    <w:lvl w:ilvl="0" w:tplc="5BC28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3A5DA0"/>
    <w:multiLevelType w:val="hybridMultilevel"/>
    <w:tmpl w:val="5A22280E"/>
    <w:lvl w:ilvl="0" w:tplc="4CBAC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FA32B9"/>
    <w:multiLevelType w:val="hybridMultilevel"/>
    <w:tmpl w:val="969412AC"/>
    <w:lvl w:ilvl="0" w:tplc="AD90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431"/>
    <w:rsid w:val="00001FAA"/>
    <w:rsid w:val="000252A9"/>
    <w:rsid w:val="000343D1"/>
    <w:rsid w:val="00044067"/>
    <w:rsid w:val="0004759C"/>
    <w:rsid w:val="000652B0"/>
    <w:rsid w:val="00066DCF"/>
    <w:rsid w:val="00074A30"/>
    <w:rsid w:val="00087644"/>
    <w:rsid w:val="00091235"/>
    <w:rsid w:val="00092688"/>
    <w:rsid w:val="000953EB"/>
    <w:rsid w:val="000A770E"/>
    <w:rsid w:val="000B48E4"/>
    <w:rsid w:val="000D1412"/>
    <w:rsid w:val="000D4074"/>
    <w:rsid w:val="000D47FA"/>
    <w:rsid w:val="000E75B9"/>
    <w:rsid w:val="0011322B"/>
    <w:rsid w:val="0012727B"/>
    <w:rsid w:val="001274E4"/>
    <w:rsid w:val="00134EB6"/>
    <w:rsid w:val="00146765"/>
    <w:rsid w:val="00146FDF"/>
    <w:rsid w:val="0015362E"/>
    <w:rsid w:val="00154DE2"/>
    <w:rsid w:val="00170287"/>
    <w:rsid w:val="001703E7"/>
    <w:rsid w:val="00171418"/>
    <w:rsid w:val="001A54C4"/>
    <w:rsid w:val="001B440B"/>
    <w:rsid w:val="001C32D1"/>
    <w:rsid w:val="001C5719"/>
    <w:rsid w:val="001D2D68"/>
    <w:rsid w:val="001D7ECF"/>
    <w:rsid w:val="001F2FF5"/>
    <w:rsid w:val="00214D5F"/>
    <w:rsid w:val="00215A85"/>
    <w:rsid w:val="002166FB"/>
    <w:rsid w:val="00220FD2"/>
    <w:rsid w:val="0024002A"/>
    <w:rsid w:val="00245790"/>
    <w:rsid w:val="002471BF"/>
    <w:rsid w:val="0025129C"/>
    <w:rsid w:val="0026262E"/>
    <w:rsid w:val="00270256"/>
    <w:rsid w:val="00273611"/>
    <w:rsid w:val="00276144"/>
    <w:rsid w:val="002805B9"/>
    <w:rsid w:val="00287FCB"/>
    <w:rsid w:val="00296357"/>
    <w:rsid w:val="002A3A22"/>
    <w:rsid w:val="002B00B4"/>
    <w:rsid w:val="002B1001"/>
    <w:rsid w:val="002B141D"/>
    <w:rsid w:val="002B7FC1"/>
    <w:rsid w:val="002E72C1"/>
    <w:rsid w:val="003212A9"/>
    <w:rsid w:val="00343FF6"/>
    <w:rsid w:val="0035652B"/>
    <w:rsid w:val="0036459A"/>
    <w:rsid w:val="003953A4"/>
    <w:rsid w:val="003A5D40"/>
    <w:rsid w:val="003B2156"/>
    <w:rsid w:val="003D309B"/>
    <w:rsid w:val="003D47A5"/>
    <w:rsid w:val="00401315"/>
    <w:rsid w:val="00405756"/>
    <w:rsid w:val="004066C0"/>
    <w:rsid w:val="0041340C"/>
    <w:rsid w:val="00423AE2"/>
    <w:rsid w:val="00425DCC"/>
    <w:rsid w:val="00435052"/>
    <w:rsid w:val="00441278"/>
    <w:rsid w:val="00450497"/>
    <w:rsid w:val="004778C6"/>
    <w:rsid w:val="0048214A"/>
    <w:rsid w:val="004917A1"/>
    <w:rsid w:val="004A1299"/>
    <w:rsid w:val="004A7D5B"/>
    <w:rsid w:val="004C21CF"/>
    <w:rsid w:val="004C58AF"/>
    <w:rsid w:val="004D42DA"/>
    <w:rsid w:val="004F45EE"/>
    <w:rsid w:val="005057FC"/>
    <w:rsid w:val="005061B2"/>
    <w:rsid w:val="005153D0"/>
    <w:rsid w:val="0052382A"/>
    <w:rsid w:val="00527AA7"/>
    <w:rsid w:val="00531AAD"/>
    <w:rsid w:val="00537449"/>
    <w:rsid w:val="00540654"/>
    <w:rsid w:val="00542F40"/>
    <w:rsid w:val="00547CD7"/>
    <w:rsid w:val="0055567C"/>
    <w:rsid w:val="005559B9"/>
    <w:rsid w:val="00557252"/>
    <w:rsid w:val="00562667"/>
    <w:rsid w:val="00563C31"/>
    <w:rsid w:val="00570BFD"/>
    <w:rsid w:val="00571312"/>
    <w:rsid w:val="00590395"/>
    <w:rsid w:val="00594D51"/>
    <w:rsid w:val="00595FB0"/>
    <w:rsid w:val="005A0DA6"/>
    <w:rsid w:val="005B0301"/>
    <w:rsid w:val="005D26E3"/>
    <w:rsid w:val="005F0DF5"/>
    <w:rsid w:val="005F2547"/>
    <w:rsid w:val="00606E2D"/>
    <w:rsid w:val="00615803"/>
    <w:rsid w:val="006225A2"/>
    <w:rsid w:val="00634617"/>
    <w:rsid w:val="006347EE"/>
    <w:rsid w:val="00644DEA"/>
    <w:rsid w:val="006518AD"/>
    <w:rsid w:val="006563D1"/>
    <w:rsid w:val="00676447"/>
    <w:rsid w:val="00681355"/>
    <w:rsid w:val="006917CA"/>
    <w:rsid w:val="006949E1"/>
    <w:rsid w:val="006C044E"/>
    <w:rsid w:val="006C6EBD"/>
    <w:rsid w:val="006D598B"/>
    <w:rsid w:val="006E14C2"/>
    <w:rsid w:val="006E24E0"/>
    <w:rsid w:val="006E5D5C"/>
    <w:rsid w:val="006E69E3"/>
    <w:rsid w:val="007118CB"/>
    <w:rsid w:val="00726A6B"/>
    <w:rsid w:val="0072709B"/>
    <w:rsid w:val="00735C1A"/>
    <w:rsid w:val="007738A5"/>
    <w:rsid w:val="007A005D"/>
    <w:rsid w:val="007A329D"/>
    <w:rsid w:val="007B04C5"/>
    <w:rsid w:val="007B15CF"/>
    <w:rsid w:val="007C1316"/>
    <w:rsid w:val="007C7637"/>
    <w:rsid w:val="007D320B"/>
    <w:rsid w:val="007D784C"/>
    <w:rsid w:val="007F0E41"/>
    <w:rsid w:val="007F111D"/>
    <w:rsid w:val="0080185B"/>
    <w:rsid w:val="0082522B"/>
    <w:rsid w:val="00862262"/>
    <w:rsid w:val="00870275"/>
    <w:rsid w:val="0087333A"/>
    <w:rsid w:val="00897156"/>
    <w:rsid w:val="008B40AA"/>
    <w:rsid w:val="008D64F3"/>
    <w:rsid w:val="008E13A1"/>
    <w:rsid w:val="0090610E"/>
    <w:rsid w:val="0090731A"/>
    <w:rsid w:val="009144D1"/>
    <w:rsid w:val="0091766A"/>
    <w:rsid w:val="009229BC"/>
    <w:rsid w:val="009543C1"/>
    <w:rsid w:val="0096077F"/>
    <w:rsid w:val="00974860"/>
    <w:rsid w:val="00977E58"/>
    <w:rsid w:val="00984B70"/>
    <w:rsid w:val="00986BA6"/>
    <w:rsid w:val="009A57DD"/>
    <w:rsid w:val="009B605A"/>
    <w:rsid w:val="009B7338"/>
    <w:rsid w:val="009C2A6C"/>
    <w:rsid w:val="009D0687"/>
    <w:rsid w:val="009D27AB"/>
    <w:rsid w:val="009F778B"/>
    <w:rsid w:val="00A102B7"/>
    <w:rsid w:val="00A10604"/>
    <w:rsid w:val="00A14791"/>
    <w:rsid w:val="00A2237E"/>
    <w:rsid w:val="00A2658E"/>
    <w:rsid w:val="00A30FC1"/>
    <w:rsid w:val="00A53423"/>
    <w:rsid w:val="00A538E1"/>
    <w:rsid w:val="00A54C76"/>
    <w:rsid w:val="00A63CEF"/>
    <w:rsid w:val="00A8257B"/>
    <w:rsid w:val="00AA36F2"/>
    <w:rsid w:val="00AA7519"/>
    <w:rsid w:val="00AB63D3"/>
    <w:rsid w:val="00AC30DF"/>
    <w:rsid w:val="00AC4FA0"/>
    <w:rsid w:val="00AD6934"/>
    <w:rsid w:val="00AE59F0"/>
    <w:rsid w:val="00B04497"/>
    <w:rsid w:val="00B16409"/>
    <w:rsid w:val="00B25EDF"/>
    <w:rsid w:val="00B677E6"/>
    <w:rsid w:val="00B911F6"/>
    <w:rsid w:val="00BB69E9"/>
    <w:rsid w:val="00BC5AA0"/>
    <w:rsid w:val="00BD4E9C"/>
    <w:rsid w:val="00BF34FF"/>
    <w:rsid w:val="00C160AA"/>
    <w:rsid w:val="00C33FA6"/>
    <w:rsid w:val="00C41481"/>
    <w:rsid w:val="00C71DE1"/>
    <w:rsid w:val="00C90BBE"/>
    <w:rsid w:val="00CA3BAD"/>
    <w:rsid w:val="00CB4BAC"/>
    <w:rsid w:val="00CB4F0B"/>
    <w:rsid w:val="00CC6065"/>
    <w:rsid w:val="00CF47F7"/>
    <w:rsid w:val="00CF6B10"/>
    <w:rsid w:val="00D05D69"/>
    <w:rsid w:val="00D17B99"/>
    <w:rsid w:val="00D312A4"/>
    <w:rsid w:val="00D3404E"/>
    <w:rsid w:val="00D37443"/>
    <w:rsid w:val="00D40280"/>
    <w:rsid w:val="00D63D9E"/>
    <w:rsid w:val="00DB535B"/>
    <w:rsid w:val="00DB7F6D"/>
    <w:rsid w:val="00DC1ADC"/>
    <w:rsid w:val="00DD192B"/>
    <w:rsid w:val="00DD632F"/>
    <w:rsid w:val="00DD6CC4"/>
    <w:rsid w:val="00DE4B46"/>
    <w:rsid w:val="00DF36F6"/>
    <w:rsid w:val="00E10ADF"/>
    <w:rsid w:val="00E11683"/>
    <w:rsid w:val="00E1354A"/>
    <w:rsid w:val="00E31E58"/>
    <w:rsid w:val="00E412BF"/>
    <w:rsid w:val="00E44295"/>
    <w:rsid w:val="00E728DB"/>
    <w:rsid w:val="00EA46A0"/>
    <w:rsid w:val="00EA5BEA"/>
    <w:rsid w:val="00EC4D66"/>
    <w:rsid w:val="00ED16F3"/>
    <w:rsid w:val="00EE5ECC"/>
    <w:rsid w:val="00F000E8"/>
    <w:rsid w:val="00F01A59"/>
    <w:rsid w:val="00F03431"/>
    <w:rsid w:val="00F119B5"/>
    <w:rsid w:val="00F11EAE"/>
    <w:rsid w:val="00F15FB5"/>
    <w:rsid w:val="00F35F2D"/>
    <w:rsid w:val="00F526F4"/>
    <w:rsid w:val="00F60481"/>
    <w:rsid w:val="00F711C1"/>
    <w:rsid w:val="00F73CCD"/>
    <w:rsid w:val="00F75827"/>
    <w:rsid w:val="00F83F61"/>
    <w:rsid w:val="00F85CDC"/>
    <w:rsid w:val="00F92B57"/>
    <w:rsid w:val="00FA72B0"/>
    <w:rsid w:val="00FB34E2"/>
    <w:rsid w:val="00FB5E61"/>
    <w:rsid w:val="00FE62E7"/>
    <w:rsid w:val="00FE74F1"/>
    <w:rsid w:val="00FF0271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1079F"/>
  <w15:docId w15:val="{9B9FE6C0-CEEC-48B4-8F14-F8E9ECAA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43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034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34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F0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0343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3431"/>
    <w:pPr>
      <w:ind w:left="720"/>
      <w:contextualSpacing/>
    </w:pPr>
  </w:style>
  <w:style w:type="paragraph" w:styleId="a6">
    <w:name w:val="Normal (Web)"/>
    <w:basedOn w:val="a"/>
    <w:rsid w:val="00F03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F034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0343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ий текст з відступом Знак"/>
    <w:basedOn w:val="a0"/>
    <w:link w:val="a7"/>
    <w:rsid w:val="00F0343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3F61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83F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83F61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83F6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83F6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F83F61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A538E1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6C04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C044E"/>
    <w:rPr>
      <w:rFonts w:ascii="Calibri" w:eastAsia="Calibri" w:hAnsi="Calibri" w:cs="Times New Roman"/>
    </w:rPr>
  </w:style>
  <w:style w:type="table" w:styleId="af3">
    <w:name w:val="Table Grid"/>
    <w:basedOn w:val="a1"/>
    <w:uiPriority w:val="39"/>
    <w:rsid w:val="001C5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3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22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0A1D1-B59B-48AC-9EF1-4AB01E97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2626</Words>
  <Characters>1497</Characters>
  <Application>Microsoft Office Word</Application>
  <DocSecurity>4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Надія Пустовойтова</cp:lastModifiedBy>
  <cp:revision>2</cp:revision>
  <dcterms:created xsi:type="dcterms:W3CDTF">2025-03-10T10:41:00Z</dcterms:created>
  <dcterms:modified xsi:type="dcterms:W3CDTF">2025-03-10T10:41:00Z</dcterms:modified>
</cp:coreProperties>
</file>