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81ECAA" w14:textId="6EB96F10" w:rsidR="00F83398" w:rsidRPr="00C57197" w:rsidRDefault="00F83398" w:rsidP="00C57197">
      <w:pPr>
        <w:ind w:left="4820"/>
        <w:contextualSpacing/>
        <w:jc w:val="both"/>
        <w:rPr>
          <w:rFonts w:ascii="Times New Roman" w:hAnsi="Times New Roman" w:cs="Times New Roman"/>
          <w:sz w:val="28"/>
          <w:szCs w:val="28"/>
          <w:lang w:val="uk-UA"/>
        </w:rPr>
      </w:pPr>
      <w:r w:rsidRPr="00C57197">
        <w:rPr>
          <w:rFonts w:ascii="Times New Roman" w:hAnsi="Times New Roman" w:cs="Times New Roman"/>
          <w:sz w:val="28"/>
          <w:szCs w:val="28"/>
          <w:lang w:val="uk-UA"/>
        </w:rPr>
        <w:t xml:space="preserve">Додаток </w:t>
      </w:r>
      <w:r w:rsidR="008573F5" w:rsidRPr="00C57197">
        <w:rPr>
          <w:rFonts w:ascii="Times New Roman" w:hAnsi="Times New Roman" w:cs="Times New Roman"/>
          <w:sz w:val="28"/>
          <w:szCs w:val="28"/>
          <w:lang w:val="uk-UA"/>
        </w:rPr>
        <w:t>2</w:t>
      </w:r>
      <w:r w:rsidRPr="00C57197">
        <w:rPr>
          <w:rFonts w:ascii="Times New Roman" w:hAnsi="Times New Roman" w:cs="Times New Roman"/>
          <w:sz w:val="28"/>
          <w:szCs w:val="28"/>
          <w:lang w:val="uk-UA"/>
        </w:rPr>
        <w:t xml:space="preserve"> </w:t>
      </w:r>
    </w:p>
    <w:p w14:paraId="08614134" w14:textId="5236DD84" w:rsidR="00F83398" w:rsidRPr="00C57197" w:rsidRDefault="00F83398" w:rsidP="00C57197">
      <w:pPr>
        <w:ind w:left="4820"/>
        <w:contextualSpacing/>
        <w:jc w:val="both"/>
        <w:rPr>
          <w:rFonts w:ascii="Times New Roman" w:hAnsi="Times New Roman" w:cs="Times New Roman"/>
          <w:sz w:val="28"/>
          <w:szCs w:val="28"/>
          <w:lang w:val="uk-UA"/>
        </w:rPr>
      </w:pPr>
      <w:r w:rsidRPr="00C57197">
        <w:rPr>
          <w:rFonts w:ascii="Times New Roman" w:hAnsi="Times New Roman" w:cs="Times New Roman"/>
          <w:sz w:val="28"/>
          <w:szCs w:val="28"/>
          <w:lang w:val="uk-UA"/>
        </w:rPr>
        <w:t>до Правил користування</w:t>
      </w:r>
      <w:r w:rsidR="00C57197">
        <w:rPr>
          <w:rFonts w:ascii="Times New Roman" w:hAnsi="Times New Roman" w:cs="Times New Roman"/>
          <w:sz w:val="28"/>
          <w:szCs w:val="28"/>
          <w:lang w:val="uk-UA"/>
        </w:rPr>
        <w:t xml:space="preserve"> </w:t>
      </w:r>
      <w:r w:rsidRPr="00C57197">
        <w:rPr>
          <w:rFonts w:ascii="Times New Roman" w:hAnsi="Times New Roman" w:cs="Times New Roman"/>
          <w:sz w:val="28"/>
          <w:szCs w:val="28"/>
          <w:lang w:val="uk-UA"/>
        </w:rPr>
        <w:t>тепловою енергією</w:t>
      </w:r>
    </w:p>
    <w:p w14:paraId="4EC86017" w14:textId="66AE9B62" w:rsidR="00F83398" w:rsidRDefault="00F83398" w:rsidP="00C57197">
      <w:pPr>
        <w:ind w:left="5812" w:firstLine="708"/>
        <w:contextualSpacing/>
        <w:jc w:val="both"/>
        <w:rPr>
          <w:rFonts w:ascii="Times New Roman" w:hAnsi="Times New Roman" w:cs="Times New Roman"/>
          <w:sz w:val="28"/>
          <w:szCs w:val="28"/>
          <w:lang w:val="uk-UA"/>
        </w:rPr>
      </w:pPr>
      <w:bookmarkStart w:id="0" w:name="_Hlk191399273"/>
    </w:p>
    <w:p w14:paraId="538BDE36" w14:textId="77777777" w:rsidR="00C57197" w:rsidRPr="00C57197" w:rsidRDefault="00C57197" w:rsidP="00C57197">
      <w:pPr>
        <w:ind w:left="5812" w:firstLine="708"/>
        <w:contextualSpacing/>
        <w:jc w:val="both"/>
        <w:rPr>
          <w:rFonts w:ascii="Times New Roman" w:hAnsi="Times New Roman" w:cs="Times New Roman"/>
          <w:sz w:val="28"/>
          <w:szCs w:val="28"/>
          <w:lang w:val="uk-UA"/>
        </w:rPr>
      </w:pPr>
    </w:p>
    <w:p w14:paraId="3AC0F192" w14:textId="77777777" w:rsidR="00776E49" w:rsidRPr="00096FA2" w:rsidRDefault="00776E49" w:rsidP="00C57197">
      <w:pPr>
        <w:ind w:firstLine="708"/>
        <w:contextualSpacing/>
        <w:jc w:val="both"/>
        <w:rPr>
          <w:rFonts w:ascii="Times New Roman" w:hAnsi="Times New Roman" w:cs="Times New Roman"/>
          <w:sz w:val="28"/>
          <w:szCs w:val="28"/>
          <w:lang w:val="uk-UA"/>
        </w:rPr>
      </w:pPr>
      <w:r w:rsidRPr="00096FA2">
        <w:rPr>
          <w:rFonts w:ascii="Times New Roman" w:hAnsi="Times New Roman" w:cs="Times New Roman"/>
          <w:sz w:val="28"/>
          <w:szCs w:val="28"/>
          <w:lang w:val="uk-UA"/>
        </w:rPr>
        <w:t>ТИПОВИЙ ДОГОВІР ТРАНСПОРТУВАННЯ ТЕПЛОВОЇ ЕНЕРГІЇ</w:t>
      </w:r>
    </w:p>
    <w:p w14:paraId="17004FF9" w14:textId="77777777" w:rsidR="00776E49" w:rsidRPr="00096FA2" w:rsidRDefault="00776E49" w:rsidP="00776E49">
      <w:pPr>
        <w:ind w:firstLine="567"/>
        <w:contextualSpacing/>
        <w:jc w:val="both"/>
        <w:rPr>
          <w:rFonts w:ascii="Times New Roman" w:hAnsi="Times New Roman" w:cs="Times New Roman"/>
          <w:sz w:val="28"/>
          <w:szCs w:val="28"/>
          <w:lang w:val="uk-UA"/>
        </w:rPr>
      </w:pPr>
    </w:p>
    <w:p w14:paraId="0208C672" w14:textId="77777777" w:rsidR="00776E49" w:rsidRPr="00096FA2" w:rsidRDefault="00776E49" w:rsidP="00776E49">
      <w:pPr>
        <w:contextualSpacing/>
        <w:jc w:val="both"/>
        <w:rPr>
          <w:rFonts w:ascii="Times New Roman" w:hAnsi="Times New Roman" w:cs="Times New Roman"/>
          <w:sz w:val="28"/>
          <w:szCs w:val="28"/>
          <w:lang w:val="uk-UA"/>
        </w:rPr>
      </w:pPr>
      <w:r w:rsidRPr="00096FA2">
        <w:rPr>
          <w:rFonts w:ascii="Times New Roman" w:hAnsi="Times New Roman" w:cs="Times New Roman"/>
          <w:i/>
          <w:sz w:val="28"/>
          <w:szCs w:val="28"/>
          <w:lang w:val="uk-UA"/>
        </w:rPr>
        <w:t>_________________________________</w:t>
      </w:r>
      <w:r w:rsidRPr="00096FA2">
        <w:rPr>
          <w:rFonts w:ascii="Times New Roman" w:hAnsi="Times New Roman" w:cs="Times New Roman"/>
          <w:sz w:val="28"/>
          <w:szCs w:val="28"/>
          <w:lang w:val="uk-UA"/>
        </w:rPr>
        <w:tab/>
      </w:r>
      <w:r w:rsidRPr="00096FA2">
        <w:rPr>
          <w:rFonts w:ascii="Times New Roman" w:hAnsi="Times New Roman" w:cs="Times New Roman"/>
          <w:sz w:val="28"/>
          <w:szCs w:val="28"/>
          <w:lang w:val="uk-UA"/>
        </w:rPr>
        <w:tab/>
        <w:t>“___” __________ 20</w:t>
      </w:r>
      <w:r w:rsidRPr="00096FA2">
        <w:rPr>
          <w:rFonts w:ascii="Times New Roman" w:hAnsi="Times New Roman" w:cs="Times New Roman"/>
          <w:i/>
          <w:sz w:val="28"/>
          <w:szCs w:val="28"/>
          <w:lang w:val="uk-UA"/>
        </w:rPr>
        <w:t xml:space="preserve">__ </w:t>
      </w:r>
      <w:r w:rsidRPr="00096FA2">
        <w:rPr>
          <w:rFonts w:ascii="Times New Roman" w:hAnsi="Times New Roman" w:cs="Times New Roman"/>
          <w:sz w:val="28"/>
          <w:szCs w:val="28"/>
          <w:lang w:val="uk-UA"/>
        </w:rPr>
        <w:t>р.</w:t>
      </w:r>
    </w:p>
    <w:p w14:paraId="25B1C5BA" w14:textId="127DB53A" w:rsidR="00776E49" w:rsidRPr="00096FA2" w:rsidRDefault="00096FA2" w:rsidP="00776E49">
      <w:pPr>
        <w:contextualSpacing/>
        <w:jc w:val="both"/>
        <w:rPr>
          <w:rFonts w:ascii="Times New Roman" w:hAnsi="Times New Roman" w:cs="Times New Roman"/>
          <w:sz w:val="28"/>
          <w:szCs w:val="28"/>
          <w:vertAlign w:val="superscript"/>
          <w:lang w:val="uk-UA"/>
        </w:rPr>
      </w:pPr>
      <w:r>
        <w:rPr>
          <w:rFonts w:ascii="Times New Roman" w:hAnsi="Times New Roman" w:cs="Times New Roman"/>
          <w:sz w:val="28"/>
          <w:szCs w:val="28"/>
          <w:vertAlign w:val="superscript"/>
          <w:lang w:val="uk-UA"/>
        </w:rPr>
        <w:t xml:space="preserve">                          </w:t>
      </w:r>
      <w:r w:rsidR="00776E49" w:rsidRPr="00096FA2">
        <w:rPr>
          <w:rFonts w:ascii="Times New Roman" w:hAnsi="Times New Roman" w:cs="Times New Roman"/>
          <w:sz w:val="28"/>
          <w:szCs w:val="28"/>
          <w:vertAlign w:val="superscript"/>
          <w:lang w:val="uk-UA"/>
        </w:rPr>
        <w:t>(найменування населеного пункту)</w:t>
      </w:r>
    </w:p>
    <w:p w14:paraId="2FFB40E6" w14:textId="77777777" w:rsidR="00776E49" w:rsidRPr="00096FA2" w:rsidRDefault="00776E49" w:rsidP="00776E49">
      <w:pPr>
        <w:contextualSpacing/>
        <w:jc w:val="both"/>
        <w:rPr>
          <w:rFonts w:ascii="Times New Roman" w:hAnsi="Times New Roman" w:cs="Times New Roman"/>
          <w:sz w:val="28"/>
          <w:szCs w:val="28"/>
          <w:lang w:val="uk-UA"/>
        </w:rPr>
      </w:pPr>
      <w:r w:rsidRPr="00096FA2">
        <w:rPr>
          <w:rFonts w:ascii="Times New Roman" w:hAnsi="Times New Roman" w:cs="Times New Roman"/>
          <w:sz w:val="28"/>
          <w:szCs w:val="28"/>
          <w:lang w:val="uk-UA"/>
        </w:rPr>
        <w:t>____________________________________________________________________</w:t>
      </w:r>
    </w:p>
    <w:p w14:paraId="54F5773E" w14:textId="2995C53A" w:rsidR="00776E49" w:rsidRPr="00096FA2" w:rsidRDefault="00776E49" w:rsidP="00776E49">
      <w:pPr>
        <w:contextualSpacing/>
        <w:jc w:val="center"/>
        <w:rPr>
          <w:rFonts w:ascii="Times New Roman" w:hAnsi="Times New Roman" w:cs="Times New Roman"/>
          <w:sz w:val="28"/>
          <w:szCs w:val="28"/>
          <w:vertAlign w:val="superscript"/>
          <w:lang w:val="uk-UA"/>
        </w:rPr>
      </w:pPr>
      <w:r w:rsidRPr="00096FA2">
        <w:rPr>
          <w:rFonts w:ascii="Times New Roman" w:hAnsi="Times New Roman" w:cs="Times New Roman"/>
          <w:sz w:val="28"/>
          <w:szCs w:val="28"/>
          <w:vertAlign w:val="superscript"/>
          <w:lang w:val="uk-UA"/>
        </w:rPr>
        <w:t>(найменування юридичної особи або прізвище, ім’я та по батькові фізичної особи-підприємця)</w:t>
      </w:r>
    </w:p>
    <w:p w14:paraId="67EC6E7F" w14:textId="77777777" w:rsidR="00776E49" w:rsidRPr="00096FA2" w:rsidRDefault="00776E49" w:rsidP="00776E49">
      <w:pPr>
        <w:contextualSpacing/>
        <w:jc w:val="both"/>
        <w:rPr>
          <w:rFonts w:ascii="Times New Roman" w:hAnsi="Times New Roman" w:cs="Times New Roman"/>
          <w:sz w:val="28"/>
          <w:szCs w:val="28"/>
          <w:lang w:val="uk-UA"/>
        </w:rPr>
      </w:pPr>
    </w:p>
    <w:p w14:paraId="7457EA55" w14:textId="08324E8F" w:rsidR="00776E49" w:rsidRPr="00096FA2" w:rsidRDefault="00776E49" w:rsidP="00776E49">
      <w:pPr>
        <w:contextualSpacing/>
        <w:jc w:val="both"/>
        <w:rPr>
          <w:rFonts w:ascii="Times New Roman" w:hAnsi="Times New Roman" w:cs="Times New Roman"/>
          <w:sz w:val="28"/>
          <w:szCs w:val="28"/>
          <w:lang w:val="uk-UA"/>
        </w:rPr>
      </w:pPr>
      <w:r w:rsidRPr="00096FA2">
        <w:rPr>
          <w:rFonts w:ascii="Times New Roman" w:hAnsi="Times New Roman" w:cs="Times New Roman"/>
          <w:sz w:val="28"/>
          <w:szCs w:val="28"/>
          <w:lang w:val="uk-UA"/>
        </w:rPr>
        <w:t>(далі –</w:t>
      </w:r>
      <w:r w:rsidR="001D6E44" w:rsidRPr="00096FA2">
        <w:rPr>
          <w:rFonts w:ascii="Times New Roman" w:hAnsi="Times New Roman" w:cs="Times New Roman"/>
          <w:sz w:val="28"/>
          <w:szCs w:val="28"/>
          <w:lang w:val="uk-UA"/>
        </w:rPr>
        <w:t xml:space="preserve"> </w:t>
      </w:r>
      <w:r w:rsidRPr="00096FA2">
        <w:rPr>
          <w:rFonts w:ascii="Times New Roman" w:hAnsi="Times New Roman" w:cs="Times New Roman"/>
          <w:sz w:val="28"/>
          <w:szCs w:val="28"/>
          <w:lang w:val="uk-UA"/>
        </w:rPr>
        <w:t>Теплотранспортуюча організація) в особі___</w:t>
      </w:r>
      <w:r w:rsidR="00096FA2" w:rsidRPr="00096FA2">
        <w:rPr>
          <w:rFonts w:ascii="Times New Roman" w:hAnsi="Times New Roman" w:cs="Times New Roman"/>
          <w:sz w:val="28"/>
          <w:szCs w:val="28"/>
          <w:lang w:val="uk-UA"/>
        </w:rPr>
        <w:t>__________</w:t>
      </w:r>
      <w:r w:rsidRPr="00096FA2">
        <w:rPr>
          <w:rFonts w:ascii="Times New Roman" w:hAnsi="Times New Roman" w:cs="Times New Roman"/>
          <w:sz w:val="28"/>
          <w:szCs w:val="28"/>
          <w:lang w:val="uk-UA"/>
        </w:rPr>
        <w:t>______________ ____________________________________________________________________,</w:t>
      </w:r>
    </w:p>
    <w:p w14:paraId="6BC5A3CE" w14:textId="5687E256" w:rsidR="00776E49" w:rsidRPr="00096FA2" w:rsidRDefault="00776E49" w:rsidP="00776E49">
      <w:pPr>
        <w:contextualSpacing/>
        <w:jc w:val="center"/>
        <w:rPr>
          <w:rFonts w:ascii="Times New Roman" w:hAnsi="Times New Roman" w:cs="Times New Roman"/>
          <w:sz w:val="28"/>
          <w:szCs w:val="28"/>
          <w:vertAlign w:val="superscript"/>
          <w:lang w:val="uk-UA"/>
        </w:rPr>
      </w:pPr>
      <w:r w:rsidRPr="00096FA2">
        <w:rPr>
          <w:rFonts w:ascii="Times New Roman" w:hAnsi="Times New Roman" w:cs="Times New Roman"/>
          <w:sz w:val="28"/>
          <w:szCs w:val="28"/>
          <w:vertAlign w:val="superscript"/>
          <w:lang w:val="uk-UA"/>
        </w:rPr>
        <w:t>(</w:t>
      </w:r>
      <w:r w:rsidRPr="00096FA2">
        <w:rPr>
          <w:rFonts w:ascii="Times New Roman" w:hAnsi="Times New Roman" w:cs="Times New Roman"/>
          <w:sz w:val="24"/>
          <w:szCs w:val="24"/>
          <w:vertAlign w:val="superscript"/>
          <w:lang w:val="uk-UA"/>
        </w:rPr>
        <w:t>прізвище, ім’я та по батькові)</w:t>
      </w:r>
    </w:p>
    <w:p w14:paraId="182A0974" w14:textId="6250AD2B" w:rsidR="00776E49" w:rsidRPr="00096FA2" w:rsidRDefault="00776E49" w:rsidP="00776E49">
      <w:pPr>
        <w:contextualSpacing/>
        <w:jc w:val="both"/>
        <w:rPr>
          <w:rFonts w:ascii="Times New Roman" w:hAnsi="Times New Roman" w:cs="Times New Roman"/>
          <w:sz w:val="28"/>
          <w:szCs w:val="28"/>
          <w:lang w:val="uk-UA"/>
        </w:rPr>
      </w:pPr>
      <w:r w:rsidRPr="00096FA2">
        <w:rPr>
          <w:rFonts w:ascii="Times New Roman" w:hAnsi="Times New Roman" w:cs="Times New Roman"/>
          <w:sz w:val="28"/>
          <w:szCs w:val="28"/>
          <w:lang w:val="uk-UA"/>
        </w:rPr>
        <w:t>що діє на підставі _____________________________________________________,</w:t>
      </w:r>
    </w:p>
    <w:p w14:paraId="1FB9651C" w14:textId="26A30B0F" w:rsidR="00776E49" w:rsidRPr="00096FA2" w:rsidRDefault="00776E49" w:rsidP="00776E49">
      <w:pPr>
        <w:contextualSpacing/>
        <w:jc w:val="center"/>
        <w:rPr>
          <w:rFonts w:ascii="Times New Roman" w:hAnsi="Times New Roman" w:cs="Times New Roman"/>
          <w:sz w:val="28"/>
          <w:szCs w:val="28"/>
          <w:vertAlign w:val="superscript"/>
          <w:lang w:val="uk-UA"/>
        </w:rPr>
      </w:pPr>
      <w:r w:rsidRPr="00096FA2">
        <w:rPr>
          <w:rFonts w:ascii="Times New Roman" w:hAnsi="Times New Roman" w:cs="Times New Roman"/>
          <w:sz w:val="24"/>
          <w:szCs w:val="28"/>
          <w:vertAlign w:val="superscript"/>
          <w:lang w:val="uk-UA"/>
        </w:rPr>
        <w:t>(найменування, дата, номер документа)</w:t>
      </w:r>
    </w:p>
    <w:p w14:paraId="0A7E50FD" w14:textId="5AE6B26B" w:rsidR="00776E49" w:rsidRPr="00096FA2" w:rsidRDefault="00776E49" w:rsidP="00776E49">
      <w:pPr>
        <w:contextualSpacing/>
        <w:jc w:val="both"/>
        <w:rPr>
          <w:rFonts w:ascii="Times New Roman" w:hAnsi="Times New Roman" w:cs="Times New Roman"/>
          <w:sz w:val="28"/>
          <w:szCs w:val="28"/>
          <w:lang w:val="uk-UA"/>
        </w:rPr>
      </w:pPr>
      <w:r w:rsidRPr="00096FA2">
        <w:rPr>
          <w:rFonts w:ascii="Times New Roman" w:hAnsi="Times New Roman" w:cs="Times New Roman"/>
          <w:sz w:val="28"/>
          <w:szCs w:val="28"/>
          <w:lang w:val="uk-UA"/>
        </w:rPr>
        <w:t>з однієї сторони, та ___________________________________________________</w:t>
      </w:r>
    </w:p>
    <w:p w14:paraId="29F96BA3" w14:textId="58D9AF80" w:rsidR="00776E49" w:rsidRPr="00096FA2" w:rsidRDefault="00776E49" w:rsidP="00776E49">
      <w:pPr>
        <w:contextualSpacing/>
        <w:jc w:val="center"/>
        <w:rPr>
          <w:rFonts w:ascii="Times New Roman" w:hAnsi="Times New Roman" w:cs="Times New Roman"/>
          <w:sz w:val="28"/>
          <w:szCs w:val="28"/>
          <w:vertAlign w:val="superscript"/>
          <w:lang w:val="uk-UA"/>
        </w:rPr>
      </w:pPr>
      <w:r w:rsidRPr="00096FA2">
        <w:rPr>
          <w:rFonts w:ascii="Times New Roman" w:hAnsi="Times New Roman" w:cs="Times New Roman"/>
          <w:sz w:val="28"/>
          <w:szCs w:val="28"/>
          <w:vertAlign w:val="superscript"/>
          <w:lang w:val="uk-UA"/>
        </w:rPr>
        <w:t xml:space="preserve">                                                  (найменування юридичної особи або прізвище, ім’я та по батькові фізичної особи-підприємця)</w:t>
      </w:r>
    </w:p>
    <w:p w14:paraId="16A741A0" w14:textId="5F57AB94" w:rsidR="00776E49" w:rsidRPr="00096FA2" w:rsidRDefault="00776E49" w:rsidP="00776E49">
      <w:pPr>
        <w:contextualSpacing/>
        <w:jc w:val="both"/>
        <w:rPr>
          <w:rFonts w:ascii="Times New Roman" w:hAnsi="Times New Roman" w:cs="Times New Roman"/>
          <w:sz w:val="28"/>
          <w:szCs w:val="28"/>
          <w:lang w:val="uk-UA"/>
        </w:rPr>
      </w:pPr>
      <w:r w:rsidRPr="00096FA2">
        <w:rPr>
          <w:rFonts w:ascii="Times New Roman" w:hAnsi="Times New Roman" w:cs="Times New Roman"/>
          <w:sz w:val="28"/>
          <w:szCs w:val="28"/>
          <w:lang w:val="uk-UA"/>
        </w:rPr>
        <w:t xml:space="preserve">(далі </w:t>
      </w:r>
      <w:r w:rsidR="001D6E44" w:rsidRPr="00096FA2">
        <w:rPr>
          <w:rFonts w:ascii="Times New Roman" w:hAnsi="Times New Roman" w:cs="Times New Roman"/>
          <w:sz w:val="28"/>
          <w:szCs w:val="28"/>
          <w:lang w:val="uk-UA"/>
        </w:rPr>
        <w:t>–</w:t>
      </w:r>
      <w:r w:rsidRPr="00096FA2">
        <w:rPr>
          <w:rFonts w:ascii="Times New Roman" w:hAnsi="Times New Roman" w:cs="Times New Roman"/>
          <w:sz w:val="28"/>
          <w:szCs w:val="28"/>
          <w:lang w:val="uk-UA"/>
        </w:rPr>
        <w:t xml:space="preserve"> Замовник) в особі _______________________________________________,</w:t>
      </w:r>
    </w:p>
    <w:p w14:paraId="298D4D13" w14:textId="12092E6B" w:rsidR="00776E49" w:rsidRPr="00096FA2" w:rsidRDefault="00446843" w:rsidP="00776E49">
      <w:pPr>
        <w:contextualSpacing/>
        <w:jc w:val="center"/>
        <w:rPr>
          <w:rFonts w:ascii="Times New Roman" w:hAnsi="Times New Roman" w:cs="Times New Roman"/>
          <w:sz w:val="32"/>
          <w:szCs w:val="28"/>
          <w:vertAlign w:val="superscript"/>
          <w:lang w:val="uk-UA"/>
        </w:rPr>
      </w:pPr>
      <w:r>
        <w:rPr>
          <w:rFonts w:ascii="Times New Roman" w:hAnsi="Times New Roman" w:cs="Times New Roman"/>
          <w:sz w:val="28"/>
          <w:szCs w:val="28"/>
          <w:vertAlign w:val="superscript"/>
          <w:lang w:val="uk-UA"/>
        </w:rPr>
        <w:t xml:space="preserve">                            </w:t>
      </w:r>
      <w:r w:rsidR="00776E49" w:rsidRPr="00096FA2">
        <w:rPr>
          <w:rFonts w:ascii="Times New Roman" w:hAnsi="Times New Roman" w:cs="Times New Roman"/>
          <w:sz w:val="28"/>
          <w:szCs w:val="28"/>
          <w:vertAlign w:val="superscript"/>
          <w:lang w:val="uk-UA"/>
        </w:rPr>
        <w:t>(прізвище, ім’я та по батькові</w:t>
      </w:r>
      <w:r w:rsidRPr="00446843">
        <w:rPr>
          <w:rFonts w:ascii="Times New Roman" w:hAnsi="Times New Roman" w:cs="Times New Roman"/>
          <w:sz w:val="28"/>
          <w:szCs w:val="22"/>
          <w:vertAlign w:val="superscript"/>
          <w:lang w:val="uk-UA"/>
        </w:rPr>
        <w:t xml:space="preserve"> </w:t>
      </w:r>
      <w:r w:rsidRPr="00DD7884">
        <w:rPr>
          <w:rFonts w:ascii="Times New Roman" w:hAnsi="Times New Roman" w:cs="Times New Roman"/>
          <w:sz w:val="28"/>
          <w:szCs w:val="22"/>
          <w:vertAlign w:val="superscript"/>
          <w:lang w:val="uk-UA"/>
        </w:rPr>
        <w:t>представника Замовника</w:t>
      </w:r>
      <w:r w:rsidR="00776E49" w:rsidRPr="00096FA2">
        <w:rPr>
          <w:rFonts w:ascii="Times New Roman" w:hAnsi="Times New Roman" w:cs="Times New Roman"/>
          <w:sz w:val="28"/>
          <w:szCs w:val="28"/>
          <w:vertAlign w:val="superscript"/>
          <w:lang w:val="uk-UA"/>
        </w:rPr>
        <w:t>)</w:t>
      </w:r>
    </w:p>
    <w:p w14:paraId="2CD2A35A" w14:textId="6D9E80B1" w:rsidR="00776E49" w:rsidRPr="00232493" w:rsidRDefault="00776E49" w:rsidP="00776E49">
      <w:pPr>
        <w:contextualSpacing/>
        <w:jc w:val="both"/>
        <w:rPr>
          <w:rFonts w:ascii="Times New Roman" w:hAnsi="Times New Roman" w:cs="Times New Roman"/>
          <w:sz w:val="28"/>
          <w:szCs w:val="28"/>
          <w:u w:val="single"/>
          <w:lang w:val="uk-UA"/>
        </w:rPr>
      </w:pPr>
      <w:r w:rsidRPr="00096FA2">
        <w:rPr>
          <w:rFonts w:ascii="Times New Roman" w:hAnsi="Times New Roman" w:cs="Times New Roman"/>
          <w:sz w:val="28"/>
          <w:szCs w:val="28"/>
          <w:lang w:val="uk-UA"/>
        </w:rPr>
        <w:t>що діє на підставі _____________________________________________________,</w:t>
      </w:r>
    </w:p>
    <w:p w14:paraId="27D1782E" w14:textId="4F41E0DD" w:rsidR="00776E49" w:rsidRPr="00232493" w:rsidRDefault="00776E49" w:rsidP="00776E49">
      <w:pPr>
        <w:contextualSpacing/>
        <w:jc w:val="center"/>
        <w:rPr>
          <w:rFonts w:ascii="Times New Roman" w:hAnsi="Times New Roman" w:cs="Times New Roman"/>
          <w:sz w:val="28"/>
          <w:szCs w:val="28"/>
          <w:vertAlign w:val="superscript"/>
          <w:lang w:val="uk-UA"/>
        </w:rPr>
      </w:pPr>
      <w:r w:rsidRPr="00232493">
        <w:rPr>
          <w:rFonts w:ascii="Times New Roman" w:hAnsi="Times New Roman" w:cs="Times New Roman"/>
          <w:sz w:val="28"/>
          <w:szCs w:val="28"/>
          <w:vertAlign w:val="superscript"/>
          <w:lang w:val="uk-UA"/>
        </w:rPr>
        <w:t>(найменування, дата, номер документа)</w:t>
      </w:r>
    </w:p>
    <w:p w14:paraId="29FC574D" w14:textId="415E3E82" w:rsidR="00776E49" w:rsidRPr="00232493" w:rsidRDefault="00776E49" w:rsidP="00776E49">
      <w:pPr>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 xml:space="preserve">далі – Сторони, </w:t>
      </w:r>
      <w:r w:rsidR="001D6E44" w:rsidRPr="001D6E44">
        <w:rPr>
          <w:rFonts w:ascii="Times New Roman" w:hAnsi="Times New Roman" w:cs="Times New Roman"/>
          <w:sz w:val="28"/>
          <w:szCs w:val="28"/>
          <w:lang w:val="uk-UA"/>
        </w:rPr>
        <w:t xml:space="preserve">з урахуванням статей 641 та 642 Цивільного кодексу </w:t>
      </w:r>
      <w:r w:rsidRPr="00232493">
        <w:rPr>
          <w:rFonts w:ascii="Times New Roman" w:hAnsi="Times New Roman" w:cs="Times New Roman"/>
          <w:sz w:val="28"/>
          <w:szCs w:val="28"/>
          <w:lang w:val="uk-UA"/>
        </w:rPr>
        <w:t>уклали договір про транспортування теплової енергії (далі – Договір).</w:t>
      </w:r>
    </w:p>
    <w:bookmarkEnd w:id="0"/>
    <w:p w14:paraId="5F036DA1" w14:textId="2943C3EF" w:rsidR="00B763F3" w:rsidRPr="00232493" w:rsidRDefault="00B763F3" w:rsidP="00B763F3">
      <w:pPr>
        <w:ind w:firstLine="708"/>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 xml:space="preserve">При виконанні умов </w:t>
      </w:r>
      <w:r w:rsidR="00A318DA" w:rsidRPr="00232493">
        <w:rPr>
          <w:rFonts w:ascii="Times New Roman" w:hAnsi="Times New Roman" w:cs="Times New Roman"/>
          <w:sz w:val="28"/>
          <w:szCs w:val="28"/>
          <w:lang w:val="uk-UA"/>
        </w:rPr>
        <w:t>Договору</w:t>
      </w:r>
      <w:r w:rsidRPr="00232493">
        <w:rPr>
          <w:rFonts w:ascii="Times New Roman" w:hAnsi="Times New Roman" w:cs="Times New Roman"/>
          <w:sz w:val="28"/>
          <w:szCs w:val="28"/>
          <w:lang w:val="uk-UA"/>
        </w:rPr>
        <w:t xml:space="preserve">, а також вирішенні всіх питань, що не обумовлені </w:t>
      </w:r>
      <w:r w:rsidR="004B6D69" w:rsidRPr="00232493">
        <w:rPr>
          <w:rFonts w:ascii="Times New Roman" w:hAnsi="Times New Roman" w:cs="Times New Roman"/>
          <w:sz w:val="28"/>
          <w:szCs w:val="28"/>
          <w:lang w:val="uk-UA"/>
        </w:rPr>
        <w:t>Договором</w:t>
      </w:r>
      <w:r w:rsidRPr="00232493">
        <w:rPr>
          <w:rFonts w:ascii="Times New Roman" w:hAnsi="Times New Roman" w:cs="Times New Roman"/>
          <w:sz w:val="28"/>
          <w:szCs w:val="28"/>
          <w:lang w:val="uk-UA"/>
        </w:rPr>
        <w:t xml:space="preserve">, Сторони зобов'язуються керуватися Правилами користування тепловою енергією, затвердженим постановою Національної комісії, що здійснює державне регулювання у сферах енергетики та комунальних послуг, від </w:t>
      </w:r>
      <w:r w:rsidRPr="002E2056">
        <w:rPr>
          <w:rFonts w:ascii="Times New Roman" w:hAnsi="Times New Roman" w:cs="Times New Roman"/>
          <w:sz w:val="28"/>
          <w:szCs w:val="28"/>
          <w:lang w:val="uk-UA"/>
        </w:rPr>
        <w:t>__________ 202</w:t>
      </w:r>
      <w:r w:rsidR="00177695" w:rsidRPr="002E2056">
        <w:rPr>
          <w:rFonts w:ascii="Times New Roman" w:hAnsi="Times New Roman" w:cs="Times New Roman"/>
          <w:sz w:val="28"/>
          <w:szCs w:val="28"/>
          <w:lang w:val="uk-UA"/>
        </w:rPr>
        <w:t>_</w:t>
      </w:r>
      <w:r w:rsidRPr="002E2056">
        <w:rPr>
          <w:rFonts w:ascii="Times New Roman" w:hAnsi="Times New Roman" w:cs="Times New Roman"/>
          <w:sz w:val="28"/>
          <w:szCs w:val="28"/>
          <w:lang w:val="uk-UA"/>
        </w:rPr>
        <w:t>_</w:t>
      </w:r>
      <w:r w:rsidR="002E2056">
        <w:rPr>
          <w:rFonts w:ascii="Times New Roman" w:hAnsi="Times New Roman" w:cs="Times New Roman"/>
          <w:sz w:val="28"/>
          <w:szCs w:val="28"/>
          <w:lang w:val="uk-UA"/>
        </w:rPr>
        <w:t xml:space="preserve"> </w:t>
      </w:r>
      <w:r w:rsidRPr="002E2056">
        <w:rPr>
          <w:rFonts w:ascii="Times New Roman" w:hAnsi="Times New Roman" w:cs="Times New Roman"/>
          <w:sz w:val="28"/>
          <w:szCs w:val="28"/>
          <w:lang w:val="uk-UA"/>
        </w:rPr>
        <w:t>року № ___</w:t>
      </w:r>
      <w:r w:rsidR="00177695">
        <w:rPr>
          <w:rFonts w:ascii="Times New Roman" w:hAnsi="Times New Roman" w:cs="Times New Roman"/>
          <w:sz w:val="28"/>
          <w:szCs w:val="28"/>
          <w:lang w:val="uk-UA"/>
        </w:rPr>
        <w:t xml:space="preserve"> </w:t>
      </w:r>
      <w:r w:rsidRPr="00232493">
        <w:rPr>
          <w:rFonts w:ascii="Times New Roman" w:hAnsi="Times New Roman" w:cs="Times New Roman"/>
          <w:sz w:val="28"/>
          <w:szCs w:val="28"/>
          <w:lang w:val="uk-UA"/>
        </w:rPr>
        <w:t>(далі – Правила).</w:t>
      </w:r>
    </w:p>
    <w:p w14:paraId="00047BD0" w14:textId="77777777" w:rsidR="009D4447" w:rsidRPr="00232493" w:rsidRDefault="009D4447" w:rsidP="00E12A98">
      <w:pPr>
        <w:contextualSpacing/>
        <w:jc w:val="both"/>
        <w:rPr>
          <w:rFonts w:ascii="Times New Roman" w:hAnsi="Times New Roman" w:cs="Times New Roman"/>
          <w:sz w:val="28"/>
          <w:szCs w:val="28"/>
          <w:lang w:val="uk-UA"/>
        </w:rPr>
      </w:pPr>
    </w:p>
    <w:p w14:paraId="470E9B27" w14:textId="20DDF921" w:rsidR="009C5CF8" w:rsidRPr="00232493" w:rsidRDefault="009C2D07" w:rsidP="00E12A98">
      <w:pPr>
        <w:pStyle w:val="2"/>
        <w:spacing w:before="0" w:after="0"/>
        <w:ind w:firstLine="709"/>
        <w:contextualSpacing/>
        <w:rPr>
          <w:rFonts w:ascii="Times New Roman" w:hAnsi="Times New Roman" w:cs="Times New Roman"/>
          <w:b w:val="0"/>
          <w:sz w:val="28"/>
          <w:szCs w:val="28"/>
        </w:rPr>
      </w:pPr>
      <w:r w:rsidRPr="00232493">
        <w:rPr>
          <w:rFonts w:ascii="Times New Roman" w:hAnsi="Times New Roman" w:cs="Times New Roman"/>
          <w:b w:val="0"/>
          <w:sz w:val="28"/>
          <w:szCs w:val="28"/>
        </w:rPr>
        <w:t>1. ЗАГАЛЬНІ ПОЛОЖЕННЯ</w:t>
      </w:r>
    </w:p>
    <w:p w14:paraId="4D35C8E2" w14:textId="4E36ADFF" w:rsidR="00C22734" w:rsidRPr="00232493" w:rsidRDefault="00C22734"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 xml:space="preserve">1.1. </w:t>
      </w:r>
      <w:r w:rsidR="00A318DA" w:rsidRPr="00232493">
        <w:rPr>
          <w:rFonts w:ascii="Times New Roman" w:hAnsi="Times New Roman" w:cs="Times New Roman"/>
          <w:sz w:val="28"/>
          <w:szCs w:val="28"/>
          <w:lang w:val="uk-UA"/>
        </w:rPr>
        <w:t>Договір</w:t>
      </w:r>
      <w:r w:rsidRPr="00232493">
        <w:rPr>
          <w:rFonts w:ascii="Times New Roman" w:hAnsi="Times New Roman" w:cs="Times New Roman"/>
          <w:sz w:val="28"/>
          <w:szCs w:val="28"/>
          <w:lang w:val="uk-UA"/>
        </w:rPr>
        <w:t xml:space="preserve"> є типовим договором, який встановлює порядок та умови транспортування теплової енергії Замовнику </w:t>
      </w:r>
      <w:r w:rsidR="00F83398" w:rsidRPr="00232493">
        <w:rPr>
          <w:rFonts w:ascii="Times New Roman" w:hAnsi="Times New Roman" w:cs="Times New Roman"/>
          <w:sz w:val="28"/>
          <w:szCs w:val="28"/>
          <w:lang w:val="uk-UA"/>
        </w:rPr>
        <w:t>Теплотранспортуючою організацією</w:t>
      </w:r>
      <w:r w:rsidRPr="00232493">
        <w:rPr>
          <w:rFonts w:ascii="Times New Roman" w:hAnsi="Times New Roman" w:cs="Times New Roman"/>
          <w:sz w:val="28"/>
          <w:szCs w:val="28"/>
          <w:lang w:val="uk-UA"/>
        </w:rPr>
        <w:t>.</w:t>
      </w:r>
    </w:p>
    <w:p w14:paraId="236866B0" w14:textId="7066ACC9" w:rsidR="00C22734" w:rsidRPr="00232493" w:rsidRDefault="00B763F3"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 xml:space="preserve">1.2. Підставою для заключення Договору є надання Замовником заяви щодо укладання договору транспортування теплової енергії, яка є </w:t>
      </w:r>
      <w:r w:rsidR="00384275" w:rsidRPr="00232493">
        <w:rPr>
          <w:rFonts w:ascii="Times New Roman" w:hAnsi="Times New Roman" w:cs="Times New Roman"/>
          <w:sz w:val="28"/>
          <w:szCs w:val="28"/>
          <w:lang w:val="uk-UA"/>
        </w:rPr>
        <w:t>д</w:t>
      </w:r>
      <w:r w:rsidRPr="00232493">
        <w:rPr>
          <w:rFonts w:ascii="Times New Roman" w:hAnsi="Times New Roman" w:cs="Times New Roman"/>
          <w:sz w:val="28"/>
          <w:szCs w:val="28"/>
          <w:lang w:val="uk-UA"/>
        </w:rPr>
        <w:t xml:space="preserve">одатком 1 до </w:t>
      </w:r>
      <w:r w:rsidR="00A318DA" w:rsidRPr="00232493">
        <w:rPr>
          <w:rFonts w:ascii="Times New Roman" w:hAnsi="Times New Roman" w:cs="Times New Roman"/>
          <w:sz w:val="28"/>
          <w:szCs w:val="28"/>
          <w:lang w:val="uk-UA"/>
        </w:rPr>
        <w:t>Договору</w:t>
      </w:r>
      <w:r w:rsidRPr="00232493">
        <w:rPr>
          <w:rFonts w:ascii="Times New Roman" w:hAnsi="Times New Roman" w:cs="Times New Roman"/>
          <w:sz w:val="28"/>
          <w:szCs w:val="28"/>
          <w:lang w:val="uk-UA"/>
        </w:rPr>
        <w:t>.</w:t>
      </w:r>
    </w:p>
    <w:p w14:paraId="7870CEDB" w14:textId="77777777" w:rsidR="00B763F3" w:rsidRPr="00232493" w:rsidRDefault="00B763F3" w:rsidP="00E12A98">
      <w:pPr>
        <w:ind w:firstLine="709"/>
        <w:contextualSpacing/>
        <w:jc w:val="both"/>
        <w:rPr>
          <w:rFonts w:ascii="Times New Roman" w:hAnsi="Times New Roman" w:cs="Times New Roman"/>
          <w:sz w:val="28"/>
          <w:szCs w:val="28"/>
          <w:lang w:val="uk-UA"/>
        </w:rPr>
      </w:pPr>
    </w:p>
    <w:p w14:paraId="77382695" w14:textId="0A645C62" w:rsidR="00C22734" w:rsidRPr="00232493" w:rsidRDefault="009C2D07" w:rsidP="00E12A98">
      <w:pPr>
        <w:ind w:firstLine="709"/>
        <w:contextualSpacing/>
        <w:jc w:val="center"/>
        <w:rPr>
          <w:rFonts w:ascii="Times New Roman" w:hAnsi="Times New Roman" w:cs="Times New Roman"/>
          <w:sz w:val="28"/>
          <w:szCs w:val="28"/>
          <w:lang w:val="uk-UA"/>
        </w:rPr>
      </w:pPr>
      <w:r w:rsidRPr="00232493">
        <w:rPr>
          <w:rFonts w:ascii="Times New Roman" w:hAnsi="Times New Roman" w:cs="Times New Roman"/>
          <w:sz w:val="28"/>
          <w:szCs w:val="28"/>
          <w:lang w:val="uk-UA"/>
        </w:rPr>
        <w:t>2. ПРЕДМЕТ ДОГОВОРУ</w:t>
      </w:r>
    </w:p>
    <w:p w14:paraId="402D0842" w14:textId="4B068EF3" w:rsidR="00C22734" w:rsidRPr="00232493" w:rsidRDefault="00C22734"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2.1.</w:t>
      </w:r>
      <w:r w:rsidR="00A031A9" w:rsidRPr="00232493">
        <w:rPr>
          <w:rFonts w:ascii="Times New Roman" w:hAnsi="Times New Roman" w:cs="Times New Roman"/>
          <w:sz w:val="28"/>
          <w:szCs w:val="28"/>
          <w:lang w:val="uk-UA"/>
        </w:rPr>
        <w:t xml:space="preserve"> </w:t>
      </w:r>
      <w:r w:rsidR="00F83398" w:rsidRPr="00232493">
        <w:rPr>
          <w:rFonts w:ascii="Times New Roman" w:hAnsi="Times New Roman" w:cs="Times New Roman"/>
          <w:sz w:val="28"/>
          <w:szCs w:val="28"/>
          <w:lang w:val="uk-UA"/>
        </w:rPr>
        <w:t>Теплотранспортуюча організація</w:t>
      </w:r>
      <w:r w:rsidRPr="00232493">
        <w:rPr>
          <w:rFonts w:ascii="Times New Roman" w:hAnsi="Times New Roman" w:cs="Times New Roman"/>
          <w:sz w:val="28"/>
          <w:szCs w:val="28"/>
          <w:lang w:val="uk-UA"/>
        </w:rPr>
        <w:t xml:space="preserve"> зобов'язується здійснювати транспортування теплової енергії, яка належить Замовнику, магістральними та/або місцевими (розподільчими) тепловими мережами, які належать </w:t>
      </w:r>
      <w:r w:rsidR="00F83398" w:rsidRPr="00232493">
        <w:rPr>
          <w:rFonts w:ascii="Times New Roman" w:hAnsi="Times New Roman" w:cs="Times New Roman"/>
          <w:sz w:val="28"/>
          <w:szCs w:val="28"/>
          <w:lang w:val="uk-UA"/>
        </w:rPr>
        <w:t>Теплотранспортуючій організації</w:t>
      </w:r>
      <w:r w:rsidRPr="00232493">
        <w:rPr>
          <w:rFonts w:ascii="Times New Roman" w:hAnsi="Times New Roman" w:cs="Times New Roman"/>
          <w:sz w:val="28"/>
          <w:szCs w:val="28"/>
          <w:lang w:val="uk-UA"/>
        </w:rPr>
        <w:t xml:space="preserve"> на праві власності чи іншому речовому праві, від точки входу в теплову мережу (далі – точка входу) до точки виходу з теплової </w:t>
      </w:r>
      <w:r w:rsidRPr="00232493">
        <w:rPr>
          <w:rFonts w:ascii="Times New Roman" w:hAnsi="Times New Roman" w:cs="Times New Roman"/>
          <w:sz w:val="28"/>
          <w:szCs w:val="28"/>
          <w:lang w:val="uk-UA"/>
        </w:rPr>
        <w:lastRenderedPageBreak/>
        <w:t>мережі (далі – точка виходу) теплової енергії, а Замовник зобов’язується забезпечити в точці входу передачу теплової енергії для транспортування</w:t>
      </w:r>
      <w:r w:rsidR="00DF04F6" w:rsidRPr="00232493">
        <w:rPr>
          <w:rFonts w:ascii="Times New Roman" w:hAnsi="Times New Roman" w:cs="Times New Roman"/>
          <w:sz w:val="28"/>
          <w:szCs w:val="28"/>
          <w:lang w:val="uk-UA"/>
        </w:rPr>
        <w:t xml:space="preserve"> </w:t>
      </w:r>
      <w:r w:rsidR="00DF04F6" w:rsidRPr="00232493">
        <w:rPr>
          <w:rFonts w:ascii="Times New Roman" w:eastAsia="Times New Roman" w:hAnsi="Times New Roman" w:cs="Times New Roman"/>
          <w:bCs/>
          <w:sz w:val="28"/>
          <w:szCs w:val="28"/>
          <w:lang w:val="uk-UA"/>
        </w:rPr>
        <w:t>в кількості, необхідній для забезпечення потреб об’єктів теплоспоживання та покриття втрат теплової енергії, що виникають під час транспортування</w:t>
      </w:r>
      <w:r w:rsidR="005D5FC4" w:rsidRPr="00232493">
        <w:rPr>
          <w:rFonts w:ascii="Times New Roman" w:eastAsia="Times New Roman" w:hAnsi="Times New Roman" w:cs="Times New Roman"/>
          <w:bCs/>
          <w:sz w:val="28"/>
          <w:szCs w:val="28"/>
          <w:lang w:val="uk-UA"/>
        </w:rPr>
        <w:t>,</w:t>
      </w:r>
      <w:r w:rsidR="00DF04F6" w:rsidRPr="00232493">
        <w:rPr>
          <w:rFonts w:ascii="Times New Roman" w:hAnsi="Times New Roman" w:cs="Times New Roman"/>
          <w:sz w:val="28"/>
          <w:szCs w:val="28"/>
          <w:lang w:val="uk-UA"/>
        </w:rPr>
        <w:t xml:space="preserve"> прийняти її від </w:t>
      </w:r>
      <w:r w:rsidR="00F83398" w:rsidRPr="00232493">
        <w:rPr>
          <w:rFonts w:ascii="Times New Roman" w:eastAsia="SimSun" w:hAnsi="Times New Roman" w:cs="Times New Roman"/>
          <w:sz w:val="28"/>
          <w:szCs w:val="28"/>
          <w:lang w:val="uk-UA"/>
        </w:rPr>
        <w:t>Теплотранспортуючої організації</w:t>
      </w:r>
      <w:r w:rsidR="00DF04F6" w:rsidRPr="00232493">
        <w:rPr>
          <w:rFonts w:ascii="Times New Roman" w:hAnsi="Times New Roman" w:cs="Times New Roman"/>
          <w:sz w:val="28"/>
          <w:szCs w:val="28"/>
          <w:lang w:val="uk-UA"/>
        </w:rPr>
        <w:t xml:space="preserve"> у точці виходу та оплатити вартість </w:t>
      </w:r>
      <w:r w:rsidR="00DF04F6" w:rsidRPr="00232493">
        <w:rPr>
          <w:rFonts w:ascii="Times New Roman" w:eastAsia="SimSun" w:hAnsi="Times New Roman" w:cs="Times New Roman"/>
          <w:sz w:val="28"/>
          <w:szCs w:val="28"/>
          <w:lang w:val="uk-UA"/>
        </w:rPr>
        <w:t>транспортування теплової енергії</w:t>
      </w:r>
      <w:r w:rsidR="00DF04F6" w:rsidRPr="00232493">
        <w:rPr>
          <w:rFonts w:ascii="Times New Roman" w:hAnsi="Times New Roman" w:cs="Times New Roman"/>
          <w:sz w:val="28"/>
          <w:szCs w:val="28"/>
          <w:lang w:val="uk-UA"/>
        </w:rPr>
        <w:t>.</w:t>
      </w:r>
    </w:p>
    <w:p w14:paraId="23E2E0F4" w14:textId="6D9BA797" w:rsidR="00231B0B" w:rsidRPr="00232493" w:rsidRDefault="00231B0B" w:rsidP="00E12A98">
      <w:pPr>
        <w:shd w:val="clear" w:color="auto" w:fill="FFFFFF" w:themeFill="background1"/>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2.2.</w:t>
      </w:r>
      <w:r w:rsidR="00A031A9" w:rsidRPr="00232493">
        <w:rPr>
          <w:rFonts w:ascii="Times New Roman" w:hAnsi="Times New Roman" w:cs="Times New Roman"/>
          <w:sz w:val="28"/>
          <w:szCs w:val="28"/>
          <w:lang w:val="uk-UA"/>
        </w:rPr>
        <w:t xml:space="preserve"> </w:t>
      </w:r>
      <w:r w:rsidRPr="00232493">
        <w:rPr>
          <w:rFonts w:ascii="Times New Roman" w:hAnsi="Times New Roman" w:cs="Times New Roman"/>
          <w:sz w:val="28"/>
          <w:szCs w:val="28"/>
          <w:lang w:val="uk-UA"/>
        </w:rPr>
        <w:t>Планов</w:t>
      </w:r>
      <w:r w:rsidR="00A031A9" w:rsidRPr="00232493">
        <w:rPr>
          <w:rFonts w:ascii="Times New Roman" w:hAnsi="Times New Roman" w:cs="Times New Roman"/>
          <w:sz w:val="28"/>
          <w:szCs w:val="28"/>
          <w:lang w:val="uk-UA"/>
        </w:rPr>
        <w:t>і</w:t>
      </w:r>
      <w:r w:rsidRPr="00232493">
        <w:rPr>
          <w:rFonts w:ascii="Times New Roman" w:hAnsi="Times New Roman" w:cs="Times New Roman"/>
          <w:sz w:val="28"/>
          <w:szCs w:val="28"/>
          <w:lang w:val="uk-UA"/>
        </w:rPr>
        <w:t xml:space="preserve"> </w:t>
      </w:r>
      <w:r w:rsidR="00A031A9" w:rsidRPr="00232493">
        <w:rPr>
          <w:rFonts w:ascii="Times New Roman" w:hAnsi="Times New Roman" w:cs="Times New Roman"/>
          <w:sz w:val="28"/>
          <w:szCs w:val="28"/>
          <w:lang w:val="uk-UA"/>
        </w:rPr>
        <w:t>обсяги теплової енергії</w:t>
      </w:r>
      <w:r w:rsidR="00575159">
        <w:rPr>
          <w:rFonts w:ascii="Times New Roman" w:hAnsi="Times New Roman" w:cs="Times New Roman"/>
          <w:sz w:val="28"/>
          <w:szCs w:val="28"/>
          <w:lang w:val="uk-UA"/>
        </w:rPr>
        <w:t>,</w:t>
      </w:r>
      <w:r w:rsidR="00A031A9" w:rsidRPr="00232493">
        <w:rPr>
          <w:rFonts w:ascii="Times New Roman" w:hAnsi="Times New Roman" w:cs="Times New Roman"/>
          <w:sz w:val="28"/>
          <w:szCs w:val="28"/>
          <w:lang w:val="uk-UA"/>
        </w:rPr>
        <w:t xml:space="preserve"> прийнятої для транспортування</w:t>
      </w:r>
      <w:r w:rsidRPr="00232493">
        <w:rPr>
          <w:rFonts w:ascii="Times New Roman" w:hAnsi="Times New Roman" w:cs="Times New Roman"/>
          <w:sz w:val="28"/>
          <w:szCs w:val="28"/>
          <w:lang w:val="uk-UA"/>
        </w:rPr>
        <w:t xml:space="preserve">, </w:t>
      </w:r>
      <w:r w:rsidR="00A031A9" w:rsidRPr="00232493">
        <w:rPr>
          <w:rFonts w:ascii="Times New Roman" w:hAnsi="Times New Roman" w:cs="Times New Roman"/>
          <w:sz w:val="28"/>
          <w:szCs w:val="28"/>
          <w:lang w:val="uk-UA"/>
        </w:rPr>
        <w:t>втрат</w:t>
      </w:r>
      <w:r w:rsidR="00763AD3" w:rsidRPr="00232493">
        <w:rPr>
          <w:rFonts w:ascii="Times New Roman" w:hAnsi="Times New Roman" w:cs="Times New Roman"/>
          <w:sz w:val="28"/>
          <w:szCs w:val="28"/>
          <w:lang w:val="uk-UA"/>
        </w:rPr>
        <w:t>и</w:t>
      </w:r>
      <w:r w:rsidR="00A031A9" w:rsidRPr="00232493">
        <w:rPr>
          <w:rFonts w:ascii="Times New Roman" w:hAnsi="Times New Roman" w:cs="Times New Roman"/>
          <w:sz w:val="28"/>
          <w:szCs w:val="28"/>
          <w:lang w:val="uk-UA"/>
        </w:rPr>
        <w:t xml:space="preserve"> теплової енергії в теплових мережах протранспортованої теплової енергії</w:t>
      </w:r>
      <w:r w:rsidRPr="00232493">
        <w:rPr>
          <w:rFonts w:ascii="Times New Roman" w:hAnsi="Times New Roman" w:cs="Times New Roman"/>
          <w:sz w:val="28"/>
          <w:szCs w:val="28"/>
          <w:lang w:val="uk-UA"/>
        </w:rPr>
        <w:t xml:space="preserve">, </w:t>
      </w:r>
      <w:r w:rsidR="00A031A9" w:rsidRPr="00232493">
        <w:rPr>
          <w:rFonts w:ascii="Times New Roman" w:hAnsi="Times New Roman" w:cs="Times New Roman"/>
          <w:sz w:val="28"/>
          <w:szCs w:val="28"/>
          <w:lang w:val="uk-UA"/>
        </w:rPr>
        <w:t>виток</w:t>
      </w:r>
      <w:r w:rsidR="00763AD3" w:rsidRPr="00232493">
        <w:rPr>
          <w:rFonts w:ascii="Times New Roman" w:hAnsi="Times New Roman" w:cs="Times New Roman"/>
          <w:sz w:val="28"/>
          <w:szCs w:val="28"/>
          <w:lang w:val="uk-UA"/>
        </w:rPr>
        <w:t>и</w:t>
      </w:r>
      <w:r w:rsidR="00A318DA" w:rsidRPr="00232493">
        <w:rPr>
          <w:rFonts w:ascii="Times New Roman" w:hAnsi="Times New Roman" w:cs="Times New Roman"/>
          <w:sz w:val="28"/>
          <w:szCs w:val="28"/>
          <w:lang w:val="uk-UA"/>
        </w:rPr>
        <w:t xml:space="preserve"> теплоносія</w:t>
      </w:r>
      <w:r w:rsidR="00A031A9" w:rsidRPr="00232493">
        <w:rPr>
          <w:rFonts w:ascii="Times New Roman" w:hAnsi="Times New Roman" w:cs="Times New Roman"/>
          <w:sz w:val="28"/>
          <w:szCs w:val="28"/>
          <w:lang w:val="uk-UA"/>
        </w:rPr>
        <w:t xml:space="preserve"> </w:t>
      </w:r>
      <w:r w:rsidR="00A318DA" w:rsidRPr="00232493">
        <w:rPr>
          <w:rFonts w:ascii="Times New Roman" w:hAnsi="Times New Roman" w:cs="Times New Roman"/>
          <w:sz w:val="28"/>
          <w:szCs w:val="28"/>
          <w:lang w:val="uk-UA"/>
        </w:rPr>
        <w:t>в</w:t>
      </w:r>
      <w:r w:rsidR="00A031A9" w:rsidRPr="00232493">
        <w:rPr>
          <w:rFonts w:ascii="Times New Roman" w:hAnsi="Times New Roman" w:cs="Times New Roman"/>
          <w:sz w:val="28"/>
          <w:szCs w:val="28"/>
          <w:lang w:val="uk-UA"/>
        </w:rPr>
        <w:t xml:space="preserve"> мережах теплотранспортуючої організації</w:t>
      </w:r>
      <w:r w:rsidRPr="00232493">
        <w:rPr>
          <w:rFonts w:ascii="Times New Roman" w:hAnsi="Times New Roman" w:cs="Times New Roman"/>
          <w:sz w:val="28"/>
          <w:szCs w:val="28"/>
          <w:lang w:val="uk-UA"/>
        </w:rPr>
        <w:t xml:space="preserve"> </w:t>
      </w:r>
      <w:r w:rsidR="00A031A9" w:rsidRPr="00232493">
        <w:rPr>
          <w:rFonts w:ascii="Times New Roman" w:hAnsi="Times New Roman" w:cs="Times New Roman"/>
          <w:sz w:val="28"/>
          <w:szCs w:val="28"/>
          <w:lang w:val="uk-UA"/>
        </w:rPr>
        <w:t>(</w:t>
      </w:r>
      <w:r w:rsidRPr="00232493">
        <w:rPr>
          <w:rFonts w:ascii="Times New Roman" w:hAnsi="Times New Roman" w:cs="Times New Roman"/>
          <w:sz w:val="28"/>
          <w:szCs w:val="28"/>
          <w:lang w:val="uk-UA"/>
        </w:rPr>
        <w:t>як</w:t>
      </w:r>
      <w:r w:rsidR="00A031A9" w:rsidRPr="00232493">
        <w:rPr>
          <w:rFonts w:ascii="Times New Roman" w:hAnsi="Times New Roman" w:cs="Times New Roman"/>
          <w:sz w:val="28"/>
          <w:szCs w:val="28"/>
          <w:lang w:val="uk-UA"/>
        </w:rPr>
        <w:t>і</w:t>
      </w:r>
      <w:r w:rsidRPr="00232493">
        <w:rPr>
          <w:rFonts w:ascii="Times New Roman" w:hAnsi="Times New Roman" w:cs="Times New Roman"/>
          <w:sz w:val="28"/>
          <w:szCs w:val="28"/>
          <w:lang w:val="uk-UA"/>
        </w:rPr>
        <w:t xml:space="preserve"> врахован</w:t>
      </w:r>
      <w:r w:rsidR="00575159">
        <w:rPr>
          <w:rFonts w:ascii="Times New Roman" w:hAnsi="Times New Roman" w:cs="Times New Roman"/>
          <w:sz w:val="28"/>
          <w:szCs w:val="28"/>
          <w:lang w:val="uk-UA"/>
        </w:rPr>
        <w:t>і</w:t>
      </w:r>
      <w:r w:rsidRPr="00232493">
        <w:rPr>
          <w:rFonts w:ascii="Times New Roman" w:hAnsi="Times New Roman" w:cs="Times New Roman"/>
          <w:sz w:val="28"/>
          <w:szCs w:val="28"/>
          <w:lang w:val="uk-UA"/>
        </w:rPr>
        <w:t xml:space="preserve"> в тарифах на транспортування теплової енергії </w:t>
      </w:r>
      <w:r w:rsidR="00F83398" w:rsidRPr="00232493">
        <w:rPr>
          <w:rFonts w:ascii="Times New Roman" w:hAnsi="Times New Roman" w:cs="Times New Roman"/>
          <w:sz w:val="28"/>
          <w:szCs w:val="28"/>
          <w:lang w:val="uk-UA"/>
        </w:rPr>
        <w:t>Теплотранспортуючої організації</w:t>
      </w:r>
      <w:r w:rsidRPr="00232493">
        <w:rPr>
          <w:rFonts w:ascii="Times New Roman" w:hAnsi="Times New Roman" w:cs="Times New Roman"/>
          <w:sz w:val="28"/>
          <w:szCs w:val="28"/>
          <w:lang w:val="uk-UA"/>
        </w:rPr>
        <w:t xml:space="preserve"> для Замовника</w:t>
      </w:r>
      <w:r w:rsidR="00A031A9" w:rsidRPr="00232493">
        <w:rPr>
          <w:rFonts w:ascii="Times New Roman" w:hAnsi="Times New Roman" w:cs="Times New Roman"/>
          <w:sz w:val="28"/>
          <w:szCs w:val="28"/>
          <w:lang w:val="uk-UA"/>
        </w:rPr>
        <w:t>)</w:t>
      </w:r>
      <w:r w:rsidR="0035726E" w:rsidRPr="00232493">
        <w:rPr>
          <w:rFonts w:ascii="Times New Roman" w:hAnsi="Times New Roman" w:cs="Times New Roman"/>
          <w:sz w:val="28"/>
          <w:szCs w:val="28"/>
          <w:lang w:val="uk-UA"/>
        </w:rPr>
        <w:t>,</w:t>
      </w:r>
      <w:r w:rsidR="00E03DFA" w:rsidRPr="00232493">
        <w:rPr>
          <w:rFonts w:ascii="Times New Roman" w:hAnsi="Times New Roman" w:cs="Times New Roman"/>
          <w:sz w:val="28"/>
          <w:szCs w:val="28"/>
          <w:lang w:val="uk-UA"/>
        </w:rPr>
        <w:t xml:space="preserve"> </w:t>
      </w:r>
      <w:r w:rsidRPr="00232493">
        <w:rPr>
          <w:rFonts w:ascii="Times New Roman" w:hAnsi="Times New Roman" w:cs="Times New Roman"/>
          <w:sz w:val="28"/>
          <w:szCs w:val="28"/>
          <w:lang w:val="uk-UA"/>
        </w:rPr>
        <w:t>відомості про планов</w:t>
      </w:r>
      <w:r w:rsidR="00E03DFA" w:rsidRPr="00232493">
        <w:rPr>
          <w:rFonts w:ascii="Times New Roman" w:hAnsi="Times New Roman" w:cs="Times New Roman"/>
          <w:sz w:val="28"/>
          <w:szCs w:val="28"/>
          <w:lang w:val="uk-UA"/>
        </w:rPr>
        <w:t>і</w:t>
      </w:r>
      <w:r w:rsidRPr="00232493">
        <w:rPr>
          <w:rFonts w:ascii="Times New Roman" w:hAnsi="Times New Roman" w:cs="Times New Roman"/>
          <w:sz w:val="28"/>
          <w:szCs w:val="28"/>
          <w:lang w:val="uk-UA"/>
        </w:rPr>
        <w:t xml:space="preserve"> перерв</w:t>
      </w:r>
      <w:r w:rsidR="00E03DFA" w:rsidRPr="00232493">
        <w:rPr>
          <w:rFonts w:ascii="Times New Roman" w:hAnsi="Times New Roman" w:cs="Times New Roman"/>
          <w:sz w:val="28"/>
          <w:szCs w:val="28"/>
          <w:lang w:val="uk-UA"/>
        </w:rPr>
        <w:t>и</w:t>
      </w:r>
      <w:r w:rsidRPr="00232493">
        <w:rPr>
          <w:rFonts w:ascii="Times New Roman" w:hAnsi="Times New Roman" w:cs="Times New Roman"/>
          <w:sz w:val="28"/>
          <w:szCs w:val="28"/>
          <w:lang w:val="uk-UA"/>
        </w:rPr>
        <w:t>, ремонт</w:t>
      </w:r>
      <w:r w:rsidR="00E03DFA" w:rsidRPr="00232493">
        <w:rPr>
          <w:rFonts w:ascii="Times New Roman" w:hAnsi="Times New Roman" w:cs="Times New Roman"/>
          <w:sz w:val="28"/>
          <w:szCs w:val="28"/>
          <w:lang w:val="uk-UA"/>
        </w:rPr>
        <w:t>и</w:t>
      </w:r>
      <w:r w:rsidRPr="00232493">
        <w:rPr>
          <w:rFonts w:ascii="Times New Roman" w:hAnsi="Times New Roman" w:cs="Times New Roman"/>
          <w:sz w:val="28"/>
          <w:szCs w:val="28"/>
          <w:lang w:val="uk-UA"/>
        </w:rPr>
        <w:t xml:space="preserve">, технічне обслуговування </w:t>
      </w:r>
      <w:r w:rsidR="00763AD3" w:rsidRPr="00232493">
        <w:rPr>
          <w:rFonts w:ascii="Times New Roman" w:hAnsi="Times New Roman" w:cs="Times New Roman"/>
          <w:sz w:val="28"/>
          <w:szCs w:val="28"/>
          <w:lang w:val="uk-UA"/>
        </w:rPr>
        <w:t>і</w:t>
      </w:r>
      <w:r w:rsidRPr="00232493">
        <w:rPr>
          <w:rFonts w:ascii="Times New Roman" w:hAnsi="Times New Roman" w:cs="Times New Roman"/>
          <w:sz w:val="28"/>
          <w:szCs w:val="28"/>
          <w:lang w:val="uk-UA"/>
        </w:rPr>
        <w:t xml:space="preserve"> їх тривалість </w:t>
      </w:r>
      <w:r w:rsidR="00763AD3" w:rsidRPr="00232493">
        <w:rPr>
          <w:rFonts w:ascii="Times New Roman" w:hAnsi="Times New Roman" w:cs="Times New Roman"/>
          <w:sz w:val="28"/>
          <w:szCs w:val="28"/>
          <w:lang w:val="uk-UA"/>
        </w:rPr>
        <w:t xml:space="preserve">та рівень планових втрат у теплових мережах </w:t>
      </w:r>
      <w:r w:rsidRPr="00232493">
        <w:rPr>
          <w:rFonts w:ascii="Times New Roman" w:hAnsi="Times New Roman" w:cs="Times New Roman"/>
          <w:sz w:val="28"/>
          <w:szCs w:val="28"/>
          <w:lang w:val="uk-UA"/>
        </w:rPr>
        <w:t>зазнача</w:t>
      </w:r>
      <w:r w:rsidR="00575159">
        <w:rPr>
          <w:rFonts w:ascii="Times New Roman" w:hAnsi="Times New Roman" w:cs="Times New Roman"/>
          <w:sz w:val="28"/>
          <w:szCs w:val="28"/>
          <w:lang w:val="uk-UA"/>
        </w:rPr>
        <w:t>ю</w:t>
      </w:r>
      <w:r w:rsidRPr="00232493">
        <w:rPr>
          <w:rFonts w:ascii="Times New Roman" w:hAnsi="Times New Roman" w:cs="Times New Roman"/>
          <w:sz w:val="28"/>
          <w:szCs w:val="28"/>
          <w:lang w:val="uk-UA"/>
        </w:rPr>
        <w:t xml:space="preserve">ться в </w:t>
      </w:r>
      <w:r w:rsidR="00384275" w:rsidRPr="00232493">
        <w:rPr>
          <w:rFonts w:ascii="Times New Roman" w:hAnsi="Times New Roman" w:cs="Times New Roman"/>
          <w:sz w:val="28"/>
          <w:szCs w:val="28"/>
          <w:lang w:val="uk-UA"/>
        </w:rPr>
        <w:t>д</w:t>
      </w:r>
      <w:r w:rsidRPr="00232493">
        <w:rPr>
          <w:rFonts w:ascii="Times New Roman" w:hAnsi="Times New Roman" w:cs="Times New Roman"/>
          <w:sz w:val="28"/>
          <w:szCs w:val="28"/>
          <w:lang w:val="uk-UA"/>
        </w:rPr>
        <w:t>одатку 2</w:t>
      </w:r>
      <w:r w:rsidR="000B37CA" w:rsidRPr="00232493">
        <w:rPr>
          <w:rFonts w:ascii="Times New Roman" w:hAnsi="Times New Roman" w:cs="Times New Roman"/>
          <w:sz w:val="28"/>
          <w:szCs w:val="28"/>
          <w:lang w:val="uk-UA"/>
        </w:rPr>
        <w:t xml:space="preserve"> до </w:t>
      </w:r>
      <w:r w:rsidR="00A318DA" w:rsidRPr="00232493">
        <w:rPr>
          <w:rFonts w:ascii="Times New Roman" w:hAnsi="Times New Roman" w:cs="Times New Roman"/>
          <w:sz w:val="28"/>
          <w:szCs w:val="28"/>
          <w:lang w:val="uk-UA"/>
        </w:rPr>
        <w:t>Договору</w:t>
      </w:r>
      <w:r w:rsidRPr="00232493">
        <w:rPr>
          <w:rFonts w:ascii="Times New Roman" w:hAnsi="Times New Roman" w:cs="Times New Roman"/>
          <w:sz w:val="28"/>
          <w:szCs w:val="28"/>
          <w:lang w:val="uk-UA"/>
        </w:rPr>
        <w:t xml:space="preserve">. </w:t>
      </w:r>
    </w:p>
    <w:p w14:paraId="1479B297" w14:textId="77777777" w:rsidR="00C22734" w:rsidRPr="00232493" w:rsidRDefault="00C22734" w:rsidP="00E12A98">
      <w:pPr>
        <w:ind w:firstLine="709"/>
        <w:contextualSpacing/>
        <w:jc w:val="both"/>
        <w:rPr>
          <w:rFonts w:ascii="Times New Roman" w:hAnsi="Times New Roman" w:cs="Times New Roman"/>
          <w:sz w:val="28"/>
          <w:szCs w:val="28"/>
          <w:lang w:val="uk-UA"/>
        </w:rPr>
      </w:pPr>
    </w:p>
    <w:p w14:paraId="1BC514E3" w14:textId="67CF168F" w:rsidR="00C22734" w:rsidRPr="00232493" w:rsidRDefault="009C2D07" w:rsidP="00E12A98">
      <w:pPr>
        <w:ind w:firstLine="709"/>
        <w:contextualSpacing/>
        <w:jc w:val="center"/>
        <w:rPr>
          <w:rFonts w:ascii="Times New Roman" w:hAnsi="Times New Roman" w:cs="Times New Roman"/>
          <w:sz w:val="28"/>
          <w:szCs w:val="28"/>
          <w:lang w:val="uk-UA"/>
        </w:rPr>
      </w:pPr>
      <w:r w:rsidRPr="00232493">
        <w:rPr>
          <w:rFonts w:ascii="Times New Roman" w:hAnsi="Times New Roman" w:cs="Times New Roman"/>
          <w:sz w:val="28"/>
          <w:szCs w:val="28"/>
          <w:lang w:val="uk-UA"/>
        </w:rPr>
        <w:t>3. ПОРЯДОК ТРАНСПОРТУВАННЯ ТА ОБЛІКУ ТЕПЛОВОЇ ЕНЕРГІЇ</w:t>
      </w:r>
    </w:p>
    <w:p w14:paraId="1774B481" w14:textId="047530A5" w:rsidR="000646CE" w:rsidRPr="00232493" w:rsidRDefault="00C22734"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3.1.</w:t>
      </w:r>
      <w:r w:rsidR="000646CE" w:rsidRPr="00232493">
        <w:rPr>
          <w:rFonts w:ascii="Times New Roman" w:hAnsi="Times New Roman" w:cs="Times New Roman"/>
          <w:sz w:val="28"/>
          <w:szCs w:val="28"/>
          <w:lang w:val="uk-UA"/>
        </w:rPr>
        <w:t xml:space="preserve"> </w:t>
      </w:r>
      <w:r w:rsidR="00F83398" w:rsidRPr="00232493">
        <w:rPr>
          <w:rFonts w:ascii="Times New Roman" w:hAnsi="Times New Roman" w:cs="Times New Roman"/>
          <w:sz w:val="28"/>
          <w:szCs w:val="28"/>
          <w:lang w:val="uk-UA"/>
        </w:rPr>
        <w:t>Теплотранспортуюча організація</w:t>
      </w:r>
      <w:r w:rsidR="00FA4F6E" w:rsidRPr="00232493">
        <w:rPr>
          <w:rFonts w:ascii="Times New Roman" w:hAnsi="Times New Roman" w:cs="Times New Roman"/>
          <w:sz w:val="28"/>
          <w:szCs w:val="28"/>
          <w:lang w:val="uk-UA"/>
        </w:rPr>
        <w:t xml:space="preserve"> забезпечує транспортування теплової енергії безперервно впродовж строку дії </w:t>
      </w:r>
      <w:r w:rsidR="00A318DA" w:rsidRPr="00232493">
        <w:rPr>
          <w:rFonts w:ascii="Times New Roman" w:hAnsi="Times New Roman" w:cs="Times New Roman"/>
          <w:sz w:val="28"/>
          <w:szCs w:val="28"/>
          <w:lang w:val="uk-UA"/>
        </w:rPr>
        <w:t>Договору</w:t>
      </w:r>
      <w:r w:rsidR="00FA4F6E" w:rsidRPr="00232493">
        <w:rPr>
          <w:rFonts w:ascii="Times New Roman" w:hAnsi="Times New Roman" w:cs="Times New Roman"/>
          <w:sz w:val="28"/>
          <w:szCs w:val="28"/>
          <w:lang w:val="uk-UA"/>
        </w:rPr>
        <w:t xml:space="preserve"> з урахуванням технологічних перерв та планових поточних ремонтів (технічного обслуговування) обладнання </w:t>
      </w:r>
      <w:r w:rsidR="00F83398" w:rsidRPr="00232493">
        <w:rPr>
          <w:rFonts w:ascii="Times New Roman" w:hAnsi="Times New Roman" w:cs="Times New Roman"/>
          <w:sz w:val="28"/>
          <w:szCs w:val="28"/>
          <w:lang w:val="uk-UA"/>
        </w:rPr>
        <w:t>Теплотранспортуючої організації</w:t>
      </w:r>
      <w:r w:rsidR="00FA4F6E" w:rsidRPr="00232493">
        <w:rPr>
          <w:rFonts w:ascii="Times New Roman" w:hAnsi="Times New Roman" w:cs="Times New Roman"/>
          <w:sz w:val="28"/>
          <w:szCs w:val="28"/>
          <w:lang w:val="uk-UA"/>
        </w:rPr>
        <w:t xml:space="preserve"> та Замовника</w:t>
      </w:r>
      <w:r w:rsidR="000646CE" w:rsidRPr="00232493">
        <w:rPr>
          <w:rFonts w:ascii="Times New Roman" w:hAnsi="Times New Roman" w:cs="Times New Roman"/>
          <w:sz w:val="28"/>
          <w:szCs w:val="28"/>
          <w:lang w:val="uk-UA"/>
        </w:rPr>
        <w:t>.</w:t>
      </w:r>
    </w:p>
    <w:p w14:paraId="733D88BC" w14:textId="0B337423" w:rsidR="000646CE" w:rsidRPr="00232493" w:rsidRDefault="00FA4F6E"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 xml:space="preserve">У разі зміни визначених згідно </w:t>
      </w:r>
      <w:r w:rsidR="003F6F16">
        <w:rPr>
          <w:rFonts w:ascii="Times New Roman" w:hAnsi="Times New Roman" w:cs="Times New Roman"/>
          <w:sz w:val="28"/>
          <w:szCs w:val="28"/>
          <w:lang w:val="uk-UA"/>
        </w:rPr>
        <w:t>з пунктом</w:t>
      </w:r>
      <w:r w:rsidRPr="00232493">
        <w:rPr>
          <w:rFonts w:ascii="Times New Roman" w:hAnsi="Times New Roman" w:cs="Times New Roman"/>
          <w:sz w:val="28"/>
          <w:szCs w:val="28"/>
          <w:lang w:val="uk-UA"/>
        </w:rPr>
        <w:t xml:space="preserve"> 2.2</w:t>
      </w:r>
      <w:r w:rsidR="003F6F16">
        <w:rPr>
          <w:rFonts w:ascii="Times New Roman" w:hAnsi="Times New Roman" w:cs="Times New Roman"/>
          <w:sz w:val="28"/>
          <w:szCs w:val="28"/>
          <w:lang w:val="uk-UA"/>
        </w:rPr>
        <w:t xml:space="preserve"> глави 2</w:t>
      </w:r>
      <w:r w:rsidRPr="00232493">
        <w:rPr>
          <w:rFonts w:ascii="Times New Roman" w:hAnsi="Times New Roman" w:cs="Times New Roman"/>
          <w:sz w:val="28"/>
          <w:szCs w:val="28"/>
          <w:lang w:val="uk-UA"/>
        </w:rPr>
        <w:t xml:space="preserve"> Договору планових обсягів транспортування теплової енергії </w:t>
      </w:r>
      <w:r w:rsidR="003F6F16">
        <w:rPr>
          <w:rFonts w:ascii="Times New Roman" w:hAnsi="Times New Roman" w:cs="Times New Roman"/>
          <w:sz w:val="28"/>
          <w:szCs w:val="28"/>
          <w:lang w:val="uk-UA"/>
        </w:rPr>
        <w:t>С</w:t>
      </w:r>
      <w:r w:rsidRPr="00232493">
        <w:rPr>
          <w:rFonts w:ascii="Times New Roman" w:hAnsi="Times New Roman" w:cs="Times New Roman"/>
          <w:sz w:val="28"/>
          <w:szCs w:val="28"/>
          <w:lang w:val="uk-UA"/>
        </w:rPr>
        <w:t>торона</w:t>
      </w:r>
      <w:r w:rsidR="003F6F16">
        <w:rPr>
          <w:rFonts w:ascii="Times New Roman" w:hAnsi="Times New Roman" w:cs="Times New Roman"/>
          <w:sz w:val="28"/>
          <w:szCs w:val="28"/>
          <w:lang w:val="uk-UA"/>
        </w:rPr>
        <w:t>, яка ініціює відповідні зміни,</w:t>
      </w:r>
      <w:r w:rsidRPr="00232493">
        <w:rPr>
          <w:rFonts w:ascii="Times New Roman" w:hAnsi="Times New Roman" w:cs="Times New Roman"/>
          <w:sz w:val="28"/>
          <w:szCs w:val="28"/>
          <w:lang w:val="uk-UA"/>
        </w:rPr>
        <w:t xml:space="preserve"> зобов’язана завчасно повідомити іншу сторону Договору</w:t>
      </w:r>
      <w:r w:rsidR="000646CE" w:rsidRPr="00232493">
        <w:rPr>
          <w:rFonts w:ascii="Times New Roman" w:hAnsi="Times New Roman" w:cs="Times New Roman"/>
          <w:sz w:val="28"/>
          <w:szCs w:val="28"/>
          <w:lang w:val="uk-UA"/>
        </w:rPr>
        <w:t>.</w:t>
      </w:r>
    </w:p>
    <w:p w14:paraId="1AB38644" w14:textId="0B96A9AD" w:rsidR="000646CE" w:rsidRPr="00232493" w:rsidRDefault="000646CE"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 xml:space="preserve">У разі технічної можливості та за згодою </w:t>
      </w:r>
      <w:r w:rsidR="003F6F16">
        <w:rPr>
          <w:rFonts w:ascii="Times New Roman" w:hAnsi="Times New Roman" w:cs="Times New Roman"/>
          <w:sz w:val="28"/>
          <w:szCs w:val="28"/>
          <w:lang w:val="uk-UA"/>
        </w:rPr>
        <w:t>С</w:t>
      </w:r>
      <w:r w:rsidRPr="00232493">
        <w:rPr>
          <w:rFonts w:ascii="Times New Roman" w:hAnsi="Times New Roman" w:cs="Times New Roman"/>
          <w:sz w:val="28"/>
          <w:szCs w:val="28"/>
          <w:lang w:val="uk-UA"/>
        </w:rPr>
        <w:t xml:space="preserve">торін змінені обсяги можуть бути внесені як зміни </w:t>
      </w:r>
      <w:r w:rsidR="003F6F16">
        <w:rPr>
          <w:rFonts w:ascii="Times New Roman" w:hAnsi="Times New Roman" w:cs="Times New Roman"/>
          <w:sz w:val="28"/>
          <w:szCs w:val="28"/>
          <w:lang w:val="uk-UA"/>
        </w:rPr>
        <w:t>до</w:t>
      </w:r>
      <w:r w:rsidRPr="00232493">
        <w:rPr>
          <w:rFonts w:ascii="Times New Roman" w:hAnsi="Times New Roman" w:cs="Times New Roman"/>
          <w:sz w:val="28"/>
          <w:szCs w:val="28"/>
          <w:lang w:val="uk-UA"/>
        </w:rPr>
        <w:t xml:space="preserve"> </w:t>
      </w:r>
      <w:r w:rsidR="003F6F16">
        <w:rPr>
          <w:rFonts w:ascii="Times New Roman" w:hAnsi="Times New Roman" w:cs="Times New Roman"/>
          <w:sz w:val="28"/>
          <w:szCs w:val="28"/>
          <w:lang w:val="uk-UA"/>
        </w:rPr>
        <w:t>д</w:t>
      </w:r>
      <w:r w:rsidRPr="00232493">
        <w:rPr>
          <w:rFonts w:ascii="Times New Roman" w:hAnsi="Times New Roman" w:cs="Times New Roman"/>
          <w:sz w:val="28"/>
          <w:szCs w:val="28"/>
          <w:lang w:val="uk-UA"/>
        </w:rPr>
        <w:t>одат</w:t>
      </w:r>
      <w:r w:rsidR="003F6F16">
        <w:rPr>
          <w:rFonts w:ascii="Times New Roman" w:hAnsi="Times New Roman" w:cs="Times New Roman"/>
          <w:sz w:val="28"/>
          <w:szCs w:val="28"/>
          <w:lang w:val="uk-UA"/>
        </w:rPr>
        <w:t>ку</w:t>
      </w:r>
      <w:r w:rsidRPr="00232493">
        <w:rPr>
          <w:rFonts w:ascii="Times New Roman" w:hAnsi="Times New Roman" w:cs="Times New Roman"/>
          <w:sz w:val="28"/>
          <w:szCs w:val="28"/>
          <w:lang w:val="uk-UA"/>
        </w:rPr>
        <w:t xml:space="preserve"> 2</w:t>
      </w:r>
      <w:r w:rsidR="009560CD" w:rsidRPr="00232493">
        <w:rPr>
          <w:rFonts w:ascii="Times New Roman" w:hAnsi="Times New Roman" w:cs="Times New Roman"/>
          <w:sz w:val="28"/>
          <w:szCs w:val="28"/>
          <w:lang w:val="uk-UA"/>
        </w:rPr>
        <w:t xml:space="preserve"> до </w:t>
      </w:r>
      <w:r w:rsidR="00A318DA" w:rsidRPr="00232493">
        <w:rPr>
          <w:rFonts w:ascii="Times New Roman" w:hAnsi="Times New Roman" w:cs="Times New Roman"/>
          <w:sz w:val="28"/>
          <w:szCs w:val="28"/>
          <w:lang w:val="uk-UA"/>
        </w:rPr>
        <w:t>Договору</w:t>
      </w:r>
      <w:r w:rsidRPr="00232493">
        <w:rPr>
          <w:rFonts w:ascii="Times New Roman" w:hAnsi="Times New Roman" w:cs="Times New Roman"/>
          <w:sz w:val="28"/>
          <w:szCs w:val="28"/>
          <w:lang w:val="uk-UA"/>
        </w:rPr>
        <w:t>.</w:t>
      </w:r>
    </w:p>
    <w:p w14:paraId="74329CD1" w14:textId="4B8A8D07" w:rsidR="000646CE" w:rsidRPr="00232493" w:rsidRDefault="00F83398"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Теплотранспортуюча організація</w:t>
      </w:r>
      <w:r w:rsidR="000646CE" w:rsidRPr="00232493">
        <w:rPr>
          <w:rFonts w:ascii="Times New Roman" w:hAnsi="Times New Roman" w:cs="Times New Roman"/>
          <w:sz w:val="28"/>
          <w:szCs w:val="28"/>
          <w:lang w:val="uk-UA"/>
        </w:rPr>
        <w:t xml:space="preserve"> забезпечує облік</w:t>
      </w:r>
      <w:r w:rsidR="00380FFE" w:rsidRPr="00232493">
        <w:rPr>
          <w:rFonts w:ascii="Times New Roman" w:hAnsi="Times New Roman" w:cs="Times New Roman"/>
          <w:sz w:val="28"/>
          <w:szCs w:val="28"/>
          <w:lang w:val="uk-UA"/>
        </w:rPr>
        <w:t xml:space="preserve"> теплової енергії Замовника</w:t>
      </w:r>
      <w:r w:rsidR="000646CE" w:rsidRPr="00232493">
        <w:rPr>
          <w:rFonts w:ascii="Times New Roman" w:hAnsi="Times New Roman" w:cs="Times New Roman"/>
          <w:sz w:val="28"/>
          <w:szCs w:val="28"/>
          <w:lang w:val="uk-UA"/>
        </w:rPr>
        <w:t xml:space="preserve">: </w:t>
      </w:r>
    </w:p>
    <w:p w14:paraId="54B6EE04" w14:textId="1D512D2C" w:rsidR="000646CE" w:rsidRPr="00232493" w:rsidRDefault="00380FFE"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 xml:space="preserve">прийнятої для транспортування </w:t>
      </w:r>
      <w:r w:rsidR="000646CE" w:rsidRPr="00232493">
        <w:rPr>
          <w:rFonts w:ascii="Times New Roman" w:hAnsi="Times New Roman" w:cs="Times New Roman"/>
          <w:sz w:val="28"/>
          <w:szCs w:val="28"/>
          <w:lang w:val="uk-UA"/>
        </w:rPr>
        <w:t>в точках входу, крім випадків</w:t>
      </w:r>
      <w:r w:rsidR="009560CD" w:rsidRPr="00232493">
        <w:rPr>
          <w:rFonts w:ascii="Times New Roman" w:hAnsi="Times New Roman" w:cs="Times New Roman"/>
          <w:sz w:val="28"/>
          <w:szCs w:val="28"/>
          <w:lang w:val="uk-UA"/>
        </w:rPr>
        <w:t>,</w:t>
      </w:r>
      <w:r w:rsidR="000646CE" w:rsidRPr="00232493">
        <w:rPr>
          <w:rFonts w:ascii="Times New Roman" w:hAnsi="Times New Roman" w:cs="Times New Roman"/>
          <w:sz w:val="28"/>
          <w:szCs w:val="28"/>
          <w:lang w:val="uk-UA"/>
        </w:rPr>
        <w:t xml:space="preserve"> коли точк</w:t>
      </w:r>
      <w:r w:rsidRPr="00232493">
        <w:rPr>
          <w:rFonts w:ascii="Times New Roman" w:hAnsi="Times New Roman" w:cs="Times New Roman"/>
          <w:sz w:val="28"/>
          <w:szCs w:val="28"/>
          <w:lang w:val="uk-UA"/>
        </w:rPr>
        <w:t>и</w:t>
      </w:r>
      <w:r w:rsidR="000646CE" w:rsidRPr="00232493">
        <w:rPr>
          <w:rFonts w:ascii="Times New Roman" w:hAnsi="Times New Roman" w:cs="Times New Roman"/>
          <w:sz w:val="28"/>
          <w:szCs w:val="28"/>
          <w:lang w:val="uk-UA"/>
        </w:rPr>
        <w:t xml:space="preserve"> входу обладнан</w:t>
      </w:r>
      <w:r w:rsidRPr="00232493">
        <w:rPr>
          <w:rFonts w:ascii="Times New Roman" w:hAnsi="Times New Roman" w:cs="Times New Roman"/>
          <w:sz w:val="28"/>
          <w:szCs w:val="28"/>
          <w:lang w:val="uk-UA"/>
        </w:rPr>
        <w:t>і</w:t>
      </w:r>
      <w:r w:rsidR="000646CE" w:rsidRPr="00232493">
        <w:rPr>
          <w:rFonts w:ascii="Times New Roman" w:hAnsi="Times New Roman" w:cs="Times New Roman"/>
          <w:sz w:val="28"/>
          <w:szCs w:val="28"/>
          <w:lang w:val="uk-UA"/>
        </w:rPr>
        <w:t xml:space="preserve"> вузлом обліку теплової енергії іншої теплотранспортуючої та/або теплогенеруючої організації; </w:t>
      </w:r>
    </w:p>
    <w:p w14:paraId="2D115451" w14:textId="391DB75B" w:rsidR="00C22734" w:rsidRPr="00232493" w:rsidRDefault="00380FFE"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 xml:space="preserve">протранспортованої </w:t>
      </w:r>
      <w:r w:rsidR="000646CE" w:rsidRPr="00232493">
        <w:rPr>
          <w:rFonts w:ascii="Times New Roman" w:hAnsi="Times New Roman" w:cs="Times New Roman"/>
          <w:sz w:val="28"/>
          <w:szCs w:val="28"/>
          <w:lang w:val="uk-UA"/>
        </w:rPr>
        <w:t>в точках виходу</w:t>
      </w:r>
      <w:r w:rsidR="002762BE" w:rsidRPr="00232493">
        <w:rPr>
          <w:rFonts w:ascii="Times New Roman" w:hAnsi="Times New Roman" w:cs="Times New Roman"/>
          <w:sz w:val="28"/>
          <w:szCs w:val="28"/>
          <w:lang w:val="uk-UA"/>
        </w:rPr>
        <w:t>,</w:t>
      </w:r>
      <w:r w:rsidR="000646CE" w:rsidRPr="00232493">
        <w:rPr>
          <w:rFonts w:ascii="Times New Roman" w:hAnsi="Times New Roman" w:cs="Times New Roman"/>
          <w:sz w:val="28"/>
          <w:szCs w:val="28"/>
          <w:lang w:val="uk-UA"/>
        </w:rPr>
        <w:t xml:space="preserve"> крім випадку</w:t>
      </w:r>
      <w:r w:rsidR="002762BE" w:rsidRPr="00232493">
        <w:rPr>
          <w:rFonts w:ascii="Times New Roman" w:hAnsi="Times New Roman" w:cs="Times New Roman"/>
          <w:sz w:val="28"/>
          <w:szCs w:val="28"/>
          <w:lang w:val="uk-UA"/>
        </w:rPr>
        <w:t>,</w:t>
      </w:r>
      <w:r w:rsidR="000646CE" w:rsidRPr="00232493">
        <w:rPr>
          <w:rFonts w:ascii="Times New Roman" w:hAnsi="Times New Roman" w:cs="Times New Roman"/>
          <w:sz w:val="28"/>
          <w:szCs w:val="28"/>
          <w:lang w:val="uk-UA"/>
        </w:rPr>
        <w:t xml:space="preserve"> коли точк</w:t>
      </w:r>
      <w:r w:rsidRPr="00232493">
        <w:rPr>
          <w:rFonts w:ascii="Times New Roman" w:hAnsi="Times New Roman" w:cs="Times New Roman"/>
          <w:sz w:val="28"/>
          <w:szCs w:val="28"/>
          <w:lang w:val="uk-UA"/>
        </w:rPr>
        <w:t>и</w:t>
      </w:r>
      <w:r w:rsidR="000646CE" w:rsidRPr="00232493">
        <w:rPr>
          <w:rFonts w:ascii="Times New Roman" w:hAnsi="Times New Roman" w:cs="Times New Roman"/>
          <w:sz w:val="28"/>
          <w:szCs w:val="28"/>
          <w:lang w:val="uk-UA"/>
        </w:rPr>
        <w:t xml:space="preserve"> виходу співпада</w:t>
      </w:r>
      <w:r w:rsidRPr="00232493">
        <w:rPr>
          <w:rFonts w:ascii="Times New Roman" w:hAnsi="Times New Roman" w:cs="Times New Roman"/>
          <w:sz w:val="28"/>
          <w:szCs w:val="28"/>
          <w:lang w:val="uk-UA"/>
        </w:rPr>
        <w:t>ють</w:t>
      </w:r>
      <w:r w:rsidR="000646CE" w:rsidRPr="00232493">
        <w:rPr>
          <w:rFonts w:ascii="Times New Roman" w:hAnsi="Times New Roman" w:cs="Times New Roman"/>
          <w:sz w:val="28"/>
          <w:szCs w:val="28"/>
          <w:lang w:val="uk-UA"/>
        </w:rPr>
        <w:t xml:space="preserve"> з місц</w:t>
      </w:r>
      <w:r w:rsidRPr="00232493">
        <w:rPr>
          <w:rFonts w:ascii="Times New Roman" w:hAnsi="Times New Roman" w:cs="Times New Roman"/>
          <w:sz w:val="28"/>
          <w:szCs w:val="28"/>
          <w:lang w:val="uk-UA"/>
        </w:rPr>
        <w:t>ями</w:t>
      </w:r>
      <w:r w:rsidR="000646CE" w:rsidRPr="00232493">
        <w:rPr>
          <w:rFonts w:ascii="Times New Roman" w:hAnsi="Times New Roman" w:cs="Times New Roman"/>
          <w:sz w:val="28"/>
          <w:szCs w:val="28"/>
          <w:lang w:val="uk-UA"/>
        </w:rPr>
        <w:t xml:space="preserve"> встановлення комерційного обліку теплової енергії.</w:t>
      </w:r>
    </w:p>
    <w:p w14:paraId="0CDC7D72" w14:textId="2DF8130A" w:rsidR="00C22734" w:rsidRPr="00232493" w:rsidRDefault="00C22734"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 xml:space="preserve">3.2. </w:t>
      </w:r>
      <w:r w:rsidR="000646CE" w:rsidRPr="00232493">
        <w:rPr>
          <w:rFonts w:ascii="Times New Roman" w:hAnsi="Times New Roman" w:cs="Times New Roman"/>
          <w:sz w:val="28"/>
          <w:szCs w:val="28"/>
          <w:lang w:val="uk-UA"/>
        </w:rPr>
        <w:t xml:space="preserve">Точками входу та </w:t>
      </w:r>
      <w:r w:rsidR="00735B05">
        <w:rPr>
          <w:rFonts w:ascii="Times New Roman" w:hAnsi="Times New Roman" w:cs="Times New Roman"/>
          <w:sz w:val="28"/>
          <w:szCs w:val="28"/>
          <w:lang w:val="uk-UA"/>
        </w:rPr>
        <w:t xml:space="preserve">точками </w:t>
      </w:r>
      <w:r w:rsidR="000646CE" w:rsidRPr="00232493">
        <w:rPr>
          <w:rFonts w:ascii="Times New Roman" w:hAnsi="Times New Roman" w:cs="Times New Roman"/>
          <w:sz w:val="28"/>
          <w:szCs w:val="28"/>
          <w:lang w:val="uk-UA"/>
        </w:rPr>
        <w:t xml:space="preserve">виходу теплової енергії є точки, визначені </w:t>
      </w:r>
      <w:r w:rsidR="00380FFE" w:rsidRPr="00232493">
        <w:rPr>
          <w:rFonts w:ascii="Times New Roman" w:hAnsi="Times New Roman" w:cs="Times New Roman"/>
          <w:sz w:val="28"/>
          <w:szCs w:val="28"/>
          <w:lang w:val="uk-UA"/>
        </w:rPr>
        <w:t>с</w:t>
      </w:r>
      <w:r w:rsidR="000646CE" w:rsidRPr="00232493">
        <w:rPr>
          <w:rFonts w:ascii="Times New Roman" w:hAnsi="Times New Roman" w:cs="Times New Roman"/>
          <w:sz w:val="28"/>
          <w:szCs w:val="28"/>
          <w:lang w:val="uk-UA"/>
        </w:rPr>
        <w:t>хемами розмежування</w:t>
      </w:r>
      <w:r w:rsidR="004A0236" w:rsidRPr="00232493">
        <w:rPr>
          <w:rFonts w:ascii="Times New Roman" w:hAnsi="Times New Roman" w:cs="Times New Roman"/>
          <w:sz w:val="28"/>
          <w:szCs w:val="28"/>
          <w:lang w:val="uk-UA"/>
        </w:rPr>
        <w:t xml:space="preserve"> </w:t>
      </w:r>
      <w:r w:rsidR="000646CE" w:rsidRPr="00232493">
        <w:rPr>
          <w:rFonts w:ascii="Times New Roman" w:hAnsi="Times New Roman" w:cs="Times New Roman"/>
          <w:sz w:val="28"/>
          <w:szCs w:val="28"/>
          <w:lang w:val="uk-UA"/>
        </w:rPr>
        <w:t>мереж</w:t>
      </w:r>
      <w:r w:rsidR="00380FFE" w:rsidRPr="00232493">
        <w:rPr>
          <w:rFonts w:ascii="Times New Roman" w:hAnsi="Times New Roman" w:cs="Times New Roman"/>
          <w:sz w:val="28"/>
          <w:szCs w:val="28"/>
          <w:lang w:val="uk-UA"/>
        </w:rPr>
        <w:t>, зазначен</w:t>
      </w:r>
      <w:r w:rsidR="00735B05">
        <w:rPr>
          <w:rFonts w:ascii="Times New Roman" w:hAnsi="Times New Roman" w:cs="Times New Roman"/>
          <w:sz w:val="28"/>
          <w:szCs w:val="28"/>
          <w:lang w:val="uk-UA"/>
        </w:rPr>
        <w:t>і</w:t>
      </w:r>
      <w:r w:rsidR="00380FFE" w:rsidRPr="00232493">
        <w:rPr>
          <w:rFonts w:ascii="Times New Roman" w:hAnsi="Times New Roman" w:cs="Times New Roman"/>
          <w:sz w:val="28"/>
          <w:szCs w:val="28"/>
          <w:lang w:val="uk-UA"/>
        </w:rPr>
        <w:t xml:space="preserve"> в </w:t>
      </w:r>
      <w:r w:rsidR="00384275" w:rsidRPr="00232493">
        <w:rPr>
          <w:rFonts w:ascii="Times New Roman" w:hAnsi="Times New Roman" w:cs="Times New Roman"/>
          <w:sz w:val="28"/>
          <w:szCs w:val="28"/>
          <w:lang w:val="uk-UA"/>
        </w:rPr>
        <w:t>д</w:t>
      </w:r>
      <w:r w:rsidR="00380FFE" w:rsidRPr="00232493">
        <w:rPr>
          <w:rFonts w:ascii="Times New Roman" w:hAnsi="Times New Roman" w:cs="Times New Roman"/>
          <w:sz w:val="28"/>
          <w:szCs w:val="28"/>
          <w:lang w:val="uk-UA"/>
        </w:rPr>
        <w:t>одатку 3</w:t>
      </w:r>
      <w:r w:rsidR="00735B05">
        <w:rPr>
          <w:rFonts w:ascii="Times New Roman" w:hAnsi="Times New Roman" w:cs="Times New Roman"/>
          <w:sz w:val="28"/>
          <w:szCs w:val="28"/>
          <w:lang w:val="uk-UA"/>
        </w:rPr>
        <w:t xml:space="preserve"> до Договору</w:t>
      </w:r>
      <w:r w:rsidR="000646CE" w:rsidRPr="00232493">
        <w:rPr>
          <w:rFonts w:ascii="Times New Roman" w:hAnsi="Times New Roman" w:cs="Times New Roman"/>
          <w:sz w:val="28"/>
          <w:szCs w:val="28"/>
          <w:lang w:val="uk-UA"/>
        </w:rPr>
        <w:t xml:space="preserve">, які є невід’ємною частиною </w:t>
      </w:r>
      <w:r w:rsidR="00A318DA" w:rsidRPr="00232493">
        <w:rPr>
          <w:rFonts w:ascii="Times New Roman" w:hAnsi="Times New Roman" w:cs="Times New Roman"/>
          <w:sz w:val="28"/>
          <w:szCs w:val="28"/>
          <w:lang w:val="uk-UA"/>
        </w:rPr>
        <w:t>Договору</w:t>
      </w:r>
      <w:r w:rsidR="000646CE" w:rsidRPr="00232493">
        <w:rPr>
          <w:rFonts w:ascii="Times New Roman" w:hAnsi="Times New Roman" w:cs="Times New Roman"/>
          <w:sz w:val="28"/>
          <w:szCs w:val="28"/>
          <w:lang w:val="uk-UA"/>
        </w:rPr>
        <w:t xml:space="preserve"> (далі </w:t>
      </w:r>
      <w:r w:rsidR="002762BE" w:rsidRPr="00232493">
        <w:rPr>
          <w:rFonts w:ascii="Times New Roman" w:hAnsi="Times New Roman" w:cs="Times New Roman"/>
          <w:sz w:val="28"/>
          <w:szCs w:val="28"/>
          <w:lang w:val="uk-UA"/>
        </w:rPr>
        <w:t>–</w:t>
      </w:r>
      <w:r w:rsidR="000646CE" w:rsidRPr="00232493">
        <w:rPr>
          <w:rFonts w:ascii="Times New Roman" w:hAnsi="Times New Roman" w:cs="Times New Roman"/>
          <w:sz w:val="28"/>
          <w:szCs w:val="28"/>
          <w:lang w:val="uk-UA"/>
        </w:rPr>
        <w:t xml:space="preserve"> Схеми розмежування).</w:t>
      </w:r>
    </w:p>
    <w:p w14:paraId="01C545FA" w14:textId="20FF26A9" w:rsidR="00C22734" w:rsidRPr="00232493" w:rsidRDefault="00C22734" w:rsidP="00E12A98">
      <w:pPr>
        <w:shd w:val="clear" w:color="auto" w:fill="FFFFFF" w:themeFill="background1"/>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 xml:space="preserve">3.3. Для </w:t>
      </w:r>
      <w:r w:rsidR="00A318DA" w:rsidRPr="00232493">
        <w:rPr>
          <w:rFonts w:ascii="Times New Roman" w:hAnsi="Times New Roman" w:cs="Times New Roman"/>
          <w:sz w:val="28"/>
          <w:szCs w:val="28"/>
          <w:lang w:val="uk-UA"/>
        </w:rPr>
        <w:t>Договору</w:t>
      </w:r>
      <w:r w:rsidRPr="00232493">
        <w:rPr>
          <w:rFonts w:ascii="Times New Roman" w:hAnsi="Times New Roman" w:cs="Times New Roman"/>
          <w:sz w:val="28"/>
          <w:szCs w:val="28"/>
          <w:lang w:val="uk-UA"/>
        </w:rPr>
        <w:t xml:space="preserve"> розраховуються:</w:t>
      </w:r>
    </w:p>
    <w:p w14:paraId="1779D4F7" w14:textId="3AEB14CE" w:rsidR="00A11BD1" w:rsidRPr="00232493" w:rsidRDefault="00735B05" w:rsidP="00E12A98">
      <w:pPr>
        <w:shd w:val="clear" w:color="auto" w:fill="FFFFFF" w:themeFill="background1"/>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обсяг </w:t>
      </w:r>
      <w:r w:rsidR="00380FFE" w:rsidRPr="00232493">
        <w:rPr>
          <w:rFonts w:ascii="Times New Roman" w:hAnsi="Times New Roman" w:cs="Times New Roman"/>
          <w:sz w:val="28"/>
          <w:szCs w:val="28"/>
          <w:lang w:val="uk-UA"/>
        </w:rPr>
        <w:t>теплової енергії</w:t>
      </w:r>
      <w:r>
        <w:rPr>
          <w:rFonts w:ascii="Times New Roman" w:hAnsi="Times New Roman" w:cs="Times New Roman"/>
          <w:sz w:val="28"/>
          <w:szCs w:val="28"/>
          <w:lang w:val="uk-UA"/>
        </w:rPr>
        <w:t>,</w:t>
      </w:r>
      <w:r w:rsidR="00380FFE" w:rsidRPr="00232493">
        <w:rPr>
          <w:rFonts w:ascii="Times New Roman" w:hAnsi="Times New Roman" w:cs="Times New Roman"/>
          <w:sz w:val="28"/>
          <w:szCs w:val="28"/>
          <w:lang w:val="uk-UA"/>
        </w:rPr>
        <w:t xml:space="preserve"> прийнятої для транспортування</w:t>
      </w:r>
      <w:r>
        <w:rPr>
          <w:rFonts w:ascii="Times New Roman" w:hAnsi="Times New Roman" w:cs="Times New Roman"/>
          <w:sz w:val="28"/>
          <w:szCs w:val="28"/>
          <w:lang w:val="uk-UA"/>
        </w:rPr>
        <w:t>,</w:t>
      </w:r>
      <w:r w:rsidR="00A11BD1" w:rsidRPr="00232493">
        <w:rPr>
          <w:rFonts w:ascii="Times New Roman" w:hAnsi="Times New Roman" w:cs="Times New Roman"/>
          <w:sz w:val="28"/>
          <w:szCs w:val="28"/>
          <w:lang w:val="uk-UA"/>
        </w:rPr>
        <w:t xml:space="preserve"> та обсяг витоків теплоносія</w:t>
      </w:r>
      <w:r w:rsidR="009358CD" w:rsidRPr="00232493">
        <w:rPr>
          <w:rFonts w:ascii="Times New Roman" w:hAnsi="Times New Roman" w:cs="Times New Roman"/>
          <w:sz w:val="28"/>
          <w:szCs w:val="28"/>
          <w:lang w:val="uk-UA"/>
        </w:rPr>
        <w:t xml:space="preserve"> </w:t>
      </w:r>
      <w:r w:rsidR="00EE56D4" w:rsidRPr="00232493">
        <w:rPr>
          <w:rFonts w:ascii="Times New Roman" w:hAnsi="Times New Roman" w:cs="Times New Roman"/>
          <w:sz w:val="28"/>
          <w:szCs w:val="28"/>
          <w:lang w:val="uk-UA"/>
        </w:rPr>
        <w:t xml:space="preserve">в </w:t>
      </w:r>
      <w:r w:rsidR="009358CD" w:rsidRPr="00232493">
        <w:rPr>
          <w:rFonts w:ascii="Times New Roman" w:hAnsi="Times New Roman" w:cs="Times New Roman"/>
          <w:sz w:val="28"/>
          <w:szCs w:val="28"/>
          <w:lang w:val="uk-UA"/>
        </w:rPr>
        <w:t>мережах Теплотранспортуючої організації (далі – обсяг витоків)</w:t>
      </w:r>
      <w:r w:rsidR="00B46AC1" w:rsidRPr="00232493">
        <w:rPr>
          <w:rFonts w:ascii="Times New Roman" w:hAnsi="Times New Roman" w:cs="Times New Roman"/>
          <w:sz w:val="28"/>
          <w:szCs w:val="28"/>
          <w:lang w:val="uk-UA"/>
        </w:rPr>
        <w:t xml:space="preserve"> </w:t>
      </w:r>
      <w:r w:rsidR="00165BD3" w:rsidRPr="00232493">
        <w:rPr>
          <w:rFonts w:ascii="Times New Roman" w:hAnsi="Times New Roman" w:cs="Times New Roman"/>
          <w:sz w:val="28"/>
          <w:szCs w:val="28"/>
          <w:lang w:val="uk-UA"/>
        </w:rPr>
        <w:t xml:space="preserve">– </w:t>
      </w:r>
      <w:r w:rsidR="00A11BD1" w:rsidRPr="00232493">
        <w:rPr>
          <w:rFonts w:ascii="Times New Roman" w:hAnsi="Times New Roman" w:cs="Times New Roman"/>
          <w:sz w:val="28"/>
          <w:szCs w:val="28"/>
          <w:lang w:val="uk-UA"/>
        </w:rPr>
        <w:t>відповідно</w:t>
      </w:r>
      <w:r w:rsidR="00165BD3" w:rsidRPr="00232493">
        <w:rPr>
          <w:rFonts w:ascii="Times New Roman" w:hAnsi="Times New Roman" w:cs="Times New Roman"/>
          <w:sz w:val="28"/>
          <w:szCs w:val="28"/>
          <w:lang w:val="uk-UA"/>
        </w:rPr>
        <w:t xml:space="preserve"> </w:t>
      </w:r>
      <w:r w:rsidR="00A11BD1" w:rsidRPr="00232493">
        <w:rPr>
          <w:rFonts w:ascii="Times New Roman" w:hAnsi="Times New Roman" w:cs="Times New Roman"/>
          <w:sz w:val="28"/>
          <w:szCs w:val="28"/>
          <w:lang w:val="uk-UA"/>
        </w:rPr>
        <w:t xml:space="preserve">до умов </w:t>
      </w:r>
      <w:r>
        <w:rPr>
          <w:rFonts w:ascii="Times New Roman" w:hAnsi="Times New Roman" w:cs="Times New Roman"/>
          <w:sz w:val="28"/>
          <w:szCs w:val="28"/>
          <w:lang w:val="uk-UA"/>
        </w:rPr>
        <w:t>глав</w:t>
      </w:r>
      <w:r w:rsidRPr="00232493">
        <w:rPr>
          <w:rFonts w:ascii="Times New Roman" w:hAnsi="Times New Roman" w:cs="Times New Roman"/>
          <w:sz w:val="28"/>
          <w:szCs w:val="28"/>
          <w:lang w:val="uk-UA"/>
        </w:rPr>
        <w:t xml:space="preserve"> </w:t>
      </w:r>
      <w:r w:rsidR="00A11BD1" w:rsidRPr="00232493">
        <w:rPr>
          <w:rFonts w:ascii="Times New Roman" w:hAnsi="Times New Roman" w:cs="Times New Roman"/>
          <w:sz w:val="28"/>
          <w:szCs w:val="28"/>
          <w:lang w:val="uk-UA"/>
        </w:rPr>
        <w:t>11</w:t>
      </w:r>
      <w:r w:rsidR="008B25BC" w:rsidRPr="00232493">
        <w:rPr>
          <w:rFonts w:ascii="Times New Roman" w:hAnsi="Times New Roman" w:cs="Times New Roman"/>
          <w:sz w:val="28"/>
          <w:szCs w:val="28"/>
          <w:lang w:val="uk-UA"/>
        </w:rPr>
        <w:t xml:space="preserve"> та 12</w:t>
      </w:r>
      <w:r w:rsidR="00A11BD1" w:rsidRPr="00232493">
        <w:rPr>
          <w:rFonts w:ascii="Times New Roman" w:hAnsi="Times New Roman" w:cs="Times New Roman"/>
          <w:sz w:val="28"/>
          <w:szCs w:val="28"/>
          <w:lang w:val="uk-UA"/>
        </w:rPr>
        <w:t xml:space="preserve"> Договору;</w:t>
      </w:r>
    </w:p>
    <w:p w14:paraId="22689FFE" w14:textId="0818B7A7" w:rsidR="008B25BC" w:rsidRPr="00232493" w:rsidRDefault="00735B05" w:rsidP="008B25BC">
      <w:pPr>
        <w:shd w:val="clear" w:color="auto" w:fill="FFFFFF" w:themeFill="background1"/>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обсяг </w:t>
      </w:r>
      <w:r w:rsidR="009358CD" w:rsidRPr="00232493">
        <w:rPr>
          <w:rFonts w:ascii="Times New Roman" w:hAnsi="Times New Roman" w:cs="Times New Roman"/>
          <w:sz w:val="28"/>
          <w:szCs w:val="28"/>
          <w:lang w:val="uk-UA"/>
        </w:rPr>
        <w:t xml:space="preserve">фактичних втрат теплової енергії в теплових мережах та обсяг теплової енергії для компенсації цих витрат Замовнику </w:t>
      </w:r>
      <w:r w:rsidR="009A5099" w:rsidRPr="00232493">
        <w:rPr>
          <w:rFonts w:ascii="Times New Roman" w:hAnsi="Times New Roman" w:cs="Times New Roman"/>
          <w:sz w:val="28"/>
          <w:szCs w:val="28"/>
          <w:lang w:val="uk-UA"/>
        </w:rPr>
        <w:t>–</w:t>
      </w:r>
      <w:r w:rsidR="00B46AC1" w:rsidRPr="00232493">
        <w:rPr>
          <w:rFonts w:ascii="Times New Roman" w:hAnsi="Times New Roman" w:cs="Times New Roman"/>
          <w:sz w:val="28"/>
          <w:szCs w:val="28"/>
          <w:lang w:val="uk-UA"/>
        </w:rPr>
        <w:t xml:space="preserve"> </w:t>
      </w:r>
      <w:r w:rsidR="00C22734" w:rsidRPr="00232493">
        <w:rPr>
          <w:rFonts w:ascii="Times New Roman" w:hAnsi="Times New Roman" w:cs="Times New Roman"/>
          <w:sz w:val="28"/>
          <w:szCs w:val="28"/>
          <w:lang w:val="uk-UA"/>
        </w:rPr>
        <w:t xml:space="preserve">відповідно до умов </w:t>
      </w:r>
      <w:r>
        <w:rPr>
          <w:rFonts w:ascii="Times New Roman" w:hAnsi="Times New Roman" w:cs="Times New Roman"/>
          <w:sz w:val="28"/>
          <w:szCs w:val="28"/>
          <w:lang w:val="uk-UA"/>
        </w:rPr>
        <w:t>глави</w:t>
      </w:r>
      <w:r w:rsidRPr="00232493">
        <w:rPr>
          <w:rFonts w:ascii="Times New Roman" w:hAnsi="Times New Roman" w:cs="Times New Roman"/>
          <w:sz w:val="28"/>
          <w:szCs w:val="28"/>
          <w:lang w:val="uk-UA"/>
        </w:rPr>
        <w:t xml:space="preserve"> </w:t>
      </w:r>
      <w:r w:rsidR="00C22734" w:rsidRPr="00232493">
        <w:rPr>
          <w:rFonts w:ascii="Times New Roman" w:hAnsi="Times New Roman" w:cs="Times New Roman"/>
          <w:sz w:val="28"/>
          <w:szCs w:val="28"/>
          <w:lang w:val="uk-UA"/>
        </w:rPr>
        <w:t>12</w:t>
      </w:r>
      <w:r w:rsidR="00227E2E">
        <w:rPr>
          <w:rFonts w:ascii="Times New Roman" w:hAnsi="Times New Roman" w:cs="Times New Roman"/>
          <w:sz w:val="28"/>
          <w:szCs w:val="28"/>
          <w:lang w:val="uk-UA"/>
        </w:rPr>
        <w:t> </w:t>
      </w:r>
      <w:r w:rsidR="00C22734" w:rsidRPr="00232493">
        <w:rPr>
          <w:rFonts w:ascii="Times New Roman" w:hAnsi="Times New Roman" w:cs="Times New Roman"/>
          <w:sz w:val="28"/>
          <w:szCs w:val="28"/>
          <w:lang w:val="uk-UA"/>
        </w:rPr>
        <w:t>Договору</w:t>
      </w:r>
      <w:r>
        <w:rPr>
          <w:rFonts w:ascii="Times New Roman" w:hAnsi="Times New Roman" w:cs="Times New Roman"/>
          <w:sz w:val="28"/>
          <w:szCs w:val="28"/>
          <w:lang w:val="uk-UA"/>
        </w:rPr>
        <w:t>.</w:t>
      </w:r>
    </w:p>
    <w:p w14:paraId="30D16264" w14:textId="3277ACA4" w:rsidR="00C22734" w:rsidRPr="00232493" w:rsidRDefault="00C22734"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 xml:space="preserve">3.4. Одиницею виміру теплової енергії за </w:t>
      </w:r>
      <w:r w:rsidR="004B6D69" w:rsidRPr="00232493">
        <w:rPr>
          <w:rFonts w:ascii="Times New Roman" w:hAnsi="Times New Roman" w:cs="Times New Roman"/>
          <w:sz w:val="28"/>
          <w:szCs w:val="28"/>
          <w:lang w:val="uk-UA"/>
        </w:rPr>
        <w:t>Договором</w:t>
      </w:r>
      <w:r w:rsidRPr="00232493">
        <w:rPr>
          <w:rFonts w:ascii="Times New Roman" w:hAnsi="Times New Roman" w:cs="Times New Roman"/>
          <w:sz w:val="28"/>
          <w:szCs w:val="28"/>
          <w:lang w:val="uk-UA"/>
        </w:rPr>
        <w:t>, є гігакалорія.</w:t>
      </w:r>
    </w:p>
    <w:p w14:paraId="6BB85916" w14:textId="50DEA1AF" w:rsidR="00C22734" w:rsidRPr="00232493" w:rsidRDefault="00C22734"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 xml:space="preserve">Одиницею виміру обсягу витоків за </w:t>
      </w:r>
      <w:r w:rsidR="004B6D69" w:rsidRPr="00232493">
        <w:rPr>
          <w:rFonts w:ascii="Times New Roman" w:hAnsi="Times New Roman" w:cs="Times New Roman"/>
          <w:sz w:val="28"/>
          <w:szCs w:val="28"/>
          <w:lang w:val="uk-UA"/>
        </w:rPr>
        <w:t>Договором</w:t>
      </w:r>
      <w:r w:rsidRPr="00232493">
        <w:rPr>
          <w:rFonts w:ascii="Times New Roman" w:hAnsi="Times New Roman" w:cs="Times New Roman"/>
          <w:sz w:val="28"/>
          <w:szCs w:val="28"/>
          <w:lang w:val="uk-UA"/>
        </w:rPr>
        <w:t>, є то</w:t>
      </w:r>
      <w:r w:rsidR="00383E8A" w:rsidRPr="00232493">
        <w:rPr>
          <w:rFonts w:ascii="Times New Roman" w:hAnsi="Times New Roman" w:cs="Times New Roman"/>
          <w:sz w:val="28"/>
          <w:szCs w:val="28"/>
          <w:lang w:val="uk-UA"/>
        </w:rPr>
        <w:t>н</w:t>
      </w:r>
      <w:r w:rsidRPr="00232493">
        <w:rPr>
          <w:rFonts w:ascii="Times New Roman" w:hAnsi="Times New Roman" w:cs="Times New Roman"/>
          <w:sz w:val="28"/>
          <w:szCs w:val="28"/>
          <w:lang w:val="uk-UA"/>
        </w:rPr>
        <w:t>на.</w:t>
      </w:r>
    </w:p>
    <w:p w14:paraId="47D2A287" w14:textId="374A25A2" w:rsidR="000646CE" w:rsidRPr="00232493" w:rsidRDefault="00C22734" w:rsidP="008A7B74">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 xml:space="preserve">3.5. </w:t>
      </w:r>
      <w:r w:rsidR="00FA4F6E" w:rsidRPr="00232493">
        <w:rPr>
          <w:rFonts w:ascii="Times New Roman" w:hAnsi="Times New Roman" w:cs="Times New Roman"/>
          <w:sz w:val="28"/>
          <w:szCs w:val="28"/>
          <w:lang w:val="uk-UA"/>
        </w:rPr>
        <w:t xml:space="preserve">Замовник щомісячно, не пізніше </w:t>
      </w:r>
      <w:r w:rsidR="0032124F" w:rsidRPr="00232493">
        <w:rPr>
          <w:rFonts w:ascii="Times New Roman" w:hAnsi="Times New Roman" w:cs="Times New Roman"/>
          <w:sz w:val="28"/>
          <w:szCs w:val="28"/>
          <w:lang w:val="uk-UA"/>
        </w:rPr>
        <w:t>3</w:t>
      </w:r>
      <w:r w:rsidR="00FA4F6E" w:rsidRPr="00232493">
        <w:rPr>
          <w:rFonts w:ascii="Times New Roman" w:hAnsi="Times New Roman" w:cs="Times New Roman"/>
          <w:sz w:val="28"/>
          <w:szCs w:val="28"/>
          <w:lang w:val="uk-UA"/>
        </w:rPr>
        <w:t xml:space="preserve"> робочих днів місяця, наступного за звітним, надає </w:t>
      </w:r>
      <w:r w:rsidR="00F83398" w:rsidRPr="00232493">
        <w:rPr>
          <w:rFonts w:ascii="Times New Roman" w:hAnsi="Times New Roman" w:cs="Times New Roman"/>
          <w:sz w:val="28"/>
          <w:szCs w:val="28"/>
          <w:lang w:val="uk-UA"/>
        </w:rPr>
        <w:t>Теплотранспортуючій організації</w:t>
      </w:r>
      <w:r w:rsidR="00FA4F6E" w:rsidRPr="00232493">
        <w:rPr>
          <w:rFonts w:ascii="Times New Roman" w:hAnsi="Times New Roman" w:cs="Times New Roman"/>
          <w:sz w:val="28"/>
          <w:szCs w:val="28"/>
          <w:lang w:val="uk-UA"/>
        </w:rPr>
        <w:t xml:space="preserve"> </w:t>
      </w:r>
      <w:r w:rsidR="008A7B74" w:rsidRPr="00232493">
        <w:rPr>
          <w:rFonts w:ascii="Times New Roman" w:hAnsi="Times New Roman" w:cs="Times New Roman"/>
          <w:sz w:val="28"/>
          <w:szCs w:val="28"/>
          <w:lang w:val="uk-UA"/>
        </w:rPr>
        <w:t>д</w:t>
      </w:r>
      <w:r w:rsidR="00FA4F6E" w:rsidRPr="00232493">
        <w:rPr>
          <w:rFonts w:ascii="Times New Roman" w:hAnsi="Times New Roman" w:cs="Times New Roman"/>
          <w:sz w:val="28"/>
          <w:szCs w:val="28"/>
          <w:lang w:val="uk-UA"/>
        </w:rPr>
        <w:t>овідку</w:t>
      </w:r>
      <w:r w:rsidR="008A7B74" w:rsidRPr="00232493">
        <w:rPr>
          <w:rFonts w:ascii="Times New Roman" w:hAnsi="Times New Roman" w:cs="Times New Roman"/>
          <w:sz w:val="28"/>
          <w:szCs w:val="28"/>
          <w:lang w:val="uk-UA"/>
        </w:rPr>
        <w:t xml:space="preserve"> щодо споживання </w:t>
      </w:r>
      <w:r w:rsidR="008A7B74" w:rsidRPr="00232493">
        <w:rPr>
          <w:rFonts w:ascii="Times New Roman" w:hAnsi="Times New Roman" w:cs="Times New Roman"/>
          <w:sz w:val="28"/>
          <w:szCs w:val="28"/>
          <w:lang w:val="uk-UA"/>
        </w:rPr>
        <w:lastRenderedPageBreak/>
        <w:t>теплової енергії споживачами Замовника,</w:t>
      </w:r>
      <w:r w:rsidR="00FA4F6E" w:rsidRPr="00232493">
        <w:rPr>
          <w:rFonts w:ascii="Times New Roman" w:hAnsi="Times New Roman" w:cs="Times New Roman"/>
          <w:sz w:val="28"/>
          <w:szCs w:val="28"/>
          <w:lang w:val="uk-UA"/>
        </w:rPr>
        <w:t xml:space="preserve"> </w:t>
      </w:r>
      <w:r w:rsidR="008A7B74" w:rsidRPr="00232493">
        <w:rPr>
          <w:rFonts w:ascii="Times New Roman" w:hAnsi="Times New Roman" w:cs="Times New Roman"/>
          <w:sz w:val="28"/>
          <w:szCs w:val="28"/>
          <w:lang w:val="uk-UA"/>
        </w:rPr>
        <w:t xml:space="preserve">визначену </w:t>
      </w:r>
      <w:r w:rsidR="00D86DD2">
        <w:rPr>
          <w:rFonts w:ascii="Times New Roman" w:hAnsi="Times New Roman" w:cs="Times New Roman"/>
          <w:sz w:val="28"/>
          <w:szCs w:val="28"/>
          <w:lang w:val="uk-UA"/>
        </w:rPr>
        <w:t xml:space="preserve">у </w:t>
      </w:r>
      <w:r w:rsidR="008A7B74" w:rsidRPr="00232493">
        <w:rPr>
          <w:rFonts w:ascii="Times New Roman" w:hAnsi="Times New Roman" w:cs="Times New Roman"/>
          <w:sz w:val="28"/>
          <w:szCs w:val="28"/>
          <w:lang w:val="uk-UA"/>
        </w:rPr>
        <w:t>д</w:t>
      </w:r>
      <w:r w:rsidR="00FA4F6E" w:rsidRPr="00232493">
        <w:rPr>
          <w:rFonts w:ascii="Times New Roman" w:hAnsi="Times New Roman" w:cs="Times New Roman"/>
          <w:sz w:val="28"/>
          <w:szCs w:val="28"/>
          <w:lang w:val="uk-UA"/>
        </w:rPr>
        <w:t>одат</w:t>
      </w:r>
      <w:r w:rsidR="00D86DD2">
        <w:rPr>
          <w:rFonts w:ascii="Times New Roman" w:hAnsi="Times New Roman" w:cs="Times New Roman"/>
          <w:sz w:val="28"/>
          <w:szCs w:val="28"/>
          <w:lang w:val="uk-UA"/>
        </w:rPr>
        <w:t>ку</w:t>
      </w:r>
      <w:r w:rsidR="00FA4F6E" w:rsidRPr="00232493">
        <w:rPr>
          <w:rFonts w:ascii="Times New Roman" w:hAnsi="Times New Roman" w:cs="Times New Roman"/>
          <w:sz w:val="28"/>
          <w:szCs w:val="28"/>
          <w:lang w:val="uk-UA"/>
        </w:rPr>
        <w:t xml:space="preserve"> 4 </w:t>
      </w:r>
      <w:r w:rsidR="00CC08D4">
        <w:rPr>
          <w:rFonts w:ascii="Times New Roman" w:hAnsi="Times New Roman" w:cs="Times New Roman"/>
          <w:sz w:val="28"/>
          <w:szCs w:val="28"/>
          <w:lang w:val="uk-UA"/>
        </w:rPr>
        <w:t xml:space="preserve">до </w:t>
      </w:r>
      <w:r w:rsidR="00FA4F6E" w:rsidRPr="00232493">
        <w:rPr>
          <w:rFonts w:ascii="Times New Roman" w:hAnsi="Times New Roman" w:cs="Times New Roman"/>
          <w:sz w:val="28"/>
          <w:szCs w:val="28"/>
          <w:lang w:val="uk-UA"/>
        </w:rPr>
        <w:t>Договору</w:t>
      </w:r>
      <w:r w:rsidR="008A7B74" w:rsidRPr="00232493">
        <w:rPr>
          <w:rFonts w:ascii="Times New Roman" w:hAnsi="Times New Roman" w:cs="Times New Roman"/>
          <w:sz w:val="28"/>
          <w:szCs w:val="28"/>
          <w:lang w:val="uk-UA"/>
        </w:rPr>
        <w:t xml:space="preserve">, </w:t>
      </w:r>
      <w:r w:rsidR="00FA4F6E" w:rsidRPr="00232493">
        <w:rPr>
          <w:rFonts w:ascii="Times New Roman" w:hAnsi="Times New Roman" w:cs="Times New Roman"/>
          <w:sz w:val="28"/>
          <w:szCs w:val="28"/>
          <w:lang w:val="uk-UA"/>
        </w:rPr>
        <w:t>щодо</w:t>
      </w:r>
      <w:r w:rsidR="000646CE" w:rsidRPr="00232493">
        <w:rPr>
          <w:rFonts w:ascii="Times New Roman" w:hAnsi="Times New Roman" w:cs="Times New Roman"/>
          <w:sz w:val="28"/>
          <w:szCs w:val="28"/>
          <w:lang w:val="uk-UA"/>
        </w:rPr>
        <w:t>:</w:t>
      </w:r>
    </w:p>
    <w:p w14:paraId="00471B98" w14:textId="523AFBA4" w:rsidR="008A7B74" w:rsidRPr="00232493" w:rsidRDefault="00FA4F6E"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спожитої теплової енергії споживачами Замовника (за категоріями споживачів)</w:t>
      </w:r>
      <w:r w:rsidR="008A7B74" w:rsidRPr="00232493">
        <w:rPr>
          <w:rFonts w:ascii="Times New Roman" w:hAnsi="Times New Roman" w:cs="Times New Roman"/>
          <w:sz w:val="28"/>
          <w:szCs w:val="28"/>
          <w:lang w:val="uk-UA"/>
        </w:rPr>
        <w:t>;</w:t>
      </w:r>
    </w:p>
    <w:p w14:paraId="76B1F818" w14:textId="329298E3" w:rsidR="000646CE" w:rsidRPr="00232493" w:rsidRDefault="008A7B74" w:rsidP="00680C46">
      <w:pPr>
        <w:ind w:firstLine="709"/>
        <w:contextualSpacing/>
        <w:jc w:val="both"/>
        <w:rPr>
          <w:rFonts w:ascii="Times New Roman" w:hAnsi="Times New Roman" w:cs="Times New Roman"/>
          <w:sz w:val="28"/>
          <w:szCs w:val="28"/>
          <w:highlight w:val="green"/>
          <w:lang w:val="uk-UA"/>
        </w:rPr>
      </w:pPr>
      <w:bookmarkStart w:id="1" w:name="_Hlk191042044"/>
      <w:r w:rsidRPr="00232493">
        <w:rPr>
          <w:rFonts w:ascii="Times New Roman" w:hAnsi="Times New Roman" w:cs="Times New Roman"/>
          <w:sz w:val="28"/>
          <w:szCs w:val="28"/>
          <w:lang w:val="uk-UA"/>
        </w:rPr>
        <w:t>додатков</w:t>
      </w:r>
      <w:r w:rsidR="00680C46" w:rsidRPr="00232493">
        <w:rPr>
          <w:rFonts w:ascii="Times New Roman" w:hAnsi="Times New Roman" w:cs="Times New Roman"/>
          <w:sz w:val="28"/>
          <w:szCs w:val="28"/>
          <w:lang w:val="uk-UA"/>
        </w:rPr>
        <w:t>их</w:t>
      </w:r>
      <w:r w:rsidRPr="00232493">
        <w:rPr>
          <w:rFonts w:ascii="Times New Roman" w:hAnsi="Times New Roman" w:cs="Times New Roman"/>
          <w:sz w:val="28"/>
          <w:szCs w:val="28"/>
          <w:lang w:val="uk-UA"/>
        </w:rPr>
        <w:t xml:space="preserve"> втрат теплової енергії на ділянках теплових мереж, </w:t>
      </w:r>
      <w:r w:rsidR="00DC1D1B" w:rsidRPr="00232493">
        <w:rPr>
          <w:rFonts w:ascii="Times New Roman" w:hAnsi="Times New Roman" w:cs="Times New Roman"/>
          <w:sz w:val="28"/>
          <w:szCs w:val="28"/>
          <w:lang w:val="uk-UA"/>
        </w:rPr>
        <w:t>щодо яких</w:t>
      </w:r>
      <w:r w:rsidRPr="00232493">
        <w:rPr>
          <w:rFonts w:ascii="Times New Roman" w:hAnsi="Times New Roman" w:cs="Times New Roman"/>
          <w:sz w:val="28"/>
          <w:szCs w:val="28"/>
          <w:lang w:val="uk-UA"/>
        </w:rPr>
        <w:t xml:space="preserve"> розраховуються додаткові втрати</w:t>
      </w:r>
      <w:r w:rsidR="00680C46" w:rsidRPr="00232493">
        <w:rPr>
          <w:rFonts w:ascii="Times New Roman" w:hAnsi="Times New Roman" w:cs="Times New Roman"/>
          <w:sz w:val="28"/>
          <w:szCs w:val="28"/>
          <w:lang w:val="uk-UA"/>
        </w:rPr>
        <w:t xml:space="preserve"> (далі – втрати на ділянках)</w:t>
      </w:r>
      <w:r w:rsidR="00D86DD2">
        <w:rPr>
          <w:rFonts w:ascii="Times New Roman" w:hAnsi="Times New Roman" w:cs="Times New Roman"/>
          <w:sz w:val="28"/>
          <w:szCs w:val="28"/>
          <w:lang w:val="uk-UA"/>
        </w:rPr>
        <w:t>,</w:t>
      </w:r>
      <w:r w:rsidR="00680C46" w:rsidRPr="00232493">
        <w:rPr>
          <w:rFonts w:ascii="Times New Roman" w:hAnsi="Times New Roman" w:cs="Times New Roman"/>
          <w:sz w:val="28"/>
          <w:szCs w:val="28"/>
          <w:lang w:val="uk-UA"/>
        </w:rPr>
        <w:t xml:space="preserve"> які </w:t>
      </w:r>
      <w:r w:rsidR="00FA4F6E" w:rsidRPr="00232493">
        <w:rPr>
          <w:rFonts w:ascii="Times New Roman" w:hAnsi="Times New Roman" w:cs="Times New Roman"/>
          <w:sz w:val="28"/>
          <w:szCs w:val="28"/>
          <w:lang w:val="uk-UA"/>
        </w:rPr>
        <w:t>розрахов</w:t>
      </w:r>
      <w:r w:rsidR="00680C46" w:rsidRPr="00232493">
        <w:rPr>
          <w:rFonts w:ascii="Times New Roman" w:hAnsi="Times New Roman" w:cs="Times New Roman"/>
          <w:sz w:val="28"/>
          <w:szCs w:val="28"/>
          <w:lang w:val="uk-UA"/>
        </w:rPr>
        <w:t>уються Замовником</w:t>
      </w:r>
      <w:r w:rsidR="00FA4F6E" w:rsidRPr="00232493">
        <w:rPr>
          <w:rFonts w:ascii="Times New Roman" w:hAnsi="Times New Roman" w:cs="Times New Roman"/>
          <w:sz w:val="28"/>
          <w:szCs w:val="28"/>
          <w:lang w:val="uk-UA"/>
        </w:rPr>
        <w:t xml:space="preserve"> відповідно до </w:t>
      </w:r>
      <w:r w:rsidR="00D86DD2">
        <w:rPr>
          <w:rFonts w:ascii="Times New Roman" w:hAnsi="Times New Roman" w:cs="Times New Roman"/>
          <w:sz w:val="28"/>
          <w:szCs w:val="28"/>
          <w:lang w:val="uk-UA"/>
        </w:rPr>
        <w:t>глави</w:t>
      </w:r>
      <w:r w:rsidR="00D86DD2" w:rsidRPr="00232493">
        <w:rPr>
          <w:rFonts w:ascii="Times New Roman" w:hAnsi="Times New Roman" w:cs="Times New Roman"/>
          <w:sz w:val="28"/>
          <w:szCs w:val="28"/>
          <w:lang w:val="uk-UA"/>
        </w:rPr>
        <w:t xml:space="preserve"> </w:t>
      </w:r>
      <w:r w:rsidR="00FA4F6E" w:rsidRPr="00232493">
        <w:rPr>
          <w:rFonts w:ascii="Times New Roman" w:hAnsi="Times New Roman" w:cs="Times New Roman"/>
          <w:sz w:val="28"/>
          <w:szCs w:val="28"/>
          <w:lang w:val="uk-UA"/>
        </w:rPr>
        <w:t xml:space="preserve">11 </w:t>
      </w:r>
      <w:r w:rsidR="00532C37" w:rsidRPr="00232493">
        <w:rPr>
          <w:rFonts w:ascii="Times New Roman" w:hAnsi="Times New Roman" w:cs="Times New Roman"/>
          <w:sz w:val="28"/>
          <w:szCs w:val="28"/>
          <w:lang w:val="uk-UA"/>
        </w:rPr>
        <w:t>Договору</w:t>
      </w:r>
      <w:r w:rsidR="00DC4F3A" w:rsidRPr="00232493">
        <w:rPr>
          <w:rFonts w:ascii="Times New Roman" w:hAnsi="Times New Roman" w:cs="Times New Roman"/>
          <w:sz w:val="28"/>
          <w:szCs w:val="28"/>
          <w:lang w:val="uk-UA"/>
        </w:rPr>
        <w:t xml:space="preserve"> (крім випадку коли Замовник визначив Теплотранспортуючу організацію відповідальною за розрахунок відповідних витрат)</w:t>
      </w:r>
      <w:r w:rsidR="000646CE" w:rsidRPr="00232493">
        <w:rPr>
          <w:rFonts w:ascii="Times New Roman" w:hAnsi="Times New Roman" w:cs="Times New Roman"/>
          <w:sz w:val="28"/>
          <w:szCs w:val="28"/>
          <w:lang w:val="uk-UA"/>
        </w:rPr>
        <w:t>;</w:t>
      </w:r>
    </w:p>
    <w:bookmarkEnd w:id="1"/>
    <w:p w14:paraId="015CB10A" w14:textId="3CFFF88F" w:rsidR="00532C37" w:rsidRPr="00232493" w:rsidRDefault="00532C37" w:rsidP="00680C46">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обсягу підживлення системи теплопостачання</w:t>
      </w:r>
      <w:r w:rsidR="008B25BC" w:rsidRPr="00232493">
        <w:rPr>
          <w:rFonts w:ascii="Times New Roman" w:hAnsi="Times New Roman" w:cs="Times New Roman"/>
          <w:sz w:val="28"/>
          <w:szCs w:val="28"/>
          <w:lang w:val="uk-UA"/>
        </w:rPr>
        <w:t>,</w:t>
      </w:r>
      <w:r w:rsidRPr="00232493">
        <w:rPr>
          <w:rFonts w:ascii="Times New Roman" w:hAnsi="Times New Roman" w:cs="Times New Roman"/>
          <w:sz w:val="28"/>
          <w:szCs w:val="28"/>
          <w:lang w:val="uk-UA"/>
        </w:rPr>
        <w:t xml:space="preserve"> який визначається Замовником відповідно до </w:t>
      </w:r>
      <w:r w:rsidR="00D86DD2">
        <w:rPr>
          <w:rFonts w:ascii="Times New Roman" w:hAnsi="Times New Roman" w:cs="Times New Roman"/>
          <w:sz w:val="28"/>
          <w:szCs w:val="28"/>
          <w:lang w:val="uk-UA"/>
        </w:rPr>
        <w:t>глави</w:t>
      </w:r>
      <w:r w:rsidR="00D86DD2" w:rsidRPr="00232493">
        <w:rPr>
          <w:rFonts w:ascii="Times New Roman" w:hAnsi="Times New Roman" w:cs="Times New Roman"/>
          <w:sz w:val="28"/>
          <w:szCs w:val="28"/>
          <w:lang w:val="uk-UA"/>
        </w:rPr>
        <w:t xml:space="preserve"> </w:t>
      </w:r>
      <w:r w:rsidRPr="00232493">
        <w:rPr>
          <w:rFonts w:ascii="Times New Roman" w:hAnsi="Times New Roman" w:cs="Times New Roman"/>
          <w:sz w:val="28"/>
          <w:szCs w:val="28"/>
          <w:lang w:val="uk-UA"/>
        </w:rPr>
        <w:t>11 Договору;</w:t>
      </w:r>
    </w:p>
    <w:p w14:paraId="09BE9687" w14:textId="22D6F947" w:rsidR="00532C37" w:rsidRPr="00232493" w:rsidRDefault="009467EA" w:rsidP="00021119">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вартості одиниці витрат для компенсації витоків</w:t>
      </w:r>
      <w:r w:rsidR="00532C37" w:rsidRPr="00232493">
        <w:rPr>
          <w:rFonts w:ascii="Times New Roman" w:hAnsi="Times New Roman" w:cs="Times New Roman"/>
          <w:sz w:val="28"/>
          <w:szCs w:val="28"/>
          <w:lang w:val="uk-UA"/>
        </w:rPr>
        <w:t>, яка визначається</w:t>
      </w:r>
      <w:r w:rsidR="00805B54">
        <w:rPr>
          <w:rFonts w:ascii="Times New Roman" w:hAnsi="Times New Roman" w:cs="Times New Roman"/>
          <w:sz w:val="28"/>
          <w:szCs w:val="28"/>
          <w:lang w:val="uk-UA"/>
        </w:rPr>
        <w:t xml:space="preserve"> або </w:t>
      </w:r>
      <w:r w:rsidR="00532C37" w:rsidRPr="00021119">
        <w:rPr>
          <w:rFonts w:ascii="Times New Roman" w:hAnsi="Times New Roman" w:cs="Times New Roman"/>
          <w:sz w:val="28"/>
          <w:szCs w:val="28"/>
          <w:lang w:val="uk-UA"/>
        </w:rPr>
        <w:t xml:space="preserve">відповідно до </w:t>
      </w:r>
      <w:r w:rsidR="00805B54">
        <w:rPr>
          <w:rFonts w:ascii="Times New Roman" w:hAnsi="Times New Roman" w:cs="Times New Roman"/>
          <w:sz w:val="28"/>
          <w:szCs w:val="28"/>
          <w:lang w:val="uk-UA"/>
        </w:rPr>
        <w:t>д</w:t>
      </w:r>
      <w:r w:rsidR="00532C37" w:rsidRPr="00021119">
        <w:rPr>
          <w:rFonts w:ascii="Times New Roman" w:hAnsi="Times New Roman" w:cs="Times New Roman"/>
          <w:sz w:val="28"/>
          <w:szCs w:val="28"/>
          <w:lang w:val="uk-UA"/>
        </w:rPr>
        <w:t>оговору купівлі-продажу теплової енергії, у раз</w:t>
      </w:r>
      <w:r w:rsidR="00805B54">
        <w:rPr>
          <w:rFonts w:ascii="Times New Roman" w:hAnsi="Times New Roman" w:cs="Times New Roman"/>
          <w:sz w:val="28"/>
          <w:szCs w:val="28"/>
          <w:lang w:val="uk-UA"/>
        </w:rPr>
        <w:t>і</w:t>
      </w:r>
      <w:r w:rsidR="00532C37" w:rsidRPr="00021119">
        <w:rPr>
          <w:rFonts w:ascii="Times New Roman" w:hAnsi="Times New Roman" w:cs="Times New Roman"/>
          <w:sz w:val="28"/>
          <w:szCs w:val="28"/>
          <w:lang w:val="uk-UA"/>
        </w:rPr>
        <w:t xml:space="preserve"> якщо Замовник купує теплову енергію та підживлення у третьої сторони</w:t>
      </w:r>
      <w:r w:rsidR="00805B54">
        <w:rPr>
          <w:rFonts w:ascii="Times New Roman" w:hAnsi="Times New Roman" w:cs="Times New Roman"/>
          <w:sz w:val="28"/>
          <w:szCs w:val="28"/>
          <w:lang w:val="uk-UA"/>
        </w:rPr>
        <w:t xml:space="preserve">, або </w:t>
      </w:r>
      <w:r w:rsidR="00532C37" w:rsidRPr="00232493">
        <w:rPr>
          <w:rFonts w:ascii="Times New Roman" w:hAnsi="Times New Roman" w:cs="Times New Roman"/>
          <w:sz w:val="28"/>
          <w:szCs w:val="28"/>
          <w:lang w:val="uk-UA"/>
        </w:rPr>
        <w:t>як ціна (собівартість) хімічно очищеної води (без витрат на її підігрів), як</w:t>
      </w:r>
      <w:r w:rsidR="00805B54">
        <w:rPr>
          <w:rFonts w:ascii="Times New Roman" w:hAnsi="Times New Roman" w:cs="Times New Roman"/>
          <w:sz w:val="28"/>
          <w:szCs w:val="28"/>
          <w:lang w:val="uk-UA"/>
        </w:rPr>
        <w:t>а</w:t>
      </w:r>
      <w:r w:rsidR="00532C37" w:rsidRPr="00232493">
        <w:rPr>
          <w:rFonts w:ascii="Times New Roman" w:hAnsi="Times New Roman" w:cs="Times New Roman"/>
          <w:sz w:val="28"/>
          <w:szCs w:val="28"/>
          <w:lang w:val="uk-UA"/>
        </w:rPr>
        <w:t xml:space="preserve"> врахован</w:t>
      </w:r>
      <w:r w:rsidR="00805B54">
        <w:rPr>
          <w:rFonts w:ascii="Times New Roman" w:hAnsi="Times New Roman" w:cs="Times New Roman"/>
          <w:sz w:val="28"/>
          <w:szCs w:val="28"/>
          <w:lang w:val="uk-UA"/>
        </w:rPr>
        <w:t>а</w:t>
      </w:r>
      <w:r w:rsidR="00532C37" w:rsidRPr="00232493">
        <w:rPr>
          <w:rFonts w:ascii="Times New Roman" w:hAnsi="Times New Roman" w:cs="Times New Roman"/>
          <w:sz w:val="28"/>
          <w:szCs w:val="28"/>
          <w:lang w:val="uk-UA"/>
        </w:rPr>
        <w:t xml:space="preserve"> в тарифі на виробництво теплової енергії Замовника;</w:t>
      </w:r>
    </w:p>
    <w:p w14:paraId="0F0AF26A" w14:textId="2C772FE6" w:rsidR="00680C46" w:rsidRPr="00232493" w:rsidRDefault="00680C46"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обсяг</w:t>
      </w:r>
      <w:r w:rsidR="00532C37" w:rsidRPr="00232493">
        <w:rPr>
          <w:rFonts w:ascii="Times New Roman" w:hAnsi="Times New Roman" w:cs="Times New Roman"/>
          <w:sz w:val="28"/>
          <w:szCs w:val="28"/>
          <w:lang w:val="uk-UA"/>
        </w:rPr>
        <w:t>у</w:t>
      </w:r>
      <w:r w:rsidRPr="00232493">
        <w:rPr>
          <w:rFonts w:ascii="Times New Roman" w:hAnsi="Times New Roman" w:cs="Times New Roman"/>
          <w:sz w:val="28"/>
          <w:szCs w:val="28"/>
          <w:lang w:val="uk-UA"/>
        </w:rPr>
        <w:t xml:space="preserve"> теплової енергії</w:t>
      </w:r>
      <w:r w:rsidR="008554C6">
        <w:rPr>
          <w:rFonts w:ascii="Times New Roman" w:hAnsi="Times New Roman" w:cs="Times New Roman"/>
          <w:sz w:val="28"/>
          <w:szCs w:val="28"/>
          <w:lang w:val="uk-UA"/>
        </w:rPr>
        <w:t>,</w:t>
      </w:r>
      <w:r w:rsidRPr="00232493">
        <w:rPr>
          <w:rFonts w:ascii="Times New Roman" w:hAnsi="Times New Roman" w:cs="Times New Roman"/>
          <w:sz w:val="28"/>
          <w:szCs w:val="28"/>
          <w:lang w:val="uk-UA"/>
        </w:rPr>
        <w:t xml:space="preserve"> прийнятої для транспортування</w:t>
      </w:r>
      <w:r w:rsidR="008554C6">
        <w:rPr>
          <w:rFonts w:ascii="Times New Roman" w:hAnsi="Times New Roman" w:cs="Times New Roman"/>
          <w:sz w:val="28"/>
          <w:szCs w:val="28"/>
          <w:lang w:val="uk-UA"/>
        </w:rPr>
        <w:t>,</w:t>
      </w:r>
      <w:r w:rsidRPr="00232493">
        <w:rPr>
          <w:rFonts w:ascii="Times New Roman" w:hAnsi="Times New Roman" w:cs="Times New Roman"/>
          <w:sz w:val="28"/>
          <w:szCs w:val="28"/>
          <w:lang w:val="uk-UA"/>
        </w:rPr>
        <w:t xml:space="preserve"> у разі, якщо облік в точках входу забезпечує Замовник або третя сторона;</w:t>
      </w:r>
    </w:p>
    <w:p w14:paraId="2336E844" w14:textId="2C25E8E5" w:rsidR="0068363D" w:rsidRPr="00232493" w:rsidRDefault="00F21C6F"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рів</w:t>
      </w:r>
      <w:r w:rsidR="008554C6">
        <w:rPr>
          <w:rFonts w:ascii="Times New Roman" w:hAnsi="Times New Roman" w:cs="Times New Roman"/>
          <w:sz w:val="28"/>
          <w:szCs w:val="28"/>
          <w:lang w:val="uk-UA"/>
        </w:rPr>
        <w:t>ня</w:t>
      </w:r>
      <w:r w:rsidRPr="00232493">
        <w:rPr>
          <w:rFonts w:ascii="Times New Roman" w:hAnsi="Times New Roman" w:cs="Times New Roman"/>
          <w:sz w:val="28"/>
          <w:szCs w:val="28"/>
          <w:lang w:val="uk-UA"/>
        </w:rPr>
        <w:t xml:space="preserve"> тарифу на виробництво теплової енергії</w:t>
      </w:r>
      <w:r w:rsidR="0068363D" w:rsidRPr="00232493">
        <w:rPr>
          <w:rFonts w:ascii="Times New Roman" w:hAnsi="Times New Roman" w:cs="Times New Roman"/>
          <w:sz w:val="28"/>
          <w:szCs w:val="28"/>
          <w:lang w:val="uk-UA"/>
        </w:rPr>
        <w:t xml:space="preserve"> для відповідної категорії споживачів Замовника</w:t>
      </w:r>
      <w:r w:rsidR="008554C6">
        <w:rPr>
          <w:rFonts w:ascii="Times New Roman" w:hAnsi="Times New Roman" w:cs="Times New Roman"/>
          <w:sz w:val="28"/>
          <w:szCs w:val="28"/>
          <w:lang w:val="uk-UA"/>
        </w:rPr>
        <w:t>,</w:t>
      </w:r>
      <w:r w:rsidR="0068363D" w:rsidRPr="00232493">
        <w:rPr>
          <w:rFonts w:ascii="Times New Roman" w:hAnsi="Times New Roman" w:cs="Times New Roman"/>
          <w:sz w:val="28"/>
          <w:szCs w:val="28"/>
          <w:lang w:val="uk-UA"/>
        </w:rPr>
        <w:t xml:space="preserve"> у разі якщо він є теплогенеруючою організацією, або тариф</w:t>
      </w:r>
      <w:r w:rsidR="008554C6">
        <w:rPr>
          <w:rFonts w:ascii="Times New Roman" w:hAnsi="Times New Roman" w:cs="Times New Roman"/>
          <w:sz w:val="28"/>
          <w:szCs w:val="28"/>
          <w:lang w:val="uk-UA"/>
        </w:rPr>
        <w:t>у</w:t>
      </w:r>
      <w:r w:rsidR="0068363D" w:rsidRPr="00232493">
        <w:rPr>
          <w:rFonts w:ascii="Times New Roman" w:hAnsi="Times New Roman" w:cs="Times New Roman"/>
          <w:sz w:val="28"/>
          <w:szCs w:val="28"/>
          <w:lang w:val="uk-UA"/>
        </w:rPr>
        <w:t xml:space="preserve"> на виробництво теплової енергії відповідної категорії споживачів теплогенеруючої організації, з якою Замовником укладено договір купівлі-продажу теплової енергії.</w:t>
      </w:r>
    </w:p>
    <w:p w14:paraId="3D63287E" w14:textId="136EEB3C" w:rsidR="00516CF7" w:rsidRPr="00232493" w:rsidRDefault="00516CF7" w:rsidP="00516CF7">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3.6. Теплотранспортуюча організація щомісячно, не пізніше 3 робочих днів після отримання довідки Замовника, визначеної пунктом 3.5 ц</w:t>
      </w:r>
      <w:r w:rsidR="00CC08D4">
        <w:rPr>
          <w:rFonts w:ascii="Times New Roman" w:hAnsi="Times New Roman" w:cs="Times New Roman"/>
          <w:sz w:val="28"/>
          <w:szCs w:val="28"/>
          <w:lang w:val="uk-UA"/>
        </w:rPr>
        <w:t>ієї глави</w:t>
      </w:r>
      <w:r w:rsidRPr="00232493">
        <w:rPr>
          <w:rFonts w:ascii="Times New Roman" w:hAnsi="Times New Roman" w:cs="Times New Roman"/>
          <w:sz w:val="28"/>
          <w:szCs w:val="28"/>
          <w:lang w:val="uk-UA"/>
        </w:rPr>
        <w:t xml:space="preserve"> Договору, надає Замовнику довідку щодо </w:t>
      </w:r>
      <w:bookmarkStart w:id="2" w:name="_Hlk191291101"/>
      <w:r w:rsidRPr="00232493">
        <w:rPr>
          <w:rFonts w:ascii="Times New Roman" w:hAnsi="Times New Roman" w:cs="Times New Roman"/>
          <w:sz w:val="28"/>
          <w:szCs w:val="28"/>
          <w:lang w:val="uk-UA"/>
        </w:rPr>
        <w:t xml:space="preserve">обсягу фактичних втрат теплової енергії </w:t>
      </w:r>
      <w:bookmarkEnd w:id="2"/>
      <w:r w:rsidR="00EA6C77" w:rsidRPr="00232493">
        <w:rPr>
          <w:rFonts w:ascii="Times New Roman" w:hAnsi="Times New Roman" w:cs="Times New Roman"/>
          <w:sz w:val="28"/>
          <w:szCs w:val="28"/>
          <w:lang w:val="uk-UA"/>
        </w:rPr>
        <w:t xml:space="preserve">в теплових мережах </w:t>
      </w:r>
      <w:r w:rsidR="00C03350" w:rsidRPr="00232493">
        <w:rPr>
          <w:rFonts w:ascii="Times New Roman" w:hAnsi="Times New Roman" w:cs="Times New Roman"/>
          <w:sz w:val="28"/>
          <w:szCs w:val="28"/>
          <w:lang w:val="uk-UA"/>
        </w:rPr>
        <w:t xml:space="preserve">за категоріями споживачів Замовника </w:t>
      </w:r>
      <w:r w:rsidRPr="00232493">
        <w:rPr>
          <w:rFonts w:ascii="Times New Roman" w:hAnsi="Times New Roman" w:cs="Times New Roman"/>
          <w:sz w:val="28"/>
          <w:szCs w:val="28"/>
          <w:lang w:val="uk-UA"/>
        </w:rPr>
        <w:t>та</w:t>
      </w:r>
      <w:r w:rsidR="00C03350" w:rsidRPr="00232493">
        <w:rPr>
          <w:rFonts w:ascii="Times New Roman" w:hAnsi="Times New Roman" w:cs="Times New Roman"/>
          <w:sz w:val="28"/>
          <w:szCs w:val="28"/>
          <w:lang w:val="uk-UA"/>
        </w:rPr>
        <w:t xml:space="preserve"> загальн</w:t>
      </w:r>
      <w:r w:rsidR="00C05081" w:rsidRPr="00232493">
        <w:rPr>
          <w:rFonts w:ascii="Times New Roman" w:hAnsi="Times New Roman" w:cs="Times New Roman"/>
          <w:sz w:val="28"/>
          <w:szCs w:val="28"/>
          <w:lang w:val="uk-UA"/>
        </w:rPr>
        <w:t>ого</w:t>
      </w:r>
      <w:r w:rsidRPr="00232493">
        <w:rPr>
          <w:rFonts w:ascii="Times New Roman" w:hAnsi="Times New Roman" w:cs="Times New Roman"/>
          <w:sz w:val="28"/>
          <w:szCs w:val="28"/>
          <w:lang w:val="uk-UA"/>
        </w:rPr>
        <w:t xml:space="preserve"> обс</w:t>
      </w:r>
      <w:r w:rsidR="00C03350" w:rsidRPr="00232493">
        <w:rPr>
          <w:rFonts w:ascii="Times New Roman" w:hAnsi="Times New Roman" w:cs="Times New Roman"/>
          <w:sz w:val="28"/>
          <w:szCs w:val="28"/>
          <w:lang w:val="uk-UA"/>
        </w:rPr>
        <w:t>яг</w:t>
      </w:r>
      <w:r w:rsidR="00C05081" w:rsidRPr="00232493">
        <w:rPr>
          <w:rFonts w:ascii="Times New Roman" w:hAnsi="Times New Roman" w:cs="Times New Roman"/>
          <w:sz w:val="28"/>
          <w:szCs w:val="28"/>
          <w:lang w:val="uk-UA"/>
        </w:rPr>
        <w:t>у</w:t>
      </w:r>
      <w:r w:rsidR="00C03350" w:rsidRPr="00232493">
        <w:rPr>
          <w:rFonts w:ascii="Times New Roman" w:hAnsi="Times New Roman" w:cs="Times New Roman"/>
          <w:sz w:val="28"/>
          <w:szCs w:val="28"/>
          <w:lang w:val="uk-UA"/>
        </w:rPr>
        <w:t xml:space="preserve"> витоків теплоносія</w:t>
      </w:r>
      <w:r w:rsidRPr="00232493">
        <w:rPr>
          <w:rFonts w:ascii="Times New Roman" w:hAnsi="Times New Roman" w:cs="Times New Roman"/>
          <w:sz w:val="28"/>
          <w:szCs w:val="28"/>
          <w:lang w:val="uk-UA"/>
        </w:rPr>
        <w:t>, визначен</w:t>
      </w:r>
      <w:r w:rsidR="00CC08D4">
        <w:rPr>
          <w:rFonts w:ascii="Times New Roman" w:hAnsi="Times New Roman" w:cs="Times New Roman"/>
          <w:sz w:val="28"/>
          <w:szCs w:val="28"/>
          <w:lang w:val="uk-UA"/>
        </w:rPr>
        <w:t>у у</w:t>
      </w:r>
      <w:r w:rsidRPr="00232493">
        <w:rPr>
          <w:rFonts w:ascii="Times New Roman" w:hAnsi="Times New Roman" w:cs="Times New Roman"/>
          <w:sz w:val="28"/>
          <w:szCs w:val="28"/>
          <w:lang w:val="uk-UA"/>
        </w:rPr>
        <w:t xml:space="preserve"> додат</w:t>
      </w:r>
      <w:r w:rsidR="00C03350" w:rsidRPr="00232493">
        <w:rPr>
          <w:rFonts w:ascii="Times New Roman" w:hAnsi="Times New Roman" w:cs="Times New Roman"/>
          <w:sz w:val="28"/>
          <w:szCs w:val="28"/>
          <w:lang w:val="uk-UA"/>
        </w:rPr>
        <w:t>к</w:t>
      </w:r>
      <w:r w:rsidR="00CC08D4">
        <w:rPr>
          <w:rFonts w:ascii="Times New Roman" w:hAnsi="Times New Roman" w:cs="Times New Roman"/>
          <w:sz w:val="28"/>
          <w:szCs w:val="28"/>
          <w:lang w:val="uk-UA"/>
        </w:rPr>
        <w:t>у</w:t>
      </w:r>
      <w:r w:rsidRPr="00232493">
        <w:rPr>
          <w:rFonts w:ascii="Times New Roman" w:hAnsi="Times New Roman" w:cs="Times New Roman"/>
          <w:sz w:val="28"/>
          <w:szCs w:val="28"/>
          <w:lang w:val="uk-UA"/>
        </w:rPr>
        <w:t xml:space="preserve"> 5</w:t>
      </w:r>
      <w:r w:rsidR="00CC08D4">
        <w:rPr>
          <w:rFonts w:ascii="Times New Roman" w:hAnsi="Times New Roman" w:cs="Times New Roman"/>
          <w:sz w:val="28"/>
          <w:szCs w:val="28"/>
          <w:lang w:val="uk-UA"/>
        </w:rPr>
        <w:t xml:space="preserve"> до</w:t>
      </w:r>
      <w:r w:rsidRPr="00232493">
        <w:rPr>
          <w:rFonts w:ascii="Times New Roman" w:hAnsi="Times New Roman" w:cs="Times New Roman"/>
          <w:sz w:val="28"/>
          <w:szCs w:val="28"/>
          <w:lang w:val="uk-UA"/>
        </w:rPr>
        <w:t xml:space="preserve"> Договору.</w:t>
      </w:r>
      <w:r w:rsidR="00EA6C77" w:rsidRPr="00232493">
        <w:rPr>
          <w:rFonts w:ascii="Times New Roman" w:hAnsi="Times New Roman" w:cs="Times New Roman"/>
          <w:sz w:val="28"/>
          <w:szCs w:val="28"/>
          <w:lang w:val="uk-UA"/>
        </w:rPr>
        <w:t xml:space="preserve"> При транспортуванні теплової енергії різних власників у конкурентній системі замість зазначення втрат теплової енергії у теплових мережах зазначається розбіжність обсягу теплової енергії Замовника</w:t>
      </w:r>
      <w:r w:rsidR="003B1824" w:rsidRPr="00232493">
        <w:rPr>
          <w:rFonts w:ascii="Times New Roman" w:hAnsi="Times New Roman" w:cs="Times New Roman"/>
          <w:sz w:val="28"/>
          <w:szCs w:val="28"/>
          <w:lang w:val="uk-UA"/>
        </w:rPr>
        <w:t>, визначен</w:t>
      </w:r>
      <w:r w:rsidR="00294E20">
        <w:rPr>
          <w:rFonts w:ascii="Times New Roman" w:hAnsi="Times New Roman" w:cs="Times New Roman"/>
          <w:sz w:val="28"/>
          <w:szCs w:val="28"/>
          <w:lang w:val="uk-UA"/>
        </w:rPr>
        <w:t>а</w:t>
      </w:r>
      <w:r w:rsidR="003B1824" w:rsidRPr="00232493">
        <w:rPr>
          <w:rFonts w:ascii="Times New Roman" w:hAnsi="Times New Roman" w:cs="Times New Roman"/>
          <w:sz w:val="28"/>
          <w:szCs w:val="28"/>
          <w:lang w:val="uk-UA"/>
        </w:rPr>
        <w:t xml:space="preserve"> </w:t>
      </w:r>
      <w:r w:rsidR="00384275" w:rsidRPr="00232493">
        <w:rPr>
          <w:rFonts w:ascii="Times New Roman" w:hAnsi="Times New Roman" w:cs="Times New Roman"/>
          <w:sz w:val="28"/>
          <w:szCs w:val="28"/>
          <w:lang w:val="uk-UA"/>
        </w:rPr>
        <w:t>д</w:t>
      </w:r>
      <w:r w:rsidR="003B1824" w:rsidRPr="00232493">
        <w:rPr>
          <w:rFonts w:ascii="Times New Roman" w:hAnsi="Times New Roman" w:cs="Times New Roman"/>
          <w:sz w:val="28"/>
          <w:szCs w:val="28"/>
          <w:lang w:val="uk-UA"/>
        </w:rPr>
        <w:t>одатком 5 до Договору.</w:t>
      </w:r>
    </w:p>
    <w:p w14:paraId="1D4B41C7" w14:textId="40C3DDFD" w:rsidR="00C22734" w:rsidRPr="00232493" w:rsidRDefault="00C22734"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3.</w:t>
      </w:r>
      <w:r w:rsidR="00EA6C77" w:rsidRPr="00232493">
        <w:rPr>
          <w:rFonts w:ascii="Times New Roman" w:hAnsi="Times New Roman" w:cs="Times New Roman"/>
          <w:sz w:val="28"/>
          <w:szCs w:val="28"/>
          <w:lang w:val="uk-UA"/>
        </w:rPr>
        <w:t>7</w:t>
      </w:r>
      <w:r w:rsidRPr="00232493">
        <w:rPr>
          <w:rFonts w:ascii="Times New Roman" w:hAnsi="Times New Roman" w:cs="Times New Roman"/>
          <w:sz w:val="28"/>
          <w:szCs w:val="28"/>
          <w:lang w:val="uk-UA"/>
        </w:rPr>
        <w:t>. Обліковим періодом є календарний місяць</w:t>
      </w:r>
      <w:r w:rsidR="0027128C" w:rsidRPr="00232493">
        <w:rPr>
          <w:rFonts w:ascii="Times New Roman" w:hAnsi="Times New Roman" w:cs="Times New Roman"/>
          <w:sz w:val="28"/>
          <w:szCs w:val="28"/>
          <w:lang w:val="uk-UA"/>
        </w:rPr>
        <w:t xml:space="preserve"> (від першого до останнього числа календарного місяця, а в разі, якщо в звітному календарному місяці </w:t>
      </w:r>
      <w:r w:rsidR="00A318DA" w:rsidRPr="00232493">
        <w:rPr>
          <w:rFonts w:ascii="Times New Roman" w:hAnsi="Times New Roman" w:cs="Times New Roman"/>
          <w:sz w:val="28"/>
          <w:szCs w:val="28"/>
          <w:lang w:val="uk-UA"/>
        </w:rPr>
        <w:t>Договір</w:t>
      </w:r>
      <w:r w:rsidR="0027128C" w:rsidRPr="00232493">
        <w:rPr>
          <w:rFonts w:ascii="Times New Roman" w:hAnsi="Times New Roman" w:cs="Times New Roman"/>
          <w:sz w:val="28"/>
          <w:szCs w:val="28"/>
          <w:lang w:val="uk-UA"/>
        </w:rPr>
        <w:t xml:space="preserve"> набрав чинності або припинив чинність – відповідно з дати набрання Договором чинності та/або до дати припинення чинності Договором)</w:t>
      </w:r>
      <w:r w:rsidRPr="00232493">
        <w:rPr>
          <w:rFonts w:ascii="Times New Roman" w:hAnsi="Times New Roman" w:cs="Times New Roman"/>
          <w:sz w:val="28"/>
          <w:szCs w:val="28"/>
          <w:lang w:val="uk-UA"/>
        </w:rPr>
        <w:t>.</w:t>
      </w:r>
    </w:p>
    <w:p w14:paraId="02F2830B" w14:textId="4A57562C" w:rsidR="000A079D" w:rsidRPr="00232493" w:rsidRDefault="00C22734" w:rsidP="00D75579">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3.</w:t>
      </w:r>
      <w:r w:rsidR="003B1824" w:rsidRPr="00232493">
        <w:rPr>
          <w:rFonts w:ascii="Times New Roman" w:hAnsi="Times New Roman" w:cs="Times New Roman"/>
          <w:sz w:val="28"/>
          <w:szCs w:val="28"/>
          <w:lang w:val="uk-UA"/>
        </w:rPr>
        <w:t>8</w:t>
      </w:r>
      <w:r w:rsidRPr="00232493">
        <w:rPr>
          <w:rFonts w:ascii="Times New Roman" w:hAnsi="Times New Roman" w:cs="Times New Roman"/>
          <w:sz w:val="28"/>
          <w:szCs w:val="28"/>
          <w:lang w:val="uk-UA"/>
        </w:rPr>
        <w:t xml:space="preserve">. </w:t>
      </w:r>
      <w:r w:rsidR="00D75579" w:rsidRPr="00232493">
        <w:rPr>
          <w:rFonts w:ascii="Times New Roman" w:hAnsi="Times New Roman" w:cs="Times New Roman"/>
          <w:sz w:val="28"/>
          <w:szCs w:val="28"/>
          <w:lang w:val="uk-UA"/>
        </w:rPr>
        <w:t>Зняття показань</w:t>
      </w:r>
      <w:r w:rsidR="000A079D" w:rsidRPr="00232493">
        <w:rPr>
          <w:rFonts w:ascii="Times New Roman" w:hAnsi="Times New Roman" w:cs="Times New Roman"/>
          <w:sz w:val="28"/>
          <w:szCs w:val="28"/>
          <w:lang w:val="uk-UA"/>
        </w:rPr>
        <w:t xml:space="preserve"> проводиться щодо:</w:t>
      </w:r>
    </w:p>
    <w:p w14:paraId="279A0FEB" w14:textId="2FC3C7A4" w:rsidR="000A079D" w:rsidRPr="00232493" w:rsidRDefault="000A079D" w:rsidP="00D75579">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 xml:space="preserve">вузлів комерційного обліку теплової енергії </w:t>
      </w:r>
      <w:r w:rsidR="00872D82">
        <w:rPr>
          <w:rFonts w:ascii="Times New Roman" w:hAnsi="Times New Roman" w:cs="Times New Roman"/>
          <w:sz w:val="28"/>
          <w:szCs w:val="28"/>
          <w:lang w:val="uk-UA"/>
        </w:rPr>
        <w:t xml:space="preserve">– </w:t>
      </w:r>
      <w:r w:rsidRPr="00232493">
        <w:rPr>
          <w:rFonts w:ascii="Times New Roman" w:hAnsi="Times New Roman" w:cs="Times New Roman"/>
          <w:sz w:val="28"/>
          <w:szCs w:val="28"/>
          <w:lang w:val="uk-UA"/>
        </w:rPr>
        <w:t>відповідно до Закону України «Про комерційний облік теплової енергії та водопостачання»;</w:t>
      </w:r>
    </w:p>
    <w:p w14:paraId="27186466" w14:textId="6191AB2F" w:rsidR="000A079D" w:rsidRPr="00232493" w:rsidRDefault="000A079D" w:rsidP="00D75579">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приладів комерційного обліку теплової енергії, якими здійснюється вимірювання обсягу постачання теплової енергії споживачам Замовника</w:t>
      </w:r>
      <w:r w:rsidR="00872D82">
        <w:rPr>
          <w:rFonts w:ascii="Times New Roman" w:hAnsi="Times New Roman" w:cs="Times New Roman"/>
          <w:sz w:val="28"/>
          <w:szCs w:val="28"/>
          <w:lang w:val="uk-UA"/>
        </w:rPr>
        <w:t>,</w:t>
      </w:r>
      <w:r w:rsidRPr="00232493">
        <w:rPr>
          <w:rFonts w:ascii="Times New Roman" w:hAnsi="Times New Roman" w:cs="Times New Roman"/>
          <w:sz w:val="28"/>
          <w:szCs w:val="28"/>
          <w:lang w:val="uk-UA"/>
        </w:rPr>
        <w:t xml:space="preserve"> </w:t>
      </w:r>
      <w:r w:rsidR="00872D82" w:rsidRPr="00872D82">
        <w:rPr>
          <w:rFonts w:ascii="Times New Roman" w:hAnsi="Times New Roman" w:cs="Times New Roman"/>
          <w:sz w:val="28"/>
          <w:szCs w:val="28"/>
          <w:lang w:val="uk-UA"/>
        </w:rPr>
        <w:t>–</w:t>
      </w:r>
      <w:r w:rsidRPr="00232493">
        <w:rPr>
          <w:rFonts w:ascii="Times New Roman" w:hAnsi="Times New Roman" w:cs="Times New Roman"/>
          <w:sz w:val="28"/>
          <w:szCs w:val="28"/>
          <w:lang w:val="uk-UA"/>
        </w:rPr>
        <w:t>відповідно до договорів постачання теплової енергії</w:t>
      </w:r>
      <w:r w:rsidR="00912B55" w:rsidRPr="00232493">
        <w:rPr>
          <w:rFonts w:ascii="Times New Roman" w:hAnsi="Times New Roman" w:cs="Times New Roman"/>
          <w:sz w:val="28"/>
          <w:szCs w:val="28"/>
          <w:lang w:val="uk-UA"/>
        </w:rPr>
        <w:t xml:space="preserve"> Замовника з його споживачами</w:t>
      </w:r>
      <w:r w:rsidRPr="00232493">
        <w:rPr>
          <w:rFonts w:ascii="Times New Roman" w:hAnsi="Times New Roman" w:cs="Times New Roman"/>
          <w:sz w:val="28"/>
          <w:szCs w:val="28"/>
          <w:lang w:val="uk-UA"/>
        </w:rPr>
        <w:t xml:space="preserve"> та Правил;</w:t>
      </w:r>
    </w:p>
    <w:p w14:paraId="216ACADA" w14:textId="49A0B491" w:rsidR="000A079D" w:rsidRPr="00232493" w:rsidRDefault="000A079D" w:rsidP="00D75579">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вузлів обліку, якими здійснюється вимірювання обсягу теплової енергії</w:t>
      </w:r>
      <w:r w:rsidR="00381962">
        <w:rPr>
          <w:rFonts w:ascii="Times New Roman" w:hAnsi="Times New Roman" w:cs="Times New Roman"/>
          <w:sz w:val="28"/>
          <w:szCs w:val="28"/>
          <w:lang w:val="uk-UA"/>
        </w:rPr>
        <w:t>,</w:t>
      </w:r>
      <w:r w:rsidRPr="00232493">
        <w:rPr>
          <w:rFonts w:ascii="Times New Roman" w:hAnsi="Times New Roman" w:cs="Times New Roman"/>
          <w:sz w:val="28"/>
          <w:szCs w:val="28"/>
          <w:lang w:val="uk-UA"/>
        </w:rPr>
        <w:t xml:space="preserve"> прийнятої для транспортування</w:t>
      </w:r>
      <w:r w:rsidR="00381962">
        <w:rPr>
          <w:rFonts w:ascii="Times New Roman" w:hAnsi="Times New Roman" w:cs="Times New Roman"/>
          <w:sz w:val="28"/>
          <w:szCs w:val="28"/>
          <w:lang w:val="uk-UA"/>
        </w:rPr>
        <w:t>,</w:t>
      </w:r>
      <w:r w:rsidRPr="00232493">
        <w:rPr>
          <w:rFonts w:ascii="Times New Roman" w:hAnsi="Times New Roman" w:cs="Times New Roman"/>
          <w:sz w:val="28"/>
          <w:szCs w:val="28"/>
          <w:lang w:val="uk-UA"/>
        </w:rPr>
        <w:t xml:space="preserve"> у разі, коли точка входу одночасно є точкою купівлі-продажу теплової енергії Замовником у третьої сторони</w:t>
      </w:r>
      <w:r w:rsidR="00381962">
        <w:rPr>
          <w:rFonts w:ascii="Times New Roman" w:hAnsi="Times New Roman" w:cs="Times New Roman"/>
          <w:sz w:val="28"/>
          <w:szCs w:val="28"/>
          <w:lang w:val="uk-UA"/>
        </w:rPr>
        <w:t xml:space="preserve">, </w:t>
      </w:r>
      <w:r w:rsidR="00381962" w:rsidRPr="00381962">
        <w:rPr>
          <w:rFonts w:ascii="Times New Roman" w:hAnsi="Times New Roman" w:cs="Times New Roman"/>
          <w:sz w:val="28"/>
          <w:szCs w:val="28"/>
          <w:lang w:val="uk-UA"/>
        </w:rPr>
        <w:t>–</w:t>
      </w:r>
      <w:r w:rsidRPr="00232493">
        <w:rPr>
          <w:rFonts w:ascii="Times New Roman" w:hAnsi="Times New Roman" w:cs="Times New Roman"/>
          <w:sz w:val="28"/>
          <w:szCs w:val="28"/>
          <w:lang w:val="uk-UA"/>
        </w:rPr>
        <w:t xml:space="preserve"> згідно з </w:t>
      </w:r>
      <w:r w:rsidRPr="00232493">
        <w:rPr>
          <w:rFonts w:ascii="Times New Roman" w:hAnsi="Times New Roman" w:cs="Times New Roman"/>
          <w:sz w:val="28"/>
          <w:szCs w:val="28"/>
          <w:lang w:val="uk-UA"/>
        </w:rPr>
        <w:lastRenderedPageBreak/>
        <w:t>відповідними договорами купівлі-продажу теплової енергії Замовника з цією третьої стороною</w:t>
      </w:r>
      <w:r w:rsidR="00912B55" w:rsidRPr="00232493">
        <w:rPr>
          <w:rFonts w:ascii="Times New Roman" w:hAnsi="Times New Roman" w:cs="Times New Roman"/>
          <w:sz w:val="28"/>
          <w:szCs w:val="28"/>
          <w:lang w:val="uk-UA"/>
        </w:rPr>
        <w:t xml:space="preserve"> та Правил;</w:t>
      </w:r>
    </w:p>
    <w:p w14:paraId="18BE32E4" w14:textId="431264D1" w:rsidR="00912B55" w:rsidRPr="009F26AE" w:rsidRDefault="00912B55" w:rsidP="00D75579">
      <w:pPr>
        <w:ind w:firstLine="709"/>
        <w:contextualSpacing/>
        <w:jc w:val="both"/>
        <w:rPr>
          <w:rFonts w:ascii="Times New Roman" w:hAnsi="Times New Roman" w:cs="Times New Roman"/>
          <w:sz w:val="28"/>
          <w:szCs w:val="28"/>
          <w:lang w:val="uk-UA"/>
        </w:rPr>
      </w:pPr>
      <w:r w:rsidRPr="009F26AE">
        <w:rPr>
          <w:rFonts w:ascii="Times New Roman" w:hAnsi="Times New Roman" w:cs="Times New Roman"/>
          <w:sz w:val="28"/>
          <w:szCs w:val="28"/>
          <w:lang w:val="uk-UA"/>
        </w:rPr>
        <w:t>вузлів обліку, якими здійснюється вимірювання обсягу теплової енергії</w:t>
      </w:r>
      <w:r w:rsidR="00381962" w:rsidRPr="009F26AE">
        <w:rPr>
          <w:rFonts w:ascii="Times New Roman" w:hAnsi="Times New Roman" w:cs="Times New Roman"/>
          <w:sz w:val="28"/>
          <w:szCs w:val="28"/>
          <w:lang w:val="uk-UA"/>
        </w:rPr>
        <w:t>,</w:t>
      </w:r>
      <w:r w:rsidRPr="009F26AE">
        <w:rPr>
          <w:rFonts w:ascii="Times New Roman" w:hAnsi="Times New Roman" w:cs="Times New Roman"/>
          <w:sz w:val="28"/>
          <w:szCs w:val="28"/>
          <w:lang w:val="uk-UA"/>
        </w:rPr>
        <w:t xml:space="preserve"> прийнятої для транспортування</w:t>
      </w:r>
      <w:r w:rsidR="00381962" w:rsidRPr="009F26AE">
        <w:rPr>
          <w:rFonts w:ascii="Times New Roman" w:hAnsi="Times New Roman" w:cs="Times New Roman"/>
          <w:sz w:val="28"/>
          <w:szCs w:val="28"/>
          <w:lang w:val="uk-UA"/>
        </w:rPr>
        <w:t>,</w:t>
      </w:r>
      <w:r w:rsidRPr="009F26AE">
        <w:rPr>
          <w:rFonts w:ascii="Times New Roman" w:hAnsi="Times New Roman" w:cs="Times New Roman"/>
          <w:sz w:val="28"/>
          <w:szCs w:val="28"/>
          <w:lang w:val="uk-UA"/>
        </w:rPr>
        <w:t xml:space="preserve"> у разі коли точка входу не є одночасно точкою купівлі-продажу теплової енергії Замовником у третьої сторон</w:t>
      </w:r>
      <w:r w:rsidR="00381962" w:rsidRPr="009F26AE">
        <w:rPr>
          <w:rFonts w:ascii="Times New Roman" w:hAnsi="Times New Roman" w:cs="Times New Roman"/>
          <w:sz w:val="28"/>
          <w:szCs w:val="28"/>
          <w:lang w:val="uk-UA"/>
        </w:rPr>
        <w:t>и –</w:t>
      </w:r>
      <w:r w:rsidRPr="009F26AE">
        <w:rPr>
          <w:rFonts w:ascii="Times New Roman" w:hAnsi="Times New Roman" w:cs="Times New Roman"/>
          <w:sz w:val="28"/>
          <w:szCs w:val="28"/>
          <w:lang w:val="uk-UA"/>
        </w:rPr>
        <w:t xml:space="preserve"> відповідно до пункту 3.</w:t>
      </w:r>
      <w:r w:rsidR="009F26AE">
        <w:rPr>
          <w:rFonts w:ascii="Times New Roman" w:hAnsi="Times New Roman" w:cs="Times New Roman"/>
          <w:sz w:val="28"/>
          <w:szCs w:val="28"/>
          <w:lang w:val="uk-UA"/>
        </w:rPr>
        <w:t>9</w:t>
      </w:r>
      <w:r w:rsidR="00381962" w:rsidRPr="009F26AE">
        <w:rPr>
          <w:rFonts w:ascii="Times New Roman" w:hAnsi="Times New Roman" w:cs="Times New Roman"/>
          <w:sz w:val="28"/>
          <w:szCs w:val="28"/>
          <w:lang w:val="uk-UA"/>
        </w:rPr>
        <w:t xml:space="preserve"> цієї глави</w:t>
      </w:r>
      <w:r w:rsidRPr="009F26AE">
        <w:rPr>
          <w:rFonts w:ascii="Times New Roman" w:hAnsi="Times New Roman" w:cs="Times New Roman"/>
          <w:sz w:val="28"/>
          <w:szCs w:val="28"/>
          <w:lang w:val="uk-UA"/>
        </w:rPr>
        <w:t xml:space="preserve"> Договору;</w:t>
      </w:r>
    </w:p>
    <w:p w14:paraId="26FADE67" w14:textId="57D4D2F4" w:rsidR="00912B55" w:rsidRPr="00232493" w:rsidRDefault="00912B55" w:rsidP="00912B55">
      <w:pPr>
        <w:ind w:firstLine="709"/>
        <w:contextualSpacing/>
        <w:jc w:val="both"/>
        <w:rPr>
          <w:rFonts w:ascii="Times New Roman" w:hAnsi="Times New Roman" w:cs="Times New Roman"/>
          <w:sz w:val="28"/>
          <w:szCs w:val="28"/>
          <w:lang w:val="uk-UA"/>
        </w:rPr>
      </w:pPr>
      <w:r w:rsidRPr="009F26AE">
        <w:rPr>
          <w:rFonts w:ascii="Times New Roman" w:hAnsi="Times New Roman" w:cs="Times New Roman"/>
          <w:sz w:val="28"/>
          <w:szCs w:val="28"/>
          <w:lang w:val="uk-UA"/>
        </w:rPr>
        <w:t>вузлів обліку, якими здійснюється вимірювання протранспортованої теплової енергії</w:t>
      </w:r>
      <w:r w:rsidR="003A7AD3" w:rsidRPr="009F26AE">
        <w:rPr>
          <w:rFonts w:ascii="Times New Roman" w:hAnsi="Times New Roman" w:cs="Times New Roman"/>
          <w:sz w:val="28"/>
          <w:szCs w:val="28"/>
          <w:lang w:val="uk-UA"/>
        </w:rPr>
        <w:t>,</w:t>
      </w:r>
      <w:r w:rsidRPr="009F26AE">
        <w:rPr>
          <w:rFonts w:ascii="Times New Roman" w:hAnsi="Times New Roman" w:cs="Times New Roman"/>
          <w:sz w:val="28"/>
          <w:szCs w:val="28"/>
          <w:lang w:val="uk-UA"/>
        </w:rPr>
        <w:t xml:space="preserve"> у разі, коли точка виходу не є одночасно точкою купівлі-продажу теплової енергії</w:t>
      </w:r>
      <w:r w:rsidR="0027128C" w:rsidRPr="009F26AE">
        <w:rPr>
          <w:rFonts w:ascii="Times New Roman" w:hAnsi="Times New Roman" w:cs="Times New Roman"/>
          <w:sz w:val="28"/>
          <w:szCs w:val="28"/>
          <w:lang w:val="uk-UA"/>
        </w:rPr>
        <w:t xml:space="preserve"> для споживачів Замовника</w:t>
      </w:r>
      <w:r w:rsidR="003A7AD3" w:rsidRPr="009F26AE">
        <w:rPr>
          <w:rFonts w:ascii="Times New Roman" w:hAnsi="Times New Roman" w:cs="Times New Roman"/>
          <w:sz w:val="28"/>
          <w:szCs w:val="28"/>
          <w:lang w:val="uk-UA"/>
        </w:rPr>
        <w:t>,</w:t>
      </w:r>
      <w:r w:rsidRPr="009F26AE">
        <w:rPr>
          <w:rFonts w:ascii="Times New Roman" w:hAnsi="Times New Roman" w:cs="Times New Roman"/>
          <w:sz w:val="28"/>
          <w:szCs w:val="28"/>
          <w:lang w:val="uk-UA"/>
        </w:rPr>
        <w:t xml:space="preserve"> та </w:t>
      </w:r>
      <w:r w:rsidR="003A7AD3" w:rsidRPr="009F26AE">
        <w:rPr>
          <w:rFonts w:ascii="Times New Roman" w:hAnsi="Times New Roman" w:cs="Times New Roman"/>
          <w:sz w:val="28"/>
          <w:szCs w:val="28"/>
          <w:lang w:val="uk-UA"/>
        </w:rPr>
        <w:t xml:space="preserve">якщо відповідні вузли обліку </w:t>
      </w:r>
      <w:r w:rsidRPr="009F26AE">
        <w:rPr>
          <w:rFonts w:ascii="Times New Roman" w:hAnsi="Times New Roman" w:cs="Times New Roman"/>
          <w:sz w:val="28"/>
          <w:szCs w:val="28"/>
          <w:lang w:val="uk-UA"/>
        </w:rPr>
        <w:t xml:space="preserve">не є вузлами комерційного обліку, якими здійснюється облік послуги з постачання теплової енергії </w:t>
      </w:r>
      <w:r w:rsidR="0027128C" w:rsidRPr="009F26AE">
        <w:rPr>
          <w:rFonts w:ascii="Times New Roman" w:hAnsi="Times New Roman" w:cs="Times New Roman"/>
          <w:sz w:val="28"/>
          <w:szCs w:val="28"/>
          <w:lang w:val="uk-UA"/>
        </w:rPr>
        <w:t>споживачам Замовника</w:t>
      </w:r>
      <w:r w:rsidR="003A7AD3" w:rsidRPr="009F26AE">
        <w:rPr>
          <w:rFonts w:ascii="Times New Roman" w:hAnsi="Times New Roman" w:cs="Times New Roman"/>
          <w:sz w:val="28"/>
          <w:szCs w:val="28"/>
          <w:lang w:val="uk-UA"/>
        </w:rPr>
        <w:t>, –</w:t>
      </w:r>
      <w:r w:rsidRPr="009F26AE">
        <w:rPr>
          <w:rFonts w:ascii="Times New Roman" w:hAnsi="Times New Roman" w:cs="Times New Roman"/>
          <w:sz w:val="28"/>
          <w:szCs w:val="28"/>
          <w:lang w:val="uk-UA"/>
        </w:rPr>
        <w:t xml:space="preserve"> відповідно до пункту 3.</w:t>
      </w:r>
      <w:r w:rsidR="009F26AE">
        <w:rPr>
          <w:rFonts w:ascii="Times New Roman" w:hAnsi="Times New Roman" w:cs="Times New Roman"/>
          <w:sz w:val="28"/>
          <w:szCs w:val="28"/>
          <w:lang w:val="uk-UA"/>
        </w:rPr>
        <w:t>9</w:t>
      </w:r>
      <w:r w:rsidR="00714CD0" w:rsidRPr="00021119">
        <w:rPr>
          <w:rFonts w:ascii="Times New Roman" w:hAnsi="Times New Roman" w:cs="Times New Roman"/>
          <w:sz w:val="28"/>
          <w:szCs w:val="28"/>
          <w:lang w:val="uk-UA"/>
        </w:rPr>
        <w:t xml:space="preserve"> цієї глави</w:t>
      </w:r>
      <w:r w:rsidRPr="009F26AE">
        <w:rPr>
          <w:rFonts w:ascii="Times New Roman" w:hAnsi="Times New Roman" w:cs="Times New Roman"/>
          <w:sz w:val="28"/>
          <w:szCs w:val="28"/>
          <w:lang w:val="uk-UA"/>
        </w:rPr>
        <w:t xml:space="preserve"> Договору</w:t>
      </w:r>
      <w:r w:rsidR="0027128C" w:rsidRPr="009F26AE">
        <w:rPr>
          <w:rFonts w:ascii="Times New Roman" w:hAnsi="Times New Roman" w:cs="Times New Roman"/>
          <w:sz w:val="28"/>
          <w:szCs w:val="28"/>
          <w:lang w:val="uk-UA"/>
        </w:rPr>
        <w:t>.</w:t>
      </w:r>
    </w:p>
    <w:p w14:paraId="2A0ECDEA" w14:textId="388F1F90" w:rsidR="0027128C" w:rsidRPr="00232493" w:rsidRDefault="0027128C" w:rsidP="00912B55">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3.</w:t>
      </w:r>
      <w:r w:rsidR="003B1824" w:rsidRPr="00232493">
        <w:rPr>
          <w:rFonts w:ascii="Times New Roman" w:hAnsi="Times New Roman" w:cs="Times New Roman"/>
          <w:sz w:val="28"/>
          <w:szCs w:val="28"/>
          <w:lang w:val="uk-UA"/>
        </w:rPr>
        <w:t>9</w:t>
      </w:r>
      <w:r w:rsidRPr="00232493">
        <w:rPr>
          <w:rFonts w:ascii="Times New Roman" w:hAnsi="Times New Roman" w:cs="Times New Roman"/>
          <w:sz w:val="28"/>
          <w:szCs w:val="28"/>
          <w:lang w:val="uk-UA"/>
        </w:rPr>
        <w:t xml:space="preserve">. Зняття показань засобів вимірювальної техніки вузла (вузлів) обліку теплової енергії та </w:t>
      </w:r>
      <w:r w:rsidR="009A3F2B" w:rsidRPr="00232493">
        <w:rPr>
          <w:rFonts w:ascii="Times New Roman" w:hAnsi="Times New Roman" w:cs="Times New Roman"/>
          <w:sz w:val="28"/>
          <w:szCs w:val="28"/>
          <w:lang w:val="uk-UA"/>
        </w:rPr>
        <w:t>обсяг витоків</w:t>
      </w:r>
      <w:r w:rsidRPr="00232493">
        <w:rPr>
          <w:rFonts w:ascii="Times New Roman" w:hAnsi="Times New Roman" w:cs="Times New Roman"/>
          <w:sz w:val="28"/>
          <w:szCs w:val="28"/>
          <w:lang w:val="uk-UA"/>
        </w:rPr>
        <w:t xml:space="preserve"> проводиться в останній день кожного облікового періоду Теплотранспортуючою організацією у присутності представника Замовника (за згодою). Зняті показники фіксуються в акті, який підписується Сторонами. У разі, якщо зняття таких показань здійснюється Теплотранспортуючою організацією за допомогою систем дистанційного зняття показань, таке зняття може здійснюватися без присутності Замовника або його представника. У такому разі Теплотранспортуюча організація надає відповідні показники Замовнику протягом 24 годин після такого зняття з подальшим оформленням та наданням протоколу щодо передачі даних.</w:t>
      </w:r>
    </w:p>
    <w:p w14:paraId="7EF5718D" w14:textId="65BA96C6" w:rsidR="000646CE" w:rsidRPr="00232493" w:rsidRDefault="0027128C" w:rsidP="00D75579">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3.</w:t>
      </w:r>
      <w:r w:rsidR="003B1824" w:rsidRPr="00232493">
        <w:rPr>
          <w:rFonts w:ascii="Times New Roman" w:hAnsi="Times New Roman" w:cs="Times New Roman"/>
          <w:sz w:val="28"/>
          <w:szCs w:val="28"/>
          <w:lang w:val="uk-UA"/>
        </w:rPr>
        <w:t>10</w:t>
      </w:r>
      <w:r w:rsidRPr="00232493">
        <w:rPr>
          <w:rFonts w:ascii="Times New Roman" w:hAnsi="Times New Roman" w:cs="Times New Roman"/>
          <w:sz w:val="28"/>
          <w:szCs w:val="28"/>
          <w:lang w:val="uk-UA"/>
        </w:rPr>
        <w:t xml:space="preserve">. </w:t>
      </w:r>
      <w:r w:rsidR="00D75579" w:rsidRPr="00232493">
        <w:rPr>
          <w:rFonts w:ascii="Times New Roman" w:hAnsi="Times New Roman" w:cs="Times New Roman"/>
          <w:sz w:val="28"/>
          <w:szCs w:val="28"/>
          <w:lang w:val="uk-UA"/>
        </w:rPr>
        <w:t xml:space="preserve">Замовник на вимогу </w:t>
      </w:r>
      <w:r w:rsidR="00F83398" w:rsidRPr="00232493">
        <w:rPr>
          <w:rFonts w:ascii="Times New Roman" w:hAnsi="Times New Roman" w:cs="Times New Roman"/>
          <w:sz w:val="28"/>
          <w:szCs w:val="28"/>
          <w:lang w:val="uk-UA"/>
        </w:rPr>
        <w:t>Теплотранспортуючої організації</w:t>
      </w:r>
      <w:r w:rsidR="00D75579" w:rsidRPr="00232493">
        <w:rPr>
          <w:rFonts w:ascii="Times New Roman" w:hAnsi="Times New Roman" w:cs="Times New Roman"/>
          <w:sz w:val="28"/>
          <w:szCs w:val="28"/>
          <w:lang w:val="uk-UA"/>
        </w:rPr>
        <w:t xml:space="preserve"> зобов’язаний надати реєстр показників </w:t>
      </w:r>
      <w:r w:rsidR="00C02C8F" w:rsidRPr="00232493">
        <w:rPr>
          <w:rFonts w:ascii="Times New Roman" w:hAnsi="Times New Roman" w:cs="Times New Roman"/>
          <w:sz w:val="28"/>
          <w:szCs w:val="28"/>
          <w:lang w:val="uk-UA"/>
        </w:rPr>
        <w:t>засобів вимірювальної техніки,</w:t>
      </w:r>
      <w:r w:rsidR="00D75579" w:rsidRPr="00232493">
        <w:rPr>
          <w:rFonts w:ascii="Times New Roman" w:hAnsi="Times New Roman" w:cs="Times New Roman"/>
          <w:sz w:val="28"/>
          <w:szCs w:val="28"/>
          <w:lang w:val="uk-UA"/>
        </w:rPr>
        <w:t xml:space="preserve"> </w:t>
      </w:r>
      <w:r w:rsidR="00C02C8F" w:rsidRPr="00232493">
        <w:rPr>
          <w:rFonts w:ascii="Times New Roman" w:hAnsi="Times New Roman" w:cs="Times New Roman"/>
          <w:sz w:val="28"/>
          <w:szCs w:val="28"/>
          <w:lang w:val="uk-UA"/>
        </w:rPr>
        <w:t>згідно з якими</w:t>
      </w:r>
      <w:r w:rsidR="00D75579" w:rsidRPr="00232493">
        <w:rPr>
          <w:rFonts w:ascii="Times New Roman" w:hAnsi="Times New Roman" w:cs="Times New Roman"/>
          <w:sz w:val="28"/>
          <w:szCs w:val="28"/>
          <w:lang w:val="uk-UA"/>
        </w:rPr>
        <w:t xml:space="preserve"> Замовник нарахував плату за теплову енергію, послуги з постачання теплової енергії та постачання гарячої води своїм споживачам у звітному періоді.</w:t>
      </w:r>
      <w:r w:rsidR="00C02C8F" w:rsidRPr="00232493">
        <w:rPr>
          <w:rFonts w:ascii="Times New Roman" w:hAnsi="Times New Roman" w:cs="Times New Roman"/>
          <w:sz w:val="28"/>
          <w:szCs w:val="28"/>
          <w:lang w:val="uk-UA"/>
        </w:rPr>
        <w:t xml:space="preserve"> </w:t>
      </w:r>
      <w:r w:rsidR="00D75579" w:rsidRPr="00232493">
        <w:rPr>
          <w:rFonts w:ascii="Times New Roman" w:hAnsi="Times New Roman" w:cs="Times New Roman"/>
          <w:sz w:val="28"/>
          <w:szCs w:val="28"/>
          <w:lang w:val="uk-UA"/>
        </w:rPr>
        <w:t xml:space="preserve">На вимогу </w:t>
      </w:r>
      <w:r w:rsidR="00F83398" w:rsidRPr="00232493">
        <w:rPr>
          <w:rFonts w:ascii="Times New Roman" w:hAnsi="Times New Roman" w:cs="Times New Roman"/>
          <w:sz w:val="28"/>
          <w:szCs w:val="28"/>
          <w:lang w:val="uk-UA"/>
        </w:rPr>
        <w:t>Теплотранспортуючої організації</w:t>
      </w:r>
      <w:r w:rsidR="00D75579" w:rsidRPr="00232493">
        <w:rPr>
          <w:rFonts w:ascii="Times New Roman" w:hAnsi="Times New Roman" w:cs="Times New Roman"/>
          <w:sz w:val="28"/>
          <w:szCs w:val="28"/>
          <w:lang w:val="uk-UA"/>
        </w:rPr>
        <w:t xml:space="preserve"> перед початком та після закінчення опалювального періоду Замовник проводить спільні з </w:t>
      </w:r>
      <w:r w:rsidR="00F83398" w:rsidRPr="00232493">
        <w:rPr>
          <w:rFonts w:ascii="Times New Roman" w:hAnsi="Times New Roman" w:cs="Times New Roman"/>
          <w:sz w:val="28"/>
          <w:szCs w:val="28"/>
          <w:lang w:val="uk-UA"/>
        </w:rPr>
        <w:t>Теплотранспортуючою організацією</w:t>
      </w:r>
      <w:r w:rsidR="00D75579" w:rsidRPr="00232493">
        <w:rPr>
          <w:rFonts w:ascii="Times New Roman" w:hAnsi="Times New Roman" w:cs="Times New Roman"/>
          <w:sz w:val="28"/>
          <w:szCs w:val="28"/>
          <w:lang w:val="uk-UA"/>
        </w:rPr>
        <w:t xml:space="preserve"> контрольні зняття показань</w:t>
      </w:r>
      <w:r w:rsidR="00C02C8F" w:rsidRPr="00232493">
        <w:rPr>
          <w:rFonts w:ascii="Times New Roman" w:hAnsi="Times New Roman" w:cs="Times New Roman"/>
          <w:sz w:val="28"/>
          <w:szCs w:val="28"/>
          <w:lang w:val="uk-UA"/>
        </w:rPr>
        <w:t xml:space="preserve"> зазначених</w:t>
      </w:r>
      <w:r w:rsidR="00D75579" w:rsidRPr="00232493">
        <w:rPr>
          <w:rFonts w:ascii="Times New Roman" w:hAnsi="Times New Roman" w:cs="Times New Roman"/>
          <w:sz w:val="28"/>
          <w:szCs w:val="28"/>
          <w:lang w:val="uk-UA"/>
        </w:rPr>
        <w:t xml:space="preserve"> засобів вимірювальної техніки</w:t>
      </w:r>
      <w:r w:rsidR="00C02C8F" w:rsidRPr="00232493">
        <w:rPr>
          <w:rFonts w:ascii="Times New Roman" w:hAnsi="Times New Roman" w:cs="Times New Roman"/>
          <w:sz w:val="28"/>
          <w:szCs w:val="28"/>
          <w:lang w:val="uk-UA"/>
        </w:rPr>
        <w:t>.</w:t>
      </w:r>
    </w:p>
    <w:p w14:paraId="33474CC9" w14:textId="7C15B1DF" w:rsidR="00C22734" w:rsidRPr="00232493" w:rsidRDefault="00C22734"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3.</w:t>
      </w:r>
      <w:r w:rsidR="00C02C8F" w:rsidRPr="00232493">
        <w:rPr>
          <w:rFonts w:ascii="Times New Roman" w:hAnsi="Times New Roman" w:cs="Times New Roman"/>
          <w:sz w:val="28"/>
          <w:szCs w:val="28"/>
          <w:lang w:val="uk-UA"/>
        </w:rPr>
        <w:t>1</w:t>
      </w:r>
      <w:r w:rsidR="003B1824" w:rsidRPr="00232493">
        <w:rPr>
          <w:rFonts w:ascii="Times New Roman" w:hAnsi="Times New Roman" w:cs="Times New Roman"/>
          <w:sz w:val="28"/>
          <w:szCs w:val="28"/>
          <w:lang w:val="uk-UA"/>
        </w:rPr>
        <w:t>1</w:t>
      </w:r>
      <w:r w:rsidRPr="00232493">
        <w:rPr>
          <w:rFonts w:ascii="Times New Roman" w:hAnsi="Times New Roman" w:cs="Times New Roman"/>
          <w:sz w:val="28"/>
          <w:szCs w:val="28"/>
          <w:lang w:val="uk-UA"/>
        </w:rPr>
        <w:t xml:space="preserve">. </w:t>
      </w:r>
      <w:r w:rsidR="006E663D" w:rsidRPr="00232493">
        <w:rPr>
          <w:rFonts w:ascii="Times New Roman" w:hAnsi="Times New Roman" w:cs="Times New Roman"/>
          <w:sz w:val="28"/>
          <w:szCs w:val="28"/>
          <w:lang w:val="uk-UA"/>
        </w:rPr>
        <w:t xml:space="preserve">Для розрахунку запланованих обсягів транспортування теплової енергії застосовуються значення нормативної середньомісячної температури зовнішнього повітря, врахованої в тарифах на теплову енергію, або за погодженням Сторін з урахуванням ДСТУ-Н Б В.1.1-27:2010 </w:t>
      </w:r>
      <w:r w:rsidR="00053602">
        <w:rPr>
          <w:rFonts w:ascii="Times New Roman" w:hAnsi="Times New Roman" w:cs="Times New Roman"/>
          <w:sz w:val="28"/>
          <w:szCs w:val="28"/>
          <w:lang w:val="uk-UA"/>
        </w:rPr>
        <w:t>«</w:t>
      </w:r>
      <w:r w:rsidR="006E663D" w:rsidRPr="00232493">
        <w:rPr>
          <w:rFonts w:ascii="Times New Roman" w:hAnsi="Times New Roman" w:cs="Times New Roman"/>
          <w:sz w:val="28"/>
          <w:szCs w:val="28"/>
          <w:lang w:val="uk-UA"/>
        </w:rPr>
        <w:t>Будівельна кліматологія</w:t>
      </w:r>
      <w:r w:rsidR="00053602">
        <w:rPr>
          <w:rFonts w:ascii="Times New Roman" w:hAnsi="Times New Roman" w:cs="Times New Roman"/>
          <w:sz w:val="28"/>
          <w:szCs w:val="28"/>
          <w:lang w:val="uk-UA"/>
        </w:rPr>
        <w:t>»</w:t>
      </w:r>
      <w:r w:rsidR="006E663D" w:rsidRPr="00232493">
        <w:rPr>
          <w:rFonts w:ascii="Times New Roman" w:hAnsi="Times New Roman" w:cs="Times New Roman"/>
          <w:sz w:val="28"/>
          <w:szCs w:val="28"/>
          <w:lang w:val="uk-UA"/>
        </w:rPr>
        <w:t>, або значення середньомісячної температури зовнішнього повітря за останні 5 років</w:t>
      </w:r>
      <w:r w:rsidRPr="00232493">
        <w:rPr>
          <w:rFonts w:ascii="Times New Roman" w:hAnsi="Times New Roman" w:cs="Times New Roman"/>
          <w:sz w:val="28"/>
          <w:szCs w:val="28"/>
          <w:lang w:val="uk-UA"/>
        </w:rPr>
        <w:t>.</w:t>
      </w:r>
    </w:p>
    <w:p w14:paraId="51597EE7" w14:textId="73817358" w:rsidR="00C22734" w:rsidRPr="00232493" w:rsidRDefault="00C22734"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3.</w:t>
      </w:r>
      <w:r w:rsidR="00C02C8F" w:rsidRPr="00232493">
        <w:rPr>
          <w:rFonts w:ascii="Times New Roman" w:hAnsi="Times New Roman" w:cs="Times New Roman"/>
          <w:sz w:val="28"/>
          <w:szCs w:val="28"/>
          <w:lang w:val="uk-UA"/>
        </w:rPr>
        <w:t>1</w:t>
      </w:r>
      <w:r w:rsidR="003B1824" w:rsidRPr="00232493">
        <w:rPr>
          <w:rFonts w:ascii="Times New Roman" w:hAnsi="Times New Roman" w:cs="Times New Roman"/>
          <w:sz w:val="28"/>
          <w:szCs w:val="28"/>
          <w:lang w:val="uk-UA"/>
        </w:rPr>
        <w:t>2</w:t>
      </w:r>
      <w:r w:rsidRPr="00232493">
        <w:rPr>
          <w:rFonts w:ascii="Times New Roman" w:hAnsi="Times New Roman" w:cs="Times New Roman"/>
          <w:sz w:val="28"/>
          <w:szCs w:val="28"/>
          <w:lang w:val="uk-UA"/>
        </w:rPr>
        <w:t xml:space="preserve">. Про позапланове (аварійне) припинення транспортування теплової енергії, припинення передачі або приймання теплової енергії в теплові мережі або з них, причини </w:t>
      </w:r>
      <w:r w:rsidR="00C02C8F" w:rsidRPr="00232493">
        <w:rPr>
          <w:rFonts w:ascii="Times New Roman" w:hAnsi="Times New Roman" w:cs="Times New Roman"/>
          <w:sz w:val="28"/>
          <w:szCs w:val="28"/>
          <w:lang w:val="uk-UA"/>
        </w:rPr>
        <w:t xml:space="preserve">припинення транспортування теплової енергії </w:t>
      </w:r>
      <w:r w:rsidRPr="00232493">
        <w:rPr>
          <w:rFonts w:ascii="Times New Roman" w:hAnsi="Times New Roman" w:cs="Times New Roman"/>
          <w:sz w:val="28"/>
          <w:szCs w:val="28"/>
          <w:lang w:val="uk-UA"/>
        </w:rPr>
        <w:t xml:space="preserve">та </w:t>
      </w:r>
      <w:r w:rsidR="00771D27" w:rsidRPr="00232493">
        <w:rPr>
          <w:rFonts w:ascii="Times New Roman" w:hAnsi="Times New Roman" w:cs="Times New Roman"/>
          <w:sz w:val="28"/>
          <w:szCs w:val="28"/>
          <w:lang w:val="uk-UA"/>
        </w:rPr>
        <w:t xml:space="preserve">їх </w:t>
      </w:r>
      <w:r w:rsidRPr="00232493">
        <w:rPr>
          <w:rFonts w:ascii="Times New Roman" w:hAnsi="Times New Roman" w:cs="Times New Roman"/>
          <w:sz w:val="28"/>
          <w:szCs w:val="28"/>
          <w:lang w:val="uk-UA"/>
        </w:rPr>
        <w:t>орієнтовну тривалість Сторони повідомля</w:t>
      </w:r>
      <w:r w:rsidR="00C02C8F" w:rsidRPr="00232493">
        <w:rPr>
          <w:rFonts w:ascii="Times New Roman" w:hAnsi="Times New Roman" w:cs="Times New Roman"/>
          <w:sz w:val="28"/>
          <w:szCs w:val="28"/>
          <w:lang w:val="uk-UA"/>
        </w:rPr>
        <w:t>ють</w:t>
      </w:r>
      <w:r w:rsidRPr="00232493">
        <w:rPr>
          <w:rFonts w:ascii="Times New Roman" w:hAnsi="Times New Roman" w:cs="Times New Roman"/>
          <w:sz w:val="28"/>
          <w:szCs w:val="28"/>
          <w:lang w:val="uk-UA"/>
        </w:rPr>
        <w:t xml:space="preserve"> одна одній</w:t>
      </w:r>
      <w:r w:rsidR="0042189C" w:rsidRPr="00232493">
        <w:rPr>
          <w:rFonts w:ascii="Times New Roman" w:hAnsi="Times New Roman" w:cs="Times New Roman"/>
          <w:sz w:val="28"/>
          <w:szCs w:val="28"/>
          <w:lang w:val="uk-UA"/>
        </w:rPr>
        <w:t>.</w:t>
      </w:r>
    </w:p>
    <w:p w14:paraId="66C1A38F" w14:textId="51CC3C96" w:rsidR="00F479B8" w:rsidRDefault="00F479B8" w:rsidP="00E12A98">
      <w:pPr>
        <w:ind w:firstLine="709"/>
        <w:contextualSpacing/>
        <w:jc w:val="both"/>
        <w:rPr>
          <w:rFonts w:ascii="Times New Roman" w:hAnsi="Times New Roman" w:cs="Times New Roman"/>
          <w:sz w:val="28"/>
          <w:szCs w:val="28"/>
          <w:lang w:val="uk-UA"/>
        </w:rPr>
      </w:pPr>
    </w:p>
    <w:p w14:paraId="233D164B" w14:textId="798CFFE1" w:rsidR="00B57C5E" w:rsidRDefault="00B57C5E" w:rsidP="00E12A98">
      <w:pPr>
        <w:ind w:firstLine="709"/>
        <w:contextualSpacing/>
        <w:jc w:val="both"/>
        <w:rPr>
          <w:rFonts w:ascii="Times New Roman" w:hAnsi="Times New Roman" w:cs="Times New Roman"/>
          <w:sz w:val="28"/>
          <w:szCs w:val="28"/>
          <w:lang w:val="uk-UA"/>
        </w:rPr>
      </w:pPr>
    </w:p>
    <w:p w14:paraId="31414344" w14:textId="2FBE4A2A" w:rsidR="00B57C5E" w:rsidRDefault="00B57C5E" w:rsidP="00E12A98">
      <w:pPr>
        <w:ind w:firstLine="709"/>
        <w:contextualSpacing/>
        <w:jc w:val="both"/>
        <w:rPr>
          <w:rFonts w:ascii="Times New Roman" w:hAnsi="Times New Roman" w:cs="Times New Roman"/>
          <w:sz w:val="28"/>
          <w:szCs w:val="28"/>
          <w:lang w:val="uk-UA"/>
        </w:rPr>
      </w:pPr>
    </w:p>
    <w:p w14:paraId="3B16CBE1" w14:textId="77777777" w:rsidR="00B57C5E" w:rsidRDefault="00B57C5E" w:rsidP="00E12A98">
      <w:pPr>
        <w:ind w:firstLine="709"/>
        <w:contextualSpacing/>
        <w:jc w:val="center"/>
        <w:rPr>
          <w:rFonts w:ascii="Times New Roman" w:hAnsi="Times New Roman" w:cs="Times New Roman"/>
          <w:sz w:val="28"/>
          <w:szCs w:val="28"/>
          <w:lang w:val="uk-UA"/>
        </w:rPr>
      </w:pPr>
    </w:p>
    <w:p w14:paraId="7D9DA7A4" w14:textId="1EDA630E" w:rsidR="00C22734" w:rsidRPr="00232493" w:rsidRDefault="00C22734" w:rsidP="00E12A98">
      <w:pPr>
        <w:ind w:firstLine="709"/>
        <w:contextualSpacing/>
        <w:jc w:val="center"/>
        <w:rPr>
          <w:rFonts w:ascii="Times New Roman" w:hAnsi="Times New Roman" w:cs="Times New Roman"/>
          <w:sz w:val="28"/>
          <w:szCs w:val="28"/>
          <w:lang w:val="uk-UA"/>
        </w:rPr>
      </w:pPr>
      <w:r w:rsidRPr="00232493">
        <w:rPr>
          <w:rFonts w:ascii="Times New Roman" w:hAnsi="Times New Roman" w:cs="Times New Roman"/>
          <w:sz w:val="28"/>
          <w:szCs w:val="28"/>
          <w:lang w:val="uk-UA"/>
        </w:rPr>
        <w:lastRenderedPageBreak/>
        <w:t xml:space="preserve">4. </w:t>
      </w:r>
      <w:r w:rsidR="000C1F18" w:rsidRPr="00232493">
        <w:rPr>
          <w:rFonts w:ascii="Times New Roman" w:hAnsi="Times New Roman" w:cs="Times New Roman"/>
          <w:sz w:val="28"/>
          <w:szCs w:val="28"/>
          <w:lang w:val="uk-UA"/>
        </w:rPr>
        <w:t xml:space="preserve">ОСОБЛИВОСТІ РЕГУЛЮВАННЯ ВІДНОСИН </w:t>
      </w:r>
      <w:r w:rsidR="00873AC0" w:rsidRPr="00232493">
        <w:rPr>
          <w:rFonts w:ascii="Times New Roman" w:hAnsi="Times New Roman" w:cs="Times New Roman"/>
          <w:sz w:val="28"/>
          <w:szCs w:val="28"/>
          <w:lang w:val="uk-UA"/>
        </w:rPr>
        <w:t>ПРИ КУПІВЛІ</w:t>
      </w:r>
      <w:r w:rsidR="000C1F18" w:rsidRPr="00232493">
        <w:rPr>
          <w:rFonts w:ascii="Times New Roman" w:hAnsi="Times New Roman" w:cs="Times New Roman"/>
          <w:sz w:val="28"/>
          <w:szCs w:val="28"/>
          <w:lang w:val="uk-UA"/>
        </w:rPr>
        <w:t xml:space="preserve"> ЗАМОВНИК</w:t>
      </w:r>
      <w:r w:rsidR="00873AC0" w:rsidRPr="00232493">
        <w:rPr>
          <w:rFonts w:ascii="Times New Roman" w:hAnsi="Times New Roman" w:cs="Times New Roman"/>
          <w:sz w:val="28"/>
          <w:szCs w:val="28"/>
          <w:lang w:val="uk-UA"/>
        </w:rPr>
        <w:t>ОМ</w:t>
      </w:r>
      <w:r w:rsidR="000C1F18" w:rsidRPr="00232493">
        <w:rPr>
          <w:rFonts w:ascii="Times New Roman" w:hAnsi="Times New Roman" w:cs="Times New Roman"/>
          <w:sz w:val="28"/>
          <w:szCs w:val="28"/>
          <w:lang w:val="uk-UA"/>
        </w:rPr>
        <w:t xml:space="preserve"> ТЕПЛОВ</w:t>
      </w:r>
      <w:r w:rsidR="00873AC0" w:rsidRPr="00232493">
        <w:rPr>
          <w:rFonts w:ascii="Times New Roman" w:hAnsi="Times New Roman" w:cs="Times New Roman"/>
          <w:sz w:val="28"/>
          <w:szCs w:val="28"/>
          <w:lang w:val="uk-UA"/>
        </w:rPr>
        <w:t>ОЇ</w:t>
      </w:r>
      <w:r w:rsidR="000C1F18" w:rsidRPr="00232493">
        <w:rPr>
          <w:rFonts w:ascii="Times New Roman" w:hAnsi="Times New Roman" w:cs="Times New Roman"/>
          <w:sz w:val="28"/>
          <w:szCs w:val="28"/>
          <w:lang w:val="uk-UA"/>
        </w:rPr>
        <w:t xml:space="preserve"> ЕНЕРГІ</w:t>
      </w:r>
      <w:r w:rsidR="00873AC0" w:rsidRPr="00232493">
        <w:rPr>
          <w:rFonts w:ascii="Times New Roman" w:hAnsi="Times New Roman" w:cs="Times New Roman"/>
          <w:sz w:val="28"/>
          <w:szCs w:val="28"/>
          <w:lang w:val="uk-UA"/>
        </w:rPr>
        <w:t>Ї</w:t>
      </w:r>
      <w:r w:rsidR="000C1F18" w:rsidRPr="00232493">
        <w:rPr>
          <w:rFonts w:ascii="Times New Roman" w:hAnsi="Times New Roman" w:cs="Times New Roman"/>
          <w:sz w:val="28"/>
          <w:szCs w:val="28"/>
          <w:lang w:val="uk-UA"/>
        </w:rPr>
        <w:t xml:space="preserve"> У ТРЕТЬОЇ СТОРОНИ</w:t>
      </w:r>
    </w:p>
    <w:p w14:paraId="2435387D" w14:textId="066BBE9B" w:rsidR="00C22734" w:rsidRPr="00232493" w:rsidRDefault="00C22734"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4.1. Третьою стороною, яка впливає/залежить від процесу транспортування теплової енергії тепловими мережами</w:t>
      </w:r>
      <w:r w:rsidR="002655B2" w:rsidRPr="00232493">
        <w:rPr>
          <w:rFonts w:ascii="Times New Roman" w:hAnsi="Times New Roman" w:cs="Times New Roman"/>
          <w:sz w:val="28"/>
          <w:szCs w:val="28"/>
          <w:lang w:val="uk-UA"/>
        </w:rPr>
        <w:t>,</w:t>
      </w:r>
      <w:r w:rsidRPr="00232493">
        <w:rPr>
          <w:rFonts w:ascii="Times New Roman" w:hAnsi="Times New Roman" w:cs="Times New Roman"/>
          <w:sz w:val="28"/>
          <w:szCs w:val="28"/>
          <w:lang w:val="uk-UA"/>
        </w:rPr>
        <w:t xml:space="preserve"> виступає теплогенеруюча організація, якщо вона одночасно не </w:t>
      </w:r>
      <w:r w:rsidR="00CE4E20" w:rsidRPr="00232493">
        <w:rPr>
          <w:rFonts w:ascii="Times New Roman" w:hAnsi="Times New Roman" w:cs="Times New Roman"/>
          <w:sz w:val="28"/>
          <w:szCs w:val="28"/>
          <w:lang w:val="uk-UA"/>
        </w:rPr>
        <w:t xml:space="preserve">є </w:t>
      </w:r>
      <w:r w:rsidRPr="00232493">
        <w:rPr>
          <w:rFonts w:ascii="Times New Roman" w:hAnsi="Times New Roman" w:cs="Times New Roman"/>
          <w:sz w:val="28"/>
          <w:szCs w:val="28"/>
          <w:lang w:val="uk-UA"/>
        </w:rPr>
        <w:t>Замовником</w:t>
      </w:r>
      <w:r w:rsidR="00A6741C" w:rsidRPr="00232493">
        <w:rPr>
          <w:rFonts w:ascii="Times New Roman" w:hAnsi="Times New Roman" w:cs="Times New Roman"/>
          <w:sz w:val="28"/>
          <w:szCs w:val="28"/>
          <w:lang w:val="uk-UA"/>
        </w:rPr>
        <w:t xml:space="preserve"> та продає теплову енергію Замовнику</w:t>
      </w:r>
      <w:r w:rsidRPr="00232493">
        <w:rPr>
          <w:rFonts w:ascii="Times New Roman" w:hAnsi="Times New Roman" w:cs="Times New Roman"/>
          <w:sz w:val="28"/>
          <w:szCs w:val="28"/>
          <w:lang w:val="uk-UA"/>
        </w:rPr>
        <w:t>.</w:t>
      </w:r>
    </w:p>
    <w:p w14:paraId="28C4DB45" w14:textId="4832E5F0" w:rsidR="00C22734" w:rsidRPr="00232493" w:rsidRDefault="00C22734"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 xml:space="preserve">4.2. Замовник, у разі якщо він не </w:t>
      </w:r>
      <w:r w:rsidR="000E0084">
        <w:rPr>
          <w:rFonts w:ascii="Times New Roman" w:hAnsi="Times New Roman" w:cs="Times New Roman"/>
          <w:sz w:val="28"/>
          <w:szCs w:val="28"/>
          <w:lang w:val="uk-UA"/>
        </w:rPr>
        <w:t>є</w:t>
      </w:r>
      <w:r w:rsidR="000E0084" w:rsidRPr="00232493">
        <w:rPr>
          <w:rFonts w:ascii="Times New Roman" w:hAnsi="Times New Roman" w:cs="Times New Roman"/>
          <w:sz w:val="28"/>
          <w:szCs w:val="28"/>
          <w:lang w:val="uk-UA"/>
        </w:rPr>
        <w:t xml:space="preserve"> </w:t>
      </w:r>
      <w:r w:rsidRPr="00232493">
        <w:rPr>
          <w:rFonts w:ascii="Times New Roman" w:hAnsi="Times New Roman" w:cs="Times New Roman"/>
          <w:sz w:val="28"/>
          <w:szCs w:val="28"/>
          <w:lang w:val="uk-UA"/>
        </w:rPr>
        <w:t>теплогенеруючою організацією, якому здійснюється транспортування теплової енергії</w:t>
      </w:r>
      <w:r w:rsidR="002655B2" w:rsidRPr="00232493">
        <w:rPr>
          <w:rFonts w:ascii="Times New Roman" w:hAnsi="Times New Roman" w:cs="Times New Roman"/>
          <w:sz w:val="28"/>
          <w:szCs w:val="28"/>
          <w:lang w:val="uk-UA"/>
        </w:rPr>
        <w:t>,</w:t>
      </w:r>
      <w:r w:rsidRPr="00232493">
        <w:rPr>
          <w:rFonts w:ascii="Times New Roman" w:hAnsi="Times New Roman" w:cs="Times New Roman"/>
          <w:sz w:val="28"/>
          <w:szCs w:val="28"/>
          <w:lang w:val="uk-UA"/>
        </w:rPr>
        <w:t xml:space="preserve"> зобов’язаний мати договір купівлі-продажу теплової енергії з теплогенеруючою організацією.</w:t>
      </w:r>
    </w:p>
    <w:p w14:paraId="231CA0F6" w14:textId="63AC0279" w:rsidR="00C22734" w:rsidRPr="00232493" w:rsidRDefault="00C22734"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 xml:space="preserve">4.3. У разі неврегульованих відносин </w:t>
      </w:r>
      <w:r w:rsidR="00C52BD9">
        <w:rPr>
          <w:rFonts w:ascii="Times New Roman" w:hAnsi="Times New Roman" w:cs="Times New Roman"/>
          <w:sz w:val="28"/>
          <w:szCs w:val="28"/>
          <w:lang w:val="uk-UA"/>
        </w:rPr>
        <w:t xml:space="preserve">Замовника </w:t>
      </w:r>
      <w:r w:rsidRPr="00232493">
        <w:rPr>
          <w:rFonts w:ascii="Times New Roman" w:hAnsi="Times New Roman" w:cs="Times New Roman"/>
          <w:sz w:val="28"/>
          <w:szCs w:val="28"/>
          <w:lang w:val="uk-UA"/>
        </w:rPr>
        <w:t xml:space="preserve">з третьою стороною, об’єктивно присутньою у процесі забезпечення Замовника тепловою енергією, </w:t>
      </w:r>
      <w:r w:rsidR="00CE4E20" w:rsidRPr="00232493">
        <w:rPr>
          <w:rFonts w:ascii="Times New Roman" w:hAnsi="Times New Roman" w:cs="Times New Roman"/>
          <w:sz w:val="28"/>
          <w:szCs w:val="28"/>
          <w:lang w:val="uk-UA"/>
        </w:rPr>
        <w:t>зокрема відсутності договору купівлі</w:t>
      </w:r>
      <w:r w:rsidR="00B50E98" w:rsidRPr="00232493">
        <w:rPr>
          <w:rFonts w:ascii="Times New Roman" w:hAnsi="Times New Roman" w:cs="Times New Roman"/>
          <w:sz w:val="28"/>
          <w:szCs w:val="28"/>
          <w:lang w:val="uk-UA"/>
        </w:rPr>
        <w:t>-</w:t>
      </w:r>
      <w:r w:rsidR="00CE4E20" w:rsidRPr="00232493">
        <w:rPr>
          <w:rFonts w:ascii="Times New Roman" w:hAnsi="Times New Roman" w:cs="Times New Roman"/>
          <w:sz w:val="28"/>
          <w:szCs w:val="28"/>
          <w:lang w:val="uk-UA"/>
        </w:rPr>
        <w:t xml:space="preserve">продажу теплової енергії, відсутності затверджених в установленому порядку тарифів на виробництво теплової енергії, </w:t>
      </w:r>
      <w:r w:rsidR="00F83398" w:rsidRPr="00232493">
        <w:rPr>
          <w:rFonts w:ascii="Times New Roman" w:hAnsi="Times New Roman" w:cs="Times New Roman"/>
          <w:sz w:val="28"/>
          <w:szCs w:val="28"/>
          <w:lang w:val="uk-UA"/>
        </w:rPr>
        <w:t>Теплотранспортуюча організація</w:t>
      </w:r>
      <w:r w:rsidRPr="00232493">
        <w:rPr>
          <w:rFonts w:ascii="Times New Roman" w:hAnsi="Times New Roman" w:cs="Times New Roman"/>
          <w:sz w:val="28"/>
          <w:szCs w:val="28"/>
          <w:lang w:val="uk-UA"/>
        </w:rPr>
        <w:t xml:space="preserve"> </w:t>
      </w:r>
      <w:r w:rsidR="00B50E98" w:rsidRPr="00232493">
        <w:rPr>
          <w:rFonts w:ascii="Times New Roman" w:hAnsi="Times New Roman" w:cs="Times New Roman"/>
          <w:sz w:val="28"/>
          <w:szCs w:val="28"/>
          <w:lang w:val="uk-UA"/>
        </w:rPr>
        <w:t>має право</w:t>
      </w:r>
      <w:r w:rsidRPr="00232493">
        <w:rPr>
          <w:rFonts w:ascii="Times New Roman" w:hAnsi="Times New Roman" w:cs="Times New Roman"/>
          <w:sz w:val="28"/>
          <w:szCs w:val="28"/>
          <w:lang w:val="uk-UA"/>
        </w:rPr>
        <w:t xml:space="preserve"> припинити транспортування теплової енергії.</w:t>
      </w:r>
    </w:p>
    <w:p w14:paraId="1C57CE5E" w14:textId="58E7D770" w:rsidR="00C22734" w:rsidRPr="00232493" w:rsidRDefault="00C22734"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 xml:space="preserve">4.4. Третя сторона </w:t>
      </w:r>
      <w:r w:rsidR="00B50E98" w:rsidRPr="00232493">
        <w:rPr>
          <w:rFonts w:ascii="Times New Roman" w:hAnsi="Times New Roman" w:cs="Times New Roman"/>
          <w:sz w:val="28"/>
          <w:szCs w:val="28"/>
          <w:lang w:val="uk-UA"/>
        </w:rPr>
        <w:t>має право</w:t>
      </w:r>
      <w:r w:rsidRPr="00232493">
        <w:rPr>
          <w:rFonts w:ascii="Times New Roman" w:hAnsi="Times New Roman" w:cs="Times New Roman"/>
          <w:sz w:val="28"/>
          <w:szCs w:val="28"/>
          <w:lang w:val="uk-UA"/>
        </w:rPr>
        <w:t xml:space="preserve"> приймати участь у процесі підписання Сторонами </w:t>
      </w:r>
      <w:proofErr w:type="spellStart"/>
      <w:r w:rsidRPr="00232493">
        <w:rPr>
          <w:rFonts w:ascii="Times New Roman" w:hAnsi="Times New Roman" w:cs="Times New Roman"/>
          <w:sz w:val="28"/>
          <w:szCs w:val="28"/>
          <w:lang w:val="uk-UA"/>
        </w:rPr>
        <w:t>акт</w:t>
      </w:r>
      <w:r w:rsidR="00C52BD9">
        <w:rPr>
          <w:rFonts w:ascii="Times New Roman" w:hAnsi="Times New Roman" w:cs="Times New Roman"/>
          <w:sz w:val="28"/>
          <w:szCs w:val="28"/>
          <w:lang w:val="uk-UA"/>
        </w:rPr>
        <w:t>а</w:t>
      </w:r>
      <w:proofErr w:type="spellEnd"/>
      <w:r w:rsidRPr="00232493">
        <w:rPr>
          <w:rFonts w:ascii="Times New Roman" w:hAnsi="Times New Roman" w:cs="Times New Roman"/>
          <w:sz w:val="28"/>
          <w:szCs w:val="28"/>
          <w:lang w:val="uk-UA"/>
        </w:rPr>
        <w:t xml:space="preserve"> обліку </w:t>
      </w:r>
      <w:r w:rsidR="00B50E98" w:rsidRPr="00232493">
        <w:rPr>
          <w:rFonts w:ascii="Times New Roman" w:hAnsi="Times New Roman" w:cs="Times New Roman"/>
          <w:sz w:val="28"/>
          <w:szCs w:val="28"/>
          <w:lang w:val="uk-UA"/>
        </w:rPr>
        <w:t>теплової енергії</w:t>
      </w:r>
      <w:r w:rsidR="00C52BD9">
        <w:rPr>
          <w:rFonts w:ascii="Times New Roman" w:hAnsi="Times New Roman" w:cs="Times New Roman"/>
          <w:sz w:val="28"/>
          <w:szCs w:val="28"/>
          <w:lang w:val="uk-UA"/>
        </w:rPr>
        <w:t>,</w:t>
      </w:r>
      <w:r w:rsidR="00B50E98" w:rsidRPr="00232493">
        <w:rPr>
          <w:rFonts w:ascii="Times New Roman" w:hAnsi="Times New Roman" w:cs="Times New Roman"/>
          <w:sz w:val="28"/>
          <w:szCs w:val="28"/>
          <w:lang w:val="uk-UA"/>
        </w:rPr>
        <w:t xml:space="preserve"> прийнятої для транспортування </w:t>
      </w:r>
      <w:r w:rsidRPr="00232493">
        <w:rPr>
          <w:rFonts w:ascii="Times New Roman" w:hAnsi="Times New Roman" w:cs="Times New Roman"/>
          <w:sz w:val="28"/>
          <w:szCs w:val="28"/>
          <w:lang w:val="uk-UA"/>
        </w:rPr>
        <w:t>в точках входу.</w:t>
      </w:r>
    </w:p>
    <w:p w14:paraId="6F94AD2F" w14:textId="77777777" w:rsidR="00C22734" w:rsidRPr="00232493" w:rsidRDefault="00C22734" w:rsidP="00E12A98">
      <w:pPr>
        <w:ind w:firstLine="709"/>
        <w:contextualSpacing/>
        <w:jc w:val="both"/>
        <w:rPr>
          <w:rFonts w:ascii="Times New Roman" w:hAnsi="Times New Roman" w:cs="Times New Roman"/>
          <w:sz w:val="28"/>
          <w:szCs w:val="28"/>
          <w:lang w:val="uk-UA"/>
        </w:rPr>
      </w:pPr>
    </w:p>
    <w:p w14:paraId="35C4D764" w14:textId="408B6224" w:rsidR="00C22734" w:rsidRPr="00232493" w:rsidRDefault="000C1F18" w:rsidP="00E12A98">
      <w:pPr>
        <w:ind w:firstLine="709"/>
        <w:contextualSpacing/>
        <w:jc w:val="center"/>
        <w:rPr>
          <w:rFonts w:ascii="Times New Roman" w:hAnsi="Times New Roman" w:cs="Times New Roman"/>
          <w:sz w:val="28"/>
          <w:szCs w:val="28"/>
          <w:lang w:val="uk-UA"/>
        </w:rPr>
      </w:pPr>
      <w:r w:rsidRPr="00232493">
        <w:rPr>
          <w:rFonts w:ascii="Times New Roman" w:hAnsi="Times New Roman" w:cs="Times New Roman"/>
          <w:sz w:val="28"/>
          <w:szCs w:val="28"/>
          <w:lang w:val="uk-UA"/>
        </w:rPr>
        <w:t xml:space="preserve">5. </w:t>
      </w:r>
      <w:r w:rsidR="00D21CF2" w:rsidRPr="00232493">
        <w:rPr>
          <w:rFonts w:ascii="Times New Roman" w:hAnsi="Times New Roman" w:cs="Times New Roman"/>
          <w:sz w:val="28"/>
          <w:szCs w:val="28"/>
          <w:lang w:val="uk-UA"/>
        </w:rPr>
        <w:t>ВАРТІСТЬ</w:t>
      </w:r>
      <w:r w:rsidRPr="00232493">
        <w:rPr>
          <w:rFonts w:ascii="Times New Roman" w:hAnsi="Times New Roman" w:cs="Times New Roman"/>
          <w:sz w:val="28"/>
          <w:szCs w:val="28"/>
          <w:lang w:val="uk-UA"/>
        </w:rPr>
        <w:t xml:space="preserve"> ТА ПОРЯДОК ОПЛАТИ ТРАНСПОРТУВАННЯ ТЕПЛОВОЇ ЕНЕРГІЇ</w:t>
      </w:r>
    </w:p>
    <w:p w14:paraId="00DE5BE1" w14:textId="7F3458E0" w:rsidR="00F5256B" w:rsidRPr="00232493" w:rsidRDefault="00C22734" w:rsidP="00F5256B">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 xml:space="preserve">5.1. </w:t>
      </w:r>
      <w:r w:rsidR="00F5256B" w:rsidRPr="00232493">
        <w:rPr>
          <w:rFonts w:ascii="Times New Roman" w:hAnsi="Times New Roman" w:cs="Times New Roman"/>
          <w:sz w:val="28"/>
          <w:szCs w:val="28"/>
          <w:lang w:val="uk-UA"/>
        </w:rPr>
        <w:t>Замовник оплачує Теплотранспортуючій організації:</w:t>
      </w:r>
    </w:p>
    <w:p w14:paraId="6D7770B2" w14:textId="36779A11" w:rsidR="00F5256B" w:rsidRPr="00232493" w:rsidRDefault="00F5256B" w:rsidP="00F5256B">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вартість транспортування теплової енергії за встановленим відповідно до законодавства тарифом на транспортування теплової енергії для відповідної категорії споживачів Замовника;</w:t>
      </w:r>
    </w:p>
    <w:p w14:paraId="51B88F86" w14:textId="48B7D3A0" w:rsidR="00F5256B" w:rsidRPr="00232493" w:rsidRDefault="00F5256B" w:rsidP="00F5256B">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 xml:space="preserve">вартість небалансу у разі транспортування в конкурентній системі теплопостачання </w:t>
      </w:r>
      <w:r w:rsidR="00E23608">
        <w:rPr>
          <w:rFonts w:ascii="Times New Roman" w:hAnsi="Times New Roman" w:cs="Times New Roman"/>
          <w:sz w:val="28"/>
          <w:szCs w:val="28"/>
          <w:lang w:val="uk-UA"/>
        </w:rPr>
        <w:t xml:space="preserve">теплової енергії </w:t>
      </w:r>
      <w:r w:rsidRPr="00232493">
        <w:rPr>
          <w:rFonts w:ascii="Times New Roman" w:hAnsi="Times New Roman" w:cs="Times New Roman"/>
          <w:sz w:val="28"/>
          <w:szCs w:val="28"/>
          <w:lang w:val="uk-UA"/>
        </w:rPr>
        <w:t>різних власників, яка розраховується Теплотранспортуючо</w:t>
      </w:r>
      <w:r w:rsidR="0070257A">
        <w:rPr>
          <w:rFonts w:ascii="Times New Roman" w:hAnsi="Times New Roman" w:cs="Times New Roman"/>
          <w:sz w:val="28"/>
          <w:szCs w:val="28"/>
          <w:lang w:val="uk-UA"/>
        </w:rPr>
        <w:t>ю</w:t>
      </w:r>
      <w:r w:rsidRPr="00232493">
        <w:rPr>
          <w:rFonts w:ascii="Times New Roman" w:hAnsi="Times New Roman" w:cs="Times New Roman"/>
          <w:sz w:val="28"/>
          <w:szCs w:val="28"/>
          <w:lang w:val="uk-UA"/>
        </w:rPr>
        <w:t xml:space="preserve"> організаці</w:t>
      </w:r>
      <w:r w:rsidR="0070257A">
        <w:rPr>
          <w:rFonts w:ascii="Times New Roman" w:hAnsi="Times New Roman" w:cs="Times New Roman"/>
          <w:sz w:val="28"/>
          <w:szCs w:val="28"/>
          <w:lang w:val="uk-UA"/>
        </w:rPr>
        <w:t>є</w:t>
      </w:r>
      <w:r w:rsidRPr="00232493">
        <w:rPr>
          <w:rFonts w:ascii="Times New Roman" w:hAnsi="Times New Roman" w:cs="Times New Roman"/>
          <w:sz w:val="28"/>
          <w:szCs w:val="28"/>
          <w:lang w:val="uk-UA"/>
        </w:rPr>
        <w:t xml:space="preserve">ю відповідно до </w:t>
      </w:r>
      <w:r w:rsidR="0070257A">
        <w:rPr>
          <w:rFonts w:ascii="Times New Roman" w:hAnsi="Times New Roman" w:cs="Times New Roman"/>
          <w:sz w:val="28"/>
          <w:szCs w:val="28"/>
          <w:lang w:val="uk-UA"/>
        </w:rPr>
        <w:t>глави</w:t>
      </w:r>
      <w:r w:rsidR="0070257A" w:rsidRPr="00232493">
        <w:rPr>
          <w:rFonts w:ascii="Times New Roman" w:hAnsi="Times New Roman" w:cs="Times New Roman"/>
          <w:sz w:val="28"/>
          <w:szCs w:val="28"/>
          <w:lang w:val="uk-UA"/>
        </w:rPr>
        <w:t xml:space="preserve"> </w:t>
      </w:r>
      <w:r w:rsidRPr="00232493">
        <w:rPr>
          <w:rFonts w:ascii="Times New Roman" w:hAnsi="Times New Roman" w:cs="Times New Roman"/>
          <w:sz w:val="28"/>
          <w:szCs w:val="28"/>
          <w:lang w:val="uk-UA"/>
        </w:rPr>
        <w:t xml:space="preserve">6.2 </w:t>
      </w:r>
      <w:r w:rsidR="0070257A">
        <w:rPr>
          <w:rFonts w:ascii="Times New Roman" w:hAnsi="Times New Roman" w:cs="Times New Roman"/>
          <w:sz w:val="28"/>
          <w:szCs w:val="28"/>
          <w:lang w:val="uk-UA"/>
        </w:rPr>
        <w:t>розділу</w:t>
      </w:r>
      <w:r w:rsidR="0070257A" w:rsidRPr="00232493">
        <w:rPr>
          <w:rFonts w:ascii="Times New Roman" w:hAnsi="Times New Roman" w:cs="Times New Roman"/>
          <w:sz w:val="28"/>
          <w:szCs w:val="28"/>
          <w:lang w:val="uk-UA"/>
        </w:rPr>
        <w:t xml:space="preserve"> </w:t>
      </w:r>
      <w:r w:rsidRPr="00232493">
        <w:rPr>
          <w:rFonts w:ascii="Times New Roman" w:hAnsi="Times New Roman" w:cs="Times New Roman"/>
          <w:sz w:val="28"/>
          <w:szCs w:val="28"/>
          <w:lang w:val="uk-UA"/>
        </w:rPr>
        <w:t>VI Правил.</w:t>
      </w:r>
    </w:p>
    <w:p w14:paraId="06A0EE4D" w14:textId="4F3E8AEC" w:rsidR="00C22734" w:rsidRPr="00232493" w:rsidRDefault="00C22734"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 xml:space="preserve">5.2. </w:t>
      </w:r>
      <w:r w:rsidR="00F40288" w:rsidRPr="00232493">
        <w:rPr>
          <w:rFonts w:ascii="Times New Roman" w:hAnsi="Times New Roman" w:cs="Times New Roman"/>
          <w:sz w:val="28"/>
          <w:szCs w:val="28"/>
          <w:lang w:val="uk-UA"/>
        </w:rPr>
        <w:t>В р</w:t>
      </w:r>
      <w:r w:rsidR="00D82620" w:rsidRPr="00232493">
        <w:rPr>
          <w:rFonts w:ascii="Times New Roman" w:hAnsi="Times New Roman" w:cs="Times New Roman"/>
          <w:sz w:val="28"/>
          <w:szCs w:val="28"/>
          <w:lang w:val="uk-UA"/>
        </w:rPr>
        <w:t>озрахун</w:t>
      </w:r>
      <w:r w:rsidR="00F40288" w:rsidRPr="00232493">
        <w:rPr>
          <w:rFonts w:ascii="Times New Roman" w:hAnsi="Times New Roman" w:cs="Times New Roman"/>
          <w:sz w:val="28"/>
          <w:szCs w:val="28"/>
          <w:lang w:val="uk-UA"/>
        </w:rPr>
        <w:t>ку</w:t>
      </w:r>
      <w:r w:rsidR="00D82620" w:rsidRPr="00232493">
        <w:rPr>
          <w:rFonts w:ascii="Times New Roman" w:hAnsi="Times New Roman" w:cs="Times New Roman"/>
          <w:sz w:val="28"/>
          <w:szCs w:val="28"/>
          <w:lang w:val="uk-UA"/>
        </w:rPr>
        <w:t xml:space="preserve"> планової річної</w:t>
      </w:r>
      <w:r w:rsidR="0024643C" w:rsidRPr="00232493">
        <w:rPr>
          <w:rFonts w:ascii="Times New Roman" w:hAnsi="Times New Roman" w:cs="Times New Roman"/>
          <w:sz w:val="28"/>
          <w:szCs w:val="28"/>
          <w:lang w:val="uk-UA"/>
        </w:rPr>
        <w:t xml:space="preserve"> загальної</w:t>
      </w:r>
      <w:r w:rsidR="00D82620" w:rsidRPr="00232493">
        <w:rPr>
          <w:rFonts w:ascii="Times New Roman" w:hAnsi="Times New Roman" w:cs="Times New Roman"/>
          <w:sz w:val="28"/>
          <w:szCs w:val="28"/>
          <w:lang w:val="uk-UA"/>
        </w:rPr>
        <w:t xml:space="preserve"> вартості транспортування теплової енергії</w:t>
      </w:r>
      <w:r w:rsidR="00293899">
        <w:rPr>
          <w:rFonts w:ascii="Times New Roman" w:hAnsi="Times New Roman" w:cs="Times New Roman"/>
          <w:sz w:val="28"/>
          <w:szCs w:val="28"/>
          <w:lang w:val="uk-UA"/>
        </w:rPr>
        <w:t>,</w:t>
      </w:r>
      <w:r w:rsidR="00D82620" w:rsidRPr="00232493">
        <w:rPr>
          <w:rFonts w:ascii="Times New Roman" w:hAnsi="Times New Roman" w:cs="Times New Roman"/>
          <w:sz w:val="28"/>
          <w:szCs w:val="28"/>
          <w:lang w:val="uk-UA"/>
        </w:rPr>
        <w:t xml:space="preserve"> </w:t>
      </w:r>
      <w:r w:rsidRPr="00232493">
        <w:rPr>
          <w:rFonts w:ascii="Times New Roman" w:hAnsi="Times New Roman" w:cs="Times New Roman"/>
          <w:sz w:val="28"/>
          <w:szCs w:val="28"/>
          <w:lang w:val="uk-UA"/>
        </w:rPr>
        <w:t>зазнач</w:t>
      </w:r>
      <w:r w:rsidR="00F40288" w:rsidRPr="00232493">
        <w:rPr>
          <w:rFonts w:ascii="Times New Roman" w:hAnsi="Times New Roman" w:cs="Times New Roman"/>
          <w:sz w:val="28"/>
          <w:szCs w:val="28"/>
          <w:lang w:val="uk-UA"/>
        </w:rPr>
        <w:t>ен</w:t>
      </w:r>
      <w:r w:rsidR="00293899">
        <w:rPr>
          <w:rFonts w:ascii="Times New Roman" w:hAnsi="Times New Roman" w:cs="Times New Roman"/>
          <w:sz w:val="28"/>
          <w:szCs w:val="28"/>
          <w:lang w:val="uk-UA"/>
        </w:rPr>
        <w:t>ої</w:t>
      </w:r>
      <w:r w:rsidRPr="00232493">
        <w:rPr>
          <w:rFonts w:ascii="Times New Roman" w:hAnsi="Times New Roman" w:cs="Times New Roman"/>
          <w:sz w:val="28"/>
          <w:szCs w:val="28"/>
          <w:lang w:val="uk-UA"/>
        </w:rPr>
        <w:t xml:space="preserve"> в </w:t>
      </w:r>
      <w:r w:rsidR="00384275" w:rsidRPr="00232493">
        <w:rPr>
          <w:rFonts w:ascii="Times New Roman" w:hAnsi="Times New Roman" w:cs="Times New Roman"/>
          <w:sz w:val="28"/>
          <w:szCs w:val="28"/>
          <w:lang w:val="uk-UA"/>
        </w:rPr>
        <w:t>д</w:t>
      </w:r>
      <w:r w:rsidRPr="00232493">
        <w:rPr>
          <w:rFonts w:ascii="Times New Roman" w:hAnsi="Times New Roman" w:cs="Times New Roman"/>
          <w:sz w:val="28"/>
          <w:szCs w:val="28"/>
          <w:lang w:val="uk-UA"/>
        </w:rPr>
        <w:t xml:space="preserve">одатку </w:t>
      </w:r>
      <w:r w:rsidR="00633BDE" w:rsidRPr="00232493">
        <w:rPr>
          <w:rFonts w:ascii="Times New Roman" w:hAnsi="Times New Roman" w:cs="Times New Roman"/>
          <w:sz w:val="28"/>
          <w:szCs w:val="28"/>
          <w:lang w:val="uk-UA"/>
        </w:rPr>
        <w:t>6</w:t>
      </w:r>
      <w:r w:rsidRPr="00232493">
        <w:rPr>
          <w:rFonts w:ascii="Times New Roman" w:hAnsi="Times New Roman" w:cs="Times New Roman"/>
          <w:sz w:val="28"/>
          <w:szCs w:val="28"/>
          <w:lang w:val="uk-UA"/>
        </w:rPr>
        <w:t xml:space="preserve"> </w:t>
      </w:r>
      <w:r w:rsidR="00293899">
        <w:rPr>
          <w:rFonts w:ascii="Times New Roman" w:hAnsi="Times New Roman" w:cs="Times New Roman"/>
          <w:sz w:val="28"/>
          <w:szCs w:val="28"/>
          <w:lang w:val="uk-UA"/>
        </w:rPr>
        <w:t xml:space="preserve">до </w:t>
      </w:r>
      <w:r w:rsidRPr="00232493">
        <w:rPr>
          <w:rFonts w:ascii="Times New Roman" w:hAnsi="Times New Roman" w:cs="Times New Roman"/>
          <w:sz w:val="28"/>
          <w:szCs w:val="28"/>
          <w:lang w:val="uk-UA"/>
        </w:rPr>
        <w:t>Договору</w:t>
      </w:r>
      <w:r w:rsidR="00293899">
        <w:rPr>
          <w:rFonts w:ascii="Times New Roman" w:hAnsi="Times New Roman" w:cs="Times New Roman"/>
          <w:sz w:val="28"/>
          <w:szCs w:val="28"/>
          <w:lang w:val="uk-UA"/>
        </w:rPr>
        <w:t>,</w:t>
      </w:r>
      <w:r w:rsidR="00F40288" w:rsidRPr="00232493">
        <w:rPr>
          <w:rFonts w:ascii="Times New Roman" w:hAnsi="Times New Roman" w:cs="Times New Roman"/>
          <w:sz w:val="28"/>
          <w:szCs w:val="28"/>
          <w:lang w:val="uk-UA"/>
        </w:rPr>
        <w:t xml:space="preserve"> вказується:</w:t>
      </w:r>
    </w:p>
    <w:p w14:paraId="1DD0884C" w14:textId="0FF351A9" w:rsidR="00F40288" w:rsidRPr="00232493" w:rsidRDefault="00F40288" w:rsidP="00F4028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плановий обсяг протранспортованої теплової енергії Замовником тепловими мережами Теплотранспортуючої організації;</w:t>
      </w:r>
    </w:p>
    <w:p w14:paraId="7A01636A" w14:textId="34BBC75D" w:rsidR="00F40288" w:rsidRPr="00232493" w:rsidRDefault="00F40288" w:rsidP="00F4028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рівень тарифу на транспортування теплової енергії тепловими мережами Теплотранспортуючої організації для споживачів Замовника;</w:t>
      </w:r>
    </w:p>
    <w:p w14:paraId="15FEE6EB" w14:textId="2E748A37" w:rsidR="00F40288" w:rsidRPr="00232493" w:rsidRDefault="00F40288" w:rsidP="00F4028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планова вартість транспортування теплової енергії Замовника;</w:t>
      </w:r>
    </w:p>
    <w:p w14:paraId="32D0FCC9" w14:textId="1D582088" w:rsidR="00F40288" w:rsidRPr="00232493" w:rsidRDefault="00F40288" w:rsidP="00F4028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плановий обсяг втрат теплової енергії Замовника в теплових мережах Теплотранспортуючої організації при її транспортуванні;</w:t>
      </w:r>
    </w:p>
    <w:p w14:paraId="5E574189" w14:textId="41BC1D86" w:rsidR="00F40288" w:rsidRPr="00232493" w:rsidRDefault="00F40288" w:rsidP="00F4028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рівень тарифу на виробництво теплової енергії, за яким Замовник купує/виробляє теплову енергію для подальшого транспортування тепловими мережами Теплотранспортуючої організації для споживачів Замовника, що застосовується при визначенні вартості компенсації втрат в теплових мережах Теплотранспортуючої організації;</w:t>
      </w:r>
    </w:p>
    <w:p w14:paraId="69A4BBC3" w14:textId="50646208" w:rsidR="00F40288" w:rsidRPr="00232493" w:rsidRDefault="00F40288" w:rsidP="00F4028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планова вартість компенсації втрат теплової енергії Замовника в теплових мережах Теплотранспортуючої організації;</w:t>
      </w:r>
    </w:p>
    <w:p w14:paraId="3611AEFD" w14:textId="5C212D52" w:rsidR="00407B4F" w:rsidRPr="00232493" w:rsidRDefault="00407B4F" w:rsidP="00F4028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плановий обсяг витоків теплоносія;</w:t>
      </w:r>
    </w:p>
    <w:p w14:paraId="75B200BA" w14:textId="444CB374" w:rsidR="00407B4F" w:rsidRPr="00232493" w:rsidRDefault="00407B4F" w:rsidP="00F4028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вартість одиниці витрат для компенсації</w:t>
      </w:r>
      <w:r w:rsidR="006B6E88" w:rsidRPr="00232493">
        <w:rPr>
          <w:rFonts w:ascii="Times New Roman" w:hAnsi="Times New Roman" w:cs="Times New Roman"/>
          <w:sz w:val="28"/>
          <w:szCs w:val="28"/>
          <w:lang w:val="uk-UA"/>
        </w:rPr>
        <w:t xml:space="preserve"> обсягу</w:t>
      </w:r>
      <w:r w:rsidRPr="00232493">
        <w:rPr>
          <w:rFonts w:ascii="Times New Roman" w:hAnsi="Times New Roman" w:cs="Times New Roman"/>
          <w:sz w:val="28"/>
          <w:szCs w:val="28"/>
          <w:lang w:val="uk-UA"/>
        </w:rPr>
        <w:t xml:space="preserve"> витоків; </w:t>
      </w:r>
    </w:p>
    <w:p w14:paraId="5C2788F4" w14:textId="27774381" w:rsidR="00407B4F" w:rsidRPr="00232493" w:rsidRDefault="00407B4F" w:rsidP="00F4028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lastRenderedPageBreak/>
        <w:t xml:space="preserve">загальна вартість витрат для компенсації витоків </w:t>
      </w:r>
      <w:r w:rsidR="00A318DA" w:rsidRPr="00232493">
        <w:rPr>
          <w:rFonts w:ascii="Times New Roman" w:hAnsi="Times New Roman" w:cs="Times New Roman"/>
          <w:sz w:val="28"/>
          <w:szCs w:val="28"/>
          <w:lang w:val="uk-UA"/>
        </w:rPr>
        <w:t>у</w:t>
      </w:r>
      <w:r w:rsidRPr="00232493">
        <w:rPr>
          <w:rFonts w:ascii="Times New Roman" w:hAnsi="Times New Roman" w:cs="Times New Roman"/>
          <w:sz w:val="28"/>
          <w:szCs w:val="28"/>
          <w:lang w:val="uk-UA"/>
        </w:rPr>
        <w:t xml:space="preserve"> мережах </w:t>
      </w:r>
      <w:r w:rsidR="000B5870" w:rsidRPr="00232493">
        <w:rPr>
          <w:rFonts w:ascii="Times New Roman" w:hAnsi="Times New Roman" w:cs="Times New Roman"/>
          <w:sz w:val="28"/>
          <w:szCs w:val="28"/>
          <w:lang w:val="uk-UA"/>
        </w:rPr>
        <w:t>Т</w:t>
      </w:r>
      <w:r w:rsidRPr="00232493">
        <w:rPr>
          <w:rFonts w:ascii="Times New Roman" w:hAnsi="Times New Roman" w:cs="Times New Roman"/>
          <w:sz w:val="28"/>
          <w:szCs w:val="28"/>
          <w:lang w:val="uk-UA"/>
        </w:rPr>
        <w:t>еплотранспортуючої організації</w:t>
      </w:r>
      <w:r w:rsidR="000B5870" w:rsidRPr="00232493">
        <w:rPr>
          <w:rFonts w:ascii="Times New Roman" w:hAnsi="Times New Roman" w:cs="Times New Roman"/>
          <w:sz w:val="28"/>
          <w:szCs w:val="28"/>
          <w:lang w:val="uk-UA"/>
        </w:rPr>
        <w:t>.</w:t>
      </w:r>
    </w:p>
    <w:p w14:paraId="66E2B000" w14:textId="792CC5CF" w:rsidR="00C22734" w:rsidRPr="00232493" w:rsidRDefault="00F40288" w:rsidP="00F4028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 xml:space="preserve">5.3. </w:t>
      </w:r>
      <w:r w:rsidR="00C22734" w:rsidRPr="00232493">
        <w:rPr>
          <w:rFonts w:ascii="Times New Roman" w:hAnsi="Times New Roman" w:cs="Times New Roman"/>
          <w:sz w:val="28"/>
          <w:szCs w:val="28"/>
          <w:lang w:val="uk-UA"/>
        </w:rPr>
        <w:t>У разі зміни тариф</w:t>
      </w:r>
      <w:r w:rsidRPr="00232493">
        <w:rPr>
          <w:rFonts w:ascii="Times New Roman" w:hAnsi="Times New Roman" w:cs="Times New Roman"/>
          <w:sz w:val="28"/>
          <w:szCs w:val="28"/>
          <w:lang w:val="uk-UA"/>
        </w:rPr>
        <w:t>ів Сторін</w:t>
      </w:r>
      <w:r w:rsidR="00C22734" w:rsidRPr="00232493">
        <w:rPr>
          <w:rFonts w:ascii="Times New Roman" w:hAnsi="Times New Roman" w:cs="Times New Roman"/>
          <w:sz w:val="28"/>
          <w:szCs w:val="28"/>
          <w:lang w:val="uk-UA"/>
        </w:rPr>
        <w:t xml:space="preserve"> протягом строку дії </w:t>
      </w:r>
      <w:r w:rsidR="00A318DA" w:rsidRPr="00232493">
        <w:rPr>
          <w:rFonts w:ascii="Times New Roman" w:hAnsi="Times New Roman" w:cs="Times New Roman"/>
          <w:sz w:val="28"/>
          <w:szCs w:val="28"/>
          <w:lang w:val="uk-UA"/>
        </w:rPr>
        <w:t>Договору</w:t>
      </w:r>
      <w:r w:rsidR="00C22734" w:rsidRPr="00232493">
        <w:rPr>
          <w:rFonts w:ascii="Times New Roman" w:hAnsi="Times New Roman" w:cs="Times New Roman"/>
          <w:sz w:val="28"/>
          <w:szCs w:val="28"/>
          <w:lang w:val="uk-UA"/>
        </w:rPr>
        <w:t xml:space="preserve"> нов</w:t>
      </w:r>
      <w:r w:rsidRPr="00232493">
        <w:rPr>
          <w:rFonts w:ascii="Times New Roman" w:hAnsi="Times New Roman" w:cs="Times New Roman"/>
          <w:sz w:val="28"/>
          <w:szCs w:val="28"/>
          <w:lang w:val="uk-UA"/>
        </w:rPr>
        <w:t>і</w:t>
      </w:r>
      <w:r w:rsidR="00C22734" w:rsidRPr="00232493">
        <w:rPr>
          <w:rFonts w:ascii="Times New Roman" w:hAnsi="Times New Roman" w:cs="Times New Roman"/>
          <w:sz w:val="28"/>
          <w:szCs w:val="28"/>
          <w:lang w:val="uk-UA"/>
        </w:rPr>
        <w:t xml:space="preserve"> розмір</w:t>
      </w:r>
      <w:r w:rsidRPr="00232493">
        <w:rPr>
          <w:rFonts w:ascii="Times New Roman" w:hAnsi="Times New Roman" w:cs="Times New Roman"/>
          <w:sz w:val="28"/>
          <w:szCs w:val="28"/>
          <w:lang w:val="uk-UA"/>
        </w:rPr>
        <w:t>и</w:t>
      </w:r>
      <w:r w:rsidR="00C22734" w:rsidRPr="00232493">
        <w:rPr>
          <w:rFonts w:ascii="Times New Roman" w:hAnsi="Times New Roman" w:cs="Times New Roman"/>
          <w:sz w:val="28"/>
          <w:szCs w:val="28"/>
          <w:lang w:val="uk-UA"/>
        </w:rPr>
        <w:t xml:space="preserve"> </w:t>
      </w:r>
      <w:r w:rsidRPr="00232493">
        <w:rPr>
          <w:rFonts w:ascii="Times New Roman" w:hAnsi="Times New Roman" w:cs="Times New Roman"/>
          <w:sz w:val="28"/>
          <w:szCs w:val="28"/>
          <w:lang w:val="uk-UA"/>
        </w:rPr>
        <w:t xml:space="preserve">цих </w:t>
      </w:r>
      <w:r w:rsidR="00C22734" w:rsidRPr="00232493">
        <w:rPr>
          <w:rFonts w:ascii="Times New Roman" w:hAnsi="Times New Roman" w:cs="Times New Roman"/>
          <w:sz w:val="28"/>
          <w:szCs w:val="28"/>
          <w:lang w:val="uk-UA"/>
        </w:rPr>
        <w:t>тариф</w:t>
      </w:r>
      <w:r w:rsidRPr="00232493">
        <w:rPr>
          <w:rFonts w:ascii="Times New Roman" w:hAnsi="Times New Roman" w:cs="Times New Roman"/>
          <w:sz w:val="28"/>
          <w:szCs w:val="28"/>
          <w:lang w:val="uk-UA"/>
        </w:rPr>
        <w:t>ів</w:t>
      </w:r>
      <w:r w:rsidR="00C22734" w:rsidRPr="00232493">
        <w:rPr>
          <w:rFonts w:ascii="Times New Roman" w:hAnsi="Times New Roman" w:cs="Times New Roman"/>
          <w:sz w:val="28"/>
          <w:szCs w:val="28"/>
          <w:lang w:val="uk-UA"/>
        </w:rPr>
        <w:t xml:space="preserve"> застосовується з моменту </w:t>
      </w:r>
      <w:r w:rsidR="00E42D7F" w:rsidRPr="00232493">
        <w:rPr>
          <w:rFonts w:ascii="Times New Roman" w:hAnsi="Times New Roman" w:cs="Times New Roman"/>
          <w:sz w:val="28"/>
          <w:szCs w:val="28"/>
          <w:lang w:val="uk-UA"/>
        </w:rPr>
        <w:t>їх</w:t>
      </w:r>
      <w:r w:rsidR="00C22734" w:rsidRPr="00232493">
        <w:rPr>
          <w:rFonts w:ascii="Times New Roman" w:hAnsi="Times New Roman" w:cs="Times New Roman"/>
          <w:sz w:val="28"/>
          <w:szCs w:val="28"/>
          <w:lang w:val="uk-UA"/>
        </w:rPr>
        <w:t xml:space="preserve"> введення в дію без внесення Сторонами додаткових змін до </w:t>
      </w:r>
      <w:r w:rsidR="00A318DA" w:rsidRPr="00232493">
        <w:rPr>
          <w:rFonts w:ascii="Times New Roman" w:hAnsi="Times New Roman" w:cs="Times New Roman"/>
          <w:sz w:val="28"/>
          <w:szCs w:val="28"/>
          <w:lang w:val="uk-UA"/>
        </w:rPr>
        <w:t>Договору</w:t>
      </w:r>
      <w:r w:rsidR="00C22734" w:rsidRPr="00232493">
        <w:rPr>
          <w:rFonts w:ascii="Times New Roman" w:hAnsi="Times New Roman" w:cs="Times New Roman"/>
          <w:sz w:val="28"/>
          <w:szCs w:val="28"/>
          <w:lang w:val="uk-UA"/>
        </w:rPr>
        <w:t>.</w:t>
      </w:r>
    </w:p>
    <w:p w14:paraId="63B316BA" w14:textId="2D646BDB" w:rsidR="0018579F" w:rsidRPr="00232493" w:rsidRDefault="00C22734"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5.</w:t>
      </w:r>
      <w:r w:rsidR="0024643C" w:rsidRPr="00232493">
        <w:rPr>
          <w:rFonts w:ascii="Times New Roman" w:hAnsi="Times New Roman" w:cs="Times New Roman"/>
          <w:sz w:val="28"/>
          <w:szCs w:val="28"/>
          <w:lang w:val="uk-UA"/>
        </w:rPr>
        <w:t>4</w:t>
      </w:r>
      <w:r w:rsidRPr="00232493">
        <w:rPr>
          <w:rFonts w:ascii="Times New Roman" w:hAnsi="Times New Roman" w:cs="Times New Roman"/>
          <w:sz w:val="28"/>
          <w:szCs w:val="28"/>
          <w:lang w:val="uk-UA"/>
        </w:rPr>
        <w:t xml:space="preserve">. У випадку зміни тарифів </w:t>
      </w:r>
      <w:r w:rsidR="0024643C" w:rsidRPr="00232493">
        <w:rPr>
          <w:rFonts w:ascii="Times New Roman" w:hAnsi="Times New Roman" w:cs="Times New Roman"/>
          <w:sz w:val="28"/>
          <w:szCs w:val="28"/>
          <w:lang w:val="uk-UA"/>
        </w:rPr>
        <w:t xml:space="preserve">Сторони повідомляють одна одну </w:t>
      </w:r>
      <w:r w:rsidRPr="00232493">
        <w:rPr>
          <w:rFonts w:ascii="Times New Roman" w:hAnsi="Times New Roman" w:cs="Times New Roman"/>
          <w:sz w:val="28"/>
          <w:szCs w:val="28"/>
          <w:lang w:val="uk-UA"/>
        </w:rPr>
        <w:t xml:space="preserve">в порядку, визначеному законодавством, і розрахунок проводиться за новими тарифами з дня набрання чинності </w:t>
      </w:r>
      <w:r w:rsidR="00CE4E20" w:rsidRPr="00232493">
        <w:rPr>
          <w:rFonts w:ascii="Times New Roman" w:hAnsi="Times New Roman" w:cs="Times New Roman"/>
          <w:sz w:val="28"/>
          <w:szCs w:val="28"/>
          <w:lang w:val="uk-UA"/>
        </w:rPr>
        <w:t>тариф</w:t>
      </w:r>
      <w:r w:rsidR="00445956">
        <w:rPr>
          <w:rFonts w:ascii="Times New Roman" w:hAnsi="Times New Roman" w:cs="Times New Roman"/>
          <w:sz w:val="28"/>
          <w:szCs w:val="28"/>
          <w:lang w:val="uk-UA"/>
        </w:rPr>
        <w:t>ами</w:t>
      </w:r>
      <w:r w:rsidR="00CE4E20" w:rsidRPr="00232493">
        <w:rPr>
          <w:rFonts w:ascii="Times New Roman" w:hAnsi="Times New Roman" w:cs="Times New Roman"/>
          <w:sz w:val="28"/>
          <w:szCs w:val="28"/>
          <w:lang w:val="uk-UA"/>
        </w:rPr>
        <w:t xml:space="preserve"> відповідно до </w:t>
      </w:r>
      <w:r w:rsidRPr="00232493">
        <w:rPr>
          <w:rFonts w:ascii="Times New Roman" w:hAnsi="Times New Roman" w:cs="Times New Roman"/>
          <w:sz w:val="28"/>
          <w:szCs w:val="28"/>
          <w:lang w:val="uk-UA"/>
        </w:rPr>
        <w:t>рішення про їх встановлення</w:t>
      </w:r>
      <w:r w:rsidR="0018579F" w:rsidRPr="00232493">
        <w:rPr>
          <w:rFonts w:ascii="Times New Roman" w:hAnsi="Times New Roman" w:cs="Times New Roman"/>
          <w:sz w:val="28"/>
          <w:szCs w:val="28"/>
          <w:lang w:val="uk-UA"/>
        </w:rPr>
        <w:t>.</w:t>
      </w:r>
    </w:p>
    <w:p w14:paraId="28DF2B85" w14:textId="77777777" w:rsidR="00C22734" w:rsidRPr="00232493" w:rsidRDefault="00C22734"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5.5. Розрахунковий період за Договором становить календарний місяць.</w:t>
      </w:r>
    </w:p>
    <w:p w14:paraId="63885A25" w14:textId="7C0344F2" w:rsidR="009248F0" w:rsidRPr="00232493" w:rsidRDefault="00C22734"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 xml:space="preserve">5.6. </w:t>
      </w:r>
      <w:r w:rsidR="00FD2B09" w:rsidRPr="00232493">
        <w:rPr>
          <w:rFonts w:ascii="Times New Roman" w:hAnsi="Times New Roman" w:cs="Times New Roman"/>
          <w:sz w:val="28"/>
          <w:szCs w:val="28"/>
          <w:lang w:val="uk-UA"/>
        </w:rPr>
        <w:t>Вартість</w:t>
      </w:r>
      <w:r w:rsidR="009248F0" w:rsidRPr="00232493">
        <w:rPr>
          <w:rFonts w:ascii="Times New Roman" w:hAnsi="Times New Roman" w:cs="Times New Roman"/>
          <w:sz w:val="28"/>
          <w:szCs w:val="28"/>
          <w:lang w:val="uk-UA"/>
        </w:rPr>
        <w:t xml:space="preserve"> </w:t>
      </w:r>
      <w:r w:rsidR="00FD2B09" w:rsidRPr="00232493">
        <w:rPr>
          <w:rFonts w:ascii="Times New Roman" w:hAnsi="Times New Roman" w:cs="Times New Roman"/>
          <w:sz w:val="28"/>
          <w:szCs w:val="28"/>
          <w:lang w:val="uk-UA"/>
        </w:rPr>
        <w:t xml:space="preserve">транспортування теплової енергії </w:t>
      </w:r>
      <w:r w:rsidR="00032C3A">
        <w:rPr>
          <w:rFonts w:ascii="Times New Roman" w:hAnsi="Times New Roman" w:cs="Times New Roman"/>
          <w:sz w:val="28"/>
          <w:szCs w:val="28"/>
          <w:lang w:val="uk-UA"/>
        </w:rPr>
        <w:t xml:space="preserve">у Договорі </w:t>
      </w:r>
      <w:r w:rsidR="009248F0" w:rsidRPr="00232493">
        <w:rPr>
          <w:rFonts w:ascii="Times New Roman" w:hAnsi="Times New Roman" w:cs="Times New Roman"/>
          <w:sz w:val="28"/>
          <w:szCs w:val="28"/>
          <w:lang w:val="uk-UA"/>
        </w:rPr>
        <w:t xml:space="preserve">визначається </w:t>
      </w:r>
      <w:r w:rsidR="00445956">
        <w:rPr>
          <w:rFonts w:ascii="Times New Roman" w:hAnsi="Times New Roman" w:cs="Times New Roman"/>
          <w:sz w:val="28"/>
          <w:szCs w:val="28"/>
          <w:lang w:val="uk-UA"/>
        </w:rPr>
        <w:t>таким</w:t>
      </w:r>
      <w:r w:rsidR="00445956" w:rsidRPr="00232493">
        <w:rPr>
          <w:rFonts w:ascii="Times New Roman" w:hAnsi="Times New Roman" w:cs="Times New Roman"/>
          <w:sz w:val="28"/>
          <w:szCs w:val="28"/>
          <w:lang w:val="uk-UA"/>
        </w:rPr>
        <w:t xml:space="preserve"> </w:t>
      </w:r>
      <w:r w:rsidR="009248F0" w:rsidRPr="00232493">
        <w:rPr>
          <w:rFonts w:ascii="Times New Roman" w:hAnsi="Times New Roman" w:cs="Times New Roman"/>
          <w:sz w:val="28"/>
          <w:szCs w:val="28"/>
          <w:lang w:val="uk-UA"/>
        </w:rPr>
        <w:t>чином:</w:t>
      </w:r>
    </w:p>
    <w:p w14:paraId="264FC846" w14:textId="4581E000" w:rsidR="009248F0" w:rsidRPr="00232493" w:rsidRDefault="00345BD6"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1)</w:t>
      </w:r>
      <w:r w:rsidR="00FA5359" w:rsidRPr="00232493">
        <w:rPr>
          <w:rFonts w:ascii="Times New Roman" w:hAnsi="Times New Roman" w:cs="Times New Roman"/>
          <w:sz w:val="28"/>
          <w:szCs w:val="28"/>
          <w:lang w:val="uk-UA"/>
        </w:rPr>
        <w:t xml:space="preserve"> </w:t>
      </w:r>
      <w:r w:rsidR="009248F0" w:rsidRPr="00232493">
        <w:rPr>
          <w:rFonts w:ascii="Times New Roman" w:hAnsi="Times New Roman" w:cs="Times New Roman"/>
          <w:sz w:val="28"/>
          <w:szCs w:val="28"/>
          <w:lang w:val="uk-UA"/>
        </w:rPr>
        <w:t>вартість транспортування теплової енергії визначається шляхом множення тарифів на транспортування теплової енергії для відповідної категорії споживачів Замовника на обсяг протранспортованої теплової енергії для цієї категорії споживачів Замовник</w:t>
      </w:r>
      <w:r w:rsidR="00AB1917">
        <w:rPr>
          <w:rFonts w:ascii="Times New Roman" w:hAnsi="Times New Roman" w:cs="Times New Roman"/>
          <w:sz w:val="28"/>
          <w:szCs w:val="28"/>
          <w:lang w:val="uk-UA"/>
        </w:rPr>
        <w:t>а</w:t>
      </w:r>
      <w:r w:rsidR="009248F0" w:rsidRPr="00232493">
        <w:rPr>
          <w:rFonts w:ascii="Times New Roman" w:hAnsi="Times New Roman" w:cs="Times New Roman"/>
          <w:sz w:val="28"/>
          <w:szCs w:val="28"/>
          <w:lang w:val="uk-UA"/>
        </w:rPr>
        <w:t xml:space="preserve">. За відсутності тарифів на транспортування теплової енергії для відповідної категорії споживачів Замовника, Теплотранспортуюча організація </w:t>
      </w:r>
      <w:r w:rsidR="00CC5572" w:rsidRPr="00CC5572">
        <w:rPr>
          <w:rFonts w:ascii="Times New Roman" w:hAnsi="Times New Roman" w:cs="Times New Roman"/>
          <w:sz w:val="28"/>
          <w:szCs w:val="28"/>
          <w:lang w:val="uk-UA"/>
        </w:rPr>
        <w:t>за умов, визначених пунктом 3.3.6 глави 3.3 розділу III Правил</w:t>
      </w:r>
      <w:r w:rsidR="00CC5572">
        <w:rPr>
          <w:rFonts w:ascii="Times New Roman" w:hAnsi="Times New Roman" w:cs="Times New Roman"/>
          <w:sz w:val="28"/>
          <w:szCs w:val="28"/>
          <w:lang w:val="uk-UA"/>
        </w:rPr>
        <w:t xml:space="preserve">, </w:t>
      </w:r>
      <w:r w:rsidR="009248F0" w:rsidRPr="00232493">
        <w:rPr>
          <w:rFonts w:ascii="Times New Roman" w:hAnsi="Times New Roman" w:cs="Times New Roman"/>
          <w:sz w:val="28"/>
          <w:szCs w:val="28"/>
          <w:lang w:val="uk-UA"/>
        </w:rPr>
        <w:t>може застосовувати тарифи на транспортування теплової енергії для власних споживачів Теплотранспортуючої організації;</w:t>
      </w:r>
    </w:p>
    <w:p w14:paraId="4C305021" w14:textId="6C723E42" w:rsidR="009248F0" w:rsidRPr="00232493" w:rsidRDefault="00345BD6"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2)</w:t>
      </w:r>
      <w:r w:rsidR="00FA5359" w:rsidRPr="00232493">
        <w:rPr>
          <w:rFonts w:ascii="Times New Roman" w:hAnsi="Times New Roman" w:cs="Times New Roman"/>
          <w:sz w:val="28"/>
          <w:szCs w:val="28"/>
          <w:lang w:val="uk-UA"/>
        </w:rPr>
        <w:t xml:space="preserve"> </w:t>
      </w:r>
      <w:r w:rsidR="009248F0" w:rsidRPr="00232493">
        <w:rPr>
          <w:rFonts w:ascii="Times New Roman" w:hAnsi="Times New Roman" w:cs="Times New Roman"/>
          <w:sz w:val="28"/>
          <w:szCs w:val="28"/>
          <w:lang w:val="uk-UA"/>
        </w:rPr>
        <w:t xml:space="preserve">витрати на компенсацію втрат в теплових мережах Теплотранспортуючої організації визначаються шляхом множення обсягу теплової енергії для компенсації фактичних втрат теплової енергії, визначеного </w:t>
      </w:r>
      <w:r w:rsidR="00E9120B" w:rsidRPr="00232493">
        <w:rPr>
          <w:rFonts w:ascii="Times New Roman" w:hAnsi="Times New Roman" w:cs="Times New Roman"/>
          <w:sz w:val="28"/>
          <w:szCs w:val="28"/>
          <w:lang w:val="uk-UA"/>
        </w:rPr>
        <w:t xml:space="preserve">Теплотранспортуючою організацією </w:t>
      </w:r>
      <w:r w:rsidR="009248F0" w:rsidRPr="00232493">
        <w:rPr>
          <w:rFonts w:ascii="Times New Roman" w:hAnsi="Times New Roman" w:cs="Times New Roman"/>
          <w:sz w:val="28"/>
          <w:szCs w:val="28"/>
          <w:lang w:val="uk-UA"/>
        </w:rPr>
        <w:t>відповідно до п</w:t>
      </w:r>
      <w:r w:rsidR="00AE0294" w:rsidRPr="00232493">
        <w:rPr>
          <w:rFonts w:ascii="Times New Roman" w:hAnsi="Times New Roman" w:cs="Times New Roman"/>
          <w:sz w:val="28"/>
          <w:szCs w:val="28"/>
          <w:lang w:val="uk-UA"/>
        </w:rPr>
        <w:t>ункту</w:t>
      </w:r>
      <w:r w:rsidR="009248F0" w:rsidRPr="00232493">
        <w:rPr>
          <w:rFonts w:ascii="Times New Roman" w:hAnsi="Times New Roman" w:cs="Times New Roman"/>
          <w:sz w:val="28"/>
          <w:szCs w:val="28"/>
          <w:lang w:val="uk-UA"/>
        </w:rPr>
        <w:t xml:space="preserve"> 12.3 </w:t>
      </w:r>
      <w:r w:rsidR="007E25F6">
        <w:rPr>
          <w:rFonts w:ascii="Times New Roman" w:hAnsi="Times New Roman" w:cs="Times New Roman"/>
          <w:sz w:val="28"/>
          <w:szCs w:val="28"/>
          <w:lang w:val="uk-UA"/>
        </w:rPr>
        <w:t xml:space="preserve">глави 12 </w:t>
      </w:r>
      <w:r w:rsidR="009248F0" w:rsidRPr="00232493">
        <w:rPr>
          <w:rFonts w:ascii="Times New Roman" w:hAnsi="Times New Roman" w:cs="Times New Roman"/>
          <w:sz w:val="28"/>
          <w:szCs w:val="28"/>
          <w:lang w:val="uk-UA"/>
        </w:rPr>
        <w:t>Договору, на чинний тариф на виробництво теплової енергії для відповідної категорії споживачів Замовника</w:t>
      </w:r>
      <w:r w:rsidR="00420CFC">
        <w:rPr>
          <w:rFonts w:ascii="Times New Roman" w:hAnsi="Times New Roman" w:cs="Times New Roman"/>
          <w:sz w:val="28"/>
          <w:szCs w:val="28"/>
          <w:lang w:val="uk-UA"/>
        </w:rPr>
        <w:t>,</w:t>
      </w:r>
      <w:r w:rsidR="009248F0" w:rsidRPr="00232493">
        <w:rPr>
          <w:rFonts w:ascii="Times New Roman" w:hAnsi="Times New Roman" w:cs="Times New Roman"/>
          <w:sz w:val="28"/>
          <w:szCs w:val="28"/>
          <w:lang w:val="uk-UA"/>
        </w:rPr>
        <w:t xml:space="preserve"> у разі якщо він є теплогенеруючою організацією, або на чинний тариф на виробництво теплової енергії відповідної категорії споживачів теплогенеруючої організації, з якою Замовником укладено договір купівлі-продажу теплової енергії;</w:t>
      </w:r>
    </w:p>
    <w:p w14:paraId="6576CE7D" w14:textId="441A45A6" w:rsidR="00FA5359" w:rsidRPr="00232493" w:rsidRDefault="00345BD6" w:rsidP="00FA5359">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3)</w:t>
      </w:r>
      <w:r w:rsidR="00FA5359" w:rsidRPr="00232493">
        <w:rPr>
          <w:rFonts w:ascii="Times New Roman" w:hAnsi="Times New Roman" w:cs="Times New Roman"/>
          <w:sz w:val="28"/>
          <w:szCs w:val="28"/>
          <w:lang w:val="uk-UA"/>
        </w:rPr>
        <w:t xml:space="preserve"> </w:t>
      </w:r>
      <w:r w:rsidR="008C5FDE" w:rsidRPr="00232493">
        <w:rPr>
          <w:rFonts w:ascii="Times New Roman" w:hAnsi="Times New Roman" w:cs="Times New Roman"/>
          <w:sz w:val="28"/>
          <w:szCs w:val="28"/>
          <w:lang w:val="uk-UA"/>
        </w:rPr>
        <w:t xml:space="preserve">вартість витрат для компенсації </w:t>
      </w:r>
      <w:r w:rsidR="00AC4549" w:rsidRPr="00232493">
        <w:rPr>
          <w:rFonts w:ascii="Times New Roman" w:hAnsi="Times New Roman" w:cs="Times New Roman"/>
          <w:sz w:val="28"/>
          <w:szCs w:val="28"/>
          <w:lang w:val="uk-UA"/>
        </w:rPr>
        <w:t xml:space="preserve">обсягів </w:t>
      </w:r>
      <w:r w:rsidR="008C5FDE" w:rsidRPr="00232493">
        <w:rPr>
          <w:rFonts w:ascii="Times New Roman" w:hAnsi="Times New Roman" w:cs="Times New Roman"/>
          <w:sz w:val="28"/>
          <w:szCs w:val="28"/>
          <w:lang w:val="uk-UA"/>
        </w:rPr>
        <w:t>витоків визначається шляхом множення одиниці витрат для компенсації витоків в системах теплопостачання та теплоспоживання на обсяг витоків</w:t>
      </w:r>
      <w:r w:rsidR="00793EDD" w:rsidRPr="00232493">
        <w:rPr>
          <w:rFonts w:ascii="Times New Roman" w:hAnsi="Times New Roman" w:cs="Times New Roman"/>
          <w:sz w:val="28"/>
          <w:szCs w:val="28"/>
          <w:lang w:val="uk-UA"/>
        </w:rPr>
        <w:t>,</w:t>
      </w:r>
      <w:r w:rsidR="008C5FDE" w:rsidRPr="00232493">
        <w:rPr>
          <w:rFonts w:ascii="Times New Roman" w:hAnsi="Times New Roman" w:cs="Times New Roman"/>
          <w:sz w:val="28"/>
          <w:szCs w:val="28"/>
          <w:lang w:val="uk-UA"/>
        </w:rPr>
        <w:t xml:space="preserve"> </w:t>
      </w:r>
      <w:r w:rsidR="00793EDD" w:rsidRPr="00232493">
        <w:rPr>
          <w:rFonts w:ascii="Times New Roman" w:hAnsi="Times New Roman" w:cs="Times New Roman"/>
          <w:sz w:val="28"/>
          <w:szCs w:val="28"/>
          <w:lang w:val="uk-UA"/>
        </w:rPr>
        <w:t>визначен</w:t>
      </w:r>
      <w:r w:rsidR="002E524F">
        <w:rPr>
          <w:rFonts w:ascii="Times New Roman" w:hAnsi="Times New Roman" w:cs="Times New Roman"/>
          <w:sz w:val="28"/>
          <w:szCs w:val="28"/>
          <w:lang w:val="uk-UA"/>
        </w:rPr>
        <w:t>ий</w:t>
      </w:r>
      <w:r w:rsidR="00793EDD" w:rsidRPr="00232493">
        <w:rPr>
          <w:rFonts w:ascii="Times New Roman" w:hAnsi="Times New Roman" w:cs="Times New Roman"/>
          <w:sz w:val="28"/>
          <w:szCs w:val="28"/>
          <w:lang w:val="uk-UA"/>
        </w:rPr>
        <w:t xml:space="preserve"> </w:t>
      </w:r>
      <w:r w:rsidR="00E9120B" w:rsidRPr="00232493">
        <w:rPr>
          <w:rFonts w:ascii="Times New Roman" w:hAnsi="Times New Roman" w:cs="Times New Roman"/>
          <w:sz w:val="28"/>
          <w:szCs w:val="28"/>
          <w:lang w:val="uk-UA"/>
        </w:rPr>
        <w:t xml:space="preserve">Теплотранспортуючою організацією </w:t>
      </w:r>
      <w:r w:rsidR="00793EDD" w:rsidRPr="00232493">
        <w:rPr>
          <w:rFonts w:ascii="Times New Roman" w:hAnsi="Times New Roman" w:cs="Times New Roman"/>
          <w:sz w:val="28"/>
          <w:szCs w:val="28"/>
          <w:lang w:val="uk-UA"/>
        </w:rPr>
        <w:t>відповідно до п</w:t>
      </w:r>
      <w:r w:rsidR="00AE0294" w:rsidRPr="00232493">
        <w:rPr>
          <w:rFonts w:ascii="Times New Roman" w:hAnsi="Times New Roman" w:cs="Times New Roman"/>
          <w:sz w:val="28"/>
          <w:szCs w:val="28"/>
          <w:lang w:val="uk-UA"/>
        </w:rPr>
        <w:t>ункту</w:t>
      </w:r>
      <w:r w:rsidR="00793EDD" w:rsidRPr="00232493">
        <w:rPr>
          <w:rFonts w:ascii="Times New Roman" w:hAnsi="Times New Roman" w:cs="Times New Roman"/>
          <w:sz w:val="28"/>
          <w:szCs w:val="28"/>
          <w:lang w:val="uk-UA"/>
        </w:rPr>
        <w:t xml:space="preserve"> 12.</w:t>
      </w:r>
      <w:r w:rsidR="00726CE3" w:rsidRPr="00232493">
        <w:rPr>
          <w:rFonts w:ascii="Times New Roman" w:hAnsi="Times New Roman" w:cs="Times New Roman"/>
          <w:sz w:val="28"/>
          <w:szCs w:val="28"/>
          <w:lang w:val="uk-UA"/>
        </w:rPr>
        <w:t>4</w:t>
      </w:r>
      <w:r w:rsidR="00793EDD" w:rsidRPr="00232493">
        <w:rPr>
          <w:rFonts w:ascii="Times New Roman" w:hAnsi="Times New Roman" w:cs="Times New Roman"/>
          <w:sz w:val="28"/>
          <w:szCs w:val="28"/>
          <w:lang w:val="uk-UA"/>
        </w:rPr>
        <w:t xml:space="preserve"> </w:t>
      </w:r>
      <w:r w:rsidR="00420CFC">
        <w:rPr>
          <w:rFonts w:ascii="Times New Roman" w:hAnsi="Times New Roman" w:cs="Times New Roman"/>
          <w:sz w:val="28"/>
          <w:szCs w:val="28"/>
          <w:lang w:val="uk-UA"/>
        </w:rPr>
        <w:t>глави 12</w:t>
      </w:r>
      <w:r w:rsidR="00420CFC" w:rsidRPr="00232493">
        <w:rPr>
          <w:rFonts w:ascii="Times New Roman" w:hAnsi="Times New Roman" w:cs="Times New Roman"/>
          <w:sz w:val="28"/>
          <w:szCs w:val="28"/>
          <w:lang w:val="uk-UA"/>
        </w:rPr>
        <w:t xml:space="preserve"> </w:t>
      </w:r>
      <w:r w:rsidR="00793EDD" w:rsidRPr="00232493">
        <w:rPr>
          <w:rFonts w:ascii="Times New Roman" w:hAnsi="Times New Roman" w:cs="Times New Roman"/>
          <w:sz w:val="28"/>
          <w:szCs w:val="28"/>
          <w:lang w:val="uk-UA"/>
        </w:rPr>
        <w:t>Договору</w:t>
      </w:r>
      <w:r w:rsidR="008C5FDE" w:rsidRPr="00232493">
        <w:rPr>
          <w:rFonts w:ascii="Times New Roman" w:hAnsi="Times New Roman" w:cs="Times New Roman"/>
          <w:sz w:val="28"/>
          <w:szCs w:val="28"/>
          <w:lang w:val="uk-UA"/>
        </w:rPr>
        <w:t>.</w:t>
      </w:r>
      <w:r w:rsidR="00FA5359" w:rsidRPr="00232493">
        <w:rPr>
          <w:rFonts w:ascii="Times New Roman" w:hAnsi="Times New Roman" w:cs="Times New Roman"/>
          <w:sz w:val="28"/>
          <w:szCs w:val="28"/>
          <w:lang w:val="uk-UA"/>
        </w:rPr>
        <w:t xml:space="preserve"> Вартість одиниці витрат для компенсації витоків в системах теплопостачання та теплоспоживання визначається виходячи з калькуляції суб'єкта господарювання, який забезпечує підживлення, яка врахована в тарифі на транспортування теплової енергії відповідно до чинних методик тарифоутворення у сфері теплопостачання</w:t>
      </w:r>
      <w:r w:rsidR="00872EE1">
        <w:rPr>
          <w:rFonts w:ascii="Times New Roman" w:hAnsi="Times New Roman" w:cs="Times New Roman"/>
          <w:sz w:val="28"/>
          <w:szCs w:val="28"/>
          <w:lang w:val="uk-UA"/>
        </w:rPr>
        <w:t>;</w:t>
      </w:r>
    </w:p>
    <w:p w14:paraId="3113F71F" w14:textId="7B1B178A" w:rsidR="008C5FDE" w:rsidRPr="00232493" w:rsidRDefault="00345BD6" w:rsidP="003A5A07">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4)</w:t>
      </w:r>
      <w:r w:rsidR="005749C9" w:rsidRPr="00232493">
        <w:rPr>
          <w:rFonts w:ascii="Times New Roman" w:hAnsi="Times New Roman" w:cs="Times New Roman"/>
          <w:sz w:val="28"/>
          <w:szCs w:val="28"/>
          <w:lang w:val="uk-UA"/>
        </w:rPr>
        <w:t xml:space="preserve"> </w:t>
      </w:r>
      <w:r w:rsidR="003A5A07" w:rsidRPr="00232493">
        <w:rPr>
          <w:rFonts w:ascii="Times New Roman" w:hAnsi="Times New Roman" w:cs="Times New Roman"/>
          <w:sz w:val="28"/>
          <w:szCs w:val="28"/>
          <w:lang w:val="uk-UA"/>
        </w:rPr>
        <w:t>вартість небалансу при транспортуванні теплової енергії в конкурентній системі теплопостачання різних власників визначається виходячи з розміру тарифів на виробництво теплової енергії всіх власників теплової енергії, яка транспортується конкурентною системою теплопостачання, встановлених відповідно до законодавства</w:t>
      </w:r>
      <w:r w:rsidR="008C5FDE" w:rsidRPr="00232493">
        <w:rPr>
          <w:rFonts w:ascii="Times New Roman" w:hAnsi="Times New Roman" w:cs="Times New Roman"/>
          <w:sz w:val="28"/>
          <w:szCs w:val="28"/>
          <w:lang w:val="uk-UA"/>
        </w:rPr>
        <w:t>.</w:t>
      </w:r>
      <w:r w:rsidR="005749C9" w:rsidRPr="00232493">
        <w:rPr>
          <w:rFonts w:ascii="Times New Roman" w:hAnsi="Times New Roman" w:cs="Times New Roman"/>
          <w:sz w:val="28"/>
          <w:szCs w:val="28"/>
          <w:lang w:val="uk-UA"/>
        </w:rPr>
        <w:t xml:space="preserve"> </w:t>
      </w:r>
      <w:r w:rsidR="008C5FDE" w:rsidRPr="00232493">
        <w:rPr>
          <w:rFonts w:ascii="Times New Roman" w:hAnsi="Times New Roman" w:cs="Times New Roman"/>
          <w:sz w:val="28"/>
          <w:szCs w:val="28"/>
          <w:lang w:val="uk-UA"/>
        </w:rPr>
        <w:t xml:space="preserve">При транспортуванні теплової енергії різних власників </w:t>
      </w:r>
      <w:r w:rsidR="003A5A07" w:rsidRPr="00232493">
        <w:rPr>
          <w:rFonts w:ascii="Times New Roman" w:hAnsi="Times New Roman" w:cs="Times New Roman"/>
          <w:sz w:val="28"/>
          <w:szCs w:val="28"/>
          <w:lang w:val="uk-UA"/>
        </w:rPr>
        <w:t>у</w:t>
      </w:r>
      <w:r w:rsidR="008C5FDE" w:rsidRPr="00232493">
        <w:rPr>
          <w:rFonts w:ascii="Times New Roman" w:hAnsi="Times New Roman" w:cs="Times New Roman"/>
          <w:sz w:val="28"/>
          <w:szCs w:val="28"/>
          <w:lang w:val="uk-UA"/>
        </w:rPr>
        <w:t xml:space="preserve"> конкурентній системі теплопостачання</w:t>
      </w:r>
      <w:r w:rsidR="003A5A07" w:rsidRPr="00232493">
        <w:rPr>
          <w:rFonts w:ascii="Times New Roman" w:hAnsi="Times New Roman" w:cs="Times New Roman"/>
          <w:sz w:val="28"/>
          <w:szCs w:val="28"/>
          <w:lang w:val="uk-UA"/>
        </w:rPr>
        <w:t xml:space="preserve"> Теплотранспортуючої організації</w:t>
      </w:r>
      <w:r w:rsidR="008C5FDE" w:rsidRPr="00232493">
        <w:rPr>
          <w:rFonts w:ascii="Times New Roman" w:hAnsi="Times New Roman" w:cs="Times New Roman"/>
          <w:sz w:val="28"/>
          <w:szCs w:val="28"/>
          <w:lang w:val="uk-UA"/>
        </w:rPr>
        <w:t xml:space="preserve"> замість визначення втрат теплової енергії</w:t>
      </w:r>
      <w:r w:rsidR="003A5A07" w:rsidRPr="00232493">
        <w:rPr>
          <w:rFonts w:ascii="Times New Roman" w:hAnsi="Times New Roman" w:cs="Times New Roman"/>
          <w:sz w:val="28"/>
          <w:szCs w:val="28"/>
          <w:lang w:val="uk-UA"/>
        </w:rPr>
        <w:t xml:space="preserve"> </w:t>
      </w:r>
      <w:r w:rsidR="008C5FDE" w:rsidRPr="00232493">
        <w:rPr>
          <w:rFonts w:ascii="Times New Roman" w:hAnsi="Times New Roman" w:cs="Times New Roman"/>
          <w:sz w:val="28"/>
          <w:szCs w:val="28"/>
          <w:lang w:val="uk-UA"/>
        </w:rPr>
        <w:t xml:space="preserve">в теплових мережах та витрат на компенсацію цих втрат визначається розбіжність обсягу теплової енергії </w:t>
      </w:r>
      <w:r w:rsidR="003A5A07" w:rsidRPr="00232493">
        <w:rPr>
          <w:rFonts w:ascii="Times New Roman" w:hAnsi="Times New Roman" w:cs="Times New Roman"/>
          <w:sz w:val="28"/>
          <w:szCs w:val="28"/>
          <w:lang w:val="uk-UA"/>
        </w:rPr>
        <w:t>З</w:t>
      </w:r>
      <w:r w:rsidR="008C5FDE" w:rsidRPr="00232493">
        <w:rPr>
          <w:rFonts w:ascii="Times New Roman" w:hAnsi="Times New Roman" w:cs="Times New Roman"/>
          <w:sz w:val="28"/>
          <w:szCs w:val="28"/>
          <w:lang w:val="uk-UA"/>
        </w:rPr>
        <w:t>амовника відповідно до розділу VІ Правил.</w:t>
      </w:r>
    </w:p>
    <w:p w14:paraId="412A8743" w14:textId="1371BEB8" w:rsidR="009248F0" w:rsidRPr="00232493" w:rsidRDefault="00793EDD"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lastRenderedPageBreak/>
        <w:t>5.7. Замовник сплачує Теплотранспортуючій організації вартість транспортування теплової енергії</w:t>
      </w:r>
      <w:r w:rsidR="00AC4549" w:rsidRPr="00232493">
        <w:rPr>
          <w:rFonts w:ascii="Times New Roman" w:hAnsi="Times New Roman" w:cs="Times New Roman"/>
          <w:sz w:val="28"/>
          <w:szCs w:val="28"/>
          <w:lang w:val="uk-UA"/>
        </w:rPr>
        <w:t xml:space="preserve">. </w:t>
      </w:r>
    </w:p>
    <w:p w14:paraId="70C8C11D" w14:textId="272A76AA" w:rsidR="00D10AF2" w:rsidRPr="00232493" w:rsidRDefault="00D10AF2"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При транспортуванні теплової енергії в конкурентній системі теплопостачання різних власників, Замовник сплачує Теплотранспортуючій організації небаланс у разі його наявності.</w:t>
      </w:r>
    </w:p>
    <w:p w14:paraId="4D090860" w14:textId="4F8E219C" w:rsidR="00793EDD" w:rsidRPr="00232493" w:rsidRDefault="00793EDD"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5.8. Теплотранспортуюча організаці</w:t>
      </w:r>
      <w:r w:rsidR="00D55412" w:rsidRPr="00232493">
        <w:rPr>
          <w:rFonts w:ascii="Times New Roman" w:hAnsi="Times New Roman" w:cs="Times New Roman"/>
          <w:sz w:val="28"/>
          <w:szCs w:val="28"/>
          <w:lang w:val="uk-UA"/>
        </w:rPr>
        <w:t>я</w:t>
      </w:r>
      <w:r w:rsidRPr="00232493">
        <w:rPr>
          <w:rFonts w:ascii="Times New Roman" w:hAnsi="Times New Roman" w:cs="Times New Roman"/>
          <w:sz w:val="28"/>
          <w:szCs w:val="28"/>
          <w:lang w:val="uk-UA"/>
        </w:rPr>
        <w:t xml:space="preserve"> сплачує Замовнику витрат</w:t>
      </w:r>
      <w:r w:rsidR="00D55412" w:rsidRPr="00232493">
        <w:rPr>
          <w:rFonts w:ascii="Times New Roman" w:hAnsi="Times New Roman" w:cs="Times New Roman"/>
          <w:sz w:val="28"/>
          <w:szCs w:val="28"/>
          <w:lang w:val="uk-UA"/>
        </w:rPr>
        <w:t>и</w:t>
      </w:r>
      <w:r w:rsidRPr="00232493">
        <w:rPr>
          <w:rFonts w:ascii="Times New Roman" w:hAnsi="Times New Roman" w:cs="Times New Roman"/>
          <w:sz w:val="28"/>
          <w:szCs w:val="28"/>
          <w:lang w:val="uk-UA"/>
        </w:rPr>
        <w:t xml:space="preserve"> на компенсацію втрат </w:t>
      </w:r>
      <w:r w:rsidR="00D55412" w:rsidRPr="00232493">
        <w:rPr>
          <w:rFonts w:ascii="Times New Roman" w:hAnsi="Times New Roman" w:cs="Times New Roman"/>
          <w:sz w:val="28"/>
          <w:szCs w:val="28"/>
          <w:lang w:val="uk-UA"/>
        </w:rPr>
        <w:t>у</w:t>
      </w:r>
      <w:r w:rsidRPr="00232493">
        <w:rPr>
          <w:rFonts w:ascii="Times New Roman" w:hAnsi="Times New Roman" w:cs="Times New Roman"/>
          <w:sz w:val="28"/>
          <w:szCs w:val="28"/>
          <w:lang w:val="uk-UA"/>
        </w:rPr>
        <w:t xml:space="preserve"> теплових мережах Теплотранспортуючої організації та </w:t>
      </w:r>
      <w:r w:rsidR="00AC4549" w:rsidRPr="00232493">
        <w:rPr>
          <w:rFonts w:ascii="Times New Roman" w:hAnsi="Times New Roman" w:cs="Times New Roman"/>
          <w:sz w:val="28"/>
          <w:szCs w:val="28"/>
          <w:lang w:val="uk-UA"/>
        </w:rPr>
        <w:t>вартість витрат для компенсації обсягів витоків</w:t>
      </w:r>
      <w:r w:rsidR="00D55412" w:rsidRPr="00232493">
        <w:rPr>
          <w:rFonts w:ascii="Times New Roman" w:hAnsi="Times New Roman" w:cs="Times New Roman"/>
          <w:sz w:val="28"/>
          <w:szCs w:val="28"/>
          <w:lang w:val="uk-UA"/>
        </w:rPr>
        <w:t>.</w:t>
      </w:r>
    </w:p>
    <w:p w14:paraId="7B0E7DF5" w14:textId="3EEEBA6F" w:rsidR="00C22734" w:rsidRPr="00232493" w:rsidRDefault="00C22734"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5.</w:t>
      </w:r>
      <w:r w:rsidR="00D10AF2" w:rsidRPr="00232493">
        <w:rPr>
          <w:rFonts w:ascii="Times New Roman" w:hAnsi="Times New Roman" w:cs="Times New Roman"/>
          <w:sz w:val="28"/>
          <w:szCs w:val="28"/>
          <w:lang w:val="uk-UA"/>
        </w:rPr>
        <w:t>9</w:t>
      </w:r>
      <w:r w:rsidRPr="00232493">
        <w:rPr>
          <w:rFonts w:ascii="Times New Roman" w:hAnsi="Times New Roman" w:cs="Times New Roman"/>
          <w:sz w:val="28"/>
          <w:szCs w:val="28"/>
          <w:lang w:val="uk-UA"/>
        </w:rPr>
        <w:t xml:space="preserve">. </w:t>
      </w:r>
      <w:r w:rsidR="00F83398" w:rsidRPr="00232493">
        <w:rPr>
          <w:rFonts w:ascii="Times New Roman" w:hAnsi="Times New Roman" w:cs="Times New Roman"/>
          <w:sz w:val="28"/>
          <w:szCs w:val="28"/>
          <w:lang w:val="uk-UA"/>
        </w:rPr>
        <w:t>Теплотранспортуюча організація</w:t>
      </w:r>
      <w:r w:rsidRPr="00232493">
        <w:rPr>
          <w:rFonts w:ascii="Times New Roman" w:hAnsi="Times New Roman" w:cs="Times New Roman"/>
          <w:sz w:val="28"/>
          <w:szCs w:val="28"/>
          <w:lang w:val="uk-UA"/>
        </w:rPr>
        <w:t xml:space="preserve"> щомісячно, не пізніше 10 робочих днів місяця, наступного за звітним</w:t>
      </w:r>
      <w:r w:rsidR="004D5846" w:rsidRPr="00232493">
        <w:rPr>
          <w:rFonts w:ascii="Times New Roman" w:hAnsi="Times New Roman" w:cs="Times New Roman"/>
          <w:sz w:val="28"/>
          <w:szCs w:val="28"/>
          <w:lang w:val="uk-UA"/>
        </w:rPr>
        <w:t>,</w:t>
      </w:r>
      <w:r w:rsidRPr="00232493">
        <w:rPr>
          <w:rFonts w:ascii="Times New Roman" w:hAnsi="Times New Roman" w:cs="Times New Roman"/>
          <w:sz w:val="28"/>
          <w:szCs w:val="28"/>
          <w:lang w:val="uk-UA"/>
        </w:rPr>
        <w:t xml:space="preserve"> </w:t>
      </w:r>
      <w:r w:rsidR="00345BD6" w:rsidRPr="00232493">
        <w:rPr>
          <w:rFonts w:ascii="Times New Roman" w:hAnsi="Times New Roman" w:cs="Times New Roman"/>
          <w:sz w:val="28"/>
          <w:szCs w:val="28"/>
          <w:lang w:val="uk-UA"/>
        </w:rPr>
        <w:t xml:space="preserve">згідно з довідкою щодо споживання теплової енергії споживачами Замовника, наданої Замовником відповідно до пункту </w:t>
      </w:r>
      <w:r w:rsidRPr="00232493">
        <w:rPr>
          <w:rFonts w:ascii="Times New Roman" w:hAnsi="Times New Roman" w:cs="Times New Roman"/>
          <w:sz w:val="28"/>
          <w:szCs w:val="28"/>
          <w:lang w:val="uk-UA"/>
        </w:rPr>
        <w:t>3.5</w:t>
      </w:r>
      <w:r w:rsidR="00345BD6" w:rsidRPr="00232493">
        <w:rPr>
          <w:rFonts w:ascii="Times New Roman" w:hAnsi="Times New Roman" w:cs="Times New Roman"/>
          <w:sz w:val="28"/>
          <w:szCs w:val="28"/>
          <w:lang w:val="uk-UA"/>
        </w:rPr>
        <w:t xml:space="preserve"> </w:t>
      </w:r>
      <w:r w:rsidR="00343A04">
        <w:rPr>
          <w:rFonts w:ascii="Times New Roman" w:hAnsi="Times New Roman" w:cs="Times New Roman"/>
          <w:sz w:val="28"/>
          <w:szCs w:val="28"/>
          <w:lang w:val="uk-UA"/>
        </w:rPr>
        <w:t xml:space="preserve">глави 3 </w:t>
      </w:r>
      <w:r w:rsidR="00345BD6" w:rsidRPr="00232493">
        <w:rPr>
          <w:rFonts w:ascii="Times New Roman" w:hAnsi="Times New Roman" w:cs="Times New Roman"/>
          <w:sz w:val="28"/>
          <w:szCs w:val="28"/>
          <w:lang w:val="uk-UA"/>
        </w:rPr>
        <w:t>Договору</w:t>
      </w:r>
      <w:r w:rsidR="00343A04">
        <w:rPr>
          <w:rFonts w:ascii="Times New Roman" w:hAnsi="Times New Roman" w:cs="Times New Roman"/>
          <w:sz w:val="28"/>
          <w:szCs w:val="28"/>
          <w:lang w:val="uk-UA"/>
        </w:rPr>
        <w:t>,</w:t>
      </w:r>
      <w:r w:rsidRPr="00232493">
        <w:rPr>
          <w:rFonts w:ascii="Times New Roman" w:hAnsi="Times New Roman" w:cs="Times New Roman"/>
          <w:sz w:val="28"/>
          <w:szCs w:val="28"/>
          <w:lang w:val="uk-UA"/>
        </w:rPr>
        <w:t xml:space="preserve"> та</w:t>
      </w:r>
      <w:r w:rsidR="00345BD6" w:rsidRPr="00232493">
        <w:rPr>
          <w:rFonts w:ascii="Times New Roman" w:hAnsi="Times New Roman" w:cs="Times New Roman"/>
          <w:sz w:val="28"/>
          <w:szCs w:val="28"/>
          <w:lang w:val="uk-UA"/>
        </w:rPr>
        <w:t xml:space="preserve"> підпункт</w:t>
      </w:r>
      <w:r w:rsidR="00343A04">
        <w:rPr>
          <w:rFonts w:ascii="Times New Roman" w:hAnsi="Times New Roman" w:cs="Times New Roman"/>
          <w:sz w:val="28"/>
          <w:szCs w:val="28"/>
          <w:lang w:val="uk-UA"/>
        </w:rPr>
        <w:t>ами</w:t>
      </w:r>
      <w:r w:rsidR="00345BD6" w:rsidRPr="00232493">
        <w:rPr>
          <w:rFonts w:ascii="Times New Roman" w:hAnsi="Times New Roman" w:cs="Times New Roman"/>
          <w:sz w:val="28"/>
          <w:szCs w:val="28"/>
          <w:lang w:val="uk-UA"/>
        </w:rPr>
        <w:t xml:space="preserve"> 1 та 4 пункту</w:t>
      </w:r>
      <w:r w:rsidRPr="00232493">
        <w:rPr>
          <w:rFonts w:ascii="Times New Roman" w:hAnsi="Times New Roman" w:cs="Times New Roman"/>
          <w:sz w:val="28"/>
          <w:szCs w:val="28"/>
          <w:lang w:val="uk-UA"/>
        </w:rPr>
        <w:t xml:space="preserve"> 5.</w:t>
      </w:r>
      <w:r w:rsidR="00C20B35" w:rsidRPr="00232493">
        <w:rPr>
          <w:rFonts w:ascii="Times New Roman" w:hAnsi="Times New Roman" w:cs="Times New Roman"/>
          <w:sz w:val="28"/>
          <w:szCs w:val="28"/>
          <w:lang w:val="uk-UA"/>
        </w:rPr>
        <w:t>6</w:t>
      </w:r>
      <w:r w:rsidRPr="00232493">
        <w:rPr>
          <w:rFonts w:ascii="Times New Roman" w:hAnsi="Times New Roman" w:cs="Times New Roman"/>
          <w:sz w:val="28"/>
          <w:szCs w:val="28"/>
          <w:lang w:val="uk-UA"/>
        </w:rPr>
        <w:t xml:space="preserve"> </w:t>
      </w:r>
      <w:r w:rsidR="00A318DA" w:rsidRPr="00232493">
        <w:rPr>
          <w:rFonts w:ascii="Times New Roman" w:hAnsi="Times New Roman" w:cs="Times New Roman"/>
          <w:sz w:val="28"/>
          <w:szCs w:val="28"/>
          <w:lang w:val="uk-UA"/>
        </w:rPr>
        <w:t>Договору</w:t>
      </w:r>
      <w:r w:rsidRPr="00232493">
        <w:rPr>
          <w:rFonts w:ascii="Times New Roman" w:hAnsi="Times New Roman" w:cs="Times New Roman"/>
          <w:sz w:val="28"/>
          <w:szCs w:val="28"/>
          <w:lang w:val="uk-UA"/>
        </w:rPr>
        <w:t>, формує та надає Замовнику:</w:t>
      </w:r>
    </w:p>
    <w:p w14:paraId="76030FB8" w14:textId="5850AE46" w:rsidR="00C22734" w:rsidRPr="00232493" w:rsidRDefault="00C22734"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 xml:space="preserve">1) акт </w:t>
      </w:r>
      <w:r w:rsidR="00961C36" w:rsidRPr="00232493">
        <w:rPr>
          <w:rFonts w:ascii="Times New Roman" w:hAnsi="Times New Roman" w:cs="Times New Roman"/>
          <w:sz w:val="28"/>
          <w:szCs w:val="28"/>
          <w:lang w:val="uk-UA"/>
        </w:rPr>
        <w:t>про транспортування</w:t>
      </w:r>
      <w:r w:rsidRPr="00232493">
        <w:rPr>
          <w:rFonts w:ascii="Times New Roman" w:hAnsi="Times New Roman" w:cs="Times New Roman"/>
          <w:sz w:val="28"/>
          <w:szCs w:val="28"/>
          <w:lang w:val="uk-UA"/>
        </w:rPr>
        <w:t xml:space="preserve"> теплової енергії</w:t>
      </w:r>
      <w:r w:rsidR="00C20B35" w:rsidRPr="00232493">
        <w:rPr>
          <w:rFonts w:ascii="Times New Roman" w:hAnsi="Times New Roman" w:cs="Times New Roman"/>
          <w:sz w:val="28"/>
          <w:szCs w:val="28"/>
          <w:lang w:val="uk-UA"/>
        </w:rPr>
        <w:t xml:space="preserve"> відповідно до </w:t>
      </w:r>
      <w:r w:rsidR="00384275" w:rsidRPr="00232493">
        <w:rPr>
          <w:rFonts w:ascii="Times New Roman" w:hAnsi="Times New Roman" w:cs="Times New Roman"/>
          <w:sz w:val="28"/>
          <w:szCs w:val="28"/>
          <w:lang w:val="uk-UA"/>
        </w:rPr>
        <w:t>д</w:t>
      </w:r>
      <w:r w:rsidR="00C20B35" w:rsidRPr="00232493">
        <w:rPr>
          <w:rFonts w:ascii="Times New Roman" w:hAnsi="Times New Roman" w:cs="Times New Roman"/>
          <w:sz w:val="28"/>
          <w:szCs w:val="28"/>
          <w:lang w:val="uk-UA"/>
        </w:rPr>
        <w:t xml:space="preserve">одатку </w:t>
      </w:r>
      <w:r w:rsidR="005A6C61" w:rsidRPr="00232493">
        <w:rPr>
          <w:rFonts w:ascii="Times New Roman" w:hAnsi="Times New Roman" w:cs="Times New Roman"/>
          <w:sz w:val="28"/>
          <w:szCs w:val="28"/>
          <w:lang w:val="uk-UA"/>
        </w:rPr>
        <w:t>7</w:t>
      </w:r>
      <w:r w:rsidR="00343A04">
        <w:rPr>
          <w:rFonts w:ascii="Times New Roman" w:hAnsi="Times New Roman" w:cs="Times New Roman"/>
          <w:sz w:val="28"/>
          <w:szCs w:val="28"/>
          <w:lang w:val="uk-UA"/>
        </w:rPr>
        <w:t xml:space="preserve"> до</w:t>
      </w:r>
      <w:r w:rsidR="00C20B35" w:rsidRPr="00232493">
        <w:rPr>
          <w:rFonts w:ascii="Times New Roman" w:hAnsi="Times New Roman" w:cs="Times New Roman"/>
          <w:sz w:val="28"/>
          <w:szCs w:val="28"/>
          <w:lang w:val="uk-UA"/>
        </w:rPr>
        <w:t xml:space="preserve"> Договору та додаток до </w:t>
      </w:r>
      <w:proofErr w:type="spellStart"/>
      <w:r w:rsidR="00C20B35" w:rsidRPr="00232493">
        <w:rPr>
          <w:rFonts w:ascii="Times New Roman" w:hAnsi="Times New Roman" w:cs="Times New Roman"/>
          <w:sz w:val="28"/>
          <w:szCs w:val="28"/>
          <w:lang w:val="uk-UA"/>
        </w:rPr>
        <w:t>акта</w:t>
      </w:r>
      <w:proofErr w:type="spellEnd"/>
      <w:r w:rsidR="00C20B35" w:rsidRPr="00232493">
        <w:rPr>
          <w:rFonts w:ascii="Times New Roman" w:hAnsi="Times New Roman" w:cs="Times New Roman"/>
          <w:sz w:val="28"/>
          <w:szCs w:val="28"/>
          <w:lang w:val="uk-UA"/>
        </w:rPr>
        <w:t xml:space="preserve"> про транспортування теплової енергії відповідно до </w:t>
      </w:r>
      <w:r w:rsidR="00384275" w:rsidRPr="00232493">
        <w:rPr>
          <w:rFonts w:ascii="Times New Roman" w:hAnsi="Times New Roman" w:cs="Times New Roman"/>
          <w:sz w:val="28"/>
          <w:szCs w:val="28"/>
          <w:lang w:val="uk-UA"/>
        </w:rPr>
        <w:t>д</w:t>
      </w:r>
      <w:r w:rsidR="00C20B35" w:rsidRPr="00232493">
        <w:rPr>
          <w:rFonts w:ascii="Times New Roman" w:hAnsi="Times New Roman" w:cs="Times New Roman"/>
          <w:sz w:val="28"/>
          <w:szCs w:val="28"/>
          <w:lang w:val="uk-UA"/>
        </w:rPr>
        <w:t xml:space="preserve">одатку </w:t>
      </w:r>
      <w:r w:rsidR="005A6C61" w:rsidRPr="00232493">
        <w:rPr>
          <w:rFonts w:ascii="Times New Roman" w:hAnsi="Times New Roman" w:cs="Times New Roman"/>
          <w:sz w:val="28"/>
          <w:szCs w:val="28"/>
          <w:lang w:val="uk-UA"/>
        </w:rPr>
        <w:t>8</w:t>
      </w:r>
      <w:r w:rsidR="004D5846" w:rsidRPr="00232493">
        <w:rPr>
          <w:rFonts w:ascii="Times New Roman" w:hAnsi="Times New Roman" w:cs="Times New Roman"/>
          <w:sz w:val="28"/>
          <w:szCs w:val="28"/>
          <w:lang w:val="uk-UA"/>
        </w:rPr>
        <w:t xml:space="preserve"> </w:t>
      </w:r>
      <w:r w:rsidR="00343A04">
        <w:rPr>
          <w:rFonts w:ascii="Times New Roman" w:hAnsi="Times New Roman" w:cs="Times New Roman"/>
          <w:sz w:val="28"/>
          <w:szCs w:val="28"/>
          <w:lang w:val="uk-UA"/>
        </w:rPr>
        <w:t xml:space="preserve">до </w:t>
      </w:r>
      <w:r w:rsidR="00A318DA" w:rsidRPr="00232493">
        <w:rPr>
          <w:rFonts w:ascii="Times New Roman" w:hAnsi="Times New Roman" w:cs="Times New Roman"/>
          <w:sz w:val="28"/>
          <w:szCs w:val="28"/>
          <w:lang w:val="uk-UA"/>
        </w:rPr>
        <w:t>Договору</w:t>
      </w:r>
      <w:r w:rsidR="00A93576" w:rsidRPr="00232493">
        <w:rPr>
          <w:rFonts w:ascii="Times New Roman" w:hAnsi="Times New Roman" w:cs="Times New Roman"/>
          <w:sz w:val="28"/>
          <w:szCs w:val="28"/>
          <w:lang w:val="uk-UA"/>
        </w:rPr>
        <w:t xml:space="preserve"> з рахунками для оплати</w:t>
      </w:r>
      <w:r w:rsidR="00C20B35" w:rsidRPr="00232493">
        <w:rPr>
          <w:rFonts w:ascii="Times New Roman" w:hAnsi="Times New Roman" w:cs="Times New Roman"/>
          <w:sz w:val="28"/>
          <w:szCs w:val="28"/>
          <w:lang w:val="uk-UA"/>
        </w:rPr>
        <w:t>;</w:t>
      </w:r>
    </w:p>
    <w:p w14:paraId="42F4E0C2" w14:textId="679BE0B7" w:rsidR="006939FB" w:rsidRPr="00232493" w:rsidRDefault="004266EE" w:rsidP="006939FB">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2</w:t>
      </w:r>
      <w:r w:rsidR="006939FB" w:rsidRPr="00232493">
        <w:rPr>
          <w:rFonts w:ascii="Times New Roman" w:hAnsi="Times New Roman" w:cs="Times New Roman"/>
          <w:sz w:val="28"/>
          <w:szCs w:val="28"/>
          <w:lang w:val="uk-UA"/>
        </w:rPr>
        <w:t>)</w:t>
      </w:r>
      <w:r w:rsidRPr="00232493">
        <w:rPr>
          <w:rFonts w:ascii="Times New Roman" w:hAnsi="Times New Roman" w:cs="Times New Roman"/>
          <w:sz w:val="28"/>
          <w:szCs w:val="28"/>
          <w:lang w:val="uk-UA"/>
        </w:rPr>
        <w:t xml:space="preserve"> при транспортуванні теплової енергії в конкурентній системі теплопостачання різних власників </w:t>
      </w:r>
      <w:r w:rsidR="001B2E3A" w:rsidRPr="00232493">
        <w:rPr>
          <w:rFonts w:ascii="Times New Roman" w:hAnsi="Times New Roman" w:cs="Times New Roman"/>
          <w:sz w:val="28"/>
          <w:szCs w:val="28"/>
          <w:lang w:val="uk-UA"/>
        </w:rPr>
        <w:t>–</w:t>
      </w:r>
      <w:r w:rsidRPr="00232493">
        <w:rPr>
          <w:rFonts w:ascii="Times New Roman" w:hAnsi="Times New Roman" w:cs="Times New Roman"/>
          <w:sz w:val="28"/>
          <w:szCs w:val="28"/>
          <w:lang w:val="uk-UA"/>
        </w:rPr>
        <w:t xml:space="preserve"> </w:t>
      </w:r>
      <w:r w:rsidR="006939FB" w:rsidRPr="00232493">
        <w:rPr>
          <w:rFonts w:ascii="Times New Roman" w:hAnsi="Times New Roman" w:cs="Times New Roman"/>
          <w:sz w:val="28"/>
          <w:szCs w:val="28"/>
          <w:lang w:val="uk-UA"/>
        </w:rPr>
        <w:t xml:space="preserve">акт про </w:t>
      </w:r>
      <w:r w:rsidRPr="00232493">
        <w:rPr>
          <w:rFonts w:ascii="Times New Roman" w:hAnsi="Times New Roman" w:cs="Times New Roman"/>
          <w:sz w:val="28"/>
          <w:szCs w:val="28"/>
          <w:lang w:val="uk-UA"/>
        </w:rPr>
        <w:t>небаланс теплової енергії</w:t>
      </w:r>
      <w:r w:rsidR="006939FB" w:rsidRPr="00232493">
        <w:rPr>
          <w:rFonts w:ascii="Times New Roman" w:hAnsi="Times New Roman" w:cs="Times New Roman"/>
          <w:sz w:val="28"/>
          <w:szCs w:val="28"/>
          <w:lang w:val="uk-UA"/>
        </w:rPr>
        <w:t xml:space="preserve"> відповідно до </w:t>
      </w:r>
      <w:r w:rsidR="00384275" w:rsidRPr="00232493">
        <w:rPr>
          <w:rFonts w:ascii="Times New Roman" w:hAnsi="Times New Roman" w:cs="Times New Roman"/>
          <w:sz w:val="28"/>
          <w:szCs w:val="28"/>
          <w:lang w:val="uk-UA"/>
        </w:rPr>
        <w:t>д</w:t>
      </w:r>
      <w:r w:rsidR="006939FB" w:rsidRPr="00232493">
        <w:rPr>
          <w:rFonts w:ascii="Times New Roman" w:hAnsi="Times New Roman" w:cs="Times New Roman"/>
          <w:sz w:val="28"/>
          <w:szCs w:val="28"/>
          <w:lang w:val="uk-UA"/>
        </w:rPr>
        <w:t xml:space="preserve">одатку </w:t>
      </w:r>
      <w:r w:rsidR="005A6C61" w:rsidRPr="00232493">
        <w:rPr>
          <w:rFonts w:ascii="Times New Roman" w:hAnsi="Times New Roman" w:cs="Times New Roman"/>
          <w:sz w:val="28"/>
          <w:szCs w:val="28"/>
          <w:lang w:val="uk-UA"/>
        </w:rPr>
        <w:t>9</w:t>
      </w:r>
      <w:r w:rsidR="006939FB" w:rsidRPr="00232493">
        <w:rPr>
          <w:rFonts w:ascii="Times New Roman" w:hAnsi="Times New Roman" w:cs="Times New Roman"/>
          <w:sz w:val="28"/>
          <w:szCs w:val="28"/>
          <w:lang w:val="uk-UA"/>
        </w:rPr>
        <w:t xml:space="preserve"> </w:t>
      </w:r>
      <w:r w:rsidR="00343A04">
        <w:rPr>
          <w:rFonts w:ascii="Times New Roman" w:hAnsi="Times New Roman" w:cs="Times New Roman"/>
          <w:sz w:val="28"/>
          <w:szCs w:val="28"/>
          <w:lang w:val="uk-UA"/>
        </w:rPr>
        <w:t xml:space="preserve">до </w:t>
      </w:r>
      <w:r w:rsidR="006939FB" w:rsidRPr="00232493">
        <w:rPr>
          <w:rFonts w:ascii="Times New Roman" w:hAnsi="Times New Roman" w:cs="Times New Roman"/>
          <w:sz w:val="28"/>
          <w:szCs w:val="28"/>
          <w:lang w:val="uk-UA"/>
        </w:rPr>
        <w:t xml:space="preserve">Договору та додаток до </w:t>
      </w:r>
      <w:proofErr w:type="spellStart"/>
      <w:r w:rsidR="006939FB" w:rsidRPr="00232493">
        <w:rPr>
          <w:rFonts w:ascii="Times New Roman" w:hAnsi="Times New Roman" w:cs="Times New Roman"/>
          <w:sz w:val="28"/>
          <w:szCs w:val="28"/>
          <w:lang w:val="uk-UA"/>
        </w:rPr>
        <w:t>акта</w:t>
      </w:r>
      <w:proofErr w:type="spellEnd"/>
      <w:r w:rsidR="006939FB" w:rsidRPr="00232493">
        <w:rPr>
          <w:rFonts w:ascii="Times New Roman" w:hAnsi="Times New Roman" w:cs="Times New Roman"/>
          <w:sz w:val="28"/>
          <w:szCs w:val="28"/>
          <w:lang w:val="uk-UA"/>
        </w:rPr>
        <w:t xml:space="preserve"> про </w:t>
      </w:r>
      <w:r w:rsidRPr="00232493">
        <w:rPr>
          <w:rFonts w:ascii="Times New Roman" w:hAnsi="Times New Roman" w:cs="Times New Roman"/>
          <w:sz w:val="28"/>
          <w:szCs w:val="28"/>
          <w:lang w:val="uk-UA"/>
        </w:rPr>
        <w:t>небаланс теплової енергії</w:t>
      </w:r>
      <w:r w:rsidR="006939FB" w:rsidRPr="00232493">
        <w:rPr>
          <w:rFonts w:ascii="Times New Roman" w:hAnsi="Times New Roman" w:cs="Times New Roman"/>
          <w:sz w:val="28"/>
          <w:szCs w:val="28"/>
          <w:lang w:val="uk-UA"/>
        </w:rPr>
        <w:t xml:space="preserve"> відповідно до </w:t>
      </w:r>
      <w:r w:rsidR="00384275" w:rsidRPr="00232493">
        <w:rPr>
          <w:rFonts w:ascii="Times New Roman" w:hAnsi="Times New Roman" w:cs="Times New Roman"/>
          <w:sz w:val="28"/>
          <w:szCs w:val="28"/>
          <w:lang w:val="uk-UA"/>
        </w:rPr>
        <w:t>д</w:t>
      </w:r>
      <w:r w:rsidR="006939FB" w:rsidRPr="00232493">
        <w:rPr>
          <w:rFonts w:ascii="Times New Roman" w:hAnsi="Times New Roman" w:cs="Times New Roman"/>
          <w:sz w:val="28"/>
          <w:szCs w:val="28"/>
          <w:lang w:val="uk-UA"/>
        </w:rPr>
        <w:t xml:space="preserve">одатку </w:t>
      </w:r>
      <w:r w:rsidR="005A6C61" w:rsidRPr="00232493">
        <w:rPr>
          <w:rFonts w:ascii="Times New Roman" w:hAnsi="Times New Roman" w:cs="Times New Roman"/>
          <w:sz w:val="28"/>
          <w:szCs w:val="28"/>
          <w:lang w:val="uk-UA"/>
        </w:rPr>
        <w:t>10</w:t>
      </w:r>
      <w:r w:rsidR="006939FB" w:rsidRPr="00232493">
        <w:rPr>
          <w:rFonts w:ascii="Times New Roman" w:hAnsi="Times New Roman" w:cs="Times New Roman"/>
          <w:sz w:val="28"/>
          <w:szCs w:val="28"/>
          <w:lang w:val="uk-UA"/>
        </w:rPr>
        <w:t xml:space="preserve"> </w:t>
      </w:r>
      <w:r w:rsidR="00343A04">
        <w:rPr>
          <w:rFonts w:ascii="Times New Roman" w:hAnsi="Times New Roman" w:cs="Times New Roman"/>
          <w:sz w:val="28"/>
          <w:szCs w:val="28"/>
          <w:lang w:val="uk-UA"/>
        </w:rPr>
        <w:t xml:space="preserve">до </w:t>
      </w:r>
      <w:r w:rsidR="006939FB" w:rsidRPr="00232493">
        <w:rPr>
          <w:rFonts w:ascii="Times New Roman" w:hAnsi="Times New Roman" w:cs="Times New Roman"/>
          <w:sz w:val="28"/>
          <w:szCs w:val="28"/>
          <w:lang w:val="uk-UA"/>
        </w:rPr>
        <w:t>Договору</w:t>
      </w:r>
      <w:r w:rsidR="00A93576" w:rsidRPr="00232493">
        <w:rPr>
          <w:rFonts w:ascii="Times New Roman" w:hAnsi="Times New Roman" w:cs="Times New Roman"/>
          <w:sz w:val="28"/>
          <w:szCs w:val="28"/>
          <w:lang w:val="uk-UA"/>
        </w:rPr>
        <w:t xml:space="preserve"> з рахунками для оплати</w:t>
      </w:r>
      <w:r w:rsidR="009A2E91" w:rsidRPr="00232493">
        <w:rPr>
          <w:rFonts w:ascii="Times New Roman" w:hAnsi="Times New Roman" w:cs="Times New Roman"/>
          <w:sz w:val="28"/>
          <w:szCs w:val="28"/>
          <w:lang w:val="uk-UA"/>
        </w:rPr>
        <w:t>.</w:t>
      </w:r>
    </w:p>
    <w:p w14:paraId="55DFCBEE" w14:textId="7D1808F2" w:rsidR="009A2E91" w:rsidRPr="00232493" w:rsidRDefault="009A2E91" w:rsidP="009A2E91">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5.10. Замовник щомісячно, не пізніше 1</w:t>
      </w:r>
      <w:r w:rsidR="005A6C61" w:rsidRPr="00232493">
        <w:rPr>
          <w:rFonts w:ascii="Times New Roman" w:hAnsi="Times New Roman" w:cs="Times New Roman"/>
          <w:sz w:val="28"/>
          <w:szCs w:val="28"/>
          <w:lang w:val="uk-UA"/>
        </w:rPr>
        <w:t>0</w:t>
      </w:r>
      <w:r w:rsidRPr="00232493">
        <w:rPr>
          <w:rFonts w:ascii="Times New Roman" w:hAnsi="Times New Roman" w:cs="Times New Roman"/>
          <w:sz w:val="28"/>
          <w:szCs w:val="28"/>
          <w:lang w:val="uk-UA"/>
        </w:rPr>
        <w:t xml:space="preserve"> робоч</w:t>
      </w:r>
      <w:r w:rsidR="00F46206">
        <w:rPr>
          <w:rFonts w:ascii="Times New Roman" w:hAnsi="Times New Roman" w:cs="Times New Roman"/>
          <w:sz w:val="28"/>
          <w:szCs w:val="28"/>
          <w:lang w:val="uk-UA"/>
        </w:rPr>
        <w:t>ого</w:t>
      </w:r>
      <w:r w:rsidRPr="00232493">
        <w:rPr>
          <w:rFonts w:ascii="Times New Roman" w:hAnsi="Times New Roman" w:cs="Times New Roman"/>
          <w:sz w:val="28"/>
          <w:szCs w:val="28"/>
          <w:lang w:val="uk-UA"/>
        </w:rPr>
        <w:t xml:space="preserve"> дн</w:t>
      </w:r>
      <w:r w:rsidR="00F46206">
        <w:rPr>
          <w:rFonts w:ascii="Times New Roman" w:hAnsi="Times New Roman" w:cs="Times New Roman"/>
          <w:sz w:val="28"/>
          <w:szCs w:val="28"/>
          <w:lang w:val="uk-UA"/>
        </w:rPr>
        <w:t>я</w:t>
      </w:r>
      <w:r w:rsidRPr="00232493">
        <w:rPr>
          <w:rFonts w:ascii="Times New Roman" w:hAnsi="Times New Roman" w:cs="Times New Roman"/>
          <w:sz w:val="28"/>
          <w:szCs w:val="28"/>
          <w:lang w:val="uk-UA"/>
        </w:rPr>
        <w:t xml:space="preserve"> місяця, наступного за звітним, з урахуванням даних, </w:t>
      </w:r>
      <w:r w:rsidR="00343A04">
        <w:rPr>
          <w:rFonts w:ascii="Times New Roman" w:hAnsi="Times New Roman" w:cs="Times New Roman"/>
          <w:sz w:val="28"/>
          <w:szCs w:val="28"/>
          <w:lang w:val="uk-UA"/>
        </w:rPr>
        <w:t>зазначених у</w:t>
      </w:r>
      <w:r w:rsidR="00345BD6" w:rsidRPr="00232493">
        <w:rPr>
          <w:rFonts w:ascii="Times New Roman" w:hAnsi="Times New Roman" w:cs="Times New Roman"/>
          <w:sz w:val="28"/>
          <w:szCs w:val="28"/>
          <w:lang w:val="uk-UA"/>
        </w:rPr>
        <w:t xml:space="preserve"> довід</w:t>
      </w:r>
      <w:r w:rsidR="00343A04">
        <w:rPr>
          <w:rFonts w:ascii="Times New Roman" w:hAnsi="Times New Roman" w:cs="Times New Roman"/>
          <w:sz w:val="28"/>
          <w:szCs w:val="28"/>
          <w:lang w:val="uk-UA"/>
        </w:rPr>
        <w:t>ці</w:t>
      </w:r>
      <w:r w:rsidR="00345BD6" w:rsidRPr="00232493">
        <w:rPr>
          <w:rFonts w:ascii="Times New Roman" w:hAnsi="Times New Roman" w:cs="Times New Roman"/>
          <w:sz w:val="28"/>
          <w:szCs w:val="28"/>
          <w:lang w:val="uk-UA"/>
        </w:rPr>
        <w:t xml:space="preserve"> щодо обсягу фактичних втрат теплової енергії в теплових мережах за категоріями споживачів Замовника та загального обсягу витоків теплоносія</w:t>
      </w:r>
      <w:r w:rsidR="00F46206">
        <w:rPr>
          <w:rFonts w:ascii="Times New Roman" w:hAnsi="Times New Roman" w:cs="Times New Roman"/>
          <w:sz w:val="28"/>
          <w:szCs w:val="28"/>
          <w:lang w:val="uk-UA"/>
        </w:rPr>
        <w:t>,</w:t>
      </w:r>
      <w:r w:rsidR="00345BD6" w:rsidRPr="00232493">
        <w:rPr>
          <w:rFonts w:ascii="Times New Roman" w:hAnsi="Times New Roman" w:cs="Times New Roman"/>
          <w:sz w:val="28"/>
          <w:szCs w:val="28"/>
          <w:lang w:val="uk-UA"/>
        </w:rPr>
        <w:t xml:space="preserve"> надан</w:t>
      </w:r>
      <w:r w:rsidR="00F46206">
        <w:rPr>
          <w:rFonts w:ascii="Times New Roman" w:hAnsi="Times New Roman" w:cs="Times New Roman"/>
          <w:sz w:val="28"/>
          <w:szCs w:val="28"/>
          <w:lang w:val="uk-UA"/>
        </w:rPr>
        <w:t>ій</w:t>
      </w:r>
      <w:r w:rsidR="00345BD6" w:rsidRPr="00232493">
        <w:rPr>
          <w:rFonts w:ascii="Times New Roman" w:hAnsi="Times New Roman" w:cs="Times New Roman"/>
          <w:sz w:val="28"/>
          <w:szCs w:val="28"/>
          <w:lang w:val="uk-UA"/>
        </w:rPr>
        <w:t xml:space="preserve"> Теплотранспортуючою організацією</w:t>
      </w:r>
      <w:r w:rsidRPr="00232493">
        <w:rPr>
          <w:rFonts w:ascii="Times New Roman" w:hAnsi="Times New Roman" w:cs="Times New Roman"/>
          <w:sz w:val="28"/>
          <w:szCs w:val="28"/>
          <w:lang w:val="uk-UA"/>
        </w:rPr>
        <w:t xml:space="preserve">, </w:t>
      </w:r>
      <w:r w:rsidR="00345BD6" w:rsidRPr="00232493">
        <w:rPr>
          <w:rFonts w:ascii="Times New Roman" w:hAnsi="Times New Roman" w:cs="Times New Roman"/>
          <w:sz w:val="28"/>
          <w:szCs w:val="28"/>
          <w:lang w:val="uk-UA"/>
        </w:rPr>
        <w:t xml:space="preserve">відповідно до пункту 3.6 </w:t>
      </w:r>
      <w:r w:rsidR="00F46206">
        <w:rPr>
          <w:rFonts w:ascii="Times New Roman" w:hAnsi="Times New Roman" w:cs="Times New Roman"/>
          <w:sz w:val="28"/>
          <w:szCs w:val="28"/>
          <w:lang w:val="uk-UA"/>
        </w:rPr>
        <w:t>глави 3</w:t>
      </w:r>
      <w:r w:rsidR="00345BD6" w:rsidRPr="00232493">
        <w:rPr>
          <w:rFonts w:ascii="Times New Roman" w:hAnsi="Times New Roman" w:cs="Times New Roman"/>
          <w:sz w:val="28"/>
          <w:szCs w:val="28"/>
          <w:lang w:val="uk-UA"/>
        </w:rPr>
        <w:t xml:space="preserve"> та підпунктів 2 та 3 пункту 5.6</w:t>
      </w:r>
      <w:r w:rsidR="00F46206">
        <w:rPr>
          <w:rFonts w:ascii="Times New Roman" w:hAnsi="Times New Roman" w:cs="Times New Roman"/>
          <w:sz w:val="28"/>
          <w:szCs w:val="28"/>
          <w:lang w:val="uk-UA"/>
        </w:rPr>
        <w:t xml:space="preserve"> глави 5</w:t>
      </w:r>
      <w:r w:rsidR="00345BD6" w:rsidRPr="00232493">
        <w:rPr>
          <w:rFonts w:ascii="Times New Roman" w:hAnsi="Times New Roman" w:cs="Times New Roman"/>
          <w:sz w:val="28"/>
          <w:szCs w:val="28"/>
          <w:lang w:val="uk-UA"/>
        </w:rPr>
        <w:t xml:space="preserve"> Договору формує та надає Теплотранспортуючій організації</w:t>
      </w:r>
      <w:r w:rsidRPr="00232493">
        <w:rPr>
          <w:rFonts w:ascii="Times New Roman" w:hAnsi="Times New Roman" w:cs="Times New Roman"/>
          <w:sz w:val="28"/>
          <w:szCs w:val="28"/>
          <w:lang w:val="uk-UA"/>
        </w:rPr>
        <w:t>:</w:t>
      </w:r>
    </w:p>
    <w:p w14:paraId="6DD63278" w14:textId="69B6873B" w:rsidR="004266EE" w:rsidRPr="00232493" w:rsidRDefault="00555728" w:rsidP="004266EE">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1</w:t>
      </w:r>
      <w:r w:rsidR="004266EE" w:rsidRPr="00232493">
        <w:rPr>
          <w:rFonts w:ascii="Times New Roman" w:hAnsi="Times New Roman" w:cs="Times New Roman"/>
          <w:sz w:val="28"/>
          <w:szCs w:val="28"/>
          <w:lang w:val="uk-UA"/>
        </w:rPr>
        <w:t xml:space="preserve">) акт про витрати на компенсацію втрат відповідно до </w:t>
      </w:r>
      <w:r w:rsidR="00384275" w:rsidRPr="00232493">
        <w:rPr>
          <w:rFonts w:ascii="Times New Roman" w:hAnsi="Times New Roman" w:cs="Times New Roman"/>
          <w:sz w:val="28"/>
          <w:szCs w:val="28"/>
          <w:lang w:val="uk-UA"/>
        </w:rPr>
        <w:t>д</w:t>
      </w:r>
      <w:r w:rsidR="004266EE" w:rsidRPr="00232493">
        <w:rPr>
          <w:rFonts w:ascii="Times New Roman" w:hAnsi="Times New Roman" w:cs="Times New Roman"/>
          <w:sz w:val="28"/>
          <w:szCs w:val="28"/>
          <w:lang w:val="uk-UA"/>
        </w:rPr>
        <w:t xml:space="preserve">одатку </w:t>
      </w:r>
      <w:r w:rsidRPr="00232493">
        <w:rPr>
          <w:rFonts w:ascii="Times New Roman" w:hAnsi="Times New Roman" w:cs="Times New Roman"/>
          <w:sz w:val="28"/>
          <w:szCs w:val="28"/>
          <w:lang w:val="uk-UA"/>
        </w:rPr>
        <w:t>1</w:t>
      </w:r>
      <w:r w:rsidR="005A6C61" w:rsidRPr="00232493">
        <w:rPr>
          <w:rFonts w:ascii="Times New Roman" w:hAnsi="Times New Roman" w:cs="Times New Roman"/>
          <w:sz w:val="28"/>
          <w:szCs w:val="28"/>
          <w:lang w:val="uk-UA"/>
        </w:rPr>
        <w:t>1</w:t>
      </w:r>
      <w:r w:rsidR="004266EE" w:rsidRPr="00232493">
        <w:rPr>
          <w:rFonts w:ascii="Times New Roman" w:hAnsi="Times New Roman" w:cs="Times New Roman"/>
          <w:sz w:val="28"/>
          <w:szCs w:val="28"/>
          <w:lang w:val="uk-UA"/>
        </w:rPr>
        <w:t xml:space="preserve"> </w:t>
      </w:r>
      <w:r w:rsidR="00F46206">
        <w:rPr>
          <w:rFonts w:ascii="Times New Roman" w:hAnsi="Times New Roman" w:cs="Times New Roman"/>
          <w:sz w:val="28"/>
          <w:szCs w:val="28"/>
          <w:lang w:val="uk-UA"/>
        </w:rPr>
        <w:t xml:space="preserve">до </w:t>
      </w:r>
      <w:r w:rsidR="004266EE" w:rsidRPr="00232493">
        <w:rPr>
          <w:rFonts w:ascii="Times New Roman" w:hAnsi="Times New Roman" w:cs="Times New Roman"/>
          <w:sz w:val="28"/>
          <w:szCs w:val="28"/>
          <w:lang w:val="uk-UA"/>
        </w:rPr>
        <w:t xml:space="preserve">Договору та додаток до </w:t>
      </w:r>
      <w:proofErr w:type="spellStart"/>
      <w:r w:rsidR="004266EE" w:rsidRPr="00232493">
        <w:rPr>
          <w:rFonts w:ascii="Times New Roman" w:hAnsi="Times New Roman" w:cs="Times New Roman"/>
          <w:sz w:val="28"/>
          <w:szCs w:val="28"/>
          <w:lang w:val="uk-UA"/>
        </w:rPr>
        <w:t>акта</w:t>
      </w:r>
      <w:proofErr w:type="spellEnd"/>
      <w:r w:rsidR="004266EE" w:rsidRPr="00232493">
        <w:rPr>
          <w:rFonts w:ascii="Times New Roman" w:hAnsi="Times New Roman" w:cs="Times New Roman"/>
          <w:sz w:val="28"/>
          <w:szCs w:val="28"/>
          <w:lang w:val="uk-UA"/>
        </w:rPr>
        <w:t xml:space="preserve"> про витрати на компенсацію втрат відповідно до </w:t>
      </w:r>
      <w:r w:rsidR="00384275" w:rsidRPr="00232493">
        <w:rPr>
          <w:rFonts w:ascii="Times New Roman" w:hAnsi="Times New Roman" w:cs="Times New Roman"/>
          <w:sz w:val="28"/>
          <w:szCs w:val="28"/>
          <w:lang w:val="uk-UA"/>
        </w:rPr>
        <w:t>д</w:t>
      </w:r>
      <w:r w:rsidR="004266EE" w:rsidRPr="00232493">
        <w:rPr>
          <w:rFonts w:ascii="Times New Roman" w:hAnsi="Times New Roman" w:cs="Times New Roman"/>
          <w:sz w:val="28"/>
          <w:szCs w:val="28"/>
          <w:lang w:val="uk-UA"/>
        </w:rPr>
        <w:t xml:space="preserve">одатку </w:t>
      </w:r>
      <w:r w:rsidRPr="00232493">
        <w:rPr>
          <w:rFonts w:ascii="Times New Roman" w:hAnsi="Times New Roman" w:cs="Times New Roman"/>
          <w:sz w:val="28"/>
          <w:szCs w:val="28"/>
          <w:lang w:val="uk-UA"/>
        </w:rPr>
        <w:t>1</w:t>
      </w:r>
      <w:r w:rsidR="005A6C61" w:rsidRPr="00232493">
        <w:rPr>
          <w:rFonts w:ascii="Times New Roman" w:hAnsi="Times New Roman" w:cs="Times New Roman"/>
          <w:sz w:val="28"/>
          <w:szCs w:val="28"/>
          <w:lang w:val="uk-UA"/>
        </w:rPr>
        <w:t>2</w:t>
      </w:r>
      <w:r w:rsidR="004266EE" w:rsidRPr="00232493">
        <w:rPr>
          <w:rFonts w:ascii="Times New Roman" w:hAnsi="Times New Roman" w:cs="Times New Roman"/>
          <w:sz w:val="28"/>
          <w:szCs w:val="28"/>
          <w:lang w:val="uk-UA"/>
        </w:rPr>
        <w:t xml:space="preserve"> </w:t>
      </w:r>
      <w:r w:rsidR="00F46206">
        <w:rPr>
          <w:rFonts w:ascii="Times New Roman" w:hAnsi="Times New Roman" w:cs="Times New Roman"/>
          <w:sz w:val="28"/>
          <w:szCs w:val="28"/>
          <w:lang w:val="uk-UA"/>
        </w:rPr>
        <w:t xml:space="preserve">до </w:t>
      </w:r>
      <w:r w:rsidR="004266EE" w:rsidRPr="00232493">
        <w:rPr>
          <w:rFonts w:ascii="Times New Roman" w:hAnsi="Times New Roman" w:cs="Times New Roman"/>
          <w:sz w:val="28"/>
          <w:szCs w:val="28"/>
          <w:lang w:val="uk-UA"/>
        </w:rPr>
        <w:t>Договору</w:t>
      </w:r>
      <w:r w:rsidR="00A93576" w:rsidRPr="00232493">
        <w:rPr>
          <w:rFonts w:ascii="Times New Roman" w:hAnsi="Times New Roman" w:cs="Times New Roman"/>
          <w:sz w:val="28"/>
          <w:szCs w:val="28"/>
          <w:lang w:val="uk-UA"/>
        </w:rPr>
        <w:t xml:space="preserve"> з рахунками для оплати</w:t>
      </w:r>
      <w:r w:rsidR="004266EE" w:rsidRPr="00232493">
        <w:rPr>
          <w:rFonts w:ascii="Times New Roman" w:hAnsi="Times New Roman" w:cs="Times New Roman"/>
          <w:sz w:val="28"/>
          <w:szCs w:val="28"/>
          <w:lang w:val="uk-UA"/>
        </w:rPr>
        <w:t>;</w:t>
      </w:r>
    </w:p>
    <w:p w14:paraId="477E056A" w14:textId="5379DC53" w:rsidR="00555728" w:rsidRPr="00232493" w:rsidRDefault="00555728" w:rsidP="004266EE">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 xml:space="preserve">2) </w:t>
      </w:r>
      <w:r w:rsidR="00B42BC8" w:rsidRPr="00232493">
        <w:rPr>
          <w:rFonts w:ascii="Times New Roman" w:hAnsi="Times New Roman" w:cs="Times New Roman"/>
          <w:sz w:val="28"/>
          <w:szCs w:val="28"/>
          <w:lang w:val="uk-UA"/>
        </w:rPr>
        <w:t xml:space="preserve">акт про витрати </w:t>
      </w:r>
      <w:r w:rsidR="00897666" w:rsidRPr="00232493">
        <w:rPr>
          <w:rFonts w:ascii="Times New Roman" w:hAnsi="Times New Roman" w:cs="Times New Roman"/>
          <w:sz w:val="28"/>
          <w:szCs w:val="28"/>
          <w:lang w:val="uk-UA"/>
        </w:rPr>
        <w:t>для компенсації витоків</w:t>
      </w:r>
      <w:r w:rsidR="00B42BC8" w:rsidRPr="00232493">
        <w:rPr>
          <w:rFonts w:ascii="Times New Roman" w:hAnsi="Times New Roman" w:cs="Times New Roman"/>
          <w:sz w:val="28"/>
          <w:szCs w:val="28"/>
          <w:lang w:val="uk-UA"/>
        </w:rPr>
        <w:t xml:space="preserve"> відповідно до </w:t>
      </w:r>
      <w:r w:rsidR="00384275" w:rsidRPr="00232493">
        <w:rPr>
          <w:rFonts w:ascii="Times New Roman" w:hAnsi="Times New Roman" w:cs="Times New Roman"/>
          <w:sz w:val="28"/>
          <w:szCs w:val="28"/>
          <w:lang w:val="uk-UA"/>
        </w:rPr>
        <w:t>д</w:t>
      </w:r>
      <w:r w:rsidR="00B42BC8" w:rsidRPr="00232493">
        <w:rPr>
          <w:rFonts w:ascii="Times New Roman" w:hAnsi="Times New Roman" w:cs="Times New Roman"/>
          <w:sz w:val="28"/>
          <w:szCs w:val="28"/>
          <w:lang w:val="uk-UA"/>
        </w:rPr>
        <w:t>одатку 1</w:t>
      </w:r>
      <w:r w:rsidR="005A6C61" w:rsidRPr="00232493">
        <w:rPr>
          <w:rFonts w:ascii="Times New Roman" w:hAnsi="Times New Roman" w:cs="Times New Roman"/>
          <w:sz w:val="28"/>
          <w:szCs w:val="28"/>
          <w:lang w:val="uk-UA"/>
        </w:rPr>
        <w:t>3</w:t>
      </w:r>
      <w:r w:rsidR="00B42BC8" w:rsidRPr="00232493">
        <w:rPr>
          <w:rFonts w:ascii="Times New Roman" w:hAnsi="Times New Roman" w:cs="Times New Roman"/>
          <w:sz w:val="28"/>
          <w:szCs w:val="28"/>
          <w:lang w:val="uk-UA"/>
        </w:rPr>
        <w:t xml:space="preserve"> </w:t>
      </w:r>
      <w:r w:rsidR="00F46206">
        <w:rPr>
          <w:rFonts w:ascii="Times New Roman" w:hAnsi="Times New Roman" w:cs="Times New Roman"/>
          <w:sz w:val="28"/>
          <w:szCs w:val="28"/>
          <w:lang w:val="uk-UA"/>
        </w:rPr>
        <w:t xml:space="preserve">до </w:t>
      </w:r>
      <w:r w:rsidR="00B42BC8" w:rsidRPr="00232493">
        <w:rPr>
          <w:rFonts w:ascii="Times New Roman" w:hAnsi="Times New Roman" w:cs="Times New Roman"/>
          <w:sz w:val="28"/>
          <w:szCs w:val="28"/>
          <w:lang w:val="uk-UA"/>
        </w:rPr>
        <w:t xml:space="preserve">Договору та додаток до </w:t>
      </w:r>
      <w:proofErr w:type="spellStart"/>
      <w:r w:rsidR="00B42BC8" w:rsidRPr="00232493">
        <w:rPr>
          <w:rFonts w:ascii="Times New Roman" w:hAnsi="Times New Roman" w:cs="Times New Roman"/>
          <w:sz w:val="28"/>
          <w:szCs w:val="28"/>
          <w:lang w:val="uk-UA"/>
        </w:rPr>
        <w:t>акта</w:t>
      </w:r>
      <w:proofErr w:type="spellEnd"/>
      <w:r w:rsidR="00B42BC8" w:rsidRPr="00232493">
        <w:rPr>
          <w:rFonts w:ascii="Times New Roman" w:hAnsi="Times New Roman" w:cs="Times New Roman"/>
          <w:sz w:val="28"/>
          <w:szCs w:val="28"/>
          <w:lang w:val="uk-UA"/>
        </w:rPr>
        <w:t xml:space="preserve"> про витрати </w:t>
      </w:r>
      <w:r w:rsidR="00897666" w:rsidRPr="00232493">
        <w:rPr>
          <w:rFonts w:ascii="Times New Roman" w:hAnsi="Times New Roman" w:cs="Times New Roman"/>
          <w:sz w:val="28"/>
          <w:szCs w:val="28"/>
          <w:lang w:val="uk-UA"/>
        </w:rPr>
        <w:t xml:space="preserve">для компенсації витоків </w:t>
      </w:r>
      <w:r w:rsidR="00B42BC8" w:rsidRPr="00232493">
        <w:rPr>
          <w:rFonts w:ascii="Times New Roman" w:hAnsi="Times New Roman" w:cs="Times New Roman"/>
          <w:sz w:val="28"/>
          <w:szCs w:val="28"/>
          <w:lang w:val="uk-UA"/>
        </w:rPr>
        <w:t xml:space="preserve">відповідно до </w:t>
      </w:r>
      <w:r w:rsidR="00384275" w:rsidRPr="00232493">
        <w:rPr>
          <w:rFonts w:ascii="Times New Roman" w:hAnsi="Times New Roman" w:cs="Times New Roman"/>
          <w:sz w:val="28"/>
          <w:szCs w:val="28"/>
          <w:lang w:val="uk-UA"/>
        </w:rPr>
        <w:t>д</w:t>
      </w:r>
      <w:r w:rsidR="00B42BC8" w:rsidRPr="00232493">
        <w:rPr>
          <w:rFonts w:ascii="Times New Roman" w:hAnsi="Times New Roman" w:cs="Times New Roman"/>
          <w:sz w:val="28"/>
          <w:szCs w:val="28"/>
          <w:lang w:val="uk-UA"/>
        </w:rPr>
        <w:t>одатку 1</w:t>
      </w:r>
      <w:r w:rsidR="005A6C61" w:rsidRPr="00232493">
        <w:rPr>
          <w:rFonts w:ascii="Times New Roman" w:hAnsi="Times New Roman" w:cs="Times New Roman"/>
          <w:sz w:val="28"/>
          <w:szCs w:val="28"/>
          <w:lang w:val="uk-UA"/>
        </w:rPr>
        <w:t>4</w:t>
      </w:r>
      <w:r w:rsidR="00B42BC8" w:rsidRPr="00232493">
        <w:rPr>
          <w:rFonts w:ascii="Times New Roman" w:hAnsi="Times New Roman" w:cs="Times New Roman"/>
          <w:sz w:val="28"/>
          <w:szCs w:val="28"/>
          <w:lang w:val="uk-UA"/>
        </w:rPr>
        <w:t xml:space="preserve"> </w:t>
      </w:r>
      <w:r w:rsidR="00F46206">
        <w:rPr>
          <w:rFonts w:ascii="Times New Roman" w:hAnsi="Times New Roman" w:cs="Times New Roman"/>
          <w:sz w:val="28"/>
          <w:szCs w:val="28"/>
          <w:lang w:val="uk-UA"/>
        </w:rPr>
        <w:t xml:space="preserve">до </w:t>
      </w:r>
      <w:r w:rsidR="00B42BC8" w:rsidRPr="00232493">
        <w:rPr>
          <w:rFonts w:ascii="Times New Roman" w:hAnsi="Times New Roman" w:cs="Times New Roman"/>
          <w:sz w:val="28"/>
          <w:szCs w:val="28"/>
          <w:lang w:val="uk-UA"/>
        </w:rPr>
        <w:t>Договору</w:t>
      </w:r>
      <w:r w:rsidR="00A93576" w:rsidRPr="00232493">
        <w:rPr>
          <w:rFonts w:ascii="Times New Roman" w:hAnsi="Times New Roman" w:cs="Times New Roman"/>
          <w:sz w:val="28"/>
          <w:szCs w:val="28"/>
          <w:lang w:val="uk-UA"/>
        </w:rPr>
        <w:t xml:space="preserve"> з рахунками для оплати</w:t>
      </w:r>
      <w:r w:rsidR="00897666" w:rsidRPr="00232493">
        <w:rPr>
          <w:rFonts w:ascii="Times New Roman" w:hAnsi="Times New Roman" w:cs="Times New Roman"/>
          <w:sz w:val="28"/>
          <w:szCs w:val="28"/>
          <w:lang w:val="uk-UA"/>
        </w:rPr>
        <w:t>;</w:t>
      </w:r>
    </w:p>
    <w:p w14:paraId="061B13A7" w14:textId="55786AD9" w:rsidR="00897666" w:rsidRPr="00232493" w:rsidRDefault="00897666" w:rsidP="004266EE">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 xml:space="preserve">3) при транспортуванні теплової енергії в конкурентній системі теплопостачання різних власників замість </w:t>
      </w:r>
      <w:r w:rsidR="001B2E3A" w:rsidRPr="00232493">
        <w:rPr>
          <w:rFonts w:ascii="Times New Roman" w:hAnsi="Times New Roman" w:cs="Times New Roman"/>
          <w:sz w:val="28"/>
          <w:szCs w:val="28"/>
          <w:lang w:val="uk-UA"/>
        </w:rPr>
        <w:t>документів</w:t>
      </w:r>
      <w:r w:rsidR="00F46206">
        <w:rPr>
          <w:rFonts w:ascii="Times New Roman" w:hAnsi="Times New Roman" w:cs="Times New Roman"/>
          <w:sz w:val="28"/>
          <w:szCs w:val="28"/>
          <w:lang w:val="uk-UA"/>
        </w:rPr>
        <w:t>,</w:t>
      </w:r>
      <w:r w:rsidRPr="00232493">
        <w:rPr>
          <w:rFonts w:ascii="Times New Roman" w:hAnsi="Times New Roman" w:cs="Times New Roman"/>
          <w:sz w:val="28"/>
          <w:szCs w:val="28"/>
          <w:lang w:val="uk-UA"/>
        </w:rPr>
        <w:t xml:space="preserve"> </w:t>
      </w:r>
      <w:r w:rsidR="001B2E3A" w:rsidRPr="00232493">
        <w:rPr>
          <w:rFonts w:ascii="Times New Roman" w:hAnsi="Times New Roman" w:cs="Times New Roman"/>
          <w:sz w:val="28"/>
          <w:szCs w:val="28"/>
          <w:lang w:val="uk-UA"/>
        </w:rPr>
        <w:t>передбачених підпунктом 1 цього пункту Договору</w:t>
      </w:r>
      <w:r w:rsidR="00F46206">
        <w:rPr>
          <w:rFonts w:ascii="Times New Roman" w:hAnsi="Times New Roman" w:cs="Times New Roman"/>
          <w:sz w:val="28"/>
          <w:szCs w:val="28"/>
          <w:lang w:val="uk-UA"/>
        </w:rPr>
        <w:t>,</w:t>
      </w:r>
      <w:r w:rsidR="001B2E3A" w:rsidRPr="00232493">
        <w:rPr>
          <w:rFonts w:ascii="Times New Roman" w:hAnsi="Times New Roman" w:cs="Times New Roman"/>
          <w:sz w:val="28"/>
          <w:szCs w:val="28"/>
          <w:lang w:val="uk-UA"/>
        </w:rPr>
        <w:t xml:space="preserve"> – акт про витрати на компенсацію вартості розбіжності обсягу теплової енергії замовника в конкурентній системі теплопостачання відповідно до </w:t>
      </w:r>
      <w:r w:rsidR="00384275" w:rsidRPr="00232493">
        <w:rPr>
          <w:rFonts w:ascii="Times New Roman" w:hAnsi="Times New Roman" w:cs="Times New Roman"/>
          <w:sz w:val="28"/>
          <w:szCs w:val="28"/>
          <w:lang w:val="uk-UA"/>
        </w:rPr>
        <w:t>д</w:t>
      </w:r>
      <w:r w:rsidR="001B2E3A" w:rsidRPr="00232493">
        <w:rPr>
          <w:rFonts w:ascii="Times New Roman" w:hAnsi="Times New Roman" w:cs="Times New Roman"/>
          <w:sz w:val="28"/>
          <w:szCs w:val="28"/>
          <w:lang w:val="uk-UA"/>
        </w:rPr>
        <w:t>одатку 1</w:t>
      </w:r>
      <w:r w:rsidR="005A6C61" w:rsidRPr="00232493">
        <w:rPr>
          <w:rFonts w:ascii="Times New Roman" w:hAnsi="Times New Roman" w:cs="Times New Roman"/>
          <w:sz w:val="28"/>
          <w:szCs w:val="28"/>
          <w:lang w:val="uk-UA"/>
        </w:rPr>
        <w:t>5</w:t>
      </w:r>
      <w:r w:rsidR="001B2E3A" w:rsidRPr="00232493">
        <w:rPr>
          <w:rFonts w:ascii="Times New Roman" w:hAnsi="Times New Roman" w:cs="Times New Roman"/>
          <w:sz w:val="28"/>
          <w:szCs w:val="28"/>
          <w:lang w:val="uk-UA"/>
        </w:rPr>
        <w:t xml:space="preserve"> </w:t>
      </w:r>
      <w:r w:rsidR="00F46206">
        <w:rPr>
          <w:rFonts w:ascii="Times New Roman" w:hAnsi="Times New Roman" w:cs="Times New Roman"/>
          <w:sz w:val="28"/>
          <w:szCs w:val="28"/>
          <w:lang w:val="uk-UA"/>
        </w:rPr>
        <w:t xml:space="preserve">до </w:t>
      </w:r>
      <w:r w:rsidR="001B2E3A" w:rsidRPr="00232493">
        <w:rPr>
          <w:rFonts w:ascii="Times New Roman" w:hAnsi="Times New Roman" w:cs="Times New Roman"/>
          <w:sz w:val="28"/>
          <w:szCs w:val="28"/>
          <w:lang w:val="uk-UA"/>
        </w:rPr>
        <w:t xml:space="preserve">Договору та додаток до </w:t>
      </w:r>
      <w:proofErr w:type="spellStart"/>
      <w:r w:rsidR="001B2E3A" w:rsidRPr="00232493">
        <w:rPr>
          <w:rFonts w:ascii="Times New Roman" w:hAnsi="Times New Roman" w:cs="Times New Roman"/>
          <w:sz w:val="28"/>
          <w:szCs w:val="28"/>
          <w:lang w:val="uk-UA"/>
        </w:rPr>
        <w:t>акта</w:t>
      </w:r>
      <w:proofErr w:type="spellEnd"/>
      <w:r w:rsidR="001B2E3A" w:rsidRPr="00232493">
        <w:rPr>
          <w:rFonts w:ascii="Times New Roman" w:hAnsi="Times New Roman" w:cs="Times New Roman"/>
          <w:sz w:val="28"/>
          <w:szCs w:val="28"/>
          <w:lang w:val="uk-UA"/>
        </w:rPr>
        <w:t xml:space="preserve"> про витрати на компенсацію вартості розбіжності обсягу теплової енергії замовника в конкурентній системі теплопостачання відповідно до </w:t>
      </w:r>
      <w:r w:rsidR="00384275" w:rsidRPr="00232493">
        <w:rPr>
          <w:rFonts w:ascii="Times New Roman" w:hAnsi="Times New Roman" w:cs="Times New Roman"/>
          <w:sz w:val="28"/>
          <w:szCs w:val="28"/>
          <w:lang w:val="uk-UA"/>
        </w:rPr>
        <w:t>д</w:t>
      </w:r>
      <w:r w:rsidR="001B2E3A" w:rsidRPr="00232493">
        <w:rPr>
          <w:rFonts w:ascii="Times New Roman" w:hAnsi="Times New Roman" w:cs="Times New Roman"/>
          <w:sz w:val="28"/>
          <w:szCs w:val="28"/>
          <w:lang w:val="uk-UA"/>
        </w:rPr>
        <w:t>одатку 1</w:t>
      </w:r>
      <w:r w:rsidR="005A6C61" w:rsidRPr="00232493">
        <w:rPr>
          <w:rFonts w:ascii="Times New Roman" w:hAnsi="Times New Roman" w:cs="Times New Roman"/>
          <w:sz w:val="28"/>
          <w:szCs w:val="28"/>
          <w:lang w:val="uk-UA"/>
        </w:rPr>
        <w:t>6</w:t>
      </w:r>
      <w:r w:rsidR="001B2E3A" w:rsidRPr="00232493">
        <w:rPr>
          <w:rFonts w:ascii="Times New Roman" w:hAnsi="Times New Roman" w:cs="Times New Roman"/>
          <w:sz w:val="28"/>
          <w:szCs w:val="28"/>
          <w:lang w:val="uk-UA"/>
        </w:rPr>
        <w:t xml:space="preserve"> </w:t>
      </w:r>
      <w:r w:rsidR="00F46206">
        <w:rPr>
          <w:rFonts w:ascii="Times New Roman" w:hAnsi="Times New Roman" w:cs="Times New Roman"/>
          <w:sz w:val="28"/>
          <w:szCs w:val="28"/>
          <w:lang w:val="uk-UA"/>
        </w:rPr>
        <w:t xml:space="preserve">до </w:t>
      </w:r>
      <w:r w:rsidR="001B2E3A" w:rsidRPr="00232493">
        <w:rPr>
          <w:rFonts w:ascii="Times New Roman" w:hAnsi="Times New Roman" w:cs="Times New Roman"/>
          <w:sz w:val="28"/>
          <w:szCs w:val="28"/>
          <w:lang w:val="uk-UA"/>
        </w:rPr>
        <w:t>Договору</w:t>
      </w:r>
      <w:r w:rsidR="00A93576" w:rsidRPr="00232493">
        <w:rPr>
          <w:rFonts w:ascii="Times New Roman" w:hAnsi="Times New Roman" w:cs="Times New Roman"/>
          <w:sz w:val="28"/>
          <w:szCs w:val="28"/>
          <w:lang w:val="uk-UA"/>
        </w:rPr>
        <w:t xml:space="preserve"> з рахунками для оплати</w:t>
      </w:r>
      <w:r w:rsidR="001B2E3A" w:rsidRPr="00232493">
        <w:rPr>
          <w:rFonts w:ascii="Times New Roman" w:hAnsi="Times New Roman" w:cs="Times New Roman"/>
          <w:sz w:val="28"/>
          <w:szCs w:val="28"/>
          <w:lang w:val="uk-UA"/>
        </w:rPr>
        <w:t>.</w:t>
      </w:r>
    </w:p>
    <w:p w14:paraId="63956190" w14:textId="64FBBE67" w:rsidR="00C20B35" w:rsidRPr="00232493" w:rsidRDefault="001B2E3A"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 xml:space="preserve">5.11. </w:t>
      </w:r>
      <w:r w:rsidR="00DB6189" w:rsidRPr="00232493">
        <w:rPr>
          <w:rFonts w:ascii="Times New Roman" w:hAnsi="Times New Roman" w:cs="Times New Roman"/>
          <w:sz w:val="28"/>
          <w:szCs w:val="28"/>
          <w:lang w:val="uk-UA"/>
        </w:rPr>
        <w:t>За письмовою домовленістю Сторін замість документів</w:t>
      </w:r>
      <w:r w:rsidR="00A9466D">
        <w:rPr>
          <w:rFonts w:ascii="Times New Roman" w:hAnsi="Times New Roman" w:cs="Times New Roman"/>
          <w:sz w:val="28"/>
          <w:szCs w:val="28"/>
          <w:lang w:val="uk-UA"/>
        </w:rPr>
        <w:t>,</w:t>
      </w:r>
      <w:r w:rsidR="00DB6189" w:rsidRPr="00232493">
        <w:rPr>
          <w:rFonts w:ascii="Times New Roman" w:hAnsi="Times New Roman" w:cs="Times New Roman"/>
          <w:sz w:val="28"/>
          <w:szCs w:val="28"/>
          <w:lang w:val="uk-UA"/>
        </w:rPr>
        <w:t xml:space="preserve"> передбачених пунктами 5.9 та 5.10 </w:t>
      </w:r>
      <w:r w:rsidR="00A9466D">
        <w:rPr>
          <w:rFonts w:ascii="Times New Roman" w:hAnsi="Times New Roman" w:cs="Times New Roman"/>
          <w:sz w:val="28"/>
          <w:szCs w:val="28"/>
          <w:lang w:val="uk-UA"/>
        </w:rPr>
        <w:t xml:space="preserve">цієї глави </w:t>
      </w:r>
      <w:r w:rsidR="00DB6189" w:rsidRPr="00232493">
        <w:rPr>
          <w:rFonts w:ascii="Times New Roman" w:hAnsi="Times New Roman" w:cs="Times New Roman"/>
          <w:sz w:val="28"/>
          <w:szCs w:val="28"/>
          <w:lang w:val="uk-UA"/>
        </w:rPr>
        <w:t xml:space="preserve">Договору, Теплотранспортуюча організація формує акт </w:t>
      </w:r>
      <w:r w:rsidR="00A93576" w:rsidRPr="00232493">
        <w:rPr>
          <w:rFonts w:ascii="Times New Roman" w:hAnsi="Times New Roman" w:cs="Times New Roman"/>
          <w:sz w:val="28"/>
          <w:szCs w:val="28"/>
          <w:lang w:val="uk-UA"/>
        </w:rPr>
        <w:t xml:space="preserve">загальної вартості транспортування теплової енергії із зарахуванням </w:t>
      </w:r>
      <w:r w:rsidR="00DB6189" w:rsidRPr="00232493">
        <w:rPr>
          <w:rFonts w:ascii="Times New Roman" w:hAnsi="Times New Roman" w:cs="Times New Roman"/>
          <w:sz w:val="28"/>
          <w:szCs w:val="28"/>
          <w:lang w:val="uk-UA"/>
        </w:rPr>
        <w:t>зустрічних однорідних вимог</w:t>
      </w:r>
      <w:r w:rsidR="00A93576" w:rsidRPr="00232493">
        <w:rPr>
          <w:rFonts w:ascii="Times New Roman" w:hAnsi="Times New Roman" w:cs="Times New Roman"/>
          <w:sz w:val="28"/>
          <w:szCs w:val="28"/>
          <w:lang w:val="uk-UA"/>
        </w:rPr>
        <w:t xml:space="preserve"> з рахунками для оплати.</w:t>
      </w:r>
    </w:p>
    <w:p w14:paraId="0064BD7A" w14:textId="1E1C1B1C" w:rsidR="00FD2B09" w:rsidRPr="00232493" w:rsidRDefault="00D60696" w:rsidP="00FD2B09">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lastRenderedPageBreak/>
        <w:t xml:space="preserve">5.12. </w:t>
      </w:r>
      <w:r w:rsidR="00FD2B09" w:rsidRPr="00232493">
        <w:rPr>
          <w:rFonts w:ascii="Times New Roman" w:hAnsi="Times New Roman" w:cs="Times New Roman"/>
          <w:sz w:val="28"/>
          <w:szCs w:val="28"/>
          <w:lang w:val="uk-UA"/>
        </w:rPr>
        <w:t xml:space="preserve">У разі ненадання Замовником передбаченої </w:t>
      </w:r>
      <w:r w:rsidRPr="00232493">
        <w:rPr>
          <w:rFonts w:ascii="Times New Roman" w:hAnsi="Times New Roman" w:cs="Times New Roman"/>
          <w:sz w:val="28"/>
          <w:szCs w:val="28"/>
          <w:lang w:val="uk-UA"/>
        </w:rPr>
        <w:t>пунктом</w:t>
      </w:r>
      <w:r w:rsidR="00FD2B09" w:rsidRPr="00232493">
        <w:rPr>
          <w:rFonts w:ascii="Times New Roman" w:hAnsi="Times New Roman" w:cs="Times New Roman"/>
          <w:sz w:val="28"/>
          <w:szCs w:val="28"/>
          <w:lang w:val="uk-UA"/>
        </w:rPr>
        <w:t xml:space="preserve"> 3.5 Договору </w:t>
      </w:r>
      <w:r w:rsidR="00AE0294" w:rsidRPr="00232493">
        <w:rPr>
          <w:rFonts w:ascii="Times New Roman" w:hAnsi="Times New Roman" w:cs="Times New Roman"/>
          <w:sz w:val="28"/>
          <w:szCs w:val="28"/>
          <w:lang w:val="uk-UA"/>
        </w:rPr>
        <w:t>довідки щодо споживання теплової енергії споживачами Замовника</w:t>
      </w:r>
      <w:r w:rsidR="00FD2B09" w:rsidRPr="00232493">
        <w:rPr>
          <w:rFonts w:ascii="Times New Roman" w:hAnsi="Times New Roman" w:cs="Times New Roman"/>
          <w:sz w:val="28"/>
          <w:szCs w:val="28"/>
          <w:lang w:val="uk-UA"/>
        </w:rPr>
        <w:t>, обсяг протранспортованої</w:t>
      </w:r>
      <w:r w:rsidR="00AE0294" w:rsidRPr="00232493">
        <w:rPr>
          <w:rFonts w:ascii="Times New Roman" w:hAnsi="Times New Roman" w:cs="Times New Roman"/>
          <w:sz w:val="28"/>
          <w:szCs w:val="28"/>
          <w:lang w:val="uk-UA"/>
        </w:rPr>
        <w:t xml:space="preserve"> теплової</w:t>
      </w:r>
      <w:r w:rsidR="00FD2B09" w:rsidRPr="00232493">
        <w:rPr>
          <w:rFonts w:ascii="Times New Roman" w:hAnsi="Times New Roman" w:cs="Times New Roman"/>
          <w:sz w:val="28"/>
          <w:szCs w:val="28"/>
          <w:lang w:val="uk-UA"/>
        </w:rPr>
        <w:t xml:space="preserve"> енергії Замовника визначається </w:t>
      </w:r>
      <w:r w:rsidR="00F83398" w:rsidRPr="00232493">
        <w:rPr>
          <w:rFonts w:ascii="Times New Roman" w:hAnsi="Times New Roman" w:cs="Times New Roman"/>
          <w:sz w:val="28"/>
          <w:szCs w:val="28"/>
          <w:lang w:val="uk-UA"/>
        </w:rPr>
        <w:t>Теплотранспортуючою організацією</w:t>
      </w:r>
      <w:r w:rsidR="00FD2B09" w:rsidRPr="00232493">
        <w:rPr>
          <w:rFonts w:ascii="Times New Roman" w:hAnsi="Times New Roman" w:cs="Times New Roman"/>
          <w:sz w:val="28"/>
          <w:szCs w:val="28"/>
          <w:lang w:val="uk-UA"/>
        </w:rPr>
        <w:t xml:space="preserve"> виходячи з планового обсягу у відповідному періоді, визначеного відповідно до </w:t>
      </w:r>
      <w:r w:rsidR="00384275" w:rsidRPr="00232493">
        <w:rPr>
          <w:rFonts w:ascii="Times New Roman" w:hAnsi="Times New Roman" w:cs="Times New Roman"/>
          <w:sz w:val="28"/>
          <w:szCs w:val="28"/>
          <w:lang w:val="uk-UA"/>
        </w:rPr>
        <w:t>д</w:t>
      </w:r>
      <w:r w:rsidR="00FD2B09" w:rsidRPr="00232493">
        <w:rPr>
          <w:rFonts w:ascii="Times New Roman" w:hAnsi="Times New Roman" w:cs="Times New Roman"/>
          <w:sz w:val="28"/>
          <w:szCs w:val="28"/>
          <w:lang w:val="uk-UA"/>
        </w:rPr>
        <w:t xml:space="preserve">одатку 2 </w:t>
      </w:r>
      <w:r w:rsidR="00A9466D">
        <w:rPr>
          <w:rFonts w:ascii="Times New Roman" w:hAnsi="Times New Roman" w:cs="Times New Roman"/>
          <w:sz w:val="28"/>
          <w:szCs w:val="28"/>
          <w:lang w:val="uk-UA"/>
        </w:rPr>
        <w:t xml:space="preserve">до </w:t>
      </w:r>
      <w:r w:rsidR="00A318DA" w:rsidRPr="00232493">
        <w:rPr>
          <w:rFonts w:ascii="Times New Roman" w:hAnsi="Times New Roman" w:cs="Times New Roman"/>
          <w:sz w:val="28"/>
          <w:szCs w:val="28"/>
          <w:lang w:val="uk-UA"/>
        </w:rPr>
        <w:t>Договору</w:t>
      </w:r>
      <w:r w:rsidR="00FD2B09" w:rsidRPr="00232493">
        <w:rPr>
          <w:rFonts w:ascii="Times New Roman" w:hAnsi="Times New Roman" w:cs="Times New Roman"/>
          <w:sz w:val="28"/>
          <w:szCs w:val="28"/>
          <w:lang w:val="uk-UA"/>
        </w:rPr>
        <w:t>.</w:t>
      </w:r>
    </w:p>
    <w:p w14:paraId="54D7C7C4" w14:textId="7E77713F" w:rsidR="00AE0294" w:rsidRPr="00232493" w:rsidRDefault="00AE0294" w:rsidP="00277D42">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В подальшому, у</w:t>
      </w:r>
      <w:r w:rsidR="00FD2B09" w:rsidRPr="00232493">
        <w:rPr>
          <w:rFonts w:ascii="Times New Roman" w:hAnsi="Times New Roman" w:cs="Times New Roman"/>
          <w:sz w:val="28"/>
          <w:szCs w:val="28"/>
          <w:lang w:val="uk-UA"/>
        </w:rPr>
        <w:t xml:space="preserve"> разі надання Замовником</w:t>
      </w:r>
      <w:r w:rsidR="00277D42" w:rsidRPr="00232493">
        <w:rPr>
          <w:rFonts w:ascii="Times New Roman" w:hAnsi="Times New Roman" w:cs="Times New Roman"/>
          <w:sz w:val="28"/>
          <w:szCs w:val="28"/>
          <w:lang w:val="uk-UA"/>
        </w:rPr>
        <w:t xml:space="preserve"> відповідної довідки, </w:t>
      </w:r>
      <w:r w:rsidR="00F83398" w:rsidRPr="00232493">
        <w:rPr>
          <w:rFonts w:ascii="Times New Roman" w:hAnsi="Times New Roman" w:cs="Times New Roman"/>
          <w:sz w:val="28"/>
          <w:szCs w:val="28"/>
          <w:lang w:val="uk-UA"/>
        </w:rPr>
        <w:t>Теплотранспортуючою організацією</w:t>
      </w:r>
      <w:r w:rsidR="00FD2B09" w:rsidRPr="00232493">
        <w:rPr>
          <w:rFonts w:ascii="Times New Roman" w:hAnsi="Times New Roman" w:cs="Times New Roman"/>
          <w:sz w:val="28"/>
          <w:szCs w:val="28"/>
          <w:lang w:val="uk-UA"/>
        </w:rPr>
        <w:t xml:space="preserve"> </w:t>
      </w:r>
      <w:r w:rsidR="00277D42" w:rsidRPr="00232493">
        <w:rPr>
          <w:rFonts w:ascii="Times New Roman" w:hAnsi="Times New Roman" w:cs="Times New Roman"/>
          <w:sz w:val="28"/>
          <w:szCs w:val="28"/>
          <w:lang w:val="uk-UA"/>
        </w:rPr>
        <w:t>проводить</w:t>
      </w:r>
      <w:r w:rsidR="00A9466D">
        <w:rPr>
          <w:rFonts w:ascii="Times New Roman" w:hAnsi="Times New Roman" w:cs="Times New Roman"/>
          <w:sz w:val="28"/>
          <w:szCs w:val="28"/>
          <w:lang w:val="uk-UA"/>
        </w:rPr>
        <w:t>ся</w:t>
      </w:r>
      <w:r w:rsidR="00FD2B09" w:rsidRPr="00232493">
        <w:rPr>
          <w:rFonts w:ascii="Times New Roman" w:hAnsi="Times New Roman" w:cs="Times New Roman"/>
          <w:sz w:val="28"/>
          <w:szCs w:val="28"/>
          <w:lang w:val="uk-UA"/>
        </w:rPr>
        <w:t xml:space="preserve"> коригування в наступному періоді</w:t>
      </w:r>
      <w:r w:rsidR="001A5574" w:rsidRPr="00232493">
        <w:rPr>
          <w:rFonts w:ascii="Times New Roman" w:hAnsi="Times New Roman" w:cs="Times New Roman"/>
          <w:sz w:val="28"/>
          <w:szCs w:val="28"/>
          <w:lang w:val="uk-UA"/>
        </w:rPr>
        <w:t>.</w:t>
      </w:r>
      <w:r w:rsidR="00277D42" w:rsidRPr="00232493">
        <w:rPr>
          <w:rFonts w:ascii="Times New Roman" w:hAnsi="Times New Roman" w:cs="Times New Roman"/>
          <w:sz w:val="28"/>
          <w:szCs w:val="28"/>
          <w:lang w:val="uk-UA"/>
        </w:rPr>
        <w:t xml:space="preserve"> </w:t>
      </w:r>
      <w:r w:rsidRPr="00232493">
        <w:rPr>
          <w:rFonts w:ascii="Times New Roman" w:hAnsi="Times New Roman" w:cs="Times New Roman"/>
          <w:sz w:val="28"/>
          <w:szCs w:val="28"/>
          <w:lang w:val="uk-UA"/>
        </w:rPr>
        <w:t xml:space="preserve">У разі неподання Замовником відповідної довідки після закінчення місячного строку, перерахунок (коригування) обсягів протранспортованої теплової енергії в </w:t>
      </w:r>
      <w:r w:rsidR="005F355B">
        <w:rPr>
          <w:rFonts w:ascii="Times New Roman" w:hAnsi="Times New Roman" w:cs="Times New Roman"/>
          <w:sz w:val="28"/>
          <w:szCs w:val="28"/>
          <w:lang w:val="uk-UA"/>
        </w:rPr>
        <w:t>бік</w:t>
      </w:r>
      <w:r w:rsidR="005F355B" w:rsidRPr="00232493">
        <w:rPr>
          <w:rFonts w:ascii="Times New Roman" w:hAnsi="Times New Roman" w:cs="Times New Roman"/>
          <w:sz w:val="28"/>
          <w:szCs w:val="28"/>
          <w:lang w:val="uk-UA"/>
        </w:rPr>
        <w:t xml:space="preserve"> </w:t>
      </w:r>
      <w:r w:rsidRPr="00232493">
        <w:rPr>
          <w:rFonts w:ascii="Times New Roman" w:hAnsi="Times New Roman" w:cs="Times New Roman"/>
          <w:sz w:val="28"/>
          <w:szCs w:val="28"/>
          <w:lang w:val="uk-UA"/>
        </w:rPr>
        <w:t>зменшення не проводиться.</w:t>
      </w:r>
    </w:p>
    <w:p w14:paraId="042C638C" w14:textId="559060E3" w:rsidR="00277D42" w:rsidRPr="00232493" w:rsidRDefault="00AE0294" w:rsidP="00277D42">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 xml:space="preserve">5.13. У разі ненадання Теплотранспортуючою організацією передбаченої пунктом 3.6 Договору довідки щодо обсягу фактичних </w:t>
      </w:r>
      <w:bookmarkStart w:id="3" w:name="_Hlk191308458"/>
      <w:r w:rsidRPr="00232493">
        <w:rPr>
          <w:rFonts w:ascii="Times New Roman" w:hAnsi="Times New Roman" w:cs="Times New Roman"/>
          <w:sz w:val="28"/>
          <w:szCs w:val="28"/>
          <w:lang w:val="uk-UA"/>
        </w:rPr>
        <w:t>втрат теплової енергі</w:t>
      </w:r>
      <w:bookmarkEnd w:id="3"/>
      <w:r w:rsidRPr="00232493">
        <w:rPr>
          <w:rFonts w:ascii="Times New Roman" w:hAnsi="Times New Roman" w:cs="Times New Roman"/>
          <w:sz w:val="28"/>
          <w:szCs w:val="28"/>
          <w:lang w:val="uk-UA"/>
        </w:rPr>
        <w:t>ї в теплових мережах за категоріями споживачів Замовника та загального обсягу витоків теплоносія, Замовник самостійно розраховує витрати на компенсацію втрат теплової енергії</w:t>
      </w:r>
      <w:r w:rsidR="00277D42" w:rsidRPr="00232493">
        <w:rPr>
          <w:rFonts w:ascii="Times New Roman" w:hAnsi="Times New Roman" w:cs="Times New Roman"/>
          <w:sz w:val="28"/>
          <w:szCs w:val="28"/>
          <w:lang w:val="uk-UA"/>
        </w:rPr>
        <w:t xml:space="preserve"> та</w:t>
      </w:r>
      <w:r w:rsidRPr="00232493">
        <w:rPr>
          <w:rFonts w:ascii="Times New Roman" w:hAnsi="Times New Roman" w:cs="Times New Roman"/>
          <w:sz w:val="28"/>
          <w:szCs w:val="28"/>
          <w:lang w:val="uk-UA"/>
        </w:rPr>
        <w:t xml:space="preserve"> </w:t>
      </w:r>
      <w:r w:rsidR="00277D42" w:rsidRPr="00232493">
        <w:rPr>
          <w:rFonts w:ascii="Times New Roman" w:hAnsi="Times New Roman" w:cs="Times New Roman"/>
          <w:sz w:val="28"/>
          <w:szCs w:val="28"/>
          <w:lang w:val="uk-UA"/>
        </w:rPr>
        <w:t xml:space="preserve">витрати для компенсації витоків відповідно до пункту 12.3 </w:t>
      </w:r>
      <w:r w:rsidR="002C0A2F">
        <w:rPr>
          <w:rFonts w:ascii="Times New Roman" w:hAnsi="Times New Roman" w:cs="Times New Roman"/>
          <w:sz w:val="28"/>
          <w:szCs w:val="28"/>
          <w:lang w:val="uk-UA"/>
        </w:rPr>
        <w:t>глави 12</w:t>
      </w:r>
      <w:r w:rsidR="00277D42" w:rsidRPr="00232493">
        <w:rPr>
          <w:rFonts w:ascii="Times New Roman" w:hAnsi="Times New Roman" w:cs="Times New Roman"/>
          <w:sz w:val="28"/>
          <w:szCs w:val="28"/>
          <w:lang w:val="uk-UA"/>
        </w:rPr>
        <w:t xml:space="preserve"> Договору.</w:t>
      </w:r>
    </w:p>
    <w:p w14:paraId="13CE5482" w14:textId="55430886" w:rsidR="00277D42" w:rsidRPr="00232493" w:rsidRDefault="00AE0294" w:rsidP="00277D42">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 xml:space="preserve">В подальшому, у разі надання </w:t>
      </w:r>
      <w:r w:rsidR="00277D42" w:rsidRPr="00232493">
        <w:rPr>
          <w:rFonts w:ascii="Times New Roman" w:hAnsi="Times New Roman" w:cs="Times New Roman"/>
          <w:sz w:val="28"/>
          <w:szCs w:val="28"/>
          <w:lang w:val="uk-UA"/>
        </w:rPr>
        <w:t>Теплотранспортуючою організацією</w:t>
      </w:r>
      <w:r w:rsidRPr="00232493">
        <w:rPr>
          <w:rFonts w:ascii="Times New Roman" w:hAnsi="Times New Roman" w:cs="Times New Roman"/>
          <w:sz w:val="28"/>
          <w:szCs w:val="28"/>
          <w:lang w:val="uk-UA"/>
        </w:rPr>
        <w:t xml:space="preserve"> </w:t>
      </w:r>
      <w:r w:rsidR="00277D42" w:rsidRPr="00232493">
        <w:rPr>
          <w:rFonts w:ascii="Times New Roman" w:hAnsi="Times New Roman" w:cs="Times New Roman"/>
          <w:sz w:val="28"/>
          <w:szCs w:val="28"/>
          <w:lang w:val="uk-UA"/>
        </w:rPr>
        <w:t>відповідної довідки</w:t>
      </w:r>
      <w:r w:rsidRPr="00232493">
        <w:rPr>
          <w:rFonts w:ascii="Times New Roman" w:hAnsi="Times New Roman" w:cs="Times New Roman"/>
          <w:sz w:val="28"/>
          <w:szCs w:val="28"/>
          <w:lang w:val="uk-UA"/>
        </w:rPr>
        <w:t xml:space="preserve">, </w:t>
      </w:r>
      <w:r w:rsidR="00277D42" w:rsidRPr="00232493">
        <w:rPr>
          <w:rFonts w:ascii="Times New Roman" w:hAnsi="Times New Roman" w:cs="Times New Roman"/>
          <w:sz w:val="28"/>
          <w:szCs w:val="28"/>
          <w:lang w:val="uk-UA"/>
        </w:rPr>
        <w:t>Замовник</w:t>
      </w:r>
      <w:r w:rsidRPr="00232493">
        <w:rPr>
          <w:rFonts w:ascii="Times New Roman" w:hAnsi="Times New Roman" w:cs="Times New Roman"/>
          <w:sz w:val="28"/>
          <w:szCs w:val="28"/>
          <w:lang w:val="uk-UA"/>
        </w:rPr>
        <w:t xml:space="preserve"> </w:t>
      </w:r>
      <w:r w:rsidR="00277D42" w:rsidRPr="00232493">
        <w:rPr>
          <w:rFonts w:ascii="Times New Roman" w:hAnsi="Times New Roman" w:cs="Times New Roman"/>
          <w:sz w:val="28"/>
          <w:szCs w:val="28"/>
          <w:lang w:val="uk-UA"/>
        </w:rPr>
        <w:t xml:space="preserve">проводить </w:t>
      </w:r>
      <w:r w:rsidRPr="00232493">
        <w:rPr>
          <w:rFonts w:ascii="Times New Roman" w:hAnsi="Times New Roman" w:cs="Times New Roman"/>
          <w:sz w:val="28"/>
          <w:szCs w:val="28"/>
          <w:lang w:val="uk-UA"/>
        </w:rPr>
        <w:t>коригування в наступному періоді.</w:t>
      </w:r>
      <w:r w:rsidR="00277D42" w:rsidRPr="00232493">
        <w:rPr>
          <w:rFonts w:ascii="Times New Roman" w:hAnsi="Times New Roman" w:cs="Times New Roman"/>
          <w:sz w:val="28"/>
          <w:szCs w:val="28"/>
          <w:lang w:val="uk-UA"/>
        </w:rPr>
        <w:t xml:space="preserve"> У разі неподання Теплотранспортуючою організацією відповідної довідки після закінчення місячного строку, перерахунок (коригування) обсягів втрат теплової енергії та загального обсягу витоків теплоносія в </w:t>
      </w:r>
      <w:r w:rsidR="005F355B">
        <w:rPr>
          <w:rFonts w:ascii="Times New Roman" w:hAnsi="Times New Roman" w:cs="Times New Roman"/>
          <w:sz w:val="28"/>
          <w:szCs w:val="28"/>
          <w:lang w:val="uk-UA"/>
        </w:rPr>
        <w:t>бік</w:t>
      </w:r>
      <w:r w:rsidR="005F355B" w:rsidRPr="00232493">
        <w:rPr>
          <w:rFonts w:ascii="Times New Roman" w:hAnsi="Times New Roman" w:cs="Times New Roman"/>
          <w:sz w:val="28"/>
          <w:szCs w:val="28"/>
          <w:lang w:val="uk-UA"/>
        </w:rPr>
        <w:t xml:space="preserve"> </w:t>
      </w:r>
      <w:r w:rsidR="00277D42" w:rsidRPr="00232493">
        <w:rPr>
          <w:rFonts w:ascii="Times New Roman" w:hAnsi="Times New Roman" w:cs="Times New Roman"/>
          <w:sz w:val="28"/>
          <w:szCs w:val="28"/>
          <w:lang w:val="uk-UA"/>
        </w:rPr>
        <w:t>зменшення не проводиться.</w:t>
      </w:r>
    </w:p>
    <w:p w14:paraId="23B071BE" w14:textId="07AAE68F" w:rsidR="00C22734" w:rsidRPr="00232493" w:rsidRDefault="00C22734"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5.</w:t>
      </w:r>
      <w:r w:rsidR="00277D42" w:rsidRPr="00232493">
        <w:rPr>
          <w:rFonts w:ascii="Times New Roman" w:hAnsi="Times New Roman" w:cs="Times New Roman"/>
          <w:sz w:val="28"/>
          <w:szCs w:val="28"/>
          <w:lang w:val="uk-UA"/>
        </w:rPr>
        <w:t>14</w:t>
      </w:r>
      <w:r w:rsidRPr="00232493">
        <w:rPr>
          <w:rFonts w:ascii="Times New Roman" w:hAnsi="Times New Roman" w:cs="Times New Roman"/>
          <w:sz w:val="28"/>
          <w:szCs w:val="28"/>
          <w:lang w:val="uk-UA"/>
        </w:rPr>
        <w:t xml:space="preserve">. </w:t>
      </w:r>
      <w:r w:rsidR="00277D42" w:rsidRPr="00232493">
        <w:rPr>
          <w:rFonts w:ascii="Times New Roman" w:hAnsi="Times New Roman" w:cs="Times New Roman"/>
          <w:sz w:val="28"/>
          <w:szCs w:val="28"/>
          <w:lang w:val="uk-UA"/>
        </w:rPr>
        <w:t>Сторони</w:t>
      </w:r>
      <w:r w:rsidRPr="00232493">
        <w:rPr>
          <w:rFonts w:ascii="Times New Roman" w:hAnsi="Times New Roman" w:cs="Times New Roman"/>
          <w:sz w:val="28"/>
          <w:szCs w:val="28"/>
          <w:lang w:val="uk-UA"/>
        </w:rPr>
        <w:t xml:space="preserve"> оплачу</w:t>
      </w:r>
      <w:r w:rsidR="00277D42" w:rsidRPr="00232493">
        <w:rPr>
          <w:rFonts w:ascii="Times New Roman" w:hAnsi="Times New Roman" w:cs="Times New Roman"/>
          <w:sz w:val="28"/>
          <w:szCs w:val="28"/>
          <w:lang w:val="uk-UA"/>
        </w:rPr>
        <w:t xml:space="preserve">ють виставлені відповідні рахунки, передбачені пунктами </w:t>
      </w:r>
      <w:r w:rsidR="00277D42" w:rsidRPr="00D62545">
        <w:rPr>
          <w:rFonts w:ascii="Times New Roman" w:hAnsi="Times New Roman" w:cs="Times New Roman"/>
          <w:sz w:val="28"/>
          <w:szCs w:val="28"/>
          <w:lang w:val="uk-UA"/>
        </w:rPr>
        <w:t xml:space="preserve">5.9 та 5.10 </w:t>
      </w:r>
      <w:r w:rsidR="00D62545" w:rsidRPr="00096FA2">
        <w:rPr>
          <w:rFonts w:ascii="Times New Roman" w:hAnsi="Times New Roman" w:cs="Times New Roman"/>
          <w:sz w:val="28"/>
          <w:szCs w:val="28"/>
          <w:lang w:val="uk-UA"/>
        </w:rPr>
        <w:t xml:space="preserve">глави 5 </w:t>
      </w:r>
      <w:r w:rsidR="00277D42" w:rsidRPr="00D62545">
        <w:rPr>
          <w:rFonts w:ascii="Times New Roman" w:hAnsi="Times New Roman" w:cs="Times New Roman"/>
          <w:sz w:val="28"/>
          <w:szCs w:val="28"/>
          <w:lang w:val="uk-UA"/>
        </w:rPr>
        <w:t>Договору</w:t>
      </w:r>
      <w:r w:rsidR="00085979">
        <w:rPr>
          <w:rFonts w:ascii="Times New Roman" w:hAnsi="Times New Roman" w:cs="Times New Roman"/>
          <w:sz w:val="28"/>
          <w:szCs w:val="28"/>
          <w:lang w:val="uk-UA"/>
        </w:rPr>
        <w:t>,</w:t>
      </w:r>
      <w:r w:rsidRPr="00232493">
        <w:rPr>
          <w:rFonts w:ascii="Times New Roman" w:hAnsi="Times New Roman" w:cs="Times New Roman"/>
          <w:sz w:val="28"/>
          <w:szCs w:val="28"/>
          <w:lang w:val="uk-UA"/>
        </w:rPr>
        <w:t xml:space="preserve"> щомісячно, </w:t>
      </w:r>
      <w:r w:rsidR="00277D42" w:rsidRPr="00232493">
        <w:rPr>
          <w:rFonts w:ascii="Times New Roman" w:eastAsia="SimSun" w:hAnsi="Times New Roman" w:cs="Times New Roman"/>
          <w:sz w:val="28"/>
          <w:szCs w:val="28"/>
          <w:lang w:val="uk-UA"/>
        </w:rPr>
        <w:t>не пізніше останнього дня місяця</w:t>
      </w:r>
      <w:r w:rsidR="00DB2A0D">
        <w:rPr>
          <w:rFonts w:ascii="Times New Roman" w:eastAsia="SimSun" w:hAnsi="Times New Roman" w:cs="Times New Roman"/>
          <w:sz w:val="28"/>
          <w:szCs w:val="28"/>
          <w:lang w:val="uk-UA"/>
        </w:rPr>
        <w:t>,</w:t>
      </w:r>
      <w:r w:rsidR="00277D42" w:rsidRPr="00232493">
        <w:rPr>
          <w:rFonts w:ascii="Times New Roman" w:eastAsia="SimSun" w:hAnsi="Times New Roman" w:cs="Times New Roman"/>
          <w:sz w:val="28"/>
          <w:szCs w:val="28"/>
          <w:lang w:val="uk-UA"/>
        </w:rPr>
        <w:t xml:space="preserve"> що настає за розрахунковим періодом</w:t>
      </w:r>
      <w:r w:rsidRPr="00232493">
        <w:rPr>
          <w:rFonts w:ascii="Times New Roman" w:hAnsi="Times New Roman" w:cs="Times New Roman"/>
          <w:sz w:val="28"/>
          <w:szCs w:val="28"/>
          <w:lang w:val="uk-UA"/>
        </w:rPr>
        <w:t>.</w:t>
      </w:r>
    </w:p>
    <w:p w14:paraId="22E77F1B" w14:textId="425BA250" w:rsidR="00C22734" w:rsidRPr="00232493" w:rsidRDefault="00C22734"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5.1</w:t>
      </w:r>
      <w:r w:rsidR="00277D42" w:rsidRPr="00232493">
        <w:rPr>
          <w:rFonts w:ascii="Times New Roman" w:hAnsi="Times New Roman" w:cs="Times New Roman"/>
          <w:sz w:val="28"/>
          <w:szCs w:val="28"/>
          <w:lang w:val="uk-UA"/>
        </w:rPr>
        <w:t>5</w:t>
      </w:r>
      <w:r w:rsidRPr="00232493">
        <w:rPr>
          <w:rFonts w:ascii="Times New Roman" w:hAnsi="Times New Roman" w:cs="Times New Roman"/>
          <w:sz w:val="28"/>
          <w:szCs w:val="28"/>
          <w:lang w:val="uk-UA"/>
        </w:rPr>
        <w:t xml:space="preserve">. При здійсненні оплати </w:t>
      </w:r>
      <w:r w:rsidR="00277D42" w:rsidRPr="00232493">
        <w:rPr>
          <w:rFonts w:ascii="Times New Roman" w:hAnsi="Times New Roman" w:cs="Times New Roman"/>
          <w:sz w:val="28"/>
          <w:szCs w:val="28"/>
          <w:lang w:val="uk-UA"/>
        </w:rPr>
        <w:t>Сторона</w:t>
      </w:r>
      <w:r w:rsidRPr="00232493">
        <w:rPr>
          <w:rFonts w:ascii="Times New Roman" w:hAnsi="Times New Roman" w:cs="Times New Roman"/>
          <w:sz w:val="28"/>
          <w:szCs w:val="28"/>
          <w:lang w:val="uk-UA"/>
        </w:rPr>
        <w:t xml:space="preserve"> зобов’язан</w:t>
      </w:r>
      <w:r w:rsidR="00277D42" w:rsidRPr="00232493">
        <w:rPr>
          <w:rFonts w:ascii="Times New Roman" w:hAnsi="Times New Roman" w:cs="Times New Roman"/>
          <w:sz w:val="28"/>
          <w:szCs w:val="28"/>
          <w:lang w:val="uk-UA"/>
        </w:rPr>
        <w:t>а</w:t>
      </w:r>
      <w:r w:rsidRPr="00232493">
        <w:rPr>
          <w:rFonts w:ascii="Times New Roman" w:hAnsi="Times New Roman" w:cs="Times New Roman"/>
          <w:sz w:val="28"/>
          <w:szCs w:val="28"/>
          <w:lang w:val="uk-UA"/>
        </w:rPr>
        <w:t xml:space="preserve"> зазначити розрахунковий період, за який здійснюється</w:t>
      </w:r>
      <w:r w:rsidR="00DB2A0D">
        <w:rPr>
          <w:rFonts w:ascii="Times New Roman" w:hAnsi="Times New Roman" w:cs="Times New Roman"/>
          <w:sz w:val="28"/>
          <w:szCs w:val="28"/>
          <w:lang w:val="uk-UA"/>
        </w:rPr>
        <w:t xml:space="preserve"> оплата</w:t>
      </w:r>
      <w:r w:rsidRPr="00232493">
        <w:rPr>
          <w:rFonts w:ascii="Times New Roman" w:hAnsi="Times New Roman" w:cs="Times New Roman"/>
          <w:sz w:val="28"/>
          <w:szCs w:val="28"/>
          <w:lang w:val="uk-UA"/>
        </w:rPr>
        <w:t>, та призначення платежу згідно з наданим рахунком.</w:t>
      </w:r>
    </w:p>
    <w:p w14:paraId="2603F518" w14:textId="32EAAA96" w:rsidR="00C22734" w:rsidRPr="00232493" w:rsidRDefault="00C22734"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 xml:space="preserve">У разі, якщо розрахунковий період не визначено, або якщо за зазначений період виникла переплата </w:t>
      </w:r>
      <w:r w:rsidR="00277D42" w:rsidRPr="00232493">
        <w:rPr>
          <w:rFonts w:ascii="Times New Roman" w:hAnsi="Times New Roman" w:cs="Times New Roman"/>
          <w:sz w:val="28"/>
          <w:szCs w:val="28"/>
          <w:lang w:val="uk-UA"/>
        </w:rPr>
        <w:t>у однієї зі Сторін</w:t>
      </w:r>
      <w:r w:rsidRPr="00232493">
        <w:rPr>
          <w:rFonts w:ascii="Times New Roman" w:hAnsi="Times New Roman" w:cs="Times New Roman"/>
          <w:sz w:val="28"/>
          <w:szCs w:val="28"/>
          <w:lang w:val="uk-UA"/>
        </w:rPr>
        <w:t xml:space="preserve">, </w:t>
      </w:r>
      <w:r w:rsidR="00277D42" w:rsidRPr="00232493">
        <w:rPr>
          <w:rFonts w:ascii="Times New Roman" w:hAnsi="Times New Roman" w:cs="Times New Roman"/>
          <w:sz w:val="28"/>
          <w:szCs w:val="28"/>
          <w:lang w:val="uk-UA"/>
        </w:rPr>
        <w:t>інша Сторона</w:t>
      </w:r>
      <w:r w:rsidRPr="00232493">
        <w:rPr>
          <w:rFonts w:ascii="Times New Roman" w:hAnsi="Times New Roman" w:cs="Times New Roman"/>
          <w:sz w:val="28"/>
          <w:szCs w:val="28"/>
          <w:lang w:val="uk-UA"/>
        </w:rPr>
        <w:t xml:space="preserve"> має право зарахувати такий платіж (його частину в розмірі переплати) в рахунок заборгованості за минулі розрахункові періоди, якщо така є, а якщо такої немає </w:t>
      </w:r>
      <w:r w:rsidR="00B41407" w:rsidRPr="00232493">
        <w:rPr>
          <w:rFonts w:ascii="Times New Roman" w:hAnsi="Times New Roman" w:cs="Times New Roman"/>
          <w:sz w:val="28"/>
          <w:szCs w:val="28"/>
          <w:lang w:val="uk-UA"/>
        </w:rPr>
        <w:t>–</w:t>
      </w:r>
      <w:r w:rsidRPr="00232493">
        <w:rPr>
          <w:rFonts w:ascii="Times New Roman" w:hAnsi="Times New Roman" w:cs="Times New Roman"/>
          <w:sz w:val="28"/>
          <w:szCs w:val="28"/>
          <w:lang w:val="uk-UA"/>
        </w:rPr>
        <w:t xml:space="preserve"> в</w:t>
      </w:r>
      <w:r w:rsidR="00B41407" w:rsidRPr="00232493">
        <w:rPr>
          <w:rFonts w:ascii="Times New Roman" w:hAnsi="Times New Roman" w:cs="Times New Roman"/>
          <w:sz w:val="28"/>
          <w:szCs w:val="28"/>
          <w:lang w:val="uk-UA"/>
        </w:rPr>
        <w:t xml:space="preserve"> </w:t>
      </w:r>
      <w:r w:rsidRPr="00232493">
        <w:rPr>
          <w:rFonts w:ascii="Times New Roman" w:hAnsi="Times New Roman" w:cs="Times New Roman"/>
          <w:sz w:val="28"/>
          <w:szCs w:val="28"/>
          <w:lang w:val="uk-UA"/>
        </w:rPr>
        <w:t>рахунок майбутніх платежів, починаючи з найближчих до дати здійснення платежу розрахункових періодів.</w:t>
      </w:r>
    </w:p>
    <w:p w14:paraId="2A140C86" w14:textId="04535C6A" w:rsidR="00786265" w:rsidRPr="00232493" w:rsidRDefault="00786265" w:rsidP="00786265">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 xml:space="preserve">У разі проведення перерахунків </w:t>
      </w:r>
      <w:r w:rsidR="003B633A" w:rsidRPr="00232493">
        <w:rPr>
          <w:rFonts w:ascii="Times New Roman" w:hAnsi="Times New Roman" w:cs="Times New Roman"/>
          <w:sz w:val="28"/>
          <w:szCs w:val="28"/>
          <w:lang w:val="uk-UA"/>
        </w:rPr>
        <w:t xml:space="preserve">вартості за недотримання договірних відносин </w:t>
      </w:r>
      <w:r w:rsidRPr="00232493">
        <w:rPr>
          <w:rFonts w:ascii="Times New Roman" w:hAnsi="Times New Roman" w:cs="Times New Roman"/>
          <w:sz w:val="28"/>
          <w:szCs w:val="28"/>
          <w:lang w:val="uk-UA"/>
        </w:rPr>
        <w:t xml:space="preserve">за попередні періоди відповідно до розділу VII Правил, зазначені перерахунки </w:t>
      </w:r>
      <w:r w:rsidR="003B633A" w:rsidRPr="00232493">
        <w:rPr>
          <w:rFonts w:ascii="Times New Roman" w:hAnsi="Times New Roman" w:cs="Times New Roman"/>
          <w:sz w:val="28"/>
          <w:szCs w:val="28"/>
          <w:lang w:val="uk-UA"/>
        </w:rPr>
        <w:t>відображаються Стороною</w:t>
      </w:r>
      <w:r w:rsidR="003D1A9C" w:rsidRPr="00232493">
        <w:rPr>
          <w:rFonts w:ascii="Times New Roman" w:hAnsi="Times New Roman" w:cs="Times New Roman"/>
          <w:sz w:val="28"/>
          <w:szCs w:val="28"/>
          <w:lang w:val="uk-UA"/>
        </w:rPr>
        <w:t>,</w:t>
      </w:r>
      <w:r w:rsidR="003B633A" w:rsidRPr="00232493">
        <w:rPr>
          <w:rFonts w:ascii="Times New Roman" w:hAnsi="Times New Roman" w:cs="Times New Roman"/>
          <w:sz w:val="28"/>
          <w:szCs w:val="28"/>
          <w:lang w:val="uk-UA"/>
        </w:rPr>
        <w:t xml:space="preserve"> </w:t>
      </w:r>
      <w:r w:rsidR="003D1A9C" w:rsidRPr="00232493">
        <w:rPr>
          <w:rFonts w:ascii="Times New Roman" w:hAnsi="Times New Roman" w:cs="Times New Roman"/>
          <w:sz w:val="28"/>
          <w:szCs w:val="28"/>
          <w:lang w:val="uk-UA"/>
        </w:rPr>
        <w:t>я</w:t>
      </w:r>
      <w:r w:rsidR="003B633A" w:rsidRPr="00232493">
        <w:rPr>
          <w:rFonts w:ascii="Times New Roman" w:hAnsi="Times New Roman" w:cs="Times New Roman"/>
          <w:sz w:val="28"/>
          <w:szCs w:val="28"/>
          <w:lang w:val="uk-UA"/>
        </w:rPr>
        <w:t>ка проводить перерахунок окремо у відповідних актах.</w:t>
      </w:r>
    </w:p>
    <w:p w14:paraId="00DE5BBC" w14:textId="48195F64" w:rsidR="00C22734" w:rsidRPr="00B27C63" w:rsidRDefault="00277D42"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Сторон</w:t>
      </w:r>
      <w:r w:rsidR="00786265" w:rsidRPr="00232493">
        <w:rPr>
          <w:rFonts w:ascii="Times New Roman" w:hAnsi="Times New Roman" w:cs="Times New Roman"/>
          <w:sz w:val="28"/>
          <w:szCs w:val="28"/>
          <w:lang w:val="uk-UA"/>
        </w:rPr>
        <w:t>а</w:t>
      </w:r>
      <w:r w:rsidR="00C22734" w:rsidRPr="00232493">
        <w:rPr>
          <w:rFonts w:ascii="Times New Roman" w:hAnsi="Times New Roman" w:cs="Times New Roman"/>
          <w:sz w:val="28"/>
          <w:szCs w:val="28"/>
          <w:lang w:val="uk-UA"/>
        </w:rPr>
        <w:t xml:space="preserve"> не ма</w:t>
      </w:r>
      <w:r w:rsidR="00786265" w:rsidRPr="00232493">
        <w:rPr>
          <w:rFonts w:ascii="Times New Roman" w:hAnsi="Times New Roman" w:cs="Times New Roman"/>
          <w:sz w:val="28"/>
          <w:szCs w:val="28"/>
          <w:lang w:val="uk-UA"/>
        </w:rPr>
        <w:t>є</w:t>
      </w:r>
      <w:r w:rsidR="00C22734" w:rsidRPr="00232493">
        <w:rPr>
          <w:rFonts w:ascii="Times New Roman" w:hAnsi="Times New Roman" w:cs="Times New Roman"/>
          <w:sz w:val="28"/>
          <w:szCs w:val="28"/>
          <w:lang w:val="uk-UA"/>
        </w:rPr>
        <w:t xml:space="preserve"> права зараховувати оплату в рахунок погашення пені</w:t>
      </w:r>
      <w:r w:rsidR="00B27C63" w:rsidRPr="00B27C63">
        <w:rPr>
          <w:rFonts w:ascii="Times New Roman" w:hAnsi="Times New Roman" w:cs="Times New Roman"/>
          <w:sz w:val="28"/>
          <w:szCs w:val="28"/>
          <w:lang w:val="uk-UA"/>
        </w:rPr>
        <w:t xml:space="preserve">, </w:t>
      </w:r>
      <w:r w:rsidR="00B27C63" w:rsidRPr="00021119">
        <w:rPr>
          <w:rFonts w:ascii="Times New Roman" w:hAnsi="Times New Roman" w:cs="Times New Roman"/>
          <w:sz w:val="28"/>
          <w:szCs w:val="28"/>
          <w:lang w:val="uk-UA"/>
        </w:rPr>
        <w:t>нарахованої</w:t>
      </w:r>
      <w:r w:rsidR="00B27C63" w:rsidRPr="00021119">
        <w:rPr>
          <w:rFonts w:ascii="Times New Roman" w:eastAsia="SimSun" w:hAnsi="Times New Roman" w:cs="Times New Roman"/>
          <w:sz w:val="28"/>
          <w:szCs w:val="28"/>
          <w:lang w:val="uk-UA"/>
        </w:rPr>
        <w:t xml:space="preserve"> у встановленому порядку,</w:t>
      </w:r>
      <w:r w:rsidR="00C22734" w:rsidRPr="00B27C63">
        <w:rPr>
          <w:rFonts w:ascii="Times New Roman" w:hAnsi="Times New Roman" w:cs="Times New Roman"/>
          <w:sz w:val="28"/>
          <w:szCs w:val="28"/>
          <w:lang w:val="uk-UA"/>
        </w:rPr>
        <w:t xml:space="preserve"> без згоди </w:t>
      </w:r>
      <w:r w:rsidR="00786265" w:rsidRPr="00B27C63">
        <w:rPr>
          <w:rFonts w:ascii="Times New Roman" w:hAnsi="Times New Roman" w:cs="Times New Roman"/>
          <w:sz w:val="28"/>
          <w:szCs w:val="28"/>
          <w:lang w:val="uk-UA"/>
        </w:rPr>
        <w:t xml:space="preserve">іншої </w:t>
      </w:r>
      <w:r w:rsidR="00C22734" w:rsidRPr="00B27C63">
        <w:rPr>
          <w:rFonts w:ascii="Times New Roman" w:hAnsi="Times New Roman" w:cs="Times New Roman"/>
          <w:sz w:val="28"/>
          <w:szCs w:val="28"/>
          <w:lang w:val="uk-UA"/>
        </w:rPr>
        <w:t>Стор</w:t>
      </w:r>
      <w:r w:rsidR="00786265" w:rsidRPr="00B27C63">
        <w:rPr>
          <w:rFonts w:ascii="Times New Roman" w:hAnsi="Times New Roman" w:cs="Times New Roman"/>
          <w:sz w:val="28"/>
          <w:szCs w:val="28"/>
          <w:lang w:val="uk-UA"/>
        </w:rPr>
        <w:t>они</w:t>
      </w:r>
      <w:r w:rsidR="00C22734" w:rsidRPr="00B27C63">
        <w:rPr>
          <w:rFonts w:ascii="Times New Roman" w:hAnsi="Times New Roman" w:cs="Times New Roman"/>
          <w:sz w:val="28"/>
          <w:szCs w:val="28"/>
          <w:lang w:val="uk-UA"/>
        </w:rPr>
        <w:t>.</w:t>
      </w:r>
    </w:p>
    <w:p w14:paraId="5A7B205B" w14:textId="77777777" w:rsidR="00232493" w:rsidRPr="00232493" w:rsidRDefault="00232493" w:rsidP="00E12A98">
      <w:pPr>
        <w:ind w:firstLine="709"/>
        <w:contextualSpacing/>
        <w:jc w:val="both"/>
        <w:rPr>
          <w:rFonts w:ascii="Times New Roman" w:hAnsi="Times New Roman" w:cs="Times New Roman"/>
          <w:sz w:val="28"/>
          <w:szCs w:val="28"/>
          <w:lang w:val="uk-UA"/>
        </w:rPr>
      </w:pPr>
    </w:p>
    <w:p w14:paraId="470751EC" w14:textId="53F80E4A" w:rsidR="00C22734" w:rsidRPr="00232493" w:rsidRDefault="000C1F18" w:rsidP="00E12A98">
      <w:pPr>
        <w:ind w:firstLine="709"/>
        <w:contextualSpacing/>
        <w:jc w:val="center"/>
        <w:rPr>
          <w:rFonts w:ascii="Times New Roman" w:hAnsi="Times New Roman" w:cs="Times New Roman"/>
          <w:sz w:val="28"/>
          <w:szCs w:val="28"/>
          <w:lang w:val="uk-UA"/>
        </w:rPr>
      </w:pPr>
      <w:r w:rsidRPr="00232493">
        <w:rPr>
          <w:rFonts w:ascii="Times New Roman" w:hAnsi="Times New Roman" w:cs="Times New Roman"/>
          <w:sz w:val="28"/>
          <w:szCs w:val="28"/>
          <w:lang w:val="uk-UA"/>
        </w:rPr>
        <w:t>6. УМОВИ ТРАНСПОРТУВАННЯ ТЕПЛОВОЇ ЕНЕРГІЇ</w:t>
      </w:r>
    </w:p>
    <w:p w14:paraId="250BB92C" w14:textId="41855F97" w:rsidR="00DC4F3A" w:rsidRPr="00232493" w:rsidRDefault="00DC4F3A" w:rsidP="00DC4F3A">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 xml:space="preserve">6.1. Температура теплоносія у точках входу в теплову мережу та точках виходу з теплової мережі повинна відповідати Температурному графіку, визначеному </w:t>
      </w:r>
      <w:r w:rsidR="002345DC">
        <w:rPr>
          <w:rFonts w:ascii="Times New Roman" w:hAnsi="Times New Roman" w:cs="Times New Roman"/>
          <w:sz w:val="28"/>
          <w:szCs w:val="28"/>
          <w:lang w:val="uk-UA"/>
        </w:rPr>
        <w:t>д</w:t>
      </w:r>
      <w:r w:rsidRPr="00232493">
        <w:rPr>
          <w:rFonts w:ascii="Times New Roman" w:hAnsi="Times New Roman" w:cs="Times New Roman"/>
          <w:sz w:val="28"/>
          <w:szCs w:val="28"/>
          <w:lang w:val="uk-UA"/>
        </w:rPr>
        <w:t>одатком 17</w:t>
      </w:r>
      <w:r w:rsidR="002345DC">
        <w:rPr>
          <w:rFonts w:ascii="Times New Roman" w:hAnsi="Times New Roman" w:cs="Times New Roman"/>
          <w:sz w:val="28"/>
          <w:szCs w:val="28"/>
          <w:lang w:val="uk-UA"/>
        </w:rPr>
        <w:t xml:space="preserve"> до Договору</w:t>
      </w:r>
      <w:r w:rsidRPr="00232493">
        <w:rPr>
          <w:rFonts w:ascii="Times New Roman" w:hAnsi="Times New Roman" w:cs="Times New Roman"/>
          <w:sz w:val="28"/>
          <w:szCs w:val="28"/>
          <w:lang w:val="uk-UA"/>
        </w:rPr>
        <w:t xml:space="preserve">, який є </w:t>
      </w:r>
      <w:r w:rsidR="002345DC">
        <w:rPr>
          <w:rFonts w:ascii="Times New Roman" w:hAnsi="Times New Roman" w:cs="Times New Roman"/>
          <w:sz w:val="28"/>
          <w:szCs w:val="28"/>
          <w:lang w:val="uk-UA"/>
        </w:rPr>
        <w:t xml:space="preserve">його </w:t>
      </w:r>
      <w:r w:rsidRPr="00232493">
        <w:rPr>
          <w:rFonts w:ascii="Times New Roman" w:hAnsi="Times New Roman" w:cs="Times New Roman"/>
          <w:sz w:val="28"/>
          <w:szCs w:val="28"/>
          <w:lang w:val="uk-UA"/>
        </w:rPr>
        <w:t>невід’ємною частиною.</w:t>
      </w:r>
    </w:p>
    <w:p w14:paraId="4DCB845B" w14:textId="6387A6B0" w:rsidR="00DC4F3A" w:rsidRPr="00232493" w:rsidRDefault="00DC4F3A" w:rsidP="00DC4F3A">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lastRenderedPageBreak/>
        <w:t>6.2. Обсяг і величина тиску теплоносія у точках входу в теплову мережу та точках виходу з теплової мережі повинні відповідати Гідравлічному режиму теплової мережі (додаток 18</w:t>
      </w:r>
      <w:r w:rsidR="0011114C">
        <w:rPr>
          <w:rFonts w:ascii="Times New Roman" w:hAnsi="Times New Roman" w:cs="Times New Roman"/>
          <w:sz w:val="28"/>
          <w:szCs w:val="28"/>
          <w:lang w:val="uk-UA"/>
        </w:rPr>
        <w:t xml:space="preserve"> до Договору</w:t>
      </w:r>
      <w:r w:rsidRPr="00232493">
        <w:rPr>
          <w:rFonts w:ascii="Times New Roman" w:hAnsi="Times New Roman" w:cs="Times New Roman"/>
          <w:sz w:val="28"/>
          <w:szCs w:val="28"/>
          <w:lang w:val="uk-UA"/>
        </w:rPr>
        <w:t>), який є невід’ємною частиною Договору.</w:t>
      </w:r>
    </w:p>
    <w:p w14:paraId="13A179D1" w14:textId="77777777" w:rsidR="00DC4F3A" w:rsidRPr="00232493" w:rsidRDefault="00DC4F3A" w:rsidP="00DC4F3A">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6.3. Відповідність кількісних та якісних характеристик теплоносія вимогам, забезпечує:</w:t>
      </w:r>
    </w:p>
    <w:p w14:paraId="34CB09D6" w14:textId="719A7E61" w:rsidR="00DC4F3A" w:rsidRPr="00232493" w:rsidRDefault="00DC4F3A" w:rsidP="00DC4F3A">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 xml:space="preserve">у точках входу в теплову мережу– Замовник; </w:t>
      </w:r>
    </w:p>
    <w:p w14:paraId="6C453872" w14:textId="6E41D247" w:rsidR="00DC4F3A" w:rsidRPr="00232493" w:rsidRDefault="00DC4F3A" w:rsidP="00DC4F3A">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у точках виходу з теплової мережі– Теплотранспортуюча організація, за умови, якщо кількісні та якісні характеристики теплоносія у точках входу в теплову мережу відповідають вимогам</w:t>
      </w:r>
      <w:r w:rsidR="00DC65B0">
        <w:rPr>
          <w:rFonts w:ascii="Times New Roman" w:hAnsi="Times New Roman" w:cs="Times New Roman"/>
          <w:sz w:val="28"/>
          <w:szCs w:val="28"/>
          <w:lang w:val="uk-UA"/>
        </w:rPr>
        <w:t>,</w:t>
      </w:r>
      <w:r w:rsidRPr="00232493">
        <w:rPr>
          <w:rFonts w:ascii="Times New Roman" w:hAnsi="Times New Roman" w:cs="Times New Roman"/>
          <w:sz w:val="28"/>
          <w:szCs w:val="28"/>
          <w:lang w:val="uk-UA"/>
        </w:rPr>
        <w:t xml:space="preserve"> встановленим Договором.</w:t>
      </w:r>
    </w:p>
    <w:p w14:paraId="3BAE2826" w14:textId="77777777" w:rsidR="00C22734" w:rsidRPr="00232493" w:rsidRDefault="00C22734" w:rsidP="00E12A98">
      <w:pPr>
        <w:ind w:firstLine="709"/>
        <w:contextualSpacing/>
        <w:jc w:val="both"/>
        <w:rPr>
          <w:rFonts w:ascii="Times New Roman" w:hAnsi="Times New Roman" w:cs="Times New Roman"/>
          <w:sz w:val="28"/>
          <w:szCs w:val="28"/>
          <w:lang w:val="uk-UA"/>
        </w:rPr>
      </w:pPr>
    </w:p>
    <w:p w14:paraId="23470243" w14:textId="028279A9" w:rsidR="00C22734" w:rsidRPr="00232493" w:rsidRDefault="000C1F18" w:rsidP="00E12A98">
      <w:pPr>
        <w:ind w:firstLine="709"/>
        <w:contextualSpacing/>
        <w:jc w:val="center"/>
        <w:rPr>
          <w:rFonts w:ascii="Times New Roman" w:hAnsi="Times New Roman" w:cs="Times New Roman"/>
          <w:sz w:val="28"/>
          <w:szCs w:val="28"/>
          <w:lang w:val="uk-UA"/>
        </w:rPr>
      </w:pPr>
      <w:r w:rsidRPr="00232493">
        <w:rPr>
          <w:rFonts w:ascii="Times New Roman" w:hAnsi="Times New Roman" w:cs="Times New Roman"/>
          <w:sz w:val="28"/>
          <w:szCs w:val="28"/>
          <w:lang w:val="uk-UA"/>
        </w:rPr>
        <w:t>7. ЗОБОВ’ЯЗАННЯ СТОРІН</w:t>
      </w:r>
    </w:p>
    <w:p w14:paraId="762E909D" w14:textId="51E396CF" w:rsidR="00C22734" w:rsidRPr="00232493" w:rsidRDefault="00C22734"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 xml:space="preserve">7.1. </w:t>
      </w:r>
      <w:r w:rsidR="00F83398" w:rsidRPr="00232493">
        <w:rPr>
          <w:rFonts w:ascii="Times New Roman" w:hAnsi="Times New Roman" w:cs="Times New Roman"/>
          <w:sz w:val="28"/>
          <w:szCs w:val="28"/>
          <w:lang w:val="uk-UA"/>
        </w:rPr>
        <w:t>Теплотранспортуюча організація</w:t>
      </w:r>
      <w:r w:rsidRPr="00232493">
        <w:rPr>
          <w:rFonts w:ascii="Times New Roman" w:hAnsi="Times New Roman" w:cs="Times New Roman"/>
          <w:sz w:val="28"/>
          <w:szCs w:val="28"/>
          <w:lang w:val="uk-UA"/>
        </w:rPr>
        <w:t xml:space="preserve"> зобов’язан</w:t>
      </w:r>
      <w:r w:rsidR="0032124F" w:rsidRPr="00232493">
        <w:rPr>
          <w:rFonts w:ascii="Times New Roman" w:hAnsi="Times New Roman" w:cs="Times New Roman"/>
          <w:sz w:val="28"/>
          <w:szCs w:val="28"/>
          <w:lang w:val="uk-UA"/>
        </w:rPr>
        <w:t>а</w:t>
      </w:r>
      <w:r w:rsidRPr="00232493">
        <w:rPr>
          <w:rFonts w:ascii="Times New Roman" w:hAnsi="Times New Roman" w:cs="Times New Roman"/>
          <w:sz w:val="28"/>
          <w:szCs w:val="28"/>
          <w:lang w:val="uk-UA"/>
        </w:rPr>
        <w:t>:</w:t>
      </w:r>
    </w:p>
    <w:p w14:paraId="736ED3CA" w14:textId="41C9AD29" w:rsidR="00C22734" w:rsidRPr="00232493" w:rsidRDefault="00C22734"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 xml:space="preserve">1) безперебійно транспортувати теплову енергію в обсягах згідно з умовами, що визначені </w:t>
      </w:r>
      <w:r w:rsidR="004B6D69" w:rsidRPr="00232493">
        <w:rPr>
          <w:rFonts w:ascii="Times New Roman" w:hAnsi="Times New Roman" w:cs="Times New Roman"/>
          <w:sz w:val="28"/>
          <w:szCs w:val="28"/>
          <w:lang w:val="uk-UA"/>
        </w:rPr>
        <w:t>Договором</w:t>
      </w:r>
      <w:r w:rsidRPr="00232493">
        <w:rPr>
          <w:rFonts w:ascii="Times New Roman" w:hAnsi="Times New Roman" w:cs="Times New Roman"/>
          <w:sz w:val="28"/>
          <w:szCs w:val="28"/>
          <w:lang w:val="uk-UA"/>
        </w:rPr>
        <w:t xml:space="preserve">; </w:t>
      </w:r>
    </w:p>
    <w:p w14:paraId="7DBFD6DA" w14:textId="3C109191" w:rsidR="00C22734" w:rsidRPr="00232493" w:rsidRDefault="00C22734"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 xml:space="preserve">2) </w:t>
      </w:r>
      <w:r w:rsidR="004B6D69" w:rsidRPr="00232493">
        <w:rPr>
          <w:rFonts w:ascii="Times New Roman" w:hAnsi="Times New Roman" w:cs="Times New Roman"/>
          <w:sz w:val="28"/>
          <w:szCs w:val="28"/>
          <w:lang w:val="uk-UA"/>
        </w:rPr>
        <w:t xml:space="preserve">забезпечити у точці виходу з теплової мережі величину тиску, якість та температуру теплоносія у подавальному трубопроводі, у разі додержання відповідних параметрів </w:t>
      </w:r>
      <w:r w:rsidR="0032124F" w:rsidRPr="00232493">
        <w:rPr>
          <w:rFonts w:ascii="Times New Roman" w:hAnsi="Times New Roman" w:cs="Times New Roman"/>
          <w:sz w:val="28"/>
          <w:szCs w:val="28"/>
          <w:lang w:val="uk-UA"/>
        </w:rPr>
        <w:t>З</w:t>
      </w:r>
      <w:r w:rsidR="004B6D69" w:rsidRPr="00232493">
        <w:rPr>
          <w:rFonts w:ascii="Times New Roman" w:hAnsi="Times New Roman" w:cs="Times New Roman"/>
          <w:sz w:val="28"/>
          <w:szCs w:val="28"/>
          <w:lang w:val="uk-UA"/>
        </w:rPr>
        <w:t>амовником у точці входу в теплову мережу, згідно з Договором;</w:t>
      </w:r>
    </w:p>
    <w:p w14:paraId="1DE1ADF0" w14:textId="77777777" w:rsidR="00CF1223" w:rsidRPr="00232493" w:rsidRDefault="00C22734" w:rsidP="00CF1223">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 xml:space="preserve">3) </w:t>
      </w:r>
      <w:r w:rsidR="004B6D69" w:rsidRPr="00232493">
        <w:rPr>
          <w:rFonts w:ascii="Times New Roman" w:hAnsi="Times New Roman" w:cs="Times New Roman"/>
          <w:sz w:val="28"/>
          <w:szCs w:val="28"/>
          <w:lang w:val="uk-UA"/>
        </w:rPr>
        <w:t>своєчасно надавати замовнику інформацію, що впливає на виконання сторонами умов Договору;</w:t>
      </w:r>
    </w:p>
    <w:p w14:paraId="6E470F85" w14:textId="7581B824" w:rsidR="004B6D69" w:rsidRPr="00232493" w:rsidRDefault="00C22734" w:rsidP="00CF1223">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 xml:space="preserve">4) </w:t>
      </w:r>
      <w:r w:rsidR="004B6D69" w:rsidRPr="00232493">
        <w:rPr>
          <w:rFonts w:ascii="Times New Roman" w:hAnsi="Times New Roman" w:cs="Times New Roman"/>
          <w:sz w:val="28"/>
          <w:szCs w:val="28"/>
          <w:lang w:val="uk-UA"/>
        </w:rPr>
        <w:t xml:space="preserve">утримувати мережі і обладнання, що використовуються для виконання умов </w:t>
      </w:r>
      <w:r w:rsidR="00CF1223" w:rsidRPr="00232493">
        <w:rPr>
          <w:rFonts w:ascii="Times New Roman" w:hAnsi="Times New Roman" w:cs="Times New Roman"/>
          <w:sz w:val="28"/>
          <w:szCs w:val="28"/>
          <w:lang w:val="uk-UA"/>
        </w:rPr>
        <w:t>Д</w:t>
      </w:r>
      <w:r w:rsidR="004B6D69" w:rsidRPr="00232493">
        <w:rPr>
          <w:rFonts w:ascii="Times New Roman" w:hAnsi="Times New Roman" w:cs="Times New Roman"/>
          <w:sz w:val="28"/>
          <w:szCs w:val="28"/>
          <w:lang w:val="uk-UA"/>
        </w:rPr>
        <w:t xml:space="preserve">оговору, які належать </w:t>
      </w:r>
      <w:r w:rsidR="00CF1223" w:rsidRPr="00232493">
        <w:rPr>
          <w:rFonts w:ascii="Times New Roman" w:hAnsi="Times New Roman" w:cs="Times New Roman"/>
          <w:sz w:val="28"/>
          <w:szCs w:val="28"/>
          <w:lang w:val="uk-UA"/>
        </w:rPr>
        <w:t>Т</w:t>
      </w:r>
      <w:r w:rsidR="004B6D69" w:rsidRPr="00232493">
        <w:rPr>
          <w:rFonts w:ascii="Times New Roman" w:hAnsi="Times New Roman" w:cs="Times New Roman"/>
          <w:sz w:val="28"/>
          <w:szCs w:val="28"/>
          <w:lang w:val="uk-UA"/>
        </w:rPr>
        <w:t xml:space="preserve">еплотранспортуючій організації на праві власності чи іншому речовому праві, у належному стані для задоволення потреб </w:t>
      </w:r>
      <w:r w:rsidR="00CF1223" w:rsidRPr="00232493">
        <w:rPr>
          <w:rFonts w:ascii="Times New Roman" w:hAnsi="Times New Roman" w:cs="Times New Roman"/>
          <w:sz w:val="28"/>
          <w:szCs w:val="28"/>
          <w:lang w:val="uk-UA"/>
        </w:rPr>
        <w:t>З</w:t>
      </w:r>
      <w:r w:rsidR="004B6D69" w:rsidRPr="00232493">
        <w:rPr>
          <w:rFonts w:ascii="Times New Roman" w:hAnsi="Times New Roman" w:cs="Times New Roman"/>
          <w:sz w:val="28"/>
          <w:szCs w:val="28"/>
          <w:lang w:val="uk-UA"/>
        </w:rPr>
        <w:t>амовника та проводити відповідні ремонти;</w:t>
      </w:r>
    </w:p>
    <w:p w14:paraId="06A46025" w14:textId="34B0FD3F" w:rsidR="00CF1223" w:rsidRPr="00232493" w:rsidRDefault="00CF1223"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5) компенсувати Замовнику вартість втрат теплової енергії та витоків теплоносія в теплових мережах Теплотранспортуючої організації на умовах Договору;</w:t>
      </w:r>
    </w:p>
    <w:p w14:paraId="5F53903E" w14:textId="13A4F65B" w:rsidR="00C22734" w:rsidRPr="00D62545" w:rsidRDefault="00C22734"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 xml:space="preserve">6) </w:t>
      </w:r>
      <w:r w:rsidR="00012345" w:rsidRPr="00232493">
        <w:rPr>
          <w:rFonts w:ascii="Times New Roman" w:hAnsi="Times New Roman" w:cs="Times New Roman"/>
          <w:sz w:val="28"/>
          <w:szCs w:val="28"/>
          <w:lang w:val="uk-UA"/>
        </w:rPr>
        <w:t xml:space="preserve">попереджати </w:t>
      </w:r>
      <w:r w:rsidR="000F7090" w:rsidRPr="00232493">
        <w:rPr>
          <w:rFonts w:ascii="Times New Roman" w:hAnsi="Times New Roman" w:cs="Times New Roman"/>
          <w:sz w:val="28"/>
          <w:szCs w:val="28"/>
          <w:lang w:val="uk-UA"/>
        </w:rPr>
        <w:t xml:space="preserve">Замовника не менше ніж за 15 днів </w:t>
      </w:r>
      <w:r w:rsidR="00012345" w:rsidRPr="00232493">
        <w:rPr>
          <w:rFonts w:ascii="Times New Roman" w:hAnsi="Times New Roman" w:cs="Times New Roman"/>
          <w:sz w:val="28"/>
          <w:szCs w:val="28"/>
          <w:lang w:val="uk-UA"/>
        </w:rPr>
        <w:t>про</w:t>
      </w:r>
      <w:r w:rsidR="000F7090" w:rsidRPr="00232493">
        <w:rPr>
          <w:rFonts w:ascii="Times New Roman" w:hAnsi="Times New Roman" w:cs="Times New Roman"/>
          <w:sz w:val="28"/>
          <w:szCs w:val="28"/>
          <w:lang w:val="uk-UA"/>
        </w:rPr>
        <w:t xml:space="preserve"> термін та строк</w:t>
      </w:r>
      <w:r w:rsidR="00012345" w:rsidRPr="00232493">
        <w:rPr>
          <w:rFonts w:ascii="Times New Roman" w:hAnsi="Times New Roman" w:cs="Times New Roman"/>
          <w:sz w:val="28"/>
          <w:szCs w:val="28"/>
          <w:lang w:val="uk-UA"/>
        </w:rPr>
        <w:t xml:space="preserve"> проведення </w:t>
      </w:r>
      <w:r w:rsidRPr="00232493">
        <w:rPr>
          <w:rFonts w:ascii="Times New Roman" w:hAnsi="Times New Roman" w:cs="Times New Roman"/>
          <w:sz w:val="28"/>
          <w:szCs w:val="28"/>
          <w:lang w:val="uk-UA"/>
        </w:rPr>
        <w:t>випробовуванн</w:t>
      </w:r>
      <w:r w:rsidR="000F7090" w:rsidRPr="00232493">
        <w:rPr>
          <w:rFonts w:ascii="Times New Roman" w:hAnsi="Times New Roman" w:cs="Times New Roman"/>
          <w:sz w:val="28"/>
          <w:szCs w:val="28"/>
          <w:lang w:val="uk-UA"/>
        </w:rPr>
        <w:t>я</w:t>
      </w:r>
      <w:r w:rsidRPr="00232493">
        <w:rPr>
          <w:rFonts w:ascii="Times New Roman" w:hAnsi="Times New Roman" w:cs="Times New Roman"/>
          <w:sz w:val="28"/>
          <w:szCs w:val="28"/>
          <w:lang w:val="uk-UA"/>
        </w:rPr>
        <w:t xml:space="preserve"> теплових мереж </w:t>
      </w:r>
      <w:r w:rsidRPr="00D62545">
        <w:rPr>
          <w:rFonts w:ascii="Times New Roman" w:hAnsi="Times New Roman" w:cs="Times New Roman"/>
          <w:sz w:val="28"/>
          <w:szCs w:val="28"/>
          <w:lang w:val="uk-UA"/>
        </w:rPr>
        <w:t>на щільність і максимальну температуру;</w:t>
      </w:r>
    </w:p>
    <w:p w14:paraId="16668F11" w14:textId="2C948CAB" w:rsidR="00CF1223" w:rsidRPr="00232493" w:rsidRDefault="0032124F" w:rsidP="00E12A98">
      <w:pPr>
        <w:ind w:firstLine="709"/>
        <w:contextualSpacing/>
        <w:jc w:val="both"/>
        <w:rPr>
          <w:rFonts w:ascii="Times New Roman" w:hAnsi="Times New Roman" w:cs="Times New Roman"/>
          <w:sz w:val="28"/>
          <w:szCs w:val="28"/>
          <w:lang w:val="uk-UA"/>
        </w:rPr>
      </w:pPr>
      <w:r w:rsidRPr="00D62545">
        <w:rPr>
          <w:rFonts w:ascii="Times New Roman" w:hAnsi="Times New Roman" w:cs="Times New Roman"/>
          <w:sz w:val="28"/>
          <w:szCs w:val="28"/>
          <w:lang w:val="uk-UA"/>
        </w:rPr>
        <w:t>7</w:t>
      </w:r>
      <w:r w:rsidR="00C22734" w:rsidRPr="00D62545">
        <w:rPr>
          <w:rFonts w:ascii="Times New Roman" w:hAnsi="Times New Roman" w:cs="Times New Roman"/>
          <w:sz w:val="28"/>
          <w:szCs w:val="28"/>
          <w:lang w:val="uk-UA"/>
        </w:rPr>
        <w:t xml:space="preserve">) </w:t>
      </w:r>
      <w:r w:rsidR="00CF1223" w:rsidRPr="00D62545">
        <w:rPr>
          <w:rFonts w:ascii="Times New Roman" w:hAnsi="Times New Roman" w:cs="Times New Roman"/>
          <w:sz w:val="28"/>
          <w:szCs w:val="28"/>
          <w:lang w:val="uk-UA"/>
        </w:rPr>
        <w:t>забезпечувати своєчасну повірку, ремонт та заміну</w:t>
      </w:r>
      <w:r w:rsidR="00CF1223" w:rsidRPr="00232493">
        <w:rPr>
          <w:rFonts w:ascii="Times New Roman" w:hAnsi="Times New Roman" w:cs="Times New Roman"/>
          <w:sz w:val="28"/>
          <w:szCs w:val="28"/>
          <w:lang w:val="uk-UA"/>
        </w:rPr>
        <w:t xml:space="preserve"> вузлів обліку теплової енергії, які належать Теплотранспортуючій організації на праві власності чи іншому речовому праві, за допомогою яких здійснюється облік теплової енергії, що транспортується;</w:t>
      </w:r>
    </w:p>
    <w:p w14:paraId="5FB068F6" w14:textId="4C7EC2CA" w:rsidR="00C22734" w:rsidRPr="00232493" w:rsidRDefault="0032124F"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8</w:t>
      </w:r>
      <w:r w:rsidR="00C22734" w:rsidRPr="00232493">
        <w:rPr>
          <w:rFonts w:ascii="Times New Roman" w:hAnsi="Times New Roman" w:cs="Times New Roman"/>
          <w:sz w:val="28"/>
          <w:szCs w:val="28"/>
          <w:lang w:val="uk-UA"/>
        </w:rPr>
        <w:t xml:space="preserve">) </w:t>
      </w:r>
      <w:r w:rsidR="00CF1223" w:rsidRPr="00232493">
        <w:rPr>
          <w:rFonts w:ascii="Times New Roman" w:hAnsi="Times New Roman" w:cs="Times New Roman"/>
          <w:sz w:val="28"/>
          <w:szCs w:val="28"/>
          <w:lang w:val="uk-UA"/>
        </w:rPr>
        <w:t>за наявності заявки Замовника здійснювати знімання показань з вузлів обліку теплової енергії (крім вузлів комерційного обліку теплової енергії, які належать Теплотранспортуючій організації на праві власності чи іншому речовому праві), за допомогою яких здійснюється облік транспортування теплової енергії за Договором, за участі Замовника (за згодою), а при дистанційному знятті – забезпечити замовнику доступ до знятих показань;</w:t>
      </w:r>
    </w:p>
    <w:p w14:paraId="6134F968" w14:textId="52CB7A07" w:rsidR="00CF1223" w:rsidRPr="00232493" w:rsidRDefault="0032124F" w:rsidP="00CF1223">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9</w:t>
      </w:r>
      <w:r w:rsidR="00C22734" w:rsidRPr="00232493">
        <w:rPr>
          <w:rFonts w:ascii="Times New Roman" w:hAnsi="Times New Roman" w:cs="Times New Roman"/>
          <w:sz w:val="28"/>
          <w:szCs w:val="28"/>
          <w:lang w:val="uk-UA"/>
        </w:rPr>
        <w:t xml:space="preserve">) дотримуватись правил безпеки, зокрема пожежної та газової, санітарних норм; </w:t>
      </w:r>
    </w:p>
    <w:p w14:paraId="2718F623" w14:textId="04F0281E" w:rsidR="008D678F" w:rsidRPr="00232493" w:rsidRDefault="008D678F" w:rsidP="008D678F">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1</w:t>
      </w:r>
      <w:r w:rsidR="0032124F" w:rsidRPr="00232493">
        <w:rPr>
          <w:rFonts w:ascii="Times New Roman" w:hAnsi="Times New Roman" w:cs="Times New Roman"/>
          <w:sz w:val="28"/>
          <w:szCs w:val="28"/>
          <w:lang w:val="uk-UA"/>
        </w:rPr>
        <w:t>0</w:t>
      </w:r>
      <w:r w:rsidRPr="00232493">
        <w:rPr>
          <w:rFonts w:ascii="Times New Roman" w:hAnsi="Times New Roman" w:cs="Times New Roman"/>
          <w:sz w:val="28"/>
          <w:szCs w:val="28"/>
          <w:lang w:val="uk-UA"/>
        </w:rPr>
        <w:t xml:space="preserve">) забезпечити недопущення відкритого </w:t>
      </w:r>
      <w:proofErr w:type="spellStart"/>
      <w:r w:rsidRPr="00232493">
        <w:rPr>
          <w:rFonts w:ascii="Times New Roman" w:hAnsi="Times New Roman" w:cs="Times New Roman"/>
          <w:sz w:val="28"/>
          <w:szCs w:val="28"/>
          <w:lang w:val="uk-UA"/>
        </w:rPr>
        <w:t>водорозбору</w:t>
      </w:r>
      <w:proofErr w:type="spellEnd"/>
      <w:r w:rsidRPr="00232493">
        <w:rPr>
          <w:rFonts w:ascii="Times New Roman" w:hAnsi="Times New Roman" w:cs="Times New Roman"/>
          <w:sz w:val="28"/>
          <w:szCs w:val="28"/>
          <w:lang w:val="uk-UA"/>
        </w:rPr>
        <w:t xml:space="preserve"> на трубопроводах, </w:t>
      </w:r>
      <w:r w:rsidR="00614490">
        <w:rPr>
          <w:rFonts w:ascii="Times New Roman" w:hAnsi="Times New Roman" w:cs="Times New Roman"/>
          <w:sz w:val="28"/>
          <w:szCs w:val="28"/>
          <w:lang w:val="uk-UA"/>
        </w:rPr>
        <w:t xml:space="preserve">центрального теплового пункту (далі – </w:t>
      </w:r>
      <w:r w:rsidRPr="00232493">
        <w:rPr>
          <w:rFonts w:ascii="Times New Roman" w:hAnsi="Times New Roman" w:cs="Times New Roman"/>
          <w:sz w:val="28"/>
          <w:szCs w:val="28"/>
          <w:lang w:val="uk-UA"/>
        </w:rPr>
        <w:t>ЦТП</w:t>
      </w:r>
      <w:r w:rsidR="00614490">
        <w:rPr>
          <w:rFonts w:ascii="Times New Roman" w:hAnsi="Times New Roman" w:cs="Times New Roman"/>
          <w:sz w:val="28"/>
          <w:szCs w:val="28"/>
          <w:lang w:val="uk-UA"/>
        </w:rPr>
        <w:t>)</w:t>
      </w:r>
      <w:r w:rsidRPr="00232493">
        <w:rPr>
          <w:rFonts w:ascii="Times New Roman" w:hAnsi="Times New Roman" w:cs="Times New Roman"/>
          <w:sz w:val="28"/>
          <w:szCs w:val="28"/>
          <w:lang w:val="uk-UA"/>
        </w:rPr>
        <w:t xml:space="preserve"> та/або </w:t>
      </w:r>
      <w:r w:rsidR="00614490">
        <w:rPr>
          <w:rFonts w:ascii="Times New Roman" w:hAnsi="Times New Roman" w:cs="Times New Roman"/>
          <w:sz w:val="28"/>
          <w:szCs w:val="28"/>
          <w:lang w:val="uk-UA"/>
        </w:rPr>
        <w:t xml:space="preserve">індивідуального теплового </w:t>
      </w:r>
      <w:r w:rsidR="00614490">
        <w:rPr>
          <w:rFonts w:ascii="Times New Roman" w:hAnsi="Times New Roman" w:cs="Times New Roman"/>
          <w:sz w:val="28"/>
          <w:szCs w:val="28"/>
          <w:lang w:val="uk-UA"/>
        </w:rPr>
        <w:lastRenderedPageBreak/>
        <w:t xml:space="preserve">пункту (далі – </w:t>
      </w:r>
      <w:r w:rsidRPr="00232493">
        <w:rPr>
          <w:rFonts w:ascii="Times New Roman" w:hAnsi="Times New Roman" w:cs="Times New Roman"/>
          <w:sz w:val="28"/>
          <w:szCs w:val="28"/>
          <w:lang w:val="uk-UA"/>
        </w:rPr>
        <w:t>ІТП</w:t>
      </w:r>
      <w:r w:rsidR="00614490">
        <w:rPr>
          <w:rFonts w:ascii="Times New Roman" w:hAnsi="Times New Roman" w:cs="Times New Roman"/>
          <w:sz w:val="28"/>
          <w:szCs w:val="28"/>
          <w:lang w:val="uk-UA"/>
        </w:rPr>
        <w:t>)</w:t>
      </w:r>
      <w:r w:rsidRPr="00232493">
        <w:rPr>
          <w:rFonts w:ascii="Times New Roman" w:hAnsi="Times New Roman" w:cs="Times New Roman"/>
          <w:sz w:val="28"/>
          <w:szCs w:val="28"/>
          <w:lang w:val="uk-UA"/>
        </w:rPr>
        <w:t>, що належать Теплотранспортуючій організації та які задіяні у транспортуванні теплової енергії Замовнику у разі експлуатації закритої системи теплопостачання;</w:t>
      </w:r>
    </w:p>
    <w:p w14:paraId="03A75A4F" w14:textId="57B53B73" w:rsidR="008D678F" w:rsidRPr="00232493" w:rsidRDefault="008D678F" w:rsidP="008D678F">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1</w:t>
      </w:r>
      <w:r w:rsidR="0032124F" w:rsidRPr="00232493">
        <w:rPr>
          <w:rFonts w:ascii="Times New Roman" w:hAnsi="Times New Roman" w:cs="Times New Roman"/>
          <w:sz w:val="28"/>
          <w:szCs w:val="28"/>
          <w:lang w:val="uk-UA"/>
        </w:rPr>
        <w:t>1</w:t>
      </w:r>
      <w:r w:rsidRPr="00232493">
        <w:rPr>
          <w:rFonts w:ascii="Times New Roman" w:hAnsi="Times New Roman" w:cs="Times New Roman"/>
          <w:sz w:val="28"/>
          <w:szCs w:val="28"/>
          <w:lang w:val="uk-UA"/>
        </w:rPr>
        <w:t>) забезпечити недопущення збільшення жорсткості зворотної мережної води на виході відносно входу на водопідігрівачах ЦТП та/або ІТП, що належать Теплотранспортуючій організації та які задіяні у транспортування теплової енергії Замовнику;</w:t>
      </w:r>
    </w:p>
    <w:p w14:paraId="46404803" w14:textId="0C3FAC4B" w:rsidR="008D678F" w:rsidRPr="00232493" w:rsidRDefault="008D678F" w:rsidP="008D678F">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1</w:t>
      </w:r>
      <w:r w:rsidR="0032124F" w:rsidRPr="00232493">
        <w:rPr>
          <w:rFonts w:ascii="Times New Roman" w:hAnsi="Times New Roman" w:cs="Times New Roman"/>
          <w:sz w:val="28"/>
          <w:szCs w:val="28"/>
          <w:lang w:val="uk-UA"/>
        </w:rPr>
        <w:t>2</w:t>
      </w:r>
      <w:r w:rsidRPr="00232493">
        <w:rPr>
          <w:rFonts w:ascii="Times New Roman" w:hAnsi="Times New Roman" w:cs="Times New Roman"/>
          <w:sz w:val="28"/>
          <w:szCs w:val="28"/>
          <w:lang w:val="uk-UA"/>
        </w:rPr>
        <w:t xml:space="preserve">) забезпечити перевірку зворотної мережної води на жорсткість в точках виходу відповідно до графіка, визначеного </w:t>
      </w:r>
      <w:r w:rsidR="00384275" w:rsidRPr="00D62545">
        <w:rPr>
          <w:rFonts w:ascii="Times New Roman" w:hAnsi="Times New Roman" w:cs="Times New Roman"/>
          <w:sz w:val="28"/>
          <w:szCs w:val="28"/>
          <w:lang w:val="uk-UA"/>
        </w:rPr>
        <w:t>д</w:t>
      </w:r>
      <w:r w:rsidRPr="00D62545">
        <w:rPr>
          <w:rFonts w:ascii="Times New Roman" w:hAnsi="Times New Roman" w:cs="Times New Roman"/>
          <w:sz w:val="28"/>
          <w:szCs w:val="28"/>
          <w:lang w:val="uk-UA"/>
        </w:rPr>
        <w:t xml:space="preserve">одатком </w:t>
      </w:r>
      <w:r w:rsidR="007C153B" w:rsidRPr="00096FA2">
        <w:rPr>
          <w:rFonts w:ascii="Times New Roman" w:hAnsi="Times New Roman" w:cs="Times New Roman"/>
          <w:sz w:val="28"/>
          <w:szCs w:val="28"/>
          <w:lang w:val="uk-UA"/>
        </w:rPr>
        <w:t>19</w:t>
      </w:r>
      <w:r w:rsidRPr="00D62545">
        <w:rPr>
          <w:rFonts w:ascii="Times New Roman" w:hAnsi="Times New Roman" w:cs="Times New Roman"/>
          <w:sz w:val="28"/>
          <w:szCs w:val="28"/>
          <w:lang w:val="uk-UA"/>
        </w:rPr>
        <w:t xml:space="preserve"> </w:t>
      </w:r>
      <w:r w:rsidR="009F3C6C" w:rsidRPr="00D62545">
        <w:rPr>
          <w:rFonts w:ascii="Times New Roman" w:hAnsi="Times New Roman" w:cs="Times New Roman"/>
          <w:sz w:val="28"/>
          <w:szCs w:val="28"/>
          <w:lang w:val="uk-UA"/>
        </w:rPr>
        <w:t xml:space="preserve">до </w:t>
      </w:r>
      <w:r w:rsidRPr="00D62545">
        <w:rPr>
          <w:rFonts w:ascii="Times New Roman" w:hAnsi="Times New Roman" w:cs="Times New Roman"/>
          <w:sz w:val="28"/>
          <w:szCs w:val="28"/>
          <w:lang w:val="uk-UA"/>
        </w:rPr>
        <w:t>Договору;</w:t>
      </w:r>
    </w:p>
    <w:p w14:paraId="2B178796" w14:textId="0AB8EFB1" w:rsidR="008D678F" w:rsidRPr="00232493" w:rsidRDefault="008D678F" w:rsidP="008D678F">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1</w:t>
      </w:r>
      <w:r w:rsidR="0032124F" w:rsidRPr="00232493">
        <w:rPr>
          <w:rFonts w:ascii="Times New Roman" w:hAnsi="Times New Roman" w:cs="Times New Roman"/>
          <w:sz w:val="28"/>
          <w:szCs w:val="28"/>
          <w:lang w:val="uk-UA"/>
        </w:rPr>
        <w:t>3</w:t>
      </w:r>
      <w:r w:rsidRPr="00232493">
        <w:rPr>
          <w:rFonts w:ascii="Times New Roman" w:hAnsi="Times New Roman" w:cs="Times New Roman"/>
          <w:sz w:val="28"/>
          <w:szCs w:val="28"/>
          <w:lang w:val="uk-UA"/>
        </w:rPr>
        <w:t>) забезпечити позапланову перевірку зворотної мережної води на жорсткість в точках виходу у разі підвищення жорсткості мережної води в зворотному трубопроводі відносно жорсткості в подавальному трубопроводі в точці входу;</w:t>
      </w:r>
    </w:p>
    <w:p w14:paraId="40B95FEE" w14:textId="0EB80948" w:rsidR="008D678F" w:rsidRPr="00232493" w:rsidRDefault="008D678F" w:rsidP="008D678F">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1</w:t>
      </w:r>
      <w:r w:rsidR="0032124F" w:rsidRPr="00232493">
        <w:rPr>
          <w:rFonts w:ascii="Times New Roman" w:hAnsi="Times New Roman" w:cs="Times New Roman"/>
          <w:sz w:val="28"/>
          <w:szCs w:val="28"/>
          <w:lang w:val="uk-UA"/>
        </w:rPr>
        <w:t>4</w:t>
      </w:r>
      <w:r w:rsidRPr="00232493">
        <w:rPr>
          <w:rFonts w:ascii="Times New Roman" w:hAnsi="Times New Roman" w:cs="Times New Roman"/>
          <w:sz w:val="28"/>
          <w:szCs w:val="28"/>
          <w:lang w:val="uk-UA"/>
        </w:rPr>
        <w:t>) забезпечити справний технічний стан та функціонування регуляторів температури на водопідігрівачах ЦТП та/або ІТП, що належать Теплотранспортуючій організації та які задіяні у процесі транспортування теплової енергії Замовнику;</w:t>
      </w:r>
    </w:p>
    <w:p w14:paraId="2EE8768E" w14:textId="11CD24A2" w:rsidR="008D678F" w:rsidRPr="00232493" w:rsidRDefault="008D678F" w:rsidP="008D678F">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1</w:t>
      </w:r>
      <w:r w:rsidR="0032124F" w:rsidRPr="00232493">
        <w:rPr>
          <w:rFonts w:ascii="Times New Roman" w:hAnsi="Times New Roman" w:cs="Times New Roman"/>
          <w:sz w:val="28"/>
          <w:szCs w:val="28"/>
          <w:lang w:val="uk-UA"/>
        </w:rPr>
        <w:t>5</w:t>
      </w:r>
      <w:r w:rsidRPr="00232493">
        <w:rPr>
          <w:rFonts w:ascii="Times New Roman" w:hAnsi="Times New Roman" w:cs="Times New Roman"/>
          <w:sz w:val="28"/>
          <w:szCs w:val="28"/>
          <w:lang w:val="uk-UA"/>
        </w:rPr>
        <w:t xml:space="preserve">) забезпечити </w:t>
      </w:r>
      <w:proofErr w:type="spellStart"/>
      <w:r w:rsidRPr="00232493">
        <w:rPr>
          <w:rFonts w:ascii="Times New Roman" w:hAnsi="Times New Roman" w:cs="Times New Roman"/>
          <w:sz w:val="28"/>
          <w:szCs w:val="28"/>
          <w:lang w:val="uk-UA"/>
        </w:rPr>
        <w:t>неперевищення</w:t>
      </w:r>
      <w:proofErr w:type="spellEnd"/>
      <w:r w:rsidRPr="00232493">
        <w:rPr>
          <w:rFonts w:ascii="Times New Roman" w:hAnsi="Times New Roman" w:cs="Times New Roman"/>
          <w:sz w:val="28"/>
          <w:szCs w:val="28"/>
          <w:lang w:val="uk-UA"/>
        </w:rPr>
        <w:t xml:space="preserve"> максимального рівня температури зворотної мережної води на виході водопідігрівачів ЦТП та/або ІТП, що належать Теплотранспортуючій організації та які задіяні у транспортування теплової енергії Замовнику</w:t>
      </w:r>
    </w:p>
    <w:p w14:paraId="2DED5202" w14:textId="3E71BC61" w:rsidR="00CF1223" w:rsidRPr="00232493" w:rsidRDefault="00C22734" w:rsidP="00CF1223">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1</w:t>
      </w:r>
      <w:r w:rsidR="0032124F" w:rsidRPr="00232493">
        <w:rPr>
          <w:rFonts w:ascii="Times New Roman" w:hAnsi="Times New Roman" w:cs="Times New Roman"/>
          <w:sz w:val="28"/>
          <w:szCs w:val="28"/>
          <w:lang w:val="uk-UA"/>
        </w:rPr>
        <w:t>6</w:t>
      </w:r>
      <w:r w:rsidRPr="00232493">
        <w:rPr>
          <w:rFonts w:ascii="Times New Roman" w:hAnsi="Times New Roman" w:cs="Times New Roman"/>
          <w:sz w:val="28"/>
          <w:szCs w:val="28"/>
          <w:lang w:val="uk-UA"/>
        </w:rPr>
        <w:t xml:space="preserve">) </w:t>
      </w:r>
      <w:r w:rsidR="00CF1223" w:rsidRPr="00232493">
        <w:rPr>
          <w:rFonts w:ascii="Times New Roman" w:hAnsi="Times New Roman" w:cs="Times New Roman"/>
          <w:sz w:val="28"/>
          <w:szCs w:val="28"/>
          <w:lang w:val="uk-UA"/>
        </w:rPr>
        <w:t>вживати заходів щодо ліквідації аварій, усунення порушень, що стались на об’єктах, що забезпечують транспортування теплової енергії та належать Теплотранспортуючій організації на праві власності чи іншому речовому праві, в установлені законодавством строки;</w:t>
      </w:r>
    </w:p>
    <w:p w14:paraId="436F0EA9" w14:textId="44D68614" w:rsidR="00C22734" w:rsidRPr="00232493" w:rsidRDefault="00C22734"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1</w:t>
      </w:r>
      <w:r w:rsidR="0032124F" w:rsidRPr="00232493">
        <w:rPr>
          <w:rFonts w:ascii="Times New Roman" w:hAnsi="Times New Roman" w:cs="Times New Roman"/>
          <w:sz w:val="28"/>
          <w:szCs w:val="28"/>
          <w:lang w:val="uk-UA"/>
        </w:rPr>
        <w:t>7</w:t>
      </w:r>
      <w:r w:rsidRPr="00232493">
        <w:rPr>
          <w:rFonts w:ascii="Times New Roman" w:hAnsi="Times New Roman" w:cs="Times New Roman"/>
          <w:sz w:val="28"/>
          <w:szCs w:val="28"/>
          <w:lang w:val="uk-UA"/>
        </w:rPr>
        <w:t xml:space="preserve">) </w:t>
      </w:r>
      <w:r w:rsidR="004125D1" w:rsidRPr="00232493">
        <w:rPr>
          <w:rFonts w:ascii="Times New Roman" w:hAnsi="Times New Roman" w:cs="Times New Roman"/>
          <w:sz w:val="28"/>
          <w:szCs w:val="28"/>
          <w:lang w:val="uk-UA"/>
        </w:rPr>
        <w:t xml:space="preserve">компенсувати завдані збитки Замовнику, що стались з вини </w:t>
      </w:r>
      <w:r w:rsidR="00F83398" w:rsidRPr="00232493">
        <w:rPr>
          <w:rFonts w:ascii="Times New Roman" w:hAnsi="Times New Roman" w:cs="Times New Roman"/>
          <w:sz w:val="28"/>
          <w:szCs w:val="28"/>
          <w:lang w:val="uk-UA"/>
        </w:rPr>
        <w:t>Теплотранспортуючої організації</w:t>
      </w:r>
      <w:r w:rsidR="004125D1" w:rsidRPr="00232493">
        <w:rPr>
          <w:rFonts w:ascii="Times New Roman" w:hAnsi="Times New Roman" w:cs="Times New Roman"/>
          <w:sz w:val="28"/>
          <w:szCs w:val="28"/>
          <w:lang w:val="uk-UA"/>
        </w:rPr>
        <w:t xml:space="preserve"> при виконанні умов </w:t>
      </w:r>
      <w:r w:rsidR="00A318DA" w:rsidRPr="00232493">
        <w:rPr>
          <w:rFonts w:ascii="Times New Roman" w:hAnsi="Times New Roman" w:cs="Times New Roman"/>
          <w:sz w:val="28"/>
          <w:szCs w:val="28"/>
          <w:lang w:val="uk-UA"/>
        </w:rPr>
        <w:t>Договору</w:t>
      </w:r>
      <w:r w:rsidRPr="00232493">
        <w:rPr>
          <w:rFonts w:ascii="Times New Roman" w:hAnsi="Times New Roman" w:cs="Times New Roman"/>
          <w:sz w:val="28"/>
          <w:szCs w:val="28"/>
          <w:lang w:val="uk-UA"/>
        </w:rPr>
        <w:t>;</w:t>
      </w:r>
    </w:p>
    <w:p w14:paraId="25270C9A" w14:textId="5335A9E4" w:rsidR="004E41DE" w:rsidRPr="00232493" w:rsidRDefault="00CF1223" w:rsidP="00CF1223">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1</w:t>
      </w:r>
      <w:r w:rsidR="0032124F" w:rsidRPr="00232493">
        <w:rPr>
          <w:rFonts w:ascii="Times New Roman" w:hAnsi="Times New Roman" w:cs="Times New Roman"/>
          <w:sz w:val="28"/>
          <w:szCs w:val="28"/>
          <w:lang w:val="uk-UA"/>
        </w:rPr>
        <w:t>8</w:t>
      </w:r>
      <w:r w:rsidRPr="00232493">
        <w:rPr>
          <w:rFonts w:ascii="Times New Roman" w:hAnsi="Times New Roman" w:cs="Times New Roman"/>
          <w:sz w:val="28"/>
          <w:szCs w:val="28"/>
          <w:lang w:val="uk-UA"/>
        </w:rPr>
        <w:t>) проводити перерахунки за протранспортовану теплову енергію в бік зменшення відповідно до розділу VII Правил у разі невиконання нею своїх</w:t>
      </w:r>
      <w:r w:rsidR="004E41DE" w:rsidRPr="00232493">
        <w:rPr>
          <w:rFonts w:ascii="Times New Roman" w:hAnsi="Times New Roman" w:cs="Times New Roman"/>
          <w:sz w:val="28"/>
          <w:szCs w:val="28"/>
          <w:lang w:val="uk-UA"/>
        </w:rPr>
        <w:t xml:space="preserve"> договірних</w:t>
      </w:r>
      <w:r w:rsidRPr="00232493">
        <w:rPr>
          <w:rFonts w:ascii="Times New Roman" w:hAnsi="Times New Roman" w:cs="Times New Roman"/>
          <w:sz w:val="28"/>
          <w:szCs w:val="28"/>
          <w:lang w:val="uk-UA"/>
        </w:rPr>
        <w:t xml:space="preserve"> зобов’язань </w:t>
      </w:r>
      <w:r w:rsidR="004E41DE" w:rsidRPr="00232493">
        <w:rPr>
          <w:rFonts w:ascii="Times New Roman" w:hAnsi="Times New Roman" w:cs="Times New Roman"/>
          <w:sz w:val="28"/>
          <w:szCs w:val="28"/>
          <w:lang w:val="uk-UA"/>
        </w:rPr>
        <w:t>щодо:</w:t>
      </w:r>
    </w:p>
    <w:p w14:paraId="7F213DA5" w14:textId="2FEC826C" w:rsidR="004E41DE" w:rsidRPr="00232493" w:rsidRDefault="004E41DE" w:rsidP="004E41DE">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перевищення встановлених строків проведення аварійно-відновлювальних робіт на об’єктах, що забезпечують транспортування теплової енергії та належать теплопостачальній організації на праві власності чи іншому речовому праві;</w:t>
      </w:r>
    </w:p>
    <w:p w14:paraId="1F544181" w14:textId="01C15EDD" w:rsidR="004E41DE" w:rsidRPr="00232493" w:rsidRDefault="004E41DE" w:rsidP="004E41DE">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невідповідн</w:t>
      </w:r>
      <w:r w:rsidR="00155199">
        <w:rPr>
          <w:rFonts w:ascii="Times New Roman" w:hAnsi="Times New Roman" w:cs="Times New Roman"/>
          <w:sz w:val="28"/>
          <w:szCs w:val="28"/>
          <w:lang w:val="uk-UA"/>
        </w:rPr>
        <w:t>ості</w:t>
      </w:r>
      <w:r w:rsidRPr="00232493">
        <w:rPr>
          <w:rFonts w:ascii="Times New Roman" w:hAnsi="Times New Roman" w:cs="Times New Roman"/>
          <w:sz w:val="28"/>
          <w:szCs w:val="28"/>
          <w:lang w:val="uk-UA"/>
        </w:rPr>
        <w:t xml:space="preserve"> температури теплоносія температурному графіку теплової мережі в точці виходу з теплової мережі в частині температури подавального трубопроводу;</w:t>
      </w:r>
    </w:p>
    <w:p w14:paraId="4E214FDE" w14:textId="0C26DC95" w:rsidR="004E41DE" w:rsidRPr="00232493" w:rsidRDefault="004E41DE" w:rsidP="004E41DE">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перевищення максимального рівня витоків теплоносія в теплових мережах Теплотранспортуючої організації, у разі коли підживлення теплових мереж здійснюється не Теплотранспортуючою організацією;</w:t>
      </w:r>
    </w:p>
    <w:p w14:paraId="14FFAA54" w14:textId="0A43628F" w:rsidR="00CF1223" w:rsidRPr="00232493" w:rsidRDefault="004E41DE" w:rsidP="004E41DE">
      <w:pPr>
        <w:ind w:firstLine="709"/>
        <w:contextualSpacing/>
        <w:jc w:val="both"/>
        <w:rPr>
          <w:rFonts w:ascii="Times New Roman" w:hAnsi="Times New Roman" w:cs="Times New Roman"/>
          <w:sz w:val="28"/>
          <w:szCs w:val="28"/>
          <w:lang w:val="uk-UA"/>
        </w:rPr>
      </w:pPr>
      <w:r w:rsidRPr="00D62545">
        <w:rPr>
          <w:rFonts w:ascii="Times New Roman" w:hAnsi="Times New Roman" w:cs="Times New Roman"/>
          <w:sz w:val="28"/>
          <w:szCs w:val="28"/>
          <w:lang w:val="uk-UA"/>
        </w:rPr>
        <w:t xml:space="preserve">погіршення якості теплоносія в зворотному трубопроводі в точці входу в теплову мережу від якості теплоносія в зворотному трубопроводі в точці (точках) виходу з теплової мережі (в теплових мережах </w:t>
      </w:r>
      <w:proofErr w:type="spellStart"/>
      <w:r w:rsidRPr="00D62545">
        <w:rPr>
          <w:rFonts w:ascii="Times New Roman" w:hAnsi="Times New Roman" w:cs="Times New Roman"/>
          <w:sz w:val="28"/>
          <w:szCs w:val="28"/>
          <w:lang w:val="uk-UA"/>
        </w:rPr>
        <w:t>Теплотраспортуючої</w:t>
      </w:r>
      <w:proofErr w:type="spellEnd"/>
      <w:r w:rsidRPr="00D62545">
        <w:rPr>
          <w:rFonts w:ascii="Times New Roman" w:hAnsi="Times New Roman" w:cs="Times New Roman"/>
          <w:sz w:val="28"/>
          <w:szCs w:val="28"/>
          <w:lang w:val="uk-UA"/>
        </w:rPr>
        <w:t xml:space="preserve"> організації)</w:t>
      </w:r>
      <w:r w:rsidR="00CF1223" w:rsidRPr="00D62545">
        <w:rPr>
          <w:rFonts w:ascii="Times New Roman" w:hAnsi="Times New Roman" w:cs="Times New Roman"/>
          <w:sz w:val="28"/>
          <w:szCs w:val="28"/>
          <w:lang w:val="uk-UA"/>
        </w:rPr>
        <w:t>;</w:t>
      </w:r>
    </w:p>
    <w:p w14:paraId="7F83F2CF" w14:textId="4656386C" w:rsidR="00CF1223" w:rsidRPr="00232493" w:rsidRDefault="0032124F" w:rsidP="00CF1223">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19</w:t>
      </w:r>
      <w:r w:rsidR="00CF1223" w:rsidRPr="00232493">
        <w:rPr>
          <w:rFonts w:ascii="Times New Roman" w:hAnsi="Times New Roman" w:cs="Times New Roman"/>
          <w:sz w:val="28"/>
          <w:szCs w:val="28"/>
          <w:lang w:val="uk-UA"/>
        </w:rPr>
        <w:t>) у визначених законодавством та/або Договором випадках сплачувати Замовнику відповідні штрафні санкції;</w:t>
      </w:r>
    </w:p>
    <w:p w14:paraId="01CE81A2" w14:textId="6D2CDC60" w:rsidR="00C22734" w:rsidRPr="00232493" w:rsidRDefault="008D678F"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lastRenderedPageBreak/>
        <w:t>2</w:t>
      </w:r>
      <w:r w:rsidR="0032124F" w:rsidRPr="00232493">
        <w:rPr>
          <w:rFonts w:ascii="Times New Roman" w:hAnsi="Times New Roman" w:cs="Times New Roman"/>
          <w:sz w:val="28"/>
          <w:szCs w:val="28"/>
          <w:lang w:val="uk-UA"/>
        </w:rPr>
        <w:t>0</w:t>
      </w:r>
      <w:r w:rsidR="00C22734" w:rsidRPr="00232493">
        <w:rPr>
          <w:rFonts w:ascii="Times New Roman" w:hAnsi="Times New Roman" w:cs="Times New Roman"/>
          <w:sz w:val="28"/>
          <w:szCs w:val="28"/>
          <w:lang w:val="uk-UA"/>
        </w:rPr>
        <w:t>) своєчасно реагувати на виклики Замовника, підписувати акти-претензії, вести облік вимог (претензій) Замовника у зв’язку з порушенням порядку транспортування теплової енергії;</w:t>
      </w:r>
    </w:p>
    <w:p w14:paraId="6A4FC5F1" w14:textId="7EF208AA" w:rsidR="00C22734" w:rsidRPr="00232493" w:rsidRDefault="008D678F"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2</w:t>
      </w:r>
      <w:r w:rsidR="0032124F" w:rsidRPr="00232493">
        <w:rPr>
          <w:rFonts w:ascii="Times New Roman" w:hAnsi="Times New Roman" w:cs="Times New Roman"/>
          <w:sz w:val="28"/>
          <w:szCs w:val="28"/>
          <w:lang w:val="uk-UA"/>
        </w:rPr>
        <w:t>1</w:t>
      </w:r>
      <w:r w:rsidR="00C22734" w:rsidRPr="00232493">
        <w:rPr>
          <w:rFonts w:ascii="Times New Roman" w:hAnsi="Times New Roman" w:cs="Times New Roman"/>
          <w:sz w:val="28"/>
          <w:szCs w:val="28"/>
          <w:lang w:val="uk-UA"/>
        </w:rPr>
        <w:t xml:space="preserve">) своєчасно та </w:t>
      </w:r>
      <w:r w:rsidR="00CF1223" w:rsidRPr="00232493">
        <w:rPr>
          <w:rFonts w:ascii="Times New Roman" w:hAnsi="Times New Roman" w:cs="Times New Roman"/>
          <w:sz w:val="28"/>
          <w:szCs w:val="28"/>
          <w:lang w:val="uk-UA"/>
        </w:rPr>
        <w:t xml:space="preserve">за </w:t>
      </w:r>
      <w:r w:rsidR="00C22734" w:rsidRPr="00232493">
        <w:rPr>
          <w:rFonts w:ascii="Times New Roman" w:hAnsi="Times New Roman" w:cs="Times New Roman"/>
          <w:sz w:val="28"/>
          <w:szCs w:val="28"/>
          <w:lang w:val="uk-UA"/>
        </w:rPr>
        <w:t>власн</w:t>
      </w:r>
      <w:r w:rsidR="00CF1223" w:rsidRPr="00232493">
        <w:rPr>
          <w:rFonts w:ascii="Times New Roman" w:hAnsi="Times New Roman" w:cs="Times New Roman"/>
          <w:sz w:val="28"/>
          <w:szCs w:val="28"/>
          <w:lang w:val="uk-UA"/>
        </w:rPr>
        <w:t>і</w:t>
      </w:r>
      <w:r w:rsidR="00C22734" w:rsidRPr="00232493">
        <w:rPr>
          <w:rFonts w:ascii="Times New Roman" w:hAnsi="Times New Roman" w:cs="Times New Roman"/>
          <w:sz w:val="28"/>
          <w:szCs w:val="28"/>
          <w:lang w:val="uk-UA"/>
        </w:rPr>
        <w:t xml:space="preserve"> кошт</w:t>
      </w:r>
      <w:r w:rsidR="00CF1223" w:rsidRPr="00232493">
        <w:rPr>
          <w:rFonts w:ascii="Times New Roman" w:hAnsi="Times New Roman" w:cs="Times New Roman"/>
          <w:sz w:val="28"/>
          <w:szCs w:val="28"/>
          <w:lang w:val="uk-UA"/>
        </w:rPr>
        <w:t>и</w:t>
      </w:r>
      <w:r w:rsidR="00C22734" w:rsidRPr="00232493">
        <w:rPr>
          <w:rFonts w:ascii="Times New Roman" w:hAnsi="Times New Roman" w:cs="Times New Roman"/>
          <w:sz w:val="28"/>
          <w:szCs w:val="28"/>
          <w:lang w:val="uk-UA"/>
        </w:rPr>
        <w:t xml:space="preserve"> проводити роботи з усунення виявлених неполадок, пов’язаних з транспортуванням теплової енергії, що виникли з його вини;</w:t>
      </w:r>
    </w:p>
    <w:p w14:paraId="1169A132" w14:textId="024B6988" w:rsidR="00C22734" w:rsidRPr="00232493" w:rsidRDefault="008D678F"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2</w:t>
      </w:r>
      <w:r w:rsidR="0032124F" w:rsidRPr="00232493">
        <w:rPr>
          <w:rFonts w:ascii="Times New Roman" w:hAnsi="Times New Roman" w:cs="Times New Roman"/>
          <w:sz w:val="28"/>
          <w:szCs w:val="28"/>
          <w:lang w:val="uk-UA"/>
        </w:rPr>
        <w:t>2</w:t>
      </w:r>
      <w:r w:rsidR="00C22734" w:rsidRPr="00232493">
        <w:rPr>
          <w:rFonts w:ascii="Times New Roman" w:hAnsi="Times New Roman" w:cs="Times New Roman"/>
          <w:sz w:val="28"/>
          <w:szCs w:val="28"/>
          <w:lang w:val="uk-UA"/>
        </w:rPr>
        <w:t>) інформувати Замовника про намір зміни цін/</w:t>
      </w:r>
      <w:bookmarkStart w:id="4" w:name="_Hlk170468954"/>
      <w:r w:rsidR="00C22734" w:rsidRPr="00232493">
        <w:rPr>
          <w:rFonts w:ascii="Times New Roman" w:hAnsi="Times New Roman" w:cs="Times New Roman"/>
          <w:sz w:val="28"/>
          <w:szCs w:val="28"/>
          <w:lang w:val="uk-UA"/>
        </w:rPr>
        <w:t xml:space="preserve">тарифів на транспортування теплової енергії </w:t>
      </w:r>
      <w:bookmarkEnd w:id="4"/>
      <w:r w:rsidR="00C22734" w:rsidRPr="00232493">
        <w:rPr>
          <w:rFonts w:ascii="Times New Roman" w:hAnsi="Times New Roman" w:cs="Times New Roman"/>
          <w:sz w:val="28"/>
          <w:szCs w:val="28"/>
          <w:lang w:val="uk-UA"/>
        </w:rPr>
        <w:t>відповідно до вимог законодавства;</w:t>
      </w:r>
    </w:p>
    <w:p w14:paraId="30B629C6" w14:textId="3005035B" w:rsidR="00CF1223" w:rsidRPr="00232493" w:rsidRDefault="008D678F"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2</w:t>
      </w:r>
      <w:r w:rsidR="0032124F" w:rsidRPr="00232493">
        <w:rPr>
          <w:rFonts w:ascii="Times New Roman" w:hAnsi="Times New Roman" w:cs="Times New Roman"/>
          <w:sz w:val="28"/>
          <w:szCs w:val="28"/>
          <w:lang w:val="uk-UA"/>
        </w:rPr>
        <w:t>3</w:t>
      </w:r>
      <w:r w:rsidR="00CF1223" w:rsidRPr="00232493">
        <w:rPr>
          <w:rFonts w:ascii="Times New Roman" w:hAnsi="Times New Roman" w:cs="Times New Roman"/>
          <w:sz w:val="28"/>
          <w:szCs w:val="28"/>
          <w:lang w:val="uk-UA"/>
        </w:rPr>
        <w:t>) у випадку розірвання Договору провести звірку взаєморозрахунків із Замовником;</w:t>
      </w:r>
    </w:p>
    <w:p w14:paraId="79A55DFD" w14:textId="02F2D78C" w:rsidR="00CF1223" w:rsidRPr="00232493" w:rsidRDefault="008D678F"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2</w:t>
      </w:r>
      <w:r w:rsidR="0032124F" w:rsidRPr="00232493">
        <w:rPr>
          <w:rFonts w:ascii="Times New Roman" w:hAnsi="Times New Roman" w:cs="Times New Roman"/>
          <w:sz w:val="28"/>
          <w:szCs w:val="28"/>
          <w:lang w:val="uk-UA"/>
        </w:rPr>
        <w:t>4</w:t>
      </w:r>
      <w:r w:rsidR="00CF1223" w:rsidRPr="00232493">
        <w:rPr>
          <w:rFonts w:ascii="Times New Roman" w:hAnsi="Times New Roman" w:cs="Times New Roman"/>
          <w:sz w:val="28"/>
          <w:szCs w:val="28"/>
          <w:lang w:val="uk-UA"/>
        </w:rPr>
        <w:t>) у разі застосування планової перерви в транспортуванні теплової енергії повідомити Замовника про таку планову перерву не пізніше ніж за 10 робочих днів до дня її початку. У повідомленні необхідно зазначити причину та строк перерви в транспортуванні теплової енергії;</w:t>
      </w:r>
    </w:p>
    <w:p w14:paraId="4B057CFF" w14:textId="7260FECD" w:rsidR="00CF1223" w:rsidRPr="00232493" w:rsidRDefault="00CF1223" w:rsidP="00F920E0">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2</w:t>
      </w:r>
      <w:r w:rsidR="0032124F" w:rsidRPr="00232493">
        <w:rPr>
          <w:rFonts w:ascii="Times New Roman" w:hAnsi="Times New Roman" w:cs="Times New Roman"/>
          <w:sz w:val="28"/>
          <w:szCs w:val="28"/>
          <w:lang w:val="uk-UA"/>
        </w:rPr>
        <w:t>5</w:t>
      </w:r>
      <w:r w:rsidRPr="00232493">
        <w:rPr>
          <w:rFonts w:ascii="Times New Roman" w:hAnsi="Times New Roman" w:cs="Times New Roman"/>
          <w:sz w:val="28"/>
          <w:szCs w:val="28"/>
          <w:lang w:val="uk-UA"/>
        </w:rPr>
        <w:t xml:space="preserve">) у разі застосування перерви в транспортуванні теплової енергії на ліквідацію наслідків аварії </w:t>
      </w:r>
      <w:r w:rsidR="00F920E0" w:rsidRPr="00232493">
        <w:rPr>
          <w:rFonts w:ascii="Times New Roman" w:hAnsi="Times New Roman" w:cs="Times New Roman"/>
          <w:sz w:val="28"/>
          <w:szCs w:val="28"/>
          <w:lang w:val="uk-UA"/>
        </w:rPr>
        <w:t>вжити заходи</w:t>
      </w:r>
      <w:r w:rsidR="0001695B">
        <w:rPr>
          <w:rFonts w:ascii="Times New Roman" w:hAnsi="Times New Roman" w:cs="Times New Roman"/>
          <w:sz w:val="28"/>
          <w:szCs w:val="28"/>
          <w:lang w:val="uk-UA"/>
        </w:rPr>
        <w:t>,</w:t>
      </w:r>
      <w:r w:rsidR="00F920E0" w:rsidRPr="00232493">
        <w:rPr>
          <w:rFonts w:ascii="Times New Roman" w:hAnsi="Times New Roman" w:cs="Times New Roman"/>
          <w:sz w:val="28"/>
          <w:szCs w:val="28"/>
          <w:lang w:val="uk-UA"/>
        </w:rPr>
        <w:t xml:space="preserve"> передбачені </w:t>
      </w:r>
      <w:r w:rsidR="00384275" w:rsidRPr="00232493">
        <w:rPr>
          <w:rFonts w:ascii="Times New Roman" w:hAnsi="Times New Roman" w:cs="Times New Roman"/>
          <w:sz w:val="28"/>
          <w:szCs w:val="28"/>
          <w:lang w:val="uk-UA"/>
        </w:rPr>
        <w:t>д</w:t>
      </w:r>
      <w:r w:rsidR="00F920E0" w:rsidRPr="00232493">
        <w:rPr>
          <w:rFonts w:ascii="Times New Roman" w:hAnsi="Times New Roman" w:cs="Times New Roman"/>
          <w:sz w:val="28"/>
          <w:szCs w:val="28"/>
          <w:lang w:val="uk-UA"/>
        </w:rPr>
        <w:t xml:space="preserve">одатком </w:t>
      </w:r>
      <w:r w:rsidR="007C153B" w:rsidRPr="00021119">
        <w:rPr>
          <w:rFonts w:ascii="Times New Roman" w:hAnsi="Times New Roman" w:cs="Times New Roman"/>
          <w:sz w:val="28"/>
          <w:szCs w:val="28"/>
          <w:lang w:val="uk-UA"/>
        </w:rPr>
        <w:t>20</w:t>
      </w:r>
      <w:r w:rsidR="00F920E0" w:rsidRPr="00161FBE">
        <w:rPr>
          <w:rFonts w:ascii="Times New Roman" w:hAnsi="Times New Roman" w:cs="Times New Roman"/>
          <w:sz w:val="28"/>
          <w:szCs w:val="28"/>
          <w:lang w:val="uk-UA"/>
        </w:rPr>
        <w:t xml:space="preserve"> </w:t>
      </w:r>
      <w:r w:rsidR="0001695B" w:rsidRPr="00021119">
        <w:rPr>
          <w:rFonts w:ascii="Times New Roman" w:hAnsi="Times New Roman" w:cs="Times New Roman"/>
          <w:sz w:val="28"/>
          <w:szCs w:val="28"/>
          <w:lang w:val="uk-UA"/>
        </w:rPr>
        <w:t xml:space="preserve">до </w:t>
      </w:r>
      <w:r w:rsidR="00F920E0" w:rsidRPr="00161FBE">
        <w:rPr>
          <w:rFonts w:ascii="Times New Roman" w:hAnsi="Times New Roman" w:cs="Times New Roman"/>
          <w:sz w:val="28"/>
          <w:szCs w:val="28"/>
          <w:lang w:val="uk-UA"/>
        </w:rPr>
        <w:t>Договору</w:t>
      </w:r>
      <w:r w:rsidRPr="00232493">
        <w:rPr>
          <w:rFonts w:ascii="Times New Roman" w:hAnsi="Times New Roman" w:cs="Times New Roman"/>
          <w:sz w:val="28"/>
          <w:szCs w:val="28"/>
          <w:lang w:val="uk-UA"/>
        </w:rPr>
        <w:t>;</w:t>
      </w:r>
    </w:p>
    <w:p w14:paraId="5E5A524F" w14:textId="37D2D70E" w:rsidR="00CF1223" w:rsidRPr="00232493" w:rsidRDefault="00CF1223" w:rsidP="00CF1223">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2</w:t>
      </w:r>
      <w:r w:rsidR="0032124F" w:rsidRPr="00232493">
        <w:rPr>
          <w:rFonts w:ascii="Times New Roman" w:hAnsi="Times New Roman" w:cs="Times New Roman"/>
          <w:sz w:val="28"/>
          <w:szCs w:val="28"/>
          <w:lang w:val="uk-UA"/>
        </w:rPr>
        <w:t>6</w:t>
      </w:r>
      <w:r w:rsidRPr="00232493">
        <w:rPr>
          <w:rFonts w:ascii="Times New Roman" w:hAnsi="Times New Roman" w:cs="Times New Roman"/>
          <w:sz w:val="28"/>
          <w:szCs w:val="28"/>
          <w:lang w:val="uk-UA"/>
        </w:rPr>
        <w:t>) у разі припинення транспортування теплової енергії у зв’язку з заборгованістю Замовника, відновити протягом дня, наступного за днем повного погашення такої заборгованості</w:t>
      </w:r>
      <w:r w:rsidR="00BE09F2">
        <w:rPr>
          <w:rFonts w:ascii="Times New Roman" w:hAnsi="Times New Roman" w:cs="Times New Roman"/>
          <w:sz w:val="28"/>
          <w:szCs w:val="28"/>
          <w:lang w:val="uk-UA"/>
        </w:rPr>
        <w:t>,</w:t>
      </w:r>
      <w:r w:rsidRPr="00232493">
        <w:rPr>
          <w:rFonts w:ascii="Times New Roman" w:hAnsi="Times New Roman" w:cs="Times New Roman"/>
          <w:sz w:val="28"/>
          <w:szCs w:val="28"/>
          <w:lang w:val="uk-UA"/>
        </w:rPr>
        <w:t xml:space="preserve"> транспортування теплової енергії у повному обсязі відповідно до Договору;</w:t>
      </w:r>
    </w:p>
    <w:p w14:paraId="5FCD1FE0" w14:textId="0CF1ADA3" w:rsidR="00AB1B84" w:rsidRPr="00232493" w:rsidRDefault="0032124F" w:rsidP="00AB1B84">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27</w:t>
      </w:r>
      <w:r w:rsidR="00AB1B84" w:rsidRPr="00232493">
        <w:rPr>
          <w:rFonts w:ascii="Times New Roman" w:hAnsi="Times New Roman" w:cs="Times New Roman"/>
          <w:sz w:val="28"/>
          <w:szCs w:val="28"/>
          <w:lang w:val="uk-UA"/>
        </w:rPr>
        <w:t xml:space="preserve">) надавати </w:t>
      </w:r>
      <w:r w:rsidRPr="00232493">
        <w:rPr>
          <w:rFonts w:ascii="Times New Roman" w:hAnsi="Times New Roman" w:cs="Times New Roman"/>
          <w:sz w:val="28"/>
          <w:szCs w:val="28"/>
          <w:lang w:val="uk-UA"/>
        </w:rPr>
        <w:t>Замовнику</w:t>
      </w:r>
      <w:r w:rsidR="00AB1B84" w:rsidRPr="00232493">
        <w:rPr>
          <w:rFonts w:ascii="Times New Roman" w:hAnsi="Times New Roman" w:cs="Times New Roman"/>
          <w:sz w:val="28"/>
          <w:szCs w:val="28"/>
          <w:lang w:val="uk-UA"/>
        </w:rPr>
        <w:t xml:space="preserve"> інформацію </w:t>
      </w:r>
      <w:r w:rsidR="00BE09F2">
        <w:rPr>
          <w:rFonts w:ascii="Times New Roman" w:hAnsi="Times New Roman" w:cs="Times New Roman"/>
          <w:sz w:val="28"/>
          <w:szCs w:val="28"/>
          <w:lang w:val="uk-UA"/>
        </w:rPr>
        <w:t xml:space="preserve">щодо </w:t>
      </w:r>
      <w:r w:rsidRPr="00232493">
        <w:rPr>
          <w:rFonts w:ascii="Times New Roman" w:hAnsi="Times New Roman" w:cs="Times New Roman"/>
          <w:sz w:val="28"/>
          <w:szCs w:val="28"/>
          <w:lang w:val="uk-UA"/>
        </w:rPr>
        <w:t xml:space="preserve">обсягу фактичних втрат теплової енергії в теплових мережах за категоріями споживачів Замовника та </w:t>
      </w:r>
      <w:r w:rsidR="00BE09F2">
        <w:rPr>
          <w:rFonts w:ascii="Times New Roman" w:hAnsi="Times New Roman" w:cs="Times New Roman"/>
          <w:sz w:val="28"/>
          <w:szCs w:val="28"/>
          <w:lang w:val="uk-UA"/>
        </w:rPr>
        <w:t xml:space="preserve">щодо </w:t>
      </w:r>
      <w:r w:rsidRPr="00232493">
        <w:rPr>
          <w:rFonts w:ascii="Times New Roman" w:hAnsi="Times New Roman" w:cs="Times New Roman"/>
          <w:sz w:val="28"/>
          <w:szCs w:val="28"/>
          <w:lang w:val="uk-UA"/>
        </w:rPr>
        <w:t>загального обсягу витоків теплоносія</w:t>
      </w:r>
      <w:r w:rsidR="00AB1B84" w:rsidRPr="00232493">
        <w:rPr>
          <w:rFonts w:ascii="Times New Roman" w:hAnsi="Times New Roman" w:cs="Times New Roman"/>
          <w:sz w:val="28"/>
          <w:szCs w:val="28"/>
          <w:lang w:val="uk-UA"/>
        </w:rPr>
        <w:t xml:space="preserve"> у вигляді довідки;</w:t>
      </w:r>
    </w:p>
    <w:p w14:paraId="6814DAF3" w14:textId="68792D8B" w:rsidR="00CF1223" w:rsidRPr="00232493" w:rsidRDefault="00F920E0" w:rsidP="00CF1223">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2</w:t>
      </w:r>
      <w:r w:rsidR="008D678F" w:rsidRPr="00232493">
        <w:rPr>
          <w:rFonts w:ascii="Times New Roman" w:hAnsi="Times New Roman" w:cs="Times New Roman"/>
          <w:sz w:val="28"/>
          <w:szCs w:val="28"/>
          <w:lang w:val="uk-UA"/>
        </w:rPr>
        <w:t>8</w:t>
      </w:r>
      <w:r w:rsidR="00CF1223" w:rsidRPr="00232493">
        <w:rPr>
          <w:rFonts w:ascii="Times New Roman" w:hAnsi="Times New Roman" w:cs="Times New Roman"/>
          <w:sz w:val="28"/>
          <w:szCs w:val="28"/>
          <w:lang w:val="uk-UA"/>
        </w:rPr>
        <w:t xml:space="preserve">) </w:t>
      </w:r>
      <w:r w:rsidRPr="00232493">
        <w:rPr>
          <w:rFonts w:ascii="Times New Roman" w:hAnsi="Times New Roman" w:cs="Times New Roman"/>
          <w:sz w:val="28"/>
          <w:szCs w:val="28"/>
          <w:lang w:val="uk-UA"/>
        </w:rPr>
        <w:t>інші зобов'язання, передбачені Договором та законодавством</w:t>
      </w:r>
      <w:r w:rsidR="00CF1223" w:rsidRPr="00232493">
        <w:rPr>
          <w:rFonts w:ascii="Times New Roman" w:hAnsi="Times New Roman" w:cs="Times New Roman"/>
          <w:sz w:val="28"/>
          <w:szCs w:val="28"/>
          <w:lang w:val="uk-UA"/>
        </w:rPr>
        <w:t>;</w:t>
      </w:r>
    </w:p>
    <w:p w14:paraId="578642CC" w14:textId="0E1BF95C" w:rsidR="00C22734" w:rsidRPr="00232493" w:rsidRDefault="00C22734"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7.</w:t>
      </w:r>
      <w:r w:rsidR="00BE09F2">
        <w:rPr>
          <w:rFonts w:ascii="Times New Roman" w:hAnsi="Times New Roman" w:cs="Times New Roman"/>
          <w:sz w:val="28"/>
          <w:szCs w:val="28"/>
          <w:lang w:val="uk-UA"/>
        </w:rPr>
        <w:t>2</w:t>
      </w:r>
      <w:r w:rsidRPr="00232493">
        <w:rPr>
          <w:rFonts w:ascii="Times New Roman" w:hAnsi="Times New Roman" w:cs="Times New Roman"/>
          <w:sz w:val="28"/>
          <w:szCs w:val="28"/>
          <w:lang w:val="uk-UA"/>
        </w:rPr>
        <w:t>. Замовник зобов’язаний:</w:t>
      </w:r>
    </w:p>
    <w:p w14:paraId="54BD72D6" w14:textId="55E7B1B3" w:rsidR="00C22734" w:rsidRPr="00232493" w:rsidRDefault="00C22734"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 xml:space="preserve">1) своєчасно та в повному обсязі оплачувати транспортування теплової енергії згідно з умовами </w:t>
      </w:r>
      <w:r w:rsidR="00A318DA" w:rsidRPr="00232493">
        <w:rPr>
          <w:rFonts w:ascii="Times New Roman" w:hAnsi="Times New Roman" w:cs="Times New Roman"/>
          <w:sz w:val="28"/>
          <w:szCs w:val="28"/>
          <w:lang w:val="uk-UA"/>
        </w:rPr>
        <w:t>Договору</w:t>
      </w:r>
      <w:r w:rsidRPr="00232493">
        <w:rPr>
          <w:rFonts w:ascii="Times New Roman" w:hAnsi="Times New Roman" w:cs="Times New Roman"/>
          <w:sz w:val="28"/>
          <w:szCs w:val="28"/>
          <w:lang w:val="uk-UA"/>
        </w:rPr>
        <w:t>;</w:t>
      </w:r>
    </w:p>
    <w:p w14:paraId="02EB56B6" w14:textId="1457D173" w:rsidR="00C22734" w:rsidRPr="00232493" w:rsidRDefault="00C22734"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2)</w:t>
      </w:r>
      <w:r w:rsidR="008D678F" w:rsidRPr="00232493">
        <w:rPr>
          <w:rFonts w:ascii="Times New Roman" w:hAnsi="Times New Roman" w:cs="Times New Roman"/>
          <w:sz w:val="28"/>
          <w:szCs w:val="28"/>
          <w:lang w:val="uk-UA"/>
        </w:rPr>
        <w:t xml:space="preserve"> забезпечити в точці входу в теплову мережу обсяг, величину тиску та якість теплоносія згідно з умовами Договору;</w:t>
      </w:r>
    </w:p>
    <w:p w14:paraId="196A24DD" w14:textId="1177DC63" w:rsidR="00C22734" w:rsidRPr="00232493" w:rsidRDefault="00C22734"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 xml:space="preserve">3) </w:t>
      </w:r>
      <w:r w:rsidR="008D678F" w:rsidRPr="00232493">
        <w:rPr>
          <w:rFonts w:ascii="Times New Roman" w:hAnsi="Times New Roman" w:cs="Times New Roman"/>
          <w:sz w:val="28"/>
          <w:szCs w:val="28"/>
          <w:lang w:val="uk-UA"/>
        </w:rPr>
        <w:t>забезпечити своєчасну та безперебійну передачу в точці входу в теплову мережу, визначеній відповідними схемами розмежування мереж, теплової енергії згідно з умовами Договору;</w:t>
      </w:r>
    </w:p>
    <w:p w14:paraId="41069E85" w14:textId="56153425" w:rsidR="008D678F" w:rsidRPr="00232493" w:rsidRDefault="008D678F" w:rsidP="008D678F">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 xml:space="preserve">4) забезпечити відсутність відкритого </w:t>
      </w:r>
      <w:proofErr w:type="spellStart"/>
      <w:r w:rsidRPr="00232493">
        <w:rPr>
          <w:rFonts w:ascii="Times New Roman" w:hAnsi="Times New Roman" w:cs="Times New Roman"/>
          <w:sz w:val="28"/>
          <w:szCs w:val="28"/>
          <w:lang w:val="uk-UA"/>
        </w:rPr>
        <w:t>водорозбору</w:t>
      </w:r>
      <w:proofErr w:type="spellEnd"/>
      <w:r w:rsidRPr="00232493">
        <w:rPr>
          <w:rFonts w:ascii="Times New Roman" w:hAnsi="Times New Roman" w:cs="Times New Roman"/>
          <w:sz w:val="28"/>
          <w:szCs w:val="28"/>
          <w:lang w:val="uk-UA"/>
        </w:rPr>
        <w:t xml:space="preserve"> на трубопроводах, ЦТП та/або ІТП, що належать Замовнику або споживачам Замовника, у разі експлуатації закритої системи теплопостачання;</w:t>
      </w:r>
    </w:p>
    <w:p w14:paraId="277D9AF4" w14:textId="29874726" w:rsidR="008D678F" w:rsidRPr="00232493" w:rsidRDefault="008D678F" w:rsidP="008D678F">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 xml:space="preserve">5) забезпечити </w:t>
      </w:r>
      <w:proofErr w:type="spellStart"/>
      <w:r w:rsidRPr="00232493">
        <w:rPr>
          <w:rFonts w:ascii="Times New Roman" w:hAnsi="Times New Roman" w:cs="Times New Roman"/>
          <w:sz w:val="28"/>
          <w:szCs w:val="28"/>
          <w:lang w:val="uk-UA"/>
        </w:rPr>
        <w:t>неперевищення</w:t>
      </w:r>
      <w:proofErr w:type="spellEnd"/>
      <w:r w:rsidRPr="00232493">
        <w:rPr>
          <w:rFonts w:ascii="Times New Roman" w:hAnsi="Times New Roman" w:cs="Times New Roman"/>
          <w:sz w:val="28"/>
          <w:szCs w:val="28"/>
          <w:lang w:val="uk-UA"/>
        </w:rPr>
        <w:t xml:space="preserve"> максимального рівня температури зворотної мережної води в точці виходу, що повертається від споживачів Замовника (на виході водопідігрівачів ЦТП, ІТП, теплових вводів (вводів зовнішніх теплових мереж), що належать Замовнику або споживачам Замовника);</w:t>
      </w:r>
    </w:p>
    <w:p w14:paraId="7210A405" w14:textId="23FACF51" w:rsidR="008D678F" w:rsidRPr="00232493" w:rsidRDefault="008D678F" w:rsidP="008D678F">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6) забезпечити перевірку мережної води в подавальному трубопроводі на жорсткість у точці входу в теплову мережу відповідно до умов Договору;</w:t>
      </w:r>
    </w:p>
    <w:p w14:paraId="3E4E79B6" w14:textId="7E869AA9" w:rsidR="008D678F" w:rsidRPr="00232493" w:rsidRDefault="008D678F" w:rsidP="008D678F">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 xml:space="preserve">7) забезпечити недопущення перевищення жорсткості мережної води в подавальному трубопроводі в точці входу в теплову мережу та зворотної </w:t>
      </w:r>
      <w:r w:rsidRPr="00232493">
        <w:rPr>
          <w:rFonts w:ascii="Times New Roman" w:hAnsi="Times New Roman" w:cs="Times New Roman"/>
          <w:sz w:val="28"/>
          <w:szCs w:val="28"/>
          <w:lang w:val="uk-UA"/>
        </w:rPr>
        <w:lastRenderedPageBreak/>
        <w:t>мережної води в точці виходу з теплової мережі, що повертається від споживачів Замовника;</w:t>
      </w:r>
    </w:p>
    <w:p w14:paraId="101FC35E" w14:textId="5259129A" w:rsidR="008D678F" w:rsidRPr="00232493" w:rsidRDefault="008D678F"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 xml:space="preserve">8) </w:t>
      </w:r>
      <w:r w:rsidR="00BE09F2">
        <w:rPr>
          <w:rFonts w:ascii="Times New Roman" w:hAnsi="Times New Roman" w:cs="Times New Roman"/>
          <w:sz w:val="28"/>
          <w:szCs w:val="28"/>
          <w:lang w:val="uk-UA"/>
        </w:rPr>
        <w:t xml:space="preserve">здійснити </w:t>
      </w:r>
      <w:r w:rsidRPr="00232493">
        <w:rPr>
          <w:rFonts w:ascii="Times New Roman" w:hAnsi="Times New Roman" w:cs="Times New Roman"/>
          <w:sz w:val="28"/>
          <w:szCs w:val="28"/>
          <w:lang w:val="uk-UA"/>
        </w:rPr>
        <w:t xml:space="preserve">підключення об’єктів споживачів Замовника до систем теплопостачання після отримання копії </w:t>
      </w:r>
      <w:proofErr w:type="spellStart"/>
      <w:r w:rsidRPr="00232493">
        <w:rPr>
          <w:rFonts w:ascii="Times New Roman" w:hAnsi="Times New Roman" w:cs="Times New Roman"/>
          <w:sz w:val="28"/>
          <w:szCs w:val="28"/>
          <w:lang w:val="uk-UA"/>
        </w:rPr>
        <w:t>акта</w:t>
      </w:r>
      <w:proofErr w:type="spellEnd"/>
      <w:r w:rsidRPr="00232493">
        <w:rPr>
          <w:rFonts w:ascii="Times New Roman" w:hAnsi="Times New Roman" w:cs="Times New Roman"/>
          <w:sz w:val="28"/>
          <w:szCs w:val="28"/>
          <w:lang w:val="uk-UA"/>
        </w:rPr>
        <w:t xml:space="preserve"> готовності до опалювального періоду;</w:t>
      </w:r>
    </w:p>
    <w:p w14:paraId="1814F43A" w14:textId="623A04C7" w:rsidR="00C22734" w:rsidRPr="00232493" w:rsidRDefault="008D678F"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9</w:t>
      </w:r>
      <w:r w:rsidR="00C22734" w:rsidRPr="00232493">
        <w:rPr>
          <w:rFonts w:ascii="Times New Roman" w:hAnsi="Times New Roman" w:cs="Times New Roman"/>
          <w:sz w:val="28"/>
          <w:szCs w:val="28"/>
          <w:lang w:val="uk-UA"/>
        </w:rPr>
        <w:t>) своєчасно та безперебійно забезпечити приймання теплов</w:t>
      </w:r>
      <w:r w:rsidR="008E47C0" w:rsidRPr="00232493">
        <w:rPr>
          <w:rFonts w:ascii="Times New Roman" w:hAnsi="Times New Roman" w:cs="Times New Roman"/>
          <w:sz w:val="28"/>
          <w:szCs w:val="28"/>
          <w:lang w:val="uk-UA"/>
        </w:rPr>
        <w:t xml:space="preserve">ої </w:t>
      </w:r>
      <w:r w:rsidR="00C22734" w:rsidRPr="00232493">
        <w:rPr>
          <w:rFonts w:ascii="Times New Roman" w:hAnsi="Times New Roman" w:cs="Times New Roman"/>
          <w:sz w:val="28"/>
          <w:szCs w:val="28"/>
          <w:lang w:val="uk-UA"/>
        </w:rPr>
        <w:t>енергі</w:t>
      </w:r>
      <w:r w:rsidR="008E47C0" w:rsidRPr="00232493">
        <w:rPr>
          <w:rFonts w:ascii="Times New Roman" w:hAnsi="Times New Roman" w:cs="Times New Roman"/>
          <w:sz w:val="28"/>
          <w:szCs w:val="28"/>
          <w:lang w:val="uk-UA"/>
        </w:rPr>
        <w:t>ї</w:t>
      </w:r>
      <w:r w:rsidR="00C22734" w:rsidRPr="00232493">
        <w:rPr>
          <w:rFonts w:ascii="Times New Roman" w:hAnsi="Times New Roman" w:cs="Times New Roman"/>
          <w:sz w:val="28"/>
          <w:szCs w:val="28"/>
          <w:lang w:val="uk-UA"/>
        </w:rPr>
        <w:t>, передан</w:t>
      </w:r>
      <w:r w:rsidR="00EE28BD">
        <w:rPr>
          <w:rFonts w:ascii="Times New Roman" w:hAnsi="Times New Roman" w:cs="Times New Roman"/>
          <w:sz w:val="28"/>
          <w:szCs w:val="28"/>
          <w:lang w:val="uk-UA"/>
        </w:rPr>
        <w:t>ої</w:t>
      </w:r>
      <w:r w:rsidR="00C22734" w:rsidRPr="00232493">
        <w:rPr>
          <w:rFonts w:ascii="Times New Roman" w:hAnsi="Times New Roman" w:cs="Times New Roman"/>
          <w:sz w:val="28"/>
          <w:szCs w:val="28"/>
          <w:lang w:val="uk-UA"/>
        </w:rPr>
        <w:t xml:space="preserve"> </w:t>
      </w:r>
      <w:r w:rsidR="00F83398" w:rsidRPr="00232493">
        <w:rPr>
          <w:rFonts w:ascii="Times New Roman" w:hAnsi="Times New Roman" w:cs="Times New Roman"/>
          <w:sz w:val="28"/>
          <w:szCs w:val="28"/>
          <w:lang w:val="uk-UA"/>
        </w:rPr>
        <w:t>Теплотранспортуючою організацією</w:t>
      </w:r>
      <w:r w:rsidR="00C22734" w:rsidRPr="00232493">
        <w:rPr>
          <w:rFonts w:ascii="Times New Roman" w:hAnsi="Times New Roman" w:cs="Times New Roman"/>
          <w:sz w:val="28"/>
          <w:szCs w:val="28"/>
          <w:lang w:val="uk-UA"/>
        </w:rPr>
        <w:t xml:space="preserve"> в точках виходу</w:t>
      </w:r>
      <w:r w:rsidRPr="00232493">
        <w:rPr>
          <w:rFonts w:ascii="Times New Roman" w:hAnsi="Times New Roman" w:cs="Times New Roman"/>
          <w:sz w:val="28"/>
          <w:szCs w:val="28"/>
          <w:lang w:val="uk-UA"/>
        </w:rPr>
        <w:t xml:space="preserve"> з теплової мережі</w:t>
      </w:r>
      <w:r w:rsidR="00C22734" w:rsidRPr="00232493">
        <w:rPr>
          <w:rFonts w:ascii="Times New Roman" w:hAnsi="Times New Roman" w:cs="Times New Roman"/>
          <w:sz w:val="28"/>
          <w:szCs w:val="28"/>
          <w:lang w:val="uk-UA"/>
        </w:rPr>
        <w:t xml:space="preserve">, визначених </w:t>
      </w:r>
      <w:r w:rsidRPr="00232493">
        <w:rPr>
          <w:rFonts w:ascii="Times New Roman" w:hAnsi="Times New Roman" w:cs="Times New Roman"/>
          <w:sz w:val="28"/>
          <w:szCs w:val="28"/>
          <w:lang w:val="uk-UA"/>
        </w:rPr>
        <w:t>с</w:t>
      </w:r>
      <w:r w:rsidR="00C22734" w:rsidRPr="00232493">
        <w:rPr>
          <w:rFonts w:ascii="Times New Roman" w:hAnsi="Times New Roman" w:cs="Times New Roman"/>
          <w:sz w:val="28"/>
          <w:szCs w:val="28"/>
          <w:lang w:val="uk-UA"/>
        </w:rPr>
        <w:t xml:space="preserve">хемами розмежування, в обсягах та згідно з умовами, що визначені </w:t>
      </w:r>
      <w:r w:rsidR="004B6D69" w:rsidRPr="00232493">
        <w:rPr>
          <w:rFonts w:ascii="Times New Roman" w:hAnsi="Times New Roman" w:cs="Times New Roman"/>
          <w:sz w:val="28"/>
          <w:szCs w:val="28"/>
          <w:lang w:val="uk-UA"/>
        </w:rPr>
        <w:t>Договором</w:t>
      </w:r>
      <w:r w:rsidR="00C22734" w:rsidRPr="00232493">
        <w:rPr>
          <w:rFonts w:ascii="Times New Roman" w:hAnsi="Times New Roman" w:cs="Times New Roman"/>
          <w:sz w:val="28"/>
          <w:szCs w:val="28"/>
          <w:lang w:val="uk-UA"/>
        </w:rPr>
        <w:t>;</w:t>
      </w:r>
    </w:p>
    <w:p w14:paraId="4BB58FE4" w14:textId="33E118F7" w:rsidR="008D678F" w:rsidRPr="00232493" w:rsidRDefault="008D678F"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 xml:space="preserve">10) своєчасно повіряти, ремонтувати та заміняти вузли обліку теплової енергії, які належать </w:t>
      </w:r>
      <w:r w:rsidR="00AB1B84" w:rsidRPr="00232493">
        <w:rPr>
          <w:rFonts w:ascii="Times New Roman" w:hAnsi="Times New Roman" w:cs="Times New Roman"/>
          <w:sz w:val="28"/>
          <w:szCs w:val="28"/>
          <w:lang w:val="uk-UA"/>
        </w:rPr>
        <w:t>З</w:t>
      </w:r>
      <w:r w:rsidRPr="00232493">
        <w:rPr>
          <w:rFonts w:ascii="Times New Roman" w:hAnsi="Times New Roman" w:cs="Times New Roman"/>
          <w:sz w:val="28"/>
          <w:szCs w:val="28"/>
          <w:lang w:val="uk-UA"/>
        </w:rPr>
        <w:t>амовнику на праві власності чи іншому речовому праві та за допомогою яких здійснюється облік теплової енергії;</w:t>
      </w:r>
    </w:p>
    <w:p w14:paraId="76EA198D" w14:textId="7C8A8AE6" w:rsidR="00C22734" w:rsidRPr="00232493" w:rsidRDefault="0032124F"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11</w:t>
      </w:r>
      <w:r w:rsidR="00C22734" w:rsidRPr="00232493">
        <w:rPr>
          <w:rFonts w:ascii="Times New Roman" w:hAnsi="Times New Roman" w:cs="Times New Roman"/>
          <w:sz w:val="28"/>
          <w:szCs w:val="28"/>
          <w:lang w:val="uk-UA"/>
        </w:rPr>
        <w:t xml:space="preserve">) своєчасно надавати </w:t>
      </w:r>
      <w:r w:rsidR="00F83398" w:rsidRPr="00232493">
        <w:rPr>
          <w:rFonts w:ascii="Times New Roman" w:hAnsi="Times New Roman" w:cs="Times New Roman"/>
          <w:sz w:val="28"/>
          <w:szCs w:val="28"/>
          <w:lang w:val="uk-UA"/>
        </w:rPr>
        <w:t>Теплотранспортуючій організації</w:t>
      </w:r>
      <w:r w:rsidR="00C22734" w:rsidRPr="00232493">
        <w:rPr>
          <w:rFonts w:ascii="Times New Roman" w:hAnsi="Times New Roman" w:cs="Times New Roman"/>
          <w:sz w:val="28"/>
          <w:szCs w:val="28"/>
          <w:lang w:val="uk-UA"/>
        </w:rPr>
        <w:t xml:space="preserve"> </w:t>
      </w:r>
      <w:r w:rsidR="0071705B" w:rsidRPr="00232493">
        <w:rPr>
          <w:rFonts w:ascii="Times New Roman" w:hAnsi="Times New Roman" w:cs="Times New Roman"/>
          <w:sz w:val="28"/>
          <w:szCs w:val="28"/>
          <w:lang w:val="uk-UA"/>
        </w:rPr>
        <w:t>інформацію, що впливає на виконання Сторонами умов Договору</w:t>
      </w:r>
      <w:r w:rsidR="00C22734" w:rsidRPr="00232493">
        <w:rPr>
          <w:rFonts w:ascii="Times New Roman" w:hAnsi="Times New Roman" w:cs="Times New Roman"/>
          <w:sz w:val="28"/>
          <w:szCs w:val="28"/>
          <w:lang w:val="uk-UA"/>
        </w:rPr>
        <w:t>;</w:t>
      </w:r>
    </w:p>
    <w:p w14:paraId="3E7CD365" w14:textId="42CB3093" w:rsidR="00AB1B84" w:rsidRPr="00232493" w:rsidRDefault="00AB1B84" w:rsidP="00AB1B84">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1</w:t>
      </w:r>
      <w:r w:rsidR="0032124F" w:rsidRPr="00232493">
        <w:rPr>
          <w:rFonts w:ascii="Times New Roman" w:hAnsi="Times New Roman" w:cs="Times New Roman"/>
          <w:sz w:val="28"/>
          <w:szCs w:val="28"/>
          <w:lang w:val="uk-UA"/>
        </w:rPr>
        <w:t>2</w:t>
      </w:r>
      <w:r w:rsidRPr="00232493">
        <w:rPr>
          <w:rFonts w:ascii="Times New Roman" w:hAnsi="Times New Roman" w:cs="Times New Roman"/>
          <w:sz w:val="28"/>
          <w:szCs w:val="28"/>
          <w:lang w:val="uk-UA"/>
        </w:rPr>
        <w:t>) забезпечити Теплотранспортуючій організації (за наявності відповідної заявки) для зняття/контролю показань засобів вимірювальної техніки доступ до:</w:t>
      </w:r>
    </w:p>
    <w:p w14:paraId="55C69225" w14:textId="09EE7A40" w:rsidR="00AB1B84" w:rsidRPr="00232493" w:rsidRDefault="00AB1B84" w:rsidP="00AB1B84">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 xml:space="preserve">вузлів обліку, які належать Замовнику або відповідній теплогенеруючій організації, з якою у Замовника укладений договір купівлі-продажу теплової енергії, на праві власності або іншому речовому праві; </w:t>
      </w:r>
    </w:p>
    <w:p w14:paraId="187B8B06" w14:textId="7D56E6B4" w:rsidR="00AB1B84" w:rsidRPr="00232493" w:rsidRDefault="00AB1B84" w:rsidP="00AB1B84">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вузлів комерційного обліку, відповідно до яких Замовник нараховує плату за теплову енергію, послуги з постачання теплової енергії та постачання гарячої води своїм споживачам;</w:t>
      </w:r>
    </w:p>
    <w:p w14:paraId="077EC43D" w14:textId="66D635A2" w:rsidR="00C22734" w:rsidRPr="00232493" w:rsidRDefault="0032124F"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13</w:t>
      </w:r>
      <w:r w:rsidR="00C22734" w:rsidRPr="00232493">
        <w:rPr>
          <w:rFonts w:ascii="Times New Roman" w:hAnsi="Times New Roman" w:cs="Times New Roman"/>
          <w:sz w:val="28"/>
          <w:szCs w:val="28"/>
          <w:lang w:val="uk-UA"/>
        </w:rPr>
        <w:t xml:space="preserve">) </w:t>
      </w:r>
      <w:r w:rsidR="00076E9D" w:rsidRPr="00232493">
        <w:rPr>
          <w:rFonts w:ascii="Times New Roman" w:hAnsi="Times New Roman" w:cs="Times New Roman"/>
          <w:sz w:val="28"/>
          <w:szCs w:val="28"/>
          <w:lang w:val="uk-UA"/>
        </w:rPr>
        <w:t>своєчасно вживати заходів до усунення виявлених неполадок, пов’язаних з передачею теплової енергії для транспортування в точках входу</w:t>
      </w:r>
      <w:r w:rsidR="00AB1B84" w:rsidRPr="00232493">
        <w:rPr>
          <w:rFonts w:ascii="Times New Roman" w:hAnsi="Times New Roman" w:cs="Times New Roman"/>
          <w:sz w:val="28"/>
          <w:szCs w:val="28"/>
          <w:lang w:val="uk-UA"/>
        </w:rPr>
        <w:t xml:space="preserve"> в теплову мережу</w:t>
      </w:r>
      <w:r w:rsidR="00076E9D" w:rsidRPr="00232493">
        <w:rPr>
          <w:rFonts w:ascii="Times New Roman" w:hAnsi="Times New Roman" w:cs="Times New Roman"/>
          <w:sz w:val="28"/>
          <w:szCs w:val="28"/>
          <w:lang w:val="uk-UA"/>
        </w:rPr>
        <w:t xml:space="preserve"> та/або прийняттям її від </w:t>
      </w:r>
      <w:r w:rsidR="00F83398" w:rsidRPr="00232493">
        <w:rPr>
          <w:rFonts w:ascii="Times New Roman" w:hAnsi="Times New Roman" w:cs="Times New Roman"/>
          <w:sz w:val="28"/>
          <w:szCs w:val="28"/>
          <w:lang w:val="uk-UA"/>
        </w:rPr>
        <w:t>Теплотранспортуючої організації</w:t>
      </w:r>
      <w:r w:rsidR="00076E9D" w:rsidRPr="00232493">
        <w:rPr>
          <w:rFonts w:ascii="Times New Roman" w:hAnsi="Times New Roman" w:cs="Times New Roman"/>
          <w:sz w:val="28"/>
          <w:szCs w:val="28"/>
          <w:lang w:val="uk-UA"/>
        </w:rPr>
        <w:t xml:space="preserve"> в точках виходу</w:t>
      </w:r>
      <w:r w:rsidR="00AB1B84" w:rsidRPr="00232493">
        <w:rPr>
          <w:rFonts w:ascii="Times New Roman" w:hAnsi="Times New Roman" w:cs="Times New Roman"/>
          <w:sz w:val="28"/>
          <w:szCs w:val="28"/>
          <w:lang w:val="uk-UA"/>
        </w:rPr>
        <w:t xml:space="preserve"> з теплової мережі</w:t>
      </w:r>
      <w:r w:rsidR="00076E9D" w:rsidRPr="00232493">
        <w:rPr>
          <w:rFonts w:ascii="Times New Roman" w:hAnsi="Times New Roman" w:cs="Times New Roman"/>
          <w:sz w:val="28"/>
          <w:szCs w:val="28"/>
          <w:lang w:val="uk-UA"/>
        </w:rPr>
        <w:t>, що виникли з його вини</w:t>
      </w:r>
      <w:r w:rsidR="00C22734" w:rsidRPr="00232493">
        <w:rPr>
          <w:rFonts w:ascii="Times New Roman" w:hAnsi="Times New Roman" w:cs="Times New Roman"/>
          <w:sz w:val="28"/>
          <w:szCs w:val="28"/>
          <w:lang w:val="uk-UA"/>
        </w:rPr>
        <w:t>;</w:t>
      </w:r>
    </w:p>
    <w:p w14:paraId="24DFA7E5" w14:textId="37B9C3FC" w:rsidR="00AB1B84" w:rsidRPr="00232493" w:rsidRDefault="0032124F" w:rsidP="00AB1B84">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14</w:t>
      </w:r>
      <w:r w:rsidR="00AB1B84" w:rsidRPr="00232493">
        <w:rPr>
          <w:rFonts w:ascii="Times New Roman" w:hAnsi="Times New Roman" w:cs="Times New Roman"/>
          <w:sz w:val="28"/>
          <w:szCs w:val="28"/>
          <w:lang w:val="uk-UA"/>
        </w:rPr>
        <w:t xml:space="preserve">) у разі виникнення позапланових (аварійних) ситуацій, пов’язаних з припиненням передачі теплової енергії в точку входу в теплову мережу та прийманням теплової енергії в точці виходу з теплової мережі, вживати заходи передбачені </w:t>
      </w:r>
      <w:r w:rsidR="00384275" w:rsidRPr="00232493">
        <w:rPr>
          <w:rFonts w:ascii="Times New Roman" w:hAnsi="Times New Roman" w:cs="Times New Roman"/>
          <w:sz w:val="28"/>
          <w:szCs w:val="28"/>
          <w:lang w:val="uk-UA"/>
        </w:rPr>
        <w:t>д</w:t>
      </w:r>
      <w:r w:rsidR="00AB1B84" w:rsidRPr="00232493">
        <w:rPr>
          <w:rFonts w:ascii="Times New Roman" w:hAnsi="Times New Roman" w:cs="Times New Roman"/>
          <w:sz w:val="28"/>
          <w:szCs w:val="28"/>
          <w:lang w:val="uk-UA"/>
        </w:rPr>
        <w:t xml:space="preserve">одатком 19 </w:t>
      </w:r>
      <w:r w:rsidR="005323FE">
        <w:rPr>
          <w:rFonts w:ascii="Times New Roman" w:hAnsi="Times New Roman" w:cs="Times New Roman"/>
          <w:sz w:val="28"/>
          <w:szCs w:val="28"/>
          <w:lang w:val="uk-UA"/>
        </w:rPr>
        <w:t xml:space="preserve">до </w:t>
      </w:r>
      <w:r w:rsidR="00AB1B84" w:rsidRPr="00232493">
        <w:rPr>
          <w:rFonts w:ascii="Times New Roman" w:hAnsi="Times New Roman" w:cs="Times New Roman"/>
          <w:sz w:val="28"/>
          <w:szCs w:val="28"/>
          <w:lang w:val="uk-UA"/>
        </w:rPr>
        <w:t>Договору;</w:t>
      </w:r>
    </w:p>
    <w:p w14:paraId="53A73AFB" w14:textId="3E1F38C9" w:rsidR="00AB1B84" w:rsidRPr="00232493" w:rsidRDefault="0032124F" w:rsidP="00AB1B84">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15</w:t>
      </w:r>
      <w:r w:rsidR="00C22734" w:rsidRPr="00232493">
        <w:rPr>
          <w:rFonts w:ascii="Times New Roman" w:hAnsi="Times New Roman" w:cs="Times New Roman"/>
          <w:sz w:val="28"/>
          <w:szCs w:val="28"/>
          <w:lang w:val="uk-UA"/>
        </w:rPr>
        <w:t xml:space="preserve">) </w:t>
      </w:r>
      <w:r w:rsidR="00AB1B84" w:rsidRPr="00232493">
        <w:rPr>
          <w:rFonts w:ascii="Times New Roman" w:hAnsi="Times New Roman" w:cs="Times New Roman"/>
          <w:sz w:val="28"/>
          <w:szCs w:val="28"/>
          <w:lang w:val="uk-UA"/>
        </w:rPr>
        <w:t>утримувати мережі і обладнання, що використовуються для виконання умов Договору, які належать Замовнику на праві власності чи іншому речовому праві, у належному стані та проводити відповідні ремонти;</w:t>
      </w:r>
    </w:p>
    <w:p w14:paraId="636E5294" w14:textId="73F3AAEC" w:rsidR="00C22734" w:rsidRPr="00232493" w:rsidRDefault="00C22734"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1</w:t>
      </w:r>
      <w:r w:rsidR="0032124F" w:rsidRPr="00232493">
        <w:rPr>
          <w:rFonts w:ascii="Times New Roman" w:hAnsi="Times New Roman" w:cs="Times New Roman"/>
          <w:sz w:val="28"/>
          <w:szCs w:val="28"/>
          <w:lang w:val="uk-UA"/>
        </w:rPr>
        <w:t>6</w:t>
      </w:r>
      <w:r w:rsidRPr="00232493">
        <w:rPr>
          <w:rFonts w:ascii="Times New Roman" w:hAnsi="Times New Roman" w:cs="Times New Roman"/>
          <w:sz w:val="28"/>
          <w:szCs w:val="28"/>
          <w:lang w:val="uk-UA"/>
        </w:rPr>
        <w:t xml:space="preserve">) </w:t>
      </w:r>
      <w:r w:rsidR="00AB1B84" w:rsidRPr="00232493">
        <w:rPr>
          <w:rFonts w:ascii="Times New Roman" w:hAnsi="Times New Roman" w:cs="Times New Roman"/>
          <w:sz w:val="28"/>
          <w:szCs w:val="28"/>
          <w:lang w:val="uk-UA"/>
        </w:rPr>
        <w:t>своєчасно підготовлювати об’єкти, які належать Замовнику на праві власності чи іншому речовому праві, та забезпечувати належний контроль за підготовкою споживачами Замовника теплоспоживального обладнання до експлуатації в осінньо-зимовий період;</w:t>
      </w:r>
    </w:p>
    <w:p w14:paraId="1A62D85A" w14:textId="6AD6B4CD" w:rsidR="00C22734" w:rsidRPr="00232493" w:rsidRDefault="00C22734"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1</w:t>
      </w:r>
      <w:r w:rsidR="0032124F" w:rsidRPr="00232493">
        <w:rPr>
          <w:rFonts w:ascii="Times New Roman" w:hAnsi="Times New Roman" w:cs="Times New Roman"/>
          <w:sz w:val="28"/>
          <w:szCs w:val="28"/>
          <w:lang w:val="uk-UA"/>
        </w:rPr>
        <w:t>7</w:t>
      </w:r>
      <w:r w:rsidRPr="00232493">
        <w:rPr>
          <w:rFonts w:ascii="Times New Roman" w:hAnsi="Times New Roman" w:cs="Times New Roman"/>
          <w:sz w:val="28"/>
          <w:szCs w:val="28"/>
          <w:lang w:val="uk-UA"/>
        </w:rPr>
        <w:t xml:space="preserve">) </w:t>
      </w:r>
      <w:r w:rsidR="00AB1B84" w:rsidRPr="00232493">
        <w:rPr>
          <w:rFonts w:ascii="Times New Roman" w:hAnsi="Times New Roman" w:cs="Times New Roman"/>
          <w:sz w:val="28"/>
          <w:szCs w:val="28"/>
          <w:lang w:val="uk-UA"/>
        </w:rPr>
        <w:t>забезпечувати цілісність вузлів обліку теплової енергії та не втручатись у їх роботу;</w:t>
      </w:r>
    </w:p>
    <w:p w14:paraId="5D12AD57" w14:textId="23B9C542" w:rsidR="00C22734" w:rsidRPr="00232493" w:rsidRDefault="00C22734"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1</w:t>
      </w:r>
      <w:r w:rsidR="0032124F" w:rsidRPr="00232493">
        <w:rPr>
          <w:rFonts w:ascii="Times New Roman" w:hAnsi="Times New Roman" w:cs="Times New Roman"/>
          <w:sz w:val="28"/>
          <w:szCs w:val="28"/>
          <w:lang w:val="uk-UA"/>
        </w:rPr>
        <w:t>8</w:t>
      </w:r>
      <w:r w:rsidRPr="00232493">
        <w:rPr>
          <w:rFonts w:ascii="Times New Roman" w:hAnsi="Times New Roman" w:cs="Times New Roman"/>
          <w:sz w:val="28"/>
          <w:szCs w:val="28"/>
          <w:lang w:val="uk-UA"/>
        </w:rPr>
        <w:t xml:space="preserve">) дотримуватись правил безпеки, зокрема пожежної та газової, санітарних норм; </w:t>
      </w:r>
    </w:p>
    <w:p w14:paraId="3090C8BC" w14:textId="7B1DDAE7" w:rsidR="00C22734" w:rsidRPr="00232493" w:rsidRDefault="00C22734"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1</w:t>
      </w:r>
      <w:r w:rsidR="0032124F" w:rsidRPr="00232493">
        <w:rPr>
          <w:rFonts w:ascii="Times New Roman" w:hAnsi="Times New Roman" w:cs="Times New Roman"/>
          <w:sz w:val="28"/>
          <w:szCs w:val="28"/>
          <w:lang w:val="uk-UA"/>
        </w:rPr>
        <w:t>9</w:t>
      </w:r>
      <w:r w:rsidRPr="00232493">
        <w:rPr>
          <w:rFonts w:ascii="Times New Roman" w:hAnsi="Times New Roman" w:cs="Times New Roman"/>
          <w:sz w:val="28"/>
          <w:szCs w:val="28"/>
          <w:lang w:val="uk-UA"/>
        </w:rPr>
        <w:t xml:space="preserve">) </w:t>
      </w:r>
      <w:r w:rsidR="00AB1B84" w:rsidRPr="00232493">
        <w:rPr>
          <w:rFonts w:ascii="Times New Roman" w:hAnsi="Times New Roman" w:cs="Times New Roman"/>
          <w:sz w:val="28"/>
          <w:szCs w:val="28"/>
          <w:lang w:val="uk-UA"/>
        </w:rPr>
        <w:t>у визначених законодавством та/або Договором випадках сплачувати Теплотранспортуючій організації відповідні штрафні санкції;</w:t>
      </w:r>
    </w:p>
    <w:p w14:paraId="3D719DE0" w14:textId="7142E4FB" w:rsidR="00C22734" w:rsidRPr="00232493" w:rsidRDefault="0032124F"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20</w:t>
      </w:r>
      <w:r w:rsidR="00C22734" w:rsidRPr="00232493">
        <w:rPr>
          <w:rFonts w:ascii="Times New Roman" w:hAnsi="Times New Roman" w:cs="Times New Roman"/>
          <w:sz w:val="28"/>
          <w:szCs w:val="28"/>
          <w:lang w:val="uk-UA"/>
        </w:rPr>
        <w:t xml:space="preserve">) у випадку розірвання Договору провести звірку взаєморозрахунків із </w:t>
      </w:r>
      <w:r w:rsidR="00F83398" w:rsidRPr="00232493">
        <w:rPr>
          <w:rFonts w:ascii="Times New Roman" w:hAnsi="Times New Roman" w:cs="Times New Roman"/>
          <w:sz w:val="28"/>
          <w:szCs w:val="28"/>
          <w:lang w:val="uk-UA"/>
        </w:rPr>
        <w:t>Теплотранспортуючою організацією</w:t>
      </w:r>
      <w:r w:rsidR="00C22734" w:rsidRPr="00232493">
        <w:rPr>
          <w:rFonts w:ascii="Times New Roman" w:hAnsi="Times New Roman" w:cs="Times New Roman"/>
          <w:sz w:val="28"/>
          <w:szCs w:val="28"/>
          <w:lang w:val="uk-UA"/>
        </w:rPr>
        <w:t>;</w:t>
      </w:r>
    </w:p>
    <w:p w14:paraId="4AC28273" w14:textId="1A04E542" w:rsidR="00C22734" w:rsidRPr="00232493" w:rsidRDefault="0032124F"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lastRenderedPageBreak/>
        <w:t>21</w:t>
      </w:r>
      <w:r w:rsidR="00C22734" w:rsidRPr="00232493">
        <w:rPr>
          <w:rFonts w:ascii="Times New Roman" w:hAnsi="Times New Roman" w:cs="Times New Roman"/>
          <w:sz w:val="28"/>
          <w:szCs w:val="28"/>
          <w:lang w:val="uk-UA"/>
        </w:rPr>
        <w:t xml:space="preserve">) складати і підписувати з представниками </w:t>
      </w:r>
      <w:r w:rsidR="00F83398" w:rsidRPr="00232493">
        <w:rPr>
          <w:rFonts w:ascii="Times New Roman" w:hAnsi="Times New Roman" w:cs="Times New Roman"/>
          <w:sz w:val="28"/>
          <w:szCs w:val="28"/>
          <w:lang w:val="uk-UA"/>
        </w:rPr>
        <w:t>Теплотранспортуючої організації</w:t>
      </w:r>
      <w:r w:rsidR="00C22734" w:rsidRPr="00232493">
        <w:rPr>
          <w:rFonts w:ascii="Times New Roman" w:hAnsi="Times New Roman" w:cs="Times New Roman"/>
          <w:sz w:val="28"/>
          <w:szCs w:val="28"/>
          <w:lang w:val="uk-UA"/>
        </w:rPr>
        <w:t xml:space="preserve"> відповідні акти;</w:t>
      </w:r>
    </w:p>
    <w:p w14:paraId="23135B15" w14:textId="3344624B" w:rsidR="00C22734" w:rsidRPr="00232493" w:rsidRDefault="0032124F"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22</w:t>
      </w:r>
      <w:r w:rsidR="00C22734" w:rsidRPr="00232493">
        <w:rPr>
          <w:rFonts w:ascii="Times New Roman" w:hAnsi="Times New Roman" w:cs="Times New Roman"/>
          <w:sz w:val="28"/>
          <w:szCs w:val="28"/>
          <w:lang w:val="uk-UA"/>
        </w:rPr>
        <w:t xml:space="preserve">) вчасно надавати інформацію про пошкодження теплових мереж, які не належать </w:t>
      </w:r>
      <w:r w:rsidR="00F83398" w:rsidRPr="00232493">
        <w:rPr>
          <w:rFonts w:ascii="Times New Roman" w:hAnsi="Times New Roman" w:cs="Times New Roman"/>
          <w:sz w:val="28"/>
          <w:szCs w:val="28"/>
          <w:lang w:val="uk-UA"/>
        </w:rPr>
        <w:t>Теплотранспортуючій організації</w:t>
      </w:r>
      <w:r w:rsidR="00C22734" w:rsidRPr="00232493">
        <w:rPr>
          <w:rFonts w:ascii="Times New Roman" w:hAnsi="Times New Roman" w:cs="Times New Roman"/>
          <w:sz w:val="28"/>
          <w:szCs w:val="28"/>
          <w:lang w:val="uk-UA"/>
        </w:rPr>
        <w:t xml:space="preserve">, та </w:t>
      </w:r>
      <w:r w:rsidR="0058756D">
        <w:rPr>
          <w:rFonts w:ascii="Times New Roman" w:hAnsi="Times New Roman" w:cs="Times New Roman"/>
          <w:sz w:val="28"/>
          <w:szCs w:val="28"/>
          <w:lang w:val="uk-UA"/>
        </w:rPr>
        <w:t xml:space="preserve">про </w:t>
      </w:r>
      <w:r w:rsidR="00C22734" w:rsidRPr="00232493">
        <w:rPr>
          <w:rFonts w:ascii="Times New Roman" w:hAnsi="Times New Roman" w:cs="Times New Roman"/>
          <w:sz w:val="28"/>
          <w:szCs w:val="28"/>
          <w:lang w:val="uk-UA"/>
        </w:rPr>
        <w:t>погіршення якості теплоносія;</w:t>
      </w:r>
    </w:p>
    <w:p w14:paraId="026EB9AA" w14:textId="373A838D" w:rsidR="00A1180B" w:rsidRPr="00232493" w:rsidRDefault="0032124F" w:rsidP="00E12A98">
      <w:pPr>
        <w:ind w:firstLine="709"/>
        <w:contextualSpacing/>
        <w:jc w:val="both"/>
        <w:rPr>
          <w:rFonts w:ascii="Times New Roman" w:hAnsi="Times New Roman" w:cs="Times New Roman"/>
          <w:sz w:val="28"/>
          <w:szCs w:val="28"/>
          <w:highlight w:val="yellow"/>
          <w:lang w:val="uk-UA"/>
        </w:rPr>
      </w:pPr>
      <w:r w:rsidRPr="00232493">
        <w:rPr>
          <w:rFonts w:ascii="Times New Roman" w:hAnsi="Times New Roman" w:cs="Times New Roman"/>
          <w:sz w:val="28"/>
          <w:szCs w:val="28"/>
          <w:lang w:val="uk-UA"/>
        </w:rPr>
        <w:t>23</w:t>
      </w:r>
      <w:r w:rsidR="00C22734" w:rsidRPr="00232493">
        <w:rPr>
          <w:rFonts w:ascii="Times New Roman" w:hAnsi="Times New Roman" w:cs="Times New Roman"/>
          <w:sz w:val="28"/>
          <w:szCs w:val="28"/>
          <w:lang w:val="uk-UA"/>
        </w:rPr>
        <w:t xml:space="preserve">) </w:t>
      </w:r>
      <w:r w:rsidR="00183725" w:rsidRPr="00232493">
        <w:rPr>
          <w:rFonts w:ascii="Times New Roman" w:hAnsi="Times New Roman" w:cs="Times New Roman"/>
          <w:sz w:val="28"/>
          <w:szCs w:val="28"/>
          <w:lang w:val="uk-UA"/>
        </w:rPr>
        <w:t xml:space="preserve">надавати </w:t>
      </w:r>
      <w:r w:rsidR="00F83398" w:rsidRPr="00232493">
        <w:rPr>
          <w:rFonts w:ascii="Times New Roman" w:hAnsi="Times New Roman" w:cs="Times New Roman"/>
          <w:sz w:val="28"/>
          <w:szCs w:val="28"/>
          <w:lang w:val="uk-UA"/>
        </w:rPr>
        <w:t>Теплотранспортуючій організації</w:t>
      </w:r>
      <w:r w:rsidR="00183725" w:rsidRPr="00232493">
        <w:rPr>
          <w:rFonts w:ascii="Times New Roman" w:hAnsi="Times New Roman" w:cs="Times New Roman"/>
          <w:sz w:val="28"/>
          <w:szCs w:val="28"/>
          <w:lang w:val="uk-UA"/>
        </w:rPr>
        <w:t xml:space="preserve"> інформацію щодо </w:t>
      </w:r>
      <w:r w:rsidR="00A1180B" w:rsidRPr="00232493">
        <w:rPr>
          <w:rFonts w:ascii="Times New Roman" w:hAnsi="Times New Roman" w:cs="Times New Roman"/>
          <w:sz w:val="28"/>
          <w:szCs w:val="28"/>
          <w:lang w:val="uk-UA"/>
        </w:rPr>
        <w:t>споживання теплової енергії споживачами Замовника</w:t>
      </w:r>
      <w:r w:rsidR="00183725" w:rsidRPr="00232493">
        <w:rPr>
          <w:rFonts w:ascii="Times New Roman" w:hAnsi="Times New Roman" w:cs="Times New Roman"/>
          <w:sz w:val="28"/>
          <w:szCs w:val="28"/>
          <w:lang w:val="uk-UA"/>
        </w:rPr>
        <w:t xml:space="preserve"> у вигляді </w:t>
      </w:r>
      <w:r w:rsidR="00AB1B84" w:rsidRPr="00232493">
        <w:rPr>
          <w:rFonts w:ascii="Times New Roman" w:hAnsi="Times New Roman" w:cs="Times New Roman"/>
          <w:sz w:val="28"/>
          <w:szCs w:val="28"/>
          <w:lang w:val="uk-UA"/>
        </w:rPr>
        <w:t>д</w:t>
      </w:r>
      <w:r w:rsidR="00183725" w:rsidRPr="00232493">
        <w:rPr>
          <w:rFonts w:ascii="Times New Roman" w:hAnsi="Times New Roman" w:cs="Times New Roman"/>
          <w:sz w:val="28"/>
          <w:szCs w:val="28"/>
          <w:lang w:val="uk-UA"/>
        </w:rPr>
        <w:t>овідки</w:t>
      </w:r>
      <w:r w:rsidR="00A1180B" w:rsidRPr="00232493">
        <w:rPr>
          <w:rFonts w:ascii="Times New Roman" w:hAnsi="Times New Roman" w:cs="Times New Roman"/>
          <w:sz w:val="28"/>
          <w:szCs w:val="28"/>
          <w:lang w:val="uk-UA"/>
        </w:rPr>
        <w:t>;</w:t>
      </w:r>
    </w:p>
    <w:p w14:paraId="1B9728B6" w14:textId="72DDFE38" w:rsidR="00C22734" w:rsidRPr="00232493" w:rsidRDefault="0032124F"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24</w:t>
      </w:r>
      <w:r w:rsidR="00C22734" w:rsidRPr="00232493">
        <w:rPr>
          <w:rFonts w:ascii="Times New Roman" w:hAnsi="Times New Roman" w:cs="Times New Roman"/>
          <w:sz w:val="28"/>
          <w:szCs w:val="28"/>
          <w:lang w:val="uk-UA"/>
        </w:rPr>
        <w:t>) у разі виникнення позапланових (аварійних) ситуацій, пов’язаних з припиненням передачі в точку входу та приймання в точках виходу теплової енергії</w:t>
      </w:r>
      <w:r w:rsidR="007E31EB" w:rsidRPr="00232493">
        <w:rPr>
          <w:rFonts w:ascii="Times New Roman" w:hAnsi="Times New Roman" w:cs="Times New Roman"/>
          <w:sz w:val="28"/>
          <w:szCs w:val="28"/>
          <w:lang w:val="uk-UA"/>
        </w:rPr>
        <w:t>,</w:t>
      </w:r>
      <w:r w:rsidR="00C22734" w:rsidRPr="00232493">
        <w:rPr>
          <w:rFonts w:ascii="Times New Roman" w:hAnsi="Times New Roman" w:cs="Times New Roman"/>
          <w:sz w:val="28"/>
          <w:szCs w:val="28"/>
          <w:lang w:val="uk-UA"/>
        </w:rPr>
        <w:t xml:space="preserve"> вживати заходи відповідно до </w:t>
      </w:r>
      <w:r w:rsidR="00384275" w:rsidRPr="00232493">
        <w:rPr>
          <w:rFonts w:ascii="Times New Roman" w:hAnsi="Times New Roman" w:cs="Times New Roman"/>
          <w:sz w:val="28"/>
          <w:szCs w:val="28"/>
          <w:lang w:val="uk-UA"/>
        </w:rPr>
        <w:t>д</w:t>
      </w:r>
      <w:r w:rsidR="00C22734" w:rsidRPr="00232493">
        <w:rPr>
          <w:rFonts w:ascii="Times New Roman" w:hAnsi="Times New Roman" w:cs="Times New Roman"/>
          <w:sz w:val="28"/>
          <w:szCs w:val="28"/>
          <w:lang w:val="uk-UA"/>
        </w:rPr>
        <w:t>одатку</w:t>
      </w:r>
      <w:r w:rsidR="00E82A6B" w:rsidRPr="00232493">
        <w:rPr>
          <w:rFonts w:ascii="Times New Roman" w:hAnsi="Times New Roman" w:cs="Times New Roman"/>
          <w:sz w:val="28"/>
          <w:szCs w:val="28"/>
          <w:lang w:val="uk-UA"/>
        </w:rPr>
        <w:t> </w:t>
      </w:r>
      <w:r w:rsidR="001A6788" w:rsidRPr="00232493">
        <w:rPr>
          <w:rFonts w:ascii="Times New Roman" w:hAnsi="Times New Roman" w:cs="Times New Roman"/>
          <w:sz w:val="28"/>
          <w:szCs w:val="28"/>
          <w:lang w:val="uk-UA"/>
        </w:rPr>
        <w:t>5</w:t>
      </w:r>
      <w:r w:rsidR="00E82A6B" w:rsidRPr="00232493">
        <w:rPr>
          <w:rFonts w:ascii="Times New Roman" w:hAnsi="Times New Roman" w:cs="Times New Roman"/>
          <w:sz w:val="28"/>
          <w:szCs w:val="28"/>
          <w:lang w:val="uk-UA"/>
        </w:rPr>
        <w:t xml:space="preserve"> до </w:t>
      </w:r>
      <w:r w:rsidR="00A318DA" w:rsidRPr="00232493">
        <w:rPr>
          <w:rFonts w:ascii="Times New Roman" w:hAnsi="Times New Roman" w:cs="Times New Roman"/>
          <w:sz w:val="28"/>
          <w:szCs w:val="28"/>
          <w:lang w:val="uk-UA"/>
        </w:rPr>
        <w:t>Договору</w:t>
      </w:r>
      <w:r w:rsidR="00C22734" w:rsidRPr="00232493">
        <w:rPr>
          <w:rFonts w:ascii="Times New Roman" w:hAnsi="Times New Roman" w:cs="Times New Roman"/>
          <w:sz w:val="28"/>
          <w:szCs w:val="28"/>
          <w:lang w:val="uk-UA"/>
        </w:rPr>
        <w:t>;</w:t>
      </w:r>
    </w:p>
    <w:p w14:paraId="11019826" w14:textId="5D202377" w:rsidR="00C22734" w:rsidRPr="00232493" w:rsidRDefault="0032124F"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25</w:t>
      </w:r>
      <w:r w:rsidR="00C22734" w:rsidRPr="00232493">
        <w:rPr>
          <w:rFonts w:ascii="Times New Roman" w:hAnsi="Times New Roman" w:cs="Times New Roman"/>
          <w:sz w:val="28"/>
          <w:szCs w:val="28"/>
          <w:lang w:val="uk-UA"/>
        </w:rPr>
        <w:t xml:space="preserve">) </w:t>
      </w:r>
      <w:r w:rsidR="00AB1B84" w:rsidRPr="00232493">
        <w:rPr>
          <w:rFonts w:ascii="Times New Roman" w:hAnsi="Times New Roman" w:cs="Times New Roman"/>
          <w:sz w:val="28"/>
          <w:szCs w:val="28"/>
          <w:lang w:val="uk-UA"/>
        </w:rPr>
        <w:t>своєчасно реагувати на звернення Теплотранспортуючої організації, підписувати акти-претензії, вести облік вимог (претензій) Теплотранспортуючої організації у зв’язку з порушенням порядку відпуску теплової енергії в точці входу в теплову мережу та в точці виходу з теплової мережі;</w:t>
      </w:r>
    </w:p>
    <w:p w14:paraId="1B668B9A" w14:textId="0A503B26" w:rsidR="00076E9D" w:rsidRPr="00232493" w:rsidRDefault="00076E9D"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2</w:t>
      </w:r>
      <w:r w:rsidR="0032124F" w:rsidRPr="00232493">
        <w:rPr>
          <w:rFonts w:ascii="Times New Roman" w:hAnsi="Times New Roman" w:cs="Times New Roman"/>
          <w:sz w:val="28"/>
          <w:szCs w:val="28"/>
          <w:lang w:val="uk-UA"/>
        </w:rPr>
        <w:t>6</w:t>
      </w:r>
      <w:r w:rsidRPr="00232493">
        <w:rPr>
          <w:rFonts w:ascii="Times New Roman" w:hAnsi="Times New Roman" w:cs="Times New Roman"/>
          <w:sz w:val="28"/>
          <w:szCs w:val="28"/>
          <w:lang w:val="uk-UA"/>
        </w:rPr>
        <w:t xml:space="preserve">) інформувати </w:t>
      </w:r>
      <w:r w:rsidR="00F83398" w:rsidRPr="00232493">
        <w:rPr>
          <w:rFonts w:ascii="Times New Roman" w:hAnsi="Times New Roman" w:cs="Times New Roman"/>
          <w:sz w:val="28"/>
          <w:szCs w:val="28"/>
          <w:lang w:val="uk-UA"/>
        </w:rPr>
        <w:t>Теплотранспортуюч</w:t>
      </w:r>
      <w:r w:rsidR="0058756D">
        <w:rPr>
          <w:rFonts w:ascii="Times New Roman" w:hAnsi="Times New Roman" w:cs="Times New Roman"/>
          <w:sz w:val="28"/>
          <w:szCs w:val="28"/>
          <w:lang w:val="uk-UA"/>
        </w:rPr>
        <w:t>у</w:t>
      </w:r>
      <w:r w:rsidR="00F83398" w:rsidRPr="00232493">
        <w:rPr>
          <w:rFonts w:ascii="Times New Roman" w:hAnsi="Times New Roman" w:cs="Times New Roman"/>
          <w:sz w:val="28"/>
          <w:szCs w:val="28"/>
          <w:lang w:val="uk-UA"/>
        </w:rPr>
        <w:t xml:space="preserve"> організаці</w:t>
      </w:r>
      <w:r w:rsidR="0058756D">
        <w:rPr>
          <w:rFonts w:ascii="Times New Roman" w:hAnsi="Times New Roman" w:cs="Times New Roman"/>
          <w:sz w:val="28"/>
          <w:szCs w:val="28"/>
          <w:lang w:val="uk-UA"/>
        </w:rPr>
        <w:t>ю</w:t>
      </w:r>
      <w:r w:rsidRPr="00232493">
        <w:rPr>
          <w:rFonts w:ascii="Times New Roman" w:hAnsi="Times New Roman" w:cs="Times New Roman"/>
          <w:sz w:val="28"/>
          <w:szCs w:val="28"/>
          <w:lang w:val="uk-UA"/>
        </w:rPr>
        <w:t xml:space="preserve"> про намір зміни цін/тарифів на виробництво теплової енергії</w:t>
      </w:r>
      <w:r w:rsidR="0058756D">
        <w:rPr>
          <w:rFonts w:ascii="Times New Roman" w:hAnsi="Times New Roman" w:cs="Times New Roman"/>
          <w:sz w:val="28"/>
          <w:szCs w:val="28"/>
          <w:lang w:val="uk-UA"/>
        </w:rPr>
        <w:t>;</w:t>
      </w:r>
    </w:p>
    <w:p w14:paraId="0AA9270C" w14:textId="348657C2" w:rsidR="00AB1B84" w:rsidRPr="00232493" w:rsidRDefault="00AB1B84" w:rsidP="00AB1B84">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2</w:t>
      </w:r>
      <w:r w:rsidR="0032124F" w:rsidRPr="00232493">
        <w:rPr>
          <w:rFonts w:ascii="Times New Roman" w:hAnsi="Times New Roman" w:cs="Times New Roman"/>
          <w:sz w:val="28"/>
          <w:szCs w:val="28"/>
          <w:lang w:val="uk-UA"/>
        </w:rPr>
        <w:t>7</w:t>
      </w:r>
      <w:r w:rsidRPr="00232493">
        <w:rPr>
          <w:rFonts w:ascii="Times New Roman" w:hAnsi="Times New Roman" w:cs="Times New Roman"/>
          <w:sz w:val="28"/>
          <w:szCs w:val="28"/>
          <w:lang w:val="uk-UA"/>
        </w:rPr>
        <w:t>) у разі застосування планової перерви в передачі теплової енергії в точку входу в теплову мережу та/або прийманні теплової енергії в точці виходу з теплової мережі повідомити Теплотранспортуючу організацію про таку планову перерву не пізніше ніж за 10 робочих днів. У повідомленні необхідно зазначити причину та строк перерви в транспортуванні теплової енергії;</w:t>
      </w:r>
    </w:p>
    <w:p w14:paraId="0BBDF116" w14:textId="761EB82E" w:rsidR="00AB1B84" w:rsidRPr="00232493" w:rsidRDefault="00AB1B84" w:rsidP="00AB1B84">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2</w:t>
      </w:r>
      <w:r w:rsidR="00B80065">
        <w:rPr>
          <w:rFonts w:ascii="Times New Roman" w:hAnsi="Times New Roman" w:cs="Times New Roman"/>
          <w:sz w:val="28"/>
          <w:szCs w:val="28"/>
          <w:lang w:val="uk-UA"/>
        </w:rPr>
        <w:t>8</w:t>
      </w:r>
      <w:r w:rsidRPr="00232493">
        <w:rPr>
          <w:rFonts w:ascii="Times New Roman" w:hAnsi="Times New Roman" w:cs="Times New Roman"/>
          <w:sz w:val="28"/>
          <w:szCs w:val="28"/>
          <w:lang w:val="uk-UA"/>
        </w:rPr>
        <w:t xml:space="preserve">) інші зобов'язання, передбачені </w:t>
      </w:r>
      <w:r w:rsidR="008E6207" w:rsidRPr="00232493">
        <w:rPr>
          <w:rFonts w:ascii="Times New Roman" w:hAnsi="Times New Roman" w:cs="Times New Roman"/>
          <w:sz w:val="28"/>
          <w:szCs w:val="28"/>
          <w:lang w:val="uk-UA"/>
        </w:rPr>
        <w:t>Договором</w:t>
      </w:r>
      <w:r w:rsidRPr="00232493">
        <w:rPr>
          <w:rFonts w:ascii="Times New Roman" w:hAnsi="Times New Roman" w:cs="Times New Roman"/>
          <w:sz w:val="28"/>
          <w:szCs w:val="28"/>
          <w:lang w:val="uk-UA"/>
        </w:rPr>
        <w:t xml:space="preserve"> та законодавством.</w:t>
      </w:r>
    </w:p>
    <w:p w14:paraId="36767337" w14:textId="77777777" w:rsidR="00232493" w:rsidRDefault="00232493" w:rsidP="00E12A98">
      <w:pPr>
        <w:ind w:firstLine="709"/>
        <w:contextualSpacing/>
        <w:jc w:val="center"/>
        <w:rPr>
          <w:rFonts w:ascii="Times New Roman" w:hAnsi="Times New Roman" w:cs="Times New Roman"/>
          <w:sz w:val="28"/>
          <w:szCs w:val="28"/>
          <w:lang w:val="uk-UA"/>
        </w:rPr>
      </w:pPr>
    </w:p>
    <w:p w14:paraId="0067B62B" w14:textId="4095309B" w:rsidR="00C22734" w:rsidRPr="00232493" w:rsidRDefault="000C1F18" w:rsidP="00E12A98">
      <w:pPr>
        <w:ind w:firstLine="709"/>
        <w:contextualSpacing/>
        <w:jc w:val="center"/>
        <w:rPr>
          <w:rFonts w:ascii="Times New Roman" w:hAnsi="Times New Roman" w:cs="Times New Roman"/>
          <w:sz w:val="28"/>
          <w:szCs w:val="28"/>
          <w:lang w:val="uk-UA"/>
        </w:rPr>
      </w:pPr>
      <w:r w:rsidRPr="00232493">
        <w:rPr>
          <w:rFonts w:ascii="Times New Roman" w:hAnsi="Times New Roman" w:cs="Times New Roman"/>
          <w:sz w:val="28"/>
          <w:szCs w:val="28"/>
          <w:lang w:val="uk-UA"/>
        </w:rPr>
        <w:t>8. ПРАВА СТОРІН</w:t>
      </w:r>
    </w:p>
    <w:p w14:paraId="25C446FF" w14:textId="02E15AED" w:rsidR="00C22734" w:rsidRPr="00232493" w:rsidRDefault="00C22734"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 xml:space="preserve">8.1. </w:t>
      </w:r>
      <w:r w:rsidR="00F83398" w:rsidRPr="00232493">
        <w:rPr>
          <w:rFonts w:ascii="Times New Roman" w:hAnsi="Times New Roman" w:cs="Times New Roman"/>
          <w:sz w:val="28"/>
          <w:szCs w:val="28"/>
          <w:lang w:val="uk-UA"/>
        </w:rPr>
        <w:t>Теплотранспортуюча організація</w:t>
      </w:r>
      <w:r w:rsidRPr="00232493">
        <w:rPr>
          <w:rFonts w:ascii="Times New Roman" w:hAnsi="Times New Roman" w:cs="Times New Roman"/>
          <w:sz w:val="28"/>
          <w:szCs w:val="28"/>
          <w:lang w:val="uk-UA"/>
        </w:rPr>
        <w:t xml:space="preserve"> має право:</w:t>
      </w:r>
    </w:p>
    <w:p w14:paraId="75E46107" w14:textId="14A2E16C" w:rsidR="00C22734" w:rsidRPr="00232493" w:rsidRDefault="00C22734" w:rsidP="003F17D8">
      <w:pPr>
        <w:tabs>
          <w:tab w:val="left" w:pos="1276"/>
        </w:tabs>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1)</w:t>
      </w:r>
      <w:r w:rsidR="00232493" w:rsidRPr="00232493">
        <w:rPr>
          <w:rFonts w:ascii="Times New Roman" w:hAnsi="Times New Roman" w:cs="Times New Roman"/>
          <w:sz w:val="28"/>
          <w:szCs w:val="28"/>
          <w:lang w:val="uk-UA"/>
        </w:rPr>
        <w:t xml:space="preserve"> </w:t>
      </w:r>
      <w:r w:rsidRPr="00232493">
        <w:rPr>
          <w:rFonts w:ascii="Times New Roman" w:hAnsi="Times New Roman" w:cs="Times New Roman"/>
          <w:sz w:val="28"/>
          <w:szCs w:val="28"/>
          <w:lang w:val="uk-UA"/>
        </w:rPr>
        <w:t xml:space="preserve">своєчасно та в повному обсязі отримувати плату відповідно до умов </w:t>
      </w:r>
      <w:r w:rsidR="00A318DA" w:rsidRPr="00232493">
        <w:rPr>
          <w:rFonts w:ascii="Times New Roman" w:hAnsi="Times New Roman" w:cs="Times New Roman"/>
          <w:sz w:val="28"/>
          <w:szCs w:val="28"/>
          <w:lang w:val="uk-UA"/>
        </w:rPr>
        <w:t>Договору</w:t>
      </w:r>
      <w:r w:rsidRPr="00232493">
        <w:rPr>
          <w:rFonts w:ascii="Times New Roman" w:hAnsi="Times New Roman" w:cs="Times New Roman"/>
          <w:sz w:val="28"/>
          <w:szCs w:val="28"/>
          <w:lang w:val="uk-UA"/>
        </w:rPr>
        <w:t>;</w:t>
      </w:r>
    </w:p>
    <w:p w14:paraId="556B4134" w14:textId="02FAAA09" w:rsidR="00C22734" w:rsidRPr="00232493" w:rsidRDefault="00C22734" w:rsidP="003F17D8">
      <w:pPr>
        <w:tabs>
          <w:tab w:val="left" w:pos="1276"/>
        </w:tabs>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2</w:t>
      </w:r>
      <w:r w:rsidR="00232493" w:rsidRPr="00232493">
        <w:rPr>
          <w:rFonts w:ascii="Times New Roman" w:hAnsi="Times New Roman" w:cs="Times New Roman"/>
          <w:sz w:val="28"/>
          <w:szCs w:val="28"/>
          <w:lang w:val="uk-UA"/>
        </w:rPr>
        <w:t xml:space="preserve">) </w:t>
      </w:r>
      <w:r w:rsidRPr="00232493">
        <w:rPr>
          <w:rFonts w:ascii="Times New Roman" w:hAnsi="Times New Roman" w:cs="Times New Roman"/>
          <w:sz w:val="28"/>
          <w:szCs w:val="28"/>
          <w:lang w:val="uk-UA"/>
        </w:rPr>
        <w:t xml:space="preserve">на обмеження або припинення транспортування теплової енергії у випадках, визначених законодавством та </w:t>
      </w:r>
      <w:r w:rsidR="004B6D69" w:rsidRPr="00232493">
        <w:rPr>
          <w:rFonts w:ascii="Times New Roman" w:hAnsi="Times New Roman" w:cs="Times New Roman"/>
          <w:sz w:val="28"/>
          <w:szCs w:val="28"/>
          <w:lang w:val="uk-UA"/>
        </w:rPr>
        <w:t>Договором</w:t>
      </w:r>
      <w:r w:rsidRPr="00232493">
        <w:rPr>
          <w:rFonts w:ascii="Times New Roman" w:hAnsi="Times New Roman" w:cs="Times New Roman"/>
          <w:sz w:val="28"/>
          <w:szCs w:val="28"/>
          <w:lang w:val="uk-UA"/>
        </w:rPr>
        <w:t>;</w:t>
      </w:r>
    </w:p>
    <w:p w14:paraId="1ACDBF94" w14:textId="77777777" w:rsidR="004E41DE" w:rsidRPr="00232493" w:rsidRDefault="00547E2C" w:rsidP="00547E2C">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 xml:space="preserve">3) проводити перерахунки за протранспортовану теплову енергію в бік збільшення відповідно до розділу VII Правил у разі невиконання </w:t>
      </w:r>
      <w:r w:rsidR="008E6207" w:rsidRPr="00232493">
        <w:rPr>
          <w:rFonts w:ascii="Times New Roman" w:hAnsi="Times New Roman" w:cs="Times New Roman"/>
          <w:sz w:val="28"/>
          <w:szCs w:val="28"/>
          <w:lang w:val="uk-UA"/>
        </w:rPr>
        <w:t>З</w:t>
      </w:r>
      <w:r w:rsidRPr="00232493">
        <w:rPr>
          <w:rFonts w:ascii="Times New Roman" w:hAnsi="Times New Roman" w:cs="Times New Roman"/>
          <w:sz w:val="28"/>
          <w:szCs w:val="28"/>
          <w:lang w:val="uk-UA"/>
        </w:rPr>
        <w:t xml:space="preserve">амовником своїх </w:t>
      </w:r>
      <w:r w:rsidR="004E41DE" w:rsidRPr="00232493">
        <w:rPr>
          <w:rFonts w:ascii="Times New Roman" w:hAnsi="Times New Roman" w:cs="Times New Roman"/>
          <w:sz w:val="28"/>
          <w:szCs w:val="28"/>
          <w:lang w:val="uk-UA"/>
        </w:rPr>
        <w:t xml:space="preserve">договірних </w:t>
      </w:r>
      <w:r w:rsidRPr="00232493">
        <w:rPr>
          <w:rFonts w:ascii="Times New Roman" w:hAnsi="Times New Roman" w:cs="Times New Roman"/>
          <w:sz w:val="28"/>
          <w:szCs w:val="28"/>
          <w:lang w:val="uk-UA"/>
        </w:rPr>
        <w:t xml:space="preserve">зобов’язань </w:t>
      </w:r>
      <w:r w:rsidR="004E41DE" w:rsidRPr="00232493">
        <w:rPr>
          <w:rFonts w:ascii="Times New Roman" w:hAnsi="Times New Roman" w:cs="Times New Roman"/>
          <w:sz w:val="28"/>
          <w:szCs w:val="28"/>
          <w:lang w:val="uk-UA"/>
        </w:rPr>
        <w:t>щодо:</w:t>
      </w:r>
    </w:p>
    <w:p w14:paraId="2481CA8D" w14:textId="375F4BC4" w:rsidR="00547E2C" w:rsidRPr="00232493" w:rsidRDefault="004E41DE" w:rsidP="00547E2C">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погіршення якості теплоносія в точці виходу з теплової мережі та/або входу в теплову мережу відносно якості теплоносія</w:t>
      </w:r>
      <w:r w:rsidR="005251E6">
        <w:rPr>
          <w:rFonts w:ascii="Times New Roman" w:hAnsi="Times New Roman" w:cs="Times New Roman"/>
          <w:sz w:val="28"/>
          <w:szCs w:val="28"/>
          <w:lang w:val="uk-UA"/>
        </w:rPr>
        <w:t>,</w:t>
      </w:r>
      <w:r w:rsidRPr="00232493">
        <w:rPr>
          <w:rFonts w:ascii="Times New Roman" w:hAnsi="Times New Roman" w:cs="Times New Roman"/>
          <w:sz w:val="28"/>
          <w:szCs w:val="28"/>
          <w:lang w:val="uk-UA"/>
        </w:rPr>
        <w:t xml:space="preserve"> передбаченої Договором</w:t>
      </w:r>
      <w:r w:rsidR="00547E2C" w:rsidRPr="00232493">
        <w:rPr>
          <w:rFonts w:ascii="Times New Roman" w:hAnsi="Times New Roman" w:cs="Times New Roman"/>
          <w:sz w:val="28"/>
          <w:szCs w:val="28"/>
          <w:lang w:val="uk-UA"/>
        </w:rPr>
        <w:t>;</w:t>
      </w:r>
    </w:p>
    <w:p w14:paraId="0D98A5CF" w14:textId="675FDC98" w:rsidR="004E41DE" w:rsidRPr="00232493" w:rsidRDefault="004E41DE" w:rsidP="00547E2C">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перевищення встановлених строків перерв в постачанні теплової енергії в точку входу в теплову мережу з вини Замовника;</w:t>
      </w:r>
    </w:p>
    <w:p w14:paraId="0EB144E1" w14:textId="432C123D" w:rsidR="00C22734" w:rsidRPr="00232493" w:rsidRDefault="008E6207" w:rsidP="003F17D8">
      <w:pPr>
        <w:tabs>
          <w:tab w:val="left" w:pos="1276"/>
        </w:tabs>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4</w:t>
      </w:r>
      <w:r w:rsidR="00C22734" w:rsidRPr="00232493">
        <w:rPr>
          <w:rFonts w:ascii="Times New Roman" w:hAnsi="Times New Roman" w:cs="Times New Roman"/>
          <w:sz w:val="28"/>
          <w:szCs w:val="28"/>
          <w:lang w:val="uk-UA"/>
        </w:rPr>
        <w:t>)</w:t>
      </w:r>
      <w:r w:rsidR="00232493" w:rsidRPr="00232493">
        <w:rPr>
          <w:rFonts w:ascii="Times New Roman" w:hAnsi="Times New Roman" w:cs="Times New Roman"/>
          <w:sz w:val="28"/>
          <w:szCs w:val="28"/>
          <w:lang w:val="uk-UA"/>
        </w:rPr>
        <w:t xml:space="preserve"> </w:t>
      </w:r>
      <w:r w:rsidR="004F2AB3" w:rsidRPr="00232493">
        <w:rPr>
          <w:rFonts w:ascii="Times New Roman" w:hAnsi="Times New Roman" w:cs="Times New Roman"/>
          <w:sz w:val="28"/>
          <w:szCs w:val="28"/>
          <w:lang w:val="uk-UA"/>
        </w:rPr>
        <w:t>вимагати від Замовника своєчасного проведення робіт з усунення виявлених неполадок, пов’язаних з отриманням теплової енергії після точок виходу, або відшкодування вартості таких робіт</w:t>
      </w:r>
      <w:r w:rsidR="00C22734" w:rsidRPr="00232493">
        <w:rPr>
          <w:rFonts w:ascii="Times New Roman" w:hAnsi="Times New Roman" w:cs="Times New Roman"/>
          <w:sz w:val="28"/>
          <w:szCs w:val="28"/>
          <w:lang w:val="uk-UA"/>
        </w:rPr>
        <w:t>;</w:t>
      </w:r>
    </w:p>
    <w:p w14:paraId="41AC2F2D" w14:textId="6C516645" w:rsidR="00C22734" w:rsidRPr="00232493" w:rsidRDefault="008E6207" w:rsidP="003F17D8">
      <w:pPr>
        <w:tabs>
          <w:tab w:val="left" w:pos="1276"/>
        </w:tabs>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5</w:t>
      </w:r>
      <w:r w:rsidR="00C22734" w:rsidRPr="00232493">
        <w:rPr>
          <w:rFonts w:ascii="Times New Roman" w:hAnsi="Times New Roman" w:cs="Times New Roman"/>
          <w:sz w:val="28"/>
          <w:szCs w:val="28"/>
          <w:lang w:val="uk-UA"/>
        </w:rPr>
        <w:t>)</w:t>
      </w:r>
      <w:r w:rsidR="00232493" w:rsidRPr="00232493">
        <w:rPr>
          <w:rFonts w:ascii="Times New Roman" w:hAnsi="Times New Roman" w:cs="Times New Roman"/>
          <w:sz w:val="28"/>
          <w:szCs w:val="28"/>
          <w:lang w:val="uk-UA"/>
        </w:rPr>
        <w:t xml:space="preserve"> </w:t>
      </w:r>
      <w:r w:rsidR="00C22734" w:rsidRPr="00232493">
        <w:rPr>
          <w:rFonts w:ascii="Times New Roman" w:hAnsi="Times New Roman" w:cs="Times New Roman"/>
          <w:sz w:val="28"/>
          <w:szCs w:val="28"/>
          <w:lang w:val="uk-UA"/>
        </w:rPr>
        <w:t>доступу до будівель, приміщень і споруд, у яких встановлено вузли обліку,</w:t>
      </w:r>
      <w:r w:rsidR="00547E2C" w:rsidRPr="00232493">
        <w:rPr>
          <w:rFonts w:ascii="Times New Roman" w:hAnsi="Times New Roman" w:cs="Times New Roman"/>
          <w:sz w:val="28"/>
          <w:szCs w:val="28"/>
          <w:lang w:val="uk-UA"/>
        </w:rPr>
        <w:t xml:space="preserve"> працівників,</w:t>
      </w:r>
      <w:r w:rsidR="00C22734" w:rsidRPr="00232493">
        <w:rPr>
          <w:rFonts w:ascii="Times New Roman" w:hAnsi="Times New Roman" w:cs="Times New Roman"/>
          <w:sz w:val="28"/>
          <w:szCs w:val="28"/>
          <w:lang w:val="uk-UA"/>
        </w:rPr>
        <w:t xml:space="preserve"> які </w:t>
      </w:r>
      <w:r w:rsidR="00547E2C" w:rsidRPr="00232493">
        <w:rPr>
          <w:rFonts w:ascii="Times New Roman" w:hAnsi="Times New Roman" w:cs="Times New Roman"/>
          <w:sz w:val="28"/>
          <w:szCs w:val="28"/>
          <w:lang w:val="uk-UA"/>
        </w:rPr>
        <w:t>беруть</w:t>
      </w:r>
      <w:r w:rsidR="00C22734" w:rsidRPr="00232493">
        <w:rPr>
          <w:rFonts w:ascii="Times New Roman" w:hAnsi="Times New Roman" w:cs="Times New Roman"/>
          <w:sz w:val="28"/>
          <w:szCs w:val="28"/>
          <w:lang w:val="uk-UA"/>
        </w:rPr>
        <w:t xml:space="preserve"> участь у визначенні обсягу</w:t>
      </w:r>
      <w:r w:rsidR="00573059" w:rsidRPr="00232493">
        <w:rPr>
          <w:rFonts w:ascii="Times New Roman" w:hAnsi="Times New Roman" w:cs="Times New Roman"/>
          <w:sz w:val="28"/>
          <w:szCs w:val="28"/>
          <w:lang w:val="uk-UA"/>
        </w:rPr>
        <w:t>,</w:t>
      </w:r>
      <w:r w:rsidR="00C22734" w:rsidRPr="00232493">
        <w:rPr>
          <w:rFonts w:ascii="Times New Roman" w:hAnsi="Times New Roman" w:cs="Times New Roman"/>
          <w:sz w:val="28"/>
          <w:szCs w:val="28"/>
          <w:lang w:val="uk-UA"/>
        </w:rPr>
        <w:t xml:space="preserve"> прийнятої та протранспортованої теплової енергії, для перевірки схоронності таких вузлів обліку та знаття показань засобів вимірювальної техніки у порядку, визначеному законодавством та умовами Договору;</w:t>
      </w:r>
    </w:p>
    <w:p w14:paraId="16A3C4C6" w14:textId="26FAE218" w:rsidR="00C22734" w:rsidRPr="00232493" w:rsidRDefault="00C22734" w:rsidP="003F17D8">
      <w:pPr>
        <w:tabs>
          <w:tab w:val="left" w:pos="1276"/>
        </w:tabs>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lastRenderedPageBreak/>
        <w:t>6)</w:t>
      </w:r>
      <w:r w:rsidR="00232493" w:rsidRPr="00232493">
        <w:rPr>
          <w:rFonts w:ascii="Times New Roman" w:hAnsi="Times New Roman" w:cs="Times New Roman"/>
          <w:sz w:val="28"/>
          <w:szCs w:val="28"/>
          <w:lang w:val="uk-UA"/>
        </w:rPr>
        <w:t xml:space="preserve"> </w:t>
      </w:r>
      <w:r w:rsidRPr="00232493">
        <w:rPr>
          <w:rFonts w:ascii="Times New Roman" w:hAnsi="Times New Roman" w:cs="Times New Roman"/>
          <w:sz w:val="28"/>
          <w:szCs w:val="28"/>
          <w:lang w:val="uk-UA"/>
        </w:rPr>
        <w:t xml:space="preserve">на отримання </w:t>
      </w:r>
      <w:r w:rsidR="00547E2C" w:rsidRPr="00232493">
        <w:rPr>
          <w:rFonts w:ascii="Times New Roman" w:hAnsi="Times New Roman" w:cs="Times New Roman"/>
          <w:sz w:val="28"/>
          <w:szCs w:val="28"/>
          <w:lang w:val="uk-UA"/>
        </w:rPr>
        <w:t xml:space="preserve">від Замовника </w:t>
      </w:r>
      <w:r w:rsidRPr="00232493">
        <w:rPr>
          <w:rFonts w:ascii="Times New Roman" w:hAnsi="Times New Roman" w:cs="Times New Roman"/>
          <w:sz w:val="28"/>
          <w:szCs w:val="28"/>
          <w:lang w:val="uk-UA"/>
        </w:rPr>
        <w:t>інформації щодо тарифів на виробництво теплової енергії, за якими розраховується компенсація втрат в теплових мережах;</w:t>
      </w:r>
    </w:p>
    <w:p w14:paraId="23C08ADE" w14:textId="3D3C47CE" w:rsidR="00C22734" w:rsidRPr="00232493" w:rsidRDefault="00C22734" w:rsidP="003F17D8">
      <w:pPr>
        <w:tabs>
          <w:tab w:val="left" w:pos="1276"/>
        </w:tabs>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7)</w:t>
      </w:r>
      <w:r w:rsidR="00232493" w:rsidRPr="00232493">
        <w:rPr>
          <w:rFonts w:ascii="Times New Roman" w:hAnsi="Times New Roman" w:cs="Times New Roman"/>
          <w:sz w:val="28"/>
          <w:szCs w:val="28"/>
          <w:lang w:val="uk-UA"/>
        </w:rPr>
        <w:t xml:space="preserve"> </w:t>
      </w:r>
      <w:r w:rsidRPr="00232493">
        <w:rPr>
          <w:rFonts w:ascii="Times New Roman" w:hAnsi="Times New Roman" w:cs="Times New Roman"/>
          <w:sz w:val="28"/>
          <w:szCs w:val="28"/>
          <w:lang w:val="uk-UA"/>
        </w:rPr>
        <w:t>складати та підписувати акти-претензії у раз</w:t>
      </w:r>
      <w:r w:rsidR="005251E6">
        <w:rPr>
          <w:rFonts w:ascii="Times New Roman" w:hAnsi="Times New Roman" w:cs="Times New Roman"/>
          <w:sz w:val="28"/>
          <w:szCs w:val="28"/>
          <w:lang w:val="uk-UA"/>
        </w:rPr>
        <w:t>і</w:t>
      </w:r>
      <w:r w:rsidRPr="00232493">
        <w:rPr>
          <w:rFonts w:ascii="Times New Roman" w:hAnsi="Times New Roman" w:cs="Times New Roman"/>
          <w:sz w:val="28"/>
          <w:szCs w:val="28"/>
          <w:lang w:val="uk-UA"/>
        </w:rPr>
        <w:t xml:space="preserve"> порушення Замовником зобов’язань</w:t>
      </w:r>
      <w:r w:rsidR="005251E6">
        <w:rPr>
          <w:rFonts w:ascii="Times New Roman" w:hAnsi="Times New Roman" w:cs="Times New Roman"/>
          <w:sz w:val="28"/>
          <w:szCs w:val="28"/>
          <w:lang w:val="uk-UA"/>
        </w:rPr>
        <w:t>, визначених Договором</w:t>
      </w:r>
      <w:r w:rsidRPr="00232493">
        <w:rPr>
          <w:rFonts w:ascii="Times New Roman" w:hAnsi="Times New Roman" w:cs="Times New Roman"/>
          <w:sz w:val="28"/>
          <w:szCs w:val="28"/>
          <w:lang w:val="uk-UA"/>
        </w:rPr>
        <w:t>;</w:t>
      </w:r>
    </w:p>
    <w:p w14:paraId="2C9C1D33" w14:textId="0DD7963F" w:rsidR="00C22734" w:rsidRPr="00232493" w:rsidRDefault="00C22734" w:rsidP="003F17D8">
      <w:pPr>
        <w:tabs>
          <w:tab w:val="left" w:pos="1276"/>
        </w:tabs>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8)</w:t>
      </w:r>
      <w:r w:rsidR="00232493" w:rsidRPr="00232493">
        <w:rPr>
          <w:rFonts w:ascii="Times New Roman" w:hAnsi="Times New Roman" w:cs="Times New Roman"/>
          <w:sz w:val="28"/>
          <w:szCs w:val="28"/>
          <w:lang w:val="uk-UA"/>
        </w:rPr>
        <w:t xml:space="preserve"> </w:t>
      </w:r>
      <w:r w:rsidRPr="00232493">
        <w:rPr>
          <w:rFonts w:ascii="Times New Roman" w:hAnsi="Times New Roman" w:cs="Times New Roman"/>
          <w:sz w:val="28"/>
          <w:szCs w:val="28"/>
          <w:lang w:val="uk-UA"/>
        </w:rPr>
        <w:t>звертатись до суду в разі порушень Замовником умов Договору;</w:t>
      </w:r>
    </w:p>
    <w:p w14:paraId="5EABE439" w14:textId="2F244894" w:rsidR="00547E2C" w:rsidRPr="00232493" w:rsidRDefault="008E6207" w:rsidP="00547E2C">
      <w:pPr>
        <w:tabs>
          <w:tab w:val="left" w:pos="1276"/>
        </w:tabs>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9</w:t>
      </w:r>
      <w:r w:rsidR="00547E2C" w:rsidRPr="00232493">
        <w:rPr>
          <w:rFonts w:ascii="Times New Roman" w:hAnsi="Times New Roman" w:cs="Times New Roman"/>
          <w:sz w:val="28"/>
          <w:szCs w:val="28"/>
          <w:lang w:val="uk-UA"/>
        </w:rPr>
        <w:t>)</w:t>
      </w:r>
      <w:r w:rsidR="00232493" w:rsidRPr="00232493">
        <w:rPr>
          <w:rFonts w:ascii="Times New Roman" w:hAnsi="Times New Roman" w:cs="Times New Roman"/>
          <w:sz w:val="28"/>
          <w:szCs w:val="28"/>
          <w:lang w:val="uk-UA"/>
        </w:rPr>
        <w:t xml:space="preserve"> </w:t>
      </w:r>
      <w:r w:rsidR="00547E2C" w:rsidRPr="00232493">
        <w:rPr>
          <w:rFonts w:ascii="Times New Roman" w:hAnsi="Times New Roman" w:cs="Times New Roman"/>
          <w:sz w:val="28"/>
          <w:szCs w:val="28"/>
          <w:lang w:val="uk-UA"/>
        </w:rPr>
        <w:t>розірвати Договір, у разі невиконання Замовником зобов’язань, передбачених Договором</w:t>
      </w:r>
      <w:r w:rsidRPr="00232493">
        <w:rPr>
          <w:rFonts w:ascii="Times New Roman" w:hAnsi="Times New Roman" w:cs="Times New Roman"/>
          <w:sz w:val="28"/>
          <w:szCs w:val="28"/>
          <w:lang w:val="uk-UA"/>
        </w:rPr>
        <w:t>;</w:t>
      </w:r>
    </w:p>
    <w:p w14:paraId="6834122A" w14:textId="046467F4" w:rsidR="008E6207" w:rsidRPr="00232493" w:rsidRDefault="008E6207" w:rsidP="00547E2C">
      <w:pPr>
        <w:tabs>
          <w:tab w:val="left" w:pos="1276"/>
        </w:tabs>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10) інші права, передбачені Договором та законодавством.</w:t>
      </w:r>
    </w:p>
    <w:p w14:paraId="393B96B0" w14:textId="77777777" w:rsidR="00C22734" w:rsidRPr="00232493" w:rsidRDefault="00C22734"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8.2. Замовник має право:</w:t>
      </w:r>
    </w:p>
    <w:p w14:paraId="3E10C0B2" w14:textId="12A89DD4" w:rsidR="00C22734" w:rsidRPr="00232493" w:rsidRDefault="00C22734"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1)</w:t>
      </w:r>
      <w:r w:rsidR="008E6207" w:rsidRPr="00232493">
        <w:rPr>
          <w:rFonts w:ascii="Times New Roman" w:hAnsi="Times New Roman" w:cs="Times New Roman"/>
          <w:sz w:val="28"/>
          <w:szCs w:val="28"/>
          <w:lang w:val="uk-UA"/>
        </w:rPr>
        <w:t xml:space="preserve"> </w:t>
      </w:r>
      <w:r w:rsidR="00625B25" w:rsidRPr="00232493">
        <w:rPr>
          <w:rFonts w:ascii="Times New Roman" w:hAnsi="Times New Roman" w:cs="Times New Roman"/>
          <w:sz w:val="28"/>
          <w:szCs w:val="28"/>
          <w:lang w:val="uk-UA"/>
        </w:rPr>
        <w:t>на транспортування теплової енергії в порядку та на умовах, визначених Договором, крім випадків обмеження (припинення) транспортування теплової енергії відповідно до вимог законодавства та Договору</w:t>
      </w:r>
      <w:r w:rsidRPr="00232493">
        <w:rPr>
          <w:rFonts w:ascii="Times New Roman" w:hAnsi="Times New Roman" w:cs="Times New Roman"/>
          <w:sz w:val="28"/>
          <w:szCs w:val="28"/>
          <w:lang w:val="uk-UA"/>
        </w:rPr>
        <w:t>;</w:t>
      </w:r>
    </w:p>
    <w:p w14:paraId="23BD2F94" w14:textId="6C7C066F" w:rsidR="00C22734" w:rsidRPr="00232493" w:rsidRDefault="00C22734"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2)</w:t>
      </w:r>
      <w:r w:rsidR="008E6207" w:rsidRPr="00232493">
        <w:rPr>
          <w:rFonts w:ascii="Times New Roman" w:hAnsi="Times New Roman" w:cs="Times New Roman"/>
          <w:sz w:val="28"/>
          <w:szCs w:val="28"/>
          <w:lang w:val="uk-UA"/>
        </w:rPr>
        <w:t xml:space="preserve"> </w:t>
      </w:r>
      <w:r w:rsidRPr="00232493">
        <w:rPr>
          <w:rFonts w:ascii="Times New Roman" w:hAnsi="Times New Roman" w:cs="Times New Roman"/>
          <w:sz w:val="28"/>
          <w:szCs w:val="28"/>
          <w:lang w:val="uk-UA"/>
        </w:rPr>
        <w:t>на коригування обсягів протранспортованої теплової енергії</w:t>
      </w:r>
      <w:r w:rsidR="008E6207" w:rsidRPr="00232493">
        <w:rPr>
          <w:rFonts w:ascii="Times New Roman" w:hAnsi="Times New Roman" w:cs="Times New Roman"/>
          <w:sz w:val="28"/>
          <w:szCs w:val="28"/>
          <w:lang w:val="uk-UA"/>
        </w:rPr>
        <w:t xml:space="preserve"> відповідно до вимог законодавства та Договору</w:t>
      </w:r>
      <w:r w:rsidRPr="00232493">
        <w:rPr>
          <w:rFonts w:ascii="Times New Roman" w:hAnsi="Times New Roman" w:cs="Times New Roman"/>
          <w:sz w:val="28"/>
          <w:szCs w:val="28"/>
          <w:lang w:val="uk-UA"/>
        </w:rPr>
        <w:t>;</w:t>
      </w:r>
    </w:p>
    <w:p w14:paraId="2BD6FC1C" w14:textId="4A9FE27E" w:rsidR="00C22734" w:rsidRPr="00232493" w:rsidRDefault="00C22734"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3)</w:t>
      </w:r>
      <w:r w:rsidR="008E6207" w:rsidRPr="00232493">
        <w:rPr>
          <w:rFonts w:ascii="Times New Roman" w:hAnsi="Times New Roman" w:cs="Times New Roman"/>
          <w:sz w:val="28"/>
          <w:szCs w:val="28"/>
          <w:lang w:val="uk-UA"/>
        </w:rPr>
        <w:t xml:space="preserve"> </w:t>
      </w:r>
      <w:r w:rsidRPr="00232493">
        <w:rPr>
          <w:rFonts w:ascii="Times New Roman" w:hAnsi="Times New Roman" w:cs="Times New Roman"/>
          <w:sz w:val="28"/>
          <w:szCs w:val="28"/>
          <w:lang w:val="uk-UA"/>
        </w:rPr>
        <w:t>на отримання компенсації вартості втрат в теплових мережах</w:t>
      </w:r>
      <w:r w:rsidR="00A23A1B" w:rsidRPr="00232493">
        <w:rPr>
          <w:rFonts w:ascii="Times New Roman" w:hAnsi="Times New Roman" w:cs="Times New Roman"/>
          <w:sz w:val="28"/>
          <w:szCs w:val="28"/>
          <w:lang w:val="uk-UA"/>
        </w:rPr>
        <w:t xml:space="preserve"> </w:t>
      </w:r>
      <w:r w:rsidR="00F83398" w:rsidRPr="00232493">
        <w:rPr>
          <w:rFonts w:ascii="Times New Roman" w:hAnsi="Times New Roman" w:cs="Times New Roman"/>
          <w:sz w:val="28"/>
          <w:szCs w:val="28"/>
          <w:lang w:val="uk-UA"/>
        </w:rPr>
        <w:t>Теплотранспортуючої організації</w:t>
      </w:r>
      <w:r w:rsidRPr="00232493">
        <w:rPr>
          <w:rFonts w:ascii="Times New Roman" w:hAnsi="Times New Roman" w:cs="Times New Roman"/>
          <w:sz w:val="28"/>
          <w:szCs w:val="28"/>
          <w:lang w:val="uk-UA"/>
        </w:rPr>
        <w:t>;</w:t>
      </w:r>
    </w:p>
    <w:p w14:paraId="3CE154E6" w14:textId="5384D30E" w:rsidR="008E6207" w:rsidRPr="00232493" w:rsidRDefault="008E6207"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4) на відшкодування вартості витрат на компенсацію витоків у теплових мережах Теплотранспортуючої організації на умовах Договору;</w:t>
      </w:r>
    </w:p>
    <w:p w14:paraId="7192929D" w14:textId="7E232B26" w:rsidR="00C22734" w:rsidRPr="00232493" w:rsidRDefault="008E6207"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5</w:t>
      </w:r>
      <w:r w:rsidR="00C22734" w:rsidRPr="00232493">
        <w:rPr>
          <w:rFonts w:ascii="Times New Roman" w:hAnsi="Times New Roman" w:cs="Times New Roman"/>
          <w:sz w:val="28"/>
          <w:szCs w:val="28"/>
          <w:lang w:val="uk-UA"/>
        </w:rPr>
        <w:t>)</w:t>
      </w:r>
      <w:r w:rsidRPr="00232493">
        <w:rPr>
          <w:rFonts w:ascii="Times New Roman" w:hAnsi="Times New Roman" w:cs="Times New Roman"/>
          <w:sz w:val="28"/>
          <w:szCs w:val="28"/>
          <w:lang w:val="uk-UA"/>
        </w:rPr>
        <w:t xml:space="preserve"> </w:t>
      </w:r>
      <w:r w:rsidR="00C22734" w:rsidRPr="00232493">
        <w:rPr>
          <w:rFonts w:ascii="Times New Roman" w:hAnsi="Times New Roman" w:cs="Times New Roman"/>
          <w:sz w:val="28"/>
          <w:szCs w:val="28"/>
          <w:lang w:val="uk-UA"/>
        </w:rPr>
        <w:t xml:space="preserve">розірвати Договір у разі невиконання </w:t>
      </w:r>
      <w:r w:rsidR="00F83398" w:rsidRPr="00232493">
        <w:rPr>
          <w:rFonts w:ascii="Times New Roman" w:hAnsi="Times New Roman" w:cs="Times New Roman"/>
          <w:sz w:val="28"/>
          <w:szCs w:val="28"/>
          <w:lang w:val="uk-UA"/>
        </w:rPr>
        <w:t>Теплотранспортуючою організацією</w:t>
      </w:r>
      <w:r w:rsidR="00C22734" w:rsidRPr="00232493">
        <w:rPr>
          <w:rFonts w:ascii="Times New Roman" w:hAnsi="Times New Roman" w:cs="Times New Roman"/>
          <w:sz w:val="28"/>
          <w:szCs w:val="28"/>
          <w:lang w:val="uk-UA"/>
        </w:rPr>
        <w:t xml:space="preserve"> зобов’язань, передбачених Договором;</w:t>
      </w:r>
    </w:p>
    <w:p w14:paraId="1F0F8613" w14:textId="1A568DF0" w:rsidR="00C22734" w:rsidRPr="00232493" w:rsidRDefault="008E6207"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6</w:t>
      </w:r>
      <w:r w:rsidR="00C22734" w:rsidRPr="00232493">
        <w:rPr>
          <w:rFonts w:ascii="Times New Roman" w:hAnsi="Times New Roman" w:cs="Times New Roman"/>
          <w:sz w:val="28"/>
          <w:szCs w:val="28"/>
          <w:lang w:val="uk-UA"/>
        </w:rPr>
        <w:t>)</w:t>
      </w:r>
      <w:r w:rsidRPr="00232493">
        <w:rPr>
          <w:rFonts w:ascii="Times New Roman" w:hAnsi="Times New Roman" w:cs="Times New Roman"/>
          <w:sz w:val="28"/>
          <w:szCs w:val="28"/>
          <w:lang w:val="uk-UA"/>
        </w:rPr>
        <w:t xml:space="preserve"> </w:t>
      </w:r>
      <w:r w:rsidR="00C22734" w:rsidRPr="00232493">
        <w:rPr>
          <w:rFonts w:ascii="Times New Roman" w:hAnsi="Times New Roman" w:cs="Times New Roman"/>
          <w:sz w:val="28"/>
          <w:szCs w:val="28"/>
          <w:lang w:val="uk-UA"/>
        </w:rPr>
        <w:t xml:space="preserve">на отримання інформації щодо тарифів на транспортування теплової енергії, розрахунків за </w:t>
      </w:r>
      <w:r w:rsidR="004B6D69" w:rsidRPr="00232493">
        <w:rPr>
          <w:rFonts w:ascii="Times New Roman" w:hAnsi="Times New Roman" w:cs="Times New Roman"/>
          <w:sz w:val="28"/>
          <w:szCs w:val="28"/>
          <w:lang w:val="uk-UA"/>
        </w:rPr>
        <w:t>Договором</w:t>
      </w:r>
      <w:r w:rsidR="00C22734" w:rsidRPr="00232493">
        <w:rPr>
          <w:rFonts w:ascii="Times New Roman" w:hAnsi="Times New Roman" w:cs="Times New Roman"/>
          <w:sz w:val="28"/>
          <w:szCs w:val="28"/>
          <w:lang w:val="uk-UA"/>
        </w:rPr>
        <w:t xml:space="preserve"> тощо;</w:t>
      </w:r>
    </w:p>
    <w:p w14:paraId="31975641" w14:textId="38CE12F8" w:rsidR="00C22734" w:rsidRPr="00232493" w:rsidRDefault="008E6207"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7</w:t>
      </w:r>
      <w:r w:rsidR="00C22734" w:rsidRPr="00232493">
        <w:rPr>
          <w:rFonts w:ascii="Times New Roman" w:hAnsi="Times New Roman" w:cs="Times New Roman"/>
          <w:sz w:val="28"/>
          <w:szCs w:val="28"/>
          <w:lang w:val="uk-UA"/>
        </w:rPr>
        <w:t>)</w:t>
      </w:r>
      <w:r w:rsidRPr="00232493">
        <w:rPr>
          <w:rFonts w:ascii="Times New Roman" w:hAnsi="Times New Roman" w:cs="Times New Roman"/>
          <w:sz w:val="28"/>
          <w:szCs w:val="28"/>
          <w:lang w:val="uk-UA"/>
        </w:rPr>
        <w:t xml:space="preserve"> </w:t>
      </w:r>
      <w:r w:rsidR="00C22734" w:rsidRPr="00232493">
        <w:rPr>
          <w:rFonts w:ascii="Times New Roman" w:hAnsi="Times New Roman" w:cs="Times New Roman"/>
          <w:sz w:val="28"/>
          <w:szCs w:val="28"/>
          <w:lang w:val="uk-UA"/>
        </w:rPr>
        <w:t>складати та підписувати акти-претензії у раз</w:t>
      </w:r>
      <w:r w:rsidR="007D63C5">
        <w:rPr>
          <w:rFonts w:ascii="Times New Roman" w:hAnsi="Times New Roman" w:cs="Times New Roman"/>
          <w:sz w:val="28"/>
          <w:szCs w:val="28"/>
          <w:lang w:val="uk-UA"/>
        </w:rPr>
        <w:t>і</w:t>
      </w:r>
      <w:r w:rsidR="00C22734" w:rsidRPr="00232493">
        <w:rPr>
          <w:rFonts w:ascii="Times New Roman" w:hAnsi="Times New Roman" w:cs="Times New Roman"/>
          <w:sz w:val="28"/>
          <w:szCs w:val="28"/>
          <w:lang w:val="uk-UA"/>
        </w:rPr>
        <w:t xml:space="preserve"> порушення</w:t>
      </w:r>
      <w:r w:rsidR="00A23A1B" w:rsidRPr="00232493">
        <w:rPr>
          <w:rFonts w:ascii="Times New Roman" w:hAnsi="Times New Roman" w:cs="Times New Roman"/>
          <w:sz w:val="28"/>
          <w:szCs w:val="28"/>
          <w:lang w:val="uk-UA"/>
        </w:rPr>
        <w:t xml:space="preserve"> </w:t>
      </w:r>
      <w:r w:rsidR="00F83398" w:rsidRPr="00232493">
        <w:rPr>
          <w:rFonts w:ascii="Times New Roman" w:hAnsi="Times New Roman" w:cs="Times New Roman"/>
          <w:sz w:val="28"/>
          <w:szCs w:val="28"/>
          <w:lang w:val="uk-UA"/>
        </w:rPr>
        <w:t>Теплотранспортуючою організацією</w:t>
      </w:r>
      <w:r w:rsidRPr="00232493">
        <w:rPr>
          <w:rFonts w:ascii="Times New Roman" w:hAnsi="Times New Roman" w:cs="Times New Roman"/>
          <w:sz w:val="28"/>
          <w:szCs w:val="28"/>
          <w:lang w:val="uk-UA"/>
        </w:rPr>
        <w:t xml:space="preserve"> умов Договору</w:t>
      </w:r>
      <w:r w:rsidR="00C22734" w:rsidRPr="00232493">
        <w:rPr>
          <w:rFonts w:ascii="Times New Roman" w:hAnsi="Times New Roman" w:cs="Times New Roman"/>
          <w:sz w:val="28"/>
          <w:szCs w:val="28"/>
          <w:lang w:val="uk-UA"/>
        </w:rPr>
        <w:t>;</w:t>
      </w:r>
    </w:p>
    <w:p w14:paraId="15D4BCCE" w14:textId="138CA35E" w:rsidR="00C22734" w:rsidRPr="00232493" w:rsidRDefault="008E6207"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8</w:t>
      </w:r>
      <w:r w:rsidR="00C22734" w:rsidRPr="00232493">
        <w:rPr>
          <w:rFonts w:ascii="Times New Roman" w:hAnsi="Times New Roman" w:cs="Times New Roman"/>
          <w:sz w:val="28"/>
          <w:szCs w:val="28"/>
          <w:lang w:val="uk-UA"/>
        </w:rPr>
        <w:t>)</w:t>
      </w:r>
      <w:r w:rsidRPr="00232493">
        <w:rPr>
          <w:rFonts w:ascii="Times New Roman" w:hAnsi="Times New Roman" w:cs="Times New Roman"/>
          <w:sz w:val="28"/>
          <w:szCs w:val="28"/>
          <w:lang w:val="uk-UA"/>
        </w:rPr>
        <w:t xml:space="preserve"> </w:t>
      </w:r>
      <w:r w:rsidR="00C22734" w:rsidRPr="00232493">
        <w:rPr>
          <w:rFonts w:ascii="Times New Roman" w:hAnsi="Times New Roman" w:cs="Times New Roman"/>
          <w:sz w:val="28"/>
          <w:szCs w:val="28"/>
          <w:lang w:val="uk-UA"/>
        </w:rPr>
        <w:t xml:space="preserve">звертатись до суду в разі порушень </w:t>
      </w:r>
      <w:r w:rsidR="00F83398" w:rsidRPr="00232493">
        <w:rPr>
          <w:rFonts w:ascii="Times New Roman" w:hAnsi="Times New Roman" w:cs="Times New Roman"/>
          <w:sz w:val="28"/>
          <w:szCs w:val="28"/>
          <w:lang w:val="uk-UA"/>
        </w:rPr>
        <w:t>Теплотранспортуючою організацією</w:t>
      </w:r>
      <w:r w:rsidR="00C22734" w:rsidRPr="00232493">
        <w:rPr>
          <w:rFonts w:ascii="Times New Roman" w:hAnsi="Times New Roman" w:cs="Times New Roman"/>
          <w:sz w:val="28"/>
          <w:szCs w:val="28"/>
          <w:lang w:val="uk-UA"/>
        </w:rPr>
        <w:t xml:space="preserve"> умов Договору</w:t>
      </w:r>
      <w:r w:rsidR="00577700">
        <w:rPr>
          <w:rFonts w:ascii="Times New Roman" w:hAnsi="Times New Roman" w:cs="Times New Roman"/>
          <w:sz w:val="28"/>
          <w:szCs w:val="28"/>
          <w:lang w:val="uk-UA"/>
        </w:rPr>
        <w:t>;</w:t>
      </w:r>
    </w:p>
    <w:p w14:paraId="17772557" w14:textId="7D8E96CC" w:rsidR="008E6207" w:rsidRPr="00232493" w:rsidRDefault="00625B25" w:rsidP="008E6207">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9)</w:t>
      </w:r>
      <w:r w:rsidR="008E6207" w:rsidRPr="00232493">
        <w:rPr>
          <w:rFonts w:ascii="Times New Roman" w:hAnsi="Times New Roman" w:cs="Times New Roman"/>
          <w:sz w:val="28"/>
          <w:szCs w:val="28"/>
          <w:lang w:val="uk-UA"/>
        </w:rPr>
        <w:t xml:space="preserve"> вимагати від Теплотранспортуючої організації проведення перерахунків за протранспортовану теплову енергію в бік зменшення відповідно до розділу VII Правил, у разі невиконання нею її зобов’язань згідно з Договором;</w:t>
      </w:r>
    </w:p>
    <w:p w14:paraId="44320358" w14:textId="76A21B7E" w:rsidR="008E6207" w:rsidRPr="00232493" w:rsidRDefault="008E6207" w:rsidP="008E6207">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10) інші права, передбачені Договором та законодавством.</w:t>
      </w:r>
    </w:p>
    <w:p w14:paraId="1D5BDF5D" w14:textId="77777777" w:rsidR="00C22734" w:rsidRPr="00232493" w:rsidRDefault="00C22734" w:rsidP="00E12A98">
      <w:pPr>
        <w:ind w:firstLine="709"/>
        <w:contextualSpacing/>
        <w:jc w:val="both"/>
        <w:rPr>
          <w:rFonts w:ascii="Times New Roman" w:hAnsi="Times New Roman" w:cs="Times New Roman"/>
          <w:sz w:val="28"/>
          <w:szCs w:val="28"/>
          <w:lang w:val="uk-UA"/>
        </w:rPr>
      </w:pPr>
    </w:p>
    <w:p w14:paraId="6894B2EC" w14:textId="205F8A64" w:rsidR="00C22734" w:rsidRPr="00232493" w:rsidRDefault="00C22734" w:rsidP="00E12A98">
      <w:pPr>
        <w:ind w:firstLine="709"/>
        <w:contextualSpacing/>
        <w:jc w:val="center"/>
        <w:rPr>
          <w:rFonts w:ascii="Times New Roman" w:hAnsi="Times New Roman" w:cs="Times New Roman"/>
          <w:sz w:val="28"/>
          <w:szCs w:val="28"/>
          <w:lang w:val="uk-UA"/>
        </w:rPr>
      </w:pPr>
      <w:r w:rsidRPr="00232493">
        <w:rPr>
          <w:rFonts w:ascii="Times New Roman" w:hAnsi="Times New Roman" w:cs="Times New Roman"/>
          <w:sz w:val="28"/>
          <w:szCs w:val="28"/>
          <w:lang w:val="uk-UA"/>
        </w:rPr>
        <w:t xml:space="preserve">9. </w:t>
      </w:r>
      <w:r w:rsidR="000C1F18" w:rsidRPr="00232493">
        <w:rPr>
          <w:rFonts w:ascii="Times New Roman" w:hAnsi="Times New Roman" w:cs="Times New Roman"/>
          <w:sz w:val="28"/>
          <w:szCs w:val="28"/>
          <w:lang w:val="uk-UA"/>
        </w:rPr>
        <w:t>ВІДПОВІДАЛЬНІСТЬ СТОРІН ЗА ПОРУШЕННЯ ДОГОВОРУ</w:t>
      </w:r>
    </w:p>
    <w:p w14:paraId="2BA0F428" w14:textId="4B57CAD4" w:rsidR="00C22734" w:rsidRPr="00232493" w:rsidRDefault="00C22734"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 xml:space="preserve">9.1. Сторони несуть відповідальність за невиконання умов </w:t>
      </w:r>
      <w:r w:rsidR="00A318DA" w:rsidRPr="00232493">
        <w:rPr>
          <w:rFonts w:ascii="Times New Roman" w:hAnsi="Times New Roman" w:cs="Times New Roman"/>
          <w:sz w:val="28"/>
          <w:szCs w:val="28"/>
          <w:lang w:val="uk-UA"/>
        </w:rPr>
        <w:t>Договору</w:t>
      </w:r>
      <w:r w:rsidRPr="00232493">
        <w:rPr>
          <w:rFonts w:ascii="Times New Roman" w:hAnsi="Times New Roman" w:cs="Times New Roman"/>
          <w:sz w:val="28"/>
          <w:szCs w:val="28"/>
          <w:lang w:val="uk-UA"/>
        </w:rPr>
        <w:t xml:space="preserve"> відповідно до чинного законодавства України та </w:t>
      </w:r>
      <w:r w:rsidR="00A318DA" w:rsidRPr="00232493">
        <w:rPr>
          <w:rFonts w:ascii="Times New Roman" w:hAnsi="Times New Roman" w:cs="Times New Roman"/>
          <w:sz w:val="28"/>
          <w:szCs w:val="28"/>
          <w:lang w:val="uk-UA"/>
        </w:rPr>
        <w:t>Договору</w:t>
      </w:r>
      <w:r w:rsidRPr="00232493">
        <w:rPr>
          <w:rFonts w:ascii="Times New Roman" w:hAnsi="Times New Roman" w:cs="Times New Roman"/>
          <w:sz w:val="28"/>
          <w:szCs w:val="28"/>
          <w:lang w:val="uk-UA"/>
        </w:rPr>
        <w:t>.</w:t>
      </w:r>
    </w:p>
    <w:p w14:paraId="2FE8CF69" w14:textId="1DD830B1" w:rsidR="004E41DE" w:rsidRPr="00232493" w:rsidRDefault="00C22734"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 xml:space="preserve">9.2. </w:t>
      </w:r>
      <w:r w:rsidR="004E41DE" w:rsidRPr="00232493">
        <w:rPr>
          <w:rFonts w:ascii="Times New Roman" w:hAnsi="Times New Roman" w:cs="Times New Roman"/>
          <w:sz w:val="28"/>
          <w:szCs w:val="28"/>
          <w:lang w:val="uk-UA"/>
        </w:rPr>
        <w:t>У разі несвоєчасного здійснення платежів Стороною Договору така Сторона зобов’язана сплатити іншій Стороні пеню (розмір зазначається у додатку 6 до Договору).</w:t>
      </w:r>
    </w:p>
    <w:p w14:paraId="5D92C52D" w14:textId="527A10F1" w:rsidR="00C22734" w:rsidRPr="00232493" w:rsidRDefault="00C22734"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Нарахування пені починається з дня, наступного за останнім днем граничного строку сплати за транспортування теплової енергії.</w:t>
      </w:r>
    </w:p>
    <w:p w14:paraId="2893098B" w14:textId="5D5C6724" w:rsidR="004E41DE" w:rsidRPr="00232493" w:rsidRDefault="00C22734"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9.</w:t>
      </w:r>
      <w:r w:rsidR="004E41DE" w:rsidRPr="00232493">
        <w:rPr>
          <w:rFonts w:ascii="Times New Roman" w:hAnsi="Times New Roman" w:cs="Times New Roman"/>
          <w:sz w:val="28"/>
          <w:szCs w:val="28"/>
          <w:lang w:val="uk-UA"/>
        </w:rPr>
        <w:t>3</w:t>
      </w:r>
      <w:r w:rsidRPr="00232493">
        <w:rPr>
          <w:rFonts w:ascii="Times New Roman" w:hAnsi="Times New Roman" w:cs="Times New Roman"/>
          <w:sz w:val="28"/>
          <w:szCs w:val="28"/>
          <w:lang w:val="uk-UA"/>
        </w:rPr>
        <w:t xml:space="preserve">. </w:t>
      </w:r>
      <w:r w:rsidR="004E41DE" w:rsidRPr="00232493">
        <w:rPr>
          <w:rFonts w:ascii="Times New Roman" w:hAnsi="Times New Roman" w:cs="Times New Roman"/>
          <w:sz w:val="28"/>
          <w:szCs w:val="28"/>
          <w:lang w:val="uk-UA"/>
        </w:rPr>
        <w:t>Незалежно від сплати перерахунків, передбачених Договором, Сторона, з вини якої сталося відхилення від визначених Договором температури, обсягу чи величини тиску</w:t>
      </w:r>
      <w:r w:rsidR="0001514D" w:rsidRPr="00232493">
        <w:rPr>
          <w:rFonts w:ascii="Times New Roman" w:hAnsi="Times New Roman" w:cs="Times New Roman"/>
          <w:sz w:val="28"/>
          <w:szCs w:val="28"/>
          <w:lang w:val="uk-UA"/>
        </w:rPr>
        <w:t xml:space="preserve"> та якості</w:t>
      </w:r>
      <w:r w:rsidR="004E41DE" w:rsidRPr="00232493">
        <w:rPr>
          <w:rFonts w:ascii="Times New Roman" w:hAnsi="Times New Roman" w:cs="Times New Roman"/>
          <w:sz w:val="28"/>
          <w:szCs w:val="28"/>
          <w:lang w:val="uk-UA"/>
        </w:rPr>
        <w:t xml:space="preserve"> теплоносія, зобов’язана відшкодувати іншій Стороні збитки, завдані таким відхиленням, якщо такі матимуть місце.</w:t>
      </w:r>
    </w:p>
    <w:p w14:paraId="2EEF8EE5" w14:textId="17C62C02" w:rsidR="00C22734" w:rsidRPr="00232493" w:rsidRDefault="00C22734"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Зазначені збитки повинні бути підтверджені документально.</w:t>
      </w:r>
    </w:p>
    <w:p w14:paraId="1F6E9065" w14:textId="1839B74B" w:rsidR="00C22734" w:rsidRPr="00232493" w:rsidRDefault="00C22734"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lastRenderedPageBreak/>
        <w:t>9.</w:t>
      </w:r>
      <w:r w:rsidR="00556DE0" w:rsidRPr="00232493">
        <w:rPr>
          <w:rFonts w:ascii="Times New Roman" w:hAnsi="Times New Roman" w:cs="Times New Roman"/>
          <w:sz w:val="28"/>
          <w:szCs w:val="28"/>
          <w:lang w:val="uk-UA"/>
        </w:rPr>
        <w:t>4</w:t>
      </w:r>
      <w:r w:rsidRPr="00232493">
        <w:rPr>
          <w:rFonts w:ascii="Times New Roman" w:hAnsi="Times New Roman" w:cs="Times New Roman"/>
          <w:sz w:val="28"/>
          <w:szCs w:val="28"/>
          <w:lang w:val="uk-UA"/>
        </w:rPr>
        <w:t xml:space="preserve">. У разі відхилення від визначених </w:t>
      </w:r>
      <w:r w:rsidR="004B6D69" w:rsidRPr="00232493">
        <w:rPr>
          <w:rFonts w:ascii="Times New Roman" w:hAnsi="Times New Roman" w:cs="Times New Roman"/>
          <w:sz w:val="28"/>
          <w:szCs w:val="28"/>
          <w:lang w:val="uk-UA"/>
        </w:rPr>
        <w:t>Договором</w:t>
      </w:r>
      <w:r w:rsidRPr="00232493">
        <w:rPr>
          <w:rFonts w:ascii="Times New Roman" w:hAnsi="Times New Roman" w:cs="Times New Roman"/>
          <w:sz w:val="28"/>
          <w:szCs w:val="28"/>
          <w:lang w:val="uk-UA"/>
        </w:rPr>
        <w:t xml:space="preserve"> температури та/або величини тиску теплоносія кожна Сторона має право припинити за допомогою власного обладнання транспортування, передачу, приймання, відпуск теплової енергії, про що негайно інформує іншу Сторону.</w:t>
      </w:r>
    </w:p>
    <w:p w14:paraId="20A74193" w14:textId="591CAE3B" w:rsidR="00BE2BB6" w:rsidRPr="00232493" w:rsidRDefault="00C22734" w:rsidP="00BE2BB6">
      <w:pPr>
        <w:shd w:val="clear" w:color="auto" w:fill="FFFFFF" w:themeFill="background1"/>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9.</w:t>
      </w:r>
      <w:r w:rsidR="00556DE0" w:rsidRPr="00232493">
        <w:rPr>
          <w:rFonts w:ascii="Times New Roman" w:hAnsi="Times New Roman" w:cs="Times New Roman"/>
          <w:sz w:val="28"/>
          <w:szCs w:val="28"/>
          <w:lang w:val="uk-UA"/>
        </w:rPr>
        <w:t>5</w:t>
      </w:r>
      <w:r w:rsidRPr="00232493">
        <w:rPr>
          <w:rFonts w:ascii="Times New Roman" w:hAnsi="Times New Roman" w:cs="Times New Roman"/>
          <w:sz w:val="28"/>
          <w:szCs w:val="28"/>
          <w:lang w:val="uk-UA"/>
        </w:rPr>
        <w:t xml:space="preserve">. </w:t>
      </w:r>
      <w:r w:rsidR="00BE2BB6" w:rsidRPr="00232493">
        <w:rPr>
          <w:rFonts w:ascii="Times New Roman" w:hAnsi="Times New Roman" w:cs="Times New Roman"/>
          <w:sz w:val="28"/>
          <w:szCs w:val="28"/>
          <w:lang w:val="uk-UA"/>
        </w:rPr>
        <w:t xml:space="preserve">У разі виявлення факту витоків теплофікаційної води з теплових мереж, ліквідація </w:t>
      </w:r>
      <w:r w:rsidR="00577700">
        <w:rPr>
          <w:rFonts w:ascii="Times New Roman" w:hAnsi="Times New Roman" w:cs="Times New Roman"/>
          <w:sz w:val="28"/>
          <w:szCs w:val="28"/>
          <w:lang w:val="uk-UA"/>
        </w:rPr>
        <w:t xml:space="preserve">відповідного </w:t>
      </w:r>
      <w:r w:rsidR="00BE2BB6" w:rsidRPr="00232493">
        <w:rPr>
          <w:rFonts w:ascii="Times New Roman" w:hAnsi="Times New Roman" w:cs="Times New Roman"/>
          <w:sz w:val="28"/>
          <w:szCs w:val="28"/>
          <w:lang w:val="uk-UA"/>
        </w:rPr>
        <w:t>пошкодження повинна бути забезпечена у термін не більше 7-ми діб:</w:t>
      </w:r>
    </w:p>
    <w:p w14:paraId="4B8B5D7F" w14:textId="26B2FC7D" w:rsidR="00BE2BB6" w:rsidRPr="00232493" w:rsidRDefault="00F83398" w:rsidP="00BE2BB6">
      <w:pPr>
        <w:shd w:val="clear" w:color="auto" w:fill="FFFFFF" w:themeFill="background1"/>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Теплотранспортуючою організацією</w:t>
      </w:r>
      <w:r w:rsidR="00BE2BB6" w:rsidRPr="00232493">
        <w:rPr>
          <w:rFonts w:ascii="Times New Roman" w:hAnsi="Times New Roman" w:cs="Times New Roman"/>
          <w:sz w:val="28"/>
          <w:szCs w:val="28"/>
          <w:lang w:val="uk-UA"/>
        </w:rPr>
        <w:t xml:space="preserve"> на ділянці від точок входу</w:t>
      </w:r>
      <w:r w:rsidR="00556DE0" w:rsidRPr="00232493">
        <w:rPr>
          <w:rFonts w:ascii="Times New Roman" w:hAnsi="Times New Roman" w:cs="Times New Roman"/>
          <w:sz w:val="28"/>
          <w:szCs w:val="28"/>
          <w:lang w:val="uk-UA"/>
        </w:rPr>
        <w:t xml:space="preserve"> в теплову мережу</w:t>
      </w:r>
      <w:r w:rsidR="00BE2BB6" w:rsidRPr="00232493">
        <w:rPr>
          <w:rFonts w:ascii="Times New Roman" w:hAnsi="Times New Roman" w:cs="Times New Roman"/>
          <w:sz w:val="28"/>
          <w:szCs w:val="28"/>
          <w:lang w:val="uk-UA"/>
        </w:rPr>
        <w:t xml:space="preserve"> до точок виходу</w:t>
      </w:r>
      <w:r w:rsidR="00556DE0" w:rsidRPr="00232493">
        <w:rPr>
          <w:rFonts w:ascii="Times New Roman" w:hAnsi="Times New Roman" w:cs="Times New Roman"/>
          <w:sz w:val="28"/>
          <w:szCs w:val="28"/>
          <w:lang w:val="uk-UA"/>
        </w:rPr>
        <w:t xml:space="preserve"> з теплової мережі</w:t>
      </w:r>
      <w:r w:rsidR="00BE2BB6" w:rsidRPr="00232493">
        <w:rPr>
          <w:rFonts w:ascii="Times New Roman" w:hAnsi="Times New Roman" w:cs="Times New Roman"/>
          <w:sz w:val="28"/>
          <w:szCs w:val="28"/>
          <w:lang w:val="uk-UA"/>
        </w:rPr>
        <w:t>;</w:t>
      </w:r>
    </w:p>
    <w:p w14:paraId="3C8EBAB6" w14:textId="33818C23" w:rsidR="00BE2BB6" w:rsidRPr="00232493" w:rsidRDefault="00BE2BB6" w:rsidP="00BE2BB6">
      <w:pPr>
        <w:shd w:val="clear" w:color="auto" w:fill="FFFFFF" w:themeFill="background1"/>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Замовником на ділянках</w:t>
      </w:r>
      <w:r w:rsidR="00556DE0" w:rsidRPr="00232493">
        <w:rPr>
          <w:rFonts w:ascii="Times New Roman" w:hAnsi="Times New Roman" w:cs="Times New Roman"/>
          <w:sz w:val="28"/>
          <w:szCs w:val="28"/>
          <w:lang w:val="uk-UA"/>
        </w:rPr>
        <w:t>, що належать іншому, крім Теплотранспортуючої організації, користувачу теплової енергії</w:t>
      </w:r>
      <w:r w:rsidRPr="00232493">
        <w:rPr>
          <w:rFonts w:ascii="Times New Roman" w:hAnsi="Times New Roman" w:cs="Times New Roman"/>
          <w:sz w:val="28"/>
          <w:szCs w:val="28"/>
          <w:lang w:val="uk-UA"/>
        </w:rPr>
        <w:t>.</w:t>
      </w:r>
    </w:p>
    <w:p w14:paraId="6FA647BC" w14:textId="5047BACF" w:rsidR="00C22734" w:rsidRPr="00232493" w:rsidRDefault="00BE2BB6" w:rsidP="00BE2BB6">
      <w:pPr>
        <w:shd w:val="clear" w:color="auto" w:fill="FFFFFF" w:themeFill="background1"/>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Сторона, що виявила виток, повідомляє іншу Сторону та фіксує факт витоку</w:t>
      </w:r>
      <w:r w:rsidR="00577700">
        <w:rPr>
          <w:rFonts w:ascii="Times New Roman" w:hAnsi="Times New Roman" w:cs="Times New Roman"/>
          <w:sz w:val="28"/>
          <w:szCs w:val="28"/>
          <w:lang w:val="uk-UA"/>
        </w:rPr>
        <w:t xml:space="preserve"> у</w:t>
      </w:r>
      <w:r w:rsidRPr="00232493">
        <w:rPr>
          <w:rFonts w:ascii="Times New Roman" w:hAnsi="Times New Roman" w:cs="Times New Roman"/>
          <w:sz w:val="28"/>
          <w:szCs w:val="28"/>
          <w:lang w:val="uk-UA"/>
        </w:rPr>
        <w:t xml:space="preserve"> </w:t>
      </w:r>
      <w:r w:rsidR="005659C5" w:rsidRPr="00232493">
        <w:rPr>
          <w:rFonts w:ascii="Times New Roman" w:hAnsi="Times New Roman" w:cs="Times New Roman"/>
          <w:sz w:val="28"/>
          <w:szCs w:val="28"/>
          <w:lang w:val="uk-UA"/>
        </w:rPr>
        <w:t>відповідн</w:t>
      </w:r>
      <w:r w:rsidR="00577700">
        <w:rPr>
          <w:rFonts w:ascii="Times New Roman" w:hAnsi="Times New Roman" w:cs="Times New Roman"/>
          <w:sz w:val="28"/>
          <w:szCs w:val="28"/>
          <w:lang w:val="uk-UA"/>
        </w:rPr>
        <w:t>ому</w:t>
      </w:r>
      <w:r w:rsidR="005659C5" w:rsidRPr="00232493">
        <w:rPr>
          <w:rFonts w:ascii="Times New Roman" w:hAnsi="Times New Roman" w:cs="Times New Roman"/>
          <w:sz w:val="28"/>
          <w:szCs w:val="28"/>
          <w:lang w:val="uk-UA"/>
        </w:rPr>
        <w:t xml:space="preserve"> </w:t>
      </w:r>
      <w:r w:rsidRPr="00232493">
        <w:rPr>
          <w:rFonts w:ascii="Times New Roman" w:hAnsi="Times New Roman" w:cs="Times New Roman"/>
          <w:sz w:val="28"/>
          <w:szCs w:val="28"/>
          <w:lang w:val="uk-UA"/>
        </w:rPr>
        <w:t>акт</w:t>
      </w:r>
      <w:r w:rsidR="00577700">
        <w:rPr>
          <w:rFonts w:ascii="Times New Roman" w:hAnsi="Times New Roman" w:cs="Times New Roman"/>
          <w:sz w:val="28"/>
          <w:szCs w:val="28"/>
          <w:lang w:val="uk-UA"/>
        </w:rPr>
        <w:t>і</w:t>
      </w:r>
      <w:r w:rsidRPr="00232493">
        <w:rPr>
          <w:rFonts w:ascii="Times New Roman" w:hAnsi="Times New Roman" w:cs="Times New Roman"/>
          <w:sz w:val="28"/>
          <w:szCs w:val="28"/>
          <w:lang w:val="uk-UA"/>
        </w:rPr>
        <w:t>, у тому числі двосторонн</w:t>
      </w:r>
      <w:r w:rsidR="00577700">
        <w:rPr>
          <w:rFonts w:ascii="Times New Roman" w:hAnsi="Times New Roman" w:cs="Times New Roman"/>
          <w:sz w:val="28"/>
          <w:szCs w:val="28"/>
          <w:lang w:val="uk-UA"/>
        </w:rPr>
        <w:t>ьому</w:t>
      </w:r>
      <w:r w:rsidR="00C22734" w:rsidRPr="00232493">
        <w:rPr>
          <w:rFonts w:ascii="Times New Roman" w:hAnsi="Times New Roman" w:cs="Times New Roman"/>
          <w:sz w:val="28"/>
          <w:szCs w:val="28"/>
          <w:lang w:val="uk-UA"/>
        </w:rPr>
        <w:t xml:space="preserve">. </w:t>
      </w:r>
    </w:p>
    <w:p w14:paraId="582B9472" w14:textId="31F37C40" w:rsidR="00F339EA" w:rsidRPr="00232493" w:rsidRDefault="00C22734"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9.</w:t>
      </w:r>
      <w:r w:rsidR="005659C5" w:rsidRPr="00232493">
        <w:rPr>
          <w:rFonts w:ascii="Times New Roman" w:hAnsi="Times New Roman" w:cs="Times New Roman"/>
          <w:sz w:val="28"/>
          <w:szCs w:val="28"/>
          <w:lang w:val="uk-UA"/>
        </w:rPr>
        <w:t>6</w:t>
      </w:r>
      <w:r w:rsidRPr="00232493">
        <w:rPr>
          <w:rFonts w:ascii="Times New Roman" w:hAnsi="Times New Roman" w:cs="Times New Roman"/>
          <w:sz w:val="28"/>
          <w:szCs w:val="28"/>
          <w:lang w:val="uk-UA"/>
        </w:rPr>
        <w:t xml:space="preserve">. </w:t>
      </w:r>
      <w:r w:rsidR="00F83398" w:rsidRPr="00232493">
        <w:rPr>
          <w:rFonts w:ascii="Times New Roman" w:hAnsi="Times New Roman" w:cs="Times New Roman"/>
          <w:sz w:val="28"/>
          <w:szCs w:val="28"/>
          <w:lang w:val="uk-UA"/>
        </w:rPr>
        <w:t>Теплотранспортуюча організація</w:t>
      </w:r>
      <w:r w:rsidR="00F339EA" w:rsidRPr="00232493">
        <w:rPr>
          <w:rFonts w:ascii="Times New Roman" w:hAnsi="Times New Roman" w:cs="Times New Roman"/>
          <w:sz w:val="28"/>
          <w:szCs w:val="28"/>
          <w:lang w:val="uk-UA"/>
        </w:rPr>
        <w:t xml:space="preserve"> має право в міжопалювальний період, попередивши Замовника не менш як за 10 робочих днів, обмежити або припинити транспортування теплової енергії в разі несплати Замовником у повному обсязі вартості транспортування теплової енергії в строк, визначений </w:t>
      </w:r>
      <w:r w:rsidR="004B6D69" w:rsidRPr="00232493">
        <w:rPr>
          <w:rFonts w:ascii="Times New Roman" w:hAnsi="Times New Roman" w:cs="Times New Roman"/>
          <w:sz w:val="28"/>
          <w:szCs w:val="28"/>
          <w:lang w:val="uk-UA"/>
        </w:rPr>
        <w:t>Договором</w:t>
      </w:r>
      <w:r w:rsidR="00F339EA" w:rsidRPr="00232493">
        <w:rPr>
          <w:rFonts w:ascii="Times New Roman" w:hAnsi="Times New Roman" w:cs="Times New Roman"/>
          <w:sz w:val="28"/>
          <w:szCs w:val="28"/>
          <w:lang w:val="uk-UA"/>
        </w:rPr>
        <w:t>.</w:t>
      </w:r>
    </w:p>
    <w:p w14:paraId="1AEACE01" w14:textId="4518A76C" w:rsidR="00F339EA" w:rsidRPr="00232493" w:rsidRDefault="00F339EA"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 xml:space="preserve">Транспортування теплової енергії </w:t>
      </w:r>
      <w:r w:rsidR="005659C5" w:rsidRPr="00232493">
        <w:rPr>
          <w:rFonts w:ascii="Times New Roman" w:hAnsi="Times New Roman" w:cs="Times New Roman"/>
          <w:sz w:val="28"/>
          <w:szCs w:val="28"/>
          <w:lang w:val="uk-UA"/>
        </w:rPr>
        <w:t xml:space="preserve">Замовнику </w:t>
      </w:r>
      <w:r w:rsidRPr="00232493">
        <w:rPr>
          <w:rFonts w:ascii="Times New Roman" w:hAnsi="Times New Roman" w:cs="Times New Roman"/>
          <w:sz w:val="28"/>
          <w:szCs w:val="28"/>
          <w:lang w:val="uk-UA"/>
        </w:rPr>
        <w:t>відновлюється в повному обсязі протягом наступного дня з дати повного погашення заборгованості, якщо Сторони не погодять іншого.</w:t>
      </w:r>
    </w:p>
    <w:p w14:paraId="1CCC5C42" w14:textId="0A24E500" w:rsidR="00F339EA" w:rsidRPr="00232493" w:rsidRDefault="00F339EA"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 xml:space="preserve">Витрати </w:t>
      </w:r>
      <w:r w:rsidR="00F83398" w:rsidRPr="00232493">
        <w:rPr>
          <w:rFonts w:ascii="Times New Roman" w:hAnsi="Times New Roman" w:cs="Times New Roman"/>
          <w:sz w:val="28"/>
          <w:szCs w:val="28"/>
          <w:lang w:val="uk-UA"/>
        </w:rPr>
        <w:t>Теплотранспортуючої організації</w:t>
      </w:r>
      <w:r w:rsidRPr="00232493">
        <w:rPr>
          <w:rFonts w:ascii="Times New Roman" w:hAnsi="Times New Roman" w:cs="Times New Roman"/>
          <w:sz w:val="28"/>
          <w:szCs w:val="28"/>
          <w:lang w:val="uk-UA"/>
        </w:rPr>
        <w:t xml:space="preserve"> з обмеження, припинення та з відновлення транспортування теплової енергії у випадках, передбачених цим пунктом, покладаються на Замовника.</w:t>
      </w:r>
    </w:p>
    <w:p w14:paraId="78857A4F" w14:textId="3F794148" w:rsidR="00C22734" w:rsidRPr="00232493" w:rsidRDefault="00C22734"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9.</w:t>
      </w:r>
      <w:r w:rsidR="005659C5" w:rsidRPr="00232493">
        <w:rPr>
          <w:rFonts w:ascii="Times New Roman" w:hAnsi="Times New Roman" w:cs="Times New Roman"/>
          <w:sz w:val="28"/>
          <w:szCs w:val="28"/>
          <w:lang w:val="uk-UA"/>
        </w:rPr>
        <w:t>7</w:t>
      </w:r>
      <w:r w:rsidRPr="00232493">
        <w:rPr>
          <w:rFonts w:ascii="Times New Roman" w:hAnsi="Times New Roman" w:cs="Times New Roman"/>
          <w:sz w:val="28"/>
          <w:szCs w:val="28"/>
          <w:lang w:val="uk-UA"/>
        </w:rPr>
        <w:t xml:space="preserve">. Сторона, яка виявила порушення своїх прав, зобов’язана попередити іншу Сторону про необхідність складення </w:t>
      </w:r>
      <w:r w:rsidR="005659C5" w:rsidRPr="00232493">
        <w:rPr>
          <w:rFonts w:ascii="Times New Roman" w:hAnsi="Times New Roman" w:cs="Times New Roman"/>
          <w:sz w:val="28"/>
          <w:szCs w:val="28"/>
          <w:lang w:val="uk-UA"/>
        </w:rPr>
        <w:t xml:space="preserve">відповідного </w:t>
      </w:r>
      <w:proofErr w:type="spellStart"/>
      <w:r w:rsidRPr="00232493">
        <w:rPr>
          <w:rFonts w:ascii="Times New Roman" w:hAnsi="Times New Roman" w:cs="Times New Roman"/>
          <w:sz w:val="28"/>
          <w:szCs w:val="28"/>
          <w:lang w:val="uk-UA"/>
        </w:rPr>
        <w:t>акт</w:t>
      </w:r>
      <w:r w:rsidR="00A04B7E">
        <w:rPr>
          <w:rFonts w:ascii="Times New Roman" w:hAnsi="Times New Roman" w:cs="Times New Roman"/>
          <w:sz w:val="28"/>
          <w:szCs w:val="28"/>
          <w:lang w:val="uk-UA"/>
        </w:rPr>
        <w:t>а</w:t>
      </w:r>
      <w:proofErr w:type="spellEnd"/>
      <w:r w:rsidRPr="00232493">
        <w:rPr>
          <w:rFonts w:ascii="Times New Roman" w:hAnsi="Times New Roman" w:cs="Times New Roman"/>
          <w:sz w:val="28"/>
          <w:szCs w:val="28"/>
          <w:lang w:val="uk-UA"/>
        </w:rPr>
        <w:t>. Сторона, яка здійснила таке порушення, не може без поважних причин відмовитись від складення та підписання</w:t>
      </w:r>
      <w:r w:rsidR="005659C5" w:rsidRPr="00232493">
        <w:rPr>
          <w:rFonts w:ascii="Times New Roman" w:hAnsi="Times New Roman" w:cs="Times New Roman"/>
          <w:sz w:val="28"/>
          <w:szCs w:val="28"/>
          <w:lang w:val="uk-UA"/>
        </w:rPr>
        <w:t xml:space="preserve"> відповідного</w:t>
      </w:r>
      <w:r w:rsidRPr="00232493">
        <w:rPr>
          <w:rFonts w:ascii="Times New Roman" w:hAnsi="Times New Roman" w:cs="Times New Roman"/>
          <w:sz w:val="28"/>
          <w:szCs w:val="28"/>
          <w:lang w:val="uk-UA"/>
        </w:rPr>
        <w:t xml:space="preserve"> </w:t>
      </w:r>
      <w:proofErr w:type="spellStart"/>
      <w:r w:rsidRPr="00232493">
        <w:rPr>
          <w:rFonts w:ascii="Times New Roman" w:hAnsi="Times New Roman" w:cs="Times New Roman"/>
          <w:sz w:val="28"/>
          <w:szCs w:val="28"/>
          <w:lang w:val="uk-UA"/>
        </w:rPr>
        <w:t>акт</w:t>
      </w:r>
      <w:r w:rsidR="00A04B7E">
        <w:rPr>
          <w:rFonts w:ascii="Times New Roman" w:hAnsi="Times New Roman" w:cs="Times New Roman"/>
          <w:sz w:val="28"/>
          <w:szCs w:val="28"/>
          <w:lang w:val="uk-UA"/>
        </w:rPr>
        <w:t>а</w:t>
      </w:r>
      <w:proofErr w:type="spellEnd"/>
      <w:r w:rsidRPr="00232493">
        <w:rPr>
          <w:rFonts w:ascii="Times New Roman" w:hAnsi="Times New Roman" w:cs="Times New Roman"/>
          <w:sz w:val="28"/>
          <w:szCs w:val="28"/>
          <w:lang w:val="uk-UA"/>
        </w:rPr>
        <w:t>.</w:t>
      </w:r>
    </w:p>
    <w:p w14:paraId="33B21772" w14:textId="0CF4AE45" w:rsidR="00C22734" w:rsidRPr="00232493" w:rsidRDefault="00C22734"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9.</w:t>
      </w:r>
      <w:r w:rsidR="005659C5" w:rsidRPr="00232493">
        <w:rPr>
          <w:rFonts w:ascii="Times New Roman" w:hAnsi="Times New Roman" w:cs="Times New Roman"/>
          <w:sz w:val="28"/>
          <w:szCs w:val="28"/>
          <w:lang w:val="uk-UA"/>
        </w:rPr>
        <w:t>8</w:t>
      </w:r>
      <w:r w:rsidRPr="00232493">
        <w:rPr>
          <w:rFonts w:ascii="Times New Roman" w:hAnsi="Times New Roman" w:cs="Times New Roman"/>
          <w:sz w:val="28"/>
          <w:szCs w:val="28"/>
          <w:lang w:val="uk-UA"/>
        </w:rPr>
        <w:t xml:space="preserve">. </w:t>
      </w:r>
      <w:r w:rsidR="00F83398" w:rsidRPr="00232493">
        <w:rPr>
          <w:rFonts w:ascii="Times New Roman" w:hAnsi="Times New Roman" w:cs="Times New Roman"/>
          <w:sz w:val="28"/>
          <w:szCs w:val="28"/>
          <w:lang w:val="uk-UA"/>
        </w:rPr>
        <w:t>Теплотранспортуюча організація</w:t>
      </w:r>
      <w:r w:rsidRPr="00232493">
        <w:rPr>
          <w:rFonts w:ascii="Times New Roman" w:hAnsi="Times New Roman" w:cs="Times New Roman"/>
          <w:sz w:val="28"/>
          <w:szCs w:val="28"/>
          <w:lang w:val="uk-UA"/>
        </w:rPr>
        <w:t xml:space="preserve"> не несе відповідальності за кількісні та якісні характеристики теплової енергії в точці виходу</w:t>
      </w:r>
      <w:r w:rsidR="005659C5" w:rsidRPr="00232493">
        <w:rPr>
          <w:rFonts w:ascii="Times New Roman" w:hAnsi="Times New Roman" w:cs="Times New Roman"/>
          <w:sz w:val="28"/>
          <w:szCs w:val="28"/>
          <w:lang w:val="uk-UA"/>
        </w:rPr>
        <w:t xml:space="preserve"> з теплової мережі</w:t>
      </w:r>
      <w:r w:rsidRPr="00232493">
        <w:rPr>
          <w:rFonts w:ascii="Times New Roman" w:hAnsi="Times New Roman" w:cs="Times New Roman"/>
          <w:sz w:val="28"/>
          <w:szCs w:val="28"/>
          <w:lang w:val="uk-UA"/>
        </w:rPr>
        <w:t xml:space="preserve">, якщо кількісні та якісні характеристики в точці входу </w:t>
      </w:r>
      <w:r w:rsidR="005659C5" w:rsidRPr="00232493">
        <w:rPr>
          <w:rFonts w:ascii="Times New Roman" w:hAnsi="Times New Roman" w:cs="Times New Roman"/>
          <w:sz w:val="28"/>
          <w:szCs w:val="28"/>
          <w:lang w:val="uk-UA"/>
        </w:rPr>
        <w:t xml:space="preserve">в теплову мережу </w:t>
      </w:r>
      <w:r w:rsidRPr="00232493">
        <w:rPr>
          <w:rFonts w:ascii="Times New Roman" w:hAnsi="Times New Roman" w:cs="Times New Roman"/>
          <w:sz w:val="28"/>
          <w:szCs w:val="28"/>
          <w:lang w:val="uk-UA"/>
        </w:rPr>
        <w:t>не відповіда</w:t>
      </w:r>
      <w:r w:rsidR="00A04B7E">
        <w:rPr>
          <w:rFonts w:ascii="Times New Roman" w:hAnsi="Times New Roman" w:cs="Times New Roman"/>
          <w:sz w:val="28"/>
          <w:szCs w:val="28"/>
          <w:lang w:val="uk-UA"/>
        </w:rPr>
        <w:t>ють</w:t>
      </w:r>
      <w:r w:rsidRPr="00232493">
        <w:rPr>
          <w:rFonts w:ascii="Times New Roman" w:hAnsi="Times New Roman" w:cs="Times New Roman"/>
          <w:sz w:val="28"/>
          <w:szCs w:val="28"/>
          <w:lang w:val="uk-UA"/>
        </w:rPr>
        <w:t xml:space="preserve"> </w:t>
      </w:r>
      <w:r w:rsidR="00A04B7E">
        <w:rPr>
          <w:rFonts w:ascii="Times New Roman" w:hAnsi="Times New Roman" w:cs="Times New Roman"/>
          <w:sz w:val="28"/>
          <w:szCs w:val="28"/>
          <w:lang w:val="uk-UA"/>
        </w:rPr>
        <w:t xml:space="preserve">вимогам, </w:t>
      </w:r>
      <w:r w:rsidRPr="00232493">
        <w:rPr>
          <w:rFonts w:ascii="Times New Roman" w:hAnsi="Times New Roman" w:cs="Times New Roman"/>
          <w:sz w:val="28"/>
          <w:szCs w:val="28"/>
          <w:lang w:val="uk-UA"/>
        </w:rPr>
        <w:t>встановленим</w:t>
      </w:r>
      <w:r w:rsidR="005659C5" w:rsidRPr="00232493">
        <w:rPr>
          <w:rFonts w:ascii="Times New Roman" w:hAnsi="Times New Roman" w:cs="Times New Roman"/>
          <w:sz w:val="28"/>
          <w:szCs w:val="28"/>
          <w:lang w:val="uk-UA"/>
        </w:rPr>
        <w:t xml:space="preserve"> Договор</w:t>
      </w:r>
      <w:r w:rsidR="00A04B7E">
        <w:rPr>
          <w:rFonts w:ascii="Times New Roman" w:hAnsi="Times New Roman" w:cs="Times New Roman"/>
          <w:sz w:val="28"/>
          <w:szCs w:val="28"/>
          <w:lang w:val="uk-UA"/>
        </w:rPr>
        <w:t>ом</w:t>
      </w:r>
      <w:r w:rsidRPr="00232493">
        <w:rPr>
          <w:rFonts w:ascii="Times New Roman" w:hAnsi="Times New Roman" w:cs="Times New Roman"/>
          <w:sz w:val="28"/>
          <w:szCs w:val="28"/>
          <w:lang w:val="uk-UA"/>
        </w:rPr>
        <w:t>.</w:t>
      </w:r>
    </w:p>
    <w:p w14:paraId="523A35DF" w14:textId="77777777" w:rsidR="00C22734" w:rsidRPr="00232493" w:rsidRDefault="00C22734" w:rsidP="00E12A98">
      <w:pPr>
        <w:ind w:firstLine="709"/>
        <w:contextualSpacing/>
        <w:jc w:val="both"/>
        <w:rPr>
          <w:rFonts w:ascii="Times New Roman" w:hAnsi="Times New Roman" w:cs="Times New Roman"/>
          <w:sz w:val="28"/>
          <w:szCs w:val="28"/>
          <w:lang w:val="uk-UA"/>
        </w:rPr>
      </w:pPr>
    </w:p>
    <w:p w14:paraId="1E319477" w14:textId="7E4F8D02" w:rsidR="00C22734" w:rsidRPr="00232493" w:rsidRDefault="00C22734" w:rsidP="00E12A98">
      <w:pPr>
        <w:ind w:firstLine="709"/>
        <w:contextualSpacing/>
        <w:jc w:val="center"/>
        <w:rPr>
          <w:rFonts w:ascii="Times New Roman" w:hAnsi="Times New Roman" w:cs="Times New Roman"/>
          <w:sz w:val="28"/>
          <w:szCs w:val="28"/>
          <w:lang w:val="uk-UA"/>
        </w:rPr>
      </w:pPr>
      <w:r w:rsidRPr="00232493">
        <w:rPr>
          <w:rFonts w:ascii="Times New Roman" w:hAnsi="Times New Roman" w:cs="Times New Roman"/>
          <w:sz w:val="28"/>
          <w:szCs w:val="28"/>
          <w:lang w:val="uk-UA"/>
        </w:rPr>
        <w:t xml:space="preserve">10. </w:t>
      </w:r>
      <w:r w:rsidR="000C1F18" w:rsidRPr="00232493">
        <w:rPr>
          <w:rFonts w:ascii="Times New Roman" w:hAnsi="Times New Roman" w:cs="Times New Roman"/>
          <w:sz w:val="28"/>
          <w:szCs w:val="28"/>
          <w:lang w:val="uk-UA"/>
        </w:rPr>
        <w:t>ОБСТАВИНИ НЕПЕРЕБОРНОЇ СИЛИ</w:t>
      </w:r>
    </w:p>
    <w:p w14:paraId="6F1954A5" w14:textId="39CE5001" w:rsidR="00C22734" w:rsidRPr="00232493" w:rsidRDefault="00C22734"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 xml:space="preserve">10.1. Сторони не несуть відповідальності за повне або часткове невиконання своїх зобов’язань за </w:t>
      </w:r>
      <w:r w:rsidR="004B6D69" w:rsidRPr="00232493">
        <w:rPr>
          <w:rFonts w:ascii="Times New Roman" w:hAnsi="Times New Roman" w:cs="Times New Roman"/>
          <w:sz w:val="28"/>
          <w:szCs w:val="28"/>
          <w:lang w:val="uk-UA"/>
        </w:rPr>
        <w:t>Договором</w:t>
      </w:r>
      <w:r w:rsidRPr="00232493">
        <w:rPr>
          <w:rFonts w:ascii="Times New Roman" w:hAnsi="Times New Roman" w:cs="Times New Roman"/>
          <w:sz w:val="28"/>
          <w:szCs w:val="28"/>
          <w:lang w:val="uk-UA"/>
        </w:rPr>
        <w:t xml:space="preserve">, якщо воно є результатом дії обставин непереборної сили, що перешкоджають виконанню договірних зобов’язань у цілому або частково. Наявність обставин непереборної сили підтверджуються відповідною довідкою, виданою Торгово-промисловою палатою України. Строк виконання зобов’язань за </w:t>
      </w:r>
      <w:r w:rsidR="004B6D69" w:rsidRPr="00232493">
        <w:rPr>
          <w:rFonts w:ascii="Times New Roman" w:hAnsi="Times New Roman" w:cs="Times New Roman"/>
          <w:sz w:val="28"/>
          <w:szCs w:val="28"/>
          <w:lang w:val="uk-UA"/>
        </w:rPr>
        <w:t>Договором</w:t>
      </w:r>
      <w:r w:rsidRPr="00232493">
        <w:rPr>
          <w:rFonts w:ascii="Times New Roman" w:hAnsi="Times New Roman" w:cs="Times New Roman"/>
          <w:sz w:val="28"/>
          <w:szCs w:val="28"/>
          <w:lang w:val="uk-UA"/>
        </w:rPr>
        <w:t xml:space="preserve"> у такому разі відкладається на строк дії обставин непереборної сили.</w:t>
      </w:r>
    </w:p>
    <w:p w14:paraId="39D13FB8" w14:textId="77777777" w:rsidR="00C22734" w:rsidRPr="00232493" w:rsidRDefault="00C22734"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10.2. Сторона, для якої виконання зобов’язань стало неможливим унаслідок дії обставин непереборної сили, має не пізніше  ніж через 5 днів письмового повідомити іншу Сторону про початок, тривалість та вірогідну дату припинення дії обставин непереборної сили.</w:t>
      </w:r>
    </w:p>
    <w:p w14:paraId="586158A1" w14:textId="5915AEB4" w:rsidR="00C22734" w:rsidRPr="00232493" w:rsidRDefault="00C22734" w:rsidP="00E12A98">
      <w:pPr>
        <w:ind w:firstLine="709"/>
        <w:contextualSpacing/>
        <w:jc w:val="center"/>
        <w:rPr>
          <w:rFonts w:ascii="Times New Roman" w:hAnsi="Times New Roman" w:cs="Times New Roman"/>
          <w:sz w:val="28"/>
          <w:szCs w:val="28"/>
          <w:lang w:val="uk-UA"/>
        </w:rPr>
      </w:pPr>
      <w:r w:rsidRPr="00232493">
        <w:rPr>
          <w:rFonts w:ascii="Times New Roman" w:hAnsi="Times New Roman" w:cs="Times New Roman"/>
          <w:sz w:val="28"/>
          <w:szCs w:val="28"/>
          <w:lang w:val="uk-UA"/>
        </w:rPr>
        <w:lastRenderedPageBreak/>
        <w:t xml:space="preserve">11. </w:t>
      </w:r>
      <w:r w:rsidR="00AF02F7" w:rsidRPr="00232493">
        <w:rPr>
          <w:rFonts w:ascii="Times New Roman" w:hAnsi="Times New Roman" w:cs="Times New Roman"/>
          <w:sz w:val="28"/>
          <w:szCs w:val="28"/>
          <w:lang w:val="uk-UA"/>
        </w:rPr>
        <w:t xml:space="preserve">ПОРЯДОК ВИЗНАЧЕННЯ ОБСЯГУ ПРИЙНЯТНОЇ ТА ПРОТРАНСПОРТОВАНОЇ ТЕПЛОВОЇ ЕНЕРГІЇ ТА </w:t>
      </w:r>
      <w:r w:rsidR="00320C2F" w:rsidRPr="00232493">
        <w:rPr>
          <w:rFonts w:ascii="Times New Roman" w:hAnsi="Times New Roman" w:cs="Times New Roman"/>
          <w:sz w:val="28"/>
          <w:szCs w:val="28"/>
          <w:lang w:val="uk-UA"/>
        </w:rPr>
        <w:t xml:space="preserve">ЗАГАЛЬНОГО </w:t>
      </w:r>
      <w:r w:rsidR="00AF02F7" w:rsidRPr="00232493">
        <w:rPr>
          <w:rFonts w:ascii="Times New Roman" w:hAnsi="Times New Roman" w:cs="Times New Roman"/>
          <w:sz w:val="28"/>
          <w:szCs w:val="28"/>
          <w:lang w:val="uk-UA"/>
        </w:rPr>
        <w:t>ОБСЯГУ ВИТОКІВ ТЕПЛОНОСІЯ</w:t>
      </w:r>
      <w:r w:rsidR="00E12A98" w:rsidRPr="00232493">
        <w:rPr>
          <w:rFonts w:ascii="Times New Roman" w:hAnsi="Times New Roman" w:cs="Times New Roman"/>
          <w:sz w:val="28"/>
          <w:szCs w:val="28"/>
          <w:lang w:val="uk-UA"/>
        </w:rPr>
        <w:t xml:space="preserve"> </w:t>
      </w:r>
    </w:p>
    <w:p w14:paraId="22FCADC6" w14:textId="77777777" w:rsidR="00DC4F3A" w:rsidRPr="00232493" w:rsidRDefault="00DC4F3A" w:rsidP="00DC4F3A">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11.1. Обсяг теплової енергії прийнятої для транспортування, визначається:</w:t>
      </w:r>
    </w:p>
    <w:p w14:paraId="52A35015" w14:textId="77777777" w:rsidR="00DC4F3A" w:rsidRPr="00232493" w:rsidRDefault="00DC4F3A" w:rsidP="00DC4F3A">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1) за показниками вузлів обліку теплової енергії, встановленими у точці входу в теплову мережу;</w:t>
      </w:r>
    </w:p>
    <w:p w14:paraId="5E441696" w14:textId="77777777" w:rsidR="00DC4F3A" w:rsidRPr="00232493" w:rsidRDefault="00DC4F3A" w:rsidP="00DC4F3A">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2) у разі відсутності в точці входу в теплову мережу вузлів обліку теплової енергії як:</w:t>
      </w:r>
    </w:p>
    <w:p w14:paraId="752353FA" w14:textId="21CE409F" w:rsidR="00DC4F3A" w:rsidRPr="00232493" w:rsidRDefault="00DC4F3A" w:rsidP="00DC4F3A">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обсяг відпущеної теплової енергії Замовника, виробленої на джерелах теплової енергії Замовника, які забезпечують подачу теплової енергії для подальшого транспортування тепловими мережами Теплотранспортуючої організації, при умові, що зазначений обсяг визначений за показниками вузлів обліку</w:t>
      </w:r>
      <w:r w:rsidR="002F3260">
        <w:rPr>
          <w:rFonts w:ascii="Times New Roman" w:hAnsi="Times New Roman" w:cs="Times New Roman"/>
          <w:sz w:val="28"/>
          <w:szCs w:val="28"/>
          <w:lang w:val="uk-UA"/>
        </w:rPr>
        <w:t>,</w:t>
      </w:r>
      <w:r w:rsidRPr="00232493">
        <w:rPr>
          <w:rFonts w:ascii="Times New Roman" w:hAnsi="Times New Roman" w:cs="Times New Roman"/>
          <w:sz w:val="28"/>
          <w:szCs w:val="28"/>
          <w:lang w:val="uk-UA"/>
        </w:rPr>
        <w:t xml:space="preserve"> встановлени</w:t>
      </w:r>
      <w:r w:rsidR="002F3260">
        <w:rPr>
          <w:rFonts w:ascii="Times New Roman" w:hAnsi="Times New Roman" w:cs="Times New Roman"/>
          <w:sz w:val="28"/>
          <w:szCs w:val="28"/>
          <w:lang w:val="uk-UA"/>
        </w:rPr>
        <w:t>х</w:t>
      </w:r>
      <w:r w:rsidRPr="00232493">
        <w:rPr>
          <w:rFonts w:ascii="Times New Roman" w:hAnsi="Times New Roman" w:cs="Times New Roman"/>
          <w:sz w:val="28"/>
          <w:szCs w:val="28"/>
          <w:lang w:val="uk-UA"/>
        </w:rPr>
        <w:t xml:space="preserve"> на колекторах теплових мереж відповідних джерел теплової енергії або на ділянках між цими джерелами теплової енергії та точкою входу в теплову мережу;</w:t>
      </w:r>
    </w:p>
    <w:p w14:paraId="675995B4" w14:textId="736742E6" w:rsidR="00DC4F3A" w:rsidRPr="00232493" w:rsidRDefault="00DC4F3A" w:rsidP="00DC4F3A">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обсяг купованої Замовником теплової енергії, відповідно до договору купівлю-продаж теплової енергії між Замовником і теплогенеруючою організацією, у разі коли Замовник купує теплову енергію для подальшого її транспортування мережами Теплотранспортуючої організації при умові, що зазначений обсяг визначений за показниками вузла обліку теплової енергії встановлен</w:t>
      </w:r>
      <w:r w:rsidR="002F3260">
        <w:rPr>
          <w:rFonts w:ascii="Times New Roman" w:hAnsi="Times New Roman" w:cs="Times New Roman"/>
          <w:sz w:val="28"/>
          <w:szCs w:val="28"/>
          <w:lang w:val="uk-UA"/>
        </w:rPr>
        <w:t>ого</w:t>
      </w:r>
      <w:r w:rsidRPr="00232493">
        <w:rPr>
          <w:rFonts w:ascii="Times New Roman" w:hAnsi="Times New Roman" w:cs="Times New Roman"/>
          <w:sz w:val="28"/>
          <w:szCs w:val="28"/>
          <w:lang w:val="uk-UA"/>
        </w:rPr>
        <w:t xml:space="preserve"> у точці продажу теплової енергії</w:t>
      </w:r>
      <w:r w:rsidR="002F3260">
        <w:rPr>
          <w:rFonts w:ascii="Times New Roman" w:hAnsi="Times New Roman" w:cs="Times New Roman"/>
          <w:sz w:val="28"/>
          <w:szCs w:val="28"/>
          <w:lang w:val="uk-UA"/>
        </w:rPr>
        <w:t>.</w:t>
      </w:r>
    </w:p>
    <w:p w14:paraId="72D10C34" w14:textId="1451988D" w:rsidR="00DC4F3A" w:rsidRPr="00232493" w:rsidRDefault="00DC4F3A" w:rsidP="00DC4F3A">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 xml:space="preserve">У разі, коли місце встановлення відповідного вузла обліку, яким забезпечується </w:t>
      </w:r>
      <w:r w:rsidR="00C83E3D">
        <w:rPr>
          <w:rFonts w:ascii="Times New Roman" w:hAnsi="Times New Roman" w:cs="Times New Roman"/>
          <w:sz w:val="28"/>
          <w:szCs w:val="28"/>
          <w:lang w:val="uk-UA"/>
        </w:rPr>
        <w:t xml:space="preserve">облік </w:t>
      </w:r>
      <w:r w:rsidRPr="00232493">
        <w:rPr>
          <w:rFonts w:ascii="Times New Roman" w:hAnsi="Times New Roman" w:cs="Times New Roman"/>
          <w:sz w:val="28"/>
          <w:szCs w:val="28"/>
          <w:lang w:val="uk-UA"/>
        </w:rPr>
        <w:t>обсяг</w:t>
      </w:r>
      <w:r w:rsidR="00C83E3D">
        <w:rPr>
          <w:rFonts w:ascii="Times New Roman" w:hAnsi="Times New Roman" w:cs="Times New Roman"/>
          <w:sz w:val="28"/>
          <w:szCs w:val="28"/>
          <w:lang w:val="uk-UA"/>
        </w:rPr>
        <w:t>у</w:t>
      </w:r>
      <w:r w:rsidRPr="00232493">
        <w:rPr>
          <w:rFonts w:ascii="Times New Roman" w:hAnsi="Times New Roman" w:cs="Times New Roman"/>
          <w:sz w:val="28"/>
          <w:szCs w:val="28"/>
          <w:lang w:val="uk-UA"/>
        </w:rPr>
        <w:t xml:space="preserve"> теплової енергії прийнятої для транспортування, не збігається з межею розділу мереж при визначенні обсягу теплової енергії</w:t>
      </w:r>
      <w:r w:rsidR="00F40714">
        <w:rPr>
          <w:rFonts w:ascii="Times New Roman" w:hAnsi="Times New Roman" w:cs="Times New Roman"/>
          <w:sz w:val="28"/>
          <w:szCs w:val="28"/>
          <w:lang w:val="uk-UA"/>
        </w:rPr>
        <w:t>,</w:t>
      </w:r>
      <w:r w:rsidRPr="00232493">
        <w:rPr>
          <w:rFonts w:ascii="Times New Roman" w:hAnsi="Times New Roman" w:cs="Times New Roman"/>
          <w:sz w:val="28"/>
          <w:szCs w:val="28"/>
          <w:lang w:val="uk-UA"/>
        </w:rPr>
        <w:t xml:space="preserve"> прийнятої для транспортування</w:t>
      </w:r>
      <w:r w:rsidR="00F40714">
        <w:rPr>
          <w:rFonts w:ascii="Times New Roman" w:hAnsi="Times New Roman" w:cs="Times New Roman"/>
          <w:sz w:val="28"/>
          <w:szCs w:val="28"/>
          <w:lang w:val="uk-UA"/>
        </w:rPr>
        <w:t>,</w:t>
      </w:r>
      <w:r w:rsidRPr="00232493">
        <w:rPr>
          <w:rFonts w:ascii="Times New Roman" w:hAnsi="Times New Roman" w:cs="Times New Roman"/>
          <w:sz w:val="28"/>
          <w:szCs w:val="28"/>
          <w:lang w:val="uk-UA"/>
        </w:rPr>
        <w:t xml:space="preserve"> Теплотранспортуюч</w:t>
      </w:r>
      <w:r w:rsidR="00F40714">
        <w:rPr>
          <w:rFonts w:ascii="Times New Roman" w:hAnsi="Times New Roman" w:cs="Times New Roman"/>
          <w:sz w:val="28"/>
          <w:szCs w:val="28"/>
          <w:lang w:val="uk-UA"/>
        </w:rPr>
        <w:t>ою</w:t>
      </w:r>
      <w:r w:rsidRPr="00232493">
        <w:rPr>
          <w:rFonts w:ascii="Times New Roman" w:hAnsi="Times New Roman" w:cs="Times New Roman"/>
          <w:sz w:val="28"/>
          <w:szCs w:val="28"/>
          <w:lang w:val="uk-UA"/>
        </w:rPr>
        <w:t xml:space="preserve"> організацією додатково враховуються втрати теплової енергії на ділянці теплових мереж, щодо якої розраховуються додаткові втрати теплової енергії в теплових мережах, між відповідною точкою та місцем встановлення вузла обліку відповідно до пункту 11.3 </w:t>
      </w:r>
      <w:r w:rsidR="0094455F">
        <w:rPr>
          <w:rFonts w:ascii="Times New Roman" w:hAnsi="Times New Roman" w:cs="Times New Roman"/>
          <w:sz w:val="28"/>
          <w:szCs w:val="28"/>
          <w:lang w:val="uk-UA"/>
        </w:rPr>
        <w:t>цієї глави</w:t>
      </w:r>
      <w:r w:rsidRPr="00232493">
        <w:rPr>
          <w:rFonts w:ascii="Times New Roman" w:hAnsi="Times New Roman" w:cs="Times New Roman"/>
          <w:sz w:val="28"/>
          <w:szCs w:val="28"/>
          <w:lang w:val="uk-UA"/>
        </w:rPr>
        <w:t xml:space="preserve"> Договору</w:t>
      </w:r>
      <w:r w:rsidR="0094455F">
        <w:rPr>
          <w:rFonts w:ascii="Times New Roman" w:hAnsi="Times New Roman" w:cs="Times New Roman"/>
          <w:sz w:val="28"/>
          <w:szCs w:val="28"/>
          <w:lang w:val="uk-UA"/>
        </w:rPr>
        <w:t>.</w:t>
      </w:r>
    </w:p>
    <w:p w14:paraId="58CE23B8" w14:textId="028C3320" w:rsidR="00DC4F3A" w:rsidRPr="00232493" w:rsidRDefault="00DC4F3A" w:rsidP="00DC4F3A">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При визначенні обсягу теплової енергії</w:t>
      </w:r>
      <w:r w:rsidR="004A23E1">
        <w:rPr>
          <w:rFonts w:ascii="Times New Roman" w:hAnsi="Times New Roman" w:cs="Times New Roman"/>
          <w:sz w:val="28"/>
          <w:szCs w:val="28"/>
          <w:lang w:val="uk-UA"/>
        </w:rPr>
        <w:t>,</w:t>
      </w:r>
      <w:r w:rsidRPr="00232493">
        <w:rPr>
          <w:rFonts w:ascii="Times New Roman" w:hAnsi="Times New Roman" w:cs="Times New Roman"/>
          <w:sz w:val="28"/>
          <w:szCs w:val="28"/>
          <w:lang w:val="uk-UA"/>
        </w:rPr>
        <w:t xml:space="preserve"> прийнятої для транспортування</w:t>
      </w:r>
      <w:r w:rsidR="004A23E1">
        <w:rPr>
          <w:rFonts w:ascii="Times New Roman" w:hAnsi="Times New Roman" w:cs="Times New Roman"/>
          <w:sz w:val="28"/>
          <w:szCs w:val="28"/>
          <w:lang w:val="uk-UA"/>
        </w:rPr>
        <w:t>,</w:t>
      </w:r>
      <w:r w:rsidRPr="00232493">
        <w:rPr>
          <w:rFonts w:ascii="Times New Roman" w:hAnsi="Times New Roman" w:cs="Times New Roman"/>
          <w:sz w:val="28"/>
          <w:szCs w:val="28"/>
          <w:lang w:val="uk-UA"/>
        </w:rPr>
        <w:t xml:space="preserve"> втрати теплової енергії на відповідних ділянках:</w:t>
      </w:r>
    </w:p>
    <w:p w14:paraId="773D3B5B" w14:textId="19562308" w:rsidR="00DC4F3A" w:rsidRPr="00232493" w:rsidRDefault="00DC4F3A" w:rsidP="00DC4F3A">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додаються до показників вузла обліку теплової енергії у випадку, коли вузол обліку встановлений на ділянці теплових мереж, що належать на праві власності чи іншому речовому праві Теплотранспортуючої організації</w:t>
      </w:r>
      <w:r w:rsidR="00E069C4">
        <w:rPr>
          <w:rFonts w:ascii="Times New Roman" w:hAnsi="Times New Roman" w:cs="Times New Roman"/>
          <w:sz w:val="28"/>
          <w:szCs w:val="28"/>
          <w:lang w:val="uk-UA"/>
        </w:rPr>
        <w:t>,</w:t>
      </w:r>
      <w:r w:rsidRPr="00232493">
        <w:rPr>
          <w:rFonts w:ascii="Times New Roman" w:hAnsi="Times New Roman" w:cs="Times New Roman"/>
          <w:sz w:val="28"/>
          <w:szCs w:val="28"/>
          <w:lang w:val="uk-UA"/>
        </w:rPr>
        <w:t xml:space="preserve"> після межі розділу мереж;</w:t>
      </w:r>
    </w:p>
    <w:p w14:paraId="031B1962" w14:textId="77777777" w:rsidR="00DC4F3A" w:rsidRPr="00232493" w:rsidRDefault="00DC4F3A" w:rsidP="00DC4F3A">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віднімаються від показників вузла обліку теплової енергії у випадку, коли вузол встановлений на ділянці перед межею розділу мереж на ділянці теплових мереж, що належать іншому користувачу теплової енергії.</w:t>
      </w:r>
    </w:p>
    <w:p w14:paraId="41A979E0" w14:textId="5DCB65CB" w:rsidR="00DC4F3A" w:rsidRPr="00232493" w:rsidRDefault="00DC4F3A" w:rsidP="00DC4F3A">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У разі виходу з ладу вузла обліку теплової енергії, встановлено</w:t>
      </w:r>
      <w:r w:rsidR="00E069C4">
        <w:rPr>
          <w:rFonts w:ascii="Times New Roman" w:hAnsi="Times New Roman" w:cs="Times New Roman"/>
          <w:sz w:val="28"/>
          <w:szCs w:val="28"/>
          <w:lang w:val="uk-UA"/>
        </w:rPr>
        <w:t>го</w:t>
      </w:r>
      <w:r w:rsidRPr="00232493">
        <w:rPr>
          <w:rFonts w:ascii="Times New Roman" w:hAnsi="Times New Roman" w:cs="Times New Roman"/>
          <w:sz w:val="28"/>
          <w:szCs w:val="28"/>
          <w:lang w:val="uk-UA"/>
        </w:rPr>
        <w:t xml:space="preserve"> у точці входу теплової енергії, за показниками якого визначається обсяг теплової енергії</w:t>
      </w:r>
      <w:r w:rsidR="00E069C4">
        <w:rPr>
          <w:rFonts w:ascii="Times New Roman" w:hAnsi="Times New Roman" w:cs="Times New Roman"/>
          <w:sz w:val="28"/>
          <w:szCs w:val="28"/>
          <w:lang w:val="uk-UA"/>
        </w:rPr>
        <w:t>,</w:t>
      </w:r>
      <w:r w:rsidRPr="00232493">
        <w:rPr>
          <w:rFonts w:ascii="Times New Roman" w:hAnsi="Times New Roman" w:cs="Times New Roman"/>
          <w:sz w:val="28"/>
          <w:szCs w:val="28"/>
          <w:lang w:val="uk-UA"/>
        </w:rPr>
        <w:t xml:space="preserve"> прийнятої для транспортування, до відновлення роботи вузла обліку теплової енергії визначається відповідно до підпункту 2 пункту 11.1 </w:t>
      </w:r>
      <w:r w:rsidR="004F0FCA">
        <w:rPr>
          <w:rFonts w:ascii="Times New Roman" w:hAnsi="Times New Roman" w:cs="Times New Roman"/>
          <w:sz w:val="28"/>
          <w:szCs w:val="28"/>
          <w:lang w:val="uk-UA"/>
        </w:rPr>
        <w:t xml:space="preserve">цієї </w:t>
      </w:r>
      <w:r w:rsidR="00E069C4">
        <w:rPr>
          <w:rFonts w:ascii="Times New Roman" w:hAnsi="Times New Roman" w:cs="Times New Roman"/>
          <w:sz w:val="28"/>
          <w:szCs w:val="28"/>
          <w:lang w:val="uk-UA"/>
        </w:rPr>
        <w:t>глави</w:t>
      </w:r>
      <w:r w:rsidRPr="00232493">
        <w:rPr>
          <w:rFonts w:ascii="Times New Roman" w:hAnsi="Times New Roman" w:cs="Times New Roman"/>
          <w:sz w:val="28"/>
          <w:szCs w:val="28"/>
          <w:lang w:val="uk-UA"/>
        </w:rPr>
        <w:t xml:space="preserve"> Договору.</w:t>
      </w:r>
    </w:p>
    <w:p w14:paraId="1DB565D7" w14:textId="100A0517" w:rsidR="00DC4F3A" w:rsidRPr="00232493" w:rsidRDefault="00DC4F3A" w:rsidP="00DC4F3A">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У разі відсутності, або виходу з ладу вузла обліку теплової енергії, встановлено</w:t>
      </w:r>
      <w:r w:rsidR="00E069C4">
        <w:rPr>
          <w:rFonts w:ascii="Times New Roman" w:hAnsi="Times New Roman" w:cs="Times New Roman"/>
          <w:sz w:val="28"/>
          <w:szCs w:val="28"/>
          <w:lang w:val="uk-UA"/>
        </w:rPr>
        <w:t>го</w:t>
      </w:r>
      <w:r w:rsidRPr="00232493">
        <w:rPr>
          <w:rFonts w:ascii="Times New Roman" w:hAnsi="Times New Roman" w:cs="Times New Roman"/>
          <w:sz w:val="28"/>
          <w:szCs w:val="28"/>
          <w:lang w:val="uk-UA"/>
        </w:rPr>
        <w:t xml:space="preserve"> у точці входу теплової енергії, та відсутності можливості визначити обсяг теплової енергії</w:t>
      </w:r>
      <w:r w:rsidR="00E069C4">
        <w:rPr>
          <w:rFonts w:ascii="Times New Roman" w:hAnsi="Times New Roman" w:cs="Times New Roman"/>
          <w:sz w:val="28"/>
          <w:szCs w:val="28"/>
          <w:lang w:val="uk-UA"/>
        </w:rPr>
        <w:t>,</w:t>
      </w:r>
      <w:r w:rsidRPr="00232493">
        <w:rPr>
          <w:rFonts w:ascii="Times New Roman" w:hAnsi="Times New Roman" w:cs="Times New Roman"/>
          <w:sz w:val="28"/>
          <w:szCs w:val="28"/>
          <w:lang w:val="uk-UA"/>
        </w:rPr>
        <w:t xml:space="preserve"> прийнятої для транспортування відповідно до </w:t>
      </w:r>
      <w:r w:rsidRPr="00232493">
        <w:rPr>
          <w:rFonts w:ascii="Times New Roman" w:hAnsi="Times New Roman" w:cs="Times New Roman"/>
          <w:sz w:val="28"/>
          <w:szCs w:val="28"/>
          <w:lang w:val="uk-UA"/>
        </w:rPr>
        <w:lastRenderedPageBreak/>
        <w:t xml:space="preserve">підпункту 2 пункту 11.1 </w:t>
      </w:r>
      <w:r w:rsidR="004F0FCA">
        <w:rPr>
          <w:rFonts w:ascii="Times New Roman" w:hAnsi="Times New Roman" w:cs="Times New Roman"/>
          <w:sz w:val="28"/>
          <w:szCs w:val="28"/>
          <w:lang w:val="uk-UA"/>
        </w:rPr>
        <w:t xml:space="preserve">цієї </w:t>
      </w:r>
      <w:r w:rsidR="00E069C4">
        <w:rPr>
          <w:rFonts w:ascii="Times New Roman" w:hAnsi="Times New Roman" w:cs="Times New Roman"/>
          <w:sz w:val="28"/>
          <w:szCs w:val="28"/>
          <w:lang w:val="uk-UA"/>
        </w:rPr>
        <w:t>глави</w:t>
      </w:r>
      <w:r w:rsidRPr="00232493">
        <w:rPr>
          <w:rFonts w:ascii="Times New Roman" w:hAnsi="Times New Roman" w:cs="Times New Roman"/>
          <w:sz w:val="28"/>
          <w:szCs w:val="28"/>
          <w:lang w:val="uk-UA"/>
        </w:rPr>
        <w:t xml:space="preserve"> Договору, обсяг прийнятої теплової енергії для транспортування розраховується, як обсяг протранспортованої теплової енергії, розрахований відповідно до </w:t>
      </w:r>
      <w:r w:rsidR="00760908">
        <w:rPr>
          <w:rFonts w:ascii="Times New Roman" w:hAnsi="Times New Roman" w:cs="Times New Roman"/>
          <w:sz w:val="28"/>
          <w:szCs w:val="28"/>
          <w:lang w:val="uk-UA"/>
        </w:rPr>
        <w:t xml:space="preserve">положень </w:t>
      </w:r>
      <w:r w:rsidRPr="00232493">
        <w:rPr>
          <w:rFonts w:ascii="Times New Roman" w:hAnsi="Times New Roman" w:cs="Times New Roman"/>
          <w:sz w:val="28"/>
          <w:szCs w:val="28"/>
          <w:lang w:val="uk-UA"/>
        </w:rPr>
        <w:t xml:space="preserve">пункту 11.2 </w:t>
      </w:r>
      <w:r w:rsidR="00760908">
        <w:rPr>
          <w:rFonts w:ascii="Times New Roman" w:hAnsi="Times New Roman" w:cs="Times New Roman"/>
          <w:sz w:val="28"/>
          <w:szCs w:val="28"/>
          <w:lang w:val="uk-UA"/>
        </w:rPr>
        <w:t>глави</w:t>
      </w:r>
      <w:r w:rsidR="00760908" w:rsidRPr="00232493">
        <w:rPr>
          <w:rFonts w:ascii="Times New Roman" w:hAnsi="Times New Roman" w:cs="Times New Roman"/>
          <w:sz w:val="28"/>
          <w:szCs w:val="28"/>
          <w:lang w:val="uk-UA"/>
        </w:rPr>
        <w:t xml:space="preserve"> </w:t>
      </w:r>
      <w:r w:rsidRPr="00232493">
        <w:rPr>
          <w:rFonts w:ascii="Times New Roman" w:hAnsi="Times New Roman" w:cs="Times New Roman"/>
          <w:sz w:val="28"/>
          <w:szCs w:val="28"/>
          <w:lang w:val="uk-UA"/>
        </w:rPr>
        <w:t>11</w:t>
      </w:r>
      <w:r w:rsidR="00760908">
        <w:rPr>
          <w:rFonts w:ascii="Times New Roman" w:hAnsi="Times New Roman" w:cs="Times New Roman"/>
          <w:sz w:val="28"/>
          <w:szCs w:val="28"/>
          <w:lang w:val="uk-UA"/>
        </w:rPr>
        <w:t xml:space="preserve"> Договору</w:t>
      </w:r>
      <w:r w:rsidRPr="00232493">
        <w:rPr>
          <w:rFonts w:ascii="Times New Roman" w:hAnsi="Times New Roman" w:cs="Times New Roman"/>
          <w:sz w:val="28"/>
          <w:szCs w:val="28"/>
          <w:lang w:val="uk-UA"/>
        </w:rPr>
        <w:t>, збільшений на обсяг втр</w:t>
      </w:r>
      <w:r w:rsidRPr="000F36F5">
        <w:rPr>
          <w:rFonts w:ascii="Times New Roman" w:hAnsi="Times New Roman" w:cs="Times New Roman"/>
          <w:sz w:val="28"/>
          <w:szCs w:val="28"/>
          <w:lang w:val="uk-UA"/>
        </w:rPr>
        <w:t xml:space="preserve">ат в теплових мережах відповідно до підпункту </w:t>
      </w:r>
      <w:r w:rsidR="004F0FCA" w:rsidRPr="00096FA2">
        <w:rPr>
          <w:rFonts w:ascii="Times New Roman" w:hAnsi="Times New Roman" w:cs="Times New Roman"/>
          <w:sz w:val="28"/>
          <w:szCs w:val="28"/>
          <w:lang w:val="uk-UA"/>
        </w:rPr>
        <w:t>2</w:t>
      </w:r>
      <w:r w:rsidRPr="000F36F5">
        <w:rPr>
          <w:rFonts w:ascii="Times New Roman" w:hAnsi="Times New Roman" w:cs="Times New Roman"/>
          <w:sz w:val="28"/>
          <w:szCs w:val="28"/>
          <w:lang w:val="uk-UA"/>
        </w:rPr>
        <w:t xml:space="preserve"> пункту 12.1 </w:t>
      </w:r>
      <w:r w:rsidR="00760908" w:rsidRPr="000F36F5">
        <w:rPr>
          <w:rFonts w:ascii="Times New Roman" w:hAnsi="Times New Roman" w:cs="Times New Roman"/>
          <w:sz w:val="28"/>
          <w:szCs w:val="28"/>
          <w:lang w:val="uk-UA"/>
        </w:rPr>
        <w:t xml:space="preserve">глави </w:t>
      </w:r>
      <w:r w:rsidRPr="000F36F5">
        <w:rPr>
          <w:rFonts w:ascii="Times New Roman" w:hAnsi="Times New Roman" w:cs="Times New Roman"/>
          <w:sz w:val="28"/>
          <w:szCs w:val="28"/>
          <w:lang w:val="uk-UA"/>
        </w:rPr>
        <w:t>12</w:t>
      </w:r>
      <w:r w:rsidR="00760908" w:rsidRPr="000F36F5">
        <w:rPr>
          <w:rFonts w:ascii="Times New Roman" w:hAnsi="Times New Roman" w:cs="Times New Roman"/>
          <w:sz w:val="28"/>
          <w:szCs w:val="28"/>
          <w:lang w:val="uk-UA"/>
        </w:rPr>
        <w:t xml:space="preserve"> Договору</w:t>
      </w:r>
      <w:r w:rsidRPr="000F36F5">
        <w:rPr>
          <w:rFonts w:ascii="Times New Roman" w:hAnsi="Times New Roman" w:cs="Times New Roman"/>
          <w:sz w:val="28"/>
          <w:szCs w:val="28"/>
          <w:lang w:val="uk-UA"/>
        </w:rPr>
        <w:t>.</w:t>
      </w:r>
    </w:p>
    <w:p w14:paraId="53109CF4" w14:textId="77777777" w:rsidR="00DC4F3A" w:rsidRPr="00232493" w:rsidRDefault="00DC4F3A" w:rsidP="00DC4F3A">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11.2. Обсяг протранспортованої теплової енергії визначається:</w:t>
      </w:r>
    </w:p>
    <w:p w14:paraId="3F623128" w14:textId="611C6BA9" w:rsidR="00DC4F3A" w:rsidRPr="00232493" w:rsidRDefault="00DC4F3A" w:rsidP="00DC4F3A">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1) за показниками вузлів обліку теплової енергії, встановленим</w:t>
      </w:r>
      <w:r w:rsidR="004F0FCA">
        <w:rPr>
          <w:rFonts w:ascii="Times New Roman" w:hAnsi="Times New Roman" w:cs="Times New Roman"/>
          <w:sz w:val="28"/>
          <w:szCs w:val="28"/>
          <w:lang w:val="uk-UA"/>
        </w:rPr>
        <w:t>и</w:t>
      </w:r>
      <w:r w:rsidRPr="00232493">
        <w:rPr>
          <w:rFonts w:ascii="Times New Roman" w:hAnsi="Times New Roman" w:cs="Times New Roman"/>
          <w:sz w:val="28"/>
          <w:szCs w:val="28"/>
          <w:lang w:val="uk-UA"/>
        </w:rPr>
        <w:t xml:space="preserve"> у точках виходу з теплової мережі.</w:t>
      </w:r>
    </w:p>
    <w:p w14:paraId="35049051" w14:textId="0C484FE0" w:rsidR="00DC4F3A" w:rsidRPr="00232493" w:rsidRDefault="00DC4F3A" w:rsidP="00DC4F3A">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 xml:space="preserve">У разі коли місце встановлення вузла обліку (точка виходу з теплової мережі) не збігається з межею розділу мереж при визначенні обсягу протранспортованої теплової енергії Теплотранспортуючою організацією додатково враховуються втрати на ділянках відповідно до пункту 11.3 </w:t>
      </w:r>
      <w:r w:rsidR="004F0FCA">
        <w:rPr>
          <w:rFonts w:ascii="Times New Roman" w:hAnsi="Times New Roman" w:cs="Times New Roman"/>
          <w:sz w:val="28"/>
          <w:szCs w:val="28"/>
          <w:lang w:val="uk-UA"/>
        </w:rPr>
        <w:t>цієї глави</w:t>
      </w:r>
      <w:r w:rsidR="004F0FCA" w:rsidRPr="00232493">
        <w:rPr>
          <w:rFonts w:ascii="Times New Roman" w:hAnsi="Times New Roman" w:cs="Times New Roman"/>
          <w:sz w:val="28"/>
          <w:szCs w:val="28"/>
          <w:lang w:val="uk-UA"/>
        </w:rPr>
        <w:t xml:space="preserve"> </w:t>
      </w:r>
      <w:r w:rsidRPr="00232493">
        <w:rPr>
          <w:rFonts w:ascii="Times New Roman" w:hAnsi="Times New Roman" w:cs="Times New Roman"/>
          <w:sz w:val="28"/>
          <w:szCs w:val="28"/>
          <w:lang w:val="uk-UA"/>
        </w:rPr>
        <w:t>Договору.</w:t>
      </w:r>
    </w:p>
    <w:p w14:paraId="0B214387" w14:textId="77777777" w:rsidR="00DC4F3A" w:rsidRPr="00232493" w:rsidRDefault="00DC4F3A" w:rsidP="00DC4F3A">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При визначенні протранспортованої теплової енергії втрати теплової енергії на відповідних ділянках:</w:t>
      </w:r>
    </w:p>
    <w:p w14:paraId="16284C31" w14:textId="4D2D02CA" w:rsidR="00DC4F3A" w:rsidRPr="00232493" w:rsidRDefault="00DC4F3A" w:rsidP="00DC4F3A">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віднімаються від показників вузла обліку теплової енергії у випадку, коли вузол обліку встановлений на ділянці теплових мереж, що належать на праві власності чи іншому речовому праві Теплотранспортуюч</w:t>
      </w:r>
      <w:r w:rsidR="00CF7727">
        <w:rPr>
          <w:rFonts w:ascii="Times New Roman" w:hAnsi="Times New Roman" w:cs="Times New Roman"/>
          <w:sz w:val="28"/>
          <w:szCs w:val="28"/>
          <w:lang w:val="uk-UA"/>
        </w:rPr>
        <w:t>ій</w:t>
      </w:r>
      <w:r w:rsidRPr="00232493">
        <w:rPr>
          <w:rFonts w:ascii="Times New Roman" w:hAnsi="Times New Roman" w:cs="Times New Roman"/>
          <w:sz w:val="28"/>
          <w:szCs w:val="28"/>
          <w:lang w:val="uk-UA"/>
        </w:rPr>
        <w:t xml:space="preserve"> організації;</w:t>
      </w:r>
    </w:p>
    <w:p w14:paraId="22FFA57B" w14:textId="77777777" w:rsidR="00DC4F3A" w:rsidRPr="00232493" w:rsidRDefault="00DC4F3A" w:rsidP="00DC4F3A">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додаються до показників вузла обліку теплової енергії у випадку, коли вузол встановлений після межі розділу мереж на ділянці теплових мереж, що належать іншому користувачу теплової енергії.</w:t>
      </w:r>
    </w:p>
    <w:p w14:paraId="447C2392" w14:textId="52D0E4FC" w:rsidR="00DC4F3A" w:rsidRPr="00232493" w:rsidRDefault="00DC4F3A" w:rsidP="00DC4F3A">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2) у разі, коли точка, в якій Замовник здійснює облік спожитої теплової енергії власними споживачами</w:t>
      </w:r>
      <w:r w:rsidR="00CF7727">
        <w:rPr>
          <w:rFonts w:ascii="Times New Roman" w:hAnsi="Times New Roman" w:cs="Times New Roman"/>
          <w:sz w:val="28"/>
          <w:szCs w:val="28"/>
          <w:lang w:val="uk-UA"/>
        </w:rPr>
        <w:t>,</w:t>
      </w:r>
      <w:r w:rsidRPr="00232493">
        <w:rPr>
          <w:rFonts w:ascii="Times New Roman" w:hAnsi="Times New Roman" w:cs="Times New Roman"/>
          <w:sz w:val="28"/>
          <w:szCs w:val="28"/>
          <w:lang w:val="uk-UA"/>
        </w:rPr>
        <w:t xml:space="preserve"> не збігається з точкою виходу при визначенні обсягу протранспортованої теплової енергії, Теплотранспортуючою організацією додатково враховуються втрати теплової енергії на ділянці (в тепловій мережі між межею розділу мереж (точкою виходу теплової мережі) та точкою, в якій Замовник здійснює облік спожитої теплової енергії (вводом до будинків (будівель) споживача Замовника/місцем встановлення вузла обліку)). </w:t>
      </w:r>
    </w:p>
    <w:p w14:paraId="696D613E" w14:textId="5BE42076" w:rsidR="00DC4F3A" w:rsidRPr="00232493" w:rsidRDefault="00DC4F3A" w:rsidP="00DC4F3A">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 xml:space="preserve">У разі, коли точка продажу теплової енергії споживачу Замовника або ввід до будинків (будівель) споживача послуги з постачання теплової енергії Замовника не співпадає з межею розділу мереж, Теплотранспортуючою організацією додатково враховуються втрати теплової енергії на ділянці (в тепловій мережі між межею розділу мереж (точкою виходу теплової мережі) та точкою, в якій Замовник здійснює відповідний облік </w:t>
      </w:r>
      <w:r w:rsidR="00842AED">
        <w:rPr>
          <w:rFonts w:ascii="Times New Roman" w:hAnsi="Times New Roman" w:cs="Times New Roman"/>
          <w:sz w:val="28"/>
          <w:szCs w:val="28"/>
          <w:lang w:val="uk-UA"/>
        </w:rPr>
        <w:t xml:space="preserve">щодо </w:t>
      </w:r>
      <w:r w:rsidRPr="00232493">
        <w:rPr>
          <w:rFonts w:ascii="Times New Roman" w:hAnsi="Times New Roman" w:cs="Times New Roman"/>
          <w:sz w:val="28"/>
          <w:szCs w:val="28"/>
          <w:lang w:val="uk-UA"/>
        </w:rPr>
        <w:t>власни</w:t>
      </w:r>
      <w:r w:rsidR="00842AED">
        <w:rPr>
          <w:rFonts w:ascii="Times New Roman" w:hAnsi="Times New Roman" w:cs="Times New Roman"/>
          <w:sz w:val="28"/>
          <w:szCs w:val="28"/>
          <w:lang w:val="uk-UA"/>
        </w:rPr>
        <w:t>х</w:t>
      </w:r>
      <w:r w:rsidRPr="00232493">
        <w:rPr>
          <w:rFonts w:ascii="Times New Roman" w:hAnsi="Times New Roman" w:cs="Times New Roman"/>
          <w:sz w:val="28"/>
          <w:szCs w:val="28"/>
          <w:lang w:val="uk-UA"/>
        </w:rPr>
        <w:t xml:space="preserve"> Споживач</w:t>
      </w:r>
      <w:r w:rsidR="00842AED">
        <w:rPr>
          <w:rFonts w:ascii="Times New Roman" w:hAnsi="Times New Roman" w:cs="Times New Roman"/>
          <w:sz w:val="28"/>
          <w:szCs w:val="28"/>
          <w:lang w:val="uk-UA"/>
        </w:rPr>
        <w:t>ів</w:t>
      </w:r>
      <w:r w:rsidRPr="00232493">
        <w:rPr>
          <w:rFonts w:ascii="Times New Roman" w:hAnsi="Times New Roman" w:cs="Times New Roman"/>
          <w:sz w:val="28"/>
          <w:szCs w:val="28"/>
          <w:lang w:val="uk-UA"/>
        </w:rPr>
        <w:t>).</w:t>
      </w:r>
    </w:p>
    <w:p w14:paraId="2438731F" w14:textId="59BE318C" w:rsidR="00DC4F3A" w:rsidRPr="00232493" w:rsidRDefault="00DC4F3A" w:rsidP="00DC4F3A">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11.3. Втрати теплової енергії на ділянці теплових мереж, щодо якої розраховуються додаткові втрати теплової енергії в теплових мережах</w:t>
      </w:r>
      <w:bookmarkStart w:id="5" w:name="_Hlk191316163"/>
      <w:r w:rsidR="00842AED">
        <w:rPr>
          <w:rFonts w:ascii="Times New Roman" w:hAnsi="Times New Roman" w:cs="Times New Roman"/>
          <w:sz w:val="28"/>
          <w:szCs w:val="28"/>
          <w:lang w:val="uk-UA"/>
        </w:rPr>
        <w:t>,</w:t>
      </w:r>
      <w:r w:rsidRPr="00232493">
        <w:rPr>
          <w:rFonts w:ascii="Times New Roman" w:hAnsi="Times New Roman" w:cs="Times New Roman"/>
          <w:sz w:val="28"/>
          <w:szCs w:val="28"/>
          <w:lang w:val="uk-UA"/>
        </w:rPr>
        <w:t xml:space="preserve"> визначаються Теплотранспортуючою організацією шляхом множення проєктних або розрахункових годинних втрат теплової енергії в цих ділянках теплових мереж на кількість годин транспортування теплової енергії у звітному періоді.</w:t>
      </w:r>
    </w:p>
    <w:p w14:paraId="24A53FCF" w14:textId="77777777" w:rsidR="00DC4F3A" w:rsidRPr="00232493" w:rsidRDefault="00DC4F3A" w:rsidP="00DC4F3A">
      <w:pPr>
        <w:ind w:firstLine="708"/>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За домовленістю сторін втрати теплової енергії можуть не визначатися та не враховуватися при проведенні розрахунків.</w:t>
      </w:r>
    </w:p>
    <w:bookmarkEnd w:id="5"/>
    <w:p w14:paraId="728DAFFA" w14:textId="77777777" w:rsidR="00DC4F3A" w:rsidRPr="00232493" w:rsidRDefault="00DC4F3A" w:rsidP="00DC4F3A">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Планові годинні втрати теплової енергії та додаткові втрат теплової енергії на відповідних ділянках теплових мереж визначаються:</w:t>
      </w:r>
    </w:p>
    <w:p w14:paraId="40A50A79" w14:textId="77777777" w:rsidR="00DC4F3A" w:rsidRPr="00232493" w:rsidRDefault="00DC4F3A" w:rsidP="00DC4F3A">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Теплотранспортуючою організацією – на ділянках теплових мереж, що належать їй на праві власності чи іншому речовому праві;</w:t>
      </w:r>
    </w:p>
    <w:p w14:paraId="1DF334CD" w14:textId="5CE6390D" w:rsidR="00DC4F3A" w:rsidRPr="00232493" w:rsidRDefault="00DC4F3A" w:rsidP="00096FA2">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lastRenderedPageBreak/>
        <w:t xml:space="preserve">Замовником або Теплотранспортуючою організацією, якщо Замовник визначив Теплотранспортуючу організацію відповідальною за розрахунок (у такому випадку Замовник надає Теплотранспортуючій організації інформацію, необхідну для проведення розрахунку) </w:t>
      </w:r>
      <w:r w:rsidR="00905A0A">
        <w:rPr>
          <w:rFonts w:ascii="Times New Roman" w:hAnsi="Times New Roman" w:cs="Times New Roman"/>
          <w:sz w:val="28"/>
          <w:szCs w:val="28"/>
          <w:lang w:val="uk-UA"/>
        </w:rPr>
        <w:t xml:space="preserve">– </w:t>
      </w:r>
      <w:r w:rsidRPr="00232493">
        <w:rPr>
          <w:rFonts w:ascii="Times New Roman" w:hAnsi="Times New Roman" w:cs="Times New Roman"/>
          <w:sz w:val="28"/>
          <w:szCs w:val="28"/>
          <w:lang w:val="uk-UA"/>
        </w:rPr>
        <w:t>на ділянках теплових мереж, що належать іншому користувачу теплової енергії. У разі якщо Замовник визначив Теплотранспортуючу організацію відповідальною за розрахунок інформаці</w:t>
      </w:r>
      <w:r w:rsidR="00742314">
        <w:rPr>
          <w:rFonts w:ascii="Times New Roman" w:hAnsi="Times New Roman" w:cs="Times New Roman"/>
          <w:sz w:val="28"/>
          <w:szCs w:val="28"/>
          <w:lang w:val="uk-UA"/>
        </w:rPr>
        <w:t>ї</w:t>
      </w:r>
      <w:r w:rsidRPr="00232493">
        <w:rPr>
          <w:rFonts w:ascii="Times New Roman" w:hAnsi="Times New Roman" w:cs="Times New Roman"/>
          <w:sz w:val="28"/>
          <w:szCs w:val="28"/>
          <w:lang w:val="uk-UA"/>
        </w:rPr>
        <w:t xml:space="preserve"> щодо </w:t>
      </w:r>
      <w:bookmarkStart w:id="6" w:name="_Hlk191042429"/>
      <w:r w:rsidR="00905A0A">
        <w:rPr>
          <w:rFonts w:ascii="Times New Roman" w:hAnsi="Times New Roman" w:cs="Times New Roman"/>
          <w:sz w:val="28"/>
          <w:szCs w:val="28"/>
          <w:lang w:val="uk-UA"/>
        </w:rPr>
        <w:t>д</w:t>
      </w:r>
      <w:r w:rsidRPr="00232493">
        <w:rPr>
          <w:rFonts w:ascii="Times New Roman" w:hAnsi="Times New Roman" w:cs="Times New Roman"/>
          <w:sz w:val="28"/>
          <w:szCs w:val="28"/>
          <w:lang w:val="uk-UA"/>
        </w:rPr>
        <w:t>ілян</w:t>
      </w:r>
      <w:r w:rsidR="00905A0A">
        <w:rPr>
          <w:rFonts w:ascii="Times New Roman" w:hAnsi="Times New Roman" w:cs="Times New Roman"/>
          <w:sz w:val="28"/>
          <w:szCs w:val="28"/>
          <w:lang w:val="uk-UA"/>
        </w:rPr>
        <w:t>ок</w:t>
      </w:r>
      <w:r w:rsidRPr="00232493">
        <w:rPr>
          <w:rFonts w:ascii="Times New Roman" w:hAnsi="Times New Roman" w:cs="Times New Roman"/>
          <w:sz w:val="28"/>
          <w:szCs w:val="28"/>
          <w:lang w:val="uk-UA"/>
        </w:rPr>
        <w:t>, за якими розраховуються втрати, та планові годинні втрати теплової енергії на цих ділянках</w:t>
      </w:r>
      <w:r w:rsidR="00742314">
        <w:rPr>
          <w:rFonts w:ascii="Times New Roman" w:hAnsi="Times New Roman" w:cs="Times New Roman"/>
          <w:sz w:val="28"/>
          <w:szCs w:val="28"/>
          <w:lang w:val="uk-UA"/>
        </w:rPr>
        <w:t>,</w:t>
      </w:r>
      <w:r w:rsidRPr="00232493">
        <w:rPr>
          <w:rFonts w:ascii="Times New Roman" w:hAnsi="Times New Roman" w:cs="Times New Roman"/>
          <w:sz w:val="28"/>
          <w:szCs w:val="28"/>
          <w:lang w:val="uk-UA"/>
        </w:rPr>
        <w:t xml:space="preserve"> зазначаються в додатку </w:t>
      </w:r>
      <w:r w:rsidR="006F2928" w:rsidRPr="00232493">
        <w:rPr>
          <w:rFonts w:ascii="Times New Roman" w:hAnsi="Times New Roman" w:cs="Times New Roman"/>
          <w:sz w:val="28"/>
          <w:szCs w:val="28"/>
          <w:lang w:val="uk-UA"/>
        </w:rPr>
        <w:t>21</w:t>
      </w:r>
      <w:r w:rsidRPr="00232493">
        <w:rPr>
          <w:rFonts w:ascii="Times New Roman" w:hAnsi="Times New Roman" w:cs="Times New Roman"/>
          <w:sz w:val="28"/>
          <w:szCs w:val="28"/>
          <w:lang w:val="uk-UA"/>
        </w:rPr>
        <w:t xml:space="preserve"> до Договору.</w:t>
      </w:r>
    </w:p>
    <w:p w14:paraId="163D68D4" w14:textId="77777777" w:rsidR="00DC4F3A" w:rsidRPr="00232493" w:rsidRDefault="00DC4F3A" w:rsidP="00DC4F3A">
      <w:pPr>
        <w:ind w:firstLine="708"/>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За домовленістю сторін втрати теплової енергії можуть не визначатися та не враховуватися при проведенні розрахунків.</w:t>
      </w:r>
    </w:p>
    <w:bookmarkEnd w:id="6"/>
    <w:p w14:paraId="4CEB4403" w14:textId="05BEB14C" w:rsidR="00DC4F3A" w:rsidRPr="00232493" w:rsidRDefault="00DC4F3A" w:rsidP="00DC4F3A">
      <w:pPr>
        <w:shd w:val="clear" w:color="auto" w:fill="FFFFFF" w:themeFill="background1"/>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11.4. Загальний обсяг витоків теплоносія в системі теплопостачання визначається за показниками вузлів теплової енергії, встановлени</w:t>
      </w:r>
      <w:r w:rsidR="006A7E6B">
        <w:rPr>
          <w:rFonts w:ascii="Times New Roman" w:hAnsi="Times New Roman" w:cs="Times New Roman"/>
          <w:sz w:val="28"/>
          <w:szCs w:val="28"/>
          <w:lang w:val="uk-UA"/>
        </w:rPr>
        <w:t>х</w:t>
      </w:r>
      <w:r w:rsidRPr="00232493">
        <w:rPr>
          <w:rFonts w:ascii="Times New Roman" w:hAnsi="Times New Roman" w:cs="Times New Roman"/>
          <w:sz w:val="28"/>
          <w:szCs w:val="28"/>
          <w:lang w:val="uk-UA"/>
        </w:rPr>
        <w:t xml:space="preserve"> у точках входу з теплової мережі та/або вузлів обліку на джерелах виробництва теплової енергії.</w:t>
      </w:r>
    </w:p>
    <w:p w14:paraId="3C16A6AA" w14:textId="4775F037" w:rsidR="00DC4F3A" w:rsidRPr="00232493" w:rsidRDefault="00DC4F3A" w:rsidP="00DC4F3A">
      <w:pPr>
        <w:shd w:val="clear" w:color="auto" w:fill="FFFFFF" w:themeFill="background1"/>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Обсяг витоків теплоносія за межами теплових мереж Теплотранспортуючої організації визначається за показниками вузлів теплової енергії, встановлени</w:t>
      </w:r>
      <w:r w:rsidR="006A7E6B">
        <w:rPr>
          <w:rFonts w:ascii="Times New Roman" w:hAnsi="Times New Roman" w:cs="Times New Roman"/>
          <w:sz w:val="28"/>
          <w:szCs w:val="28"/>
          <w:lang w:val="uk-UA"/>
        </w:rPr>
        <w:t>х</w:t>
      </w:r>
      <w:r w:rsidRPr="00232493">
        <w:rPr>
          <w:rFonts w:ascii="Times New Roman" w:hAnsi="Times New Roman" w:cs="Times New Roman"/>
          <w:sz w:val="28"/>
          <w:szCs w:val="28"/>
          <w:lang w:val="uk-UA"/>
        </w:rPr>
        <w:t xml:space="preserve"> у точках виходу та/або вузлів обліку теплової енергії у споживач</w:t>
      </w:r>
      <w:r w:rsidR="006A7E6B">
        <w:rPr>
          <w:rFonts w:ascii="Times New Roman" w:hAnsi="Times New Roman" w:cs="Times New Roman"/>
          <w:sz w:val="28"/>
          <w:szCs w:val="28"/>
          <w:lang w:val="uk-UA"/>
        </w:rPr>
        <w:t>а</w:t>
      </w:r>
      <w:r w:rsidRPr="00232493">
        <w:rPr>
          <w:rFonts w:ascii="Times New Roman" w:hAnsi="Times New Roman" w:cs="Times New Roman"/>
          <w:sz w:val="28"/>
          <w:szCs w:val="28"/>
          <w:lang w:val="uk-UA"/>
        </w:rPr>
        <w:t xml:space="preserve"> Замовника, у том</w:t>
      </w:r>
      <w:r w:rsidR="006A7E6B">
        <w:rPr>
          <w:rFonts w:ascii="Times New Roman" w:hAnsi="Times New Roman" w:cs="Times New Roman"/>
          <w:sz w:val="28"/>
          <w:szCs w:val="28"/>
          <w:lang w:val="uk-UA"/>
        </w:rPr>
        <w:t>у</w:t>
      </w:r>
      <w:r w:rsidRPr="00232493">
        <w:rPr>
          <w:rFonts w:ascii="Times New Roman" w:hAnsi="Times New Roman" w:cs="Times New Roman"/>
          <w:sz w:val="28"/>
          <w:szCs w:val="28"/>
          <w:lang w:val="uk-UA"/>
        </w:rPr>
        <w:t xml:space="preserve"> числі водомірах</w:t>
      </w:r>
      <w:r w:rsidR="006A7E6B">
        <w:rPr>
          <w:rFonts w:ascii="Times New Roman" w:hAnsi="Times New Roman" w:cs="Times New Roman"/>
          <w:sz w:val="28"/>
          <w:szCs w:val="28"/>
          <w:lang w:val="uk-UA"/>
        </w:rPr>
        <w:t>,</w:t>
      </w:r>
      <w:r w:rsidRPr="00232493">
        <w:rPr>
          <w:rFonts w:ascii="Times New Roman" w:hAnsi="Times New Roman" w:cs="Times New Roman"/>
          <w:sz w:val="28"/>
          <w:szCs w:val="28"/>
          <w:lang w:val="uk-UA"/>
        </w:rPr>
        <w:t xml:space="preserve"> встановлених при підключенн</w:t>
      </w:r>
      <w:r w:rsidR="006A7E6B">
        <w:rPr>
          <w:rFonts w:ascii="Times New Roman" w:hAnsi="Times New Roman" w:cs="Times New Roman"/>
          <w:sz w:val="28"/>
          <w:szCs w:val="28"/>
          <w:lang w:val="uk-UA"/>
        </w:rPr>
        <w:t>і</w:t>
      </w:r>
      <w:r w:rsidRPr="00232493">
        <w:rPr>
          <w:rFonts w:ascii="Times New Roman" w:hAnsi="Times New Roman" w:cs="Times New Roman"/>
          <w:sz w:val="28"/>
          <w:szCs w:val="28"/>
          <w:lang w:val="uk-UA"/>
        </w:rPr>
        <w:t xml:space="preserve"> до систем теплопостачання об’єктів теплоспоживання споживачів Замовника за незалежною схемою.</w:t>
      </w:r>
    </w:p>
    <w:p w14:paraId="4C04A797" w14:textId="77777777" w:rsidR="00DC4F3A" w:rsidRPr="00232493" w:rsidRDefault="00DC4F3A" w:rsidP="00DC4F3A">
      <w:pPr>
        <w:shd w:val="clear" w:color="auto" w:fill="FFFFFF" w:themeFill="background1"/>
        <w:ind w:firstLine="709"/>
        <w:contextualSpacing/>
        <w:jc w:val="both"/>
        <w:rPr>
          <w:rFonts w:ascii="Times New Roman" w:hAnsi="Times New Roman" w:cs="Times New Roman"/>
          <w:strike/>
          <w:sz w:val="28"/>
          <w:szCs w:val="28"/>
          <w:lang w:val="uk-UA"/>
        </w:rPr>
      </w:pPr>
      <w:r w:rsidRPr="00232493">
        <w:rPr>
          <w:rFonts w:ascii="Times New Roman" w:hAnsi="Times New Roman" w:cs="Times New Roman"/>
          <w:sz w:val="28"/>
          <w:szCs w:val="28"/>
          <w:lang w:val="uk-UA"/>
        </w:rPr>
        <w:t>Зазначені обсяги витоків теплоносія повинні бути підтвердженні відповідними актами.</w:t>
      </w:r>
    </w:p>
    <w:p w14:paraId="53161B9F" w14:textId="77777777" w:rsidR="00E12A98" w:rsidRPr="00232493" w:rsidRDefault="00E12A98" w:rsidP="00E12A98">
      <w:pPr>
        <w:shd w:val="clear" w:color="auto" w:fill="FFFFFF" w:themeFill="background1"/>
        <w:ind w:firstLine="709"/>
        <w:contextualSpacing/>
        <w:jc w:val="both"/>
        <w:rPr>
          <w:rFonts w:ascii="Times New Roman" w:hAnsi="Times New Roman" w:cs="Times New Roman"/>
          <w:strike/>
          <w:sz w:val="28"/>
          <w:szCs w:val="28"/>
          <w:lang w:val="uk-UA"/>
        </w:rPr>
      </w:pPr>
    </w:p>
    <w:p w14:paraId="7BA5A2AB" w14:textId="36CCFC60" w:rsidR="00C22734" w:rsidRPr="00232493" w:rsidRDefault="00C22734" w:rsidP="00E12A98">
      <w:pPr>
        <w:shd w:val="clear" w:color="auto" w:fill="FFFFFF" w:themeFill="background1"/>
        <w:ind w:firstLine="709"/>
        <w:contextualSpacing/>
        <w:jc w:val="center"/>
        <w:rPr>
          <w:rFonts w:ascii="Times New Roman" w:hAnsi="Times New Roman" w:cs="Times New Roman"/>
          <w:sz w:val="28"/>
          <w:szCs w:val="28"/>
          <w:lang w:val="uk-UA"/>
        </w:rPr>
      </w:pPr>
      <w:r w:rsidRPr="00232493">
        <w:rPr>
          <w:rFonts w:ascii="Times New Roman" w:hAnsi="Times New Roman" w:cs="Times New Roman"/>
          <w:sz w:val="28"/>
          <w:szCs w:val="28"/>
          <w:lang w:val="uk-UA"/>
        </w:rPr>
        <w:t xml:space="preserve">12. </w:t>
      </w:r>
      <w:r w:rsidR="000C1F18" w:rsidRPr="00232493">
        <w:rPr>
          <w:rFonts w:ascii="Times New Roman" w:hAnsi="Times New Roman" w:cs="Times New Roman"/>
          <w:sz w:val="28"/>
          <w:szCs w:val="28"/>
          <w:lang w:val="uk-UA"/>
        </w:rPr>
        <w:t xml:space="preserve">ПОРЯДОК </w:t>
      </w:r>
      <w:r w:rsidR="0026532E" w:rsidRPr="00232493">
        <w:rPr>
          <w:rFonts w:ascii="Times New Roman" w:hAnsi="Times New Roman" w:cs="Times New Roman"/>
          <w:sz w:val="28"/>
          <w:szCs w:val="28"/>
          <w:lang w:val="uk-UA"/>
        </w:rPr>
        <w:t>ВИЗНАЧЕННЯ</w:t>
      </w:r>
      <w:r w:rsidR="000C1F18" w:rsidRPr="00232493">
        <w:rPr>
          <w:rFonts w:ascii="Times New Roman" w:hAnsi="Times New Roman" w:cs="Times New Roman"/>
          <w:sz w:val="28"/>
          <w:szCs w:val="28"/>
          <w:lang w:val="uk-UA"/>
        </w:rPr>
        <w:t xml:space="preserve"> ФАКТИЧНИХ ВТРАТ ТЕПЛОВОЇ ЕНЕРГІЇ ПРИ ЇЇ ТРАНСПОРТУВАННІ</w:t>
      </w:r>
      <w:r w:rsidR="0026532E" w:rsidRPr="00232493">
        <w:rPr>
          <w:rFonts w:ascii="Times New Roman" w:hAnsi="Times New Roman" w:cs="Times New Roman"/>
          <w:sz w:val="28"/>
          <w:szCs w:val="28"/>
          <w:lang w:val="uk-UA"/>
        </w:rPr>
        <w:t xml:space="preserve"> ТА ОБСЯГУ ВИТОКІВ ТЕПЛОНОСІЯ</w:t>
      </w:r>
      <w:r w:rsidR="00E12A98" w:rsidRPr="00232493">
        <w:rPr>
          <w:rFonts w:ascii="Times New Roman" w:hAnsi="Times New Roman" w:cs="Times New Roman"/>
          <w:sz w:val="28"/>
          <w:szCs w:val="28"/>
          <w:lang w:val="uk-UA"/>
        </w:rPr>
        <w:t xml:space="preserve"> </w:t>
      </w:r>
      <w:r w:rsidR="00320C2F" w:rsidRPr="00232493">
        <w:rPr>
          <w:rFonts w:ascii="Times New Roman" w:hAnsi="Times New Roman" w:cs="Times New Roman"/>
          <w:sz w:val="28"/>
          <w:szCs w:val="28"/>
          <w:lang w:val="uk-UA"/>
        </w:rPr>
        <w:t xml:space="preserve">В ТЕПЛОВИХ МЕРЕЖАХ </w:t>
      </w:r>
      <w:r w:rsidR="00F83398" w:rsidRPr="00232493">
        <w:rPr>
          <w:rFonts w:ascii="Times New Roman" w:hAnsi="Times New Roman" w:cs="Times New Roman"/>
          <w:sz w:val="28"/>
          <w:szCs w:val="28"/>
          <w:lang w:val="uk-UA"/>
        </w:rPr>
        <w:t>ТЕПЛОТРАНСПОРТУЮЧОЇ ОРГАНІЗАЦІЇ</w:t>
      </w:r>
    </w:p>
    <w:p w14:paraId="6D0FFE44" w14:textId="77777777" w:rsidR="00DC4F3A" w:rsidRPr="00232493" w:rsidRDefault="00DC4F3A" w:rsidP="00DC4F3A">
      <w:pPr>
        <w:shd w:val="clear" w:color="auto" w:fill="FFFFFF" w:themeFill="background1"/>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12.1. Обсяг фактичних втрат теплової енергії Замовника при її транспортуванні визначається:</w:t>
      </w:r>
    </w:p>
    <w:p w14:paraId="199A55F1" w14:textId="7F79F0C4" w:rsidR="00DC4F3A" w:rsidRPr="00232493" w:rsidRDefault="00DC4F3A" w:rsidP="00DC4F3A">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1) як різниця між обсягом теплової енергії, прийнятої для транспортування, визначеним відповідно до пункту 11.1</w:t>
      </w:r>
      <w:r w:rsidR="007C5F0E">
        <w:rPr>
          <w:rFonts w:ascii="Times New Roman" w:hAnsi="Times New Roman" w:cs="Times New Roman"/>
          <w:sz w:val="28"/>
          <w:szCs w:val="28"/>
          <w:lang w:val="uk-UA"/>
        </w:rPr>
        <w:t xml:space="preserve"> глави 11</w:t>
      </w:r>
      <w:r w:rsidRPr="00232493">
        <w:rPr>
          <w:rFonts w:ascii="Times New Roman" w:hAnsi="Times New Roman" w:cs="Times New Roman"/>
          <w:sz w:val="28"/>
          <w:szCs w:val="28"/>
          <w:lang w:val="uk-UA"/>
        </w:rPr>
        <w:t xml:space="preserve"> Договору</w:t>
      </w:r>
      <w:r w:rsidR="007C5F0E">
        <w:rPr>
          <w:rFonts w:ascii="Times New Roman" w:hAnsi="Times New Roman" w:cs="Times New Roman"/>
          <w:sz w:val="28"/>
          <w:szCs w:val="28"/>
          <w:lang w:val="uk-UA"/>
        </w:rPr>
        <w:t>,</w:t>
      </w:r>
      <w:r w:rsidRPr="00232493">
        <w:rPr>
          <w:rFonts w:ascii="Times New Roman" w:hAnsi="Times New Roman" w:cs="Times New Roman"/>
          <w:sz w:val="28"/>
          <w:szCs w:val="28"/>
          <w:lang w:val="uk-UA"/>
        </w:rPr>
        <w:t xml:space="preserve"> та обсягом протранспортованої теплової енергії тепловими мережами Теплотранспортуючої організації, визначеним відповідно до пункту 11.2 </w:t>
      </w:r>
      <w:r w:rsidR="007C5F0E">
        <w:rPr>
          <w:rFonts w:ascii="Times New Roman" w:hAnsi="Times New Roman" w:cs="Times New Roman"/>
          <w:sz w:val="28"/>
          <w:szCs w:val="28"/>
          <w:lang w:val="uk-UA"/>
        </w:rPr>
        <w:t>глави</w:t>
      </w:r>
      <w:r w:rsidR="00096FA2">
        <w:rPr>
          <w:rFonts w:ascii="Times New Roman" w:hAnsi="Times New Roman" w:cs="Times New Roman"/>
          <w:sz w:val="28"/>
          <w:szCs w:val="28"/>
          <w:lang w:val="uk-UA"/>
        </w:rPr>
        <w:t> </w:t>
      </w:r>
      <w:r w:rsidR="007C5F0E">
        <w:rPr>
          <w:rFonts w:ascii="Times New Roman" w:hAnsi="Times New Roman" w:cs="Times New Roman"/>
          <w:sz w:val="28"/>
          <w:szCs w:val="28"/>
          <w:lang w:val="uk-UA"/>
        </w:rPr>
        <w:t xml:space="preserve">11 </w:t>
      </w:r>
      <w:r w:rsidRPr="00232493">
        <w:rPr>
          <w:rFonts w:ascii="Times New Roman" w:hAnsi="Times New Roman" w:cs="Times New Roman"/>
          <w:sz w:val="28"/>
          <w:szCs w:val="28"/>
          <w:lang w:val="uk-UA"/>
        </w:rPr>
        <w:t>Договору;</w:t>
      </w:r>
    </w:p>
    <w:p w14:paraId="50DFACEE" w14:textId="6BEC1197" w:rsidR="00DC4F3A" w:rsidRPr="00232493" w:rsidRDefault="00DC4F3A" w:rsidP="00DC4F3A">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 xml:space="preserve">2) у разі відсутності, або виходу з ладу вузлів обліку теплової енергії та відсутності можливості визначити обсяг теплової енергії, прийнятої для транспортування відповідно до підпункту 2 пункту 11.1 Договору, обсяг фактичних втрат теплової енергії розраховується виходячи з річного рівня планових втрат у теплових мережах (у відсотках) </w:t>
      </w:r>
      <w:r w:rsidR="00A855E2">
        <w:rPr>
          <w:rFonts w:ascii="Times New Roman" w:hAnsi="Times New Roman" w:cs="Times New Roman"/>
          <w:sz w:val="28"/>
          <w:szCs w:val="28"/>
          <w:lang w:val="uk-UA"/>
        </w:rPr>
        <w:t xml:space="preserve">відповідно </w:t>
      </w:r>
      <w:r w:rsidRPr="00232493">
        <w:rPr>
          <w:rFonts w:ascii="Times New Roman" w:hAnsi="Times New Roman" w:cs="Times New Roman"/>
          <w:sz w:val="28"/>
          <w:szCs w:val="28"/>
          <w:lang w:val="uk-UA"/>
        </w:rPr>
        <w:t xml:space="preserve">до </w:t>
      </w:r>
      <w:r w:rsidR="006F2928" w:rsidRPr="00232493">
        <w:rPr>
          <w:rFonts w:ascii="Times New Roman" w:hAnsi="Times New Roman" w:cs="Times New Roman"/>
          <w:sz w:val="28"/>
          <w:szCs w:val="28"/>
          <w:lang w:val="uk-UA"/>
        </w:rPr>
        <w:t>д</w:t>
      </w:r>
      <w:r w:rsidRPr="00232493">
        <w:rPr>
          <w:rFonts w:ascii="Times New Roman" w:hAnsi="Times New Roman" w:cs="Times New Roman"/>
          <w:sz w:val="28"/>
          <w:szCs w:val="28"/>
          <w:lang w:val="uk-UA"/>
        </w:rPr>
        <w:t xml:space="preserve">одатку 2 до Договору. </w:t>
      </w:r>
    </w:p>
    <w:p w14:paraId="2FFA1103" w14:textId="6DA59BD6" w:rsidR="00DC4F3A" w:rsidRPr="00232493" w:rsidRDefault="00DC4F3A" w:rsidP="00DC4F3A">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Обсяг фактичн</w:t>
      </w:r>
      <w:r w:rsidR="00A2387A">
        <w:rPr>
          <w:rFonts w:ascii="Times New Roman" w:hAnsi="Times New Roman" w:cs="Times New Roman"/>
          <w:sz w:val="28"/>
          <w:szCs w:val="28"/>
          <w:lang w:val="uk-UA"/>
        </w:rPr>
        <w:t>их</w:t>
      </w:r>
      <w:r w:rsidRPr="00232493">
        <w:rPr>
          <w:rFonts w:ascii="Times New Roman" w:hAnsi="Times New Roman" w:cs="Times New Roman"/>
          <w:sz w:val="28"/>
          <w:szCs w:val="28"/>
          <w:lang w:val="uk-UA"/>
        </w:rPr>
        <w:t xml:space="preserve"> втрат теплової енергії в теплових мережах Замовника розподіляється Теплотранспортуючою організацією за категоріями споживачів Замовника пропорційно до даних, наданих Замовником в довідці щодо споживання теплової енергії споживачами Замовника</w:t>
      </w:r>
      <w:r w:rsidR="00A2387A">
        <w:rPr>
          <w:rFonts w:ascii="Times New Roman" w:hAnsi="Times New Roman" w:cs="Times New Roman"/>
          <w:sz w:val="28"/>
          <w:szCs w:val="28"/>
          <w:lang w:val="uk-UA"/>
        </w:rPr>
        <w:t>,</w:t>
      </w:r>
      <w:r w:rsidRPr="00232493">
        <w:rPr>
          <w:rFonts w:ascii="Times New Roman" w:hAnsi="Times New Roman" w:cs="Times New Roman"/>
          <w:sz w:val="28"/>
          <w:szCs w:val="28"/>
          <w:lang w:val="uk-UA"/>
        </w:rPr>
        <w:t xml:space="preserve"> передбаченій пунктом 3.5 </w:t>
      </w:r>
      <w:r w:rsidR="00A2387A">
        <w:rPr>
          <w:rFonts w:ascii="Times New Roman" w:hAnsi="Times New Roman" w:cs="Times New Roman"/>
          <w:sz w:val="28"/>
          <w:szCs w:val="28"/>
          <w:lang w:val="uk-UA"/>
        </w:rPr>
        <w:t xml:space="preserve">глави 3 </w:t>
      </w:r>
      <w:r w:rsidRPr="00232493">
        <w:rPr>
          <w:rFonts w:ascii="Times New Roman" w:hAnsi="Times New Roman" w:cs="Times New Roman"/>
          <w:sz w:val="28"/>
          <w:szCs w:val="28"/>
          <w:lang w:val="uk-UA"/>
        </w:rPr>
        <w:t>Договору.</w:t>
      </w:r>
    </w:p>
    <w:p w14:paraId="276B5ECF" w14:textId="05585F60" w:rsidR="00DC4F3A" w:rsidRPr="00232493" w:rsidRDefault="00DC4F3A" w:rsidP="00DC4F3A">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lastRenderedPageBreak/>
        <w:t>12.2. Рівень фактичних втрат у теплових мережах визначається, як відношення фактичних втрат теплової енергії в теплових мережах до обсягу надходження теплової енергії до теплової мережі у відсотках</w:t>
      </w:r>
      <w:r w:rsidR="00E20FAB">
        <w:rPr>
          <w:rFonts w:ascii="Times New Roman" w:hAnsi="Times New Roman" w:cs="Times New Roman"/>
          <w:sz w:val="28"/>
          <w:szCs w:val="28"/>
          <w:lang w:val="uk-UA"/>
        </w:rPr>
        <w:t>.</w:t>
      </w:r>
    </w:p>
    <w:p w14:paraId="5D20DFF3" w14:textId="77777777" w:rsidR="00DC4F3A" w:rsidRPr="00232493" w:rsidRDefault="00DC4F3A" w:rsidP="00DC4F3A">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12.3. Обсяг теплової енергії для компенсації фактичних втрат теплової енергії визначається на рівні:</w:t>
      </w:r>
    </w:p>
    <w:p w14:paraId="513C4252" w14:textId="2AB99EC0" w:rsidR="00DC4F3A" w:rsidRPr="00232493" w:rsidRDefault="00DC4F3A" w:rsidP="00DC4F3A">
      <w:pPr>
        <w:shd w:val="clear" w:color="auto" w:fill="FFFFFF" w:themeFill="background1"/>
        <w:ind w:firstLine="708"/>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1) обсягу фактичн</w:t>
      </w:r>
      <w:r w:rsidR="004E68EE">
        <w:rPr>
          <w:rFonts w:ascii="Times New Roman" w:hAnsi="Times New Roman" w:cs="Times New Roman"/>
          <w:sz w:val="28"/>
          <w:szCs w:val="28"/>
          <w:lang w:val="uk-UA"/>
        </w:rPr>
        <w:t>их</w:t>
      </w:r>
      <w:r w:rsidRPr="00232493">
        <w:rPr>
          <w:rFonts w:ascii="Times New Roman" w:hAnsi="Times New Roman" w:cs="Times New Roman"/>
          <w:sz w:val="28"/>
          <w:szCs w:val="28"/>
          <w:lang w:val="uk-UA"/>
        </w:rPr>
        <w:t xml:space="preserve"> втрат теплової енергії в теплових мережах</w:t>
      </w:r>
      <w:r w:rsidR="004E68EE">
        <w:rPr>
          <w:rFonts w:ascii="Times New Roman" w:hAnsi="Times New Roman" w:cs="Times New Roman"/>
          <w:sz w:val="28"/>
          <w:szCs w:val="28"/>
          <w:lang w:val="uk-UA"/>
        </w:rPr>
        <w:t>,</w:t>
      </w:r>
      <w:r w:rsidRPr="00232493">
        <w:rPr>
          <w:rFonts w:ascii="Times New Roman" w:hAnsi="Times New Roman" w:cs="Times New Roman"/>
          <w:sz w:val="28"/>
          <w:szCs w:val="28"/>
          <w:lang w:val="uk-UA"/>
        </w:rPr>
        <w:t xml:space="preserve"> який визнач</w:t>
      </w:r>
      <w:r w:rsidR="004E68EE">
        <w:rPr>
          <w:rFonts w:ascii="Times New Roman" w:hAnsi="Times New Roman" w:cs="Times New Roman"/>
          <w:sz w:val="28"/>
          <w:szCs w:val="28"/>
          <w:lang w:val="uk-UA"/>
        </w:rPr>
        <w:t>ається</w:t>
      </w:r>
      <w:r w:rsidRPr="00232493">
        <w:rPr>
          <w:rFonts w:ascii="Times New Roman" w:hAnsi="Times New Roman" w:cs="Times New Roman"/>
          <w:sz w:val="28"/>
          <w:szCs w:val="28"/>
          <w:lang w:val="uk-UA"/>
        </w:rPr>
        <w:t xml:space="preserve"> відповідно до пункту 12.1 </w:t>
      </w:r>
      <w:r w:rsidR="004E68EE">
        <w:rPr>
          <w:rFonts w:ascii="Times New Roman" w:hAnsi="Times New Roman" w:cs="Times New Roman"/>
          <w:sz w:val="28"/>
          <w:szCs w:val="28"/>
          <w:lang w:val="uk-UA"/>
        </w:rPr>
        <w:t>глави</w:t>
      </w:r>
      <w:r w:rsidR="004E68EE" w:rsidRPr="00232493">
        <w:rPr>
          <w:rFonts w:ascii="Times New Roman" w:hAnsi="Times New Roman" w:cs="Times New Roman"/>
          <w:sz w:val="28"/>
          <w:szCs w:val="28"/>
          <w:lang w:val="uk-UA"/>
        </w:rPr>
        <w:t xml:space="preserve"> </w:t>
      </w:r>
      <w:r w:rsidRPr="00232493">
        <w:rPr>
          <w:rFonts w:ascii="Times New Roman" w:hAnsi="Times New Roman" w:cs="Times New Roman"/>
          <w:sz w:val="28"/>
          <w:szCs w:val="28"/>
          <w:lang w:val="uk-UA"/>
        </w:rPr>
        <w:t>12 Договору;</w:t>
      </w:r>
    </w:p>
    <w:p w14:paraId="0FC923DA" w14:textId="2E0BE273" w:rsidR="00DC4F3A" w:rsidRPr="00232493" w:rsidRDefault="00DC4F3A" w:rsidP="00DC4F3A">
      <w:pPr>
        <w:shd w:val="clear" w:color="auto" w:fill="FFFFFF" w:themeFill="background1"/>
        <w:ind w:firstLine="709"/>
        <w:contextualSpacing/>
        <w:jc w:val="both"/>
        <w:rPr>
          <w:rFonts w:ascii="Times New Roman" w:hAnsi="Times New Roman" w:cs="Times New Roman"/>
          <w:sz w:val="28"/>
          <w:szCs w:val="28"/>
          <w:lang w:val="uk-UA"/>
        </w:rPr>
      </w:pPr>
      <w:r w:rsidRPr="00004499">
        <w:rPr>
          <w:rFonts w:ascii="Times New Roman" w:hAnsi="Times New Roman" w:cs="Times New Roman"/>
          <w:sz w:val="28"/>
          <w:szCs w:val="28"/>
          <w:lang w:val="uk-UA"/>
        </w:rPr>
        <w:t xml:space="preserve">2) обсягу втрати теплової енергії в теплових мережах, розрахованому виходячи з рівня планових втрат у теплових мережах у відповідному періоді ( у відсотках) відповідно до </w:t>
      </w:r>
      <w:r w:rsidR="006F2928" w:rsidRPr="00004499">
        <w:rPr>
          <w:rFonts w:ascii="Times New Roman" w:hAnsi="Times New Roman" w:cs="Times New Roman"/>
          <w:sz w:val="28"/>
          <w:szCs w:val="28"/>
          <w:lang w:val="uk-UA"/>
        </w:rPr>
        <w:t>д</w:t>
      </w:r>
      <w:r w:rsidRPr="00004499">
        <w:rPr>
          <w:rFonts w:ascii="Times New Roman" w:hAnsi="Times New Roman" w:cs="Times New Roman"/>
          <w:sz w:val="28"/>
          <w:szCs w:val="28"/>
          <w:lang w:val="uk-UA"/>
        </w:rPr>
        <w:t>одатку 2</w:t>
      </w:r>
      <w:r w:rsidR="009657C2" w:rsidRPr="00004499">
        <w:rPr>
          <w:rFonts w:ascii="Times New Roman" w:hAnsi="Times New Roman" w:cs="Times New Roman"/>
          <w:sz w:val="28"/>
          <w:szCs w:val="28"/>
          <w:lang w:val="uk-UA"/>
        </w:rPr>
        <w:t xml:space="preserve"> до Договору</w:t>
      </w:r>
      <w:r w:rsidRPr="00004499">
        <w:rPr>
          <w:rFonts w:ascii="Times New Roman" w:hAnsi="Times New Roman" w:cs="Times New Roman"/>
          <w:sz w:val="28"/>
          <w:szCs w:val="28"/>
          <w:lang w:val="uk-UA"/>
        </w:rPr>
        <w:t xml:space="preserve">, коли рівень фактичних втрат у теплових мережах, визначений відповідно до пункту 12.2 </w:t>
      </w:r>
      <w:r w:rsidR="009657C2" w:rsidRPr="00004499">
        <w:rPr>
          <w:rFonts w:ascii="Times New Roman" w:hAnsi="Times New Roman" w:cs="Times New Roman"/>
          <w:sz w:val="28"/>
          <w:szCs w:val="28"/>
          <w:lang w:val="uk-UA"/>
        </w:rPr>
        <w:t xml:space="preserve">глави 12 </w:t>
      </w:r>
      <w:r w:rsidRPr="00004499">
        <w:rPr>
          <w:rFonts w:ascii="Times New Roman" w:hAnsi="Times New Roman" w:cs="Times New Roman"/>
          <w:sz w:val="28"/>
          <w:szCs w:val="28"/>
          <w:lang w:val="uk-UA"/>
        </w:rPr>
        <w:t xml:space="preserve">Договору (у відсотках), </w:t>
      </w:r>
      <w:r w:rsidR="00004499" w:rsidRPr="00096FA2">
        <w:rPr>
          <w:rFonts w:ascii="Times New Roman" w:hAnsi="Times New Roman" w:cs="Times New Roman"/>
          <w:sz w:val="28"/>
          <w:szCs w:val="28"/>
          <w:lang w:val="uk-UA"/>
        </w:rPr>
        <w:t xml:space="preserve">вище </w:t>
      </w:r>
      <w:r w:rsidRPr="00004499">
        <w:rPr>
          <w:rFonts w:ascii="Times New Roman" w:hAnsi="Times New Roman" w:cs="Times New Roman"/>
          <w:sz w:val="28"/>
          <w:szCs w:val="28"/>
          <w:lang w:val="uk-UA"/>
        </w:rPr>
        <w:t>рівня планових втрат у теплових мережах у відповідному періоді ( у відсотках) за умови виконання хоча би одної з таких умов:</w:t>
      </w:r>
    </w:p>
    <w:p w14:paraId="3271106D" w14:textId="101A0FFF" w:rsidR="00DC4F3A" w:rsidRPr="00232493" w:rsidRDefault="00DC4F3A" w:rsidP="00DC4F3A">
      <w:pPr>
        <w:shd w:val="clear" w:color="auto" w:fill="FFFFFF" w:themeFill="background1"/>
        <w:ind w:firstLine="708"/>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середньомісячна температура теплоносія у подавальному трубопроводі в точках входу в теплову мережу перевищує відповідні значення температури, які визначені температурним графіком, визначен</w:t>
      </w:r>
      <w:r w:rsidR="00C3318C">
        <w:rPr>
          <w:rFonts w:ascii="Times New Roman" w:hAnsi="Times New Roman" w:cs="Times New Roman"/>
          <w:sz w:val="28"/>
          <w:szCs w:val="28"/>
          <w:lang w:val="uk-UA"/>
        </w:rPr>
        <w:t>им</w:t>
      </w:r>
      <w:r w:rsidRPr="00232493">
        <w:rPr>
          <w:rFonts w:ascii="Times New Roman" w:hAnsi="Times New Roman" w:cs="Times New Roman"/>
          <w:sz w:val="28"/>
          <w:szCs w:val="28"/>
          <w:lang w:val="uk-UA"/>
        </w:rPr>
        <w:t xml:space="preserve"> </w:t>
      </w:r>
      <w:r w:rsidR="006F2928" w:rsidRPr="00232493">
        <w:rPr>
          <w:rFonts w:ascii="Times New Roman" w:hAnsi="Times New Roman" w:cs="Times New Roman"/>
          <w:sz w:val="28"/>
          <w:szCs w:val="28"/>
          <w:lang w:val="uk-UA"/>
        </w:rPr>
        <w:t>д</w:t>
      </w:r>
      <w:r w:rsidRPr="00232493">
        <w:rPr>
          <w:rFonts w:ascii="Times New Roman" w:hAnsi="Times New Roman" w:cs="Times New Roman"/>
          <w:sz w:val="28"/>
          <w:szCs w:val="28"/>
          <w:lang w:val="uk-UA"/>
        </w:rPr>
        <w:t xml:space="preserve">одатком 17 </w:t>
      </w:r>
      <w:r w:rsidR="00C3318C">
        <w:rPr>
          <w:rFonts w:ascii="Times New Roman" w:hAnsi="Times New Roman" w:cs="Times New Roman"/>
          <w:sz w:val="28"/>
          <w:szCs w:val="28"/>
          <w:lang w:val="uk-UA"/>
        </w:rPr>
        <w:t xml:space="preserve">до </w:t>
      </w:r>
      <w:r w:rsidRPr="00232493">
        <w:rPr>
          <w:rFonts w:ascii="Times New Roman" w:hAnsi="Times New Roman" w:cs="Times New Roman"/>
          <w:sz w:val="28"/>
          <w:szCs w:val="28"/>
          <w:lang w:val="uk-UA"/>
        </w:rPr>
        <w:t xml:space="preserve">Договору, більше ніж на 4 </w:t>
      </w:r>
      <w:proofErr w:type="spellStart"/>
      <w:r w:rsidRPr="00232493">
        <w:rPr>
          <w:rFonts w:ascii="Times New Roman" w:hAnsi="Times New Roman" w:cs="Times New Roman"/>
          <w:sz w:val="28"/>
          <w:szCs w:val="28"/>
          <w:vertAlign w:val="superscript"/>
          <w:lang w:val="uk-UA"/>
        </w:rPr>
        <w:t>о</w:t>
      </w:r>
      <w:r w:rsidRPr="00232493">
        <w:rPr>
          <w:rFonts w:ascii="Times New Roman" w:hAnsi="Times New Roman" w:cs="Times New Roman"/>
          <w:sz w:val="28"/>
          <w:szCs w:val="28"/>
          <w:lang w:val="uk-UA"/>
        </w:rPr>
        <w:t>С</w:t>
      </w:r>
      <w:proofErr w:type="spellEnd"/>
      <w:r w:rsidRPr="00232493">
        <w:rPr>
          <w:rFonts w:ascii="Times New Roman" w:hAnsi="Times New Roman" w:cs="Times New Roman"/>
          <w:sz w:val="28"/>
          <w:szCs w:val="28"/>
          <w:lang w:val="uk-UA"/>
        </w:rPr>
        <w:t xml:space="preserve"> та при цьому не зафіксовано недотримання температури на водопідігрівачах ЦТП та/або ІТП, що належать Теплотранспортуючій організації та які задіяні у процесі транспортування теплової енергії Замовнику;</w:t>
      </w:r>
    </w:p>
    <w:p w14:paraId="36900236" w14:textId="74DC4163" w:rsidR="00DC4F3A" w:rsidRPr="00232493" w:rsidRDefault="00DC4F3A" w:rsidP="00DC4F3A">
      <w:pPr>
        <w:shd w:val="clear" w:color="auto" w:fill="FFFFFF" w:themeFill="background1"/>
        <w:ind w:firstLine="708"/>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 xml:space="preserve">заборгованість за минулі розрахункові періоди Замовника перед Теплотранспортуючою організацією перевищує нарахування за останні </w:t>
      </w:r>
      <w:r w:rsidR="00B20A96" w:rsidRPr="00232493">
        <w:rPr>
          <w:rFonts w:ascii="Times New Roman" w:hAnsi="Times New Roman" w:cs="Times New Roman"/>
          <w:sz w:val="28"/>
          <w:szCs w:val="28"/>
          <w:lang w:val="uk-UA"/>
        </w:rPr>
        <w:t>два</w:t>
      </w:r>
      <w:r w:rsidRPr="00232493">
        <w:rPr>
          <w:rFonts w:ascii="Times New Roman" w:hAnsi="Times New Roman" w:cs="Times New Roman"/>
          <w:sz w:val="28"/>
          <w:szCs w:val="28"/>
          <w:lang w:val="uk-UA"/>
        </w:rPr>
        <w:t xml:space="preserve"> місяці</w:t>
      </w:r>
      <w:r w:rsidRPr="00232493">
        <w:rPr>
          <w:rFonts w:ascii="Times New Roman" w:eastAsia="SimSun" w:hAnsi="Times New Roman" w:cs="Times New Roman"/>
          <w:sz w:val="28"/>
          <w:szCs w:val="28"/>
          <w:lang w:val="uk-UA"/>
        </w:rPr>
        <w:t>,</w:t>
      </w:r>
      <w:r w:rsidR="008355E8" w:rsidRPr="00232493">
        <w:rPr>
          <w:rFonts w:ascii="Times New Roman" w:eastAsia="SimSun" w:hAnsi="Times New Roman" w:cs="Times New Roman"/>
          <w:sz w:val="28"/>
          <w:szCs w:val="28"/>
          <w:lang w:val="uk-UA"/>
        </w:rPr>
        <w:t xml:space="preserve"> в яких відбувалось транспортування теплової енергії,</w:t>
      </w:r>
      <w:r w:rsidRPr="00232493">
        <w:rPr>
          <w:rFonts w:ascii="Times New Roman" w:hAnsi="Times New Roman" w:cs="Times New Roman"/>
          <w:sz w:val="28"/>
          <w:szCs w:val="28"/>
          <w:lang w:val="uk-UA"/>
        </w:rPr>
        <w:t xml:space="preserve"> крім випадків, коли така заборгованість оскаржується у судовому порядку.</w:t>
      </w:r>
    </w:p>
    <w:p w14:paraId="4DB19893" w14:textId="77777777" w:rsidR="00DC4F3A" w:rsidRPr="00232493" w:rsidRDefault="00DC4F3A" w:rsidP="00DC4F3A">
      <w:pPr>
        <w:shd w:val="clear" w:color="auto" w:fill="FFFFFF" w:themeFill="background1"/>
        <w:ind w:firstLine="708"/>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12.4. Обсяг витоків теплоносія Замовника визначається:</w:t>
      </w:r>
    </w:p>
    <w:p w14:paraId="313719C4" w14:textId="52E4528C" w:rsidR="00DC4F3A" w:rsidRPr="00232493" w:rsidRDefault="00DC4F3A" w:rsidP="00DC4F3A">
      <w:pPr>
        <w:shd w:val="clear" w:color="auto" w:fill="FFFFFF" w:themeFill="background1"/>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1) як різниця між загальним обсягом витоків теплоносія в системі теплопостачання та обсягом витоків теплоносія за межами теплових мереж Теплотранспортуючої організації, розраховани</w:t>
      </w:r>
      <w:r w:rsidR="00004499">
        <w:rPr>
          <w:rFonts w:ascii="Times New Roman" w:hAnsi="Times New Roman" w:cs="Times New Roman"/>
          <w:sz w:val="28"/>
          <w:szCs w:val="28"/>
          <w:lang w:val="uk-UA"/>
        </w:rPr>
        <w:t>х</w:t>
      </w:r>
      <w:r w:rsidRPr="00232493">
        <w:rPr>
          <w:rFonts w:ascii="Times New Roman" w:hAnsi="Times New Roman" w:cs="Times New Roman"/>
          <w:sz w:val="28"/>
          <w:szCs w:val="28"/>
          <w:lang w:val="uk-UA"/>
        </w:rPr>
        <w:t xml:space="preserve"> відповідно до пункту 11.4 </w:t>
      </w:r>
      <w:r w:rsidR="00004499">
        <w:rPr>
          <w:rFonts w:ascii="Times New Roman" w:hAnsi="Times New Roman" w:cs="Times New Roman"/>
          <w:sz w:val="28"/>
          <w:szCs w:val="28"/>
          <w:lang w:val="uk-UA"/>
        </w:rPr>
        <w:t xml:space="preserve">             глави 11 </w:t>
      </w:r>
      <w:r w:rsidRPr="00232493">
        <w:rPr>
          <w:rFonts w:ascii="Times New Roman" w:hAnsi="Times New Roman" w:cs="Times New Roman"/>
          <w:sz w:val="28"/>
          <w:szCs w:val="28"/>
          <w:lang w:val="uk-UA"/>
        </w:rPr>
        <w:t>Договору;</w:t>
      </w:r>
    </w:p>
    <w:p w14:paraId="29E4504B" w14:textId="50BABF0F" w:rsidR="00DC4F3A" w:rsidRPr="00232493" w:rsidRDefault="00DC4F3A" w:rsidP="00DC4F3A">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 xml:space="preserve">2) у разі неможливості визначення обсягу витоків в мережах Теплотранспортуючої організації відповідно до підпункту 1 </w:t>
      </w:r>
      <w:r w:rsidR="00004499">
        <w:rPr>
          <w:rFonts w:ascii="Times New Roman" w:hAnsi="Times New Roman" w:cs="Times New Roman"/>
          <w:sz w:val="28"/>
          <w:szCs w:val="28"/>
          <w:lang w:val="uk-UA"/>
        </w:rPr>
        <w:t xml:space="preserve">цього </w:t>
      </w:r>
      <w:r w:rsidRPr="00232493">
        <w:rPr>
          <w:rFonts w:ascii="Times New Roman" w:hAnsi="Times New Roman" w:cs="Times New Roman"/>
          <w:sz w:val="28"/>
          <w:szCs w:val="28"/>
          <w:lang w:val="uk-UA"/>
        </w:rPr>
        <w:t>пункту Договору, обсяг витоків в мережах Теплотранспортуючої організації визначається шляхом множення планових годинних витоків теплоносія в мережах Теплотранспортуючої організації</w:t>
      </w:r>
      <w:r w:rsidR="00C558F1">
        <w:rPr>
          <w:rFonts w:ascii="Times New Roman" w:hAnsi="Times New Roman" w:cs="Times New Roman"/>
          <w:sz w:val="28"/>
          <w:szCs w:val="28"/>
          <w:lang w:val="uk-UA"/>
        </w:rPr>
        <w:t xml:space="preserve"> (визначається</w:t>
      </w:r>
      <w:r w:rsidRPr="00232493">
        <w:rPr>
          <w:rFonts w:ascii="Times New Roman" w:hAnsi="Times New Roman" w:cs="Times New Roman"/>
          <w:sz w:val="28"/>
          <w:szCs w:val="28"/>
          <w:lang w:val="uk-UA"/>
        </w:rPr>
        <w:t xml:space="preserve"> відповідно до </w:t>
      </w:r>
      <w:r w:rsidR="006F2928" w:rsidRPr="00232493">
        <w:rPr>
          <w:rFonts w:ascii="Times New Roman" w:hAnsi="Times New Roman" w:cs="Times New Roman"/>
          <w:sz w:val="28"/>
          <w:szCs w:val="28"/>
          <w:lang w:val="uk-UA"/>
        </w:rPr>
        <w:t>д</w:t>
      </w:r>
      <w:r w:rsidRPr="00232493">
        <w:rPr>
          <w:rFonts w:ascii="Times New Roman" w:hAnsi="Times New Roman" w:cs="Times New Roman"/>
          <w:sz w:val="28"/>
          <w:szCs w:val="28"/>
          <w:lang w:val="uk-UA"/>
        </w:rPr>
        <w:t xml:space="preserve">одатку 2 </w:t>
      </w:r>
      <w:r w:rsidR="00C558F1">
        <w:rPr>
          <w:rFonts w:ascii="Times New Roman" w:hAnsi="Times New Roman" w:cs="Times New Roman"/>
          <w:sz w:val="28"/>
          <w:szCs w:val="28"/>
          <w:lang w:val="uk-UA"/>
        </w:rPr>
        <w:t xml:space="preserve">до </w:t>
      </w:r>
      <w:r w:rsidRPr="00232493">
        <w:rPr>
          <w:rFonts w:ascii="Times New Roman" w:eastAsia="SimSun" w:hAnsi="Times New Roman" w:cs="Times New Roman"/>
          <w:sz w:val="28"/>
          <w:szCs w:val="28"/>
          <w:lang w:val="uk-UA"/>
        </w:rPr>
        <w:t>Договору</w:t>
      </w:r>
      <w:r w:rsidR="00C558F1">
        <w:rPr>
          <w:rFonts w:ascii="Times New Roman" w:eastAsia="SimSun" w:hAnsi="Times New Roman" w:cs="Times New Roman"/>
          <w:sz w:val="28"/>
          <w:szCs w:val="28"/>
          <w:lang w:val="uk-UA"/>
        </w:rPr>
        <w:t>)</w:t>
      </w:r>
      <w:r w:rsidRPr="00232493">
        <w:rPr>
          <w:rFonts w:ascii="Times New Roman" w:hAnsi="Times New Roman" w:cs="Times New Roman"/>
          <w:sz w:val="28"/>
          <w:szCs w:val="28"/>
          <w:lang w:val="uk-UA"/>
        </w:rPr>
        <w:t xml:space="preserve"> на фактичну кількість годин транспортування теплової енергії Замовника у розрахунковому періоді.</w:t>
      </w:r>
    </w:p>
    <w:p w14:paraId="4BF1A6FC" w14:textId="77777777" w:rsidR="009A6560" w:rsidRPr="00232493" w:rsidRDefault="009A6560" w:rsidP="00E12A98">
      <w:pPr>
        <w:ind w:firstLine="709"/>
        <w:contextualSpacing/>
        <w:jc w:val="center"/>
        <w:rPr>
          <w:rFonts w:ascii="Times New Roman" w:hAnsi="Times New Roman" w:cs="Times New Roman"/>
          <w:sz w:val="28"/>
          <w:szCs w:val="28"/>
          <w:lang w:val="uk-UA"/>
        </w:rPr>
      </w:pPr>
    </w:p>
    <w:p w14:paraId="0F16D851" w14:textId="4CD1448D" w:rsidR="00C71F1C" w:rsidRPr="00232493" w:rsidRDefault="00A36FCA" w:rsidP="00E12A98">
      <w:pPr>
        <w:ind w:firstLine="709"/>
        <w:contextualSpacing/>
        <w:jc w:val="center"/>
        <w:rPr>
          <w:rFonts w:ascii="Times New Roman" w:hAnsi="Times New Roman" w:cs="Times New Roman"/>
          <w:sz w:val="28"/>
          <w:szCs w:val="28"/>
          <w:lang w:val="uk-UA"/>
        </w:rPr>
      </w:pPr>
      <w:r w:rsidRPr="00232493">
        <w:rPr>
          <w:rFonts w:ascii="Times New Roman" w:hAnsi="Times New Roman" w:cs="Times New Roman"/>
          <w:sz w:val="28"/>
          <w:szCs w:val="28"/>
          <w:lang w:val="uk-UA"/>
        </w:rPr>
        <w:t>13</w:t>
      </w:r>
      <w:r w:rsidR="00C71F1C" w:rsidRPr="00232493">
        <w:rPr>
          <w:rFonts w:ascii="Times New Roman" w:hAnsi="Times New Roman" w:cs="Times New Roman"/>
          <w:sz w:val="28"/>
          <w:szCs w:val="28"/>
          <w:lang w:val="uk-UA"/>
        </w:rPr>
        <w:t xml:space="preserve">. ОСОБЛИВОСТІ </w:t>
      </w:r>
      <w:bookmarkStart w:id="7" w:name="_Hlk168063472"/>
      <w:r w:rsidR="00C71F1C" w:rsidRPr="00232493">
        <w:rPr>
          <w:rFonts w:ascii="Times New Roman" w:hAnsi="Times New Roman" w:cs="Times New Roman"/>
          <w:sz w:val="28"/>
          <w:szCs w:val="28"/>
          <w:lang w:val="uk-UA"/>
        </w:rPr>
        <w:t>РЕГУЛЮВАННЯ ВІДНОСИН ПРИ ТРАНСПОРТУВАННІ ТЕПЛОВОЇ ЕНЕРГІЇ РІЗНИХ ВЛАСНИКІВ</w:t>
      </w:r>
      <w:bookmarkEnd w:id="7"/>
    </w:p>
    <w:p w14:paraId="52E8177E" w14:textId="27408894" w:rsidR="00866030" w:rsidRPr="00232493" w:rsidRDefault="00866030" w:rsidP="00866030">
      <w:pPr>
        <w:ind w:firstLine="708"/>
        <w:jc w:val="both"/>
        <w:rPr>
          <w:rFonts w:ascii="Times New Roman" w:hAnsi="Times New Roman" w:cs="Times New Roman"/>
          <w:sz w:val="28"/>
          <w:szCs w:val="28"/>
          <w:lang w:val="uk-UA"/>
        </w:rPr>
      </w:pPr>
      <w:r w:rsidRPr="00232493">
        <w:rPr>
          <w:rFonts w:ascii="Times New Roman" w:hAnsi="Times New Roman" w:cs="Times New Roman"/>
          <w:bCs/>
          <w:sz w:val="28"/>
          <w:szCs w:val="28"/>
          <w:lang w:val="uk-UA"/>
        </w:rPr>
        <w:t xml:space="preserve">13.1. Особливості регулювання відносин при транспортуванні теплової енергії різних власників у </w:t>
      </w:r>
      <w:r w:rsidR="00232493" w:rsidRPr="00232493">
        <w:rPr>
          <w:rFonts w:ascii="Times New Roman" w:hAnsi="Times New Roman" w:cs="Times New Roman"/>
          <w:bCs/>
          <w:sz w:val="28"/>
          <w:szCs w:val="28"/>
          <w:lang w:val="uk-UA"/>
        </w:rPr>
        <w:t>локальн</w:t>
      </w:r>
      <w:r w:rsidR="00232493">
        <w:rPr>
          <w:rFonts w:ascii="Times New Roman" w:hAnsi="Times New Roman" w:cs="Times New Roman"/>
          <w:bCs/>
          <w:sz w:val="28"/>
          <w:szCs w:val="28"/>
          <w:lang w:val="uk-UA"/>
        </w:rPr>
        <w:t>ій</w:t>
      </w:r>
      <w:r w:rsidR="00232493" w:rsidRPr="00232493">
        <w:rPr>
          <w:rFonts w:ascii="Times New Roman" w:hAnsi="Times New Roman" w:cs="Times New Roman"/>
          <w:bCs/>
          <w:sz w:val="28"/>
          <w:szCs w:val="28"/>
          <w:lang w:val="uk-UA"/>
        </w:rPr>
        <w:t xml:space="preserve"> систем</w:t>
      </w:r>
      <w:r w:rsidR="00232493">
        <w:rPr>
          <w:rFonts w:ascii="Times New Roman" w:hAnsi="Times New Roman" w:cs="Times New Roman"/>
          <w:bCs/>
          <w:sz w:val="28"/>
          <w:szCs w:val="28"/>
          <w:lang w:val="uk-UA"/>
        </w:rPr>
        <w:t>і</w:t>
      </w:r>
      <w:r w:rsidR="00232493" w:rsidRPr="00232493">
        <w:rPr>
          <w:rFonts w:ascii="Times New Roman" w:hAnsi="Times New Roman" w:cs="Times New Roman"/>
          <w:bCs/>
          <w:sz w:val="28"/>
          <w:szCs w:val="28"/>
          <w:lang w:val="uk-UA"/>
        </w:rPr>
        <w:t xml:space="preserve"> централізованого теплопостачання</w:t>
      </w:r>
      <w:r w:rsidR="00232493" w:rsidRPr="00232493">
        <w:rPr>
          <w:rFonts w:ascii="Times New Roman" w:hAnsi="Times New Roman" w:cs="Times New Roman"/>
          <w:bCs/>
          <w:strike/>
          <w:sz w:val="28"/>
          <w:szCs w:val="28"/>
          <w:lang w:val="uk-UA"/>
        </w:rPr>
        <w:t xml:space="preserve"> </w:t>
      </w:r>
      <w:r w:rsidRPr="00232493">
        <w:rPr>
          <w:rFonts w:ascii="Times New Roman" w:hAnsi="Times New Roman" w:cs="Times New Roman"/>
          <w:bCs/>
          <w:sz w:val="28"/>
          <w:szCs w:val="28"/>
          <w:lang w:val="uk-UA"/>
        </w:rPr>
        <w:t xml:space="preserve">визначаються </w:t>
      </w:r>
      <w:r w:rsidR="00511F86">
        <w:rPr>
          <w:rFonts w:ascii="Times New Roman" w:hAnsi="Times New Roman" w:cs="Times New Roman"/>
          <w:bCs/>
          <w:sz w:val="28"/>
          <w:szCs w:val="28"/>
          <w:lang w:val="uk-UA"/>
        </w:rPr>
        <w:t>розділом</w:t>
      </w:r>
      <w:r w:rsidR="00511F86" w:rsidRPr="00232493">
        <w:rPr>
          <w:rFonts w:ascii="Times New Roman" w:hAnsi="Times New Roman" w:cs="Times New Roman"/>
          <w:bCs/>
          <w:sz w:val="28"/>
          <w:szCs w:val="28"/>
          <w:lang w:val="uk-UA"/>
        </w:rPr>
        <w:t xml:space="preserve"> </w:t>
      </w:r>
      <w:r w:rsidRPr="00232493">
        <w:rPr>
          <w:rFonts w:ascii="Times New Roman" w:hAnsi="Times New Roman" w:cs="Times New Roman"/>
          <w:sz w:val="28"/>
          <w:szCs w:val="28"/>
          <w:lang w:val="uk-UA"/>
        </w:rPr>
        <w:t>VI Правил.</w:t>
      </w:r>
    </w:p>
    <w:p w14:paraId="2CDA1411" w14:textId="158A9B0C" w:rsidR="00866030" w:rsidRPr="00232493" w:rsidRDefault="00866030" w:rsidP="00866030">
      <w:pPr>
        <w:ind w:firstLine="708"/>
        <w:jc w:val="both"/>
        <w:rPr>
          <w:rFonts w:ascii="Times New Roman" w:hAnsi="Times New Roman" w:cs="Times New Roman"/>
          <w:bCs/>
          <w:sz w:val="28"/>
          <w:szCs w:val="28"/>
          <w:lang w:val="uk-UA"/>
        </w:rPr>
      </w:pPr>
      <w:r w:rsidRPr="00232493">
        <w:rPr>
          <w:rFonts w:ascii="Times New Roman" w:hAnsi="Times New Roman" w:cs="Times New Roman"/>
          <w:bCs/>
          <w:sz w:val="28"/>
          <w:szCs w:val="28"/>
          <w:lang w:val="uk-UA"/>
        </w:rPr>
        <w:t xml:space="preserve">13.2. У разі </w:t>
      </w:r>
      <w:r w:rsidRPr="00232493">
        <w:rPr>
          <w:rFonts w:ascii="Times New Roman" w:hAnsi="Times New Roman" w:cs="Times New Roman"/>
          <w:sz w:val="28"/>
          <w:szCs w:val="28"/>
          <w:lang w:val="uk-UA"/>
        </w:rPr>
        <w:t xml:space="preserve">коли теплові мережі </w:t>
      </w:r>
      <w:r w:rsidRPr="00232493">
        <w:rPr>
          <w:rFonts w:ascii="Times New Roman" w:hAnsi="Times New Roman" w:cs="Times New Roman"/>
          <w:bCs/>
          <w:sz w:val="28"/>
          <w:szCs w:val="28"/>
          <w:lang w:val="uk-UA"/>
        </w:rPr>
        <w:t xml:space="preserve">Теплотранспортуючої організації </w:t>
      </w:r>
      <w:r w:rsidRPr="00232493">
        <w:rPr>
          <w:rFonts w:ascii="Times New Roman" w:hAnsi="Times New Roman" w:cs="Times New Roman"/>
          <w:sz w:val="28"/>
          <w:szCs w:val="28"/>
          <w:lang w:val="uk-UA"/>
        </w:rPr>
        <w:t>є складовою локальної системи централізованого теплопостачання, яка відповідає вимогам конкурентної системи теплопостачання</w:t>
      </w:r>
      <w:r w:rsidRPr="00232493">
        <w:rPr>
          <w:rFonts w:ascii="Times New Roman" w:hAnsi="Times New Roman" w:cs="Times New Roman"/>
          <w:bCs/>
          <w:sz w:val="28"/>
          <w:szCs w:val="28"/>
          <w:lang w:val="uk-UA"/>
        </w:rPr>
        <w:t xml:space="preserve">, Теплотранспортуюча організації </w:t>
      </w:r>
      <w:r w:rsidRPr="00232493">
        <w:rPr>
          <w:rFonts w:ascii="Times New Roman" w:hAnsi="Times New Roman" w:cs="Times New Roman"/>
          <w:sz w:val="28"/>
          <w:szCs w:val="28"/>
          <w:lang w:val="uk-UA"/>
        </w:rPr>
        <w:t xml:space="preserve">вважається </w:t>
      </w:r>
      <w:r w:rsidR="002A6DFA">
        <w:rPr>
          <w:rFonts w:ascii="Times New Roman" w:hAnsi="Times New Roman" w:cs="Times New Roman"/>
          <w:bCs/>
          <w:sz w:val="28"/>
          <w:szCs w:val="28"/>
          <w:lang w:val="uk-UA"/>
        </w:rPr>
        <w:t>о</w:t>
      </w:r>
      <w:r w:rsidRPr="00232493">
        <w:rPr>
          <w:rFonts w:ascii="Times New Roman" w:hAnsi="Times New Roman" w:cs="Times New Roman"/>
          <w:sz w:val="28"/>
          <w:szCs w:val="28"/>
          <w:lang w:val="uk-UA"/>
        </w:rPr>
        <w:t xml:space="preserve">ператором конкурентної системи теплопостачання для </w:t>
      </w:r>
      <w:r w:rsidRPr="00232493">
        <w:rPr>
          <w:rFonts w:ascii="Times New Roman" w:hAnsi="Times New Roman" w:cs="Times New Roman"/>
          <w:sz w:val="28"/>
          <w:szCs w:val="28"/>
          <w:lang w:val="uk-UA"/>
        </w:rPr>
        <w:lastRenderedPageBreak/>
        <w:t xml:space="preserve">цієї </w:t>
      </w:r>
      <w:r w:rsidRPr="00232493">
        <w:rPr>
          <w:rFonts w:ascii="Times New Roman" w:hAnsi="Times New Roman" w:cs="Times New Roman"/>
          <w:bCs/>
          <w:sz w:val="28"/>
          <w:szCs w:val="28"/>
          <w:lang w:val="uk-UA"/>
        </w:rPr>
        <w:t>системи та на неї покладаються додаткові вимоги</w:t>
      </w:r>
      <w:r w:rsidR="002A6DFA">
        <w:rPr>
          <w:rFonts w:ascii="Times New Roman" w:hAnsi="Times New Roman" w:cs="Times New Roman"/>
          <w:bCs/>
          <w:sz w:val="28"/>
          <w:szCs w:val="28"/>
          <w:lang w:val="uk-UA"/>
        </w:rPr>
        <w:t>,</w:t>
      </w:r>
      <w:r w:rsidRPr="00232493">
        <w:rPr>
          <w:rFonts w:ascii="Times New Roman" w:hAnsi="Times New Roman" w:cs="Times New Roman"/>
          <w:bCs/>
          <w:sz w:val="28"/>
          <w:szCs w:val="28"/>
          <w:lang w:val="uk-UA"/>
        </w:rPr>
        <w:t xml:space="preserve"> передбачені </w:t>
      </w:r>
      <w:r w:rsidR="002A6DFA">
        <w:rPr>
          <w:rFonts w:ascii="Times New Roman" w:hAnsi="Times New Roman" w:cs="Times New Roman"/>
          <w:bCs/>
          <w:sz w:val="28"/>
          <w:szCs w:val="28"/>
          <w:lang w:val="uk-UA"/>
        </w:rPr>
        <w:t>розділом</w:t>
      </w:r>
      <w:r w:rsidR="002A6DFA" w:rsidRPr="00232493">
        <w:rPr>
          <w:rFonts w:ascii="Times New Roman" w:hAnsi="Times New Roman" w:cs="Times New Roman"/>
          <w:bCs/>
          <w:sz w:val="28"/>
          <w:szCs w:val="28"/>
          <w:lang w:val="uk-UA"/>
        </w:rPr>
        <w:t xml:space="preserve"> </w:t>
      </w:r>
      <w:r w:rsidRPr="00232493">
        <w:rPr>
          <w:rFonts w:ascii="Times New Roman" w:hAnsi="Times New Roman" w:cs="Times New Roman"/>
          <w:bCs/>
          <w:sz w:val="28"/>
          <w:szCs w:val="28"/>
          <w:lang w:val="uk-UA"/>
        </w:rPr>
        <w:t>VI Правил.</w:t>
      </w:r>
    </w:p>
    <w:p w14:paraId="5A8B26DC" w14:textId="15FE6031" w:rsidR="00866030" w:rsidRPr="00232493" w:rsidRDefault="00866030" w:rsidP="00866030">
      <w:pPr>
        <w:ind w:firstLine="708"/>
        <w:jc w:val="both"/>
        <w:rPr>
          <w:rFonts w:ascii="Times New Roman" w:hAnsi="Times New Roman" w:cs="Times New Roman"/>
          <w:bCs/>
          <w:sz w:val="28"/>
          <w:szCs w:val="28"/>
          <w:lang w:val="uk-UA"/>
        </w:rPr>
      </w:pPr>
      <w:r w:rsidRPr="00232493">
        <w:rPr>
          <w:rFonts w:ascii="Times New Roman" w:hAnsi="Times New Roman" w:cs="Times New Roman"/>
          <w:bCs/>
          <w:sz w:val="28"/>
          <w:szCs w:val="28"/>
          <w:lang w:val="uk-UA"/>
        </w:rPr>
        <w:t>13.3. Після визначення Теплотранспортуючою організаці</w:t>
      </w:r>
      <w:r w:rsidR="004D0E52">
        <w:rPr>
          <w:rFonts w:ascii="Times New Roman" w:hAnsi="Times New Roman" w:cs="Times New Roman"/>
          <w:bCs/>
          <w:sz w:val="28"/>
          <w:szCs w:val="28"/>
          <w:lang w:val="uk-UA"/>
        </w:rPr>
        <w:t>єю</w:t>
      </w:r>
      <w:r w:rsidRPr="00232493">
        <w:rPr>
          <w:rFonts w:ascii="Times New Roman" w:hAnsi="Times New Roman" w:cs="Times New Roman"/>
          <w:bCs/>
          <w:sz w:val="28"/>
          <w:szCs w:val="28"/>
          <w:lang w:val="uk-UA"/>
        </w:rPr>
        <w:t xml:space="preserve"> локальної системи централізованого теплопостачання конкурентною системою теплопостачання, Теплотранспортуюча організація зобов’язана визначати базове джерело та базового постачальника для цієї системи та письмо повідомити Замовника, протягом одного місяця, щодо:</w:t>
      </w:r>
    </w:p>
    <w:p w14:paraId="275EADC6" w14:textId="77777777" w:rsidR="00866030" w:rsidRPr="00232493" w:rsidRDefault="00866030" w:rsidP="00866030">
      <w:pPr>
        <w:ind w:firstLine="708"/>
        <w:jc w:val="both"/>
        <w:rPr>
          <w:rFonts w:ascii="Times New Roman" w:hAnsi="Times New Roman" w:cs="Times New Roman"/>
          <w:bCs/>
          <w:sz w:val="28"/>
          <w:szCs w:val="28"/>
          <w:lang w:val="uk-UA"/>
        </w:rPr>
      </w:pPr>
      <w:r w:rsidRPr="00232493">
        <w:rPr>
          <w:rFonts w:ascii="Times New Roman" w:hAnsi="Times New Roman" w:cs="Times New Roman"/>
          <w:bCs/>
          <w:sz w:val="28"/>
          <w:szCs w:val="28"/>
          <w:lang w:val="uk-UA"/>
        </w:rPr>
        <w:t>1) надання системі теплопостачання статусу конкурентної;</w:t>
      </w:r>
    </w:p>
    <w:p w14:paraId="763D5553" w14:textId="77777777" w:rsidR="00866030" w:rsidRPr="00232493" w:rsidRDefault="00866030" w:rsidP="00866030">
      <w:pPr>
        <w:ind w:firstLine="708"/>
        <w:jc w:val="both"/>
        <w:rPr>
          <w:rFonts w:ascii="Times New Roman" w:hAnsi="Times New Roman" w:cs="Times New Roman"/>
          <w:bCs/>
          <w:sz w:val="28"/>
          <w:szCs w:val="28"/>
          <w:lang w:val="uk-UA"/>
        </w:rPr>
      </w:pPr>
      <w:r w:rsidRPr="00232493">
        <w:rPr>
          <w:rFonts w:ascii="Times New Roman" w:hAnsi="Times New Roman" w:cs="Times New Roman"/>
          <w:bCs/>
          <w:sz w:val="28"/>
          <w:szCs w:val="28"/>
          <w:lang w:val="uk-UA"/>
        </w:rPr>
        <w:t>2) базового джерела (у разі наявності);</w:t>
      </w:r>
    </w:p>
    <w:p w14:paraId="29FF4D89" w14:textId="77777777" w:rsidR="00866030" w:rsidRPr="00232493" w:rsidRDefault="00866030" w:rsidP="00866030">
      <w:pPr>
        <w:ind w:firstLine="708"/>
        <w:jc w:val="both"/>
        <w:rPr>
          <w:rFonts w:ascii="Times New Roman" w:hAnsi="Times New Roman" w:cs="Times New Roman"/>
          <w:bCs/>
          <w:sz w:val="28"/>
          <w:szCs w:val="28"/>
          <w:lang w:val="uk-UA"/>
        </w:rPr>
      </w:pPr>
      <w:r w:rsidRPr="00232493">
        <w:rPr>
          <w:rFonts w:ascii="Times New Roman" w:hAnsi="Times New Roman" w:cs="Times New Roman"/>
          <w:bCs/>
          <w:sz w:val="28"/>
          <w:szCs w:val="28"/>
          <w:lang w:val="uk-UA"/>
        </w:rPr>
        <w:t>3) базового постачальника (у разі наявності) ;</w:t>
      </w:r>
    </w:p>
    <w:p w14:paraId="424E4854" w14:textId="77777777" w:rsidR="00866030" w:rsidRPr="00232493" w:rsidRDefault="00866030" w:rsidP="00866030">
      <w:pPr>
        <w:ind w:firstLine="708"/>
        <w:jc w:val="both"/>
        <w:rPr>
          <w:rFonts w:ascii="Times New Roman" w:hAnsi="Times New Roman" w:cs="Times New Roman"/>
          <w:bCs/>
          <w:sz w:val="28"/>
          <w:szCs w:val="28"/>
          <w:lang w:val="uk-UA"/>
        </w:rPr>
      </w:pPr>
      <w:r w:rsidRPr="00232493">
        <w:rPr>
          <w:rFonts w:ascii="Times New Roman" w:hAnsi="Times New Roman" w:cs="Times New Roman"/>
          <w:bCs/>
          <w:sz w:val="28"/>
          <w:szCs w:val="28"/>
          <w:lang w:val="uk-UA"/>
        </w:rPr>
        <w:t>4) величини технічної (пропускної) потужності в точках приєднання теплогенеруючих установок та вимоги щодо максимальної та мінімальної теплової потужності цих установок, в межах яких передбачався відпуск теплової енергії в теплову мережу відповідно до технічних умов на приєднання (у разі наявності).</w:t>
      </w:r>
    </w:p>
    <w:p w14:paraId="503983E6" w14:textId="5ABCF5C4" w:rsidR="00866030" w:rsidRPr="00232493" w:rsidRDefault="00866030" w:rsidP="00866030">
      <w:pPr>
        <w:ind w:firstLine="708"/>
        <w:jc w:val="both"/>
        <w:rPr>
          <w:rFonts w:ascii="Times New Roman" w:hAnsi="Times New Roman" w:cs="Times New Roman"/>
          <w:bCs/>
          <w:sz w:val="28"/>
          <w:szCs w:val="28"/>
          <w:lang w:val="uk-UA"/>
        </w:rPr>
      </w:pPr>
      <w:r w:rsidRPr="00232493">
        <w:rPr>
          <w:rFonts w:ascii="Times New Roman" w:hAnsi="Times New Roman" w:cs="Times New Roman"/>
          <w:bCs/>
          <w:sz w:val="28"/>
          <w:szCs w:val="28"/>
          <w:lang w:val="uk-UA"/>
        </w:rPr>
        <w:t>13.4. У разі якщо Теплотранспортуюча організації не визначила Замовника базовим постачальником, Замовник транспортування теплової енергії зобов’язаний забезпечити можливість постійного дистанційного надання (у режимі реального часу) Теплотранспортуючій організації даних, необхідних для контролю відповідності параметрів теплової енергії в точці виходу з теплових мереж технічним вимогам Теплотранспортуючо</w:t>
      </w:r>
      <w:r w:rsidR="001759A9">
        <w:rPr>
          <w:rFonts w:ascii="Times New Roman" w:hAnsi="Times New Roman" w:cs="Times New Roman"/>
          <w:bCs/>
          <w:sz w:val="28"/>
          <w:szCs w:val="28"/>
          <w:lang w:val="uk-UA"/>
        </w:rPr>
        <w:t>ї</w:t>
      </w:r>
      <w:r w:rsidRPr="00232493">
        <w:rPr>
          <w:rFonts w:ascii="Times New Roman" w:hAnsi="Times New Roman" w:cs="Times New Roman"/>
          <w:bCs/>
          <w:sz w:val="28"/>
          <w:szCs w:val="28"/>
          <w:lang w:val="uk-UA"/>
        </w:rPr>
        <w:t xml:space="preserve"> організації, та здійснення контролю щодо узгодженості теплової потужності теплогенеруючих установок з тепловим навантаженням споживачів.</w:t>
      </w:r>
    </w:p>
    <w:p w14:paraId="0E3317D3" w14:textId="40EE2860" w:rsidR="00A3273E" w:rsidRPr="00232493" w:rsidRDefault="00A3273E" w:rsidP="00A3273E">
      <w:pPr>
        <w:ind w:firstLine="708"/>
        <w:jc w:val="both"/>
        <w:rPr>
          <w:rFonts w:ascii="Times New Roman" w:hAnsi="Times New Roman" w:cs="Times New Roman"/>
          <w:bCs/>
          <w:sz w:val="28"/>
          <w:szCs w:val="28"/>
          <w:lang w:val="uk-UA"/>
        </w:rPr>
      </w:pPr>
      <w:r w:rsidRPr="00232493">
        <w:rPr>
          <w:rFonts w:ascii="Times New Roman" w:hAnsi="Times New Roman" w:cs="Times New Roman"/>
          <w:bCs/>
          <w:sz w:val="28"/>
          <w:szCs w:val="28"/>
          <w:lang w:val="uk-UA"/>
        </w:rPr>
        <w:t>13.5. Теплотранспортуюч</w:t>
      </w:r>
      <w:r w:rsidR="001759A9">
        <w:rPr>
          <w:rFonts w:ascii="Times New Roman" w:hAnsi="Times New Roman" w:cs="Times New Roman"/>
          <w:bCs/>
          <w:sz w:val="28"/>
          <w:szCs w:val="28"/>
          <w:lang w:val="uk-UA"/>
        </w:rPr>
        <w:t>а</w:t>
      </w:r>
      <w:r w:rsidRPr="00232493">
        <w:rPr>
          <w:rFonts w:ascii="Times New Roman" w:hAnsi="Times New Roman" w:cs="Times New Roman"/>
          <w:bCs/>
          <w:sz w:val="28"/>
          <w:szCs w:val="28"/>
          <w:lang w:val="uk-UA"/>
        </w:rPr>
        <w:t xml:space="preserve"> організаці</w:t>
      </w:r>
      <w:r w:rsidR="001759A9">
        <w:rPr>
          <w:rFonts w:ascii="Times New Roman" w:hAnsi="Times New Roman" w:cs="Times New Roman"/>
          <w:bCs/>
          <w:sz w:val="28"/>
          <w:szCs w:val="28"/>
          <w:lang w:val="uk-UA"/>
        </w:rPr>
        <w:t>я</w:t>
      </w:r>
      <w:r w:rsidRPr="00232493">
        <w:rPr>
          <w:rFonts w:ascii="Times New Roman" w:hAnsi="Times New Roman" w:cs="Times New Roman"/>
          <w:bCs/>
          <w:sz w:val="28"/>
          <w:szCs w:val="28"/>
          <w:lang w:val="uk-UA"/>
        </w:rPr>
        <w:t xml:space="preserve"> при транспортуванні теплової енергії різних власників зобов’язан</w:t>
      </w:r>
      <w:r w:rsidR="001759A9">
        <w:rPr>
          <w:rFonts w:ascii="Times New Roman" w:hAnsi="Times New Roman" w:cs="Times New Roman"/>
          <w:bCs/>
          <w:sz w:val="28"/>
          <w:szCs w:val="28"/>
          <w:lang w:val="uk-UA"/>
        </w:rPr>
        <w:t>а</w:t>
      </w:r>
      <w:r w:rsidRPr="00232493">
        <w:rPr>
          <w:rFonts w:ascii="Times New Roman" w:hAnsi="Times New Roman" w:cs="Times New Roman"/>
          <w:bCs/>
          <w:sz w:val="28"/>
          <w:szCs w:val="28"/>
          <w:lang w:val="uk-UA"/>
        </w:rPr>
        <w:t>:</w:t>
      </w:r>
    </w:p>
    <w:p w14:paraId="7F323BE8" w14:textId="243880A4" w:rsidR="00A3273E" w:rsidRPr="00232493" w:rsidRDefault="00A3273E" w:rsidP="00A3273E">
      <w:pPr>
        <w:ind w:firstLine="708"/>
        <w:jc w:val="both"/>
        <w:rPr>
          <w:rFonts w:ascii="Times New Roman" w:hAnsi="Times New Roman" w:cs="Times New Roman"/>
          <w:bCs/>
          <w:sz w:val="28"/>
          <w:szCs w:val="28"/>
          <w:lang w:val="uk-UA"/>
        </w:rPr>
      </w:pPr>
      <w:r w:rsidRPr="00232493">
        <w:rPr>
          <w:rFonts w:ascii="Times New Roman" w:hAnsi="Times New Roman" w:cs="Times New Roman"/>
          <w:sz w:val="28"/>
          <w:szCs w:val="28"/>
          <w:lang w:val="uk-UA"/>
        </w:rPr>
        <w:t>1) відповідно до графіків, погоджених з Замовником, здійснювати зняття показань вузлів обліку теплової енергії (крім вузлів комерційного обліку), які належать</w:t>
      </w:r>
      <w:r w:rsidRPr="00232493">
        <w:rPr>
          <w:rFonts w:ascii="Times New Roman" w:hAnsi="Times New Roman" w:cs="Times New Roman"/>
          <w:bCs/>
          <w:sz w:val="28"/>
          <w:szCs w:val="28"/>
          <w:lang w:val="uk-UA"/>
        </w:rPr>
        <w:t xml:space="preserve"> Теплотранспортуючій організації</w:t>
      </w:r>
      <w:r w:rsidRPr="00232493">
        <w:rPr>
          <w:rFonts w:ascii="Times New Roman" w:hAnsi="Times New Roman" w:cs="Times New Roman"/>
          <w:sz w:val="28"/>
          <w:szCs w:val="28"/>
          <w:lang w:val="uk-UA"/>
        </w:rPr>
        <w:t>, та за допомогою яких здійснюється облік протранспортованої теплової енергії та теплової енергії</w:t>
      </w:r>
      <w:r w:rsidR="001759A9">
        <w:rPr>
          <w:rFonts w:ascii="Times New Roman" w:hAnsi="Times New Roman" w:cs="Times New Roman"/>
          <w:sz w:val="28"/>
          <w:szCs w:val="28"/>
          <w:lang w:val="uk-UA"/>
        </w:rPr>
        <w:t>,</w:t>
      </w:r>
      <w:r w:rsidRPr="00232493">
        <w:rPr>
          <w:rFonts w:ascii="Times New Roman" w:hAnsi="Times New Roman" w:cs="Times New Roman"/>
          <w:sz w:val="28"/>
          <w:szCs w:val="28"/>
          <w:lang w:val="uk-UA"/>
        </w:rPr>
        <w:t xml:space="preserve"> прийнятої для транспортування, за участі Замовника (за згодою), а при дистанційному знятті – забезпечити Замовнику доступ до знятих показань;</w:t>
      </w:r>
    </w:p>
    <w:p w14:paraId="0BF86924" w14:textId="3A423A67" w:rsidR="00A3273E" w:rsidRPr="00232493" w:rsidRDefault="00A3273E" w:rsidP="00A3273E">
      <w:pPr>
        <w:shd w:val="clear" w:color="auto" w:fill="FFFFFF" w:themeFill="background1"/>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2) станом на останній день звітного місяця здійснювати балансування обсягу теплової енергії та надавати Замовнику детальний розрахунок небалансу.</w:t>
      </w:r>
    </w:p>
    <w:p w14:paraId="6F2CD883" w14:textId="26ABC7CE" w:rsidR="006812FC" w:rsidRPr="00232493" w:rsidRDefault="00A3273E" w:rsidP="00A3273E">
      <w:pPr>
        <w:shd w:val="clear" w:color="auto" w:fill="FFFFFF" w:themeFill="background1"/>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Балансування обсягу теплової енергії здійснюється відповідно до додатка 5 до Правил, якщо рівень розбіжності хоча б одного замовника (власника теплової енергії) у звітному періоді перевищує рівень плановий втрат</w:t>
      </w:r>
      <w:r w:rsidR="00C27FE8">
        <w:rPr>
          <w:rFonts w:ascii="Times New Roman" w:hAnsi="Times New Roman" w:cs="Times New Roman"/>
          <w:sz w:val="28"/>
          <w:szCs w:val="28"/>
          <w:lang w:val="uk-UA"/>
        </w:rPr>
        <w:t>;</w:t>
      </w:r>
    </w:p>
    <w:p w14:paraId="07FB962C" w14:textId="4E9865A2" w:rsidR="00A3273E" w:rsidRPr="00232493" w:rsidRDefault="00A3273E" w:rsidP="00A3273E">
      <w:pPr>
        <w:shd w:val="clear" w:color="auto" w:fill="FFFFFF" w:themeFill="background1"/>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3) здійснювати балансування та диспетчерське управління.</w:t>
      </w:r>
    </w:p>
    <w:p w14:paraId="39E2CD0A" w14:textId="7A5D0E95" w:rsidR="00A3273E" w:rsidRPr="00232493" w:rsidRDefault="00910DF6" w:rsidP="00910DF6">
      <w:pPr>
        <w:shd w:val="clear" w:color="auto" w:fill="FFFFFF" w:themeFill="background1"/>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13.6</w:t>
      </w:r>
      <w:r w:rsidR="00232493">
        <w:rPr>
          <w:rFonts w:ascii="Times New Roman" w:hAnsi="Times New Roman" w:cs="Times New Roman"/>
          <w:sz w:val="28"/>
          <w:szCs w:val="28"/>
          <w:lang w:val="uk-UA"/>
        </w:rPr>
        <w:t>.</w:t>
      </w:r>
      <w:r w:rsidR="00A3273E" w:rsidRPr="00232493">
        <w:rPr>
          <w:rFonts w:ascii="Times New Roman" w:hAnsi="Times New Roman" w:cs="Times New Roman"/>
          <w:sz w:val="28"/>
          <w:szCs w:val="28"/>
          <w:lang w:val="uk-UA"/>
        </w:rPr>
        <w:t xml:space="preserve"> Замовник</w:t>
      </w:r>
      <w:r w:rsidR="004D2948">
        <w:rPr>
          <w:rFonts w:ascii="Times New Roman" w:hAnsi="Times New Roman" w:cs="Times New Roman"/>
          <w:sz w:val="28"/>
          <w:szCs w:val="28"/>
          <w:lang w:val="uk-UA"/>
        </w:rPr>
        <w:t xml:space="preserve"> </w:t>
      </w:r>
      <w:r w:rsidR="00A3273E" w:rsidRPr="00232493">
        <w:rPr>
          <w:rFonts w:ascii="Times New Roman" w:hAnsi="Times New Roman" w:cs="Times New Roman"/>
          <w:sz w:val="28"/>
          <w:szCs w:val="28"/>
          <w:lang w:val="uk-UA"/>
        </w:rPr>
        <w:t>у конкурентній системі теплопостачання при транспортуванні теплової енергії різних власників зобов’язаний:</w:t>
      </w:r>
    </w:p>
    <w:p w14:paraId="1F8331C0" w14:textId="70222716" w:rsidR="00910DF6" w:rsidRPr="00232493" w:rsidRDefault="00A3273E" w:rsidP="00A3273E">
      <w:pPr>
        <w:shd w:val="clear" w:color="auto" w:fill="FFFFFF" w:themeFill="background1"/>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 xml:space="preserve">1) </w:t>
      </w:r>
      <w:r w:rsidR="00910DF6" w:rsidRPr="00232493">
        <w:rPr>
          <w:rFonts w:ascii="Times New Roman" w:hAnsi="Times New Roman" w:cs="Times New Roman"/>
          <w:sz w:val="28"/>
          <w:szCs w:val="28"/>
          <w:lang w:val="uk-UA"/>
        </w:rPr>
        <w:t>дотримуватись балансу між обсягом його теплової енергії</w:t>
      </w:r>
      <w:r w:rsidR="004D2948">
        <w:rPr>
          <w:rFonts w:ascii="Times New Roman" w:hAnsi="Times New Roman" w:cs="Times New Roman"/>
          <w:sz w:val="28"/>
          <w:szCs w:val="28"/>
          <w:lang w:val="uk-UA"/>
        </w:rPr>
        <w:t>,</w:t>
      </w:r>
      <w:r w:rsidR="00910DF6" w:rsidRPr="00232493">
        <w:rPr>
          <w:rFonts w:ascii="Times New Roman" w:hAnsi="Times New Roman" w:cs="Times New Roman"/>
          <w:sz w:val="28"/>
          <w:szCs w:val="28"/>
          <w:lang w:val="uk-UA"/>
        </w:rPr>
        <w:t xml:space="preserve"> прийнятої для транспортування (в точках входу в теплову мережу), та обсягом теплової енергії</w:t>
      </w:r>
      <w:r w:rsidR="004D2948">
        <w:rPr>
          <w:rFonts w:ascii="Times New Roman" w:hAnsi="Times New Roman" w:cs="Times New Roman"/>
          <w:sz w:val="28"/>
          <w:szCs w:val="28"/>
          <w:lang w:val="uk-UA"/>
        </w:rPr>
        <w:t>,</w:t>
      </w:r>
      <w:r w:rsidR="00910DF6" w:rsidRPr="00232493">
        <w:rPr>
          <w:rFonts w:ascii="Times New Roman" w:hAnsi="Times New Roman" w:cs="Times New Roman"/>
          <w:sz w:val="28"/>
          <w:szCs w:val="28"/>
          <w:lang w:val="uk-UA"/>
        </w:rPr>
        <w:t xml:space="preserve"> спожитої його споживачами (в точках виходу з теплової мережі ) у відповідному періоді, з урахуванням договірного рівня планових втрат у теплових мережах оператора конкурентної системи теплопостачання;</w:t>
      </w:r>
    </w:p>
    <w:p w14:paraId="180AF08C" w14:textId="271CF477" w:rsidR="00A3273E" w:rsidRPr="00232493" w:rsidRDefault="004D2948" w:rsidP="00A3273E">
      <w:pPr>
        <w:shd w:val="clear" w:color="auto" w:fill="FFFFFF" w:themeFill="background1"/>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2</w:t>
      </w:r>
      <w:r w:rsidR="00A3273E" w:rsidRPr="00232493">
        <w:rPr>
          <w:rFonts w:ascii="Times New Roman" w:hAnsi="Times New Roman" w:cs="Times New Roman"/>
          <w:sz w:val="28"/>
          <w:szCs w:val="28"/>
          <w:lang w:val="uk-UA"/>
        </w:rPr>
        <w:t xml:space="preserve">) виконувати команди диспетчерського управління </w:t>
      </w:r>
      <w:r w:rsidR="00910DF6" w:rsidRPr="00232493">
        <w:rPr>
          <w:rFonts w:ascii="Times New Roman" w:hAnsi="Times New Roman" w:cs="Times New Roman"/>
          <w:sz w:val="28"/>
          <w:szCs w:val="28"/>
          <w:lang w:val="uk-UA"/>
        </w:rPr>
        <w:t>Теплотранспортуючої</w:t>
      </w:r>
      <w:r w:rsidR="00A3273E" w:rsidRPr="00232493">
        <w:rPr>
          <w:rFonts w:ascii="Times New Roman" w:hAnsi="Times New Roman" w:cs="Times New Roman"/>
          <w:sz w:val="28"/>
          <w:szCs w:val="28"/>
          <w:lang w:val="uk-UA"/>
        </w:rPr>
        <w:t xml:space="preserve"> </w:t>
      </w:r>
      <w:r w:rsidR="00910DF6" w:rsidRPr="00232493">
        <w:rPr>
          <w:rFonts w:ascii="Times New Roman" w:hAnsi="Times New Roman" w:cs="Times New Roman"/>
          <w:sz w:val="28"/>
          <w:szCs w:val="28"/>
          <w:lang w:val="uk-UA"/>
        </w:rPr>
        <w:t>організації</w:t>
      </w:r>
      <w:r w:rsidR="00A3273E" w:rsidRPr="00232493">
        <w:rPr>
          <w:rFonts w:ascii="Times New Roman" w:hAnsi="Times New Roman" w:cs="Times New Roman"/>
          <w:sz w:val="28"/>
          <w:szCs w:val="28"/>
          <w:lang w:val="uk-UA"/>
        </w:rPr>
        <w:t xml:space="preserve"> згідно з відповідними нормативно-технічними документами та інструкціями.</w:t>
      </w:r>
    </w:p>
    <w:p w14:paraId="78DFB12A" w14:textId="77777777" w:rsidR="00A3273E" w:rsidRPr="00232493" w:rsidRDefault="00A3273E" w:rsidP="00E12A98">
      <w:pPr>
        <w:shd w:val="clear" w:color="auto" w:fill="FFFFFF" w:themeFill="background1"/>
        <w:ind w:firstLine="709"/>
        <w:contextualSpacing/>
        <w:jc w:val="both"/>
        <w:rPr>
          <w:rFonts w:ascii="Times New Roman" w:hAnsi="Times New Roman" w:cs="Times New Roman"/>
          <w:sz w:val="28"/>
          <w:szCs w:val="28"/>
          <w:lang w:val="uk-UA"/>
        </w:rPr>
      </w:pPr>
    </w:p>
    <w:p w14:paraId="3894004F" w14:textId="4AB0DCD1" w:rsidR="00C22734" w:rsidRPr="00232493" w:rsidRDefault="00C22734" w:rsidP="00E12A98">
      <w:pPr>
        <w:ind w:firstLine="709"/>
        <w:contextualSpacing/>
        <w:jc w:val="center"/>
        <w:rPr>
          <w:rFonts w:ascii="Times New Roman" w:hAnsi="Times New Roman" w:cs="Times New Roman"/>
          <w:sz w:val="28"/>
          <w:szCs w:val="28"/>
          <w:lang w:val="uk-UA"/>
        </w:rPr>
      </w:pPr>
      <w:r w:rsidRPr="00232493">
        <w:rPr>
          <w:rFonts w:ascii="Times New Roman" w:hAnsi="Times New Roman" w:cs="Times New Roman"/>
          <w:sz w:val="28"/>
          <w:szCs w:val="28"/>
          <w:lang w:val="uk-UA"/>
        </w:rPr>
        <w:t>1</w:t>
      </w:r>
      <w:r w:rsidR="00A36FCA" w:rsidRPr="00232493">
        <w:rPr>
          <w:rFonts w:ascii="Times New Roman" w:hAnsi="Times New Roman" w:cs="Times New Roman"/>
          <w:sz w:val="28"/>
          <w:szCs w:val="28"/>
          <w:lang w:val="uk-UA"/>
        </w:rPr>
        <w:t>4</w:t>
      </w:r>
      <w:r w:rsidRPr="00232493">
        <w:rPr>
          <w:rFonts w:ascii="Times New Roman" w:hAnsi="Times New Roman" w:cs="Times New Roman"/>
          <w:sz w:val="28"/>
          <w:szCs w:val="28"/>
          <w:lang w:val="uk-UA"/>
        </w:rPr>
        <w:t xml:space="preserve">. </w:t>
      </w:r>
      <w:r w:rsidR="000C1F18" w:rsidRPr="00232493">
        <w:rPr>
          <w:rFonts w:ascii="Times New Roman" w:hAnsi="Times New Roman" w:cs="Times New Roman"/>
          <w:sz w:val="28"/>
          <w:szCs w:val="28"/>
          <w:lang w:val="uk-UA"/>
        </w:rPr>
        <w:t>ПОРЯДОК ОФОРМЛЕННЯ АКТІВ</w:t>
      </w:r>
    </w:p>
    <w:p w14:paraId="20DC9A96" w14:textId="341B2FBC" w:rsidR="00C22734" w:rsidRPr="00232493" w:rsidRDefault="00C22734" w:rsidP="00A36FCA">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1</w:t>
      </w:r>
      <w:r w:rsidR="00A36FCA" w:rsidRPr="00232493">
        <w:rPr>
          <w:rFonts w:ascii="Times New Roman" w:hAnsi="Times New Roman" w:cs="Times New Roman"/>
          <w:sz w:val="28"/>
          <w:szCs w:val="28"/>
          <w:lang w:val="uk-UA"/>
        </w:rPr>
        <w:t>4</w:t>
      </w:r>
      <w:r w:rsidRPr="00232493">
        <w:rPr>
          <w:rFonts w:ascii="Times New Roman" w:hAnsi="Times New Roman" w:cs="Times New Roman"/>
          <w:sz w:val="28"/>
          <w:szCs w:val="28"/>
          <w:lang w:val="uk-UA"/>
        </w:rPr>
        <w:t>.1.</w:t>
      </w:r>
      <w:r w:rsidR="00232493">
        <w:rPr>
          <w:rFonts w:ascii="Times New Roman" w:hAnsi="Times New Roman" w:cs="Times New Roman"/>
          <w:sz w:val="28"/>
          <w:szCs w:val="28"/>
          <w:lang w:val="uk-UA"/>
        </w:rPr>
        <w:t xml:space="preserve"> </w:t>
      </w:r>
      <w:r w:rsidR="009E22FD">
        <w:rPr>
          <w:rFonts w:ascii="Times New Roman" w:hAnsi="Times New Roman" w:cs="Times New Roman"/>
          <w:sz w:val="28"/>
          <w:szCs w:val="28"/>
          <w:lang w:val="uk-UA"/>
        </w:rPr>
        <w:t>А</w:t>
      </w:r>
      <w:r w:rsidRPr="00232493">
        <w:rPr>
          <w:rFonts w:ascii="Times New Roman" w:hAnsi="Times New Roman" w:cs="Times New Roman"/>
          <w:sz w:val="28"/>
          <w:szCs w:val="28"/>
          <w:lang w:val="uk-UA"/>
        </w:rPr>
        <w:t>кт</w:t>
      </w:r>
      <w:r w:rsidR="005F2FAD" w:rsidRPr="00232493">
        <w:rPr>
          <w:rFonts w:ascii="Times New Roman" w:hAnsi="Times New Roman" w:cs="Times New Roman"/>
          <w:sz w:val="28"/>
          <w:szCs w:val="28"/>
          <w:lang w:val="uk-UA"/>
        </w:rPr>
        <w:t>и</w:t>
      </w:r>
      <w:r w:rsidR="009E22FD">
        <w:rPr>
          <w:rFonts w:ascii="Times New Roman" w:hAnsi="Times New Roman" w:cs="Times New Roman"/>
          <w:sz w:val="28"/>
          <w:szCs w:val="28"/>
          <w:lang w:val="uk-UA"/>
        </w:rPr>
        <w:t xml:space="preserve">, передбачені пунктами </w:t>
      </w:r>
      <w:r w:rsidR="009E22FD" w:rsidRPr="009E22FD">
        <w:rPr>
          <w:rFonts w:ascii="Times New Roman" w:hAnsi="Times New Roman" w:cs="Times New Roman"/>
          <w:sz w:val="28"/>
          <w:szCs w:val="28"/>
          <w:lang w:val="uk-UA"/>
        </w:rPr>
        <w:t>5.9 та 5.10 глави 5 Договору</w:t>
      </w:r>
      <w:r w:rsidR="009E22FD">
        <w:rPr>
          <w:rFonts w:ascii="Times New Roman" w:hAnsi="Times New Roman" w:cs="Times New Roman"/>
          <w:sz w:val="28"/>
          <w:szCs w:val="28"/>
          <w:lang w:val="uk-UA"/>
        </w:rPr>
        <w:t>,</w:t>
      </w:r>
      <w:r w:rsidRPr="00232493">
        <w:rPr>
          <w:rFonts w:ascii="Times New Roman" w:hAnsi="Times New Roman" w:cs="Times New Roman"/>
          <w:sz w:val="28"/>
          <w:szCs w:val="28"/>
          <w:lang w:val="uk-UA"/>
        </w:rPr>
        <w:t xml:space="preserve"> </w:t>
      </w:r>
      <w:r w:rsidR="009E22FD">
        <w:rPr>
          <w:rFonts w:ascii="Times New Roman" w:hAnsi="Times New Roman" w:cs="Times New Roman"/>
          <w:sz w:val="28"/>
          <w:szCs w:val="28"/>
          <w:lang w:val="uk-UA"/>
        </w:rPr>
        <w:t xml:space="preserve">оформлюються Сторонами </w:t>
      </w:r>
      <w:r w:rsidR="00960E6F" w:rsidRPr="00232493">
        <w:rPr>
          <w:rFonts w:ascii="Times New Roman" w:hAnsi="Times New Roman" w:cs="Times New Roman"/>
          <w:sz w:val="28"/>
          <w:szCs w:val="28"/>
          <w:lang w:val="uk-UA"/>
        </w:rPr>
        <w:t xml:space="preserve">відповідно до </w:t>
      </w:r>
      <w:r w:rsidR="009E22FD">
        <w:rPr>
          <w:rFonts w:ascii="Times New Roman" w:hAnsi="Times New Roman" w:cs="Times New Roman"/>
          <w:sz w:val="28"/>
          <w:szCs w:val="28"/>
          <w:lang w:val="uk-UA"/>
        </w:rPr>
        <w:t xml:space="preserve">вимог, передбачених цими пунктами </w:t>
      </w:r>
      <w:r w:rsidR="00761AA2" w:rsidRPr="00232493">
        <w:rPr>
          <w:rFonts w:ascii="Times New Roman" w:hAnsi="Times New Roman" w:cs="Times New Roman"/>
          <w:sz w:val="28"/>
          <w:szCs w:val="28"/>
          <w:lang w:val="uk-UA"/>
        </w:rPr>
        <w:t>Договору.</w:t>
      </w:r>
      <w:r w:rsidR="00960E6F" w:rsidRPr="00232493">
        <w:rPr>
          <w:rFonts w:ascii="Times New Roman" w:hAnsi="Times New Roman" w:cs="Times New Roman"/>
          <w:sz w:val="28"/>
          <w:szCs w:val="28"/>
          <w:lang w:val="uk-UA"/>
        </w:rPr>
        <w:t xml:space="preserve"> </w:t>
      </w:r>
    </w:p>
    <w:p w14:paraId="4A2335B2" w14:textId="0F6F7A9D" w:rsidR="00C22734" w:rsidRPr="00232493" w:rsidRDefault="00C22734" w:rsidP="00232493">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1</w:t>
      </w:r>
      <w:r w:rsidR="00A36FCA" w:rsidRPr="00232493">
        <w:rPr>
          <w:rFonts w:ascii="Times New Roman" w:hAnsi="Times New Roman" w:cs="Times New Roman"/>
          <w:sz w:val="28"/>
          <w:szCs w:val="28"/>
          <w:lang w:val="uk-UA"/>
        </w:rPr>
        <w:t>4</w:t>
      </w:r>
      <w:r w:rsidRPr="00232493">
        <w:rPr>
          <w:rFonts w:ascii="Times New Roman" w:hAnsi="Times New Roman" w:cs="Times New Roman"/>
          <w:sz w:val="28"/>
          <w:szCs w:val="28"/>
          <w:lang w:val="uk-UA"/>
        </w:rPr>
        <w:t>.2.</w:t>
      </w:r>
      <w:r w:rsidR="00232493">
        <w:rPr>
          <w:rFonts w:ascii="Times New Roman" w:hAnsi="Times New Roman" w:cs="Times New Roman"/>
          <w:sz w:val="28"/>
          <w:szCs w:val="28"/>
          <w:lang w:val="uk-UA"/>
        </w:rPr>
        <w:t xml:space="preserve"> </w:t>
      </w:r>
      <w:r w:rsidR="00761AA2" w:rsidRPr="00232493">
        <w:rPr>
          <w:rFonts w:ascii="Times New Roman" w:hAnsi="Times New Roman" w:cs="Times New Roman"/>
          <w:sz w:val="28"/>
          <w:szCs w:val="28"/>
          <w:lang w:val="uk-UA"/>
        </w:rPr>
        <w:t>Сторони</w:t>
      </w:r>
      <w:r w:rsidRPr="00232493">
        <w:rPr>
          <w:rFonts w:ascii="Times New Roman" w:hAnsi="Times New Roman" w:cs="Times New Roman"/>
          <w:sz w:val="28"/>
          <w:szCs w:val="28"/>
          <w:lang w:val="uk-UA"/>
        </w:rPr>
        <w:t xml:space="preserve"> не пізніше 10 робочих днів місяця</w:t>
      </w:r>
      <w:r w:rsidR="000E372C" w:rsidRPr="00232493">
        <w:rPr>
          <w:rFonts w:ascii="Times New Roman" w:hAnsi="Times New Roman" w:cs="Times New Roman"/>
          <w:sz w:val="28"/>
          <w:szCs w:val="28"/>
          <w:lang w:val="uk-UA"/>
        </w:rPr>
        <w:t>,</w:t>
      </w:r>
      <w:r w:rsidRPr="00232493">
        <w:rPr>
          <w:rFonts w:ascii="Times New Roman" w:hAnsi="Times New Roman" w:cs="Times New Roman"/>
          <w:sz w:val="28"/>
          <w:szCs w:val="28"/>
          <w:lang w:val="uk-UA"/>
        </w:rPr>
        <w:t xml:space="preserve"> наступного за звітним, направля</w:t>
      </w:r>
      <w:r w:rsidR="0004487E">
        <w:rPr>
          <w:rFonts w:ascii="Times New Roman" w:hAnsi="Times New Roman" w:cs="Times New Roman"/>
          <w:sz w:val="28"/>
          <w:szCs w:val="28"/>
          <w:lang w:val="uk-UA"/>
        </w:rPr>
        <w:t>ють</w:t>
      </w:r>
      <w:r w:rsidRPr="00232493">
        <w:rPr>
          <w:rFonts w:ascii="Times New Roman" w:hAnsi="Times New Roman" w:cs="Times New Roman"/>
          <w:sz w:val="28"/>
          <w:szCs w:val="28"/>
          <w:lang w:val="uk-UA"/>
        </w:rPr>
        <w:t xml:space="preserve"> </w:t>
      </w:r>
      <w:r w:rsidR="00761AA2" w:rsidRPr="00232493">
        <w:rPr>
          <w:rFonts w:ascii="Times New Roman" w:hAnsi="Times New Roman" w:cs="Times New Roman"/>
          <w:sz w:val="28"/>
          <w:szCs w:val="28"/>
          <w:lang w:val="uk-UA"/>
        </w:rPr>
        <w:t>од</w:t>
      </w:r>
      <w:r w:rsidR="0004487E">
        <w:rPr>
          <w:rFonts w:ascii="Times New Roman" w:hAnsi="Times New Roman" w:cs="Times New Roman"/>
          <w:sz w:val="28"/>
          <w:szCs w:val="28"/>
          <w:lang w:val="uk-UA"/>
        </w:rPr>
        <w:t>на</w:t>
      </w:r>
      <w:r w:rsidR="00761AA2" w:rsidRPr="00232493">
        <w:rPr>
          <w:rFonts w:ascii="Times New Roman" w:hAnsi="Times New Roman" w:cs="Times New Roman"/>
          <w:sz w:val="28"/>
          <w:szCs w:val="28"/>
          <w:lang w:val="uk-UA"/>
        </w:rPr>
        <w:t xml:space="preserve"> одн</w:t>
      </w:r>
      <w:r w:rsidR="0004487E">
        <w:rPr>
          <w:rFonts w:ascii="Times New Roman" w:hAnsi="Times New Roman" w:cs="Times New Roman"/>
          <w:sz w:val="28"/>
          <w:szCs w:val="28"/>
          <w:lang w:val="uk-UA"/>
        </w:rPr>
        <w:t>ій</w:t>
      </w:r>
      <w:r w:rsidRPr="00232493">
        <w:rPr>
          <w:rFonts w:ascii="Times New Roman" w:hAnsi="Times New Roman" w:cs="Times New Roman"/>
          <w:sz w:val="28"/>
          <w:szCs w:val="28"/>
          <w:lang w:val="uk-UA"/>
        </w:rPr>
        <w:t xml:space="preserve"> два </w:t>
      </w:r>
      <w:r w:rsidR="009341E7" w:rsidRPr="00232493">
        <w:rPr>
          <w:rFonts w:ascii="Times New Roman" w:hAnsi="Times New Roman" w:cs="Times New Roman"/>
          <w:sz w:val="28"/>
          <w:szCs w:val="28"/>
          <w:lang w:val="uk-UA"/>
        </w:rPr>
        <w:t xml:space="preserve">примірника </w:t>
      </w:r>
      <w:r w:rsidRPr="00232493">
        <w:rPr>
          <w:rFonts w:ascii="Times New Roman" w:hAnsi="Times New Roman" w:cs="Times New Roman"/>
          <w:sz w:val="28"/>
          <w:szCs w:val="28"/>
          <w:lang w:val="uk-UA"/>
        </w:rPr>
        <w:t>акт</w:t>
      </w:r>
      <w:r w:rsidR="00761AA2" w:rsidRPr="00232493">
        <w:rPr>
          <w:rFonts w:ascii="Times New Roman" w:hAnsi="Times New Roman" w:cs="Times New Roman"/>
          <w:sz w:val="28"/>
          <w:szCs w:val="28"/>
          <w:lang w:val="uk-UA"/>
        </w:rPr>
        <w:t>ів</w:t>
      </w:r>
      <w:r w:rsidRPr="00232493">
        <w:rPr>
          <w:rFonts w:ascii="Times New Roman" w:hAnsi="Times New Roman" w:cs="Times New Roman"/>
          <w:sz w:val="28"/>
          <w:szCs w:val="28"/>
          <w:lang w:val="uk-UA"/>
        </w:rPr>
        <w:t xml:space="preserve"> за звітний місяць, підписані уповноваженим</w:t>
      </w:r>
      <w:r w:rsidR="00761AA2" w:rsidRPr="00232493">
        <w:rPr>
          <w:rFonts w:ascii="Times New Roman" w:hAnsi="Times New Roman" w:cs="Times New Roman"/>
          <w:sz w:val="28"/>
          <w:szCs w:val="28"/>
          <w:lang w:val="uk-UA"/>
        </w:rPr>
        <w:t>и</w:t>
      </w:r>
      <w:r w:rsidRPr="00232493">
        <w:rPr>
          <w:rFonts w:ascii="Times New Roman" w:hAnsi="Times New Roman" w:cs="Times New Roman"/>
          <w:sz w:val="28"/>
          <w:szCs w:val="28"/>
          <w:lang w:val="uk-UA"/>
        </w:rPr>
        <w:t xml:space="preserve"> представник</w:t>
      </w:r>
      <w:r w:rsidR="00761AA2" w:rsidRPr="00232493">
        <w:rPr>
          <w:rFonts w:ascii="Times New Roman" w:hAnsi="Times New Roman" w:cs="Times New Roman"/>
          <w:sz w:val="28"/>
          <w:szCs w:val="28"/>
          <w:lang w:val="uk-UA"/>
        </w:rPr>
        <w:t>ами</w:t>
      </w:r>
      <w:r w:rsidRPr="00232493">
        <w:rPr>
          <w:rFonts w:ascii="Times New Roman" w:hAnsi="Times New Roman" w:cs="Times New Roman"/>
          <w:sz w:val="28"/>
          <w:szCs w:val="28"/>
          <w:lang w:val="uk-UA"/>
        </w:rPr>
        <w:t>.</w:t>
      </w:r>
    </w:p>
    <w:p w14:paraId="43CFD943" w14:textId="42BF9C3F" w:rsidR="00C22734" w:rsidRPr="00232493" w:rsidRDefault="00C22734"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1</w:t>
      </w:r>
      <w:r w:rsidR="00A36FCA" w:rsidRPr="00232493">
        <w:rPr>
          <w:rFonts w:ascii="Times New Roman" w:hAnsi="Times New Roman" w:cs="Times New Roman"/>
          <w:sz w:val="28"/>
          <w:szCs w:val="28"/>
          <w:lang w:val="uk-UA"/>
        </w:rPr>
        <w:t>4</w:t>
      </w:r>
      <w:r w:rsidRPr="00232493">
        <w:rPr>
          <w:rFonts w:ascii="Times New Roman" w:hAnsi="Times New Roman" w:cs="Times New Roman"/>
          <w:sz w:val="28"/>
          <w:szCs w:val="28"/>
          <w:lang w:val="uk-UA"/>
        </w:rPr>
        <w:t>.3.</w:t>
      </w:r>
      <w:r w:rsidR="00232493">
        <w:rPr>
          <w:rFonts w:ascii="Times New Roman" w:hAnsi="Times New Roman" w:cs="Times New Roman"/>
          <w:sz w:val="28"/>
          <w:szCs w:val="28"/>
          <w:lang w:val="uk-UA"/>
        </w:rPr>
        <w:t xml:space="preserve"> </w:t>
      </w:r>
      <w:r w:rsidRPr="00232493">
        <w:rPr>
          <w:rFonts w:ascii="Times New Roman" w:hAnsi="Times New Roman" w:cs="Times New Roman"/>
          <w:sz w:val="28"/>
          <w:szCs w:val="28"/>
          <w:lang w:val="uk-UA"/>
        </w:rPr>
        <w:t xml:space="preserve">За відсутності заперечень до наданих актів і рахунку, </w:t>
      </w:r>
      <w:r w:rsidR="00761AA2" w:rsidRPr="00232493">
        <w:rPr>
          <w:rFonts w:ascii="Times New Roman" w:hAnsi="Times New Roman" w:cs="Times New Roman"/>
          <w:sz w:val="28"/>
          <w:szCs w:val="28"/>
          <w:lang w:val="uk-UA"/>
        </w:rPr>
        <w:t xml:space="preserve">Сторони </w:t>
      </w:r>
      <w:r w:rsidRPr="00232493">
        <w:rPr>
          <w:rFonts w:ascii="Times New Roman" w:hAnsi="Times New Roman" w:cs="Times New Roman"/>
          <w:sz w:val="28"/>
          <w:szCs w:val="28"/>
          <w:lang w:val="uk-UA"/>
        </w:rPr>
        <w:t>зобов’язан</w:t>
      </w:r>
      <w:r w:rsidR="00761AA2" w:rsidRPr="00232493">
        <w:rPr>
          <w:rFonts w:ascii="Times New Roman" w:hAnsi="Times New Roman" w:cs="Times New Roman"/>
          <w:sz w:val="28"/>
          <w:szCs w:val="28"/>
          <w:lang w:val="uk-UA"/>
        </w:rPr>
        <w:t>і</w:t>
      </w:r>
      <w:r w:rsidRPr="00232493">
        <w:rPr>
          <w:rFonts w:ascii="Times New Roman" w:hAnsi="Times New Roman" w:cs="Times New Roman"/>
          <w:sz w:val="28"/>
          <w:szCs w:val="28"/>
          <w:lang w:val="uk-UA"/>
        </w:rPr>
        <w:t xml:space="preserve"> підписати акти </w:t>
      </w:r>
      <w:r w:rsidR="00416301">
        <w:rPr>
          <w:rFonts w:ascii="Times New Roman" w:hAnsi="Times New Roman" w:cs="Times New Roman"/>
          <w:sz w:val="28"/>
          <w:szCs w:val="28"/>
          <w:lang w:val="uk-UA"/>
        </w:rPr>
        <w:t>протягом</w:t>
      </w:r>
      <w:r w:rsidRPr="00232493">
        <w:rPr>
          <w:rFonts w:ascii="Times New Roman" w:hAnsi="Times New Roman" w:cs="Times New Roman"/>
          <w:sz w:val="28"/>
          <w:szCs w:val="28"/>
          <w:lang w:val="uk-UA"/>
        </w:rPr>
        <w:t xml:space="preserve"> </w:t>
      </w:r>
      <w:r w:rsidR="009341E7" w:rsidRPr="00232493">
        <w:rPr>
          <w:rFonts w:ascii="Times New Roman" w:hAnsi="Times New Roman" w:cs="Times New Roman"/>
          <w:sz w:val="28"/>
          <w:szCs w:val="28"/>
          <w:lang w:val="uk-UA"/>
        </w:rPr>
        <w:t>3 (</w:t>
      </w:r>
      <w:r w:rsidRPr="00232493">
        <w:rPr>
          <w:rFonts w:ascii="Times New Roman" w:hAnsi="Times New Roman" w:cs="Times New Roman"/>
          <w:sz w:val="28"/>
          <w:szCs w:val="28"/>
          <w:lang w:val="uk-UA"/>
        </w:rPr>
        <w:t>трьох</w:t>
      </w:r>
      <w:r w:rsidR="009341E7" w:rsidRPr="00232493">
        <w:rPr>
          <w:rFonts w:ascii="Times New Roman" w:hAnsi="Times New Roman" w:cs="Times New Roman"/>
          <w:sz w:val="28"/>
          <w:szCs w:val="28"/>
          <w:lang w:val="uk-UA"/>
        </w:rPr>
        <w:t>)</w:t>
      </w:r>
      <w:r w:rsidRPr="00232493">
        <w:rPr>
          <w:rFonts w:ascii="Times New Roman" w:hAnsi="Times New Roman" w:cs="Times New Roman"/>
          <w:sz w:val="28"/>
          <w:szCs w:val="28"/>
          <w:lang w:val="uk-UA"/>
        </w:rPr>
        <w:t xml:space="preserve"> робочих днів </w:t>
      </w:r>
      <w:r w:rsidR="009341E7" w:rsidRPr="00232493">
        <w:rPr>
          <w:rFonts w:ascii="Times New Roman" w:hAnsi="Times New Roman" w:cs="Times New Roman"/>
          <w:sz w:val="28"/>
          <w:szCs w:val="28"/>
          <w:lang w:val="uk-UA"/>
        </w:rPr>
        <w:t xml:space="preserve">з </w:t>
      </w:r>
      <w:r w:rsidRPr="00232493">
        <w:rPr>
          <w:rFonts w:ascii="Times New Roman" w:hAnsi="Times New Roman" w:cs="Times New Roman"/>
          <w:sz w:val="28"/>
          <w:szCs w:val="28"/>
          <w:lang w:val="uk-UA"/>
        </w:rPr>
        <w:t xml:space="preserve">дати отримання таких актів, повернути один примірник </w:t>
      </w:r>
      <w:r w:rsidR="00761AA2" w:rsidRPr="00232493">
        <w:rPr>
          <w:rFonts w:ascii="Times New Roman" w:hAnsi="Times New Roman" w:cs="Times New Roman"/>
          <w:sz w:val="28"/>
          <w:szCs w:val="28"/>
          <w:lang w:val="uk-UA"/>
        </w:rPr>
        <w:t>іншій Стороні</w:t>
      </w:r>
      <w:r w:rsidRPr="00232493">
        <w:rPr>
          <w:rFonts w:ascii="Times New Roman" w:hAnsi="Times New Roman" w:cs="Times New Roman"/>
          <w:sz w:val="28"/>
          <w:szCs w:val="28"/>
          <w:lang w:val="uk-UA"/>
        </w:rPr>
        <w:t xml:space="preserve"> та оплатити рахунок. </w:t>
      </w:r>
    </w:p>
    <w:p w14:paraId="17CEB2E3" w14:textId="4BD9F41A" w:rsidR="00C22734" w:rsidRPr="00232493" w:rsidRDefault="00C22734"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1</w:t>
      </w:r>
      <w:r w:rsidR="00A36FCA" w:rsidRPr="00232493">
        <w:rPr>
          <w:rFonts w:ascii="Times New Roman" w:hAnsi="Times New Roman" w:cs="Times New Roman"/>
          <w:sz w:val="28"/>
          <w:szCs w:val="28"/>
          <w:lang w:val="uk-UA"/>
        </w:rPr>
        <w:t>4</w:t>
      </w:r>
      <w:r w:rsidRPr="00232493">
        <w:rPr>
          <w:rFonts w:ascii="Times New Roman" w:hAnsi="Times New Roman" w:cs="Times New Roman"/>
          <w:sz w:val="28"/>
          <w:szCs w:val="28"/>
          <w:lang w:val="uk-UA"/>
        </w:rPr>
        <w:t>.4.</w:t>
      </w:r>
      <w:r w:rsidR="00232493">
        <w:rPr>
          <w:rFonts w:ascii="Times New Roman" w:hAnsi="Times New Roman" w:cs="Times New Roman"/>
          <w:sz w:val="28"/>
          <w:szCs w:val="28"/>
          <w:lang w:val="uk-UA"/>
        </w:rPr>
        <w:t xml:space="preserve"> </w:t>
      </w:r>
      <w:r w:rsidRPr="00232493">
        <w:rPr>
          <w:rFonts w:ascii="Times New Roman" w:hAnsi="Times New Roman" w:cs="Times New Roman"/>
          <w:sz w:val="28"/>
          <w:szCs w:val="28"/>
          <w:lang w:val="uk-UA"/>
        </w:rPr>
        <w:t xml:space="preserve">У разі наявності у </w:t>
      </w:r>
      <w:r w:rsidR="00761AA2" w:rsidRPr="00232493">
        <w:rPr>
          <w:rFonts w:ascii="Times New Roman" w:hAnsi="Times New Roman" w:cs="Times New Roman"/>
          <w:sz w:val="28"/>
          <w:szCs w:val="28"/>
          <w:lang w:val="uk-UA"/>
        </w:rPr>
        <w:t>однієї із Сторін</w:t>
      </w:r>
      <w:r w:rsidRPr="00232493">
        <w:rPr>
          <w:rFonts w:ascii="Times New Roman" w:hAnsi="Times New Roman" w:cs="Times New Roman"/>
          <w:sz w:val="28"/>
          <w:szCs w:val="28"/>
          <w:lang w:val="uk-UA"/>
        </w:rPr>
        <w:t xml:space="preserve"> заперечень до наданих актів, </w:t>
      </w:r>
      <w:r w:rsidR="00761AA2" w:rsidRPr="00232493">
        <w:rPr>
          <w:rFonts w:ascii="Times New Roman" w:hAnsi="Times New Roman" w:cs="Times New Roman"/>
          <w:sz w:val="28"/>
          <w:szCs w:val="28"/>
          <w:lang w:val="uk-UA"/>
        </w:rPr>
        <w:t xml:space="preserve">така Сторона </w:t>
      </w:r>
      <w:r w:rsidRPr="00232493">
        <w:rPr>
          <w:rFonts w:ascii="Times New Roman" w:hAnsi="Times New Roman" w:cs="Times New Roman"/>
          <w:sz w:val="28"/>
          <w:szCs w:val="28"/>
          <w:lang w:val="uk-UA"/>
        </w:rPr>
        <w:t xml:space="preserve">зобов’язується надати письмові зауваження до них </w:t>
      </w:r>
      <w:r w:rsidR="000C3473">
        <w:rPr>
          <w:rFonts w:ascii="Times New Roman" w:hAnsi="Times New Roman" w:cs="Times New Roman"/>
          <w:sz w:val="28"/>
          <w:szCs w:val="28"/>
          <w:lang w:val="uk-UA"/>
        </w:rPr>
        <w:t>протягом</w:t>
      </w:r>
      <w:r w:rsidRPr="00232493">
        <w:rPr>
          <w:rFonts w:ascii="Times New Roman" w:hAnsi="Times New Roman" w:cs="Times New Roman"/>
          <w:sz w:val="28"/>
          <w:szCs w:val="28"/>
          <w:lang w:val="uk-UA"/>
        </w:rPr>
        <w:t xml:space="preserve"> </w:t>
      </w:r>
      <w:r w:rsidR="009341E7" w:rsidRPr="00232493">
        <w:rPr>
          <w:rFonts w:ascii="Times New Roman" w:hAnsi="Times New Roman" w:cs="Times New Roman"/>
          <w:sz w:val="28"/>
          <w:szCs w:val="28"/>
          <w:lang w:val="uk-UA"/>
        </w:rPr>
        <w:t xml:space="preserve">3 (трьох) </w:t>
      </w:r>
      <w:r w:rsidRPr="00232493">
        <w:rPr>
          <w:rFonts w:ascii="Times New Roman" w:hAnsi="Times New Roman" w:cs="Times New Roman"/>
          <w:sz w:val="28"/>
          <w:szCs w:val="28"/>
          <w:lang w:val="uk-UA"/>
        </w:rPr>
        <w:t xml:space="preserve">робочих днів з моменту надання </w:t>
      </w:r>
      <w:r w:rsidR="00761AA2" w:rsidRPr="00232493">
        <w:rPr>
          <w:rFonts w:ascii="Times New Roman" w:hAnsi="Times New Roman" w:cs="Times New Roman"/>
          <w:sz w:val="28"/>
          <w:szCs w:val="28"/>
          <w:lang w:val="uk-UA"/>
        </w:rPr>
        <w:t>відповідних</w:t>
      </w:r>
      <w:r w:rsidRPr="00232493">
        <w:rPr>
          <w:rFonts w:ascii="Times New Roman" w:hAnsi="Times New Roman" w:cs="Times New Roman"/>
          <w:sz w:val="28"/>
          <w:szCs w:val="28"/>
          <w:lang w:val="uk-UA"/>
        </w:rPr>
        <w:t xml:space="preserve"> актів.</w:t>
      </w:r>
    </w:p>
    <w:p w14:paraId="6FB1763E" w14:textId="3A0F6623" w:rsidR="00C22734" w:rsidRPr="00232493" w:rsidRDefault="00C22734"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 xml:space="preserve">У разі ненадходження </w:t>
      </w:r>
      <w:r w:rsidR="00761AA2" w:rsidRPr="00232493">
        <w:rPr>
          <w:rFonts w:ascii="Times New Roman" w:hAnsi="Times New Roman" w:cs="Times New Roman"/>
          <w:sz w:val="28"/>
          <w:szCs w:val="28"/>
          <w:lang w:val="uk-UA"/>
        </w:rPr>
        <w:t>одній із Сторін</w:t>
      </w:r>
      <w:r w:rsidRPr="00232493">
        <w:rPr>
          <w:rFonts w:ascii="Times New Roman" w:hAnsi="Times New Roman" w:cs="Times New Roman"/>
          <w:sz w:val="28"/>
          <w:szCs w:val="28"/>
          <w:lang w:val="uk-UA"/>
        </w:rPr>
        <w:t xml:space="preserve">, підписаного одного примірника </w:t>
      </w:r>
      <w:proofErr w:type="spellStart"/>
      <w:r w:rsidRPr="00232493">
        <w:rPr>
          <w:rFonts w:ascii="Times New Roman" w:hAnsi="Times New Roman" w:cs="Times New Roman"/>
          <w:sz w:val="28"/>
          <w:szCs w:val="28"/>
          <w:lang w:val="uk-UA"/>
        </w:rPr>
        <w:t>акта</w:t>
      </w:r>
      <w:proofErr w:type="spellEnd"/>
      <w:r w:rsidRPr="00232493">
        <w:rPr>
          <w:rFonts w:ascii="Times New Roman" w:hAnsi="Times New Roman" w:cs="Times New Roman"/>
          <w:sz w:val="28"/>
          <w:szCs w:val="28"/>
          <w:lang w:val="uk-UA"/>
        </w:rPr>
        <w:t xml:space="preserve"> або письмових зауважень до нього протягом 3 (трьох) календарних днів з моменту надання </w:t>
      </w:r>
      <w:r w:rsidR="00761AA2" w:rsidRPr="00232493">
        <w:rPr>
          <w:rFonts w:ascii="Times New Roman" w:hAnsi="Times New Roman" w:cs="Times New Roman"/>
          <w:sz w:val="28"/>
          <w:szCs w:val="28"/>
          <w:lang w:val="uk-UA"/>
        </w:rPr>
        <w:t>Стороні</w:t>
      </w:r>
      <w:r w:rsidRPr="00232493">
        <w:rPr>
          <w:rFonts w:ascii="Times New Roman" w:hAnsi="Times New Roman" w:cs="Times New Roman"/>
          <w:sz w:val="28"/>
          <w:szCs w:val="28"/>
          <w:lang w:val="uk-UA"/>
        </w:rPr>
        <w:t xml:space="preserve"> відповідного </w:t>
      </w:r>
      <w:proofErr w:type="spellStart"/>
      <w:r w:rsidRPr="00232493">
        <w:rPr>
          <w:rFonts w:ascii="Times New Roman" w:hAnsi="Times New Roman" w:cs="Times New Roman"/>
          <w:sz w:val="28"/>
          <w:szCs w:val="28"/>
          <w:lang w:val="uk-UA"/>
        </w:rPr>
        <w:t>акта</w:t>
      </w:r>
      <w:proofErr w:type="spellEnd"/>
      <w:r w:rsidRPr="00232493">
        <w:rPr>
          <w:rFonts w:ascii="Times New Roman" w:hAnsi="Times New Roman" w:cs="Times New Roman"/>
          <w:sz w:val="28"/>
          <w:szCs w:val="28"/>
          <w:lang w:val="uk-UA"/>
        </w:rPr>
        <w:t xml:space="preserve">, </w:t>
      </w:r>
      <w:r w:rsidR="00DB0A37" w:rsidRPr="00232493">
        <w:rPr>
          <w:rFonts w:ascii="Times New Roman" w:hAnsi="Times New Roman" w:cs="Times New Roman"/>
          <w:sz w:val="28"/>
          <w:szCs w:val="28"/>
          <w:lang w:val="uk-UA"/>
        </w:rPr>
        <w:t>зобов’язання цієї Сторони</w:t>
      </w:r>
      <w:r w:rsidRPr="00232493">
        <w:rPr>
          <w:rFonts w:ascii="Times New Roman" w:hAnsi="Times New Roman" w:cs="Times New Roman"/>
          <w:sz w:val="28"/>
          <w:szCs w:val="28"/>
          <w:lang w:val="uk-UA"/>
        </w:rPr>
        <w:t xml:space="preserve"> вважається виконаним належним чином, у встановлений строк і вважається прийнятим </w:t>
      </w:r>
      <w:r w:rsidR="00DB0A37" w:rsidRPr="00232493">
        <w:rPr>
          <w:rFonts w:ascii="Times New Roman" w:hAnsi="Times New Roman" w:cs="Times New Roman"/>
          <w:sz w:val="28"/>
          <w:szCs w:val="28"/>
          <w:lang w:val="uk-UA"/>
        </w:rPr>
        <w:t xml:space="preserve">іншою </w:t>
      </w:r>
      <w:r w:rsidR="00761AA2" w:rsidRPr="00232493">
        <w:rPr>
          <w:rFonts w:ascii="Times New Roman" w:hAnsi="Times New Roman" w:cs="Times New Roman"/>
          <w:sz w:val="28"/>
          <w:szCs w:val="28"/>
          <w:lang w:val="uk-UA"/>
        </w:rPr>
        <w:t>Стороною</w:t>
      </w:r>
      <w:r w:rsidRPr="00232493">
        <w:rPr>
          <w:rFonts w:ascii="Times New Roman" w:hAnsi="Times New Roman" w:cs="Times New Roman"/>
          <w:sz w:val="28"/>
          <w:szCs w:val="28"/>
          <w:lang w:val="uk-UA"/>
        </w:rPr>
        <w:t xml:space="preserve"> в обсязі та на умовах, вказаних в </w:t>
      </w:r>
      <w:r w:rsidR="00761AA2" w:rsidRPr="00232493">
        <w:rPr>
          <w:rFonts w:ascii="Times New Roman" w:hAnsi="Times New Roman" w:cs="Times New Roman"/>
          <w:sz w:val="28"/>
          <w:szCs w:val="28"/>
          <w:lang w:val="uk-UA"/>
        </w:rPr>
        <w:t>актах</w:t>
      </w:r>
      <w:r w:rsidRPr="00232493">
        <w:rPr>
          <w:rFonts w:ascii="Times New Roman" w:hAnsi="Times New Roman" w:cs="Times New Roman"/>
          <w:sz w:val="28"/>
          <w:szCs w:val="28"/>
          <w:lang w:val="uk-UA"/>
        </w:rPr>
        <w:t>.</w:t>
      </w:r>
    </w:p>
    <w:p w14:paraId="0612292E" w14:textId="2DC9B159" w:rsidR="00C22734" w:rsidRPr="00232493" w:rsidRDefault="00C22734"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 xml:space="preserve">У разі незгоди </w:t>
      </w:r>
      <w:r w:rsidR="00761AA2" w:rsidRPr="00232493">
        <w:rPr>
          <w:rFonts w:ascii="Times New Roman" w:hAnsi="Times New Roman" w:cs="Times New Roman"/>
          <w:sz w:val="28"/>
          <w:szCs w:val="28"/>
          <w:lang w:val="uk-UA"/>
        </w:rPr>
        <w:t>однієї Сторон</w:t>
      </w:r>
      <w:r w:rsidR="00D55972">
        <w:rPr>
          <w:rFonts w:ascii="Times New Roman" w:hAnsi="Times New Roman" w:cs="Times New Roman"/>
          <w:sz w:val="28"/>
          <w:szCs w:val="28"/>
          <w:lang w:val="uk-UA"/>
        </w:rPr>
        <w:t>и</w:t>
      </w:r>
      <w:r w:rsidRPr="00232493">
        <w:rPr>
          <w:rFonts w:ascii="Times New Roman" w:hAnsi="Times New Roman" w:cs="Times New Roman"/>
          <w:sz w:val="28"/>
          <w:szCs w:val="28"/>
          <w:lang w:val="uk-UA"/>
        </w:rPr>
        <w:t xml:space="preserve"> з запереченнями </w:t>
      </w:r>
      <w:r w:rsidR="00761AA2" w:rsidRPr="00232493">
        <w:rPr>
          <w:rFonts w:ascii="Times New Roman" w:hAnsi="Times New Roman" w:cs="Times New Roman"/>
          <w:sz w:val="28"/>
          <w:szCs w:val="28"/>
          <w:lang w:val="uk-UA"/>
        </w:rPr>
        <w:t>іншої Сторони</w:t>
      </w:r>
      <w:r w:rsidRPr="00232493">
        <w:rPr>
          <w:rFonts w:ascii="Times New Roman" w:hAnsi="Times New Roman" w:cs="Times New Roman"/>
          <w:sz w:val="28"/>
          <w:szCs w:val="28"/>
          <w:lang w:val="uk-UA"/>
        </w:rPr>
        <w:t xml:space="preserve">, спір вирішується в судовому порядку. До вирішення спору </w:t>
      </w:r>
      <w:r w:rsidR="00761AA2" w:rsidRPr="00232493">
        <w:rPr>
          <w:rFonts w:ascii="Times New Roman" w:hAnsi="Times New Roman" w:cs="Times New Roman"/>
          <w:sz w:val="28"/>
          <w:szCs w:val="28"/>
          <w:lang w:val="uk-UA"/>
        </w:rPr>
        <w:t>Сторона</w:t>
      </w:r>
      <w:r w:rsidRPr="00232493">
        <w:rPr>
          <w:rFonts w:ascii="Times New Roman" w:hAnsi="Times New Roman" w:cs="Times New Roman"/>
          <w:sz w:val="28"/>
          <w:szCs w:val="28"/>
          <w:lang w:val="uk-UA"/>
        </w:rPr>
        <w:t>, як</w:t>
      </w:r>
      <w:r w:rsidR="00761AA2" w:rsidRPr="00232493">
        <w:rPr>
          <w:rFonts w:ascii="Times New Roman" w:hAnsi="Times New Roman" w:cs="Times New Roman"/>
          <w:sz w:val="28"/>
          <w:szCs w:val="28"/>
          <w:lang w:val="uk-UA"/>
        </w:rPr>
        <w:t>а</w:t>
      </w:r>
      <w:r w:rsidRPr="00232493">
        <w:rPr>
          <w:rFonts w:ascii="Times New Roman" w:hAnsi="Times New Roman" w:cs="Times New Roman"/>
          <w:sz w:val="28"/>
          <w:szCs w:val="28"/>
          <w:lang w:val="uk-UA"/>
        </w:rPr>
        <w:t xml:space="preserve"> скла</w:t>
      </w:r>
      <w:r w:rsidR="00163101">
        <w:rPr>
          <w:rFonts w:ascii="Times New Roman" w:hAnsi="Times New Roman" w:cs="Times New Roman"/>
          <w:sz w:val="28"/>
          <w:szCs w:val="28"/>
          <w:lang w:val="uk-UA"/>
        </w:rPr>
        <w:t>ла</w:t>
      </w:r>
      <w:r w:rsidRPr="00232493">
        <w:rPr>
          <w:rFonts w:ascii="Times New Roman" w:hAnsi="Times New Roman" w:cs="Times New Roman"/>
          <w:sz w:val="28"/>
          <w:szCs w:val="28"/>
          <w:lang w:val="uk-UA"/>
        </w:rPr>
        <w:t xml:space="preserve"> заперечення до акту, у кожному разі зобов’язан</w:t>
      </w:r>
      <w:r w:rsidR="00DB0A37" w:rsidRPr="00232493">
        <w:rPr>
          <w:rFonts w:ascii="Times New Roman" w:hAnsi="Times New Roman" w:cs="Times New Roman"/>
          <w:sz w:val="28"/>
          <w:szCs w:val="28"/>
          <w:lang w:val="uk-UA"/>
        </w:rPr>
        <w:t>а</w:t>
      </w:r>
      <w:r w:rsidRPr="00232493">
        <w:rPr>
          <w:rFonts w:ascii="Times New Roman" w:hAnsi="Times New Roman" w:cs="Times New Roman"/>
          <w:sz w:val="28"/>
          <w:szCs w:val="28"/>
          <w:lang w:val="uk-UA"/>
        </w:rPr>
        <w:t xml:space="preserve"> сплатити </w:t>
      </w:r>
      <w:r w:rsidR="00761AA2" w:rsidRPr="00232493">
        <w:rPr>
          <w:rFonts w:ascii="Times New Roman" w:hAnsi="Times New Roman" w:cs="Times New Roman"/>
          <w:sz w:val="28"/>
          <w:szCs w:val="28"/>
          <w:lang w:val="uk-UA"/>
        </w:rPr>
        <w:t>іншій Стороні</w:t>
      </w:r>
      <w:r w:rsidRPr="00232493">
        <w:rPr>
          <w:rFonts w:ascii="Times New Roman" w:hAnsi="Times New Roman" w:cs="Times New Roman"/>
          <w:sz w:val="28"/>
          <w:szCs w:val="28"/>
          <w:lang w:val="uk-UA"/>
        </w:rPr>
        <w:t xml:space="preserve"> </w:t>
      </w:r>
      <w:r w:rsidR="00DB0A37" w:rsidRPr="00232493">
        <w:rPr>
          <w:rFonts w:ascii="Times New Roman" w:hAnsi="Times New Roman" w:cs="Times New Roman"/>
          <w:sz w:val="28"/>
          <w:szCs w:val="28"/>
          <w:lang w:val="uk-UA"/>
        </w:rPr>
        <w:t>рахунки</w:t>
      </w:r>
      <w:r w:rsidRPr="00232493">
        <w:rPr>
          <w:rFonts w:ascii="Times New Roman" w:hAnsi="Times New Roman" w:cs="Times New Roman"/>
          <w:sz w:val="28"/>
          <w:szCs w:val="28"/>
          <w:lang w:val="uk-UA"/>
        </w:rPr>
        <w:t xml:space="preserve"> за ціною, що не оспорюються </w:t>
      </w:r>
      <w:r w:rsidR="00761AA2" w:rsidRPr="00232493">
        <w:rPr>
          <w:rFonts w:ascii="Times New Roman" w:hAnsi="Times New Roman" w:cs="Times New Roman"/>
          <w:sz w:val="28"/>
          <w:szCs w:val="28"/>
          <w:lang w:val="uk-UA"/>
        </w:rPr>
        <w:t>цією Стороною</w:t>
      </w:r>
      <w:r w:rsidR="00F21372" w:rsidRPr="00232493">
        <w:rPr>
          <w:rFonts w:ascii="Times New Roman" w:hAnsi="Times New Roman" w:cs="Times New Roman"/>
          <w:sz w:val="28"/>
          <w:szCs w:val="28"/>
          <w:lang w:val="uk-UA"/>
        </w:rPr>
        <w:t>.</w:t>
      </w:r>
    </w:p>
    <w:p w14:paraId="01C2788C" w14:textId="74D847B4" w:rsidR="00C22734" w:rsidRPr="00232493" w:rsidRDefault="00C22734"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1</w:t>
      </w:r>
      <w:r w:rsidR="00A36FCA" w:rsidRPr="00232493">
        <w:rPr>
          <w:rFonts w:ascii="Times New Roman" w:hAnsi="Times New Roman" w:cs="Times New Roman"/>
          <w:sz w:val="28"/>
          <w:szCs w:val="28"/>
          <w:lang w:val="uk-UA"/>
        </w:rPr>
        <w:t>4</w:t>
      </w:r>
      <w:r w:rsidRPr="00232493">
        <w:rPr>
          <w:rFonts w:ascii="Times New Roman" w:hAnsi="Times New Roman" w:cs="Times New Roman"/>
          <w:sz w:val="28"/>
          <w:szCs w:val="28"/>
          <w:lang w:val="uk-UA"/>
        </w:rPr>
        <w:t>.5.</w:t>
      </w:r>
      <w:r w:rsidR="00232493">
        <w:rPr>
          <w:rFonts w:ascii="Times New Roman" w:hAnsi="Times New Roman" w:cs="Times New Roman"/>
          <w:sz w:val="28"/>
          <w:szCs w:val="28"/>
          <w:lang w:val="uk-UA"/>
        </w:rPr>
        <w:t xml:space="preserve"> </w:t>
      </w:r>
      <w:r w:rsidRPr="00232493">
        <w:rPr>
          <w:rFonts w:ascii="Times New Roman" w:hAnsi="Times New Roman" w:cs="Times New Roman"/>
          <w:sz w:val="28"/>
          <w:szCs w:val="28"/>
          <w:lang w:val="uk-UA"/>
        </w:rPr>
        <w:t>Акти є підставою для проведення взаєморозрахунків між Сторонами.</w:t>
      </w:r>
    </w:p>
    <w:p w14:paraId="1C973421" w14:textId="77777777" w:rsidR="00C22734" w:rsidRPr="00232493" w:rsidRDefault="00C22734" w:rsidP="00E12A98">
      <w:pPr>
        <w:ind w:firstLine="709"/>
        <w:contextualSpacing/>
        <w:jc w:val="both"/>
        <w:rPr>
          <w:rFonts w:ascii="Times New Roman" w:hAnsi="Times New Roman" w:cs="Times New Roman"/>
          <w:sz w:val="28"/>
          <w:szCs w:val="28"/>
          <w:lang w:val="uk-UA"/>
        </w:rPr>
      </w:pPr>
    </w:p>
    <w:p w14:paraId="6FB7A257" w14:textId="450976F4" w:rsidR="00C22734" w:rsidRPr="00232493" w:rsidRDefault="00C22734" w:rsidP="00E12A98">
      <w:pPr>
        <w:ind w:firstLine="709"/>
        <w:contextualSpacing/>
        <w:jc w:val="center"/>
        <w:rPr>
          <w:rFonts w:ascii="Times New Roman" w:hAnsi="Times New Roman" w:cs="Times New Roman"/>
          <w:sz w:val="28"/>
          <w:szCs w:val="28"/>
          <w:lang w:val="uk-UA"/>
        </w:rPr>
      </w:pPr>
      <w:r w:rsidRPr="00232493">
        <w:rPr>
          <w:rFonts w:ascii="Times New Roman" w:hAnsi="Times New Roman" w:cs="Times New Roman"/>
          <w:sz w:val="28"/>
          <w:szCs w:val="28"/>
          <w:lang w:val="uk-UA"/>
        </w:rPr>
        <w:t>1</w:t>
      </w:r>
      <w:r w:rsidR="00A36FCA" w:rsidRPr="00232493">
        <w:rPr>
          <w:rFonts w:ascii="Times New Roman" w:hAnsi="Times New Roman" w:cs="Times New Roman"/>
          <w:sz w:val="28"/>
          <w:szCs w:val="28"/>
          <w:lang w:val="uk-UA"/>
        </w:rPr>
        <w:t>5</w:t>
      </w:r>
      <w:r w:rsidR="000C1F18" w:rsidRPr="00232493">
        <w:rPr>
          <w:rFonts w:ascii="Times New Roman" w:hAnsi="Times New Roman" w:cs="Times New Roman"/>
          <w:sz w:val="28"/>
          <w:szCs w:val="28"/>
          <w:lang w:val="uk-UA"/>
        </w:rPr>
        <w:t>. ІНШІ УМОВИ</w:t>
      </w:r>
    </w:p>
    <w:p w14:paraId="72DBD7F7" w14:textId="29A7416E" w:rsidR="00C22734" w:rsidRPr="00232493" w:rsidRDefault="00C22734"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1</w:t>
      </w:r>
      <w:r w:rsidR="00A36FCA" w:rsidRPr="00232493">
        <w:rPr>
          <w:rFonts w:ascii="Times New Roman" w:hAnsi="Times New Roman" w:cs="Times New Roman"/>
          <w:sz w:val="28"/>
          <w:szCs w:val="28"/>
          <w:lang w:val="uk-UA"/>
        </w:rPr>
        <w:t>5</w:t>
      </w:r>
      <w:r w:rsidRPr="00232493">
        <w:rPr>
          <w:rFonts w:ascii="Times New Roman" w:hAnsi="Times New Roman" w:cs="Times New Roman"/>
          <w:sz w:val="28"/>
          <w:szCs w:val="28"/>
          <w:lang w:val="uk-UA"/>
        </w:rPr>
        <w:t xml:space="preserve">.1. Інші умови можуть бути узгоджені сторонами в додатках до </w:t>
      </w:r>
      <w:r w:rsidR="00A318DA" w:rsidRPr="00232493">
        <w:rPr>
          <w:rFonts w:ascii="Times New Roman" w:hAnsi="Times New Roman" w:cs="Times New Roman"/>
          <w:sz w:val="28"/>
          <w:szCs w:val="28"/>
          <w:lang w:val="uk-UA"/>
        </w:rPr>
        <w:t>Договору</w:t>
      </w:r>
      <w:r w:rsidRPr="00232493">
        <w:rPr>
          <w:rFonts w:ascii="Times New Roman" w:hAnsi="Times New Roman" w:cs="Times New Roman"/>
          <w:sz w:val="28"/>
          <w:szCs w:val="28"/>
          <w:lang w:val="uk-UA"/>
        </w:rPr>
        <w:t xml:space="preserve">, які є невід’ємними частинами </w:t>
      </w:r>
      <w:r w:rsidR="00A318DA" w:rsidRPr="00232493">
        <w:rPr>
          <w:rFonts w:ascii="Times New Roman" w:hAnsi="Times New Roman" w:cs="Times New Roman"/>
          <w:sz w:val="28"/>
          <w:szCs w:val="28"/>
          <w:lang w:val="uk-UA"/>
        </w:rPr>
        <w:t>Договору</w:t>
      </w:r>
      <w:r w:rsidR="00F21372" w:rsidRPr="00232493">
        <w:rPr>
          <w:rFonts w:ascii="Times New Roman" w:hAnsi="Times New Roman" w:cs="Times New Roman"/>
          <w:sz w:val="28"/>
          <w:szCs w:val="28"/>
          <w:lang w:val="uk-UA"/>
        </w:rPr>
        <w:t>.</w:t>
      </w:r>
    </w:p>
    <w:p w14:paraId="76F92260" w14:textId="10D06825" w:rsidR="00C22734" w:rsidRPr="00232493" w:rsidRDefault="00C22734"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1</w:t>
      </w:r>
      <w:r w:rsidR="00A36FCA" w:rsidRPr="00232493">
        <w:rPr>
          <w:rFonts w:ascii="Times New Roman" w:hAnsi="Times New Roman" w:cs="Times New Roman"/>
          <w:sz w:val="28"/>
          <w:szCs w:val="28"/>
          <w:lang w:val="uk-UA"/>
        </w:rPr>
        <w:t>5</w:t>
      </w:r>
      <w:r w:rsidRPr="00232493">
        <w:rPr>
          <w:rFonts w:ascii="Times New Roman" w:hAnsi="Times New Roman" w:cs="Times New Roman"/>
          <w:sz w:val="28"/>
          <w:szCs w:val="28"/>
          <w:lang w:val="uk-UA"/>
        </w:rPr>
        <w:t>.2. Замовник є платником податку на прибуток на загальних засадах та платником ПДВ.</w:t>
      </w:r>
    </w:p>
    <w:p w14:paraId="4EA8C29F" w14:textId="052A519C" w:rsidR="00C22734" w:rsidRPr="00232493" w:rsidRDefault="00C22734"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1</w:t>
      </w:r>
      <w:r w:rsidR="00A36FCA" w:rsidRPr="00232493">
        <w:rPr>
          <w:rFonts w:ascii="Times New Roman" w:hAnsi="Times New Roman" w:cs="Times New Roman"/>
          <w:sz w:val="28"/>
          <w:szCs w:val="28"/>
          <w:lang w:val="uk-UA"/>
        </w:rPr>
        <w:t>5</w:t>
      </w:r>
      <w:r w:rsidRPr="00232493">
        <w:rPr>
          <w:rFonts w:ascii="Times New Roman" w:hAnsi="Times New Roman" w:cs="Times New Roman"/>
          <w:sz w:val="28"/>
          <w:szCs w:val="28"/>
          <w:lang w:val="uk-UA"/>
        </w:rPr>
        <w:t xml:space="preserve">.3. </w:t>
      </w:r>
      <w:r w:rsidR="00F83398" w:rsidRPr="00232493">
        <w:rPr>
          <w:rFonts w:ascii="Times New Roman" w:hAnsi="Times New Roman" w:cs="Times New Roman"/>
          <w:sz w:val="28"/>
          <w:szCs w:val="28"/>
          <w:lang w:val="uk-UA"/>
        </w:rPr>
        <w:t>Теплотранспортуюча організація</w:t>
      </w:r>
      <w:r w:rsidRPr="00232493">
        <w:rPr>
          <w:rFonts w:ascii="Times New Roman" w:hAnsi="Times New Roman" w:cs="Times New Roman"/>
          <w:sz w:val="28"/>
          <w:szCs w:val="28"/>
          <w:lang w:val="uk-UA"/>
        </w:rPr>
        <w:t xml:space="preserve"> є платником податку на прибуток на загальних засадах та платником ПДВ.</w:t>
      </w:r>
    </w:p>
    <w:p w14:paraId="3B3F3071" w14:textId="5AECDAA6" w:rsidR="00C22734" w:rsidRPr="00232493" w:rsidRDefault="00C22734"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1</w:t>
      </w:r>
      <w:r w:rsidR="00A36FCA" w:rsidRPr="00232493">
        <w:rPr>
          <w:rFonts w:ascii="Times New Roman" w:hAnsi="Times New Roman" w:cs="Times New Roman"/>
          <w:sz w:val="28"/>
          <w:szCs w:val="28"/>
          <w:lang w:val="uk-UA"/>
        </w:rPr>
        <w:t>5</w:t>
      </w:r>
      <w:r w:rsidRPr="00232493">
        <w:rPr>
          <w:rFonts w:ascii="Times New Roman" w:hAnsi="Times New Roman" w:cs="Times New Roman"/>
          <w:sz w:val="28"/>
          <w:szCs w:val="28"/>
          <w:lang w:val="uk-UA"/>
        </w:rPr>
        <w:t>.4. У випадку зміни вищезазначеної системи оподаткування Сторони зобов’язуються письмово повідомити одна одну протягом 10 днів з моменту настання таких змін.</w:t>
      </w:r>
    </w:p>
    <w:p w14:paraId="0232415C" w14:textId="439685FB" w:rsidR="00C22734" w:rsidRPr="00232493" w:rsidRDefault="00C22734"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1</w:t>
      </w:r>
      <w:r w:rsidR="00A36FCA" w:rsidRPr="00232493">
        <w:rPr>
          <w:rFonts w:ascii="Times New Roman" w:hAnsi="Times New Roman" w:cs="Times New Roman"/>
          <w:sz w:val="28"/>
          <w:szCs w:val="28"/>
          <w:lang w:val="uk-UA"/>
        </w:rPr>
        <w:t>5</w:t>
      </w:r>
      <w:r w:rsidRPr="00232493">
        <w:rPr>
          <w:rFonts w:ascii="Times New Roman" w:hAnsi="Times New Roman" w:cs="Times New Roman"/>
          <w:sz w:val="28"/>
          <w:szCs w:val="28"/>
          <w:lang w:val="uk-UA"/>
        </w:rPr>
        <w:t xml:space="preserve">.5. Взаємовідносини Сторін, не врегульовані </w:t>
      </w:r>
      <w:r w:rsidR="004B6D69" w:rsidRPr="00232493">
        <w:rPr>
          <w:rFonts w:ascii="Times New Roman" w:hAnsi="Times New Roman" w:cs="Times New Roman"/>
          <w:sz w:val="28"/>
          <w:szCs w:val="28"/>
          <w:lang w:val="uk-UA"/>
        </w:rPr>
        <w:t>Договором</w:t>
      </w:r>
      <w:r w:rsidRPr="00232493">
        <w:rPr>
          <w:rFonts w:ascii="Times New Roman" w:hAnsi="Times New Roman" w:cs="Times New Roman"/>
          <w:sz w:val="28"/>
          <w:szCs w:val="28"/>
          <w:lang w:val="uk-UA"/>
        </w:rPr>
        <w:t>, регламентуються законодавством</w:t>
      </w:r>
      <w:r w:rsidR="009079D5">
        <w:rPr>
          <w:rFonts w:ascii="Times New Roman" w:hAnsi="Times New Roman" w:cs="Times New Roman"/>
          <w:sz w:val="28"/>
          <w:szCs w:val="28"/>
          <w:lang w:val="uk-UA"/>
        </w:rPr>
        <w:t>.</w:t>
      </w:r>
    </w:p>
    <w:p w14:paraId="5D0225E2" w14:textId="77777777" w:rsidR="00C22734" w:rsidRPr="00232493" w:rsidRDefault="00C22734" w:rsidP="00E12A98">
      <w:pPr>
        <w:ind w:firstLine="709"/>
        <w:contextualSpacing/>
        <w:jc w:val="both"/>
        <w:rPr>
          <w:rFonts w:ascii="Times New Roman" w:hAnsi="Times New Roman" w:cs="Times New Roman"/>
          <w:sz w:val="28"/>
          <w:szCs w:val="28"/>
          <w:lang w:val="uk-UA"/>
        </w:rPr>
      </w:pPr>
    </w:p>
    <w:p w14:paraId="3674498A" w14:textId="591CC079" w:rsidR="00C22734" w:rsidRPr="00232493" w:rsidRDefault="00C22734" w:rsidP="00E12A98">
      <w:pPr>
        <w:ind w:firstLine="709"/>
        <w:contextualSpacing/>
        <w:jc w:val="center"/>
        <w:rPr>
          <w:rFonts w:ascii="Times New Roman" w:hAnsi="Times New Roman" w:cs="Times New Roman"/>
          <w:sz w:val="28"/>
          <w:szCs w:val="28"/>
          <w:lang w:val="uk-UA"/>
        </w:rPr>
      </w:pPr>
      <w:r w:rsidRPr="00232493">
        <w:rPr>
          <w:rFonts w:ascii="Times New Roman" w:hAnsi="Times New Roman" w:cs="Times New Roman"/>
          <w:sz w:val="28"/>
          <w:szCs w:val="28"/>
          <w:lang w:val="uk-UA"/>
        </w:rPr>
        <w:t>1</w:t>
      </w:r>
      <w:r w:rsidR="00A36FCA" w:rsidRPr="00232493">
        <w:rPr>
          <w:rFonts w:ascii="Times New Roman" w:hAnsi="Times New Roman" w:cs="Times New Roman"/>
          <w:sz w:val="28"/>
          <w:szCs w:val="28"/>
          <w:lang w:val="uk-UA"/>
        </w:rPr>
        <w:t>6</w:t>
      </w:r>
      <w:r w:rsidRPr="00232493">
        <w:rPr>
          <w:rFonts w:ascii="Times New Roman" w:hAnsi="Times New Roman" w:cs="Times New Roman"/>
          <w:sz w:val="28"/>
          <w:szCs w:val="28"/>
          <w:lang w:val="uk-UA"/>
        </w:rPr>
        <w:t xml:space="preserve">. </w:t>
      </w:r>
      <w:r w:rsidR="000C1F18" w:rsidRPr="00232493">
        <w:rPr>
          <w:rFonts w:ascii="Times New Roman" w:hAnsi="Times New Roman" w:cs="Times New Roman"/>
          <w:sz w:val="28"/>
          <w:szCs w:val="28"/>
          <w:lang w:val="uk-UA"/>
        </w:rPr>
        <w:t>ВИРІШЕННЯ СПОРІВ</w:t>
      </w:r>
    </w:p>
    <w:p w14:paraId="2635F5F9" w14:textId="7EE4BF95" w:rsidR="00C22734" w:rsidRPr="00232493" w:rsidRDefault="00C22734"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1</w:t>
      </w:r>
      <w:r w:rsidR="00A36FCA" w:rsidRPr="00232493">
        <w:rPr>
          <w:rFonts w:ascii="Times New Roman" w:hAnsi="Times New Roman" w:cs="Times New Roman"/>
          <w:sz w:val="28"/>
          <w:szCs w:val="28"/>
          <w:lang w:val="uk-UA"/>
        </w:rPr>
        <w:t>6</w:t>
      </w:r>
      <w:r w:rsidRPr="00232493">
        <w:rPr>
          <w:rFonts w:ascii="Times New Roman" w:hAnsi="Times New Roman" w:cs="Times New Roman"/>
          <w:sz w:val="28"/>
          <w:szCs w:val="28"/>
          <w:lang w:val="uk-UA"/>
        </w:rPr>
        <w:t>.1. Спірні питання та розбіжності щодо виконання умов Договору вирішуються за домовленістю Сторін.</w:t>
      </w:r>
    </w:p>
    <w:p w14:paraId="7F2A05D4" w14:textId="15C50A4D" w:rsidR="00C22734" w:rsidRPr="00232493" w:rsidRDefault="00C22734"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lastRenderedPageBreak/>
        <w:t>1</w:t>
      </w:r>
      <w:r w:rsidR="00A36FCA" w:rsidRPr="00232493">
        <w:rPr>
          <w:rFonts w:ascii="Times New Roman" w:hAnsi="Times New Roman" w:cs="Times New Roman"/>
          <w:sz w:val="28"/>
          <w:szCs w:val="28"/>
          <w:lang w:val="uk-UA"/>
        </w:rPr>
        <w:t>6</w:t>
      </w:r>
      <w:r w:rsidRPr="00232493">
        <w:rPr>
          <w:rFonts w:ascii="Times New Roman" w:hAnsi="Times New Roman" w:cs="Times New Roman"/>
          <w:sz w:val="28"/>
          <w:szCs w:val="28"/>
          <w:lang w:val="uk-UA"/>
        </w:rPr>
        <w:t>.2. У разі недосягнення Сторонами згоди</w:t>
      </w:r>
      <w:r w:rsidR="001133AE" w:rsidRPr="00232493">
        <w:rPr>
          <w:rFonts w:ascii="Times New Roman" w:hAnsi="Times New Roman" w:cs="Times New Roman"/>
          <w:sz w:val="28"/>
          <w:szCs w:val="28"/>
          <w:lang w:val="uk-UA"/>
        </w:rPr>
        <w:t>,</w:t>
      </w:r>
      <w:r w:rsidRPr="00232493">
        <w:rPr>
          <w:rFonts w:ascii="Times New Roman" w:hAnsi="Times New Roman" w:cs="Times New Roman"/>
          <w:sz w:val="28"/>
          <w:szCs w:val="28"/>
          <w:lang w:val="uk-UA"/>
        </w:rPr>
        <w:t xml:space="preserve"> спори (розбіжності) вирішуються у судовому порядку за встановленою підвідомчістю та підсудністю таких спорів, що визначена чинним законодавством України.</w:t>
      </w:r>
    </w:p>
    <w:p w14:paraId="0A2E94F3" w14:textId="77777777" w:rsidR="00C22734" w:rsidRPr="00232493" w:rsidRDefault="00C22734" w:rsidP="00E12A98">
      <w:pPr>
        <w:ind w:firstLine="709"/>
        <w:contextualSpacing/>
        <w:jc w:val="both"/>
        <w:rPr>
          <w:rFonts w:ascii="Times New Roman" w:hAnsi="Times New Roman" w:cs="Times New Roman"/>
          <w:sz w:val="28"/>
          <w:szCs w:val="28"/>
          <w:lang w:val="uk-UA"/>
        </w:rPr>
      </w:pPr>
    </w:p>
    <w:p w14:paraId="3814D65D" w14:textId="576C94E8" w:rsidR="00C22734" w:rsidRPr="00232493" w:rsidRDefault="00C22734" w:rsidP="00E12A98">
      <w:pPr>
        <w:ind w:firstLine="709"/>
        <w:contextualSpacing/>
        <w:jc w:val="center"/>
        <w:rPr>
          <w:rFonts w:ascii="Times New Roman" w:hAnsi="Times New Roman" w:cs="Times New Roman"/>
          <w:sz w:val="28"/>
          <w:szCs w:val="28"/>
          <w:lang w:val="uk-UA"/>
        </w:rPr>
      </w:pPr>
      <w:r w:rsidRPr="00232493">
        <w:rPr>
          <w:rFonts w:ascii="Times New Roman" w:hAnsi="Times New Roman" w:cs="Times New Roman"/>
          <w:sz w:val="28"/>
          <w:szCs w:val="28"/>
          <w:lang w:val="uk-UA"/>
        </w:rPr>
        <w:t>1</w:t>
      </w:r>
      <w:r w:rsidR="00A36FCA" w:rsidRPr="00232493">
        <w:rPr>
          <w:rFonts w:ascii="Times New Roman" w:hAnsi="Times New Roman" w:cs="Times New Roman"/>
          <w:sz w:val="28"/>
          <w:szCs w:val="28"/>
          <w:lang w:val="uk-UA"/>
        </w:rPr>
        <w:t>7</w:t>
      </w:r>
      <w:r w:rsidRPr="00232493">
        <w:rPr>
          <w:rFonts w:ascii="Times New Roman" w:hAnsi="Times New Roman" w:cs="Times New Roman"/>
          <w:sz w:val="28"/>
          <w:szCs w:val="28"/>
          <w:lang w:val="uk-UA"/>
        </w:rPr>
        <w:t xml:space="preserve">. </w:t>
      </w:r>
      <w:r w:rsidR="000C1F18" w:rsidRPr="00232493">
        <w:rPr>
          <w:rFonts w:ascii="Times New Roman" w:hAnsi="Times New Roman" w:cs="Times New Roman"/>
          <w:sz w:val="28"/>
          <w:szCs w:val="28"/>
          <w:lang w:val="uk-UA"/>
        </w:rPr>
        <w:t>СТРОК ДІЇ ДОГОВОРУ ТА ВНЕСЕННЯ ЗМІН ДО НЬОГО</w:t>
      </w:r>
    </w:p>
    <w:p w14:paraId="12708E72" w14:textId="3D1C7C8F" w:rsidR="00C22734" w:rsidRPr="00232493" w:rsidRDefault="00C22734"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1</w:t>
      </w:r>
      <w:r w:rsidR="00A36FCA" w:rsidRPr="00232493">
        <w:rPr>
          <w:rFonts w:ascii="Times New Roman" w:hAnsi="Times New Roman" w:cs="Times New Roman"/>
          <w:sz w:val="28"/>
          <w:szCs w:val="28"/>
          <w:lang w:val="uk-UA"/>
        </w:rPr>
        <w:t>7</w:t>
      </w:r>
      <w:r w:rsidRPr="00232493">
        <w:rPr>
          <w:rFonts w:ascii="Times New Roman" w:hAnsi="Times New Roman" w:cs="Times New Roman"/>
          <w:sz w:val="28"/>
          <w:szCs w:val="28"/>
          <w:lang w:val="uk-UA"/>
        </w:rPr>
        <w:t xml:space="preserve">.1. </w:t>
      </w:r>
      <w:r w:rsidR="00A318DA" w:rsidRPr="00232493">
        <w:rPr>
          <w:rFonts w:ascii="Times New Roman" w:hAnsi="Times New Roman" w:cs="Times New Roman"/>
          <w:sz w:val="28"/>
          <w:szCs w:val="28"/>
          <w:lang w:val="uk-UA"/>
        </w:rPr>
        <w:t>Договір</w:t>
      </w:r>
      <w:r w:rsidRPr="00232493">
        <w:rPr>
          <w:rFonts w:ascii="Times New Roman" w:hAnsi="Times New Roman" w:cs="Times New Roman"/>
          <w:sz w:val="28"/>
          <w:szCs w:val="28"/>
          <w:lang w:val="uk-UA"/>
        </w:rPr>
        <w:t xml:space="preserve"> наб</w:t>
      </w:r>
      <w:r w:rsidR="00721EF9">
        <w:rPr>
          <w:rFonts w:ascii="Times New Roman" w:hAnsi="Times New Roman" w:cs="Times New Roman"/>
          <w:sz w:val="28"/>
          <w:szCs w:val="28"/>
          <w:lang w:val="uk-UA"/>
        </w:rPr>
        <w:t>ирає</w:t>
      </w:r>
      <w:r w:rsidRPr="00232493">
        <w:rPr>
          <w:rFonts w:ascii="Times New Roman" w:hAnsi="Times New Roman" w:cs="Times New Roman"/>
          <w:sz w:val="28"/>
          <w:szCs w:val="28"/>
          <w:lang w:val="uk-UA"/>
        </w:rPr>
        <w:t xml:space="preserve"> чинності з моменту його підписання і діє протягом одного року з дати наб</w:t>
      </w:r>
      <w:r w:rsidR="00721EF9">
        <w:rPr>
          <w:rFonts w:ascii="Times New Roman" w:hAnsi="Times New Roman" w:cs="Times New Roman"/>
          <w:sz w:val="28"/>
          <w:szCs w:val="28"/>
          <w:lang w:val="uk-UA"/>
        </w:rPr>
        <w:t>рання</w:t>
      </w:r>
      <w:r w:rsidRPr="00232493">
        <w:rPr>
          <w:rFonts w:ascii="Times New Roman" w:hAnsi="Times New Roman" w:cs="Times New Roman"/>
          <w:sz w:val="28"/>
          <w:szCs w:val="28"/>
          <w:lang w:val="uk-UA"/>
        </w:rPr>
        <w:t xml:space="preserve"> чинності.</w:t>
      </w:r>
    </w:p>
    <w:p w14:paraId="03156B08" w14:textId="79F4DFDA" w:rsidR="00C22734" w:rsidRPr="00232493" w:rsidRDefault="00C22734"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1</w:t>
      </w:r>
      <w:r w:rsidR="00A36FCA" w:rsidRPr="00232493">
        <w:rPr>
          <w:rFonts w:ascii="Times New Roman" w:hAnsi="Times New Roman" w:cs="Times New Roman"/>
          <w:sz w:val="28"/>
          <w:szCs w:val="28"/>
          <w:lang w:val="uk-UA"/>
        </w:rPr>
        <w:t>7</w:t>
      </w:r>
      <w:r w:rsidRPr="00232493">
        <w:rPr>
          <w:rFonts w:ascii="Times New Roman" w:hAnsi="Times New Roman" w:cs="Times New Roman"/>
          <w:sz w:val="28"/>
          <w:szCs w:val="28"/>
          <w:lang w:val="uk-UA"/>
        </w:rPr>
        <w:t xml:space="preserve">.2. Якщо за один місяць до закінчення строку дії </w:t>
      </w:r>
      <w:r w:rsidR="00A318DA" w:rsidRPr="00232493">
        <w:rPr>
          <w:rFonts w:ascii="Times New Roman" w:hAnsi="Times New Roman" w:cs="Times New Roman"/>
          <w:sz w:val="28"/>
          <w:szCs w:val="28"/>
          <w:lang w:val="uk-UA"/>
        </w:rPr>
        <w:t>Договору</w:t>
      </w:r>
      <w:r w:rsidRPr="00232493">
        <w:rPr>
          <w:rFonts w:ascii="Times New Roman" w:hAnsi="Times New Roman" w:cs="Times New Roman"/>
          <w:sz w:val="28"/>
          <w:szCs w:val="28"/>
          <w:lang w:val="uk-UA"/>
        </w:rPr>
        <w:t xml:space="preserve"> жодна зі Сторін не повідомить письмово другій Стороні про відмову від Договору, Договір вважається продовженим на черговий однорічний строк.</w:t>
      </w:r>
    </w:p>
    <w:p w14:paraId="67B7CD8C" w14:textId="78B8F3BD" w:rsidR="00C22734" w:rsidRPr="00232493" w:rsidRDefault="00C22734"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1</w:t>
      </w:r>
      <w:r w:rsidR="00A36FCA" w:rsidRPr="00232493">
        <w:rPr>
          <w:rFonts w:ascii="Times New Roman" w:hAnsi="Times New Roman" w:cs="Times New Roman"/>
          <w:sz w:val="28"/>
          <w:szCs w:val="28"/>
          <w:lang w:val="uk-UA"/>
        </w:rPr>
        <w:t>7</w:t>
      </w:r>
      <w:r w:rsidRPr="00232493">
        <w:rPr>
          <w:rFonts w:ascii="Times New Roman" w:hAnsi="Times New Roman" w:cs="Times New Roman"/>
          <w:sz w:val="28"/>
          <w:szCs w:val="28"/>
          <w:lang w:val="uk-UA"/>
        </w:rPr>
        <w:t xml:space="preserve">.3. Кожна Сторона має право в односторонньому порядку розірвати </w:t>
      </w:r>
      <w:r w:rsidR="00A318DA" w:rsidRPr="00232493">
        <w:rPr>
          <w:rFonts w:ascii="Times New Roman" w:hAnsi="Times New Roman" w:cs="Times New Roman"/>
          <w:sz w:val="28"/>
          <w:szCs w:val="28"/>
          <w:lang w:val="uk-UA"/>
        </w:rPr>
        <w:t>Договір</w:t>
      </w:r>
      <w:r w:rsidRPr="00232493">
        <w:rPr>
          <w:rFonts w:ascii="Times New Roman" w:hAnsi="Times New Roman" w:cs="Times New Roman"/>
          <w:sz w:val="28"/>
          <w:szCs w:val="28"/>
          <w:lang w:val="uk-UA"/>
        </w:rPr>
        <w:t>, письмово попередивши про це іншу Сторону не менш як за два місяці до дати такого розірвання.</w:t>
      </w:r>
    </w:p>
    <w:p w14:paraId="1155642F" w14:textId="3BEF3122" w:rsidR="00C22734" w:rsidRPr="00232493" w:rsidRDefault="00C22734"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 xml:space="preserve">Сторона, що в односторонньому порядку розриває </w:t>
      </w:r>
      <w:r w:rsidR="00A318DA" w:rsidRPr="00232493">
        <w:rPr>
          <w:rFonts w:ascii="Times New Roman" w:hAnsi="Times New Roman" w:cs="Times New Roman"/>
          <w:sz w:val="28"/>
          <w:szCs w:val="28"/>
          <w:lang w:val="uk-UA"/>
        </w:rPr>
        <w:t>Договір</w:t>
      </w:r>
      <w:r w:rsidRPr="00232493">
        <w:rPr>
          <w:rFonts w:ascii="Times New Roman" w:hAnsi="Times New Roman" w:cs="Times New Roman"/>
          <w:sz w:val="28"/>
          <w:szCs w:val="28"/>
          <w:lang w:val="uk-UA"/>
        </w:rPr>
        <w:t>, зобов’язана відшкодувати іншій Стороні завдані таким розірванням збитки, якщо такі матимуть місце.</w:t>
      </w:r>
    </w:p>
    <w:p w14:paraId="13F10DE8" w14:textId="0C45B866" w:rsidR="00C22734" w:rsidRPr="00232493" w:rsidRDefault="00C22734"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1</w:t>
      </w:r>
      <w:r w:rsidR="00A36FCA" w:rsidRPr="00232493">
        <w:rPr>
          <w:rFonts w:ascii="Times New Roman" w:hAnsi="Times New Roman" w:cs="Times New Roman"/>
          <w:sz w:val="28"/>
          <w:szCs w:val="28"/>
          <w:lang w:val="uk-UA"/>
        </w:rPr>
        <w:t>7</w:t>
      </w:r>
      <w:r w:rsidRPr="00232493">
        <w:rPr>
          <w:rFonts w:ascii="Times New Roman" w:hAnsi="Times New Roman" w:cs="Times New Roman"/>
          <w:sz w:val="28"/>
          <w:szCs w:val="28"/>
          <w:lang w:val="uk-UA"/>
        </w:rPr>
        <w:t>.4. Договір припиняє свою дію у випадках:</w:t>
      </w:r>
    </w:p>
    <w:p w14:paraId="21AF44EA" w14:textId="08E34BD9" w:rsidR="00C22734" w:rsidRPr="00232493" w:rsidRDefault="00C22734"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закінчення строку дії, на який він був укладений;</w:t>
      </w:r>
    </w:p>
    <w:p w14:paraId="5BF3915C" w14:textId="12E18BC4" w:rsidR="00C22734" w:rsidRPr="00232493" w:rsidRDefault="00C22734"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взаємної згоди сторін про його припинення;</w:t>
      </w:r>
    </w:p>
    <w:p w14:paraId="2A1C53C9" w14:textId="71BBA010" w:rsidR="00C22734" w:rsidRPr="00232493" w:rsidRDefault="00C22734"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прийняття відповідного рішення судом;</w:t>
      </w:r>
    </w:p>
    <w:p w14:paraId="1BC705F0" w14:textId="6848CFA5" w:rsidR="00C22734" w:rsidRPr="00232493" w:rsidRDefault="00C22734"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 xml:space="preserve">ліквідації </w:t>
      </w:r>
      <w:r w:rsidR="006E0D92">
        <w:rPr>
          <w:rFonts w:ascii="Times New Roman" w:hAnsi="Times New Roman" w:cs="Times New Roman"/>
          <w:sz w:val="28"/>
          <w:szCs w:val="28"/>
          <w:lang w:val="uk-UA"/>
        </w:rPr>
        <w:t>Сторони (С</w:t>
      </w:r>
      <w:r w:rsidRPr="00232493">
        <w:rPr>
          <w:rFonts w:ascii="Times New Roman" w:hAnsi="Times New Roman" w:cs="Times New Roman"/>
          <w:sz w:val="28"/>
          <w:szCs w:val="28"/>
          <w:lang w:val="uk-UA"/>
        </w:rPr>
        <w:t>торін</w:t>
      </w:r>
      <w:r w:rsidR="006E0D92">
        <w:rPr>
          <w:rFonts w:ascii="Times New Roman" w:hAnsi="Times New Roman" w:cs="Times New Roman"/>
          <w:sz w:val="28"/>
          <w:szCs w:val="28"/>
          <w:lang w:val="uk-UA"/>
        </w:rPr>
        <w:t>)</w:t>
      </w:r>
      <w:r w:rsidRPr="00232493">
        <w:rPr>
          <w:rFonts w:ascii="Times New Roman" w:hAnsi="Times New Roman" w:cs="Times New Roman"/>
          <w:sz w:val="28"/>
          <w:szCs w:val="28"/>
          <w:lang w:val="uk-UA"/>
        </w:rPr>
        <w:t>.</w:t>
      </w:r>
    </w:p>
    <w:p w14:paraId="3D3B7957" w14:textId="2EB03D25" w:rsidR="00C22734" w:rsidRPr="00232493" w:rsidRDefault="00C22734"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1</w:t>
      </w:r>
      <w:r w:rsidR="00A36FCA" w:rsidRPr="00232493">
        <w:rPr>
          <w:rFonts w:ascii="Times New Roman" w:hAnsi="Times New Roman" w:cs="Times New Roman"/>
          <w:sz w:val="28"/>
          <w:szCs w:val="28"/>
          <w:lang w:val="uk-UA"/>
        </w:rPr>
        <w:t>7</w:t>
      </w:r>
      <w:r w:rsidRPr="00232493">
        <w:rPr>
          <w:rFonts w:ascii="Times New Roman" w:hAnsi="Times New Roman" w:cs="Times New Roman"/>
          <w:sz w:val="28"/>
          <w:szCs w:val="28"/>
          <w:lang w:val="uk-UA"/>
        </w:rPr>
        <w:t xml:space="preserve">.5. Припинення </w:t>
      </w:r>
      <w:r w:rsidR="00A318DA" w:rsidRPr="00232493">
        <w:rPr>
          <w:rFonts w:ascii="Times New Roman" w:hAnsi="Times New Roman" w:cs="Times New Roman"/>
          <w:sz w:val="28"/>
          <w:szCs w:val="28"/>
          <w:lang w:val="uk-UA"/>
        </w:rPr>
        <w:t>Договору</w:t>
      </w:r>
      <w:r w:rsidRPr="00232493">
        <w:rPr>
          <w:rFonts w:ascii="Times New Roman" w:hAnsi="Times New Roman" w:cs="Times New Roman"/>
          <w:sz w:val="28"/>
          <w:szCs w:val="28"/>
          <w:lang w:val="uk-UA"/>
        </w:rPr>
        <w:t xml:space="preserve"> не звільняє Сторони від обов’язку виконання грошових зобов'язань, які на дату такого припинення залишилися невиконаними.</w:t>
      </w:r>
    </w:p>
    <w:p w14:paraId="2DAADE71" w14:textId="29665285" w:rsidR="00C22734" w:rsidRPr="00232493" w:rsidRDefault="00C22734"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1</w:t>
      </w:r>
      <w:r w:rsidR="00A36FCA" w:rsidRPr="00232493">
        <w:rPr>
          <w:rFonts w:ascii="Times New Roman" w:hAnsi="Times New Roman" w:cs="Times New Roman"/>
          <w:sz w:val="28"/>
          <w:szCs w:val="28"/>
          <w:lang w:val="uk-UA"/>
        </w:rPr>
        <w:t>7</w:t>
      </w:r>
      <w:r w:rsidRPr="00232493">
        <w:rPr>
          <w:rFonts w:ascii="Times New Roman" w:hAnsi="Times New Roman" w:cs="Times New Roman"/>
          <w:sz w:val="28"/>
          <w:szCs w:val="28"/>
          <w:lang w:val="uk-UA"/>
        </w:rPr>
        <w:t xml:space="preserve">.6. Умови </w:t>
      </w:r>
      <w:r w:rsidR="00A318DA" w:rsidRPr="00232493">
        <w:rPr>
          <w:rFonts w:ascii="Times New Roman" w:hAnsi="Times New Roman" w:cs="Times New Roman"/>
          <w:sz w:val="28"/>
          <w:szCs w:val="28"/>
          <w:lang w:val="uk-UA"/>
        </w:rPr>
        <w:t>Договору</w:t>
      </w:r>
      <w:r w:rsidRPr="00232493">
        <w:rPr>
          <w:rFonts w:ascii="Times New Roman" w:hAnsi="Times New Roman" w:cs="Times New Roman"/>
          <w:sz w:val="28"/>
          <w:szCs w:val="28"/>
          <w:lang w:val="uk-UA"/>
        </w:rPr>
        <w:t>, крім ціни транспортування теплової енергії</w:t>
      </w:r>
      <w:r w:rsidR="00244BB0" w:rsidRPr="00232493">
        <w:rPr>
          <w:rFonts w:ascii="Times New Roman" w:hAnsi="Times New Roman" w:cs="Times New Roman"/>
          <w:sz w:val="28"/>
          <w:szCs w:val="28"/>
          <w:lang w:val="uk-UA"/>
        </w:rPr>
        <w:t xml:space="preserve"> та вартості теплової енергії для компенсації фактичних втрат теплової енергії Замовника</w:t>
      </w:r>
      <w:r w:rsidRPr="00232493">
        <w:rPr>
          <w:rFonts w:ascii="Times New Roman" w:hAnsi="Times New Roman" w:cs="Times New Roman"/>
          <w:sz w:val="28"/>
          <w:szCs w:val="28"/>
          <w:lang w:val="uk-UA"/>
        </w:rPr>
        <w:t>, можуть бути змінені виключно за згодою Сторін.</w:t>
      </w:r>
      <w:r w:rsidR="008C6D02" w:rsidRPr="00232493">
        <w:rPr>
          <w:rFonts w:ascii="Times New Roman" w:hAnsi="Times New Roman" w:cs="Times New Roman"/>
          <w:sz w:val="28"/>
          <w:szCs w:val="28"/>
          <w:lang w:val="uk-UA"/>
        </w:rPr>
        <w:t xml:space="preserve"> </w:t>
      </w:r>
    </w:p>
    <w:p w14:paraId="0F2454BE" w14:textId="5A6D6B68" w:rsidR="00C22734" w:rsidRPr="00232493" w:rsidRDefault="00C22734"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У разі зміни тарифу на транспортування теплової енергії</w:t>
      </w:r>
      <w:r w:rsidR="00244BB0" w:rsidRPr="00232493">
        <w:rPr>
          <w:rFonts w:ascii="Times New Roman" w:hAnsi="Times New Roman" w:cs="Times New Roman"/>
          <w:sz w:val="28"/>
          <w:szCs w:val="28"/>
          <w:lang w:val="uk-UA"/>
        </w:rPr>
        <w:t xml:space="preserve"> та тарифу на виробництво теплової енергії для розрахунку вартості теплової енергії для компенсації фактичних втрат теплової енергії Замовника</w:t>
      </w:r>
      <w:r w:rsidRPr="00232493">
        <w:rPr>
          <w:rFonts w:ascii="Times New Roman" w:hAnsi="Times New Roman" w:cs="Times New Roman"/>
          <w:sz w:val="28"/>
          <w:szCs w:val="28"/>
          <w:lang w:val="uk-UA"/>
        </w:rPr>
        <w:t xml:space="preserve">, з моменту </w:t>
      </w:r>
      <w:r w:rsidR="00244BB0" w:rsidRPr="00232493">
        <w:rPr>
          <w:rFonts w:ascii="Times New Roman" w:hAnsi="Times New Roman" w:cs="Times New Roman"/>
          <w:sz w:val="28"/>
          <w:szCs w:val="28"/>
          <w:lang w:val="uk-UA"/>
        </w:rPr>
        <w:t>їх</w:t>
      </w:r>
      <w:r w:rsidRPr="00232493">
        <w:rPr>
          <w:rFonts w:ascii="Times New Roman" w:hAnsi="Times New Roman" w:cs="Times New Roman"/>
          <w:sz w:val="28"/>
          <w:szCs w:val="28"/>
          <w:lang w:val="uk-UA"/>
        </w:rPr>
        <w:t xml:space="preserve"> введення в дію застосову</w:t>
      </w:r>
      <w:r w:rsidR="00244BB0" w:rsidRPr="00232493">
        <w:rPr>
          <w:rFonts w:ascii="Times New Roman" w:hAnsi="Times New Roman" w:cs="Times New Roman"/>
          <w:sz w:val="28"/>
          <w:szCs w:val="28"/>
          <w:lang w:val="uk-UA"/>
        </w:rPr>
        <w:t>ю</w:t>
      </w:r>
      <w:r w:rsidRPr="00232493">
        <w:rPr>
          <w:rFonts w:ascii="Times New Roman" w:hAnsi="Times New Roman" w:cs="Times New Roman"/>
          <w:sz w:val="28"/>
          <w:szCs w:val="28"/>
          <w:lang w:val="uk-UA"/>
        </w:rPr>
        <w:t>ться відповідн</w:t>
      </w:r>
      <w:r w:rsidR="00244BB0" w:rsidRPr="00232493">
        <w:rPr>
          <w:rFonts w:ascii="Times New Roman" w:hAnsi="Times New Roman" w:cs="Times New Roman"/>
          <w:sz w:val="28"/>
          <w:szCs w:val="28"/>
          <w:lang w:val="uk-UA"/>
        </w:rPr>
        <w:t>і</w:t>
      </w:r>
      <w:r w:rsidRPr="00232493">
        <w:rPr>
          <w:rFonts w:ascii="Times New Roman" w:hAnsi="Times New Roman" w:cs="Times New Roman"/>
          <w:sz w:val="28"/>
          <w:szCs w:val="28"/>
          <w:lang w:val="uk-UA"/>
        </w:rPr>
        <w:t xml:space="preserve"> нов</w:t>
      </w:r>
      <w:r w:rsidR="00244BB0" w:rsidRPr="00232493">
        <w:rPr>
          <w:rFonts w:ascii="Times New Roman" w:hAnsi="Times New Roman" w:cs="Times New Roman"/>
          <w:sz w:val="28"/>
          <w:szCs w:val="28"/>
          <w:lang w:val="uk-UA"/>
        </w:rPr>
        <w:t xml:space="preserve">і ціни/тарифи </w:t>
      </w:r>
      <w:r w:rsidRPr="00232493">
        <w:rPr>
          <w:rFonts w:ascii="Times New Roman" w:hAnsi="Times New Roman" w:cs="Times New Roman"/>
          <w:sz w:val="28"/>
          <w:szCs w:val="28"/>
          <w:lang w:val="uk-UA"/>
        </w:rPr>
        <w:t xml:space="preserve">без внесення Сторонами додаткових змін до </w:t>
      </w:r>
      <w:r w:rsidR="00A318DA" w:rsidRPr="00232493">
        <w:rPr>
          <w:rFonts w:ascii="Times New Roman" w:hAnsi="Times New Roman" w:cs="Times New Roman"/>
          <w:sz w:val="28"/>
          <w:szCs w:val="28"/>
          <w:lang w:val="uk-UA"/>
        </w:rPr>
        <w:t>Договору</w:t>
      </w:r>
      <w:r w:rsidRPr="00232493">
        <w:rPr>
          <w:rFonts w:ascii="Times New Roman" w:hAnsi="Times New Roman" w:cs="Times New Roman"/>
          <w:sz w:val="28"/>
          <w:szCs w:val="28"/>
          <w:lang w:val="uk-UA"/>
        </w:rPr>
        <w:t>.</w:t>
      </w:r>
    </w:p>
    <w:p w14:paraId="7FD3BFA2" w14:textId="3765CFA5" w:rsidR="00C22734" w:rsidRPr="00232493" w:rsidRDefault="00C22734"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1</w:t>
      </w:r>
      <w:r w:rsidR="00A36FCA" w:rsidRPr="00232493">
        <w:rPr>
          <w:rFonts w:ascii="Times New Roman" w:hAnsi="Times New Roman" w:cs="Times New Roman"/>
          <w:sz w:val="28"/>
          <w:szCs w:val="28"/>
          <w:lang w:val="uk-UA"/>
        </w:rPr>
        <w:t>7</w:t>
      </w:r>
      <w:r w:rsidRPr="00232493">
        <w:rPr>
          <w:rFonts w:ascii="Times New Roman" w:hAnsi="Times New Roman" w:cs="Times New Roman"/>
          <w:sz w:val="28"/>
          <w:szCs w:val="28"/>
          <w:lang w:val="uk-UA"/>
        </w:rPr>
        <w:t xml:space="preserve">.7. Оформлені належним чином </w:t>
      </w:r>
      <w:r w:rsidR="00E00C75">
        <w:rPr>
          <w:rFonts w:ascii="Times New Roman" w:hAnsi="Times New Roman" w:cs="Times New Roman"/>
          <w:sz w:val="28"/>
          <w:szCs w:val="28"/>
          <w:lang w:val="uk-UA"/>
        </w:rPr>
        <w:t xml:space="preserve">додатки, </w:t>
      </w:r>
      <w:r w:rsidRPr="00232493">
        <w:rPr>
          <w:rFonts w:ascii="Times New Roman" w:hAnsi="Times New Roman" w:cs="Times New Roman"/>
          <w:sz w:val="28"/>
          <w:szCs w:val="28"/>
          <w:lang w:val="uk-UA"/>
        </w:rPr>
        <w:t>зміни та доповнення до Договору є його невід’ємними частинами.</w:t>
      </w:r>
    </w:p>
    <w:p w14:paraId="796B960B" w14:textId="2B42EC38" w:rsidR="00C22734" w:rsidRPr="00232493" w:rsidRDefault="00C22734"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1</w:t>
      </w:r>
      <w:r w:rsidR="00A36FCA" w:rsidRPr="00232493">
        <w:rPr>
          <w:rFonts w:ascii="Times New Roman" w:hAnsi="Times New Roman" w:cs="Times New Roman"/>
          <w:sz w:val="28"/>
          <w:szCs w:val="28"/>
          <w:lang w:val="uk-UA"/>
        </w:rPr>
        <w:t>7</w:t>
      </w:r>
      <w:r w:rsidRPr="00232493">
        <w:rPr>
          <w:rFonts w:ascii="Times New Roman" w:hAnsi="Times New Roman" w:cs="Times New Roman"/>
          <w:sz w:val="28"/>
          <w:szCs w:val="28"/>
          <w:lang w:val="uk-UA"/>
        </w:rPr>
        <w:t xml:space="preserve">.8. У разі зміни </w:t>
      </w:r>
      <w:r w:rsidR="00E00C75">
        <w:rPr>
          <w:rFonts w:ascii="Times New Roman" w:hAnsi="Times New Roman" w:cs="Times New Roman"/>
          <w:sz w:val="28"/>
          <w:szCs w:val="28"/>
          <w:lang w:val="uk-UA"/>
        </w:rPr>
        <w:t>р</w:t>
      </w:r>
      <w:r w:rsidRPr="00232493">
        <w:rPr>
          <w:rFonts w:ascii="Times New Roman" w:hAnsi="Times New Roman" w:cs="Times New Roman"/>
          <w:sz w:val="28"/>
          <w:szCs w:val="28"/>
          <w:lang w:val="uk-UA"/>
        </w:rPr>
        <w:t>еквізит</w:t>
      </w:r>
      <w:r w:rsidR="00E00C75">
        <w:rPr>
          <w:rFonts w:ascii="Times New Roman" w:hAnsi="Times New Roman" w:cs="Times New Roman"/>
          <w:sz w:val="28"/>
          <w:szCs w:val="28"/>
          <w:lang w:val="uk-UA"/>
        </w:rPr>
        <w:t>ів Сторони</w:t>
      </w:r>
      <w:r w:rsidRPr="00232493">
        <w:rPr>
          <w:rFonts w:ascii="Times New Roman" w:hAnsi="Times New Roman" w:cs="Times New Roman"/>
          <w:sz w:val="28"/>
          <w:szCs w:val="28"/>
          <w:lang w:val="uk-UA"/>
        </w:rPr>
        <w:t xml:space="preserve"> </w:t>
      </w:r>
      <w:r w:rsidR="00A318DA" w:rsidRPr="00232493">
        <w:rPr>
          <w:rFonts w:ascii="Times New Roman" w:hAnsi="Times New Roman" w:cs="Times New Roman"/>
          <w:sz w:val="28"/>
          <w:szCs w:val="28"/>
          <w:lang w:val="uk-UA"/>
        </w:rPr>
        <w:t>Договору</w:t>
      </w:r>
      <w:r w:rsidRPr="00232493">
        <w:rPr>
          <w:rFonts w:ascii="Times New Roman" w:hAnsi="Times New Roman" w:cs="Times New Roman"/>
          <w:sz w:val="28"/>
          <w:szCs w:val="28"/>
          <w:lang w:val="uk-UA"/>
        </w:rPr>
        <w:t xml:space="preserve">, </w:t>
      </w:r>
      <w:r w:rsidR="00E00C75">
        <w:rPr>
          <w:rFonts w:ascii="Times New Roman" w:hAnsi="Times New Roman" w:cs="Times New Roman"/>
          <w:sz w:val="28"/>
          <w:szCs w:val="28"/>
          <w:lang w:val="uk-UA"/>
        </w:rPr>
        <w:t>вона</w:t>
      </w:r>
      <w:r w:rsidRPr="00232493">
        <w:rPr>
          <w:rFonts w:ascii="Times New Roman" w:hAnsi="Times New Roman" w:cs="Times New Roman"/>
          <w:sz w:val="28"/>
          <w:szCs w:val="28"/>
          <w:lang w:val="uk-UA"/>
        </w:rPr>
        <w:t xml:space="preserve"> письмово повідомляє про це іншій Стороні у семиденний строк з дати настання змін. Такі зміни вважаються внесеними до Договору з дати отримання відповідного повідомлення іншою Стороною.</w:t>
      </w:r>
    </w:p>
    <w:p w14:paraId="4AEAF722" w14:textId="5F342E58" w:rsidR="00C22734" w:rsidRPr="00232493" w:rsidRDefault="00C22734"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1</w:t>
      </w:r>
      <w:r w:rsidR="00A36FCA" w:rsidRPr="00232493">
        <w:rPr>
          <w:rFonts w:ascii="Times New Roman" w:hAnsi="Times New Roman" w:cs="Times New Roman"/>
          <w:sz w:val="28"/>
          <w:szCs w:val="28"/>
          <w:lang w:val="uk-UA"/>
        </w:rPr>
        <w:t>7</w:t>
      </w:r>
      <w:r w:rsidRPr="00232493">
        <w:rPr>
          <w:rFonts w:ascii="Times New Roman" w:hAnsi="Times New Roman" w:cs="Times New Roman"/>
          <w:sz w:val="28"/>
          <w:szCs w:val="28"/>
          <w:lang w:val="uk-UA"/>
        </w:rPr>
        <w:t>.</w:t>
      </w:r>
      <w:r w:rsidR="00924048" w:rsidRPr="00232493">
        <w:rPr>
          <w:rFonts w:ascii="Times New Roman" w:hAnsi="Times New Roman" w:cs="Times New Roman"/>
          <w:sz w:val="28"/>
          <w:szCs w:val="28"/>
          <w:lang w:val="uk-UA"/>
        </w:rPr>
        <w:t>9</w:t>
      </w:r>
      <w:r w:rsidRPr="00232493">
        <w:rPr>
          <w:rFonts w:ascii="Times New Roman" w:hAnsi="Times New Roman" w:cs="Times New Roman"/>
          <w:sz w:val="28"/>
          <w:szCs w:val="28"/>
          <w:lang w:val="uk-UA"/>
        </w:rPr>
        <w:t>. Додатки до Договору:</w:t>
      </w:r>
    </w:p>
    <w:p w14:paraId="425B3FFA" w14:textId="77777777" w:rsidR="008C6D02" w:rsidRPr="00232493" w:rsidRDefault="008C6D02" w:rsidP="008C6D02">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заява щодо укладання договору транспортування теплової енергії;</w:t>
      </w:r>
    </w:p>
    <w:p w14:paraId="41B23B27" w14:textId="77777777" w:rsidR="008C6D02" w:rsidRPr="00232493" w:rsidRDefault="008C6D02" w:rsidP="008C6D02">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відомості щодо планових обсягів транспортування теплової енергії, планових обсягів втрат і витоків теплоносія та планових перерв;</w:t>
      </w:r>
    </w:p>
    <w:p w14:paraId="6D941F22" w14:textId="77777777" w:rsidR="008C6D02" w:rsidRPr="00232493" w:rsidRDefault="008C6D02" w:rsidP="008C6D02">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схема розмежування мереж;</w:t>
      </w:r>
    </w:p>
    <w:p w14:paraId="667B3EA1" w14:textId="79CD366F" w:rsidR="008C6D02" w:rsidRPr="00232493" w:rsidRDefault="008C6D02" w:rsidP="008C6D02">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довідка Замовника щодо споживання теплової енергії споживачами Замовника;</w:t>
      </w:r>
    </w:p>
    <w:p w14:paraId="211E9A41" w14:textId="6D0BFFE6" w:rsidR="008C6D02" w:rsidRPr="00232493" w:rsidRDefault="008C6D02" w:rsidP="008C6D02">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lastRenderedPageBreak/>
        <w:t>довідка Теплотранспортуючої організації щодо обсягу фактичних втрат теплової енергії та витоків теплоносія;</w:t>
      </w:r>
    </w:p>
    <w:p w14:paraId="0F0811BA" w14:textId="7D6CE10A" w:rsidR="008C6D02" w:rsidRPr="00232493" w:rsidRDefault="008C6D02" w:rsidP="008C6D02">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розрахунок планової річної вартості Договору транспортування теплової енергії та штрафних санкцій;</w:t>
      </w:r>
    </w:p>
    <w:p w14:paraId="5250B4BF" w14:textId="4AAEA2B7" w:rsidR="008C6D02" w:rsidRPr="00232493" w:rsidRDefault="008C6D02" w:rsidP="008C6D02">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акт про транспортування теплової енергії з відповідним додатком;</w:t>
      </w:r>
    </w:p>
    <w:p w14:paraId="197E9894" w14:textId="77777777" w:rsidR="008C6D02" w:rsidRPr="00232493" w:rsidRDefault="008C6D02" w:rsidP="008C6D02">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акт про небаланс теплової енергії з відповідним додатком;</w:t>
      </w:r>
    </w:p>
    <w:p w14:paraId="7D32DB59" w14:textId="77777777" w:rsidR="008C6D02" w:rsidRPr="00232493" w:rsidRDefault="008C6D02" w:rsidP="008C6D02">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акт про витрати на компенсацію втрат теплової енергії з відповідним додатком;</w:t>
      </w:r>
    </w:p>
    <w:p w14:paraId="47C537F1" w14:textId="77777777" w:rsidR="008C6D02" w:rsidRPr="00232493" w:rsidRDefault="008C6D02" w:rsidP="008C6D02">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акт про витрати для компенсації витоків з відповідним додатком;</w:t>
      </w:r>
    </w:p>
    <w:p w14:paraId="2315EEFA" w14:textId="5044B3CA" w:rsidR="008C6D02" w:rsidRPr="00232493" w:rsidRDefault="008C6D02" w:rsidP="008C6D02">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акт про витрати на компенсацію вартості розбіжності обсягу теплової енергії Замовника в конкурентній системі теплопостачання з відповідним додатком;</w:t>
      </w:r>
    </w:p>
    <w:p w14:paraId="05A727A9" w14:textId="77777777" w:rsidR="008C6D02" w:rsidRPr="00232493" w:rsidRDefault="008C6D02" w:rsidP="008C6D02">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температурний графік;</w:t>
      </w:r>
    </w:p>
    <w:p w14:paraId="784E9BA9" w14:textId="4CABC55F" w:rsidR="008C6D02" w:rsidRPr="00232493" w:rsidRDefault="008C6D02" w:rsidP="008C6D02">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гідравлічний режим теплової мережі;</w:t>
      </w:r>
    </w:p>
    <w:p w14:paraId="2E107B71" w14:textId="76B21A9B" w:rsidR="008C6D02" w:rsidRPr="00232493" w:rsidRDefault="008C6D02" w:rsidP="008C6D02">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порядок дій у разі позапланового (аварійного) припинення транспортування або приймання теплової енергії;</w:t>
      </w:r>
    </w:p>
    <w:p w14:paraId="6E45EF8F" w14:textId="77777777" w:rsidR="008C6D02" w:rsidRPr="00232493" w:rsidRDefault="008C6D02" w:rsidP="008C6D02">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графік перевірки мережної води на жорсткість;</w:t>
      </w:r>
    </w:p>
    <w:p w14:paraId="0C04305F" w14:textId="49BD9044" w:rsidR="008C6D02" w:rsidRPr="00232493" w:rsidRDefault="008C6D02" w:rsidP="008C6D02">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перелік ділянок теплових мереж, щодо яких розраховуються втрати та планові годинні втрати теплової енергії;</w:t>
      </w:r>
    </w:p>
    <w:p w14:paraId="27C9315A" w14:textId="17C063E3" w:rsidR="00E22621" w:rsidRPr="00232493" w:rsidRDefault="008C6D02" w:rsidP="008C6D02">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порядок балансування при транспортуванні теплової енергії різних власників.</w:t>
      </w:r>
    </w:p>
    <w:p w14:paraId="5263C232" w14:textId="2AD6B941" w:rsidR="00C22734" w:rsidRPr="00232493" w:rsidRDefault="00C22734" w:rsidP="00E12A98">
      <w:pPr>
        <w:ind w:firstLine="709"/>
        <w:contextualSpacing/>
        <w:jc w:val="center"/>
        <w:rPr>
          <w:rFonts w:ascii="Times New Roman" w:hAnsi="Times New Roman" w:cs="Times New Roman"/>
          <w:sz w:val="28"/>
          <w:szCs w:val="28"/>
          <w:lang w:val="uk-UA"/>
        </w:rPr>
      </w:pPr>
      <w:r w:rsidRPr="00232493">
        <w:rPr>
          <w:rFonts w:ascii="Times New Roman" w:hAnsi="Times New Roman" w:cs="Times New Roman"/>
          <w:sz w:val="28"/>
          <w:szCs w:val="28"/>
          <w:lang w:val="uk-UA"/>
        </w:rPr>
        <w:t>1</w:t>
      </w:r>
      <w:r w:rsidR="006363E6" w:rsidRPr="00232493">
        <w:rPr>
          <w:rFonts w:ascii="Times New Roman" w:hAnsi="Times New Roman" w:cs="Times New Roman"/>
          <w:sz w:val="28"/>
          <w:szCs w:val="28"/>
          <w:lang w:val="uk-UA"/>
        </w:rPr>
        <w:t>8</w:t>
      </w:r>
      <w:r w:rsidRPr="00232493">
        <w:rPr>
          <w:rFonts w:ascii="Times New Roman" w:hAnsi="Times New Roman" w:cs="Times New Roman"/>
          <w:sz w:val="28"/>
          <w:szCs w:val="28"/>
          <w:lang w:val="uk-UA"/>
        </w:rPr>
        <w:t xml:space="preserve">. </w:t>
      </w:r>
      <w:r w:rsidR="000C1F18" w:rsidRPr="00232493">
        <w:rPr>
          <w:rFonts w:ascii="Times New Roman" w:hAnsi="Times New Roman" w:cs="Times New Roman"/>
          <w:sz w:val="28"/>
          <w:szCs w:val="28"/>
          <w:lang w:val="uk-UA"/>
        </w:rPr>
        <w:t>КОНФЕДЕНЦІЙНІСТЬ</w:t>
      </w:r>
    </w:p>
    <w:p w14:paraId="581DE748" w14:textId="09B3122F" w:rsidR="00C22734" w:rsidRPr="00232493" w:rsidRDefault="00C22734"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1</w:t>
      </w:r>
      <w:r w:rsidR="006363E6" w:rsidRPr="00232493">
        <w:rPr>
          <w:rFonts w:ascii="Times New Roman" w:hAnsi="Times New Roman" w:cs="Times New Roman"/>
          <w:sz w:val="28"/>
          <w:szCs w:val="28"/>
          <w:lang w:val="uk-UA"/>
        </w:rPr>
        <w:t>8</w:t>
      </w:r>
      <w:r w:rsidRPr="00232493">
        <w:rPr>
          <w:rFonts w:ascii="Times New Roman" w:hAnsi="Times New Roman" w:cs="Times New Roman"/>
          <w:sz w:val="28"/>
          <w:szCs w:val="28"/>
          <w:lang w:val="uk-UA"/>
        </w:rPr>
        <w:t xml:space="preserve">.1. Підписуючи </w:t>
      </w:r>
      <w:r w:rsidR="00A318DA" w:rsidRPr="00232493">
        <w:rPr>
          <w:rFonts w:ascii="Times New Roman" w:hAnsi="Times New Roman" w:cs="Times New Roman"/>
          <w:sz w:val="28"/>
          <w:szCs w:val="28"/>
          <w:lang w:val="uk-UA"/>
        </w:rPr>
        <w:t>Договір</w:t>
      </w:r>
      <w:r w:rsidRPr="00232493">
        <w:rPr>
          <w:rFonts w:ascii="Times New Roman" w:hAnsi="Times New Roman" w:cs="Times New Roman"/>
          <w:sz w:val="28"/>
          <w:szCs w:val="28"/>
          <w:lang w:val="uk-UA"/>
        </w:rPr>
        <w:t xml:space="preserve">, посадові особи Сторін (уповноважені на підписання </w:t>
      </w:r>
      <w:r w:rsidR="00A318DA" w:rsidRPr="00232493">
        <w:rPr>
          <w:rFonts w:ascii="Times New Roman" w:hAnsi="Times New Roman" w:cs="Times New Roman"/>
          <w:sz w:val="28"/>
          <w:szCs w:val="28"/>
          <w:lang w:val="uk-UA"/>
        </w:rPr>
        <w:t>Договору</w:t>
      </w:r>
      <w:r w:rsidRPr="00232493">
        <w:rPr>
          <w:rFonts w:ascii="Times New Roman" w:hAnsi="Times New Roman" w:cs="Times New Roman"/>
          <w:sz w:val="28"/>
          <w:szCs w:val="28"/>
          <w:lang w:val="uk-UA"/>
        </w:rPr>
        <w:t xml:space="preserve">) підтверджують, що ознайомлені з вимогами Закону України «Про захист персональних даних» та інших нормативних актів про захист персональних даних та одночасно надають згоду на обробку персональних даних про них у картотеках та/або за допомогою інформаційно-телекомунікаційної системи з метою забезпечення відносин у сфері господарської діяльності </w:t>
      </w:r>
      <w:r w:rsidR="00947F79" w:rsidRPr="00947F79">
        <w:rPr>
          <w:rFonts w:ascii="Times New Roman" w:hAnsi="Times New Roman" w:cs="Times New Roman"/>
          <w:sz w:val="28"/>
          <w:szCs w:val="28"/>
          <w:lang w:val="uk-UA"/>
        </w:rPr>
        <w:t>суб’єктів господарювання</w:t>
      </w:r>
      <w:r w:rsidRPr="00232493">
        <w:rPr>
          <w:rFonts w:ascii="Times New Roman" w:hAnsi="Times New Roman" w:cs="Times New Roman"/>
          <w:sz w:val="28"/>
          <w:szCs w:val="28"/>
          <w:lang w:val="uk-UA"/>
        </w:rPr>
        <w:t>, податкових відносин, відносин у сфері бухгалтерського обліку та аудиту, відповідно до Цивільного кодексу України, Господарського кодексу України, Податкового кодексу України, Закону України «Про бухгалтерський облік та фінансову звітність підприємства», Закону України «Про збір та облік єдиного внеску на загальнообов’язкове державне страхування», Закону України «Про банки і банківську діяльність».</w:t>
      </w:r>
    </w:p>
    <w:p w14:paraId="0E3E9D4F" w14:textId="35CD58BC" w:rsidR="00C22734" w:rsidRPr="00232493" w:rsidRDefault="00C22734"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1</w:t>
      </w:r>
      <w:r w:rsidR="006363E6" w:rsidRPr="00232493">
        <w:rPr>
          <w:rFonts w:ascii="Times New Roman" w:hAnsi="Times New Roman" w:cs="Times New Roman"/>
          <w:sz w:val="28"/>
          <w:szCs w:val="28"/>
          <w:lang w:val="uk-UA"/>
        </w:rPr>
        <w:t>8</w:t>
      </w:r>
      <w:r w:rsidRPr="00232493">
        <w:rPr>
          <w:rFonts w:ascii="Times New Roman" w:hAnsi="Times New Roman" w:cs="Times New Roman"/>
          <w:sz w:val="28"/>
          <w:szCs w:val="28"/>
          <w:lang w:val="uk-UA"/>
        </w:rPr>
        <w:t xml:space="preserve">.2. Кожна із </w:t>
      </w:r>
      <w:r w:rsidR="006930FD">
        <w:rPr>
          <w:rFonts w:ascii="Times New Roman" w:hAnsi="Times New Roman" w:cs="Times New Roman"/>
          <w:sz w:val="28"/>
          <w:szCs w:val="28"/>
          <w:lang w:val="uk-UA"/>
        </w:rPr>
        <w:t>С</w:t>
      </w:r>
      <w:r w:rsidRPr="00232493">
        <w:rPr>
          <w:rFonts w:ascii="Times New Roman" w:hAnsi="Times New Roman" w:cs="Times New Roman"/>
          <w:sz w:val="28"/>
          <w:szCs w:val="28"/>
          <w:lang w:val="uk-UA"/>
        </w:rPr>
        <w:t xml:space="preserve">торін несе відповідальність за порушення законодавства у сфері захисту персональних даних. </w:t>
      </w:r>
    </w:p>
    <w:p w14:paraId="65414C07" w14:textId="77777777" w:rsidR="000C1F18" w:rsidRPr="00232493" w:rsidRDefault="000C1F18" w:rsidP="00E12A98">
      <w:pPr>
        <w:ind w:firstLine="709"/>
        <w:contextualSpacing/>
        <w:jc w:val="both"/>
        <w:rPr>
          <w:rFonts w:ascii="Times New Roman" w:hAnsi="Times New Roman" w:cs="Times New Roman"/>
          <w:sz w:val="28"/>
          <w:szCs w:val="28"/>
          <w:lang w:val="uk-UA"/>
        </w:rPr>
      </w:pPr>
    </w:p>
    <w:p w14:paraId="264F1735" w14:textId="42843595" w:rsidR="00C22734" w:rsidRPr="00232493" w:rsidRDefault="00C22734" w:rsidP="00E12A98">
      <w:pPr>
        <w:ind w:firstLine="709"/>
        <w:contextualSpacing/>
        <w:jc w:val="center"/>
        <w:rPr>
          <w:rFonts w:ascii="Times New Roman" w:hAnsi="Times New Roman" w:cs="Times New Roman"/>
          <w:sz w:val="28"/>
          <w:szCs w:val="28"/>
          <w:lang w:val="uk-UA"/>
        </w:rPr>
      </w:pPr>
      <w:r w:rsidRPr="00232493">
        <w:rPr>
          <w:rFonts w:ascii="Times New Roman" w:hAnsi="Times New Roman" w:cs="Times New Roman"/>
          <w:sz w:val="28"/>
          <w:szCs w:val="28"/>
          <w:lang w:val="uk-UA"/>
        </w:rPr>
        <w:t>1</w:t>
      </w:r>
      <w:r w:rsidR="006363E6" w:rsidRPr="00232493">
        <w:rPr>
          <w:rFonts w:ascii="Times New Roman" w:hAnsi="Times New Roman" w:cs="Times New Roman"/>
          <w:sz w:val="28"/>
          <w:szCs w:val="28"/>
          <w:lang w:val="uk-UA"/>
        </w:rPr>
        <w:t>9</w:t>
      </w:r>
      <w:r w:rsidRPr="00232493">
        <w:rPr>
          <w:rFonts w:ascii="Times New Roman" w:hAnsi="Times New Roman" w:cs="Times New Roman"/>
          <w:sz w:val="28"/>
          <w:szCs w:val="28"/>
          <w:lang w:val="uk-UA"/>
        </w:rPr>
        <w:t xml:space="preserve">. </w:t>
      </w:r>
      <w:r w:rsidR="000C1F18" w:rsidRPr="00232493">
        <w:rPr>
          <w:rFonts w:ascii="Times New Roman" w:hAnsi="Times New Roman" w:cs="Times New Roman"/>
          <w:sz w:val="28"/>
          <w:szCs w:val="28"/>
          <w:lang w:val="uk-UA"/>
        </w:rPr>
        <w:t>ПРИКІНЦЕВІ ПОЛОЖЕННЯ</w:t>
      </w:r>
    </w:p>
    <w:p w14:paraId="433A154F" w14:textId="5949130A" w:rsidR="00C22734" w:rsidRPr="00232493" w:rsidRDefault="00C22734"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1</w:t>
      </w:r>
      <w:r w:rsidR="006363E6" w:rsidRPr="00232493">
        <w:rPr>
          <w:rFonts w:ascii="Times New Roman" w:hAnsi="Times New Roman" w:cs="Times New Roman"/>
          <w:sz w:val="28"/>
          <w:szCs w:val="28"/>
          <w:lang w:val="uk-UA"/>
        </w:rPr>
        <w:t>9</w:t>
      </w:r>
      <w:r w:rsidRPr="00232493">
        <w:rPr>
          <w:rFonts w:ascii="Times New Roman" w:hAnsi="Times New Roman" w:cs="Times New Roman"/>
          <w:sz w:val="28"/>
          <w:szCs w:val="28"/>
          <w:lang w:val="uk-UA"/>
        </w:rPr>
        <w:t xml:space="preserve">.1. </w:t>
      </w:r>
      <w:r w:rsidR="00A318DA" w:rsidRPr="00232493">
        <w:rPr>
          <w:rFonts w:ascii="Times New Roman" w:hAnsi="Times New Roman" w:cs="Times New Roman"/>
          <w:sz w:val="28"/>
          <w:szCs w:val="28"/>
          <w:lang w:val="uk-UA"/>
        </w:rPr>
        <w:t>Договір</w:t>
      </w:r>
      <w:r w:rsidRPr="00232493">
        <w:rPr>
          <w:rFonts w:ascii="Times New Roman" w:hAnsi="Times New Roman" w:cs="Times New Roman"/>
          <w:sz w:val="28"/>
          <w:szCs w:val="28"/>
          <w:lang w:val="uk-UA"/>
        </w:rPr>
        <w:t xml:space="preserve"> складено у двох примірниках, які мають однакову юридичну силу.</w:t>
      </w:r>
    </w:p>
    <w:p w14:paraId="2650555D" w14:textId="1E97AF40" w:rsidR="00C22734" w:rsidRDefault="00C22734" w:rsidP="00E12A98">
      <w:pPr>
        <w:ind w:firstLine="709"/>
        <w:contextualSpacing/>
        <w:jc w:val="both"/>
        <w:rPr>
          <w:rFonts w:ascii="Times New Roman" w:hAnsi="Times New Roman" w:cs="Times New Roman"/>
          <w:sz w:val="28"/>
          <w:szCs w:val="28"/>
          <w:lang w:val="uk-UA"/>
        </w:rPr>
      </w:pPr>
      <w:r w:rsidRPr="00232493">
        <w:rPr>
          <w:rFonts w:ascii="Times New Roman" w:hAnsi="Times New Roman" w:cs="Times New Roman"/>
          <w:sz w:val="28"/>
          <w:szCs w:val="28"/>
          <w:lang w:val="uk-UA"/>
        </w:rPr>
        <w:t>1</w:t>
      </w:r>
      <w:r w:rsidR="006363E6" w:rsidRPr="00232493">
        <w:rPr>
          <w:rFonts w:ascii="Times New Roman" w:hAnsi="Times New Roman" w:cs="Times New Roman"/>
          <w:sz w:val="28"/>
          <w:szCs w:val="28"/>
          <w:lang w:val="uk-UA"/>
        </w:rPr>
        <w:t>9</w:t>
      </w:r>
      <w:r w:rsidRPr="00232493">
        <w:rPr>
          <w:rFonts w:ascii="Times New Roman" w:hAnsi="Times New Roman" w:cs="Times New Roman"/>
          <w:sz w:val="28"/>
          <w:szCs w:val="28"/>
          <w:lang w:val="uk-UA"/>
        </w:rPr>
        <w:t xml:space="preserve">.2. Якщо </w:t>
      </w:r>
      <w:r w:rsidR="004B6D69" w:rsidRPr="00232493">
        <w:rPr>
          <w:rFonts w:ascii="Times New Roman" w:hAnsi="Times New Roman" w:cs="Times New Roman"/>
          <w:sz w:val="28"/>
          <w:szCs w:val="28"/>
          <w:lang w:val="uk-UA"/>
        </w:rPr>
        <w:t>Договором</w:t>
      </w:r>
      <w:r w:rsidRPr="00232493">
        <w:rPr>
          <w:rFonts w:ascii="Times New Roman" w:hAnsi="Times New Roman" w:cs="Times New Roman"/>
          <w:sz w:val="28"/>
          <w:szCs w:val="28"/>
          <w:lang w:val="uk-UA"/>
        </w:rPr>
        <w:t xml:space="preserve">, чинним законодавством або письмовою домовленістю </w:t>
      </w:r>
      <w:r w:rsidR="005740FD">
        <w:rPr>
          <w:rFonts w:ascii="Times New Roman" w:hAnsi="Times New Roman" w:cs="Times New Roman"/>
          <w:sz w:val="28"/>
          <w:szCs w:val="28"/>
          <w:lang w:val="uk-UA"/>
        </w:rPr>
        <w:t>С</w:t>
      </w:r>
      <w:r w:rsidRPr="00232493">
        <w:rPr>
          <w:rFonts w:ascii="Times New Roman" w:hAnsi="Times New Roman" w:cs="Times New Roman"/>
          <w:sz w:val="28"/>
          <w:szCs w:val="28"/>
          <w:lang w:val="uk-UA"/>
        </w:rPr>
        <w:t xml:space="preserve">торін не передбачено інше, усі повідомлення, передбачені </w:t>
      </w:r>
      <w:r w:rsidR="004B6D69" w:rsidRPr="00232493">
        <w:rPr>
          <w:rFonts w:ascii="Times New Roman" w:hAnsi="Times New Roman" w:cs="Times New Roman"/>
          <w:sz w:val="28"/>
          <w:szCs w:val="28"/>
          <w:lang w:val="uk-UA"/>
        </w:rPr>
        <w:t>Договором</w:t>
      </w:r>
      <w:r w:rsidRPr="00232493">
        <w:rPr>
          <w:rFonts w:ascii="Times New Roman" w:hAnsi="Times New Roman" w:cs="Times New Roman"/>
          <w:sz w:val="28"/>
          <w:szCs w:val="28"/>
          <w:lang w:val="uk-UA"/>
        </w:rPr>
        <w:t xml:space="preserve">, Сторони надсилають одна одній засобами зв’язку, зазначеними в </w:t>
      </w:r>
      <w:r w:rsidR="005740FD">
        <w:rPr>
          <w:rFonts w:ascii="Times New Roman" w:hAnsi="Times New Roman" w:cs="Times New Roman"/>
          <w:sz w:val="28"/>
          <w:szCs w:val="28"/>
          <w:lang w:val="uk-UA"/>
        </w:rPr>
        <w:t>р</w:t>
      </w:r>
      <w:r w:rsidRPr="00232493">
        <w:rPr>
          <w:rFonts w:ascii="Times New Roman" w:hAnsi="Times New Roman" w:cs="Times New Roman"/>
          <w:sz w:val="28"/>
          <w:szCs w:val="28"/>
          <w:lang w:val="uk-UA"/>
        </w:rPr>
        <w:t>еквізит</w:t>
      </w:r>
      <w:r w:rsidR="005740FD">
        <w:rPr>
          <w:rFonts w:ascii="Times New Roman" w:hAnsi="Times New Roman" w:cs="Times New Roman"/>
          <w:sz w:val="28"/>
          <w:szCs w:val="28"/>
          <w:lang w:val="uk-UA"/>
        </w:rPr>
        <w:t>ах С</w:t>
      </w:r>
      <w:r w:rsidRPr="00232493">
        <w:rPr>
          <w:rFonts w:ascii="Times New Roman" w:hAnsi="Times New Roman" w:cs="Times New Roman"/>
          <w:sz w:val="28"/>
          <w:szCs w:val="28"/>
          <w:lang w:val="uk-UA"/>
        </w:rPr>
        <w:t xml:space="preserve">торін </w:t>
      </w:r>
      <w:r w:rsidR="00A318DA" w:rsidRPr="00232493">
        <w:rPr>
          <w:rFonts w:ascii="Times New Roman" w:hAnsi="Times New Roman" w:cs="Times New Roman"/>
          <w:sz w:val="28"/>
          <w:szCs w:val="28"/>
          <w:lang w:val="uk-UA"/>
        </w:rPr>
        <w:t>Договору</w:t>
      </w:r>
      <w:r w:rsidRPr="00232493">
        <w:rPr>
          <w:rFonts w:ascii="Times New Roman" w:hAnsi="Times New Roman" w:cs="Times New Roman"/>
          <w:sz w:val="28"/>
          <w:szCs w:val="28"/>
          <w:lang w:val="uk-UA"/>
        </w:rPr>
        <w:t>.</w:t>
      </w:r>
    </w:p>
    <w:p w14:paraId="0C0D460D" w14:textId="7B72CD46" w:rsidR="00227E2E" w:rsidRPr="00232493" w:rsidRDefault="00227E2E" w:rsidP="00E12A98">
      <w:pPr>
        <w:ind w:firstLine="709"/>
        <w:contextualSpacing/>
        <w:jc w:val="both"/>
        <w:rPr>
          <w:rFonts w:ascii="Times New Roman" w:hAnsi="Times New Roman" w:cs="Times New Roman"/>
          <w:sz w:val="28"/>
          <w:szCs w:val="28"/>
          <w:lang w:val="uk-UA"/>
        </w:rPr>
      </w:pPr>
      <w:bookmarkStart w:id="8" w:name="_Hlk191400603"/>
      <w:r w:rsidRPr="00227E2E">
        <w:rPr>
          <w:rFonts w:ascii="Times New Roman" w:hAnsi="Times New Roman" w:cs="Times New Roman"/>
          <w:sz w:val="28"/>
          <w:szCs w:val="28"/>
          <w:lang w:val="uk-UA"/>
        </w:rPr>
        <w:lastRenderedPageBreak/>
        <w:t xml:space="preserve">19.3. </w:t>
      </w:r>
      <w:r w:rsidR="00352107" w:rsidRPr="00352107">
        <w:rPr>
          <w:rFonts w:ascii="Times New Roman" w:hAnsi="Times New Roman" w:cs="Times New Roman"/>
          <w:sz w:val="28"/>
          <w:szCs w:val="28"/>
          <w:lang w:val="uk-UA"/>
        </w:rPr>
        <w:t>У разі, якщо внаслідок внесення змін до законодавчих актів України, одне чи кілька положень Договору перестануть їв відповідати, такі положення зберігають чинність до внесення відповідних змін до Договору, якщо інше не передбачено законодавством.</w:t>
      </w:r>
    </w:p>
    <w:bookmarkEnd w:id="8"/>
    <w:p w14:paraId="67C1929E" w14:textId="08DC0AA0" w:rsidR="00584EB2" w:rsidRPr="00232493" w:rsidRDefault="00584EB2" w:rsidP="00E12A98">
      <w:pPr>
        <w:contextualSpacing/>
        <w:jc w:val="both"/>
        <w:rPr>
          <w:rFonts w:ascii="Times New Roman" w:hAnsi="Times New Roman" w:cs="Times New Roman"/>
          <w:sz w:val="28"/>
          <w:szCs w:val="28"/>
          <w:lang w:val="uk-UA"/>
        </w:rPr>
      </w:pPr>
    </w:p>
    <w:p w14:paraId="7C9051EC" w14:textId="47A3B49C" w:rsidR="00A812F9" w:rsidRPr="00232493" w:rsidRDefault="00A812F9" w:rsidP="00E12A98">
      <w:pPr>
        <w:contextualSpacing/>
        <w:jc w:val="both"/>
        <w:rPr>
          <w:rFonts w:ascii="Times New Roman" w:hAnsi="Times New Roman" w:cs="Times New Roman"/>
          <w:sz w:val="28"/>
          <w:szCs w:val="28"/>
          <w:lang w:val="uk-UA"/>
        </w:rPr>
      </w:pPr>
    </w:p>
    <w:p w14:paraId="3D5DAFC4" w14:textId="77777777" w:rsidR="00A812F9" w:rsidRPr="00B207FC" w:rsidRDefault="00A812F9" w:rsidP="00A812F9">
      <w:pPr>
        <w:jc w:val="center"/>
        <w:rPr>
          <w:rFonts w:ascii="Times New Roman" w:hAnsi="Times New Roman" w:cs="Times New Roman"/>
          <w:sz w:val="28"/>
          <w:szCs w:val="28"/>
          <w:lang w:val="uk-UA"/>
        </w:rPr>
      </w:pPr>
      <w:r w:rsidRPr="00B207FC">
        <w:rPr>
          <w:rFonts w:ascii="Times New Roman" w:hAnsi="Times New Roman" w:cs="Times New Roman"/>
          <w:sz w:val="28"/>
          <w:szCs w:val="28"/>
          <w:lang w:val="uk-UA"/>
        </w:rPr>
        <w:t>Реквізити і підписи Сторін</w:t>
      </w:r>
    </w:p>
    <w:tbl>
      <w:tblPr>
        <w:tblpPr w:leftFromText="180" w:rightFromText="180" w:bottomFromText="160" w:vertAnchor="text" w:horzAnchor="margin" w:tblpXSpec="center" w:tblpY="286"/>
        <w:tblW w:w="10200" w:type="dxa"/>
        <w:tblLayout w:type="fixed"/>
        <w:tblCellMar>
          <w:top w:w="55" w:type="dxa"/>
          <w:left w:w="55" w:type="dxa"/>
          <w:bottom w:w="55" w:type="dxa"/>
          <w:right w:w="55" w:type="dxa"/>
        </w:tblCellMar>
        <w:tblLook w:val="04A0" w:firstRow="1" w:lastRow="0" w:firstColumn="1" w:lastColumn="0" w:noHBand="0" w:noVBand="1"/>
      </w:tblPr>
      <w:tblGrid>
        <w:gridCol w:w="5100"/>
        <w:gridCol w:w="5100"/>
      </w:tblGrid>
      <w:tr w:rsidR="00A812F9" w:rsidRPr="00B207FC" w14:paraId="35A2BF26" w14:textId="77777777" w:rsidTr="00380FFE">
        <w:tc>
          <w:tcPr>
            <w:tcW w:w="5100" w:type="dxa"/>
          </w:tcPr>
          <w:p w14:paraId="4E2CBFC1" w14:textId="77777777" w:rsidR="00A812F9" w:rsidRPr="00232493" w:rsidRDefault="00A812F9" w:rsidP="00380FFE">
            <w:pPr>
              <w:pStyle w:val="a4"/>
              <w:spacing w:line="256" w:lineRule="auto"/>
              <w:jc w:val="center"/>
              <w:rPr>
                <w:rFonts w:ascii="Times New Roman" w:hAnsi="Times New Roman" w:cs="Times New Roman"/>
                <w:bCs/>
                <w:sz w:val="24"/>
                <w:szCs w:val="22"/>
                <w:lang w:val="uk-UA"/>
              </w:rPr>
            </w:pPr>
            <w:r w:rsidRPr="00232493">
              <w:rPr>
                <w:rFonts w:ascii="Times New Roman" w:hAnsi="Times New Roman" w:cs="Times New Roman"/>
                <w:bCs/>
                <w:sz w:val="24"/>
                <w:szCs w:val="22"/>
                <w:lang w:val="uk-UA"/>
              </w:rPr>
              <w:t>Замовник:</w:t>
            </w:r>
          </w:p>
          <w:p w14:paraId="25C528E1" w14:textId="77777777" w:rsidR="00A812F9" w:rsidRPr="00232493" w:rsidRDefault="00A812F9" w:rsidP="00380FFE">
            <w:pPr>
              <w:pStyle w:val="a4"/>
              <w:spacing w:line="256" w:lineRule="auto"/>
              <w:rPr>
                <w:rFonts w:ascii="Times New Roman" w:hAnsi="Times New Roman" w:cs="Times New Roman"/>
                <w:sz w:val="24"/>
                <w:szCs w:val="22"/>
                <w:lang w:val="uk-UA"/>
              </w:rPr>
            </w:pPr>
            <w:r w:rsidRPr="00232493">
              <w:rPr>
                <w:rFonts w:ascii="Times New Roman" w:hAnsi="Times New Roman" w:cs="Times New Roman"/>
                <w:sz w:val="24"/>
                <w:szCs w:val="22"/>
                <w:lang w:val="uk-UA"/>
              </w:rPr>
              <w:t>Найменування: ___________________________</w:t>
            </w:r>
          </w:p>
          <w:p w14:paraId="17BE0A72" w14:textId="77777777" w:rsidR="00A812F9" w:rsidRPr="00232493" w:rsidRDefault="00A812F9" w:rsidP="00380FFE">
            <w:pPr>
              <w:pStyle w:val="a4"/>
              <w:spacing w:line="256" w:lineRule="auto"/>
              <w:rPr>
                <w:rFonts w:ascii="Times New Roman" w:hAnsi="Times New Roman" w:cs="Times New Roman"/>
                <w:sz w:val="24"/>
                <w:szCs w:val="22"/>
                <w:lang w:val="uk-UA"/>
              </w:rPr>
            </w:pPr>
            <w:r w:rsidRPr="00232493">
              <w:rPr>
                <w:rFonts w:ascii="Times New Roman" w:hAnsi="Times New Roman" w:cs="Times New Roman"/>
                <w:sz w:val="24"/>
                <w:szCs w:val="22"/>
                <w:lang w:val="uk-UA"/>
              </w:rPr>
              <w:t>Ідентифікаційний код ЄДРПОУ: _____________</w:t>
            </w:r>
          </w:p>
          <w:p w14:paraId="70A36E8F" w14:textId="77777777" w:rsidR="00A812F9" w:rsidRPr="00232493" w:rsidRDefault="00A812F9" w:rsidP="00380FFE">
            <w:pPr>
              <w:pStyle w:val="a4"/>
              <w:spacing w:line="256" w:lineRule="auto"/>
              <w:rPr>
                <w:rFonts w:ascii="Times New Roman" w:hAnsi="Times New Roman" w:cs="Times New Roman"/>
                <w:sz w:val="24"/>
                <w:szCs w:val="22"/>
                <w:lang w:val="uk-UA"/>
              </w:rPr>
            </w:pPr>
            <w:r w:rsidRPr="00232493">
              <w:rPr>
                <w:rFonts w:ascii="Times New Roman" w:hAnsi="Times New Roman" w:cs="Times New Roman"/>
                <w:sz w:val="24"/>
                <w:szCs w:val="22"/>
                <w:lang w:val="uk-UA"/>
              </w:rPr>
              <w:t>Місцезнаходження: _______________________</w:t>
            </w:r>
          </w:p>
          <w:p w14:paraId="48D5582A" w14:textId="77777777" w:rsidR="00A812F9" w:rsidRPr="00232493" w:rsidRDefault="00A812F9" w:rsidP="00380FFE">
            <w:pPr>
              <w:pStyle w:val="a4"/>
              <w:spacing w:line="256" w:lineRule="auto"/>
              <w:rPr>
                <w:rFonts w:ascii="Times New Roman" w:hAnsi="Times New Roman" w:cs="Times New Roman"/>
                <w:sz w:val="24"/>
                <w:szCs w:val="22"/>
                <w:lang w:val="uk-UA"/>
              </w:rPr>
            </w:pPr>
            <w:r w:rsidRPr="00232493">
              <w:rPr>
                <w:rFonts w:ascii="Times New Roman" w:hAnsi="Times New Roman" w:cs="Times New Roman"/>
                <w:sz w:val="24"/>
                <w:szCs w:val="22"/>
                <w:lang w:val="uk-UA"/>
              </w:rPr>
              <w:t>Телефони: ______________________________</w:t>
            </w:r>
          </w:p>
          <w:p w14:paraId="3BA4129C" w14:textId="77777777" w:rsidR="00A812F9" w:rsidRPr="00232493" w:rsidRDefault="00A812F9" w:rsidP="00380FFE">
            <w:pPr>
              <w:pStyle w:val="a4"/>
              <w:spacing w:line="256" w:lineRule="auto"/>
              <w:rPr>
                <w:rFonts w:ascii="Times New Roman" w:hAnsi="Times New Roman" w:cs="Times New Roman"/>
                <w:sz w:val="24"/>
                <w:szCs w:val="22"/>
                <w:lang w:val="uk-UA"/>
              </w:rPr>
            </w:pPr>
            <w:r w:rsidRPr="00232493">
              <w:rPr>
                <w:rFonts w:ascii="Times New Roman" w:hAnsi="Times New Roman" w:cs="Times New Roman"/>
                <w:sz w:val="24"/>
                <w:szCs w:val="22"/>
                <w:lang w:val="uk-UA"/>
              </w:rPr>
              <w:t>Електронна пошта: _______________________</w:t>
            </w:r>
          </w:p>
          <w:p w14:paraId="206AABDD" w14:textId="77777777" w:rsidR="00A812F9" w:rsidRPr="00232493" w:rsidRDefault="00A812F9" w:rsidP="00380FFE">
            <w:pPr>
              <w:pStyle w:val="a4"/>
              <w:spacing w:line="256" w:lineRule="auto"/>
              <w:rPr>
                <w:rFonts w:ascii="Times New Roman" w:hAnsi="Times New Roman" w:cs="Times New Roman"/>
                <w:sz w:val="24"/>
                <w:szCs w:val="22"/>
                <w:lang w:val="uk-UA"/>
              </w:rPr>
            </w:pPr>
            <w:r w:rsidRPr="00232493">
              <w:rPr>
                <w:rFonts w:ascii="Times New Roman" w:hAnsi="Times New Roman" w:cs="Times New Roman"/>
                <w:sz w:val="24"/>
                <w:szCs w:val="22"/>
                <w:lang w:val="uk-UA"/>
              </w:rPr>
              <w:t>рахунок № ______________________________</w:t>
            </w:r>
          </w:p>
          <w:p w14:paraId="374FF1D0" w14:textId="77777777" w:rsidR="00A812F9" w:rsidRPr="00232493" w:rsidRDefault="00A812F9" w:rsidP="00380FFE">
            <w:pPr>
              <w:pStyle w:val="a4"/>
              <w:spacing w:line="256" w:lineRule="auto"/>
              <w:rPr>
                <w:rFonts w:ascii="Times New Roman" w:hAnsi="Times New Roman" w:cs="Times New Roman"/>
                <w:sz w:val="24"/>
                <w:szCs w:val="22"/>
                <w:lang w:val="uk-UA"/>
              </w:rPr>
            </w:pPr>
            <w:r w:rsidRPr="00232493">
              <w:rPr>
                <w:rFonts w:ascii="Times New Roman" w:hAnsi="Times New Roman" w:cs="Times New Roman"/>
                <w:sz w:val="24"/>
                <w:szCs w:val="22"/>
                <w:lang w:val="uk-UA"/>
              </w:rPr>
              <w:t>Найменування банку: _____________________</w:t>
            </w:r>
          </w:p>
          <w:p w14:paraId="10FC78B4" w14:textId="77777777" w:rsidR="00A812F9" w:rsidRPr="00232493" w:rsidRDefault="00A812F9" w:rsidP="00380FFE">
            <w:pPr>
              <w:pStyle w:val="a4"/>
              <w:spacing w:line="256" w:lineRule="auto"/>
              <w:rPr>
                <w:rFonts w:ascii="Times New Roman" w:hAnsi="Times New Roman" w:cs="Times New Roman"/>
                <w:sz w:val="24"/>
                <w:szCs w:val="22"/>
                <w:lang w:val="uk-UA"/>
              </w:rPr>
            </w:pPr>
            <w:r w:rsidRPr="00232493">
              <w:rPr>
                <w:rFonts w:ascii="Times New Roman" w:hAnsi="Times New Roman" w:cs="Times New Roman"/>
                <w:sz w:val="24"/>
                <w:szCs w:val="22"/>
                <w:lang w:val="uk-UA"/>
              </w:rPr>
              <w:t>МФО банку: _____________________________</w:t>
            </w:r>
          </w:p>
          <w:p w14:paraId="40AF5773" w14:textId="77777777" w:rsidR="00A812F9" w:rsidRPr="00232493" w:rsidRDefault="00A812F9" w:rsidP="00380FFE">
            <w:pPr>
              <w:pStyle w:val="a4"/>
              <w:spacing w:line="256" w:lineRule="auto"/>
              <w:rPr>
                <w:rFonts w:ascii="Times New Roman" w:hAnsi="Times New Roman" w:cs="Times New Roman"/>
                <w:sz w:val="24"/>
                <w:szCs w:val="22"/>
                <w:lang w:val="uk-UA"/>
              </w:rPr>
            </w:pPr>
          </w:p>
          <w:p w14:paraId="21BAAA40" w14:textId="77777777" w:rsidR="00A812F9" w:rsidRPr="00232493" w:rsidRDefault="00A812F9" w:rsidP="00380FFE">
            <w:pPr>
              <w:pStyle w:val="a4"/>
              <w:spacing w:line="256" w:lineRule="auto"/>
              <w:rPr>
                <w:rFonts w:ascii="Times New Roman" w:hAnsi="Times New Roman" w:cs="Times New Roman"/>
                <w:sz w:val="24"/>
                <w:szCs w:val="22"/>
                <w:lang w:val="uk-UA"/>
              </w:rPr>
            </w:pPr>
            <w:r w:rsidRPr="00232493">
              <w:rPr>
                <w:rFonts w:ascii="Times New Roman" w:hAnsi="Times New Roman" w:cs="Times New Roman"/>
                <w:sz w:val="24"/>
                <w:szCs w:val="22"/>
                <w:lang w:val="uk-UA"/>
              </w:rPr>
              <w:t>__________    _______       __________________</w:t>
            </w:r>
          </w:p>
          <w:p w14:paraId="11221A11" w14:textId="7B0E069F" w:rsidR="00A812F9" w:rsidRPr="00232493" w:rsidRDefault="00A812F9" w:rsidP="00380FFE">
            <w:pPr>
              <w:pStyle w:val="a4"/>
              <w:spacing w:line="256" w:lineRule="auto"/>
              <w:rPr>
                <w:rFonts w:ascii="Times New Roman" w:hAnsi="Times New Roman" w:cs="Times New Roman"/>
                <w:sz w:val="24"/>
                <w:szCs w:val="22"/>
                <w:lang w:val="uk-UA"/>
              </w:rPr>
            </w:pPr>
            <w:r w:rsidRPr="00232493">
              <w:rPr>
                <w:rFonts w:ascii="Times New Roman" w:hAnsi="Times New Roman" w:cs="Times New Roman"/>
                <w:sz w:val="24"/>
                <w:szCs w:val="22"/>
                <w:lang w:val="uk-UA"/>
              </w:rPr>
              <w:t>(посада)          (підпис)        (прізвище, ініціали)</w:t>
            </w:r>
          </w:p>
        </w:tc>
        <w:tc>
          <w:tcPr>
            <w:tcW w:w="5100" w:type="dxa"/>
          </w:tcPr>
          <w:p w14:paraId="644EB638" w14:textId="77777777" w:rsidR="00A812F9" w:rsidRPr="00232493" w:rsidRDefault="00A812F9" w:rsidP="00380FFE">
            <w:pPr>
              <w:pStyle w:val="a4"/>
              <w:spacing w:line="256" w:lineRule="auto"/>
              <w:jc w:val="center"/>
              <w:rPr>
                <w:rFonts w:ascii="Times New Roman" w:hAnsi="Times New Roman" w:cs="Times New Roman"/>
                <w:bCs/>
                <w:sz w:val="24"/>
                <w:szCs w:val="22"/>
                <w:lang w:val="uk-UA"/>
              </w:rPr>
            </w:pPr>
            <w:r w:rsidRPr="00232493">
              <w:rPr>
                <w:rFonts w:ascii="Times New Roman" w:hAnsi="Times New Roman" w:cs="Times New Roman"/>
                <w:bCs/>
                <w:sz w:val="24"/>
                <w:szCs w:val="22"/>
                <w:lang w:val="uk-UA"/>
              </w:rPr>
              <w:t>Теплотранспортуюча організація:</w:t>
            </w:r>
          </w:p>
          <w:p w14:paraId="3AB17D74" w14:textId="77777777" w:rsidR="00A812F9" w:rsidRPr="00232493" w:rsidRDefault="00A812F9" w:rsidP="00380FFE">
            <w:pPr>
              <w:pStyle w:val="a4"/>
              <w:spacing w:line="256" w:lineRule="auto"/>
              <w:rPr>
                <w:rFonts w:ascii="Times New Roman" w:hAnsi="Times New Roman" w:cs="Times New Roman"/>
                <w:sz w:val="24"/>
                <w:szCs w:val="22"/>
                <w:lang w:val="uk-UA"/>
              </w:rPr>
            </w:pPr>
            <w:r w:rsidRPr="00232493">
              <w:rPr>
                <w:rFonts w:ascii="Times New Roman" w:hAnsi="Times New Roman" w:cs="Times New Roman"/>
                <w:sz w:val="24"/>
                <w:szCs w:val="22"/>
                <w:lang w:val="uk-UA"/>
              </w:rPr>
              <w:t>Найменування: __________________________</w:t>
            </w:r>
          </w:p>
          <w:p w14:paraId="46268F53" w14:textId="77777777" w:rsidR="00A812F9" w:rsidRPr="00232493" w:rsidRDefault="00A812F9" w:rsidP="00380FFE">
            <w:pPr>
              <w:pStyle w:val="a4"/>
              <w:spacing w:line="256" w:lineRule="auto"/>
              <w:rPr>
                <w:rFonts w:ascii="Times New Roman" w:hAnsi="Times New Roman" w:cs="Times New Roman"/>
                <w:sz w:val="24"/>
                <w:szCs w:val="22"/>
                <w:lang w:val="uk-UA"/>
              </w:rPr>
            </w:pPr>
            <w:r w:rsidRPr="00232493">
              <w:rPr>
                <w:rFonts w:ascii="Times New Roman" w:hAnsi="Times New Roman" w:cs="Times New Roman"/>
                <w:sz w:val="24"/>
                <w:szCs w:val="22"/>
                <w:lang w:val="uk-UA"/>
              </w:rPr>
              <w:t>Ідентифікаційний код ЄДРПОУ: ___________</w:t>
            </w:r>
          </w:p>
          <w:p w14:paraId="5055483B" w14:textId="77777777" w:rsidR="00A812F9" w:rsidRPr="00232493" w:rsidRDefault="00A812F9" w:rsidP="00380FFE">
            <w:pPr>
              <w:pStyle w:val="a4"/>
              <w:spacing w:line="256" w:lineRule="auto"/>
              <w:rPr>
                <w:rFonts w:ascii="Times New Roman" w:hAnsi="Times New Roman" w:cs="Times New Roman"/>
                <w:sz w:val="24"/>
                <w:szCs w:val="22"/>
                <w:lang w:val="uk-UA"/>
              </w:rPr>
            </w:pPr>
            <w:r w:rsidRPr="00232493">
              <w:rPr>
                <w:rFonts w:ascii="Times New Roman" w:hAnsi="Times New Roman" w:cs="Times New Roman"/>
                <w:sz w:val="24"/>
                <w:szCs w:val="22"/>
                <w:lang w:val="uk-UA"/>
              </w:rPr>
              <w:t>Місцезнаходження: ______________________</w:t>
            </w:r>
          </w:p>
          <w:p w14:paraId="72C0DA8B" w14:textId="77777777" w:rsidR="00A812F9" w:rsidRPr="00232493" w:rsidRDefault="00A812F9" w:rsidP="00380FFE">
            <w:pPr>
              <w:pStyle w:val="a4"/>
              <w:spacing w:line="256" w:lineRule="auto"/>
              <w:rPr>
                <w:rFonts w:ascii="Times New Roman" w:hAnsi="Times New Roman" w:cs="Times New Roman"/>
                <w:sz w:val="24"/>
                <w:szCs w:val="22"/>
                <w:lang w:val="uk-UA"/>
              </w:rPr>
            </w:pPr>
            <w:r w:rsidRPr="00232493">
              <w:rPr>
                <w:rFonts w:ascii="Times New Roman" w:hAnsi="Times New Roman" w:cs="Times New Roman"/>
                <w:sz w:val="24"/>
                <w:szCs w:val="22"/>
                <w:lang w:val="uk-UA"/>
              </w:rPr>
              <w:t>Телефони: ______________________________</w:t>
            </w:r>
          </w:p>
          <w:p w14:paraId="6B8D01E7" w14:textId="77777777" w:rsidR="00A812F9" w:rsidRPr="00232493" w:rsidRDefault="00A812F9" w:rsidP="00380FFE">
            <w:pPr>
              <w:pStyle w:val="a4"/>
              <w:spacing w:line="256" w:lineRule="auto"/>
              <w:rPr>
                <w:rFonts w:ascii="Times New Roman" w:hAnsi="Times New Roman" w:cs="Times New Roman"/>
                <w:sz w:val="24"/>
                <w:szCs w:val="22"/>
                <w:lang w:val="uk-UA"/>
              </w:rPr>
            </w:pPr>
            <w:r w:rsidRPr="00232493">
              <w:rPr>
                <w:rFonts w:ascii="Times New Roman" w:hAnsi="Times New Roman" w:cs="Times New Roman"/>
                <w:sz w:val="24"/>
                <w:szCs w:val="22"/>
                <w:lang w:val="uk-UA"/>
              </w:rPr>
              <w:t>Електронна пошта: _______________________</w:t>
            </w:r>
          </w:p>
          <w:p w14:paraId="1B8EDB0E" w14:textId="77777777" w:rsidR="00A812F9" w:rsidRPr="00232493" w:rsidRDefault="00A812F9" w:rsidP="00380FFE">
            <w:pPr>
              <w:pStyle w:val="a4"/>
              <w:spacing w:line="256" w:lineRule="auto"/>
              <w:rPr>
                <w:rFonts w:ascii="Times New Roman" w:hAnsi="Times New Roman" w:cs="Times New Roman"/>
                <w:sz w:val="24"/>
                <w:szCs w:val="22"/>
                <w:lang w:val="uk-UA"/>
              </w:rPr>
            </w:pPr>
            <w:r w:rsidRPr="00232493">
              <w:rPr>
                <w:rFonts w:ascii="Times New Roman" w:hAnsi="Times New Roman" w:cs="Times New Roman"/>
                <w:sz w:val="24"/>
                <w:szCs w:val="22"/>
                <w:lang w:val="uk-UA"/>
              </w:rPr>
              <w:t>рахунок № ______________________________</w:t>
            </w:r>
          </w:p>
          <w:p w14:paraId="52765D5C" w14:textId="77777777" w:rsidR="00A812F9" w:rsidRPr="00232493" w:rsidRDefault="00A812F9" w:rsidP="00380FFE">
            <w:pPr>
              <w:pStyle w:val="a4"/>
              <w:spacing w:line="256" w:lineRule="auto"/>
              <w:rPr>
                <w:rFonts w:ascii="Times New Roman" w:hAnsi="Times New Roman" w:cs="Times New Roman"/>
                <w:sz w:val="24"/>
                <w:szCs w:val="22"/>
                <w:lang w:val="uk-UA"/>
              </w:rPr>
            </w:pPr>
            <w:r w:rsidRPr="00232493">
              <w:rPr>
                <w:rFonts w:ascii="Times New Roman" w:hAnsi="Times New Roman" w:cs="Times New Roman"/>
                <w:sz w:val="24"/>
                <w:szCs w:val="22"/>
                <w:lang w:val="uk-UA"/>
              </w:rPr>
              <w:t>Найменування банку: _____________________</w:t>
            </w:r>
          </w:p>
          <w:p w14:paraId="21E871E2" w14:textId="77777777" w:rsidR="00A812F9" w:rsidRPr="00232493" w:rsidRDefault="00A812F9" w:rsidP="00380FFE">
            <w:pPr>
              <w:pStyle w:val="a4"/>
              <w:spacing w:line="256" w:lineRule="auto"/>
              <w:rPr>
                <w:rFonts w:ascii="Times New Roman" w:hAnsi="Times New Roman" w:cs="Times New Roman"/>
                <w:sz w:val="24"/>
                <w:szCs w:val="22"/>
                <w:lang w:val="uk-UA"/>
              </w:rPr>
            </w:pPr>
            <w:r w:rsidRPr="00232493">
              <w:rPr>
                <w:rFonts w:ascii="Times New Roman" w:hAnsi="Times New Roman" w:cs="Times New Roman"/>
                <w:sz w:val="24"/>
                <w:szCs w:val="22"/>
                <w:lang w:val="uk-UA"/>
              </w:rPr>
              <w:t>МФО банку: _____________________________</w:t>
            </w:r>
          </w:p>
          <w:p w14:paraId="6D65AE4F" w14:textId="77777777" w:rsidR="00A812F9" w:rsidRPr="00232493" w:rsidRDefault="00A812F9" w:rsidP="00380FFE">
            <w:pPr>
              <w:pStyle w:val="a4"/>
              <w:spacing w:line="256" w:lineRule="auto"/>
              <w:rPr>
                <w:rFonts w:ascii="Times New Roman" w:hAnsi="Times New Roman" w:cs="Times New Roman"/>
                <w:sz w:val="24"/>
                <w:szCs w:val="22"/>
                <w:lang w:val="uk-UA"/>
              </w:rPr>
            </w:pPr>
          </w:p>
          <w:p w14:paraId="70DD0A47" w14:textId="77777777" w:rsidR="00A812F9" w:rsidRPr="00232493" w:rsidRDefault="00A812F9" w:rsidP="00380FFE">
            <w:pPr>
              <w:pStyle w:val="a4"/>
              <w:spacing w:line="256" w:lineRule="auto"/>
              <w:rPr>
                <w:rFonts w:ascii="Times New Roman" w:hAnsi="Times New Roman" w:cs="Times New Roman"/>
                <w:sz w:val="24"/>
                <w:szCs w:val="22"/>
                <w:lang w:val="uk-UA"/>
              </w:rPr>
            </w:pPr>
            <w:r w:rsidRPr="00232493">
              <w:rPr>
                <w:rFonts w:ascii="Times New Roman" w:hAnsi="Times New Roman" w:cs="Times New Roman"/>
                <w:sz w:val="24"/>
                <w:szCs w:val="22"/>
                <w:lang w:val="uk-UA"/>
              </w:rPr>
              <w:t>__________    _______       __________________</w:t>
            </w:r>
          </w:p>
          <w:p w14:paraId="6AE0301D" w14:textId="3F0E7F05" w:rsidR="00A812F9" w:rsidRPr="00232493" w:rsidRDefault="00A812F9" w:rsidP="00380FFE">
            <w:pPr>
              <w:pStyle w:val="a4"/>
              <w:spacing w:line="256" w:lineRule="auto"/>
              <w:rPr>
                <w:rFonts w:ascii="Times New Roman" w:hAnsi="Times New Roman" w:cs="Times New Roman"/>
                <w:sz w:val="24"/>
                <w:szCs w:val="22"/>
                <w:lang w:val="uk-UA"/>
              </w:rPr>
            </w:pPr>
            <w:r w:rsidRPr="00232493">
              <w:rPr>
                <w:rFonts w:ascii="Times New Roman" w:hAnsi="Times New Roman" w:cs="Times New Roman"/>
                <w:sz w:val="24"/>
                <w:szCs w:val="22"/>
                <w:lang w:val="uk-UA"/>
              </w:rPr>
              <w:t>(посада)          (підпис)         (прізвище, ініціали)</w:t>
            </w:r>
          </w:p>
        </w:tc>
      </w:tr>
    </w:tbl>
    <w:p w14:paraId="3F8BDCF6" w14:textId="77777777" w:rsidR="00A812F9" w:rsidRPr="00232493" w:rsidRDefault="00A812F9" w:rsidP="00A812F9">
      <w:pPr>
        <w:pStyle w:val="a0"/>
        <w:spacing w:after="0"/>
        <w:rPr>
          <w:rFonts w:ascii="Times New Roman" w:hAnsi="Times New Roman" w:cs="Times New Roman"/>
          <w:sz w:val="22"/>
          <w:szCs w:val="22"/>
          <w:lang w:val="uk-UA"/>
        </w:rPr>
      </w:pPr>
      <w:bookmarkStart w:id="9" w:name="_GoBack"/>
      <w:bookmarkEnd w:id="9"/>
    </w:p>
    <w:sectPr w:rsidR="00A812F9" w:rsidRPr="00232493" w:rsidSect="00B207FC">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534F43" w14:textId="77777777" w:rsidR="00B207FC" w:rsidRDefault="00B207FC" w:rsidP="00B207FC">
      <w:r>
        <w:separator/>
      </w:r>
    </w:p>
  </w:endnote>
  <w:endnote w:type="continuationSeparator" w:id="0">
    <w:p w14:paraId="2252F0F1" w14:textId="77777777" w:rsidR="00B207FC" w:rsidRDefault="00B207FC" w:rsidP="00B207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0002AFF" w:usb1="4000ACFF" w:usb2="00000001" w:usb3="00000000" w:csb0="000001FF" w:csb1="00000000"/>
  </w:font>
  <w:font w:name="Liberation Sans">
    <w:altName w:val="Arial"/>
    <w:charset w:val="CC"/>
    <w:family w:val="swiss"/>
    <w:pitch w:val="variable"/>
    <w:sig w:usb0="E0000AFF" w:usb1="500078FF" w:usb2="00000021" w:usb3="00000000" w:csb0="000001BF" w:csb1="00000000"/>
  </w:font>
  <w:font w:name="Mangal">
    <w:altName w:val="Mangal"/>
    <w:panose1 w:val="00000400000000000000"/>
    <w:charset w:val="00"/>
    <w:family w:val="roman"/>
    <w:pitch w:val="variable"/>
    <w:sig w:usb0="00008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22F8F1" w14:textId="77777777" w:rsidR="00B207FC" w:rsidRDefault="00B207FC" w:rsidP="00B207FC">
      <w:r>
        <w:separator/>
      </w:r>
    </w:p>
  </w:footnote>
  <w:footnote w:type="continuationSeparator" w:id="0">
    <w:p w14:paraId="72C626EE" w14:textId="77777777" w:rsidR="00B207FC" w:rsidRDefault="00B207FC" w:rsidP="00B207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E4FC30" w14:textId="763B4EA2" w:rsidR="00B207FC" w:rsidRPr="00B207FC" w:rsidRDefault="00B207FC" w:rsidP="00B207FC">
    <w:pPr>
      <w:pStyle w:val="af"/>
      <w:jc w:val="right"/>
      <w:rPr>
        <w:rFonts w:ascii="Times New Roman" w:hAnsi="Times New Roman" w:cs="Times New Roman"/>
        <w:sz w:val="24"/>
        <w:lang w:val="uk-UA"/>
      </w:rPr>
    </w:pPr>
    <w:r w:rsidRPr="00B207FC">
      <w:rPr>
        <w:rFonts w:ascii="Times New Roman" w:hAnsi="Times New Roman" w:cs="Times New Roman"/>
        <w:sz w:val="24"/>
        <w:lang w:val="uk-UA"/>
      </w:rPr>
      <w:t>Продовження додатка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502B43"/>
    <w:multiLevelType w:val="multilevel"/>
    <w:tmpl w:val="B9A8D04E"/>
    <w:lvl w:ilvl="0">
      <w:start w:val="13"/>
      <w:numFmt w:val="decimal"/>
      <w:lvlText w:val="%1."/>
      <w:lvlJc w:val="left"/>
      <w:pPr>
        <w:ind w:left="480" w:hanging="48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216" w:hanging="1800"/>
      </w:pPr>
      <w:rPr>
        <w:rFonts w:hint="default"/>
      </w:rPr>
    </w:lvl>
  </w:abstractNum>
  <w:abstractNum w:abstractNumId="1" w15:restartNumberingAfterBreak="0">
    <w:nsid w:val="15BF01F2"/>
    <w:multiLevelType w:val="hybridMultilevel"/>
    <w:tmpl w:val="BA967C3E"/>
    <w:lvl w:ilvl="0" w:tplc="93FA5FA8">
      <w:start w:val="1"/>
      <w:numFmt w:val="decimal"/>
      <w:lvlText w:val="%1)"/>
      <w:lvlJc w:val="left"/>
      <w:pPr>
        <w:ind w:left="927" w:hanging="360"/>
      </w:pPr>
      <w:rPr>
        <w:rFonts w:ascii="Times New Roman" w:eastAsia="Microsoft YaHei" w:hAnsi="Times New Roman" w:cs="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1BD457A1"/>
    <w:multiLevelType w:val="multilevel"/>
    <w:tmpl w:val="9620B7E2"/>
    <w:lvl w:ilvl="0">
      <w:start w:val="1"/>
      <w:numFmt w:val="decimal"/>
      <w:lvlText w:val="%1."/>
      <w:lvlJc w:val="left"/>
      <w:pPr>
        <w:ind w:left="720" w:hanging="360"/>
      </w:pPr>
      <w:rPr>
        <w:rFonts w:hint="default"/>
      </w:rPr>
    </w:lvl>
    <w:lvl w:ilvl="1">
      <w:start w:val="1"/>
      <w:numFmt w:val="decimal"/>
      <w:isLgl/>
      <w:lvlText w:val="%1.%2."/>
      <w:lvlJc w:val="left"/>
      <w:pPr>
        <w:ind w:left="1017" w:hanging="450"/>
      </w:pPr>
      <w:rPr>
        <w:rFonts w:hint="default"/>
        <w:b/>
      </w:rPr>
    </w:lvl>
    <w:lvl w:ilvl="2">
      <w:start w:val="1"/>
      <w:numFmt w:val="decimal"/>
      <w:isLgl/>
      <w:lvlText w:val="%1.%2.%3."/>
      <w:lvlJc w:val="left"/>
      <w:pPr>
        <w:ind w:left="1494" w:hanging="720"/>
      </w:pPr>
      <w:rPr>
        <w:rFonts w:hint="default"/>
        <w:b/>
      </w:rPr>
    </w:lvl>
    <w:lvl w:ilvl="3">
      <w:start w:val="1"/>
      <w:numFmt w:val="decimal"/>
      <w:isLgl/>
      <w:lvlText w:val="%1.%2.%3.%4."/>
      <w:lvlJc w:val="left"/>
      <w:pPr>
        <w:ind w:left="1701" w:hanging="720"/>
      </w:pPr>
      <w:rPr>
        <w:rFonts w:hint="default"/>
        <w:b/>
      </w:rPr>
    </w:lvl>
    <w:lvl w:ilvl="4">
      <w:start w:val="1"/>
      <w:numFmt w:val="decimal"/>
      <w:isLgl/>
      <w:lvlText w:val="%1.%2.%3.%4.%5."/>
      <w:lvlJc w:val="left"/>
      <w:pPr>
        <w:ind w:left="2268" w:hanging="1080"/>
      </w:pPr>
      <w:rPr>
        <w:rFonts w:hint="default"/>
        <w:b/>
      </w:rPr>
    </w:lvl>
    <w:lvl w:ilvl="5">
      <w:start w:val="1"/>
      <w:numFmt w:val="decimal"/>
      <w:isLgl/>
      <w:lvlText w:val="%1.%2.%3.%4.%5.%6."/>
      <w:lvlJc w:val="left"/>
      <w:pPr>
        <w:ind w:left="2475" w:hanging="1080"/>
      </w:pPr>
      <w:rPr>
        <w:rFonts w:hint="default"/>
        <w:b/>
      </w:rPr>
    </w:lvl>
    <w:lvl w:ilvl="6">
      <w:start w:val="1"/>
      <w:numFmt w:val="decimal"/>
      <w:isLgl/>
      <w:lvlText w:val="%1.%2.%3.%4.%5.%6.%7."/>
      <w:lvlJc w:val="left"/>
      <w:pPr>
        <w:ind w:left="2682" w:hanging="1080"/>
      </w:pPr>
      <w:rPr>
        <w:rFonts w:hint="default"/>
        <w:b/>
      </w:rPr>
    </w:lvl>
    <w:lvl w:ilvl="7">
      <w:start w:val="1"/>
      <w:numFmt w:val="decimal"/>
      <w:isLgl/>
      <w:lvlText w:val="%1.%2.%3.%4.%5.%6.%7.%8."/>
      <w:lvlJc w:val="left"/>
      <w:pPr>
        <w:ind w:left="3249" w:hanging="1440"/>
      </w:pPr>
      <w:rPr>
        <w:rFonts w:hint="default"/>
        <w:b/>
      </w:rPr>
    </w:lvl>
    <w:lvl w:ilvl="8">
      <w:start w:val="1"/>
      <w:numFmt w:val="decimal"/>
      <w:isLgl/>
      <w:lvlText w:val="%1.%2.%3.%4.%5.%6.%7.%8.%9."/>
      <w:lvlJc w:val="left"/>
      <w:pPr>
        <w:ind w:left="3456" w:hanging="1440"/>
      </w:pPr>
      <w:rPr>
        <w:rFonts w:hint="default"/>
        <w:b/>
      </w:rPr>
    </w:lvl>
  </w:abstractNum>
  <w:abstractNum w:abstractNumId="3" w15:restartNumberingAfterBreak="0">
    <w:nsid w:val="20C679A6"/>
    <w:multiLevelType w:val="hybridMultilevel"/>
    <w:tmpl w:val="9702C06E"/>
    <w:lvl w:ilvl="0" w:tplc="D2FCA87E">
      <w:start w:val="3"/>
      <w:numFmt w:val="bullet"/>
      <w:lvlText w:val="-"/>
      <w:lvlJc w:val="left"/>
      <w:pPr>
        <w:ind w:left="1069" w:hanging="360"/>
      </w:pPr>
      <w:rPr>
        <w:rFonts w:ascii="Times New Roman" w:eastAsiaTheme="minorEastAsia"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4" w15:restartNumberingAfterBreak="0">
    <w:nsid w:val="27ED7B0E"/>
    <w:multiLevelType w:val="hybridMultilevel"/>
    <w:tmpl w:val="13D2BE32"/>
    <w:lvl w:ilvl="0" w:tplc="22BE3868">
      <w:start w:val="1"/>
      <w:numFmt w:val="bullet"/>
      <w:lvlText w:val=""/>
      <w:lvlJc w:val="left"/>
      <w:pPr>
        <w:ind w:left="1287"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2CB670E6"/>
    <w:multiLevelType w:val="hybridMultilevel"/>
    <w:tmpl w:val="BA76C2A8"/>
    <w:lvl w:ilvl="0" w:tplc="4A32D778">
      <w:start w:val="1"/>
      <w:numFmt w:val="decimal"/>
      <w:lvlText w:val="%1."/>
      <w:lvlJc w:val="left"/>
      <w:pPr>
        <w:ind w:left="1211" w:hanging="360"/>
      </w:pPr>
    </w:lvl>
    <w:lvl w:ilvl="1" w:tplc="04220019">
      <w:start w:val="1"/>
      <w:numFmt w:val="lowerLetter"/>
      <w:lvlText w:val="%2."/>
      <w:lvlJc w:val="left"/>
      <w:pPr>
        <w:ind w:left="1931" w:hanging="360"/>
      </w:pPr>
    </w:lvl>
    <w:lvl w:ilvl="2" w:tplc="0422001B">
      <w:start w:val="1"/>
      <w:numFmt w:val="lowerRoman"/>
      <w:lvlText w:val="%3."/>
      <w:lvlJc w:val="right"/>
      <w:pPr>
        <w:ind w:left="2651" w:hanging="180"/>
      </w:pPr>
    </w:lvl>
    <w:lvl w:ilvl="3" w:tplc="0422000F">
      <w:start w:val="1"/>
      <w:numFmt w:val="decimal"/>
      <w:lvlText w:val="%4."/>
      <w:lvlJc w:val="left"/>
      <w:pPr>
        <w:ind w:left="3371" w:hanging="360"/>
      </w:pPr>
    </w:lvl>
    <w:lvl w:ilvl="4" w:tplc="04220019">
      <w:start w:val="1"/>
      <w:numFmt w:val="lowerLetter"/>
      <w:lvlText w:val="%5."/>
      <w:lvlJc w:val="left"/>
      <w:pPr>
        <w:ind w:left="4091" w:hanging="360"/>
      </w:pPr>
    </w:lvl>
    <w:lvl w:ilvl="5" w:tplc="0422001B">
      <w:start w:val="1"/>
      <w:numFmt w:val="lowerRoman"/>
      <w:lvlText w:val="%6."/>
      <w:lvlJc w:val="right"/>
      <w:pPr>
        <w:ind w:left="4811" w:hanging="180"/>
      </w:pPr>
    </w:lvl>
    <w:lvl w:ilvl="6" w:tplc="0422000F">
      <w:start w:val="1"/>
      <w:numFmt w:val="decimal"/>
      <w:lvlText w:val="%7."/>
      <w:lvlJc w:val="left"/>
      <w:pPr>
        <w:ind w:left="5531" w:hanging="360"/>
      </w:pPr>
    </w:lvl>
    <w:lvl w:ilvl="7" w:tplc="04220019">
      <w:start w:val="1"/>
      <w:numFmt w:val="lowerLetter"/>
      <w:lvlText w:val="%8."/>
      <w:lvlJc w:val="left"/>
      <w:pPr>
        <w:ind w:left="6251" w:hanging="360"/>
      </w:pPr>
    </w:lvl>
    <w:lvl w:ilvl="8" w:tplc="0422001B">
      <w:start w:val="1"/>
      <w:numFmt w:val="lowerRoman"/>
      <w:lvlText w:val="%9."/>
      <w:lvlJc w:val="right"/>
      <w:pPr>
        <w:ind w:left="6971" w:hanging="180"/>
      </w:pPr>
    </w:lvl>
  </w:abstractNum>
  <w:abstractNum w:abstractNumId="6" w15:restartNumberingAfterBreak="0">
    <w:nsid w:val="30405026"/>
    <w:multiLevelType w:val="hybridMultilevel"/>
    <w:tmpl w:val="BE32074E"/>
    <w:lvl w:ilvl="0" w:tplc="4562462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7" w15:restartNumberingAfterBreak="0">
    <w:nsid w:val="4BA36135"/>
    <w:multiLevelType w:val="multilevel"/>
    <w:tmpl w:val="F8E883AA"/>
    <w:lvl w:ilvl="0">
      <w:start w:val="2"/>
      <w:numFmt w:val="decimal"/>
      <w:lvlText w:val="%1."/>
      <w:lvlJc w:val="left"/>
      <w:pPr>
        <w:ind w:left="360" w:hanging="360"/>
      </w:pPr>
      <w:rPr>
        <w:rFonts w:eastAsia="SimSun" w:hint="default"/>
      </w:rPr>
    </w:lvl>
    <w:lvl w:ilvl="1">
      <w:start w:val="1"/>
      <w:numFmt w:val="decimal"/>
      <w:lvlText w:val="%1.%2."/>
      <w:lvlJc w:val="left"/>
      <w:pPr>
        <w:ind w:left="1287" w:hanging="720"/>
      </w:pPr>
      <w:rPr>
        <w:rFonts w:eastAsia="SimSun" w:hint="default"/>
      </w:rPr>
    </w:lvl>
    <w:lvl w:ilvl="2">
      <w:start w:val="1"/>
      <w:numFmt w:val="decimal"/>
      <w:lvlText w:val="%1.%2.%3."/>
      <w:lvlJc w:val="left"/>
      <w:pPr>
        <w:ind w:left="1854" w:hanging="720"/>
      </w:pPr>
      <w:rPr>
        <w:rFonts w:eastAsia="SimSun" w:hint="default"/>
      </w:rPr>
    </w:lvl>
    <w:lvl w:ilvl="3">
      <w:start w:val="1"/>
      <w:numFmt w:val="decimal"/>
      <w:lvlText w:val="%1.%2.%3.%4."/>
      <w:lvlJc w:val="left"/>
      <w:pPr>
        <w:ind w:left="2781" w:hanging="1080"/>
      </w:pPr>
      <w:rPr>
        <w:rFonts w:eastAsia="SimSun" w:hint="default"/>
      </w:rPr>
    </w:lvl>
    <w:lvl w:ilvl="4">
      <w:start w:val="1"/>
      <w:numFmt w:val="decimal"/>
      <w:lvlText w:val="%1.%2.%3.%4.%5."/>
      <w:lvlJc w:val="left"/>
      <w:pPr>
        <w:ind w:left="3348" w:hanging="1080"/>
      </w:pPr>
      <w:rPr>
        <w:rFonts w:eastAsia="SimSun" w:hint="default"/>
      </w:rPr>
    </w:lvl>
    <w:lvl w:ilvl="5">
      <w:start w:val="1"/>
      <w:numFmt w:val="decimal"/>
      <w:lvlText w:val="%1.%2.%3.%4.%5.%6."/>
      <w:lvlJc w:val="left"/>
      <w:pPr>
        <w:ind w:left="4275" w:hanging="1440"/>
      </w:pPr>
      <w:rPr>
        <w:rFonts w:eastAsia="SimSun" w:hint="default"/>
      </w:rPr>
    </w:lvl>
    <w:lvl w:ilvl="6">
      <w:start w:val="1"/>
      <w:numFmt w:val="decimal"/>
      <w:lvlText w:val="%1.%2.%3.%4.%5.%6.%7."/>
      <w:lvlJc w:val="left"/>
      <w:pPr>
        <w:ind w:left="4842" w:hanging="1440"/>
      </w:pPr>
      <w:rPr>
        <w:rFonts w:eastAsia="SimSun" w:hint="default"/>
      </w:rPr>
    </w:lvl>
    <w:lvl w:ilvl="7">
      <w:start w:val="1"/>
      <w:numFmt w:val="decimal"/>
      <w:lvlText w:val="%1.%2.%3.%4.%5.%6.%7.%8."/>
      <w:lvlJc w:val="left"/>
      <w:pPr>
        <w:ind w:left="5769" w:hanging="1800"/>
      </w:pPr>
      <w:rPr>
        <w:rFonts w:eastAsia="SimSun" w:hint="default"/>
      </w:rPr>
    </w:lvl>
    <w:lvl w:ilvl="8">
      <w:start w:val="1"/>
      <w:numFmt w:val="decimal"/>
      <w:lvlText w:val="%1.%2.%3.%4.%5.%6.%7.%8.%9."/>
      <w:lvlJc w:val="left"/>
      <w:pPr>
        <w:ind w:left="6336" w:hanging="1800"/>
      </w:pPr>
      <w:rPr>
        <w:rFonts w:eastAsia="SimSun" w:hint="default"/>
      </w:rPr>
    </w:lvl>
  </w:abstractNum>
  <w:abstractNum w:abstractNumId="8" w15:restartNumberingAfterBreak="0">
    <w:nsid w:val="4E9C0211"/>
    <w:multiLevelType w:val="multilevel"/>
    <w:tmpl w:val="CC52F01A"/>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15:restartNumberingAfterBreak="0">
    <w:nsid w:val="5F7A185E"/>
    <w:multiLevelType w:val="hybridMultilevel"/>
    <w:tmpl w:val="E1B80C82"/>
    <w:lvl w:ilvl="0" w:tplc="E9FCEEF4">
      <w:start w:val="1"/>
      <w:numFmt w:val="decimal"/>
      <w:lvlText w:val="%1)"/>
      <w:lvlJc w:val="left"/>
      <w:pPr>
        <w:ind w:left="927" w:hanging="360"/>
      </w:pPr>
      <w:rPr>
        <w:rFonts w:ascii="Times New Roman" w:eastAsia="Microsoft YaHei" w:hAnsi="Times New Roman" w:cs="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64711242"/>
    <w:multiLevelType w:val="hybridMultilevel"/>
    <w:tmpl w:val="0C265380"/>
    <w:lvl w:ilvl="0" w:tplc="CF268E7C">
      <w:start w:val="1"/>
      <w:numFmt w:val="decimal"/>
      <w:lvlText w:val="%1)"/>
      <w:lvlJc w:val="left"/>
      <w:pPr>
        <w:ind w:left="927" w:hanging="360"/>
      </w:pPr>
      <w:rPr>
        <w:rFonts w:ascii="Times New Roman" w:eastAsia="Microsoft YaHei" w:hAnsi="Times New Roman" w:cs="Times New Roman"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1" w15:restartNumberingAfterBreak="0">
    <w:nsid w:val="66AD4AFA"/>
    <w:multiLevelType w:val="hybridMultilevel"/>
    <w:tmpl w:val="825800D8"/>
    <w:lvl w:ilvl="0" w:tplc="A9CA2230">
      <w:start w:val="1"/>
      <w:numFmt w:val="decimal"/>
      <w:lvlText w:val="%1)"/>
      <w:lvlJc w:val="left"/>
      <w:pPr>
        <w:ind w:left="927" w:hanging="360"/>
      </w:pPr>
      <w:rPr>
        <w:rFonts w:ascii="Times New Roman" w:eastAsia="Microsoft YaHei" w:hAnsi="Times New Roman" w:cs="Times New Roman"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2" w15:restartNumberingAfterBreak="0">
    <w:nsid w:val="6707341B"/>
    <w:multiLevelType w:val="hybridMultilevel"/>
    <w:tmpl w:val="638EB638"/>
    <w:lvl w:ilvl="0" w:tplc="8C8A00BE">
      <w:start w:val="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6CFA7519"/>
    <w:multiLevelType w:val="hybridMultilevel"/>
    <w:tmpl w:val="909C1E90"/>
    <w:lvl w:ilvl="0" w:tplc="B1E6786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8"/>
  </w:num>
  <w:num w:numId="2">
    <w:abstractNumId w:val="2"/>
  </w:num>
  <w:num w:numId="3">
    <w:abstractNumId w:val="12"/>
  </w:num>
  <w:num w:numId="4">
    <w:abstractNumId w:val="8"/>
  </w:num>
  <w:num w:numId="5">
    <w:abstractNumId w:val="6"/>
  </w:num>
  <w:num w:numId="6">
    <w:abstractNumId w:val="4"/>
  </w:num>
  <w:num w:numId="7">
    <w:abstractNumId w:val="11"/>
  </w:num>
  <w:num w:numId="8">
    <w:abstractNumId w:val="10"/>
  </w:num>
  <w:num w:numId="9">
    <w:abstractNumId w:val="8"/>
  </w:num>
  <w:num w:numId="10">
    <w:abstractNumId w:val="7"/>
  </w:num>
  <w:num w:numId="11">
    <w:abstractNumId w:val="0"/>
  </w:num>
  <w:num w:numId="12">
    <w:abstractNumId w:val="9"/>
  </w:num>
  <w:num w:numId="13">
    <w:abstractNumId w:val="1"/>
  </w:num>
  <w:num w:numId="14">
    <w:abstractNumId w:val="13"/>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244B"/>
    <w:rsid w:val="00004499"/>
    <w:rsid w:val="00004D6E"/>
    <w:rsid w:val="0000519A"/>
    <w:rsid w:val="00005A9F"/>
    <w:rsid w:val="00012345"/>
    <w:rsid w:val="0001514D"/>
    <w:rsid w:val="00015C7B"/>
    <w:rsid w:val="00015EC0"/>
    <w:rsid w:val="0001695B"/>
    <w:rsid w:val="00016C4C"/>
    <w:rsid w:val="00017001"/>
    <w:rsid w:val="00017333"/>
    <w:rsid w:val="00021119"/>
    <w:rsid w:val="000234F4"/>
    <w:rsid w:val="00024D36"/>
    <w:rsid w:val="00032C3A"/>
    <w:rsid w:val="00034252"/>
    <w:rsid w:val="000345C0"/>
    <w:rsid w:val="00040119"/>
    <w:rsid w:val="0004487E"/>
    <w:rsid w:val="00045831"/>
    <w:rsid w:val="00050DDE"/>
    <w:rsid w:val="00053602"/>
    <w:rsid w:val="00056914"/>
    <w:rsid w:val="0006039C"/>
    <w:rsid w:val="000606F0"/>
    <w:rsid w:val="00061D8D"/>
    <w:rsid w:val="0006337E"/>
    <w:rsid w:val="00063F7E"/>
    <w:rsid w:val="000646CE"/>
    <w:rsid w:val="000664F4"/>
    <w:rsid w:val="000675DA"/>
    <w:rsid w:val="0007227A"/>
    <w:rsid w:val="00075AFE"/>
    <w:rsid w:val="00076E9D"/>
    <w:rsid w:val="000812FA"/>
    <w:rsid w:val="00081B56"/>
    <w:rsid w:val="00083827"/>
    <w:rsid w:val="00085979"/>
    <w:rsid w:val="00086D75"/>
    <w:rsid w:val="00092891"/>
    <w:rsid w:val="00096FA2"/>
    <w:rsid w:val="00097B09"/>
    <w:rsid w:val="000A079D"/>
    <w:rsid w:val="000A30BA"/>
    <w:rsid w:val="000A328D"/>
    <w:rsid w:val="000B1F7D"/>
    <w:rsid w:val="000B2178"/>
    <w:rsid w:val="000B24F7"/>
    <w:rsid w:val="000B37CA"/>
    <w:rsid w:val="000B5870"/>
    <w:rsid w:val="000B6DEC"/>
    <w:rsid w:val="000B70CC"/>
    <w:rsid w:val="000B744F"/>
    <w:rsid w:val="000B7858"/>
    <w:rsid w:val="000C1F18"/>
    <w:rsid w:val="000C3473"/>
    <w:rsid w:val="000C66F4"/>
    <w:rsid w:val="000D2203"/>
    <w:rsid w:val="000D6586"/>
    <w:rsid w:val="000E0084"/>
    <w:rsid w:val="000E1B1B"/>
    <w:rsid w:val="000E261E"/>
    <w:rsid w:val="000E372C"/>
    <w:rsid w:val="000E5818"/>
    <w:rsid w:val="000F36F5"/>
    <w:rsid w:val="000F6DBC"/>
    <w:rsid w:val="000F7090"/>
    <w:rsid w:val="00100A6C"/>
    <w:rsid w:val="00101C27"/>
    <w:rsid w:val="001026EA"/>
    <w:rsid w:val="0011114C"/>
    <w:rsid w:val="001114B8"/>
    <w:rsid w:val="001133AE"/>
    <w:rsid w:val="00115618"/>
    <w:rsid w:val="00121628"/>
    <w:rsid w:val="001224B9"/>
    <w:rsid w:val="0013255D"/>
    <w:rsid w:val="001347EF"/>
    <w:rsid w:val="0014091E"/>
    <w:rsid w:val="00151F65"/>
    <w:rsid w:val="00152630"/>
    <w:rsid w:val="00154D7B"/>
    <w:rsid w:val="00155199"/>
    <w:rsid w:val="00155971"/>
    <w:rsid w:val="00155F14"/>
    <w:rsid w:val="00156A62"/>
    <w:rsid w:val="00157BE0"/>
    <w:rsid w:val="00157C36"/>
    <w:rsid w:val="00160AA8"/>
    <w:rsid w:val="00161FBE"/>
    <w:rsid w:val="00163101"/>
    <w:rsid w:val="00164532"/>
    <w:rsid w:val="001659FE"/>
    <w:rsid w:val="00165BD3"/>
    <w:rsid w:val="0017095F"/>
    <w:rsid w:val="00171BDD"/>
    <w:rsid w:val="00174A22"/>
    <w:rsid w:val="001759A9"/>
    <w:rsid w:val="00177695"/>
    <w:rsid w:val="0018218D"/>
    <w:rsid w:val="00183568"/>
    <w:rsid w:val="001836FB"/>
    <w:rsid w:val="00183725"/>
    <w:rsid w:val="0018579F"/>
    <w:rsid w:val="00187AC8"/>
    <w:rsid w:val="00193A3A"/>
    <w:rsid w:val="00197CDD"/>
    <w:rsid w:val="001A0668"/>
    <w:rsid w:val="001A24C1"/>
    <w:rsid w:val="001A3606"/>
    <w:rsid w:val="001A5574"/>
    <w:rsid w:val="001A6788"/>
    <w:rsid w:val="001A7B01"/>
    <w:rsid w:val="001B2E3A"/>
    <w:rsid w:val="001B33D3"/>
    <w:rsid w:val="001B3927"/>
    <w:rsid w:val="001B4992"/>
    <w:rsid w:val="001B70C3"/>
    <w:rsid w:val="001C0B12"/>
    <w:rsid w:val="001C224D"/>
    <w:rsid w:val="001C22CB"/>
    <w:rsid w:val="001C73BC"/>
    <w:rsid w:val="001D1F69"/>
    <w:rsid w:val="001D2FEB"/>
    <w:rsid w:val="001D6DE8"/>
    <w:rsid w:val="001D6E44"/>
    <w:rsid w:val="001D7241"/>
    <w:rsid w:val="001D74C1"/>
    <w:rsid w:val="001E2349"/>
    <w:rsid w:val="001F6A13"/>
    <w:rsid w:val="002009C7"/>
    <w:rsid w:val="002037A2"/>
    <w:rsid w:val="002043BF"/>
    <w:rsid w:val="00220555"/>
    <w:rsid w:val="00227E2E"/>
    <w:rsid w:val="00231B0B"/>
    <w:rsid w:val="0023212F"/>
    <w:rsid w:val="00232493"/>
    <w:rsid w:val="002345DC"/>
    <w:rsid w:val="00234A94"/>
    <w:rsid w:val="00237164"/>
    <w:rsid w:val="002416C2"/>
    <w:rsid w:val="002417A2"/>
    <w:rsid w:val="002424AB"/>
    <w:rsid w:val="00244BB0"/>
    <w:rsid w:val="00245987"/>
    <w:rsid w:val="0024643C"/>
    <w:rsid w:val="00247582"/>
    <w:rsid w:val="002475EB"/>
    <w:rsid w:val="00251790"/>
    <w:rsid w:val="0025244B"/>
    <w:rsid w:val="00261A4E"/>
    <w:rsid w:val="002647DE"/>
    <w:rsid w:val="0026532E"/>
    <w:rsid w:val="002655B2"/>
    <w:rsid w:val="00266108"/>
    <w:rsid w:val="0027128C"/>
    <w:rsid w:val="002762BE"/>
    <w:rsid w:val="00277D42"/>
    <w:rsid w:val="00277F9D"/>
    <w:rsid w:val="00282A9F"/>
    <w:rsid w:val="00285811"/>
    <w:rsid w:val="00287385"/>
    <w:rsid w:val="002909B3"/>
    <w:rsid w:val="00291ACD"/>
    <w:rsid w:val="00293899"/>
    <w:rsid w:val="00294E20"/>
    <w:rsid w:val="002950BF"/>
    <w:rsid w:val="002A3892"/>
    <w:rsid w:val="002A6DFA"/>
    <w:rsid w:val="002B1DFE"/>
    <w:rsid w:val="002B3FF0"/>
    <w:rsid w:val="002B7EA3"/>
    <w:rsid w:val="002C0A2F"/>
    <w:rsid w:val="002C4B97"/>
    <w:rsid w:val="002C5C45"/>
    <w:rsid w:val="002D02EE"/>
    <w:rsid w:val="002D1A91"/>
    <w:rsid w:val="002D2B99"/>
    <w:rsid w:val="002D3415"/>
    <w:rsid w:val="002D3ADD"/>
    <w:rsid w:val="002E0850"/>
    <w:rsid w:val="002E17B9"/>
    <w:rsid w:val="002E2056"/>
    <w:rsid w:val="002E524F"/>
    <w:rsid w:val="002E69E0"/>
    <w:rsid w:val="002E6AF7"/>
    <w:rsid w:val="002F0D7E"/>
    <w:rsid w:val="002F3260"/>
    <w:rsid w:val="002F69FF"/>
    <w:rsid w:val="00302A47"/>
    <w:rsid w:val="00302AB7"/>
    <w:rsid w:val="00304366"/>
    <w:rsid w:val="00305E07"/>
    <w:rsid w:val="00306BC4"/>
    <w:rsid w:val="00306EA9"/>
    <w:rsid w:val="003150F4"/>
    <w:rsid w:val="00320156"/>
    <w:rsid w:val="00320C2F"/>
    <w:rsid w:val="0032124F"/>
    <w:rsid w:val="00330455"/>
    <w:rsid w:val="00332D54"/>
    <w:rsid w:val="00333419"/>
    <w:rsid w:val="00333A61"/>
    <w:rsid w:val="00336DE6"/>
    <w:rsid w:val="003371E0"/>
    <w:rsid w:val="003402FC"/>
    <w:rsid w:val="003412C2"/>
    <w:rsid w:val="00343A04"/>
    <w:rsid w:val="00343E24"/>
    <w:rsid w:val="00345BD6"/>
    <w:rsid w:val="0034771F"/>
    <w:rsid w:val="00352107"/>
    <w:rsid w:val="0035726E"/>
    <w:rsid w:val="003637CF"/>
    <w:rsid w:val="003717C6"/>
    <w:rsid w:val="003748F2"/>
    <w:rsid w:val="00377317"/>
    <w:rsid w:val="00380177"/>
    <w:rsid w:val="00380FFE"/>
    <w:rsid w:val="00381962"/>
    <w:rsid w:val="00382110"/>
    <w:rsid w:val="00383E8A"/>
    <w:rsid w:val="00384275"/>
    <w:rsid w:val="00390EA8"/>
    <w:rsid w:val="0039407D"/>
    <w:rsid w:val="00397BA7"/>
    <w:rsid w:val="003A5431"/>
    <w:rsid w:val="003A5A07"/>
    <w:rsid w:val="003A618D"/>
    <w:rsid w:val="003A7AD3"/>
    <w:rsid w:val="003B1824"/>
    <w:rsid w:val="003B4972"/>
    <w:rsid w:val="003B49D1"/>
    <w:rsid w:val="003B633A"/>
    <w:rsid w:val="003C2B9A"/>
    <w:rsid w:val="003C47D7"/>
    <w:rsid w:val="003C4DDD"/>
    <w:rsid w:val="003D0011"/>
    <w:rsid w:val="003D1A9C"/>
    <w:rsid w:val="003D5760"/>
    <w:rsid w:val="003E0ABE"/>
    <w:rsid w:val="003E2B73"/>
    <w:rsid w:val="003E314C"/>
    <w:rsid w:val="003E3170"/>
    <w:rsid w:val="003E3810"/>
    <w:rsid w:val="003E4AA6"/>
    <w:rsid w:val="003E7652"/>
    <w:rsid w:val="003F0E6E"/>
    <w:rsid w:val="003F17D8"/>
    <w:rsid w:val="003F6F16"/>
    <w:rsid w:val="00404D2B"/>
    <w:rsid w:val="00404D8A"/>
    <w:rsid w:val="00407B4F"/>
    <w:rsid w:val="00407EC0"/>
    <w:rsid w:val="004125D1"/>
    <w:rsid w:val="00413F87"/>
    <w:rsid w:val="00416301"/>
    <w:rsid w:val="00420080"/>
    <w:rsid w:val="00420CFC"/>
    <w:rsid w:val="0042189C"/>
    <w:rsid w:val="004225C5"/>
    <w:rsid w:val="004266EE"/>
    <w:rsid w:val="00431887"/>
    <w:rsid w:val="00434156"/>
    <w:rsid w:val="00445956"/>
    <w:rsid w:val="00446843"/>
    <w:rsid w:val="00453E04"/>
    <w:rsid w:val="004608EC"/>
    <w:rsid w:val="00464195"/>
    <w:rsid w:val="00474D14"/>
    <w:rsid w:val="004752BC"/>
    <w:rsid w:val="00480585"/>
    <w:rsid w:val="00480F39"/>
    <w:rsid w:val="00480F70"/>
    <w:rsid w:val="004827B8"/>
    <w:rsid w:val="004863BD"/>
    <w:rsid w:val="00491967"/>
    <w:rsid w:val="00494803"/>
    <w:rsid w:val="004961CE"/>
    <w:rsid w:val="00496788"/>
    <w:rsid w:val="004A0236"/>
    <w:rsid w:val="004A23E1"/>
    <w:rsid w:val="004A47F5"/>
    <w:rsid w:val="004A4E73"/>
    <w:rsid w:val="004A655B"/>
    <w:rsid w:val="004B6D69"/>
    <w:rsid w:val="004B7AA3"/>
    <w:rsid w:val="004B7FBD"/>
    <w:rsid w:val="004C3887"/>
    <w:rsid w:val="004C6E79"/>
    <w:rsid w:val="004C7394"/>
    <w:rsid w:val="004D0E52"/>
    <w:rsid w:val="004D2948"/>
    <w:rsid w:val="004D5846"/>
    <w:rsid w:val="004D712A"/>
    <w:rsid w:val="004E367E"/>
    <w:rsid w:val="004E41DE"/>
    <w:rsid w:val="004E4FAE"/>
    <w:rsid w:val="004E4FB5"/>
    <w:rsid w:val="004E5D71"/>
    <w:rsid w:val="004E5E6E"/>
    <w:rsid w:val="004E68EE"/>
    <w:rsid w:val="004E703C"/>
    <w:rsid w:val="004F0FCA"/>
    <w:rsid w:val="004F2AB3"/>
    <w:rsid w:val="004F4F84"/>
    <w:rsid w:val="00500101"/>
    <w:rsid w:val="005010E9"/>
    <w:rsid w:val="00501447"/>
    <w:rsid w:val="005073FA"/>
    <w:rsid w:val="00507A3F"/>
    <w:rsid w:val="00511F86"/>
    <w:rsid w:val="00516CF7"/>
    <w:rsid w:val="005251E6"/>
    <w:rsid w:val="005323FE"/>
    <w:rsid w:val="00532C37"/>
    <w:rsid w:val="0053776A"/>
    <w:rsid w:val="00537A55"/>
    <w:rsid w:val="00544CA2"/>
    <w:rsid w:val="00545383"/>
    <w:rsid w:val="00547D05"/>
    <w:rsid w:val="00547E2C"/>
    <w:rsid w:val="005510BC"/>
    <w:rsid w:val="00552482"/>
    <w:rsid w:val="00552FF5"/>
    <w:rsid w:val="00555728"/>
    <w:rsid w:val="00556DE0"/>
    <w:rsid w:val="005659C5"/>
    <w:rsid w:val="00566925"/>
    <w:rsid w:val="005672FF"/>
    <w:rsid w:val="005716B7"/>
    <w:rsid w:val="00572C76"/>
    <w:rsid w:val="00573059"/>
    <w:rsid w:val="005740FD"/>
    <w:rsid w:val="005749C9"/>
    <w:rsid w:val="00575159"/>
    <w:rsid w:val="00577700"/>
    <w:rsid w:val="0058210D"/>
    <w:rsid w:val="005841F0"/>
    <w:rsid w:val="00584EB2"/>
    <w:rsid w:val="0058756D"/>
    <w:rsid w:val="00591A15"/>
    <w:rsid w:val="00592422"/>
    <w:rsid w:val="00592C5A"/>
    <w:rsid w:val="005A3CDE"/>
    <w:rsid w:val="005A3D12"/>
    <w:rsid w:val="005A4DE3"/>
    <w:rsid w:val="005A6C61"/>
    <w:rsid w:val="005B0187"/>
    <w:rsid w:val="005B16A9"/>
    <w:rsid w:val="005B436C"/>
    <w:rsid w:val="005B7555"/>
    <w:rsid w:val="005C07B9"/>
    <w:rsid w:val="005C405C"/>
    <w:rsid w:val="005C4EE5"/>
    <w:rsid w:val="005C739A"/>
    <w:rsid w:val="005D1C37"/>
    <w:rsid w:val="005D1CE1"/>
    <w:rsid w:val="005D5FC4"/>
    <w:rsid w:val="005D6D88"/>
    <w:rsid w:val="005E02B2"/>
    <w:rsid w:val="005E250C"/>
    <w:rsid w:val="005E5545"/>
    <w:rsid w:val="005E7527"/>
    <w:rsid w:val="005F00B7"/>
    <w:rsid w:val="005F1375"/>
    <w:rsid w:val="005F2FAD"/>
    <w:rsid w:val="005F2FDD"/>
    <w:rsid w:val="005F355B"/>
    <w:rsid w:val="00601426"/>
    <w:rsid w:val="00603BC6"/>
    <w:rsid w:val="00611549"/>
    <w:rsid w:val="0061373D"/>
    <w:rsid w:val="00614490"/>
    <w:rsid w:val="00620958"/>
    <w:rsid w:val="00625B25"/>
    <w:rsid w:val="006262FF"/>
    <w:rsid w:val="00632152"/>
    <w:rsid w:val="00633BDE"/>
    <w:rsid w:val="006363E6"/>
    <w:rsid w:val="006413DE"/>
    <w:rsid w:val="00646358"/>
    <w:rsid w:val="006557C1"/>
    <w:rsid w:val="006577BC"/>
    <w:rsid w:val="00666862"/>
    <w:rsid w:val="0066755A"/>
    <w:rsid w:val="00670A35"/>
    <w:rsid w:val="00675FB9"/>
    <w:rsid w:val="00680C46"/>
    <w:rsid w:val="006812FC"/>
    <w:rsid w:val="006821A7"/>
    <w:rsid w:val="0068363D"/>
    <w:rsid w:val="006847A8"/>
    <w:rsid w:val="00685C98"/>
    <w:rsid w:val="0068604A"/>
    <w:rsid w:val="00690402"/>
    <w:rsid w:val="00690634"/>
    <w:rsid w:val="006930FD"/>
    <w:rsid w:val="00693658"/>
    <w:rsid w:val="006939FB"/>
    <w:rsid w:val="00695A5F"/>
    <w:rsid w:val="006A392D"/>
    <w:rsid w:val="006A7E6B"/>
    <w:rsid w:val="006B48FF"/>
    <w:rsid w:val="006B6E88"/>
    <w:rsid w:val="006B73E4"/>
    <w:rsid w:val="006C0294"/>
    <w:rsid w:val="006C0F62"/>
    <w:rsid w:val="006C4601"/>
    <w:rsid w:val="006D260C"/>
    <w:rsid w:val="006D28BC"/>
    <w:rsid w:val="006E0857"/>
    <w:rsid w:val="006E0D92"/>
    <w:rsid w:val="006E593B"/>
    <w:rsid w:val="006E663D"/>
    <w:rsid w:val="006F164D"/>
    <w:rsid w:val="006F1985"/>
    <w:rsid w:val="006F2928"/>
    <w:rsid w:val="006F4499"/>
    <w:rsid w:val="0070257A"/>
    <w:rsid w:val="00702EC7"/>
    <w:rsid w:val="00712541"/>
    <w:rsid w:val="00714CD0"/>
    <w:rsid w:val="00716293"/>
    <w:rsid w:val="0071705B"/>
    <w:rsid w:val="007212D9"/>
    <w:rsid w:val="00721EF9"/>
    <w:rsid w:val="00725374"/>
    <w:rsid w:val="00726CE3"/>
    <w:rsid w:val="00735B05"/>
    <w:rsid w:val="0073698F"/>
    <w:rsid w:val="00741F24"/>
    <w:rsid w:val="00742314"/>
    <w:rsid w:val="00743997"/>
    <w:rsid w:val="00751EBF"/>
    <w:rsid w:val="0075606F"/>
    <w:rsid w:val="00760908"/>
    <w:rsid w:val="00761AA2"/>
    <w:rsid w:val="007626E9"/>
    <w:rsid w:val="00763667"/>
    <w:rsid w:val="00763AD3"/>
    <w:rsid w:val="00767017"/>
    <w:rsid w:val="00770F6E"/>
    <w:rsid w:val="00771D27"/>
    <w:rsid w:val="00776E49"/>
    <w:rsid w:val="0077726E"/>
    <w:rsid w:val="007779A8"/>
    <w:rsid w:val="00786265"/>
    <w:rsid w:val="007938EE"/>
    <w:rsid w:val="00793EDD"/>
    <w:rsid w:val="007A0BC4"/>
    <w:rsid w:val="007A10DF"/>
    <w:rsid w:val="007A11F4"/>
    <w:rsid w:val="007A2D3B"/>
    <w:rsid w:val="007A3921"/>
    <w:rsid w:val="007A5649"/>
    <w:rsid w:val="007B685B"/>
    <w:rsid w:val="007B6936"/>
    <w:rsid w:val="007C066A"/>
    <w:rsid w:val="007C153B"/>
    <w:rsid w:val="007C1D17"/>
    <w:rsid w:val="007C5F0E"/>
    <w:rsid w:val="007D63C5"/>
    <w:rsid w:val="007D6986"/>
    <w:rsid w:val="007E25F6"/>
    <w:rsid w:val="007E31EB"/>
    <w:rsid w:val="007E32B1"/>
    <w:rsid w:val="007E3DB8"/>
    <w:rsid w:val="007E5AFA"/>
    <w:rsid w:val="007F2F33"/>
    <w:rsid w:val="00800A2D"/>
    <w:rsid w:val="00805B54"/>
    <w:rsid w:val="00805F87"/>
    <w:rsid w:val="0081182A"/>
    <w:rsid w:val="008127C7"/>
    <w:rsid w:val="0081358D"/>
    <w:rsid w:val="00813B57"/>
    <w:rsid w:val="00823F28"/>
    <w:rsid w:val="008257D9"/>
    <w:rsid w:val="008268EB"/>
    <w:rsid w:val="00833EAF"/>
    <w:rsid w:val="008355E8"/>
    <w:rsid w:val="00836998"/>
    <w:rsid w:val="008378CD"/>
    <w:rsid w:val="008423A5"/>
    <w:rsid w:val="00842AED"/>
    <w:rsid w:val="0084510D"/>
    <w:rsid w:val="00845BDD"/>
    <w:rsid w:val="0084715F"/>
    <w:rsid w:val="00851C4C"/>
    <w:rsid w:val="008554C6"/>
    <w:rsid w:val="00855B6C"/>
    <w:rsid w:val="008573F5"/>
    <w:rsid w:val="0086316E"/>
    <w:rsid w:val="00866030"/>
    <w:rsid w:val="00872D82"/>
    <w:rsid w:val="00872EE1"/>
    <w:rsid w:val="00873AC0"/>
    <w:rsid w:val="00881143"/>
    <w:rsid w:val="00881B5D"/>
    <w:rsid w:val="008871B3"/>
    <w:rsid w:val="00897666"/>
    <w:rsid w:val="008A7B74"/>
    <w:rsid w:val="008B1F54"/>
    <w:rsid w:val="008B25BC"/>
    <w:rsid w:val="008B29F5"/>
    <w:rsid w:val="008B4F3C"/>
    <w:rsid w:val="008B5FB8"/>
    <w:rsid w:val="008C0E78"/>
    <w:rsid w:val="008C5FDE"/>
    <w:rsid w:val="008C6D02"/>
    <w:rsid w:val="008C75BD"/>
    <w:rsid w:val="008D3AAC"/>
    <w:rsid w:val="008D6346"/>
    <w:rsid w:val="008D678F"/>
    <w:rsid w:val="008D6CB3"/>
    <w:rsid w:val="008D71B3"/>
    <w:rsid w:val="008E3365"/>
    <w:rsid w:val="008E47C0"/>
    <w:rsid w:val="008E5A82"/>
    <w:rsid w:val="008E6207"/>
    <w:rsid w:val="009032C1"/>
    <w:rsid w:val="00905A0A"/>
    <w:rsid w:val="009076B9"/>
    <w:rsid w:val="009079D5"/>
    <w:rsid w:val="00910DF6"/>
    <w:rsid w:val="009117B5"/>
    <w:rsid w:val="00912B55"/>
    <w:rsid w:val="00912EC6"/>
    <w:rsid w:val="00917AF2"/>
    <w:rsid w:val="0092378B"/>
    <w:rsid w:val="00924048"/>
    <w:rsid w:val="009244E7"/>
    <w:rsid w:val="009248F0"/>
    <w:rsid w:val="009341E7"/>
    <w:rsid w:val="009358CD"/>
    <w:rsid w:val="0093612B"/>
    <w:rsid w:val="0094455F"/>
    <w:rsid w:val="009467EA"/>
    <w:rsid w:val="00947252"/>
    <w:rsid w:val="00947F79"/>
    <w:rsid w:val="00951510"/>
    <w:rsid w:val="00955004"/>
    <w:rsid w:val="00955554"/>
    <w:rsid w:val="009560CD"/>
    <w:rsid w:val="00960E6F"/>
    <w:rsid w:val="00961BFA"/>
    <w:rsid w:val="00961C36"/>
    <w:rsid w:val="009657C2"/>
    <w:rsid w:val="0097646D"/>
    <w:rsid w:val="00990BCB"/>
    <w:rsid w:val="00993817"/>
    <w:rsid w:val="00995151"/>
    <w:rsid w:val="009A0B51"/>
    <w:rsid w:val="009A0B89"/>
    <w:rsid w:val="009A2E91"/>
    <w:rsid w:val="009A3F2B"/>
    <w:rsid w:val="009A5099"/>
    <w:rsid w:val="009A64BC"/>
    <w:rsid w:val="009A6560"/>
    <w:rsid w:val="009A7FDB"/>
    <w:rsid w:val="009B3E41"/>
    <w:rsid w:val="009B69EA"/>
    <w:rsid w:val="009B7159"/>
    <w:rsid w:val="009C2D07"/>
    <w:rsid w:val="009C5CF8"/>
    <w:rsid w:val="009D0860"/>
    <w:rsid w:val="009D25F4"/>
    <w:rsid w:val="009D37AA"/>
    <w:rsid w:val="009D4447"/>
    <w:rsid w:val="009E22FD"/>
    <w:rsid w:val="009E3013"/>
    <w:rsid w:val="009E422C"/>
    <w:rsid w:val="009F0B72"/>
    <w:rsid w:val="009F26AE"/>
    <w:rsid w:val="009F3C6C"/>
    <w:rsid w:val="009F4DEC"/>
    <w:rsid w:val="00A011E7"/>
    <w:rsid w:val="00A024E5"/>
    <w:rsid w:val="00A031A9"/>
    <w:rsid w:val="00A04B7E"/>
    <w:rsid w:val="00A1180B"/>
    <w:rsid w:val="00A11BD1"/>
    <w:rsid w:val="00A1697A"/>
    <w:rsid w:val="00A1724E"/>
    <w:rsid w:val="00A229B4"/>
    <w:rsid w:val="00A2387A"/>
    <w:rsid w:val="00A23A1B"/>
    <w:rsid w:val="00A318DA"/>
    <w:rsid w:val="00A3273E"/>
    <w:rsid w:val="00A36FCA"/>
    <w:rsid w:val="00A40050"/>
    <w:rsid w:val="00A42B1C"/>
    <w:rsid w:val="00A42E60"/>
    <w:rsid w:val="00A4436D"/>
    <w:rsid w:val="00A44EA6"/>
    <w:rsid w:val="00A50BC2"/>
    <w:rsid w:val="00A53756"/>
    <w:rsid w:val="00A55747"/>
    <w:rsid w:val="00A61EC4"/>
    <w:rsid w:val="00A6305D"/>
    <w:rsid w:val="00A6741C"/>
    <w:rsid w:val="00A67D83"/>
    <w:rsid w:val="00A709F9"/>
    <w:rsid w:val="00A72403"/>
    <w:rsid w:val="00A76EB5"/>
    <w:rsid w:val="00A8005D"/>
    <w:rsid w:val="00A812F9"/>
    <w:rsid w:val="00A855E2"/>
    <w:rsid w:val="00A903BC"/>
    <w:rsid w:val="00A93576"/>
    <w:rsid w:val="00A9466D"/>
    <w:rsid w:val="00A973F9"/>
    <w:rsid w:val="00AA3936"/>
    <w:rsid w:val="00AA4CDF"/>
    <w:rsid w:val="00AA691F"/>
    <w:rsid w:val="00AB1917"/>
    <w:rsid w:val="00AB1B84"/>
    <w:rsid w:val="00AB2BEF"/>
    <w:rsid w:val="00AB6969"/>
    <w:rsid w:val="00AB7A05"/>
    <w:rsid w:val="00AC0542"/>
    <w:rsid w:val="00AC33E4"/>
    <w:rsid w:val="00AC4549"/>
    <w:rsid w:val="00AC7C82"/>
    <w:rsid w:val="00AD2A25"/>
    <w:rsid w:val="00AD2C02"/>
    <w:rsid w:val="00AD413B"/>
    <w:rsid w:val="00AD563D"/>
    <w:rsid w:val="00AE0294"/>
    <w:rsid w:val="00AE5E49"/>
    <w:rsid w:val="00AF02F7"/>
    <w:rsid w:val="00AF3C14"/>
    <w:rsid w:val="00AF68FC"/>
    <w:rsid w:val="00B01AC4"/>
    <w:rsid w:val="00B03D34"/>
    <w:rsid w:val="00B04E24"/>
    <w:rsid w:val="00B06C19"/>
    <w:rsid w:val="00B1411D"/>
    <w:rsid w:val="00B15C52"/>
    <w:rsid w:val="00B161E4"/>
    <w:rsid w:val="00B207FC"/>
    <w:rsid w:val="00B20A96"/>
    <w:rsid w:val="00B22CBF"/>
    <w:rsid w:val="00B2432E"/>
    <w:rsid w:val="00B25046"/>
    <w:rsid w:val="00B279F1"/>
    <w:rsid w:val="00B27C63"/>
    <w:rsid w:val="00B41407"/>
    <w:rsid w:val="00B41E38"/>
    <w:rsid w:val="00B42BC8"/>
    <w:rsid w:val="00B4305C"/>
    <w:rsid w:val="00B441CC"/>
    <w:rsid w:val="00B4483A"/>
    <w:rsid w:val="00B44D18"/>
    <w:rsid w:val="00B44E97"/>
    <w:rsid w:val="00B45B98"/>
    <w:rsid w:val="00B467C6"/>
    <w:rsid w:val="00B46AC1"/>
    <w:rsid w:val="00B50E98"/>
    <w:rsid w:val="00B518E5"/>
    <w:rsid w:val="00B52289"/>
    <w:rsid w:val="00B55AF5"/>
    <w:rsid w:val="00B57C5E"/>
    <w:rsid w:val="00B652DC"/>
    <w:rsid w:val="00B6653E"/>
    <w:rsid w:val="00B71E64"/>
    <w:rsid w:val="00B73B9F"/>
    <w:rsid w:val="00B74487"/>
    <w:rsid w:val="00B763F3"/>
    <w:rsid w:val="00B80065"/>
    <w:rsid w:val="00B8665F"/>
    <w:rsid w:val="00B9035B"/>
    <w:rsid w:val="00BA42C2"/>
    <w:rsid w:val="00BA744D"/>
    <w:rsid w:val="00BB4B2A"/>
    <w:rsid w:val="00BB6967"/>
    <w:rsid w:val="00BC1F35"/>
    <w:rsid w:val="00BC2DCB"/>
    <w:rsid w:val="00BC41A9"/>
    <w:rsid w:val="00BC5530"/>
    <w:rsid w:val="00BE09F2"/>
    <w:rsid w:val="00BE142B"/>
    <w:rsid w:val="00BE2BB6"/>
    <w:rsid w:val="00BE59AD"/>
    <w:rsid w:val="00BF4B93"/>
    <w:rsid w:val="00C00380"/>
    <w:rsid w:val="00C0136E"/>
    <w:rsid w:val="00C02C8F"/>
    <w:rsid w:val="00C03350"/>
    <w:rsid w:val="00C03BED"/>
    <w:rsid w:val="00C05081"/>
    <w:rsid w:val="00C06B47"/>
    <w:rsid w:val="00C10221"/>
    <w:rsid w:val="00C13732"/>
    <w:rsid w:val="00C16E78"/>
    <w:rsid w:val="00C20B35"/>
    <w:rsid w:val="00C21B86"/>
    <w:rsid w:val="00C22734"/>
    <w:rsid w:val="00C231B8"/>
    <w:rsid w:val="00C2654C"/>
    <w:rsid w:val="00C277AB"/>
    <w:rsid w:val="00C27AB7"/>
    <w:rsid w:val="00C27FE8"/>
    <w:rsid w:val="00C3190E"/>
    <w:rsid w:val="00C3318C"/>
    <w:rsid w:val="00C33C90"/>
    <w:rsid w:val="00C34B1A"/>
    <w:rsid w:val="00C3516B"/>
    <w:rsid w:val="00C37A02"/>
    <w:rsid w:val="00C41721"/>
    <w:rsid w:val="00C4263F"/>
    <w:rsid w:val="00C43A62"/>
    <w:rsid w:val="00C5237C"/>
    <w:rsid w:val="00C52BD9"/>
    <w:rsid w:val="00C53573"/>
    <w:rsid w:val="00C53FD1"/>
    <w:rsid w:val="00C558F1"/>
    <w:rsid w:val="00C57197"/>
    <w:rsid w:val="00C65EBD"/>
    <w:rsid w:val="00C71817"/>
    <w:rsid w:val="00C71F1C"/>
    <w:rsid w:val="00C744A1"/>
    <w:rsid w:val="00C82B5A"/>
    <w:rsid w:val="00C83E3D"/>
    <w:rsid w:val="00C85DE2"/>
    <w:rsid w:val="00C86005"/>
    <w:rsid w:val="00C8672A"/>
    <w:rsid w:val="00C90EEF"/>
    <w:rsid w:val="00C924EA"/>
    <w:rsid w:val="00C97A05"/>
    <w:rsid w:val="00CA1211"/>
    <w:rsid w:val="00CA2726"/>
    <w:rsid w:val="00CA2AD3"/>
    <w:rsid w:val="00CA7AA1"/>
    <w:rsid w:val="00CB2319"/>
    <w:rsid w:val="00CB2789"/>
    <w:rsid w:val="00CB48FD"/>
    <w:rsid w:val="00CB597A"/>
    <w:rsid w:val="00CB6FCF"/>
    <w:rsid w:val="00CB7F9F"/>
    <w:rsid w:val="00CC08D4"/>
    <w:rsid w:val="00CC2404"/>
    <w:rsid w:val="00CC330F"/>
    <w:rsid w:val="00CC5572"/>
    <w:rsid w:val="00CC7171"/>
    <w:rsid w:val="00CC791F"/>
    <w:rsid w:val="00CD226E"/>
    <w:rsid w:val="00CE3E72"/>
    <w:rsid w:val="00CE4E20"/>
    <w:rsid w:val="00CE72F6"/>
    <w:rsid w:val="00CF1223"/>
    <w:rsid w:val="00CF6E8B"/>
    <w:rsid w:val="00CF7628"/>
    <w:rsid w:val="00CF7727"/>
    <w:rsid w:val="00D050F4"/>
    <w:rsid w:val="00D10AF2"/>
    <w:rsid w:val="00D11813"/>
    <w:rsid w:val="00D14366"/>
    <w:rsid w:val="00D15DA4"/>
    <w:rsid w:val="00D16283"/>
    <w:rsid w:val="00D21CF2"/>
    <w:rsid w:val="00D22865"/>
    <w:rsid w:val="00D231B2"/>
    <w:rsid w:val="00D25D3C"/>
    <w:rsid w:val="00D318B4"/>
    <w:rsid w:val="00D333BA"/>
    <w:rsid w:val="00D36599"/>
    <w:rsid w:val="00D438D4"/>
    <w:rsid w:val="00D44D1A"/>
    <w:rsid w:val="00D464D4"/>
    <w:rsid w:val="00D50084"/>
    <w:rsid w:val="00D5014A"/>
    <w:rsid w:val="00D55412"/>
    <w:rsid w:val="00D55972"/>
    <w:rsid w:val="00D60696"/>
    <w:rsid w:val="00D6229D"/>
    <w:rsid w:val="00D62545"/>
    <w:rsid w:val="00D632F4"/>
    <w:rsid w:val="00D6693C"/>
    <w:rsid w:val="00D70204"/>
    <w:rsid w:val="00D70603"/>
    <w:rsid w:val="00D72EE0"/>
    <w:rsid w:val="00D75579"/>
    <w:rsid w:val="00D77F15"/>
    <w:rsid w:val="00D82620"/>
    <w:rsid w:val="00D845B3"/>
    <w:rsid w:val="00D85C69"/>
    <w:rsid w:val="00D86DD2"/>
    <w:rsid w:val="00D9098B"/>
    <w:rsid w:val="00D90F3F"/>
    <w:rsid w:val="00D93C47"/>
    <w:rsid w:val="00D945A9"/>
    <w:rsid w:val="00D95287"/>
    <w:rsid w:val="00D97BDF"/>
    <w:rsid w:val="00DA2C7C"/>
    <w:rsid w:val="00DA312D"/>
    <w:rsid w:val="00DB09BB"/>
    <w:rsid w:val="00DB0A37"/>
    <w:rsid w:val="00DB19B2"/>
    <w:rsid w:val="00DB2A0D"/>
    <w:rsid w:val="00DB6189"/>
    <w:rsid w:val="00DB7B72"/>
    <w:rsid w:val="00DC09C1"/>
    <w:rsid w:val="00DC1D1B"/>
    <w:rsid w:val="00DC4F3A"/>
    <w:rsid w:val="00DC65B0"/>
    <w:rsid w:val="00DE0EEB"/>
    <w:rsid w:val="00DE393E"/>
    <w:rsid w:val="00DE3990"/>
    <w:rsid w:val="00DE6E85"/>
    <w:rsid w:val="00DF04F6"/>
    <w:rsid w:val="00DF6734"/>
    <w:rsid w:val="00E003EA"/>
    <w:rsid w:val="00E00C75"/>
    <w:rsid w:val="00E02E1D"/>
    <w:rsid w:val="00E03DFA"/>
    <w:rsid w:val="00E0602A"/>
    <w:rsid w:val="00E069C4"/>
    <w:rsid w:val="00E072FA"/>
    <w:rsid w:val="00E12A98"/>
    <w:rsid w:val="00E20D94"/>
    <w:rsid w:val="00E20FAB"/>
    <w:rsid w:val="00E22599"/>
    <w:rsid w:val="00E22621"/>
    <w:rsid w:val="00E23608"/>
    <w:rsid w:val="00E33200"/>
    <w:rsid w:val="00E3386F"/>
    <w:rsid w:val="00E36A64"/>
    <w:rsid w:val="00E36DE6"/>
    <w:rsid w:val="00E40D6B"/>
    <w:rsid w:val="00E42D7F"/>
    <w:rsid w:val="00E53399"/>
    <w:rsid w:val="00E546C4"/>
    <w:rsid w:val="00E54CCC"/>
    <w:rsid w:val="00E54E90"/>
    <w:rsid w:val="00E61EBE"/>
    <w:rsid w:val="00E63EB8"/>
    <w:rsid w:val="00E6447A"/>
    <w:rsid w:val="00E64F68"/>
    <w:rsid w:val="00E65DF7"/>
    <w:rsid w:val="00E72DDC"/>
    <w:rsid w:val="00E75327"/>
    <w:rsid w:val="00E754A6"/>
    <w:rsid w:val="00E76CE0"/>
    <w:rsid w:val="00E776E8"/>
    <w:rsid w:val="00E77B47"/>
    <w:rsid w:val="00E82A6B"/>
    <w:rsid w:val="00E8382E"/>
    <w:rsid w:val="00E83FAD"/>
    <w:rsid w:val="00E852E9"/>
    <w:rsid w:val="00E90753"/>
    <w:rsid w:val="00E9120B"/>
    <w:rsid w:val="00E93AB6"/>
    <w:rsid w:val="00E9424D"/>
    <w:rsid w:val="00E96FE3"/>
    <w:rsid w:val="00E97AAA"/>
    <w:rsid w:val="00EA2C59"/>
    <w:rsid w:val="00EA48AB"/>
    <w:rsid w:val="00EA4A0A"/>
    <w:rsid w:val="00EA6C77"/>
    <w:rsid w:val="00EB2073"/>
    <w:rsid w:val="00EB413F"/>
    <w:rsid w:val="00EB4A19"/>
    <w:rsid w:val="00EB6A8B"/>
    <w:rsid w:val="00EC1F79"/>
    <w:rsid w:val="00ED575F"/>
    <w:rsid w:val="00EE28BD"/>
    <w:rsid w:val="00EE3ADA"/>
    <w:rsid w:val="00EE3F46"/>
    <w:rsid w:val="00EE56D4"/>
    <w:rsid w:val="00EE65EF"/>
    <w:rsid w:val="00EF1BB4"/>
    <w:rsid w:val="00EF7915"/>
    <w:rsid w:val="00F01342"/>
    <w:rsid w:val="00F03960"/>
    <w:rsid w:val="00F03A50"/>
    <w:rsid w:val="00F04CD4"/>
    <w:rsid w:val="00F05071"/>
    <w:rsid w:val="00F1177E"/>
    <w:rsid w:val="00F12DD3"/>
    <w:rsid w:val="00F133DF"/>
    <w:rsid w:val="00F15627"/>
    <w:rsid w:val="00F17996"/>
    <w:rsid w:val="00F21372"/>
    <w:rsid w:val="00F21C6F"/>
    <w:rsid w:val="00F22D49"/>
    <w:rsid w:val="00F231E7"/>
    <w:rsid w:val="00F25B7C"/>
    <w:rsid w:val="00F318F3"/>
    <w:rsid w:val="00F339EA"/>
    <w:rsid w:val="00F347CD"/>
    <w:rsid w:val="00F37AFF"/>
    <w:rsid w:val="00F40288"/>
    <w:rsid w:val="00F40714"/>
    <w:rsid w:val="00F41507"/>
    <w:rsid w:val="00F43C97"/>
    <w:rsid w:val="00F43CE7"/>
    <w:rsid w:val="00F45653"/>
    <w:rsid w:val="00F4597D"/>
    <w:rsid w:val="00F46206"/>
    <w:rsid w:val="00F479B8"/>
    <w:rsid w:val="00F47EA1"/>
    <w:rsid w:val="00F5256B"/>
    <w:rsid w:val="00F52BB6"/>
    <w:rsid w:val="00F60988"/>
    <w:rsid w:val="00F60A47"/>
    <w:rsid w:val="00F60F18"/>
    <w:rsid w:val="00F63BFB"/>
    <w:rsid w:val="00F7593A"/>
    <w:rsid w:val="00F83398"/>
    <w:rsid w:val="00F91962"/>
    <w:rsid w:val="00F920BD"/>
    <w:rsid w:val="00F920E0"/>
    <w:rsid w:val="00F937B2"/>
    <w:rsid w:val="00F94590"/>
    <w:rsid w:val="00F95B1C"/>
    <w:rsid w:val="00F96BFD"/>
    <w:rsid w:val="00FA01C3"/>
    <w:rsid w:val="00FA2B91"/>
    <w:rsid w:val="00FA2BBF"/>
    <w:rsid w:val="00FA4F6E"/>
    <w:rsid w:val="00FA5359"/>
    <w:rsid w:val="00FA74D2"/>
    <w:rsid w:val="00FB1993"/>
    <w:rsid w:val="00FB6558"/>
    <w:rsid w:val="00FB7671"/>
    <w:rsid w:val="00FC4F59"/>
    <w:rsid w:val="00FD0F73"/>
    <w:rsid w:val="00FD2B09"/>
    <w:rsid w:val="00FD4E40"/>
    <w:rsid w:val="00FD7706"/>
    <w:rsid w:val="00FD7E8B"/>
    <w:rsid w:val="00FE2C83"/>
    <w:rsid w:val="00FF51CC"/>
    <w:rsid w:val="00FF531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D2BC48"/>
  <w15:chartTrackingRefBased/>
  <w15:docId w15:val="{0EED5C6C-82E9-4293-9D03-4E1178CB92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84EB2"/>
    <w:pPr>
      <w:suppressAutoHyphens/>
      <w:spacing w:after="0" w:line="240" w:lineRule="auto"/>
    </w:pPr>
    <w:rPr>
      <w:rFonts w:eastAsiaTheme="minorEastAsia"/>
      <w:sz w:val="20"/>
      <w:szCs w:val="20"/>
      <w:lang w:val="en-US" w:eastAsia="zh-CN"/>
    </w:rPr>
  </w:style>
  <w:style w:type="paragraph" w:styleId="1">
    <w:name w:val="heading 1"/>
    <w:basedOn w:val="a"/>
    <w:next w:val="a0"/>
    <w:link w:val="10"/>
    <w:qFormat/>
    <w:rsid w:val="00584EB2"/>
    <w:pPr>
      <w:keepNext/>
      <w:numPr>
        <w:numId w:val="1"/>
      </w:numPr>
      <w:spacing w:before="240" w:after="120"/>
      <w:outlineLvl w:val="0"/>
    </w:pPr>
    <w:rPr>
      <w:rFonts w:ascii="Liberation Sans" w:eastAsia="Microsoft YaHei" w:hAnsi="Liberation Sans" w:cs="Mangal"/>
      <w:b/>
      <w:bCs/>
      <w:sz w:val="36"/>
      <w:szCs w:val="36"/>
    </w:rPr>
  </w:style>
  <w:style w:type="paragraph" w:styleId="2">
    <w:name w:val="heading 2"/>
    <w:basedOn w:val="a"/>
    <w:next w:val="a0"/>
    <w:link w:val="20"/>
    <w:qFormat/>
    <w:rsid w:val="00584EB2"/>
    <w:pPr>
      <w:keepNext/>
      <w:numPr>
        <w:ilvl w:val="1"/>
        <w:numId w:val="1"/>
      </w:numPr>
      <w:spacing w:before="200" w:after="120"/>
      <w:jc w:val="center"/>
      <w:outlineLvl w:val="1"/>
    </w:pPr>
    <w:rPr>
      <w:rFonts w:ascii="Arial" w:eastAsia="Microsoft YaHei" w:hAnsi="Arial" w:cs="Mangal"/>
      <w:b/>
      <w:bCs/>
      <w:sz w:val="22"/>
      <w:szCs w:val="32"/>
      <w:lang w:val="uk-U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584EB2"/>
    <w:rPr>
      <w:rFonts w:ascii="Liberation Sans" w:eastAsia="Microsoft YaHei" w:hAnsi="Liberation Sans" w:cs="Mangal"/>
      <w:b/>
      <w:bCs/>
      <w:sz w:val="36"/>
      <w:szCs w:val="36"/>
      <w:lang w:val="en-US" w:eastAsia="zh-CN"/>
    </w:rPr>
  </w:style>
  <w:style w:type="character" w:customStyle="1" w:styleId="20">
    <w:name w:val="Заголовок 2 Знак"/>
    <w:basedOn w:val="a1"/>
    <w:link w:val="2"/>
    <w:rsid w:val="00584EB2"/>
    <w:rPr>
      <w:rFonts w:ascii="Arial" w:eastAsia="Microsoft YaHei" w:hAnsi="Arial" w:cs="Mangal"/>
      <w:b/>
      <w:bCs/>
      <w:szCs w:val="32"/>
      <w:lang w:eastAsia="zh-CN"/>
    </w:rPr>
  </w:style>
  <w:style w:type="paragraph" w:customStyle="1" w:styleId="a4">
    <w:name w:val="Вміст таблиці"/>
    <w:basedOn w:val="a"/>
    <w:qFormat/>
    <w:rsid w:val="00584EB2"/>
    <w:pPr>
      <w:widowControl w:val="0"/>
      <w:suppressLineNumbers/>
    </w:pPr>
  </w:style>
  <w:style w:type="paragraph" w:styleId="a0">
    <w:name w:val="Body Text"/>
    <w:basedOn w:val="a"/>
    <w:link w:val="a5"/>
    <w:uiPriority w:val="99"/>
    <w:semiHidden/>
    <w:unhideWhenUsed/>
    <w:rsid w:val="00584EB2"/>
    <w:pPr>
      <w:spacing w:after="120"/>
    </w:pPr>
  </w:style>
  <w:style w:type="character" w:customStyle="1" w:styleId="a5">
    <w:name w:val="Основний текст Знак"/>
    <w:basedOn w:val="a1"/>
    <w:link w:val="a0"/>
    <w:uiPriority w:val="99"/>
    <w:semiHidden/>
    <w:rsid w:val="00584EB2"/>
    <w:rPr>
      <w:rFonts w:eastAsiaTheme="minorEastAsia"/>
      <w:sz w:val="20"/>
      <w:szCs w:val="20"/>
      <w:lang w:val="en-US" w:eastAsia="zh-CN"/>
    </w:rPr>
  </w:style>
  <w:style w:type="paragraph" w:styleId="a6">
    <w:name w:val="List Paragraph"/>
    <w:basedOn w:val="a"/>
    <w:uiPriority w:val="34"/>
    <w:qFormat/>
    <w:rsid w:val="009D4447"/>
    <w:pPr>
      <w:ind w:left="720"/>
      <w:contextualSpacing/>
    </w:pPr>
  </w:style>
  <w:style w:type="paragraph" w:styleId="a7">
    <w:name w:val="Balloon Text"/>
    <w:basedOn w:val="a"/>
    <w:link w:val="a8"/>
    <w:uiPriority w:val="99"/>
    <w:semiHidden/>
    <w:unhideWhenUsed/>
    <w:rsid w:val="00B652DC"/>
    <w:rPr>
      <w:rFonts w:ascii="Segoe UI" w:hAnsi="Segoe UI" w:cs="Segoe UI"/>
      <w:sz w:val="18"/>
      <w:szCs w:val="18"/>
    </w:rPr>
  </w:style>
  <w:style w:type="character" w:customStyle="1" w:styleId="a8">
    <w:name w:val="Текст у виносці Знак"/>
    <w:basedOn w:val="a1"/>
    <w:link w:val="a7"/>
    <w:uiPriority w:val="99"/>
    <w:semiHidden/>
    <w:rsid w:val="00B652DC"/>
    <w:rPr>
      <w:rFonts w:ascii="Segoe UI" w:eastAsiaTheme="minorEastAsia" w:hAnsi="Segoe UI" w:cs="Segoe UI"/>
      <w:sz w:val="18"/>
      <w:szCs w:val="18"/>
      <w:lang w:val="en-US" w:eastAsia="zh-CN"/>
    </w:rPr>
  </w:style>
  <w:style w:type="paragraph" w:styleId="a9">
    <w:name w:val="Revision"/>
    <w:hidden/>
    <w:uiPriority w:val="99"/>
    <w:semiHidden/>
    <w:rsid w:val="00FF51CC"/>
    <w:pPr>
      <w:spacing w:after="0" w:line="240" w:lineRule="auto"/>
    </w:pPr>
    <w:rPr>
      <w:rFonts w:eastAsiaTheme="minorEastAsia"/>
      <w:sz w:val="20"/>
      <w:szCs w:val="20"/>
      <w:lang w:val="en-US" w:eastAsia="zh-CN"/>
    </w:rPr>
  </w:style>
  <w:style w:type="character" w:styleId="aa">
    <w:name w:val="annotation reference"/>
    <w:basedOn w:val="a1"/>
    <w:uiPriority w:val="99"/>
    <w:semiHidden/>
    <w:unhideWhenUsed/>
    <w:rsid w:val="00DE0EEB"/>
    <w:rPr>
      <w:sz w:val="16"/>
      <w:szCs w:val="16"/>
    </w:rPr>
  </w:style>
  <w:style w:type="paragraph" w:styleId="ab">
    <w:name w:val="annotation text"/>
    <w:basedOn w:val="a"/>
    <w:link w:val="ac"/>
    <w:uiPriority w:val="99"/>
    <w:unhideWhenUsed/>
    <w:rsid w:val="00DE0EEB"/>
  </w:style>
  <w:style w:type="character" w:customStyle="1" w:styleId="ac">
    <w:name w:val="Текст примітки Знак"/>
    <w:basedOn w:val="a1"/>
    <w:link w:val="ab"/>
    <w:uiPriority w:val="99"/>
    <w:rsid w:val="00DE0EEB"/>
    <w:rPr>
      <w:rFonts w:eastAsiaTheme="minorEastAsia"/>
      <w:sz w:val="20"/>
      <w:szCs w:val="20"/>
      <w:lang w:val="en-US" w:eastAsia="zh-CN"/>
    </w:rPr>
  </w:style>
  <w:style w:type="paragraph" w:styleId="ad">
    <w:name w:val="annotation subject"/>
    <w:basedOn w:val="ab"/>
    <w:next w:val="ab"/>
    <w:link w:val="ae"/>
    <w:uiPriority w:val="99"/>
    <w:semiHidden/>
    <w:unhideWhenUsed/>
    <w:rsid w:val="00DE0EEB"/>
    <w:rPr>
      <w:b/>
      <w:bCs/>
    </w:rPr>
  </w:style>
  <w:style w:type="character" w:customStyle="1" w:styleId="ae">
    <w:name w:val="Тема примітки Знак"/>
    <w:basedOn w:val="ac"/>
    <w:link w:val="ad"/>
    <w:uiPriority w:val="99"/>
    <w:semiHidden/>
    <w:rsid w:val="00DE0EEB"/>
    <w:rPr>
      <w:rFonts w:eastAsiaTheme="minorEastAsia"/>
      <w:b/>
      <w:bCs/>
      <w:sz w:val="20"/>
      <w:szCs w:val="20"/>
      <w:lang w:val="en-US" w:eastAsia="zh-CN"/>
    </w:rPr>
  </w:style>
  <w:style w:type="paragraph" w:styleId="af">
    <w:name w:val="header"/>
    <w:basedOn w:val="a"/>
    <w:link w:val="af0"/>
    <w:uiPriority w:val="99"/>
    <w:unhideWhenUsed/>
    <w:rsid w:val="00B207FC"/>
    <w:pPr>
      <w:tabs>
        <w:tab w:val="center" w:pos="4677"/>
        <w:tab w:val="right" w:pos="9355"/>
      </w:tabs>
    </w:pPr>
  </w:style>
  <w:style w:type="character" w:customStyle="1" w:styleId="af0">
    <w:name w:val="Верхній колонтитул Знак"/>
    <w:basedOn w:val="a1"/>
    <w:link w:val="af"/>
    <w:uiPriority w:val="99"/>
    <w:rsid w:val="00B207FC"/>
    <w:rPr>
      <w:rFonts w:eastAsiaTheme="minorEastAsia"/>
      <w:sz w:val="20"/>
      <w:szCs w:val="20"/>
      <w:lang w:val="en-US" w:eastAsia="zh-CN"/>
    </w:rPr>
  </w:style>
  <w:style w:type="paragraph" w:styleId="af1">
    <w:name w:val="footer"/>
    <w:basedOn w:val="a"/>
    <w:link w:val="af2"/>
    <w:uiPriority w:val="99"/>
    <w:unhideWhenUsed/>
    <w:rsid w:val="00B207FC"/>
    <w:pPr>
      <w:tabs>
        <w:tab w:val="center" w:pos="4677"/>
        <w:tab w:val="right" w:pos="9355"/>
      </w:tabs>
    </w:pPr>
  </w:style>
  <w:style w:type="character" w:customStyle="1" w:styleId="af2">
    <w:name w:val="Нижній колонтитул Знак"/>
    <w:basedOn w:val="a1"/>
    <w:link w:val="af1"/>
    <w:uiPriority w:val="99"/>
    <w:rsid w:val="00B207FC"/>
    <w:rPr>
      <w:rFonts w:eastAsiaTheme="minorEastAsia"/>
      <w:sz w:val="20"/>
      <w:szCs w:val="20"/>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6491251">
      <w:bodyDiv w:val="1"/>
      <w:marLeft w:val="0"/>
      <w:marRight w:val="0"/>
      <w:marTop w:val="0"/>
      <w:marBottom w:val="0"/>
      <w:divBdr>
        <w:top w:val="none" w:sz="0" w:space="0" w:color="auto"/>
        <w:left w:val="none" w:sz="0" w:space="0" w:color="auto"/>
        <w:bottom w:val="none" w:sz="0" w:space="0" w:color="auto"/>
        <w:right w:val="none" w:sz="0" w:space="0" w:color="auto"/>
      </w:divBdr>
    </w:div>
    <w:div w:id="823660971">
      <w:bodyDiv w:val="1"/>
      <w:marLeft w:val="0"/>
      <w:marRight w:val="0"/>
      <w:marTop w:val="0"/>
      <w:marBottom w:val="0"/>
      <w:divBdr>
        <w:top w:val="none" w:sz="0" w:space="0" w:color="auto"/>
        <w:left w:val="none" w:sz="0" w:space="0" w:color="auto"/>
        <w:bottom w:val="none" w:sz="0" w:space="0" w:color="auto"/>
        <w:right w:val="none" w:sz="0" w:space="0" w:color="auto"/>
      </w:divBdr>
    </w:div>
    <w:div w:id="1195996716">
      <w:bodyDiv w:val="1"/>
      <w:marLeft w:val="0"/>
      <w:marRight w:val="0"/>
      <w:marTop w:val="0"/>
      <w:marBottom w:val="0"/>
      <w:divBdr>
        <w:top w:val="none" w:sz="0" w:space="0" w:color="auto"/>
        <w:left w:val="none" w:sz="0" w:space="0" w:color="auto"/>
        <w:bottom w:val="none" w:sz="0" w:space="0" w:color="auto"/>
        <w:right w:val="none" w:sz="0" w:space="0" w:color="auto"/>
      </w:divBdr>
    </w:div>
    <w:div w:id="1542740580">
      <w:bodyDiv w:val="1"/>
      <w:marLeft w:val="0"/>
      <w:marRight w:val="0"/>
      <w:marTop w:val="0"/>
      <w:marBottom w:val="0"/>
      <w:divBdr>
        <w:top w:val="none" w:sz="0" w:space="0" w:color="auto"/>
        <w:left w:val="none" w:sz="0" w:space="0" w:color="auto"/>
        <w:bottom w:val="none" w:sz="0" w:space="0" w:color="auto"/>
        <w:right w:val="none" w:sz="0" w:space="0" w:color="auto"/>
      </w:divBdr>
    </w:div>
    <w:div w:id="1731153065">
      <w:bodyDiv w:val="1"/>
      <w:marLeft w:val="0"/>
      <w:marRight w:val="0"/>
      <w:marTop w:val="0"/>
      <w:marBottom w:val="0"/>
      <w:divBdr>
        <w:top w:val="none" w:sz="0" w:space="0" w:color="auto"/>
        <w:left w:val="none" w:sz="0" w:space="0" w:color="auto"/>
        <w:bottom w:val="none" w:sz="0" w:space="0" w:color="auto"/>
        <w:right w:val="none" w:sz="0" w:space="0" w:color="auto"/>
      </w:divBdr>
    </w:div>
    <w:div w:id="1937713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BA0930-5435-4A8B-8717-0A448F892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24</Pages>
  <Words>39964</Words>
  <Characters>22780</Characters>
  <Application>Microsoft Office Word</Application>
  <DocSecurity>0</DocSecurity>
  <Lines>189</Lines>
  <Paragraphs>125</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62619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Анастасія Улітіч</dc:creator>
  <cp:keywords/>
  <dc:description/>
  <cp:lastModifiedBy>Анастасія Улітіч</cp:lastModifiedBy>
  <cp:revision>9</cp:revision>
  <cp:lastPrinted>2025-03-04T10:30:00Z</cp:lastPrinted>
  <dcterms:created xsi:type="dcterms:W3CDTF">2025-02-26T14:58:00Z</dcterms:created>
  <dcterms:modified xsi:type="dcterms:W3CDTF">2025-03-04T10:32:00Z</dcterms:modified>
</cp:coreProperties>
</file>