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0941E" w14:textId="77777777" w:rsidR="00D74C77" w:rsidRPr="002C37CD" w:rsidRDefault="00D74C77" w:rsidP="00D74C77">
      <w:pPr>
        <w:jc w:val="right"/>
        <w:rPr>
          <w:lang w:val="uk-UA"/>
        </w:rPr>
      </w:pPr>
      <w:r w:rsidRPr="002C37CD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7CD">
        <w:rPr>
          <w:lang w:val="uk-UA"/>
        </w:rPr>
        <w:t xml:space="preserve">  </w:t>
      </w:r>
    </w:p>
    <w:p w14:paraId="2A7F1C11" w14:textId="77777777" w:rsidR="00D74C77" w:rsidRPr="002C37CD" w:rsidRDefault="00D74C77" w:rsidP="00D74C77">
      <w:pPr>
        <w:jc w:val="right"/>
        <w:rPr>
          <w:lang w:val="uk-UA"/>
        </w:rPr>
      </w:pPr>
      <w:r w:rsidRPr="002C37CD">
        <w:rPr>
          <w:lang w:val="uk-UA"/>
        </w:rPr>
        <w:br w:type="textWrapping" w:clear="all"/>
      </w:r>
    </w:p>
    <w:p w14:paraId="6964717E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62ED40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РЕГУЛЮВАННЯ У СФЕРАХ ЕНЕРГЕТИКИ </w:t>
      </w:r>
    </w:p>
    <w:p w14:paraId="6734A177" w14:textId="77777777" w:rsidR="00D74C77" w:rsidRPr="002C37CD" w:rsidRDefault="00D74C77" w:rsidP="00D74C77">
      <w:pPr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>ТА КОМУНАЛЬНИХ ПОСЛУГ</w:t>
      </w:r>
    </w:p>
    <w:p w14:paraId="69233DAD" w14:textId="77777777" w:rsidR="00D74C77" w:rsidRPr="002C37CD" w:rsidRDefault="00D74C77" w:rsidP="00D74C77">
      <w:pPr>
        <w:jc w:val="center"/>
        <w:rPr>
          <w:b/>
          <w:szCs w:val="28"/>
          <w:u w:val="single"/>
          <w:lang w:val="uk-UA"/>
        </w:rPr>
      </w:pPr>
      <w:r w:rsidRPr="002C37CD">
        <w:rPr>
          <w:b/>
          <w:szCs w:val="28"/>
          <w:lang w:val="uk-UA"/>
        </w:rPr>
        <w:t>(НКРЕКП)</w:t>
      </w:r>
    </w:p>
    <w:p w14:paraId="080201D3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500CA550" w14:textId="77777777" w:rsidR="00D74C77" w:rsidRPr="002C37CD" w:rsidRDefault="00D74C77" w:rsidP="00D74C77">
      <w:pPr>
        <w:jc w:val="center"/>
        <w:rPr>
          <w:b/>
          <w:spacing w:val="32"/>
          <w:sz w:val="32"/>
          <w:szCs w:val="32"/>
          <w:lang w:val="uk-UA"/>
        </w:rPr>
      </w:pPr>
      <w:r w:rsidRPr="002C37CD">
        <w:rPr>
          <w:b/>
          <w:spacing w:val="32"/>
          <w:sz w:val="32"/>
          <w:szCs w:val="32"/>
          <w:lang w:val="uk-UA"/>
        </w:rPr>
        <w:t>ПОСТАНОВА</w:t>
      </w:r>
    </w:p>
    <w:p w14:paraId="102EC79B" w14:textId="77777777" w:rsidR="00D74C77" w:rsidRPr="002C37CD" w:rsidRDefault="00D74C77" w:rsidP="00D74C77">
      <w:pPr>
        <w:rPr>
          <w:lang w:val="uk-UA"/>
        </w:rPr>
      </w:pP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  <w:r w:rsidRPr="002C37CD">
        <w:rPr>
          <w:lang w:val="uk-UA"/>
        </w:rPr>
        <w:tab/>
      </w:r>
    </w:p>
    <w:p w14:paraId="6DAC3B1B" w14:textId="77777777" w:rsidR="00D74C77" w:rsidRPr="002C37CD" w:rsidRDefault="00D74C77" w:rsidP="00D74C77">
      <w:pPr>
        <w:rPr>
          <w:b/>
          <w:color w:val="FFFFFF"/>
          <w:spacing w:val="40"/>
          <w:sz w:val="24"/>
          <w:szCs w:val="24"/>
          <w:lang w:val="uk-UA"/>
        </w:rPr>
      </w:pPr>
      <w:r w:rsidRPr="002C37CD">
        <w:rPr>
          <w:color w:val="FFFFFF"/>
          <w:spacing w:val="40"/>
          <w:sz w:val="24"/>
          <w:lang w:val="uk-UA"/>
        </w:rPr>
        <w:t xml:space="preserve">      </w:t>
      </w:r>
      <w:r w:rsidRPr="002C37CD">
        <w:rPr>
          <w:b/>
          <w:color w:val="FFFFFF"/>
          <w:spacing w:val="40"/>
          <w:sz w:val="24"/>
          <w:szCs w:val="24"/>
          <w:lang w:val="uk-UA"/>
        </w:rPr>
        <w:t>22.12.2015                                                       № 3010</w:t>
      </w:r>
    </w:p>
    <w:p w14:paraId="036464B0" w14:textId="77777777" w:rsidR="00D74C77" w:rsidRPr="002C37CD" w:rsidRDefault="00D74C77" w:rsidP="00D74C77">
      <w:pPr>
        <w:jc w:val="center"/>
        <w:rPr>
          <w:sz w:val="24"/>
          <w:lang w:val="uk-UA"/>
        </w:rPr>
      </w:pPr>
      <w:r w:rsidRPr="002C37CD">
        <w:rPr>
          <w:sz w:val="24"/>
          <w:lang w:val="uk-UA"/>
        </w:rPr>
        <w:t>___________________                                                                            № _______________</w:t>
      </w:r>
    </w:p>
    <w:p w14:paraId="3D775A60" w14:textId="77777777" w:rsidR="00D74C77" w:rsidRPr="002C37CD" w:rsidRDefault="00D74C77" w:rsidP="00D74C77">
      <w:pPr>
        <w:jc w:val="center"/>
        <w:rPr>
          <w:sz w:val="24"/>
          <w:szCs w:val="24"/>
          <w:lang w:val="uk-UA"/>
        </w:rPr>
      </w:pPr>
      <w:r w:rsidRPr="002C37CD">
        <w:rPr>
          <w:sz w:val="24"/>
          <w:szCs w:val="24"/>
          <w:lang w:val="uk-UA"/>
        </w:rPr>
        <w:t>Київ</w:t>
      </w:r>
    </w:p>
    <w:p w14:paraId="26D2F5AF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06280821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48CC8D64" w14:textId="77777777" w:rsidR="00D74C77" w:rsidRPr="002C37CD" w:rsidRDefault="00D74C77" w:rsidP="00D74C77">
      <w:pPr>
        <w:jc w:val="center"/>
        <w:rPr>
          <w:spacing w:val="40"/>
          <w:sz w:val="24"/>
          <w:lang w:val="uk-UA"/>
        </w:rPr>
      </w:pPr>
    </w:p>
    <w:p w14:paraId="6A590008" w14:textId="50A9665B" w:rsidR="00D74C77" w:rsidRPr="002C37CD" w:rsidRDefault="00D74C77" w:rsidP="00D74C77">
      <w:pPr>
        <w:ind w:right="5186"/>
        <w:jc w:val="both"/>
        <w:rPr>
          <w:b/>
          <w:szCs w:val="28"/>
          <w:lang w:val="uk-UA"/>
        </w:rPr>
      </w:pPr>
      <w:bookmarkStart w:id="0" w:name="_Hlk172126266"/>
      <w:r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>Про затвердження Змін до постанов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НКРЕКП 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від </w:t>
      </w:r>
      <w:r w:rsidR="00E10EE0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28 лютого 2019 року № 282 та від 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>29 березня 2019 року № 450</w:t>
      </w:r>
    </w:p>
    <w:bookmarkEnd w:id="0"/>
    <w:p w14:paraId="3A79A6B9" w14:textId="77777777" w:rsidR="00D74C77" w:rsidRPr="002C37CD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67FDD68E" w14:textId="77777777" w:rsidR="00D74C77" w:rsidRPr="002C37CD" w:rsidRDefault="00D74C77" w:rsidP="00D74C77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2C37CD">
        <w:rPr>
          <w:color w:val="000000"/>
          <w:szCs w:val="28"/>
          <w:shd w:val="clear" w:color="auto" w:fill="FFFFFF"/>
          <w:lang w:val="uk-UA"/>
        </w:rPr>
        <w:t xml:space="preserve"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40C2329A" w14:textId="77777777" w:rsidR="00D74C77" w:rsidRPr="002C37CD" w:rsidRDefault="00D74C77" w:rsidP="00D74C77">
      <w:pPr>
        <w:jc w:val="both"/>
        <w:rPr>
          <w:color w:val="000000"/>
          <w:szCs w:val="28"/>
          <w:lang w:val="uk-UA"/>
        </w:rPr>
      </w:pPr>
    </w:p>
    <w:p w14:paraId="751C2472" w14:textId="77777777" w:rsidR="00D74C77" w:rsidRPr="002C37CD" w:rsidRDefault="00D74C77" w:rsidP="00D74C77">
      <w:pPr>
        <w:jc w:val="both"/>
        <w:rPr>
          <w:b/>
          <w:color w:val="000000"/>
          <w:szCs w:val="28"/>
          <w:lang w:val="uk-UA"/>
        </w:rPr>
      </w:pPr>
      <w:r w:rsidRPr="002C37CD">
        <w:rPr>
          <w:b/>
          <w:color w:val="000000"/>
          <w:szCs w:val="28"/>
          <w:lang w:val="uk-UA"/>
        </w:rPr>
        <w:t>ПОСТАНОВЛЯЄ:</w:t>
      </w:r>
    </w:p>
    <w:p w14:paraId="7EE58649" w14:textId="77777777" w:rsidR="00D74C77" w:rsidRPr="002C37CD" w:rsidRDefault="00D74C77" w:rsidP="00D74C77">
      <w:pPr>
        <w:jc w:val="both"/>
        <w:rPr>
          <w:szCs w:val="28"/>
          <w:lang w:val="uk-UA"/>
        </w:rPr>
      </w:pPr>
    </w:p>
    <w:p w14:paraId="465D8CAA" w14:textId="7DF6E51F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 xml:space="preserve">1. Затвердити Зміни </w:t>
      </w:r>
      <w:bookmarkStart w:id="1" w:name="_Hlk181098009"/>
      <w:r w:rsidRPr="002C37CD">
        <w:rPr>
          <w:color w:val="000000"/>
          <w:szCs w:val="28"/>
          <w:lang w:val="uk-UA" w:eastAsia="uk-UA"/>
        </w:rPr>
        <w:t xml:space="preserve">до постанов Національної комісії, що здійснює державне регулювання у сферах енергетики та комунальних послуг, </w:t>
      </w:r>
      <w:r w:rsidR="00E10EE0" w:rsidRPr="002C37CD">
        <w:rPr>
          <w:color w:val="000000"/>
          <w:szCs w:val="28"/>
          <w:lang w:val="uk-UA" w:eastAsia="uk-UA"/>
        </w:rPr>
        <w:t xml:space="preserve">від </w:t>
      </w:r>
      <w:r w:rsidR="002F743F" w:rsidRPr="002C37CD">
        <w:rPr>
          <w:color w:val="000000"/>
          <w:szCs w:val="28"/>
          <w:lang w:val="uk-UA" w:eastAsia="uk-UA"/>
        </w:rPr>
        <w:t>28</w:t>
      </w:r>
      <w:r w:rsidR="002F743F">
        <w:rPr>
          <w:color w:val="000000"/>
          <w:szCs w:val="28"/>
          <w:lang w:val="uk-UA" w:eastAsia="uk-UA"/>
        </w:rPr>
        <w:t> </w:t>
      </w:r>
      <w:r w:rsidR="00E10EE0" w:rsidRPr="002C37CD">
        <w:rPr>
          <w:color w:val="000000"/>
          <w:szCs w:val="28"/>
          <w:lang w:val="uk-UA" w:eastAsia="uk-UA"/>
        </w:rPr>
        <w:t xml:space="preserve">лютого 2019 року № 282 «Про затвердження форм звітності НКРЕКП для учасників ринку електричної енергії та інструкцій щодо їх заповнення» та 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від </w:t>
      </w:r>
      <w:r w:rsidR="002F743F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>29</w:t>
      </w:r>
      <w:r w:rsidR="002F743F">
        <w:rPr>
          <w:rStyle w:val="a6"/>
          <w:b w:val="0"/>
          <w:color w:val="000000"/>
          <w:szCs w:val="28"/>
          <w:shd w:val="clear" w:color="auto" w:fill="FFFFFF"/>
          <w:lang w:val="uk-UA"/>
        </w:rPr>
        <w:t> 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>березня 2019 року № 450 «</w:t>
      </w:r>
      <w:r w:rsidR="00EA41DD" w:rsidRPr="002C37CD">
        <w:rPr>
          <w:color w:val="000000"/>
          <w:szCs w:val="28"/>
          <w:lang w:val="uk-UA" w:eastAsia="uk-UA"/>
        </w:rPr>
        <w:t>Про затвердження форм звітності з моніторингу для учасників ринку електричної енергії та інструкцій щодо їх заповнення</w:t>
      </w:r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>»</w:t>
      </w:r>
      <w:bookmarkEnd w:id="1"/>
      <w:r w:rsidR="00EA41DD" w:rsidRPr="002C37CD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, </w:t>
      </w:r>
      <w:r w:rsidRPr="002C37CD">
        <w:rPr>
          <w:color w:val="000000"/>
          <w:szCs w:val="28"/>
          <w:lang w:val="uk-UA" w:eastAsia="uk-UA"/>
        </w:rPr>
        <w:t>що додаються.</w:t>
      </w:r>
    </w:p>
    <w:p w14:paraId="0DEA3033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6C47D138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1A323021" w14:textId="77777777" w:rsidR="00D74C77" w:rsidRPr="002C37CD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26D334A" w14:textId="424ED76A" w:rsidR="00D74C77" w:rsidRPr="002C37CD" w:rsidRDefault="00D74C77" w:rsidP="00D74C77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  <w:sectPr w:rsidR="00D74C77" w:rsidRPr="002C37CD" w:rsidSect="00954267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C37CD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</w:r>
      <w:r w:rsidRPr="002C37CD">
        <w:rPr>
          <w:rFonts w:eastAsia="MS Mincho"/>
          <w:bCs/>
          <w:iCs/>
          <w:szCs w:val="28"/>
          <w:lang w:val="uk-UA" w:eastAsia="ja-JP"/>
        </w:rPr>
        <w:tab/>
        <w:t xml:space="preserve">    </w:t>
      </w:r>
      <w:r w:rsidR="006C1342" w:rsidRPr="002C37CD">
        <w:rPr>
          <w:rFonts w:eastAsia="MS Mincho"/>
          <w:bCs/>
          <w:iCs/>
          <w:szCs w:val="28"/>
          <w:lang w:val="uk-UA" w:eastAsia="ja-JP"/>
        </w:rPr>
        <w:t xml:space="preserve">                 </w:t>
      </w:r>
      <w:r w:rsidRPr="002C37CD">
        <w:rPr>
          <w:rFonts w:eastAsia="MS Mincho"/>
          <w:bCs/>
          <w:iCs/>
          <w:szCs w:val="28"/>
          <w:lang w:val="uk-UA" w:eastAsia="ja-JP"/>
        </w:rPr>
        <w:t xml:space="preserve">  </w:t>
      </w:r>
      <w:r w:rsidR="00EA41DD" w:rsidRPr="002C37CD">
        <w:rPr>
          <w:rFonts w:eastAsia="MS Mincho"/>
          <w:bCs/>
          <w:iCs/>
          <w:szCs w:val="28"/>
          <w:lang w:val="uk-UA" w:eastAsia="ja-JP"/>
        </w:rPr>
        <w:t>Ю</w:t>
      </w:r>
      <w:r w:rsidR="006C1342" w:rsidRPr="002C37CD">
        <w:rPr>
          <w:rFonts w:eastAsia="MS Mincho"/>
          <w:bCs/>
          <w:iCs/>
          <w:szCs w:val="28"/>
          <w:lang w:val="uk-UA" w:eastAsia="ja-JP"/>
        </w:rPr>
        <w:t>рій</w:t>
      </w:r>
      <w:r w:rsidRPr="002C37CD">
        <w:rPr>
          <w:rFonts w:eastAsia="MS Mincho"/>
          <w:bCs/>
          <w:iCs/>
          <w:szCs w:val="28"/>
          <w:lang w:val="uk-UA" w:eastAsia="ja-JP"/>
        </w:rPr>
        <w:t xml:space="preserve"> </w:t>
      </w:r>
      <w:r w:rsidR="00EA41DD" w:rsidRPr="002C37CD">
        <w:rPr>
          <w:rFonts w:eastAsia="MS Mincho"/>
          <w:bCs/>
          <w:iCs/>
          <w:szCs w:val="28"/>
          <w:lang w:val="uk-UA" w:eastAsia="ja-JP"/>
        </w:rPr>
        <w:t>ВЛАСЕНКО</w:t>
      </w:r>
    </w:p>
    <w:p w14:paraId="0255546F" w14:textId="77777777" w:rsidR="00D74C77" w:rsidRPr="002C37CD" w:rsidRDefault="00D74C77" w:rsidP="00D74C77">
      <w:pPr>
        <w:ind w:left="5812"/>
        <w:rPr>
          <w:szCs w:val="28"/>
          <w:lang w:val="uk-UA"/>
        </w:rPr>
      </w:pPr>
      <w:r w:rsidRPr="002C37CD">
        <w:rPr>
          <w:szCs w:val="28"/>
          <w:lang w:val="uk-UA"/>
        </w:rPr>
        <w:lastRenderedPageBreak/>
        <w:t xml:space="preserve">ЗАТВЕРДЖЕНО </w:t>
      </w:r>
    </w:p>
    <w:p w14:paraId="1E94E2CB" w14:textId="77777777" w:rsidR="00D74C77" w:rsidRPr="002C37CD" w:rsidRDefault="00D74C77" w:rsidP="00D74C77">
      <w:pPr>
        <w:ind w:left="5812"/>
        <w:rPr>
          <w:szCs w:val="28"/>
          <w:lang w:val="uk-UA"/>
        </w:rPr>
      </w:pPr>
      <w:r w:rsidRPr="002C37CD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0CD4FA1" w14:textId="77777777" w:rsidR="00D74C77" w:rsidRPr="002C37CD" w:rsidRDefault="00D74C77" w:rsidP="00D74C77">
      <w:pPr>
        <w:ind w:left="5812"/>
        <w:rPr>
          <w:szCs w:val="28"/>
          <w:lang w:val="uk-UA"/>
        </w:rPr>
      </w:pPr>
      <w:r w:rsidRPr="002C37CD">
        <w:rPr>
          <w:szCs w:val="28"/>
          <w:lang w:val="uk-UA"/>
        </w:rPr>
        <w:t>_____________ № ________</w:t>
      </w:r>
    </w:p>
    <w:p w14:paraId="6F74A1B6" w14:textId="77777777" w:rsidR="00D74C77" w:rsidRPr="002C37C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686CB53B" w14:textId="77777777" w:rsidR="00D74C77" w:rsidRPr="002C37C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2D718ADA" w14:textId="77777777" w:rsidR="00D74C77" w:rsidRPr="002C37CD" w:rsidRDefault="00D74C77" w:rsidP="00D74C77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ЗМІНИ </w:t>
      </w:r>
    </w:p>
    <w:p w14:paraId="77E88EAE" w14:textId="770BCC79" w:rsidR="00D74C77" w:rsidRPr="002C37CD" w:rsidRDefault="00D74C77" w:rsidP="00D74C77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  <w:r w:rsidRPr="002C37CD">
        <w:rPr>
          <w:b/>
          <w:szCs w:val="28"/>
          <w:lang w:val="uk-UA"/>
        </w:rPr>
        <w:t xml:space="preserve">до </w:t>
      </w:r>
      <w:r w:rsidR="00EA41DD" w:rsidRPr="002C37CD">
        <w:rPr>
          <w:b/>
          <w:szCs w:val="28"/>
          <w:lang w:val="uk-UA"/>
        </w:rPr>
        <w:t xml:space="preserve">постанов Національної комісії, що здійснює державне регулювання у сферах енергетики та комунальних послуг, </w:t>
      </w:r>
      <w:r w:rsidR="00E10EE0" w:rsidRPr="002C37CD">
        <w:rPr>
          <w:b/>
          <w:szCs w:val="28"/>
          <w:lang w:val="uk-UA"/>
        </w:rPr>
        <w:t>від 28 лютого 2019 року № 282 «Про затвердження форм звітності НКРЕКП для учасників ринку електричної енергії та інструкцій щодо їх заповнення» та від 29 березня 2019 року № 450 «Про затвердження форм звітності з моніторингу для учасників ринку електричної енергії та інструкцій щодо їх заповнення»</w:t>
      </w:r>
    </w:p>
    <w:p w14:paraId="2FB69FF9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 w:val="20"/>
          <w:szCs w:val="28"/>
          <w:lang w:val="uk-UA" w:eastAsia="uk-UA"/>
        </w:rPr>
      </w:pPr>
    </w:p>
    <w:p w14:paraId="7A1E55CD" w14:textId="065B9E94" w:rsidR="00C17032" w:rsidRPr="002C37CD" w:rsidRDefault="00C17032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>1.</w:t>
      </w:r>
      <w:r w:rsidR="00B1733D" w:rsidRPr="002C37CD">
        <w:rPr>
          <w:color w:val="000000"/>
          <w:szCs w:val="28"/>
          <w:lang w:val="uk-UA" w:eastAsia="uk-UA"/>
        </w:rPr>
        <w:t> </w:t>
      </w:r>
      <w:proofErr w:type="spellStart"/>
      <w:r w:rsidRPr="002C37CD">
        <w:rPr>
          <w:color w:val="000000"/>
          <w:szCs w:val="28"/>
          <w:lang w:val="uk-UA" w:eastAsia="uk-UA"/>
        </w:rPr>
        <w:t>Унести</w:t>
      </w:r>
      <w:proofErr w:type="spellEnd"/>
      <w:r w:rsidRPr="002C37CD">
        <w:rPr>
          <w:color w:val="000000"/>
          <w:szCs w:val="28"/>
          <w:lang w:val="uk-UA" w:eastAsia="uk-UA"/>
        </w:rPr>
        <w:t xml:space="preserve"> до постанови Національної комісії, що здійснює державне регулювання у сферах енергетики та комунальних послуг, </w:t>
      </w:r>
      <w:r w:rsidRPr="002C37CD">
        <w:rPr>
          <w:color w:val="000000"/>
          <w:szCs w:val="28"/>
          <w:lang w:val="uk-UA" w:eastAsia="uk-UA"/>
        </w:rPr>
        <w:br/>
      </w:r>
      <w:r w:rsidR="00E10EE0" w:rsidRPr="002C37CD">
        <w:rPr>
          <w:color w:val="000000"/>
          <w:szCs w:val="28"/>
          <w:lang w:val="uk-UA" w:eastAsia="uk-UA"/>
        </w:rPr>
        <w:t>від 28 лютого 2019 року № 282 «Про затвердження форм звітності НКРЕКП для учасників ринку електричної енергії та інструкцій щодо їх заповнення»</w:t>
      </w:r>
      <w:r w:rsidRPr="002C37CD">
        <w:rPr>
          <w:color w:val="000000"/>
          <w:szCs w:val="28"/>
          <w:lang w:val="uk-UA" w:eastAsia="uk-UA"/>
        </w:rPr>
        <w:t xml:space="preserve"> так</w:t>
      </w:r>
      <w:r w:rsidR="003B1D89" w:rsidRPr="002C37CD">
        <w:rPr>
          <w:color w:val="000000"/>
          <w:szCs w:val="28"/>
          <w:lang w:val="uk-UA" w:eastAsia="uk-UA"/>
        </w:rPr>
        <w:t>і</w:t>
      </w:r>
      <w:r w:rsidR="00E10EE0" w:rsidRPr="002C37CD">
        <w:rPr>
          <w:color w:val="000000"/>
          <w:szCs w:val="28"/>
          <w:lang w:val="uk-UA" w:eastAsia="uk-UA"/>
        </w:rPr>
        <w:t xml:space="preserve"> </w:t>
      </w:r>
      <w:r w:rsidRPr="002C37CD">
        <w:rPr>
          <w:color w:val="000000"/>
          <w:szCs w:val="28"/>
          <w:lang w:val="uk-UA" w:eastAsia="uk-UA"/>
        </w:rPr>
        <w:t>змін</w:t>
      </w:r>
      <w:r w:rsidR="003B1D89" w:rsidRPr="002C37CD">
        <w:rPr>
          <w:color w:val="000000"/>
          <w:szCs w:val="28"/>
          <w:lang w:val="uk-UA" w:eastAsia="uk-UA"/>
        </w:rPr>
        <w:t>и</w:t>
      </w:r>
      <w:r w:rsidRPr="002C37CD">
        <w:rPr>
          <w:color w:val="000000"/>
          <w:szCs w:val="28"/>
          <w:lang w:val="uk-UA" w:eastAsia="uk-UA"/>
        </w:rPr>
        <w:t>:</w:t>
      </w:r>
    </w:p>
    <w:p w14:paraId="455FA690" w14:textId="77777777" w:rsidR="006857C9" w:rsidRDefault="006857C9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38B50B56" w14:textId="261D1948" w:rsidR="00936834" w:rsidRPr="002C37CD" w:rsidRDefault="00CF29CD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2C37CD">
        <w:rPr>
          <w:color w:val="000000"/>
          <w:szCs w:val="28"/>
          <w:lang w:val="uk-UA" w:eastAsia="uk-UA"/>
        </w:rPr>
        <w:t xml:space="preserve">1) </w:t>
      </w:r>
      <w:r w:rsidR="00E10EE0" w:rsidRPr="002C37CD">
        <w:rPr>
          <w:color w:val="000000"/>
          <w:szCs w:val="28"/>
          <w:lang w:val="uk-UA" w:eastAsia="uk-UA"/>
        </w:rPr>
        <w:t xml:space="preserve">форму звітності № 2-НКРЕКП-розподіл електричної енергії (квартальна) «Звіт про фінансові результати та виконання структури тарифів за видами діяльності» після графи 4 доповнити новою графою 5 </w:t>
      </w:r>
      <w:r w:rsidR="00936834" w:rsidRPr="002C37CD">
        <w:rPr>
          <w:color w:val="000000"/>
          <w:szCs w:val="28"/>
          <w:lang w:val="uk-UA" w:eastAsia="uk-UA"/>
        </w:rPr>
        <w:t>такого змісту:</w:t>
      </w:r>
    </w:p>
    <w:tbl>
      <w:tblPr>
        <w:tblStyle w:val="af3"/>
        <w:tblW w:w="0" w:type="auto"/>
        <w:tblInd w:w="709" w:type="dxa"/>
        <w:tblLook w:val="04A0" w:firstRow="1" w:lastRow="0" w:firstColumn="1" w:lastColumn="0" w:noHBand="0" w:noVBand="1"/>
      </w:tblPr>
      <w:tblGrid>
        <w:gridCol w:w="421"/>
        <w:gridCol w:w="2556"/>
        <w:gridCol w:w="523"/>
      </w:tblGrid>
      <w:tr w:rsidR="00CF29CD" w:rsidRPr="002C37CD" w14:paraId="3A37D536" w14:textId="77777777" w:rsidTr="00AD000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ACBDA8" w14:textId="77777777" w:rsidR="00CF29CD" w:rsidRPr="002C37CD" w:rsidRDefault="00CF29CD" w:rsidP="001008CE">
            <w:pPr>
              <w:ind w:hanging="111"/>
              <w:jc w:val="both"/>
              <w:rPr>
                <w:lang w:val="uk-UA"/>
              </w:rPr>
            </w:pPr>
            <w:r w:rsidRPr="002C37CD">
              <w:rPr>
                <w:lang w:val="uk-UA"/>
              </w:rPr>
              <w:t>«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8B62" w14:textId="76503DD2" w:rsidR="00CF29CD" w:rsidRPr="002C37CD" w:rsidRDefault="00CF29CD" w:rsidP="001008CE">
            <w:pPr>
              <w:jc w:val="center"/>
              <w:rPr>
                <w:sz w:val="22"/>
                <w:szCs w:val="22"/>
                <w:lang w:val="uk-UA"/>
              </w:rPr>
            </w:pPr>
            <w:r w:rsidRPr="002C37CD">
              <w:rPr>
                <w:sz w:val="22"/>
                <w:szCs w:val="22"/>
                <w:lang w:val="uk-UA"/>
              </w:rPr>
              <w:t>у т.</w:t>
            </w:r>
            <w:r w:rsidR="002F743F">
              <w:rPr>
                <w:sz w:val="22"/>
                <w:szCs w:val="22"/>
                <w:lang w:val="uk-UA"/>
              </w:rPr>
              <w:t xml:space="preserve"> </w:t>
            </w:r>
            <w:r w:rsidRPr="002C37CD">
              <w:rPr>
                <w:sz w:val="22"/>
                <w:szCs w:val="22"/>
                <w:lang w:val="uk-UA"/>
              </w:rPr>
              <w:t>ч. за надання послуг комерційного обліку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3EEAB" w14:textId="77777777" w:rsidR="00CF29CD" w:rsidRPr="002C37CD" w:rsidRDefault="00CF29CD" w:rsidP="001008CE">
            <w:pPr>
              <w:jc w:val="both"/>
              <w:rPr>
                <w:lang w:val="uk-UA"/>
              </w:rPr>
            </w:pPr>
          </w:p>
        </w:tc>
      </w:tr>
      <w:tr w:rsidR="00CF29CD" w:rsidRPr="002C37CD" w14:paraId="74FED9CD" w14:textId="77777777" w:rsidTr="00AD000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B5036" w14:textId="77777777" w:rsidR="00CF29CD" w:rsidRPr="002C37CD" w:rsidRDefault="00CF29CD" w:rsidP="001008CE">
            <w:pPr>
              <w:ind w:hanging="111"/>
              <w:jc w:val="both"/>
              <w:rPr>
                <w:lang w:val="uk-UA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80E" w14:textId="77777777" w:rsidR="00CF29CD" w:rsidRPr="002C37CD" w:rsidRDefault="00CF29CD" w:rsidP="001008CE">
            <w:pPr>
              <w:jc w:val="center"/>
              <w:rPr>
                <w:sz w:val="22"/>
                <w:szCs w:val="22"/>
                <w:lang w:val="uk-UA"/>
              </w:rPr>
            </w:pPr>
            <w:r w:rsidRPr="002C37C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34304" w14:textId="77777777" w:rsidR="00CF29CD" w:rsidRPr="002C37CD" w:rsidRDefault="00CF29CD" w:rsidP="001008CE">
            <w:pPr>
              <w:jc w:val="both"/>
              <w:rPr>
                <w:lang w:val="uk-UA"/>
              </w:rPr>
            </w:pPr>
            <w:r w:rsidRPr="002C37CD">
              <w:rPr>
                <w:lang w:val="uk-UA"/>
              </w:rPr>
              <w:t>».</w:t>
            </w:r>
          </w:p>
        </w:tc>
      </w:tr>
    </w:tbl>
    <w:p w14:paraId="6EFAC6BE" w14:textId="77777777" w:rsidR="00AD000F" w:rsidRPr="00AD000F" w:rsidRDefault="00AD000F" w:rsidP="00954267">
      <w:pPr>
        <w:shd w:val="clear" w:color="auto" w:fill="FFFFFF"/>
        <w:ind w:firstLine="709"/>
        <w:jc w:val="both"/>
        <w:rPr>
          <w:color w:val="000000"/>
          <w:sz w:val="8"/>
          <w:szCs w:val="8"/>
          <w:lang w:val="uk-UA" w:eastAsia="uk-UA"/>
        </w:rPr>
      </w:pPr>
    </w:p>
    <w:p w14:paraId="10FC3A18" w14:textId="17212E52" w:rsidR="00E10EE0" w:rsidRPr="00B84F55" w:rsidRDefault="00E10EE0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 xml:space="preserve">У зв’язку з цим графи 5 – 9 вважати </w:t>
      </w:r>
      <w:r w:rsidR="003B1D89" w:rsidRPr="00B84F55">
        <w:rPr>
          <w:color w:val="000000"/>
          <w:szCs w:val="28"/>
          <w:lang w:val="uk-UA" w:eastAsia="uk-UA"/>
        </w:rPr>
        <w:t xml:space="preserve">відповідно </w:t>
      </w:r>
      <w:r w:rsidRPr="00B84F55">
        <w:rPr>
          <w:color w:val="000000"/>
          <w:szCs w:val="28"/>
          <w:lang w:val="uk-UA" w:eastAsia="uk-UA"/>
        </w:rPr>
        <w:t>графами 6 – 10</w:t>
      </w:r>
      <w:r w:rsidR="007B10B0" w:rsidRPr="00B84F55">
        <w:rPr>
          <w:color w:val="000000"/>
          <w:szCs w:val="28"/>
          <w:lang w:val="uk-UA" w:eastAsia="uk-UA"/>
        </w:rPr>
        <w:t>;</w:t>
      </w:r>
    </w:p>
    <w:p w14:paraId="69CE2FEC" w14:textId="261158D0" w:rsidR="00CF29CD" w:rsidRPr="00B84F55" w:rsidRDefault="00CF29CD" w:rsidP="0095426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230412F4" w14:textId="73CD0897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 xml:space="preserve">2) </w:t>
      </w:r>
      <w:r w:rsidR="002F743F">
        <w:rPr>
          <w:color w:val="000000"/>
          <w:szCs w:val="28"/>
          <w:lang w:val="uk-UA" w:eastAsia="uk-UA"/>
        </w:rPr>
        <w:t>в</w:t>
      </w:r>
      <w:r w:rsidR="002F743F" w:rsidRPr="00B84F55">
        <w:rPr>
          <w:color w:val="000000"/>
          <w:szCs w:val="28"/>
          <w:lang w:val="uk-UA" w:eastAsia="uk-UA"/>
        </w:rPr>
        <w:t xml:space="preserve"> </w:t>
      </w:r>
      <w:r w:rsidRPr="00B84F55">
        <w:rPr>
          <w:color w:val="000000"/>
          <w:szCs w:val="28"/>
          <w:lang w:val="uk-UA" w:eastAsia="uk-UA"/>
        </w:rPr>
        <w:t xml:space="preserve">Інструкції щодо заповнення форми звітності № 2-НКРЕКП-розподіл електричної енергії (квартальна) «Звіт про фінансові результати та виконання структури тарифів за видами діяльності»: </w:t>
      </w:r>
      <w:bookmarkStart w:id="2" w:name="_GoBack"/>
      <w:bookmarkEnd w:id="2"/>
    </w:p>
    <w:p w14:paraId="1CE25357" w14:textId="57B1A91E" w:rsidR="00BF3706" w:rsidRPr="00B84F55" w:rsidRDefault="00BF3706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абзац другий пункту 2.3 глави 2 виключити;</w:t>
      </w:r>
    </w:p>
    <w:p w14:paraId="6136DF1E" w14:textId="6F07B2A6" w:rsidR="00B84F55" w:rsidRPr="00B84F55" w:rsidRDefault="00B84F55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у главі 3:</w:t>
      </w:r>
    </w:p>
    <w:p w14:paraId="1E1419CD" w14:textId="005A59A4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у пункті 3.1:</w:t>
      </w:r>
    </w:p>
    <w:p w14:paraId="6E57D2C2" w14:textId="602C9689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абзац перший викласти в такій редакції:</w:t>
      </w:r>
    </w:p>
    <w:p w14:paraId="3A3D5E8E" w14:textId="7957B308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«3.1.</w:t>
      </w:r>
      <w:r w:rsidRPr="00B84F55">
        <w:rPr>
          <w:color w:val="000000"/>
          <w:szCs w:val="28"/>
          <w:lang w:val="uk-UA" w:eastAsia="uk-UA"/>
        </w:rPr>
        <w:tab/>
        <w:t xml:space="preserve">Звіт складається з трьох розділів: I «Загальна інформація», </w:t>
      </w:r>
      <w:r w:rsidR="002F743F" w:rsidRPr="00B84F55">
        <w:rPr>
          <w:color w:val="000000"/>
          <w:szCs w:val="28"/>
          <w:lang w:val="uk-UA" w:eastAsia="uk-UA"/>
        </w:rPr>
        <w:t>II</w:t>
      </w:r>
      <w:r w:rsidR="002F743F">
        <w:rPr>
          <w:color w:val="000000"/>
          <w:szCs w:val="28"/>
          <w:lang w:val="uk-UA" w:eastAsia="uk-UA"/>
        </w:rPr>
        <w:t> </w:t>
      </w:r>
      <w:r w:rsidRPr="00B84F55">
        <w:rPr>
          <w:color w:val="000000"/>
          <w:szCs w:val="28"/>
          <w:lang w:val="uk-UA" w:eastAsia="uk-UA"/>
        </w:rPr>
        <w:t>«Інформація щодо регуляторного обліку» та III «Довідкова інформація». Показники розділів I – III зазначаються в розрізі видів діяльності: «Розподіл електричної енергії» (графи 1 та 2), «Приєднання споживачів (фактично)» (</w:t>
      </w:r>
      <w:r w:rsidR="002F743F" w:rsidRPr="00B84F55">
        <w:rPr>
          <w:color w:val="000000"/>
          <w:szCs w:val="28"/>
          <w:lang w:val="uk-UA" w:eastAsia="uk-UA"/>
        </w:rPr>
        <w:t>графа</w:t>
      </w:r>
      <w:r w:rsidR="002F743F">
        <w:rPr>
          <w:color w:val="000000"/>
          <w:szCs w:val="28"/>
          <w:lang w:val="uk-UA" w:eastAsia="uk-UA"/>
        </w:rPr>
        <w:t> </w:t>
      </w:r>
      <w:r w:rsidRPr="00B84F55">
        <w:rPr>
          <w:color w:val="000000"/>
          <w:szCs w:val="28"/>
          <w:lang w:val="uk-UA" w:eastAsia="uk-UA"/>
        </w:rPr>
        <w:t xml:space="preserve">3), «Діяльність, пов’язана з ліцензованою (фактично)» (графа 4), «у т. ч. за надання послуг комерційного обліку» (графа 5), «Інша діяльність (фактично)» </w:t>
      </w:r>
      <w:r w:rsidRPr="00B84F55">
        <w:rPr>
          <w:color w:val="000000"/>
          <w:szCs w:val="28"/>
          <w:lang w:val="uk-UA" w:eastAsia="uk-UA"/>
        </w:rPr>
        <w:lastRenderedPageBreak/>
        <w:t>(графа 6) та в цілому за всіма видами господарської діяльності – «Усього (фактично)» (графа 7).»;</w:t>
      </w:r>
    </w:p>
    <w:p w14:paraId="540755A7" w14:textId="32CC1BB6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 xml:space="preserve">абзац четвертий викласти </w:t>
      </w:r>
      <w:r w:rsidR="002F743F">
        <w:rPr>
          <w:lang w:val="uk-UA"/>
        </w:rPr>
        <w:t>в</w:t>
      </w:r>
      <w:r w:rsidR="002F743F" w:rsidRPr="00B84F55">
        <w:rPr>
          <w:lang w:val="uk-UA"/>
        </w:rPr>
        <w:t xml:space="preserve"> </w:t>
      </w:r>
      <w:r w:rsidRPr="00B84F55">
        <w:rPr>
          <w:lang w:val="uk-UA"/>
        </w:rPr>
        <w:t>такій редакції:</w:t>
      </w:r>
    </w:p>
    <w:p w14:paraId="386DD1FE" w14:textId="1ED7BF7C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 xml:space="preserve">«У розділі І рядки 005 – 105 заповнюються в розрізі граф 4 – 6 та 8 – 10,             рядок 125 – у розрізі граф 1 </w:t>
      </w:r>
      <w:r w:rsidR="007B10B0" w:rsidRPr="00B84F55">
        <w:rPr>
          <w:lang w:val="uk-UA"/>
        </w:rPr>
        <w:t xml:space="preserve">та </w:t>
      </w:r>
      <w:r w:rsidRPr="00B84F55">
        <w:rPr>
          <w:lang w:val="uk-UA"/>
        </w:rPr>
        <w:t>2, рядки 110, 115, 120, 130, 135</w:t>
      </w:r>
      <w:r w:rsidR="007B10B0" w:rsidRPr="00B84F55">
        <w:rPr>
          <w:lang w:val="uk-UA"/>
        </w:rPr>
        <w:t xml:space="preserve"> та</w:t>
      </w:r>
      <w:r w:rsidRPr="00B84F55">
        <w:rPr>
          <w:lang w:val="uk-UA"/>
        </w:rPr>
        <w:t xml:space="preserve"> 140 не заповнюються, рядки 145 – 210 заповнюються в розрізі всіх необхідних граф.»;</w:t>
      </w:r>
    </w:p>
    <w:p w14:paraId="681DCD72" w14:textId="22569581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>у пункті 3.2:</w:t>
      </w:r>
    </w:p>
    <w:p w14:paraId="5A5F75E4" w14:textId="70A6C461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 xml:space="preserve">абзац перший викласти </w:t>
      </w:r>
      <w:r w:rsidR="002F743F">
        <w:rPr>
          <w:lang w:val="uk-UA"/>
        </w:rPr>
        <w:t>в</w:t>
      </w:r>
      <w:r w:rsidR="002F743F" w:rsidRPr="00B84F55">
        <w:rPr>
          <w:lang w:val="uk-UA"/>
        </w:rPr>
        <w:t xml:space="preserve"> </w:t>
      </w:r>
      <w:r w:rsidRPr="00B84F55">
        <w:rPr>
          <w:lang w:val="uk-UA"/>
        </w:rPr>
        <w:t>такій редакції:</w:t>
      </w:r>
    </w:p>
    <w:p w14:paraId="1B3A7FC0" w14:textId="77777777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>«3.2.</w:t>
      </w:r>
      <w:r w:rsidRPr="00B84F55">
        <w:rPr>
          <w:lang w:val="uk-UA"/>
        </w:rPr>
        <w:tab/>
        <w:t>У графах 1 – 6 зазначаються відповідні показники в розрізі видів господарської діяльності ліцензіата, у графі 7 – показники щодо всіх видів господарської діяльності ліцензіата в цілому, у графах 8 – 10 – інформація щодо капіталізації витрат з розподілу електричної енергії, а саме:»;</w:t>
      </w:r>
    </w:p>
    <w:p w14:paraId="2E43AD03" w14:textId="63FD321F" w:rsidR="004E1411" w:rsidRPr="00B84F55" w:rsidRDefault="004E1411" w:rsidP="004E1411">
      <w:pPr>
        <w:ind w:firstLine="709"/>
        <w:jc w:val="both"/>
        <w:rPr>
          <w:lang w:val="uk-UA"/>
        </w:rPr>
      </w:pPr>
      <w:r w:rsidRPr="00B84F55">
        <w:rPr>
          <w:lang w:val="uk-UA"/>
        </w:rPr>
        <w:t xml:space="preserve">після підпункту 4 доповнити новим пунктом </w:t>
      </w:r>
      <w:r w:rsidR="00AC4112" w:rsidRPr="00B84F55">
        <w:rPr>
          <w:lang w:val="uk-UA"/>
        </w:rPr>
        <w:t xml:space="preserve">5 </w:t>
      </w:r>
      <w:r w:rsidRPr="00B84F55">
        <w:rPr>
          <w:lang w:val="uk-UA"/>
        </w:rPr>
        <w:t>такого змісту:</w:t>
      </w:r>
    </w:p>
    <w:p w14:paraId="755111C5" w14:textId="09DB23A3" w:rsidR="004E1411" w:rsidRPr="00B84F55" w:rsidRDefault="004E1411" w:rsidP="004E1411">
      <w:pPr>
        <w:ind w:firstLine="709"/>
        <w:jc w:val="both"/>
        <w:rPr>
          <w:color w:val="000000" w:themeColor="text1"/>
          <w:lang w:val="uk-UA"/>
        </w:rPr>
      </w:pPr>
      <w:r w:rsidRPr="00B84F55">
        <w:rPr>
          <w:color w:val="000000" w:themeColor="text1"/>
          <w:lang w:val="uk-UA"/>
        </w:rPr>
        <w:t>«5) у графі 5 «у т. ч. за надання послуг комерційного обліку» зазначаються дані щодо надання замовникам послуг комерційного обліку;».</w:t>
      </w:r>
    </w:p>
    <w:p w14:paraId="36F2DCC9" w14:textId="151F0CEC" w:rsidR="004E1411" w:rsidRPr="00B84F55" w:rsidRDefault="004E1411" w:rsidP="004E1411">
      <w:pPr>
        <w:ind w:firstLine="709"/>
        <w:jc w:val="both"/>
        <w:rPr>
          <w:color w:val="000000" w:themeColor="text1"/>
          <w:lang w:val="uk-UA"/>
        </w:rPr>
      </w:pPr>
      <w:r w:rsidRPr="00B84F55">
        <w:rPr>
          <w:color w:val="000000" w:themeColor="text1"/>
          <w:lang w:val="uk-UA"/>
        </w:rPr>
        <w:t xml:space="preserve">У зв’язку з цим підпункти 5 – 7 вважати відповідно підпунктами 6 – </w:t>
      </w:r>
      <w:r w:rsidR="00033A6D" w:rsidRPr="00B84F55">
        <w:rPr>
          <w:color w:val="000000" w:themeColor="text1"/>
          <w:lang w:val="uk-UA"/>
        </w:rPr>
        <w:t>8</w:t>
      </w:r>
      <w:r w:rsidRPr="00B84F55">
        <w:rPr>
          <w:color w:val="000000" w:themeColor="text1"/>
          <w:lang w:val="uk-UA"/>
        </w:rPr>
        <w:t>;</w:t>
      </w:r>
    </w:p>
    <w:p w14:paraId="0A8B391A" w14:textId="731CC2C4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 xml:space="preserve">у підпункті </w:t>
      </w:r>
      <w:r w:rsidR="004E1411" w:rsidRPr="00B84F55">
        <w:rPr>
          <w:color w:val="000000"/>
          <w:szCs w:val="28"/>
          <w:lang w:val="uk-UA" w:eastAsia="uk-UA"/>
        </w:rPr>
        <w:t>6</w:t>
      </w:r>
      <w:r w:rsidRPr="00B84F55">
        <w:rPr>
          <w:color w:val="000000"/>
          <w:szCs w:val="28"/>
          <w:lang w:val="uk-UA" w:eastAsia="uk-UA"/>
        </w:rPr>
        <w:t xml:space="preserve"> цифру «5» замінити </w:t>
      </w:r>
      <w:r w:rsidR="00CB4145" w:rsidRPr="00B84F55">
        <w:rPr>
          <w:color w:val="000000"/>
          <w:szCs w:val="28"/>
          <w:lang w:val="uk-UA" w:eastAsia="uk-UA"/>
        </w:rPr>
        <w:t xml:space="preserve">цифрою </w:t>
      </w:r>
      <w:r w:rsidRPr="00B84F55">
        <w:rPr>
          <w:color w:val="000000"/>
          <w:szCs w:val="28"/>
          <w:lang w:val="uk-UA" w:eastAsia="uk-UA"/>
        </w:rPr>
        <w:t xml:space="preserve">«6»; </w:t>
      </w:r>
    </w:p>
    <w:p w14:paraId="1A1A5CC2" w14:textId="0E21AE16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 xml:space="preserve">у підпункті </w:t>
      </w:r>
      <w:r w:rsidR="004E1411" w:rsidRPr="00B84F55">
        <w:rPr>
          <w:color w:val="000000"/>
          <w:szCs w:val="28"/>
          <w:lang w:val="uk-UA" w:eastAsia="uk-UA"/>
        </w:rPr>
        <w:t>7</w:t>
      </w:r>
      <w:r w:rsidRPr="00B84F55">
        <w:rPr>
          <w:color w:val="000000"/>
          <w:szCs w:val="28"/>
          <w:lang w:val="uk-UA" w:eastAsia="uk-UA"/>
        </w:rPr>
        <w:t xml:space="preserve"> цифру «6» замінити </w:t>
      </w:r>
      <w:r w:rsidR="00CB4145" w:rsidRPr="00B84F55">
        <w:rPr>
          <w:color w:val="000000"/>
          <w:szCs w:val="28"/>
          <w:lang w:val="uk-UA" w:eastAsia="uk-UA"/>
        </w:rPr>
        <w:t xml:space="preserve">цифрою </w:t>
      </w:r>
      <w:r w:rsidRPr="00B84F55">
        <w:rPr>
          <w:color w:val="000000"/>
          <w:szCs w:val="28"/>
          <w:lang w:val="uk-UA" w:eastAsia="uk-UA"/>
        </w:rPr>
        <w:t>«7»;</w:t>
      </w:r>
    </w:p>
    <w:p w14:paraId="00654ECE" w14:textId="4B74F556" w:rsidR="00CF29CD" w:rsidRPr="00B84F55" w:rsidRDefault="00CF29CD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 xml:space="preserve">у підпункті </w:t>
      </w:r>
      <w:r w:rsidR="004E1411" w:rsidRPr="00B84F55">
        <w:rPr>
          <w:color w:val="000000"/>
          <w:szCs w:val="28"/>
          <w:lang w:val="uk-UA" w:eastAsia="uk-UA"/>
        </w:rPr>
        <w:t>8</w:t>
      </w:r>
      <w:r w:rsidRPr="00B84F55">
        <w:rPr>
          <w:color w:val="000000"/>
          <w:szCs w:val="28"/>
          <w:lang w:val="uk-UA" w:eastAsia="uk-UA"/>
        </w:rPr>
        <w:t xml:space="preserve"> цифри «7», «8»</w:t>
      </w:r>
      <w:r w:rsidR="009C38AA" w:rsidRPr="00B84F55">
        <w:rPr>
          <w:color w:val="000000"/>
          <w:szCs w:val="28"/>
          <w:lang w:val="uk-UA" w:eastAsia="uk-UA"/>
        </w:rPr>
        <w:t xml:space="preserve"> та</w:t>
      </w:r>
      <w:r w:rsidRPr="00B84F55">
        <w:rPr>
          <w:color w:val="000000"/>
          <w:szCs w:val="28"/>
          <w:lang w:val="uk-UA" w:eastAsia="uk-UA"/>
        </w:rPr>
        <w:t xml:space="preserve"> «9» замінити </w:t>
      </w:r>
      <w:r w:rsidR="004E1411" w:rsidRPr="00B84F55">
        <w:rPr>
          <w:color w:val="000000"/>
          <w:szCs w:val="28"/>
          <w:lang w:val="uk-UA" w:eastAsia="uk-UA"/>
        </w:rPr>
        <w:t xml:space="preserve">відповідно </w:t>
      </w:r>
      <w:r w:rsidR="009C38AA" w:rsidRPr="00B84F55">
        <w:rPr>
          <w:color w:val="000000"/>
          <w:szCs w:val="28"/>
          <w:lang w:val="uk-UA" w:eastAsia="uk-UA"/>
        </w:rPr>
        <w:t xml:space="preserve">цифрами </w:t>
      </w:r>
      <w:r w:rsidRPr="00B84F55">
        <w:rPr>
          <w:color w:val="000000"/>
          <w:szCs w:val="28"/>
          <w:lang w:val="uk-UA" w:eastAsia="uk-UA"/>
        </w:rPr>
        <w:t>«8», «9»</w:t>
      </w:r>
      <w:r w:rsidR="009C38AA" w:rsidRPr="00B84F55">
        <w:rPr>
          <w:color w:val="000000"/>
          <w:szCs w:val="28"/>
          <w:lang w:val="uk-UA" w:eastAsia="uk-UA"/>
        </w:rPr>
        <w:t xml:space="preserve"> та</w:t>
      </w:r>
      <w:r w:rsidRPr="00B84F55">
        <w:rPr>
          <w:color w:val="000000"/>
          <w:szCs w:val="28"/>
          <w:lang w:val="uk-UA" w:eastAsia="uk-UA"/>
        </w:rPr>
        <w:t xml:space="preserve"> «10»;</w:t>
      </w:r>
    </w:p>
    <w:p w14:paraId="7CE77F8B" w14:textId="70EE020B" w:rsidR="00B81487" w:rsidRPr="00B84F55" w:rsidRDefault="00B81487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у підпункті 32</w:t>
      </w:r>
      <w:r w:rsidR="00A45C94" w:rsidRPr="00B84F55">
        <w:rPr>
          <w:color w:val="000000"/>
          <w:szCs w:val="28"/>
          <w:lang w:val="uk-UA" w:eastAsia="uk-UA"/>
        </w:rPr>
        <w:t xml:space="preserve"> пункту 3.3</w:t>
      </w:r>
      <w:r w:rsidRPr="00B84F55">
        <w:rPr>
          <w:color w:val="000000"/>
          <w:szCs w:val="28"/>
          <w:lang w:val="uk-UA" w:eastAsia="uk-UA"/>
        </w:rPr>
        <w:t>:</w:t>
      </w:r>
    </w:p>
    <w:p w14:paraId="3C1B295C" w14:textId="51B70B47" w:rsidR="00CF29CD" w:rsidRPr="00B84F55" w:rsidRDefault="00D37693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в</w:t>
      </w:r>
      <w:r w:rsidR="00B81487" w:rsidRPr="00B84F55">
        <w:rPr>
          <w:color w:val="000000"/>
          <w:szCs w:val="28"/>
          <w:lang w:val="uk-UA" w:eastAsia="uk-UA"/>
        </w:rPr>
        <w:t xml:space="preserve"> </w:t>
      </w:r>
      <w:r w:rsidR="00CF29CD" w:rsidRPr="00B84F55">
        <w:rPr>
          <w:color w:val="000000"/>
          <w:szCs w:val="28"/>
          <w:lang w:val="uk-UA" w:eastAsia="uk-UA"/>
        </w:rPr>
        <w:t xml:space="preserve">абзаці </w:t>
      </w:r>
      <w:r w:rsidR="00B81487" w:rsidRPr="00B84F55">
        <w:rPr>
          <w:color w:val="000000"/>
          <w:szCs w:val="28"/>
          <w:lang w:val="uk-UA" w:eastAsia="uk-UA"/>
        </w:rPr>
        <w:t>п’ятом</w:t>
      </w:r>
      <w:r w:rsidR="00CF29CD" w:rsidRPr="00B84F55">
        <w:rPr>
          <w:color w:val="000000"/>
          <w:szCs w:val="28"/>
          <w:lang w:val="uk-UA" w:eastAsia="uk-UA"/>
        </w:rPr>
        <w:t xml:space="preserve">у </w:t>
      </w:r>
      <w:r w:rsidR="00B81487" w:rsidRPr="00B84F55">
        <w:rPr>
          <w:color w:val="000000"/>
          <w:szCs w:val="28"/>
          <w:lang w:val="uk-UA" w:eastAsia="uk-UA"/>
        </w:rPr>
        <w:t xml:space="preserve">слово та </w:t>
      </w:r>
      <w:r w:rsidR="00CF29CD" w:rsidRPr="00B84F55">
        <w:rPr>
          <w:color w:val="000000"/>
          <w:szCs w:val="28"/>
          <w:lang w:val="uk-UA" w:eastAsia="uk-UA"/>
        </w:rPr>
        <w:t>цифру «</w:t>
      </w:r>
      <w:r w:rsidR="00B81487" w:rsidRPr="00B84F55">
        <w:rPr>
          <w:color w:val="000000"/>
          <w:szCs w:val="28"/>
          <w:lang w:val="uk-UA" w:eastAsia="uk-UA"/>
        </w:rPr>
        <w:t xml:space="preserve">графи </w:t>
      </w:r>
      <w:r w:rsidR="00CF29CD" w:rsidRPr="00B84F55">
        <w:rPr>
          <w:color w:val="000000"/>
          <w:szCs w:val="28"/>
          <w:lang w:val="uk-UA" w:eastAsia="uk-UA"/>
        </w:rPr>
        <w:t xml:space="preserve">6» замінити </w:t>
      </w:r>
      <w:r w:rsidRPr="00B84F55">
        <w:rPr>
          <w:color w:val="000000"/>
          <w:szCs w:val="28"/>
          <w:lang w:val="uk-UA" w:eastAsia="uk-UA"/>
        </w:rPr>
        <w:t xml:space="preserve">словом та цифрою </w:t>
      </w:r>
      <w:r w:rsidR="00CF29CD" w:rsidRPr="00B84F55">
        <w:rPr>
          <w:color w:val="000000"/>
          <w:szCs w:val="28"/>
          <w:lang w:val="uk-UA" w:eastAsia="uk-UA"/>
        </w:rPr>
        <w:t>«</w:t>
      </w:r>
      <w:r w:rsidR="00B81487" w:rsidRPr="00B84F55">
        <w:rPr>
          <w:color w:val="000000"/>
          <w:szCs w:val="28"/>
          <w:lang w:val="uk-UA" w:eastAsia="uk-UA"/>
        </w:rPr>
        <w:t xml:space="preserve">графи </w:t>
      </w:r>
      <w:r w:rsidR="00CF29CD" w:rsidRPr="00B84F55">
        <w:rPr>
          <w:color w:val="000000"/>
          <w:szCs w:val="28"/>
          <w:lang w:val="uk-UA" w:eastAsia="uk-UA"/>
        </w:rPr>
        <w:t>7»;</w:t>
      </w:r>
    </w:p>
    <w:p w14:paraId="3C970F22" w14:textId="58FC3021" w:rsidR="00CF29CD" w:rsidRPr="00B84F55" w:rsidRDefault="004130E5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в</w:t>
      </w:r>
      <w:r w:rsidR="00CF29CD" w:rsidRPr="00B84F55">
        <w:rPr>
          <w:color w:val="000000"/>
          <w:szCs w:val="28"/>
          <w:lang w:val="uk-UA" w:eastAsia="uk-UA"/>
        </w:rPr>
        <w:t xml:space="preserve"> абзаці </w:t>
      </w:r>
      <w:r w:rsidR="00B81487" w:rsidRPr="00B84F55">
        <w:rPr>
          <w:color w:val="000000"/>
          <w:szCs w:val="28"/>
          <w:lang w:val="uk-UA" w:eastAsia="uk-UA"/>
        </w:rPr>
        <w:t>шостому</w:t>
      </w:r>
      <w:r w:rsidR="00CF29CD" w:rsidRPr="00B84F55">
        <w:rPr>
          <w:color w:val="000000"/>
          <w:szCs w:val="28"/>
          <w:lang w:val="uk-UA" w:eastAsia="uk-UA"/>
        </w:rPr>
        <w:t xml:space="preserve"> цифри </w:t>
      </w:r>
      <w:r w:rsidR="00B81487" w:rsidRPr="00B84F55">
        <w:rPr>
          <w:color w:val="000000"/>
          <w:szCs w:val="28"/>
          <w:lang w:val="uk-UA" w:eastAsia="uk-UA"/>
        </w:rPr>
        <w:t xml:space="preserve">та знак </w:t>
      </w:r>
      <w:r w:rsidR="00CF29CD" w:rsidRPr="00B84F55">
        <w:rPr>
          <w:color w:val="000000"/>
          <w:szCs w:val="28"/>
          <w:lang w:val="uk-UA" w:eastAsia="uk-UA"/>
        </w:rPr>
        <w:t xml:space="preserve">«3 – 5» замінити </w:t>
      </w:r>
      <w:r w:rsidRPr="00B84F55">
        <w:rPr>
          <w:color w:val="000000"/>
          <w:szCs w:val="28"/>
          <w:lang w:val="uk-UA" w:eastAsia="uk-UA"/>
        </w:rPr>
        <w:t xml:space="preserve">цифрами та знаком </w:t>
      </w:r>
      <w:r w:rsidR="002F743F">
        <w:rPr>
          <w:color w:val="000000"/>
          <w:szCs w:val="28"/>
          <w:lang w:val="uk-UA" w:eastAsia="uk-UA"/>
        </w:rPr>
        <w:t xml:space="preserve">                          </w:t>
      </w:r>
      <w:r w:rsidR="00B81487" w:rsidRPr="00B84F55">
        <w:rPr>
          <w:color w:val="000000"/>
          <w:szCs w:val="28"/>
          <w:lang w:val="uk-UA" w:eastAsia="uk-UA"/>
        </w:rPr>
        <w:t>«3 – 6»</w:t>
      </w:r>
      <w:r w:rsidR="00CF29CD" w:rsidRPr="00B84F55">
        <w:rPr>
          <w:color w:val="000000"/>
          <w:szCs w:val="28"/>
          <w:lang w:val="uk-UA" w:eastAsia="uk-UA"/>
        </w:rPr>
        <w:t>;</w:t>
      </w:r>
    </w:p>
    <w:p w14:paraId="0C0FEFEF" w14:textId="50EF3607" w:rsidR="00B81487" w:rsidRPr="00B84F55" w:rsidRDefault="00B81487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у пункті 3.5:</w:t>
      </w:r>
    </w:p>
    <w:p w14:paraId="0A2C6DE3" w14:textId="5145D725" w:rsidR="00CF29CD" w:rsidRPr="00B84F55" w:rsidRDefault="001755C6" w:rsidP="00CF29CD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в</w:t>
      </w:r>
      <w:r w:rsidR="00CF29CD" w:rsidRPr="00B84F55">
        <w:rPr>
          <w:color w:val="000000"/>
          <w:szCs w:val="28"/>
          <w:lang w:val="uk-UA" w:eastAsia="uk-UA"/>
        </w:rPr>
        <w:t xml:space="preserve"> абзаці другому підпункту 3 цифри </w:t>
      </w:r>
      <w:r w:rsidR="00B81487" w:rsidRPr="00B84F55">
        <w:rPr>
          <w:color w:val="000000"/>
          <w:szCs w:val="28"/>
          <w:lang w:val="uk-UA" w:eastAsia="uk-UA"/>
        </w:rPr>
        <w:t xml:space="preserve">та знак </w:t>
      </w:r>
      <w:r w:rsidR="00CF29CD" w:rsidRPr="00B84F55">
        <w:rPr>
          <w:color w:val="000000"/>
          <w:szCs w:val="28"/>
          <w:lang w:val="uk-UA" w:eastAsia="uk-UA"/>
        </w:rPr>
        <w:t xml:space="preserve">«3 – 5» замінити </w:t>
      </w:r>
      <w:r w:rsidRPr="00B84F55">
        <w:rPr>
          <w:color w:val="000000"/>
          <w:szCs w:val="28"/>
          <w:lang w:val="uk-UA" w:eastAsia="uk-UA"/>
        </w:rPr>
        <w:t xml:space="preserve">цифрами та знаком  </w:t>
      </w:r>
      <w:r w:rsidR="00B81487" w:rsidRPr="00B84F55">
        <w:rPr>
          <w:color w:val="000000"/>
          <w:szCs w:val="28"/>
          <w:lang w:val="uk-UA" w:eastAsia="uk-UA"/>
        </w:rPr>
        <w:t>«3 – 6»</w:t>
      </w:r>
      <w:r w:rsidRPr="00B84F55">
        <w:rPr>
          <w:color w:val="000000"/>
          <w:szCs w:val="28"/>
          <w:lang w:val="uk-UA" w:eastAsia="uk-UA"/>
        </w:rPr>
        <w:t>,</w:t>
      </w:r>
      <w:r w:rsidR="00B81487" w:rsidRPr="00B84F55">
        <w:rPr>
          <w:color w:val="000000"/>
          <w:szCs w:val="28"/>
          <w:lang w:val="uk-UA" w:eastAsia="uk-UA"/>
        </w:rPr>
        <w:t xml:space="preserve"> а слово та цифру «графа 6» </w:t>
      </w:r>
      <w:r w:rsidR="00CF29CD" w:rsidRPr="00B84F55">
        <w:rPr>
          <w:color w:val="000000"/>
          <w:szCs w:val="28"/>
          <w:lang w:val="uk-UA" w:eastAsia="uk-UA"/>
        </w:rPr>
        <w:t xml:space="preserve">замінити </w:t>
      </w:r>
      <w:r w:rsidRPr="00B84F55">
        <w:rPr>
          <w:color w:val="000000"/>
          <w:szCs w:val="28"/>
          <w:lang w:val="uk-UA" w:eastAsia="uk-UA"/>
        </w:rPr>
        <w:t xml:space="preserve">словом та цифрою </w:t>
      </w:r>
      <w:r w:rsidR="00B81487" w:rsidRPr="00B84F55">
        <w:rPr>
          <w:color w:val="000000"/>
          <w:szCs w:val="28"/>
          <w:lang w:val="uk-UA" w:eastAsia="uk-UA"/>
        </w:rPr>
        <w:t>«</w:t>
      </w:r>
      <w:r w:rsidR="002F743F" w:rsidRPr="00B84F55">
        <w:rPr>
          <w:color w:val="000000"/>
          <w:szCs w:val="28"/>
          <w:lang w:val="uk-UA" w:eastAsia="uk-UA"/>
        </w:rPr>
        <w:t>графа</w:t>
      </w:r>
      <w:r w:rsidR="002F743F">
        <w:rPr>
          <w:color w:val="000000"/>
          <w:szCs w:val="28"/>
          <w:lang w:val="uk-UA" w:eastAsia="uk-UA"/>
        </w:rPr>
        <w:t> </w:t>
      </w:r>
      <w:r w:rsidR="00B81487" w:rsidRPr="00B84F55">
        <w:rPr>
          <w:color w:val="000000"/>
          <w:szCs w:val="28"/>
          <w:lang w:val="uk-UA" w:eastAsia="uk-UA"/>
        </w:rPr>
        <w:t>7»</w:t>
      </w:r>
      <w:r w:rsidR="00CF29CD" w:rsidRPr="00B84F55">
        <w:rPr>
          <w:color w:val="000000"/>
          <w:szCs w:val="28"/>
          <w:lang w:val="uk-UA" w:eastAsia="uk-UA"/>
        </w:rPr>
        <w:t>;</w:t>
      </w:r>
    </w:p>
    <w:p w14:paraId="6EFE45E3" w14:textId="03D7392C" w:rsidR="00B81487" w:rsidRPr="00B84F55" w:rsidRDefault="007E00D8" w:rsidP="00B8148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84F55">
        <w:rPr>
          <w:color w:val="000000"/>
          <w:szCs w:val="28"/>
          <w:lang w:val="uk-UA" w:eastAsia="uk-UA"/>
        </w:rPr>
        <w:t>в абзаці другому</w:t>
      </w:r>
      <w:r w:rsidR="00CF29CD" w:rsidRPr="00B84F55">
        <w:rPr>
          <w:color w:val="000000"/>
          <w:szCs w:val="28"/>
          <w:lang w:val="uk-UA" w:eastAsia="uk-UA"/>
        </w:rPr>
        <w:t xml:space="preserve"> підпункт</w:t>
      </w:r>
      <w:r w:rsidRPr="00B84F55">
        <w:rPr>
          <w:color w:val="000000"/>
          <w:szCs w:val="28"/>
          <w:lang w:val="uk-UA" w:eastAsia="uk-UA"/>
        </w:rPr>
        <w:t>у</w:t>
      </w:r>
      <w:r w:rsidR="00CF29CD" w:rsidRPr="00B84F55">
        <w:rPr>
          <w:color w:val="000000"/>
          <w:szCs w:val="28"/>
          <w:lang w:val="uk-UA" w:eastAsia="uk-UA"/>
        </w:rPr>
        <w:t xml:space="preserve"> </w:t>
      </w:r>
      <w:r w:rsidR="00B81487" w:rsidRPr="00B84F55">
        <w:rPr>
          <w:color w:val="000000"/>
          <w:szCs w:val="28"/>
          <w:lang w:val="uk-UA" w:eastAsia="uk-UA"/>
        </w:rPr>
        <w:t xml:space="preserve">21 слово та цифру «Графа 6» </w:t>
      </w:r>
      <w:r w:rsidR="00CF29CD" w:rsidRPr="00B84F55">
        <w:rPr>
          <w:color w:val="000000"/>
          <w:szCs w:val="28"/>
          <w:lang w:val="uk-UA" w:eastAsia="uk-UA"/>
        </w:rPr>
        <w:t xml:space="preserve">замінити </w:t>
      </w:r>
      <w:r w:rsidRPr="00B84F55">
        <w:rPr>
          <w:color w:val="000000"/>
          <w:szCs w:val="28"/>
          <w:lang w:val="uk-UA" w:eastAsia="uk-UA"/>
        </w:rPr>
        <w:t xml:space="preserve">словом та </w:t>
      </w:r>
      <w:r w:rsidR="00CF29CD" w:rsidRPr="00B84F55">
        <w:rPr>
          <w:color w:val="000000"/>
          <w:szCs w:val="28"/>
          <w:lang w:val="uk-UA" w:eastAsia="uk-UA"/>
        </w:rPr>
        <w:t xml:space="preserve">цифрою </w:t>
      </w:r>
      <w:r w:rsidR="00B81487" w:rsidRPr="00B84F55">
        <w:rPr>
          <w:color w:val="000000"/>
          <w:szCs w:val="28"/>
          <w:lang w:val="uk-UA" w:eastAsia="uk-UA"/>
        </w:rPr>
        <w:t>«Графа 7».</w:t>
      </w:r>
    </w:p>
    <w:p w14:paraId="2A85612D" w14:textId="77777777" w:rsidR="00C17032" w:rsidRPr="00B84F55" w:rsidRDefault="00C17032" w:rsidP="00E10EE0">
      <w:pPr>
        <w:shd w:val="clear" w:color="auto" w:fill="FFFFFF"/>
        <w:jc w:val="both"/>
        <w:rPr>
          <w:color w:val="000000"/>
          <w:szCs w:val="28"/>
          <w:lang w:val="uk-UA" w:eastAsia="uk-UA"/>
        </w:rPr>
      </w:pPr>
    </w:p>
    <w:p w14:paraId="014E64E8" w14:textId="7A555D8F" w:rsidR="00F35A56" w:rsidRPr="002C37CD" w:rsidRDefault="00C17032" w:rsidP="00954267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B84F55">
        <w:rPr>
          <w:color w:val="000000"/>
          <w:szCs w:val="28"/>
          <w:lang w:val="uk-UA" w:eastAsia="uk-UA"/>
        </w:rPr>
        <w:t>2</w:t>
      </w:r>
      <w:r w:rsidR="00D74C77" w:rsidRPr="00B84F55">
        <w:rPr>
          <w:color w:val="000000"/>
          <w:szCs w:val="28"/>
          <w:lang w:val="uk-UA" w:eastAsia="uk-UA"/>
        </w:rPr>
        <w:t>.</w:t>
      </w:r>
      <w:r w:rsidR="00B1733D" w:rsidRPr="00B84F55">
        <w:rPr>
          <w:lang w:val="uk-UA"/>
        </w:rPr>
        <w:t> </w:t>
      </w:r>
      <w:proofErr w:type="spellStart"/>
      <w:r w:rsidR="00D74C77" w:rsidRPr="00B84F55">
        <w:rPr>
          <w:color w:val="000000"/>
          <w:szCs w:val="28"/>
          <w:lang w:val="uk-UA" w:eastAsia="uk-UA"/>
        </w:rPr>
        <w:t>Унести</w:t>
      </w:r>
      <w:proofErr w:type="spellEnd"/>
      <w:r w:rsidR="00D74C77" w:rsidRPr="00B84F55">
        <w:rPr>
          <w:color w:val="000000"/>
          <w:szCs w:val="28"/>
          <w:lang w:val="uk-UA" w:eastAsia="uk-UA"/>
        </w:rPr>
        <w:t xml:space="preserve"> до постанови Національної комісії, що здійснює державне регулювання у сферах енергетики та</w:t>
      </w:r>
      <w:r w:rsidR="00D74C77" w:rsidRPr="002C37CD">
        <w:rPr>
          <w:color w:val="000000"/>
          <w:szCs w:val="28"/>
          <w:lang w:val="uk-UA" w:eastAsia="uk-UA"/>
        </w:rPr>
        <w:t xml:space="preserve"> комунальних послуг, </w:t>
      </w:r>
      <w:r w:rsidR="00D74C77" w:rsidRPr="002C37CD">
        <w:rPr>
          <w:color w:val="000000"/>
          <w:szCs w:val="28"/>
          <w:lang w:val="uk-UA" w:eastAsia="uk-UA"/>
        </w:rPr>
        <w:br/>
        <w:t>від 29 березня 2019 року № 450 «Про затвердження форм звітності з моніторингу для учасників ринку електричної енергії та інструкцій щодо їх заповнення» такі зміни:</w:t>
      </w:r>
    </w:p>
    <w:p w14:paraId="0796FE09" w14:textId="77777777" w:rsidR="00BB0FAF" w:rsidRPr="002C37CD" w:rsidRDefault="00BB0FAF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5DE90C75" w14:textId="520892DD" w:rsidR="00931105" w:rsidRPr="002C37CD" w:rsidRDefault="00954267" w:rsidP="00EA41DD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1)</w:t>
      </w:r>
      <w:r w:rsidR="00B1733D" w:rsidRPr="002C37CD">
        <w:rPr>
          <w:szCs w:val="28"/>
          <w:lang w:val="uk-UA"/>
        </w:rPr>
        <w:t> </w:t>
      </w:r>
      <w:r w:rsidR="00EA41DD" w:rsidRPr="002C37CD">
        <w:rPr>
          <w:szCs w:val="28"/>
          <w:lang w:val="uk-UA"/>
        </w:rPr>
        <w:t>у пункті 1</w:t>
      </w:r>
      <w:r w:rsidR="00AD4DD2" w:rsidRPr="002C37CD">
        <w:rPr>
          <w:szCs w:val="28"/>
          <w:lang w:val="uk-UA"/>
        </w:rPr>
        <w:t>:</w:t>
      </w:r>
    </w:p>
    <w:p w14:paraId="58267CD1" w14:textId="5B44E9BB" w:rsidR="00AD4DD2" w:rsidRPr="002C37CD" w:rsidRDefault="00AD4DD2" w:rsidP="00EA41DD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підпункти 73 та 74 викласти </w:t>
      </w:r>
      <w:r w:rsidR="002F743F">
        <w:rPr>
          <w:szCs w:val="28"/>
          <w:lang w:val="uk-UA"/>
        </w:rPr>
        <w:t>в</w:t>
      </w:r>
      <w:r w:rsidR="002F743F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такій редакції:</w:t>
      </w:r>
    </w:p>
    <w:p w14:paraId="58CDDFEF" w14:textId="2A77AE15" w:rsidR="00AD4DD2" w:rsidRPr="002C37CD" w:rsidRDefault="00AD4DD2" w:rsidP="00EA41DD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«73)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>Форму звітності № 1-НКРЕКП-моніторинг-виробництво (річна) «Звіт про загальну характеристику виробника електричної енергії»;</w:t>
      </w:r>
    </w:p>
    <w:p w14:paraId="06010FAD" w14:textId="77777777" w:rsidR="003B1D89" w:rsidRPr="002C37CD" w:rsidRDefault="003B1D89" w:rsidP="00EA41DD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68B495A0" w14:textId="4452D2EF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74)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 xml:space="preserve">Інструкцію щодо заповнення </w:t>
      </w:r>
      <w:r w:rsidRPr="002C37CD">
        <w:rPr>
          <w:color w:val="000000"/>
          <w:szCs w:val="28"/>
          <w:lang w:val="uk-UA" w:eastAsia="uk-UA"/>
        </w:rPr>
        <w:t xml:space="preserve">форми </w:t>
      </w:r>
      <w:r w:rsidRPr="002C37CD">
        <w:rPr>
          <w:szCs w:val="28"/>
          <w:lang w:val="uk-UA"/>
        </w:rPr>
        <w:t>звітності № 1-НКРЕКП-моніторинг-виробництво (річна) «Звіт про загальну характеристику виробника електричної енергії»;»;</w:t>
      </w:r>
    </w:p>
    <w:p w14:paraId="6053F4FF" w14:textId="1AD9CC49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підпункти 75 – 80 виключити.</w:t>
      </w:r>
    </w:p>
    <w:p w14:paraId="580CA082" w14:textId="5A70F126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зв’язку з цим підпункти 81 – 126 вважати </w:t>
      </w:r>
      <w:r w:rsidR="003B1D89" w:rsidRPr="002C37CD">
        <w:rPr>
          <w:szCs w:val="28"/>
          <w:lang w:val="uk-UA"/>
        </w:rPr>
        <w:t xml:space="preserve">відповідно </w:t>
      </w:r>
      <w:r w:rsidRPr="002C37CD">
        <w:rPr>
          <w:szCs w:val="28"/>
          <w:lang w:val="uk-UA"/>
        </w:rPr>
        <w:t>підпунктами 75 – 120;</w:t>
      </w:r>
    </w:p>
    <w:p w14:paraId="7E9BBFF7" w14:textId="6DACE31D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підпункти 77 та 78 виключити.</w:t>
      </w:r>
    </w:p>
    <w:p w14:paraId="38206FB3" w14:textId="4C7D231C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зв’язку з цим підпункти 79 – 120 вважати </w:t>
      </w:r>
      <w:r w:rsidR="003B1D89" w:rsidRPr="002C37CD">
        <w:rPr>
          <w:szCs w:val="28"/>
          <w:lang w:val="uk-UA"/>
        </w:rPr>
        <w:t xml:space="preserve">відповідно </w:t>
      </w:r>
      <w:r w:rsidRPr="002C37CD">
        <w:rPr>
          <w:szCs w:val="28"/>
          <w:lang w:val="uk-UA"/>
        </w:rPr>
        <w:t>підпунктами 77 – 118;</w:t>
      </w:r>
    </w:p>
    <w:p w14:paraId="2A06F4EF" w14:textId="512ABCDE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підпункти 77 – 80 викласти </w:t>
      </w:r>
      <w:r w:rsidR="002F743F">
        <w:rPr>
          <w:szCs w:val="28"/>
          <w:lang w:val="uk-UA"/>
        </w:rPr>
        <w:t>в</w:t>
      </w:r>
      <w:r w:rsidR="002F743F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такій редакції:</w:t>
      </w:r>
    </w:p>
    <w:p w14:paraId="67EF46A5" w14:textId="18E7A138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«77)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>Форму звітності № 3-НКРЕКП-моніторинг-виробництво (місячна) «Звіт про виконання спеціальних обов'язків»;</w:t>
      </w:r>
    </w:p>
    <w:p w14:paraId="0591421A" w14:textId="77777777" w:rsidR="003B1D89" w:rsidRPr="002C37CD" w:rsidRDefault="003B1D89" w:rsidP="00AD4DD2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61760F44" w14:textId="2A27F53D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78)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 xml:space="preserve">Інструкцію щодо заповнення </w:t>
      </w:r>
      <w:r w:rsidRPr="002C37CD">
        <w:rPr>
          <w:color w:val="000000"/>
          <w:szCs w:val="28"/>
          <w:lang w:val="uk-UA" w:eastAsia="uk-UA"/>
        </w:rPr>
        <w:t xml:space="preserve">форми </w:t>
      </w:r>
      <w:r w:rsidRPr="002C37CD">
        <w:rPr>
          <w:szCs w:val="28"/>
          <w:lang w:val="uk-UA"/>
        </w:rPr>
        <w:t>звітності № 3-НКРЕКП-моніторинг-виробництво (місячна) «Звіт про виконання спеціальних обов'язків»;</w:t>
      </w:r>
    </w:p>
    <w:p w14:paraId="4303E898" w14:textId="77777777" w:rsidR="003B1D89" w:rsidRPr="002C37CD" w:rsidRDefault="003B1D89" w:rsidP="00AD4DD2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43C96E24" w14:textId="2AA21CBF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79)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>Форму звітності № 4-НКРЕКП-моніторинг-виробництво (місячна) «Звіт про діяльність з виробництва електричної енергії»;</w:t>
      </w:r>
    </w:p>
    <w:p w14:paraId="59623491" w14:textId="77777777" w:rsidR="003B1D89" w:rsidRPr="002C37CD" w:rsidRDefault="003B1D89" w:rsidP="00AD4DD2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21933272" w14:textId="7FD52B6E" w:rsidR="00AD4DD2" w:rsidRPr="002C37CD" w:rsidRDefault="00AD4DD2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80)</w:t>
      </w:r>
      <w:r w:rsidR="00B1733D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 xml:space="preserve">Інструкцію щодо заповнення </w:t>
      </w:r>
      <w:r w:rsidRPr="002C37CD">
        <w:rPr>
          <w:color w:val="000000"/>
          <w:szCs w:val="28"/>
          <w:lang w:val="uk-UA" w:eastAsia="uk-UA"/>
        </w:rPr>
        <w:t xml:space="preserve">форми </w:t>
      </w:r>
      <w:r w:rsidRPr="002C37CD">
        <w:rPr>
          <w:szCs w:val="28"/>
          <w:lang w:val="uk-UA"/>
        </w:rPr>
        <w:t>звітності № 4-НКРЕКП-моніторинг-виробництво (місячна) «Звіт про діяльність з виробництва електричної енергії»;»;</w:t>
      </w:r>
    </w:p>
    <w:p w14:paraId="5F54CAA8" w14:textId="77777777" w:rsidR="00FC5B5C" w:rsidRPr="002C37CD" w:rsidRDefault="00FC5B5C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п</w:t>
      </w:r>
      <w:r w:rsidR="00AD4DD2" w:rsidRPr="002C37CD">
        <w:rPr>
          <w:szCs w:val="28"/>
          <w:lang w:val="uk-UA"/>
        </w:rPr>
        <w:t xml:space="preserve">ідпункти </w:t>
      </w:r>
      <w:r w:rsidRPr="002C37CD">
        <w:rPr>
          <w:szCs w:val="28"/>
          <w:lang w:val="uk-UA"/>
        </w:rPr>
        <w:t>81 – 90 виключити.</w:t>
      </w:r>
    </w:p>
    <w:p w14:paraId="52EF742F" w14:textId="7A937EE7" w:rsidR="00FC5B5C" w:rsidRDefault="00FC5B5C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зв’язку з цим підпункти 91 – 118 вважати </w:t>
      </w:r>
      <w:r w:rsidR="003B1D89" w:rsidRPr="002C37CD">
        <w:rPr>
          <w:szCs w:val="28"/>
          <w:lang w:val="uk-UA"/>
        </w:rPr>
        <w:t xml:space="preserve">відповідно </w:t>
      </w:r>
      <w:r w:rsidRPr="002C37CD">
        <w:rPr>
          <w:szCs w:val="28"/>
          <w:lang w:val="uk-UA"/>
        </w:rPr>
        <w:t>підпунктами 81 – 108;</w:t>
      </w:r>
    </w:p>
    <w:p w14:paraId="22AF89B9" w14:textId="77777777" w:rsidR="00DC6C24" w:rsidRPr="002C37CD" w:rsidRDefault="00DC6C24" w:rsidP="00FC5B5C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07786E2A" w14:textId="52D4197E" w:rsidR="00891911" w:rsidRPr="002C37CD" w:rsidRDefault="00891911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2) </w:t>
      </w:r>
      <w:r w:rsidR="009C70A5" w:rsidRPr="002C37CD">
        <w:rPr>
          <w:szCs w:val="28"/>
          <w:lang w:val="uk-UA"/>
        </w:rPr>
        <w:t>в</w:t>
      </w:r>
      <w:r w:rsidRPr="002C37CD">
        <w:rPr>
          <w:szCs w:val="28"/>
          <w:lang w:val="uk-UA"/>
        </w:rPr>
        <w:t xml:space="preserve"> Інструкції щодо заповнення форми звітності № 2-НКРЕКП-моніторинг-передача (річна) «Звіт про  характеристику користувачів системи передачі електричної енергії»:</w:t>
      </w:r>
    </w:p>
    <w:p w14:paraId="03B6F3D6" w14:textId="77777777" w:rsidR="00D02EE9" w:rsidRPr="002C37CD" w:rsidRDefault="009C70A5" w:rsidP="00891911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главі 3</w:t>
      </w:r>
      <w:r w:rsidR="00D02EE9" w:rsidRPr="002C37CD">
        <w:rPr>
          <w:szCs w:val="28"/>
          <w:lang w:val="uk-UA"/>
        </w:rPr>
        <w:t>:</w:t>
      </w:r>
    </w:p>
    <w:p w14:paraId="1DB80739" w14:textId="6832770F" w:rsidR="00CC2D55" w:rsidRPr="002C37CD" w:rsidRDefault="00D02EE9" w:rsidP="00891911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</w:t>
      </w:r>
      <w:r w:rsidR="00CC2D55" w:rsidRPr="002C37CD">
        <w:rPr>
          <w:szCs w:val="28"/>
          <w:lang w:val="uk-UA"/>
        </w:rPr>
        <w:t>пункті 3.1:</w:t>
      </w:r>
    </w:p>
    <w:p w14:paraId="4927EA82" w14:textId="08B872EF" w:rsidR="00891911" w:rsidRPr="002C37CD" w:rsidRDefault="00CC2D55" w:rsidP="00891911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</w:t>
      </w:r>
      <w:r w:rsidR="00891911" w:rsidRPr="002C37CD">
        <w:rPr>
          <w:szCs w:val="28"/>
          <w:lang w:val="uk-UA"/>
        </w:rPr>
        <w:t>підпункті 10 цифри «130» замінити цифрами «090»;</w:t>
      </w:r>
    </w:p>
    <w:p w14:paraId="765B200F" w14:textId="271DF233" w:rsidR="00891911" w:rsidRPr="002C37CD" w:rsidRDefault="00891911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підпункті 11 цифри «135» замінити цифрами «095»;</w:t>
      </w:r>
    </w:p>
    <w:p w14:paraId="42E14AEB" w14:textId="5504A474" w:rsidR="00CC2D55" w:rsidRPr="002C37CD" w:rsidRDefault="00CC2D55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підпункті 3 пункту 3.2 знаки, слово та цифри «(рядки 125 – 150)» замінити </w:t>
      </w:r>
      <w:r w:rsidR="00DA556D">
        <w:rPr>
          <w:szCs w:val="28"/>
          <w:lang w:val="uk-UA"/>
        </w:rPr>
        <w:t>знаками, словом та цифрами</w:t>
      </w:r>
      <w:r w:rsidR="00DA556D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«(рядки 135 – 160)»;</w:t>
      </w:r>
    </w:p>
    <w:p w14:paraId="08CA00CA" w14:textId="0C9FB7F9" w:rsidR="00D02EE9" w:rsidRPr="002C37CD" w:rsidRDefault="00D02EE9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пункті 4.2 глави 4 знак та цифру «№ 1» замінити знаком та цифрою «№ 2»;</w:t>
      </w:r>
    </w:p>
    <w:p w14:paraId="4AD4362E" w14:textId="77777777" w:rsidR="00CF382B" w:rsidRPr="002C37CD" w:rsidRDefault="00CF382B" w:rsidP="00FC5B5C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59534E83" w14:textId="6ED6E0F0" w:rsidR="00CF382B" w:rsidRPr="002C37CD" w:rsidRDefault="00CC2D55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3</w:t>
      </w:r>
      <w:r w:rsidR="00CF382B" w:rsidRPr="002C37CD">
        <w:rPr>
          <w:szCs w:val="28"/>
          <w:lang w:val="uk-UA"/>
        </w:rPr>
        <w:t>)</w:t>
      </w:r>
      <w:r w:rsidR="00B1733D" w:rsidRPr="002C37CD">
        <w:rPr>
          <w:szCs w:val="28"/>
          <w:lang w:val="uk-UA"/>
        </w:rPr>
        <w:t> </w:t>
      </w:r>
      <w:r w:rsidR="00CF382B" w:rsidRPr="002C37CD">
        <w:rPr>
          <w:szCs w:val="28"/>
          <w:lang w:val="uk-UA"/>
        </w:rPr>
        <w:t>у формі звітності № 4-НКРЕКП-моніторинг-передача (місячна) «Звіт про фактичні обсяги виробництва та споживання електричної енергії»</w:t>
      </w:r>
      <w:r w:rsidR="00B1575B" w:rsidRPr="002C37CD">
        <w:rPr>
          <w:szCs w:val="28"/>
          <w:lang w:val="uk-UA"/>
        </w:rPr>
        <w:t>:</w:t>
      </w:r>
    </w:p>
    <w:p w14:paraId="436AD3D3" w14:textId="49BAB074" w:rsidR="00B1575B" w:rsidRPr="002C37CD" w:rsidRDefault="00B1575B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розділ І викласти </w:t>
      </w:r>
      <w:r w:rsidR="00EA439A" w:rsidRPr="002C37CD">
        <w:rPr>
          <w:szCs w:val="28"/>
          <w:lang w:val="uk-UA"/>
        </w:rPr>
        <w:t>в</w:t>
      </w:r>
      <w:r w:rsidRPr="002C37CD">
        <w:rPr>
          <w:szCs w:val="28"/>
          <w:lang w:val="uk-UA"/>
        </w:rPr>
        <w:t xml:space="preserve"> такій редакції:</w:t>
      </w:r>
    </w:p>
    <w:p w14:paraId="476340C1" w14:textId="77777777" w:rsidR="00CD6319" w:rsidRDefault="00CD6319" w:rsidP="00FC5B5C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338C6B19" w14:textId="77777777" w:rsidR="00CD6319" w:rsidRDefault="00CD6319" w:rsidP="00FC5B5C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6AD6E381" w14:textId="77777777" w:rsidR="00CD6319" w:rsidRDefault="00CD6319" w:rsidP="00FC5B5C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1080ACA9" w14:textId="21EF0D1D" w:rsidR="00B1733D" w:rsidRPr="002C37CD" w:rsidRDefault="00B1733D" w:rsidP="00FC5B5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</w:t>
      </w:r>
      <w:r w:rsidRPr="002C37CD">
        <w:rPr>
          <w:b/>
          <w:szCs w:val="28"/>
          <w:lang w:val="uk-UA"/>
        </w:rPr>
        <w:t>І. Інформація про фактичний обсяг виробництва електричної енергії</w:t>
      </w:r>
    </w:p>
    <w:p w14:paraId="6B98AB64" w14:textId="58B400BB" w:rsidR="00B1733D" w:rsidRPr="002C37CD" w:rsidRDefault="00B1733D" w:rsidP="00B1733D">
      <w:pPr>
        <w:shd w:val="clear" w:color="auto" w:fill="FFFFFF"/>
        <w:jc w:val="right"/>
        <w:rPr>
          <w:szCs w:val="28"/>
          <w:lang w:val="uk-UA"/>
        </w:rPr>
      </w:pPr>
      <w:r w:rsidRPr="002C37CD">
        <w:rPr>
          <w:noProof/>
          <w:lang w:val="uk-UA" w:eastAsia="uk-UA"/>
        </w:rPr>
        <w:drawing>
          <wp:inline distT="0" distB="0" distL="0" distR="0" wp14:anchorId="644791B3" wp14:editId="73CA9A67">
            <wp:extent cx="6181725" cy="1389380"/>
            <wp:effectExtent l="0" t="0" r="9525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128" cy="138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7CD">
        <w:rPr>
          <w:szCs w:val="28"/>
          <w:lang w:val="uk-UA"/>
        </w:rPr>
        <w:t>»;</w:t>
      </w:r>
    </w:p>
    <w:p w14:paraId="4E924064" w14:textId="278344E0" w:rsidR="00B1575B" w:rsidRPr="002C37CD" w:rsidRDefault="00B1575B" w:rsidP="00B1575B">
      <w:pPr>
        <w:shd w:val="clear" w:color="auto" w:fill="FFFFFF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ab/>
        <w:t xml:space="preserve">додаток 1 викласти </w:t>
      </w:r>
      <w:r w:rsidR="00B1733D" w:rsidRPr="002C37CD">
        <w:rPr>
          <w:szCs w:val="28"/>
          <w:lang w:val="uk-UA"/>
        </w:rPr>
        <w:t>в</w:t>
      </w:r>
      <w:r w:rsidRPr="002C37CD">
        <w:rPr>
          <w:szCs w:val="28"/>
          <w:lang w:val="uk-UA"/>
        </w:rPr>
        <w:t xml:space="preserve"> </w:t>
      </w:r>
      <w:r w:rsidR="00F557E3">
        <w:rPr>
          <w:szCs w:val="28"/>
          <w:lang w:val="uk-UA"/>
        </w:rPr>
        <w:t xml:space="preserve">новій </w:t>
      </w:r>
      <w:r w:rsidRPr="002C37CD">
        <w:rPr>
          <w:szCs w:val="28"/>
          <w:lang w:val="uk-UA"/>
        </w:rPr>
        <w:t>редакці</w:t>
      </w:r>
      <w:r w:rsidR="00F557E3">
        <w:rPr>
          <w:szCs w:val="28"/>
          <w:lang w:val="uk-UA"/>
        </w:rPr>
        <w:t>ї, що додається;</w:t>
      </w:r>
    </w:p>
    <w:p w14:paraId="0AE3A9DF" w14:textId="77777777" w:rsidR="009D2AC1" w:rsidRPr="002C37CD" w:rsidRDefault="009D2AC1" w:rsidP="00CC2D55">
      <w:pPr>
        <w:shd w:val="clear" w:color="auto" w:fill="FFFFFF"/>
        <w:jc w:val="both"/>
        <w:rPr>
          <w:szCs w:val="28"/>
          <w:lang w:val="uk-UA"/>
        </w:rPr>
      </w:pPr>
    </w:p>
    <w:p w14:paraId="50C4AE47" w14:textId="0A3DEB12" w:rsidR="00CC2D55" w:rsidRPr="002C37CD" w:rsidRDefault="00CC2D55" w:rsidP="00CC2D55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4</w:t>
      </w:r>
      <w:r w:rsidR="00B1733D" w:rsidRPr="002C37CD">
        <w:rPr>
          <w:szCs w:val="28"/>
          <w:lang w:val="uk-UA"/>
        </w:rPr>
        <w:t>)</w:t>
      </w:r>
      <w:r w:rsidR="009D2AC1" w:rsidRPr="002C37CD">
        <w:rPr>
          <w:szCs w:val="28"/>
          <w:lang w:val="uk-UA"/>
        </w:rPr>
        <w:t> </w:t>
      </w:r>
      <w:r w:rsidRPr="002C37CD">
        <w:rPr>
          <w:szCs w:val="28"/>
          <w:lang w:val="uk-UA"/>
        </w:rPr>
        <w:t>у главі 3 Інструкції щодо заповнення форми звітності № 4-НКРЕКП-моніторинг-передача (місячна) «Звіт про фактичні обсяги виробництва та споживання електричної енергії»:</w:t>
      </w:r>
    </w:p>
    <w:p w14:paraId="03479AD7" w14:textId="4ECFD5C5" w:rsidR="00CC2D55" w:rsidRPr="002C37CD" w:rsidRDefault="00984EEA" w:rsidP="00CC2D55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CC2D55" w:rsidRPr="002C37CD">
        <w:rPr>
          <w:szCs w:val="28"/>
          <w:lang w:val="uk-UA"/>
        </w:rPr>
        <w:t xml:space="preserve"> абзаці першому підпункту 1 пункту 3.1 знаки, слово та цифри «(</w:t>
      </w:r>
      <w:r w:rsidR="008D3123" w:rsidRPr="002C37CD">
        <w:rPr>
          <w:szCs w:val="28"/>
          <w:lang w:val="uk-UA"/>
        </w:rPr>
        <w:t>рядки</w:t>
      </w:r>
      <w:r w:rsidR="008D3123">
        <w:rPr>
          <w:szCs w:val="28"/>
          <w:lang w:val="uk-UA"/>
        </w:rPr>
        <w:t> </w:t>
      </w:r>
      <w:r w:rsidR="008D3123" w:rsidRPr="002C37CD">
        <w:rPr>
          <w:szCs w:val="28"/>
          <w:lang w:val="uk-UA"/>
        </w:rPr>
        <w:t>010</w:t>
      </w:r>
      <w:r w:rsidR="008D3123">
        <w:rPr>
          <w:szCs w:val="28"/>
          <w:lang w:val="uk-UA"/>
        </w:rPr>
        <w:t> </w:t>
      </w:r>
      <w:r w:rsidR="00CC2D55" w:rsidRPr="002C37CD">
        <w:rPr>
          <w:szCs w:val="28"/>
          <w:lang w:val="uk-UA"/>
        </w:rPr>
        <w:t xml:space="preserve">– 035, 070, 075, 080)» замінити </w:t>
      </w:r>
      <w:r w:rsidR="00741E5F">
        <w:rPr>
          <w:szCs w:val="28"/>
          <w:lang w:val="uk-UA"/>
        </w:rPr>
        <w:t>знаками, словом та цифрами</w:t>
      </w:r>
      <w:r w:rsidR="00741E5F" w:rsidRPr="002C37CD">
        <w:rPr>
          <w:szCs w:val="28"/>
          <w:lang w:val="uk-UA"/>
        </w:rPr>
        <w:t xml:space="preserve"> </w:t>
      </w:r>
      <w:r w:rsidR="00CC2D55" w:rsidRPr="002C37CD">
        <w:rPr>
          <w:szCs w:val="28"/>
          <w:lang w:val="uk-UA"/>
        </w:rPr>
        <w:t>«(</w:t>
      </w:r>
      <w:r w:rsidR="008D3123" w:rsidRPr="002C37CD">
        <w:rPr>
          <w:szCs w:val="28"/>
          <w:lang w:val="uk-UA"/>
        </w:rPr>
        <w:t>рядки</w:t>
      </w:r>
      <w:r w:rsidR="008D3123">
        <w:rPr>
          <w:szCs w:val="28"/>
          <w:lang w:val="uk-UA"/>
        </w:rPr>
        <w:t> </w:t>
      </w:r>
      <w:r w:rsidR="00CC2D55" w:rsidRPr="002C37CD">
        <w:rPr>
          <w:szCs w:val="28"/>
          <w:lang w:val="uk-UA"/>
        </w:rPr>
        <w:t>010 – 035, 070, 071, 072, 075, 080)»;</w:t>
      </w:r>
    </w:p>
    <w:p w14:paraId="398E2D6B" w14:textId="334CACCD" w:rsidR="00CC2D55" w:rsidRPr="002C37CD" w:rsidRDefault="00CC2D55" w:rsidP="00CC2D55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пункт 3.4 викласти </w:t>
      </w:r>
      <w:r w:rsidR="008D3123">
        <w:rPr>
          <w:szCs w:val="28"/>
          <w:lang w:val="uk-UA"/>
        </w:rPr>
        <w:t>в</w:t>
      </w:r>
      <w:r w:rsidR="008D3123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такій редакції:</w:t>
      </w:r>
    </w:p>
    <w:p w14:paraId="2FA16FAE" w14:textId="3C26C247" w:rsidR="00CC2D55" w:rsidRPr="002C37CD" w:rsidRDefault="00CC2D55" w:rsidP="00CC2D55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</w:t>
      </w:r>
      <w:r w:rsidR="009D2AC1" w:rsidRPr="002C37CD">
        <w:rPr>
          <w:szCs w:val="28"/>
          <w:lang w:val="uk-UA"/>
        </w:rPr>
        <w:t>3.4. У Додатку 1 «Обсяг виробництва та відпуску електричної енергії» відображається інформація щодо обсягів виробництва (графа 3), відпуску (</w:t>
      </w:r>
      <w:r w:rsidR="008D3123" w:rsidRPr="002C37CD">
        <w:rPr>
          <w:szCs w:val="28"/>
          <w:lang w:val="uk-UA"/>
        </w:rPr>
        <w:t>графа</w:t>
      </w:r>
      <w:r w:rsidR="008D3123">
        <w:rPr>
          <w:szCs w:val="28"/>
          <w:lang w:val="uk-UA"/>
        </w:rPr>
        <w:t> </w:t>
      </w:r>
      <w:r w:rsidR="009D2AC1" w:rsidRPr="002C37CD">
        <w:rPr>
          <w:szCs w:val="28"/>
          <w:lang w:val="uk-UA"/>
        </w:rPr>
        <w:t>4) та відбору (графа 5) електричної енергії (сальдовані протягом розрахункового періоду значення) у розрізі торгових зон (графа 1), типу генерації/учасника ринку (графа 2).</w:t>
      </w:r>
      <w:r w:rsidRPr="002C37CD">
        <w:rPr>
          <w:szCs w:val="28"/>
          <w:lang w:val="uk-UA"/>
        </w:rPr>
        <w:t>»;</w:t>
      </w:r>
    </w:p>
    <w:p w14:paraId="2BCA9AA2" w14:textId="2E3C0CD2" w:rsidR="001933CC" w:rsidRPr="002C37CD" w:rsidRDefault="00B1733D" w:rsidP="00B1575B">
      <w:pPr>
        <w:shd w:val="clear" w:color="auto" w:fill="FFFFFF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 </w:t>
      </w:r>
    </w:p>
    <w:p w14:paraId="4310251A" w14:textId="432D4111" w:rsidR="001933CC" w:rsidRPr="002C37CD" w:rsidRDefault="00D02EE9" w:rsidP="001933CC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5</w:t>
      </w:r>
      <w:r w:rsidR="00B1575B" w:rsidRPr="002C37CD">
        <w:rPr>
          <w:szCs w:val="28"/>
          <w:lang w:val="uk-UA"/>
        </w:rPr>
        <w:t xml:space="preserve">) </w:t>
      </w:r>
      <w:r w:rsidR="001933CC" w:rsidRPr="002C37CD">
        <w:rPr>
          <w:szCs w:val="28"/>
          <w:lang w:val="uk-UA"/>
        </w:rPr>
        <w:t xml:space="preserve">у </w:t>
      </w:r>
      <w:r w:rsidR="00B1575B" w:rsidRPr="002C37CD">
        <w:rPr>
          <w:szCs w:val="28"/>
          <w:lang w:val="uk-UA"/>
        </w:rPr>
        <w:t>форм</w:t>
      </w:r>
      <w:r w:rsidR="001933CC" w:rsidRPr="002C37CD">
        <w:rPr>
          <w:szCs w:val="28"/>
          <w:lang w:val="uk-UA"/>
        </w:rPr>
        <w:t>і</w:t>
      </w:r>
      <w:r w:rsidR="00B1575B" w:rsidRPr="002C37CD">
        <w:rPr>
          <w:szCs w:val="28"/>
          <w:lang w:val="uk-UA"/>
        </w:rPr>
        <w:t xml:space="preserve"> звітності № 5-НКРЕКП-моніторинг-передача (місячна) «Звіт про фактичні обсяги передачі електричної енергії»</w:t>
      </w:r>
      <w:r w:rsidR="001933CC" w:rsidRPr="002C37CD">
        <w:rPr>
          <w:szCs w:val="28"/>
          <w:lang w:val="uk-UA"/>
        </w:rPr>
        <w:t>:</w:t>
      </w:r>
    </w:p>
    <w:p w14:paraId="281E4E5E" w14:textId="591D2EC6" w:rsidR="001933CC" w:rsidRDefault="001933CC" w:rsidP="001933CC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пункт 4.2 </w:t>
      </w:r>
      <w:r w:rsidR="001E66A3">
        <w:rPr>
          <w:szCs w:val="28"/>
          <w:lang w:val="uk-UA"/>
        </w:rPr>
        <w:t xml:space="preserve">розділу І </w:t>
      </w:r>
      <w:r w:rsidRPr="002C37CD">
        <w:rPr>
          <w:szCs w:val="28"/>
          <w:lang w:val="uk-UA"/>
        </w:rPr>
        <w:t xml:space="preserve">викласти </w:t>
      </w:r>
      <w:r w:rsidR="008D3123">
        <w:rPr>
          <w:szCs w:val="28"/>
          <w:lang w:val="uk-UA"/>
        </w:rPr>
        <w:t>в</w:t>
      </w:r>
      <w:r w:rsidR="008D3123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такій редакції:</w:t>
      </w:r>
    </w:p>
    <w:p w14:paraId="1037BFA6" w14:textId="5E1B5131" w:rsidR="00674786" w:rsidRPr="002C37CD" w:rsidRDefault="00674786" w:rsidP="001933CC">
      <w:pPr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«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7"/>
        <w:gridCol w:w="3557"/>
        <w:gridCol w:w="959"/>
        <w:gridCol w:w="820"/>
        <w:gridCol w:w="1157"/>
        <w:gridCol w:w="1159"/>
        <w:gridCol w:w="1159"/>
      </w:tblGrid>
      <w:tr w:rsidR="001933CC" w:rsidRPr="002C37CD" w14:paraId="3702039C" w14:textId="77777777" w:rsidTr="00D02EE9">
        <w:trPr>
          <w:trHeight w:val="525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6677" w14:textId="77777777" w:rsidR="001933CC" w:rsidRPr="002C37CD" w:rsidRDefault="001933CC" w:rsidP="001933CC">
            <w:pPr>
              <w:jc w:val="center"/>
              <w:rPr>
                <w:sz w:val="20"/>
                <w:lang w:val="uk-UA" w:eastAsia="uk-UA"/>
              </w:rPr>
            </w:pPr>
            <w:r w:rsidRPr="002C37CD">
              <w:rPr>
                <w:sz w:val="20"/>
                <w:lang w:val="uk-UA" w:eastAsia="uk-UA"/>
              </w:rPr>
              <w:t>4.2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1ECED5" w14:textId="77777777" w:rsidR="001933CC" w:rsidRPr="002C37CD" w:rsidRDefault="001933CC" w:rsidP="001933CC">
            <w:pPr>
              <w:rPr>
                <w:color w:val="000000" w:themeColor="text1"/>
                <w:sz w:val="20"/>
                <w:lang w:val="uk-UA" w:eastAsia="uk-UA"/>
              </w:rPr>
            </w:pPr>
            <w:r w:rsidRPr="002C37CD">
              <w:rPr>
                <w:color w:val="000000" w:themeColor="text1"/>
                <w:sz w:val="20"/>
                <w:lang w:val="uk-UA" w:eastAsia="uk-UA"/>
              </w:rPr>
              <w:t>споживачам, приєднаним до мереж ОСП (розшифрувати в додатку 2)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6E90" w14:textId="77777777" w:rsidR="001933CC" w:rsidRPr="002C37CD" w:rsidRDefault="001933CC" w:rsidP="001933CC">
            <w:pPr>
              <w:jc w:val="center"/>
              <w:rPr>
                <w:sz w:val="20"/>
                <w:lang w:val="uk-UA" w:eastAsia="uk-UA"/>
              </w:rPr>
            </w:pPr>
            <w:r w:rsidRPr="002C37CD">
              <w:rPr>
                <w:sz w:val="20"/>
                <w:lang w:val="uk-UA" w:eastAsia="uk-UA"/>
              </w:rPr>
              <w:t>тис. кВт∙год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5219" w14:textId="77777777" w:rsidR="001933CC" w:rsidRPr="002C37CD" w:rsidRDefault="001933CC" w:rsidP="001933CC">
            <w:pPr>
              <w:jc w:val="center"/>
              <w:rPr>
                <w:sz w:val="20"/>
                <w:lang w:val="uk-UA" w:eastAsia="uk-UA"/>
              </w:rPr>
            </w:pPr>
            <w:r w:rsidRPr="002C37CD">
              <w:rPr>
                <w:sz w:val="20"/>
                <w:lang w:val="uk-UA" w:eastAsia="uk-UA"/>
              </w:rPr>
              <w:t>115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3D03" w14:textId="77777777" w:rsidR="001933CC" w:rsidRPr="002C37CD" w:rsidRDefault="001933CC" w:rsidP="001933CC">
            <w:pPr>
              <w:jc w:val="center"/>
              <w:rPr>
                <w:sz w:val="20"/>
                <w:lang w:val="uk-UA" w:eastAsia="uk-UA"/>
              </w:rPr>
            </w:pPr>
            <w:r w:rsidRPr="002C37CD">
              <w:rPr>
                <w:sz w:val="20"/>
                <w:lang w:val="uk-UA" w:eastAsia="uk-UA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4AD8" w14:textId="77777777" w:rsidR="001933CC" w:rsidRPr="002C37CD" w:rsidRDefault="001933CC" w:rsidP="001933C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2C37CD">
              <w:rPr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277F" w14:textId="77777777" w:rsidR="001933CC" w:rsidRPr="002C37CD" w:rsidRDefault="001933CC" w:rsidP="001933C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2C37CD">
              <w:rPr>
                <w:sz w:val="24"/>
                <w:szCs w:val="24"/>
                <w:lang w:val="uk-UA" w:eastAsia="uk-UA"/>
              </w:rPr>
              <w:t> </w:t>
            </w:r>
          </w:p>
        </w:tc>
      </w:tr>
    </w:tbl>
    <w:p w14:paraId="592BEE91" w14:textId="3EA3582D" w:rsidR="00674786" w:rsidRDefault="00674786" w:rsidP="007E0178">
      <w:pPr>
        <w:shd w:val="clear" w:color="auto" w:fill="FFFFFF"/>
        <w:ind w:firstLine="709"/>
        <w:jc w:val="right"/>
        <w:rPr>
          <w:szCs w:val="28"/>
          <w:lang w:val="uk-UA"/>
        </w:rPr>
      </w:pPr>
      <w:r>
        <w:rPr>
          <w:szCs w:val="28"/>
          <w:lang w:val="uk-UA"/>
        </w:rPr>
        <w:t>»;</w:t>
      </w:r>
    </w:p>
    <w:p w14:paraId="277EACD2" w14:textId="5CDEC446" w:rsidR="00B1575B" w:rsidRPr="002C37CD" w:rsidRDefault="00B1575B" w:rsidP="001933C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доповнити новим додатком 2</w:t>
      </w:r>
      <w:r w:rsidR="00BC24C8">
        <w:rPr>
          <w:szCs w:val="28"/>
          <w:lang w:val="uk-UA"/>
        </w:rPr>
        <w:t>, що додається.</w:t>
      </w:r>
    </w:p>
    <w:p w14:paraId="39DC3BAD" w14:textId="21AB84B7" w:rsidR="00D63144" w:rsidRDefault="00D63144" w:rsidP="007E0178">
      <w:pPr>
        <w:shd w:val="clear" w:color="auto" w:fill="FFFFFF"/>
        <w:ind w:firstLine="709"/>
        <w:rPr>
          <w:szCs w:val="28"/>
          <w:lang w:val="uk-UA"/>
        </w:rPr>
      </w:pPr>
      <w:r>
        <w:rPr>
          <w:szCs w:val="28"/>
          <w:lang w:val="uk-UA"/>
        </w:rPr>
        <w:t>У зв’язку з цим додаток вважати додатком 1;</w:t>
      </w:r>
    </w:p>
    <w:p w14:paraId="3985FE32" w14:textId="77777777" w:rsidR="00D63144" w:rsidRPr="002C37CD" w:rsidRDefault="00D63144" w:rsidP="007E0178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3423D97A" w14:textId="06D0937C" w:rsidR="00D02EE9" w:rsidRPr="002C37CD" w:rsidRDefault="00D02EE9" w:rsidP="00D02EE9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6</w:t>
      </w:r>
      <w:r w:rsidR="001933CC" w:rsidRPr="002C37CD">
        <w:rPr>
          <w:szCs w:val="28"/>
          <w:lang w:val="uk-UA"/>
        </w:rPr>
        <w:t>)</w:t>
      </w:r>
      <w:r w:rsidRPr="002C37CD">
        <w:rPr>
          <w:szCs w:val="28"/>
          <w:lang w:val="uk-UA"/>
        </w:rPr>
        <w:t xml:space="preserve"> у главі 3 Інструкції щодо заповнення форми звітності № 5-НКРЕКП-моніторинг-передача (місячна) «Звіт про фактичні обсяги передачі електричної енергії»:</w:t>
      </w:r>
    </w:p>
    <w:p w14:paraId="3FBA98D8" w14:textId="278ADF07" w:rsidR="00D02EE9" w:rsidRPr="002C37CD" w:rsidRDefault="007736CB" w:rsidP="00073CB9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пункт 3.2 після слова «додатку» доповнити цифрою «1»;</w:t>
      </w:r>
    </w:p>
    <w:p w14:paraId="167C7450" w14:textId="2321A15E" w:rsidR="00EC06F2" w:rsidRPr="002C37CD" w:rsidRDefault="00101086" w:rsidP="00EC06F2">
      <w:pPr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доповнити новим </w:t>
      </w:r>
      <w:r w:rsidR="00EC06F2" w:rsidRPr="002C37CD">
        <w:rPr>
          <w:szCs w:val="28"/>
          <w:lang w:val="uk-UA"/>
        </w:rPr>
        <w:t>пункт</w:t>
      </w:r>
      <w:r>
        <w:rPr>
          <w:szCs w:val="28"/>
          <w:lang w:val="uk-UA"/>
        </w:rPr>
        <w:t>ом</w:t>
      </w:r>
      <w:r w:rsidR="00EC06F2" w:rsidRPr="002C37C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такого змісту</w:t>
      </w:r>
      <w:r w:rsidR="00EC06F2" w:rsidRPr="002C37CD">
        <w:rPr>
          <w:szCs w:val="28"/>
          <w:lang w:val="uk-UA"/>
        </w:rPr>
        <w:t>:</w:t>
      </w:r>
    </w:p>
    <w:p w14:paraId="2822BFF4" w14:textId="7AF29FAA" w:rsidR="00EC06F2" w:rsidRPr="002C37CD" w:rsidRDefault="00EC06F2" w:rsidP="00EC06F2">
      <w:pPr>
        <w:tabs>
          <w:tab w:val="left" w:pos="36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«3.3. У додатку 2 «Інформація про обсяги передачі електричної енергії споживачам» до форми звітності № 5 відображається інформація щодо обсягів передачі електричної енергії споживачам, приєднаним до мереж ОСП.»;</w:t>
      </w:r>
    </w:p>
    <w:p w14:paraId="48E43A30" w14:textId="76991FF9" w:rsidR="000A21CD" w:rsidRPr="002C37CD" w:rsidRDefault="000A21CD" w:rsidP="00EC06F2">
      <w:pPr>
        <w:tabs>
          <w:tab w:val="left" w:pos="360"/>
          <w:tab w:val="left" w:pos="1134"/>
        </w:tabs>
        <w:ind w:firstLine="709"/>
        <w:jc w:val="both"/>
        <w:rPr>
          <w:szCs w:val="28"/>
          <w:lang w:val="uk-UA"/>
        </w:rPr>
      </w:pPr>
    </w:p>
    <w:p w14:paraId="2669E2C0" w14:textId="4496BE15" w:rsidR="00073CB9" w:rsidRPr="009C49E6" w:rsidRDefault="000A21CD" w:rsidP="007E0178">
      <w:pPr>
        <w:tabs>
          <w:tab w:val="left" w:pos="36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7)  </w:t>
      </w:r>
      <w:r w:rsidR="003F30DA" w:rsidRPr="002C37CD">
        <w:rPr>
          <w:szCs w:val="28"/>
          <w:lang w:val="uk-UA"/>
        </w:rPr>
        <w:t>додат</w:t>
      </w:r>
      <w:r w:rsidR="003F30DA">
        <w:rPr>
          <w:szCs w:val="28"/>
          <w:lang w:val="uk-UA"/>
        </w:rPr>
        <w:t>ки</w:t>
      </w:r>
      <w:r w:rsidR="003F30DA" w:rsidRPr="002C37CD">
        <w:rPr>
          <w:szCs w:val="28"/>
          <w:lang w:val="uk-UA"/>
        </w:rPr>
        <w:t xml:space="preserve"> 2</w:t>
      </w:r>
      <w:r w:rsidR="003F30DA">
        <w:rPr>
          <w:szCs w:val="28"/>
          <w:lang w:val="uk-UA"/>
        </w:rPr>
        <w:t xml:space="preserve"> та 3</w:t>
      </w:r>
      <w:r w:rsidR="003F30DA" w:rsidRPr="002C37CD">
        <w:rPr>
          <w:szCs w:val="28"/>
          <w:lang w:val="uk-UA"/>
        </w:rPr>
        <w:t xml:space="preserve"> </w:t>
      </w:r>
      <w:r w:rsidR="003F30DA">
        <w:rPr>
          <w:szCs w:val="28"/>
          <w:lang w:val="uk-UA"/>
        </w:rPr>
        <w:t xml:space="preserve">до </w:t>
      </w:r>
      <w:hyperlink r:id="rId15" w:anchor="n10534" w:history="1">
        <w:r w:rsidR="00073CB9" w:rsidRPr="002C37CD">
          <w:rPr>
            <w:szCs w:val="28"/>
            <w:lang w:val="uk-UA"/>
          </w:rPr>
          <w:t>форм</w:t>
        </w:r>
        <w:r w:rsidR="003F30DA">
          <w:rPr>
            <w:szCs w:val="28"/>
            <w:lang w:val="uk-UA"/>
          </w:rPr>
          <w:t>и</w:t>
        </w:r>
        <w:r w:rsidR="004032DC" w:rsidRPr="002C37CD">
          <w:rPr>
            <w:szCs w:val="28"/>
            <w:lang w:val="uk-UA"/>
          </w:rPr>
          <w:t xml:space="preserve"> звітності № 7-НКРЕКП-моніторинг-передача (місячна) «Звіт про роботу балансуючого ринку»</w:t>
        </w:r>
      </w:hyperlink>
      <w:r w:rsidR="003F30DA">
        <w:rPr>
          <w:szCs w:val="28"/>
          <w:lang w:val="uk-UA"/>
        </w:rPr>
        <w:t xml:space="preserve"> </w:t>
      </w:r>
      <w:r w:rsidR="00073CB9" w:rsidRPr="002C37CD">
        <w:rPr>
          <w:szCs w:val="28"/>
          <w:lang w:val="uk-UA"/>
        </w:rPr>
        <w:t xml:space="preserve">викласти </w:t>
      </w:r>
      <w:r w:rsidR="009C49E6">
        <w:rPr>
          <w:szCs w:val="28"/>
          <w:lang w:val="uk-UA"/>
        </w:rPr>
        <w:t>в новій редакції, що дода</w:t>
      </w:r>
      <w:r w:rsidR="00EA588B">
        <w:rPr>
          <w:szCs w:val="28"/>
          <w:lang w:val="uk-UA"/>
        </w:rPr>
        <w:t>ю</w:t>
      </w:r>
      <w:r w:rsidR="009C49E6">
        <w:rPr>
          <w:szCs w:val="28"/>
          <w:lang w:val="uk-UA"/>
        </w:rPr>
        <w:t>ться;</w:t>
      </w:r>
    </w:p>
    <w:p w14:paraId="218BF542" w14:textId="601985E7" w:rsidR="00073CB9" w:rsidRPr="002C37CD" w:rsidRDefault="000F60E7" w:rsidP="007E0178">
      <w:pPr>
        <w:shd w:val="clear" w:color="auto" w:fill="FFFFFF"/>
        <w:jc w:val="right"/>
        <w:rPr>
          <w:szCs w:val="28"/>
          <w:lang w:val="uk-UA"/>
        </w:rPr>
      </w:pPr>
      <w:r w:rsidRPr="002C37CD">
        <w:rPr>
          <w:szCs w:val="28"/>
          <w:lang w:val="uk-UA"/>
        </w:rPr>
        <w:tab/>
      </w:r>
    </w:p>
    <w:p w14:paraId="33FD9F61" w14:textId="09F3FA65" w:rsidR="008D7C39" w:rsidRPr="002C37CD" w:rsidRDefault="000F60E7" w:rsidP="008D7C39">
      <w:pPr>
        <w:tabs>
          <w:tab w:val="left" w:pos="36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8) </w:t>
      </w:r>
      <w:r w:rsidR="005056FA" w:rsidRPr="002C37CD">
        <w:rPr>
          <w:szCs w:val="28"/>
          <w:lang w:val="uk-UA"/>
        </w:rPr>
        <w:t xml:space="preserve">у главі 3 Інструкції щодо заповнення </w:t>
      </w:r>
      <w:hyperlink r:id="rId16" w:anchor="n10534" w:history="1">
        <w:r w:rsidR="008D7C39" w:rsidRPr="002C37CD">
          <w:rPr>
            <w:szCs w:val="28"/>
            <w:lang w:val="uk-UA"/>
          </w:rPr>
          <w:t>форм</w:t>
        </w:r>
        <w:r w:rsidR="005056FA" w:rsidRPr="002C37CD">
          <w:rPr>
            <w:szCs w:val="28"/>
            <w:lang w:val="uk-UA"/>
          </w:rPr>
          <w:t>и</w:t>
        </w:r>
        <w:r w:rsidR="008D7C39" w:rsidRPr="002C37CD">
          <w:rPr>
            <w:szCs w:val="28"/>
            <w:lang w:val="uk-UA"/>
          </w:rPr>
          <w:t xml:space="preserve"> звітності № 7-НКРЕКП-моніторинг-передача (місячна) «Звіт про роботу балансуючого ринку»</w:t>
        </w:r>
      </w:hyperlink>
      <w:r w:rsidR="008D7C39" w:rsidRPr="002C37CD">
        <w:rPr>
          <w:szCs w:val="28"/>
          <w:lang w:val="uk-UA"/>
        </w:rPr>
        <w:t>:</w:t>
      </w:r>
    </w:p>
    <w:p w14:paraId="6FD99AC1" w14:textId="1DEF2461" w:rsidR="005056FA" w:rsidRPr="002C37CD" w:rsidRDefault="005056FA" w:rsidP="008D7C39">
      <w:pPr>
        <w:tabs>
          <w:tab w:val="left" w:pos="36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пункті 3.1:</w:t>
      </w:r>
    </w:p>
    <w:p w14:paraId="28EC84AC" w14:textId="6389E4C3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підпункті 1 слова, цифри та знаки «Значення рядка 005 дорівнює сумі рядків 010 – 025;» замінити </w:t>
      </w:r>
      <w:r w:rsidR="006E41E7">
        <w:rPr>
          <w:szCs w:val="28"/>
          <w:lang w:val="uk-UA"/>
        </w:rPr>
        <w:t>словами, цифрами та знаками</w:t>
      </w:r>
      <w:r w:rsidR="006E41E7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«Значення рядка 005 граф 1, 2, 7, 8, 13 та 14 дорівнює сумі рядків 010 – 025;»;</w:t>
      </w:r>
    </w:p>
    <w:p w14:paraId="69A56A24" w14:textId="0BB28ACE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підпункті 2 слова, цифри та знаки «Значення рядка 025 дорівнює сумі рядків 030 – 050» замінити </w:t>
      </w:r>
      <w:r w:rsidR="006E41E7">
        <w:rPr>
          <w:szCs w:val="28"/>
          <w:lang w:val="uk-UA"/>
        </w:rPr>
        <w:t>словами, цифрами та знаками</w:t>
      </w:r>
      <w:r w:rsidR="006E41E7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«Значення рядка 030 граф 4, 5, 10, 11, 16 та 17 дорівнює сумі рядків 035 – 050.»</w:t>
      </w:r>
      <w:r w:rsidR="004322A6">
        <w:rPr>
          <w:szCs w:val="28"/>
          <w:lang w:val="uk-UA"/>
        </w:rPr>
        <w:t>;</w:t>
      </w:r>
    </w:p>
    <w:p w14:paraId="53FD8B0D" w14:textId="33EE3609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пункті 3.2:</w:t>
      </w:r>
    </w:p>
    <w:p w14:paraId="549BD72D" w14:textId="016B02FF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підпункті 1 слова, цифри та знаки «Значення рядка 055 дорівнює сумі рядків  055, 100, 105 та 110;» замінити </w:t>
      </w:r>
      <w:r w:rsidR="004322A6">
        <w:rPr>
          <w:szCs w:val="28"/>
          <w:lang w:val="uk-UA"/>
        </w:rPr>
        <w:t>словами, цифрами та знаками</w:t>
      </w:r>
      <w:r w:rsidR="004322A6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«Значення рядка 055 дорівнює сумі рядків  060, 100, 105 та 110;»</w:t>
      </w:r>
      <w:r w:rsidR="00FE29B0">
        <w:rPr>
          <w:szCs w:val="28"/>
          <w:lang w:val="uk-UA"/>
        </w:rPr>
        <w:t>;</w:t>
      </w:r>
    </w:p>
    <w:p w14:paraId="11623869" w14:textId="7F37212D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у підпункті 2 слова, цифри та знаки «Значення рядка 060 дорівнює сумі  рядків 065 – 075;» замінити </w:t>
      </w:r>
      <w:r w:rsidR="00112A22">
        <w:rPr>
          <w:szCs w:val="28"/>
          <w:lang w:val="uk-UA"/>
        </w:rPr>
        <w:t>словами, цифрами та знаками</w:t>
      </w:r>
      <w:r w:rsidR="00112A22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«Значення рядка 060 дорівнює сумі  рядків 065 – 095;»;</w:t>
      </w:r>
    </w:p>
    <w:p w14:paraId="281F808C" w14:textId="0634E4B1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пункт 3.11 викласти </w:t>
      </w:r>
      <w:r w:rsidR="00FE29B0">
        <w:rPr>
          <w:szCs w:val="28"/>
          <w:lang w:val="uk-UA"/>
        </w:rPr>
        <w:t>в</w:t>
      </w:r>
      <w:r w:rsidR="00FE29B0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такій редакції:</w:t>
      </w:r>
    </w:p>
    <w:p w14:paraId="39CB4352" w14:textId="28002FFC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«3.11. У додатку 6 «Інформація щодо постачальників послуг із зменшення навантаження ВДЕ з підтримкою» до форми звітності № 7 відображається інформація щодо обсягів та вартості наданої послуги із зменшення навантаження ВДЕ з підтримкою (з точністю до двох знаків після коми), </w:t>
      </w:r>
      <w:r w:rsidR="00FE29B0">
        <w:rPr>
          <w:szCs w:val="28"/>
          <w:lang w:val="uk-UA"/>
        </w:rPr>
        <w:t>у</w:t>
      </w:r>
      <w:r w:rsidR="00FE29B0" w:rsidRPr="002C37CD">
        <w:rPr>
          <w:szCs w:val="28"/>
          <w:lang w:val="uk-UA"/>
        </w:rPr>
        <w:t xml:space="preserve"> </w:t>
      </w:r>
      <w:r w:rsidRPr="002C37CD">
        <w:rPr>
          <w:szCs w:val="28"/>
          <w:lang w:val="uk-UA"/>
        </w:rPr>
        <w:t>розрізі постачальників послуг із зменшення навантаження ВДЕ з підтримкою.»;</w:t>
      </w:r>
    </w:p>
    <w:p w14:paraId="5FC0FE98" w14:textId="77777777" w:rsidR="005056FA" w:rsidRPr="002C37CD" w:rsidRDefault="005056FA" w:rsidP="005056FA">
      <w:pPr>
        <w:tabs>
          <w:tab w:val="left" w:pos="0"/>
          <w:tab w:val="left" w:pos="1134"/>
        </w:tabs>
        <w:ind w:firstLine="709"/>
        <w:jc w:val="both"/>
        <w:rPr>
          <w:szCs w:val="28"/>
          <w:lang w:val="uk-UA"/>
        </w:rPr>
      </w:pPr>
    </w:p>
    <w:p w14:paraId="51FAD68C" w14:textId="23F3702E" w:rsidR="00AD4DD2" w:rsidRPr="002C37CD" w:rsidRDefault="00073CB9" w:rsidP="00073CB9">
      <w:pPr>
        <w:shd w:val="clear" w:color="auto" w:fill="FFFFFF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ab/>
      </w:r>
      <w:r w:rsidR="005C56FE" w:rsidRPr="002C37CD">
        <w:rPr>
          <w:szCs w:val="28"/>
          <w:lang w:val="uk-UA"/>
        </w:rPr>
        <w:t>9</w:t>
      </w:r>
      <w:r w:rsidRPr="002C37CD">
        <w:rPr>
          <w:szCs w:val="28"/>
          <w:lang w:val="uk-UA"/>
        </w:rPr>
        <w:t>)</w:t>
      </w:r>
      <w:r w:rsidR="005C56FE" w:rsidRPr="002C37CD">
        <w:rPr>
          <w:szCs w:val="28"/>
          <w:lang w:val="uk-UA"/>
        </w:rPr>
        <w:t> </w:t>
      </w:r>
      <w:r w:rsidR="008505C4" w:rsidRPr="002C37CD">
        <w:rPr>
          <w:szCs w:val="28"/>
          <w:lang w:val="uk-UA"/>
        </w:rPr>
        <w:t>додаток 1 до</w:t>
      </w:r>
      <w:r w:rsidRPr="002C37CD">
        <w:rPr>
          <w:szCs w:val="28"/>
          <w:lang w:val="uk-UA"/>
        </w:rPr>
        <w:t xml:space="preserve"> форм</w:t>
      </w:r>
      <w:r w:rsidR="008505C4" w:rsidRPr="002C37CD">
        <w:rPr>
          <w:szCs w:val="28"/>
          <w:lang w:val="uk-UA"/>
        </w:rPr>
        <w:t>и</w:t>
      </w:r>
      <w:r w:rsidRPr="002C37CD">
        <w:rPr>
          <w:szCs w:val="28"/>
          <w:lang w:val="uk-UA"/>
        </w:rPr>
        <w:t xml:space="preserve"> </w:t>
      </w:r>
      <w:hyperlink r:id="rId17" w:anchor="n10577" w:history="1">
        <w:r w:rsidR="004032DC" w:rsidRPr="002C37CD">
          <w:rPr>
            <w:szCs w:val="28"/>
            <w:lang w:val="uk-UA"/>
          </w:rPr>
          <w:t>звітності № 8-НКРЕКП-моніторинг-передача (місячна) «Звіт про роботу ринку допоміжних послуг»</w:t>
        </w:r>
      </w:hyperlink>
      <w:r w:rsidR="008505C4" w:rsidRPr="002C37CD">
        <w:rPr>
          <w:szCs w:val="28"/>
          <w:lang w:val="uk-UA"/>
        </w:rPr>
        <w:t xml:space="preserve"> викласти </w:t>
      </w:r>
      <w:r w:rsidR="00FE29B0">
        <w:rPr>
          <w:szCs w:val="28"/>
          <w:lang w:val="uk-UA"/>
        </w:rPr>
        <w:t>в</w:t>
      </w:r>
      <w:r w:rsidR="00FE29B0" w:rsidRPr="002C37CD">
        <w:rPr>
          <w:szCs w:val="28"/>
          <w:lang w:val="uk-UA"/>
        </w:rPr>
        <w:t xml:space="preserve"> </w:t>
      </w:r>
      <w:r w:rsidR="00300F5B">
        <w:rPr>
          <w:szCs w:val="28"/>
          <w:lang w:val="uk-UA"/>
        </w:rPr>
        <w:t xml:space="preserve">новій </w:t>
      </w:r>
      <w:r w:rsidR="008505C4" w:rsidRPr="002C37CD">
        <w:rPr>
          <w:szCs w:val="28"/>
          <w:lang w:val="uk-UA"/>
        </w:rPr>
        <w:t>редакції</w:t>
      </w:r>
      <w:r w:rsidR="00300F5B">
        <w:rPr>
          <w:szCs w:val="28"/>
          <w:lang w:val="uk-UA"/>
        </w:rPr>
        <w:t>, що додається;</w:t>
      </w:r>
    </w:p>
    <w:p w14:paraId="508E5AC7" w14:textId="77777777" w:rsidR="00300F5B" w:rsidRDefault="00300F5B" w:rsidP="00AD4DD2">
      <w:pPr>
        <w:shd w:val="clear" w:color="auto" w:fill="FFFFFF"/>
        <w:ind w:firstLine="709"/>
        <w:jc w:val="both"/>
        <w:rPr>
          <w:lang w:val="uk-UA"/>
        </w:rPr>
      </w:pPr>
    </w:p>
    <w:p w14:paraId="7B2D396A" w14:textId="4D22F142" w:rsidR="00862BAC" w:rsidRPr="002C37CD" w:rsidRDefault="005C56FE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lang w:val="uk-UA"/>
        </w:rPr>
        <w:t>10) </w:t>
      </w:r>
      <w:r w:rsidR="00862BAC" w:rsidRPr="002C37CD">
        <w:rPr>
          <w:lang w:val="uk-UA"/>
        </w:rPr>
        <w:t xml:space="preserve">у главі 3 Інструкції щодо </w:t>
      </w:r>
      <w:r w:rsidR="00862BAC" w:rsidRPr="002C37CD">
        <w:rPr>
          <w:szCs w:val="28"/>
          <w:lang w:val="uk-UA"/>
        </w:rPr>
        <w:t>заповнення форми звітності № 9</w:t>
      </w:r>
      <w:r w:rsidR="00862BAC" w:rsidRPr="002C37CD">
        <w:rPr>
          <w:szCs w:val="28"/>
          <w:lang w:val="uk-UA"/>
        </w:rPr>
        <w:noBreakHyphen/>
        <w:t>НКРЕКП-моніторинг-передача (місячна) «Звіт про  обсяги купівлі-продажу електричної енергії на ринку двосторонніх договорів»:</w:t>
      </w:r>
    </w:p>
    <w:p w14:paraId="0F8136E9" w14:textId="720CCB9F" w:rsidR="00862BAC" w:rsidRPr="002C37CD" w:rsidRDefault="00862BAC" w:rsidP="00AD4DD2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пункті 3.1:</w:t>
      </w:r>
    </w:p>
    <w:p w14:paraId="55B0ED5F" w14:textId="13AB2EBB" w:rsidR="00862BAC" w:rsidRPr="002C37CD" w:rsidRDefault="00862BAC" w:rsidP="00AD4DD2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 xml:space="preserve">абзац перший викласти </w:t>
      </w:r>
      <w:r w:rsidR="00FE29B0">
        <w:rPr>
          <w:lang w:val="uk-UA"/>
        </w:rPr>
        <w:t>в</w:t>
      </w:r>
      <w:r w:rsidR="00FE29B0" w:rsidRPr="002C37CD">
        <w:rPr>
          <w:lang w:val="uk-UA"/>
        </w:rPr>
        <w:t xml:space="preserve"> </w:t>
      </w:r>
      <w:r w:rsidRPr="002C37CD">
        <w:rPr>
          <w:lang w:val="uk-UA"/>
        </w:rPr>
        <w:t>такій редакції:</w:t>
      </w:r>
    </w:p>
    <w:p w14:paraId="65684594" w14:textId="62796260" w:rsidR="00862BAC" w:rsidRPr="002C37CD" w:rsidRDefault="00862BAC" w:rsidP="00862BAC">
      <w:pPr>
        <w:pStyle w:val="a8"/>
        <w:tabs>
          <w:tab w:val="left" w:pos="993"/>
        </w:tabs>
        <w:spacing w:line="276" w:lineRule="auto"/>
        <w:ind w:left="0" w:firstLine="567"/>
        <w:jc w:val="both"/>
        <w:rPr>
          <w:lang w:val="uk-UA"/>
        </w:rPr>
      </w:pPr>
      <w:r w:rsidRPr="002C37CD">
        <w:rPr>
          <w:lang w:val="uk-UA"/>
        </w:rPr>
        <w:t>«</w:t>
      </w:r>
      <w:r w:rsidRPr="002C37CD">
        <w:rPr>
          <w:sz w:val="28"/>
          <w:szCs w:val="28"/>
          <w:lang w:val="uk-UA"/>
        </w:rPr>
        <w:t xml:space="preserve">3.1. У розділі І «Інформація щодо обсягів купівлі-продажу електричної енергії за двосторонніми договорами в торговій зоні «ОЕС України» зазначається загалом (графа 4) та в години базового (графа 1), </w:t>
      </w:r>
      <w:proofErr w:type="spellStart"/>
      <w:r w:rsidRPr="002C37CD">
        <w:rPr>
          <w:sz w:val="28"/>
          <w:szCs w:val="28"/>
          <w:lang w:val="uk-UA"/>
        </w:rPr>
        <w:t>напівпікового</w:t>
      </w:r>
      <w:proofErr w:type="spellEnd"/>
      <w:r w:rsidRPr="002C37CD">
        <w:rPr>
          <w:sz w:val="28"/>
          <w:szCs w:val="28"/>
          <w:lang w:val="uk-UA"/>
        </w:rPr>
        <w:t xml:space="preserve"> (графа 2) та пікового (графа 3) навантаження з точністю до двох знаків після коми:</w:t>
      </w:r>
      <w:r w:rsidRPr="002C37CD">
        <w:rPr>
          <w:lang w:val="uk-UA"/>
        </w:rPr>
        <w:t>»</w:t>
      </w:r>
      <w:r w:rsidRPr="00E551A4">
        <w:rPr>
          <w:sz w:val="28"/>
          <w:szCs w:val="28"/>
          <w:lang w:val="uk-UA"/>
        </w:rPr>
        <w:t>;</w:t>
      </w:r>
    </w:p>
    <w:p w14:paraId="5305F703" w14:textId="3C0C648B" w:rsidR="00862BAC" w:rsidRPr="002C37CD" w:rsidRDefault="00862BAC" w:rsidP="00862BAC">
      <w:pPr>
        <w:pStyle w:val="a8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2C37CD">
        <w:rPr>
          <w:sz w:val="28"/>
          <w:szCs w:val="28"/>
          <w:lang w:val="uk-UA"/>
        </w:rPr>
        <w:t xml:space="preserve">у підпункті 2 цифри «110» замінити </w:t>
      </w:r>
      <w:r w:rsidR="005A1B29">
        <w:rPr>
          <w:sz w:val="28"/>
          <w:szCs w:val="28"/>
          <w:lang w:val="uk-UA"/>
        </w:rPr>
        <w:t>цифрами</w:t>
      </w:r>
      <w:r w:rsidR="005A1B29" w:rsidRPr="002C37CD">
        <w:rPr>
          <w:sz w:val="28"/>
          <w:szCs w:val="28"/>
          <w:lang w:val="uk-UA"/>
        </w:rPr>
        <w:t xml:space="preserve"> </w:t>
      </w:r>
      <w:r w:rsidRPr="002C37CD">
        <w:rPr>
          <w:sz w:val="28"/>
          <w:szCs w:val="28"/>
          <w:lang w:val="uk-UA"/>
        </w:rPr>
        <w:t>«105»;</w:t>
      </w:r>
    </w:p>
    <w:p w14:paraId="097E6D82" w14:textId="5F0E283C" w:rsidR="00862BAC" w:rsidRPr="002C37CD" w:rsidRDefault="00862BAC" w:rsidP="00862BA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у пункті 3.2:</w:t>
      </w:r>
    </w:p>
    <w:p w14:paraId="523BCDD8" w14:textId="22668AFD" w:rsidR="00862BAC" w:rsidRPr="002C37CD" w:rsidRDefault="00862BAC" w:rsidP="00862BAC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 xml:space="preserve">абзац перший викласти </w:t>
      </w:r>
      <w:r w:rsidR="00FE29B0">
        <w:rPr>
          <w:lang w:val="uk-UA"/>
        </w:rPr>
        <w:t>в</w:t>
      </w:r>
      <w:r w:rsidR="00FE29B0" w:rsidRPr="002C37CD">
        <w:rPr>
          <w:lang w:val="uk-UA"/>
        </w:rPr>
        <w:t xml:space="preserve"> </w:t>
      </w:r>
      <w:r w:rsidRPr="002C37CD">
        <w:rPr>
          <w:lang w:val="uk-UA"/>
        </w:rPr>
        <w:t>такій редакції:</w:t>
      </w:r>
    </w:p>
    <w:p w14:paraId="61E0D5FE" w14:textId="23C429AF" w:rsidR="00862BAC" w:rsidRPr="002C37CD" w:rsidRDefault="00862BAC" w:rsidP="007E0178">
      <w:pPr>
        <w:pStyle w:val="a8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2C37CD">
        <w:rPr>
          <w:sz w:val="28"/>
          <w:szCs w:val="28"/>
          <w:lang w:val="uk-UA"/>
        </w:rPr>
        <w:t xml:space="preserve">«3.2. У розділі ІІ «Інформація щодо обсягів купівлі-продажу електричної енергії за двосторонніми договорами в торговій зоні «острів Бурштинської ТЕС» зазначається загалом (графа 4) та в години базового (графа 1), </w:t>
      </w:r>
      <w:proofErr w:type="spellStart"/>
      <w:r w:rsidRPr="002C37CD">
        <w:rPr>
          <w:sz w:val="28"/>
          <w:szCs w:val="28"/>
          <w:lang w:val="uk-UA"/>
        </w:rPr>
        <w:t>напівпікового</w:t>
      </w:r>
      <w:proofErr w:type="spellEnd"/>
      <w:r w:rsidRPr="002C37CD">
        <w:rPr>
          <w:sz w:val="28"/>
          <w:szCs w:val="28"/>
          <w:lang w:val="uk-UA"/>
        </w:rPr>
        <w:t xml:space="preserve"> (графа 2) та пікового (графа 3) навантаження з точністю до двох знаків після коми:»;</w:t>
      </w:r>
    </w:p>
    <w:p w14:paraId="377FECE0" w14:textId="7F075700" w:rsidR="00862BAC" w:rsidRPr="002C37CD" w:rsidRDefault="00862BAC" w:rsidP="007E0178">
      <w:pPr>
        <w:pStyle w:val="a8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2C37CD">
        <w:rPr>
          <w:sz w:val="28"/>
          <w:szCs w:val="28"/>
          <w:lang w:val="uk-UA"/>
        </w:rPr>
        <w:t xml:space="preserve">абзац перший підпункту 1 викласти </w:t>
      </w:r>
      <w:r w:rsidR="00FE29B0">
        <w:rPr>
          <w:sz w:val="28"/>
          <w:szCs w:val="28"/>
          <w:lang w:val="uk-UA"/>
        </w:rPr>
        <w:t>в</w:t>
      </w:r>
      <w:r w:rsidR="00FE29B0" w:rsidRPr="002C37CD">
        <w:rPr>
          <w:sz w:val="28"/>
          <w:szCs w:val="28"/>
          <w:lang w:val="uk-UA"/>
        </w:rPr>
        <w:t xml:space="preserve"> </w:t>
      </w:r>
      <w:r w:rsidRPr="002C37CD">
        <w:rPr>
          <w:sz w:val="28"/>
          <w:szCs w:val="28"/>
          <w:lang w:val="uk-UA"/>
        </w:rPr>
        <w:t>такій редакції:</w:t>
      </w:r>
    </w:p>
    <w:p w14:paraId="26A06B2F" w14:textId="4C0E1782" w:rsidR="00862BAC" w:rsidRPr="002C37CD" w:rsidRDefault="00862BAC" w:rsidP="00862BA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«1) у рядку 110 «Загальний обсяг продажу електричної енергії за двосторонніми договорами на внутрішньому ринку, з них:» зазначаються сумарні дані щодо обсягу продажу електричної енергії за двосторонніми договорами на внутрішньому ринку, з них за типами учасників ринку (рядки 115 – 155). Значення рядка 110 дорівнює сумі рядків 115 – 155.»;</w:t>
      </w:r>
    </w:p>
    <w:p w14:paraId="44BEFEEB" w14:textId="4C49A62D" w:rsidR="00862BAC" w:rsidRPr="002C37CD" w:rsidRDefault="00862BAC" w:rsidP="007E0178">
      <w:pPr>
        <w:pStyle w:val="a8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2C37CD">
        <w:rPr>
          <w:sz w:val="28"/>
          <w:szCs w:val="28"/>
          <w:lang w:val="uk-UA"/>
        </w:rPr>
        <w:t xml:space="preserve">абзац перший підпункту </w:t>
      </w:r>
      <w:r w:rsidR="00192F95">
        <w:rPr>
          <w:sz w:val="28"/>
          <w:szCs w:val="28"/>
          <w:lang w:val="uk-UA"/>
        </w:rPr>
        <w:t>2</w:t>
      </w:r>
      <w:r w:rsidRPr="002C37CD">
        <w:rPr>
          <w:sz w:val="28"/>
          <w:szCs w:val="28"/>
          <w:lang w:val="uk-UA"/>
        </w:rPr>
        <w:t xml:space="preserve"> викласти </w:t>
      </w:r>
      <w:r w:rsidR="00FE29B0">
        <w:rPr>
          <w:sz w:val="28"/>
          <w:szCs w:val="28"/>
          <w:lang w:val="uk-UA"/>
        </w:rPr>
        <w:t>в</w:t>
      </w:r>
      <w:r w:rsidR="00FE29B0" w:rsidRPr="002C37CD">
        <w:rPr>
          <w:sz w:val="28"/>
          <w:szCs w:val="28"/>
          <w:lang w:val="uk-UA"/>
        </w:rPr>
        <w:t xml:space="preserve"> </w:t>
      </w:r>
      <w:r w:rsidRPr="002C37CD">
        <w:rPr>
          <w:sz w:val="28"/>
          <w:szCs w:val="28"/>
          <w:lang w:val="uk-UA"/>
        </w:rPr>
        <w:t>такій редакції:</w:t>
      </w:r>
    </w:p>
    <w:p w14:paraId="788042ED" w14:textId="039AEA3C" w:rsidR="00862BAC" w:rsidRPr="002C37CD" w:rsidRDefault="00862BAC" w:rsidP="00862BA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«2) у рядку 160 «Загальний обсяг купівлі електричної енергії за двосторонніми договорами на внутрішньому ринку, з них:» зазначаються сумарні дані щодо обсягу купівлі електричної енергії за двосторонніми договорами на внутрішньому ринку, з них за типами учасників ринку (рядки 165 – 210). Значення рядка 160 дорівнює сумі рядків 165 – 210.»;</w:t>
      </w:r>
    </w:p>
    <w:p w14:paraId="6918A4E2" w14:textId="58EE4CD6" w:rsidR="003F7285" w:rsidRDefault="00570F38" w:rsidP="00862BA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3F7285" w:rsidRPr="002C37CD">
        <w:rPr>
          <w:szCs w:val="28"/>
          <w:lang w:val="uk-UA"/>
        </w:rPr>
        <w:t xml:space="preserve"> абзаці другому пунктів 3.3 та 3.4 слова </w:t>
      </w:r>
      <w:r w:rsidR="009B12E1">
        <w:rPr>
          <w:szCs w:val="28"/>
          <w:lang w:val="uk-UA"/>
        </w:rPr>
        <w:t xml:space="preserve">та літеру </w:t>
      </w:r>
      <w:r w:rsidR="003F7285" w:rsidRPr="002C37CD">
        <w:rPr>
          <w:szCs w:val="28"/>
          <w:lang w:val="uk-UA"/>
        </w:rPr>
        <w:t xml:space="preserve">«у графах Г» замінити </w:t>
      </w:r>
      <w:r w:rsidR="009B12E1">
        <w:rPr>
          <w:szCs w:val="28"/>
          <w:lang w:val="uk-UA"/>
        </w:rPr>
        <w:t>словами та літерою</w:t>
      </w:r>
      <w:r w:rsidR="009B12E1" w:rsidRPr="002C37CD">
        <w:rPr>
          <w:szCs w:val="28"/>
          <w:lang w:val="uk-UA"/>
        </w:rPr>
        <w:t xml:space="preserve"> </w:t>
      </w:r>
      <w:r w:rsidR="003F7285" w:rsidRPr="002C37CD">
        <w:rPr>
          <w:szCs w:val="28"/>
          <w:lang w:val="uk-UA"/>
        </w:rPr>
        <w:t>«у графах Д»;</w:t>
      </w:r>
    </w:p>
    <w:p w14:paraId="49069884" w14:textId="420144F7" w:rsidR="00DF7B99" w:rsidRDefault="00DF7B99" w:rsidP="00862BA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</w:p>
    <w:p w14:paraId="76B7F7C1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11) у главі 3 Інструкції щодо заповнення форми звітності № 13 НКРЕКП-моніторинг-передача (річна) «Звіт про пропускну спроможність міждержавних перетинів»:</w:t>
      </w:r>
    </w:p>
    <w:p w14:paraId="0AA8A73F" w14:textId="028BD555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 xml:space="preserve">абзац шостий пункту 3.5 викласти </w:t>
      </w:r>
      <w:r w:rsidR="00FE29B0">
        <w:rPr>
          <w:szCs w:val="28"/>
          <w:lang w:val="uk-UA"/>
        </w:rPr>
        <w:t>в</w:t>
      </w:r>
      <w:r w:rsidR="00FE29B0" w:rsidRPr="00B84F55">
        <w:rPr>
          <w:szCs w:val="28"/>
          <w:lang w:val="uk-UA"/>
        </w:rPr>
        <w:t xml:space="preserve"> </w:t>
      </w:r>
      <w:r w:rsidRPr="00B84F55">
        <w:rPr>
          <w:szCs w:val="28"/>
          <w:lang w:val="uk-UA"/>
        </w:rPr>
        <w:t>такій редакції:</w:t>
      </w:r>
    </w:p>
    <w:p w14:paraId="0324C061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«Значення графи 22 розраховується за формулою:</w:t>
      </w:r>
    </w:p>
    <w:p w14:paraId="33F50E53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Д = Г1 – Г9 – Г11 – Г13 – Г15 + Г17 + Г18 – Г20,</w:t>
      </w:r>
    </w:p>
    <w:p w14:paraId="5B334BC3" w14:textId="28B21BBD" w:rsidR="00DF7B99" w:rsidRPr="00B84F55" w:rsidRDefault="00B84F55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д</w:t>
      </w:r>
      <w:r w:rsidR="00DF7B99" w:rsidRPr="00B84F55">
        <w:rPr>
          <w:szCs w:val="28"/>
          <w:lang w:val="uk-UA"/>
        </w:rPr>
        <w:t>е:</w:t>
      </w:r>
    </w:p>
    <w:p w14:paraId="59EE5EDD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Д – дохід від розподілу пропускної спроможності;</w:t>
      </w:r>
    </w:p>
    <w:p w14:paraId="28BA3B20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Гі – номер графи розділу V.»;</w:t>
      </w:r>
    </w:p>
    <w:p w14:paraId="0B7AF140" w14:textId="55A5001A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 xml:space="preserve">в абзаці першому пункту 3.10 слово «місячних» замінити </w:t>
      </w:r>
      <w:r w:rsidR="00B84F55" w:rsidRPr="00B84F55">
        <w:rPr>
          <w:szCs w:val="28"/>
          <w:lang w:val="uk-UA"/>
        </w:rPr>
        <w:t>словом</w:t>
      </w:r>
      <w:r w:rsidRPr="00B84F55">
        <w:rPr>
          <w:szCs w:val="28"/>
          <w:lang w:val="uk-UA"/>
        </w:rPr>
        <w:t xml:space="preserve"> «добових»;</w:t>
      </w:r>
    </w:p>
    <w:p w14:paraId="0685E7B0" w14:textId="77777777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у пункті 3.11:</w:t>
      </w:r>
    </w:p>
    <w:p w14:paraId="5A1610B2" w14:textId="76BED253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 xml:space="preserve">в абзаці першому слова «місячних аукціонів» замінити </w:t>
      </w:r>
      <w:r w:rsidR="00B84F55" w:rsidRPr="00B84F55">
        <w:rPr>
          <w:szCs w:val="28"/>
          <w:lang w:val="uk-UA"/>
        </w:rPr>
        <w:t>словами</w:t>
      </w:r>
      <w:r w:rsidRPr="00B84F55">
        <w:rPr>
          <w:szCs w:val="28"/>
          <w:lang w:val="uk-UA"/>
        </w:rPr>
        <w:t xml:space="preserve"> «річного аукціону»;</w:t>
      </w:r>
    </w:p>
    <w:p w14:paraId="1B8B5AA0" w14:textId="38F125B1" w:rsidR="00DF7B99" w:rsidRPr="00CE2E24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>в</w:t>
      </w:r>
      <w:r w:rsidR="00B84F55" w:rsidRPr="00B84F55">
        <w:rPr>
          <w:szCs w:val="28"/>
          <w:lang w:val="uk-UA"/>
        </w:rPr>
        <w:t xml:space="preserve"> абзаці третьому слова та знак </w:t>
      </w:r>
      <w:r w:rsidRPr="00B84F55">
        <w:rPr>
          <w:szCs w:val="28"/>
          <w:lang w:val="uk-UA"/>
        </w:rPr>
        <w:t xml:space="preserve">«відповідних місячних </w:t>
      </w:r>
      <w:r w:rsidRPr="00CE2E24">
        <w:rPr>
          <w:szCs w:val="28"/>
          <w:lang w:val="uk-UA"/>
        </w:rPr>
        <w:t xml:space="preserve">аукціонів на яких» замінити </w:t>
      </w:r>
      <w:r w:rsidR="00B84F55" w:rsidRPr="00CE2E24">
        <w:rPr>
          <w:szCs w:val="28"/>
          <w:lang w:val="uk-UA"/>
        </w:rPr>
        <w:t>словами</w:t>
      </w:r>
      <w:r w:rsidRPr="00CE2E24">
        <w:rPr>
          <w:szCs w:val="28"/>
          <w:lang w:val="uk-UA"/>
        </w:rPr>
        <w:t xml:space="preserve"> «відповідного річного аукціону</w:t>
      </w:r>
      <w:r w:rsidR="00FE29B0" w:rsidRPr="00CE2E24">
        <w:rPr>
          <w:szCs w:val="28"/>
          <w:lang w:val="uk-UA"/>
        </w:rPr>
        <w:t>,</w:t>
      </w:r>
      <w:r w:rsidRPr="00CE2E24">
        <w:rPr>
          <w:szCs w:val="28"/>
          <w:lang w:val="uk-UA"/>
        </w:rPr>
        <w:t xml:space="preserve"> на якому»;</w:t>
      </w:r>
    </w:p>
    <w:p w14:paraId="4C207D6C" w14:textId="163FD09E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CE2E24">
        <w:rPr>
          <w:szCs w:val="28"/>
          <w:lang w:val="uk-UA"/>
        </w:rPr>
        <w:t xml:space="preserve">в абзаці п’ятому слова та знак  «відповідних місячних аукціонів на </w:t>
      </w:r>
      <w:r w:rsidRPr="004D112A">
        <w:rPr>
          <w:szCs w:val="28"/>
          <w:lang w:val="uk-UA"/>
        </w:rPr>
        <w:t>яких</w:t>
      </w:r>
      <w:r w:rsidRPr="00B84F55">
        <w:rPr>
          <w:szCs w:val="28"/>
          <w:lang w:val="uk-UA"/>
        </w:rPr>
        <w:t xml:space="preserve">» замінити </w:t>
      </w:r>
      <w:r w:rsidR="00B84F55" w:rsidRPr="00B84F55">
        <w:rPr>
          <w:szCs w:val="28"/>
          <w:lang w:val="uk-UA"/>
        </w:rPr>
        <w:t>словами</w:t>
      </w:r>
      <w:r w:rsidRPr="00B84F55">
        <w:rPr>
          <w:szCs w:val="28"/>
          <w:lang w:val="uk-UA"/>
        </w:rPr>
        <w:t xml:space="preserve"> «відповідного річного аукціону</w:t>
      </w:r>
      <w:r w:rsidR="00FE29B0">
        <w:rPr>
          <w:szCs w:val="28"/>
          <w:lang w:val="uk-UA"/>
        </w:rPr>
        <w:t>,</w:t>
      </w:r>
      <w:r w:rsidRPr="00B84F55">
        <w:rPr>
          <w:szCs w:val="28"/>
          <w:lang w:val="uk-UA"/>
        </w:rPr>
        <w:t xml:space="preserve"> на якому»;</w:t>
      </w:r>
    </w:p>
    <w:p w14:paraId="45BF86B4" w14:textId="6FED7813" w:rsidR="00DF7B99" w:rsidRPr="00B84F55" w:rsidRDefault="00DF7B99" w:rsidP="00DF7B9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8"/>
          <w:lang w:val="uk-UA"/>
        </w:rPr>
      </w:pPr>
      <w:r w:rsidRPr="00B84F55">
        <w:rPr>
          <w:szCs w:val="28"/>
          <w:lang w:val="uk-UA"/>
        </w:rPr>
        <w:t xml:space="preserve">в абзаці четвертому пункту 3.12 слово «добових» замінити </w:t>
      </w:r>
      <w:r w:rsidR="00B84F55" w:rsidRPr="00B84F55">
        <w:rPr>
          <w:szCs w:val="28"/>
          <w:lang w:val="uk-UA"/>
        </w:rPr>
        <w:t>словом</w:t>
      </w:r>
      <w:r w:rsidRPr="00B84F55">
        <w:rPr>
          <w:szCs w:val="28"/>
          <w:lang w:val="uk-UA"/>
        </w:rPr>
        <w:t xml:space="preserve"> «місячних»;</w:t>
      </w:r>
    </w:p>
    <w:p w14:paraId="1E29F62C" w14:textId="4602E7B7" w:rsidR="00862BAC" w:rsidRPr="002C37CD" w:rsidRDefault="00862BAC" w:rsidP="00862BAC">
      <w:pPr>
        <w:pStyle w:val="a8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</w:p>
    <w:p w14:paraId="7EE26256" w14:textId="31D21E01" w:rsidR="008505C4" w:rsidRPr="002C37CD" w:rsidRDefault="00DF7B99" w:rsidP="00AD4DD2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>1</w:t>
      </w:r>
      <w:r>
        <w:rPr>
          <w:lang w:val="uk-UA"/>
        </w:rPr>
        <w:t>2</w:t>
      </w:r>
      <w:r w:rsidR="003F7285" w:rsidRPr="002C37CD">
        <w:rPr>
          <w:lang w:val="uk-UA"/>
        </w:rPr>
        <w:t>) </w:t>
      </w:r>
      <w:r w:rsidR="008505C4" w:rsidRPr="002C37CD">
        <w:rPr>
          <w:lang w:val="uk-UA"/>
        </w:rPr>
        <w:t>у формі звітності № 16-НКРЕКП-моніторинг-передача (місячна) «Звіт про рівень розрахунків»:</w:t>
      </w:r>
    </w:p>
    <w:p w14:paraId="0CEFB351" w14:textId="04C2FED9" w:rsidR="00C17032" w:rsidRPr="002C37CD" w:rsidRDefault="00C17032" w:rsidP="00AD4DD2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 xml:space="preserve">додаток 1 викласти </w:t>
      </w:r>
      <w:r w:rsidR="00DD638D">
        <w:rPr>
          <w:lang w:val="uk-UA"/>
        </w:rPr>
        <w:t xml:space="preserve">в новій </w:t>
      </w:r>
      <w:r w:rsidRPr="002C37CD">
        <w:rPr>
          <w:lang w:val="uk-UA"/>
        </w:rPr>
        <w:t>редакції</w:t>
      </w:r>
      <w:r w:rsidR="00DD638D">
        <w:rPr>
          <w:lang w:val="uk-UA"/>
        </w:rPr>
        <w:t>, що додається;</w:t>
      </w:r>
    </w:p>
    <w:p w14:paraId="3E8F897F" w14:textId="4D90DB01" w:rsidR="008505C4" w:rsidRPr="002C37CD" w:rsidRDefault="00C17032" w:rsidP="00DD638D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>доповнити новим додатком</w:t>
      </w:r>
      <w:r w:rsidR="00DD638D">
        <w:rPr>
          <w:lang w:val="uk-UA"/>
        </w:rPr>
        <w:t>, що додається;</w:t>
      </w:r>
    </w:p>
    <w:p w14:paraId="39D6F8B6" w14:textId="77777777" w:rsidR="00C17032" w:rsidRPr="002C37CD" w:rsidRDefault="00C17032" w:rsidP="00AD4DD2">
      <w:pPr>
        <w:shd w:val="clear" w:color="auto" w:fill="FFFFFF"/>
        <w:ind w:firstLine="709"/>
        <w:jc w:val="both"/>
        <w:rPr>
          <w:lang w:val="uk-UA"/>
        </w:rPr>
      </w:pPr>
    </w:p>
    <w:p w14:paraId="1581E5DA" w14:textId="78699E8C" w:rsidR="00936834" w:rsidRPr="002C37CD" w:rsidRDefault="00DF7B99" w:rsidP="00936834">
      <w:pPr>
        <w:shd w:val="clear" w:color="auto" w:fill="FFFFFF"/>
        <w:ind w:firstLine="709"/>
        <w:jc w:val="both"/>
        <w:rPr>
          <w:lang w:val="uk-UA"/>
        </w:rPr>
      </w:pPr>
      <w:r w:rsidRPr="002C37CD">
        <w:rPr>
          <w:lang w:val="uk-UA"/>
        </w:rPr>
        <w:t>1</w:t>
      </w:r>
      <w:r>
        <w:rPr>
          <w:lang w:val="uk-UA"/>
        </w:rPr>
        <w:t>3</w:t>
      </w:r>
      <w:r w:rsidR="002410CD" w:rsidRPr="002C37CD">
        <w:rPr>
          <w:lang w:val="uk-UA"/>
        </w:rPr>
        <w:t xml:space="preserve">) у главі 3 Інструкції щодо </w:t>
      </w:r>
      <w:r w:rsidR="00936834" w:rsidRPr="002C37CD">
        <w:rPr>
          <w:lang w:val="uk-UA"/>
        </w:rPr>
        <w:t>заповнення форми звітності № 16-НКРЕКП-моніторинг-передача (місячна) «Звіт про рівень розрахунків»:</w:t>
      </w:r>
    </w:p>
    <w:p w14:paraId="43A32B86" w14:textId="0EA1473B" w:rsidR="001616CD" w:rsidRPr="002C37CD" w:rsidRDefault="000519A3" w:rsidP="00936834">
      <w:pPr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="00936834" w:rsidRPr="002C37CD">
        <w:rPr>
          <w:lang w:val="uk-UA"/>
        </w:rPr>
        <w:t xml:space="preserve"> абзаці першому пункту 3.7 слова «</w:t>
      </w:r>
      <w:r w:rsidR="00936834" w:rsidRPr="002C37CD">
        <w:rPr>
          <w:szCs w:val="28"/>
          <w:lang w:val="uk-UA"/>
        </w:rPr>
        <w:t>Інформація щодо заборгованості користувачів системи  за послугу з передачі електричної енергії»</w:t>
      </w:r>
      <w:r w:rsidR="00936834" w:rsidRPr="002C37CD">
        <w:rPr>
          <w:lang w:val="uk-UA"/>
        </w:rPr>
        <w:t xml:space="preserve"> замінити </w:t>
      </w:r>
      <w:r>
        <w:rPr>
          <w:lang w:val="uk-UA"/>
        </w:rPr>
        <w:t>словами</w:t>
      </w:r>
      <w:r w:rsidRPr="002C37CD">
        <w:rPr>
          <w:lang w:val="uk-UA"/>
        </w:rPr>
        <w:t xml:space="preserve"> </w:t>
      </w:r>
      <w:r w:rsidR="00936834" w:rsidRPr="002C37CD">
        <w:rPr>
          <w:lang w:val="uk-UA"/>
        </w:rPr>
        <w:t>«</w:t>
      </w:r>
      <w:r w:rsidR="00936834" w:rsidRPr="002C37CD">
        <w:rPr>
          <w:szCs w:val="28"/>
          <w:lang w:val="uk-UA"/>
        </w:rPr>
        <w:t>Інформація щодо розрахунків користувачів системи  за послугу з передачі електричної енергії»</w:t>
      </w:r>
      <w:r w:rsidR="00936834" w:rsidRPr="002C37CD">
        <w:rPr>
          <w:lang w:val="uk-UA"/>
        </w:rPr>
        <w:t>;</w:t>
      </w:r>
    </w:p>
    <w:p w14:paraId="186A5FB7" w14:textId="71C4C8C9" w:rsidR="00936834" w:rsidRPr="002C37CD" w:rsidRDefault="00413F85" w:rsidP="00936834">
      <w:pPr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="00936834" w:rsidRPr="002C37CD">
        <w:rPr>
          <w:lang w:val="uk-UA"/>
        </w:rPr>
        <w:t xml:space="preserve"> абзаці першому пункту 3.8 слова</w:t>
      </w:r>
      <w:r w:rsidR="00E551A4">
        <w:rPr>
          <w:lang w:val="uk-UA"/>
        </w:rPr>
        <w:t xml:space="preserve"> та знаки</w:t>
      </w:r>
      <w:r w:rsidR="00936834" w:rsidRPr="002C37CD">
        <w:rPr>
          <w:lang w:val="uk-UA"/>
        </w:rPr>
        <w:t xml:space="preserve"> «</w:t>
      </w:r>
      <w:r w:rsidR="00936834" w:rsidRPr="002C37CD">
        <w:rPr>
          <w:szCs w:val="28"/>
          <w:lang w:val="uk-UA"/>
        </w:rPr>
        <w:t>Інформація щодо заборгованості користувачів системи  за послуги з диспетчерського (оперативно-технологічного) управління»</w:t>
      </w:r>
      <w:r w:rsidR="00936834" w:rsidRPr="002C37CD">
        <w:rPr>
          <w:lang w:val="uk-UA"/>
        </w:rPr>
        <w:t xml:space="preserve"> замінити </w:t>
      </w:r>
      <w:r w:rsidR="00F54C27">
        <w:rPr>
          <w:lang w:val="uk-UA"/>
        </w:rPr>
        <w:t>словами</w:t>
      </w:r>
      <w:r w:rsidR="00E551A4">
        <w:rPr>
          <w:lang w:val="uk-UA"/>
        </w:rPr>
        <w:t xml:space="preserve"> та знаками</w:t>
      </w:r>
      <w:r w:rsidR="00F54C27" w:rsidRPr="002C37CD">
        <w:rPr>
          <w:lang w:val="uk-UA"/>
        </w:rPr>
        <w:t xml:space="preserve"> </w:t>
      </w:r>
      <w:r w:rsidR="00936834" w:rsidRPr="002C37CD">
        <w:rPr>
          <w:lang w:val="uk-UA"/>
        </w:rPr>
        <w:t>«</w:t>
      </w:r>
      <w:r w:rsidR="00936834" w:rsidRPr="002C37CD">
        <w:rPr>
          <w:szCs w:val="28"/>
          <w:lang w:val="uk-UA"/>
        </w:rPr>
        <w:t>Інформація щодо розрахунків користувачів системи за послуги з диспетчерського (оперативно-технологічного) управління»</w:t>
      </w:r>
      <w:r w:rsidR="00936834" w:rsidRPr="002C37CD">
        <w:rPr>
          <w:lang w:val="uk-UA"/>
        </w:rPr>
        <w:t>;</w:t>
      </w:r>
    </w:p>
    <w:p w14:paraId="2C9CDA2B" w14:textId="2D18C978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>у пункті 3.9:</w:t>
      </w:r>
    </w:p>
    <w:p w14:paraId="30CE03DC" w14:textId="1D0A54D9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 xml:space="preserve">в абзаці третьому слова </w:t>
      </w:r>
      <w:r w:rsidR="00BF54A1">
        <w:rPr>
          <w:lang w:val="uk-UA"/>
        </w:rPr>
        <w:t xml:space="preserve">та абревіатуру </w:t>
      </w:r>
      <w:r w:rsidRPr="002C37CD">
        <w:rPr>
          <w:lang w:val="uk-UA"/>
        </w:rPr>
        <w:t>«</w:t>
      </w:r>
      <w:r w:rsidRPr="002C37CD">
        <w:rPr>
          <w:szCs w:val="28"/>
          <w:lang w:val="uk-UA"/>
        </w:rPr>
        <w:t>Інформація щодо заборгованості постачальників послуг з балансування перед ОСП за балансуючу електричну енергію»</w:t>
      </w:r>
      <w:r w:rsidRPr="002C37CD">
        <w:rPr>
          <w:lang w:val="uk-UA"/>
        </w:rPr>
        <w:t xml:space="preserve"> замінити </w:t>
      </w:r>
      <w:r w:rsidR="00D91229">
        <w:rPr>
          <w:lang w:val="uk-UA"/>
        </w:rPr>
        <w:t>словами та абревіатурою</w:t>
      </w:r>
      <w:r w:rsidR="00D91229" w:rsidRPr="002C37CD">
        <w:rPr>
          <w:lang w:val="uk-UA"/>
        </w:rPr>
        <w:t xml:space="preserve"> </w:t>
      </w:r>
      <w:r w:rsidRPr="002C37CD">
        <w:rPr>
          <w:lang w:val="uk-UA"/>
        </w:rPr>
        <w:t>«</w:t>
      </w:r>
      <w:r w:rsidRPr="002C37CD">
        <w:rPr>
          <w:szCs w:val="28"/>
          <w:lang w:val="uk-UA"/>
        </w:rPr>
        <w:t>Інформація щодо розрахунків постачальників послуг з балансування перед ОСП за балансуючу електричну енергію»</w:t>
      </w:r>
      <w:r w:rsidRPr="002C37CD">
        <w:rPr>
          <w:lang w:val="uk-UA"/>
        </w:rPr>
        <w:t>;</w:t>
      </w:r>
    </w:p>
    <w:p w14:paraId="3AD62260" w14:textId="7AB5C5A5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>в абзаці п’ятому</w:t>
      </w:r>
      <w:r w:rsidR="00124FD7">
        <w:rPr>
          <w:lang w:val="uk-UA"/>
        </w:rPr>
        <w:t xml:space="preserve"> </w:t>
      </w:r>
      <w:r w:rsidRPr="002C37CD">
        <w:rPr>
          <w:lang w:val="uk-UA"/>
        </w:rPr>
        <w:t>слова</w:t>
      </w:r>
      <w:r w:rsidR="00124FD7">
        <w:rPr>
          <w:lang w:val="uk-UA"/>
        </w:rPr>
        <w:t xml:space="preserve"> та абревіатури</w:t>
      </w:r>
      <w:r w:rsidRPr="002C37CD">
        <w:rPr>
          <w:lang w:val="uk-UA"/>
        </w:rPr>
        <w:t xml:space="preserve"> «</w:t>
      </w:r>
      <w:r w:rsidRPr="002C37CD">
        <w:rPr>
          <w:szCs w:val="28"/>
          <w:lang w:val="uk-UA"/>
        </w:rPr>
        <w:t>Інформація щодо заборгованості ОСП перед СВБ за продані СВБ небаланси»</w:t>
      </w:r>
      <w:r w:rsidRPr="002C37CD">
        <w:rPr>
          <w:lang w:val="uk-UA"/>
        </w:rPr>
        <w:t xml:space="preserve"> замінити </w:t>
      </w:r>
      <w:r w:rsidR="00124FD7">
        <w:rPr>
          <w:lang w:val="uk-UA"/>
        </w:rPr>
        <w:t>словами та абревіатурами</w:t>
      </w:r>
      <w:r w:rsidR="00124FD7" w:rsidRPr="002C37CD">
        <w:rPr>
          <w:lang w:val="uk-UA"/>
        </w:rPr>
        <w:t xml:space="preserve"> </w:t>
      </w:r>
      <w:r w:rsidRPr="002C37CD">
        <w:rPr>
          <w:lang w:val="uk-UA"/>
        </w:rPr>
        <w:t>«</w:t>
      </w:r>
      <w:r w:rsidRPr="002C37CD">
        <w:rPr>
          <w:szCs w:val="28"/>
          <w:lang w:val="uk-UA"/>
        </w:rPr>
        <w:t>Інформація щодо розрахунків ОСП перед СВБ за продані СВБ небаланси»</w:t>
      </w:r>
      <w:r w:rsidR="00561D5F">
        <w:rPr>
          <w:lang w:val="uk-UA"/>
        </w:rPr>
        <w:t xml:space="preserve">, а </w:t>
      </w:r>
      <w:r w:rsidRPr="002C37CD">
        <w:rPr>
          <w:lang w:val="uk-UA"/>
        </w:rPr>
        <w:t>слова та знак</w:t>
      </w:r>
      <w:r w:rsidR="00561D5F">
        <w:rPr>
          <w:lang w:val="uk-UA"/>
        </w:rPr>
        <w:t>и</w:t>
      </w:r>
      <w:r w:rsidRPr="002C37CD">
        <w:rPr>
          <w:lang w:val="uk-UA"/>
        </w:rPr>
        <w:t xml:space="preserve"> «У випадку наявності декількох ліцензій на провадження господарської діяльності на ринку електричної енергії у графі Г зазначаються (через кому) усі ролі учасника ринку електричної енергії відповідно до отриманих ним ліцензій.» виключити;</w:t>
      </w:r>
    </w:p>
    <w:p w14:paraId="7A7717F4" w14:textId="00795930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>в абзаці сьомому</w:t>
      </w:r>
      <w:r w:rsidR="00561D5F">
        <w:rPr>
          <w:lang w:val="uk-UA"/>
        </w:rPr>
        <w:t xml:space="preserve"> </w:t>
      </w:r>
      <w:r w:rsidRPr="002C37CD">
        <w:rPr>
          <w:lang w:val="uk-UA"/>
        </w:rPr>
        <w:t>слова</w:t>
      </w:r>
      <w:r w:rsidR="00561D5F">
        <w:rPr>
          <w:lang w:val="uk-UA"/>
        </w:rPr>
        <w:t xml:space="preserve"> та абревіатури</w:t>
      </w:r>
      <w:r w:rsidRPr="002C37CD">
        <w:rPr>
          <w:lang w:val="uk-UA"/>
        </w:rPr>
        <w:t xml:space="preserve"> «</w:t>
      </w:r>
      <w:r w:rsidRPr="002C37CD">
        <w:rPr>
          <w:szCs w:val="28"/>
          <w:lang w:val="uk-UA"/>
        </w:rPr>
        <w:t>Інформація щодо заборгованості СВБ перед ОСП за куплені СВБ небаланси»</w:t>
      </w:r>
      <w:r w:rsidRPr="002C37CD">
        <w:rPr>
          <w:lang w:val="uk-UA"/>
        </w:rPr>
        <w:t xml:space="preserve"> замінити </w:t>
      </w:r>
      <w:r w:rsidR="00561D5F">
        <w:rPr>
          <w:lang w:val="uk-UA"/>
        </w:rPr>
        <w:t>словами та абревіатурами</w:t>
      </w:r>
      <w:r w:rsidR="00561D5F" w:rsidRPr="002C37CD">
        <w:rPr>
          <w:lang w:val="uk-UA"/>
        </w:rPr>
        <w:t xml:space="preserve"> </w:t>
      </w:r>
      <w:r w:rsidRPr="002C37CD">
        <w:rPr>
          <w:lang w:val="uk-UA"/>
        </w:rPr>
        <w:t>«</w:t>
      </w:r>
      <w:r w:rsidRPr="002C37CD">
        <w:rPr>
          <w:szCs w:val="28"/>
          <w:lang w:val="uk-UA"/>
        </w:rPr>
        <w:t>Інформація щодо розрахунків СВБ перед ОСП за куплені СВБ небаланси»</w:t>
      </w:r>
      <w:r w:rsidR="00561D5F">
        <w:rPr>
          <w:lang w:val="uk-UA"/>
        </w:rPr>
        <w:t xml:space="preserve">, а </w:t>
      </w:r>
      <w:r w:rsidRPr="002C37CD">
        <w:rPr>
          <w:lang w:val="uk-UA"/>
        </w:rPr>
        <w:t>слова та знак</w:t>
      </w:r>
      <w:r w:rsidR="00B30218">
        <w:rPr>
          <w:lang w:val="uk-UA"/>
        </w:rPr>
        <w:t>и</w:t>
      </w:r>
      <w:r w:rsidRPr="002C37CD">
        <w:rPr>
          <w:lang w:val="uk-UA"/>
        </w:rPr>
        <w:t xml:space="preserve"> «У випадку наявності декількох ліцензій на провадження господарської діяльності на ринку електричної енергії у графі Г зазначаються (через кому) усі ролі учасника ринку електричної енергії відповідно до отриманих ним ліцензій.» виключити;</w:t>
      </w:r>
    </w:p>
    <w:p w14:paraId="3770B54E" w14:textId="337CBC9C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>доповнити новим пунктом такого змісту:</w:t>
      </w:r>
    </w:p>
    <w:p w14:paraId="4AEA612C" w14:textId="4321E5FE" w:rsidR="00936834" w:rsidRPr="002C37CD" w:rsidRDefault="00936834" w:rsidP="00936834">
      <w:pPr>
        <w:ind w:firstLine="709"/>
        <w:jc w:val="both"/>
        <w:rPr>
          <w:lang w:val="uk-UA"/>
        </w:rPr>
      </w:pPr>
      <w:r w:rsidRPr="002C37CD">
        <w:rPr>
          <w:lang w:val="uk-UA"/>
        </w:rPr>
        <w:t>«3.12. У додатку 6 «Інформація щодо додаткових нарахувань за результатами судових рішень» до форми звітності № 16 відображається інформація щодо додаткових нарахувань за результатами судових рішень станом на 20-те число місяця, наступного за звітним.»</w:t>
      </w:r>
      <w:r w:rsidR="0096361D">
        <w:rPr>
          <w:lang w:val="uk-UA"/>
        </w:rPr>
        <w:t>;</w:t>
      </w:r>
    </w:p>
    <w:p w14:paraId="0B6A0A5C" w14:textId="77777777" w:rsidR="00936834" w:rsidRPr="002C37CD" w:rsidRDefault="00936834" w:rsidP="00936834">
      <w:pPr>
        <w:ind w:firstLine="709"/>
        <w:jc w:val="both"/>
        <w:rPr>
          <w:lang w:val="uk-UA"/>
        </w:rPr>
      </w:pPr>
    </w:p>
    <w:p w14:paraId="0DFFC43D" w14:textId="491C2217" w:rsidR="00AD4DD2" w:rsidRPr="002C37CD" w:rsidRDefault="00DF7B99" w:rsidP="00C17032">
      <w:pPr>
        <w:ind w:firstLine="709"/>
        <w:jc w:val="both"/>
        <w:rPr>
          <w:shd w:val="clear" w:color="auto" w:fill="FFFFFF"/>
          <w:lang w:val="uk-UA"/>
        </w:rPr>
      </w:pPr>
      <w:r w:rsidRPr="002C37CD">
        <w:rPr>
          <w:lang w:val="uk-UA"/>
        </w:rPr>
        <w:t>1</w:t>
      </w:r>
      <w:r>
        <w:rPr>
          <w:lang w:val="uk-UA"/>
        </w:rPr>
        <w:t>4</w:t>
      </w:r>
      <w:r w:rsidR="00936834" w:rsidRPr="002C37CD">
        <w:rPr>
          <w:lang w:val="uk-UA"/>
        </w:rPr>
        <w:t>)  </w:t>
      </w:r>
      <w:r w:rsidR="008505C4" w:rsidRPr="00B50C4C">
        <w:rPr>
          <w:shd w:val="clear" w:color="auto" w:fill="FFFFFF"/>
          <w:lang w:val="uk-UA"/>
        </w:rPr>
        <w:t>ф</w:t>
      </w:r>
      <w:r w:rsidR="004032DC" w:rsidRPr="00B50C4C">
        <w:rPr>
          <w:shd w:val="clear" w:color="auto" w:fill="FFFFFF"/>
          <w:lang w:val="uk-UA"/>
        </w:rPr>
        <w:t>орм</w:t>
      </w:r>
      <w:r w:rsidR="00C17032" w:rsidRPr="00B50C4C">
        <w:rPr>
          <w:shd w:val="clear" w:color="auto" w:fill="FFFFFF"/>
          <w:lang w:val="uk-UA"/>
        </w:rPr>
        <w:t>и</w:t>
      </w:r>
      <w:r w:rsidR="004032DC" w:rsidRPr="00B50C4C">
        <w:rPr>
          <w:shd w:val="clear" w:color="auto" w:fill="FFFFFF"/>
          <w:lang w:val="uk-UA"/>
        </w:rPr>
        <w:t xml:space="preserve"> звітності № 11-НКРЕКП-моніторинг-передача (річна) «Звіт про зміну споживачами електропостачальника»</w:t>
      </w:r>
      <w:r w:rsidR="00C17032" w:rsidRPr="002C37CD">
        <w:rPr>
          <w:lang w:val="uk-UA"/>
        </w:rPr>
        <w:t xml:space="preserve">, </w:t>
      </w:r>
      <w:r w:rsidR="00B50C4C" w:rsidRPr="00B50C4C">
        <w:rPr>
          <w:szCs w:val="28"/>
          <w:lang w:val="uk-UA"/>
        </w:rPr>
        <w:t>№ 1 Т-НКРЕКП-моніторинг-виробництво (ТЕС, ТЕЦ) (річна) «Звіт про загальну характеристику виробника електричної енергії»</w:t>
      </w:r>
      <w:r w:rsidR="00C17032" w:rsidRPr="002C37CD">
        <w:rPr>
          <w:lang w:val="uk-UA"/>
        </w:rPr>
        <w:t xml:space="preserve">, № 2-НКРЕКП-моніторинг-виробництво (місячна) «Звіт про купівлю-продаж електричної енергії», </w:t>
      </w:r>
      <w:r w:rsidR="00B50C4C" w:rsidRPr="00B50C4C">
        <w:rPr>
          <w:szCs w:val="28"/>
          <w:lang w:val="uk-UA"/>
        </w:rPr>
        <w:t>№ 3-НКРЕКП-моніторинг-виробництво (квартальна) «Звіт про уча</w:t>
      </w:r>
      <w:r w:rsidR="00B50C4C">
        <w:rPr>
          <w:szCs w:val="28"/>
          <w:lang w:val="uk-UA"/>
        </w:rPr>
        <w:t>сть на ринку допоміжних послуг»</w:t>
      </w:r>
      <w:r w:rsidR="00C17032" w:rsidRPr="002C37CD">
        <w:rPr>
          <w:lang w:val="uk-UA"/>
        </w:rPr>
        <w:t xml:space="preserve">, </w:t>
      </w:r>
      <w:r w:rsidR="00B50C4C" w:rsidRPr="00B50C4C">
        <w:rPr>
          <w:szCs w:val="28"/>
          <w:lang w:val="uk-UA"/>
        </w:rPr>
        <w:t>№ 4 Т-НКРЕКП-моніторинг-виробництво (ТЕС, ТЕЦ) (місячна) «Звіт про місячні обсяги в</w:t>
      </w:r>
      <w:r w:rsidR="00B50C4C">
        <w:rPr>
          <w:szCs w:val="28"/>
          <w:lang w:val="uk-UA"/>
        </w:rPr>
        <w:t>иробництва електричної енергії»</w:t>
      </w:r>
      <w:r w:rsidR="00C17032" w:rsidRPr="002C37CD">
        <w:rPr>
          <w:szCs w:val="28"/>
          <w:lang w:val="uk-UA"/>
        </w:rPr>
        <w:t xml:space="preserve">, № 1-НКРЕКП-моніторинг-гарантований покупець (місячна) «Звіт про участь на ринках електричної енергії», </w:t>
      </w:r>
      <w:r w:rsidR="00B50C4C">
        <w:rPr>
          <w:szCs w:val="28"/>
          <w:lang w:val="uk-UA"/>
        </w:rPr>
        <w:br/>
      </w:r>
      <w:r w:rsidR="00C17032" w:rsidRPr="002C37CD">
        <w:rPr>
          <w:szCs w:val="28"/>
          <w:lang w:val="uk-UA"/>
        </w:rPr>
        <w:t>№ 2-НКРЕКП-моніторинг-гарантований покупець (місячна) «Звіт про виконання спеціальних обов'язків» та № 3-НКРЕКП-моніторинг-гарантований покупець (квартальна) «Звіт про договірні відносини»</w:t>
      </w:r>
      <w:r w:rsidR="008505C4" w:rsidRPr="002C37CD">
        <w:rPr>
          <w:lang w:val="uk-UA"/>
        </w:rPr>
        <w:t xml:space="preserve"> викласти </w:t>
      </w:r>
      <w:r w:rsidR="00040455">
        <w:rPr>
          <w:lang w:val="uk-UA"/>
        </w:rPr>
        <w:t>в</w:t>
      </w:r>
      <w:r w:rsidR="00040455" w:rsidRPr="002C37CD">
        <w:rPr>
          <w:lang w:val="uk-UA"/>
        </w:rPr>
        <w:t xml:space="preserve"> </w:t>
      </w:r>
      <w:r w:rsidR="008505C4" w:rsidRPr="002C37CD">
        <w:rPr>
          <w:lang w:val="uk-UA"/>
        </w:rPr>
        <w:t>новій редакції, що дода</w:t>
      </w:r>
      <w:r w:rsidR="00C17032" w:rsidRPr="002C37CD">
        <w:rPr>
          <w:lang w:val="uk-UA"/>
        </w:rPr>
        <w:t>ю</w:t>
      </w:r>
      <w:r w:rsidR="008505C4" w:rsidRPr="002C37CD">
        <w:rPr>
          <w:lang w:val="uk-UA"/>
        </w:rPr>
        <w:t>ться</w:t>
      </w:r>
      <w:r w:rsidR="004032DC" w:rsidRPr="002C37CD">
        <w:rPr>
          <w:shd w:val="clear" w:color="auto" w:fill="FFFFFF"/>
          <w:lang w:val="uk-UA"/>
        </w:rPr>
        <w:t>;</w:t>
      </w:r>
    </w:p>
    <w:p w14:paraId="0E4A73B9" w14:textId="5946284B" w:rsidR="00C17032" w:rsidRPr="002C37CD" w:rsidRDefault="00C17032" w:rsidP="00C17032">
      <w:pPr>
        <w:ind w:firstLine="709"/>
        <w:jc w:val="both"/>
        <w:rPr>
          <w:szCs w:val="28"/>
          <w:lang w:val="uk-UA"/>
        </w:rPr>
      </w:pPr>
    </w:p>
    <w:p w14:paraId="7384A5E7" w14:textId="017B5945" w:rsidR="00C17032" w:rsidRPr="002C37CD" w:rsidRDefault="00DF7B99" w:rsidP="00C17032">
      <w:pPr>
        <w:ind w:firstLine="709"/>
        <w:jc w:val="both"/>
        <w:rPr>
          <w:szCs w:val="28"/>
          <w:lang w:val="uk-UA"/>
        </w:rPr>
      </w:pPr>
      <w:r w:rsidRPr="002C37CD">
        <w:rPr>
          <w:szCs w:val="28"/>
          <w:lang w:val="uk-UA"/>
        </w:rPr>
        <w:t>1</w:t>
      </w:r>
      <w:r>
        <w:rPr>
          <w:szCs w:val="28"/>
          <w:lang w:val="uk-UA"/>
        </w:rPr>
        <w:t>5</w:t>
      </w:r>
      <w:r w:rsidR="00C17032" w:rsidRPr="002C37CD">
        <w:rPr>
          <w:szCs w:val="28"/>
          <w:lang w:val="uk-UA"/>
        </w:rPr>
        <w:t>)</w:t>
      </w:r>
      <w:r w:rsidR="001616CD" w:rsidRPr="002C37CD">
        <w:rPr>
          <w:szCs w:val="28"/>
          <w:lang w:val="uk-UA"/>
        </w:rPr>
        <w:t> </w:t>
      </w:r>
      <w:r w:rsidR="00C17032" w:rsidRPr="002C37CD">
        <w:rPr>
          <w:szCs w:val="28"/>
          <w:lang w:val="uk-UA"/>
        </w:rPr>
        <w:t>інструкції щодо заповнення</w:t>
      </w:r>
      <w:r w:rsidR="00B50C4C">
        <w:rPr>
          <w:szCs w:val="28"/>
          <w:lang w:val="uk-UA"/>
        </w:rPr>
        <w:t xml:space="preserve"> </w:t>
      </w:r>
      <w:r w:rsidR="00B50C4C" w:rsidRPr="00B50C4C">
        <w:rPr>
          <w:shd w:val="clear" w:color="auto" w:fill="FFFFFF"/>
          <w:lang w:val="uk-UA"/>
        </w:rPr>
        <w:t>№ 11-НКРЕКП-моніторинг-передача (річна) «Звіт про зміну споживачами електропостачальника»</w:t>
      </w:r>
      <w:r w:rsidR="00B50C4C" w:rsidRPr="002C37CD">
        <w:rPr>
          <w:lang w:val="uk-UA"/>
        </w:rPr>
        <w:t>,</w:t>
      </w:r>
      <w:r w:rsidR="00C17032" w:rsidRPr="002C37CD">
        <w:rPr>
          <w:lang w:val="uk-UA"/>
        </w:rPr>
        <w:t xml:space="preserve"> </w:t>
      </w:r>
      <w:r w:rsidR="00B50C4C" w:rsidRPr="00B50C4C">
        <w:rPr>
          <w:szCs w:val="28"/>
          <w:lang w:val="uk-UA"/>
        </w:rPr>
        <w:t>№ 1 Т-НКРЕКП-моніторинг-виробництво (ТЕС, ТЕЦ) (річна) «Звіт про загальну характеристику виробника електричної енергії»</w:t>
      </w:r>
      <w:r w:rsidR="00C17032" w:rsidRPr="002C37CD">
        <w:rPr>
          <w:lang w:val="uk-UA"/>
        </w:rPr>
        <w:t xml:space="preserve">, № 2-НКРЕКП-моніторинг-виробництво (місячна) «Звіт про купівлю-продаж електричної енергії», </w:t>
      </w:r>
      <w:r w:rsidR="00B50C4C" w:rsidRPr="00B50C4C">
        <w:rPr>
          <w:szCs w:val="28"/>
          <w:lang w:val="uk-UA"/>
        </w:rPr>
        <w:t>№ 3-НКРЕКП-моніторинг-виробництво (квартальна) «Звіт про участь на ринку допоміжних послуг»</w:t>
      </w:r>
      <w:r w:rsidR="00C17032" w:rsidRPr="002C37CD">
        <w:rPr>
          <w:lang w:val="uk-UA"/>
        </w:rPr>
        <w:t xml:space="preserve">, </w:t>
      </w:r>
      <w:r w:rsidR="00B50C4C" w:rsidRPr="00B50C4C">
        <w:rPr>
          <w:szCs w:val="28"/>
          <w:lang w:val="uk-UA"/>
        </w:rPr>
        <w:t>№ 4 Т-НКРЕКП-моніторинг-виробництво (ТЕС, ТЕЦ) (місячна) «Звіт про місячні обсяги в</w:t>
      </w:r>
      <w:r w:rsidR="00B50C4C">
        <w:rPr>
          <w:szCs w:val="28"/>
          <w:lang w:val="uk-UA"/>
        </w:rPr>
        <w:t>иробництва електричної енергії»</w:t>
      </w:r>
      <w:r w:rsidR="00C17032" w:rsidRPr="002C37CD">
        <w:rPr>
          <w:szCs w:val="28"/>
          <w:lang w:val="uk-UA"/>
        </w:rPr>
        <w:t>, № 1-НКРЕКП-моніторинг-гарантований покупець (місячна) «Звіт про участь на ринках електричної енергії», № 2-НКРЕКП-моніторинг-гарантований покупець (місячна) «Звіт про виконання спеціальних обов'язків» та № 3-НКРЕКП-моніторинг-гарантований покупець (квартальна) «Звіт про договірні відносини»</w:t>
      </w:r>
      <w:r w:rsidR="00C17032" w:rsidRPr="002C37CD">
        <w:rPr>
          <w:lang w:val="uk-UA"/>
        </w:rPr>
        <w:t xml:space="preserve"> викласти </w:t>
      </w:r>
      <w:r w:rsidR="00040455">
        <w:rPr>
          <w:lang w:val="uk-UA"/>
        </w:rPr>
        <w:t>в</w:t>
      </w:r>
      <w:r w:rsidR="00040455" w:rsidRPr="002C37CD">
        <w:rPr>
          <w:lang w:val="uk-UA"/>
        </w:rPr>
        <w:t xml:space="preserve"> </w:t>
      </w:r>
      <w:r w:rsidR="00C17032" w:rsidRPr="002C37CD">
        <w:rPr>
          <w:lang w:val="uk-UA"/>
        </w:rPr>
        <w:t>новій редакції, що додаються</w:t>
      </w:r>
      <w:r w:rsidR="00936834" w:rsidRPr="002C37CD">
        <w:rPr>
          <w:shd w:val="clear" w:color="auto" w:fill="FFFFFF"/>
          <w:lang w:val="uk-UA"/>
        </w:rPr>
        <w:t>.</w:t>
      </w:r>
    </w:p>
    <w:p w14:paraId="07045E76" w14:textId="77777777" w:rsidR="00AF3267" w:rsidRPr="002C37CD" w:rsidRDefault="00AF3267" w:rsidP="00954267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02512206" w14:textId="77777777" w:rsidR="00D74C77" w:rsidRPr="002C37CD" w:rsidRDefault="00D74C77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7D92FD18" w14:textId="6A23A638" w:rsidR="006C1342" w:rsidRPr="002C37CD" w:rsidRDefault="00C17032" w:rsidP="006C1342">
      <w:pPr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Директор </w:t>
      </w:r>
      <w:r w:rsidR="006C1342" w:rsidRPr="002C37CD">
        <w:rPr>
          <w:szCs w:val="28"/>
          <w:lang w:val="uk-UA"/>
        </w:rPr>
        <w:t xml:space="preserve">Департаменту розслідувань </w:t>
      </w:r>
    </w:p>
    <w:p w14:paraId="0B04756A" w14:textId="77777777" w:rsidR="006C1342" w:rsidRPr="002C37CD" w:rsidRDefault="006C1342" w:rsidP="006C1342">
      <w:pPr>
        <w:rPr>
          <w:szCs w:val="28"/>
          <w:lang w:val="uk-UA"/>
        </w:rPr>
      </w:pPr>
      <w:r w:rsidRPr="002C37CD">
        <w:rPr>
          <w:szCs w:val="28"/>
          <w:lang w:val="uk-UA"/>
        </w:rPr>
        <w:t xml:space="preserve">зловживань на оптових енергетичних </w:t>
      </w:r>
    </w:p>
    <w:p w14:paraId="1CA0E7BC" w14:textId="0C83C9BE" w:rsidR="00CD6319" w:rsidRDefault="006C1342" w:rsidP="00C53310">
      <w:pPr>
        <w:rPr>
          <w:szCs w:val="28"/>
          <w:lang w:val="uk-UA"/>
        </w:rPr>
      </w:pPr>
      <w:r w:rsidRPr="002C37CD">
        <w:rPr>
          <w:szCs w:val="28"/>
          <w:lang w:val="uk-UA"/>
        </w:rPr>
        <w:t>ринках та моніторингу звітності</w:t>
      </w:r>
      <w:r w:rsidR="00D74C77" w:rsidRPr="002C37CD">
        <w:rPr>
          <w:szCs w:val="28"/>
          <w:lang w:val="uk-UA"/>
        </w:rPr>
        <w:tab/>
      </w:r>
      <w:r w:rsidR="00D74C77" w:rsidRPr="002C37CD">
        <w:rPr>
          <w:szCs w:val="28"/>
          <w:lang w:val="uk-UA"/>
        </w:rPr>
        <w:tab/>
      </w:r>
      <w:r w:rsidR="00D74C77" w:rsidRPr="002C37CD">
        <w:rPr>
          <w:szCs w:val="28"/>
          <w:lang w:val="uk-UA"/>
        </w:rPr>
        <w:tab/>
      </w:r>
      <w:r w:rsidR="00C17032" w:rsidRPr="002C37CD">
        <w:rPr>
          <w:szCs w:val="28"/>
          <w:lang w:val="uk-UA"/>
        </w:rPr>
        <w:t xml:space="preserve">                  Тетяна</w:t>
      </w:r>
      <w:r w:rsidR="00931105" w:rsidRPr="002C37CD">
        <w:rPr>
          <w:szCs w:val="28"/>
          <w:lang w:val="uk-UA"/>
        </w:rPr>
        <w:t xml:space="preserve"> </w:t>
      </w:r>
      <w:r w:rsidR="00C17032" w:rsidRPr="002C37CD">
        <w:rPr>
          <w:szCs w:val="28"/>
          <w:lang w:val="uk-UA"/>
        </w:rPr>
        <w:t>МІЩЕНЕНКО</w:t>
      </w:r>
    </w:p>
    <w:sectPr w:rsidR="00CD6319" w:rsidSect="00713E56"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8B785F6" w16cex:dateUtc="2024-11-01T11:02:00Z"/>
  <w16cex:commentExtensible w16cex:durableId="72FA2B69" w16cex:dateUtc="2024-11-01T11:03:00Z"/>
  <w16cex:commentExtensible w16cex:durableId="185FE5A2" w16cex:dateUtc="2024-11-01T11:06:00Z"/>
  <w16cex:commentExtensible w16cex:durableId="56FCB8CE" w16cex:dateUtc="2024-11-01T11:47:00Z"/>
  <w16cex:commentExtensible w16cex:durableId="59742E43" w16cex:dateUtc="2024-11-01T11:57:00Z"/>
  <w16cex:commentExtensible w16cex:durableId="60919B42" w16cex:dateUtc="2024-11-01T11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385CD" w14:textId="77777777" w:rsidR="008C798C" w:rsidRDefault="008C798C">
      <w:r>
        <w:separator/>
      </w:r>
    </w:p>
  </w:endnote>
  <w:endnote w:type="continuationSeparator" w:id="0">
    <w:p w14:paraId="48298810" w14:textId="77777777" w:rsidR="008C798C" w:rsidRDefault="008C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44009" w14:textId="77777777" w:rsidR="008C798C" w:rsidRDefault="008C798C">
      <w:r>
        <w:separator/>
      </w:r>
    </w:p>
  </w:footnote>
  <w:footnote w:type="continuationSeparator" w:id="0">
    <w:p w14:paraId="14D6D84C" w14:textId="77777777" w:rsidR="008C798C" w:rsidRDefault="008C7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A314E" w14:textId="77777777" w:rsidR="00936834" w:rsidRDefault="00936834" w:rsidP="009542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823D06" w14:textId="77777777" w:rsidR="00936834" w:rsidRDefault="009368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BDC5E" w14:textId="77777777" w:rsidR="00936834" w:rsidRDefault="00936834" w:rsidP="00954267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01E1C0B8" w14:textId="77777777" w:rsidR="00936834" w:rsidRDefault="00936834" w:rsidP="00954267">
    <w:pPr>
      <w:pStyle w:val="a3"/>
      <w:framePr w:wrap="around" w:vAnchor="text" w:hAnchor="margin" w:xAlign="center" w:y="1"/>
      <w:jc w:val="center"/>
      <w:rPr>
        <w:rStyle w:val="a5"/>
      </w:rPr>
    </w:pPr>
  </w:p>
  <w:p w14:paraId="4CAAF9A9" w14:textId="77777777" w:rsidR="00936834" w:rsidRDefault="009368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Заголовок"/>
      <w:tag w:val=""/>
      <w:id w:val="1116400235"/>
      <w:placeholder>
        <w:docPart w:val="3EF1FF2AE01B4840A824A246BF6B2A4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8DF83D4" w14:textId="7BC0A935" w:rsidR="00936834" w:rsidRDefault="00936834">
        <w:pPr>
          <w:pStyle w:val="a3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uk-UA"/>
          </w:rPr>
          <w:t>ПРОЄКТ</w:t>
        </w:r>
      </w:p>
    </w:sdtContent>
  </w:sdt>
  <w:p w14:paraId="53EB7006" w14:textId="58B75608" w:rsidR="00936834" w:rsidRPr="00931105" w:rsidRDefault="00936834" w:rsidP="00954267">
    <w:pPr>
      <w:pStyle w:val="a3"/>
      <w:jc w:val="right"/>
      <w:rPr>
        <w:color w:val="FF0000"/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7DAA" w14:textId="6F8938BF" w:rsidR="00936834" w:rsidRDefault="0093683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D000F" w:rsidRPr="00AD000F">
      <w:rPr>
        <w:noProof/>
        <w:lang w:val="uk-UA"/>
      </w:rPr>
      <w:t>8</w:t>
    </w:r>
    <w:r>
      <w:fldChar w:fldCharType="end"/>
    </w:r>
  </w:p>
  <w:p w14:paraId="4C68C583" w14:textId="77777777" w:rsidR="00936834" w:rsidRDefault="00936834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CEFE" w14:textId="77777777" w:rsidR="00936834" w:rsidRPr="00AA770D" w:rsidRDefault="00936834" w:rsidP="009542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77"/>
    <w:rsid w:val="0002121D"/>
    <w:rsid w:val="00021D53"/>
    <w:rsid w:val="00033A6D"/>
    <w:rsid w:val="00040455"/>
    <w:rsid w:val="00045112"/>
    <w:rsid w:val="000519A3"/>
    <w:rsid w:val="00056E48"/>
    <w:rsid w:val="000723F4"/>
    <w:rsid w:val="00073CB9"/>
    <w:rsid w:val="00092A6A"/>
    <w:rsid w:val="0009411F"/>
    <w:rsid w:val="000A21CD"/>
    <w:rsid w:val="000A41AC"/>
    <w:rsid w:val="000B0B92"/>
    <w:rsid w:val="000C22A9"/>
    <w:rsid w:val="000F5BC6"/>
    <w:rsid w:val="000F60E7"/>
    <w:rsid w:val="00101086"/>
    <w:rsid w:val="001129C1"/>
    <w:rsid w:val="00112A22"/>
    <w:rsid w:val="001137CE"/>
    <w:rsid w:val="00113C87"/>
    <w:rsid w:val="00124FD7"/>
    <w:rsid w:val="001616CD"/>
    <w:rsid w:val="00174AB7"/>
    <w:rsid w:val="001755C6"/>
    <w:rsid w:val="001861E9"/>
    <w:rsid w:val="00192F95"/>
    <w:rsid w:val="001933CC"/>
    <w:rsid w:val="0019549A"/>
    <w:rsid w:val="001C5DED"/>
    <w:rsid w:val="001E66A3"/>
    <w:rsid w:val="001E796F"/>
    <w:rsid w:val="001F1BF2"/>
    <w:rsid w:val="001F4261"/>
    <w:rsid w:val="00200E34"/>
    <w:rsid w:val="00201B1B"/>
    <w:rsid w:val="00234A32"/>
    <w:rsid w:val="00240B10"/>
    <w:rsid w:val="002410CD"/>
    <w:rsid w:val="00251CDE"/>
    <w:rsid w:val="00274445"/>
    <w:rsid w:val="0029461D"/>
    <w:rsid w:val="002B1211"/>
    <w:rsid w:val="002C37CD"/>
    <w:rsid w:val="002E66E1"/>
    <w:rsid w:val="002E7AC0"/>
    <w:rsid w:val="002F743F"/>
    <w:rsid w:val="00300F5B"/>
    <w:rsid w:val="003066C8"/>
    <w:rsid w:val="00324B5A"/>
    <w:rsid w:val="00366EED"/>
    <w:rsid w:val="003843CE"/>
    <w:rsid w:val="003B1D89"/>
    <w:rsid w:val="003C033B"/>
    <w:rsid w:val="003F1A51"/>
    <w:rsid w:val="003F30DA"/>
    <w:rsid w:val="003F7285"/>
    <w:rsid w:val="004032DC"/>
    <w:rsid w:val="00412942"/>
    <w:rsid w:val="004130E5"/>
    <w:rsid w:val="00413F85"/>
    <w:rsid w:val="004322A6"/>
    <w:rsid w:val="00443BFA"/>
    <w:rsid w:val="00462768"/>
    <w:rsid w:val="004966E9"/>
    <w:rsid w:val="004A05DB"/>
    <w:rsid w:val="004B0C2F"/>
    <w:rsid w:val="004D112A"/>
    <w:rsid w:val="004E1411"/>
    <w:rsid w:val="004F4CC9"/>
    <w:rsid w:val="005056FA"/>
    <w:rsid w:val="00511068"/>
    <w:rsid w:val="0052745F"/>
    <w:rsid w:val="00544158"/>
    <w:rsid w:val="00552AA9"/>
    <w:rsid w:val="00561D5F"/>
    <w:rsid w:val="00570F38"/>
    <w:rsid w:val="005A1B29"/>
    <w:rsid w:val="005C56FE"/>
    <w:rsid w:val="005D1A39"/>
    <w:rsid w:val="00610B70"/>
    <w:rsid w:val="00624906"/>
    <w:rsid w:val="00664992"/>
    <w:rsid w:val="00674786"/>
    <w:rsid w:val="00676AF0"/>
    <w:rsid w:val="006857C9"/>
    <w:rsid w:val="006C0647"/>
    <w:rsid w:val="006C1342"/>
    <w:rsid w:val="006D4F19"/>
    <w:rsid w:val="006E41E7"/>
    <w:rsid w:val="006E52B6"/>
    <w:rsid w:val="006F7524"/>
    <w:rsid w:val="00713C0D"/>
    <w:rsid w:val="00713E56"/>
    <w:rsid w:val="0073514D"/>
    <w:rsid w:val="00735B68"/>
    <w:rsid w:val="00740D86"/>
    <w:rsid w:val="00741E5F"/>
    <w:rsid w:val="007736CB"/>
    <w:rsid w:val="007B10B0"/>
    <w:rsid w:val="007B4DEE"/>
    <w:rsid w:val="007D1BDE"/>
    <w:rsid w:val="007E00D8"/>
    <w:rsid w:val="007E0178"/>
    <w:rsid w:val="007E0865"/>
    <w:rsid w:val="007F1F4A"/>
    <w:rsid w:val="008137B4"/>
    <w:rsid w:val="00835601"/>
    <w:rsid w:val="008409D3"/>
    <w:rsid w:val="008505C4"/>
    <w:rsid w:val="00862BAC"/>
    <w:rsid w:val="00886BB4"/>
    <w:rsid w:val="00891911"/>
    <w:rsid w:val="008C798C"/>
    <w:rsid w:val="008D3123"/>
    <w:rsid w:val="008D7C39"/>
    <w:rsid w:val="008F08DF"/>
    <w:rsid w:val="008F6ECD"/>
    <w:rsid w:val="00931105"/>
    <w:rsid w:val="009320C5"/>
    <w:rsid w:val="00936834"/>
    <w:rsid w:val="00942292"/>
    <w:rsid w:val="00954267"/>
    <w:rsid w:val="0096361D"/>
    <w:rsid w:val="00966B21"/>
    <w:rsid w:val="00973C03"/>
    <w:rsid w:val="00984EEA"/>
    <w:rsid w:val="009B12E1"/>
    <w:rsid w:val="009C38AA"/>
    <w:rsid w:val="009C49E6"/>
    <w:rsid w:val="009C70A5"/>
    <w:rsid w:val="009D2AC1"/>
    <w:rsid w:val="009F0AAA"/>
    <w:rsid w:val="009F6638"/>
    <w:rsid w:val="00A229AE"/>
    <w:rsid w:val="00A251F1"/>
    <w:rsid w:val="00A313D7"/>
    <w:rsid w:val="00A415F0"/>
    <w:rsid w:val="00A453E8"/>
    <w:rsid w:val="00A45C94"/>
    <w:rsid w:val="00A5148A"/>
    <w:rsid w:val="00AA51B7"/>
    <w:rsid w:val="00AA6CA1"/>
    <w:rsid w:val="00AC4112"/>
    <w:rsid w:val="00AD000F"/>
    <w:rsid w:val="00AD05F9"/>
    <w:rsid w:val="00AD36EB"/>
    <w:rsid w:val="00AD4DD2"/>
    <w:rsid w:val="00AF3267"/>
    <w:rsid w:val="00AF7E98"/>
    <w:rsid w:val="00B04484"/>
    <w:rsid w:val="00B1575B"/>
    <w:rsid w:val="00B1733D"/>
    <w:rsid w:val="00B30218"/>
    <w:rsid w:val="00B444F1"/>
    <w:rsid w:val="00B50C4C"/>
    <w:rsid w:val="00B54156"/>
    <w:rsid w:val="00B81487"/>
    <w:rsid w:val="00B84F55"/>
    <w:rsid w:val="00B91C7D"/>
    <w:rsid w:val="00B91FF8"/>
    <w:rsid w:val="00BB0FAF"/>
    <w:rsid w:val="00BC24C8"/>
    <w:rsid w:val="00BD0695"/>
    <w:rsid w:val="00BE2CD1"/>
    <w:rsid w:val="00BF3706"/>
    <w:rsid w:val="00BF54A1"/>
    <w:rsid w:val="00BF58EF"/>
    <w:rsid w:val="00C17032"/>
    <w:rsid w:val="00C53310"/>
    <w:rsid w:val="00C965EB"/>
    <w:rsid w:val="00CA1E61"/>
    <w:rsid w:val="00CA7663"/>
    <w:rsid w:val="00CB4145"/>
    <w:rsid w:val="00CC2D55"/>
    <w:rsid w:val="00CC7FC4"/>
    <w:rsid w:val="00CD6319"/>
    <w:rsid w:val="00CE25F5"/>
    <w:rsid w:val="00CE2E24"/>
    <w:rsid w:val="00CE6E89"/>
    <w:rsid w:val="00CF29CD"/>
    <w:rsid w:val="00CF382B"/>
    <w:rsid w:val="00D02EE9"/>
    <w:rsid w:val="00D37693"/>
    <w:rsid w:val="00D604B5"/>
    <w:rsid w:val="00D63144"/>
    <w:rsid w:val="00D644FA"/>
    <w:rsid w:val="00D67C4F"/>
    <w:rsid w:val="00D74C77"/>
    <w:rsid w:val="00D91229"/>
    <w:rsid w:val="00D94AD8"/>
    <w:rsid w:val="00D956EF"/>
    <w:rsid w:val="00D97A5F"/>
    <w:rsid w:val="00DA556D"/>
    <w:rsid w:val="00DB3341"/>
    <w:rsid w:val="00DC6C24"/>
    <w:rsid w:val="00DD638D"/>
    <w:rsid w:val="00DE3617"/>
    <w:rsid w:val="00DE4A22"/>
    <w:rsid w:val="00DE7F6E"/>
    <w:rsid w:val="00DF10E7"/>
    <w:rsid w:val="00DF7B99"/>
    <w:rsid w:val="00E10EE0"/>
    <w:rsid w:val="00E13C6E"/>
    <w:rsid w:val="00E14C3F"/>
    <w:rsid w:val="00E3681E"/>
    <w:rsid w:val="00E551A4"/>
    <w:rsid w:val="00E74CC3"/>
    <w:rsid w:val="00EA058E"/>
    <w:rsid w:val="00EA41DD"/>
    <w:rsid w:val="00EA439A"/>
    <w:rsid w:val="00EA588B"/>
    <w:rsid w:val="00EC06F2"/>
    <w:rsid w:val="00EC62A8"/>
    <w:rsid w:val="00ED05CA"/>
    <w:rsid w:val="00F017E9"/>
    <w:rsid w:val="00F11A4D"/>
    <w:rsid w:val="00F35A56"/>
    <w:rsid w:val="00F54C27"/>
    <w:rsid w:val="00F557E3"/>
    <w:rsid w:val="00F5697E"/>
    <w:rsid w:val="00F6752E"/>
    <w:rsid w:val="00F715AF"/>
    <w:rsid w:val="00F8153A"/>
    <w:rsid w:val="00F85CA9"/>
    <w:rsid w:val="00F91B9A"/>
    <w:rsid w:val="00FC5B5C"/>
    <w:rsid w:val="00FD5C2B"/>
    <w:rsid w:val="00FE29B0"/>
    <w:rsid w:val="00FE2C49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E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3">
    <w:name w:val="Table Grid"/>
    <w:basedOn w:val="a1"/>
    <w:uiPriority w:val="39"/>
    <w:rsid w:val="0093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zakon.rada.gov.ua/laws/show/v0450874-19/ed202410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v0450874-19/ed2024100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zakon.rada.gov.ua/laws/show/v0450874-19/ed20241001" TargetMode="External"/><Relationship Id="rId10" Type="http://schemas.openxmlformats.org/officeDocument/2006/relationships/image" Target="media/image1.wmf"/><Relationship Id="rId19" Type="http://schemas.openxmlformats.org/officeDocument/2006/relationships/header" Target="header5.xml"/><Relationship Id="rId31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F1FF2AE01B4840A824A246BF6B2A4C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F869B661-A100-4FC2-83DE-C7E60B081D96}"/>
      </w:docPartPr>
      <w:docPartBody>
        <w:p w:rsidR="00142CEC" w:rsidRDefault="009B7DE4" w:rsidP="009B7DE4">
          <w:pPr>
            <w:pStyle w:val="3EF1FF2AE01B4840A824A246BF6B2A4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E4"/>
    <w:rsid w:val="00142CEC"/>
    <w:rsid w:val="004063F1"/>
    <w:rsid w:val="00547C99"/>
    <w:rsid w:val="005B07CC"/>
    <w:rsid w:val="00973C03"/>
    <w:rsid w:val="009B7DE4"/>
    <w:rsid w:val="00B11879"/>
    <w:rsid w:val="00E4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EF1FF2AE01B4840A824A246BF6B2A4C">
    <w:name w:val="3EF1FF2AE01B4840A824A246BF6B2A4C"/>
    <w:rsid w:val="009B7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9F294D-C6A9-4CAF-BE23-520E2BB10B9E}">
  <ds:schemaRefs>
    <ds:schemaRef ds:uri="http://purl.org/dc/elements/1.1/"/>
    <ds:schemaRef ds:uri="http://purl.org/dc/terms/"/>
    <ds:schemaRef ds:uri="http://schemas.microsoft.com/office/infopath/2007/PartnerControls"/>
    <ds:schemaRef ds:uri="189cf424-bc41-402f-b051-cf81e292a2b7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11317</Words>
  <Characters>6451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Марина Мілова</cp:lastModifiedBy>
  <cp:revision>3</cp:revision>
  <cp:lastPrinted>2024-11-13T10:49:00Z</cp:lastPrinted>
  <dcterms:created xsi:type="dcterms:W3CDTF">2024-11-13T10:12:00Z</dcterms:created>
  <dcterms:modified xsi:type="dcterms:W3CDTF">2024-11-13T10:50:00Z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