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9BD" w:rsidRDefault="001552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</w:p>
    <w:p w:rsidR="00DF49BD" w:rsidRDefault="001552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схвалення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рішення, що має ознаки регуляторного акта, – постанови НКРЕКП «</w:t>
      </w:r>
      <w:r w:rsidR="00ED1D2B" w:rsidRPr="00ED1D2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="00607E76">
        <w:rPr>
          <w:rFonts w:ascii="Times New Roman" w:eastAsia="Times New Roman" w:hAnsi="Times New Roman" w:cs="Times New Roman"/>
          <w:b/>
          <w:sz w:val="28"/>
          <w:szCs w:val="28"/>
        </w:rPr>
        <w:t>затвердження</w:t>
      </w:r>
      <w:r w:rsidR="00ED1D2B" w:rsidRPr="00ED1D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7E76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ED1D2B" w:rsidRPr="00ED1D2B">
        <w:rPr>
          <w:rFonts w:ascii="Times New Roman" w:eastAsia="Times New Roman" w:hAnsi="Times New Roman" w:cs="Times New Roman"/>
          <w:b/>
          <w:sz w:val="28"/>
          <w:szCs w:val="28"/>
        </w:rPr>
        <w:t>мін до Порядку розподілу пропускної спроможності міждержавних перетинів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F49BD" w:rsidRDefault="00DF49BD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1BA6" w:rsidRDefault="00453325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0E216B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Pr="007B730B">
        <w:rPr>
          <w:rFonts w:ascii="Times New Roman" w:eastAsia="Times New Roman" w:hAnsi="Times New Roman" w:cs="Times New Roman"/>
          <w:sz w:val="28"/>
          <w:szCs w:val="28"/>
        </w:rPr>
        <w:t xml:space="preserve">частини </w:t>
      </w:r>
      <w:r w:rsidRPr="00453325">
        <w:rPr>
          <w:rFonts w:ascii="Times New Roman" w:eastAsia="Times New Roman" w:hAnsi="Times New Roman" w:cs="Times New Roman"/>
          <w:sz w:val="28"/>
          <w:szCs w:val="28"/>
        </w:rPr>
        <w:t>першої</w:t>
      </w:r>
      <w:r w:rsidRPr="007B730B">
        <w:rPr>
          <w:rFonts w:ascii="Times New Roman" w:eastAsia="Times New Roman" w:hAnsi="Times New Roman" w:cs="Times New Roman"/>
          <w:sz w:val="28"/>
          <w:szCs w:val="28"/>
        </w:rPr>
        <w:t xml:space="preserve"> статті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0E216B">
        <w:rPr>
          <w:rFonts w:ascii="Times New Roman" w:eastAsia="Times New Roman" w:hAnsi="Times New Roman" w:cs="Times New Roman"/>
          <w:sz w:val="28"/>
          <w:szCs w:val="28"/>
        </w:rPr>
        <w:t>Закону України «Про ринок електричної енергії» (далі – Закон)</w:t>
      </w:r>
      <w:r w:rsidRPr="00453325">
        <w:rPr>
          <w:rFonts w:ascii="Times New Roman" w:eastAsia="Times New Roman" w:hAnsi="Times New Roman" w:cs="Times New Roman"/>
          <w:sz w:val="28"/>
          <w:szCs w:val="28"/>
        </w:rPr>
        <w:t xml:space="preserve"> оператор системи передачі (далі </w:t>
      </w:r>
      <w:r>
        <w:rPr>
          <w:rFonts w:ascii="Times New Roman" w:eastAsia="Times New Roman" w:hAnsi="Times New Roman" w:cs="Times New Roman"/>
          <w:sz w:val="28"/>
          <w:szCs w:val="28"/>
        </w:rPr>
        <w:t>– ОСП), зокрема, з</w:t>
      </w:r>
      <w:r w:rsidR="00AB1BA6" w:rsidRPr="00AB1BA6">
        <w:rPr>
          <w:rFonts w:ascii="Times New Roman" w:eastAsia="Times New Roman" w:hAnsi="Times New Roman" w:cs="Times New Roman"/>
          <w:sz w:val="28"/>
          <w:szCs w:val="28"/>
        </w:rPr>
        <w:t>абезпечує розподіл пропускної спроможності міждержавного перетину у порядку, визначеному Законо</w:t>
      </w:r>
      <w:r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453325" w:rsidRDefault="00453325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n884"/>
      <w:bookmarkEnd w:id="1"/>
      <w:r w:rsidRPr="00453325">
        <w:rPr>
          <w:rFonts w:ascii="Times New Roman" w:eastAsia="Times New Roman" w:hAnsi="Times New Roman" w:cs="Times New Roman"/>
          <w:sz w:val="28"/>
          <w:szCs w:val="28"/>
        </w:rPr>
        <w:t xml:space="preserve">Частиною першою статті 42 Закону передбачено, </w:t>
      </w:r>
      <w:r>
        <w:rPr>
          <w:rFonts w:ascii="Times New Roman" w:eastAsia="Times New Roman" w:hAnsi="Times New Roman" w:cs="Times New Roman"/>
          <w:sz w:val="28"/>
          <w:szCs w:val="28"/>
        </w:rPr>
        <w:t>що р</w:t>
      </w:r>
      <w:r w:rsidRPr="00453325">
        <w:rPr>
          <w:rFonts w:ascii="Times New Roman" w:eastAsia="Times New Roman" w:hAnsi="Times New Roman" w:cs="Times New Roman"/>
          <w:sz w:val="28"/>
          <w:szCs w:val="28"/>
        </w:rPr>
        <w:t>озподіл пропускної спроможності міждержавних перетинів може здійснюватися скоординовано з відповідним оператором системи передачі суміжної держави із застосуванням спільних скоординованих процедур розподілу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7136" w:rsidRDefault="00453325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Слід відмітити, що п</w:t>
      </w:r>
      <w:r w:rsidRPr="00453325">
        <w:rPr>
          <w:rFonts w:ascii="Times New Roman" w:eastAsia="Times New Roman" w:hAnsi="Times New Roman" w:cs="Times New Roman"/>
          <w:sz w:val="28"/>
          <w:szCs w:val="28"/>
        </w:rPr>
        <w:t>роведення спільного скоординованого розподілу пропускної спроможності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здійснюється </w:t>
      </w:r>
      <w:r w:rsidR="009E361B">
        <w:rPr>
          <w:rFonts w:ascii="Times New Roman" w:eastAsia="Times New Roman" w:hAnsi="Times New Roman" w:cs="Times New Roman"/>
          <w:sz w:val="28"/>
          <w:szCs w:val="28"/>
        </w:rPr>
        <w:t>згідно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61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E361B" w:rsidRPr="005B4897">
        <w:rPr>
          <w:rFonts w:ascii="Times New Roman" w:eastAsia="Times New Roman" w:hAnsi="Times New Roman" w:cs="Times New Roman"/>
          <w:sz w:val="28"/>
          <w:szCs w:val="28"/>
        </w:rPr>
        <w:t>равил</w:t>
      </w:r>
      <w:r w:rsidR="009E361B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9E361B" w:rsidRPr="005B4897">
        <w:rPr>
          <w:rFonts w:ascii="Times New Roman" w:eastAsia="Times New Roman" w:hAnsi="Times New Roman" w:cs="Times New Roman"/>
          <w:sz w:val="28"/>
          <w:szCs w:val="28"/>
        </w:rPr>
        <w:t xml:space="preserve"> розподілу пропускної спроможності міждержавних перетинів</w:t>
      </w:r>
      <w:r w:rsidR="00AD7136">
        <w:rPr>
          <w:rFonts w:ascii="Times New Roman" w:eastAsia="Times New Roman" w:hAnsi="Times New Roman" w:cs="Times New Roman"/>
          <w:sz w:val="28"/>
          <w:szCs w:val="28"/>
        </w:rPr>
        <w:t xml:space="preserve"> (далі – Правила розподілу)</w:t>
      </w:r>
      <w:r w:rsidR="009E361B">
        <w:rPr>
          <w:rFonts w:ascii="Times New Roman" w:eastAsia="Times New Roman" w:hAnsi="Times New Roman" w:cs="Times New Roman"/>
          <w:sz w:val="28"/>
          <w:szCs w:val="28"/>
        </w:rPr>
        <w:t xml:space="preserve">, погодженими постановами НКРЕКП від </w:t>
      </w:r>
      <w:r w:rsidR="00AD7136" w:rsidRPr="009E361B">
        <w:rPr>
          <w:rFonts w:ascii="Times New Roman" w:eastAsia="Times New Roman" w:hAnsi="Times New Roman" w:cs="Times New Roman"/>
          <w:sz w:val="28"/>
          <w:szCs w:val="28"/>
        </w:rPr>
        <w:t>25.08.2023 № 1557</w:t>
      </w:r>
      <w:r w:rsidR="00AD7136" w:rsidRPr="00AD7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7136">
        <w:rPr>
          <w:rFonts w:ascii="Times New Roman" w:eastAsia="Times New Roman" w:hAnsi="Times New Roman" w:cs="Times New Roman"/>
          <w:sz w:val="28"/>
          <w:szCs w:val="28"/>
        </w:rPr>
        <w:t xml:space="preserve">(Україна – Румунія), </w:t>
      </w:r>
      <w:r w:rsidR="00AD7136" w:rsidRPr="009E361B">
        <w:rPr>
          <w:rFonts w:ascii="Times New Roman" w:eastAsia="Times New Roman" w:hAnsi="Times New Roman" w:cs="Times New Roman"/>
          <w:sz w:val="28"/>
          <w:szCs w:val="28"/>
        </w:rPr>
        <w:t>від 12.09.2023 № 1683</w:t>
      </w:r>
      <w:r w:rsidR="00AD7136">
        <w:rPr>
          <w:rFonts w:ascii="Times New Roman" w:eastAsia="Times New Roman" w:hAnsi="Times New Roman" w:cs="Times New Roman"/>
          <w:sz w:val="28"/>
          <w:szCs w:val="28"/>
        </w:rPr>
        <w:t xml:space="preserve"> (Україна – Польща (ХАЕС - Жешув), Україна – Словаччина, Україна – Угорщина), від 30.01.2024 № 226 (Україна – Молдова).</w:t>
      </w:r>
    </w:p>
    <w:p w:rsidR="00AD7136" w:rsidRDefault="00AD7136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5B4897">
        <w:rPr>
          <w:rFonts w:ascii="Times New Roman" w:eastAsia="Times New Roman" w:hAnsi="Times New Roman" w:cs="Times New Roman"/>
          <w:sz w:val="28"/>
          <w:szCs w:val="28"/>
        </w:rPr>
        <w:t>відсутн</w:t>
      </w:r>
      <w:r>
        <w:rPr>
          <w:rFonts w:ascii="Times New Roman" w:eastAsia="Times New Roman" w:hAnsi="Times New Roman" w:cs="Times New Roman"/>
          <w:sz w:val="28"/>
          <w:szCs w:val="28"/>
        </w:rPr>
        <w:t>ості</w:t>
      </w:r>
      <w:r w:rsidRPr="005B4897">
        <w:rPr>
          <w:rFonts w:ascii="Times New Roman" w:eastAsia="Times New Roman" w:hAnsi="Times New Roman" w:cs="Times New Roman"/>
          <w:sz w:val="28"/>
          <w:szCs w:val="28"/>
        </w:rPr>
        <w:t xml:space="preserve"> спільної скоординованої процедури</w:t>
      </w:r>
      <w:r w:rsidR="00A57EC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B48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розподіл </w:t>
      </w:r>
      <w:r w:rsidRPr="005B4897">
        <w:rPr>
          <w:rFonts w:ascii="Times New Roman" w:eastAsia="Times New Roman" w:hAnsi="Times New Roman" w:cs="Times New Roman"/>
          <w:sz w:val="28"/>
          <w:szCs w:val="28"/>
        </w:rPr>
        <w:t>пропускної спроможності міждержавн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5B4897">
        <w:rPr>
          <w:rFonts w:ascii="Times New Roman" w:eastAsia="Times New Roman" w:hAnsi="Times New Roman" w:cs="Times New Roman"/>
          <w:sz w:val="28"/>
          <w:szCs w:val="28"/>
        </w:rPr>
        <w:t xml:space="preserve"> перетин</w:t>
      </w:r>
      <w:r>
        <w:rPr>
          <w:rFonts w:ascii="Times New Roman" w:eastAsia="Times New Roman" w:hAnsi="Times New Roman" w:cs="Times New Roman"/>
          <w:sz w:val="28"/>
          <w:szCs w:val="28"/>
        </w:rPr>
        <w:t>у Україна – Польща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Добротвірська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ТЕС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Замость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відбувається відповідно до </w:t>
      </w:r>
      <w:r w:rsidRPr="005B4897">
        <w:rPr>
          <w:rFonts w:ascii="Times New Roman" w:eastAsia="Times New Roman" w:hAnsi="Times New Roman" w:cs="Times New Roman"/>
          <w:sz w:val="28"/>
          <w:szCs w:val="28"/>
        </w:rPr>
        <w:t>Поряд</w:t>
      </w:r>
      <w:r>
        <w:rPr>
          <w:rFonts w:ascii="Times New Roman" w:eastAsia="Times New Roman" w:hAnsi="Times New Roman" w:cs="Times New Roman"/>
          <w:sz w:val="28"/>
          <w:szCs w:val="28"/>
        </w:rPr>
        <w:t>ку</w:t>
      </w:r>
      <w:r w:rsidRPr="005B4897">
        <w:rPr>
          <w:rFonts w:ascii="Times New Roman" w:eastAsia="Times New Roman" w:hAnsi="Times New Roman" w:cs="Times New Roman"/>
          <w:sz w:val="28"/>
          <w:szCs w:val="28"/>
        </w:rPr>
        <w:t xml:space="preserve"> розподілу пропускної спроможності міждержавних перетинів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затвердженого постановою </w:t>
      </w:r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НКРЕКП </w:t>
      </w:r>
      <w:r w:rsidRPr="00F83785">
        <w:rPr>
          <w:rFonts w:ascii="Times New Roman" w:eastAsia="Times New Roman" w:hAnsi="Times New Roman" w:cs="Times New Roman"/>
          <w:sz w:val="28"/>
          <w:szCs w:val="28"/>
        </w:rPr>
        <w:t xml:space="preserve">від 03.04.2020 № 763 </w:t>
      </w:r>
      <w:r>
        <w:rPr>
          <w:rFonts w:ascii="Times New Roman" w:eastAsia="Times New Roman" w:hAnsi="Times New Roman" w:cs="Times New Roman"/>
          <w:sz w:val="28"/>
          <w:szCs w:val="28"/>
        </w:rPr>
        <w:t>(далі – Порядок</w:t>
      </w:r>
      <w:r w:rsidR="005615BE">
        <w:rPr>
          <w:rFonts w:ascii="Times New Roman" w:eastAsia="Times New Roman" w:hAnsi="Times New Roman" w:cs="Times New Roman"/>
          <w:sz w:val="28"/>
          <w:szCs w:val="28"/>
        </w:rPr>
        <w:t xml:space="preserve"> розподілу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17BAD" w:rsidRDefault="00F83785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3E1">
        <w:rPr>
          <w:rFonts w:ascii="Times New Roman" w:eastAsia="Times New Roman" w:hAnsi="Times New Roman" w:cs="Times New Roman"/>
          <w:sz w:val="28"/>
          <w:szCs w:val="28"/>
        </w:rPr>
        <w:t>Порядок розподіл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та Правила розподілу розроблені на підставі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Harmonization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Allocation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Rules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E293E">
        <w:rPr>
          <w:rFonts w:ascii="Times New Roman" w:eastAsia="Times New Roman" w:hAnsi="Times New Roman" w:cs="Times New Roman"/>
          <w:sz w:val="28"/>
          <w:szCs w:val="28"/>
        </w:rPr>
        <w:t xml:space="preserve">далі – </w:t>
      </w:r>
      <w:r w:rsidRPr="00FC13E1">
        <w:rPr>
          <w:rFonts w:ascii="Times New Roman" w:eastAsia="Times New Roman" w:hAnsi="Times New Roman" w:cs="Times New Roman"/>
          <w:sz w:val="28"/>
          <w:szCs w:val="28"/>
        </w:rPr>
        <w:t>HAR), затверджених 02 жовтня 2019</w:t>
      </w:r>
      <w:r w:rsidR="00CD590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Agency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Cooperation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Energy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13E1">
        <w:rPr>
          <w:rFonts w:ascii="Times New Roman" w:eastAsia="Times New Roman" w:hAnsi="Times New Roman" w:cs="Times New Roman"/>
          <w:sz w:val="28"/>
          <w:szCs w:val="28"/>
        </w:rPr>
        <w:t>Regulators</w:t>
      </w:r>
      <w:proofErr w:type="spellEnd"/>
      <w:r w:rsidRPr="00FC13E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E293E">
        <w:rPr>
          <w:rFonts w:ascii="Times New Roman" w:eastAsia="Times New Roman" w:hAnsi="Times New Roman" w:cs="Times New Roman"/>
          <w:sz w:val="28"/>
          <w:szCs w:val="28"/>
        </w:rPr>
        <w:t xml:space="preserve">далі – </w:t>
      </w:r>
      <w:r w:rsidRPr="00FC13E1">
        <w:rPr>
          <w:rFonts w:ascii="Times New Roman" w:eastAsia="Times New Roman" w:hAnsi="Times New Roman" w:cs="Times New Roman"/>
          <w:sz w:val="28"/>
          <w:szCs w:val="28"/>
        </w:rPr>
        <w:t>ACER).</w:t>
      </w:r>
      <w:r w:rsidRPr="00F837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13E1" w:rsidRPr="00FC13E1" w:rsidRDefault="00144B04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НЕК «Укренерго» листом </w:t>
      </w:r>
      <w:r w:rsidRPr="00144B04">
        <w:rPr>
          <w:rFonts w:ascii="Times New Roman" w:eastAsia="Times New Roman" w:hAnsi="Times New Roman" w:cs="Times New Roman"/>
          <w:sz w:val="28"/>
          <w:szCs w:val="28"/>
        </w:rPr>
        <w:t xml:space="preserve">від 08.01.2024 № 01/1202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звернулась до НКРЕКП з </w:t>
      </w:r>
      <w:r w:rsidRPr="00144B04">
        <w:rPr>
          <w:rFonts w:ascii="Times New Roman" w:eastAsia="Times New Roman" w:hAnsi="Times New Roman" w:cs="Times New Roman"/>
          <w:sz w:val="28"/>
          <w:szCs w:val="28"/>
        </w:rPr>
        <w:t>пропозиці</w:t>
      </w:r>
      <w:r w:rsidR="00640165">
        <w:rPr>
          <w:rFonts w:ascii="Times New Roman" w:eastAsia="Times New Roman" w:hAnsi="Times New Roman" w:cs="Times New Roman"/>
          <w:sz w:val="28"/>
          <w:szCs w:val="28"/>
        </w:rPr>
        <w:t>єю</w:t>
      </w:r>
      <w:r w:rsidRPr="00144B04">
        <w:rPr>
          <w:rFonts w:ascii="Times New Roman" w:eastAsia="Times New Roman" w:hAnsi="Times New Roman" w:cs="Times New Roman"/>
          <w:sz w:val="28"/>
          <w:szCs w:val="28"/>
        </w:rPr>
        <w:t xml:space="preserve"> щодо внесення змін до Порядку</w:t>
      </w:r>
      <w:r w:rsidR="00F83785">
        <w:rPr>
          <w:rFonts w:ascii="Times New Roman" w:eastAsia="Times New Roman" w:hAnsi="Times New Roman" w:cs="Times New Roman"/>
          <w:sz w:val="28"/>
          <w:szCs w:val="28"/>
        </w:rPr>
        <w:t xml:space="preserve"> розподілу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 xml:space="preserve"> з метою приведення його у відповідність до положень </w:t>
      </w:r>
      <w:r w:rsidR="00FC13E1" w:rsidRPr="00FC13E1">
        <w:rPr>
          <w:rFonts w:ascii="Times New Roman" w:eastAsia="Times New Roman" w:hAnsi="Times New Roman" w:cs="Times New Roman"/>
          <w:sz w:val="28"/>
          <w:szCs w:val="28"/>
        </w:rPr>
        <w:t>чинн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 xml:space="preserve">ої </w:t>
      </w:r>
      <w:r w:rsidR="00FC13E1" w:rsidRPr="00FC13E1">
        <w:rPr>
          <w:rFonts w:ascii="Times New Roman" w:eastAsia="Times New Roman" w:hAnsi="Times New Roman" w:cs="Times New Roman"/>
          <w:sz w:val="28"/>
          <w:szCs w:val="28"/>
        </w:rPr>
        <w:t xml:space="preserve">редакції </w:t>
      </w:r>
      <w:r w:rsidR="00FC13E1" w:rsidRPr="00640165">
        <w:rPr>
          <w:rFonts w:ascii="Times New Roman" w:eastAsia="Times New Roman" w:hAnsi="Times New Roman" w:cs="Times New Roman"/>
          <w:sz w:val="28"/>
          <w:szCs w:val="28"/>
        </w:rPr>
        <w:t>HAR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C13E1" w:rsidRPr="00FC13E1">
        <w:rPr>
          <w:rFonts w:ascii="Times New Roman" w:eastAsia="Times New Roman" w:hAnsi="Times New Roman" w:cs="Times New Roman"/>
          <w:sz w:val="28"/>
          <w:szCs w:val="28"/>
        </w:rPr>
        <w:t xml:space="preserve">у зв’язку із внесеними до </w:t>
      </w:r>
      <w:r w:rsidR="00FC13E1" w:rsidRPr="00640165">
        <w:rPr>
          <w:rFonts w:ascii="Times New Roman" w:eastAsia="Times New Roman" w:hAnsi="Times New Roman" w:cs="Times New Roman"/>
          <w:sz w:val="28"/>
          <w:szCs w:val="28"/>
        </w:rPr>
        <w:t>HAR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 xml:space="preserve"> змінами),</w:t>
      </w:r>
      <w:r w:rsidR="00FC13E1" w:rsidRPr="00FC1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>а також приведення</w:t>
      </w:r>
      <w:r w:rsidR="00FC13E1" w:rsidRPr="00640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 xml:space="preserve">визначених Порядком розподілу </w:t>
      </w:r>
      <w:r w:rsidR="00FC13E1" w:rsidRPr="00640165">
        <w:rPr>
          <w:rFonts w:ascii="Times New Roman" w:eastAsia="Times New Roman" w:hAnsi="Times New Roman" w:cs="Times New Roman"/>
          <w:sz w:val="28"/>
          <w:szCs w:val="28"/>
        </w:rPr>
        <w:t>бізнес процес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 xml:space="preserve">ів </w:t>
      </w:r>
      <w:r w:rsidR="00FC13E1" w:rsidRPr="00FC13E1">
        <w:rPr>
          <w:rFonts w:ascii="Times New Roman" w:eastAsia="Times New Roman" w:hAnsi="Times New Roman" w:cs="Times New Roman"/>
          <w:sz w:val="28"/>
          <w:szCs w:val="28"/>
        </w:rPr>
        <w:t xml:space="preserve">у відповідність 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 xml:space="preserve">до положень </w:t>
      </w:r>
      <w:r w:rsidR="00FC13E1" w:rsidRPr="00FC13E1">
        <w:rPr>
          <w:rFonts w:ascii="Times New Roman" w:eastAsia="Times New Roman" w:hAnsi="Times New Roman" w:cs="Times New Roman"/>
          <w:sz w:val="28"/>
          <w:szCs w:val="28"/>
        </w:rPr>
        <w:t>Правил розподілу</w:t>
      </w:r>
      <w:r w:rsidR="00FC13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3E1" w:rsidRDefault="007C38A1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8A1">
        <w:rPr>
          <w:rFonts w:ascii="Times New Roman" w:eastAsia="Times New Roman" w:hAnsi="Times New Roman" w:cs="Times New Roman"/>
          <w:sz w:val="28"/>
          <w:szCs w:val="28"/>
        </w:rPr>
        <w:t>Відповідно до вимог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глави 11.1 </w:t>
      </w:r>
      <w:r w:rsidRPr="00A055E4">
        <w:rPr>
          <w:rFonts w:ascii="Times New Roman" w:eastAsia="Times New Roman" w:hAnsi="Times New Roman" w:cs="Times New Roman"/>
          <w:sz w:val="28"/>
          <w:szCs w:val="28"/>
        </w:rPr>
        <w:t>розділ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55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5E4" w:rsidRPr="00A055E4">
        <w:rPr>
          <w:rFonts w:ascii="Times New Roman" w:eastAsia="Times New Roman" w:hAnsi="Times New Roman" w:cs="Times New Roman"/>
          <w:sz w:val="28"/>
          <w:szCs w:val="28"/>
        </w:rPr>
        <w:t>XI</w:t>
      </w:r>
      <w:r w:rsidRPr="007C38A1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r>
        <w:rPr>
          <w:rFonts w:ascii="Times New Roman" w:eastAsia="Times New Roman" w:hAnsi="Times New Roman" w:cs="Times New Roman"/>
          <w:sz w:val="28"/>
          <w:szCs w:val="28"/>
        </w:rPr>
        <w:t>розподілу</w:t>
      </w:r>
      <w:r w:rsidRPr="007C38A1">
        <w:rPr>
          <w:rFonts w:ascii="Times New Roman" w:eastAsia="Times New Roman" w:hAnsi="Times New Roman" w:cs="Times New Roman"/>
          <w:sz w:val="28"/>
          <w:szCs w:val="28"/>
        </w:rPr>
        <w:t>, НЕК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38A1">
        <w:rPr>
          <w:rFonts w:ascii="Times New Roman" w:eastAsia="Times New Roman" w:hAnsi="Times New Roman" w:cs="Times New Roman"/>
          <w:sz w:val="28"/>
          <w:szCs w:val="28"/>
        </w:rPr>
        <w:t xml:space="preserve">«Укренерго» 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055E4" w:rsidRPr="00A055E4">
        <w:rPr>
          <w:rFonts w:ascii="Times New Roman" w:eastAsia="Times New Roman" w:hAnsi="Times New Roman" w:cs="Times New Roman"/>
          <w:sz w:val="28"/>
          <w:szCs w:val="28"/>
        </w:rPr>
        <w:t>ісля отримання зауважень та пропозицій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 xml:space="preserve"> до оприлюдненого проекту змін до</w:t>
      </w:r>
      <w:r w:rsidR="00A055E4" w:rsidRPr="00A055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5E4" w:rsidRPr="00144B04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 xml:space="preserve"> розподілу </w:t>
      </w:r>
      <w:r w:rsidR="00A055E4" w:rsidRPr="007C38A1">
        <w:rPr>
          <w:rFonts w:ascii="Times New Roman" w:eastAsia="Times New Roman" w:hAnsi="Times New Roman" w:cs="Times New Roman"/>
          <w:sz w:val="28"/>
          <w:szCs w:val="28"/>
        </w:rPr>
        <w:t>04.01.2024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 xml:space="preserve"> проведено </w:t>
      </w:r>
      <w:r w:rsidRPr="007C38A1">
        <w:rPr>
          <w:rFonts w:ascii="Times New Roman" w:eastAsia="Times New Roman" w:hAnsi="Times New Roman" w:cs="Times New Roman"/>
          <w:sz w:val="28"/>
          <w:szCs w:val="28"/>
        </w:rPr>
        <w:t xml:space="preserve">узгоджувальну нараду за участі зацікавлених 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 xml:space="preserve">сторін, складено </w:t>
      </w:r>
      <w:r w:rsidR="00A055E4" w:rsidRPr="007C38A1">
        <w:rPr>
          <w:rFonts w:ascii="Times New Roman" w:eastAsia="Times New Roman" w:hAnsi="Times New Roman" w:cs="Times New Roman"/>
          <w:sz w:val="28"/>
          <w:szCs w:val="28"/>
        </w:rPr>
        <w:t xml:space="preserve">Протокол узгоджувальної наради з висновками щодо поданих пропозицій змін, а також порівняльну таблицю редакційних змін 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 xml:space="preserve"> та направлено на розгляд НКРЕКП.</w:t>
      </w:r>
    </w:p>
    <w:p w:rsidR="00D53924" w:rsidRDefault="00155261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Ураховуючи зазначене</w:t>
      </w:r>
      <w:r w:rsidR="008C26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8C26D2" w:rsidRPr="008C26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Департаментом енергоринку було </w:t>
      </w:r>
      <w:r w:rsidR="00640165">
        <w:rPr>
          <w:rFonts w:ascii="Times New Roman" w:eastAsia="Times New Roman" w:hAnsi="Times New Roman" w:cs="Times New Roman"/>
          <w:sz w:val="28"/>
          <w:szCs w:val="28"/>
        </w:rPr>
        <w:t xml:space="preserve">доопрацьовано наданий 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 xml:space="preserve">НЕК «Укренерго» </w:t>
      </w:r>
      <w:r w:rsidR="00640165">
        <w:rPr>
          <w:rFonts w:ascii="Times New Roman" w:eastAsia="Times New Roman" w:hAnsi="Times New Roman" w:cs="Times New Roman"/>
          <w:sz w:val="28"/>
          <w:szCs w:val="28"/>
        </w:rPr>
        <w:t xml:space="preserve">проєкт змін до Порядку </w:t>
      </w:r>
      <w:r w:rsidR="00A055E4">
        <w:rPr>
          <w:rFonts w:ascii="Times New Roman" w:eastAsia="Times New Roman" w:hAnsi="Times New Roman" w:cs="Times New Roman"/>
          <w:sz w:val="28"/>
          <w:szCs w:val="28"/>
        </w:rPr>
        <w:t xml:space="preserve">розподілу </w:t>
      </w:r>
      <w:r w:rsidR="00640165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розроблено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постанови НКРЕКП «</w:t>
      </w:r>
      <w:r w:rsidR="00405C4D" w:rsidRPr="00405C4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r w:rsidR="00405C4D" w:rsidRPr="00405C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05C4D" w:rsidRPr="00405C4D">
        <w:rPr>
          <w:rFonts w:ascii="Times New Roman" w:eastAsia="Times New Roman" w:hAnsi="Times New Roman" w:cs="Times New Roman"/>
          <w:sz w:val="28"/>
          <w:szCs w:val="28"/>
        </w:rPr>
        <w:t>мін до Порядку розподілу пропускної спроможності міждержавних перетинів</w:t>
      </w:r>
      <w:r>
        <w:rPr>
          <w:rFonts w:ascii="Times New Roman" w:eastAsia="Times New Roman" w:hAnsi="Times New Roman" w:cs="Times New Roman"/>
          <w:sz w:val="28"/>
          <w:szCs w:val="28"/>
        </w:rPr>
        <w:t>», яким передбачено</w:t>
      </w:r>
      <w:r w:rsidR="00D5392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53924" w:rsidRDefault="00D53924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перенесення термінів процедури укладення та супроводження </w:t>
      </w:r>
      <w:r w:rsidRPr="00D53924">
        <w:rPr>
          <w:rFonts w:ascii="Times New Roman" w:eastAsia="Times New Roman" w:hAnsi="Times New Roman" w:cs="Times New Roman"/>
          <w:sz w:val="28"/>
          <w:szCs w:val="28"/>
        </w:rPr>
        <w:t>догов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53924">
        <w:rPr>
          <w:rFonts w:ascii="Times New Roman" w:eastAsia="Times New Roman" w:hAnsi="Times New Roman" w:cs="Times New Roman"/>
          <w:sz w:val="28"/>
          <w:szCs w:val="28"/>
        </w:rPr>
        <w:t>ру про доступ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відповідності до чинної редакції </w:t>
      </w:r>
      <w:r w:rsidRPr="00640165">
        <w:rPr>
          <w:rFonts w:ascii="Times New Roman" w:eastAsia="Times New Roman" w:hAnsi="Times New Roman" w:cs="Times New Roman"/>
          <w:sz w:val="28"/>
          <w:szCs w:val="28"/>
        </w:rPr>
        <w:t>HAR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3924" w:rsidRDefault="00D53924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уточнен</w:t>
      </w:r>
      <w:r w:rsidR="00AB67B6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термін</w:t>
      </w:r>
      <w:r w:rsidR="00AB67B6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дії банківської гарантії та термін</w:t>
      </w:r>
      <w:r w:rsidR="00AB67B6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3924">
        <w:rPr>
          <w:rFonts w:ascii="Times New Roman" w:eastAsia="Times New Roman" w:hAnsi="Times New Roman" w:cs="Times New Roman"/>
          <w:sz w:val="28"/>
          <w:szCs w:val="28"/>
        </w:rPr>
        <w:t>прийняття або відхилення зміни до забезпечення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3893" w:rsidRDefault="00AB67B6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уточнення </w:t>
      </w:r>
      <w:r w:rsidR="000E3893" w:rsidRPr="000E3893">
        <w:rPr>
          <w:rFonts w:ascii="Times New Roman" w:eastAsia="Times New Roman" w:hAnsi="Times New Roman" w:cs="Times New Roman"/>
          <w:sz w:val="28"/>
          <w:szCs w:val="28"/>
        </w:rPr>
        <w:t>додатков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0E3893" w:rsidRPr="000E3893">
        <w:rPr>
          <w:rFonts w:ascii="Times New Roman" w:eastAsia="Times New Roman" w:hAnsi="Times New Roman" w:cs="Times New Roman"/>
          <w:sz w:val="28"/>
          <w:szCs w:val="28"/>
        </w:rPr>
        <w:t xml:space="preserve"> критерії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0E3893" w:rsidRPr="000E3893">
        <w:rPr>
          <w:rFonts w:ascii="Times New Roman" w:eastAsia="Times New Roman" w:hAnsi="Times New Roman" w:cs="Times New Roman"/>
          <w:sz w:val="28"/>
          <w:szCs w:val="28"/>
        </w:rPr>
        <w:t xml:space="preserve"> прийняття </w:t>
      </w:r>
      <w:r w:rsidR="000E3893">
        <w:rPr>
          <w:rFonts w:ascii="Times New Roman" w:eastAsia="Times New Roman" w:hAnsi="Times New Roman" w:cs="Times New Roman"/>
          <w:sz w:val="28"/>
          <w:szCs w:val="28"/>
        </w:rPr>
        <w:t xml:space="preserve">аукціонним офісом </w:t>
      </w:r>
      <w:r w:rsidR="000E3893" w:rsidRPr="000E3893">
        <w:rPr>
          <w:rFonts w:ascii="Times New Roman" w:eastAsia="Times New Roman" w:hAnsi="Times New Roman" w:cs="Times New Roman"/>
          <w:sz w:val="28"/>
          <w:szCs w:val="28"/>
        </w:rPr>
        <w:t>рішення про відхилення заявок</w:t>
      </w:r>
      <w:r w:rsidR="000E3893">
        <w:rPr>
          <w:rFonts w:ascii="Times New Roman" w:eastAsia="Times New Roman" w:hAnsi="Times New Roman" w:cs="Times New Roman"/>
          <w:sz w:val="28"/>
          <w:szCs w:val="28"/>
        </w:rPr>
        <w:t xml:space="preserve"> на аукціон зареєстрованих учасників;</w:t>
      </w:r>
    </w:p>
    <w:p w:rsidR="00FD5807" w:rsidRDefault="00AB67B6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уточнення </w:t>
      </w:r>
      <w:r w:rsidR="00FD5807">
        <w:rPr>
          <w:rFonts w:ascii="Times New Roman" w:eastAsia="Times New Roman" w:hAnsi="Times New Roman" w:cs="Times New Roman"/>
          <w:sz w:val="28"/>
          <w:szCs w:val="28"/>
        </w:rPr>
        <w:t>процедур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FD5807">
        <w:rPr>
          <w:rFonts w:ascii="Times New Roman" w:eastAsia="Times New Roman" w:hAnsi="Times New Roman" w:cs="Times New Roman"/>
          <w:sz w:val="28"/>
          <w:szCs w:val="28"/>
        </w:rPr>
        <w:t xml:space="preserve"> проведення оплати за отримані фізичні права на передачу (</w:t>
      </w:r>
      <w:r w:rsidR="00FD5807" w:rsidRPr="00F3792B">
        <w:rPr>
          <w:rFonts w:ascii="Times New Roman" w:eastAsia="Times New Roman" w:hAnsi="Times New Roman" w:cs="Times New Roman"/>
          <w:sz w:val="28"/>
          <w:szCs w:val="28"/>
        </w:rPr>
        <w:t>далі - ФПП</w:t>
      </w:r>
      <w:r w:rsidR="00FD580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756AD" w:rsidRPr="00F3792B" w:rsidRDefault="00AB67B6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перенесення </w:t>
      </w:r>
      <w:r w:rsidR="00FD5807">
        <w:rPr>
          <w:rFonts w:ascii="Times New Roman" w:eastAsia="Times New Roman" w:hAnsi="Times New Roman" w:cs="Times New Roman"/>
          <w:sz w:val="28"/>
          <w:szCs w:val="28"/>
        </w:rPr>
        <w:t>термін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FD5807">
        <w:rPr>
          <w:rFonts w:ascii="Times New Roman" w:eastAsia="Times New Roman" w:hAnsi="Times New Roman" w:cs="Times New Roman"/>
          <w:sz w:val="28"/>
          <w:szCs w:val="28"/>
        </w:rPr>
        <w:t xml:space="preserve"> надання забезпечення за отримані ФПП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5807">
        <w:rPr>
          <w:rFonts w:ascii="Times New Roman" w:eastAsia="Times New Roman" w:hAnsi="Times New Roman" w:cs="Times New Roman"/>
          <w:sz w:val="28"/>
          <w:szCs w:val="28"/>
        </w:rPr>
        <w:t xml:space="preserve"> списання грошей з рахунку-</w:t>
      </w:r>
      <w:proofErr w:type="spellStart"/>
      <w:r w:rsidR="00FD5807">
        <w:rPr>
          <w:rFonts w:ascii="Times New Roman" w:eastAsia="Times New Roman" w:hAnsi="Times New Roman" w:cs="Times New Roman"/>
          <w:sz w:val="28"/>
          <w:szCs w:val="28"/>
        </w:rPr>
        <w:t>ескроу</w:t>
      </w:r>
      <w:proofErr w:type="spellEnd"/>
      <w:r w:rsidR="00FD5807">
        <w:rPr>
          <w:rFonts w:ascii="Times New Roman" w:eastAsia="Times New Roman" w:hAnsi="Times New Roman" w:cs="Times New Roman"/>
          <w:sz w:val="28"/>
          <w:szCs w:val="28"/>
        </w:rPr>
        <w:t xml:space="preserve"> власника ФПП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E76" w:rsidRPr="00F3792B">
        <w:rPr>
          <w:rFonts w:ascii="Times New Roman" w:eastAsia="Times New Roman" w:hAnsi="Times New Roman" w:cs="Times New Roman"/>
          <w:sz w:val="28"/>
          <w:szCs w:val="28"/>
        </w:rPr>
        <w:t>та, у зв’язку з цим, уточнення вимог до банківської гарантії</w:t>
      </w:r>
      <w:r w:rsidR="000756AD" w:rsidRPr="00F379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49BD" w:rsidRPr="00F3792B" w:rsidRDefault="00607E76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92B">
        <w:rPr>
          <w:rFonts w:ascii="Times New Roman" w:eastAsia="Times New Roman" w:hAnsi="Times New Roman" w:cs="Times New Roman"/>
          <w:sz w:val="28"/>
          <w:szCs w:val="28"/>
        </w:rPr>
        <w:t>виключення з Порядку</w:t>
      </w:r>
      <w:r w:rsidR="000756AD" w:rsidRPr="00F3792B">
        <w:rPr>
          <w:rFonts w:ascii="Times New Roman" w:eastAsia="Times New Roman" w:hAnsi="Times New Roman" w:cs="Times New Roman"/>
          <w:sz w:val="28"/>
          <w:szCs w:val="28"/>
        </w:rPr>
        <w:t xml:space="preserve"> розподілу </w:t>
      </w:r>
      <w:r w:rsidRPr="00F3792B">
        <w:rPr>
          <w:rFonts w:ascii="Times New Roman" w:eastAsia="Times New Roman" w:hAnsi="Times New Roman" w:cs="Times New Roman"/>
          <w:sz w:val="28"/>
          <w:szCs w:val="28"/>
        </w:rPr>
        <w:t xml:space="preserve">положень, які встановлюють вимоги щодо використання </w:t>
      </w:r>
      <w:r w:rsidR="000756AD" w:rsidRPr="00F3792B">
        <w:rPr>
          <w:rFonts w:ascii="Times New Roman" w:eastAsia="Times New Roman" w:hAnsi="Times New Roman" w:cs="Times New Roman"/>
          <w:sz w:val="28"/>
          <w:szCs w:val="28"/>
        </w:rPr>
        <w:t>доходів</w:t>
      </w:r>
      <w:r w:rsidRPr="00F3792B">
        <w:rPr>
          <w:rFonts w:ascii="Times New Roman" w:eastAsia="Times New Roman" w:hAnsi="Times New Roman" w:cs="Times New Roman"/>
          <w:sz w:val="28"/>
          <w:szCs w:val="28"/>
        </w:rPr>
        <w:t xml:space="preserve"> від розподілу пропускної спроможності</w:t>
      </w:r>
      <w:r w:rsidR="00E36038" w:rsidRPr="00F3792B">
        <w:rPr>
          <w:rFonts w:ascii="Times New Roman" w:eastAsia="Times New Roman" w:hAnsi="Times New Roman" w:cs="Times New Roman"/>
          <w:sz w:val="28"/>
          <w:szCs w:val="28"/>
        </w:rPr>
        <w:t xml:space="preserve"> міждержавного перетину</w:t>
      </w:r>
      <w:r w:rsidR="000650DB" w:rsidRPr="00F379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49BD" w:rsidRDefault="00155261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огляду на викладене, Департаментом енергоринку пропонується:</w:t>
      </w:r>
    </w:p>
    <w:p w:rsidR="00DF49BD" w:rsidRPr="00405C4D" w:rsidRDefault="00155261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постанови НКРЕКП «</w:t>
      </w:r>
      <w:r w:rsidR="00405C4D" w:rsidRPr="00405C4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r w:rsidR="00607E76" w:rsidRPr="00405C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607E76" w:rsidRPr="00405C4D">
        <w:rPr>
          <w:rFonts w:ascii="Times New Roman" w:eastAsia="Times New Roman" w:hAnsi="Times New Roman" w:cs="Times New Roman"/>
          <w:sz w:val="28"/>
          <w:szCs w:val="28"/>
        </w:rPr>
        <w:t xml:space="preserve">мін </w:t>
      </w:r>
      <w:r w:rsidR="00405C4D" w:rsidRPr="00405C4D">
        <w:rPr>
          <w:rFonts w:ascii="Times New Roman" w:eastAsia="Times New Roman" w:hAnsi="Times New Roman" w:cs="Times New Roman"/>
          <w:sz w:val="28"/>
          <w:szCs w:val="28"/>
        </w:rPr>
        <w:t>до Порядку розподілу пропускної спроможності міждержавних перетинів</w:t>
      </w:r>
      <w:r w:rsidRPr="00405C4D">
        <w:rPr>
          <w:rFonts w:ascii="Times New Roman" w:eastAsia="Times New Roman" w:hAnsi="Times New Roman" w:cs="Times New Roman"/>
          <w:sz w:val="28"/>
          <w:szCs w:val="28"/>
        </w:rPr>
        <w:t>», що має ознаки регуляторного акта.</w:t>
      </w:r>
    </w:p>
    <w:p w:rsidR="00DF49BD" w:rsidRDefault="00155261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C4D">
        <w:rPr>
          <w:rFonts w:ascii="Times New Roman" w:eastAsia="Times New Roman" w:hAnsi="Times New Roman" w:cs="Times New Roman"/>
          <w:sz w:val="28"/>
          <w:szCs w:val="28"/>
        </w:rPr>
        <w:t xml:space="preserve">2. Оприлюднити </w:t>
      </w:r>
      <w:proofErr w:type="spellStart"/>
      <w:r w:rsidRPr="00405C4D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05C4D">
        <w:rPr>
          <w:rFonts w:ascii="Times New Roman" w:eastAsia="Times New Roman" w:hAnsi="Times New Roman" w:cs="Times New Roman"/>
          <w:sz w:val="28"/>
          <w:szCs w:val="28"/>
        </w:rPr>
        <w:t xml:space="preserve"> постанови НКРЕКП «</w:t>
      </w:r>
      <w:r w:rsidR="00405C4D" w:rsidRPr="00405C4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r w:rsidR="00607E76" w:rsidRPr="00405C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E7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607E76" w:rsidRPr="00405C4D">
        <w:rPr>
          <w:rFonts w:ascii="Times New Roman" w:eastAsia="Times New Roman" w:hAnsi="Times New Roman" w:cs="Times New Roman"/>
          <w:sz w:val="28"/>
          <w:szCs w:val="28"/>
        </w:rPr>
        <w:t xml:space="preserve">мін </w:t>
      </w:r>
      <w:r w:rsidR="00405C4D" w:rsidRPr="00405C4D">
        <w:rPr>
          <w:rFonts w:ascii="Times New Roman" w:eastAsia="Times New Roman" w:hAnsi="Times New Roman" w:cs="Times New Roman"/>
          <w:sz w:val="28"/>
          <w:szCs w:val="28"/>
        </w:rPr>
        <w:t>до Порядку розподілу пропускної спроможності міждержавних перетинів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НКРЕКП (http://nerc.gov.ua) з метою одержання зауважень і пропозицій.</w:t>
      </w:r>
    </w:p>
    <w:p w:rsidR="00DF49BD" w:rsidRDefault="00DF49BD" w:rsidP="002C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DF49BD" w:rsidRDefault="00DF49BD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9BD" w:rsidRDefault="0015526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</w:t>
      </w:r>
    </w:p>
    <w:p w:rsidR="00DF49BD" w:rsidRDefault="0015526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Департаменту енергоринку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="007741A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741A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Ілля СІДОРОВ</w:t>
      </w:r>
    </w:p>
    <w:p w:rsidR="00AD7136" w:rsidRDefault="00155261" w:rsidP="00AD7136">
      <w:pPr>
        <w:spacing w:after="0" w:line="240" w:lineRule="auto"/>
        <w:ind w:firstLine="709"/>
        <w:jc w:val="both"/>
        <w:rPr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DF49BD" w:rsidRDefault="0015526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sectPr w:rsidR="00DF49BD">
      <w:headerReference w:type="default" r:id="rId8"/>
      <w:pgSz w:w="11906" w:h="16838"/>
      <w:pgMar w:top="709" w:right="850" w:bottom="1276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173" w:rsidRDefault="00121173">
      <w:pPr>
        <w:spacing w:after="0" w:line="240" w:lineRule="auto"/>
      </w:pPr>
      <w:r>
        <w:separator/>
      </w:r>
    </w:p>
  </w:endnote>
  <w:endnote w:type="continuationSeparator" w:id="0">
    <w:p w:rsidR="00121173" w:rsidRDefault="0012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173" w:rsidRDefault="00121173">
      <w:pPr>
        <w:spacing w:after="0" w:line="240" w:lineRule="auto"/>
      </w:pPr>
      <w:r>
        <w:separator/>
      </w:r>
    </w:p>
  </w:footnote>
  <w:footnote w:type="continuationSeparator" w:id="0">
    <w:p w:rsidR="00121173" w:rsidRDefault="00121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9BD" w:rsidRDefault="001552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7F14">
      <w:rPr>
        <w:noProof/>
        <w:color w:val="000000"/>
      </w:rPr>
      <w:t>2</w:t>
    </w:r>
    <w:r>
      <w:rPr>
        <w:color w:val="000000"/>
      </w:rPr>
      <w:fldChar w:fldCharType="end"/>
    </w:r>
  </w:p>
  <w:p w:rsidR="00DF49BD" w:rsidRDefault="00DF49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15DC1"/>
    <w:multiLevelType w:val="multilevel"/>
    <w:tmpl w:val="E14CE2A8"/>
    <w:lvl w:ilvl="0">
      <w:start w:val="1"/>
      <w:numFmt w:val="decimal"/>
      <w:lvlText w:val="%1)"/>
      <w:lvlJc w:val="left"/>
      <w:pPr>
        <w:ind w:left="1241" w:hanging="39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9BD"/>
    <w:rsid w:val="00003497"/>
    <w:rsid w:val="000650DB"/>
    <w:rsid w:val="000756AD"/>
    <w:rsid w:val="000868A5"/>
    <w:rsid w:val="000B5F77"/>
    <w:rsid w:val="000E216B"/>
    <w:rsid w:val="000E3893"/>
    <w:rsid w:val="000E489F"/>
    <w:rsid w:val="00121173"/>
    <w:rsid w:val="00144B04"/>
    <w:rsid w:val="00150DCE"/>
    <w:rsid w:val="00152D05"/>
    <w:rsid w:val="00155261"/>
    <w:rsid w:val="00197C95"/>
    <w:rsid w:val="00221721"/>
    <w:rsid w:val="002C40E2"/>
    <w:rsid w:val="00386154"/>
    <w:rsid w:val="00405C4D"/>
    <w:rsid w:val="0041434A"/>
    <w:rsid w:val="00453325"/>
    <w:rsid w:val="00466F8E"/>
    <w:rsid w:val="004E293E"/>
    <w:rsid w:val="005615BE"/>
    <w:rsid w:val="005B4897"/>
    <w:rsid w:val="00604A07"/>
    <w:rsid w:val="00607E76"/>
    <w:rsid w:val="00623428"/>
    <w:rsid w:val="00640165"/>
    <w:rsid w:val="006F6529"/>
    <w:rsid w:val="00707166"/>
    <w:rsid w:val="00711A6F"/>
    <w:rsid w:val="007741A9"/>
    <w:rsid w:val="0079547D"/>
    <w:rsid w:val="007A2764"/>
    <w:rsid w:val="007B730B"/>
    <w:rsid w:val="007C38A1"/>
    <w:rsid w:val="00817BAD"/>
    <w:rsid w:val="008358A3"/>
    <w:rsid w:val="008620B8"/>
    <w:rsid w:val="00877580"/>
    <w:rsid w:val="008C26D2"/>
    <w:rsid w:val="009E361B"/>
    <w:rsid w:val="00A055E4"/>
    <w:rsid w:val="00A1007C"/>
    <w:rsid w:val="00A37F14"/>
    <w:rsid w:val="00A57EC7"/>
    <w:rsid w:val="00A8294F"/>
    <w:rsid w:val="00A84C73"/>
    <w:rsid w:val="00AB1BA6"/>
    <w:rsid w:val="00AB67B6"/>
    <w:rsid w:val="00AD7136"/>
    <w:rsid w:val="00B13DAC"/>
    <w:rsid w:val="00BB5602"/>
    <w:rsid w:val="00C71A84"/>
    <w:rsid w:val="00CD590B"/>
    <w:rsid w:val="00CD681F"/>
    <w:rsid w:val="00D53924"/>
    <w:rsid w:val="00D60AF4"/>
    <w:rsid w:val="00DF49BD"/>
    <w:rsid w:val="00E36038"/>
    <w:rsid w:val="00E71C8F"/>
    <w:rsid w:val="00E8123B"/>
    <w:rsid w:val="00ED1D2B"/>
    <w:rsid w:val="00EE4B8D"/>
    <w:rsid w:val="00F02F35"/>
    <w:rsid w:val="00F3792B"/>
    <w:rsid w:val="00F83785"/>
    <w:rsid w:val="00F9465C"/>
    <w:rsid w:val="00FC13E1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686A6-2AEE-43A4-8246-226B7DFC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78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433DF"/>
  </w:style>
  <w:style w:type="paragraph" w:styleId="a6">
    <w:name w:val="footer"/>
    <w:basedOn w:val="a"/>
    <w:link w:val="a7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433DF"/>
  </w:style>
  <w:style w:type="paragraph" w:styleId="a8">
    <w:name w:val="Body Text Indent"/>
    <w:basedOn w:val="a"/>
    <w:link w:val="a9"/>
    <w:uiPriority w:val="99"/>
    <w:rsid w:val="00B2399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ий текст з відступом Знак"/>
    <w:basedOn w:val="a0"/>
    <w:link w:val="a8"/>
    <w:uiPriority w:val="99"/>
    <w:rsid w:val="00B23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07ED4"/>
    <w:rPr>
      <w:rFonts w:ascii="Segoe UI" w:hAnsi="Segoe UI" w:cs="Segoe UI"/>
      <w:sz w:val="18"/>
      <w:szCs w:val="18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5B4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453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2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YRhNHeo/wdpI1PrjWIjbvkM3TQ==">CgMxLjAyCGguZ2pkZ3hzOAByITFTenJ2amZfbHUxSEUzSjFQc2poV2FCWGZKV2lCNmM4dw==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Марія Захарченко</dc:creator>
  <cp:lastModifiedBy>Любов Плахута</cp:lastModifiedBy>
  <cp:revision>9</cp:revision>
  <dcterms:created xsi:type="dcterms:W3CDTF">2024-03-19T12:58:00Z</dcterms:created>
  <dcterms:modified xsi:type="dcterms:W3CDTF">2024-07-31T09:16:00Z</dcterms:modified>
</cp:coreProperties>
</file>