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79C9F" w14:textId="77777777" w:rsidR="0036459A" w:rsidRPr="00674AA0" w:rsidRDefault="00674AA0" w:rsidP="00674AA0">
      <w:pPr>
        <w:jc w:val="center"/>
        <w:rPr>
          <w:b/>
        </w:rPr>
      </w:pPr>
      <w:r>
        <w:rPr>
          <w:rStyle w:val="rvts15"/>
          <w:b/>
          <w:bCs/>
          <w:shd w:val="clear" w:color="auto" w:fill="FFFFFF"/>
        </w:rPr>
        <w:t>Порівняльна таблиця</w:t>
      </w:r>
      <w:r w:rsidRPr="00674AA0">
        <w:rPr>
          <w:rStyle w:val="rvts15"/>
          <w:b/>
          <w:bCs/>
          <w:shd w:val="clear" w:color="auto" w:fill="FFFFFF"/>
        </w:rPr>
        <w:t xml:space="preserve"> до проекту рішення НКРЕКП, що має ознаки регуляторного </w:t>
      </w:r>
      <w:proofErr w:type="spellStart"/>
      <w:r w:rsidRPr="00674AA0">
        <w:rPr>
          <w:rStyle w:val="rvts15"/>
          <w:b/>
          <w:bCs/>
          <w:shd w:val="clear" w:color="auto" w:fill="FFFFFF"/>
        </w:rPr>
        <w:t>акта</w:t>
      </w:r>
      <w:proofErr w:type="spellEnd"/>
      <w:r w:rsidRPr="00674AA0">
        <w:rPr>
          <w:rStyle w:val="rvts15"/>
          <w:b/>
          <w:bCs/>
          <w:shd w:val="clear" w:color="auto" w:fill="FFFFFF"/>
        </w:rPr>
        <w:t xml:space="preserve"> «Про </w:t>
      </w:r>
      <w:r w:rsidRPr="00674AA0">
        <w:rPr>
          <w:b/>
          <w:bCs/>
          <w:shd w:val="clear" w:color="auto" w:fill="FFFFFF"/>
        </w:rPr>
        <w:t xml:space="preserve">затвердження змін до деяких </w:t>
      </w:r>
      <w:r w:rsidR="00846B96">
        <w:rPr>
          <w:b/>
          <w:bCs/>
          <w:shd w:val="clear" w:color="auto" w:fill="FFFFFF"/>
        </w:rPr>
        <w:t>Ліцензійних умов</w:t>
      </w:r>
      <w:r w:rsidRPr="00674AA0">
        <w:rPr>
          <w:b/>
          <w:bCs/>
          <w:shd w:val="clear" w:color="auto" w:fill="FFFFFF"/>
        </w:rPr>
        <w:t>»</w:t>
      </w:r>
    </w:p>
    <w:tbl>
      <w:tblPr>
        <w:tblStyle w:val="a3"/>
        <w:tblW w:w="0" w:type="auto"/>
        <w:tblLook w:val="04A0" w:firstRow="1" w:lastRow="0" w:firstColumn="1" w:lastColumn="0" w:noHBand="0" w:noVBand="1"/>
      </w:tblPr>
      <w:tblGrid>
        <w:gridCol w:w="7650"/>
        <w:gridCol w:w="7478"/>
      </w:tblGrid>
      <w:tr w:rsidR="00F4785B" w:rsidRPr="00823D8A" w14:paraId="583BFFEC" w14:textId="77777777" w:rsidTr="00823D8A">
        <w:tc>
          <w:tcPr>
            <w:tcW w:w="7650" w:type="dxa"/>
          </w:tcPr>
          <w:p w14:paraId="54A0832F" w14:textId="77777777" w:rsidR="00F4785B" w:rsidRPr="005042B9" w:rsidRDefault="005042B9" w:rsidP="00823D8A">
            <w:pPr>
              <w:spacing w:after="0" w:line="240" w:lineRule="auto"/>
              <w:jc w:val="center"/>
              <w:rPr>
                <w:b/>
                <w:sz w:val="22"/>
                <w:szCs w:val="22"/>
              </w:rPr>
            </w:pPr>
            <w:r w:rsidRPr="005042B9">
              <w:rPr>
                <w:b/>
                <w:bCs/>
                <w:sz w:val="22"/>
                <w:szCs w:val="22"/>
                <w:shd w:val="clear" w:color="auto" w:fill="FFFFFF"/>
              </w:rPr>
              <w:t xml:space="preserve">Редакції діючих </w:t>
            </w:r>
            <w:r w:rsidR="00846B96">
              <w:rPr>
                <w:b/>
                <w:bCs/>
                <w:sz w:val="22"/>
                <w:szCs w:val="22"/>
                <w:shd w:val="clear" w:color="auto" w:fill="FFFFFF"/>
              </w:rPr>
              <w:t>Л</w:t>
            </w:r>
            <w:r w:rsidRPr="005042B9">
              <w:rPr>
                <w:b/>
                <w:bCs/>
                <w:sz w:val="22"/>
                <w:szCs w:val="22"/>
                <w:shd w:val="clear" w:color="auto" w:fill="FFFFFF"/>
              </w:rPr>
              <w:t>іцензійних умов</w:t>
            </w:r>
          </w:p>
        </w:tc>
        <w:tc>
          <w:tcPr>
            <w:tcW w:w="7478" w:type="dxa"/>
          </w:tcPr>
          <w:p w14:paraId="2CD592FE" w14:textId="77777777" w:rsidR="00F4785B" w:rsidRPr="005042B9" w:rsidRDefault="00F4785B" w:rsidP="00823D8A">
            <w:pPr>
              <w:spacing w:after="0" w:line="240" w:lineRule="auto"/>
              <w:jc w:val="center"/>
              <w:rPr>
                <w:b/>
                <w:bCs/>
                <w:sz w:val="22"/>
                <w:szCs w:val="22"/>
                <w:shd w:val="clear" w:color="auto" w:fill="FFFFFF"/>
              </w:rPr>
            </w:pPr>
            <w:r w:rsidRPr="005042B9">
              <w:rPr>
                <w:b/>
                <w:bCs/>
                <w:sz w:val="22"/>
                <w:szCs w:val="22"/>
                <w:shd w:val="clear" w:color="auto" w:fill="FFFFFF"/>
              </w:rPr>
              <w:t xml:space="preserve">Проєкт постанови НКРЕКП «Про </w:t>
            </w:r>
            <w:r w:rsidR="005042B9" w:rsidRPr="005042B9">
              <w:rPr>
                <w:b/>
                <w:bCs/>
                <w:sz w:val="22"/>
                <w:szCs w:val="22"/>
                <w:shd w:val="clear" w:color="auto" w:fill="FFFFFF"/>
              </w:rPr>
              <w:t xml:space="preserve">затвердження змін до деяких </w:t>
            </w:r>
            <w:r w:rsidR="00846B96">
              <w:rPr>
                <w:b/>
                <w:bCs/>
                <w:sz w:val="22"/>
                <w:szCs w:val="22"/>
                <w:shd w:val="clear" w:color="auto" w:fill="FFFFFF"/>
              </w:rPr>
              <w:t>Ліцензійних умов</w:t>
            </w:r>
            <w:r w:rsidRPr="005042B9">
              <w:rPr>
                <w:b/>
                <w:bCs/>
                <w:sz w:val="22"/>
                <w:szCs w:val="22"/>
                <w:shd w:val="clear" w:color="auto" w:fill="FFFFFF"/>
              </w:rPr>
              <w:t>»</w:t>
            </w:r>
          </w:p>
          <w:p w14:paraId="1874E9DA" w14:textId="77777777" w:rsidR="00823D8A" w:rsidRPr="005042B9" w:rsidRDefault="00823D8A" w:rsidP="00823D8A">
            <w:pPr>
              <w:spacing w:after="0" w:line="240" w:lineRule="auto"/>
              <w:jc w:val="center"/>
              <w:rPr>
                <w:b/>
                <w:sz w:val="22"/>
                <w:szCs w:val="22"/>
              </w:rPr>
            </w:pPr>
          </w:p>
        </w:tc>
      </w:tr>
      <w:tr w:rsidR="00846B96" w:rsidRPr="00823D8A" w14:paraId="0D6FDD02" w14:textId="77777777" w:rsidTr="007620D6">
        <w:tc>
          <w:tcPr>
            <w:tcW w:w="15128" w:type="dxa"/>
            <w:gridSpan w:val="2"/>
          </w:tcPr>
          <w:p w14:paraId="0240DD21" w14:textId="77777777" w:rsidR="00846B96" w:rsidRPr="005042B9" w:rsidRDefault="00846B96" w:rsidP="00823D8A">
            <w:pPr>
              <w:spacing w:after="0" w:line="240" w:lineRule="auto"/>
              <w:jc w:val="center"/>
              <w:rPr>
                <w:b/>
                <w:bCs/>
                <w:sz w:val="22"/>
                <w:szCs w:val="22"/>
                <w:shd w:val="clear" w:color="auto" w:fill="FFFFFF"/>
              </w:rPr>
            </w:pPr>
            <w:r w:rsidRPr="00823D8A">
              <w:rPr>
                <w:b/>
                <w:bCs/>
                <w:sz w:val="22"/>
                <w:szCs w:val="22"/>
                <w:shd w:val="clear" w:color="auto" w:fill="FFFFFF"/>
              </w:rPr>
              <w:t xml:space="preserve">Ліцензійних умов провадження господарської діяльності з </w:t>
            </w:r>
            <w:r>
              <w:rPr>
                <w:b/>
                <w:bCs/>
                <w:sz w:val="22"/>
                <w:szCs w:val="22"/>
                <w:shd w:val="clear" w:color="auto" w:fill="FFFFFF"/>
              </w:rPr>
              <w:t>передачі</w:t>
            </w:r>
            <w:r w:rsidRPr="00823D8A">
              <w:rPr>
                <w:b/>
                <w:bCs/>
                <w:sz w:val="22"/>
                <w:szCs w:val="22"/>
                <w:shd w:val="clear" w:color="auto" w:fill="FFFFFF"/>
              </w:rPr>
              <w:t xml:space="preserve"> електричної енергії</w:t>
            </w:r>
          </w:p>
        </w:tc>
      </w:tr>
      <w:tr w:rsidR="00846B96" w:rsidRPr="00823D8A" w14:paraId="657759C9" w14:textId="77777777" w:rsidTr="00AF45AA">
        <w:tc>
          <w:tcPr>
            <w:tcW w:w="15128" w:type="dxa"/>
            <w:gridSpan w:val="2"/>
          </w:tcPr>
          <w:p w14:paraId="177E5B0A" w14:textId="77777777" w:rsidR="00846B96" w:rsidRPr="005042B9" w:rsidRDefault="00846B96" w:rsidP="00823D8A">
            <w:pPr>
              <w:spacing w:after="0" w:line="240" w:lineRule="auto"/>
              <w:jc w:val="center"/>
              <w:rPr>
                <w:b/>
                <w:bCs/>
                <w:sz w:val="22"/>
                <w:szCs w:val="22"/>
                <w:shd w:val="clear" w:color="auto" w:fill="FFFFFF"/>
              </w:rPr>
            </w:pPr>
            <w:r w:rsidRPr="00823D8A">
              <w:rPr>
                <w:b/>
                <w:bCs/>
                <w:sz w:val="22"/>
                <w:szCs w:val="22"/>
                <w:shd w:val="clear" w:color="auto" w:fill="FFFFFF"/>
              </w:rPr>
              <w:t>Глава 1</w:t>
            </w:r>
          </w:p>
        </w:tc>
      </w:tr>
      <w:tr w:rsidR="00846B96" w:rsidRPr="00846B96" w14:paraId="741EA293" w14:textId="77777777" w:rsidTr="00823D8A">
        <w:tc>
          <w:tcPr>
            <w:tcW w:w="7650" w:type="dxa"/>
          </w:tcPr>
          <w:p w14:paraId="2EBC54FA" w14:textId="77777777" w:rsidR="00846B96" w:rsidRPr="00846B96" w:rsidRDefault="00846B96" w:rsidP="00846B96">
            <w:pPr>
              <w:spacing w:after="0" w:line="240" w:lineRule="auto"/>
              <w:ind w:firstLine="306"/>
              <w:jc w:val="both"/>
              <w:rPr>
                <w:sz w:val="22"/>
                <w:szCs w:val="22"/>
                <w:shd w:val="clear" w:color="auto" w:fill="FFFFFF"/>
              </w:rPr>
            </w:pPr>
            <w:r w:rsidRPr="00846B96">
              <w:rPr>
                <w:sz w:val="22"/>
                <w:szCs w:val="22"/>
                <w:shd w:val="clear" w:color="auto" w:fill="FFFFFF"/>
              </w:rPr>
              <w:t>2.3. При провадженні ліцензованої діяльності ліцензіат повинен дотримуватися таких організаційних вимог:</w:t>
            </w:r>
          </w:p>
          <w:p w14:paraId="0A14D650" w14:textId="77777777" w:rsidR="00846B96" w:rsidRPr="00846B96" w:rsidRDefault="00846B96" w:rsidP="00846B96">
            <w:pPr>
              <w:spacing w:after="0" w:line="240" w:lineRule="auto"/>
              <w:ind w:firstLine="306"/>
              <w:jc w:val="both"/>
              <w:rPr>
                <w:bCs/>
                <w:sz w:val="22"/>
                <w:szCs w:val="22"/>
                <w:shd w:val="clear" w:color="auto" w:fill="FFFFFF"/>
              </w:rPr>
            </w:pPr>
            <w:r w:rsidRPr="00846B96">
              <w:rPr>
                <w:bCs/>
                <w:sz w:val="22"/>
                <w:szCs w:val="22"/>
                <w:shd w:val="clear" w:color="auto" w:fill="FFFFFF"/>
              </w:rPr>
              <w:t>…</w:t>
            </w:r>
          </w:p>
          <w:p w14:paraId="5C6E6638" w14:textId="77777777" w:rsidR="00846B96" w:rsidRPr="00846B96" w:rsidRDefault="00846B96" w:rsidP="00846B96">
            <w:pPr>
              <w:spacing w:after="0" w:line="240" w:lineRule="auto"/>
              <w:ind w:firstLine="306"/>
              <w:jc w:val="both"/>
              <w:rPr>
                <w:b/>
                <w:bCs/>
                <w:sz w:val="22"/>
                <w:szCs w:val="22"/>
                <w:shd w:val="clear" w:color="auto" w:fill="FFFFFF"/>
              </w:rPr>
            </w:pPr>
            <w:r w:rsidRPr="00846B96">
              <w:rPr>
                <w:b/>
                <w:sz w:val="22"/>
                <w:szCs w:val="22"/>
                <w:shd w:val="clear" w:color="auto" w:fill="FFFFFF"/>
              </w:rPr>
              <w:t>9) не порушувати законодавство про захист економічної конкуренції;</w:t>
            </w:r>
          </w:p>
        </w:tc>
        <w:tc>
          <w:tcPr>
            <w:tcW w:w="7478" w:type="dxa"/>
          </w:tcPr>
          <w:p w14:paraId="1254642A" w14:textId="77777777" w:rsidR="00846B96" w:rsidRPr="00846B96" w:rsidRDefault="00846B96" w:rsidP="00846B96">
            <w:pPr>
              <w:spacing w:after="0" w:line="240" w:lineRule="auto"/>
              <w:ind w:firstLine="169"/>
              <w:jc w:val="both"/>
              <w:rPr>
                <w:sz w:val="22"/>
                <w:szCs w:val="22"/>
                <w:shd w:val="clear" w:color="auto" w:fill="FFFFFF"/>
              </w:rPr>
            </w:pPr>
            <w:r w:rsidRPr="00846B96">
              <w:rPr>
                <w:sz w:val="22"/>
                <w:szCs w:val="22"/>
                <w:shd w:val="clear" w:color="auto" w:fill="FFFFFF"/>
              </w:rPr>
              <w:t>2.3. При провадженні ліцензованої діяльності ліцензіат повинен дотримуватися таких організаційних вимог:</w:t>
            </w:r>
          </w:p>
          <w:p w14:paraId="4A934F5D" w14:textId="77777777" w:rsidR="00846B96" w:rsidRPr="00846B96" w:rsidRDefault="00846B96" w:rsidP="00846B96">
            <w:pPr>
              <w:spacing w:after="0" w:line="240" w:lineRule="auto"/>
              <w:ind w:firstLine="169"/>
              <w:jc w:val="both"/>
              <w:rPr>
                <w:bCs/>
                <w:sz w:val="22"/>
                <w:szCs w:val="22"/>
                <w:shd w:val="clear" w:color="auto" w:fill="FFFFFF"/>
              </w:rPr>
            </w:pPr>
            <w:r w:rsidRPr="00846B96">
              <w:rPr>
                <w:bCs/>
                <w:sz w:val="22"/>
                <w:szCs w:val="22"/>
                <w:shd w:val="clear" w:color="auto" w:fill="FFFFFF"/>
              </w:rPr>
              <w:t>…</w:t>
            </w:r>
          </w:p>
          <w:p w14:paraId="10586DCB" w14:textId="77777777" w:rsidR="00846B96" w:rsidRPr="00846B96" w:rsidRDefault="00846B96" w:rsidP="00846B96">
            <w:pPr>
              <w:spacing w:after="0" w:line="240" w:lineRule="auto"/>
              <w:ind w:firstLine="169"/>
              <w:jc w:val="both"/>
              <w:rPr>
                <w:b/>
                <w:bCs/>
                <w:sz w:val="22"/>
                <w:szCs w:val="22"/>
                <w:shd w:val="clear" w:color="auto" w:fill="FFFFFF"/>
              </w:rPr>
            </w:pPr>
            <w:r w:rsidRPr="00846B96">
              <w:rPr>
                <w:b/>
                <w:bCs/>
                <w:sz w:val="22"/>
                <w:szCs w:val="22"/>
                <w:shd w:val="clear" w:color="auto" w:fill="FFFFFF"/>
              </w:rPr>
              <w:t>9) виключити</w:t>
            </w:r>
          </w:p>
          <w:p w14:paraId="2B78B168" w14:textId="77777777" w:rsidR="00846B96" w:rsidRPr="00CB1BF7" w:rsidRDefault="00846B96" w:rsidP="00846B96">
            <w:pPr>
              <w:pStyle w:val="tr"/>
              <w:shd w:val="clear" w:color="auto" w:fill="FFFFFF"/>
              <w:spacing w:before="0" w:beforeAutospacing="0" w:after="0" w:afterAutospacing="0"/>
              <w:ind w:firstLine="169"/>
              <w:jc w:val="both"/>
              <w:rPr>
                <w:sz w:val="22"/>
                <w:szCs w:val="22"/>
                <w:lang w:val="uk-UA"/>
              </w:rPr>
            </w:pPr>
            <w:r w:rsidRPr="00CB1BF7">
              <w:rPr>
                <w:sz w:val="22"/>
                <w:szCs w:val="22"/>
                <w:lang w:val="uk-UA"/>
              </w:rPr>
              <w:t xml:space="preserve">У зв’язку  з цим пункти </w:t>
            </w:r>
            <w:r>
              <w:rPr>
                <w:sz w:val="22"/>
                <w:szCs w:val="22"/>
                <w:lang w:val="uk-UA"/>
              </w:rPr>
              <w:t>10 - 91</w:t>
            </w:r>
            <w:r w:rsidRPr="00CB1BF7">
              <w:rPr>
                <w:sz w:val="22"/>
                <w:szCs w:val="22"/>
                <w:lang w:val="uk-UA"/>
              </w:rPr>
              <w:t xml:space="preserve">  вважати відповідно пунктами </w:t>
            </w:r>
            <w:r>
              <w:rPr>
                <w:sz w:val="22"/>
                <w:szCs w:val="22"/>
                <w:lang w:val="uk-UA"/>
              </w:rPr>
              <w:t>9 - 90</w:t>
            </w:r>
            <w:r w:rsidRPr="00CB1BF7">
              <w:rPr>
                <w:sz w:val="22"/>
                <w:szCs w:val="22"/>
                <w:lang w:val="uk-UA"/>
              </w:rPr>
              <w:t>.</w:t>
            </w:r>
          </w:p>
          <w:p w14:paraId="503AA026" w14:textId="77777777" w:rsidR="00846B96" w:rsidRPr="00846B96" w:rsidRDefault="00846B96" w:rsidP="00846B96">
            <w:pPr>
              <w:spacing w:after="0" w:line="240" w:lineRule="auto"/>
              <w:jc w:val="both"/>
              <w:rPr>
                <w:bCs/>
                <w:sz w:val="22"/>
                <w:szCs w:val="22"/>
                <w:shd w:val="clear" w:color="auto" w:fill="FFFFFF"/>
              </w:rPr>
            </w:pPr>
          </w:p>
        </w:tc>
      </w:tr>
      <w:tr w:rsidR="00823D8A" w:rsidRPr="00823D8A" w14:paraId="507515BB" w14:textId="77777777" w:rsidTr="009B43B6">
        <w:tc>
          <w:tcPr>
            <w:tcW w:w="15128" w:type="dxa"/>
            <w:gridSpan w:val="2"/>
          </w:tcPr>
          <w:p w14:paraId="564FDA43" w14:textId="77777777" w:rsidR="00823D8A" w:rsidRPr="00823D8A" w:rsidRDefault="00823D8A" w:rsidP="00823D8A">
            <w:pPr>
              <w:spacing w:after="0" w:line="240" w:lineRule="auto"/>
              <w:jc w:val="center"/>
              <w:rPr>
                <w:b/>
                <w:bCs/>
                <w:sz w:val="22"/>
                <w:szCs w:val="22"/>
                <w:shd w:val="clear" w:color="auto" w:fill="FFFFFF"/>
              </w:rPr>
            </w:pPr>
            <w:r w:rsidRPr="00823D8A">
              <w:rPr>
                <w:b/>
                <w:bCs/>
                <w:sz w:val="22"/>
                <w:szCs w:val="22"/>
                <w:shd w:val="clear" w:color="auto" w:fill="FFFFFF"/>
              </w:rPr>
              <w:t>Ліцензійних умов провадження господарської діяльності з виробництва електричної енергії</w:t>
            </w:r>
          </w:p>
        </w:tc>
      </w:tr>
      <w:tr w:rsidR="00823D8A" w:rsidRPr="00823D8A" w14:paraId="4FCE71A5" w14:textId="77777777" w:rsidTr="00900932">
        <w:tc>
          <w:tcPr>
            <w:tcW w:w="15128" w:type="dxa"/>
            <w:gridSpan w:val="2"/>
          </w:tcPr>
          <w:p w14:paraId="36CF7529" w14:textId="77777777" w:rsidR="00823D8A" w:rsidRPr="00823D8A" w:rsidRDefault="00823D8A" w:rsidP="00823D8A">
            <w:pPr>
              <w:spacing w:after="0" w:line="240" w:lineRule="auto"/>
              <w:jc w:val="center"/>
              <w:rPr>
                <w:b/>
                <w:bCs/>
                <w:sz w:val="22"/>
                <w:szCs w:val="22"/>
                <w:shd w:val="clear" w:color="auto" w:fill="FFFFFF"/>
              </w:rPr>
            </w:pPr>
            <w:r w:rsidRPr="00823D8A">
              <w:rPr>
                <w:b/>
                <w:bCs/>
                <w:sz w:val="22"/>
                <w:szCs w:val="22"/>
                <w:shd w:val="clear" w:color="auto" w:fill="FFFFFF"/>
              </w:rPr>
              <w:t>Глава 1</w:t>
            </w:r>
          </w:p>
        </w:tc>
      </w:tr>
      <w:tr w:rsidR="00A269AF" w:rsidRPr="00823D8A" w14:paraId="64E9B426" w14:textId="77777777" w:rsidTr="00A269AF">
        <w:tc>
          <w:tcPr>
            <w:tcW w:w="7650" w:type="dxa"/>
          </w:tcPr>
          <w:p w14:paraId="3DEAB948" w14:textId="4988A0FB" w:rsidR="00A269AF" w:rsidRPr="00A269AF" w:rsidRDefault="00A269AF" w:rsidP="00A269AF">
            <w:pPr>
              <w:spacing w:after="0" w:line="240" w:lineRule="auto"/>
              <w:ind w:firstLine="164"/>
              <w:jc w:val="both"/>
              <w:rPr>
                <w:b/>
                <w:bCs/>
                <w:sz w:val="22"/>
                <w:szCs w:val="22"/>
                <w:shd w:val="clear" w:color="auto" w:fill="FFFFFF"/>
              </w:rPr>
            </w:pPr>
            <w:r w:rsidRPr="00A269AF">
              <w:rPr>
                <w:sz w:val="22"/>
                <w:szCs w:val="22"/>
                <w:shd w:val="clear" w:color="auto" w:fill="FFFFFF"/>
              </w:rPr>
              <w:t>1.3</w:t>
            </w:r>
            <w:r w:rsidR="004F2AC3">
              <w:rPr>
                <w:sz w:val="22"/>
                <w:szCs w:val="22"/>
                <w:shd w:val="clear" w:color="auto" w:fill="FFFFFF"/>
              </w:rPr>
              <w:t>.</w:t>
            </w:r>
            <w:r w:rsidRPr="00A269AF">
              <w:rPr>
                <w:sz w:val="22"/>
                <w:szCs w:val="22"/>
                <w:shd w:val="clear" w:color="auto" w:fill="FFFFFF"/>
              </w:rPr>
              <w:t xml:space="preserve"> Діяльність з виробництва електричної енергії суб’єктів господарювання (крім випадків, якщо електрична енергія виробляється без мети її продажу на підставі договору та споживається для власних потреб або виробляється мобільною (автономною) електростанцією) підлягає ліцензуванню, якщо </w:t>
            </w:r>
            <w:r w:rsidRPr="00B46FD6">
              <w:rPr>
                <w:bCs/>
                <w:color w:val="000000" w:themeColor="text1"/>
                <w:sz w:val="22"/>
                <w:szCs w:val="22"/>
                <w:shd w:val="clear" w:color="auto" w:fill="FFFFFF"/>
              </w:rPr>
              <w:t xml:space="preserve">сумарна встановлена потужність електрогенеруючого обладнання складає 5 МВт </w:t>
            </w:r>
            <w:r w:rsidRPr="00B46FD6">
              <w:rPr>
                <w:bCs/>
                <w:sz w:val="22"/>
                <w:szCs w:val="22"/>
                <w:shd w:val="clear" w:color="auto" w:fill="FFFFFF"/>
              </w:rPr>
              <w:t>та більше</w:t>
            </w:r>
            <w:r w:rsidRPr="00A269AF">
              <w:rPr>
                <w:sz w:val="22"/>
                <w:szCs w:val="22"/>
                <w:shd w:val="clear" w:color="auto" w:fill="FFFFFF"/>
              </w:rPr>
              <w:t xml:space="preserve"> або 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w:t>
            </w:r>
          </w:p>
        </w:tc>
        <w:tc>
          <w:tcPr>
            <w:tcW w:w="7478" w:type="dxa"/>
          </w:tcPr>
          <w:p w14:paraId="1E3A8909" w14:textId="1994AC01" w:rsidR="009C6B35" w:rsidRPr="009C6B35" w:rsidRDefault="009C6B35" w:rsidP="009C6B35">
            <w:pPr>
              <w:tabs>
                <w:tab w:val="left" w:pos="676"/>
              </w:tabs>
              <w:spacing w:after="0" w:line="240" w:lineRule="auto"/>
              <w:ind w:firstLine="169"/>
              <w:jc w:val="both"/>
              <w:rPr>
                <w:b/>
                <w:sz w:val="22"/>
                <w:szCs w:val="22"/>
                <w:shd w:val="clear" w:color="auto" w:fill="FFFFFF"/>
              </w:rPr>
            </w:pPr>
            <w:r>
              <w:rPr>
                <w:b/>
                <w:bCs/>
                <w:color w:val="0D0D0D" w:themeColor="text1" w:themeTint="F2"/>
                <w:sz w:val="22"/>
                <w:szCs w:val="22"/>
                <w:shd w:val="clear" w:color="auto" w:fill="FFFFFF"/>
              </w:rPr>
              <w:t xml:space="preserve"> </w:t>
            </w:r>
            <w:r w:rsidR="006D0FEB" w:rsidRPr="006D0FEB">
              <w:rPr>
                <w:b/>
                <w:bCs/>
                <w:color w:val="0D0D0D" w:themeColor="text1" w:themeTint="F2"/>
                <w:sz w:val="22"/>
                <w:szCs w:val="22"/>
                <w:shd w:val="clear" w:color="auto" w:fill="FFFFFF"/>
              </w:rPr>
              <w:t xml:space="preserve"> </w:t>
            </w:r>
            <w:r w:rsidRPr="009C6B35">
              <w:rPr>
                <w:sz w:val="22"/>
                <w:szCs w:val="22"/>
              </w:rPr>
              <w:t>1.3</w:t>
            </w:r>
            <w:r w:rsidR="004F2AC3">
              <w:rPr>
                <w:sz w:val="22"/>
                <w:szCs w:val="22"/>
              </w:rPr>
              <w:t>.</w:t>
            </w:r>
            <w:r>
              <w:rPr>
                <w:sz w:val="22"/>
                <w:szCs w:val="22"/>
              </w:rPr>
              <w:t xml:space="preserve"> </w:t>
            </w:r>
            <w:r w:rsidRPr="009C6B35">
              <w:rPr>
                <w:b/>
                <w:sz w:val="22"/>
                <w:szCs w:val="22"/>
                <w:shd w:val="clear" w:color="auto" w:fill="FFFFFF"/>
              </w:rPr>
              <w:t>Діяльність з виробництва електричної енергії суб’єктів господарювання, крім випадків, визначених цим пунктом, підлягає  ліцензуванню:</w:t>
            </w:r>
          </w:p>
          <w:p w14:paraId="46A7E441" w14:textId="77777777" w:rsidR="009C6B35" w:rsidRPr="009C6B35" w:rsidRDefault="009C6B35" w:rsidP="009C6B35">
            <w:pPr>
              <w:spacing w:after="0" w:line="240" w:lineRule="auto"/>
              <w:ind w:firstLine="169"/>
              <w:jc w:val="both"/>
              <w:rPr>
                <w:b/>
                <w:sz w:val="22"/>
                <w:szCs w:val="22"/>
                <w:shd w:val="clear" w:color="auto" w:fill="FFFFFF"/>
              </w:rPr>
            </w:pPr>
            <w:r w:rsidRPr="009C6B35">
              <w:rPr>
                <w:b/>
                <w:bCs/>
                <w:sz w:val="22"/>
                <w:szCs w:val="22"/>
                <w:shd w:val="clear" w:color="auto" w:fill="FFFFFF"/>
              </w:rPr>
              <w:t xml:space="preserve">якщо сумарна встановлена потужність </w:t>
            </w:r>
            <w:proofErr w:type="spellStart"/>
            <w:r w:rsidRPr="009C6B35">
              <w:rPr>
                <w:b/>
                <w:bCs/>
                <w:sz w:val="22"/>
                <w:szCs w:val="22"/>
                <w:shd w:val="clear" w:color="auto" w:fill="FFFFFF"/>
              </w:rPr>
              <w:t>електрогенеруючого</w:t>
            </w:r>
            <w:proofErr w:type="spellEnd"/>
            <w:r w:rsidRPr="009C6B35">
              <w:rPr>
                <w:b/>
                <w:bCs/>
                <w:sz w:val="22"/>
                <w:szCs w:val="22"/>
                <w:shd w:val="clear" w:color="auto" w:fill="FFFFFF"/>
              </w:rPr>
              <w:t xml:space="preserve"> обладнання  на одній площадці вимірювання перевищує 5 МВт</w:t>
            </w:r>
            <w:r w:rsidRPr="009C6B35">
              <w:rPr>
                <w:b/>
                <w:sz w:val="22"/>
                <w:szCs w:val="22"/>
                <w:shd w:val="clear" w:color="auto" w:fill="FFFFFF"/>
              </w:rPr>
              <w:t xml:space="preserve"> </w:t>
            </w:r>
            <w:r w:rsidRPr="009C6B35">
              <w:rPr>
                <w:b/>
                <w:bCs/>
                <w:sz w:val="22"/>
                <w:szCs w:val="22"/>
                <w:shd w:val="clear" w:color="auto" w:fill="FFFFFF"/>
              </w:rPr>
              <w:t xml:space="preserve">або якщо загальна сумарна встановлена потужність </w:t>
            </w:r>
            <w:proofErr w:type="spellStart"/>
            <w:r w:rsidRPr="009C6B35">
              <w:rPr>
                <w:b/>
                <w:bCs/>
                <w:sz w:val="22"/>
                <w:szCs w:val="22"/>
                <w:shd w:val="clear" w:color="auto" w:fill="FFFFFF"/>
              </w:rPr>
              <w:t>електрогенеруючого</w:t>
            </w:r>
            <w:proofErr w:type="spellEnd"/>
            <w:r w:rsidRPr="009C6B35">
              <w:rPr>
                <w:b/>
                <w:bCs/>
                <w:sz w:val="22"/>
                <w:szCs w:val="22"/>
                <w:shd w:val="clear" w:color="auto" w:fill="FFFFFF"/>
              </w:rPr>
              <w:t xml:space="preserve"> обладнання на всіх площадках вимірювання перевищує 20 МВт;</w:t>
            </w:r>
          </w:p>
          <w:p w14:paraId="31EC5E1E" w14:textId="33C0E252" w:rsidR="009C6B35" w:rsidRPr="009C6B35" w:rsidRDefault="009C6B35" w:rsidP="009C6B35">
            <w:pPr>
              <w:spacing w:after="0" w:line="240" w:lineRule="auto"/>
              <w:ind w:firstLine="169"/>
              <w:jc w:val="both"/>
              <w:rPr>
                <w:sz w:val="22"/>
                <w:szCs w:val="22"/>
                <w:shd w:val="clear" w:color="auto" w:fill="FFFFFF"/>
              </w:rPr>
            </w:pPr>
            <w:r w:rsidRPr="009C6B35">
              <w:rPr>
                <w:sz w:val="22"/>
                <w:szCs w:val="22"/>
                <w:shd w:val="clear" w:color="auto" w:fill="FFFFFF"/>
              </w:rPr>
              <w:t>незалежно від встановленої потужності об’єкта електроенергетики з альтернативних джерел енергії (а з використанням гідроенергії - лише мікро, міні- та малими гідроелектростанціями), виробництво електричної енергії на якому підлягає стимулюванню відповідно до закону шляхом встановлення «зеленого» тарифу або аукціонної ціни.</w:t>
            </w:r>
          </w:p>
          <w:p w14:paraId="53E369D5" w14:textId="77777777" w:rsidR="009C6B35" w:rsidRPr="009C6B35" w:rsidRDefault="009C6B35" w:rsidP="009C6B35">
            <w:pPr>
              <w:spacing w:after="0" w:line="240" w:lineRule="auto"/>
              <w:ind w:firstLine="169"/>
              <w:jc w:val="both"/>
              <w:rPr>
                <w:b/>
                <w:sz w:val="22"/>
                <w:szCs w:val="22"/>
              </w:rPr>
            </w:pPr>
            <w:r w:rsidRPr="009C6B35">
              <w:rPr>
                <w:b/>
                <w:sz w:val="22"/>
                <w:szCs w:val="22"/>
              </w:rPr>
              <w:t>Діяльність з виробництва електричної енергії суб’єктів господарювання не підлягає ліцензуванню, якщо електрична енергія виробляється:</w:t>
            </w:r>
          </w:p>
          <w:p w14:paraId="565FEE6A" w14:textId="77777777" w:rsidR="009C6B35" w:rsidRPr="009C6B35" w:rsidRDefault="009C6B35" w:rsidP="009C6B35">
            <w:pPr>
              <w:spacing w:after="0" w:line="240" w:lineRule="auto"/>
              <w:ind w:firstLine="169"/>
              <w:jc w:val="both"/>
              <w:rPr>
                <w:b/>
                <w:sz w:val="22"/>
                <w:szCs w:val="22"/>
              </w:rPr>
            </w:pPr>
            <w:r w:rsidRPr="009C6B35">
              <w:rPr>
                <w:b/>
                <w:sz w:val="22"/>
                <w:szCs w:val="22"/>
              </w:rPr>
              <w:t>без мети її продажу на підставі договору та споживається для власних потреб;</w:t>
            </w:r>
          </w:p>
          <w:p w14:paraId="70D2E009" w14:textId="7507C540" w:rsidR="00B46FD6" w:rsidRPr="00F05382" w:rsidRDefault="009C6B35" w:rsidP="009C6B35">
            <w:pPr>
              <w:spacing w:after="0" w:line="240" w:lineRule="auto"/>
              <w:ind w:firstLine="169"/>
              <w:jc w:val="both"/>
              <w:rPr>
                <w:color w:val="0D0D0D" w:themeColor="text1" w:themeTint="F2"/>
                <w:sz w:val="22"/>
                <w:szCs w:val="22"/>
                <w:shd w:val="clear" w:color="auto" w:fill="FFFFFF"/>
              </w:rPr>
            </w:pPr>
            <w:r w:rsidRPr="009C6B35">
              <w:rPr>
                <w:b/>
                <w:sz w:val="22"/>
                <w:szCs w:val="22"/>
              </w:rPr>
              <w:t xml:space="preserve"> мобільною (автономною) електростанцією у період дії в Україні воєнного стану та протягом шести місяців після його закінчення або скасування</w:t>
            </w:r>
            <w:bookmarkStart w:id="0" w:name="_GoBack"/>
            <w:bookmarkEnd w:id="0"/>
            <w:r w:rsidR="006D0FEB" w:rsidRPr="009C6B35">
              <w:rPr>
                <w:b/>
                <w:bCs/>
                <w:color w:val="0D0D0D" w:themeColor="text1" w:themeTint="F2"/>
                <w:sz w:val="22"/>
                <w:szCs w:val="22"/>
                <w:shd w:val="clear" w:color="auto" w:fill="FFFFFF"/>
              </w:rPr>
              <w:t>.</w:t>
            </w:r>
          </w:p>
        </w:tc>
      </w:tr>
      <w:tr w:rsidR="00823D8A" w:rsidRPr="00823D8A" w14:paraId="3CE1850E" w14:textId="77777777" w:rsidTr="00823D8A">
        <w:tc>
          <w:tcPr>
            <w:tcW w:w="7650" w:type="dxa"/>
          </w:tcPr>
          <w:p w14:paraId="74B111CF" w14:textId="77777777" w:rsidR="00823D8A" w:rsidRPr="00823D8A" w:rsidRDefault="00823D8A" w:rsidP="00823D8A">
            <w:pPr>
              <w:spacing w:after="0" w:line="240" w:lineRule="auto"/>
              <w:ind w:firstLine="306"/>
              <w:rPr>
                <w:sz w:val="22"/>
                <w:szCs w:val="22"/>
                <w:shd w:val="clear" w:color="auto" w:fill="FFFFFF"/>
              </w:rPr>
            </w:pPr>
            <w:r w:rsidRPr="00823D8A">
              <w:rPr>
                <w:sz w:val="22"/>
                <w:szCs w:val="22"/>
                <w:shd w:val="clear" w:color="auto" w:fill="FFFFFF"/>
              </w:rPr>
              <w:lastRenderedPageBreak/>
              <w:t>1.6. До заяви про отримання ліцензії здобувачем ліцензії додаються документи згідно з переліком, який є вичерпним:</w:t>
            </w:r>
          </w:p>
          <w:p w14:paraId="480523A4" w14:textId="77777777" w:rsidR="00823D8A" w:rsidRPr="00823D8A" w:rsidRDefault="00823D8A" w:rsidP="00823D8A">
            <w:pPr>
              <w:spacing w:after="0" w:line="240" w:lineRule="auto"/>
              <w:ind w:firstLine="306"/>
              <w:rPr>
                <w:b/>
                <w:bCs/>
                <w:sz w:val="22"/>
                <w:szCs w:val="22"/>
                <w:shd w:val="clear" w:color="auto" w:fill="FFFFFF"/>
              </w:rPr>
            </w:pPr>
            <w:r w:rsidRPr="00823D8A">
              <w:rPr>
                <w:b/>
                <w:bCs/>
                <w:sz w:val="22"/>
                <w:szCs w:val="22"/>
                <w:shd w:val="clear" w:color="auto" w:fill="FFFFFF"/>
              </w:rPr>
              <w:t>…</w:t>
            </w:r>
          </w:p>
          <w:p w14:paraId="083524B8" w14:textId="77777777" w:rsidR="00823D8A" w:rsidRPr="00823D8A" w:rsidRDefault="00823D8A" w:rsidP="00823D8A">
            <w:pPr>
              <w:pStyle w:val="rvps2"/>
              <w:shd w:val="clear" w:color="auto" w:fill="FFFFFF"/>
              <w:spacing w:before="0" w:beforeAutospacing="0" w:after="0" w:afterAutospacing="0"/>
              <w:ind w:firstLine="306"/>
              <w:jc w:val="both"/>
              <w:rPr>
                <w:sz w:val="22"/>
                <w:szCs w:val="22"/>
                <w:lang w:val="uk-UA"/>
              </w:rPr>
            </w:pPr>
            <w:r w:rsidRPr="00823D8A">
              <w:rPr>
                <w:sz w:val="22"/>
                <w:szCs w:val="22"/>
                <w:lang w:val="uk-UA"/>
              </w:rPr>
              <w:t>7) інформацію про підтвердження відсутності здійснення контролю за діяльністю суб’єкта господарювання у значенні, наведеному у</w:t>
            </w:r>
            <w:r w:rsidRPr="00823D8A">
              <w:rPr>
                <w:sz w:val="22"/>
                <w:szCs w:val="22"/>
              </w:rPr>
              <w:t> </w:t>
            </w:r>
            <w:hyperlink r:id="rId4" w:anchor="n10" w:tgtFrame="_blank" w:history="1">
              <w:r w:rsidRPr="00823D8A">
                <w:rPr>
                  <w:rStyle w:val="a4"/>
                  <w:color w:val="auto"/>
                  <w:sz w:val="22"/>
                  <w:szCs w:val="22"/>
                  <w:u w:val="none"/>
                  <w:lang w:val="uk-UA"/>
                </w:rPr>
                <w:t>статті 1</w:t>
              </w:r>
            </w:hyperlink>
            <w:r w:rsidRPr="00823D8A">
              <w:rPr>
                <w:sz w:val="22"/>
                <w:szCs w:val="22"/>
              </w:rPr>
              <w:t> </w:t>
            </w:r>
            <w:r w:rsidRPr="00823D8A">
              <w:rPr>
                <w:sz w:val="22"/>
                <w:szCs w:val="22"/>
                <w:lang w:val="uk-UA"/>
              </w:rPr>
              <w:t>Закону України «Про захист економічної конкуренції», резидентами держав, що здійснюють збройну агресію проти України у значенні, наведеному у</w:t>
            </w:r>
            <w:r w:rsidRPr="00823D8A">
              <w:rPr>
                <w:sz w:val="22"/>
                <w:szCs w:val="22"/>
              </w:rPr>
              <w:t> </w:t>
            </w:r>
            <w:hyperlink r:id="rId5" w:anchor="n138" w:tgtFrame="_blank" w:history="1">
              <w:r w:rsidRPr="00823D8A">
                <w:rPr>
                  <w:rStyle w:val="a4"/>
                  <w:color w:val="auto"/>
                  <w:sz w:val="22"/>
                  <w:szCs w:val="22"/>
                  <w:u w:val="none"/>
                  <w:lang w:val="uk-UA"/>
                </w:rPr>
                <w:t>статті 1</w:t>
              </w:r>
            </w:hyperlink>
            <w:r w:rsidRPr="00823D8A">
              <w:rPr>
                <w:sz w:val="22"/>
                <w:szCs w:val="22"/>
              </w:rPr>
              <w:t> </w:t>
            </w:r>
            <w:r w:rsidRPr="00823D8A">
              <w:rPr>
                <w:sz w:val="22"/>
                <w:szCs w:val="22"/>
                <w:lang w:val="uk-UA"/>
              </w:rPr>
              <w:t>Закону України «Про оборону України» (</w:t>
            </w:r>
            <w:hyperlink r:id="rId6" w:anchor="n150" w:history="1">
              <w:r w:rsidRPr="00823D8A">
                <w:rPr>
                  <w:rStyle w:val="a4"/>
                  <w:color w:val="auto"/>
                  <w:sz w:val="22"/>
                  <w:szCs w:val="22"/>
                  <w:u w:val="none"/>
                  <w:lang w:val="uk-UA"/>
                </w:rPr>
                <w:t>додаток 3</w:t>
              </w:r>
            </w:hyperlink>
            <w:r w:rsidRPr="00823D8A">
              <w:rPr>
                <w:sz w:val="22"/>
                <w:szCs w:val="22"/>
                <w:lang w:val="uk-UA"/>
              </w:rPr>
              <w:t>);</w:t>
            </w:r>
          </w:p>
          <w:p w14:paraId="79CE6E06" w14:textId="77777777" w:rsidR="00823D8A" w:rsidRPr="00823D8A" w:rsidRDefault="00823D8A" w:rsidP="00823D8A">
            <w:pPr>
              <w:pStyle w:val="rvps2"/>
              <w:shd w:val="clear" w:color="auto" w:fill="FFFFFF"/>
              <w:spacing w:before="0" w:beforeAutospacing="0" w:after="0" w:afterAutospacing="0"/>
              <w:ind w:firstLine="306"/>
              <w:jc w:val="both"/>
              <w:rPr>
                <w:sz w:val="22"/>
                <w:szCs w:val="22"/>
                <w:lang w:val="uk-UA"/>
              </w:rPr>
            </w:pPr>
            <w:bookmarkStart w:id="1" w:name="n129"/>
            <w:bookmarkStart w:id="2" w:name="n213"/>
            <w:bookmarkEnd w:id="1"/>
            <w:bookmarkEnd w:id="2"/>
            <w:r w:rsidRPr="005042B9">
              <w:rPr>
                <w:b/>
                <w:sz w:val="22"/>
                <w:szCs w:val="22"/>
                <w:lang w:val="uk-UA"/>
              </w:rPr>
              <w:t>9) інформацію про</w:t>
            </w:r>
            <w:r w:rsidRPr="00823D8A">
              <w:rPr>
                <w:sz w:val="22"/>
                <w:szCs w:val="22"/>
                <w:lang w:val="uk-UA"/>
              </w:rPr>
              <w:t xml:space="preserve"> підтвердження в установленому порядку оператором системи передачі та/або оператором системи розподілу, до мереж яких приєднані об’єкти електроенергетики здобувача ліцензії, щодо дотримання вимог</w:t>
            </w:r>
            <w:r w:rsidRPr="00823D8A">
              <w:rPr>
                <w:sz w:val="22"/>
                <w:szCs w:val="22"/>
              </w:rPr>
              <w:t> </w:t>
            </w:r>
            <w:hyperlink r:id="rId7" w:tgtFrame="_blank" w:history="1">
              <w:r w:rsidRPr="00823D8A">
                <w:rPr>
                  <w:rStyle w:val="a4"/>
                  <w:color w:val="auto"/>
                  <w:sz w:val="22"/>
                  <w:szCs w:val="22"/>
                  <w:u w:val="none"/>
                  <w:lang w:val="uk-UA"/>
                </w:rPr>
                <w:t>Закону України</w:t>
              </w:r>
            </w:hyperlink>
            <w:r w:rsidRPr="00823D8A">
              <w:rPr>
                <w:sz w:val="22"/>
                <w:szCs w:val="22"/>
              </w:rPr>
              <w:t> </w:t>
            </w:r>
            <w:r w:rsidRPr="00823D8A">
              <w:rPr>
                <w:sz w:val="22"/>
                <w:szCs w:val="22"/>
                <w:lang w:val="uk-UA"/>
              </w:rPr>
              <w:t>«Про ринок електричної енергії» для використання установки зберігання енергії без отримання ліцензії на провадження господарської діяльності зі зберігання енергії (у разі наміру використання установки зберігання енергії).</w:t>
            </w:r>
          </w:p>
          <w:p w14:paraId="7F5FCB72" w14:textId="77777777" w:rsidR="00823D8A" w:rsidRPr="00823D8A" w:rsidRDefault="00823D8A" w:rsidP="00823D8A">
            <w:pPr>
              <w:spacing w:after="0" w:line="240" w:lineRule="auto"/>
              <w:rPr>
                <w:b/>
                <w:bCs/>
                <w:sz w:val="22"/>
                <w:szCs w:val="22"/>
                <w:shd w:val="clear" w:color="auto" w:fill="FFFFFF"/>
              </w:rPr>
            </w:pPr>
            <w:r w:rsidRPr="00823D8A">
              <w:rPr>
                <w:b/>
                <w:bCs/>
                <w:sz w:val="22"/>
                <w:szCs w:val="22"/>
                <w:shd w:val="clear" w:color="auto" w:fill="FFFFFF"/>
              </w:rPr>
              <w:t>…</w:t>
            </w:r>
          </w:p>
        </w:tc>
        <w:tc>
          <w:tcPr>
            <w:tcW w:w="7478" w:type="dxa"/>
          </w:tcPr>
          <w:p w14:paraId="190CCA94" w14:textId="77777777" w:rsidR="00823D8A" w:rsidRPr="00823D8A" w:rsidRDefault="00823D8A" w:rsidP="00823D8A">
            <w:pPr>
              <w:spacing w:after="0" w:line="240" w:lineRule="auto"/>
              <w:ind w:firstLine="306"/>
              <w:rPr>
                <w:sz w:val="22"/>
                <w:szCs w:val="22"/>
                <w:shd w:val="clear" w:color="auto" w:fill="FFFFFF"/>
              </w:rPr>
            </w:pPr>
            <w:r w:rsidRPr="00823D8A">
              <w:rPr>
                <w:sz w:val="22"/>
                <w:szCs w:val="22"/>
                <w:shd w:val="clear" w:color="auto" w:fill="FFFFFF"/>
              </w:rPr>
              <w:t>1.6. До заяви про отримання ліцензії здобувачем ліцензії додаються документи згідно з переліком, який є вичерпним:</w:t>
            </w:r>
          </w:p>
          <w:p w14:paraId="1AC4547A" w14:textId="77777777" w:rsidR="00823D8A" w:rsidRPr="00823D8A" w:rsidRDefault="00823D8A" w:rsidP="00823D8A">
            <w:pPr>
              <w:spacing w:after="0" w:line="240" w:lineRule="auto"/>
              <w:ind w:firstLine="306"/>
              <w:rPr>
                <w:b/>
                <w:bCs/>
                <w:sz w:val="22"/>
                <w:szCs w:val="22"/>
                <w:shd w:val="clear" w:color="auto" w:fill="FFFFFF"/>
              </w:rPr>
            </w:pPr>
            <w:r w:rsidRPr="00823D8A">
              <w:rPr>
                <w:b/>
                <w:bCs/>
                <w:sz w:val="22"/>
                <w:szCs w:val="22"/>
                <w:shd w:val="clear" w:color="auto" w:fill="FFFFFF"/>
              </w:rPr>
              <w:t>…</w:t>
            </w:r>
          </w:p>
          <w:p w14:paraId="78E99572" w14:textId="77777777" w:rsidR="00823D8A" w:rsidRPr="00823D8A" w:rsidRDefault="00823D8A" w:rsidP="00823D8A">
            <w:pPr>
              <w:pStyle w:val="rvps2"/>
              <w:shd w:val="clear" w:color="auto" w:fill="FFFFFF"/>
              <w:spacing w:before="0" w:beforeAutospacing="0" w:after="0" w:afterAutospacing="0"/>
              <w:ind w:firstLine="306"/>
              <w:jc w:val="both"/>
              <w:rPr>
                <w:sz w:val="22"/>
                <w:szCs w:val="22"/>
                <w:lang w:val="uk-UA"/>
              </w:rPr>
            </w:pPr>
            <w:r w:rsidRPr="00823D8A">
              <w:rPr>
                <w:sz w:val="22"/>
                <w:szCs w:val="22"/>
                <w:lang w:val="uk-UA"/>
              </w:rPr>
              <w:t>7) інформацію про підтвердження відсутності здійснення контролю за діяльністю суб’єкта господарювання у значенні, наведеному у</w:t>
            </w:r>
            <w:r w:rsidRPr="00823D8A">
              <w:rPr>
                <w:sz w:val="22"/>
                <w:szCs w:val="22"/>
              </w:rPr>
              <w:t> </w:t>
            </w:r>
            <w:hyperlink r:id="rId8" w:anchor="n10" w:tgtFrame="_blank" w:history="1">
              <w:r w:rsidRPr="00823D8A">
                <w:rPr>
                  <w:rStyle w:val="a4"/>
                  <w:color w:val="auto"/>
                  <w:sz w:val="22"/>
                  <w:szCs w:val="22"/>
                  <w:u w:val="none"/>
                  <w:lang w:val="uk-UA"/>
                </w:rPr>
                <w:t>статті 1</w:t>
              </w:r>
            </w:hyperlink>
            <w:r w:rsidRPr="00823D8A">
              <w:rPr>
                <w:sz w:val="22"/>
                <w:szCs w:val="22"/>
              </w:rPr>
              <w:t> </w:t>
            </w:r>
            <w:r w:rsidRPr="00823D8A">
              <w:rPr>
                <w:sz w:val="22"/>
                <w:szCs w:val="22"/>
                <w:lang w:val="uk-UA"/>
              </w:rPr>
              <w:t>Закону України «Про захист економічної конкуренції», резидентами держав, що здійснюють збройну агресію проти України у значенні, наведеному у</w:t>
            </w:r>
            <w:r w:rsidRPr="00823D8A">
              <w:rPr>
                <w:sz w:val="22"/>
                <w:szCs w:val="22"/>
              </w:rPr>
              <w:t> </w:t>
            </w:r>
            <w:hyperlink r:id="rId9" w:anchor="n138" w:tgtFrame="_blank" w:history="1">
              <w:r w:rsidRPr="00823D8A">
                <w:rPr>
                  <w:rStyle w:val="a4"/>
                  <w:color w:val="auto"/>
                  <w:sz w:val="22"/>
                  <w:szCs w:val="22"/>
                  <w:u w:val="none"/>
                  <w:lang w:val="uk-UA"/>
                </w:rPr>
                <w:t>статті 1</w:t>
              </w:r>
            </w:hyperlink>
            <w:r w:rsidRPr="00823D8A">
              <w:rPr>
                <w:sz w:val="22"/>
                <w:szCs w:val="22"/>
              </w:rPr>
              <w:t> </w:t>
            </w:r>
            <w:r w:rsidRPr="00823D8A">
              <w:rPr>
                <w:sz w:val="22"/>
                <w:szCs w:val="22"/>
                <w:lang w:val="uk-UA"/>
              </w:rPr>
              <w:t>Закону України «Про оборону України» (</w:t>
            </w:r>
            <w:hyperlink r:id="rId10" w:anchor="n150" w:history="1">
              <w:r w:rsidRPr="00823D8A">
                <w:rPr>
                  <w:rStyle w:val="a4"/>
                  <w:color w:val="auto"/>
                  <w:sz w:val="22"/>
                  <w:szCs w:val="22"/>
                  <w:u w:val="none"/>
                  <w:lang w:val="uk-UA"/>
                </w:rPr>
                <w:t>додаток 3</w:t>
              </w:r>
            </w:hyperlink>
            <w:r w:rsidRPr="00823D8A">
              <w:rPr>
                <w:sz w:val="22"/>
                <w:szCs w:val="22"/>
                <w:lang w:val="uk-UA"/>
              </w:rPr>
              <w:t>);</w:t>
            </w:r>
          </w:p>
          <w:p w14:paraId="34174168" w14:textId="77777777" w:rsidR="00823D8A" w:rsidRPr="00823D8A" w:rsidRDefault="005042B9" w:rsidP="00823D8A">
            <w:pPr>
              <w:pStyle w:val="rvps2"/>
              <w:shd w:val="clear" w:color="auto" w:fill="FFFFFF"/>
              <w:spacing w:before="0" w:beforeAutospacing="0" w:after="0" w:afterAutospacing="0"/>
              <w:ind w:firstLine="306"/>
              <w:jc w:val="both"/>
              <w:rPr>
                <w:sz w:val="22"/>
                <w:szCs w:val="22"/>
                <w:lang w:val="uk-UA"/>
              </w:rPr>
            </w:pPr>
            <w:r>
              <w:rPr>
                <w:b/>
                <w:sz w:val="22"/>
                <w:szCs w:val="22"/>
                <w:lang w:val="uk-UA"/>
              </w:rPr>
              <w:t>8</w:t>
            </w:r>
            <w:r w:rsidR="00823D8A" w:rsidRPr="005042B9">
              <w:rPr>
                <w:b/>
                <w:sz w:val="22"/>
                <w:szCs w:val="22"/>
                <w:lang w:val="uk-UA"/>
              </w:rPr>
              <w:t xml:space="preserve">) </w:t>
            </w:r>
            <w:r w:rsidR="00823D8A" w:rsidRPr="00B46FD6">
              <w:rPr>
                <w:bCs/>
                <w:sz w:val="22"/>
                <w:szCs w:val="22"/>
                <w:lang w:val="uk-UA"/>
              </w:rPr>
              <w:t>інформацію про</w:t>
            </w:r>
            <w:r w:rsidR="00823D8A" w:rsidRPr="00823D8A">
              <w:rPr>
                <w:sz w:val="22"/>
                <w:szCs w:val="22"/>
                <w:lang w:val="uk-UA"/>
              </w:rPr>
              <w:t xml:space="preserve"> підтвердження в установленому порядку оператором системи передачі та/або оператором системи розподілу, до мереж яких приєднані об’єкти електроенергетики здобувача ліцензії, щодо дотримання вимог</w:t>
            </w:r>
            <w:r w:rsidR="00823D8A" w:rsidRPr="00823D8A">
              <w:rPr>
                <w:sz w:val="22"/>
                <w:szCs w:val="22"/>
              </w:rPr>
              <w:t> </w:t>
            </w:r>
            <w:hyperlink r:id="rId11" w:tgtFrame="_blank" w:history="1">
              <w:r w:rsidR="00823D8A" w:rsidRPr="00823D8A">
                <w:rPr>
                  <w:rStyle w:val="a4"/>
                  <w:color w:val="auto"/>
                  <w:sz w:val="22"/>
                  <w:szCs w:val="22"/>
                  <w:u w:val="none"/>
                  <w:lang w:val="uk-UA"/>
                </w:rPr>
                <w:t>Закону України</w:t>
              </w:r>
            </w:hyperlink>
            <w:r w:rsidR="00823D8A" w:rsidRPr="00823D8A">
              <w:rPr>
                <w:sz w:val="22"/>
                <w:szCs w:val="22"/>
              </w:rPr>
              <w:t> </w:t>
            </w:r>
            <w:r w:rsidR="00823D8A" w:rsidRPr="00823D8A">
              <w:rPr>
                <w:sz w:val="22"/>
                <w:szCs w:val="22"/>
                <w:lang w:val="uk-UA"/>
              </w:rPr>
              <w:t>«Про ринок електричної енергії» для використання установки зберігання енергії без отримання ліцензії на провадження господарської діяльності зі зберігання енергії (у разі наміру використання установки зберігання енергії).</w:t>
            </w:r>
          </w:p>
          <w:p w14:paraId="7B350A85" w14:textId="77777777" w:rsidR="00823D8A" w:rsidRPr="00823D8A" w:rsidRDefault="00823D8A" w:rsidP="00823D8A">
            <w:pPr>
              <w:spacing w:after="0" w:line="240" w:lineRule="auto"/>
              <w:rPr>
                <w:b/>
                <w:bCs/>
                <w:sz w:val="22"/>
                <w:szCs w:val="22"/>
                <w:shd w:val="clear" w:color="auto" w:fill="FFFFFF"/>
              </w:rPr>
            </w:pPr>
            <w:r w:rsidRPr="00823D8A">
              <w:rPr>
                <w:b/>
                <w:bCs/>
                <w:sz w:val="22"/>
                <w:szCs w:val="22"/>
                <w:shd w:val="clear" w:color="auto" w:fill="FFFFFF"/>
              </w:rPr>
              <w:t>…</w:t>
            </w:r>
          </w:p>
        </w:tc>
      </w:tr>
      <w:tr w:rsidR="002F0BC9" w:rsidRPr="002F0BC9" w14:paraId="7D0CDAF4" w14:textId="77777777" w:rsidTr="00823D8A">
        <w:tc>
          <w:tcPr>
            <w:tcW w:w="7650" w:type="dxa"/>
          </w:tcPr>
          <w:p w14:paraId="32BA43ED" w14:textId="77777777" w:rsidR="002F0BC9" w:rsidRPr="002F0BC9" w:rsidRDefault="002F0BC9" w:rsidP="00674AA0">
            <w:pPr>
              <w:spacing w:after="0" w:line="240" w:lineRule="auto"/>
              <w:ind w:firstLine="164"/>
              <w:jc w:val="both"/>
              <w:rPr>
                <w:sz w:val="22"/>
                <w:szCs w:val="22"/>
                <w:shd w:val="clear" w:color="auto" w:fill="FFFFFF"/>
              </w:rPr>
            </w:pPr>
            <w:r>
              <w:rPr>
                <w:sz w:val="22"/>
                <w:szCs w:val="22"/>
                <w:shd w:val="clear" w:color="auto" w:fill="FFFFFF"/>
              </w:rPr>
              <w:t xml:space="preserve">  </w:t>
            </w:r>
            <w:r w:rsidRPr="002F0BC9">
              <w:rPr>
                <w:sz w:val="22"/>
                <w:szCs w:val="22"/>
                <w:shd w:val="clear" w:color="auto" w:fill="FFFFFF"/>
              </w:rPr>
              <w:t xml:space="preserve">1.7. Документи до заяви про отримання ліцензії здобувачем ліцензії додаються відповідно до опису, </w:t>
            </w:r>
            <w:r w:rsidRPr="005042B9">
              <w:rPr>
                <w:b/>
                <w:sz w:val="22"/>
                <w:szCs w:val="22"/>
                <w:shd w:val="clear" w:color="auto" w:fill="FFFFFF"/>
              </w:rPr>
              <w:t>складеного</w:t>
            </w:r>
            <w:r w:rsidRPr="002F0BC9">
              <w:rPr>
                <w:sz w:val="22"/>
                <w:szCs w:val="22"/>
                <w:shd w:val="clear" w:color="auto" w:fill="FFFFFF"/>
              </w:rPr>
              <w:t xml:space="preserve"> </w:t>
            </w:r>
            <w:r w:rsidRPr="002F0BC9">
              <w:rPr>
                <w:b/>
                <w:sz w:val="22"/>
                <w:szCs w:val="22"/>
                <w:shd w:val="clear" w:color="auto" w:fill="FFFFFF"/>
              </w:rPr>
              <w:t>у двох екземплярах</w:t>
            </w:r>
            <w:r w:rsidRPr="002F0BC9">
              <w:rPr>
                <w:sz w:val="22"/>
                <w:szCs w:val="22"/>
                <w:shd w:val="clear" w:color="auto" w:fill="FFFFFF"/>
              </w:rPr>
              <w:t xml:space="preserve"> за формою згідно з </w:t>
            </w:r>
            <w:hyperlink r:id="rId12" w:anchor="n104" w:history="1">
              <w:r w:rsidRPr="002F0BC9">
                <w:rPr>
                  <w:rStyle w:val="a4"/>
                  <w:color w:val="auto"/>
                  <w:sz w:val="22"/>
                  <w:szCs w:val="22"/>
                  <w:shd w:val="clear" w:color="auto" w:fill="FFFFFF"/>
                </w:rPr>
                <w:t>додатком 4</w:t>
              </w:r>
            </w:hyperlink>
            <w:r w:rsidRPr="002F0BC9">
              <w:rPr>
                <w:sz w:val="22"/>
                <w:szCs w:val="22"/>
                <w:shd w:val="clear" w:color="auto" w:fill="FFFFFF"/>
              </w:rPr>
              <w:t> до цих Ліцензійних умов.</w:t>
            </w:r>
          </w:p>
        </w:tc>
        <w:tc>
          <w:tcPr>
            <w:tcW w:w="7478" w:type="dxa"/>
          </w:tcPr>
          <w:p w14:paraId="2ECCACC5" w14:textId="1E475ED0" w:rsidR="002F0BC9" w:rsidRPr="002F0BC9" w:rsidRDefault="002F0BC9" w:rsidP="002F0BC9">
            <w:pPr>
              <w:spacing w:after="0" w:line="240" w:lineRule="auto"/>
              <w:ind w:firstLine="311"/>
              <w:jc w:val="both"/>
              <w:rPr>
                <w:sz w:val="22"/>
                <w:szCs w:val="22"/>
                <w:shd w:val="clear" w:color="auto" w:fill="FFFFFF"/>
              </w:rPr>
            </w:pPr>
            <w:r w:rsidRPr="002F0BC9">
              <w:rPr>
                <w:sz w:val="22"/>
                <w:szCs w:val="22"/>
                <w:shd w:val="clear" w:color="auto" w:fill="FFFFFF"/>
              </w:rPr>
              <w:t xml:space="preserve">1.7. Документи до заяви про отримання ліцензії здобувачем ліцензії додаються відповідно до опису, </w:t>
            </w:r>
            <w:r w:rsidRPr="00B46FD6">
              <w:rPr>
                <w:bCs/>
                <w:sz w:val="22"/>
                <w:szCs w:val="22"/>
                <w:shd w:val="clear" w:color="auto" w:fill="FFFFFF"/>
              </w:rPr>
              <w:t>складеного</w:t>
            </w:r>
            <w:r w:rsidR="00B46FD6">
              <w:t xml:space="preserve"> </w:t>
            </w:r>
            <w:r w:rsidR="00B46FD6" w:rsidRPr="00B46FD6">
              <w:rPr>
                <w:b/>
                <w:strike/>
                <w:sz w:val="22"/>
                <w:szCs w:val="22"/>
                <w:shd w:val="clear" w:color="auto" w:fill="FFFFFF"/>
              </w:rPr>
              <w:t>у двох екземплярах</w:t>
            </w:r>
            <w:r w:rsidRPr="002F0BC9">
              <w:rPr>
                <w:sz w:val="22"/>
                <w:szCs w:val="22"/>
                <w:shd w:val="clear" w:color="auto" w:fill="FFFFFF"/>
              </w:rPr>
              <w:t xml:space="preserve"> за формою згідно з </w:t>
            </w:r>
            <w:hyperlink r:id="rId13" w:anchor="n104" w:history="1">
              <w:r w:rsidRPr="005042B9">
                <w:rPr>
                  <w:rStyle w:val="a4"/>
                  <w:color w:val="auto"/>
                  <w:sz w:val="22"/>
                  <w:szCs w:val="22"/>
                  <w:u w:val="none"/>
                  <w:shd w:val="clear" w:color="auto" w:fill="FFFFFF"/>
                </w:rPr>
                <w:t>додатком 4</w:t>
              </w:r>
            </w:hyperlink>
            <w:r w:rsidRPr="002F0BC9">
              <w:rPr>
                <w:sz w:val="22"/>
                <w:szCs w:val="22"/>
                <w:shd w:val="clear" w:color="auto" w:fill="FFFFFF"/>
              </w:rPr>
              <w:t> до цих Ліцензійних умов.</w:t>
            </w:r>
          </w:p>
        </w:tc>
      </w:tr>
      <w:tr w:rsidR="00823D8A" w:rsidRPr="00823D8A" w14:paraId="27DA1E30" w14:textId="77777777" w:rsidTr="007A6C2A">
        <w:tc>
          <w:tcPr>
            <w:tcW w:w="15128" w:type="dxa"/>
            <w:gridSpan w:val="2"/>
          </w:tcPr>
          <w:p w14:paraId="7138B73A" w14:textId="77777777" w:rsidR="00823D8A" w:rsidRPr="00823D8A" w:rsidRDefault="00823D8A" w:rsidP="00823D8A">
            <w:pPr>
              <w:spacing w:after="0" w:line="240" w:lineRule="auto"/>
              <w:ind w:firstLine="306"/>
              <w:jc w:val="center"/>
              <w:rPr>
                <w:b/>
                <w:sz w:val="22"/>
                <w:szCs w:val="22"/>
                <w:shd w:val="clear" w:color="auto" w:fill="FFFFFF"/>
              </w:rPr>
            </w:pPr>
            <w:r w:rsidRPr="00823D8A">
              <w:rPr>
                <w:b/>
                <w:sz w:val="22"/>
                <w:szCs w:val="22"/>
                <w:shd w:val="clear" w:color="auto" w:fill="FFFFFF"/>
              </w:rPr>
              <w:t>Глава 2</w:t>
            </w:r>
          </w:p>
        </w:tc>
      </w:tr>
      <w:tr w:rsidR="00F4785B" w:rsidRPr="00CB1BF7" w14:paraId="1F8B7683" w14:textId="77777777" w:rsidTr="00823D8A">
        <w:tc>
          <w:tcPr>
            <w:tcW w:w="7650" w:type="dxa"/>
          </w:tcPr>
          <w:p w14:paraId="75C4E37D" w14:textId="77777777" w:rsidR="00F4785B" w:rsidRPr="00016A25" w:rsidRDefault="00F4785B" w:rsidP="00823D8A">
            <w:pPr>
              <w:spacing w:after="0" w:line="240" w:lineRule="auto"/>
              <w:ind w:firstLine="306"/>
              <w:jc w:val="both"/>
              <w:rPr>
                <w:sz w:val="22"/>
                <w:szCs w:val="22"/>
              </w:rPr>
            </w:pPr>
            <w:r w:rsidRPr="00016A25">
              <w:rPr>
                <w:sz w:val="22"/>
                <w:szCs w:val="22"/>
              </w:rPr>
              <w:t>2.2. При провадженні ліцензованої діяльності ліцензіат повинен дотримуватися таких організаційних вимог:</w:t>
            </w:r>
          </w:p>
          <w:p w14:paraId="1D581A43" w14:textId="77777777" w:rsidR="00F4785B" w:rsidRPr="00016A25" w:rsidRDefault="00F4785B" w:rsidP="00823D8A">
            <w:pPr>
              <w:spacing w:after="0" w:line="240" w:lineRule="auto"/>
              <w:ind w:firstLine="306"/>
              <w:jc w:val="both"/>
              <w:rPr>
                <w:sz w:val="22"/>
                <w:szCs w:val="22"/>
              </w:rPr>
            </w:pPr>
            <w:r w:rsidRPr="00016A25">
              <w:rPr>
                <w:sz w:val="22"/>
                <w:szCs w:val="22"/>
              </w:rPr>
              <w:t>…</w:t>
            </w:r>
          </w:p>
          <w:p w14:paraId="1082E28D" w14:textId="77777777" w:rsidR="00F531A2" w:rsidRDefault="00F531A2" w:rsidP="00823D8A">
            <w:pPr>
              <w:spacing w:after="0" w:line="240" w:lineRule="auto"/>
              <w:jc w:val="both"/>
              <w:rPr>
                <w:sz w:val="22"/>
                <w:szCs w:val="22"/>
              </w:rPr>
            </w:pPr>
          </w:p>
          <w:p w14:paraId="3098D40A" w14:textId="77777777" w:rsidR="00B46FD6" w:rsidRPr="00016A25" w:rsidRDefault="00B46FD6" w:rsidP="00823D8A">
            <w:pPr>
              <w:spacing w:after="0" w:line="240" w:lineRule="auto"/>
              <w:jc w:val="both"/>
              <w:rPr>
                <w:sz w:val="22"/>
                <w:szCs w:val="22"/>
              </w:rPr>
            </w:pPr>
          </w:p>
          <w:p w14:paraId="083A015C" w14:textId="77777777" w:rsidR="00F531A2" w:rsidRPr="00016A25" w:rsidRDefault="00F531A2" w:rsidP="00823D8A">
            <w:pPr>
              <w:spacing w:after="0" w:line="240" w:lineRule="auto"/>
              <w:jc w:val="both"/>
              <w:rPr>
                <w:sz w:val="22"/>
                <w:szCs w:val="22"/>
              </w:rPr>
            </w:pPr>
            <w:r w:rsidRPr="00016A25">
              <w:rPr>
                <w:sz w:val="22"/>
                <w:szCs w:val="22"/>
              </w:rPr>
              <w:t>52)</w:t>
            </w:r>
            <w:r w:rsidRPr="00016A25">
              <w:rPr>
                <w:sz w:val="22"/>
                <w:szCs w:val="22"/>
                <w:shd w:val="clear" w:color="auto" w:fill="FFFFFF"/>
              </w:rPr>
              <w:t> </w:t>
            </w:r>
            <w:r w:rsidRPr="00016A25">
              <w:rPr>
                <w:sz w:val="22"/>
                <w:szCs w:val="22"/>
              </w:rPr>
              <w:t>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в обсягах, що відповідають добовому графіку виробництва електричної енергії на об'єктах електроенергетики або чергах їх будівництва (пускових комплексах) встановленою потужністю від 1 МВт, включених до балансуючої групи гарантованого покупця;</w:t>
            </w:r>
          </w:p>
          <w:p w14:paraId="3452DA80" w14:textId="77777777" w:rsidR="00F531A2" w:rsidRPr="00016A25" w:rsidRDefault="00F531A2" w:rsidP="00823D8A">
            <w:pPr>
              <w:spacing w:after="0" w:line="240" w:lineRule="auto"/>
              <w:jc w:val="both"/>
              <w:rPr>
                <w:sz w:val="22"/>
                <w:szCs w:val="22"/>
              </w:rPr>
            </w:pPr>
          </w:p>
          <w:p w14:paraId="69951D31" w14:textId="77777777" w:rsidR="00F531A2" w:rsidRPr="00016A25" w:rsidRDefault="00F531A2" w:rsidP="00823D8A">
            <w:pPr>
              <w:spacing w:after="0" w:line="240" w:lineRule="auto"/>
              <w:jc w:val="both"/>
              <w:rPr>
                <w:sz w:val="22"/>
                <w:szCs w:val="22"/>
              </w:rPr>
            </w:pPr>
            <w:r w:rsidRPr="00016A25">
              <w:rPr>
                <w:sz w:val="22"/>
                <w:szCs w:val="22"/>
              </w:rPr>
              <w:t xml:space="preserve">53) </w:t>
            </w:r>
            <w:r w:rsidRPr="00016A25">
              <w:rPr>
                <w:sz w:val="22"/>
                <w:szCs w:val="22"/>
                <w:shd w:val="clear" w:color="auto" w:fill="FFFFFF"/>
              </w:rPr>
              <w:t xml:space="preserve">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або за аукціонною ціною в обсягах, що відповідають добовому графіку виробництва електричної енергії на </w:t>
            </w:r>
            <w:r w:rsidRPr="00016A25">
              <w:rPr>
                <w:sz w:val="22"/>
                <w:szCs w:val="22"/>
                <w:shd w:val="clear" w:color="auto" w:fill="FFFFFF"/>
              </w:rPr>
              <w:lastRenderedPageBreak/>
              <w:t>відповідних об'єктах виробників (для виробників, які здійснюють виробництво електричної енергії на об'єктах, включених до балансуючої групи гарантованого покупця);</w:t>
            </w:r>
          </w:p>
        </w:tc>
        <w:tc>
          <w:tcPr>
            <w:tcW w:w="7478" w:type="dxa"/>
          </w:tcPr>
          <w:p w14:paraId="188DBF96" w14:textId="77777777" w:rsidR="005042B9" w:rsidRPr="00CB1BF7" w:rsidRDefault="005042B9" w:rsidP="005042B9">
            <w:pPr>
              <w:spacing w:after="0" w:line="240" w:lineRule="auto"/>
              <w:ind w:firstLine="306"/>
              <w:jc w:val="both"/>
              <w:rPr>
                <w:sz w:val="22"/>
                <w:szCs w:val="22"/>
              </w:rPr>
            </w:pPr>
            <w:r w:rsidRPr="00CB1BF7">
              <w:rPr>
                <w:sz w:val="22"/>
                <w:szCs w:val="22"/>
              </w:rPr>
              <w:lastRenderedPageBreak/>
              <w:t>2.2. При провадженні ліцензованої діяльності ліцензіат повинен дотримуватися таких організаційних вимог:</w:t>
            </w:r>
          </w:p>
          <w:p w14:paraId="10FBAEB8" w14:textId="77777777" w:rsidR="00823D8A" w:rsidRPr="00CB1BF7" w:rsidRDefault="00823D8A" w:rsidP="00823D8A">
            <w:pPr>
              <w:spacing w:after="0" w:line="240" w:lineRule="auto"/>
              <w:ind w:firstLine="306"/>
              <w:jc w:val="both"/>
              <w:rPr>
                <w:sz w:val="22"/>
                <w:szCs w:val="22"/>
              </w:rPr>
            </w:pPr>
            <w:r w:rsidRPr="00CB1BF7">
              <w:rPr>
                <w:sz w:val="22"/>
                <w:szCs w:val="22"/>
              </w:rPr>
              <w:t>…</w:t>
            </w:r>
          </w:p>
          <w:p w14:paraId="5BCF8C1A" w14:textId="77777777" w:rsidR="00B46FD6" w:rsidRDefault="00B46FD6" w:rsidP="00CB1BF7">
            <w:pPr>
              <w:pStyle w:val="tr"/>
              <w:shd w:val="clear" w:color="auto" w:fill="FFFFFF"/>
              <w:spacing w:before="0" w:beforeAutospacing="0" w:after="0" w:afterAutospacing="0"/>
              <w:ind w:firstLine="169"/>
              <w:jc w:val="both"/>
              <w:rPr>
                <w:sz w:val="22"/>
                <w:szCs w:val="22"/>
                <w:lang w:val="uk-UA"/>
              </w:rPr>
            </w:pPr>
          </w:p>
          <w:p w14:paraId="7E2B77B9" w14:textId="77777777" w:rsidR="00626676" w:rsidRDefault="00626676" w:rsidP="00CB1BF7">
            <w:pPr>
              <w:pStyle w:val="tr"/>
              <w:shd w:val="clear" w:color="auto" w:fill="FFFFFF"/>
              <w:spacing w:before="0" w:beforeAutospacing="0" w:after="0" w:afterAutospacing="0"/>
              <w:ind w:firstLine="169"/>
              <w:jc w:val="both"/>
              <w:rPr>
                <w:b/>
                <w:sz w:val="22"/>
                <w:szCs w:val="22"/>
                <w:lang w:val="uk-UA"/>
              </w:rPr>
            </w:pPr>
          </w:p>
          <w:p w14:paraId="1BDD0C75" w14:textId="14222D2B" w:rsidR="00F531A2" w:rsidRPr="00CB1BF7" w:rsidRDefault="00F531A2" w:rsidP="00CB1BF7">
            <w:pPr>
              <w:pStyle w:val="tr"/>
              <w:shd w:val="clear" w:color="auto" w:fill="FFFFFF"/>
              <w:spacing w:before="0" w:beforeAutospacing="0" w:after="0" w:afterAutospacing="0"/>
              <w:ind w:firstLine="169"/>
              <w:jc w:val="both"/>
              <w:rPr>
                <w:b/>
                <w:sz w:val="22"/>
                <w:szCs w:val="22"/>
                <w:lang w:val="uk-UA"/>
              </w:rPr>
            </w:pPr>
            <w:r w:rsidRPr="00CB1BF7">
              <w:rPr>
                <w:b/>
                <w:sz w:val="22"/>
                <w:szCs w:val="22"/>
                <w:lang w:val="uk-UA"/>
              </w:rPr>
              <w:t>52)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в обсягах, що відповідають добовому графіку виробництва електричної енергії на об’єктах електроенергетики або чергах їх будівництва (пускових комплексах) встановленою</w:t>
            </w:r>
            <w:r w:rsidR="00CB1BF7" w:rsidRPr="00CB1BF7">
              <w:rPr>
                <w:b/>
                <w:sz w:val="22"/>
                <w:szCs w:val="22"/>
                <w:lang w:val="uk-UA"/>
              </w:rPr>
              <w:t xml:space="preserve"> </w:t>
            </w:r>
            <w:r w:rsidRPr="00CB1BF7">
              <w:rPr>
                <w:b/>
                <w:sz w:val="22"/>
                <w:szCs w:val="22"/>
                <w:lang w:val="uk-UA"/>
              </w:rPr>
              <w:t>потужністю від 1 МВт, включених до балансуючої групи гарантованого покупця.</w:t>
            </w:r>
          </w:p>
          <w:p w14:paraId="7B9EC438" w14:textId="77777777" w:rsidR="00F531A2" w:rsidRDefault="00F531A2" w:rsidP="00CB1BF7">
            <w:pPr>
              <w:spacing w:after="0" w:line="240" w:lineRule="auto"/>
              <w:ind w:firstLine="169"/>
              <w:jc w:val="both"/>
              <w:rPr>
                <w:sz w:val="22"/>
                <w:szCs w:val="22"/>
              </w:rPr>
            </w:pPr>
          </w:p>
          <w:p w14:paraId="55B069DF" w14:textId="77777777" w:rsidR="00027429" w:rsidRPr="00CB1BF7" w:rsidRDefault="00027429" w:rsidP="00CB1BF7">
            <w:pPr>
              <w:spacing w:after="0" w:line="240" w:lineRule="auto"/>
              <w:ind w:firstLine="169"/>
              <w:jc w:val="both"/>
              <w:rPr>
                <w:sz w:val="22"/>
                <w:szCs w:val="22"/>
              </w:rPr>
            </w:pPr>
          </w:p>
          <w:p w14:paraId="14DA8E22" w14:textId="41CF211A" w:rsidR="00F4785B" w:rsidRPr="00B46FD6" w:rsidRDefault="00B46FD6" w:rsidP="00B46FD6">
            <w:pPr>
              <w:spacing w:after="0" w:line="240" w:lineRule="auto"/>
              <w:jc w:val="both"/>
              <w:rPr>
                <w:b/>
                <w:bCs/>
                <w:sz w:val="22"/>
                <w:szCs w:val="22"/>
              </w:rPr>
            </w:pPr>
            <w:r w:rsidRPr="00B46FD6">
              <w:rPr>
                <w:b/>
                <w:bCs/>
                <w:sz w:val="22"/>
                <w:szCs w:val="22"/>
              </w:rPr>
              <w:t>виключити</w:t>
            </w:r>
          </w:p>
        </w:tc>
      </w:tr>
      <w:tr w:rsidR="00016A25" w:rsidRPr="00CB1BF7" w14:paraId="580BAF40" w14:textId="77777777" w:rsidTr="00823D8A">
        <w:tc>
          <w:tcPr>
            <w:tcW w:w="7650" w:type="dxa"/>
          </w:tcPr>
          <w:p w14:paraId="444E2FFE" w14:textId="77777777" w:rsidR="00016A25" w:rsidRPr="00016A25" w:rsidRDefault="00016A25" w:rsidP="00016A25">
            <w:pPr>
              <w:spacing w:after="0" w:line="240" w:lineRule="auto"/>
              <w:ind w:firstLine="306"/>
              <w:jc w:val="both"/>
              <w:rPr>
                <w:sz w:val="22"/>
                <w:szCs w:val="22"/>
              </w:rPr>
            </w:pPr>
            <w:r w:rsidRPr="00016A25">
              <w:rPr>
                <w:sz w:val="22"/>
                <w:szCs w:val="22"/>
              </w:rPr>
              <w:t xml:space="preserve">Додаток 2 викласти в новій редакції </w:t>
            </w:r>
          </w:p>
        </w:tc>
        <w:tc>
          <w:tcPr>
            <w:tcW w:w="7478" w:type="dxa"/>
          </w:tcPr>
          <w:p w14:paraId="06940A27" w14:textId="77777777" w:rsidR="00016A25" w:rsidRDefault="00016A25" w:rsidP="00016A25">
            <w:pPr>
              <w:spacing w:after="0" w:line="240" w:lineRule="auto"/>
              <w:ind w:firstLine="306"/>
              <w:jc w:val="both"/>
              <w:rPr>
                <w:sz w:val="22"/>
                <w:szCs w:val="22"/>
              </w:rPr>
            </w:pPr>
            <w:r>
              <w:rPr>
                <w:sz w:val="22"/>
                <w:szCs w:val="22"/>
              </w:rPr>
              <w:t>Після графи 3 доповнити додаток 2 двома новими графами 4 та 5 такого змісту:</w:t>
            </w:r>
          </w:p>
          <w:tbl>
            <w:tblPr>
              <w:tblStyle w:val="a3"/>
              <w:tblW w:w="0" w:type="auto"/>
              <w:tblLook w:val="04A0" w:firstRow="1" w:lastRow="0" w:firstColumn="1" w:lastColumn="0" w:noHBand="0" w:noVBand="1"/>
            </w:tblPr>
            <w:tblGrid>
              <w:gridCol w:w="3626"/>
              <w:gridCol w:w="3626"/>
            </w:tblGrid>
            <w:tr w:rsidR="00016A25" w14:paraId="4D955886" w14:textId="77777777" w:rsidTr="00016A25">
              <w:tc>
                <w:tcPr>
                  <w:tcW w:w="3626" w:type="dxa"/>
                </w:tcPr>
                <w:p w14:paraId="78563CB4" w14:textId="77777777" w:rsidR="00016A25" w:rsidRDefault="00016A25" w:rsidP="00016A25">
                  <w:pPr>
                    <w:spacing w:after="0" w:line="240" w:lineRule="auto"/>
                    <w:jc w:val="center"/>
                    <w:rPr>
                      <w:sz w:val="22"/>
                      <w:szCs w:val="22"/>
                    </w:rPr>
                  </w:pPr>
                  <w:r>
                    <w:rPr>
                      <w:sz w:val="22"/>
                      <w:szCs w:val="22"/>
                    </w:rPr>
                    <w:t>4</w:t>
                  </w:r>
                </w:p>
              </w:tc>
              <w:tc>
                <w:tcPr>
                  <w:tcW w:w="3626" w:type="dxa"/>
                </w:tcPr>
                <w:p w14:paraId="1F63AA9F" w14:textId="77777777" w:rsidR="00016A25" w:rsidRDefault="00016A25" w:rsidP="00016A25">
                  <w:pPr>
                    <w:spacing w:after="0" w:line="240" w:lineRule="auto"/>
                    <w:jc w:val="center"/>
                    <w:rPr>
                      <w:sz w:val="22"/>
                      <w:szCs w:val="22"/>
                    </w:rPr>
                  </w:pPr>
                  <w:r>
                    <w:rPr>
                      <w:sz w:val="22"/>
                      <w:szCs w:val="22"/>
                    </w:rPr>
                    <w:t>5</w:t>
                  </w:r>
                </w:p>
              </w:tc>
            </w:tr>
            <w:tr w:rsidR="00016A25" w14:paraId="55663B3B" w14:textId="77777777" w:rsidTr="00016A25">
              <w:tc>
                <w:tcPr>
                  <w:tcW w:w="3626" w:type="dxa"/>
                </w:tcPr>
                <w:p w14:paraId="7571E072" w14:textId="6BDA6A39" w:rsidR="00016A25" w:rsidRDefault="00016A25" w:rsidP="00016A25">
                  <w:pPr>
                    <w:spacing w:after="0" w:line="240" w:lineRule="auto"/>
                    <w:jc w:val="center"/>
                    <w:rPr>
                      <w:sz w:val="22"/>
                      <w:szCs w:val="22"/>
                    </w:rPr>
                  </w:pPr>
                  <w:r w:rsidRPr="000A5800">
                    <w:rPr>
                      <w:sz w:val="20"/>
                      <w:shd w:val="clear" w:color="auto" w:fill="FFFFFF"/>
                    </w:rPr>
                    <w:t>ЕІС-коди(типу Z) точки комерційного обліку/площадки комерційного обліку об’єкта генерації</w:t>
                  </w:r>
                </w:p>
              </w:tc>
              <w:tc>
                <w:tcPr>
                  <w:tcW w:w="3626" w:type="dxa"/>
                </w:tcPr>
                <w:p w14:paraId="2CBC7877" w14:textId="77777777" w:rsidR="00016A25" w:rsidRDefault="00016A25" w:rsidP="00016A25">
                  <w:pPr>
                    <w:spacing w:after="0" w:line="240" w:lineRule="auto"/>
                    <w:jc w:val="center"/>
                    <w:rPr>
                      <w:sz w:val="22"/>
                      <w:szCs w:val="22"/>
                    </w:rPr>
                  </w:pPr>
                  <w:r w:rsidRPr="000A5800">
                    <w:rPr>
                      <w:sz w:val="20"/>
                      <w:shd w:val="clear" w:color="auto" w:fill="FFFFFF"/>
                    </w:rPr>
                    <w:t>ЕІС-код (типу Z) одиниці генерації за площадкою комерційного обліку</w:t>
                  </w:r>
                </w:p>
              </w:tc>
            </w:tr>
            <w:tr w:rsidR="00016A25" w14:paraId="4B6F2EEA" w14:textId="77777777" w:rsidTr="00016A25">
              <w:tc>
                <w:tcPr>
                  <w:tcW w:w="3626" w:type="dxa"/>
                </w:tcPr>
                <w:p w14:paraId="4DFB23A5" w14:textId="77777777" w:rsidR="00016A25" w:rsidRDefault="00016A25" w:rsidP="005042B9">
                  <w:pPr>
                    <w:spacing w:after="0" w:line="240" w:lineRule="auto"/>
                    <w:jc w:val="both"/>
                    <w:rPr>
                      <w:sz w:val="22"/>
                      <w:szCs w:val="22"/>
                    </w:rPr>
                  </w:pPr>
                </w:p>
              </w:tc>
              <w:tc>
                <w:tcPr>
                  <w:tcW w:w="3626" w:type="dxa"/>
                </w:tcPr>
                <w:p w14:paraId="36934948" w14:textId="77777777" w:rsidR="00016A25" w:rsidRDefault="00016A25" w:rsidP="005042B9">
                  <w:pPr>
                    <w:spacing w:after="0" w:line="240" w:lineRule="auto"/>
                    <w:jc w:val="both"/>
                    <w:rPr>
                      <w:sz w:val="22"/>
                      <w:szCs w:val="22"/>
                    </w:rPr>
                  </w:pPr>
                </w:p>
              </w:tc>
            </w:tr>
            <w:tr w:rsidR="00016A25" w14:paraId="6A1A0099" w14:textId="77777777" w:rsidTr="00016A25">
              <w:tc>
                <w:tcPr>
                  <w:tcW w:w="3626" w:type="dxa"/>
                </w:tcPr>
                <w:p w14:paraId="0367A619" w14:textId="77777777" w:rsidR="00016A25" w:rsidRDefault="00016A25" w:rsidP="005042B9">
                  <w:pPr>
                    <w:spacing w:after="0" w:line="240" w:lineRule="auto"/>
                    <w:jc w:val="both"/>
                    <w:rPr>
                      <w:sz w:val="22"/>
                      <w:szCs w:val="22"/>
                    </w:rPr>
                  </w:pPr>
                </w:p>
              </w:tc>
              <w:tc>
                <w:tcPr>
                  <w:tcW w:w="3626" w:type="dxa"/>
                </w:tcPr>
                <w:p w14:paraId="3A5BAD74" w14:textId="77777777" w:rsidR="00016A25" w:rsidRDefault="00016A25" w:rsidP="005042B9">
                  <w:pPr>
                    <w:spacing w:after="0" w:line="240" w:lineRule="auto"/>
                    <w:jc w:val="both"/>
                    <w:rPr>
                      <w:sz w:val="22"/>
                      <w:szCs w:val="22"/>
                    </w:rPr>
                  </w:pPr>
                </w:p>
              </w:tc>
            </w:tr>
          </w:tbl>
          <w:p w14:paraId="56DF855A" w14:textId="041137A3" w:rsidR="00016A25" w:rsidRPr="00CB1BF7" w:rsidRDefault="00016A25" w:rsidP="00626676">
            <w:pPr>
              <w:spacing w:after="0" w:line="240" w:lineRule="auto"/>
              <w:ind w:firstLine="306"/>
              <w:jc w:val="both"/>
              <w:rPr>
                <w:sz w:val="22"/>
                <w:szCs w:val="22"/>
              </w:rPr>
            </w:pPr>
            <w:r>
              <w:rPr>
                <w:sz w:val="22"/>
                <w:szCs w:val="22"/>
              </w:rPr>
              <w:t xml:space="preserve"> </w:t>
            </w:r>
          </w:p>
        </w:tc>
      </w:tr>
      <w:tr w:rsidR="002F0BC9" w:rsidRPr="00823D8A" w14:paraId="1C36D72E" w14:textId="77777777" w:rsidTr="00BB0CED">
        <w:tc>
          <w:tcPr>
            <w:tcW w:w="15128" w:type="dxa"/>
            <w:gridSpan w:val="2"/>
          </w:tcPr>
          <w:p w14:paraId="534F171F" w14:textId="77777777" w:rsidR="002F0BC9" w:rsidRPr="002F0BC9" w:rsidRDefault="002F0BC9" w:rsidP="00823D8A">
            <w:pPr>
              <w:spacing w:after="0" w:line="240" w:lineRule="auto"/>
              <w:ind w:firstLine="306"/>
              <w:jc w:val="both"/>
              <w:rPr>
                <w:b/>
                <w:sz w:val="22"/>
                <w:szCs w:val="22"/>
              </w:rPr>
            </w:pPr>
            <w:r w:rsidRPr="002F0BC9">
              <w:rPr>
                <w:rStyle w:val="rvts23"/>
                <w:b/>
                <w:bCs/>
                <w:sz w:val="22"/>
                <w:szCs w:val="22"/>
                <w:shd w:val="clear" w:color="auto" w:fill="FFFFFF"/>
              </w:rPr>
              <w:t>Ліцензійні умови</w:t>
            </w:r>
            <w:r>
              <w:rPr>
                <w:rStyle w:val="rvts23"/>
                <w:b/>
                <w:bCs/>
                <w:sz w:val="22"/>
                <w:szCs w:val="22"/>
                <w:shd w:val="clear" w:color="auto" w:fill="FFFFFF"/>
              </w:rPr>
              <w:t xml:space="preserve"> </w:t>
            </w:r>
            <w:r w:rsidRPr="002F0BC9">
              <w:rPr>
                <w:rStyle w:val="rvts23"/>
                <w:b/>
                <w:bCs/>
                <w:sz w:val="22"/>
                <w:szCs w:val="22"/>
                <w:shd w:val="clear" w:color="auto" w:fill="FFFFFF"/>
              </w:rPr>
              <w:t>провадження господарської діяльності з перепродажу електричної енергії (трейдерської діяльності)</w:t>
            </w:r>
          </w:p>
        </w:tc>
      </w:tr>
      <w:tr w:rsidR="002F0BC9" w:rsidRPr="00823D8A" w14:paraId="3871965A" w14:textId="77777777" w:rsidTr="002F0BC9">
        <w:tc>
          <w:tcPr>
            <w:tcW w:w="7650" w:type="dxa"/>
          </w:tcPr>
          <w:p w14:paraId="7EE9CE28" w14:textId="77777777" w:rsidR="002F0BC9" w:rsidRPr="002F0BC9" w:rsidRDefault="002F0BC9" w:rsidP="00823D8A">
            <w:pPr>
              <w:spacing w:after="0" w:line="240" w:lineRule="auto"/>
              <w:ind w:firstLine="306"/>
              <w:jc w:val="both"/>
              <w:rPr>
                <w:rStyle w:val="rvts23"/>
                <w:b/>
                <w:bCs/>
                <w:sz w:val="22"/>
                <w:szCs w:val="22"/>
                <w:shd w:val="clear" w:color="auto" w:fill="FFFFFF"/>
              </w:rPr>
            </w:pPr>
          </w:p>
        </w:tc>
        <w:tc>
          <w:tcPr>
            <w:tcW w:w="7478" w:type="dxa"/>
          </w:tcPr>
          <w:p w14:paraId="6A96DB8D" w14:textId="77777777" w:rsidR="002F0BC9" w:rsidRPr="002F0BC9" w:rsidRDefault="002F0BC9" w:rsidP="00823D8A">
            <w:pPr>
              <w:spacing w:after="0" w:line="240" w:lineRule="auto"/>
              <w:ind w:firstLine="306"/>
              <w:jc w:val="both"/>
              <w:rPr>
                <w:rStyle w:val="rvts23"/>
                <w:b/>
                <w:bCs/>
                <w:sz w:val="22"/>
                <w:szCs w:val="22"/>
                <w:shd w:val="clear" w:color="auto" w:fill="FFFFFF"/>
              </w:rPr>
            </w:pPr>
          </w:p>
        </w:tc>
      </w:tr>
      <w:tr w:rsidR="002F0BC9" w:rsidRPr="00823D8A" w14:paraId="4C54CF3E" w14:textId="77777777" w:rsidTr="002F0BC9">
        <w:tc>
          <w:tcPr>
            <w:tcW w:w="7650" w:type="dxa"/>
          </w:tcPr>
          <w:p w14:paraId="78A1C446" w14:textId="77777777" w:rsidR="002F0BC9" w:rsidRPr="002F0BC9" w:rsidRDefault="002F0BC9" w:rsidP="002F0BC9">
            <w:pPr>
              <w:spacing w:after="0" w:line="240" w:lineRule="auto"/>
              <w:jc w:val="both"/>
              <w:rPr>
                <w:rStyle w:val="rvts23"/>
                <w:b/>
                <w:bCs/>
                <w:sz w:val="22"/>
                <w:szCs w:val="22"/>
                <w:shd w:val="clear" w:color="auto" w:fill="FFFFFF"/>
              </w:rPr>
            </w:pPr>
            <w:r>
              <w:rPr>
                <w:sz w:val="22"/>
                <w:szCs w:val="22"/>
                <w:shd w:val="clear" w:color="auto" w:fill="FFFFFF"/>
              </w:rPr>
              <w:t xml:space="preserve">    </w:t>
            </w:r>
            <w:r w:rsidRPr="002F0BC9">
              <w:rPr>
                <w:sz w:val="22"/>
                <w:szCs w:val="22"/>
                <w:shd w:val="clear" w:color="auto" w:fill="FFFFFF"/>
              </w:rPr>
              <w:t xml:space="preserve">1.7. Документи до заяви про отримання ліцензії здобувачем ліцензії додаються відповідно до опису, </w:t>
            </w:r>
            <w:r w:rsidRPr="00674AA0">
              <w:rPr>
                <w:b/>
                <w:sz w:val="22"/>
                <w:szCs w:val="22"/>
                <w:shd w:val="clear" w:color="auto" w:fill="FFFFFF"/>
              </w:rPr>
              <w:t>складеного</w:t>
            </w:r>
            <w:r w:rsidRPr="002F0BC9">
              <w:rPr>
                <w:sz w:val="22"/>
                <w:szCs w:val="22"/>
                <w:shd w:val="clear" w:color="auto" w:fill="FFFFFF"/>
              </w:rPr>
              <w:t xml:space="preserve"> </w:t>
            </w:r>
            <w:r w:rsidRPr="002F0BC9">
              <w:rPr>
                <w:b/>
                <w:sz w:val="22"/>
                <w:szCs w:val="22"/>
                <w:shd w:val="clear" w:color="auto" w:fill="FFFFFF"/>
              </w:rPr>
              <w:t>у двох екземплярах</w:t>
            </w:r>
            <w:r w:rsidRPr="002F0BC9">
              <w:rPr>
                <w:sz w:val="22"/>
                <w:szCs w:val="22"/>
                <w:shd w:val="clear" w:color="auto" w:fill="FFFFFF"/>
              </w:rPr>
              <w:t xml:space="preserve"> за формою згідно з </w:t>
            </w:r>
            <w:hyperlink r:id="rId14" w:anchor="n104" w:history="1">
              <w:r w:rsidRPr="002F0BC9">
                <w:rPr>
                  <w:rStyle w:val="a4"/>
                  <w:color w:val="auto"/>
                  <w:sz w:val="22"/>
                  <w:szCs w:val="22"/>
                  <w:shd w:val="clear" w:color="auto" w:fill="FFFFFF"/>
                </w:rPr>
                <w:t>додатком 4</w:t>
              </w:r>
            </w:hyperlink>
            <w:r w:rsidRPr="002F0BC9">
              <w:rPr>
                <w:sz w:val="22"/>
                <w:szCs w:val="22"/>
                <w:shd w:val="clear" w:color="auto" w:fill="FFFFFF"/>
              </w:rPr>
              <w:t> до цих Ліцензійних умов.</w:t>
            </w:r>
          </w:p>
        </w:tc>
        <w:tc>
          <w:tcPr>
            <w:tcW w:w="7478" w:type="dxa"/>
          </w:tcPr>
          <w:p w14:paraId="70F39981" w14:textId="54DAE31C" w:rsidR="002F0BC9" w:rsidRPr="002F0BC9" w:rsidRDefault="002F0BC9" w:rsidP="002F0BC9">
            <w:pPr>
              <w:spacing w:after="0" w:line="240" w:lineRule="auto"/>
              <w:jc w:val="both"/>
              <w:rPr>
                <w:rStyle w:val="rvts23"/>
                <w:b/>
                <w:bCs/>
                <w:sz w:val="22"/>
                <w:szCs w:val="22"/>
                <w:shd w:val="clear" w:color="auto" w:fill="FFFFFF"/>
              </w:rPr>
            </w:pPr>
            <w:r>
              <w:rPr>
                <w:sz w:val="22"/>
                <w:szCs w:val="22"/>
                <w:shd w:val="clear" w:color="auto" w:fill="FFFFFF"/>
              </w:rPr>
              <w:t xml:space="preserve">    </w:t>
            </w:r>
            <w:r w:rsidRPr="002F0BC9">
              <w:rPr>
                <w:sz w:val="22"/>
                <w:szCs w:val="22"/>
                <w:shd w:val="clear" w:color="auto" w:fill="FFFFFF"/>
              </w:rPr>
              <w:t xml:space="preserve">1.7. Документи до заяви про отримання ліцензії здобувачем ліцензії додаються відповідно до опису, </w:t>
            </w:r>
            <w:r w:rsidRPr="00626676">
              <w:rPr>
                <w:bCs/>
                <w:sz w:val="22"/>
                <w:szCs w:val="22"/>
                <w:shd w:val="clear" w:color="auto" w:fill="FFFFFF"/>
              </w:rPr>
              <w:t>складеного</w:t>
            </w:r>
            <w:r w:rsidR="00626676">
              <w:t xml:space="preserve"> </w:t>
            </w:r>
            <w:r w:rsidR="00626676" w:rsidRPr="00626676">
              <w:rPr>
                <w:b/>
                <w:strike/>
                <w:sz w:val="22"/>
                <w:szCs w:val="22"/>
                <w:shd w:val="clear" w:color="auto" w:fill="FFFFFF"/>
              </w:rPr>
              <w:t>у двох екземплярах</w:t>
            </w:r>
            <w:r w:rsidRPr="002F0BC9">
              <w:rPr>
                <w:sz w:val="22"/>
                <w:szCs w:val="22"/>
                <w:shd w:val="clear" w:color="auto" w:fill="FFFFFF"/>
              </w:rPr>
              <w:t xml:space="preserve"> за формою згідно з </w:t>
            </w:r>
            <w:hyperlink r:id="rId15" w:anchor="n104" w:history="1">
              <w:r w:rsidRPr="002F0BC9">
                <w:rPr>
                  <w:rStyle w:val="a4"/>
                  <w:color w:val="auto"/>
                  <w:sz w:val="22"/>
                  <w:szCs w:val="22"/>
                  <w:shd w:val="clear" w:color="auto" w:fill="FFFFFF"/>
                </w:rPr>
                <w:t>д</w:t>
              </w:r>
              <w:r w:rsidRPr="00674AA0">
                <w:rPr>
                  <w:rStyle w:val="a4"/>
                  <w:color w:val="auto"/>
                  <w:sz w:val="22"/>
                  <w:szCs w:val="22"/>
                  <w:u w:val="none"/>
                  <w:shd w:val="clear" w:color="auto" w:fill="FFFFFF"/>
                </w:rPr>
                <w:t>одатком 4</w:t>
              </w:r>
            </w:hyperlink>
            <w:r w:rsidRPr="002F0BC9">
              <w:rPr>
                <w:sz w:val="22"/>
                <w:szCs w:val="22"/>
                <w:shd w:val="clear" w:color="auto" w:fill="FFFFFF"/>
              </w:rPr>
              <w:t> до цих Ліцензійних умов.</w:t>
            </w:r>
          </w:p>
        </w:tc>
      </w:tr>
      <w:tr w:rsidR="002F0BC9" w:rsidRPr="00823D8A" w14:paraId="3444573C" w14:textId="77777777" w:rsidTr="002F0BC9">
        <w:tc>
          <w:tcPr>
            <w:tcW w:w="7650" w:type="dxa"/>
          </w:tcPr>
          <w:p w14:paraId="6C9F4E38" w14:textId="77777777" w:rsidR="002F0BC9" w:rsidRDefault="002F0BC9" w:rsidP="002F0BC9">
            <w:pPr>
              <w:spacing w:after="0" w:line="240" w:lineRule="auto"/>
              <w:jc w:val="both"/>
              <w:rPr>
                <w:sz w:val="22"/>
                <w:szCs w:val="22"/>
                <w:shd w:val="clear" w:color="auto" w:fill="FFFFFF"/>
              </w:rPr>
            </w:pPr>
          </w:p>
        </w:tc>
        <w:tc>
          <w:tcPr>
            <w:tcW w:w="7478" w:type="dxa"/>
          </w:tcPr>
          <w:p w14:paraId="3688AC3C" w14:textId="77777777" w:rsidR="002F0BC9" w:rsidRDefault="002F0BC9" w:rsidP="002F0BC9">
            <w:pPr>
              <w:spacing w:after="0" w:line="240" w:lineRule="auto"/>
              <w:jc w:val="both"/>
              <w:rPr>
                <w:sz w:val="22"/>
                <w:szCs w:val="22"/>
                <w:shd w:val="clear" w:color="auto" w:fill="FFFFFF"/>
              </w:rPr>
            </w:pPr>
          </w:p>
        </w:tc>
      </w:tr>
      <w:tr w:rsidR="00823D8A" w:rsidRPr="00823D8A" w14:paraId="22978F51" w14:textId="77777777" w:rsidTr="00823D8A">
        <w:tc>
          <w:tcPr>
            <w:tcW w:w="7650" w:type="dxa"/>
          </w:tcPr>
          <w:p w14:paraId="3CD35FAE" w14:textId="77777777" w:rsidR="00823D8A" w:rsidRPr="00823D8A" w:rsidRDefault="00823D8A" w:rsidP="00823D8A">
            <w:pPr>
              <w:ind w:left="5409" w:hanging="8"/>
              <w:rPr>
                <w:rFonts w:eastAsia="Times New Roman"/>
                <w:sz w:val="16"/>
                <w:szCs w:val="16"/>
              </w:rPr>
            </w:pPr>
            <w:r w:rsidRPr="00823D8A">
              <w:rPr>
                <w:sz w:val="20"/>
                <w:szCs w:val="20"/>
              </w:rPr>
              <w:t xml:space="preserve">Додаток 1 </w:t>
            </w:r>
            <w:r w:rsidRPr="00823D8A">
              <w:rPr>
                <w:sz w:val="20"/>
                <w:szCs w:val="20"/>
              </w:rPr>
              <w:br/>
            </w:r>
            <w:r w:rsidRPr="00823D8A">
              <w:rPr>
                <w:sz w:val="16"/>
                <w:szCs w:val="16"/>
              </w:rPr>
              <w:t xml:space="preserve">до Ліцензійних умов </w:t>
            </w:r>
            <w:r w:rsidRPr="00823D8A">
              <w:rPr>
                <w:sz w:val="16"/>
                <w:szCs w:val="16"/>
              </w:rPr>
              <w:br/>
              <w:t xml:space="preserve">провадження господарської </w:t>
            </w:r>
            <w:r w:rsidRPr="00823D8A">
              <w:rPr>
                <w:sz w:val="16"/>
                <w:szCs w:val="16"/>
              </w:rPr>
              <w:br/>
              <w:t>діяльності з перепродажу</w:t>
            </w:r>
            <w:r w:rsidRPr="00823D8A">
              <w:rPr>
                <w:sz w:val="16"/>
                <w:szCs w:val="16"/>
              </w:rPr>
              <w:br/>
              <w:t xml:space="preserve">електричної енергії </w:t>
            </w:r>
            <w:r w:rsidRPr="00823D8A">
              <w:rPr>
                <w:sz w:val="16"/>
                <w:szCs w:val="16"/>
              </w:rPr>
              <w:br/>
              <w:t>(трейдерської діяльності)</w:t>
            </w:r>
            <w:r w:rsidRPr="00823D8A">
              <w:rPr>
                <w:sz w:val="16"/>
                <w:szCs w:val="16"/>
              </w:rPr>
              <w:br/>
              <w:t>(пункт 1.5)</w:t>
            </w:r>
          </w:p>
          <w:p w14:paraId="140A699C" w14:textId="77777777" w:rsidR="00823D8A" w:rsidRPr="00823D8A" w:rsidRDefault="00823D8A" w:rsidP="00823D8A">
            <w:pPr>
              <w:jc w:val="both"/>
              <w:rPr>
                <w:sz w:val="16"/>
                <w:szCs w:val="16"/>
              </w:rPr>
            </w:pPr>
          </w:p>
          <w:p w14:paraId="6E823F84" w14:textId="77777777" w:rsidR="00823D8A" w:rsidRPr="00823D8A" w:rsidRDefault="00823D8A" w:rsidP="00823D8A">
            <w:pPr>
              <w:jc w:val="center"/>
              <w:rPr>
                <w:sz w:val="16"/>
                <w:szCs w:val="16"/>
              </w:rPr>
            </w:pPr>
            <w:r w:rsidRPr="00823D8A">
              <w:rPr>
                <w:sz w:val="16"/>
                <w:szCs w:val="16"/>
              </w:rPr>
              <w:t>__________________________________________________________________</w:t>
            </w:r>
            <w:r w:rsidRPr="00823D8A">
              <w:rPr>
                <w:sz w:val="16"/>
                <w:szCs w:val="16"/>
              </w:rPr>
              <w:br/>
              <w:t>(найменування органу ліцензування)</w:t>
            </w:r>
          </w:p>
          <w:p w14:paraId="15CB8D7D" w14:textId="77777777" w:rsidR="00823D8A" w:rsidRPr="00823D8A" w:rsidRDefault="00823D8A" w:rsidP="00823D8A">
            <w:pPr>
              <w:jc w:val="both"/>
              <w:rPr>
                <w:sz w:val="16"/>
                <w:szCs w:val="16"/>
              </w:rPr>
            </w:pPr>
          </w:p>
          <w:p w14:paraId="3CFFA27E" w14:textId="77777777" w:rsidR="00823D8A" w:rsidRPr="00823D8A" w:rsidRDefault="00823D8A" w:rsidP="00823D8A">
            <w:pPr>
              <w:spacing w:after="0" w:line="240" w:lineRule="auto"/>
              <w:jc w:val="center"/>
              <w:rPr>
                <w:b/>
                <w:sz w:val="16"/>
                <w:szCs w:val="16"/>
              </w:rPr>
            </w:pPr>
            <w:r w:rsidRPr="00823D8A">
              <w:rPr>
                <w:b/>
                <w:sz w:val="16"/>
                <w:szCs w:val="16"/>
              </w:rPr>
              <w:t>ЗАЯВА</w:t>
            </w:r>
          </w:p>
          <w:p w14:paraId="36098A73" w14:textId="77777777" w:rsidR="00823D8A" w:rsidRPr="00823D8A" w:rsidRDefault="00823D8A" w:rsidP="00823D8A">
            <w:pPr>
              <w:spacing w:after="0" w:line="240" w:lineRule="auto"/>
              <w:jc w:val="center"/>
              <w:rPr>
                <w:b/>
                <w:sz w:val="16"/>
                <w:szCs w:val="16"/>
              </w:rPr>
            </w:pPr>
            <w:r w:rsidRPr="00823D8A">
              <w:rPr>
                <w:b/>
                <w:sz w:val="16"/>
                <w:szCs w:val="16"/>
              </w:rPr>
              <w:t>про отримання ліцензії з перепродажу електричної енергії</w:t>
            </w:r>
          </w:p>
          <w:p w14:paraId="27112CFA" w14:textId="77777777" w:rsidR="00823D8A" w:rsidRPr="00823D8A" w:rsidRDefault="00823D8A" w:rsidP="00823D8A">
            <w:pPr>
              <w:spacing w:after="0" w:line="240" w:lineRule="auto"/>
              <w:jc w:val="center"/>
              <w:rPr>
                <w:b/>
                <w:sz w:val="16"/>
                <w:szCs w:val="16"/>
              </w:rPr>
            </w:pPr>
            <w:r w:rsidRPr="00823D8A">
              <w:rPr>
                <w:b/>
                <w:sz w:val="16"/>
                <w:szCs w:val="16"/>
              </w:rPr>
              <w:t>(трейдерської діяльності)</w:t>
            </w:r>
          </w:p>
          <w:p w14:paraId="58F74C6F" w14:textId="77777777" w:rsidR="00823D8A" w:rsidRPr="00823D8A" w:rsidRDefault="00823D8A" w:rsidP="00823D8A">
            <w:pPr>
              <w:spacing w:after="0" w:line="240" w:lineRule="auto"/>
              <w:jc w:val="both"/>
              <w:rPr>
                <w:sz w:val="16"/>
                <w:szCs w:val="16"/>
              </w:rPr>
            </w:pPr>
          </w:p>
          <w:p w14:paraId="223C2175" w14:textId="77777777" w:rsidR="00823D8A" w:rsidRPr="00823D8A" w:rsidRDefault="00823D8A" w:rsidP="00823D8A">
            <w:pPr>
              <w:spacing w:after="0" w:line="240" w:lineRule="auto"/>
              <w:rPr>
                <w:sz w:val="16"/>
                <w:szCs w:val="16"/>
              </w:rPr>
            </w:pPr>
            <w:r w:rsidRPr="00823D8A">
              <w:rPr>
                <w:sz w:val="16"/>
                <w:szCs w:val="16"/>
              </w:rPr>
              <w:t>Здобувач ліцензії _____________________________________________________________________</w:t>
            </w:r>
            <w:r w:rsidRPr="00823D8A">
              <w:rPr>
                <w:sz w:val="16"/>
                <w:szCs w:val="16"/>
              </w:rPr>
              <w:br/>
              <w:t xml:space="preserve">                                         (для юридичної особи - повне найменування, місцезнаходження, </w:t>
            </w:r>
            <w:r w:rsidRPr="00823D8A">
              <w:rPr>
                <w:sz w:val="16"/>
                <w:szCs w:val="16"/>
              </w:rPr>
              <w:br/>
              <w:t xml:space="preserve">                                      </w:t>
            </w:r>
            <w:r>
              <w:rPr>
                <w:sz w:val="16"/>
                <w:szCs w:val="16"/>
              </w:rPr>
              <w:t xml:space="preserve"> </w:t>
            </w:r>
            <w:r>
              <w:t xml:space="preserve"> </w:t>
            </w:r>
            <w:r w:rsidRPr="00823D8A">
              <w:rPr>
                <w:rStyle w:val="st42"/>
                <w:sz w:val="16"/>
                <w:szCs w:val="16"/>
              </w:rPr>
              <w:t xml:space="preserve">перелік відокремлених підрозділів, у межах яких планується провадження  </w:t>
            </w:r>
            <w:r w:rsidRPr="00823D8A">
              <w:rPr>
                <w:rStyle w:val="st42"/>
                <w:sz w:val="16"/>
                <w:szCs w:val="16"/>
              </w:rPr>
              <w:br/>
              <w:t xml:space="preserve">                                       </w:t>
            </w:r>
            <w:r>
              <w:rPr>
                <w:rStyle w:val="st42"/>
                <w:sz w:val="16"/>
                <w:szCs w:val="16"/>
              </w:rPr>
              <w:t xml:space="preserve"> </w:t>
            </w:r>
            <w:r w:rsidRPr="00823D8A">
              <w:rPr>
                <w:rStyle w:val="st42"/>
                <w:sz w:val="16"/>
                <w:szCs w:val="16"/>
              </w:rPr>
              <w:t>господарської діяльності, що підлягає ліцензуванню (у разі наявності)</w:t>
            </w:r>
            <w:r w:rsidRPr="00823D8A">
              <w:rPr>
                <w:sz w:val="16"/>
                <w:szCs w:val="16"/>
              </w:rPr>
              <w:t>)</w:t>
            </w:r>
          </w:p>
          <w:p w14:paraId="77DC44E4" w14:textId="77777777" w:rsidR="00823D8A" w:rsidRPr="00823D8A" w:rsidRDefault="00823D8A" w:rsidP="00823D8A">
            <w:pPr>
              <w:spacing w:after="0" w:line="240" w:lineRule="auto"/>
              <w:rPr>
                <w:sz w:val="16"/>
                <w:szCs w:val="16"/>
              </w:rPr>
            </w:pPr>
            <w:r w:rsidRPr="00823D8A">
              <w:rPr>
                <w:sz w:val="16"/>
                <w:szCs w:val="16"/>
              </w:rPr>
              <w:t>_____________________________________________________________________________________</w:t>
            </w:r>
            <w:r w:rsidRPr="00823D8A">
              <w:rPr>
                <w:sz w:val="16"/>
                <w:szCs w:val="16"/>
              </w:rPr>
              <w:br/>
              <w:t xml:space="preserve">            (для фізичної особи-підприємця - прізвище, ім’я, по батькові (за наявності), дані про місце проживання,  серія, номер паспорта, ким і коли виданий)</w:t>
            </w:r>
          </w:p>
          <w:p w14:paraId="584BD24B" w14:textId="77777777" w:rsidR="00823D8A" w:rsidRPr="00823D8A" w:rsidRDefault="00823D8A" w:rsidP="00823D8A">
            <w:pPr>
              <w:spacing w:after="0" w:line="240" w:lineRule="auto"/>
              <w:jc w:val="both"/>
              <w:rPr>
                <w:sz w:val="16"/>
                <w:szCs w:val="16"/>
              </w:rPr>
            </w:pPr>
          </w:p>
          <w:p w14:paraId="6FCF5DA3" w14:textId="77777777" w:rsidR="00823D8A" w:rsidRPr="00823D8A" w:rsidRDefault="00823D8A" w:rsidP="00823D8A">
            <w:pPr>
              <w:spacing w:after="0" w:line="240" w:lineRule="auto"/>
              <w:jc w:val="both"/>
              <w:rPr>
                <w:sz w:val="16"/>
                <w:szCs w:val="16"/>
              </w:rPr>
            </w:pPr>
            <w:r w:rsidRPr="00823D8A">
              <w:rPr>
                <w:sz w:val="16"/>
                <w:szCs w:val="16"/>
              </w:rPr>
              <w:t xml:space="preserve">Телефон __________, </w:t>
            </w:r>
            <w:r w:rsidRPr="002F0BC9">
              <w:rPr>
                <w:b/>
                <w:sz w:val="16"/>
                <w:szCs w:val="16"/>
              </w:rPr>
              <w:t>факс ____________,</w:t>
            </w:r>
            <w:r w:rsidRPr="00823D8A">
              <w:rPr>
                <w:sz w:val="16"/>
                <w:szCs w:val="16"/>
              </w:rPr>
              <w:t xml:space="preserve"> електронна адреса ________________________________</w:t>
            </w:r>
            <w:r w:rsidRPr="00823D8A">
              <w:rPr>
                <w:sz w:val="16"/>
                <w:szCs w:val="16"/>
              </w:rPr>
              <w:br/>
              <w:t xml:space="preserve">                                                         </w:t>
            </w:r>
            <w:r w:rsidRPr="002F0BC9">
              <w:rPr>
                <w:b/>
                <w:sz w:val="16"/>
                <w:szCs w:val="16"/>
              </w:rPr>
              <w:t>(за наявності)</w:t>
            </w:r>
          </w:p>
          <w:p w14:paraId="0148209E" w14:textId="77777777" w:rsidR="00823D8A" w:rsidRPr="00823D8A" w:rsidRDefault="00823D8A" w:rsidP="00823D8A">
            <w:pPr>
              <w:spacing w:after="0" w:line="240" w:lineRule="auto"/>
              <w:jc w:val="both"/>
              <w:rPr>
                <w:sz w:val="16"/>
                <w:szCs w:val="16"/>
              </w:rPr>
            </w:pPr>
            <w:r w:rsidRPr="00823D8A">
              <w:rPr>
                <w:sz w:val="16"/>
                <w:szCs w:val="16"/>
              </w:rPr>
              <w:t>Ідентифікаційний код _________________________________________________________________</w:t>
            </w:r>
            <w:r w:rsidRPr="00823D8A">
              <w:rPr>
                <w:sz w:val="16"/>
                <w:szCs w:val="16"/>
              </w:rPr>
              <w:br/>
              <w:t xml:space="preserve">                                                                                                    (для юридичної особи)</w:t>
            </w:r>
          </w:p>
          <w:p w14:paraId="4717FE2D" w14:textId="77777777" w:rsidR="00823D8A" w:rsidRPr="00823D8A" w:rsidRDefault="00823D8A" w:rsidP="00823D8A">
            <w:pPr>
              <w:spacing w:after="0" w:line="240" w:lineRule="auto"/>
              <w:jc w:val="both"/>
              <w:rPr>
                <w:sz w:val="16"/>
                <w:szCs w:val="16"/>
              </w:rPr>
            </w:pPr>
            <w:r w:rsidRPr="00823D8A">
              <w:rPr>
                <w:sz w:val="16"/>
                <w:szCs w:val="16"/>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паспорті)_________________________________________________________</w:t>
            </w:r>
            <w:r w:rsidRPr="00823D8A">
              <w:rPr>
                <w:sz w:val="16"/>
                <w:szCs w:val="16"/>
              </w:rPr>
              <w:br/>
              <w:t xml:space="preserve">                                                                                                 (для фізичної особи-підприємця)</w:t>
            </w:r>
          </w:p>
          <w:p w14:paraId="7E7EE7B3" w14:textId="77777777" w:rsidR="00823D8A" w:rsidRPr="002F0BC9" w:rsidRDefault="00823D8A" w:rsidP="00823D8A">
            <w:pPr>
              <w:spacing w:after="0" w:line="240" w:lineRule="auto"/>
              <w:jc w:val="both"/>
              <w:rPr>
                <w:b/>
                <w:sz w:val="16"/>
                <w:szCs w:val="16"/>
              </w:rPr>
            </w:pPr>
            <w:r w:rsidRPr="002F0BC9">
              <w:rPr>
                <w:b/>
                <w:sz w:val="16"/>
                <w:szCs w:val="16"/>
              </w:rPr>
              <w:t>Банківські реквізити __________________________________________________________________</w:t>
            </w:r>
            <w:r w:rsidRPr="002F0BC9">
              <w:rPr>
                <w:b/>
                <w:sz w:val="16"/>
                <w:szCs w:val="16"/>
              </w:rPr>
              <w:br/>
              <w:t xml:space="preserve">                                                                                     (№ рахунка, найменування банку, МФО)</w:t>
            </w:r>
          </w:p>
          <w:p w14:paraId="658BC426" w14:textId="77777777" w:rsidR="00823D8A" w:rsidRPr="002F0BC9" w:rsidRDefault="00823D8A" w:rsidP="00823D8A">
            <w:pPr>
              <w:spacing w:after="0" w:line="240" w:lineRule="auto"/>
              <w:jc w:val="both"/>
              <w:rPr>
                <w:b/>
                <w:sz w:val="16"/>
                <w:szCs w:val="16"/>
              </w:rPr>
            </w:pPr>
          </w:p>
          <w:p w14:paraId="3DF0C50A" w14:textId="77777777" w:rsidR="00823D8A" w:rsidRPr="00823D8A" w:rsidRDefault="00823D8A" w:rsidP="00823D8A">
            <w:pPr>
              <w:spacing w:after="0" w:line="240" w:lineRule="auto"/>
              <w:jc w:val="both"/>
              <w:rPr>
                <w:sz w:val="16"/>
                <w:szCs w:val="16"/>
              </w:rPr>
            </w:pPr>
            <w:r w:rsidRPr="00823D8A">
              <w:rPr>
                <w:sz w:val="16"/>
                <w:szCs w:val="16"/>
              </w:rPr>
              <w:t>Просить видати ліцензію на провадження господарської діяльності з перепродажу електричної енергії (трейдерської діяльності).</w:t>
            </w:r>
          </w:p>
          <w:p w14:paraId="58C3E54D" w14:textId="77777777" w:rsidR="00823D8A" w:rsidRPr="00823D8A" w:rsidRDefault="00823D8A" w:rsidP="00823D8A">
            <w:pPr>
              <w:spacing w:after="0" w:line="240" w:lineRule="auto"/>
              <w:jc w:val="both"/>
              <w:rPr>
                <w:sz w:val="16"/>
                <w:szCs w:val="16"/>
              </w:rPr>
            </w:pPr>
            <w:r w:rsidRPr="00823D8A">
              <w:rPr>
                <w:rStyle w:val="st42"/>
                <w:sz w:val="16"/>
                <w:szCs w:val="16"/>
              </w:rPr>
              <w:t>Надана в заяві та доданих до неї документах інформація</w:t>
            </w:r>
            <w:r w:rsidRPr="00823D8A">
              <w:rPr>
                <w:sz w:val="16"/>
                <w:szCs w:val="16"/>
              </w:rPr>
              <w:t xml:space="preserve"> - достовірна.</w:t>
            </w:r>
          </w:p>
          <w:p w14:paraId="6E409E8D" w14:textId="77777777" w:rsidR="00823D8A" w:rsidRDefault="00823D8A" w:rsidP="00823D8A">
            <w:pPr>
              <w:spacing w:after="0" w:line="240" w:lineRule="auto"/>
              <w:jc w:val="both"/>
              <w:rPr>
                <w:sz w:val="16"/>
                <w:szCs w:val="16"/>
              </w:rPr>
            </w:pPr>
            <w:r>
              <w:rPr>
                <w:sz w:val="16"/>
                <w:szCs w:val="16"/>
              </w:rPr>
              <w:t xml:space="preserve"> </w:t>
            </w:r>
          </w:p>
          <w:p w14:paraId="400F706C" w14:textId="77777777" w:rsidR="00823D8A" w:rsidRPr="00823D8A" w:rsidRDefault="00823D8A" w:rsidP="00823D8A">
            <w:pPr>
              <w:spacing w:after="0" w:line="240" w:lineRule="auto"/>
              <w:jc w:val="both"/>
              <w:rPr>
                <w:sz w:val="16"/>
                <w:szCs w:val="16"/>
              </w:rPr>
            </w:pPr>
            <w:r w:rsidRPr="00823D8A">
              <w:rPr>
                <w:sz w:val="16"/>
                <w:szCs w:val="16"/>
              </w:rPr>
              <w:t>З порядком отримання ліцензії, Ліцензійними умовами провадження господарської діяльності з перепродажу електричної енергії (трейдерської діяльності) ознайомлений і зобов’язуюсь їх виконувати.</w:t>
            </w:r>
          </w:p>
          <w:p w14:paraId="2B58B9F9" w14:textId="77777777" w:rsidR="00823D8A" w:rsidRDefault="00823D8A" w:rsidP="00823D8A">
            <w:pPr>
              <w:spacing w:after="0" w:line="240" w:lineRule="auto"/>
              <w:rPr>
                <w:sz w:val="16"/>
                <w:szCs w:val="16"/>
              </w:rPr>
            </w:pPr>
          </w:p>
          <w:p w14:paraId="05E35E07" w14:textId="77777777" w:rsidR="00823D8A" w:rsidRPr="00823D8A" w:rsidRDefault="00823D8A" w:rsidP="00823D8A">
            <w:pPr>
              <w:spacing w:after="0" w:line="240" w:lineRule="auto"/>
              <w:rPr>
                <w:sz w:val="16"/>
                <w:szCs w:val="16"/>
              </w:rPr>
            </w:pPr>
            <w:r w:rsidRPr="00823D8A">
              <w:rPr>
                <w:sz w:val="16"/>
                <w:szCs w:val="16"/>
              </w:rPr>
              <w:t>_______________________________________      _____________        _________________________</w:t>
            </w:r>
            <w:r w:rsidRPr="00823D8A">
              <w:rPr>
                <w:sz w:val="16"/>
                <w:szCs w:val="16"/>
              </w:rPr>
              <w:br/>
            </w:r>
            <w:r w:rsidRPr="00823D8A">
              <w:rPr>
                <w:sz w:val="14"/>
                <w:szCs w:val="14"/>
              </w:rPr>
              <w:t xml:space="preserve">     (посада уповноваженої особи здобувача ліцензії)                (підпис)                                 (прізвище, ініціали)</w:t>
            </w:r>
          </w:p>
          <w:p w14:paraId="7E9ADA7A" w14:textId="77777777" w:rsidR="00823D8A" w:rsidRPr="00823D8A" w:rsidRDefault="00823D8A" w:rsidP="00823D8A">
            <w:pPr>
              <w:spacing w:after="0" w:line="240" w:lineRule="auto"/>
              <w:jc w:val="both"/>
              <w:rPr>
                <w:sz w:val="16"/>
                <w:szCs w:val="16"/>
              </w:rPr>
            </w:pPr>
          </w:p>
          <w:p w14:paraId="15BC7368" w14:textId="77777777" w:rsidR="00823D8A" w:rsidRPr="00823D8A" w:rsidRDefault="00823D8A" w:rsidP="00823D8A">
            <w:pPr>
              <w:spacing w:after="0" w:line="240" w:lineRule="auto"/>
              <w:jc w:val="both"/>
              <w:rPr>
                <w:sz w:val="16"/>
                <w:szCs w:val="16"/>
              </w:rPr>
            </w:pPr>
            <w:r w:rsidRPr="00823D8A">
              <w:rPr>
                <w:sz w:val="16"/>
                <w:szCs w:val="16"/>
              </w:rPr>
              <w:t>"___" _______________ 20__ р.</w:t>
            </w:r>
          </w:p>
          <w:p w14:paraId="79A424A2" w14:textId="77777777" w:rsidR="00823D8A" w:rsidRPr="00823D8A" w:rsidRDefault="00823D8A" w:rsidP="00823D8A">
            <w:pPr>
              <w:spacing w:after="0" w:line="240" w:lineRule="auto"/>
              <w:jc w:val="both"/>
              <w:rPr>
                <w:sz w:val="16"/>
                <w:szCs w:val="16"/>
              </w:rPr>
            </w:pPr>
          </w:p>
          <w:p w14:paraId="291E6279" w14:textId="77777777" w:rsidR="00823D8A" w:rsidRPr="00823D8A" w:rsidRDefault="00823D8A" w:rsidP="00823D8A">
            <w:pPr>
              <w:spacing w:after="0" w:line="240" w:lineRule="auto"/>
              <w:jc w:val="both"/>
              <w:rPr>
                <w:sz w:val="16"/>
                <w:szCs w:val="16"/>
              </w:rPr>
            </w:pPr>
            <w:r w:rsidRPr="00823D8A">
              <w:rPr>
                <w:sz w:val="16"/>
                <w:szCs w:val="16"/>
              </w:rPr>
              <w:t>Згода на обробку персональних даних (для фізичної особи-підприємця):</w:t>
            </w:r>
          </w:p>
          <w:p w14:paraId="0DB48D1C" w14:textId="77777777" w:rsidR="00823D8A" w:rsidRPr="00823D8A" w:rsidRDefault="00823D8A" w:rsidP="00823D8A">
            <w:pPr>
              <w:spacing w:after="0" w:line="240" w:lineRule="auto"/>
              <w:rPr>
                <w:sz w:val="16"/>
                <w:szCs w:val="16"/>
              </w:rPr>
            </w:pPr>
            <w:r w:rsidRPr="00823D8A">
              <w:rPr>
                <w:sz w:val="16"/>
                <w:szCs w:val="16"/>
              </w:rPr>
              <w:t>____________________                               __________________________</w:t>
            </w:r>
            <w:r w:rsidRPr="00823D8A">
              <w:rPr>
                <w:sz w:val="16"/>
                <w:szCs w:val="16"/>
              </w:rPr>
              <w:br/>
              <w:t xml:space="preserve">  </w:t>
            </w:r>
            <w:r w:rsidRPr="00823D8A">
              <w:rPr>
                <w:sz w:val="14"/>
                <w:szCs w:val="14"/>
              </w:rPr>
              <w:t>(підпис здобувача ліцензії)                                            (прізвище, ім'я, по батькові)</w:t>
            </w:r>
          </w:p>
          <w:p w14:paraId="629613C8" w14:textId="77777777" w:rsidR="00823D8A" w:rsidRPr="00823D8A" w:rsidRDefault="00823D8A" w:rsidP="00823D8A">
            <w:pPr>
              <w:spacing w:after="0" w:line="240" w:lineRule="auto"/>
              <w:jc w:val="both"/>
              <w:rPr>
                <w:sz w:val="20"/>
                <w:szCs w:val="20"/>
              </w:rPr>
            </w:pPr>
          </w:p>
          <w:p w14:paraId="3281CABB" w14:textId="77777777" w:rsidR="00823D8A" w:rsidRPr="00823D8A" w:rsidRDefault="00823D8A" w:rsidP="00823D8A">
            <w:pPr>
              <w:spacing w:after="0" w:line="240" w:lineRule="auto"/>
              <w:ind w:firstLine="306"/>
              <w:jc w:val="both"/>
              <w:rPr>
                <w:sz w:val="20"/>
                <w:szCs w:val="20"/>
              </w:rPr>
            </w:pPr>
          </w:p>
        </w:tc>
        <w:tc>
          <w:tcPr>
            <w:tcW w:w="7478" w:type="dxa"/>
          </w:tcPr>
          <w:p w14:paraId="384B3110" w14:textId="77777777" w:rsidR="00823D8A" w:rsidRDefault="00823D8A" w:rsidP="002F0BC9">
            <w:pPr>
              <w:ind w:left="5272" w:hanging="8"/>
              <w:rPr>
                <w:sz w:val="16"/>
                <w:szCs w:val="16"/>
              </w:rPr>
            </w:pPr>
            <w:r w:rsidRPr="00823D8A">
              <w:rPr>
                <w:sz w:val="20"/>
                <w:szCs w:val="20"/>
              </w:rPr>
              <w:lastRenderedPageBreak/>
              <w:t xml:space="preserve">Додаток 1 </w:t>
            </w:r>
            <w:r w:rsidRPr="00823D8A">
              <w:rPr>
                <w:sz w:val="20"/>
                <w:szCs w:val="20"/>
              </w:rPr>
              <w:br/>
            </w:r>
            <w:r w:rsidRPr="00823D8A">
              <w:rPr>
                <w:sz w:val="16"/>
                <w:szCs w:val="16"/>
              </w:rPr>
              <w:t xml:space="preserve">до Ліцензійних умов </w:t>
            </w:r>
            <w:r w:rsidRPr="00823D8A">
              <w:rPr>
                <w:sz w:val="16"/>
                <w:szCs w:val="16"/>
              </w:rPr>
              <w:br/>
              <w:t xml:space="preserve">провадження господарської </w:t>
            </w:r>
            <w:r w:rsidRPr="00823D8A">
              <w:rPr>
                <w:sz w:val="16"/>
                <w:szCs w:val="16"/>
              </w:rPr>
              <w:br/>
              <w:t>діяльності з перепродажу</w:t>
            </w:r>
            <w:r w:rsidRPr="00823D8A">
              <w:rPr>
                <w:sz w:val="16"/>
                <w:szCs w:val="16"/>
              </w:rPr>
              <w:br/>
              <w:t xml:space="preserve">електричної енергії </w:t>
            </w:r>
            <w:r w:rsidRPr="00823D8A">
              <w:rPr>
                <w:sz w:val="16"/>
                <w:szCs w:val="16"/>
              </w:rPr>
              <w:br/>
              <w:t>(трейдерської діяльності)</w:t>
            </w:r>
            <w:r w:rsidRPr="00823D8A">
              <w:rPr>
                <w:sz w:val="16"/>
                <w:szCs w:val="16"/>
              </w:rPr>
              <w:br/>
              <w:t>(пункт 1.5)</w:t>
            </w:r>
          </w:p>
          <w:p w14:paraId="37A61771" w14:textId="77777777" w:rsidR="002F0BC9" w:rsidRPr="002F0BC9" w:rsidRDefault="002F0BC9" w:rsidP="002F0BC9">
            <w:pPr>
              <w:ind w:left="5409" w:hanging="8"/>
              <w:rPr>
                <w:rFonts w:eastAsia="Times New Roman"/>
                <w:sz w:val="16"/>
                <w:szCs w:val="16"/>
              </w:rPr>
            </w:pPr>
          </w:p>
          <w:p w14:paraId="79DE21B7" w14:textId="77777777" w:rsidR="00823D8A" w:rsidRPr="00823D8A" w:rsidRDefault="00823D8A" w:rsidP="00823D8A">
            <w:pPr>
              <w:jc w:val="center"/>
              <w:rPr>
                <w:sz w:val="16"/>
                <w:szCs w:val="16"/>
              </w:rPr>
            </w:pPr>
            <w:r w:rsidRPr="00823D8A">
              <w:rPr>
                <w:sz w:val="16"/>
                <w:szCs w:val="16"/>
              </w:rPr>
              <w:t>__________________________________________________________________</w:t>
            </w:r>
            <w:r w:rsidRPr="00823D8A">
              <w:rPr>
                <w:sz w:val="16"/>
                <w:szCs w:val="16"/>
              </w:rPr>
              <w:br/>
              <w:t>(найменування органу ліцензування)</w:t>
            </w:r>
          </w:p>
          <w:p w14:paraId="59C05740" w14:textId="77777777" w:rsidR="00823D8A" w:rsidRPr="00823D8A" w:rsidRDefault="00823D8A" w:rsidP="00823D8A">
            <w:pPr>
              <w:jc w:val="both"/>
              <w:rPr>
                <w:sz w:val="16"/>
                <w:szCs w:val="16"/>
              </w:rPr>
            </w:pPr>
          </w:p>
          <w:p w14:paraId="42E01023" w14:textId="77777777" w:rsidR="00823D8A" w:rsidRPr="00823D8A" w:rsidRDefault="00823D8A" w:rsidP="00823D8A">
            <w:pPr>
              <w:spacing w:after="0" w:line="240" w:lineRule="auto"/>
              <w:jc w:val="center"/>
              <w:rPr>
                <w:b/>
                <w:sz w:val="16"/>
                <w:szCs w:val="16"/>
              </w:rPr>
            </w:pPr>
            <w:r w:rsidRPr="00823D8A">
              <w:rPr>
                <w:b/>
                <w:sz w:val="16"/>
                <w:szCs w:val="16"/>
              </w:rPr>
              <w:t>ЗАЯВА</w:t>
            </w:r>
          </w:p>
          <w:p w14:paraId="28D7D90C" w14:textId="77777777" w:rsidR="00823D8A" w:rsidRPr="00823D8A" w:rsidRDefault="00823D8A" w:rsidP="00823D8A">
            <w:pPr>
              <w:spacing w:after="0" w:line="240" w:lineRule="auto"/>
              <w:jc w:val="center"/>
              <w:rPr>
                <w:b/>
                <w:sz w:val="16"/>
                <w:szCs w:val="16"/>
              </w:rPr>
            </w:pPr>
            <w:r w:rsidRPr="00823D8A">
              <w:rPr>
                <w:b/>
                <w:sz w:val="16"/>
                <w:szCs w:val="16"/>
              </w:rPr>
              <w:t>про отримання ліцензії з перепродажу електричної енергії</w:t>
            </w:r>
          </w:p>
          <w:p w14:paraId="7BAE5C06" w14:textId="77777777" w:rsidR="00823D8A" w:rsidRPr="00823D8A" w:rsidRDefault="00823D8A" w:rsidP="00823D8A">
            <w:pPr>
              <w:spacing w:after="0" w:line="240" w:lineRule="auto"/>
              <w:jc w:val="center"/>
              <w:rPr>
                <w:b/>
                <w:sz w:val="16"/>
                <w:szCs w:val="16"/>
              </w:rPr>
            </w:pPr>
            <w:r w:rsidRPr="00823D8A">
              <w:rPr>
                <w:b/>
                <w:sz w:val="16"/>
                <w:szCs w:val="16"/>
              </w:rPr>
              <w:t>(трейдерської діяльності)</w:t>
            </w:r>
          </w:p>
          <w:p w14:paraId="6B0D5AFF" w14:textId="77777777" w:rsidR="00823D8A" w:rsidRPr="00823D8A" w:rsidRDefault="00823D8A" w:rsidP="00823D8A">
            <w:pPr>
              <w:spacing w:after="0" w:line="240" w:lineRule="auto"/>
              <w:jc w:val="both"/>
              <w:rPr>
                <w:sz w:val="16"/>
                <w:szCs w:val="16"/>
              </w:rPr>
            </w:pPr>
          </w:p>
          <w:p w14:paraId="7A68DC8C" w14:textId="77777777" w:rsidR="00823D8A" w:rsidRPr="00823D8A" w:rsidRDefault="00823D8A" w:rsidP="00823D8A">
            <w:pPr>
              <w:spacing w:after="0" w:line="240" w:lineRule="auto"/>
              <w:rPr>
                <w:sz w:val="16"/>
                <w:szCs w:val="16"/>
              </w:rPr>
            </w:pPr>
            <w:r w:rsidRPr="00823D8A">
              <w:rPr>
                <w:sz w:val="16"/>
                <w:szCs w:val="16"/>
              </w:rPr>
              <w:t>Здобувач ліцензії _____________________________________________________________________</w:t>
            </w:r>
            <w:r w:rsidRPr="00823D8A">
              <w:rPr>
                <w:sz w:val="16"/>
                <w:szCs w:val="16"/>
              </w:rPr>
              <w:br/>
              <w:t xml:space="preserve">                                         (для юридичної особи - повне найменування, місцезнаходження, </w:t>
            </w:r>
            <w:r w:rsidRPr="00823D8A">
              <w:rPr>
                <w:sz w:val="16"/>
                <w:szCs w:val="16"/>
              </w:rPr>
              <w:br/>
              <w:t xml:space="preserve">                                      </w:t>
            </w:r>
            <w:r>
              <w:rPr>
                <w:sz w:val="16"/>
                <w:szCs w:val="16"/>
              </w:rPr>
              <w:t xml:space="preserve"> </w:t>
            </w:r>
            <w:r>
              <w:t xml:space="preserve"> </w:t>
            </w:r>
            <w:r w:rsidRPr="00823D8A">
              <w:rPr>
                <w:rStyle w:val="st42"/>
                <w:sz w:val="16"/>
                <w:szCs w:val="16"/>
              </w:rPr>
              <w:t xml:space="preserve">перелік відокремлених підрозділів, у межах яких планується провадження  </w:t>
            </w:r>
            <w:r w:rsidRPr="00823D8A">
              <w:rPr>
                <w:rStyle w:val="st42"/>
                <w:sz w:val="16"/>
                <w:szCs w:val="16"/>
              </w:rPr>
              <w:br/>
              <w:t xml:space="preserve">                                       </w:t>
            </w:r>
            <w:r>
              <w:rPr>
                <w:rStyle w:val="st42"/>
                <w:sz w:val="16"/>
                <w:szCs w:val="16"/>
              </w:rPr>
              <w:t xml:space="preserve"> </w:t>
            </w:r>
            <w:r w:rsidRPr="00823D8A">
              <w:rPr>
                <w:rStyle w:val="st42"/>
                <w:sz w:val="16"/>
                <w:szCs w:val="16"/>
              </w:rPr>
              <w:t>господарської діяльності, що підлягає ліцензуванню (у разі наявності)</w:t>
            </w:r>
            <w:r w:rsidRPr="00823D8A">
              <w:rPr>
                <w:sz w:val="16"/>
                <w:szCs w:val="16"/>
              </w:rPr>
              <w:t>)</w:t>
            </w:r>
          </w:p>
          <w:p w14:paraId="23E1E710" w14:textId="77777777" w:rsidR="00823D8A" w:rsidRPr="00823D8A" w:rsidRDefault="00823D8A" w:rsidP="00823D8A">
            <w:pPr>
              <w:spacing w:after="0" w:line="240" w:lineRule="auto"/>
              <w:rPr>
                <w:sz w:val="16"/>
                <w:szCs w:val="16"/>
              </w:rPr>
            </w:pPr>
            <w:r w:rsidRPr="00823D8A">
              <w:rPr>
                <w:sz w:val="16"/>
                <w:szCs w:val="16"/>
              </w:rPr>
              <w:t>_____________________________________________________________________________________</w:t>
            </w:r>
            <w:r w:rsidRPr="00823D8A">
              <w:rPr>
                <w:sz w:val="16"/>
                <w:szCs w:val="16"/>
              </w:rPr>
              <w:br/>
              <w:t xml:space="preserve">            (для фізичної особи-підприємця - прізвище, ім’я, по батькові (за наявності), дані про місце проживання,  серія, номер паспорта, ким і коли виданий)</w:t>
            </w:r>
          </w:p>
          <w:p w14:paraId="2C6A2290" w14:textId="77777777" w:rsidR="00823D8A" w:rsidRPr="00823D8A" w:rsidRDefault="00823D8A" w:rsidP="00823D8A">
            <w:pPr>
              <w:spacing w:after="0" w:line="240" w:lineRule="auto"/>
              <w:jc w:val="both"/>
              <w:rPr>
                <w:sz w:val="16"/>
                <w:szCs w:val="16"/>
              </w:rPr>
            </w:pPr>
          </w:p>
          <w:p w14:paraId="7EBCA84E" w14:textId="77777777" w:rsidR="002F0BC9" w:rsidRDefault="00823D8A" w:rsidP="00823D8A">
            <w:pPr>
              <w:spacing w:after="0" w:line="240" w:lineRule="auto"/>
              <w:jc w:val="both"/>
              <w:rPr>
                <w:sz w:val="16"/>
                <w:szCs w:val="16"/>
              </w:rPr>
            </w:pPr>
            <w:r w:rsidRPr="00823D8A">
              <w:rPr>
                <w:sz w:val="16"/>
                <w:szCs w:val="16"/>
              </w:rPr>
              <w:t>Телефон __________,</w:t>
            </w:r>
            <w:r w:rsidR="002F0BC9">
              <w:rPr>
                <w:sz w:val="16"/>
                <w:szCs w:val="16"/>
              </w:rPr>
              <w:t xml:space="preserve"> </w:t>
            </w:r>
            <w:r w:rsidRPr="00823D8A">
              <w:rPr>
                <w:sz w:val="16"/>
                <w:szCs w:val="16"/>
              </w:rPr>
              <w:t xml:space="preserve"> електронна адреса ________________________________</w:t>
            </w:r>
          </w:p>
          <w:p w14:paraId="2691A8CE" w14:textId="77777777" w:rsidR="00823D8A" w:rsidRPr="00823D8A" w:rsidRDefault="00823D8A" w:rsidP="00823D8A">
            <w:pPr>
              <w:spacing w:after="0" w:line="240" w:lineRule="auto"/>
              <w:jc w:val="both"/>
              <w:rPr>
                <w:sz w:val="16"/>
                <w:szCs w:val="16"/>
              </w:rPr>
            </w:pPr>
            <w:r w:rsidRPr="00823D8A">
              <w:rPr>
                <w:sz w:val="16"/>
                <w:szCs w:val="16"/>
              </w:rPr>
              <w:t xml:space="preserve">                                                         </w:t>
            </w:r>
          </w:p>
          <w:p w14:paraId="3D05B30A" w14:textId="77777777" w:rsidR="00823D8A" w:rsidRPr="00823D8A" w:rsidRDefault="00823D8A" w:rsidP="00823D8A">
            <w:pPr>
              <w:spacing w:after="0" w:line="240" w:lineRule="auto"/>
              <w:jc w:val="both"/>
              <w:rPr>
                <w:sz w:val="16"/>
                <w:szCs w:val="16"/>
              </w:rPr>
            </w:pPr>
            <w:r w:rsidRPr="00823D8A">
              <w:rPr>
                <w:sz w:val="16"/>
                <w:szCs w:val="16"/>
              </w:rPr>
              <w:t>Ідентифікаційний код _________________________________________________________________</w:t>
            </w:r>
            <w:r w:rsidRPr="00823D8A">
              <w:rPr>
                <w:sz w:val="16"/>
                <w:szCs w:val="16"/>
              </w:rPr>
              <w:br/>
              <w:t xml:space="preserve">                                                                                                    (для юридичної особи)</w:t>
            </w:r>
          </w:p>
          <w:p w14:paraId="1EB2560F" w14:textId="77777777" w:rsidR="00823D8A" w:rsidRPr="00823D8A" w:rsidRDefault="00823D8A" w:rsidP="00823D8A">
            <w:pPr>
              <w:spacing w:after="0" w:line="240" w:lineRule="auto"/>
              <w:jc w:val="both"/>
              <w:rPr>
                <w:sz w:val="16"/>
                <w:szCs w:val="16"/>
              </w:rPr>
            </w:pPr>
            <w:r w:rsidRPr="00823D8A">
              <w:rPr>
                <w:sz w:val="16"/>
                <w:szCs w:val="16"/>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паспорті)_________________________________________________________</w:t>
            </w:r>
            <w:r w:rsidRPr="00823D8A">
              <w:rPr>
                <w:sz w:val="16"/>
                <w:szCs w:val="16"/>
              </w:rPr>
              <w:br/>
              <w:t xml:space="preserve">                                                                                                 (для фізичної особи-підприємця)</w:t>
            </w:r>
          </w:p>
          <w:p w14:paraId="3A9C459B" w14:textId="77777777" w:rsidR="00823D8A" w:rsidRPr="00823D8A" w:rsidRDefault="00823D8A" w:rsidP="00823D8A">
            <w:pPr>
              <w:spacing w:after="0" w:line="240" w:lineRule="auto"/>
              <w:jc w:val="both"/>
              <w:rPr>
                <w:sz w:val="16"/>
                <w:szCs w:val="16"/>
              </w:rPr>
            </w:pPr>
          </w:p>
          <w:p w14:paraId="18272214" w14:textId="77777777" w:rsidR="002F0BC9" w:rsidRDefault="002F0BC9" w:rsidP="00823D8A">
            <w:pPr>
              <w:spacing w:after="0" w:line="240" w:lineRule="auto"/>
              <w:jc w:val="both"/>
              <w:rPr>
                <w:sz w:val="16"/>
                <w:szCs w:val="16"/>
              </w:rPr>
            </w:pPr>
          </w:p>
          <w:p w14:paraId="305319C8" w14:textId="77777777" w:rsidR="002F0BC9" w:rsidRDefault="002F0BC9" w:rsidP="00823D8A">
            <w:pPr>
              <w:spacing w:after="0" w:line="240" w:lineRule="auto"/>
              <w:jc w:val="both"/>
              <w:rPr>
                <w:sz w:val="16"/>
                <w:szCs w:val="16"/>
              </w:rPr>
            </w:pPr>
          </w:p>
          <w:p w14:paraId="7F10D030" w14:textId="77777777" w:rsidR="002F0BC9" w:rsidRPr="002F0BC9" w:rsidRDefault="00823D8A" w:rsidP="00823D8A">
            <w:pPr>
              <w:spacing w:after="0" w:line="240" w:lineRule="auto"/>
              <w:jc w:val="both"/>
              <w:rPr>
                <w:rStyle w:val="st42"/>
                <w:color w:val="auto"/>
                <w:sz w:val="16"/>
                <w:szCs w:val="16"/>
              </w:rPr>
            </w:pPr>
            <w:r w:rsidRPr="00823D8A">
              <w:rPr>
                <w:sz w:val="16"/>
                <w:szCs w:val="16"/>
              </w:rPr>
              <w:t>Просить видати ліцензію на провадження господарської діяльності з перепродажу електричної енергії (трейдерської діяльності).</w:t>
            </w:r>
          </w:p>
          <w:p w14:paraId="430FCD07" w14:textId="77777777" w:rsidR="00823D8A" w:rsidRPr="00823D8A" w:rsidRDefault="00823D8A" w:rsidP="00823D8A">
            <w:pPr>
              <w:spacing w:after="0" w:line="240" w:lineRule="auto"/>
              <w:jc w:val="both"/>
              <w:rPr>
                <w:sz w:val="16"/>
                <w:szCs w:val="16"/>
              </w:rPr>
            </w:pPr>
            <w:r w:rsidRPr="00823D8A">
              <w:rPr>
                <w:rStyle w:val="st42"/>
                <w:sz w:val="16"/>
                <w:szCs w:val="16"/>
              </w:rPr>
              <w:t>Надана в заяві та доданих до неї документах інформація</w:t>
            </w:r>
            <w:r w:rsidRPr="00823D8A">
              <w:rPr>
                <w:sz w:val="16"/>
                <w:szCs w:val="16"/>
              </w:rPr>
              <w:t xml:space="preserve"> - достовірна.</w:t>
            </w:r>
          </w:p>
          <w:p w14:paraId="50396EAB" w14:textId="77777777" w:rsidR="00823D8A" w:rsidRDefault="00823D8A" w:rsidP="00823D8A">
            <w:pPr>
              <w:spacing w:after="0" w:line="240" w:lineRule="auto"/>
              <w:jc w:val="both"/>
              <w:rPr>
                <w:sz w:val="16"/>
                <w:szCs w:val="16"/>
              </w:rPr>
            </w:pPr>
            <w:r>
              <w:rPr>
                <w:sz w:val="16"/>
                <w:szCs w:val="16"/>
              </w:rPr>
              <w:t xml:space="preserve"> </w:t>
            </w:r>
          </w:p>
          <w:p w14:paraId="465769E4" w14:textId="77777777" w:rsidR="00823D8A" w:rsidRPr="00823D8A" w:rsidRDefault="00823D8A" w:rsidP="00823D8A">
            <w:pPr>
              <w:spacing w:after="0" w:line="240" w:lineRule="auto"/>
              <w:jc w:val="both"/>
              <w:rPr>
                <w:sz w:val="16"/>
                <w:szCs w:val="16"/>
              </w:rPr>
            </w:pPr>
            <w:r w:rsidRPr="00823D8A">
              <w:rPr>
                <w:sz w:val="16"/>
                <w:szCs w:val="16"/>
              </w:rPr>
              <w:t>З порядком отримання ліцензії, Ліцензійними умовами провадження господарської діяльності з перепродажу електричної енергії (трейдерської діяльності) ознайомлений і зобов’язуюсь їх виконувати.</w:t>
            </w:r>
          </w:p>
          <w:p w14:paraId="22862C84" w14:textId="77777777" w:rsidR="00823D8A" w:rsidRDefault="00823D8A" w:rsidP="00823D8A">
            <w:pPr>
              <w:spacing w:after="0" w:line="240" w:lineRule="auto"/>
              <w:rPr>
                <w:sz w:val="16"/>
                <w:szCs w:val="16"/>
              </w:rPr>
            </w:pPr>
          </w:p>
          <w:p w14:paraId="106691E2" w14:textId="77777777" w:rsidR="00823D8A" w:rsidRPr="00823D8A" w:rsidRDefault="00823D8A" w:rsidP="00823D8A">
            <w:pPr>
              <w:spacing w:after="0" w:line="240" w:lineRule="auto"/>
              <w:rPr>
                <w:sz w:val="16"/>
                <w:szCs w:val="16"/>
              </w:rPr>
            </w:pPr>
            <w:r w:rsidRPr="00823D8A">
              <w:rPr>
                <w:sz w:val="16"/>
                <w:szCs w:val="16"/>
              </w:rPr>
              <w:t>_______________________________________      _____________        _________________________</w:t>
            </w:r>
            <w:r w:rsidRPr="00823D8A">
              <w:rPr>
                <w:sz w:val="16"/>
                <w:szCs w:val="16"/>
              </w:rPr>
              <w:br/>
            </w:r>
            <w:r w:rsidRPr="00823D8A">
              <w:rPr>
                <w:sz w:val="14"/>
                <w:szCs w:val="14"/>
              </w:rPr>
              <w:t xml:space="preserve">     (посада уповноваженої особи здобувача ліцензії)                (підпис)                                 (прізвище, ініціали)</w:t>
            </w:r>
          </w:p>
          <w:p w14:paraId="49F73AFB" w14:textId="77777777" w:rsidR="00823D8A" w:rsidRPr="00823D8A" w:rsidRDefault="00823D8A" w:rsidP="00823D8A">
            <w:pPr>
              <w:spacing w:after="0" w:line="240" w:lineRule="auto"/>
              <w:jc w:val="both"/>
              <w:rPr>
                <w:sz w:val="16"/>
                <w:szCs w:val="16"/>
              </w:rPr>
            </w:pPr>
          </w:p>
          <w:p w14:paraId="2C9E8BA6" w14:textId="77777777" w:rsidR="00823D8A" w:rsidRPr="00823D8A" w:rsidRDefault="00823D8A" w:rsidP="00823D8A">
            <w:pPr>
              <w:spacing w:after="0" w:line="240" w:lineRule="auto"/>
              <w:jc w:val="both"/>
              <w:rPr>
                <w:sz w:val="16"/>
                <w:szCs w:val="16"/>
              </w:rPr>
            </w:pPr>
            <w:r w:rsidRPr="00823D8A">
              <w:rPr>
                <w:sz w:val="16"/>
                <w:szCs w:val="16"/>
              </w:rPr>
              <w:t>"___" _______________ 20__ р.</w:t>
            </w:r>
          </w:p>
          <w:p w14:paraId="59601853" w14:textId="77777777" w:rsidR="00823D8A" w:rsidRPr="00823D8A" w:rsidRDefault="00823D8A" w:rsidP="00823D8A">
            <w:pPr>
              <w:spacing w:after="0" w:line="240" w:lineRule="auto"/>
              <w:jc w:val="both"/>
              <w:rPr>
                <w:sz w:val="16"/>
                <w:szCs w:val="16"/>
              </w:rPr>
            </w:pPr>
          </w:p>
          <w:p w14:paraId="56920AC2" w14:textId="77777777" w:rsidR="00823D8A" w:rsidRPr="00823D8A" w:rsidRDefault="00823D8A" w:rsidP="00823D8A">
            <w:pPr>
              <w:spacing w:after="0" w:line="240" w:lineRule="auto"/>
              <w:jc w:val="both"/>
              <w:rPr>
                <w:sz w:val="16"/>
                <w:szCs w:val="16"/>
              </w:rPr>
            </w:pPr>
            <w:r w:rsidRPr="00823D8A">
              <w:rPr>
                <w:sz w:val="16"/>
                <w:szCs w:val="16"/>
              </w:rPr>
              <w:t>Згода на обробку персональних даних (для фізичної особи-підприємця):</w:t>
            </w:r>
          </w:p>
          <w:p w14:paraId="3BB38FD1" w14:textId="77777777" w:rsidR="00823D8A" w:rsidRPr="00823D8A" w:rsidRDefault="00823D8A" w:rsidP="00823D8A">
            <w:pPr>
              <w:spacing w:after="0" w:line="240" w:lineRule="auto"/>
              <w:rPr>
                <w:sz w:val="16"/>
                <w:szCs w:val="16"/>
              </w:rPr>
            </w:pPr>
            <w:r w:rsidRPr="00823D8A">
              <w:rPr>
                <w:sz w:val="16"/>
                <w:szCs w:val="16"/>
              </w:rPr>
              <w:t>____________________                               __________________________</w:t>
            </w:r>
            <w:r w:rsidRPr="00823D8A">
              <w:rPr>
                <w:sz w:val="16"/>
                <w:szCs w:val="16"/>
              </w:rPr>
              <w:br/>
              <w:t xml:space="preserve">  </w:t>
            </w:r>
            <w:r w:rsidRPr="00823D8A">
              <w:rPr>
                <w:sz w:val="14"/>
                <w:szCs w:val="14"/>
              </w:rPr>
              <w:t>(підпис здобувача ліцензії)                                            (прізвище, ім'я, по батькові)</w:t>
            </w:r>
          </w:p>
          <w:p w14:paraId="72A10882" w14:textId="77777777" w:rsidR="00823D8A" w:rsidRPr="00823D8A" w:rsidRDefault="00823D8A" w:rsidP="00823D8A">
            <w:pPr>
              <w:spacing w:after="0" w:line="240" w:lineRule="auto"/>
              <w:jc w:val="both"/>
              <w:rPr>
                <w:sz w:val="20"/>
                <w:szCs w:val="20"/>
              </w:rPr>
            </w:pPr>
          </w:p>
          <w:p w14:paraId="26D05D49" w14:textId="77777777" w:rsidR="00823D8A" w:rsidRPr="00823D8A" w:rsidRDefault="00823D8A" w:rsidP="00823D8A">
            <w:pPr>
              <w:spacing w:after="0" w:line="240" w:lineRule="auto"/>
              <w:ind w:firstLine="306"/>
              <w:jc w:val="both"/>
              <w:rPr>
                <w:sz w:val="20"/>
                <w:szCs w:val="20"/>
              </w:rPr>
            </w:pPr>
          </w:p>
        </w:tc>
      </w:tr>
      <w:tr w:rsidR="005042B9" w:rsidRPr="00823D8A" w14:paraId="00FE1174" w14:textId="77777777" w:rsidTr="00E444AF">
        <w:tc>
          <w:tcPr>
            <w:tcW w:w="15128" w:type="dxa"/>
            <w:gridSpan w:val="2"/>
          </w:tcPr>
          <w:p w14:paraId="2B61C914" w14:textId="77777777" w:rsidR="005042B9" w:rsidRPr="005042B9" w:rsidRDefault="005042B9" w:rsidP="005042B9">
            <w:pPr>
              <w:shd w:val="clear" w:color="auto" w:fill="FFFFFF"/>
              <w:tabs>
                <w:tab w:val="left" w:pos="709"/>
                <w:tab w:val="left" w:pos="993"/>
              </w:tabs>
              <w:spacing w:after="0" w:line="240" w:lineRule="auto"/>
              <w:jc w:val="center"/>
              <w:rPr>
                <w:sz w:val="22"/>
                <w:szCs w:val="22"/>
              </w:rPr>
            </w:pPr>
            <w:r w:rsidRPr="005042B9">
              <w:rPr>
                <w:b/>
                <w:bCs/>
                <w:sz w:val="22"/>
                <w:szCs w:val="22"/>
                <w:shd w:val="clear" w:color="auto" w:fill="FFFFFF"/>
              </w:rPr>
              <w:lastRenderedPageBreak/>
              <w:t>Ліцензійн</w:t>
            </w:r>
            <w:r>
              <w:rPr>
                <w:b/>
                <w:bCs/>
                <w:sz w:val="22"/>
                <w:szCs w:val="22"/>
                <w:shd w:val="clear" w:color="auto" w:fill="FFFFFF"/>
              </w:rPr>
              <w:t>і</w:t>
            </w:r>
            <w:r w:rsidRPr="005042B9">
              <w:rPr>
                <w:b/>
                <w:bCs/>
                <w:sz w:val="22"/>
                <w:szCs w:val="22"/>
                <w:shd w:val="clear" w:color="auto" w:fill="FFFFFF"/>
              </w:rPr>
              <w:t xml:space="preserve"> умов</w:t>
            </w:r>
            <w:r>
              <w:rPr>
                <w:b/>
                <w:bCs/>
                <w:sz w:val="22"/>
                <w:szCs w:val="22"/>
                <w:shd w:val="clear" w:color="auto" w:fill="FFFFFF"/>
              </w:rPr>
              <w:t>и</w:t>
            </w:r>
            <w:r w:rsidRPr="005042B9">
              <w:rPr>
                <w:b/>
                <w:bCs/>
                <w:sz w:val="22"/>
                <w:szCs w:val="22"/>
                <w:shd w:val="clear" w:color="auto" w:fill="FFFFFF"/>
              </w:rPr>
              <w:t xml:space="preserve"> провадження господарської діяльності з розподілу електричної енергії малою системою розподілу</w:t>
            </w:r>
          </w:p>
          <w:p w14:paraId="616BD603" w14:textId="77777777" w:rsidR="005042B9" w:rsidRPr="005042B9" w:rsidRDefault="005042B9" w:rsidP="005042B9">
            <w:pPr>
              <w:shd w:val="clear" w:color="auto" w:fill="FFFFFF"/>
              <w:tabs>
                <w:tab w:val="left" w:pos="709"/>
                <w:tab w:val="left" w:pos="993"/>
              </w:tabs>
              <w:spacing w:after="0" w:line="240" w:lineRule="auto"/>
              <w:jc w:val="center"/>
              <w:rPr>
                <w:bCs/>
                <w:sz w:val="22"/>
                <w:szCs w:val="22"/>
                <w:shd w:val="clear" w:color="auto" w:fill="FFFFFF"/>
              </w:rPr>
            </w:pPr>
          </w:p>
        </w:tc>
      </w:tr>
      <w:tr w:rsidR="005042B9" w:rsidRPr="00823D8A" w14:paraId="72DCD43A" w14:textId="77777777" w:rsidTr="00E444AF">
        <w:tc>
          <w:tcPr>
            <w:tcW w:w="15128" w:type="dxa"/>
            <w:gridSpan w:val="2"/>
          </w:tcPr>
          <w:p w14:paraId="2DF032E2" w14:textId="77777777" w:rsidR="005042B9" w:rsidRPr="005042B9" w:rsidRDefault="005042B9" w:rsidP="005042B9">
            <w:pPr>
              <w:shd w:val="clear" w:color="auto" w:fill="FFFFFF"/>
              <w:tabs>
                <w:tab w:val="left" w:pos="709"/>
                <w:tab w:val="left" w:pos="993"/>
              </w:tabs>
              <w:spacing w:after="0" w:line="240" w:lineRule="auto"/>
              <w:jc w:val="center"/>
              <w:rPr>
                <w:b/>
                <w:bCs/>
                <w:sz w:val="22"/>
                <w:szCs w:val="22"/>
                <w:shd w:val="clear" w:color="auto" w:fill="FFFFFF"/>
              </w:rPr>
            </w:pPr>
            <w:r>
              <w:rPr>
                <w:b/>
                <w:bCs/>
                <w:sz w:val="22"/>
                <w:szCs w:val="22"/>
                <w:shd w:val="clear" w:color="auto" w:fill="FFFFFF"/>
              </w:rPr>
              <w:t>Глава 1</w:t>
            </w:r>
          </w:p>
        </w:tc>
      </w:tr>
      <w:tr w:rsidR="002F0BC9" w:rsidRPr="00823D8A" w14:paraId="6E546639" w14:textId="77777777" w:rsidTr="00823D8A">
        <w:tc>
          <w:tcPr>
            <w:tcW w:w="7650" w:type="dxa"/>
          </w:tcPr>
          <w:p w14:paraId="1CC6AF65" w14:textId="77777777" w:rsidR="002F0BC9" w:rsidRPr="00DD6F68" w:rsidRDefault="00DD6F68" w:rsidP="00674AA0">
            <w:pPr>
              <w:shd w:val="clear" w:color="auto" w:fill="FFFFFF"/>
              <w:tabs>
                <w:tab w:val="left" w:pos="709"/>
                <w:tab w:val="left" w:pos="993"/>
              </w:tabs>
              <w:spacing w:after="0" w:line="240" w:lineRule="auto"/>
              <w:ind w:firstLine="164"/>
              <w:jc w:val="both"/>
              <w:rPr>
                <w:b/>
                <w:bCs/>
                <w:color w:val="333333"/>
                <w:sz w:val="32"/>
                <w:szCs w:val="32"/>
                <w:shd w:val="clear" w:color="auto" w:fill="FFFFFF"/>
              </w:rPr>
            </w:pPr>
            <w:r w:rsidRPr="00DD6F68">
              <w:rPr>
                <w:sz w:val="22"/>
                <w:szCs w:val="22"/>
                <w:shd w:val="clear" w:color="auto" w:fill="FFFFFF"/>
              </w:rPr>
              <w:t xml:space="preserve">    1.6. Документи до заяви про отримання ліцензії здобувачем ліцензії додаються відповідно до опису, </w:t>
            </w:r>
            <w:r w:rsidRPr="00674AA0">
              <w:rPr>
                <w:b/>
                <w:sz w:val="22"/>
                <w:szCs w:val="22"/>
                <w:shd w:val="clear" w:color="auto" w:fill="FFFFFF"/>
              </w:rPr>
              <w:t>складеного</w:t>
            </w:r>
            <w:r w:rsidRPr="00DD6F68">
              <w:rPr>
                <w:sz w:val="22"/>
                <w:szCs w:val="22"/>
                <w:shd w:val="clear" w:color="auto" w:fill="FFFFFF"/>
              </w:rPr>
              <w:t xml:space="preserve"> </w:t>
            </w:r>
            <w:r w:rsidRPr="00DD6F68">
              <w:rPr>
                <w:b/>
                <w:sz w:val="22"/>
                <w:szCs w:val="22"/>
                <w:shd w:val="clear" w:color="auto" w:fill="FFFFFF"/>
              </w:rPr>
              <w:t>у двох екземплярах</w:t>
            </w:r>
            <w:r w:rsidRPr="00DD6F68">
              <w:rPr>
                <w:sz w:val="22"/>
                <w:szCs w:val="22"/>
                <w:shd w:val="clear" w:color="auto" w:fill="FFFFFF"/>
              </w:rPr>
              <w:t xml:space="preserve"> за формою згідно з </w:t>
            </w:r>
            <w:hyperlink r:id="rId16" w:anchor="n104" w:history="1">
              <w:r w:rsidRPr="00DD6F68">
                <w:rPr>
                  <w:rStyle w:val="a4"/>
                  <w:color w:val="auto"/>
                  <w:sz w:val="22"/>
                  <w:szCs w:val="22"/>
                  <w:u w:val="none"/>
                  <w:shd w:val="clear" w:color="auto" w:fill="FFFFFF"/>
                </w:rPr>
                <w:t>додатком 4</w:t>
              </w:r>
            </w:hyperlink>
            <w:r w:rsidRPr="00DD6F68">
              <w:rPr>
                <w:sz w:val="22"/>
                <w:szCs w:val="22"/>
                <w:shd w:val="clear" w:color="auto" w:fill="FFFFFF"/>
              </w:rPr>
              <w:t> до цих Ліцензійних умов.</w:t>
            </w:r>
          </w:p>
        </w:tc>
        <w:tc>
          <w:tcPr>
            <w:tcW w:w="7478" w:type="dxa"/>
          </w:tcPr>
          <w:p w14:paraId="0D436A5F" w14:textId="5FDD1FF7" w:rsidR="002F0BC9" w:rsidRPr="00DD6F68" w:rsidRDefault="00DD6F68" w:rsidP="00674AA0">
            <w:pPr>
              <w:shd w:val="clear" w:color="auto" w:fill="FFFFFF"/>
              <w:tabs>
                <w:tab w:val="left" w:pos="709"/>
                <w:tab w:val="left" w:pos="993"/>
              </w:tabs>
              <w:spacing w:after="0" w:line="240" w:lineRule="auto"/>
              <w:ind w:firstLine="311"/>
              <w:jc w:val="both"/>
              <w:rPr>
                <w:bCs/>
                <w:sz w:val="22"/>
                <w:szCs w:val="22"/>
                <w:shd w:val="clear" w:color="auto" w:fill="FFFFFF"/>
              </w:rPr>
            </w:pPr>
            <w:r w:rsidRPr="00DD6F68">
              <w:rPr>
                <w:sz w:val="22"/>
                <w:szCs w:val="22"/>
                <w:shd w:val="clear" w:color="auto" w:fill="FFFFFF"/>
              </w:rPr>
              <w:t xml:space="preserve">1.6. Документи до заяви про отримання ліцензії здобувачем ліцензії додаються відповідно до опису, </w:t>
            </w:r>
            <w:r w:rsidRPr="00626676">
              <w:rPr>
                <w:bCs/>
                <w:sz w:val="22"/>
                <w:szCs w:val="22"/>
                <w:shd w:val="clear" w:color="auto" w:fill="FFFFFF"/>
              </w:rPr>
              <w:t>складеного</w:t>
            </w:r>
            <w:r w:rsidRPr="00DD6F68">
              <w:rPr>
                <w:sz w:val="22"/>
                <w:szCs w:val="22"/>
                <w:shd w:val="clear" w:color="auto" w:fill="FFFFFF"/>
              </w:rPr>
              <w:t xml:space="preserve"> </w:t>
            </w:r>
            <w:r w:rsidR="00626676" w:rsidRPr="00626676">
              <w:rPr>
                <w:b/>
                <w:bCs/>
                <w:strike/>
                <w:sz w:val="22"/>
                <w:szCs w:val="22"/>
                <w:shd w:val="clear" w:color="auto" w:fill="FFFFFF"/>
              </w:rPr>
              <w:t>у двох екземплярах</w:t>
            </w:r>
            <w:r w:rsidR="00626676" w:rsidRPr="00626676">
              <w:rPr>
                <w:sz w:val="22"/>
                <w:szCs w:val="22"/>
                <w:shd w:val="clear" w:color="auto" w:fill="FFFFFF"/>
              </w:rPr>
              <w:t xml:space="preserve"> </w:t>
            </w:r>
            <w:r w:rsidRPr="00DD6F68">
              <w:rPr>
                <w:sz w:val="22"/>
                <w:szCs w:val="22"/>
                <w:shd w:val="clear" w:color="auto" w:fill="FFFFFF"/>
              </w:rPr>
              <w:t>за формою згідно з </w:t>
            </w:r>
            <w:hyperlink r:id="rId17" w:anchor="n104" w:history="1">
              <w:r w:rsidRPr="00DD6F68">
                <w:rPr>
                  <w:rStyle w:val="a4"/>
                  <w:color w:val="auto"/>
                  <w:sz w:val="22"/>
                  <w:szCs w:val="22"/>
                  <w:u w:val="none"/>
                  <w:shd w:val="clear" w:color="auto" w:fill="FFFFFF"/>
                </w:rPr>
                <w:t>додатком 4</w:t>
              </w:r>
            </w:hyperlink>
            <w:r w:rsidRPr="00DD6F68">
              <w:rPr>
                <w:sz w:val="22"/>
                <w:szCs w:val="22"/>
                <w:shd w:val="clear" w:color="auto" w:fill="FFFFFF"/>
              </w:rPr>
              <w:t> до цих Ліцензійних умов.</w:t>
            </w:r>
          </w:p>
        </w:tc>
      </w:tr>
      <w:tr w:rsidR="005042B9" w:rsidRPr="00823D8A" w14:paraId="29DDE4C3" w14:textId="77777777" w:rsidTr="00C00BFC">
        <w:tc>
          <w:tcPr>
            <w:tcW w:w="15128" w:type="dxa"/>
            <w:gridSpan w:val="2"/>
          </w:tcPr>
          <w:p w14:paraId="36E27CE3" w14:textId="77777777" w:rsidR="005042B9" w:rsidRPr="00823D8A" w:rsidRDefault="005042B9" w:rsidP="005042B9">
            <w:pPr>
              <w:shd w:val="clear" w:color="auto" w:fill="FFFFFF"/>
              <w:tabs>
                <w:tab w:val="left" w:pos="709"/>
                <w:tab w:val="left" w:pos="993"/>
              </w:tabs>
              <w:spacing w:after="0" w:line="240" w:lineRule="auto"/>
              <w:jc w:val="center"/>
              <w:rPr>
                <w:bCs/>
                <w:sz w:val="22"/>
                <w:szCs w:val="22"/>
                <w:shd w:val="clear" w:color="auto" w:fill="FFFFFF"/>
              </w:rPr>
            </w:pPr>
            <w:r>
              <w:rPr>
                <w:b/>
                <w:bCs/>
                <w:sz w:val="22"/>
                <w:szCs w:val="22"/>
                <w:shd w:val="clear" w:color="auto" w:fill="FFFFFF"/>
              </w:rPr>
              <w:t>Глава 2</w:t>
            </w:r>
          </w:p>
        </w:tc>
      </w:tr>
      <w:tr w:rsidR="002F0BC9" w:rsidRPr="00DD6F68" w14:paraId="4904B960" w14:textId="77777777" w:rsidTr="00823D8A">
        <w:tc>
          <w:tcPr>
            <w:tcW w:w="7650" w:type="dxa"/>
          </w:tcPr>
          <w:p w14:paraId="409DCD94" w14:textId="77777777" w:rsidR="002F0BC9" w:rsidRPr="005042B9" w:rsidRDefault="002F0BC9" w:rsidP="00DD6F68">
            <w:pPr>
              <w:pStyle w:val="rvps2"/>
              <w:shd w:val="clear" w:color="auto" w:fill="FFFFFF"/>
              <w:spacing w:before="0" w:beforeAutospacing="0" w:after="0" w:afterAutospacing="0"/>
              <w:ind w:firstLine="450"/>
              <w:jc w:val="both"/>
              <w:rPr>
                <w:sz w:val="22"/>
                <w:szCs w:val="22"/>
                <w:shd w:val="clear" w:color="auto" w:fill="FFFFFF"/>
                <w:lang w:val="uk-UA"/>
              </w:rPr>
            </w:pPr>
            <w:r w:rsidRPr="005042B9">
              <w:rPr>
                <w:sz w:val="22"/>
                <w:szCs w:val="22"/>
                <w:shd w:val="clear" w:color="auto" w:fill="FFFFFF"/>
                <w:lang w:val="uk-UA"/>
              </w:rPr>
              <w:t>2.2. При провадженні ліцензованої діяльності ліцензіат повинен дотримуватися таких організаційних вимог:</w:t>
            </w:r>
          </w:p>
          <w:p w14:paraId="00E47E36" w14:textId="77777777" w:rsidR="00DD6F68" w:rsidRPr="005042B9" w:rsidRDefault="00DD6F68" w:rsidP="00DD6F68">
            <w:pPr>
              <w:pStyle w:val="rvps2"/>
              <w:shd w:val="clear" w:color="auto" w:fill="FFFFFF"/>
              <w:spacing w:before="0" w:beforeAutospacing="0" w:after="0" w:afterAutospacing="0"/>
              <w:ind w:firstLine="450"/>
              <w:jc w:val="both"/>
              <w:rPr>
                <w:sz w:val="22"/>
                <w:szCs w:val="22"/>
                <w:lang w:val="uk-UA"/>
              </w:rPr>
            </w:pPr>
            <w:r w:rsidRPr="005042B9">
              <w:rPr>
                <w:sz w:val="22"/>
                <w:szCs w:val="22"/>
                <w:lang w:val="uk-UA"/>
              </w:rPr>
              <w:t>…</w:t>
            </w:r>
          </w:p>
          <w:p w14:paraId="58CA901E" w14:textId="77777777" w:rsidR="002F0BC9" w:rsidRPr="005042B9" w:rsidRDefault="002F0BC9" w:rsidP="00DD6F68">
            <w:pPr>
              <w:pStyle w:val="rvps2"/>
              <w:shd w:val="clear" w:color="auto" w:fill="FFFFFF"/>
              <w:spacing w:before="0" w:beforeAutospacing="0" w:after="0" w:afterAutospacing="0"/>
              <w:ind w:firstLine="450"/>
              <w:jc w:val="both"/>
              <w:rPr>
                <w:sz w:val="22"/>
                <w:szCs w:val="22"/>
                <w:lang w:val="uk-UA"/>
              </w:rPr>
            </w:pPr>
            <w:r w:rsidRPr="005042B9">
              <w:rPr>
                <w:b/>
                <w:sz w:val="22"/>
                <w:szCs w:val="22"/>
                <w:lang w:val="uk-UA"/>
              </w:rPr>
              <w:t>43</w:t>
            </w:r>
            <w:r w:rsidRPr="005042B9">
              <w:rPr>
                <w:sz w:val="22"/>
                <w:szCs w:val="22"/>
                <w:lang w:val="uk-UA"/>
              </w:rPr>
              <w:t>) при здійсненні або намірі здійснювати діяльність на оптовому енергетичному ринку зареєструватись учасником оптового енергетичного ринку у порядку, затвердженому НКРЕКП;</w:t>
            </w:r>
          </w:p>
          <w:p w14:paraId="3953DB9B" w14:textId="77777777" w:rsidR="002F0BC9" w:rsidRPr="005042B9" w:rsidRDefault="002F0BC9" w:rsidP="00DD6F68">
            <w:pPr>
              <w:pStyle w:val="rvps2"/>
              <w:shd w:val="clear" w:color="auto" w:fill="FFFFFF"/>
              <w:spacing w:before="0" w:beforeAutospacing="0" w:after="0" w:afterAutospacing="0"/>
              <w:ind w:firstLine="450"/>
              <w:jc w:val="both"/>
              <w:rPr>
                <w:sz w:val="22"/>
                <w:szCs w:val="22"/>
                <w:lang w:val="uk-UA"/>
              </w:rPr>
            </w:pPr>
            <w:bookmarkStart w:id="3" w:name="n96"/>
            <w:bookmarkEnd w:id="3"/>
            <w:r w:rsidRPr="005042B9">
              <w:rPr>
                <w:b/>
                <w:sz w:val="22"/>
                <w:szCs w:val="22"/>
                <w:lang w:val="uk-UA"/>
              </w:rPr>
              <w:t>44</w:t>
            </w:r>
            <w:r w:rsidRPr="005042B9">
              <w:rPr>
                <w:sz w:val="22"/>
                <w:szCs w:val="22"/>
                <w:lang w:val="uk-UA"/>
              </w:rPr>
              <w:t>) при здійсненні діяльності на оптовому енергетичному ринку:</w:t>
            </w:r>
          </w:p>
          <w:p w14:paraId="611C8AB8" w14:textId="77777777" w:rsidR="002F0BC9" w:rsidRPr="005042B9" w:rsidRDefault="002F0BC9" w:rsidP="00DD6F68">
            <w:pPr>
              <w:pStyle w:val="rvps2"/>
              <w:shd w:val="clear" w:color="auto" w:fill="FFFFFF"/>
              <w:spacing w:before="0" w:beforeAutospacing="0" w:after="0" w:afterAutospacing="0"/>
              <w:ind w:firstLine="450"/>
              <w:jc w:val="both"/>
              <w:rPr>
                <w:sz w:val="22"/>
                <w:szCs w:val="22"/>
                <w:lang w:val="uk-UA"/>
              </w:rPr>
            </w:pPr>
            <w:bookmarkStart w:id="4" w:name="n97"/>
            <w:bookmarkEnd w:id="4"/>
            <w:r w:rsidRPr="005042B9">
              <w:rPr>
                <w:sz w:val="22"/>
                <w:szCs w:val="22"/>
                <w:lang w:val="uk-UA"/>
              </w:rPr>
              <w:lastRenderedPageBreak/>
              <w:t>а) ефективно та своєчасно оприлюднювати (розкривати) наявну інсайдерську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господарювання відповідно до визначених НКРЕКП вимог щодо оприлюднення (розкриття) інсайдерської інформації;</w:t>
            </w:r>
          </w:p>
          <w:p w14:paraId="1F02A4A4" w14:textId="77777777" w:rsidR="002F0BC9" w:rsidRPr="005042B9" w:rsidRDefault="002F0BC9" w:rsidP="00DD6F68">
            <w:pPr>
              <w:pStyle w:val="rvps2"/>
              <w:shd w:val="clear" w:color="auto" w:fill="FFFFFF"/>
              <w:spacing w:before="0" w:beforeAutospacing="0" w:after="0" w:afterAutospacing="0"/>
              <w:ind w:firstLine="450"/>
              <w:jc w:val="both"/>
              <w:rPr>
                <w:sz w:val="22"/>
                <w:szCs w:val="22"/>
                <w:lang w:val="uk-UA"/>
              </w:rPr>
            </w:pPr>
            <w:bookmarkStart w:id="5" w:name="n98"/>
            <w:bookmarkEnd w:id="5"/>
            <w:r w:rsidRPr="005042B9">
              <w:rPr>
                <w:sz w:val="22"/>
                <w:szCs w:val="22"/>
                <w:lang w:val="uk-UA"/>
              </w:rPr>
              <w:t>б) 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НКРЕКП;</w:t>
            </w:r>
          </w:p>
          <w:p w14:paraId="4372DB5B" w14:textId="77777777" w:rsidR="002F0BC9" w:rsidRDefault="002F0BC9" w:rsidP="00DD6F68">
            <w:pPr>
              <w:pStyle w:val="rvps2"/>
              <w:shd w:val="clear" w:color="auto" w:fill="FFFFFF"/>
              <w:spacing w:before="0" w:beforeAutospacing="0" w:after="0" w:afterAutospacing="0"/>
              <w:ind w:firstLine="450"/>
              <w:jc w:val="both"/>
              <w:rPr>
                <w:sz w:val="22"/>
                <w:szCs w:val="22"/>
                <w:lang w:val="uk-UA"/>
              </w:rPr>
            </w:pPr>
            <w:bookmarkStart w:id="6" w:name="n99"/>
            <w:bookmarkEnd w:id="6"/>
            <w:r w:rsidRPr="005042B9">
              <w:rPr>
                <w:sz w:val="22"/>
                <w:szCs w:val="22"/>
                <w:lang w:val="uk-UA"/>
              </w:rPr>
              <w:t>в) не здійснювати маніпулювання чи спроби маніпулювання на ринку електричної енергії</w:t>
            </w:r>
            <w:r w:rsidR="00DD6F68" w:rsidRPr="005042B9">
              <w:rPr>
                <w:sz w:val="22"/>
                <w:szCs w:val="22"/>
                <w:lang w:val="uk-UA"/>
              </w:rPr>
              <w:t>.</w:t>
            </w:r>
          </w:p>
          <w:p w14:paraId="2855F93E" w14:textId="77777777" w:rsidR="005042B9" w:rsidRPr="005042B9" w:rsidRDefault="005042B9" w:rsidP="00DD6F68">
            <w:pPr>
              <w:pStyle w:val="rvps2"/>
              <w:shd w:val="clear" w:color="auto" w:fill="FFFFFF"/>
              <w:spacing w:before="0" w:beforeAutospacing="0" w:after="0" w:afterAutospacing="0"/>
              <w:ind w:firstLine="450"/>
              <w:jc w:val="both"/>
              <w:rPr>
                <w:sz w:val="22"/>
                <w:szCs w:val="22"/>
                <w:lang w:val="uk-UA"/>
              </w:rPr>
            </w:pPr>
          </w:p>
        </w:tc>
        <w:tc>
          <w:tcPr>
            <w:tcW w:w="7478" w:type="dxa"/>
          </w:tcPr>
          <w:p w14:paraId="0547886F" w14:textId="77777777" w:rsidR="00DD6F68" w:rsidRPr="00DD6F68" w:rsidRDefault="00DD6F68" w:rsidP="00DD6F68">
            <w:pPr>
              <w:pStyle w:val="rvps2"/>
              <w:shd w:val="clear" w:color="auto" w:fill="FFFFFF"/>
              <w:spacing w:before="0" w:beforeAutospacing="0" w:after="0" w:afterAutospacing="0"/>
              <w:ind w:firstLine="450"/>
              <w:jc w:val="both"/>
              <w:rPr>
                <w:sz w:val="22"/>
                <w:szCs w:val="22"/>
                <w:shd w:val="clear" w:color="auto" w:fill="FFFFFF"/>
                <w:lang w:val="uk-UA"/>
              </w:rPr>
            </w:pPr>
            <w:r w:rsidRPr="00DD6F68">
              <w:rPr>
                <w:sz w:val="22"/>
                <w:szCs w:val="22"/>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14:paraId="2449B3B0" w14:textId="77777777" w:rsidR="00DD6F68" w:rsidRPr="00DD6F68" w:rsidRDefault="00DD6F68" w:rsidP="00DD6F68">
            <w:pPr>
              <w:pStyle w:val="rvps2"/>
              <w:shd w:val="clear" w:color="auto" w:fill="FFFFFF"/>
              <w:spacing w:before="0" w:beforeAutospacing="0" w:after="0" w:afterAutospacing="0"/>
              <w:ind w:firstLine="450"/>
              <w:jc w:val="both"/>
              <w:rPr>
                <w:sz w:val="22"/>
                <w:szCs w:val="22"/>
                <w:lang w:val="uk-UA"/>
              </w:rPr>
            </w:pPr>
            <w:r w:rsidRPr="00DD6F68">
              <w:rPr>
                <w:sz w:val="22"/>
                <w:szCs w:val="22"/>
                <w:lang w:val="uk-UA"/>
              </w:rPr>
              <w:t>…</w:t>
            </w:r>
          </w:p>
          <w:p w14:paraId="3A7F249B" w14:textId="77777777" w:rsidR="00CB1BF7" w:rsidRPr="00CB1BF7" w:rsidRDefault="00DD6F68" w:rsidP="00CB1BF7">
            <w:pPr>
              <w:pStyle w:val="tr"/>
              <w:shd w:val="clear" w:color="auto" w:fill="FFFFFF"/>
              <w:spacing w:before="0" w:beforeAutospacing="0" w:after="0" w:afterAutospacing="0"/>
              <w:ind w:firstLine="169"/>
              <w:jc w:val="both"/>
              <w:rPr>
                <w:b/>
                <w:sz w:val="22"/>
                <w:szCs w:val="22"/>
                <w:lang w:val="uk-UA"/>
              </w:rPr>
            </w:pPr>
            <w:r>
              <w:rPr>
                <w:sz w:val="22"/>
                <w:szCs w:val="22"/>
              </w:rPr>
              <w:t xml:space="preserve"> </w:t>
            </w:r>
            <w:r w:rsidR="00CB1BF7" w:rsidRPr="00CB1BF7">
              <w:rPr>
                <w:sz w:val="22"/>
                <w:szCs w:val="22"/>
                <w:lang w:val="uk-UA"/>
              </w:rPr>
              <w:t xml:space="preserve">пункти </w:t>
            </w:r>
            <w:r w:rsidR="00CB1BF7">
              <w:rPr>
                <w:sz w:val="22"/>
                <w:szCs w:val="22"/>
                <w:lang w:val="uk-UA"/>
              </w:rPr>
              <w:t>43</w:t>
            </w:r>
            <w:r w:rsidR="00CB1BF7" w:rsidRPr="00CB1BF7">
              <w:rPr>
                <w:sz w:val="22"/>
                <w:szCs w:val="22"/>
                <w:lang w:val="uk-UA"/>
              </w:rPr>
              <w:t xml:space="preserve"> та </w:t>
            </w:r>
            <w:r w:rsidR="00CB1BF7">
              <w:rPr>
                <w:sz w:val="22"/>
                <w:szCs w:val="22"/>
                <w:lang w:val="uk-UA"/>
              </w:rPr>
              <w:t>44</w:t>
            </w:r>
            <w:r w:rsidR="00CB1BF7" w:rsidRPr="00CB1BF7">
              <w:rPr>
                <w:sz w:val="22"/>
                <w:szCs w:val="22"/>
                <w:lang w:val="uk-UA"/>
              </w:rPr>
              <w:t xml:space="preserve"> замінити пунктом </w:t>
            </w:r>
            <w:r w:rsidR="00CB1BF7">
              <w:rPr>
                <w:sz w:val="22"/>
                <w:szCs w:val="22"/>
                <w:lang w:val="uk-UA"/>
              </w:rPr>
              <w:t>43</w:t>
            </w:r>
            <w:r w:rsidR="00CB1BF7" w:rsidRPr="00CB1BF7">
              <w:rPr>
                <w:sz w:val="22"/>
                <w:szCs w:val="22"/>
                <w:lang w:val="uk-UA"/>
              </w:rPr>
              <w:t>, виклавши його в такій редакції:</w:t>
            </w:r>
            <w:r w:rsidR="00CB1BF7" w:rsidRPr="00CB1BF7">
              <w:rPr>
                <w:b/>
                <w:sz w:val="22"/>
                <w:szCs w:val="22"/>
                <w:lang w:val="uk-UA"/>
              </w:rPr>
              <w:t xml:space="preserve">  </w:t>
            </w:r>
            <w:r>
              <w:rPr>
                <w:sz w:val="22"/>
                <w:szCs w:val="22"/>
              </w:rPr>
              <w:t xml:space="preserve">    </w:t>
            </w:r>
          </w:p>
          <w:p w14:paraId="3AAC1498" w14:textId="77777777" w:rsidR="002F0BC9" w:rsidRPr="00FB5E8C" w:rsidRDefault="00CB1BF7" w:rsidP="00626676">
            <w:pPr>
              <w:tabs>
                <w:tab w:val="left" w:pos="1134"/>
              </w:tabs>
              <w:spacing w:after="0" w:line="240" w:lineRule="auto"/>
              <w:jc w:val="both"/>
              <w:rPr>
                <w:b/>
                <w:sz w:val="22"/>
                <w:szCs w:val="22"/>
                <w:shd w:val="clear" w:color="auto" w:fill="FFFFFF"/>
              </w:rPr>
            </w:pPr>
            <w:r>
              <w:rPr>
                <w:b/>
                <w:sz w:val="22"/>
                <w:szCs w:val="22"/>
              </w:rPr>
              <w:t xml:space="preserve">  </w:t>
            </w:r>
            <w:r w:rsidR="00DD6F68" w:rsidRPr="00FB5E8C">
              <w:rPr>
                <w:b/>
                <w:sz w:val="22"/>
                <w:szCs w:val="22"/>
              </w:rPr>
              <w:t>43)</w:t>
            </w:r>
            <w:r w:rsidR="002F0BC9" w:rsidRPr="00FB5E8C">
              <w:rPr>
                <w:b/>
                <w:sz w:val="22"/>
                <w:szCs w:val="22"/>
                <w:shd w:val="clear" w:color="auto" w:fill="FFFFFF"/>
              </w:rPr>
              <w:t xml:space="preserve"> </w:t>
            </w:r>
            <w:r w:rsidR="002F0BC9" w:rsidRPr="00FB5E8C">
              <w:rPr>
                <w:b/>
                <w:sz w:val="22"/>
                <w:szCs w:val="22"/>
              </w:rPr>
              <w:t>при здійсненні діяльності на оптовому енергетичному ринку:</w:t>
            </w:r>
          </w:p>
          <w:p w14:paraId="769ECD3A" w14:textId="77777777" w:rsidR="002F0BC9" w:rsidRPr="00FB5E8C" w:rsidRDefault="002F0BC9" w:rsidP="00626676">
            <w:pPr>
              <w:spacing w:after="0" w:line="240" w:lineRule="auto"/>
              <w:ind w:firstLine="169"/>
              <w:jc w:val="both"/>
              <w:rPr>
                <w:rFonts w:eastAsia="Calibri"/>
                <w:b/>
                <w:bCs/>
                <w:sz w:val="22"/>
                <w:szCs w:val="22"/>
                <w:lang w:eastAsia="uk-UA"/>
              </w:rPr>
            </w:pPr>
            <w:r w:rsidRPr="00FB5E8C">
              <w:rPr>
                <w:rFonts w:eastAsia="Calibri"/>
                <w:b/>
                <w:bCs/>
                <w:sz w:val="22"/>
                <w:szCs w:val="22"/>
                <w:lang w:eastAsia="uk-UA"/>
              </w:rPr>
              <w:t>здійснювати операції з оптовими енергетичними продуктами після реєстрації як учасника оптового енергетичного ринку;</w:t>
            </w:r>
          </w:p>
          <w:p w14:paraId="45342B3F" w14:textId="77777777" w:rsidR="002F0BC9" w:rsidRPr="00FB5E8C" w:rsidRDefault="002F0BC9" w:rsidP="00626676">
            <w:pPr>
              <w:spacing w:after="0" w:line="240" w:lineRule="auto"/>
              <w:ind w:firstLine="169"/>
              <w:jc w:val="both"/>
              <w:rPr>
                <w:b/>
                <w:sz w:val="22"/>
                <w:szCs w:val="22"/>
              </w:rPr>
            </w:pPr>
            <w:r w:rsidRPr="00FB5E8C">
              <w:rPr>
                <w:rStyle w:val="cf01"/>
                <w:rFonts w:ascii="Times New Roman" w:hAnsi="Times New Roman" w:cs="Times New Roman"/>
                <w:b/>
                <w:sz w:val="22"/>
                <w:szCs w:val="22"/>
              </w:rPr>
              <w:lastRenderedPageBreak/>
              <w:t>впровадити та підтримувати ефективні механізми, заходи та процедури для дотримання доброчесності та прозорості на оптовому енергетичному ринку;</w:t>
            </w:r>
            <w:r w:rsidRPr="00FB5E8C">
              <w:rPr>
                <w:rStyle w:val="cf11"/>
                <w:rFonts w:ascii="Times New Roman" w:hAnsi="Times New Roman" w:cs="Times New Roman"/>
                <w:b/>
                <w:sz w:val="22"/>
                <w:szCs w:val="22"/>
              </w:rPr>
              <w:t xml:space="preserve"> </w:t>
            </w:r>
          </w:p>
          <w:p w14:paraId="7D6BEF6B" w14:textId="77777777" w:rsidR="002F0BC9" w:rsidRPr="00FB5E8C" w:rsidRDefault="002F0BC9" w:rsidP="00626676">
            <w:pPr>
              <w:tabs>
                <w:tab w:val="left" w:pos="1134"/>
              </w:tabs>
              <w:spacing w:after="0" w:line="240" w:lineRule="auto"/>
              <w:ind w:firstLine="169"/>
              <w:jc w:val="both"/>
              <w:rPr>
                <w:b/>
                <w:sz w:val="22"/>
                <w:szCs w:val="22"/>
              </w:rPr>
            </w:pPr>
            <w:r w:rsidRPr="00FB5E8C">
              <w:rPr>
                <w:b/>
                <w:sz w:val="22"/>
                <w:szCs w:val="22"/>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r w:rsidR="00DD6F68" w:rsidRPr="00FB5E8C">
              <w:rPr>
                <w:b/>
                <w:sz w:val="22"/>
                <w:szCs w:val="22"/>
              </w:rPr>
              <w:t>.</w:t>
            </w:r>
          </w:p>
          <w:p w14:paraId="30CCCC6A" w14:textId="77777777" w:rsidR="00CB1BF7" w:rsidRPr="00CB1BF7" w:rsidRDefault="00CB1BF7" w:rsidP="00626676">
            <w:pPr>
              <w:pStyle w:val="tr"/>
              <w:shd w:val="clear" w:color="auto" w:fill="FFFFFF"/>
              <w:spacing w:before="0" w:beforeAutospacing="0" w:after="0" w:afterAutospacing="0"/>
              <w:ind w:firstLine="169"/>
              <w:jc w:val="both"/>
              <w:rPr>
                <w:sz w:val="22"/>
                <w:szCs w:val="22"/>
                <w:lang w:val="uk-UA"/>
              </w:rPr>
            </w:pPr>
            <w:r w:rsidRPr="00CB1BF7">
              <w:rPr>
                <w:sz w:val="22"/>
                <w:szCs w:val="22"/>
                <w:lang w:val="uk-UA"/>
              </w:rPr>
              <w:t xml:space="preserve">У зв’язку  з цим пункти </w:t>
            </w:r>
            <w:r>
              <w:rPr>
                <w:sz w:val="22"/>
                <w:szCs w:val="22"/>
                <w:lang w:val="uk-UA"/>
              </w:rPr>
              <w:t>4</w:t>
            </w:r>
            <w:r w:rsidR="00FB5E8C">
              <w:rPr>
                <w:sz w:val="22"/>
                <w:szCs w:val="22"/>
                <w:lang w:val="uk-UA"/>
              </w:rPr>
              <w:t>5</w:t>
            </w:r>
            <w:r>
              <w:rPr>
                <w:sz w:val="22"/>
                <w:szCs w:val="22"/>
                <w:lang w:val="uk-UA"/>
              </w:rPr>
              <w:t>-6</w:t>
            </w:r>
            <w:r w:rsidRPr="00CB1BF7">
              <w:rPr>
                <w:sz w:val="22"/>
                <w:szCs w:val="22"/>
                <w:lang w:val="uk-UA"/>
              </w:rPr>
              <w:t xml:space="preserve">5 вважати відповідно пунктами </w:t>
            </w:r>
            <w:r>
              <w:rPr>
                <w:sz w:val="22"/>
                <w:szCs w:val="22"/>
                <w:lang w:val="uk-UA"/>
              </w:rPr>
              <w:t>4</w:t>
            </w:r>
            <w:r w:rsidR="00FB5E8C">
              <w:rPr>
                <w:sz w:val="22"/>
                <w:szCs w:val="22"/>
                <w:lang w:val="uk-UA"/>
              </w:rPr>
              <w:t>4</w:t>
            </w:r>
            <w:r w:rsidRPr="00CB1BF7">
              <w:rPr>
                <w:sz w:val="22"/>
                <w:szCs w:val="22"/>
                <w:lang w:val="uk-UA"/>
              </w:rPr>
              <w:t xml:space="preserve"> та </w:t>
            </w:r>
            <w:r w:rsidR="00FB5E8C">
              <w:rPr>
                <w:sz w:val="22"/>
                <w:szCs w:val="22"/>
                <w:lang w:val="uk-UA"/>
              </w:rPr>
              <w:t>6</w:t>
            </w:r>
            <w:r w:rsidRPr="00CB1BF7">
              <w:rPr>
                <w:sz w:val="22"/>
                <w:szCs w:val="22"/>
                <w:lang w:val="uk-UA"/>
              </w:rPr>
              <w:t>4.</w:t>
            </w:r>
          </w:p>
          <w:p w14:paraId="3BCAD1C1" w14:textId="77777777" w:rsidR="00DD6F68" w:rsidRDefault="00DD6F68" w:rsidP="00CB1BF7">
            <w:pPr>
              <w:tabs>
                <w:tab w:val="left" w:pos="1134"/>
              </w:tabs>
              <w:spacing w:after="0" w:line="240" w:lineRule="auto"/>
              <w:ind w:firstLine="169"/>
              <w:jc w:val="both"/>
              <w:rPr>
                <w:sz w:val="22"/>
                <w:szCs w:val="22"/>
              </w:rPr>
            </w:pPr>
          </w:p>
          <w:p w14:paraId="6EDDAB62" w14:textId="77777777" w:rsidR="002F0BC9" w:rsidRPr="00DD6F68" w:rsidRDefault="002F0BC9" w:rsidP="00DD6F68">
            <w:pPr>
              <w:tabs>
                <w:tab w:val="left" w:pos="1134"/>
              </w:tabs>
              <w:spacing w:after="0" w:line="240" w:lineRule="auto"/>
              <w:ind w:firstLine="311"/>
              <w:jc w:val="both"/>
              <w:rPr>
                <w:bCs/>
                <w:sz w:val="22"/>
                <w:szCs w:val="22"/>
                <w:shd w:val="clear" w:color="auto" w:fill="FFFFFF"/>
              </w:rPr>
            </w:pPr>
          </w:p>
        </w:tc>
      </w:tr>
      <w:tr w:rsidR="005042B9" w:rsidRPr="00DD6F68" w14:paraId="565395C2" w14:textId="77777777" w:rsidTr="00325A06">
        <w:tc>
          <w:tcPr>
            <w:tcW w:w="15128" w:type="dxa"/>
            <w:gridSpan w:val="2"/>
          </w:tcPr>
          <w:p w14:paraId="55486B92" w14:textId="77777777" w:rsidR="005042B9" w:rsidRPr="005042B9" w:rsidRDefault="005042B9" w:rsidP="005042B9">
            <w:pPr>
              <w:pStyle w:val="rvps2"/>
              <w:shd w:val="clear" w:color="auto" w:fill="FFFFFF"/>
              <w:spacing w:before="0" w:beforeAutospacing="0" w:after="0" w:afterAutospacing="0"/>
              <w:ind w:firstLine="450"/>
              <w:jc w:val="center"/>
              <w:rPr>
                <w:b/>
                <w:sz w:val="22"/>
                <w:szCs w:val="22"/>
                <w:shd w:val="clear" w:color="auto" w:fill="FFFFFF"/>
                <w:lang w:val="uk-UA"/>
              </w:rPr>
            </w:pPr>
            <w:r w:rsidRPr="005042B9">
              <w:rPr>
                <w:b/>
                <w:bCs/>
                <w:sz w:val="22"/>
                <w:szCs w:val="22"/>
                <w:shd w:val="clear" w:color="auto" w:fill="FFFFFF"/>
                <w:lang w:val="uk-UA"/>
              </w:rPr>
              <w:lastRenderedPageBreak/>
              <w:t xml:space="preserve">Ліцензійні умови </w:t>
            </w:r>
            <w:r w:rsidRPr="005042B9">
              <w:rPr>
                <w:rStyle w:val="rvts23"/>
                <w:b/>
                <w:bCs/>
                <w:sz w:val="22"/>
                <w:szCs w:val="22"/>
                <w:shd w:val="clear" w:color="auto" w:fill="FFFFFF"/>
                <w:lang w:val="uk-UA"/>
              </w:rPr>
              <w:t>провадження господарської діяльності з агрегації на ринку електричної енергії</w:t>
            </w:r>
          </w:p>
        </w:tc>
      </w:tr>
      <w:tr w:rsidR="005042B9" w:rsidRPr="005042B9" w14:paraId="58D1BB8C" w14:textId="77777777" w:rsidTr="00BC3293">
        <w:tc>
          <w:tcPr>
            <w:tcW w:w="15128" w:type="dxa"/>
            <w:gridSpan w:val="2"/>
          </w:tcPr>
          <w:p w14:paraId="5FA50585" w14:textId="77777777" w:rsidR="005042B9" w:rsidRPr="005042B9" w:rsidRDefault="005042B9" w:rsidP="005042B9">
            <w:pPr>
              <w:pStyle w:val="rvps2"/>
              <w:shd w:val="clear" w:color="auto" w:fill="FFFFFF"/>
              <w:spacing w:before="0" w:beforeAutospacing="0" w:after="0" w:afterAutospacing="0"/>
              <w:ind w:firstLine="450"/>
              <w:jc w:val="center"/>
              <w:rPr>
                <w:b/>
                <w:sz w:val="22"/>
                <w:szCs w:val="22"/>
                <w:shd w:val="clear" w:color="auto" w:fill="FFFFFF"/>
                <w:lang w:val="uk-UA"/>
              </w:rPr>
            </w:pPr>
            <w:r w:rsidRPr="005042B9">
              <w:rPr>
                <w:b/>
                <w:sz w:val="22"/>
                <w:szCs w:val="22"/>
                <w:shd w:val="clear" w:color="auto" w:fill="FFFFFF"/>
                <w:lang w:val="uk-UA"/>
              </w:rPr>
              <w:t>Глава 1</w:t>
            </w:r>
          </w:p>
        </w:tc>
      </w:tr>
      <w:tr w:rsidR="00DD6F68" w:rsidRPr="00DD6F68" w14:paraId="5373A239" w14:textId="77777777" w:rsidTr="00823D8A">
        <w:tc>
          <w:tcPr>
            <w:tcW w:w="7650" w:type="dxa"/>
          </w:tcPr>
          <w:p w14:paraId="0114C9D9" w14:textId="77777777" w:rsidR="00DD6F68" w:rsidRDefault="00DD6F68" w:rsidP="00DD6F68">
            <w:pPr>
              <w:pStyle w:val="rvps2"/>
              <w:shd w:val="clear" w:color="auto" w:fill="FFFFFF"/>
              <w:spacing w:before="0" w:beforeAutospacing="0" w:after="0" w:afterAutospacing="0"/>
              <w:jc w:val="both"/>
              <w:rPr>
                <w:b/>
                <w:sz w:val="22"/>
                <w:szCs w:val="22"/>
                <w:shd w:val="clear" w:color="auto" w:fill="FFFFFF"/>
                <w:lang w:val="uk-UA"/>
              </w:rPr>
            </w:pPr>
            <w:r w:rsidRPr="005042B9">
              <w:rPr>
                <w:sz w:val="22"/>
                <w:szCs w:val="22"/>
                <w:shd w:val="clear" w:color="auto" w:fill="FFFFFF"/>
                <w:lang w:val="uk-UA"/>
              </w:rPr>
              <w:t>1.7. Документи до заяви про отримання ліцензії здобувачем ліцензії додаються відповідно до опису, складеного</w:t>
            </w:r>
            <w:r w:rsidRPr="00626676">
              <w:rPr>
                <w:sz w:val="22"/>
                <w:szCs w:val="22"/>
                <w:shd w:val="clear" w:color="auto" w:fill="FFFFFF"/>
                <w:lang w:val="uk-UA"/>
              </w:rPr>
              <w:t xml:space="preserve"> у двох екземплярах за формою згідно з </w:t>
            </w:r>
            <w:hyperlink r:id="rId18" w:anchor="n101" w:history="1">
              <w:r w:rsidRPr="00626676">
                <w:rPr>
                  <w:rStyle w:val="a4"/>
                  <w:color w:val="auto"/>
                  <w:sz w:val="22"/>
                  <w:szCs w:val="22"/>
                  <w:u w:val="none"/>
                  <w:shd w:val="clear" w:color="auto" w:fill="FFFFFF"/>
                  <w:lang w:val="uk-UA"/>
                </w:rPr>
                <w:t>додатком 4</w:t>
              </w:r>
            </w:hyperlink>
            <w:r w:rsidRPr="00626676">
              <w:rPr>
                <w:sz w:val="22"/>
                <w:szCs w:val="22"/>
                <w:shd w:val="clear" w:color="auto" w:fill="FFFFFF"/>
                <w:lang w:val="uk-UA"/>
              </w:rPr>
              <w:t xml:space="preserve"> до цих Ліцензійних умов (у разі надання документів </w:t>
            </w:r>
            <w:proofErr w:type="spellStart"/>
            <w:r w:rsidRPr="00626676">
              <w:rPr>
                <w:sz w:val="22"/>
                <w:szCs w:val="22"/>
                <w:shd w:val="clear" w:color="auto" w:fill="FFFFFF"/>
                <w:lang w:val="uk-UA"/>
              </w:rPr>
              <w:t>нарочно</w:t>
            </w:r>
            <w:proofErr w:type="spellEnd"/>
            <w:r w:rsidRPr="00626676">
              <w:rPr>
                <w:sz w:val="22"/>
                <w:szCs w:val="22"/>
                <w:shd w:val="clear" w:color="auto" w:fill="FFFFFF"/>
                <w:lang w:val="uk-UA"/>
              </w:rPr>
              <w:t xml:space="preserve"> або поштовим зв’язком у паперовій формі).</w:t>
            </w:r>
          </w:p>
          <w:p w14:paraId="15903119" w14:textId="77777777" w:rsidR="00444566" w:rsidRPr="005042B9" w:rsidRDefault="00444566" w:rsidP="00DD6F68">
            <w:pPr>
              <w:pStyle w:val="rvps2"/>
              <w:shd w:val="clear" w:color="auto" w:fill="FFFFFF"/>
              <w:spacing w:before="0" w:beforeAutospacing="0" w:after="0" w:afterAutospacing="0"/>
              <w:jc w:val="both"/>
              <w:rPr>
                <w:sz w:val="22"/>
                <w:szCs w:val="22"/>
                <w:shd w:val="clear" w:color="auto" w:fill="FFFFFF"/>
                <w:lang w:val="uk-UA"/>
              </w:rPr>
            </w:pPr>
          </w:p>
        </w:tc>
        <w:tc>
          <w:tcPr>
            <w:tcW w:w="7478" w:type="dxa"/>
          </w:tcPr>
          <w:p w14:paraId="57B84674" w14:textId="6C82F738" w:rsidR="00DD6F68" w:rsidRPr="00DD6F68" w:rsidRDefault="00DD6F68" w:rsidP="00DD6F68">
            <w:pPr>
              <w:pStyle w:val="rvps2"/>
              <w:shd w:val="clear" w:color="auto" w:fill="FFFFFF"/>
              <w:spacing w:before="0" w:beforeAutospacing="0" w:after="0" w:afterAutospacing="0"/>
              <w:jc w:val="both"/>
              <w:rPr>
                <w:sz w:val="22"/>
                <w:szCs w:val="22"/>
                <w:shd w:val="clear" w:color="auto" w:fill="FFFFFF"/>
                <w:lang w:val="uk-UA"/>
              </w:rPr>
            </w:pPr>
            <w:r w:rsidRPr="00DD6F68">
              <w:rPr>
                <w:sz w:val="22"/>
                <w:szCs w:val="22"/>
                <w:shd w:val="clear" w:color="auto" w:fill="FFFFFF"/>
                <w:lang w:val="uk-UA"/>
              </w:rPr>
              <w:t xml:space="preserve">1.7. Документи до заяви про отримання ліцензії здобувачем ліцензії додаються відповідно до опису, </w:t>
            </w:r>
            <w:r w:rsidRPr="00626676">
              <w:rPr>
                <w:bCs/>
                <w:sz w:val="22"/>
                <w:szCs w:val="22"/>
                <w:shd w:val="clear" w:color="auto" w:fill="FFFFFF"/>
                <w:lang w:val="uk-UA"/>
              </w:rPr>
              <w:t xml:space="preserve">складеного </w:t>
            </w:r>
            <w:r w:rsidR="00626676" w:rsidRPr="00626676">
              <w:rPr>
                <w:b/>
                <w:strike/>
                <w:sz w:val="22"/>
                <w:szCs w:val="22"/>
                <w:shd w:val="clear" w:color="auto" w:fill="FFFFFF"/>
                <w:lang w:val="uk-UA"/>
              </w:rPr>
              <w:t>у двох екземплярах</w:t>
            </w:r>
            <w:r w:rsidR="00626676" w:rsidRPr="00626676">
              <w:rPr>
                <w:bCs/>
                <w:sz w:val="22"/>
                <w:szCs w:val="22"/>
                <w:shd w:val="clear" w:color="auto" w:fill="FFFFFF"/>
                <w:lang w:val="uk-UA"/>
              </w:rPr>
              <w:t xml:space="preserve"> </w:t>
            </w:r>
            <w:r w:rsidRPr="00626676">
              <w:rPr>
                <w:bCs/>
                <w:sz w:val="22"/>
                <w:szCs w:val="22"/>
                <w:shd w:val="clear" w:color="auto" w:fill="FFFFFF"/>
                <w:lang w:val="uk-UA"/>
              </w:rPr>
              <w:t>за формою згідно з </w:t>
            </w:r>
            <w:hyperlink r:id="rId19" w:anchor="n104" w:history="1">
              <w:r w:rsidRPr="00626676">
                <w:rPr>
                  <w:rStyle w:val="a4"/>
                  <w:bCs/>
                  <w:color w:val="auto"/>
                  <w:sz w:val="22"/>
                  <w:szCs w:val="22"/>
                  <w:u w:val="none"/>
                  <w:shd w:val="clear" w:color="auto" w:fill="FFFFFF"/>
                  <w:lang w:val="uk-UA"/>
                </w:rPr>
                <w:t>додатком 4</w:t>
              </w:r>
            </w:hyperlink>
            <w:r w:rsidRPr="00626676">
              <w:rPr>
                <w:bCs/>
                <w:sz w:val="22"/>
                <w:szCs w:val="22"/>
                <w:shd w:val="clear" w:color="auto" w:fill="FFFFFF"/>
                <w:lang w:val="uk-UA"/>
              </w:rPr>
              <w:t> до цих Ліцензійних умов</w:t>
            </w:r>
            <w:r w:rsidR="00626676">
              <w:rPr>
                <w:b/>
                <w:sz w:val="22"/>
                <w:szCs w:val="22"/>
                <w:shd w:val="clear" w:color="auto" w:fill="FFFFFF"/>
                <w:lang w:val="uk-UA"/>
              </w:rPr>
              <w:t xml:space="preserve"> </w:t>
            </w:r>
            <w:r w:rsidR="00626676" w:rsidRPr="00626676">
              <w:rPr>
                <w:b/>
                <w:strike/>
                <w:sz w:val="22"/>
                <w:szCs w:val="22"/>
                <w:shd w:val="clear" w:color="auto" w:fill="FFFFFF"/>
                <w:lang w:val="uk-UA"/>
              </w:rPr>
              <w:t xml:space="preserve">(у разі надання документів </w:t>
            </w:r>
            <w:proofErr w:type="spellStart"/>
            <w:r w:rsidR="00626676" w:rsidRPr="00626676">
              <w:rPr>
                <w:b/>
                <w:strike/>
                <w:sz w:val="22"/>
                <w:szCs w:val="22"/>
                <w:shd w:val="clear" w:color="auto" w:fill="FFFFFF"/>
                <w:lang w:val="uk-UA"/>
              </w:rPr>
              <w:t>нарочно</w:t>
            </w:r>
            <w:proofErr w:type="spellEnd"/>
            <w:r w:rsidR="00626676" w:rsidRPr="00626676">
              <w:rPr>
                <w:b/>
                <w:strike/>
                <w:sz w:val="22"/>
                <w:szCs w:val="22"/>
                <w:shd w:val="clear" w:color="auto" w:fill="FFFFFF"/>
                <w:lang w:val="uk-UA"/>
              </w:rPr>
              <w:t xml:space="preserve"> або поштовим зв’язком у паперовій формі).</w:t>
            </w:r>
          </w:p>
        </w:tc>
      </w:tr>
      <w:tr w:rsidR="005042B9" w:rsidRPr="005042B9" w14:paraId="63EF1254" w14:textId="77777777" w:rsidTr="00D3220C">
        <w:tc>
          <w:tcPr>
            <w:tcW w:w="15128" w:type="dxa"/>
            <w:gridSpan w:val="2"/>
          </w:tcPr>
          <w:p w14:paraId="16235135" w14:textId="77777777" w:rsidR="005042B9" w:rsidRPr="005042B9" w:rsidRDefault="005042B9" w:rsidP="005042B9">
            <w:pPr>
              <w:pStyle w:val="rvps2"/>
              <w:shd w:val="clear" w:color="auto" w:fill="FFFFFF"/>
              <w:spacing w:before="0" w:beforeAutospacing="0" w:after="0" w:afterAutospacing="0"/>
              <w:ind w:firstLine="450"/>
              <w:jc w:val="center"/>
              <w:rPr>
                <w:b/>
                <w:sz w:val="22"/>
                <w:szCs w:val="22"/>
                <w:shd w:val="clear" w:color="auto" w:fill="FFFFFF"/>
                <w:lang w:val="uk-UA"/>
              </w:rPr>
            </w:pPr>
            <w:r w:rsidRPr="005042B9">
              <w:rPr>
                <w:b/>
                <w:sz w:val="22"/>
                <w:szCs w:val="22"/>
                <w:shd w:val="clear" w:color="auto" w:fill="FFFFFF"/>
                <w:lang w:val="uk-UA"/>
              </w:rPr>
              <w:t>Глава 2</w:t>
            </w:r>
          </w:p>
        </w:tc>
      </w:tr>
      <w:tr w:rsidR="00DD6F68" w:rsidRPr="00DD6F68" w14:paraId="7B7DB49D" w14:textId="77777777" w:rsidTr="00823D8A">
        <w:tc>
          <w:tcPr>
            <w:tcW w:w="7650" w:type="dxa"/>
          </w:tcPr>
          <w:p w14:paraId="659F0392" w14:textId="77777777" w:rsidR="00DD6F68" w:rsidRPr="005042B9" w:rsidRDefault="00DD6F68" w:rsidP="00DD6F68">
            <w:pPr>
              <w:pStyle w:val="rvps2"/>
              <w:shd w:val="clear" w:color="auto" w:fill="FFFFFF"/>
              <w:spacing w:before="0" w:beforeAutospacing="0" w:after="0" w:afterAutospacing="0"/>
              <w:ind w:firstLine="164"/>
              <w:jc w:val="both"/>
              <w:rPr>
                <w:sz w:val="22"/>
                <w:szCs w:val="22"/>
                <w:shd w:val="clear" w:color="auto" w:fill="FFFFFF"/>
                <w:lang w:val="uk-UA"/>
              </w:rPr>
            </w:pPr>
            <w:r w:rsidRPr="005042B9">
              <w:rPr>
                <w:sz w:val="22"/>
                <w:szCs w:val="22"/>
                <w:shd w:val="clear" w:color="auto" w:fill="FFFFFF"/>
                <w:lang w:val="uk-UA"/>
              </w:rPr>
              <w:t>2.2. При провадженні ліцензованої діяльності ліцензіат повинен дотримуватися таких організаційних вимог:</w:t>
            </w:r>
          </w:p>
          <w:p w14:paraId="2058D6D3" w14:textId="77777777" w:rsidR="00DD6F68" w:rsidRPr="005042B9" w:rsidRDefault="00DD6F68" w:rsidP="00DD6F68">
            <w:pPr>
              <w:pStyle w:val="rvps2"/>
              <w:shd w:val="clear" w:color="auto" w:fill="FFFFFF"/>
              <w:spacing w:before="0" w:beforeAutospacing="0" w:after="0" w:afterAutospacing="0"/>
              <w:ind w:firstLine="164"/>
              <w:jc w:val="both"/>
              <w:rPr>
                <w:sz w:val="22"/>
                <w:szCs w:val="22"/>
                <w:lang w:val="uk-UA"/>
              </w:rPr>
            </w:pPr>
            <w:r w:rsidRPr="005042B9">
              <w:rPr>
                <w:sz w:val="22"/>
                <w:szCs w:val="22"/>
                <w:lang w:val="uk-UA"/>
              </w:rPr>
              <w:t>…</w:t>
            </w:r>
          </w:p>
          <w:p w14:paraId="0B362DE1" w14:textId="77777777" w:rsidR="00DD6F68" w:rsidRPr="005042B9" w:rsidRDefault="00DD6F68" w:rsidP="00DD6F68">
            <w:pPr>
              <w:pStyle w:val="rvps2"/>
              <w:shd w:val="clear" w:color="auto" w:fill="FFFFFF"/>
              <w:spacing w:before="0" w:beforeAutospacing="0" w:after="0" w:afterAutospacing="0"/>
              <w:ind w:firstLine="164"/>
              <w:jc w:val="both"/>
              <w:rPr>
                <w:sz w:val="22"/>
                <w:szCs w:val="22"/>
                <w:lang w:val="uk-UA"/>
              </w:rPr>
            </w:pPr>
            <w:r w:rsidRPr="005042B9">
              <w:rPr>
                <w:b/>
                <w:sz w:val="22"/>
                <w:szCs w:val="22"/>
                <w:lang w:val="uk-UA"/>
              </w:rPr>
              <w:t>32</w:t>
            </w:r>
            <w:r w:rsidRPr="005042B9">
              <w:rPr>
                <w:sz w:val="22"/>
                <w:szCs w:val="22"/>
                <w:lang w:val="uk-UA"/>
              </w:rPr>
              <w:t>) при здійсненні або наміру здійснювати діяльність на оптовому енергетичному ринку зареєструватись учасником оптового енергетичного ринку в порядку, затвердженому НКРЕКП;</w:t>
            </w:r>
          </w:p>
          <w:p w14:paraId="388AC052" w14:textId="77777777" w:rsidR="00DD6F68" w:rsidRPr="005042B9" w:rsidRDefault="00DD6F68" w:rsidP="00DD6F68">
            <w:pPr>
              <w:pStyle w:val="rvps2"/>
              <w:shd w:val="clear" w:color="auto" w:fill="FFFFFF"/>
              <w:spacing w:before="0" w:beforeAutospacing="0" w:after="0" w:afterAutospacing="0"/>
              <w:ind w:firstLine="164"/>
              <w:jc w:val="both"/>
              <w:rPr>
                <w:sz w:val="22"/>
                <w:szCs w:val="22"/>
                <w:lang w:val="uk-UA"/>
              </w:rPr>
            </w:pPr>
          </w:p>
          <w:p w14:paraId="3E00CA61" w14:textId="77777777" w:rsidR="00DD6F68" w:rsidRPr="005042B9" w:rsidRDefault="00DD6F68" w:rsidP="00DD6F68">
            <w:pPr>
              <w:pStyle w:val="rvps2"/>
              <w:shd w:val="clear" w:color="auto" w:fill="FFFFFF"/>
              <w:spacing w:before="0" w:beforeAutospacing="0" w:after="0" w:afterAutospacing="0"/>
              <w:ind w:firstLine="164"/>
              <w:jc w:val="both"/>
              <w:rPr>
                <w:sz w:val="22"/>
                <w:szCs w:val="22"/>
                <w:lang w:val="uk-UA"/>
              </w:rPr>
            </w:pPr>
            <w:bookmarkStart w:id="7" w:name="n78"/>
            <w:bookmarkEnd w:id="7"/>
            <w:r w:rsidRPr="005042B9">
              <w:rPr>
                <w:b/>
                <w:sz w:val="22"/>
                <w:szCs w:val="22"/>
                <w:lang w:val="uk-UA"/>
              </w:rPr>
              <w:t>33</w:t>
            </w:r>
            <w:r w:rsidRPr="005042B9">
              <w:rPr>
                <w:sz w:val="22"/>
                <w:szCs w:val="22"/>
                <w:lang w:val="uk-UA"/>
              </w:rPr>
              <w:t>) при здійсненні діяльності на оптовому енергетичному ринку:</w:t>
            </w:r>
          </w:p>
          <w:p w14:paraId="3F60B4BE" w14:textId="77777777" w:rsidR="00DD6F68" w:rsidRPr="005042B9" w:rsidRDefault="00DD6F68" w:rsidP="00DD6F68">
            <w:pPr>
              <w:pStyle w:val="rvps2"/>
              <w:shd w:val="clear" w:color="auto" w:fill="FFFFFF"/>
              <w:spacing w:before="0" w:beforeAutospacing="0" w:after="0" w:afterAutospacing="0"/>
              <w:ind w:firstLine="164"/>
              <w:jc w:val="both"/>
              <w:rPr>
                <w:sz w:val="22"/>
                <w:szCs w:val="22"/>
                <w:lang w:val="uk-UA"/>
              </w:rPr>
            </w:pPr>
            <w:bookmarkStart w:id="8" w:name="n79"/>
            <w:bookmarkEnd w:id="8"/>
            <w:r w:rsidRPr="005042B9">
              <w:rPr>
                <w:sz w:val="22"/>
                <w:szCs w:val="22"/>
                <w:lang w:val="uk-UA"/>
              </w:rPr>
              <w:t xml:space="preserve">а) ефективно та своєчасно оприлюднювати (розкривати) наявну інсайдерську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w:t>
            </w:r>
            <w:r w:rsidRPr="005042B9">
              <w:rPr>
                <w:sz w:val="22"/>
                <w:szCs w:val="22"/>
                <w:lang w:val="uk-UA"/>
              </w:rPr>
              <w:lastRenderedPageBreak/>
              <w:t>господарювання відповідно до визначених НКРЕКП вимог щодо оприлюднення (розкриття) інсайдерської інформації;</w:t>
            </w:r>
          </w:p>
          <w:p w14:paraId="7C02BE21" w14:textId="77777777" w:rsidR="00DD6F68" w:rsidRPr="005042B9" w:rsidRDefault="00DD6F68" w:rsidP="00DD6F68">
            <w:pPr>
              <w:pStyle w:val="rvps2"/>
              <w:shd w:val="clear" w:color="auto" w:fill="FFFFFF"/>
              <w:spacing w:before="0" w:beforeAutospacing="0" w:after="0" w:afterAutospacing="0"/>
              <w:ind w:firstLine="164"/>
              <w:jc w:val="both"/>
              <w:rPr>
                <w:sz w:val="22"/>
                <w:szCs w:val="22"/>
                <w:lang w:val="uk-UA"/>
              </w:rPr>
            </w:pPr>
            <w:bookmarkStart w:id="9" w:name="n80"/>
            <w:bookmarkEnd w:id="9"/>
            <w:r w:rsidRPr="005042B9">
              <w:rPr>
                <w:sz w:val="22"/>
                <w:szCs w:val="22"/>
                <w:lang w:val="uk-UA"/>
              </w:rPr>
              <w:t>б) 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НКРЕКП;</w:t>
            </w:r>
          </w:p>
          <w:p w14:paraId="1044E16A" w14:textId="77777777" w:rsidR="00DD6F68" w:rsidRPr="005042B9" w:rsidRDefault="00DD6F68" w:rsidP="00DD6F68">
            <w:pPr>
              <w:pStyle w:val="rvps2"/>
              <w:shd w:val="clear" w:color="auto" w:fill="FFFFFF"/>
              <w:spacing w:before="0" w:beforeAutospacing="0" w:after="0" w:afterAutospacing="0"/>
              <w:ind w:firstLine="164"/>
              <w:jc w:val="both"/>
              <w:rPr>
                <w:sz w:val="22"/>
                <w:szCs w:val="22"/>
                <w:lang w:val="uk-UA"/>
              </w:rPr>
            </w:pPr>
            <w:bookmarkStart w:id="10" w:name="n81"/>
            <w:bookmarkEnd w:id="10"/>
            <w:r w:rsidRPr="005042B9">
              <w:rPr>
                <w:sz w:val="22"/>
                <w:szCs w:val="22"/>
                <w:lang w:val="uk-UA"/>
              </w:rPr>
              <w:t>в) не здійснювати маніпулювання чи спроби маніпулювання на ринку електричної енергії.</w:t>
            </w:r>
          </w:p>
          <w:p w14:paraId="3D8868DD" w14:textId="77777777" w:rsidR="00DD6F68" w:rsidRPr="005042B9" w:rsidRDefault="00DD6F68" w:rsidP="00DD6F68">
            <w:pPr>
              <w:pStyle w:val="rvps2"/>
              <w:shd w:val="clear" w:color="auto" w:fill="FFFFFF"/>
              <w:spacing w:before="0" w:beforeAutospacing="0" w:after="0" w:afterAutospacing="0"/>
              <w:ind w:firstLine="450"/>
              <w:jc w:val="both"/>
              <w:rPr>
                <w:sz w:val="22"/>
                <w:szCs w:val="22"/>
                <w:shd w:val="clear" w:color="auto" w:fill="FFFFFF"/>
                <w:lang w:val="uk-UA"/>
              </w:rPr>
            </w:pPr>
          </w:p>
        </w:tc>
        <w:tc>
          <w:tcPr>
            <w:tcW w:w="7478" w:type="dxa"/>
          </w:tcPr>
          <w:p w14:paraId="352BB975" w14:textId="77777777" w:rsidR="00DD6F68" w:rsidRPr="00DD6F68" w:rsidRDefault="00DD6F68" w:rsidP="00DD6F68">
            <w:pPr>
              <w:pStyle w:val="rvps2"/>
              <w:shd w:val="clear" w:color="auto" w:fill="FFFFFF"/>
              <w:spacing w:before="0" w:beforeAutospacing="0" w:after="0" w:afterAutospacing="0"/>
              <w:ind w:firstLine="164"/>
              <w:jc w:val="both"/>
              <w:rPr>
                <w:sz w:val="22"/>
                <w:szCs w:val="22"/>
                <w:shd w:val="clear" w:color="auto" w:fill="FFFFFF"/>
                <w:lang w:val="uk-UA"/>
              </w:rPr>
            </w:pPr>
            <w:r w:rsidRPr="00DD6F68">
              <w:rPr>
                <w:sz w:val="22"/>
                <w:szCs w:val="22"/>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14:paraId="697688CE" w14:textId="77777777" w:rsidR="00DD6F68" w:rsidRDefault="00DD6F68" w:rsidP="00DD6F68">
            <w:pPr>
              <w:pStyle w:val="rvps2"/>
              <w:shd w:val="clear" w:color="auto" w:fill="FFFFFF"/>
              <w:spacing w:before="0" w:beforeAutospacing="0" w:after="0" w:afterAutospacing="0"/>
              <w:ind w:firstLine="164"/>
              <w:jc w:val="both"/>
              <w:rPr>
                <w:sz w:val="22"/>
                <w:szCs w:val="22"/>
                <w:lang w:val="uk-UA"/>
              </w:rPr>
            </w:pPr>
            <w:r w:rsidRPr="00DD6F68">
              <w:rPr>
                <w:sz w:val="22"/>
                <w:szCs w:val="22"/>
                <w:lang w:val="uk-UA"/>
              </w:rPr>
              <w:t>…</w:t>
            </w:r>
          </w:p>
          <w:p w14:paraId="036B35BC" w14:textId="77777777" w:rsidR="00FB5E8C" w:rsidRPr="00DD6F68" w:rsidRDefault="00FB5E8C" w:rsidP="00DD6F68">
            <w:pPr>
              <w:pStyle w:val="rvps2"/>
              <w:shd w:val="clear" w:color="auto" w:fill="FFFFFF"/>
              <w:spacing w:before="0" w:beforeAutospacing="0" w:after="0" w:afterAutospacing="0"/>
              <w:ind w:firstLine="164"/>
              <w:jc w:val="both"/>
              <w:rPr>
                <w:sz w:val="22"/>
                <w:szCs w:val="22"/>
                <w:lang w:val="uk-UA"/>
              </w:rPr>
            </w:pPr>
            <w:r>
              <w:rPr>
                <w:sz w:val="22"/>
                <w:szCs w:val="22"/>
                <w:lang w:val="uk-UA"/>
              </w:rPr>
              <w:t xml:space="preserve">  </w:t>
            </w:r>
            <w:r w:rsidRPr="00CB1BF7">
              <w:rPr>
                <w:sz w:val="22"/>
                <w:szCs w:val="22"/>
                <w:lang w:val="uk-UA"/>
              </w:rPr>
              <w:t xml:space="preserve">пункти </w:t>
            </w:r>
            <w:r>
              <w:rPr>
                <w:sz w:val="22"/>
                <w:szCs w:val="22"/>
                <w:lang w:val="uk-UA"/>
              </w:rPr>
              <w:t>32</w:t>
            </w:r>
            <w:r w:rsidRPr="00CB1BF7">
              <w:rPr>
                <w:sz w:val="22"/>
                <w:szCs w:val="22"/>
                <w:lang w:val="uk-UA"/>
              </w:rPr>
              <w:t xml:space="preserve"> та </w:t>
            </w:r>
            <w:r>
              <w:rPr>
                <w:sz w:val="22"/>
                <w:szCs w:val="22"/>
                <w:lang w:val="uk-UA"/>
              </w:rPr>
              <w:t>32</w:t>
            </w:r>
            <w:r w:rsidRPr="00CB1BF7">
              <w:rPr>
                <w:sz w:val="22"/>
                <w:szCs w:val="22"/>
                <w:lang w:val="uk-UA"/>
              </w:rPr>
              <w:t xml:space="preserve"> замінити пунктом </w:t>
            </w:r>
            <w:r>
              <w:rPr>
                <w:sz w:val="22"/>
                <w:szCs w:val="22"/>
                <w:lang w:val="uk-UA"/>
              </w:rPr>
              <w:t>32</w:t>
            </w:r>
            <w:r w:rsidRPr="00CB1BF7">
              <w:rPr>
                <w:sz w:val="22"/>
                <w:szCs w:val="22"/>
                <w:lang w:val="uk-UA"/>
              </w:rPr>
              <w:t>, виклавши його в такій редакції:</w:t>
            </w:r>
            <w:r w:rsidRPr="00CB1BF7">
              <w:rPr>
                <w:b/>
                <w:sz w:val="22"/>
                <w:szCs w:val="22"/>
                <w:lang w:val="uk-UA"/>
              </w:rPr>
              <w:t xml:space="preserve">  </w:t>
            </w:r>
            <w:r>
              <w:rPr>
                <w:sz w:val="22"/>
                <w:szCs w:val="22"/>
              </w:rPr>
              <w:t xml:space="preserve">    </w:t>
            </w:r>
          </w:p>
          <w:p w14:paraId="42F91A2E" w14:textId="77777777" w:rsidR="00DD6F68" w:rsidRPr="00FB5E8C" w:rsidRDefault="00DD6F68" w:rsidP="00FB5E8C">
            <w:pPr>
              <w:tabs>
                <w:tab w:val="left" w:pos="1134"/>
              </w:tabs>
              <w:spacing w:after="0" w:line="240" w:lineRule="auto"/>
              <w:ind w:firstLine="169"/>
              <w:jc w:val="both"/>
              <w:rPr>
                <w:b/>
                <w:sz w:val="22"/>
                <w:szCs w:val="22"/>
                <w:shd w:val="clear" w:color="auto" w:fill="FFFFFF"/>
              </w:rPr>
            </w:pPr>
            <w:r w:rsidRPr="00FB5E8C">
              <w:rPr>
                <w:b/>
                <w:sz w:val="22"/>
                <w:szCs w:val="22"/>
              </w:rPr>
              <w:t>32)</w:t>
            </w:r>
            <w:r w:rsidRPr="00FB5E8C">
              <w:rPr>
                <w:b/>
                <w:sz w:val="22"/>
                <w:szCs w:val="22"/>
                <w:shd w:val="clear" w:color="auto" w:fill="FFFFFF"/>
              </w:rPr>
              <w:t xml:space="preserve"> </w:t>
            </w:r>
            <w:r w:rsidRPr="00FB5E8C">
              <w:rPr>
                <w:b/>
                <w:sz w:val="22"/>
                <w:szCs w:val="22"/>
              </w:rPr>
              <w:t>при здійсненні діяльності на оптовому енергетичному ринку:</w:t>
            </w:r>
          </w:p>
          <w:p w14:paraId="696E28FB" w14:textId="77777777" w:rsidR="00DD6F68" w:rsidRPr="00FB5E8C" w:rsidRDefault="00DD6F68" w:rsidP="00FB5E8C">
            <w:pPr>
              <w:spacing w:after="0" w:line="240" w:lineRule="auto"/>
              <w:ind w:firstLine="169"/>
              <w:jc w:val="both"/>
              <w:rPr>
                <w:rFonts w:eastAsia="Calibri"/>
                <w:b/>
                <w:bCs/>
                <w:sz w:val="22"/>
                <w:szCs w:val="22"/>
                <w:lang w:eastAsia="uk-UA"/>
              </w:rPr>
            </w:pPr>
            <w:r w:rsidRPr="00FB5E8C">
              <w:rPr>
                <w:rFonts w:eastAsia="Calibri"/>
                <w:b/>
                <w:bCs/>
                <w:sz w:val="22"/>
                <w:szCs w:val="22"/>
                <w:lang w:eastAsia="uk-UA"/>
              </w:rPr>
              <w:t>здійснювати операції з оптовими енергетичними продуктами після реєстрації як учасника оптового енергетичного ринку;</w:t>
            </w:r>
          </w:p>
          <w:p w14:paraId="42270FF5" w14:textId="77777777" w:rsidR="00DD6F68" w:rsidRPr="00FB5E8C" w:rsidRDefault="00DD6F68" w:rsidP="00FB5E8C">
            <w:pPr>
              <w:spacing w:after="0" w:line="240" w:lineRule="auto"/>
              <w:ind w:firstLine="169"/>
              <w:jc w:val="both"/>
              <w:rPr>
                <w:b/>
                <w:sz w:val="22"/>
                <w:szCs w:val="22"/>
              </w:rPr>
            </w:pPr>
            <w:r w:rsidRPr="00FB5E8C">
              <w:rPr>
                <w:rStyle w:val="cf01"/>
                <w:rFonts w:ascii="Times New Roman" w:hAnsi="Times New Roman" w:cs="Times New Roman"/>
                <w:b/>
                <w:sz w:val="22"/>
                <w:szCs w:val="22"/>
              </w:rPr>
              <w:t>впровадити та підтримувати ефективні механізми, заходи та процедури для дотримання доброчесності та прозорості на оптовому енергетичному ринку;</w:t>
            </w:r>
            <w:r w:rsidRPr="00FB5E8C">
              <w:rPr>
                <w:rStyle w:val="cf11"/>
                <w:rFonts w:ascii="Times New Roman" w:hAnsi="Times New Roman" w:cs="Times New Roman"/>
                <w:b/>
                <w:sz w:val="22"/>
                <w:szCs w:val="22"/>
              </w:rPr>
              <w:t xml:space="preserve"> </w:t>
            </w:r>
          </w:p>
          <w:p w14:paraId="6F9BFD9F" w14:textId="77777777" w:rsidR="00DD6F68" w:rsidRPr="00FB5E8C" w:rsidRDefault="00DD6F68" w:rsidP="00FB5E8C">
            <w:pPr>
              <w:tabs>
                <w:tab w:val="left" w:pos="1134"/>
              </w:tabs>
              <w:spacing w:after="0" w:line="240" w:lineRule="auto"/>
              <w:ind w:firstLine="169"/>
              <w:jc w:val="both"/>
              <w:rPr>
                <w:b/>
                <w:sz w:val="22"/>
                <w:szCs w:val="22"/>
              </w:rPr>
            </w:pPr>
            <w:r w:rsidRPr="00FB5E8C">
              <w:rPr>
                <w:b/>
                <w:sz w:val="22"/>
                <w:szCs w:val="22"/>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w:t>
            </w:r>
            <w:r w:rsidRPr="00FB5E8C">
              <w:rPr>
                <w:b/>
                <w:sz w:val="22"/>
                <w:szCs w:val="22"/>
              </w:rPr>
              <w:lastRenderedPageBreak/>
              <w:t>енергетичному ринку, які стосуються оптових енергетичних продуктів, включаючи пропозиції (заявки), у порядку, встановленому законом.</w:t>
            </w:r>
          </w:p>
          <w:p w14:paraId="4E5DB1E0" w14:textId="77777777" w:rsidR="00DD6F68" w:rsidRPr="00DD6F68" w:rsidRDefault="00DD6F68" w:rsidP="00DD6F68">
            <w:pPr>
              <w:pStyle w:val="rvps2"/>
              <w:shd w:val="clear" w:color="auto" w:fill="FFFFFF"/>
              <w:spacing w:before="0" w:beforeAutospacing="0" w:after="0" w:afterAutospacing="0"/>
              <w:ind w:firstLine="450"/>
              <w:jc w:val="both"/>
              <w:rPr>
                <w:sz w:val="22"/>
                <w:szCs w:val="22"/>
                <w:shd w:val="clear" w:color="auto" w:fill="FFFFFF"/>
                <w:lang w:val="uk-UA"/>
              </w:rPr>
            </w:pPr>
          </w:p>
        </w:tc>
      </w:tr>
    </w:tbl>
    <w:p w14:paraId="2086EDDD" w14:textId="77777777" w:rsidR="00F4785B" w:rsidRDefault="00F4785B"/>
    <w:sectPr w:rsidR="00F4785B" w:rsidSect="00F4785B">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85B"/>
    <w:rsid w:val="00016A25"/>
    <w:rsid w:val="00027429"/>
    <w:rsid w:val="000B2254"/>
    <w:rsid w:val="000C6517"/>
    <w:rsid w:val="00251C44"/>
    <w:rsid w:val="00272256"/>
    <w:rsid w:val="002F0BC9"/>
    <w:rsid w:val="0036459A"/>
    <w:rsid w:val="003B4472"/>
    <w:rsid w:val="00444566"/>
    <w:rsid w:val="004F2AC3"/>
    <w:rsid w:val="005042B9"/>
    <w:rsid w:val="005572AC"/>
    <w:rsid w:val="00626676"/>
    <w:rsid w:val="00674AA0"/>
    <w:rsid w:val="006D0FEB"/>
    <w:rsid w:val="006D78B5"/>
    <w:rsid w:val="00823D8A"/>
    <w:rsid w:val="00843871"/>
    <w:rsid w:val="00846B96"/>
    <w:rsid w:val="00890A7A"/>
    <w:rsid w:val="00914315"/>
    <w:rsid w:val="009B605A"/>
    <w:rsid w:val="009C6B35"/>
    <w:rsid w:val="00A269AF"/>
    <w:rsid w:val="00B46FD6"/>
    <w:rsid w:val="00C3301B"/>
    <w:rsid w:val="00CB1BF7"/>
    <w:rsid w:val="00D8086C"/>
    <w:rsid w:val="00DA3840"/>
    <w:rsid w:val="00DD6F68"/>
    <w:rsid w:val="00E10A87"/>
    <w:rsid w:val="00EA3864"/>
    <w:rsid w:val="00F05382"/>
    <w:rsid w:val="00F4785B"/>
    <w:rsid w:val="00F531A2"/>
    <w:rsid w:val="00FB5E8C"/>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A46D1"/>
  <w15:chartTrackingRefBased/>
  <w15:docId w15:val="{3DD5B337-A66E-4525-AF8E-54BB9BF7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785B"/>
    <w:pPr>
      <w:spacing w:after="160" w:line="259" w:lineRule="auto"/>
    </w:pPr>
    <w:rPr>
      <w:rFonts w:eastAsiaTheme="minorHAnsi"/>
      <w:sz w:val="28"/>
      <w:szCs w:val="28"/>
      <w:lang w:val="uk-UA"/>
    </w:rPr>
  </w:style>
  <w:style w:type="paragraph" w:styleId="1">
    <w:name w:val="heading 1"/>
    <w:basedOn w:val="a"/>
    <w:next w:val="a"/>
    <w:link w:val="10"/>
    <w:qFormat/>
    <w:rsid w:val="00C3301B"/>
    <w:pPr>
      <w:keepNext/>
      <w:spacing w:after="0" w:line="240" w:lineRule="auto"/>
      <w:jc w:val="center"/>
      <w:outlineLvl w:val="0"/>
    </w:pPr>
    <w:rPr>
      <w:rFonts w:eastAsia="Times New Roman"/>
      <w:szCs w:val="20"/>
      <w:lang w:eastAsia="ru-RU"/>
    </w:rPr>
  </w:style>
  <w:style w:type="paragraph" w:styleId="2">
    <w:name w:val="heading 2"/>
    <w:basedOn w:val="a"/>
    <w:next w:val="a"/>
    <w:link w:val="20"/>
    <w:qFormat/>
    <w:rsid w:val="00C3301B"/>
    <w:pPr>
      <w:keepNext/>
      <w:spacing w:after="0" w:line="240" w:lineRule="auto"/>
      <w:ind w:left="4956" w:firstLine="708"/>
      <w:jc w:val="both"/>
      <w:outlineLvl w:val="1"/>
    </w:pPr>
    <w:rPr>
      <w:rFonts w:eastAsia="Times New Roman"/>
      <w:b/>
      <w:bCs/>
      <w:szCs w:val="20"/>
      <w:lang w:eastAsia="ru-RU"/>
    </w:rPr>
  </w:style>
  <w:style w:type="paragraph" w:styleId="3">
    <w:name w:val="heading 3"/>
    <w:basedOn w:val="a"/>
    <w:link w:val="30"/>
    <w:uiPriority w:val="9"/>
    <w:qFormat/>
    <w:rsid w:val="00444566"/>
    <w:pPr>
      <w:spacing w:before="100" w:beforeAutospacing="1" w:after="100" w:afterAutospacing="1" w:line="240" w:lineRule="auto"/>
      <w:outlineLvl w:val="2"/>
    </w:pPr>
    <w:rPr>
      <w:rFonts w:eastAsia="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F4785B"/>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23D8A"/>
    <w:pPr>
      <w:spacing w:before="100" w:beforeAutospacing="1" w:after="100" w:afterAutospacing="1" w:line="240" w:lineRule="auto"/>
    </w:pPr>
    <w:rPr>
      <w:rFonts w:eastAsia="Times New Roman"/>
      <w:sz w:val="24"/>
      <w:szCs w:val="24"/>
      <w:lang w:val="ru-RU" w:eastAsia="ru-RU"/>
    </w:rPr>
  </w:style>
  <w:style w:type="character" w:styleId="a4">
    <w:name w:val="Hyperlink"/>
    <w:basedOn w:val="a0"/>
    <w:uiPriority w:val="99"/>
    <w:semiHidden/>
    <w:unhideWhenUsed/>
    <w:rsid w:val="00823D8A"/>
    <w:rPr>
      <w:color w:val="0000FF"/>
      <w:u w:val="single"/>
    </w:rPr>
  </w:style>
  <w:style w:type="character" w:customStyle="1" w:styleId="rvts46">
    <w:name w:val="rvts46"/>
    <w:basedOn w:val="a0"/>
    <w:rsid w:val="00823D8A"/>
  </w:style>
  <w:style w:type="character" w:customStyle="1" w:styleId="st42">
    <w:name w:val="st42"/>
    <w:uiPriority w:val="99"/>
    <w:rsid w:val="00823D8A"/>
    <w:rPr>
      <w:color w:val="000000"/>
    </w:rPr>
  </w:style>
  <w:style w:type="character" w:customStyle="1" w:styleId="rvts23">
    <w:name w:val="rvts23"/>
    <w:basedOn w:val="a0"/>
    <w:rsid w:val="002F0BC9"/>
  </w:style>
  <w:style w:type="character" w:customStyle="1" w:styleId="cf01">
    <w:name w:val="cf01"/>
    <w:basedOn w:val="a0"/>
    <w:rsid w:val="002F0BC9"/>
    <w:rPr>
      <w:rFonts w:ascii="Segoe UI" w:hAnsi="Segoe UI" w:cs="Segoe UI" w:hint="default"/>
      <w:sz w:val="18"/>
      <w:szCs w:val="18"/>
    </w:rPr>
  </w:style>
  <w:style w:type="character" w:customStyle="1" w:styleId="cf11">
    <w:name w:val="cf11"/>
    <w:basedOn w:val="a0"/>
    <w:rsid w:val="002F0BC9"/>
    <w:rPr>
      <w:rFonts w:ascii="Segoe UI" w:hAnsi="Segoe UI" w:cs="Segoe UI" w:hint="default"/>
      <w:strike/>
      <w:sz w:val="18"/>
      <w:szCs w:val="18"/>
    </w:rPr>
  </w:style>
  <w:style w:type="character" w:customStyle="1" w:styleId="rvts15">
    <w:name w:val="rvts15"/>
    <w:basedOn w:val="a0"/>
    <w:rsid w:val="00674AA0"/>
  </w:style>
  <w:style w:type="paragraph" w:customStyle="1" w:styleId="tr">
    <w:name w:val="tr"/>
    <w:basedOn w:val="a"/>
    <w:rsid w:val="00F531A2"/>
    <w:pPr>
      <w:spacing w:before="100" w:beforeAutospacing="1" w:after="100" w:afterAutospacing="1" w:line="240" w:lineRule="auto"/>
    </w:pPr>
    <w:rPr>
      <w:rFonts w:eastAsia="Times New Roman"/>
      <w:sz w:val="24"/>
      <w:szCs w:val="24"/>
      <w:lang w:val="ru-RU" w:eastAsia="ru-RU"/>
    </w:rPr>
  </w:style>
  <w:style w:type="paragraph" w:styleId="a5">
    <w:name w:val="Balloon Text"/>
    <w:basedOn w:val="a"/>
    <w:link w:val="a6"/>
    <w:uiPriority w:val="99"/>
    <w:semiHidden/>
    <w:unhideWhenUsed/>
    <w:rsid w:val="00846B9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46B96"/>
    <w:rPr>
      <w:rFonts w:ascii="Segoe UI" w:eastAsiaTheme="minorHAnsi" w:hAnsi="Segoe UI" w:cs="Segoe UI"/>
      <w:sz w:val="18"/>
      <w:szCs w:val="18"/>
      <w:lang w:val="uk-UA"/>
    </w:rPr>
  </w:style>
  <w:style w:type="paragraph" w:customStyle="1" w:styleId="tj">
    <w:name w:val="tj"/>
    <w:basedOn w:val="a"/>
    <w:rsid w:val="00A269AF"/>
    <w:pPr>
      <w:spacing w:before="100" w:beforeAutospacing="1" w:after="100" w:afterAutospacing="1" w:line="240" w:lineRule="auto"/>
    </w:pPr>
    <w:rPr>
      <w:rFonts w:eastAsia="Times New Roman"/>
      <w:sz w:val="24"/>
      <w:szCs w:val="24"/>
      <w:lang w:val="ru-RU" w:eastAsia="ru-RU"/>
    </w:rPr>
  </w:style>
  <w:style w:type="character" w:customStyle="1" w:styleId="30">
    <w:name w:val="Заголовок 3 Знак"/>
    <w:basedOn w:val="a0"/>
    <w:link w:val="3"/>
    <w:uiPriority w:val="9"/>
    <w:rsid w:val="00444566"/>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58397">
      <w:bodyDiv w:val="1"/>
      <w:marLeft w:val="0"/>
      <w:marRight w:val="0"/>
      <w:marTop w:val="0"/>
      <w:marBottom w:val="0"/>
      <w:divBdr>
        <w:top w:val="none" w:sz="0" w:space="0" w:color="auto"/>
        <w:left w:val="none" w:sz="0" w:space="0" w:color="auto"/>
        <w:bottom w:val="none" w:sz="0" w:space="0" w:color="auto"/>
        <w:right w:val="none" w:sz="0" w:space="0" w:color="auto"/>
      </w:divBdr>
      <w:divsChild>
        <w:div w:id="862590088">
          <w:marLeft w:val="0"/>
          <w:marRight w:val="0"/>
          <w:marTop w:val="0"/>
          <w:marBottom w:val="0"/>
          <w:divBdr>
            <w:top w:val="none" w:sz="0" w:space="0" w:color="auto"/>
            <w:left w:val="none" w:sz="0" w:space="0" w:color="auto"/>
            <w:bottom w:val="none" w:sz="0" w:space="0" w:color="auto"/>
            <w:right w:val="none" w:sz="0" w:space="0" w:color="auto"/>
          </w:divBdr>
        </w:div>
        <w:div w:id="803692452">
          <w:marLeft w:val="0"/>
          <w:marRight w:val="0"/>
          <w:marTop w:val="0"/>
          <w:marBottom w:val="0"/>
          <w:divBdr>
            <w:top w:val="none" w:sz="0" w:space="0" w:color="auto"/>
            <w:left w:val="none" w:sz="0" w:space="0" w:color="auto"/>
            <w:bottom w:val="none" w:sz="0" w:space="0" w:color="auto"/>
            <w:right w:val="none" w:sz="0" w:space="0" w:color="auto"/>
          </w:divBdr>
        </w:div>
        <w:div w:id="749548242">
          <w:marLeft w:val="0"/>
          <w:marRight w:val="0"/>
          <w:marTop w:val="0"/>
          <w:marBottom w:val="0"/>
          <w:divBdr>
            <w:top w:val="none" w:sz="0" w:space="0" w:color="auto"/>
            <w:left w:val="none" w:sz="0" w:space="0" w:color="auto"/>
            <w:bottom w:val="none" w:sz="0" w:space="0" w:color="auto"/>
            <w:right w:val="none" w:sz="0" w:space="0" w:color="auto"/>
          </w:divBdr>
        </w:div>
        <w:div w:id="1150633212">
          <w:marLeft w:val="0"/>
          <w:marRight w:val="0"/>
          <w:marTop w:val="0"/>
          <w:marBottom w:val="0"/>
          <w:divBdr>
            <w:top w:val="none" w:sz="0" w:space="0" w:color="auto"/>
            <w:left w:val="none" w:sz="0" w:space="0" w:color="auto"/>
            <w:bottom w:val="none" w:sz="0" w:space="0" w:color="auto"/>
            <w:right w:val="none" w:sz="0" w:space="0" w:color="auto"/>
          </w:divBdr>
        </w:div>
      </w:divsChild>
    </w:div>
    <w:div w:id="511920603">
      <w:bodyDiv w:val="1"/>
      <w:marLeft w:val="0"/>
      <w:marRight w:val="0"/>
      <w:marTop w:val="0"/>
      <w:marBottom w:val="0"/>
      <w:divBdr>
        <w:top w:val="none" w:sz="0" w:space="0" w:color="auto"/>
        <w:left w:val="none" w:sz="0" w:space="0" w:color="auto"/>
        <w:bottom w:val="none" w:sz="0" w:space="0" w:color="auto"/>
        <w:right w:val="none" w:sz="0" w:space="0" w:color="auto"/>
      </w:divBdr>
    </w:div>
    <w:div w:id="819034193">
      <w:bodyDiv w:val="1"/>
      <w:marLeft w:val="0"/>
      <w:marRight w:val="0"/>
      <w:marTop w:val="0"/>
      <w:marBottom w:val="0"/>
      <w:divBdr>
        <w:top w:val="none" w:sz="0" w:space="0" w:color="auto"/>
        <w:left w:val="none" w:sz="0" w:space="0" w:color="auto"/>
        <w:bottom w:val="none" w:sz="0" w:space="0" w:color="auto"/>
        <w:right w:val="none" w:sz="0" w:space="0" w:color="auto"/>
      </w:divBdr>
    </w:div>
    <w:div w:id="1372417172">
      <w:bodyDiv w:val="1"/>
      <w:marLeft w:val="0"/>
      <w:marRight w:val="0"/>
      <w:marTop w:val="0"/>
      <w:marBottom w:val="0"/>
      <w:divBdr>
        <w:top w:val="none" w:sz="0" w:space="0" w:color="auto"/>
        <w:left w:val="none" w:sz="0" w:space="0" w:color="auto"/>
        <w:bottom w:val="none" w:sz="0" w:space="0" w:color="auto"/>
        <w:right w:val="none" w:sz="0" w:space="0" w:color="auto"/>
      </w:divBdr>
    </w:div>
    <w:div w:id="1804732564">
      <w:bodyDiv w:val="1"/>
      <w:marLeft w:val="0"/>
      <w:marRight w:val="0"/>
      <w:marTop w:val="0"/>
      <w:marBottom w:val="0"/>
      <w:divBdr>
        <w:top w:val="none" w:sz="0" w:space="0" w:color="auto"/>
        <w:left w:val="none" w:sz="0" w:space="0" w:color="auto"/>
        <w:bottom w:val="none" w:sz="0" w:space="0" w:color="auto"/>
        <w:right w:val="none" w:sz="0" w:space="0" w:color="auto"/>
      </w:divBdr>
    </w:div>
    <w:div w:id="210371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10-14" TargetMode="External"/><Relationship Id="rId13" Type="http://schemas.openxmlformats.org/officeDocument/2006/relationships/hyperlink" Target="https://zakon.rada.gov.ua/laws/show/v1467874-17" TargetMode="External"/><Relationship Id="rId18" Type="http://schemas.openxmlformats.org/officeDocument/2006/relationships/hyperlink" Target="https://zakon.rada.gov.ua/rada/show/v1909874-23"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zakon.rada.gov.ua/laws/show/2019-19" TargetMode="External"/><Relationship Id="rId12" Type="http://schemas.openxmlformats.org/officeDocument/2006/relationships/hyperlink" Target="https://zakon.rada.gov.ua/laws/show/v1467874-17" TargetMode="External"/><Relationship Id="rId17" Type="http://schemas.openxmlformats.org/officeDocument/2006/relationships/hyperlink" Target="https://zakon.rada.gov.ua/laws/show/v1467874-17" TargetMode="External"/><Relationship Id="rId2" Type="http://schemas.openxmlformats.org/officeDocument/2006/relationships/settings" Target="settings.xml"/><Relationship Id="rId16" Type="http://schemas.openxmlformats.org/officeDocument/2006/relationships/hyperlink" Target="https://zakon.rada.gov.ua/laws/show/v1467874-17"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v1467874-17" TargetMode="External"/><Relationship Id="rId11" Type="http://schemas.openxmlformats.org/officeDocument/2006/relationships/hyperlink" Target="https://zakon.rada.gov.ua/laws/show/2019-19" TargetMode="External"/><Relationship Id="rId5" Type="http://schemas.openxmlformats.org/officeDocument/2006/relationships/hyperlink" Target="https://zakon.rada.gov.ua/laws/show/1932-12" TargetMode="External"/><Relationship Id="rId15" Type="http://schemas.openxmlformats.org/officeDocument/2006/relationships/hyperlink" Target="https://zakon.rada.gov.ua/laws/show/v1467874-17" TargetMode="External"/><Relationship Id="rId10" Type="http://schemas.openxmlformats.org/officeDocument/2006/relationships/hyperlink" Target="https://zakon.rada.gov.ua/laws/show/v1467874-17" TargetMode="External"/><Relationship Id="rId19" Type="http://schemas.openxmlformats.org/officeDocument/2006/relationships/hyperlink" Target="https://zakon.rada.gov.ua/laws/show/v1467874-17" TargetMode="External"/><Relationship Id="rId4" Type="http://schemas.openxmlformats.org/officeDocument/2006/relationships/hyperlink" Target="https://zakon.rada.gov.ua/laws/show/2210-14" TargetMode="External"/><Relationship Id="rId9" Type="http://schemas.openxmlformats.org/officeDocument/2006/relationships/hyperlink" Target="https://zakon.rada.gov.ua/laws/show/1932-12" TargetMode="External"/><Relationship Id="rId14" Type="http://schemas.openxmlformats.org/officeDocument/2006/relationships/hyperlink" Target="https://zakon.rada.gov.ua/laws/show/v1467874-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2877</Words>
  <Characters>16404</Characters>
  <Application>Microsoft Office Word</Application>
  <DocSecurity>0</DocSecurity>
  <Lines>136</Lines>
  <Paragraphs>38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4</cp:revision>
  <cp:lastPrinted>2024-06-21T13:15:00Z</cp:lastPrinted>
  <dcterms:created xsi:type="dcterms:W3CDTF">2024-07-04T12:16:00Z</dcterms:created>
  <dcterms:modified xsi:type="dcterms:W3CDTF">2024-07-04T13:08:00Z</dcterms:modified>
</cp:coreProperties>
</file>