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3987FA" w14:textId="16B4311B" w:rsidR="00A337F5" w:rsidRPr="003716A0" w:rsidRDefault="00A337F5" w:rsidP="00A337F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716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Порівняльна таблиця до </w:t>
      </w:r>
      <w:proofErr w:type="spellStart"/>
      <w:r w:rsidRPr="003716A0">
        <w:rPr>
          <w:rFonts w:ascii="Times New Roman" w:hAnsi="Times New Roman" w:cs="Times New Roman"/>
          <w:b/>
          <w:sz w:val="28"/>
          <w:szCs w:val="28"/>
          <w:lang w:val="uk-UA"/>
        </w:rPr>
        <w:t>проєкту</w:t>
      </w:r>
      <w:proofErr w:type="spellEnd"/>
      <w:r w:rsidRPr="003716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постанови НКРЕКП «Про внесення змін до додатків до форми звітності № 7б-НКРЕКП-газ-моніторинг (квартальна) «Звіт про застосування тарифів на послуги зберігання (закачування, відбір) природного газу»</w:t>
      </w:r>
      <w:bookmarkStart w:id="0" w:name="_GoBack"/>
      <w:bookmarkEnd w:id="0"/>
      <w:r w:rsidRPr="003716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що має ознаки регуляторного </w:t>
      </w:r>
      <w:proofErr w:type="spellStart"/>
      <w:r w:rsidRPr="003716A0">
        <w:rPr>
          <w:rFonts w:ascii="Times New Roman" w:hAnsi="Times New Roman" w:cs="Times New Roman"/>
          <w:b/>
          <w:sz w:val="28"/>
          <w:szCs w:val="28"/>
          <w:lang w:val="uk-UA"/>
        </w:rPr>
        <w:t>акта</w:t>
      </w:r>
      <w:proofErr w:type="spellEnd"/>
    </w:p>
    <w:p w14:paraId="5D7500FE" w14:textId="77777777" w:rsidR="0039734E" w:rsidRPr="003716A0" w:rsidRDefault="0039734E" w:rsidP="00A337F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6842"/>
        <w:gridCol w:w="160"/>
        <w:gridCol w:w="8126"/>
      </w:tblGrid>
      <w:tr w:rsidR="002B4203" w:rsidRPr="003716A0" w14:paraId="54358F03" w14:textId="77777777" w:rsidTr="00C47242"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7F0D4" w14:textId="77777777" w:rsidR="0039734E" w:rsidRPr="003716A0" w:rsidRDefault="0039734E">
            <w:pPr>
              <w:spacing w:after="0" w:line="240" w:lineRule="auto"/>
              <w:jc w:val="center"/>
              <w:rPr>
                <w:sz w:val="28"/>
                <w:szCs w:val="28"/>
                <w:lang w:val="uk-UA"/>
              </w:rPr>
            </w:pPr>
            <w:r w:rsidRPr="00F07A7B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ПОЛОЖЕННЯ ДІЮЧОЇ РЕДАКЦІЇ</w:t>
            </w:r>
          </w:p>
        </w:tc>
        <w:tc>
          <w:tcPr>
            <w:tcW w:w="8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ED4C7" w14:textId="77777777" w:rsidR="0039734E" w:rsidRPr="003716A0" w:rsidRDefault="0039734E">
            <w:pPr>
              <w:spacing w:after="0" w:line="240" w:lineRule="auto"/>
              <w:jc w:val="center"/>
              <w:rPr>
                <w:sz w:val="28"/>
                <w:szCs w:val="28"/>
                <w:lang w:val="uk-UA"/>
              </w:rPr>
            </w:pPr>
            <w:r w:rsidRPr="00F07A7B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ЗМІСТ ПОЛОЖЕНЬ ПРОЄКТУ ПОСТАНОВИ</w:t>
            </w:r>
          </w:p>
        </w:tc>
      </w:tr>
      <w:tr w:rsidR="002B4203" w:rsidRPr="003716A0" w14:paraId="18F577E9" w14:textId="77777777" w:rsidTr="00C47242"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17C2A3" w14:textId="07F790A4" w:rsidR="0039734E" w:rsidRPr="003716A0" w:rsidRDefault="002B42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716A0">
              <w:rPr>
                <w:noProof/>
                <w:sz w:val="28"/>
                <w:szCs w:val="28"/>
                <w:lang w:val="uk-UA" w:eastAsia="uk-UA"/>
              </w:rPr>
              <w:drawing>
                <wp:inline distT="0" distB="0" distL="0" distR="0" wp14:anchorId="3F74A9F0" wp14:editId="21CEEBAB">
                  <wp:extent cx="4250690" cy="495970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8422" cy="49803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2EF5C" w14:textId="6BE6C7F4" w:rsidR="0039734E" w:rsidRPr="003716A0" w:rsidRDefault="002B42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716A0">
              <w:rPr>
                <w:noProof/>
                <w:sz w:val="28"/>
                <w:szCs w:val="28"/>
                <w:lang w:val="uk-UA" w:eastAsia="uk-UA"/>
              </w:rPr>
              <w:drawing>
                <wp:inline distT="0" distB="0" distL="0" distR="0" wp14:anchorId="0F91DA0C" wp14:editId="01D679A3">
                  <wp:extent cx="5149850" cy="4898004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82403" cy="4928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7A7B" w14:paraId="3423AA9A" w14:textId="77777777" w:rsidTr="00C47242">
        <w:tc>
          <w:tcPr>
            <w:tcW w:w="7085" w:type="dxa"/>
            <w:gridSpan w:val="2"/>
          </w:tcPr>
          <w:p w14:paraId="74A2F1FC" w14:textId="49C40031" w:rsidR="00F07A7B" w:rsidRDefault="00F07A7B" w:rsidP="0039734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716A0">
              <w:rPr>
                <w:noProof/>
                <w:sz w:val="28"/>
                <w:szCs w:val="28"/>
                <w:lang w:val="uk-UA" w:eastAsia="uk-UA"/>
              </w:rPr>
              <w:lastRenderedPageBreak/>
              <w:drawing>
                <wp:inline distT="0" distB="0" distL="0" distR="0" wp14:anchorId="7F483A67" wp14:editId="6C4921D8">
                  <wp:extent cx="4352122" cy="3591763"/>
                  <wp:effectExtent l="0" t="0" r="0" b="889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23511" cy="36506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43" w:type="dxa"/>
          </w:tcPr>
          <w:p w14:paraId="2A2A4EF4" w14:textId="0EE9A355" w:rsidR="00F07A7B" w:rsidRDefault="00F07A7B" w:rsidP="0039734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uk-UA" w:eastAsia="uk-UA"/>
              </w:rPr>
              <w:drawing>
                <wp:inline distT="0" distB="0" distL="0" distR="0" wp14:anchorId="2C122BDC" wp14:editId="3945FDC2">
                  <wp:extent cx="4839335" cy="4147718"/>
                  <wp:effectExtent l="0" t="0" r="0" b="571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3253" cy="417678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B734EB3" w14:textId="77777777" w:rsidR="00F07A7B" w:rsidRPr="003716A0" w:rsidRDefault="00F07A7B" w:rsidP="0039734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249B2E48" w14:textId="3F84191B" w:rsidR="001A0AA6" w:rsidRPr="003716A0" w:rsidRDefault="001A0AA6" w:rsidP="001A0AA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3139C7B" w14:textId="51EE2EF2" w:rsidR="0039734E" w:rsidRPr="003716A0" w:rsidRDefault="0039734E" w:rsidP="00A337F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sectPr w:rsidR="0039734E" w:rsidRPr="003716A0" w:rsidSect="00A337F5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6A1B"/>
    <w:rsid w:val="00091829"/>
    <w:rsid w:val="001A0AA6"/>
    <w:rsid w:val="002B4203"/>
    <w:rsid w:val="003716A0"/>
    <w:rsid w:val="0039734E"/>
    <w:rsid w:val="007D32B1"/>
    <w:rsid w:val="00A337F5"/>
    <w:rsid w:val="00B46A1B"/>
    <w:rsid w:val="00C47242"/>
    <w:rsid w:val="00F07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C9A71"/>
  <w15:chartTrackingRefBased/>
  <w15:docId w15:val="{82A4A94E-3FC5-4C42-B963-C7F7E8B15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337F5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37F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973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9734E"/>
    <w:rPr>
      <w:rFonts w:ascii="Segoe UI" w:hAnsi="Segoe UI" w:cs="Segoe UI"/>
      <w:sz w:val="18"/>
      <w:szCs w:val="18"/>
      <w:lang w:val="ru-RU"/>
    </w:rPr>
  </w:style>
  <w:style w:type="character" w:styleId="a6">
    <w:name w:val="Hyperlink"/>
    <w:basedOn w:val="a0"/>
    <w:uiPriority w:val="99"/>
    <w:unhideWhenUsed/>
    <w:rsid w:val="002B4203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2B42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4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1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5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2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215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Сергій Пузіков</dc:creator>
  <cp:keywords/>
  <dc:description/>
  <cp:lastModifiedBy>Сергій Пузіков</cp:lastModifiedBy>
  <cp:revision>6</cp:revision>
  <cp:lastPrinted>2024-06-18T15:00:00Z</cp:lastPrinted>
  <dcterms:created xsi:type="dcterms:W3CDTF">2024-06-18T14:45:00Z</dcterms:created>
  <dcterms:modified xsi:type="dcterms:W3CDTF">2024-06-19T08:11:00Z</dcterms:modified>
</cp:coreProperties>
</file>