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61339" w14:textId="77777777" w:rsidR="00D37B36" w:rsidRPr="0048368B" w:rsidRDefault="00D37B36" w:rsidP="00D37B36">
      <w:pPr>
        <w:widowControl w:val="0"/>
        <w:ind w:left="4248" w:firstLine="708"/>
        <w:jc w:val="center"/>
        <w:rPr>
          <w:b/>
          <w:sz w:val="28"/>
          <w:szCs w:val="28"/>
          <w:lang w:val="uk-UA"/>
        </w:rPr>
      </w:pPr>
      <w:r w:rsidRPr="0048368B">
        <w:rPr>
          <w:b/>
          <w:sz w:val="28"/>
          <w:szCs w:val="28"/>
          <w:lang w:val="uk-UA"/>
        </w:rPr>
        <w:t>Голові НКРЕКП</w:t>
      </w:r>
    </w:p>
    <w:p w14:paraId="279C6553" w14:textId="77777777" w:rsidR="00D37B36" w:rsidRPr="0048368B" w:rsidRDefault="00D37B36" w:rsidP="00D37B36">
      <w:pPr>
        <w:widowControl w:val="0"/>
        <w:ind w:left="4956"/>
        <w:jc w:val="center"/>
        <w:rPr>
          <w:b/>
          <w:sz w:val="28"/>
          <w:szCs w:val="28"/>
          <w:lang w:val="uk-UA"/>
        </w:rPr>
      </w:pPr>
      <w:r w:rsidRPr="0048368B">
        <w:rPr>
          <w:b/>
          <w:sz w:val="28"/>
          <w:szCs w:val="28"/>
          <w:lang w:val="uk-UA"/>
        </w:rPr>
        <w:t xml:space="preserve">  Членам НКРЕКП </w:t>
      </w:r>
    </w:p>
    <w:p w14:paraId="2CC61175" w14:textId="77777777" w:rsidR="00B01713" w:rsidRPr="0048368B" w:rsidRDefault="00B01713" w:rsidP="00D37B36">
      <w:pPr>
        <w:widowControl w:val="0"/>
        <w:ind w:left="4956"/>
        <w:jc w:val="center"/>
        <w:rPr>
          <w:b/>
          <w:sz w:val="28"/>
          <w:szCs w:val="28"/>
          <w:lang w:val="uk-UA"/>
        </w:rPr>
      </w:pPr>
    </w:p>
    <w:p w14:paraId="1B67640F" w14:textId="77777777" w:rsidR="00001EED" w:rsidRPr="007A7232" w:rsidRDefault="00D37B36" w:rsidP="00BB2292">
      <w:pPr>
        <w:jc w:val="center"/>
        <w:rPr>
          <w:b/>
          <w:sz w:val="28"/>
          <w:szCs w:val="28"/>
          <w:lang w:val="uk-UA"/>
        </w:rPr>
      </w:pPr>
      <w:r w:rsidRPr="007A7232">
        <w:rPr>
          <w:b/>
          <w:sz w:val="28"/>
          <w:szCs w:val="28"/>
          <w:lang w:val="uk-UA"/>
        </w:rPr>
        <w:t>Обґрунтування Управління ліцензування</w:t>
      </w:r>
    </w:p>
    <w:p w14:paraId="36D4AD9A" w14:textId="4C28637F" w:rsidR="00FF3068" w:rsidRPr="00B01713" w:rsidRDefault="00D37B36" w:rsidP="00654FBB">
      <w:pPr>
        <w:ind w:firstLine="540"/>
        <w:jc w:val="center"/>
        <w:rPr>
          <w:b/>
          <w:sz w:val="28"/>
          <w:szCs w:val="28"/>
          <w:lang w:val="uk-UA"/>
        </w:rPr>
      </w:pPr>
      <w:r w:rsidRPr="007A7232">
        <w:rPr>
          <w:b/>
          <w:sz w:val="28"/>
          <w:szCs w:val="28"/>
          <w:lang w:val="uk-UA"/>
        </w:rPr>
        <w:t xml:space="preserve">до рішення </w:t>
      </w:r>
      <w:r w:rsidRPr="00654FBB">
        <w:rPr>
          <w:b/>
          <w:sz w:val="28"/>
          <w:szCs w:val="28"/>
          <w:lang w:val="uk-UA"/>
        </w:rPr>
        <w:t>Національної комісії, що здійснює державне регулювання у</w:t>
      </w:r>
      <w:r w:rsidR="00DD20C0" w:rsidRPr="00654FBB">
        <w:rPr>
          <w:b/>
          <w:sz w:val="28"/>
          <w:szCs w:val="28"/>
          <w:lang w:val="uk-UA"/>
        </w:rPr>
        <w:t xml:space="preserve"> </w:t>
      </w:r>
      <w:r w:rsidRPr="00654FBB">
        <w:rPr>
          <w:b/>
          <w:sz w:val="28"/>
          <w:szCs w:val="28"/>
          <w:lang w:val="uk-UA"/>
        </w:rPr>
        <w:t>сферах енергетики та комунальних послуг,</w:t>
      </w:r>
      <w:r w:rsidR="00DD20C0" w:rsidRPr="00654FBB">
        <w:rPr>
          <w:b/>
          <w:sz w:val="28"/>
          <w:szCs w:val="28"/>
          <w:lang w:val="uk-UA"/>
        </w:rPr>
        <w:t xml:space="preserve"> </w:t>
      </w:r>
      <w:bookmarkStart w:id="0" w:name="_Hlk163029893"/>
      <w:r w:rsidR="00BB2292" w:rsidRPr="00654FBB">
        <w:rPr>
          <w:b/>
          <w:sz w:val="28"/>
          <w:szCs w:val="28"/>
          <w:lang w:val="uk-UA"/>
        </w:rPr>
        <w:t xml:space="preserve">про схвалення проєкту рішення, що має ознаки  регуляторного </w:t>
      </w:r>
      <w:proofErr w:type="spellStart"/>
      <w:r w:rsidR="00BB2292" w:rsidRPr="00654FBB">
        <w:rPr>
          <w:b/>
          <w:sz w:val="28"/>
          <w:szCs w:val="28"/>
          <w:lang w:val="uk-UA"/>
        </w:rPr>
        <w:t>акта</w:t>
      </w:r>
      <w:proofErr w:type="spellEnd"/>
      <w:r w:rsidR="00BB2292" w:rsidRPr="00654FBB">
        <w:rPr>
          <w:b/>
          <w:sz w:val="28"/>
          <w:szCs w:val="28"/>
          <w:lang w:val="uk-UA"/>
        </w:rPr>
        <w:t xml:space="preserve"> – постанови НКРЕКП </w:t>
      </w:r>
      <w:r w:rsidR="00BB2292" w:rsidRPr="00B01713">
        <w:rPr>
          <w:b/>
          <w:sz w:val="28"/>
          <w:szCs w:val="28"/>
          <w:lang w:val="uk-UA"/>
        </w:rPr>
        <w:t>«</w:t>
      </w:r>
      <w:r w:rsidR="00B01713" w:rsidRPr="00B01713">
        <w:rPr>
          <w:b/>
          <w:sz w:val="28"/>
          <w:szCs w:val="28"/>
          <w:lang w:val="uk-UA"/>
        </w:rPr>
        <w:t xml:space="preserve">Про внесення змін до </w:t>
      </w:r>
      <w:r w:rsidR="00B01713" w:rsidRPr="00B01713">
        <w:rPr>
          <w:b/>
          <w:bCs/>
          <w:sz w:val="28"/>
          <w:szCs w:val="28"/>
          <w:shd w:val="clear" w:color="auto" w:fill="FFFFFF"/>
          <w:lang w:val="uk-UA"/>
        </w:rPr>
        <w:t>постанови НКРЕКП від 27 грудня 2023 року № 2624</w:t>
      </w:r>
      <w:r w:rsidR="00BB2292" w:rsidRPr="00B01713">
        <w:rPr>
          <w:b/>
          <w:sz w:val="28"/>
          <w:szCs w:val="28"/>
          <w:shd w:val="clear" w:color="auto" w:fill="FFFFFF"/>
          <w:lang w:val="uk-UA"/>
        </w:rPr>
        <w:t>»</w:t>
      </w:r>
      <w:bookmarkEnd w:id="0"/>
    </w:p>
    <w:p w14:paraId="60667D78" w14:textId="77777777" w:rsidR="00654FBB" w:rsidRPr="00654FBB" w:rsidRDefault="00654FBB" w:rsidP="00654FBB">
      <w:pPr>
        <w:ind w:firstLine="540"/>
        <w:jc w:val="center"/>
        <w:rPr>
          <w:rStyle w:val="fontstyle01"/>
          <w:rFonts w:ascii="Times New Roman" w:hAnsi="Times New Roman"/>
          <w:b/>
          <w:color w:val="auto"/>
          <w:lang w:val="uk-UA"/>
        </w:rPr>
      </w:pPr>
    </w:p>
    <w:p w14:paraId="59D598C0" w14:textId="2DC52FE0" w:rsidR="00BB768F" w:rsidRDefault="00FF3068" w:rsidP="00654FBB">
      <w:pPr>
        <w:ind w:firstLine="567"/>
        <w:jc w:val="both"/>
        <w:rPr>
          <w:rStyle w:val="fontstyle01"/>
          <w:rFonts w:ascii="Times New Roman" w:hAnsi="Times New Roman"/>
          <w:color w:val="auto"/>
          <w:lang w:val="uk-UA"/>
        </w:rPr>
      </w:pPr>
      <w:r w:rsidRPr="00654FBB">
        <w:rPr>
          <w:rStyle w:val="fontstyle01"/>
          <w:rFonts w:ascii="Times New Roman" w:hAnsi="Times New Roman"/>
          <w:color w:val="auto"/>
          <w:lang w:val="uk-UA"/>
        </w:rPr>
        <w:t>На виконання вимог Закону України</w:t>
      </w:r>
      <w:r w:rsidR="00654FBB" w:rsidRPr="00654FBB">
        <w:rPr>
          <w:rStyle w:val="fontstyle01"/>
          <w:rFonts w:ascii="Times New Roman" w:hAnsi="Times New Roman"/>
          <w:color w:val="auto"/>
          <w:lang w:val="uk-UA"/>
        </w:rPr>
        <w:t xml:space="preserve"> «</w:t>
      </w:r>
      <w:r w:rsidR="00654FBB" w:rsidRPr="00654FBB">
        <w:rPr>
          <w:bCs/>
          <w:sz w:val="28"/>
          <w:szCs w:val="28"/>
          <w:shd w:val="clear" w:color="auto" w:fill="FFFFFF"/>
          <w:lang w:val="uk-UA"/>
        </w:rPr>
        <w:t xml:space="preserve">Про внесення змін до деяких законів України щодо відновлення та </w:t>
      </w:r>
      <w:r w:rsidR="00654FBB">
        <w:rPr>
          <w:bCs/>
          <w:sz w:val="28"/>
          <w:szCs w:val="28"/>
          <w:shd w:val="clear" w:color="auto" w:fill="FFFFFF"/>
          <w:lang w:val="uk-UA"/>
        </w:rPr>
        <w:t>«</w:t>
      </w:r>
      <w:r w:rsidR="00654FBB" w:rsidRPr="00654FBB">
        <w:rPr>
          <w:bCs/>
          <w:sz w:val="28"/>
          <w:szCs w:val="28"/>
          <w:shd w:val="clear" w:color="auto" w:fill="FFFFFF"/>
          <w:lang w:val="uk-UA"/>
        </w:rPr>
        <w:t>зеленої</w:t>
      </w:r>
      <w:r w:rsidR="00654FBB">
        <w:rPr>
          <w:bCs/>
          <w:sz w:val="28"/>
          <w:szCs w:val="28"/>
          <w:shd w:val="clear" w:color="auto" w:fill="FFFFFF"/>
          <w:lang w:val="uk-UA"/>
        </w:rPr>
        <w:t>»</w:t>
      </w:r>
      <w:r w:rsidR="00654FBB" w:rsidRPr="00654FBB">
        <w:rPr>
          <w:bCs/>
          <w:sz w:val="28"/>
          <w:szCs w:val="28"/>
          <w:shd w:val="clear" w:color="auto" w:fill="FFFFFF"/>
          <w:lang w:val="uk-UA"/>
        </w:rPr>
        <w:t xml:space="preserve"> трансформації енергетичної системи України»</w:t>
      </w:r>
      <w:r w:rsidRPr="00654FBB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BB768F" w:rsidRPr="00654FBB">
        <w:rPr>
          <w:rStyle w:val="fontstyle01"/>
          <w:rFonts w:ascii="Times New Roman" w:hAnsi="Times New Roman"/>
          <w:color w:val="auto"/>
          <w:lang w:val="uk-UA"/>
        </w:rPr>
        <w:t>НКРЕКП було прийнято постанову від 27.12.2023 № 2624</w:t>
      </w:r>
      <w:r w:rsidR="00654FBB" w:rsidRPr="00654FBB">
        <w:rPr>
          <w:rStyle w:val="fontstyle01"/>
          <w:rFonts w:ascii="Times New Roman" w:hAnsi="Times New Roman"/>
          <w:color w:val="auto"/>
          <w:lang w:val="uk-UA"/>
        </w:rPr>
        <w:t xml:space="preserve"> «</w:t>
      </w:r>
      <w:r w:rsidR="00654FBB" w:rsidRPr="00654FBB">
        <w:rPr>
          <w:bCs/>
          <w:sz w:val="28"/>
          <w:szCs w:val="28"/>
          <w:shd w:val="clear" w:color="auto" w:fill="FFFFFF"/>
          <w:lang w:val="uk-UA"/>
        </w:rPr>
        <w:t>Про затвердження Порядку формування та ведення реєстру об’єктів електроенергетики та електроустановок споживачів (у тому числі активних споживачів), що використовують альтернативні джерела енергії для виробництва електричної енергії»</w:t>
      </w:r>
      <w:r w:rsidR="00167103">
        <w:rPr>
          <w:bCs/>
          <w:sz w:val="28"/>
          <w:szCs w:val="28"/>
          <w:shd w:val="clear" w:color="auto" w:fill="FFFFFF"/>
          <w:lang w:val="uk-UA"/>
        </w:rPr>
        <w:t xml:space="preserve"> (далі </w:t>
      </w:r>
      <w:r w:rsidR="00A55BE5">
        <w:rPr>
          <w:bCs/>
          <w:sz w:val="28"/>
          <w:szCs w:val="28"/>
          <w:shd w:val="clear" w:color="auto" w:fill="FFFFFF"/>
          <w:lang w:val="uk-UA"/>
        </w:rPr>
        <w:t>–</w:t>
      </w:r>
      <w:r w:rsidR="00167103">
        <w:rPr>
          <w:bCs/>
          <w:sz w:val="28"/>
          <w:szCs w:val="28"/>
          <w:shd w:val="clear" w:color="auto" w:fill="FFFFFF"/>
          <w:lang w:val="uk-UA"/>
        </w:rPr>
        <w:t xml:space="preserve"> Постанова)</w:t>
      </w:r>
      <w:r w:rsidR="00BB768F" w:rsidRPr="00654FBB">
        <w:rPr>
          <w:rStyle w:val="fontstyle01"/>
          <w:rFonts w:ascii="Times New Roman" w:hAnsi="Times New Roman"/>
          <w:color w:val="auto"/>
          <w:lang w:val="uk-UA"/>
        </w:rPr>
        <w:t>, згідно з якою</w:t>
      </w:r>
      <w:r w:rsidR="00167103">
        <w:rPr>
          <w:rStyle w:val="fontstyle01"/>
          <w:rFonts w:ascii="Times New Roman" w:hAnsi="Times New Roman"/>
          <w:color w:val="auto"/>
          <w:lang w:val="uk-UA"/>
        </w:rPr>
        <w:t xml:space="preserve"> НКРЕКП формує Реєстр</w:t>
      </w:r>
      <w:r w:rsidR="00167103" w:rsidRPr="00167103">
        <w:rPr>
          <w:lang w:val="uk-UA"/>
        </w:rPr>
        <w:t xml:space="preserve"> </w:t>
      </w:r>
      <w:bookmarkStart w:id="1" w:name="_Hlk167879250"/>
      <w:r w:rsidR="00167103" w:rsidRPr="00167103">
        <w:rPr>
          <w:rStyle w:val="fontstyle01"/>
          <w:rFonts w:ascii="Times New Roman" w:hAnsi="Times New Roman"/>
          <w:color w:val="auto"/>
          <w:lang w:val="uk-UA"/>
        </w:rPr>
        <w:t xml:space="preserve">об’єктів електроенергетики та електроустановок споживачів </w:t>
      </w:r>
      <w:bookmarkEnd w:id="1"/>
      <w:r w:rsidR="00167103" w:rsidRPr="00167103">
        <w:rPr>
          <w:rStyle w:val="fontstyle01"/>
          <w:rFonts w:ascii="Times New Roman" w:hAnsi="Times New Roman"/>
          <w:color w:val="auto"/>
          <w:lang w:val="uk-UA"/>
        </w:rPr>
        <w:t>(у тому числі активних споживачів), що використовують альтернативні джерела енергії для виробництва електричної енергії»</w:t>
      </w:r>
      <w:r w:rsidR="00167103">
        <w:rPr>
          <w:rStyle w:val="fontstyle01"/>
          <w:rFonts w:ascii="Times New Roman" w:hAnsi="Times New Roman"/>
          <w:color w:val="auto"/>
          <w:lang w:val="uk-UA"/>
        </w:rPr>
        <w:t>, враховуючи інформацію</w:t>
      </w:r>
      <w:r w:rsidR="00167103" w:rsidRPr="00167103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167103" w:rsidRPr="00654FBB">
        <w:rPr>
          <w:rStyle w:val="fontstyle01"/>
          <w:rFonts w:ascii="Times New Roman" w:hAnsi="Times New Roman"/>
          <w:color w:val="auto"/>
          <w:lang w:val="uk-UA"/>
        </w:rPr>
        <w:t>з Датахаб</w:t>
      </w:r>
      <w:r w:rsidR="00167103">
        <w:rPr>
          <w:rStyle w:val="fontstyle01"/>
          <w:rFonts w:ascii="Times New Roman" w:hAnsi="Times New Roman"/>
          <w:color w:val="auto"/>
          <w:lang w:val="uk-UA"/>
        </w:rPr>
        <w:t xml:space="preserve">, що надається </w:t>
      </w:r>
      <w:r w:rsidR="00BB768F" w:rsidRPr="00654FBB">
        <w:rPr>
          <w:rStyle w:val="fontstyle01"/>
          <w:rFonts w:ascii="Times New Roman" w:hAnsi="Times New Roman"/>
          <w:color w:val="auto"/>
          <w:lang w:val="uk-UA"/>
        </w:rPr>
        <w:t>НЕК «УКРЕНЕРГО»</w:t>
      </w:r>
      <w:r w:rsidR="00167103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BB768F" w:rsidRPr="00654FBB">
        <w:rPr>
          <w:rStyle w:val="fontstyle01"/>
          <w:rFonts w:ascii="Times New Roman" w:hAnsi="Times New Roman"/>
          <w:color w:val="auto"/>
          <w:lang w:val="uk-UA"/>
        </w:rPr>
        <w:t>до НКРЕКП</w:t>
      </w:r>
      <w:r w:rsidR="00167103">
        <w:rPr>
          <w:rStyle w:val="fontstyle01"/>
          <w:rFonts w:ascii="Times New Roman" w:hAnsi="Times New Roman"/>
          <w:color w:val="auto"/>
          <w:lang w:val="uk-UA"/>
        </w:rPr>
        <w:t xml:space="preserve">.  </w:t>
      </w:r>
    </w:p>
    <w:p w14:paraId="0FECCDE6" w14:textId="2EFD84BB" w:rsidR="009A1EB2" w:rsidRPr="00654FBB" w:rsidRDefault="00A55BE5" w:rsidP="00FF399D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</w:t>
      </w:r>
      <w:r w:rsidR="00167103" w:rsidRPr="00FF399D">
        <w:rPr>
          <w:color w:val="000000"/>
          <w:sz w:val="28"/>
          <w:szCs w:val="28"/>
          <w:lang w:val="uk-UA"/>
        </w:rPr>
        <w:t xml:space="preserve">раховуючи </w:t>
      </w:r>
      <w:r w:rsidR="00FF399D">
        <w:rPr>
          <w:color w:val="000000"/>
          <w:sz w:val="28"/>
          <w:szCs w:val="28"/>
          <w:lang w:val="uk-UA"/>
        </w:rPr>
        <w:t>фактичну</w:t>
      </w:r>
      <w:r w:rsidR="00167103" w:rsidRPr="00FF399D">
        <w:rPr>
          <w:color w:val="000000"/>
          <w:sz w:val="28"/>
          <w:szCs w:val="28"/>
          <w:lang w:val="uk-UA"/>
        </w:rPr>
        <w:t xml:space="preserve"> динаміку</w:t>
      </w:r>
      <w:r w:rsidR="00FF399D">
        <w:rPr>
          <w:color w:val="000000"/>
          <w:sz w:val="28"/>
          <w:szCs w:val="28"/>
          <w:lang w:val="uk-UA"/>
        </w:rPr>
        <w:t xml:space="preserve"> </w:t>
      </w:r>
      <w:r w:rsidR="00167103" w:rsidRPr="00FF399D">
        <w:rPr>
          <w:color w:val="000000"/>
          <w:sz w:val="28"/>
          <w:szCs w:val="28"/>
          <w:lang w:val="uk-UA"/>
        </w:rPr>
        <w:t xml:space="preserve">виконання операторами систем (ППКО в ролі АТКО) заходів відповідно до вимог Постанови, а також те, що згідно із положеннями Постанови, з 01.06.2024 до внесення та адміністрування </w:t>
      </w:r>
      <w:r w:rsidR="00167103" w:rsidRPr="00FF399D">
        <w:rPr>
          <w:color w:val="000000"/>
          <w:sz w:val="28"/>
          <w:szCs w:val="28"/>
          <w:lang w:val="uk-UA"/>
        </w:rPr>
        <w:br/>
        <w:t xml:space="preserve">Датахаб мають активно долучитись додаткові учасники </w:t>
      </w:r>
      <w:r w:rsidR="00FF399D">
        <w:rPr>
          <w:color w:val="000000"/>
          <w:sz w:val="28"/>
          <w:szCs w:val="28"/>
          <w:lang w:val="uk-UA"/>
        </w:rPr>
        <w:t xml:space="preserve">                                                     </w:t>
      </w:r>
      <w:r w:rsidR="00167103" w:rsidRPr="00FF399D">
        <w:rPr>
          <w:color w:val="000000"/>
          <w:sz w:val="28"/>
          <w:szCs w:val="28"/>
          <w:lang w:val="uk-UA"/>
        </w:rPr>
        <w:t xml:space="preserve">ринку </w:t>
      </w:r>
      <w:r>
        <w:rPr>
          <w:color w:val="000000"/>
          <w:sz w:val="28"/>
          <w:szCs w:val="28"/>
          <w:lang w:val="uk-UA"/>
        </w:rPr>
        <w:t>–</w:t>
      </w:r>
      <w:r w:rsidR="00167103" w:rsidRPr="00FF399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67103" w:rsidRPr="00FF399D">
        <w:rPr>
          <w:color w:val="000000"/>
          <w:sz w:val="28"/>
          <w:szCs w:val="28"/>
          <w:lang w:val="uk-UA"/>
        </w:rPr>
        <w:t>електропостачальники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="00167103" w:rsidRPr="00FF399D">
        <w:rPr>
          <w:color w:val="000000"/>
          <w:sz w:val="28"/>
          <w:szCs w:val="28"/>
          <w:lang w:val="uk-UA"/>
        </w:rPr>
        <w:t xml:space="preserve">та </w:t>
      </w:r>
      <w:r>
        <w:rPr>
          <w:color w:val="000000"/>
          <w:sz w:val="28"/>
          <w:szCs w:val="28"/>
          <w:lang w:val="uk-UA"/>
        </w:rPr>
        <w:t>г</w:t>
      </w:r>
      <w:bookmarkStart w:id="2" w:name="_GoBack"/>
      <w:bookmarkEnd w:id="2"/>
      <w:r w:rsidR="00167103" w:rsidRPr="00FF399D">
        <w:rPr>
          <w:color w:val="000000"/>
          <w:sz w:val="28"/>
          <w:szCs w:val="28"/>
          <w:lang w:val="uk-UA"/>
        </w:rPr>
        <w:t xml:space="preserve">арантований покупець, </w:t>
      </w:r>
      <w:r w:rsidR="00FF399D">
        <w:rPr>
          <w:color w:val="000000"/>
          <w:sz w:val="28"/>
          <w:szCs w:val="28"/>
          <w:lang w:val="uk-UA"/>
        </w:rPr>
        <w:t xml:space="preserve">а також </w:t>
      </w:r>
      <w:r w:rsidR="00FF399D" w:rsidRPr="00FF399D">
        <w:rPr>
          <w:color w:val="000000"/>
          <w:sz w:val="28"/>
          <w:szCs w:val="28"/>
          <w:lang w:val="uk-UA"/>
        </w:rPr>
        <w:t>з метою забезпечення</w:t>
      </w:r>
      <w:r w:rsidR="00167103" w:rsidRPr="00FF399D">
        <w:rPr>
          <w:color w:val="000000"/>
          <w:sz w:val="28"/>
          <w:szCs w:val="28"/>
          <w:lang w:val="uk-UA"/>
        </w:rPr>
        <w:t xml:space="preserve"> повноти та якості</w:t>
      </w:r>
      <w:r w:rsidR="00FF399D" w:rsidRPr="00FF399D">
        <w:rPr>
          <w:color w:val="000000"/>
          <w:sz w:val="28"/>
          <w:szCs w:val="28"/>
          <w:lang w:val="uk-UA"/>
        </w:rPr>
        <w:t xml:space="preserve"> інформації, що має надходити в Датахаб</w:t>
      </w:r>
      <w:r w:rsidR="00FF399D">
        <w:rPr>
          <w:color w:val="000000"/>
          <w:sz w:val="28"/>
          <w:szCs w:val="28"/>
          <w:lang w:val="uk-UA"/>
        </w:rPr>
        <w:t xml:space="preserve"> в частині </w:t>
      </w:r>
      <w:r w:rsidR="00FF399D" w:rsidRPr="00FF399D">
        <w:rPr>
          <w:color w:val="000000"/>
          <w:sz w:val="28"/>
          <w:szCs w:val="28"/>
          <w:lang w:val="uk-UA"/>
        </w:rPr>
        <w:t>об’єктів електроенергетики та електроустановок споживачів</w:t>
      </w:r>
      <w:r w:rsidR="00FF399D">
        <w:rPr>
          <w:color w:val="000000"/>
          <w:sz w:val="28"/>
          <w:szCs w:val="28"/>
          <w:lang w:val="uk-UA"/>
        </w:rPr>
        <w:t xml:space="preserve">, виникла </w:t>
      </w:r>
      <w:r w:rsidR="00FF399D" w:rsidRPr="00FF399D">
        <w:rPr>
          <w:color w:val="000000"/>
          <w:sz w:val="28"/>
          <w:szCs w:val="28"/>
          <w:lang w:val="uk-UA"/>
        </w:rPr>
        <w:t xml:space="preserve"> </w:t>
      </w:r>
      <w:r w:rsidR="00FD6B6A" w:rsidRPr="00FF399D">
        <w:rPr>
          <w:rStyle w:val="fontstyle01"/>
          <w:rFonts w:ascii="Times New Roman" w:hAnsi="Times New Roman"/>
          <w:color w:val="auto"/>
          <w:lang w:val="uk-UA"/>
        </w:rPr>
        <w:t>необхідність</w:t>
      </w:r>
      <w:r w:rsidR="0072206A" w:rsidRPr="00FF399D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FF399D">
        <w:rPr>
          <w:rStyle w:val="fontstyle01"/>
          <w:rFonts w:ascii="Times New Roman" w:hAnsi="Times New Roman"/>
          <w:color w:val="auto"/>
          <w:lang w:val="uk-UA"/>
        </w:rPr>
        <w:t xml:space="preserve">у </w:t>
      </w:r>
      <w:r w:rsidR="009A1EB2" w:rsidRPr="00654FBB">
        <w:rPr>
          <w:rStyle w:val="fontstyle01"/>
          <w:rFonts w:ascii="Times New Roman" w:hAnsi="Times New Roman"/>
          <w:color w:val="auto"/>
          <w:lang w:val="uk-UA"/>
        </w:rPr>
        <w:t>розроблен</w:t>
      </w:r>
      <w:r w:rsidR="00FF399D">
        <w:rPr>
          <w:rStyle w:val="fontstyle01"/>
          <w:rFonts w:ascii="Times New Roman" w:hAnsi="Times New Roman"/>
          <w:color w:val="auto"/>
          <w:lang w:val="uk-UA"/>
        </w:rPr>
        <w:t>ні</w:t>
      </w:r>
      <w:r w:rsidR="009A1EB2" w:rsidRPr="00654FBB">
        <w:rPr>
          <w:rStyle w:val="fontstyle01"/>
          <w:rFonts w:ascii="Times New Roman" w:hAnsi="Times New Roman"/>
          <w:color w:val="auto"/>
          <w:lang w:val="uk-UA"/>
        </w:rPr>
        <w:t xml:space="preserve"> проєкт</w:t>
      </w:r>
      <w:r w:rsidR="00FF399D">
        <w:rPr>
          <w:rStyle w:val="fontstyle01"/>
          <w:rFonts w:ascii="Times New Roman" w:hAnsi="Times New Roman"/>
          <w:color w:val="auto"/>
          <w:lang w:val="uk-UA"/>
        </w:rPr>
        <w:t>у</w:t>
      </w:r>
      <w:r w:rsidR="009A1EB2" w:rsidRPr="00654FBB">
        <w:rPr>
          <w:rStyle w:val="fontstyle01"/>
          <w:rFonts w:ascii="Times New Roman" w:hAnsi="Times New Roman"/>
          <w:color w:val="auto"/>
          <w:lang w:val="uk-UA"/>
        </w:rPr>
        <w:t xml:space="preserve"> постанови</w:t>
      </w:r>
      <w:r w:rsidR="00654FBB" w:rsidRPr="00654FBB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654FBB" w:rsidRPr="00B01713">
        <w:rPr>
          <w:rStyle w:val="fontstyle01"/>
          <w:rFonts w:ascii="Times New Roman" w:hAnsi="Times New Roman"/>
          <w:color w:val="auto"/>
          <w:lang w:val="uk-UA"/>
        </w:rPr>
        <w:t>«</w:t>
      </w:r>
      <w:r w:rsidR="00B01713" w:rsidRPr="00B01713">
        <w:rPr>
          <w:sz w:val="28"/>
          <w:szCs w:val="28"/>
          <w:lang w:val="uk-UA"/>
        </w:rPr>
        <w:t xml:space="preserve">Про внесення змін до </w:t>
      </w:r>
      <w:r w:rsidR="00B01713" w:rsidRPr="00B01713">
        <w:rPr>
          <w:bCs/>
          <w:sz w:val="28"/>
          <w:szCs w:val="28"/>
          <w:shd w:val="clear" w:color="auto" w:fill="FFFFFF"/>
          <w:lang w:val="uk-UA"/>
        </w:rPr>
        <w:t>постанови НКРЕКП від 27 грудня 2023 року</w:t>
      </w:r>
      <w:r w:rsidR="00B01713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B01713" w:rsidRPr="00B01713">
        <w:rPr>
          <w:bCs/>
          <w:sz w:val="28"/>
          <w:szCs w:val="28"/>
          <w:shd w:val="clear" w:color="auto" w:fill="FFFFFF"/>
          <w:lang w:val="uk-UA"/>
        </w:rPr>
        <w:t>№ 2624»</w:t>
      </w:r>
      <w:r w:rsidR="009A1EB2" w:rsidRPr="00B01713">
        <w:rPr>
          <w:rStyle w:val="fontstyle01"/>
          <w:rFonts w:ascii="Times New Roman" w:hAnsi="Times New Roman"/>
          <w:color w:val="auto"/>
          <w:lang w:val="uk-UA"/>
        </w:rPr>
        <w:t xml:space="preserve">, </w:t>
      </w:r>
      <w:r w:rsidR="009A1EB2" w:rsidRPr="00654FBB">
        <w:rPr>
          <w:rStyle w:val="fontstyle01"/>
          <w:rFonts w:ascii="Times New Roman" w:hAnsi="Times New Roman"/>
          <w:color w:val="auto"/>
          <w:lang w:val="uk-UA"/>
        </w:rPr>
        <w:t>як</w:t>
      </w:r>
      <w:r w:rsidR="00FF399D">
        <w:rPr>
          <w:rStyle w:val="fontstyle01"/>
          <w:rFonts w:ascii="Times New Roman" w:hAnsi="Times New Roman"/>
          <w:color w:val="auto"/>
          <w:lang w:val="uk-UA"/>
        </w:rPr>
        <w:t>ою, зокрема,</w:t>
      </w:r>
      <w:r w:rsidR="009A1EB2" w:rsidRPr="00654FBB">
        <w:rPr>
          <w:rStyle w:val="fontstyle01"/>
          <w:rFonts w:ascii="Times New Roman" w:hAnsi="Times New Roman"/>
          <w:color w:val="auto"/>
          <w:lang w:val="uk-UA"/>
        </w:rPr>
        <w:t xml:space="preserve"> пропонується</w:t>
      </w:r>
      <w:r w:rsidR="00B01713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9A1EB2" w:rsidRPr="00654FBB">
        <w:rPr>
          <w:rStyle w:val="fontstyle01"/>
          <w:rFonts w:ascii="Times New Roman" w:hAnsi="Times New Roman"/>
          <w:color w:val="auto"/>
          <w:lang w:val="uk-UA"/>
        </w:rPr>
        <w:t xml:space="preserve">продовжити </w:t>
      </w:r>
      <w:r w:rsidR="00FF399D">
        <w:rPr>
          <w:rStyle w:val="fontstyle01"/>
          <w:rFonts w:ascii="Times New Roman" w:hAnsi="Times New Roman"/>
          <w:color w:val="auto"/>
          <w:lang w:val="uk-UA"/>
        </w:rPr>
        <w:t xml:space="preserve">строк </w:t>
      </w:r>
      <w:r w:rsidR="009A1EB2" w:rsidRPr="00654FBB">
        <w:rPr>
          <w:rStyle w:val="fontstyle01"/>
          <w:rFonts w:ascii="Times New Roman" w:hAnsi="Times New Roman"/>
          <w:color w:val="auto"/>
          <w:lang w:val="uk-UA"/>
        </w:rPr>
        <w:t>надання даних</w:t>
      </w:r>
      <w:r w:rsidR="00FF399D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9A1EB2" w:rsidRPr="00654FBB">
        <w:rPr>
          <w:rStyle w:val="fontstyle01"/>
          <w:rFonts w:ascii="Times New Roman" w:hAnsi="Times New Roman"/>
          <w:color w:val="auto"/>
          <w:lang w:val="uk-UA"/>
        </w:rPr>
        <w:t xml:space="preserve">щодо </w:t>
      </w:r>
      <w:r w:rsidR="009A1EB2" w:rsidRPr="00654FBB">
        <w:rPr>
          <w:sz w:val="28"/>
          <w:szCs w:val="28"/>
          <w:lang w:val="uk-UA"/>
        </w:rPr>
        <w:t>електроустановок активних споживачів</w:t>
      </w:r>
      <w:r w:rsidR="00FF399D" w:rsidRPr="00FF399D">
        <w:rPr>
          <w:sz w:val="28"/>
          <w:szCs w:val="28"/>
          <w:lang w:val="uk-UA"/>
        </w:rPr>
        <w:t xml:space="preserve"> </w:t>
      </w:r>
      <w:r w:rsidR="00FF399D">
        <w:rPr>
          <w:sz w:val="28"/>
          <w:szCs w:val="28"/>
          <w:lang w:val="uk-UA"/>
        </w:rPr>
        <w:t xml:space="preserve">та </w:t>
      </w:r>
      <w:r w:rsidR="00FF399D" w:rsidRPr="00654FBB">
        <w:rPr>
          <w:sz w:val="28"/>
          <w:szCs w:val="28"/>
          <w:lang w:val="uk-UA"/>
        </w:rPr>
        <w:t>інших споживачів</w:t>
      </w:r>
      <w:r w:rsidR="009A1EB2" w:rsidRPr="00654FBB">
        <w:rPr>
          <w:sz w:val="28"/>
          <w:szCs w:val="28"/>
          <w:lang w:val="uk-UA"/>
        </w:rPr>
        <w:t>, що використовують альтернативні джерела енергії для виробництва електричної енергії</w:t>
      </w:r>
      <w:bookmarkStart w:id="3" w:name="n28"/>
      <w:bookmarkEnd w:id="3"/>
      <w:r w:rsidR="00FF399D">
        <w:rPr>
          <w:sz w:val="28"/>
          <w:szCs w:val="28"/>
          <w:lang w:val="uk-UA"/>
        </w:rPr>
        <w:t xml:space="preserve"> </w:t>
      </w:r>
      <w:r w:rsidR="009A1EB2" w:rsidRPr="00654FBB">
        <w:rPr>
          <w:sz w:val="28"/>
          <w:szCs w:val="28"/>
          <w:lang w:val="uk-UA"/>
        </w:rPr>
        <w:t>(у тому числі які використовують вироблену енергію лише на потреби власного споживання та виявили бажання отримувати гарантії походження)</w:t>
      </w:r>
      <w:r w:rsidR="00FF399D">
        <w:rPr>
          <w:sz w:val="28"/>
          <w:szCs w:val="28"/>
          <w:lang w:val="uk-UA"/>
        </w:rPr>
        <w:t xml:space="preserve">, </w:t>
      </w:r>
      <w:r w:rsidR="00FF399D" w:rsidRPr="00654FBB">
        <w:rPr>
          <w:rStyle w:val="fontstyle01"/>
          <w:rFonts w:ascii="Times New Roman" w:hAnsi="Times New Roman"/>
          <w:color w:val="auto"/>
          <w:lang w:val="uk-UA"/>
        </w:rPr>
        <w:t>до 01 листопада 2024 року</w:t>
      </w:r>
      <w:r w:rsidR="00FF399D">
        <w:rPr>
          <w:rStyle w:val="fontstyle01"/>
          <w:rFonts w:ascii="Times New Roman" w:hAnsi="Times New Roman"/>
          <w:color w:val="auto"/>
          <w:lang w:val="uk-UA"/>
        </w:rPr>
        <w:t>.</w:t>
      </w:r>
      <w:r w:rsidR="00FF399D" w:rsidRPr="00654FBB">
        <w:rPr>
          <w:rStyle w:val="fontstyle01"/>
          <w:rFonts w:ascii="Times New Roman" w:hAnsi="Times New Roman"/>
          <w:color w:val="auto"/>
          <w:lang w:val="uk-UA"/>
        </w:rPr>
        <w:t xml:space="preserve">  </w:t>
      </w:r>
    </w:p>
    <w:p w14:paraId="76A4DED8" w14:textId="66562E2D" w:rsidR="00D37B36" w:rsidRPr="00654FBB" w:rsidRDefault="00D37B36" w:rsidP="00654FBB">
      <w:pPr>
        <w:ind w:firstLine="567"/>
        <w:jc w:val="both"/>
        <w:rPr>
          <w:sz w:val="28"/>
          <w:szCs w:val="28"/>
          <w:lang w:val="uk-UA"/>
        </w:rPr>
      </w:pPr>
      <w:r w:rsidRPr="00654FBB">
        <w:rPr>
          <w:sz w:val="28"/>
          <w:szCs w:val="28"/>
          <w:lang w:val="uk-UA"/>
        </w:rPr>
        <w:t xml:space="preserve">Оскільки проєкт Постанови має ознаки регуляторного </w:t>
      </w:r>
      <w:proofErr w:type="spellStart"/>
      <w:r w:rsidRPr="00654FBB">
        <w:rPr>
          <w:sz w:val="28"/>
          <w:szCs w:val="28"/>
          <w:lang w:val="uk-UA"/>
        </w:rPr>
        <w:t>акта</w:t>
      </w:r>
      <w:proofErr w:type="spellEnd"/>
      <w:r w:rsidRPr="00654FBB">
        <w:rPr>
          <w:sz w:val="28"/>
          <w:szCs w:val="28"/>
          <w:lang w:val="uk-UA"/>
        </w:rPr>
        <w:t xml:space="preserve">  згідно зі статтею                    15 Закону України «Про Національну комісію, що здійснює державне регулювання у сферах енергетики та комунальних послуг» він має бути оприлюднений на офіційному вебсайті НКРЕКП з метою одержання зауважень та пропозицій.</w:t>
      </w:r>
    </w:p>
    <w:p w14:paraId="2E060160" w14:textId="45987F9C" w:rsidR="00D37B36" w:rsidRDefault="00D37B36" w:rsidP="00654FBB">
      <w:pPr>
        <w:widowControl w:val="0"/>
        <w:jc w:val="both"/>
        <w:rPr>
          <w:sz w:val="28"/>
          <w:szCs w:val="28"/>
          <w:lang w:val="uk-UA"/>
        </w:rPr>
      </w:pPr>
    </w:p>
    <w:p w14:paraId="06644FCE" w14:textId="515633ED" w:rsidR="00B01713" w:rsidRDefault="00B01713" w:rsidP="00654FBB">
      <w:pPr>
        <w:widowControl w:val="0"/>
        <w:jc w:val="both"/>
        <w:rPr>
          <w:sz w:val="28"/>
          <w:szCs w:val="28"/>
          <w:lang w:val="uk-UA"/>
        </w:rPr>
      </w:pPr>
    </w:p>
    <w:p w14:paraId="7312FDBC" w14:textId="77777777" w:rsidR="00B01713" w:rsidRPr="00654FBB" w:rsidRDefault="00B01713" w:rsidP="00654FBB">
      <w:pPr>
        <w:widowControl w:val="0"/>
        <w:jc w:val="both"/>
        <w:rPr>
          <w:sz w:val="28"/>
          <w:szCs w:val="28"/>
          <w:lang w:val="uk-UA"/>
        </w:rPr>
      </w:pPr>
    </w:p>
    <w:p w14:paraId="376F91EC" w14:textId="3A9D120E" w:rsidR="008753C4" w:rsidRDefault="00D37B36" w:rsidP="00D26974">
      <w:pPr>
        <w:ind w:firstLine="539"/>
        <w:jc w:val="both"/>
        <w:rPr>
          <w:b/>
          <w:sz w:val="28"/>
          <w:szCs w:val="28"/>
          <w:lang w:val="uk-UA"/>
        </w:rPr>
      </w:pPr>
      <w:r w:rsidRPr="00654FBB">
        <w:rPr>
          <w:b/>
          <w:sz w:val="28"/>
          <w:szCs w:val="28"/>
          <w:lang w:val="uk-UA"/>
        </w:rPr>
        <w:lastRenderedPageBreak/>
        <w:t xml:space="preserve">   Ураховуючи  зазначене, Управління ліцензування виходить на Комісію з пропозицією</w:t>
      </w:r>
      <w:r w:rsidR="00AA371F" w:rsidRPr="00654FBB">
        <w:rPr>
          <w:b/>
          <w:sz w:val="28"/>
          <w:szCs w:val="28"/>
          <w:lang w:val="uk-UA"/>
        </w:rPr>
        <w:t>:</w:t>
      </w:r>
    </w:p>
    <w:p w14:paraId="36CA6732" w14:textId="77777777" w:rsidR="00B01713" w:rsidRDefault="00B01713" w:rsidP="00D26974">
      <w:pPr>
        <w:ind w:firstLine="539"/>
        <w:jc w:val="both"/>
        <w:rPr>
          <w:b/>
          <w:sz w:val="28"/>
          <w:szCs w:val="28"/>
          <w:lang w:val="uk-UA"/>
        </w:rPr>
      </w:pPr>
    </w:p>
    <w:p w14:paraId="4E3DE09A" w14:textId="71BA8C9D" w:rsidR="008753C4" w:rsidRPr="00B01713" w:rsidRDefault="00D37B36" w:rsidP="00D26974">
      <w:pPr>
        <w:ind w:firstLine="539"/>
        <w:jc w:val="both"/>
        <w:rPr>
          <w:b/>
          <w:bCs/>
          <w:sz w:val="28"/>
          <w:szCs w:val="28"/>
          <w:lang w:val="uk-UA"/>
        </w:rPr>
      </w:pPr>
      <w:r w:rsidRPr="00B01713">
        <w:rPr>
          <w:b/>
          <w:bCs/>
          <w:sz w:val="28"/>
          <w:szCs w:val="28"/>
          <w:lang w:val="uk-UA"/>
        </w:rPr>
        <w:t>1.  Схвалити  проєкт постанови НКРЕКП «</w:t>
      </w:r>
      <w:r w:rsidR="00B01713" w:rsidRPr="00B01713">
        <w:rPr>
          <w:b/>
          <w:sz w:val="28"/>
          <w:szCs w:val="28"/>
          <w:lang w:val="uk-UA"/>
        </w:rPr>
        <w:t xml:space="preserve">Про внесення змін до </w:t>
      </w:r>
      <w:r w:rsidR="00B01713" w:rsidRPr="00B01713">
        <w:rPr>
          <w:b/>
          <w:bCs/>
          <w:sz w:val="28"/>
          <w:szCs w:val="28"/>
          <w:shd w:val="clear" w:color="auto" w:fill="FFFFFF"/>
          <w:lang w:val="uk-UA"/>
        </w:rPr>
        <w:t>постанови НКРЕКП від 27 грудня 2023 року № 2624</w:t>
      </w:r>
      <w:r w:rsidRPr="00B01713">
        <w:rPr>
          <w:b/>
          <w:bCs/>
          <w:sz w:val="28"/>
          <w:szCs w:val="28"/>
          <w:lang w:val="uk-UA"/>
        </w:rPr>
        <w:t>».</w:t>
      </w:r>
    </w:p>
    <w:p w14:paraId="0A469F17" w14:textId="5AC33DB8" w:rsidR="0034357C" w:rsidRPr="00B01713" w:rsidRDefault="00D37B36" w:rsidP="00D26974">
      <w:pPr>
        <w:ind w:firstLine="539"/>
        <w:jc w:val="both"/>
        <w:rPr>
          <w:b/>
          <w:bCs/>
          <w:sz w:val="28"/>
          <w:szCs w:val="28"/>
          <w:lang w:val="uk-UA"/>
        </w:rPr>
      </w:pPr>
      <w:r w:rsidRPr="00B01713">
        <w:rPr>
          <w:b/>
          <w:bCs/>
          <w:sz w:val="28"/>
          <w:szCs w:val="28"/>
          <w:lang w:val="uk-UA"/>
        </w:rPr>
        <w:t>2.  Розмістити проєкт постанови НКРЕКП «</w:t>
      </w:r>
      <w:r w:rsidR="00B01713" w:rsidRPr="00B01713">
        <w:rPr>
          <w:b/>
          <w:sz w:val="28"/>
          <w:szCs w:val="28"/>
          <w:lang w:val="uk-UA"/>
        </w:rPr>
        <w:t xml:space="preserve">Про внесення змін до </w:t>
      </w:r>
      <w:r w:rsidR="00B01713" w:rsidRPr="00B01713">
        <w:rPr>
          <w:b/>
          <w:bCs/>
          <w:sz w:val="28"/>
          <w:szCs w:val="28"/>
          <w:shd w:val="clear" w:color="auto" w:fill="FFFFFF"/>
          <w:lang w:val="uk-UA"/>
        </w:rPr>
        <w:t>постанови НКРЕКП від 27 грудня 2023 року  № 2624</w:t>
      </w:r>
      <w:r w:rsidR="0034357C" w:rsidRPr="00B01713">
        <w:rPr>
          <w:b/>
          <w:bCs/>
          <w:sz w:val="28"/>
          <w:szCs w:val="28"/>
          <w:lang w:val="uk-UA"/>
        </w:rPr>
        <w:t>»</w:t>
      </w:r>
      <w:r w:rsidR="00D26974" w:rsidRPr="00B01713">
        <w:rPr>
          <w:b/>
          <w:bCs/>
          <w:sz w:val="28"/>
          <w:szCs w:val="28"/>
          <w:lang w:val="uk-UA"/>
        </w:rPr>
        <w:t xml:space="preserve"> на офіційному </w:t>
      </w:r>
      <w:proofErr w:type="spellStart"/>
      <w:r w:rsidR="00D26974" w:rsidRPr="00B01713">
        <w:rPr>
          <w:b/>
          <w:bCs/>
          <w:sz w:val="28"/>
          <w:szCs w:val="28"/>
          <w:lang w:val="uk-UA"/>
        </w:rPr>
        <w:t>вебсайті</w:t>
      </w:r>
      <w:proofErr w:type="spellEnd"/>
      <w:r w:rsidR="00D26974" w:rsidRPr="00B01713">
        <w:rPr>
          <w:b/>
          <w:bCs/>
          <w:sz w:val="28"/>
          <w:szCs w:val="28"/>
          <w:lang w:val="uk-UA"/>
        </w:rPr>
        <w:t xml:space="preserve"> НКРЕКП для отримання зауважень та пропозицій</w:t>
      </w:r>
      <w:r w:rsidR="0034357C" w:rsidRPr="00B01713">
        <w:rPr>
          <w:b/>
          <w:bCs/>
          <w:sz w:val="28"/>
          <w:szCs w:val="28"/>
          <w:lang w:val="uk-UA"/>
        </w:rPr>
        <w:t>.</w:t>
      </w:r>
    </w:p>
    <w:p w14:paraId="5251EFB9" w14:textId="77777777" w:rsidR="00D37B36" w:rsidRPr="00B01713" w:rsidRDefault="00D37B36" w:rsidP="00AA371F">
      <w:pPr>
        <w:ind w:firstLine="540"/>
        <w:jc w:val="both"/>
        <w:rPr>
          <w:b/>
          <w:sz w:val="28"/>
          <w:szCs w:val="28"/>
          <w:lang w:val="uk-UA"/>
        </w:rPr>
      </w:pPr>
    </w:p>
    <w:p w14:paraId="2C667927" w14:textId="77777777" w:rsidR="00D37B36" w:rsidRPr="00B01713" w:rsidRDefault="00D37B36" w:rsidP="00AA371F">
      <w:pPr>
        <w:ind w:firstLine="540"/>
        <w:jc w:val="both"/>
        <w:rPr>
          <w:b/>
          <w:sz w:val="28"/>
          <w:szCs w:val="28"/>
          <w:lang w:val="uk-UA"/>
        </w:rPr>
      </w:pPr>
    </w:p>
    <w:p w14:paraId="7242AB0D" w14:textId="77777777" w:rsidR="0036459A" w:rsidRPr="00654FBB" w:rsidRDefault="0036459A">
      <w:pPr>
        <w:rPr>
          <w:sz w:val="28"/>
          <w:szCs w:val="28"/>
          <w:lang w:val="uk-UA"/>
        </w:rPr>
      </w:pPr>
    </w:p>
    <w:sectPr w:rsidR="0036459A" w:rsidRPr="00654FBB" w:rsidSect="00654FBB">
      <w:pgSz w:w="11906" w:h="16838"/>
      <w:pgMar w:top="850" w:right="850" w:bottom="184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36"/>
    <w:rsid w:val="00001EED"/>
    <w:rsid w:val="000509EF"/>
    <w:rsid w:val="00051924"/>
    <w:rsid w:val="00167103"/>
    <w:rsid w:val="00341FD9"/>
    <w:rsid w:val="0034357C"/>
    <w:rsid w:val="0036459A"/>
    <w:rsid w:val="003E4B42"/>
    <w:rsid w:val="00462D2D"/>
    <w:rsid w:val="0048368B"/>
    <w:rsid w:val="00511AE1"/>
    <w:rsid w:val="00654FBB"/>
    <w:rsid w:val="0072206A"/>
    <w:rsid w:val="007A7232"/>
    <w:rsid w:val="00833E79"/>
    <w:rsid w:val="0083716F"/>
    <w:rsid w:val="008753C4"/>
    <w:rsid w:val="00913531"/>
    <w:rsid w:val="009A1EB2"/>
    <w:rsid w:val="009B605A"/>
    <w:rsid w:val="009C4D7E"/>
    <w:rsid w:val="00A55BE5"/>
    <w:rsid w:val="00AA371F"/>
    <w:rsid w:val="00AF7A60"/>
    <w:rsid w:val="00B01713"/>
    <w:rsid w:val="00BB2292"/>
    <w:rsid w:val="00BB768F"/>
    <w:rsid w:val="00D26974"/>
    <w:rsid w:val="00D3593B"/>
    <w:rsid w:val="00D37B36"/>
    <w:rsid w:val="00D77158"/>
    <w:rsid w:val="00DD20C0"/>
    <w:rsid w:val="00FA4F0B"/>
    <w:rsid w:val="00FD6B6A"/>
    <w:rsid w:val="00FF3068"/>
    <w:rsid w:val="00FF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2F998"/>
  <w15:chartTrackingRefBased/>
  <w15:docId w15:val="{55A1759D-1CDA-4D07-9C85-3A2634E46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7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A371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3C4"/>
    <w:pPr>
      <w:ind w:left="720"/>
      <w:contextualSpacing/>
    </w:pPr>
  </w:style>
  <w:style w:type="paragraph" w:styleId="a4">
    <w:name w:val="Body Text Indent"/>
    <w:basedOn w:val="a"/>
    <w:link w:val="a5"/>
    <w:rsid w:val="00DD20C0"/>
    <w:pPr>
      <w:ind w:firstLine="708"/>
      <w:jc w:val="both"/>
    </w:pPr>
    <w:rPr>
      <w:sz w:val="28"/>
      <w:szCs w:val="20"/>
      <w:lang w:val="uk-UA"/>
    </w:rPr>
  </w:style>
  <w:style w:type="character" w:customStyle="1" w:styleId="a5">
    <w:name w:val="Основний текст з відступом Знак"/>
    <w:basedOn w:val="a0"/>
    <w:link w:val="a4"/>
    <w:rsid w:val="00DD20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6">
    <w:name w:val="annotation reference"/>
    <w:basedOn w:val="a0"/>
    <w:uiPriority w:val="99"/>
    <w:semiHidden/>
    <w:unhideWhenUsed/>
    <w:rsid w:val="00DD20C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D20C0"/>
    <w:rPr>
      <w:sz w:val="20"/>
      <w:szCs w:val="20"/>
    </w:rPr>
  </w:style>
  <w:style w:type="character" w:customStyle="1" w:styleId="a8">
    <w:name w:val="Текст примітки Знак"/>
    <w:basedOn w:val="a0"/>
    <w:link w:val="a7"/>
    <w:uiPriority w:val="99"/>
    <w:semiHidden/>
    <w:rsid w:val="00DD20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D20C0"/>
    <w:rPr>
      <w:b/>
      <w:bCs/>
    </w:rPr>
  </w:style>
  <w:style w:type="character" w:customStyle="1" w:styleId="aa">
    <w:name w:val="Тема примітки Знак"/>
    <w:basedOn w:val="a8"/>
    <w:link w:val="a9"/>
    <w:uiPriority w:val="99"/>
    <w:semiHidden/>
    <w:rsid w:val="00DD20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D20C0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D20C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913531"/>
    <w:pPr>
      <w:spacing w:before="100" w:beforeAutospacing="1" w:after="100" w:afterAutospacing="1"/>
    </w:pPr>
  </w:style>
  <w:style w:type="character" w:customStyle="1" w:styleId="fontstyle01">
    <w:name w:val="fontstyle01"/>
    <w:basedOn w:val="a0"/>
    <w:rsid w:val="00833E7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A371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vts23">
    <w:name w:val="rvts23"/>
    <w:basedOn w:val="a0"/>
    <w:rsid w:val="00654F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7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74E37-D36A-4AA9-9C9B-2FDD4E591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3</cp:revision>
  <dcterms:created xsi:type="dcterms:W3CDTF">2024-05-29T10:32:00Z</dcterms:created>
  <dcterms:modified xsi:type="dcterms:W3CDTF">2024-05-29T10:37:00Z</dcterms:modified>
</cp:coreProperties>
</file>