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B06" w:rsidRPr="00B96B06" w:rsidRDefault="00B96B06" w:rsidP="00B96B06">
      <w:pPr>
        <w:jc w:val="center"/>
        <w:rPr>
          <w:rFonts w:ascii="Times New Roman" w:hAnsi="Times New Roman" w:cs="Times New Roman"/>
          <w:b/>
          <w:sz w:val="28"/>
          <w:szCs w:val="28"/>
          <w:lang w:val="uk-UA"/>
        </w:rPr>
      </w:pPr>
      <w:r w:rsidRPr="00B96B06">
        <w:rPr>
          <w:rFonts w:ascii="Times New Roman" w:hAnsi="Times New Roman" w:cs="Times New Roman"/>
          <w:b/>
          <w:sz w:val="28"/>
          <w:szCs w:val="28"/>
          <w:lang w:val="uk-UA"/>
        </w:rPr>
        <w:t>ПОРІВНЯЛЬНА ТАБЛИЦЯ</w:t>
      </w:r>
    </w:p>
    <w:p w:rsidR="00B96B06" w:rsidRPr="00B96B06" w:rsidRDefault="00B96B06" w:rsidP="00B96B06">
      <w:pPr>
        <w:jc w:val="center"/>
        <w:rPr>
          <w:rFonts w:ascii="Times New Roman" w:hAnsi="Times New Roman" w:cs="Times New Roman"/>
          <w:b/>
          <w:sz w:val="28"/>
          <w:szCs w:val="28"/>
          <w:lang w:val="uk-UA"/>
        </w:rPr>
      </w:pPr>
      <w:r w:rsidRPr="00B96B06">
        <w:rPr>
          <w:rFonts w:ascii="Times New Roman" w:hAnsi="Times New Roman" w:cs="Times New Roman"/>
          <w:b/>
          <w:sz w:val="28"/>
          <w:szCs w:val="28"/>
          <w:lang w:val="uk-UA"/>
        </w:rPr>
        <w:t>проєкту рішення НКРЕКП, що має ознаки регуляторного акта, – постанови НКРЕКП «Про затвердження Змін до деяких постанов НКРЕКП»</w:t>
      </w:r>
    </w:p>
    <w:tbl>
      <w:tblPr>
        <w:tblW w:w="16302" w:type="dxa"/>
        <w:tblInd w:w="-856" w:type="dxa"/>
        <w:tblLayout w:type="fixed"/>
        <w:tblLook w:val="04A0" w:firstRow="1" w:lastRow="0" w:firstColumn="1" w:lastColumn="0" w:noHBand="0" w:noVBand="1"/>
      </w:tblPr>
      <w:tblGrid>
        <w:gridCol w:w="7643"/>
        <w:gridCol w:w="438"/>
        <w:gridCol w:w="70"/>
        <w:gridCol w:w="8151"/>
      </w:tblGrid>
      <w:tr w:rsidR="00B96B06" w:rsidRPr="00B96B06" w:rsidTr="002C766C">
        <w:tc>
          <w:tcPr>
            <w:tcW w:w="8081" w:type="dxa"/>
            <w:gridSpan w:val="2"/>
            <w:tcBorders>
              <w:top w:val="single" w:sz="4" w:space="0" w:color="auto"/>
              <w:left w:val="single" w:sz="4" w:space="0" w:color="auto"/>
              <w:bottom w:val="single" w:sz="4" w:space="0" w:color="auto"/>
              <w:right w:val="single" w:sz="4" w:space="0" w:color="auto"/>
            </w:tcBorders>
            <w:hideMark/>
          </w:tcPr>
          <w:p w:rsidR="00B96B06" w:rsidRPr="00B96B06" w:rsidRDefault="00B96B06" w:rsidP="002C766C">
            <w:pPr>
              <w:jc w:val="center"/>
              <w:rPr>
                <w:rFonts w:ascii="Times New Roman" w:hAnsi="Times New Roman" w:cs="Times New Roman"/>
                <w:b/>
                <w:sz w:val="28"/>
                <w:szCs w:val="28"/>
                <w:lang w:val="uk-UA"/>
              </w:rPr>
            </w:pPr>
            <w:r w:rsidRPr="00B96B06">
              <w:rPr>
                <w:rFonts w:ascii="Times New Roman" w:hAnsi="Times New Roman" w:cs="Times New Roman"/>
                <w:b/>
                <w:sz w:val="28"/>
                <w:szCs w:val="28"/>
                <w:lang w:val="uk-UA"/>
              </w:rPr>
              <w:t>Чинна редакція</w:t>
            </w:r>
          </w:p>
        </w:tc>
        <w:tc>
          <w:tcPr>
            <w:tcW w:w="8221" w:type="dxa"/>
            <w:gridSpan w:val="2"/>
            <w:tcBorders>
              <w:top w:val="single" w:sz="4" w:space="0" w:color="auto"/>
              <w:left w:val="single" w:sz="4" w:space="0" w:color="auto"/>
              <w:bottom w:val="single" w:sz="4" w:space="0" w:color="auto"/>
              <w:right w:val="single" w:sz="4" w:space="0" w:color="auto"/>
            </w:tcBorders>
            <w:hideMark/>
          </w:tcPr>
          <w:p w:rsidR="00B96B06" w:rsidRPr="00B96B06" w:rsidRDefault="00B96B06" w:rsidP="002C766C">
            <w:pPr>
              <w:jc w:val="center"/>
              <w:rPr>
                <w:rFonts w:ascii="Times New Roman" w:hAnsi="Times New Roman" w:cs="Times New Roman"/>
                <w:b/>
                <w:sz w:val="28"/>
                <w:szCs w:val="28"/>
                <w:lang w:val="uk-UA"/>
              </w:rPr>
            </w:pPr>
            <w:r w:rsidRPr="00B96B06">
              <w:rPr>
                <w:rFonts w:ascii="Times New Roman" w:hAnsi="Times New Roman" w:cs="Times New Roman"/>
                <w:b/>
                <w:sz w:val="28"/>
                <w:szCs w:val="28"/>
                <w:lang w:val="uk-UA"/>
              </w:rPr>
              <w:t>Редакція проєкту рішення НКРЕКП</w:t>
            </w:r>
          </w:p>
        </w:tc>
      </w:tr>
      <w:tr w:rsidR="00B96B06" w:rsidRPr="00B96B06" w:rsidTr="002C766C">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b/>
                <w:sz w:val="28"/>
                <w:szCs w:val="28"/>
                <w:lang w:val="uk-UA"/>
              </w:rPr>
            </w:pPr>
            <w:r w:rsidRPr="00B96B06">
              <w:rPr>
                <w:rFonts w:ascii="Times New Roman" w:hAnsi="Times New Roman" w:cs="Times New Roman"/>
                <w:b/>
                <w:sz w:val="28"/>
                <w:szCs w:val="28"/>
                <w:lang w:val="uk-UA"/>
              </w:rPr>
              <w:t>Постанова НКРЕКП,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ТИПОВИЙ ДОГОВІР</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про надання послуг із забезпечення збільшення частки виробництва</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845E96">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ТИПОВИЙ ДОГОВІР</w:t>
            </w:r>
          </w:p>
          <w:p w:rsidR="00B96B06" w:rsidRPr="00B96B06" w:rsidRDefault="00B96B06" w:rsidP="00845E96">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про надання послуг із забезпечення збільшення</w:t>
            </w:r>
            <w:r w:rsidR="00845E96">
              <w:rPr>
                <w:rFonts w:ascii="Times New Roman" w:hAnsi="Times New Roman" w:cs="Times New Roman"/>
                <w:sz w:val="24"/>
                <w:szCs w:val="24"/>
                <w:lang w:val="uk-UA"/>
              </w:rPr>
              <w:t xml:space="preserve"> </w:t>
            </w:r>
            <w:r w:rsidRPr="00B96B06">
              <w:rPr>
                <w:rFonts w:ascii="Times New Roman" w:hAnsi="Times New Roman" w:cs="Times New Roman"/>
                <w:sz w:val="24"/>
                <w:szCs w:val="24"/>
                <w:lang w:val="uk-UA"/>
              </w:rPr>
              <w:t>частки виробництва електричної енергії з</w:t>
            </w:r>
            <w:r w:rsidR="00845E96">
              <w:rPr>
                <w:rFonts w:ascii="Times New Roman" w:hAnsi="Times New Roman" w:cs="Times New Roman"/>
                <w:sz w:val="24"/>
                <w:szCs w:val="24"/>
                <w:lang w:val="uk-UA"/>
              </w:rPr>
              <w:t xml:space="preserve"> </w:t>
            </w:r>
            <w:r w:rsidRPr="00B96B06">
              <w:rPr>
                <w:rFonts w:ascii="Times New Roman" w:hAnsi="Times New Roman" w:cs="Times New Roman"/>
                <w:sz w:val="24"/>
                <w:szCs w:val="24"/>
                <w:lang w:val="uk-UA"/>
              </w:rPr>
              <w:t xml:space="preserve">альтернативних джерел з </w:t>
            </w:r>
            <w:r w:rsidRPr="004C7FDC">
              <w:rPr>
                <w:rFonts w:ascii="Times New Roman" w:hAnsi="Times New Roman" w:cs="Times New Roman"/>
                <w:sz w:val="24"/>
                <w:szCs w:val="24"/>
                <w:lang w:val="uk-UA"/>
              </w:rPr>
              <w:t>гарантованим</w:t>
            </w:r>
            <w:r w:rsidR="00845E96">
              <w:rPr>
                <w:rFonts w:ascii="Times New Roman" w:hAnsi="Times New Roman" w:cs="Times New Roman"/>
                <w:sz w:val="24"/>
                <w:szCs w:val="24"/>
                <w:lang w:val="uk-UA"/>
              </w:rPr>
              <w:t xml:space="preserve"> </w:t>
            </w:r>
            <w:r w:rsidRPr="004C7FDC">
              <w:rPr>
                <w:rFonts w:ascii="Times New Roman" w:hAnsi="Times New Roman" w:cs="Times New Roman"/>
                <w:sz w:val="24"/>
                <w:szCs w:val="24"/>
                <w:lang w:val="uk-UA"/>
              </w:rPr>
              <w:t>покупцем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м. Київ                                                                                ___________20_____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 з однієї сторони, і _________________________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(далі – Замовник), в особі 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м. Київ                                                                                 ___________20_____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 з однієї сторони, і _________________________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(далі – Замовник), в особі 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Предмет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Предмет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1.2. Замовник сплачує Постачальнику послуг вартість наданих Послуг відповідно до умов цього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1.2. Замовник сплачує Постачальнику послуг вартість наданих Послуг відповідно до умов цього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Порядок розрахунку та оплати вартості Послуги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Порядок розрахунку та оплати вартості Послуги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2.1. Вартість та порядок оплати Послуги визначаються з урахуванням вимог Порядку купівлі електричної енергії за «зеленим» тарифом, затвердженого </w:t>
            </w:r>
            <w:r w:rsidRPr="00B96B06">
              <w:rPr>
                <w:rFonts w:ascii="Times New Roman" w:hAnsi="Times New Roman" w:cs="Times New Roman"/>
                <w:sz w:val="24"/>
                <w:szCs w:val="24"/>
                <w:lang w:val="uk-UA"/>
              </w:rPr>
              <w:lastRenderedPageBreak/>
              <w:t>постановою НКРЕКП від 26 квітня 2019 року № 641 (далі – Порядок), у розрахунковому періоді.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 xml:space="preserve">2.1. Вартість та порядок оплати Послуги визначаються з урахуванням вимог Порядку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купівлі електричної енергії за «зеленим» тарифом, затвердженого постановою НКРЕКП від 26 квітня 2019 року № 641 (далі – Порядок), у розрахунковому періоді.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3. Права та обов’язки Сторін</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Права та обов’язки Сторін</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3.1. Постачальник послуг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здійснювати розрахунок вартості Послуги виходячи з обсягів купівлі виробленої електричної енергії за «зеленим» тарифом та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відповідно до Порядку;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затверджувати вартість Послуги у Регулятора відповідно до глав 4, 12, 14 та 15 Порядку;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надавати інформацію, необхідну для здійснення перевірки розрахунків вартості Послуг та платежу для затвердження розміру вартості послуги за механізмом ринкової премії, проведених у розрахунковому періоді (додаток до акта приймання-передачі наданих послуг та розрахунок платежу для затвердження розміру вартості послуги за механізмом ринкової премії, що є додатками 1 та 6 до цього Договору), та первинну документацію, на підставі якої його проведено;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повідомляти про зміни реквізитів, а також про припинення дії ліцензії, реорганізацію чи ліквідацію Постачальника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повідомляти Замовника про обставини, що зумовлюють проведення перерахунку вартості Послуги, передбаченого пунктом 2.1 глави 2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повідомляти про вартість Послуги, визначену в розрахунковому періоді;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надавати Послугу;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складати та надавати Замовнику послуг податкову накладну згідно з вимогами чинного законодавства України.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3.1. Постачальник послуг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надавати Послугу;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здійснювати розрахунок вартості Послуги виходячи з обсягів купівлі виробленої електричної енергії за «зеленим» тарифом та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відповідно до Порядку;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подавати Регулятору для затвердження розмір вартості Послуги, погоджений Замовником;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надавати первинну документацію та іншу інформацію, необхідну для здійснення перевірки розрахунків розміру вартості послуги за механізмом ринкової премії та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5)повідомляти про вартість Послуги, визначену в розрахунковому періоді;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повідомляти Замовника про наявність підстав для проведення перерахунку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складати та надавати Замовнику послуг податкову накладну згідно з вимогами чинного законодавства України;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повідомляти п</w:t>
            </w:r>
            <w:r w:rsidR="00B6577D">
              <w:rPr>
                <w:rFonts w:ascii="Times New Roman" w:hAnsi="Times New Roman" w:cs="Times New Roman"/>
                <w:sz w:val="24"/>
                <w:szCs w:val="24"/>
                <w:lang w:val="uk-UA"/>
              </w:rPr>
              <w:t xml:space="preserve"> </w:t>
            </w:r>
            <w:r w:rsidRPr="00B96B06">
              <w:rPr>
                <w:rFonts w:ascii="Times New Roman" w:hAnsi="Times New Roman" w:cs="Times New Roman"/>
                <w:sz w:val="24"/>
                <w:szCs w:val="24"/>
                <w:lang w:val="uk-UA"/>
              </w:rPr>
              <w:t>ро зміни реквізитів, а також про припинення дії ліцензії, реорганізацію чи ліквідацію Постачальника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 </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3.2. Постачальник послуг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отримувати своєчасно та в повному обсязі оплату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запитувати інформацію, необхідну для виконання своїх зобов’язань, передбачених цим Договором.</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3.2. Постачальник послуг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отримувати своєчасно та в повному обсязі оплату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запитувати інформацію, необхідну для виконання своїх зобов’язань, передбачених цим Договором.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3.3. Замовник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приймати Послугу, яку надає Постачальник послуг за процедурою, визначеною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здійснювати перевірку розрахунків вартості послуги та платежу для затвердження розміру вартості послуги за механізмом ринкової премії;</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3) повідомляти про зміни реквізитів, припинення дії ліцензії, реорганізацію чи ліквідацію;</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у повному обсязі здійснювати оплату вартості Послуги, розрахованої Постачальником послуг та затвердженої Регулятором;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повертати підписані та належним чином оформлені акти приймання-передачі наданих Послуг та платежу для затвердження розміру вартості послуги за механізмом ринкової премії (що є додатком 1 та 6 до цього Договору) та акти коригування до акта приймання-передачі наданих Послуг (що є додатком 5 до цього Договору) протягом п’яти днів з дня їх отримання;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проводити оплату вартості Послуги виключно у грошовій формі.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3.3. Замовник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приймати Послугу, яку надає Постачальник послуг за процедурою, визначеною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здійснювати перевірку розрахунків вартості послуги та платежу для затвердження розміру вартості послуги за механізмом ринкової премії;</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3) повідомляти про зміни реквізитів, припинення дії ліцензії, реорганізацію чи ліквідацію;</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повертати підписані та належним чином оформлені акти приймання-передачі наданих Послуг та платежу для затвердження розміру вартості послуги за механізмом ринкової премії та акти коригування до акта приймання-передачі наданих Послуг протягом п’яти днів з дня їх отримання;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проводити оплату вартості Послуги виключно у грошовій формі.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3.4. Замовник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тимчасово припинити купівлю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тимчасово припинити купівлю Послуги у разі відсутності даних вимірювання на час, необхідний для їх зчитування (поновлення);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ініціювати проведення обстеження установок приватних домогосподарств відповідним постачальником послуг комерційного обліку та/або Держенергонаглядом та ініціювати участь представника Замовника (за необхідності);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вимагати перегляду проведених розрахунків у разі незгоди та здійснювати коригування актів у випадках передбачених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додатково запитувати матеріали щодо проведених розрахунків для ознайомлення.</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3.4. Замовник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тимчасово припинити приймання Послуги за умови, що Постачальник послуг тимчасово припинив купівлю електричної енергії за «зеленим» тарифом та за механізмом ринкової премії;</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тимчасово припинити купівлю Послуги у разі відсутності даних вимірювання на час, необхідний для їх зчитування (поновлення);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ініціювати проведення обстеження генеруючих установок відповідним постачальником послуг комерційного обліку та/або Держенергонаглядом;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брати участь у проведенні обстеження генеруючих установок;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вимагати перегляду проведених розрахунків у разі незгоди та здійснювати коригування актів у випадках передбачених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додатково запитувати матеріали щодо проведених розрахунків;</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у разі відмови від підписання актів приймання-передачі наданих Послуг, надіслати Постачальнику обґрунтовані зауваження щодо цього акта.</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Відповідальність Сторін та порядок вирішення суперечок</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Відповідальність Сторін та порядок вирішення суперечок</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tc>
      </w:tr>
      <w:tr w:rsidR="00B96B06" w:rsidRPr="00B96B06" w:rsidTr="002C766C">
        <w:trPr>
          <w:trHeight w:val="25"/>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4.3. У разі порушення Замовником зобов’язань щодо строків оплати наданих Послуг, визначених у Порядку, Замовник сплачує Виконавцю пеню в розмірі 0,1 % від вартості Послуг, з яких допущено прострочення виконання за кожний день прострочення. Додатково стягується штраф у розмірі 7 % від зазначеної вартості Послуг за прострочення понад 30 днів.</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понад 30 днів.</w:t>
            </w:r>
          </w:p>
          <w:p w:rsidR="00B96B06" w:rsidRPr="00B96B06" w:rsidRDefault="00B96B06" w:rsidP="002C766C">
            <w:pPr>
              <w:jc w:val="both"/>
              <w:rPr>
                <w:rFonts w:ascii="Times New Roman" w:hAnsi="Times New Roman" w:cs="Times New Roman"/>
                <w:sz w:val="24"/>
                <w:szCs w:val="24"/>
                <w:lang w:val="uk-UA"/>
              </w:rPr>
            </w:pP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Обставини непереборної сили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Обставини непереборної сили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5.2. Сторони не несуть відповідальності за невиконання умов цього Договору у разі настання форс-мажорних обставин та у випадку дії третіх сторін, що унеможливлює виконання умов цього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5.2. Сторони не несуть відповідальності за невиконання чи несвоєчасне виконання умов цього Договору у разі настання обставин непереборної сили та у випадку дії третіх сторін, що унеможливлює виконання умов цього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чинного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законодавства.</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5.3. 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5.5. Якщо обставини непереборної сили тривають довше трьох місяців, Сторони вирішують питання щодо подальшого виконання цього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5.5. Якщо обставини непереборної сили тривають довше трьох місяців, Сторони вирішують питання щодо подальшого виконання цього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Конфіденційність</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Конфіденційність</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6.1.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6.1.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 </w:t>
            </w:r>
          </w:p>
        </w:tc>
      </w:tr>
      <w:tr w:rsidR="00B96B06" w:rsidRPr="00B96B06" w:rsidTr="002C766C">
        <w:trPr>
          <w:trHeight w:val="25"/>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6.2. Зобов’язання щодо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6.2.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Інші умови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Інші умови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цифрового підпису. Для цього Сторонами шляхом переговорів обираються шляхи та інструменти з вибору відповідних інтерфейсів.</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вибору відповідних інтерфейсів. 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власноручного підпису уповноваженої особи (у разі неможливості підпису в електронній формі).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Термін дії Договору</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Термін дії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8.1. Цей Договір набирає чинності з ____ та діє до _____.</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8.1. Цей Договір набирає чинності з ____ та діє до _____.</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9. Додатки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9. Додатки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Форма Акта приймання-передачі наданих послуг із забезпечення збільшення частки виробництва електричної енергії з альтернативних джерел та форма додатка до Акта приймання-передачі наданих послуг із забезпечення збільшення частки виробництва 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Акт приймання-передачі наданих послуг із забезпечення збільшення частки виробництва електричної енергії з альтернативних джерел з гарантованим покупцем та додаток до Акта приймання-передачі наданих послуг із забезпечення збільшення частки виробництва електричної енергії з альтернативних джерел з гарантованим покупцем.</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Розрахунок вартості послуги із забезпечення збільшення частки виробництва 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3. Розрахунок платежу продавцю за «зеленим» тарифом, що входить до балансуючої групи гарантованого покупця, у розрізі продавців. </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Розрахунок платежу продавцю за «зеленим» тарифом, що входить до балансуючої групи гарантованого покупця, у розрізі продавців.</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4. Форма Акта коригування до Акта приймання-передачі наданих послуг із забезпечення збільшення частки виробництва електричної енергії з альтернативних джерел. </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Акт коригування до Акта приймання-передачі наданих послуг із забезпечення збільшення частки виробництва електричної енергії з альтернативних джерел з гарантованим покупцем.</w:t>
            </w:r>
          </w:p>
        </w:tc>
      </w:tr>
      <w:tr w:rsidR="00B96B06" w:rsidRPr="00B96B06" w:rsidTr="002C766C">
        <w:trPr>
          <w:trHeight w:val="25"/>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5. Розрахунок платежу для затвердження розміру вартості послуги за механізмом ринкової премії у розрізі виробників.</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Розрахунок платежу для затвердження розміру вартості послуги за механізмом ринкової премії у розрізі виробників.</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10. Юридичні адреси та реквізити Сторін</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10. Юридичні адреси та реквізити Сторін</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Постачальник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w:t>
            </w:r>
            <w:r w:rsidR="007E5D67">
              <w:rPr>
                <w:rFonts w:ascii="Times New Roman" w:hAnsi="Times New Roman" w:cs="Times New Roman"/>
                <w:sz w:val="24"/>
                <w:szCs w:val="24"/>
                <w:lang w:val="uk-UA"/>
              </w:rPr>
              <w:t>_______________________________</w:t>
            </w:r>
            <w:r w:rsidRPr="00B96B06">
              <w:rPr>
                <w:rFonts w:ascii="Times New Roman" w:hAnsi="Times New Roman" w:cs="Times New Roman"/>
                <w:sz w:val="24"/>
                <w:szCs w:val="24"/>
                <w:lang w:val="uk-UA"/>
              </w:rPr>
              <w:t>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w:t>
            </w:r>
            <w:r w:rsidR="007E5D67">
              <w:rPr>
                <w:rFonts w:ascii="Times New Roman" w:hAnsi="Times New Roman" w:cs="Times New Roman"/>
                <w:sz w:val="24"/>
                <w:szCs w:val="24"/>
                <w:lang w:val="uk-UA"/>
              </w:rPr>
              <w:t>_______________________________</w:t>
            </w:r>
            <w:r w:rsidRPr="00B96B06">
              <w:rPr>
                <w:rFonts w:ascii="Times New Roman" w:hAnsi="Times New Roman" w:cs="Times New Roman"/>
                <w:sz w:val="24"/>
                <w:szCs w:val="24"/>
                <w:lang w:val="uk-UA"/>
              </w:rPr>
              <w:t>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Замовник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w:t>
            </w:r>
            <w:r w:rsidR="007E5D67">
              <w:rPr>
                <w:rFonts w:ascii="Times New Roman" w:hAnsi="Times New Roman" w:cs="Times New Roman"/>
                <w:sz w:val="24"/>
                <w:szCs w:val="24"/>
                <w:lang w:val="uk-UA"/>
              </w:rPr>
              <w:t>____</w:t>
            </w:r>
            <w:r w:rsidRPr="00B96B06">
              <w:rPr>
                <w:rFonts w:ascii="Times New Roman" w:hAnsi="Times New Roman" w:cs="Times New Roman"/>
                <w:sz w:val="24"/>
                <w:szCs w:val="24"/>
                <w:lang w:val="uk-UA"/>
              </w:rPr>
              <w:t>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w:t>
            </w:r>
            <w:r w:rsidR="007E5D67">
              <w:rPr>
                <w:rFonts w:ascii="Times New Roman" w:hAnsi="Times New Roman" w:cs="Times New Roman"/>
                <w:sz w:val="24"/>
                <w:szCs w:val="24"/>
                <w:lang w:val="uk-UA"/>
              </w:rPr>
              <w:t>____</w:t>
            </w:r>
            <w:r w:rsidRPr="00B96B06">
              <w:rPr>
                <w:rFonts w:ascii="Times New Roman" w:hAnsi="Times New Roman" w:cs="Times New Roman"/>
                <w:sz w:val="24"/>
                <w:szCs w:val="24"/>
                <w:lang w:val="uk-UA"/>
              </w:rPr>
              <w:t>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w:t>
            </w:r>
            <w:r w:rsidR="007E5D67">
              <w:rPr>
                <w:rFonts w:ascii="Times New Roman" w:hAnsi="Times New Roman" w:cs="Times New Roman"/>
                <w:sz w:val="24"/>
                <w:szCs w:val="24"/>
                <w:lang w:val="uk-UA"/>
              </w:rPr>
              <w:t>____</w:t>
            </w:r>
            <w:r w:rsidRPr="00B96B06">
              <w:rPr>
                <w:rFonts w:ascii="Times New Roman" w:hAnsi="Times New Roman" w:cs="Times New Roman"/>
                <w:sz w:val="24"/>
                <w:szCs w:val="24"/>
                <w:lang w:val="uk-UA"/>
              </w:rPr>
              <w:t>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w:t>
            </w:r>
            <w:r w:rsidR="007E5D67">
              <w:rPr>
                <w:rFonts w:ascii="Times New Roman" w:hAnsi="Times New Roman" w:cs="Times New Roman"/>
                <w:sz w:val="24"/>
                <w:szCs w:val="24"/>
                <w:lang w:val="uk-UA"/>
              </w:rPr>
              <w:t>____</w:t>
            </w:r>
            <w:r w:rsidRPr="00B96B06">
              <w:rPr>
                <w:rFonts w:ascii="Times New Roman" w:hAnsi="Times New Roman" w:cs="Times New Roman"/>
                <w:sz w:val="24"/>
                <w:szCs w:val="24"/>
                <w:lang w:val="uk-UA"/>
              </w:rPr>
              <w:t>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w:t>
            </w:r>
            <w:r w:rsidR="007E5D67">
              <w:rPr>
                <w:rFonts w:ascii="Times New Roman" w:hAnsi="Times New Roman" w:cs="Times New Roman"/>
                <w:sz w:val="24"/>
                <w:szCs w:val="24"/>
                <w:lang w:val="uk-UA"/>
              </w:rPr>
              <w:t>____</w:t>
            </w:r>
            <w:r w:rsidRPr="00B96B06">
              <w:rPr>
                <w:rFonts w:ascii="Times New Roman" w:hAnsi="Times New Roman" w:cs="Times New Roman"/>
                <w:sz w:val="24"/>
                <w:szCs w:val="24"/>
                <w:lang w:val="uk-UA"/>
              </w:rPr>
              <w:t>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Постачальник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Замовник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w:t>
            </w:r>
            <w:r w:rsidR="007E5D67">
              <w:rPr>
                <w:rFonts w:ascii="Times New Roman" w:hAnsi="Times New Roman" w:cs="Times New Roman"/>
                <w:sz w:val="24"/>
                <w:szCs w:val="24"/>
                <w:lang w:val="uk-UA"/>
              </w:rPr>
              <w:t>___</w:t>
            </w:r>
            <w:r w:rsidRPr="00B96B06">
              <w:rPr>
                <w:rFonts w:ascii="Times New Roman" w:hAnsi="Times New Roman" w:cs="Times New Roman"/>
                <w:sz w:val="24"/>
                <w:szCs w:val="24"/>
                <w:lang w:val="uk-UA"/>
              </w:rPr>
              <w:t>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1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1 до цієї таблиці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1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2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до Акта № ____ приймання-передачі наданих послуг із забезпечення збільшення частки виробництва електричної енергії з альтернативних джерел до Договору від ___________ № __________</w:t>
            </w:r>
            <w:r w:rsidRPr="00B96B06">
              <w:rPr>
                <w:lang w:val="uk-UA"/>
              </w:rPr>
              <w:t xml:space="preserve"> </w:t>
            </w:r>
            <w:r w:rsidRPr="00B96B06">
              <w:rPr>
                <w:rFonts w:ascii="Times New Roman" w:hAnsi="Times New Roman" w:cs="Times New Roman"/>
                <w:sz w:val="24"/>
                <w:szCs w:val="24"/>
                <w:lang w:val="uk-UA"/>
              </w:rPr>
              <w:t>викладений у Додатку 3 до цієї таблиці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trike/>
                <w:sz w:val="24"/>
                <w:szCs w:val="24"/>
                <w:lang w:val="uk-UA"/>
              </w:rPr>
            </w:pPr>
            <w:r w:rsidRPr="00B96B06">
              <w:rPr>
                <w:rFonts w:ascii="Times New Roman" w:hAnsi="Times New Roman" w:cs="Times New Roman"/>
                <w:strike/>
                <w:sz w:val="24"/>
                <w:szCs w:val="24"/>
                <w:lang w:val="uk-UA"/>
              </w:rPr>
              <w:t>Додаток до Акта № ____ приймання-передачі наданих послуг із забезпечення збільшення частки виробництва електричної енергії з альтернативних джерел до Договору від ___________ № __________</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2 до Типового договору про надання послуг із забезпечення збільшення частки виробництва електричної енергії з альтернативних джерел</w:t>
            </w:r>
            <w:r w:rsidRPr="00B96B06">
              <w:rPr>
                <w:lang w:val="uk-UA"/>
              </w:rPr>
              <w:t xml:space="preserve"> </w:t>
            </w:r>
            <w:r w:rsidRPr="00B96B06">
              <w:rPr>
                <w:rFonts w:ascii="Times New Roman" w:hAnsi="Times New Roman" w:cs="Times New Roman"/>
                <w:sz w:val="24"/>
                <w:szCs w:val="24"/>
                <w:lang w:val="uk-UA"/>
              </w:rPr>
              <w:t xml:space="preserve">викладений у Додатку 4 до цієї таблиці </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до Акта № ____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до Договору викладений у Додатку 5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3 до Типового договору про надання послуг із забезпечення збільшення частки виробництва електричної енергії з альтернативних джерел викладений у Додатку 6 до цієї таблиці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2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7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4 до Типового договору про надання послуг із забезпечення збільшення частки виробництва електричної енергії з альтернативних джерел викладений у Додатку 8 до цієї таблиці</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3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9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Додаток 5 до Типового договору про надання послуг із забезпечення збільшення частки виробництва електричної енергії з альтернативних джерел викладений у Додатку 10 до цієї таблиці </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4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11 до цієї таблиці</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021E6C">
            <w:pPr>
              <w:jc w:val="center"/>
              <w:rPr>
                <w:rFonts w:ascii="Times New Roman" w:hAnsi="Times New Roman" w:cs="Times New Roman"/>
                <w:b/>
                <w:sz w:val="24"/>
                <w:szCs w:val="24"/>
                <w:lang w:val="uk-UA"/>
              </w:rPr>
            </w:pPr>
            <w:r w:rsidRPr="00B96B06">
              <w:rPr>
                <w:rFonts w:ascii="Times New Roman" w:hAnsi="Times New Roman" w:cs="Times New Roman"/>
                <w:b/>
                <w:sz w:val="24"/>
                <w:szCs w:val="24"/>
                <w:lang w:val="uk-UA"/>
              </w:rPr>
              <w:t>Т</w:t>
            </w:r>
            <w:r w:rsidR="00021E6C">
              <w:rPr>
                <w:rFonts w:ascii="Times New Roman" w:hAnsi="Times New Roman" w:cs="Times New Roman"/>
                <w:b/>
                <w:sz w:val="24"/>
                <w:szCs w:val="24"/>
                <w:lang w:val="uk-UA"/>
              </w:rPr>
              <w:t xml:space="preserve">иповий договір </w:t>
            </w:r>
            <w:r w:rsidRPr="00B96B06">
              <w:rPr>
                <w:rFonts w:ascii="Times New Roman" w:hAnsi="Times New Roman" w:cs="Times New Roman"/>
                <w:b/>
                <w:sz w:val="24"/>
                <w:szCs w:val="24"/>
                <w:lang w:val="uk-UA"/>
              </w:rPr>
              <w:t>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відсутній у чинній редакції Постанова НКРЕКП, від 26 квітня 2019 року № 641</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ТИПОВИЙ ДОГОВІР</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про надання послуг із забезпечення</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збільшення частки виробництва</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електричної енергії з альтернативних</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джерел з постачальником універсальних</w:t>
            </w:r>
          </w:p>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sz w:val="24"/>
                <w:szCs w:val="24"/>
                <w:lang w:val="uk-UA"/>
              </w:rPr>
              <w:t>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м. Київ                                                                                  ___________20_____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_________________________, з однієї сторони, і _________________________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(далі – Замовник), в особі _______________________________, який діє на підставі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Предмет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1.2. Замовник сплачує Постачальнику послуг вартість наданих Послуг відповідно до умов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Порядок розрахунку та оплати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 xml:space="preserve">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 та відповідно до фактичних обсягів купівлі електричної енергії за "зеленим" тарифом Постачальником послуг.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Права та обов’язки Сторін</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3.1. Постачальник послуг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надавати Послугу;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2) здійснювати розрахунок вартості Послуги виходячи з фактичних обсягів купівлі виробленої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електричної енергії за «зеленим» тарифом, відповідно до Порядку;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подавати Регулятору для затвердження розмір вартості Послуги, погоджений Замовником;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надавати первинну документацію та іншу інформацію, необхідну для здійснення перевірки розрахунків розміру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повідомляти про вартість Послуги, визначену в розрахунковому періоді;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повідомляти Замовника про наявність підстав для проведення перерахунку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складати та надавати Замовнику послуг податкову накладну згідно з вимогами чинного законодавства України;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повідомляти про зміни реквізитів, а також про припинення дії ліцензії, реорганізацію чи ліквідацію Постачальника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3.2. Постачальник послуг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отримувати своєчасно та в повному обсязі оплату вартості Послуги;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запитувати інформацію, необхідну для виконання своїх зобов’язань, передбачених цим Договором.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3.3. Замовник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приймати Послугу, яку надає Постачальник послуг за процедурою, визначеною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здійснювати перевірку розрахунків вартості послуги, яку надає Постачальник;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повідомляти про зміни реквізитів, припинення дії ліцензії, реорганізацію чи ліквідацію;</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5) повертати підписані та належним чином оформлені акти приймання-передачі наданих Послуг та акти коригування до акта приймання-передачі наданих Послуг протягом п’яти днів з дня їх отримання;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проводити оплату вартості Послуги виключно у грошовій формі.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3.4. Замовник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тимчасово припинити приймання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тимчасово припинити купівлю Послуги у разі відсутності даних вимірювання на час, необхідний для їх зчитування (поновлення);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 ініціювати проведення обстеження генеруючих установок відповідним постачальником послуг комерційного обліку та/або Держенергонаглядом;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брати участь у проведенні обстеження генеруючих установок;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вимагати перегляду проведених розрахунків у разі незгоди та здійснювати коригування актів у випадках передбачених Порядком;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додатково запитувати матеріали щодо проведених розрахунків;</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у разі відмови від підписання актів приймання-передачі наданих Послуг, надіслати Постачальнику обґрунтовані зауваження щодо цього акта.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Відповідальність Сторін та порядок вирішення суперечок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понад 30 днів.</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 xml:space="preserve">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 Обставини непереборної сили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5.2. Сторони не несуть відповідальності за невиконання чи несвоєчасне виконання умов цього Договору у разі настання обставин непереборної сили та у випадку дії третіх сторін, що унеможливлює виконання умов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5.3. 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5.5. Якщо обставини непереборної сили тривають довше трьох місяців, Сторони вирішують питання щодо подальшого виконання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 Конфіденційність</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6.1.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6.2.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 Інші умови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w:t>
            </w:r>
            <w:r w:rsidRPr="00B96B06">
              <w:rPr>
                <w:rFonts w:ascii="Times New Roman" w:hAnsi="Times New Roman" w:cs="Times New Roman"/>
                <w:sz w:val="24"/>
                <w:szCs w:val="24"/>
                <w:lang w:val="uk-UA"/>
              </w:rPr>
              <w:lastRenderedPageBreak/>
              <w:t>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вибору відповідних інтерфейсів. 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власноручного підпису уповноваженої особи (у разі неможливості підпису в електронній формі).</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Термін дії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8.1. Цей Договір набирає чинності з ____ та діє до 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9. Додатки</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  Акт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та додаток до Акта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Акт коригування до Акта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10. Юридичні адреси та реквізити Сторін</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Постачальник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Замовник</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w:t>
            </w:r>
            <w:r w:rsidR="007D5EB3">
              <w:rPr>
                <w:rFonts w:ascii="Times New Roman" w:hAnsi="Times New Roman" w:cs="Times New Roman"/>
                <w:sz w:val="24"/>
                <w:szCs w:val="24"/>
                <w:lang w:val="uk-UA"/>
              </w:rPr>
              <w:t>____</w:t>
            </w:r>
            <w:r w:rsidRPr="00B96B06">
              <w:rPr>
                <w:rFonts w:ascii="Times New Roman" w:hAnsi="Times New Roman" w:cs="Times New Roman"/>
                <w:sz w:val="24"/>
                <w:szCs w:val="24"/>
                <w:lang w:val="uk-UA"/>
              </w:rPr>
              <w:t>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w:t>
            </w:r>
            <w:r w:rsidR="007D5EB3">
              <w:rPr>
                <w:rFonts w:ascii="Times New Roman" w:hAnsi="Times New Roman" w:cs="Times New Roman"/>
                <w:sz w:val="24"/>
                <w:szCs w:val="24"/>
                <w:lang w:val="uk-UA"/>
              </w:rPr>
              <w:t>____</w:t>
            </w:r>
            <w:r w:rsidRPr="00B96B06">
              <w:rPr>
                <w:rFonts w:ascii="Times New Roman" w:hAnsi="Times New Roman" w:cs="Times New Roman"/>
                <w:sz w:val="24"/>
                <w:szCs w:val="24"/>
                <w:lang w:val="uk-UA"/>
              </w:rPr>
              <w:t>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_______________________________</w:t>
            </w:r>
            <w:r w:rsidR="007D5EB3">
              <w:rPr>
                <w:rFonts w:ascii="Times New Roman" w:hAnsi="Times New Roman" w:cs="Times New Roman"/>
                <w:sz w:val="24"/>
                <w:szCs w:val="24"/>
                <w:lang w:val="uk-UA"/>
              </w:rPr>
              <w:t>___</w:t>
            </w:r>
            <w:r w:rsidRPr="00B96B06">
              <w:rPr>
                <w:rFonts w:ascii="Times New Roman" w:hAnsi="Times New Roman" w:cs="Times New Roman"/>
                <w:sz w:val="24"/>
                <w:szCs w:val="24"/>
                <w:lang w:val="uk-UA"/>
              </w:rPr>
              <w:t>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w:t>
            </w:r>
            <w:r w:rsidR="007D5EB3">
              <w:rPr>
                <w:rFonts w:ascii="Times New Roman" w:hAnsi="Times New Roman" w:cs="Times New Roman"/>
                <w:sz w:val="24"/>
                <w:szCs w:val="24"/>
                <w:lang w:val="uk-UA"/>
              </w:rPr>
              <w:t>___</w:t>
            </w:r>
            <w:r w:rsidRPr="00B96B06">
              <w:rPr>
                <w:rFonts w:ascii="Times New Roman" w:hAnsi="Times New Roman" w:cs="Times New Roman"/>
                <w:sz w:val="24"/>
                <w:szCs w:val="24"/>
                <w:lang w:val="uk-UA"/>
              </w:rPr>
              <w:t>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w:t>
            </w:r>
            <w:r w:rsidR="007D5EB3">
              <w:rPr>
                <w:rFonts w:ascii="Times New Roman" w:hAnsi="Times New Roman" w:cs="Times New Roman"/>
                <w:sz w:val="24"/>
                <w:szCs w:val="24"/>
                <w:lang w:val="uk-UA"/>
              </w:rPr>
              <w:t>____</w:t>
            </w:r>
            <w:r w:rsidRPr="00B96B06">
              <w:rPr>
                <w:rFonts w:ascii="Times New Roman" w:hAnsi="Times New Roman" w:cs="Times New Roman"/>
                <w:sz w:val="24"/>
                <w:szCs w:val="24"/>
                <w:lang w:val="uk-UA"/>
              </w:rPr>
              <w:t>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(підпис, ПІБ)</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 _____________</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___________________________________</w:t>
            </w:r>
          </w:p>
        </w:tc>
      </w:tr>
      <w:tr w:rsidR="00B96B06" w:rsidRPr="00B96B06" w:rsidTr="002C766C">
        <w:trPr>
          <w:trHeight w:val="25"/>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Відсутній у чинній редакції Постанова НКРЕКП, від 26 квітня 2019 року № 641</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1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відсутній у чинній редакції Постанова НКРЕКП, від 26 квітня 2019 року № 641 викладений у Додатку 12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Відсутній у чинній редакції Постанова НКРЕКП, від 26 квітня 2019 року № 641</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до Акта № ____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від ___________ № __________ викладений у Додатку 13 до цієї таблиці</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Відсутній у чинній редакції Постанова НКРЕКП, від 26 квітня 2019 року № 641</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Додаток 2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викладений у Додатку 14 до цієї таблиці</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b/>
                <w:sz w:val="24"/>
                <w:szCs w:val="24"/>
                <w:lang w:val="uk-UA"/>
              </w:rPr>
              <w:t>Порядок купівлі гарантованим покупцем електричної енергії, виробленої з альтернативних джерел енергії, затвердженого постановою НКРЕКП від 26 квітня 2019 року № 641</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Процедура укладення договору про надання послуг із забезпечення збільшення частки виробництва 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 Процедура укладення договору про надання послуг із забезпечення збільшення частки виробництва електричної енергії з альтернативних джерел з гарантованим покупцем та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типової форми, затвердженої постановою НКРЕКП від 26 квітня 2019 року № 641 (далі – договір про надання послуг).</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Для надання послуги із забезпечення збільшення частки виробництва електричної енергії з альтернативних джерел гарантований покупець укладає з ОСП договір про надання послуг із забезпечення збільшення частки виробництва електричної енергії з альтернативних джерел з гарантованим покупцем відповідно до типової форми, затвердженої постановою НКРЕКП від 26 квітня 2019 року № 641.</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Для надання послуги із забезпечення збільшення частки виробництва електричної енергії з альтернативних джерел ПУП укладає з ОСП договір про </w:t>
            </w:r>
            <w:r w:rsidRPr="00B96B06">
              <w:rPr>
                <w:rFonts w:ascii="Times New Roman" w:hAnsi="Times New Roman" w:cs="Times New Roman"/>
                <w:sz w:val="24"/>
                <w:szCs w:val="24"/>
                <w:lang w:val="uk-UA"/>
              </w:rPr>
              <w:lastRenderedPageBreak/>
              <w:t>надання послуг із забезпечення збільшення частки виробництва електричної енергії з альтернативних джерел з постачальником універсальних послуг відповідно до типової форми, затвердженої постановою НКРЕКП від 26 квітня 2019 року № 641 (далі – договори про надання послуг).</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4.3.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зі своєї сторони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4.3. Для укладення договорів про надання послуг гарантований покупець або ПУП подають ОСП заяву у довільній формі про укладення договорів про надання послуг, два примірники підписаного зі своєї сторони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договорів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4.4. Протягом 15 робочих днів з дати отримання від гарантованого покупця або ПУП двох примірників підписаного договору про надання послуг та всіх документів, передбачених пунктом 4.3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Протягом 15 днів з дати набрання чинності змін до типової форми договору про надання послуг гарантований покупець або ПУП надсилають ОСП два примірники додаткової угоди до договору про надання послуг. Сторони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4.4. Протягом 15 робочих днів з дати отримання від гарантованого покупця або ПУП двох примірників підписаних договорів про надання послуг та всіх документів, передбачених пунктом 4.3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Протягом 15 днів з дати набрання чинності змін до типових форм договорів про надання послуг гарантований покупець або ПУП надсилають ОСП два примірники додаткової угоди до договору про надання послуг. Сторони зобов’язані привести умови укладених договорів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 з гарантованим покупцем та Типової форми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Порядку врегулювання спорів. 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4.4 цієї глави.</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4.5. У разі виникнення спору між ОСП та гарантованим покупцем або ПУП щодо укладення договорів про надання послуг сторони можуть звернутися до Регулятора для розгляду спору відповідно до Порядку врегулювання спорів. Якщо Регулятор приймає рішення на користь гарантованого покупця або ПУП, ОСП надає гарантованому покупцю або ПУП два примірники підписаних договорів про надання послуг або додаткової угоди про внесення змін до договору про надання послуг у строк, передбачений пунктом 4.4 цієї глави.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lastRenderedPageBreak/>
              <w:t>15.1. Вартість послуги із забезпечення збільшення частки виробництва електричної енергії з альтернативних джерел енергії, що надається ПУП за розрахунковий місяць, розраховується за формулою</w:t>
            </w:r>
          </w:p>
          <w:p w:rsidR="00B96B06" w:rsidRPr="00B96B06" w:rsidRDefault="004C1DAA" w:rsidP="002C766C">
            <w:pPr>
              <w:spacing w:before="120" w:after="120"/>
              <w:jc w:val="both"/>
              <w:rPr>
                <w:rFonts w:ascii="Times New Roman" w:eastAsia="Cambria Math" w:hAnsi="Times New Roman" w:cs="Times New Roman"/>
                <w:sz w:val="24"/>
                <w:szCs w:val="24"/>
                <w:lang w:val="uk-UA"/>
              </w:rPr>
            </w:pPr>
            <m:oMath>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SUSP</m:t>
                  </m:r>
                </m:sup>
              </m:sSubSup>
              <m:r>
                <w:rPr>
                  <w:rFonts w:ascii="Cambria Math" w:eastAsia="Cambria Math" w:hAnsi="Cambria Math" w:cs="Times New Roman"/>
                  <w:sz w:val="24"/>
                  <w:szCs w:val="24"/>
                  <w:lang w:val="uk-UA"/>
                </w:rPr>
                <m:t>=</m:t>
              </m:r>
              <m:nary>
                <m:naryPr>
                  <m:chr m:val="∑"/>
                  <m:ctrlPr>
                    <w:rPr>
                      <w:rFonts w:ascii="Cambria Math" w:eastAsia="Cambria Math" w:hAnsi="Cambria Math" w:cs="Times New Roman"/>
                      <w:sz w:val="24"/>
                      <w:szCs w:val="24"/>
                      <w:lang w:val="uk-UA"/>
                    </w:rPr>
                  </m:ctrlPr>
                </m:naryPr>
                <m:sub>
                  <m:r>
                    <w:rPr>
                      <w:rFonts w:ascii="Cambria Math" w:eastAsia="Cambria Math" w:hAnsi="Cambria Math" w:cs="Times New Roman"/>
                      <w:sz w:val="24"/>
                      <w:szCs w:val="24"/>
                      <w:lang w:val="uk-UA"/>
                    </w:rPr>
                    <m:t>c</m:t>
                  </m:r>
                </m:sub>
                <m:sup>
                  <m:r>
                    <w:rPr>
                      <w:rFonts w:ascii="Cambria Math" w:eastAsia="Cambria Math" w:hAnsi="Cambria Math" w:cs="Times New Roman"/>
                      <w:sz w:val="24"/>
                      <w:szCs w:val="24"/>
                      <w:lang w:val="uk-UA"/>
                    </w:rPr>
                    <m:t>USP</m:t>
                  </m:r>
                </m:sup>
                <m:e>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W</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c</m:t>
                      </m:r>
                    </m:sup>
                  </m:sSubSup>
                </m:e>
              </m:nary>
              <m:r>
                <w:rPr>
                  <w:rFonts w:ascii="Cambria Math" w:eastAsia="Cambria Math" w:hAnsi="Cambria Math" w:cs="Times New Roman"/>
                  <w:sz w:val="24"/>
                  <w:szCs w:val="24"/>
                  <w:lang w:val="uk-UA"/>
                </w:rPr>
                <m:t>·(</m:t>
              </m:r>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T</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c</m:t>
                  </m:r>
                </m:sup>
              </m:sSubSup>
              <m:r>
                <w:rPr>
                  <w:rFonts w:ascii="Cambria Math" w:eastAsia="Cambria Math" w:hAnsi="Cambria Math" w:cs="Times New Roman"/>
                  <w:sz w:val="24"/>
                  <w:szCs w:val="24"/>
                  <w:lang w:val="uk-UA"/>
                </w:rPr>
                <m:t>-</m:t>
              </m:r>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Pr</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DAM</m:t>
                  </m:r>
                </m:sup>
              </m:sSubSup>
              <m:r>
                <w:rPr>
                  <w:rFonts w:ascii="Cambria Math" w:eastAsia="Cambria Math" w:hAnsi="Cambria Math" w:cs="Times New Roman"/>
                  <w:sz w:val="24"/>
                  <w:szCs w:val="24"/>
                  <w:lang w:val="uk-UA"/>
                </w:rPr>
                <m:t>)</m:t>
              </m:r>
            </m:oMath>
            <w:r w:rsidR="00B96B06" w:rsidRPr="00B96B06">
              <w:rPr>
                <w:rFonts w:ascii="Times New Roman" w:eastAsia="Cambria Math" w:hAnsi="Times New Roman" w:cs="Times New Roman"/>
                <w:sz w:val="24"/>
                <w:szCs w:val="24"/>
                <w:lang w:val="uk-UA"/>
              </w:rPr>
              <w:t>,</w:t>
            </w:r>
          </w:p>
          <w:p w:rsidR="00B96B06" w:rsidRPr="00B96B06" w:rsidRDefault="00B96B06" w:rsidP="002C766C">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Положення відсутнє</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15.1. Вартість послуги із забезпечення збільшення частки виробництва електричної енергії з альтернативних джерел енергії, що надається ПУП за розрахунковий місяць, розраховується за формулою</w:t>
            </w:r>
          </w:p>
          <w:p w:rsidR="00B96B06" w:rsidRPr="00B96B06" w:rsidRDefault="004C1DAA" w:rsidP="002C766C">
            <w:pPr>
              <w:spacing w:before="120" w:after="120"/>
              <w:jc w:val="both"/>
              <w:rPr>
                <w:rFonts w:ascii="Times New Roman" w:eastAsia="Cambria Math" w:hAnsi="Times New Roman" w:cs="Times New Roman"/>
                <w:sz w:val="24"/>
                <w:szCs w:val="24"/>
                <w:lang w:val="uk-UA"/>
              </w:rPr>
            </w:pPr>
            <m:oMath>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SUSP</m:t>
                  </m:r>
                </m:sup>
              </m:sSubSup>
              <m:r>
                <w:rPr>
                  <w:rFonts w:ascii="Cambria Math" w:eastAsia="Cambria Math" w:hAnsi="Cambria Math" w:cs="Times New Roman"/>
                  <w:sz w:val="24"/>
                  <w:szCs w:val="24"/>
                  <w:lang w:val="uk-UA"/>
                </w:rPr>
                <m:t>=</m:t>
              </m:r>
              <m:nary>
                <m:naryPr>
                  <m:chr m:val="∑"/>
                  <m:ctrlPr>
                    <w:rPr>
                      <w:rFonts w:ascii="Cambria Math" w:eastAsia="Cambria Math" w:hAnsi="Cambria Math" w:cs="Times New Roman"/>
                      <w:sz w:val="24"/>
                      <w:szCs w:val="24"/>
                      <w:lang w:val="uk-UA"/>
                    </w:rPr>
                  </m:ctrlPr>
                </m:naryPr>
                <m:sub>
                  <m:r>
                    <w:rPr>
                      <w:rFonts w:ascii="Cambria Math" w:eastAsia="Cambria Math" w:hAnsi="Cambria Math" w:cs="Times New Roman"/>
                      <w:sz w:val="24"/>
                      <w:szCs w:val="24"/>
                      <w:lang w:val="uk-UA"/>
                    </w:rPr>
                    <m:t>c</m:t>
                  </m:r>
                </m:sub>
                <m:sup>
                  <m:r>
                    <w:rPr>
                      <w:rFonts w:ascii="Cambria Math" w:eastAsia="Cambria Math" w:hAnsi="Cambria Math" w:cs="Times New Roman"/>
                      <w:sz w:val="24"/>
                      <w:szCs w:val="24"/>
                      <w:lang w:val="uk-UA"/>
                    </w:rPr>
                    <m:t>USP</m:t>
                  </m:r>
                </m:sup>
                <m:e>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W</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c</m:t>
                      </m:r>
                    </m:sup>
                  </m:sSubSup>
                </m:e>
              </m:nary>
              <m:r>
                <w:rPr>
                  <w:rFonts w:ascii="Cambria Math" w:eastAsia="Cambria Math" w:hAnsi="Cambria Math" w:cs="Times New Roman"/>
                  <w:sz w:val="24"/>
                  <w:szCs w:val="24"/>
                  <w:lang w:val="uk-UA"/>
                </w:rPr>
                <m:t>·</m:t>
              </m:r>
              <m:d>
                <m:dPr>
                  <m:ctrlPr>
                    <w:rPr>
                      <w:rFonts w:ascii="Cambria Math" w:eastAsia="Cambria Math" w:hAnsi="Cambria Math" w:cs="Times New Roman"/>
                      <w:i/>
                      <w:sz w:val="24"/>
                      <w:szCs w:val="24"/>
                      <w:lang w:val="uk-UA"/>
                    </w:rPr>
                  </m:ctrlPr>
                </m:dPr>
                <m:e>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T</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c</m:t>
                      </m:r>
                    </m:sup>
                  </m:sSubSup>
                  <m:r>
                    <w:rPr>
                      <w:rFonts w:ascii="Cambria Math" w:eastAsia="Cambria Math" w:hAnsi="Cambria Math" w:cs="Times New Roman"/>
                      <w:sz w:val="24"/>
                      <w:szCs w:val="24"/>
                      <w:lang w:val="uk-UA"/>
                    </w:rPr>
                    <m:t>-</m:t>
                  </m:r>
                  <m:sSubSup>
                    <m:sSubSupPr>
                      <m:ctrlPr>
                        <w:rPr>
                          <w:rFonts w:ascii="Cambria Math" w:eastAsia="Cambria Math" w:hAnsi="Cambria Math" w:cs="Times New Roman"/>
                          <w:sz w:val="24"/>
                          <w:szCs w:val="24"/>
                          <w:lang w:val="uk-UA"/>
                        </w:rPr>
                      </m:ctrlPr>
                    </m:sSubSupPr>
                    <m:e>
                      <m:r>
                        <w:rPr>
                          <w:rFonts w:ascii="Cambria Math" w:eastAsia="Cambria Math" w:hAnsi="Cambria Math" w:cs="Times New Roman"/>
                          <w:sz w:val="24"/>
                          <w:szCs w:val="24"/>
                          <w:lang w:val="uk-UA"/>
                        </w:rPr>
                        <m:t>Pr</m:t>
                      </m:r>
                    </m:e>
                    <m:sub>
                      <m:r>
                        <w:rPr>
                          <w:rFonts w:ascii="Cambria Math" w:eastAsia="Cambria Math" w:hAnsi="Cambria Math" w:cs="Times New Roman"/>
                          <w:sz w:val="24"/>
                          <w:szCs w:val="24"/>
                          <w:lang w:val="uk-UA"/>
                        </w:rPr>
                        <m:t>m</m:t>
                      </m:r>
                    </m:sub>
                    <m:sup>
                      <m:r>
                        <w:rPr>
                          <w:rFonts w:ascii="Cambria Math" w:eastAsia="Cambria Math" w:hAnsi="Cambria Math" w:cs="Times New Roman"/>
                          <w:sz w:val="24"/>
                          <w:szCs w:val="24"/>
                          <w:lang w:val="uk-UA"/>
                        </w:rPr>
                        <m:t>DAM</m:t>
                      </m:r>
                    </m:sup>
                  </m:sSubSup>
                </m:e>
              </m:d>
              <m:r>
                <w:rPr>
                  <w:rFonts w:ascii="Cambria Math" w:eastAsia="Cambria Math" w:hAnsi="Cambria Math" w:cs="Times New Roman"/>
                  <w:sz w:val="24"/>
                  <w:szCs w:val="24"/>
                  <w:lang w:val="uk-UA"/>
                </w:rPr>
                <m:t xml:space="preserve">- </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uk-UA"/>
                    </w:rPr>
                    <m:t>P</m:t>
                  </m:r>
                  <m:ctrlPr>
                    <w:rPr>
                      <w:rFonts w:ascii="Cambria Math" w:eastAsia="Times New Roman" w:hAnsi="Cambria Math" w:cs="Times New Roman"/>
                      <w:sz w:val="24"/>
                      <w:szCs w:val="24"/>
                    </w:rPr>
                  </m:ctrlPr>
                </m:e>
                <m:sup>
                  <m:r>
                    <w:rPr>
                      <w:rFonts w:ascii="Cambria Math" w:eastAsia="Times New Roman" w:hAnsi="Cambria Math" w:cs="Times New Roman"/>
                      <w:sz w:val="24"/>
                      <w:szCs w:val="24"/>
                      <w:lang w:val="uk-UA"/>
                    </w:rPr>
                    <m:t>GO</m:t>
                  </m:r>
                  <m:ctrlPr>
                    <w:rPr>
                      <w:rFonts w:ascii="Cambria Math" w:eastAsia="Times New Roman" w:hAnsi="Cambria Math" w:cs="Times New Roman"/>
                      <w:sz w:val="24"/>
                      <w:szCs w:val="24"/>
                    </w:rPr>
                  </m:ctrlPr>
                </m:sup>
              </m:sSup>
            </m:oMath>
            <w:r w:rsidR="00B96B06" w:rsidRPr="00B96B06">
              <w:rPr>
                <w:rFonts w:ascii="Times New Roman" w:eastAsia="Cambria Math"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5921E5" w:rsidP="002C766C">
            <w:pPr>
              <w:jc w:val="both"/>
              <w:rPr>
                <w:rFonts w:ascii="Times New Roman" w:hAnsi="Times New Roman" w:cs="Times New Roman"/>
                <w:sz w:val="24"/>
                <w:szCs w:val="24"/>
                <w:lang w:val="uk-UA"/>
              </w:rPr>
            </w:pPr>
            <m:oMath>
              <m:sSup>
                <m:sSupPr>
                  <m:ctrlPr>
                    <w:rPr>
                      <w:rFonts w:ascii="Cambria Math" w:eastAsia="Cambria Math" w:hAnsi="Cambria Math" w:cs="Times New Roman"/>
                      <w:i/>
                      <w:sz w:val="24"/>
                      <w:szCs w:val="24"/>
                    </w:rPr>
                  </m:ctrlPr>
                </m:sSupPr>
                <m:e>
                  <m:r>
                    <w:rPr>
                      <w:rFonts w:ascii="Cambria Math" w:eastAsia="Cambria Math" w:hAnsi="Cambria Math" w:cs="Times New Roman"/>
                      <w:sz w:val="24"/>
                      <w:szCs w:val="24"/>
                      <w:lang w:val="uk-UA"/>
                    </w:rPr>
                    <m:t>P</m:t>
                  </m:r>
                  <m:ctrlPr>
                    <w:rPr>
                      <w:rFonts w:ascii="Cambria Math" w:eastAsia="Cambria Math" w:hAnsi="Cambria Math" w:cs="Times New Roman"/>
                      <w:sz w:val="24"/>
                      <w:szCs w:val="24"/>
                    </w:rPr>
                  </m:ctrlPr>
                </m:e>
                <m:sup>
                  <m:r>
                    <w:rPr>
                      <w:rFonts w:ascii="Cambria Math" w:eastAsia="Cambria Math" w:hAnsi="Cambria Math" w:cs="Times New Roman"/>
                      <w:sz w:val="24"/>
                      <w:szCs w:val="24"/>
                      <w:lang w:val="uk-UA"/>
                    </w:rPr>
                    <m:t>GO</m:t>
                  </m:r>
                  <m:ctrlPr>
                    <w:rPr>
                      <w:rFonts w:ascii="Cambria Math" w:eastAsia="Cambria Math" w:hAnsi="Cambria Math" w:cs="Times New Roman"/>
                      <w:sz w:val="24"/>
                      <w:szCs w:val="24"/>
                    </w:rPr>
                  </m:ctrlPr>
                </m:sup>
              </m:sSup>
            </m:oMath>
            <w:r w:rsidR="00B96B06" w:rsidRPr="00B96B06">
              <w:rPr>
                <w:rFonts w:ascii="Times New Roman" w:hAnsi="Times New Roman" w:cs="Times New Roman"/>
                <w:sz w:val="24"/>
                <w:szCs w:val="24"/>
                <w:lang w:val="uk-UA"/>
              </w:rPr>
              <w:t xml:space="preserve"> – 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продажем таких гарантій походження, за розрахунковий місяць m, грн.».</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b/>
                <w:sz w:val="24"/>
                <w:szCs w:val="24"/>
                <w:lang w:val="uk-UA"/>
              </w:rPr>
              <w:t>Типовий договір про купівлю-продаж електричної енергії за «зеленим» тарифом, затвердженому п</w:t>
            </w:r>
            <w:bookmarkStart w:id="0" w:name="_GoBack"/>
            <w:bookmarkEnd w:id="0"/>
            <w:r w:rsidRPr="00B96B06">
              <w:rPr>
                <w:rFonts w:ascii="Times New Roman" w:hAnsi="Times New Roman" w:cs="Times New Roman"/>
                <w:b/>
                <w:sz w:val="24"/>
                <w:szCs w:val="24"/>
                <w:lang w:val="uk-UA"/>
              </w:rPr>
              <w:t>остановою Національної комісії, що здійснює державне регулювання у сферах енергетики та комунальних послуг, від 26 квітня 2019 року № 641</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Продавець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положення відсутнє </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Продавець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12)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 та на генеруючих установках активних споживачів.</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4.6. У разі несвоєчасного та/або не в повному обсязі здійснення гарантованим</w:t>
            </w:r>
          </w:p>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покупцем розрахунків відповідно до цього Договору йому нар</w:t>
            </w:r>
            <w:r>
              <w:rPr>
                <w:rFonts w:ascii="Times New Roman" w:hAnsi="Times New Roman" w:cs="Times New Roman"/>
                <w:sz w:val="24"/>
                <w:szCs w:val="24"/>
                <w:lang w:val="uk-UA"/>
              </w:rPr>
              <w:t xml:space="preserve">аховується пеня в розмірі 0,1 % </w:t>
            </w:r>
            <w:r w:rsidRPr="00B96B06">
              <w:rPr>
                <w:rFonts w:ascii="Times New Roman" w:hAnsi="Times New Roman" w:cs="Times New Roman"/>
                <w:sz w:val="24"/>
                <w:szCs w:val="24"/>
                <w:lang w:val="uk-UA"/>
              </w:rPr>
              <w:t>від не оплаченої згідно з пунктом 11.4 глави 11 Порядк</w:t>
            </w:r>
            <w:r>
              <w:rPr>
                <w:rFonts w:ascii="Times New Roman" w:hAnsi="Times New Roman" w:cs="Times New Roman"/>
                <w:sz w:val="24"/>
                <w:szCs w:val="24"/>
                <w:lang w:val="uk-UA"/>
              </w:rPr>
              <w:t xml:space="preserve">у суми (але не більше подвійної </w:t>
            </w:r>
            <w:r w:rsidRPr="00B96B06">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B96B06">
              <w:rPr>
                <w:rFonts w:ascii="Times New Roman" w:hAnsi="Times New Roman" w:cs="Times New Roman"/>
                <w:sz w:val="24"/>
                <w:szCs w:val="24"/>
                <w:lang w:val="uk-UA"/>
              </w:rPr>
              <w:t>З гарантованого покупця може стягуватися додатково штраф</w:t>
            </w:r>
            <w:r>
              <w:rPr>
                <w:rFonts w:ascii="Times New Roman" w:hAnsi="Times New Roman" w:cs="Times New Roman"/>
                <w:sz w:val="24"/>
                <w:szCs w:val="24"/>
                <w:lang w:val="uk-UA"/>
              </w:rPr>
              <w:t xml:space="preserve"> у розмірі 7 % від не оплаченої </w:t>
            </w:r>
            <w:r w:rsidRPr="00B96B06">
              <w:rPr>
                <w:rFonts w:ascii="Times New Roman" w:hAnsi="Times New Roman" w:cs="Times New Roman"/>
                <w:sz w:val="24"/>
                <w:szCs w:val="24"/>
                <w:lang w:val="uk-UA"/>
              </w:rPr>
              <w:t>згідно з пунктом 11.4 глави 11 Порядку суми за ненадхо</w:t>
            </w:r>
            <w:r>
              <w:rPr>
                <w:rFonts w:ascii="Times New Roman" w:hAnsi="Times New Roman" w:cs="Times New Roman"/>
                <w:sz w:val="24"/>
                <w:szCs w:val="24"/>
                <w:lang w:val="uk-UA"/>
              </w:rPr>
              <w:t xml:space="preserve">дження понад 30 днів на рахунок </w:t>
            </w:r>
            <w:r w:rsidRPr="00B96B06">
              <w:rPr>
                <w:rFonts w:ascii="Times New Roman" w:hAnsi="Times New Roman" w:cs="Times New Roman"/>
                <w:sz w:val="24"/>
                <w:szCs w:val="24"/>
                <w:lang w:val="uk-UA"/>
              </w:rPr>
              <w:t>продавця належних коштів відповідно до порядку оплати. Сп</w:t>
            </w:r>
            <w:r>
              <w:rPr>
                <w:rFonts w:ascii="Times New Roman" w:hAnsi="Times New Roman" w:cs="Times New Roman"/>
                <w:sz w:val="24"/>
                <w:szCs w:val="24"/>
                <w:lang w:val="uk-UA"/>
              </w:rPr>
              <w:t xml:space="preserve">лата гарантованим покупцем пені </w:t>
            </w:r>
            <w:r w:rsidRPr="00B96B06">
              <w:rPr>
                <w:rFonts w:ascii="Times New Roman" w:hAnsi="Times New Roman" w:cs="Times New Roman"/>
                <w:sz w:val="24"/>
                <w:szCs w:val="24"/>
                <w:lang w:val="uk-UA"/>
              </w:rPr>
              <w:t>та штрафу здійснюється з поточних рахунків гарантова</w:t>
            </w:r>
            <w:r>
              <w:rPr>
                <w:rFonts w:ascii="Times New Roman" w:hAnsi="Times New Roman" w:cs="Times New Roman"/>
                <w:sz w:val="24"/>
                <w:szCs w:val="24"/>
                <w:lang w:val="uk-UA"/>
              </w:rPr>
              <w:t xml:space="preserve">ного покупця на поточні рахунки </w:t>
            </w:r>
            <w:r w:rsidRPr="00B96B06">
              <w:rPr>
                <w:rFonts w:ascii="Times New Roman" w:hAnsi="Times New Roman" w:cs="Times New Roman"/>
                <w:sz w:val="24"/>
                <w:szCs w:val="24"/>
                <w:lang w:val="uk-UA"/>
              </w:rPr>
              <w:t>продавців.</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4.6. У разі несвоєчасного та/або не в повному обсязі здійснення гарантованим</w:t>
            </w:r>
          </w:p>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покупцем розрахунків відповідно до цього Договору йому нараховується пеня в розмірі 0</w:t>
            </w:r>
            <w:r>
              <w:rPr>
                <w:rFonts w:ascii="Times New Roman" w:hAnsi="Times New Roman" w:cs="Times New Roman"/>
                <w:sz w:val="24"/>
                <w:szCs w:val="24"/>
                <w:lang w:val="uk-UA"/>
              </w:rPr>
              <w:t xml:space="preserve">,1 % </w:t>
            </w:r>
            <w:r w:rsidRPr="00B96B06">
              <w:rPr>
                <w:rFonts w:ascii="Times New Roman" w:hAnsi="Times New Roman" w:cs="Times New Roman"/>
                <w:sz w:val="24"/>
                <w:szCs w:val="24"/>
                <w:lang w:val="uk-UA"/>
              </w:rPr>
              <w:t>від не оплаченої згідно з пунктом 11.4 глави 11 Порядк</w:t>
            </w:r>
            <w:r>
              <w:rPr>
                <w:rFonts w:ascii="Times New Roman" w:hAnsi="Times New Roman" w:cs="Times New Roman"/>
                <w:sz w:val="24"/>
                <w:szCs w:val="24"/>
                <w:lang w:val="uk-UA"/>
              </w:rPr>
              <w:t xml:space="preserve">у суми (але не більше подвійної </w:t>
            </w:r>
            <w:r w:rsidRPr="00B96B06">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B96B06">
              <w:rPr>
                <w:rFonts w:ascii="Times New Roman" w:hAnsi="Times New Roman" w:cs="Times New Roman"/>
                <w:sz w:val="24"/>
                <w:szCs w:val="24"/>
                <w:lang w:val="uk-UA"/>
              </w:rPr>
              <w:t xml:space="preserve">З гарантованого покупця може стягуватися додатково штраф у розмірі </w:t>
            </w:r>
            <w:r>
              <w:rPr>
                <w:rFonts w:ascii="Times New Roman" w:hAnsi="Times New Roman" w:cs="Times New Roman"/>
                <w:sz w:val="24"/>
                <w:szCs w:val="24"/>
                <w:lang w:val="uk-UA"/>
              </w:rPr>
              <w:t>1</w:t>
            </w:r>
            <w:r w:rsidRPr="00B96B06">
              <w:rPr>
                <w:rFonts w:ascii="Times New Roman" w:hAnsi="Times New Roman" w:cs="Times New Roman"/>
                <w:sz w:val="24"/>
                <w:szCs w:val="24"/>
                <w:lang w:val="uk-UA"/>
              </w:rPr>
              <w:t xml:space="preserve"> % від не опл</w:t>
            </w:r>
            <w:r>
              <w:rPr>
                <w:rFonts w:ascii="Times New Roman" w:hAnsi="Times New Roman" w:cs="Times New Roman"/>
                <w:sz w:val="24"/>
                <w:szCs w:val="24"/>
                <w:lang w:val="uk-UA"/>
              </w:rPr>
              <w:t xml:space="preserve">аченої </w:t>
            </w:r>
            <w:r w:rsidRPr="00B96B06">
              <w:rPr>
                <w:rFonts w:ascii="Times New Roman" w:hAnsi="Times New Roman" w:cs="Times New Roman"/>
                <w:sz w:val="24"/>
                <w:szCs w:val="24"/>
                <w:lang w:val="uk-UA"/>
              </w:rPr>
              <w:t>згідно з пунктом 11.4 глави 11 Порядку суми за ненадхо</w:t>
            </w:r>
            <w:r>
              <w:rPr>
                <w:rFonts w:ascii="Times New Roman" w:hAnsi="Times New Roman" w:cs="Times New Roman"/>
                <w:sz w:val="24"/>
                <w:szCs w:val="24"/>
                <w:lang w:val="uk-UA"/>
              </w:rPr>
              <w:t xml:space="preserve">дження понад 30 днів на рахунок </w:t>
            </w:r>
            <w:r w:rsidRPr="00B96B06">
              <w:rPr>
                <w:rFonts w:ascii="Times New Roman" w:hAnsi="Times New Roman" w:cs="Times New Roman"/>
                <w:sz w:val="24"/>
                <w:szCs w:val="24"/>
                <w:lang w:val="uk-UA"/>
              </w:rPr>
              <w:t>продавця належних коштів відповідно до порядку оплати. Сп</w:t>
            </w:r>
            <w:r>
              <w:rPr>
                <w:rFonts w:ascii="Times New Roman" w:hAnsi="Times New Roman" w:cs="Times New Roman"/>
                <w:sz w:val="24"/>
                <w:szCs w:val="24"/>
                <w:lang w:val="uk-UA"/>
              </w:rPr>
              <w:t xml:space="preserve">лата гарантованим покупцем пені </w:t>
            </w:r>
            <w:r w:rsidRPr="00B96B06">
              <w:rPr>
                <w:rFonts w:ascii="Times New Roman" w:hAnsi="Times New Roman" w:cs="Times New Roman"/>
                <w:sz w:val="24"/>
                <w:szCs w:val="24"/>
                <w:lang w:val="uk-UA"/>
              </w:rPr>
              <w:t>та штрафу здійснюється з поточних рахунків гарантованого покупця на поточн</w:t>
            </w:r>
            <w:r>
              <w:rPr>
                <w:rFonts w:ascii="Times New Roman" w:hAnsi="Times New Roman" w:cs="Times New Roman"/>
                <w:sz w:val="24"/>
                <w:szCs w:val="24"/>
                <w:lang w:val="uk-UA"/>
              </w:rPr>
              <w:t xml:space="preserve">і рахунки </w:t>
            </w:r>
            <w:r w:rsidRPr="00B96B06">
              <w:rPr>
                <w:rFonts w:ascii="Times New Roman" w:hAnsi="Times New Roman" w:cs="Times New Roman"/>
                <w:sz w:val="24"/>
                <w:szCs w:val="24"/>
                <w:lang w:val="uk-UA"/>
              </w:rPr>
              <w:t>продавців.</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b/>
                <w:sz w:val="24"/>
                <w:szCs w:val="24"/>
                <w:lang w:val="uk-UA"/>
              </w:rPr>
              <w:t xml:space="preserve">Типовий договір про надання послуг із забезпечення підтримки виробництво електричної енергії з альтернативних джерел за механізмом ринкової премії, </w:t>
            </w:r>
            <w:r w:rsidR="00553CC6" w:rsidRPr="00553CC6">
              <w:rPr>
                <w:rFonts w:ascii="Times New Roman" w:hAnsi="Times New Roman" w:cs="Times New Roman"/>
                <w:b/>
                <w:sz w:val="24"/>
                <w:szCs w:val="24"/>
                <w:lang w:val="uk-UA"/>
              </w:rPr>
              <w:t>затвердженого постановою НКРЕКП від 26 квітня 2019 року № 641</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4.2 Продавець за механізмом ринкової премії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передавати гарантованому покупцю гарантії походження.</w:t>
            </w:r>
          </w:p>
          <w:p w:rsidR="00B96B06" w:rsidRPr="00B96B06" w:rsidRDefault="00B96B06" w:rsidP="002C766C">
            <w:pPr>
              <w:jc w:val="both"/>
              <w:rPr>
                <w:rFonts w:ascii="Times New Roman" w:hAnsi="Times New Roman" w:cs="Times New Roman"/>
                <w:sz w:val="24"/>
                <w:szCs w:val="24"/>
                <w:lang w:val="uk-UA"/>
              </w:rPr>
            </w:pPr>
          </w:p>
          <w:p w:rsidR="00B96B06" w:rsidRPr="00B96B06" w:rsidRDefault="00B96B06" w:rsidP="002C766C">
            <w:pPr>
              <w:jc w:val="both"/>
              <w:rPr>
                <w:rFonts w:ascii="Times New Roman" w:hAnsi="Times New Roman" w:cs="Times New Roman"/>
                <w:sz w:val="24"/>
                <w:szCs w:val="24"/>
                <w:lang w:val="uk-UA"/>
              </w:rPr>
            </w:pP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Положення відсутнє</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4.2 Продавець за механізмом ринкової премії зобов’язаний:</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8) передавати гарантованому покупцю гарантії походження в обсязі щодо якого надається послуга за механізмом ринкової премії на умовах цього Договору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9)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4.5. Гарантований покупець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на отримання від продавця за механізмом ринкової премії гарантій походження;</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4.5. Гарантований покупець має право:</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2) на отримання від продавця за механізмом ринкової премії гарантій походження в обсязі щодо якого надається послуга за механізмом ринкової премії на умовах цього Договору;</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5.3. У разі несвоєчасного та не в повному обсязі </w:t>
            </w:r>
            <w:r>
              <w:rPr>
                <w:rFonts w:ascii="Times New Roman" w:hAnsi="Times New Roman" w:cs="Times New Roman"/>
                <w:sz w:val="24"/>
                <w:szCs w:val="24"/>
                <w:lang w:val="uk-UA"/>
              </w:rPr>
              <w:t xml:space="preserve">здійснення Стороною зобов’язань </w:t>
            </w:r>
            <w:r w:rsidRPr="00B96B06">
              <w:rPr>
                <w:rFonts w:ascii="Times New Roman" w:hAnsi="Times New Roman" w:cs="Times New Roman"/>
                <w:sz w:val="24"/>
                <w:szCs w:val="24"/>
                <w:lang w:val="uk-UA"/>
              </w:rPr>
              <w:t>щодо строків оплати наданих Послуг, визначених у Порядку</w:t>
            </w:r>
            <w:r>
              <w:rPr>
                <w:rFonts w:ascii="Times New Roman" w:hAnsi="Times New Roman" w:cs="Times New Roman"/>
                <w:sz w:val="24"/>
                <w:szCs w:val="24"/>
                <w:lang w:val="uk-UA"/>
              </w:rPr>
              <w:t xml:space="preserve">, Сторона сплачує іншій Стороні </w:t>
            </w:r>
            <w:r w:rsidRPr="00B96B06">
              <w:rPr>
                <w:rFonts w:ascii="Times New Roman" w:hAnsi="Times New Roman" w:cs="Times New Roman"/>
                <w:sz w:val="24"/>
                <w:szCs w:val="24"/>
                <w:lang w:val="uk-UA"/>
              </w:rPr>
              <w:t>пеню в розмірі 0,1 % від вартості несвоєчасно сплачених Послуг (але</w:t>
            </w:r>
            <w:r>
              <w:rPr>
                <w:rFonts w:ascii="Times New Roman" w:hAnsi="Times New Roman" w:cs="Times New Roman"/>
                <w:sz w:val="24"/>
                <w:szCs w:val="24"/>
                <w:lang w:val="uk-UA"/>
              </w:rPr>
              <w:t xml:space="preserve"> не більше подвійної </w:t>
            </w:r>
            <w:r w:rsidRPr="00B96B06">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B96B06">
              <w:rPr>
                <w:rFonts w:ascii="Times New Roman" w:hAnsi="Times New Roman" w:cs="Times New Roman"/>
                <w:sz w:val="24"/>
                <w:szCs w:val="24"/>
                <w:lang w:val="uk-UA"/>
              </w:rPr>
              <w:t>Додатково може стягуватися штраф у розмірі 7 % від вартос</w:t>
            </w:r>
            <w:r>
              <w:rPr>
                <w:rFonts w:ascii="Times New Roman" w:hAnsi="Times New Roman" w:cs="Times New Roman"/>
                <w:sz w:val="24"/>
                <w:szCs w:val="24"/>
                <w:lang w:val="uk-UA"/>
              </w:rPr>
              <w:t xml:space="preserve">ті несвоєчасно сплачених Послуг </w:t>
            </w:r>
            <w:r w:rsidRPr="00B96B06">
              <w:rPr>
                <w:rFonts w:ascii="Times New Roman" w:hAnsi="Times New Roman" w:cs="Times New Roman"/>
                <w:sz w:val="24"/>
                <w:szCs w:val="24"/>
                <w:lang w:val="uk-UA"/>
              </w:rPr>
              <w:t>за прострочення понад 30 днів.</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B96B06">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5.3. У разі несвоєчасного та не в повному обсязі </w:t>
            </w:r>
            <w:r>
              <w:rPr>
                <w:rFonts w:ascii="Times New Roman" w:hAnsi="Times New Roman" w:cs="Times New Roman"/>
                <w:sz w:val="24"/>
                <w:szCs w:val="24"/>
                <w:lang w:val="uk-UA"/>
              </w:rPr>
              <w:t xml:space="preserve">здійснення Стороною зобов’язань </w:t>
            </w:r>
            <w:r w:rsidRPr="00B96B06">
              <w:rPr>
                <w:rFonts w:ascii="Times New Roman" w:hAnsi="Times New Roman" w:cs="Times New Roman"/>
                <w:sz w:val="24"/>
                <w:szCs w:val="24"/>
                <w:lang w:val="uk-UA"/>
              </w:rPr>
              <w:t>щодо строків оплати наданих Послуг, визначених у Порядку</w:t>
            </w:r>
            <w:r>
              <w:rPr>
                <w:rFonts w:ascii="Times New Roman" w:hAnsi="Times New Roman" w:cs="Times New Roman"/>
                <w:sz w:val="24"/>
                <w:szCs w:val="24"/>
                <w:lang w:val="uk-UA"/>
              </w:rPr>
              <w:t xml:space="preserve">, Сторона сплачує іншій Стороні </w:t>
            </w:r>
            <w:r w:rsidRPr="00B96B06">
              <w:rPr>
                <w:rFonts w:ascii="Times New Roman" w:hAnsi="Times New Roman" w:cs="Times New Roman"/>
                <w:sz w:val="24"/>
                <w:szCs w:val="24"/>
                <w:lang w:val="uk-UA"/>
              </w:rPr>
              <w:t xml:space="preserve">пеню в розмірі 0,1 % від вартості несвоєчасно сплачених </w:t>
            </w:r>
            <w:r>
              <w:rPr>
                <w:rFonts w:ascii="Times New Roman" w:hAnsi="Times New Roman" w:cs="Times New Roman"/>
                <w:sz w:val="24"/>
                <w:szCs w:val="24"/>
                <w:lang w:val="uk-UA"/>
              </w:rPr>
              <w:t xml:space="preserve">Послуг (але не більше подвійної </w:t>
            </w:r>
            <w:r w:rsidRPr="00B96B06">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B96B06">
              <w:rPr>
                <w:rFonts w:ascii="Times New Roman" w:hAnsi="Times New Roman" w:cs="Times New Roman"/>
                <w:sz w:val="24"/>
                <w:szCs w:val="24"/>
                <w:lang w:val="uk-UA"/>
              </w:rPr>
              <w:t xml:space="preserve">Додатково може стягуватися штраф у розмірі </w:t>
            </w:r>
            <w:r>
              <w:rPr>
                <w:rFonts w:ascii="Times New Roman" w:hAnsi="Times New Roman" w:cs="Times New Roman"/>
                <w:sz w:val="24"/>
                <w:szCs w:val="24"/>
                <w:lang w:val="uk-UA"/>
              </w:rPr>
              <w:t>1</w:t>
            </w:r>
            <w:r w:rsidRPr="00B96B06">
              <w:rPr>
                <w:rFonts w:ascii="Times New Roman" w:hAnsi="Times New Roman" w:cs="Times New Roman"/>
                <w:sz w:val="24"/>
                <w:szCs w:val="24"/>
                <w:lang w:val="uk-UA"/>
              </w:rPr>
              <w:t xml:space="preserve"> % від вартос</w:t>
            </w:r>
            <w:r>
              <w:rPr>
                <w:rFonts w:ascii="Times New Roman" w:hAnsi="Times New Roman" w:cs="Times New Roman"/>
                <w:sz w:val="24"/>
                <w:szCs w:val="24"/>
                <w:lang w:val="uk-UA"/>
              </w:rPr>
              <w:t xml:space="preserve">ті несвоєчасно сплачених Послуг </w:t>
            </w:r>
            <w:r w:rsidRPr="00B96B06">
              <w:rPr>
                <w:rFonts w:ascii="Times New Roman" w:hAnsi="Times New Roman" w:cs="Times New Roman"/>
                <w:sz w:val="24"/>
                <w:szCs w:val="24"/>
                <w:lang w:val="uk-UA"/>
              </w:rPr>
              <w:t>за прострочення понад 30 днів.</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Положення відсутнє</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5.6 У випадку не передачі гарантій походження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Дія цього Договору відновлюється на наступний робочий день після здійснення передачі відповідних гарантій походження гарантованому покупцю.</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b/>
                <w:sz w:val="24"/>
                <w:szCs w:val="24"/>
                <w:lang w:val="uk-UA"/>
              </w:rPr>
              <w:t xml:space="preserve">Типового договору про участь у балансуючій групі гарантованого покупця, </w:t>
            </w:r>
            <w:r w:rsidR="00553CC6" w:rsidRPr="00553CC6">
              <w:rPr>
                <w:rFonts w:ascii="Times New Roman" w:hAnsi="Times New Roman" w:cs="Times New Roman"/>
                <w:b/>
                <w:sz w:val="24"/>
                <w:szCs w:val="24"/>
                <w:lang w:val="uk-UA"/>
              </w:rPr>
              <w:t>затвердженого постановою НКРЕКП від 26 квітня 2019 року № 641</w:t>
            </w:r>
          </w:p>
        </w:tc>
      </w:tr>
      <w:tr w:rsidR="003A42F3" w:rsidRPr="00B96B06" w:rsidTr="00752582">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3A42F3" w:rsidRPr="003A42F3" w:rsidRDefault="003A42F3" w:rsidP="003A42F3">
            <w:pPr>
              <w:jc w:val="both"/>
              <w:rPr>
                <w:rFonts w:ascii="Times New Roman" w:hAnsi="Times New Roman" w:cs="Times New Roman"/>
                <w:sz w:val="24"/>
                <w:szCs w:val="24"/>
                <w:lang w:val="uk-UA"/>
              </w:rPr>
            </w:pPr>
            <w:r w:rsidRPr="003A42F3">
              <w:rPr>
                <w:rFonts w:ascii="Times New Roman" w:hAnsi="Times New Roman" w:cs="Times New Roman"/>
                <w:sz w:val="24"/>
                <w:szCs w:val="24"/>
                <w:lang w:val="uk-UA"/>
              </w:rPr>
              <w:t>5.4. У разі несвоєчасного та/або не в повн</w:t>
            </w:r>
            <w:r>
              <w:rPr>
                <w:rFonts w:ascii="Times New Roman" w:hAnsi="Times New Roman" w:cs="Times New Roman"/>
                <w:sz w:val="24"/>
                <w:szCs w:val="24"/>
                <w:lang w:val="uk-UA"/>
              </w:rPr>
              <w:t xml:space="preserve">ому обсязі здійснення Учасником </w:t>
            </w:r>
            <w:r w:rsidRPr="003A42F3">
              <w:rPr>
                <w:rFonts w:ascii="Times New Roman" w:hAnsi="Times New Roman" w:cs="Times New Roman"/>
                <w:sz w:val="24"/>
                <w:szCs w:val="24"/>
                <w:lang w:val="uk-UA"/>
              </w:rPr>
              <w:t xml:space="preserve">розрахунків відповідно до цього Договору Гарантований покупець має </w:t>
            </w:r>
            <w:r>
              <w:rPr>
                <w:rFonts w:ascii="Times New Roman" w:hAnsi="Times New Roman" w:cs="Times New Roman"/>
                <w:sz w:val="24"/>
                <w:szCs w:val="24"/>
                <w:lang w:val="uk-UA"/>
              </w:rPr>
              <w:t xml:space="preserve">право нарахувати </w:t>
            </w:r>
            <w:r w:rsidRPr="003A42F3">
              <w:rPr>
                <w:rFonts w:ascii="Times New Roman" w:hAnsi="Times New Roman" w:cs="Times New Roman"/>
                <w:sz w:val="24"/>
                <w:szCs w:val="24"/>
                <w:lang w:val="uk-UA"/>
              </w:rPr>
              <w:t>Учаснику пеню у розмірі 0,1 % від суми простроченого п</w:t>
            </w:r>
            <w:r>
              <w:rPr>
                <w:rFonts w:ascii="Times New Roman" w:hAnsi="Times New Roman" w:cs="Times New Roman"/>
                <w:sz w:val="24"/>
                <w:szCs w:val="24"/>
                <w:lang w:val="uk-UA"/>
              </w:rPr>
              <w:t xml:space="preserve">латежу (але не більше подвійної </w:t>
            </w:r>
            <w:r w:rsidRPr="003A42F3">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3A42F3">
              <w:rPr>
                <w:rFonts w:ascii="Times New Roman" w:hAnsi="Times New Roman" w:cs="Times New Roman"/>
                <w:sz w:val="24"/>
                <w:szCs w:val="24"/>
                <w:lang w:val="uk-UA"/>
              </w:rPr>
              <w:t>З Учасника може стягуватися додатково штраф у розмірі 7 % від несвоєч</w:t>
            </w:r>
            <w:r>
              <w:rPr>
                <w:rFonts w:ascii="Times New Roman" w:hAnsi="Times New Roman" w:cs="Times New Roman"/>
                <w:sz w:val="24"/>
                <w:szCs w:val="24"/>
                <w:lang w:val="uk-UA"/>
              </w:rPr>
              <w:t xml:space="preserve">асної </w:t>
            </w:r>
            <w:r w:rsidRPr="003A42F3">
              <w:rPr>
                <w:rFonts w:ascii="Times New Roman" w:hAnsi="Times New Roman" w:cs="Times New Roman"/>
                <w:sz w:val="24"/>
                <w:szCs w:val="24"/>
                <w:lang w:val="uk-UA"/>
              </w:rPr>
              <w:t>сплаченої суми за ненадходження понад 30 днів на рахунок</w:t>
            </w:r>
            <w:r>
              <w:rPr>
                <w:rFonts w:ascii="Times New Roman" w:hAnsi="Times New Roman" w:cs="Times New Roman"/>
                <w:sz w:val="24"/>
                <w:szCs w:val="24"/>
                <w:lang w:val="uk-UA"/>
              </w:rPr>
              <w:t xml:space="preserve"> гарантованого покупця належних </w:t>
            </w:r>
            <w:r w:rsidRPr="003A42F3">
              <w:rPr>
                <w:rFonts w:ascii="Times New Roman" w:hAnsi="Times New Roman" w:cs="Times New Roman"/>
                <w:sz w:val="24"/>
                <w:szCs w:val="24"/>
                <w:lang w:val="uk-UA"/>
              </w:rPr>
              <w:t>коштів відповідно до порядку оплати.</w:t>
            </w:r>
          </w:p>
        </w:tc>
        <w:tc>
          <w:tcPr>
            <w:tcW w:w="8151" w:type="dxa"/>
            <w:tcBorders>
              <w:top w:val="single" w:sz="4" w:space="0" w:color="auto"/>
              <w:left w:val="single" w:sz="4" w:space="0" w:color="auto"/>
              <w:bottom w:val="single" w:sz="4" w:space="0" w:color="auto"/>
              <w:right w:val="single" w:sz="4" w:space="0" w:color="auto"/>
            </w:tcBorders>
          </w:tcPr>
          <w:p w:rsidR="003A42F3" w:rsidRPr="003A42F3" w:rsidRDefault="003A42F3" w:rsidP="003A42F3">
            <w:pPr>
              <w:jc w:val="both"/>
              <w:rPr>
                <w:rFonts w:ascii="Times New Roman" w:hAnsi="Times New Roman" w:cs="Times New Roman"/>
                <w:sz w:val="24"/>
                <w:szCs w:val="24"/>
                <w:lang w:val="uk-UA"/>
              </w:rPr>
            </w:pPr>
            <w:r w:rsidRPr="003A42F3">
              <w:rPr>
                <w:rFonts w:ascii="Times New Roman" w:hAnsi="Times New Roman" w:cs="Times New Roman"/>
                <w:sz w:val="24"/>
                <w:szCs w:val="24"/>
                <w:lang w:val="uk-UA"/>
              </w:rPr>
              <w:t>5.4. У разі несвоєчасного та/або не в повному обсязі здійснення Учасником</w:t>
            </w:r>
          </w:p>
          <w:p w:rsidR="003A42F3" w:rsidRPr="003A42F3" w:rsidRDefault="003A42F3" w:rsidP="003A42F3">
            <w:pPr>
              <w:jc w:val="both"/>
              <w:rPr>
                <w:rFonts w:ascii="Times New Roman" w:hAnsi="Times New Roman" w:cs="Times New Roman"/>
                <w:sz w:val="24"/>
                <w:szCs w:val="24"/>
                <w:lang w:val="uk-UA"/>
              </w:rPr>
            </w:pPr>
            <w:r w:rsidRPr="003A42F3">
              <w:rPr>
                <w:rFonts w:ascii="Times New Roman" w:hAnsi="Times New Roman" w:cs="Times New Roman"/>
                <w:sz w:val="24"/>
                <w:szCs w:val="24"/>
                <w:lang w:val="uk-UA"/>
              </w:rPr>
              <w:t>розрахунків відповідно до цього Договору Гарантовани</w:t>
            </w:r>
            <w:r>
              <w:rPr>
                <w:rFonts w:ascii="Times New Roman" w:hAnsi="Times New Roman" w:cs="Times New Roman"/>
                <w:sz w:val="24"/>
                <w:szCs w:val="24"/>
                <w:lang w:val="uk-UA"/>
              </w:rPr>
              <w:t xml:space="preserve">й покупець має право нарахувати </w:t>
            </w:r>
            <w:r w:rsidRPr="003A42F3">
              <w:rPr>
                <w:rFonts w:ascii="Times New Roman" w:hAnsi="Times New Roman" w:cs="Times New Roman"/>
                <w:sz w:val="24"/>
                <w:szCs w:val="24"/>
                <w:lang w:val="uk-UA"/>
              </w:rPr>
              <w:t>Учаснику пеню у розмірі 0,1 % від суми простроченого п</w:t>
            </w:r>
            <w:r>
              <w:rPr>
                <w:rFonts w:ascii="Times New Roman" w:hAnsi="Times New Roman" w:cs="Times New Roman"/>
                <w:sz w:val="24"/>
                <w:szCs w:val="24"/>
                <w:lang w:val="uk-UA"/>
              </w:rPr>
              <w:t xml:space="preserve">латежу (але не більше подвійної </w:t>
            </w:r>
            <w:r w:rsidRPr="003A42F3">
              <w:rPr>
                <w:rFonts w:ascii="Times New Roman" w:hAnsi="Times New Roman" w:cs="Times New Roman"/>
                <w:sz w:val="24"/>
                <w:szCs w:val="24"/>
                <w:lang w:val="uk-UA"/>
              </w:rPr>
              <w:t xml:space="preserve">облікової ставки НБУ, що діє на день розрахунку) за </w:t>
            </w:r>
            <w:r>
              <w:rPr>
                <w:rFonts w:ascii="Times New Roman" w:hAnsi="Times New Roman" w:cs="Times New Roman"/>
                <w:sz w:val="24"/>
                <w:szCs w:val="24"/>
                <w:lang w:val="uk-UA"/>
              </w:rPr>
              <w:t xml:space="preserve">кожен день прострочення оплати. </w:t>
            </w:r>
            <w:r w:rsidRPr="003A42F3">
              <w:rPr>
                <w:rFonts w:ascii="Times New Roman" w:hAnsi="Times New Roman" w:cs="Times New Roman"/>
                <w:sz w:val="24"/>
                <w:szCs w:val="24"/>
                <w:lang w:val="uk-UA"/>
              </w:rPr>
              <w:t xml:space="preserve">З Учасника може стягуватися додатково штраф у розмірі </w:t>
            </w:r>
            <w:r>
              <w:rPr>
                <w:rFonts w:ascii="Times New Roman" w:hAnsi="Times New Roman" w:cs="Times New Roman"/>
                <w:sz w:val="24"/>
                <w:szCs w:val="24"/>
                <w:lang w:val="uk-UA"/>
              </w:rPr>
              <w:t xml:space="preserve">1 % від несвоєчасної </w:t>
            </w:r>
            <w:r w:rsidRPr="003A42F3">
              <w:rPr>
                <w:rFonts w:ascii="Times New Roman" w:hAnsi="Times New Roman" w:cs="Times New Roman"/>
                <w:sz w:val="24"/>
                <w:szCs w:val="24"/>
                <w:lang w:val="uk-UA"/>
              </w:rPr>
              <w:t>сплаченої суми за ненадходження понад 30 днів на рахунок</w:t>
            </w:r>
            <w:r>
              <w:rPr>
                <w:rFonts w:ascii="Times New Roman" w:hAnsi="Times New Roman" w:cs="Times New Roman"/>
                <w:sz w:val="24"/>
                <w:szCs w:val="24"/>
                <w:lang w:val="uk-UA"/>
              </w:rPr>
              <w:t xml:space="preserve"> гарантованого покупця належних </w:t>
            </w:r>
            <w:r w:rsidRPr="003A42F3">
              <w:rPr>
                <w:rFonts w:ascii="Times New Roman" w:hAnsi="Times New Roman" w:cs="Times New Roman"/>
                <w:sz w:val="24"/>
                <w:szCs w:val="24"/>
                <w:lang w:val="uk-UA"/>
              </w:rPr>
              <w:t>коштів відповідно до порядку оплати.</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11.2.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рекомендованим листом з повідомленням про вручення.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Положення відсутнє</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11.2.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рекомендованим листом з повідомленням про вручення.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Дія цього Договору може бути припинена достроково у разі припинення дії або розірвання договору про купівлю-продаж електричної енергії за «зеленим» тарифом.</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b/>
                <w:sz w:val="24"/>
                <w:szCs w:val="24"/>
                <w:lang w:val="uk-UA"/>
              </w:rPr>
              <w:lastRenderedPageBreak/>
              <w:t>Типовий договір про надання послуг з диспетчерського (оперативно-технологічного) управління, затвердженому постановою Національної комісії, що здійснює державне регулювання у сферах енергетики та комунальних послуг, від 14 березня 2018 року № 309</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3.9. За наявності заборгованості кошти зараховуються першочергово в оплату заборгованості минулих періодів з найдавнішим терміном її виникнення (за цим Договором). При повній сплаті заборгованості минулих періодів надлишок коштів зараховується в оплату пені та штрафних санкцій, за наявності письмової згоди Користувача.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коштів. За прострочення зазначеного терміну понад 30 календарних днів додатково стягується штраф у розмірі 7 % від суми коштів, що підлягають поверненню.</w:t>
            </w:r>
          </w:p>
          <w:p w:rsidR="00B96B06" w:rsidRPr="00B96B06" w:rsidRDefault="00B96B06" w:rsidP="002C766C">
            <w:pPr>
              <w:rPr>
                <w:rFonts w:ascii="Times New Roman" w:hAnsi="Times New Roman" w:cs="Times New Roman"/>
                <w:b/>
                <w:sz w:val="24"/>
                <w:szCs w:val="24"/>
                <w:lang w:val="uk-UA"/>
              </w:rPr>
            </w:pPr>
            <w:r w:rsidRPr="00B96B06">
              <w:rPr>
                <w:rFonts w:ascii="Times New Roman" w:hAnsi="Times New Roman" w:cs="Times New Roman"/>
                <w:sz w:val="24"/>
                <w:szCs w:val="24"/>
                <w:lang w:val="uk-UA"/>
              </w:rPr>
              <w:t>…</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3.9. За наявності заборгованості кошти зараховуються першочергово в оплату заборгованості минулих періодів з найдавнішим терміном її виникнення (за цим Договором). При повній сплаті заборгованості минулих періодів надлишок коштів зараховується в оплату пені та штрафних санкцій, за наявності письмової згоди Користувача.</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коштів. За прострочення зазначеного терміну понад 30 календарних днів додатково стягується штраф у розмірі 1 % від суми коштів, що підлягають поверненню.</w:t>
            </w:r>
          </w:p>
          <w:p w:rsidR="00B96B06" w:rsidRPr="00B96B06" w:rsidRDefault="00B96B06" w:rsidP="002C766C">
            <w:pPr>
              <w:rPr>
                <w:rFonts w:ascii="Times New Roman" w:hAnsi="Times New Roman" w:cs="Times New Roman"/>
                <w:b/>
                <w:sz w:val="24"/>
                <w:szCs w:val="24"/>
                <w:lang w:val="uk-UA"/>
              </w:rPr>
            </w:pPr>
            <w:r w:rsidRPr="00B96B06">
              <w:rPr>
                <w:rFonts w:ascii="Times New Roman" w:hAnsi="Times New Roman" w:cs="Times New Roman"/>
                <w:sz w:val="24"/>
                <w:szCs w:val="24"/>
                <w:lang w:val="uk-UA"/>
              </w:rPr>
              <w:t>…</w:t>
            </w:r>
          </w:p>
        </w:tc>
      </w:tr>
      <w:tr w:rsidR="00B96B06" w:rsidRPr="00B96B06" w:rsidTr="002C766C">
        <w:trPr>
          <w:trHeight w:val="20"/>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7.1. За внесення платежів, передбачених цим Договором, з порушенням термінів, ОСП має право нарахувати Користувачу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 прострочення терміну оплати фактичної вартості послуги понад 30 календарних днів додатково стягується штраф у розмірі 7 % від суми простроченого платежу.</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7.1. За внесення платежів, передбачених цим Договором, з порушенням термінів, ОСП має право нарахувати Користувачу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 прострочення терміну оплати фактичної вартості послуги понад 30 календарних днів додатково стягується штраф у розмірі 1 % від суми простроченого платежу.</w:t>
            </w:r>
          </w:p>
          <w:p w:rsidR="00B96B06" w:rsidRPr="00B96B06" w:rsidRDefault="00B96B06" w:rsidP="002C766C">
            <w:pPr>
              <w:rPr>
                <w:rFonts w:ascii="Times New Roman" w:hAnsi="Times New Roman" w:cs="Times New Roman"/>
                <w:b/>
                <w:sz w:val="24"/>
                <w:szCs w:val="24"/>
                <w:lang w:val="uk-UA"/>
              </w:rPr>
            </w:pPr>
            <w:r w:rsidRPr="00B96B06">
              <w:rPr>
                <w:rFonts w:ascii="Times New Roman" w:hAnsi="Times New Roman" w:cs="Times New Roman"/>
                <w:sz w:val="24"/>
                <w:szCs w:val="24"/>
                <w:lang w:val="uk-UA"/>
              </w:rPr>
              <w:t>….</w:t>
            </w:r>
          </w:p>
        </w:tc>
      </w:tr>
      <w:tr w:rsidR="00B96B06" w:rsidRPr="00B96B06" w:rsidTr="002C766C">
        <w:trPr>
          <w:trHeight w:val="20"/>
        </w:trPr>
        <w:tc>
          <w:tcPr>
            <w:tcW w:w="16302" w:type="dxa"/>
            <w:gridSpan w:val="4"/>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center"/>
              <w:rPr>
                <w:rFonts w:ascii="Times New Roman" w:hAnsi="Times New Roman" w:cs="Times New Roman"/>
                <w:sz w:val="24"/>
                <w:szCs w:val="24"/>
                <w:lang w:val="uk-UA"/>
              </w:rPr>
            </w:pPr>
            <w:r w:rsidRPr="00B96B06">
              <w:rPr>
                <w:rFonts w:ascii="Times New Roman" w:hAnsi="Times New Roman" w:cs="Times New Roman"/>
                <w:b/>
                <w:sz w:val="24"/>
                <w:szCs w:val="24"/>
                <w:lang w:val="uk-UA"/>
              </w:rPr>
              <w:t>Типовий договір про надання послуг з передачі електричної енергії, затвердженому постановою Національної комісії, що здійснює державне регулювання у сферах енергетики та комунальних послуг, від 14 березня 2018 року № 309</w:t>
            </w:r>
          </w:p>
        </w:tc>
      </w:tr>
      <w:tr w:rsidR="00B96B06" w:rsidRPr="00B96B06" w:rsidTr="002C766C">
        <w:trPr>
          <w:trHeight w:val="3705"/>
        </w:trPr>
        <w:tc>
          <w:tcPr>
            <w:tcW w:w="8151" w:type="dxa"/>
            <w:gridSpan w:val="3"/>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 xml:space="preserve">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За прострочення Користувачем термінів розрахунку оплати фактичної вартості послуги понад 30 календарних днів додатково стягується штраф у розмірі 7 % від суми простроченого платежу.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 прострочення зазначеного терміну понад 30 календарних днів додатково стягується штраф у розмірі 7 % від суми коштів, що підлягають поверненню.</w:t>
            </w:r>
          </w:p>
          <w:p w:rsidR="00B96B06" w:rsidRPr="00B96B06" w:rsidRDefault="00B96B06" w:rsidP="002C766C">
            <w:pPr>
              <w:rPr>
                <w:rFonts w:ascii="Times New Roman" w:hAnsi="Times New Roman" w:cs="Times New Roman"/>
                <w:b/>
                <w:sz w:val="24"/>
                <w:szCs w:val="24"/>
                <w:lang w:val="uk-UA"/>
              </w:rPr>
            </w:pPr>
            <w:r w:rsidRPr="00B96B06">
              <w:rPr>
                <w:rFonts w:ascii="Times New Roman" w:hAnsi="Times New Roman" w:cs="Times New Roman"/>
                <w:sz w:val="24"/>
                <w:szCs w:val="24"/>
                <w:lang w:val="uk-UA"/>
              </w:rPr>
              <w:t>…</w:t>
            </w:r>
          </w:p>
        </w:tc>
        <w:tc>
          <w:tcPr>
            <w:tcW w:w="8151" w:type="dxa"/>
            <w:tcBorders>
              <w:top w:val="single" w:sz="4" w:space="0" w:color="auto"/>
              <w:left w:val="single" w:sz="4" w:space="0" w:color="auto"/>
              <w:bottom w:val="single" w:sz="4" w:space="0" w:color="auto"/>
              <w:right w:val="single" w:sz="4" w:space="0" w:color="auto"/>
            </w:tcBorders>
          </w:tcPr>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 xml:space="preserve">За прострочення Користувачем термінів розрахунку оплати фактичної вартості послуги понад 30 календарних днів додатково стягується штраф у розмірі 1 % від суми простроченого платежу. </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w:t>
            </w:r>
          </w:p>
          <w:p w:rsidR="00B96B06" w:rsidRPr="00B96B06" w:rsidRDefault="00B96B06" w:rsidP="002C766C">
            <w:pPr>
              <w:jc w:val="both"/>
              <w:rPr>
                <w:rFonts w:ascii="Times New Roman" w:hAnsi="Times New Roman" w:cs="Times New Roman"/>
                <w:sz w:val="24"/>
                <w:szCs w:val="24"/>
                <w:lang w:val="uk-UA"/>
              </w:rPr>
            </w:pPr>
            <w:r w:rsidRPr="00B96B06">
              <w:rPr>
                <w:rFonts w:ascii="Times New Roman" w:hAnsi="Times New Roman" w:cs="Times New Roman"/>
                <w:sz w:val="24"/>
                <w:szCs w:val="24"/>
                <w:lang w:val="uk-UA"/>
              </w:rPr>
              <w:t>За прострочення зазначеного терміну понад 30 календарних днів додатково стягується штраф у розмірі 1 % від суми коштів, що підлягають поверненню.</w:t>
            </w:r>
          </w:p>
          <w:p w:rsidR="00B96B06" w:rsidRPr="00B96B06" w:rsidRDefault="00B96B06" w:rsidP="002C766C">
            <w:pPr>
              <w:rPr>
                <w:rFonts w:ascii="Times New Roman" w:hAnsi="Times New Roman" w:cs="Times New Roman"/>
                <w:b/>
                <w:sz w:val="24"/>
                <w:szCs w:val="24"/>
                <w:lang w:val="uk-UA"/>
              </w:rPr>
            </w:pPr>
            <w:r w:rsidRPr="00B96B06">
              <w:rPr>
                <w:rFonts w:ascii="Times New Roman" w:hAnsi="Times New Roman" w:cs="Times New Roman"/>
                <w:sz w:val="24"/>
                <w:szCs w:val="24"/>
                <w:lang w:val="uk-UA"/>
              </w:rPr>
              <w:t>…</w:t>
            </w:r>
          </w:p>
        </w:tc>
      </w:tr>
      <w:tr w:rsidR="00B96B06" w:rsidRPr="00B96B06" w:rsidTr="002C766C">
        <w:trPr>
          <w:trHeight w:val="64"/>
        </w:trPr>
        <w:tc>
          <w:tcPr>
            <w:tcW w:w="7643" w:type="dxa"/>
          </w:tcPr>
          <w:p w:rsidR="00B96B06" w:rsidRPr="00B96B06" w:rsidRDefault="00B96B06" w:rsidP="002C766C">
            <w:pPr>
              <w:jc w:val="both"/>
              <w:rPr>
                <w:rFonts w:ascii="Times New Roman" w:hAnsi="Times New Roman" w:cs="Times New Roman"/>
                <w:sz w:val="24"/>
                <w:szCs w:val="24"/>
                <w:lang w:val="uk-UA"/>
              </w:rPr>
            </w:pPr>
          </w:p>
        </w:tc>
        <w:tc>
          <w:tcPr>
            <w:tcW w:w="8659" w:type="dxa"/>
            <w:gridSpan w:val="3"/>
          </w:tcPr>
          <w:p w:rsidR="00B96B06" w:rsidRPr="00B96B06" w:rsidRDefault="00B96B06" w:rsidP="002C766C">
            <w:pPr>
              <w:jc w:val="both"/>
              <w:rPr>
                <w:rFonts w:ascii="Times New Roman" w:hAnsi="Times New Roman" w:cs="Times New Roman"/>
                <w:sz w:val="24"/>
                <w:szCs w:val="24"/>
                <w:lang w:val="uk-UA"/>
              </w:rPr>
            </w:pPr>
          </w:p>
        </w:tc>
      </w:tr>
    </w:tbl>
    <w:p w:rsidR="00B6577D" w:rsidRDefault="00B6577D" w:rsidP="00B6577D">
      <w:pPr>
        <w:rPr>
          <w:rFonts w:ascii="Times New Roman" w:hAnsi="Times New Roman" w:cs="Times New Roman"/>
          <w:sz w:val="24"/>
          <w:szCs w:val="24"/>
          <w:lang w:val="uk-UA"/>
        </w:rPr>
        <w:sectPr w:rsidR="00B6577D" w:rsidSect="00F73543">
          <w:pgSz w:w="16838" w:h="11906" w:orient="landscape"/>
          <w:pgMar w:top="567" w:right="1134" w:bottom="567" w:left="1134" w:header="708" w:footer="708" w:gutter="0"/>
          <w:cols w:space="708"/>
          <w:docGrid w:linePitch="360"/>
        </w:sectPr>
      </w:pPr>
    </w:p>
    <w:p w:rsidR="00B96B06" w:rsidRPr="00B96B06" w:rsidRDefault="00B96B06" w:rsidP="00B6577D">
      <w:pPr>
        <w:jc w:val="right"/>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lastRenderedPageBreak/>
        <w:t>Додаток 1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 1 </w:t>
      </w:r>
    </w:p>
    <w:p w:rsidR="00B96B06" w:rsidRPr="00B96B06" w:rsidRDefault="00B96B06" w:rsidP="00B96B06">
      <w:pPr>
        <w:ind w:left="538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АКТ №  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приймання-передачі наданих послуг із забезпечення збільшення частки виробництва електричної енергії з альтернативних джерел до Договору </w:t>
      </w:r>
      <w:r w:rsidRPr="00B96B06">
        <w:rPr>
          <w:rFonts w:ascii="Times New Roman" w:eastAsia="Times New Roman" w:hAnsi="Times New Roman" w:cs="Times New Roman"/>
          <w:color w:val="000000"/>
          <w:sz w:val="24"/>
          <w:szCs w:val="24"/>
          <w:lang w:val="uk-UA"/>
        </w:rPr>
        <w:br/>
        <w:t>від ___.___.20__ № ___________</w:t>
      </w:r>
    </w:p>
    <w:p w:rsidR="00B96B06" w:rsidRPr="00B96B06" w:rsidRDefault="00B96B06" w:rsidP="00B96B06">
      <w:pPr>
        <w:ind w:firstLine="567"/>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 __________ 20__ р.</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___________________________________________________ (назва підприємства) </w:t>
      </w:r>
      <w:r w:rsidRPr="00B96B06">
        <w:rPr>
          <w:rFonts w:ascii="Times New Roman" w:eastAsia="Times New Roman" w:hAnsi="Times New Roman" w:cs="Times New Roman"/>
          <w:color w:val="000000"/>
          <w:sz w:val="24"/>
          <w:szCs w:val="24"/>
          <w:lang w:val="uk-UA"/>
        </w:rPr>
        <w:br/>
        <w:t xml:space="preserve">(код ЄДРПОУ __________ ) в особі _______________________________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rPr>
        <w:br/>
        <w:t xml:space="preserve">(далі – Замовник), з однієї сторони, та ___________________________________ </w:t>
      </w:r>
      <w:r w:rsidRPr="00B96B06">
        <w:rPr>
          <w:rFonts w:ascii="Times New Roman" w:eastAsia="Times New Roman" w:hAnsi="Times New Roman" w:cs="Times New Roman"/>
          <w:color w:val="000000"/>
          <w:sz w:val="24"/>
          <w:szCs w:val="24"/>
          <w:lang w:val="uk-UA"/>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96B06">
        <w:rPr>
          <w:rFonts w:ascii="Times New Roman" w:eastAsia="Times New Roman" w:hAnsi="Times New Roman" w:cs="Times New Roman"/>
          <w:color w:val="000000"/>
          <w:sz w:val="24"/>
          <w:szCs w:val="24"/>
          <w:lang w:val="uk-UA"/>
        </w:rPr>
        <w:br/>
        <w:t>(далі разом – Сторони), склали цей Акт про таке:</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96B06">
        <w:rPr>
          <w:rFonts w:ascii="Times New Roman" w:eastAsia="Times New Roman" w:hAnsi="Times New Roman" w:cs="Times New Roman"/>
          <w:color w:val="000000"/>
          <w:sz w:val="24"/>
          <w:szCs w:val="24"/>
          <w:lang w:val="uk-UA"/>
        </w:rPr>
        <w:br/>
        <w:t>(далі – Послуга):</w:t>
      </w:r>
    </w:p>
    <w:p w:rsidR="00B96B06" w:rsidRPr="00B96B06" w:rsidRDefault="00B96B06" w:rsidP="00B96B06">
      <w:pPr>
        <w:rPr>
          <w:rFonts w:ascii="Times New Roman" w:eastAsia="Times New Roman" w:hAnsi="Times New Roman" w:cs="Times New Roman"/>
          <w:sz w:val="24"/>
          <w:szCs w:val="24"/>
          <w:lang w:val="uk-UA"/>
        </w:rPr>
      </w:pPr>
    </w:p>
    <w:tbl>
      <w:tblPr>
        <w:tblW w:w="9629" w:type="dxa"/>
        <w:tblLayout w:type="fixed"/>
        <w:tblLook w:val="0400" w:firstRow="0" w:lastRow="0" w:firstColumn="0" w:lastColumn="0" w:noHBand="0" w:noVBand="1"/>
      </w:tblPr>
      <w:tblGrid>
        <w:gridCol w:w="388"/>
        <w:gridCol w:w="537"/>
        <w:gridCol w:w="1392"/>
        <w:gridCol w:w="1486"/>
        <w:gridCol w:w="1877"/>
        <w:gridCol w:w="1862"/>
        <w:gridCol w:w="2087"/>
      </w:tblGrid>
      <w:tr w:rsidR="00B96B06" w:rsidRPr="00B96B06" w:rsidTr="002C766C">
        <w:trPr>
          <w:trHeight w:val="284"/>
        </w:trPr>
        <w:tc>
          <w:tcPr>
            <w:tcW w:w="962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Послуга</w:t>
            </w:r>
          </w:p>
        </w:tc>
      </w:tr>
      <w:tr w:rsidR="00B96B06" w:rsidRPr="00B96B06" w:rsidTr="002C766C">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грн/тис. кВт·год</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Загальна вартість послуги (з ПДВ), грн</w:t>
            </w: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7</w:t>
            </w:r>
          </w:p>
        </w:tc>
      </w:tr>
    </w:tbl>
    <w:p w:rsidR="00B96B06" w:rsidRPr="00B96B06" w:rsidRDefault="00B96B06" w:rsidP="00B96B06">
      <w:pPr>
        <w:spacing w:after="240"/>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 Загальна вартість, у тому числі ПДВ, наданих Послуг: _______________ грн __ коп.</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Pr="00B96B06">
        <w:rPr>
          <w:rFonts w:ascii="Times New Roman" w:eastAsia="Times New Roman" w:hAnsi="Times New Roman" w:cs="Times New Roman"/>
          <w:color w:val="000000"/>
          <w:sz w:val="20"/>
          <w:szCs w:val="20"/>
          <w:lang w:val="uk-UA"/>
        </w:rPr>
        <w:t>(прописом)</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 Підписанням цього Акта Сторони підтверджують факт належного надання Послуг у період, зазначений у пункті 1 цього Акта.</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r w:rsidRPr="00B96B06">
        <w:rPr>
          <w:rFonts w:ascii="Times New Roman" w:eastAsia="Times New Roman" w:hAnsi="Times New Roman" w:cs="Times New Roman"/>
          <w:sz w:val="24"/>
          <w:szCs w:val="24"/>
          <w:lang w:val="uk-UA"/>
        </w:rPr>
        <w:br/>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Замовник</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_________________/________________</w:t>
      </w:r>
    </w:p>
    <w:p w:rsidR="00B96B06" w:rsidRPr="00B96B06" w:rsidRDefault="00B96B06" w:rsidP="00B96B06">
      <w:pPr>
        <w:ind w:firstLine="567"/>
        <w:jc w:val="both"/>
        <w:rPr>
          <w:rFonts w:ascii="Times New Roman" w:eastAsia="Times New Roman" w:hAnsi="Times New Roman" w:cs="Times New Roman"/>
          <w:color w:val="000000"/>
          <w:sz w:val="20"/>
          <w:szCs w:val="20"/>
          <w:lang w:val="uk-UA"/>
        </w:rPr>
      </w:pPr>
      <w:r w:rsidRPr="00B96B06">
        <w:rPr>
          <w:rFonts w:ascii="Times New Roman" w:eastAsia="Times New Roman" w:hAnsi="Times New Roman" w:cs="Times New Roman"/>
          <w:color w:val="000000"/>
          <w:sz w:val="20"/>
          <w:szCs w:val="20"/>
          <w:lang w:val="uk-UA"/>
        </w:rPr>
        <w:t xml:space="preserve">                      (підпис, ПІБ)</w:t>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t xml:space="preserve"> (підпис, ПІБ)</w:t>
      </w:r>
    </w:p>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r w:rsidRPr="00B96B06">
        <w:rPr>
          <w:rFonts w:ascii="Times New Roman" w:hAnsi="Times New Roman" w:cs="Times New Roman"/>
          <w:sz w:val="24"/>
          <w:szCs w:val="24"/>
          <w:lang w:val="uk-UA"/>
        </w:rPr>
        <w:br w:type="page"/>
      </w: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2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 1 </w:t>
      </w:r>
    </w:p>
    <w:p w:rsidR="00B96B06" w:rsidRPr="00B96B06" w:rsidRDefault="00B96B06" w:rsidP="00B96B06">
      <w:pPr>
        <w:ind w:left="538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АКТ №  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приймання-передачі наданих послуг із забезпечення збільшення частки виробництва електричної енергії з альтернативних джерел з гарантованим покупцем до Договору </w:t>
      </w:r>
      <w:r w:rsidRPr="00B96B06">
        <w:rPr>
          <w:rFonts w:ascii="Times New Roman" w:eastAsia="Times New Roman" w:hAnsi="Times New Roman" w:cs="Times New Roman"/>
          <w:color w:val="000000"/>
          <w:sz w:val="24"/>
          <w:szCs w:val="24"/>
          <w:lang w:val="uk-UA"/>
        </w:rPr>
        <w:br/>
        <w:t>від ___.___.20__ № ___________</w:t>
      </w:r>
    </w:p>
    <w:p w:rsidR="00B96B06" w:rsidRPr="00B96B06" w:rsidRDefault="00B96B06" w:rsidP="00B96B06">
      <w:pPr>
        <w:ind w:firstLine="567"/>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 __________ 20__ р.</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___________________________________________________ (назва підприємства) </w:t>
      </w:r>
      <w:r w:rsidRPr="00B96B06">
        <w:rPr>
          <w:rFonts w:ascii="Times New Roman" w:eastAsia="Times New Roman" w:hAnsi="Times New Roman" w:cs="Times New Roman"/>
          <w:color w:val="000000"/>
          <w:sz w:val="24"/>
          <w:szCs w:val="24"/>
          <w:lang w:val="uk-UA"/>
        </w:rPr>
        <w:br/>
        <w:t xml:space="preserve">(код ЄДРПОУ __________ ) в особі _______________________________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rPr>
        <w:br/>
        <w:t xml:space="preserve">(далі – Замовник), з однієї сторони, та ___________________________________ </w:t>
      </w:r>
      <w:r w:rsidRPr="00B96B06">
        <w:rPr>
          <w:rFonts w:ascii="Times New Roman" w:eastAsia="Times New Roman" w:hAnsi="Times New Roman" w:cs="Times New Roman"/>
          <w:color w:val="000000"/>
          <w:sz w:val="24"/>
          <w:szCs w:val="24"/>
          <w:lang w:val="uk-UA"/>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96B06">
        <w:rPr>
          <w:rFonts w:ascii="Times New Roman" w:eastAsia="Times New Roman" w:hAnsi="Times New Roman" w:cs="Times New Roman"/>
          <w:color w:val="000000"/>
          <w:sz w:val="24"/>
          <w:szCs w:val="24"/>
          <w:lang w:val="uk-UA"/>
        </w:rPr>
        <w:br/>
        <w:t>(далі разом – Сторони), склали цей Акт про таке:</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96B06">
        <w:rPr>
          <w:rFonts w:ascii="Times New Roman" w:eastAsia="Times New Roman" w:hAnsi="Times New Roman" w:cs="Times New Roman"/>
          <w:color w:val="000000"/>
          <w:sz w:val="24"/>
          <w:szCs w:val="24"/>
          <w:lang w:val="uk-UA"/>
        </w:rPr>
        <w:br/>
        <w:t>(далі – Послуга):</w:t>
      </w:r>
    </w:p>
    <w:p w:rsidR="00B96B06" w:rsidRPr="00B96B06" w:rsidRDefault="00B96B06" w:rsidP="00B96B06">
      <w:pPr>
        <w:rPr>
          <w:rFonts w:ascii="Times New Roman" w:eastAsia="Times New Roman" w:hAnsi="Times New Roman" w:cs="Times New Roman"/>
          <w:sz w:val="24"/>
          <w:szCs w:val="24"/>
          <w:lang w:val="uk-UA"/>
        </w:rPr>
      </w:pPr>
    </w:p>
    <w:tbl>
      <w:tblPr>
        <w:tblW w:w="9629" w:type="dxa"/>
        <w:tblLayout w:type="fixed"/>
        <w:tblLook w:val="0400" w:firstRow="0" w:lastRow="0" w:firstColumn="0" w:lastColumn="0" w:noHBand="0" w:noVBand="1"/>
      </w:tblPr>
      <w:tblGrid>
        <w:gridCol w:w="388"/>
        <w:gridCol w:w="537"/>
        <w:gridCol w:w="1392"/>
        <w:gridCol w:w="1486"/>
        <w:gridCol w:w="1877"/>
        <w:gridCol w:w="1862"/>
        <w:gridCol w:w="2087"/>
      </w:tblGrid>
      <w:tr w:rsidR="00B96B06" w:rsidRPr="00B96B06" w:rsidTr="002C766C">
        <w:trPr>
          <w:trHeight w:val="284"/>
        </w:trPr>
        <w:tc>
          <w:tcPr>
            <w:tcW w:w="962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Послуга</w:t>
            </w:r>
          </w:p>
        </w:tc>
      </w:tr>
      <w:tr w:rsidR="00B96B06" w:rsidRPr="00B96B06" w:rsidTr="002C766C">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грн/тис. кВт·год</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Загальна вартість послуги (з ПДВ), грн</w:t>
            </w: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7</w:t>
            </w:r>
          </w:p>
        </w:tc>
      </w:tr>
    </w:tbl>
    <w:p w:rsidR="00B96B06" w:rsidRPr="00B96B06" w:rsidRDefault="00B96B06" w:rsidP="00B96B06">
      <w:pPr>
        <w:spacing w:after="240"/>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 Загальна вартість, у тому числі ПДВ, наданих Послуг: _______________ грн __ коп.</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Pr="00B96B06">
        <w:rPr>
          <w:rFonts w:ascii="Times New Roman" w:eastAsia="Times New Roman" w:hAnsi="Times New Roman" w:cs="Times New Roman"/>
          <w:color w:val="000000"/>
          <w:sz w:val="20"/>
          <w:szCs w:val="20"/>
          <w:lang w:val="uk-UA"/>
        </w:rPr>
        <w:t>(прописом)</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 Підписанням цього Акта Сторони підтверджують факт належного надання Послуг у період, зазначений у пункті 1 цього Акта.</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r w:rsidRPr="00B96B06">
        <w:rPr>
          <w:rFonts w:ascii="Times New Roman" w:eastAsia="Times New Roman" w:hAnsi="Times New Roman" w:cs="Times New Roman"/>
          <w:sz w:val="24"/>
          <w:szCs w:val="24"/>
          <w:lang w:val="uk-UA"/>
        </w:rPr>
        <w:br/>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Замовник</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w:t>
      </w:r>
      <w:r w:rsidRPr="00B96B06">
        <w:rPr>
          <w:rFonts w:ascii="Times New Roman" w:eastAsia="Times New Roman" w:hAnsi="Times New Roman" w:cs="Times New Roman"/>
          <w:color w:val="000000"/>
          <w:sz w:val="24"/>
          <w:szCs w:val="24"/>
          <w:lang w:val="uk-UA"/>
        </w:rPr>
        <w:tab/>
        <w:t>_________________/________________</w:t>
      </w:r>
    </w:p>
    <w:p w:rsidR="00B96B06" w:rsidRPr="00B96B06" w:rsidRDefault="00B96B06" w:rsidP="00B96B06">
      <w:pPr>
        <w:ind w:firstLine="567"/>
        <w:jc w:val="both"/>
        <w:rPr>
          <w:rFonts w:ascii="Times New Roman" w:eastAsia="Times New Roman" w:hAnsi="Times New Roman" w:cs="Times New Roman"/>
          <w:color w:val="000000"/>
          <w:sz w:val="20"/>
          <w:szCs w:val="20"/>
          <w:lang w:val="uk-UA"/>
        </w:rPr>
      </w:pPr>
      <w:r w:rsidRPr="00B96B06">
        <w:rPr>
          <w:rFonts w:ascii="Times New Roman" w:eastAsia="Times New Roman" w:hAnsi="Times New Roman" w:cs="Times New Roman"/>
          <w:color w:val="000000"/>
          <w:sz w:val="20"/>
          <w:szCs w:val="20"/>
          <w:lang w:val="uk-UA"/>
        </w:rPr>
        <w:t xml:space="preserve">                      (підпис, ПІБ)</w:t>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t xml:space="preserve"> (підпис, ПІБ)</w:t>
      </w:r>
    </w:p>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sectPr w:rsidR="00B96B06" w:rsidRPr="00B96B06" w:rsidSect="00367631">
          <w:pgSz w:w="11906" w:h="16838"/>
          <w:pgMar w:top="1134" w:right="1134" w:bottom="1134" w:left="567" w:header="709" w:footer="709" w:gutter="0"/>
          <w:cols w:space="708"/>
          <w:docGrid w:linePitch="360"/>
        </w:sectPr>
      </w:pP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3 до порівняльної таблиці</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Акта № ____</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приймання-передачі наданих</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 із забезпечення</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збільшення частки виробництва</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електричної енергії з</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альтернативних джерел</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Договору від ___________</w:t>
      </w:r>
    </w:p>
    <w:p w:rsidR="00B96B06" w:rsidRPr="00B96B06" w:rsidRDefault="00B96B06" w:rsidP="00B96B06">
      <w:pPr>
        <w:ind w:firstLine="963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__________</w:t>
      </w:r>
    </w:p>
    <w:p w:rsidR="00B96B06" w:rsidRPr="00B96B06" w:rsidRDefault="00B96B06" w:rsidP="00B96B06">
      <w:pPr>
        <w:ind w:firstLine="9639"/>
        <w:rPr>
          <w:rFonts w:ascii="Times New Roman" w:eastAsia="Times New Roman" w:hAnsi="Times New Roman" w:cs="Times New Roman"/>
          <w:sz w:val="24"/>
          <w:szCs w:val="24"/>
          <w:lang w:val="uk-UA"/>
        </w:rPr>
      </w:pPr>
    </w:p>
    <w:p w:rsidR="00B96B06" w:rsidRPr="00B96B06" w:rsidRDefault="00B96B06" w:rsidP="00B96B06">
      <w:pPr>
        <w:ind w:hanging="142"/>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Розрахунок вартості Послуги</w:t>
      </w:r>
    </w:p>
    <w:p w:rsidR="00B96B06" w:rsidRPr="00B96B06" w:rsidRDefault="00B96B06" w:rsidP="00B96B06">
      <w:pPr>
        <w:ind w:hanging="142"/>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постачальників універсальних послуг</w:t>
      </w:r>
    </w:p>
    <w:p w:rsidR="00B96B06" w:rsidRPr="00B96B06" w:rsidRDefault="00B96B06" w:rsidP="00B96B06">
      <w:pPr>
        <w:ind w:hanging="142"/>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у _________________ 20__ року</w:t>
      </w:r>
    </w:p>
    <w:p w:rsidR="00B96B06" w:rsidRPr="00B96B06" w:rsidRDefault="00B96B06" w:rsidP="00B96B06">
      <w:pPr>
        <w:ind w:hanging="142"/>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(місяць)</w:t>
      </w:r>
    </w:p>
    <w:p w:rsidR="00B96B06" w:rsidRPr="00B96B06" w:rsidRDefault="00B96B06" w:rsidP="00B96B06">
      <w:pPr>
        <w:pBdr>
          <w:bottom w:val="single" w:sz="12" w:space="1" w:color="000000"/>
        </w:pBdr>
        <w:ind w:firstLine="9639"/>
        <w:jc w:val="cente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(найменування Постачальника послуг)</w:t>
      </w:r>
    </w:p>
    <w:tbl>
      <w:tblPr>
        <w:tblW w:w="15593" w:type="dxa"/>
        <w:tblInd w:w="-147" w:type="dxa"/>
        <w:tblLayout w:type="fixed"/>
        <w:tblLook w:val="0400" w:firstRow="0" w:lastRow="0" w:firstColumn="0" w:lastColumn="0" w:noHBand="0" w:noVBand="1"/>
      </w:tblPr>
      <w:tblGrid>
        <w:gridCol w:w="709"/>
        <w:gridCol w:w="1418"/>
        <w:gridCol w:w="1701"/>
        <w:gridCol w:w="1701"/>
        <w:gridCol w:w="1417"/>
        <w:gridCol w:w="1560"/>
        <w:gridCol w:w="1842"/>
        <w:gridCol w:w="1985"/>
        <w:gridCol w:w="2126"/>
        <w:gridCol w:w="1134"/>
      </w:tblGrid>
      <w:tr w:rsidR="00B96B06" w:rsidRPr="00B96B06" w:rsidTr="002C766C">
        <w:trPr>
          <w:trHeight w:val="128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left="113" w:right="113"/>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 з/п</w:t>
            </w:r>
          </w:p>
        </w:tc>
        <w:tc>
          <w:tcPr>
            <w:tcW w:w="141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right="113"/>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Ідентифікатор споживача електричної енергії за «зеленим» тарифом</w:t>
            </w:r>
          </w:p>
        </w:tc>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right="113"/>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Розрахований обсяг наданої Послуги за розрахунковий період (кВт·год)</w:t>
            </w:r>
          </w:p>
        </w:tc>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right="113"/>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Розрахований обсяг виробленої електричної енергії за «зеленим» тарифом (кВт·год)</w:t>
            </w:r>
          </w:p>
        </w:tc>
        <w:tc>
          <w:tcPr>
            <w:tcW w:w="893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Пояснення розрахунку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Вартість Послуги (грн без ПДВ)</w:t>
            </w:r>
          </w:p>
        </w:tc>
      </w:tr>
      <w:tr w:rsidR="00B96B06" w:rsidRPr="00B96B06" w:rsidTr="002C766C">
        <w:trPr>
          <w:trHeight w:val="1550"/>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41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70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70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обсяг проведеного коригування, (кВт·год)</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обставини виникнення коригування</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значення «зеленого» тарифу</w:t>
            </w:r>
          </w:p>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(грн/кВт·год)</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середньозважений «зелений» тариф </w:t>
            </w:r>
          </w:p>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(грн/кВт·год)</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значення ціни та тарифу (грн/кВт·год)</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sz w:val="14"/>
                <w:szCs w:val="14"/>
                <w:lang w:val="uk-UA"/>
              </w:rPr>
            </w:pPr>
          </w:p>
        </w:tc>
      </w:tr>
      <w:tr w:rsidR="00B96B06" w:rsidRPr="00B96B06" w:rsidTr="002C766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2</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3</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4</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5</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6</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7</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9</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jc w:val="center"/>
              <w:rPr>
                <w:rFonts w:ascii="Times New Roman" w:eastAsia="Times New Roman" w:hAnsi="Times New Roman" w:cs="Times New Roman"/>
                <w:sz w:val="14"/>
                <w:szCs w:val="14"/>
                <w:lang w:val="uk-UA"/>
              </w:rPr>
            </w:pPr>
            <w:r w:rsidRPr="00B96B06">
              <w:rPr>
                <w:rFonts w:ascii="Times New Roman" w:eastAsia="Times New Roman" w:hAnsi="Times New Roman" w:cs="Times New Roman"/>
                <w:color w:val="000000"/>
                <w:sz w:val="14"/>
                <w:szCs w:val="14"/>
                <w:lang w:val="uk-UA"/>
              </w:rPr>
              <w:t>10</w:t>
            </w:r>
          </w:p>
        </w:tc>
      </w:tr>
      <w:tr w:rsidR="00B96B06" w:rsidRPr="00B96B06" w:rsidTr="002C766C">
        <w:tc>
          <w:tcPr>
            <w:tcW w:w="2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right="-110"/>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Усього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r w:rsidR="00B96B06" w:rsidRPr="00B96B06" w:rsidTr="002C766C">
        <w:tc>
          <w:tcPr>
            <w:tcW w:w="1445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У тому числі ПДВ (грн)</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r w:rsidR="00B96B06" w:rsidRPr="00B96B06" w:rsidTr="002C766C">
        <w:tc>
          <w:tcPr>
            <w:tcW w:w="1445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Вартість Послуги (з урахуванням ПДВ, грн) до сплати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r w:rsidR="00B96B06" w:rsidRPr="00B96B06" w:rsidTr="002C766C">
        <w:tc>
          <w:tcPr>
            <w:tcW w:w="55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 xml:space="preserve">Сумарний обсяг </w:t>
            </w:r>
            <w:r w:rsidRPr="00B96B06">
              <w:rPr>
                <w:rFonts w:ascii="Times New Roman" w:eastAsia="Times New Roman" w:hAnsi="Times New Roman" w:cs="Times New Roman"/>
                <w:lang w:val="uk-UA"/>
              </w:rPr>
              <w:t>відібраної</w:t>
            </w:r>
            <w:r w:rsidRPr="00B96B06">
              <w:rPr>
                <w:rFonts w:ascii="Times New Roman" w:eastAsia="Times New Roman" w:hAnsi="Times New Roman" w:cs="Times New Roman"/>
                <w:color w:val="000000"/>
                <w:lang w:val="uk-UA"/>
              </w:rPr>
              <w:t xml:space="preserve"> електричної енергії виробниками електричної енергії за «зеленим» тарифом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75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r w:rsidR="00B96B06" w:rsidRPr="00B96B06" w:rsidTr="002C766C">
        <w:tc>
          <w:tcPr>
            <w:tcW w:w="55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Сумарний обсяг купленої електричної енергії, виробленої за «зеленим» тарифом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75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r w:rsidR="00B96B06" w:rsidRPr="00B96B06" w:rsidTr="002C766C">
        <w:trPr>
          <w:trHeight w:val="70"/>
        </w:trPr>
        <w:tc>
          <w:tcPr>
            <w:tcW w:w="55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r w:rsidRPr="00B96B06">
              <w:rPr>
                <w:rFonts w:ascii="Times New Roman" w:eastAsia="Times New Roman" w:hAnsi="Times New Roman" w:cs="Times New Roman"/>
                <w:color w:val="000000"/>
                <w:lang w:val="uk-UA"/>
              </w:rPr>
              <w:t>Сумарний обсяг виробленої електричної енергії за «зеленим» тарифом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75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lang w:val="uk-U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sz w:val="14"/>
                <w:szCs w:val="14"/>
                <w:lang w:val="uk-UA"/>
              </w:rPr>
            </w:pPr>
          </w:p>
        </w:tc>
      </w:tr>
    </w:tbl>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p>
    <w:tbl>
      <w:tblPr>
        <w:tblW w:w="10060" w:type="dxa"/>
        <w:jc w:val="center"/>
        <w:tblLayout w:type="fixed"/>
        <w:tblLook w:val="0400" w:firstRow="0" w:lastRow="0" w:firstColumn="0" w:lastColumn="0" w:noHBand="0" w:noVBand="1"/>
      </w:tblPr>
      <w:tblGrid>
        <w:gridCol w:w="5244"/>
        <w:gridCol w:w="236"/>
        <w:gridCol w:w="4580"/>
      </w:tblGrid>
      <w:tr w:rsidR="00B96B06" w:rsidRPr="00B96B06" w:rsidTr="002C766C">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_______________/___________</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Замовник</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_________________/______________</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(підпис, ПІБ)</w:t>
            </w:r>
          </w:p>
        </w:tc>
      </w:tr>
    </w:tbl>
    <w:p w:rsidR="00B96B06" w:rsidRPr="00B96B06" w:rsidRDefault="00B96B06" w:rsidP="00B96B06">
      <w:pPr>
        <w:rPr>
          <w:rFonts w:ascii="Times New Roman" w:hAnsi="Times New Roman" w:cs="Times New Roman"/>
          <w:sz w:val="24"/>
          <w:szCs w:val="24"/>
          <w:lang w:val="uk-UA"/>
        </w:rPr>
      </w:pPr>
      <w:r w:rsidRPr="00B96B06">
        <w:rPr>
          <w:rFonts w:ascii="Times New Roman" w:hAnsi="Times New Roman" w:cs="Times New Roman"/>
          <w:sz w:val="24"/>
          <w:szCs w:val="24"/>
          <w:lang w:val="uk-UA"/>
        </w:rPr>
        <w:br w:type="page"/>
      </w:r>
    </w:p>
    <w:p w:rsidR="00B96B06" w:rsidRPr="00B96B06" w:rsidRDefault="00B96B06" w:rsidP="00B96B06">
      <w:pPr>
        <w:jc w:val="both"/>
        <w:rPr>
          <w:rFonts w:ascii="Times New Roman" w:hAnsi="Times New Roman" w:cs="Times New Roman"/>
          <w:sz w:val="24"/>
          <w:szCs w:val="24"/>
          <w:lang w:val="uk-UA"/>
        </w:rPr>
        <w:sectPr w:rsidR="00B96B06" w:rsidRPr="00B96B06" w:rsidSect="00367631">
          <w:pgSz w:w="16838" w:h="11906" w:orient="landscape"/>
          <w:pgMar w:top="567" w:right="1134" w:bottom="1134" w:left="1134" w:header="708" w:footer="708" w:gutter="0"/>
          <w:cols w:space="708"/>
          <w:docGrid w:linePitch="360"/>
        </w:sectPr>
      </w:pPr>
    </w:p>
    <w:p w:rsidR="00B96B06" w:rsidRPr="00B96B06" w:rsidRDefault="00B96B06" w:rsidP="00B96B06">
      <w:pPr>
        <w:ind w:left="5387"/>
        <w:jc w:val="right"/>
        <w:rPr>
          <w:rFonts w:ascii="Times New Roman" w:eastAsia="Times New Roman" w:hAnsi="Times New Roman" w:cs="Times New Roman"/>
          <w:color w:val="000000"/>
          <w:sz w:val="24"/>
          <w:szCs w:val="24"/>
          <w:lang w:val="uk-UA" w:eastAsia="uk-UA"/>
        </w:rPr>
      </w:pPr>
      <w:r w:rsidRPr="00B96B06">
        <w:rPr>
          <w:rFonts w:ascii="Times New Roman" w:eastAsia="Times New Roman" w:hAnsi="Times New Roman" w:cs="Times New Roman"/>
          <w:color w:val="000000"/>
          <w:sz w:val="24"/>
          <w:szCs w:val="24"/>
          <w:lang w:val="uk-UA" w:eastAsia="uk-UA"/>
        </w:rPr>
        <w:lastRenderedPageBreak/>
        <w:t>Додаток 4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Додаток 2 </w:t>
      </w:r>
    </w:p>
    <w:p w:rsidR="00B96B06" w:rsidRPr="00B96B06" w:rsidRDefault="00B96B06" w:rsidP="00B96B06">
      <w:pPr>
        <w:ind w:left="538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 Типового договору про надання послуг із забезпечення збільшення частки виробництва електричної енергії з альтернативних джерел</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Розрахунок вартості послуги із забезпечення збільшення частки виробництва електричної енергії з альтернативних джерел </w:t>
      </w:r>
    </w:p>
    <w:p w:rsidR="00B96B06" w:rsidRPr="00B96B06" w:rsidRDefault="00B96B06" w:rsidP="00B96B06">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у _________________ 20__ року</w:t>
      </w:r>
    </w:p>
    <w:p w:rsidR="00B96B06" w:rsidRPr="00B96B06" w:rsidRDefault="00B96B06" w:rsidP="00B96B06">
      <w:pPr>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(місяць)</w:t>
      </w: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__________________________________________</w:t>
      </w:r>
    </w:p>
    <w:p w:rsidR="00B96B06" w:rsidRPr="00B96B06" w:rsidRDefault="00B96B06" w:rsidP="00B96B06">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(найменування Постачальника послуг)</w:t>
      </w:r>
    </w:p>
    <w:p w:rsidR="00B96B06" w:rsidRPr="00B96B06" w:rsidRDefault="00B96B06" w:rsidP="00B96B06">
      <w:pPr>
        <w:rPr>
          <w:rFonts w:ascii="Times New Roman" w:eastAsia="Times New Roman" w:hAnsi="Times New Roman" w:cs="Times New Roman"/>
          <w:sz w:val="24"/>
          <w:szCs w:val="24"/>
          <w:lang w:val="uk-UA" w:eastAsia="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616"/>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619"/>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sz w:val="24"/>
                <w:szCs w:val="24"/>
                <w:lang w:val="uk-UA"/>
              </w:rPr>
              <w:t xml:space="preserve">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w:t>
            </w:r>
            <w:r w:rsidRPr="00B96B06">
              <w:rPr>
                <w:rFonts w:ascii="Times New Roman" w:eastAsia="Times New Roman" w:hAnsi="Times New Roman" w:cs="Times New Roman"/>
                <w:color w:val="000000"/>
                <w:sz w:val="24"/>
                <w:szCs w:val="24"/>
                <w:lang w:val="uk-UA" w:eastAsia="uk-UA"/>
              </w:rP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Витрати, передбачені кошторисом ДП «Гарантований покупець» на його діяльність у розрахунковому періоді </w:t>
            </w:r>
            <w:r w:rsidRPr="00B96B06">
              <w:rPr>
                <w:rFonts w:ascii="Times New Roman" w:eastAsia="Times New Roman" w:hAnsi="Times New Roman" w:cs="Times New Roman"/>
                <w:color w:val="000000"/>
                <w:sz w:val="24"/>
                <w:szCs w:val="24"/>
                <w:lang w:val="uk-UA" w:eastAsia="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Дохід від продажу гарантій походження електричної енергії, виробленої з відновлюваних джерел енергії </w:t>
            </w:r>
            <w:r w:rsidRPr="00B96B06">
              <w:rPr>
                <w:rFonts w:ascii="Times New Roman" w:eastAsia="Times New Roman" w:hAnsi="Times New Roman" w:cs="Times New Roman"/>
                <w:color w:val="000000"/>
                <w:sz w:val="24"/>
                <w:szCs w:val="24"/>
                <w:lang w:val="uk-UA" w:eastAsia="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Дохід від продажу електричної енергії за договорами експорту електричної енергії, </w:t>
            </w:r>
            <w:r w:rsidRPr="00B96B06">
              <w:rPr>
                <w:rFonts w:ascii="Times New Roman" w:eastAsia="Times New Roman" w:hAnsi="Times New Roman" w:cs="Times New Roman"/>
                <w:sz w:val="24"/>
                <w:szCs w:val="24"/>
                <w:lang w:val="uk-UA"/>
              </w:rPr>
              <w:t>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w:t>
            </w:r>
            <w:r w:rsidRPr="00B96B06">
              <w:rPr>
                <w:rFonts w:ascii="Times New Roman" w:eastAsia="Times New Roman" w:hAnsi="Times New Roman" w:cs="Times New Roman"/>
                <w:color w:val="000000"/>
                <w:sz w:val="24"/>
                <w:szCs w:val="24"/>
                <w:lang w:val="uk-UA" w:eastAsia="uk-UA"/>
              </w:rPr>
              <w:t xml:space="preserve">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Отримана фінансова підтримки з державного бюджету для виконання спеціальних обов’язків із забезпечення </w:t>
            </w:r>
            <w:r w:rsidRPr="00B96B06">
              <w:rPr>
                <w:rFonts w:ascii="Times New Roman" w:eastAsia="Times New Roman" w:hAnsi="Times New Roman" w:cs="Times New Roman"/>
                <w:color w:val="000000"/>
                <w:sz w:val="24"/>
                <w:szCs w:val="24"/>
                <w:lang w:val="uk-UA" w:eastAsia="uk-UA"/>
              </w:rPr>
              <w:lastRenderedPageBreak/>
              <w:t>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lastRenderedPageBreak/>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Додаткові надходження Гарантованого покупця згідно з постановою НКРЕКП від 07 лютого 2020 року № 358 </w:t>
            </w:r>
            <w:r w:rsidRPr="00B96B06">
              <w:rPr>
                <w:rFonts w:ascii="Times New Roman" w:eastAsia="Times New Roman" w:hAnsi="Times New Roman" w:cs="Times New Roman"/>
                <w:color w:val="000000"/>
                <w:sz w:val="24"/>
                <w:szCs w:val="24"/>
                <w:lang w:val="uk-UA" w:eastAsia="uk-UA"/>
              </w:rPr>
              <w:br/>
              <w:t>(без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плата банку за використання залишків на рахунку </w:t>
            </w:r>
            <w:r w:rsidRPr="00B96B06">
              <w:rPr>
                <w:rFonts w:ascii="Times New Roman" w:eastAsia="Times New Roman" w:hAnsi="Times New Roman" w:cs="Times New Roman"/>
                <w:color w:val="000000"/>
                <w:sz w:val="24"/>
                <w:szCs w:val="24"/>
                <w:lang w:val="uk-UA" w:eastAsia="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 рядок 11)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Вартість послуги </w:t>
            </w:r>
            <w:r w:rsidRPr="00B96B06">
              <w:rPr>
                <w:rFonts w:ascii="Times New Roman" w:eastAsia="Times New Roman" w:hAnsi="Times New Roman" w:cs="Times New Roman"/>
                <w:color w:val="000000"/>
                <w:sz w:val="24"/>
                <w:szCs w:val="24"/>
                <w:lang w:val="uk-UA" w:eastAsia="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Загальна вартість послуги </w:t>
            </w:r>
            <w:r w:rsidRPr="00B96B06">
              <w:rPr>
                <w:rFonts w:ascii="Times New Roman" w:eastAsia="Times New Roman" w:hAnsi="Times New Roman" w:cs="Times New Roman"/>
                <w:color w:val="000000"/>
                <w:sz w:val="24"/>
                <w:szCs w:val="24"/>
                <w:lang w:val="uk-UA" w:eastAsia="uk-UA"/>
              </w:rPr>
              <w:br/>
              <w:t>(з ПДВ), грн</w:t>
            </w:r>
          </w:p>
        </w:tc>
      </w:tr>
      <w:tr w:rsidR="00B96B06" w:rsidRPr="00B96B06" w:rsidTr="002C766C">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bl>
    <w:p w:rsidR="00B96B06" w:rsidRPr="00B96B06" w:rsidRDefault="00B96B06" w:rsidP="00B96B06">
      <w:pPr>
        <w:rPr>
          <w:rFonts w:ascii="Times New Roman" w:hAnsi="Times New Roman" w:cs="Times New Roman"/>
          <w:b/>
          <w:lang w:val="uk-UA"/>
        </w:rPr>
      </w:pPr>
    </w:p>
    <w:p w:rsidR="00B96B06" w:rsidRPr="00B96B06" w:rsidRDefault="00B96B06" w:rsidP="00B96B06">
      <w:pPr>
        <w:rPr>
          <w:rFonts w:ascii="Times New Roman" w:hAnsi="Times New Roman" w:cs="Times New Roman"/>
          <w:b/>
          <w:lang w:val="uk-UA"/>
        </w:rPr>
      </w:pPr>
    </w:p>
    <w:p w:rsidR="00B96B06" w:rsidRPr="00B96B06" w:rsidRDefault="00B96B06" w:rsidP="00B96B06">
      <w:pPr>
        <w:rPr>
          <w:rFonts w:ascii="Times New Roman" w:hAnsi="Times New Roman" w:cs="Times New Roman"/>
          <w:b/>
          <w:lang w:val="uk-UA"/>
        </w:rPr>
      </w:pPr>
    </w:p>
    <w:p w:rsidR="00B96B06" w:rsidRPr="00B96B06" w:rsidRDefault="00B96B06" w:rsidP="00B96B06">
      <w:pPr>
        <w:pStyle w:val="a3"/>
        <w:spacing w:before="0" w:beforeAutospacing="0" w:after="0" w:afterAutospacing="0"/>
        <w:ind w:firstLine="567"/>
        <w:jc w:val="both"/>
        <w:rPr>
          <w:lang w:val="uk-UA"/>
        </w:rPr>
      </w:pPr>
      <w:r w:rsidRPr="00B96B06">
        <w:rPr>
          <w:color w:val="000000"/>
          <w:lang w:val="uk-UA"/>
        </w:rPr>
        <w:t xml:space="preserve">Постачальник послуг </w:t>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color w:val="000000"/>
          <w:lang w:val="uk-UA"/>
        </w:rPr>
        <w:t>__________________/_______________</w:t>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rStyle w:val="apple-tab-span"/>
          <w:color w:val="000000"/>
          <w:lang w:val="uk-UA"/>
        </w:rPr>
        <w:tab/>
      </w:r>
      <w:r w:rsidRPr="00B96B06">
        <w:rPr>
          <w:color w:val="000000"/>
          <w:sz w:val="20"/>
          <w:szCs w:val="20"/>
          <w:lang w:val="uk-UA"/>
        </w:rPr>
        <w:t>(підпис, ПІБ)</w:t>
      </w:r>
    </w:p>
    <w:p w:rsidR="00B96B06" w:rsidRPr="00B96B06" w:rsidRDefault="00B96B06" w:rsidP="00B96B06">
      <w:pPr>
        <w:rPr>
          <w:rFonts w:ascii="Times New Roman" w:hAnsi="Times New Roman" w:cs="Times New Roman"/>
          <w:sz w:val="24"/>
          <w:szCs w:val="24"/>
          <w:lang w:val="uk-UA"/>
        </w:rPr>
      </w:pPr>
      <w:r w:rsidRPr="00B96B06">
        <w:rPr>
          <w:rFonts w:ascii="Times New Roman" w:hAnsi="Times New Roman" w:cs="Times New Roman"/>
          <w:sz w:val="24"/>
          <w:szCs w:val="24"/>
          <w:lang w:val="uk-UA"/>
        </w:rPr>
        <w:br w:type="page"/>
      </w:r>
    </w:p>
    <w:p w:rsidR="00B96B06" w:rsidRPr="00B96B06" w:rsidRDefault="00B96B06" w:rsidP="00B96B06">
      <w:pPr>
        <w:ind w:firstLine="5670"/>
        <w:jc w:val="right"/>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lastRenderedPageBreak/>
        <w:t>Додаток 5 до порівняльної таблиці</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Акта № ____</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приймання-передачі наданих</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 із забезпечення</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збільшення частки виробництва</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електричної енергії з</w:t>
      </w:r>
    </w:p>
    <w:p w:rsidR="00B96B06" w:rsidRPr="00B96B06" w:rsidRDefault="00B96B06" w:rsidP="00B96B06">
      <w:pPr>
        <w:ind w:left="5670"/>
        <w:jc w:val="both"/>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 xml:space="preserve">альтернативних джерел </w:t>
      </w:r>
    </w:p>
    <w:p w:rsidR="00B96B06" w:rsidRPr="00B96B06" w:rsidRDefault="00B96B06" w:rsidP="00B96B06">
      <w:pPr>
        <w:ind w:left="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 гарантованим  покупцем</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Договору від ___________</w:t>
      </w:r>
    </w:p>
    <w:p w:rsidR="00B96B06" w:rsidRPr="00B96B06" w:rsidRDefault="00B96B06" w:rsidP="00B96B06">
      <w:pPr>
        <w:ind w:firstLine="5670"/>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__________</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Розрахунок вартості послуги із забезпечення збільшення частки виробництва електричної енергії з альтернативних джерел </w:t>
      </w:r>
    </w:p>
    <w:p w:rsidR="00B96B06" w:rsidRPr="00B96B06" w:rsidRDefault="00B96B06" w:rsidP="00B96B06">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у _________________ 20__ року</w:t>
      </w:r>
    </w:p>
    <w:p w:rsidR="00B96B06" w:rsidRPr="00B96B06" w:rsidRDefault="00B96B06" w:rsidP="00B96B06">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(місяць)</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__________________________________________</w:t>
      </w:r>
    </w:p>
    <w:p w:rsidR="00B96B06" w:rsidRPr="00B96B06" w:rsidRDefault="00B96B06" w:rsidP="00B96B06">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(найменування Постачальника послуг)</w:t>
      </w:r>
    </w:p>
    <w:p w:rsidR="00B96B06" w:rsidRPr="00B96B06" w:rsidRDefault="00B96B06" w:rsidP="00B96B06">
      <w:pPr>
        <w:rPr>
          <w:rFonts w:ascii="Times New Roman" w:eastAsia="Times New Roman" w:hAnsi="Times New Roman" w:cs="Times New Roman"/>
          <w:sz w:val="24"/>
          <w:szCs w:val="24"/>
          <w:lang w:val="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61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619"/>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w:t>
            </w:r>
            <w:r w:rsidRPr="00B96B06">
              <w:rPr>
                <w:rFonts w:ascii="Times New Roman" w:eastAsia="Times New Roman" w:hAnsi="Times New Roman" w:cs="Times New Roman"/>
                <w:color w:val="000000"/>
                <w:sz w:val="24"/>
                <w:szCs w:val="24"/>
                <w:lang w:val="uk-UA"/>
              </w:rP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w:t>
            </w: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Витрати, передбачені кошторисом ДП «Гарантований покупець» на його діяльність у розрахунковому періоді </w:t>
            </w:r>
            <w:r w:rsidRPr="00B96B06">
              <w:rPr>
                <w:rFonts w:ascii="Times New Roman" w:eastAsia="Times New Roman" w:hAnsi="Times New Roman" w:cs="Times New Roman"/>
                <w:color w:val="000000"/>
                <w:sz w:val="24"/>
                <w:szCs w:val="24"/>
                <w:lang w:val="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Дохід від продажу гарантій походження електричної енергії, виробленої з відновлюваних джерел енергії </w:t>
            </w:r>
            <w:r w:rsidRPr="00B96B06">
              <w:rPr>
                <w:rFonts w:ascii="Times New Roman" w:eastAsia="Times New Roman" w:hAnsi="Times New Roman" w:cs="Times New Roman"/>
                <w:color w:val="000000"/>
                <w:sz w:val="24"/>
                <w:szCs w:val="24"/>
                <w:lang w:val="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Дохід від продажу електричної енергії за договорами експорту електричної енергії, </w:t>
            </w:r>
            <w:r w:rsidRPr="00B96B06">
              <w:rPr>
                <w:rFonts w:ascii="Times New Roman" w:eastAsia="Times New Roman" w:hAnsi="Times New Roman" w:cs="Times New Roman"/>
                <w:sz w:val="24"/>
                <w:szCs w:val="24"/>
                <w:lang w:val="uk-UA"/>
              </w:rPr>
              <w:t>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w:t>
            </w:r>
            <w:r w:rsidRPr="00B96B06">
              <w:rPr>
                <w:rFonts w:ascii="Times New Roman" w:eastAsia="Times New Roman" w:hAnsi="Times New Roman" w:cs="Times New Roman"/>
                <w:color w:val="000000"/>
                <w:sz w:val="24"/>
                <w:szCs w:val="24"/>
                <w:lang w:val="uk-UA"/>
              </w:rPr>
              <w:t xml:space="preserve">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lastRenderedPageBreak/>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Отримана фінансова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Додаткові надходження Гарантованого покупця згідно з постановою НКРЕКП від 07 лютого 2020 року № 358 </w:t>
            </w:r>
            <w:r w:rsidRPr="00B96B06">
              <w:rPr>
                <w:rFonts w:ascii="Times New Roman" w:eastAsia="Times New Roman" w:hAnsi="Times New Roman" w:cs="Times New Roman"/>
                <w:color w:val="000000"/>
                <w:sz w:val="24"/>
                <w:szCs w:val="24"/>
                <w:lang w:val="uk-UA"/>
              </w:rPr>
              <w:br/>
              <w:t>(без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плата банку за використання залишків на рахунку </w:t>
            </w:r>
            <w:r w:rsidRPr="00B96B06">
              <w:rPr>
                <w:rFonts w:ascii="Times New Roman" w:eastAsia="Times New Roman" w:hAnsi="Times New Roman" w:cs="Times New Roman"/>
                <w:color w:val="000000"/>
                <w:sz w:val="24"/>
                <w:szCs w:val="24"/>
                <w:lang w:val="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 рядок 11)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Загальна вартість послуги </w:t>
            </w:r>
            <w:r w:rsidRPr="00B96B06">
              <w:rPr>
                <w:rFonts w:ascii="Times New Roman" w:eastAsia="Times New Roman" w:hAnsi="Times New Roman" w:cs="Times New Roman"/>
                <w:color w:val="000000"/>
                <w:sz w:val="24"/>
                <w:szCs w:val="24"/>
                <w:lang w:val="uk-UA"/>
              </w:rPr>
              <w:br/>
              <w:t>(з ПДВ), грн</w:t>
            </w:r>
          </w:p>
        </w:tc>
      </w:tr>
      <w:tr w:rsidR="00B96B06" w:rsidRPr="00B96B06" w:rsidTr="002C766C">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96B06" w:rsidRPr="00B96B06" w:rsidRDefault="00B96B06" w:rsidP="002C766C">
            <w:pPr>
              <w:rPr>
                <w:rFonts w:ascii="Times New Roman" w:eastAsia="Times New Roman" w:hAnsi="Times New Roman" w:cs="Times New Roman"/>
                <w:sz w:val="24"/>
                <w:szCs w:val="24"/>
                <w:lang w:val="uk-UA"/>
              </w:rPr>
            </w:pPr>
          </w:p>
        </w:tc>
      </w:tr>
    </w:tbl>
    <w:p w:rsidR="00B96B06" w:rsidRPr="00B96B06" w:rsidRDefault="00B96B06" w:rsidP="00B96B06">
      <w:pPr>
        <w:rPr>
          <w:rFonts w:ascii="Times New Roman" w:hAnsi="Times New Roman" w:cs="Times New Roman"/>
          <w:b/>
          <w:lang w:val="uk-UA"/>
        </w:rPr>
      </w:pPr>
    </w:p>
    <w:p w:rsidR="00B96B06" w:rsidRPr="00B96B06" w:rsidRDefault="00B96B06" w:rsidP="00B96B06">
      <w:pPr>
        <w:rPr>
          <w:rFonts w:ascii="Times New Roman" w:hAnsi="Times New Roman" w:cs="Times New Roman"/>
          <w:b/>
          <w:lang w:val="uk-UA"/>
        </w:rPr>
      </w:pPr>
    </w:p>
    <w:p w:rsidR="00B96B06" w:rsidRPr="00B96B06" w:rsidRDefault="00B96B06" w:rsidP="00B96B06">
      <w:pPr>
        <w:rPr>
          <w:rFonts w:ascii="Times New Roman" w:hAnsi="Times New Roman" w:cs="Times New Roman"/>
          <w:b/>
          <w:lang w:val="uk-UA"/>
        </w:rPr>
      </w:pPr>
    </w:p>
    <w:p w:rsidR="00B96B06" w:rsidRPr="00B96B06" w:rsidRDefault="00B96B06" w:rsidP="00B96B06">
      <w:pPr>
        <w:pStyle w:val="a3"/>
        <w:spacing w:before="0" w:beforeAutospacing="0" w:after="0" w:afterAutospacing="0"/>
        <w:ind w:firstLine="567"/>
        <w:jc w:val="both"/>
        <w:rPr>
          <w:lang w:val="uk-UA"/>
        </w:rPr>
      </w:pPr>
      <w:r w:rsidRPr="00B96B06">
        <w:rPr>
          <w:color w:val="000000"/>
          <w:lang w:val="uk-UA"/>
        </w:rPr>
        <w:t xml:space="preserve">Постачальник послуг </w:t>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color w:val="000000"/>
          <w:lang w:val="uk-UA"/>
        </w:rPr>
        <w:t>__________________/_______________</w:t>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rStyle w:val="apple-tab-span"/>
          <w:rFonts w:eastAsia="Calibri"/>
          <w:color w:val="000000"/>
          <w:lang w:val="uk-UA"/>
        </w:rPr>
        <w:tab/>
      </w:r>
      <w:r w:rsidRPr="00B96B06">
        <w:rPr>
          <w:color w:val="000000"/>
          <w:sz w:val="20"/>
          <w:szCs w:val="20"/>
          <w:lang w:val="uk-UA"/>
        </w:rPr>
        <w:t>(підпис, ПІБ)</w:t>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type="page"/>
      </w:r>
    </w:p>
    <w:p w:rsidR="00B96B06" w:rsidRPr="00B96B06" w:rsidRDefault="00B96B06" w:rsidP="00B96B06">
      <w:pPr>
        <w:ind w:left="5387"/>
        <w:jc w:val="right"/>
        <w:rPr>
          <w:rFonts w:ascii="Times New Roman" w:eastAsia="Times New Roman" w:hAnsi="Times New Roman" w:cs="Times New Roman"/>
          <w:color w:val="000000"/>
          <w:sz w:val="24"/>
          <w:szCs w:val="24"/>
          <w:lang w:val="uk-UA" w:eastAsia="uk-UA"/>
        </w:rPr>
      </w:pPr>
      <w:r w:rsidRPr="00B96B06">
        <w:rPr>
          <w:rFonts w:ascii="Times New Roman" w:eastAsia="Times New Roman" w:hAnsi="Times New Roman" w:cs="Times New Roman"/>
          <w:color w:val="000000"/>
          <w:sz w:val="24"/>
          <w:szCs w:val="24"/>
          <w:lang w:val="uk-UA" w:eastAsia="uk-UA"/>
        </w:rPr>
        <w:lastRenderedPageBreak/>
        <w:t>Додаток 6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Додаток 3</w:t>
      </w:r>
    </w:p>
    <w:p w:rsidR="00B96B06" w:rsidRPr="00B96B06" w:rsidRDefault="00B96B06" w:rsidP="00B96B06">
      <w:pPr>
        <w:ind w:left="538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 Типового договору про надання послуг із забезпечення збільшення частки виробництва електричної енергії з альтернативних джерел</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Розрахунок платежу продавцю за «зеленим» тарифом, що входить до балансуючої групи </w:t>
      </w:r>
      <w:r w:rsidRPr="00B96B06">
        <w:rPr>
          <w:rFonts w:ascii="Times New Roman" w:eastAsia="Times New Roman" w:hAnsi="Times New Roman" w:cs="Times New Roman"/>
          <w:color w:val="000000"/>
          <w:sz w:val="24"/>
          <w:szCs w:val="24"/>
          <w:lang w:val="uk-UA" w:eastAsia="uk-UA"/>
        </w:rPr>
        <w:br/>
        <w:t>гарантованого покупця, у розрізі продавців</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у _________________ 20__ року</w:t>
      </w: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0"/>
          <w:szCs w:val="20"/>
          <w:lang w:val="uk-UA" w:eastAsia="uk-UA"/>
        </w:rPr>
        <w:t>(місяць)</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rPr>
          <w:rFonts w:ascii="Times New Roman" w:eastAsia="Times New Roman" w:hAnsi="Times New Roman" w:cs="Times New Roman"/>
          <w:sz w:val="24"/>
          <w:szCs w:val="24"/>
          <w:lang w:val="uk-UA" w:eastAsia="uk-UA"/>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314"/>
        <w:gridCol w:w="1091"/>
        <w:gridCol w:w="1843"/>
        <w:gridCol w:w="1997"/>
        <w:gridCol w:w="1376"/>
        <w:gridCol w:w="2008"/>
      </w:tblGrid>
      <w:tr w:rsidR="00B96B06" w:rsidRPr="00B96B06" w:rsidTr="002C766C">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Ідентифікатор продавця </w:t>
            </w:r>
            <w:r w:rsidRPr="00B96B06">
              <w:rPr>
                <w:rFonts w:ascii="Times New Roman" w:eastAsia="Times New Roman" w:hAnsi="Times New Roman" w:cs="Times New Roman"/>
                <w:color w:val="000000"/>
                <w:sz w:val="24"/>
                <w:szCs w:val="24"/>
                <w:lang w:val="uk-UA" w:eastAsia="uk-UA"/>
              </w:rPr>
              <w:br/>
              <w:t>за «зеленим» тарифом</w:t>
            </w:r>
          </w:p>
        </w:tc>
        <w:tc>
          <w:tcPr>
            <w:tcW w:w="19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Обсяг купованої електроенергії за погодинними даними в розрахунковому періоді, </w:t>
            </w:r>
            <w:r w:rsidRPr="00B96B06">
              <w:rPr>
                <w:rFonts w:ascii="Times New Roman" w:eastAsia="Times New Roman" w:hAnsi="Times New Roman" w:cs="Times New Roman"/>
                <w:color w:val="000000"/>
                <w:sz w:val="24"/>
                <w:szCs w:val="24"/>
                <w:lang w:val="uk-UA" w:eastAsia="uk-UA"/>
              </w:rPr>
              <w:br/>
              <w:t>тис. кВт·год</w:t>
            </w:r>
          </w:p>
        </w:tc>
        <w:tc>
          <w:tcPr>
            <w:tcW w:w="1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Тариф продавця за «зеленим» тарифом, коп/</w:t>
            </w:r>
            <w:r w:rsidRPr="00B96B06">
              <w:rPr>
                <w:rFonts w:ascii="Times New Roman" w:eastAsia="Times New Roman" w:hAnsi="Times New Roman" w:cs="Times New Roman"/>
                <w:color w:val="000000"/>
                <w:sz w:val="24"/>
                <w:szCs w:val="24"/>
                <w:lang w:val="uk-UA" w:eastAsia="uk-UA"/>
              </w:rPr>
              <w:br/>
              <w:t>кВт·год</w:t>
            </w:r>
          </w:p>
        </w:tc>
        <w:tc>
          <w:tcPr>
            <w:tcW w:w="20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Вартість купленої електричної енергії у продавця за «зеленим» тарифом, грн </w:t>
            </w:r>
            <w:r w:rsidRPr="00B96B06">
              <w:rPr>
                <w:rFonts w:ascii="Times New Roman" w:eastAsia="Times New Roman" w:hAnsi="Times New Roman" w:cs="Times New Roman"/>
                <w:color w:val="000000"/>
                <w:sz w:val="24"/>
                <w:szCs w:val="24"/>
                <w:lang w:val="uk-UA" w:eastAsia="uk-UA"/>
              </w:rPr>
              <w:br/>
              <w:t>(без ПДВ)</w:t>
            </w:r>
          </w:p>
        </w:tc>
      </w:tr>
      <w:tr w:rsidR="00B96B06" w:rsidRPr="00B96B06" w:rsidTr="002C766C">
        <w:trPr>
          <w:trHeight w:val="1050"/>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з/п продавця за «зеленим» тарифом/ W-код генеруючої одиниці</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Коротка назва</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Код ЄДРПОУ</w:t>
            </w:r>
            <w:r w:rsidRPr="00B96B06">
              <w:rPr>
                <w:rFonts w:ascii="Times New Roman" w:eastAsia="Times New Roman" w:hAnsi="Times New Roman" w:cs="Times New Roman"/>
                <w:color w:val="000000"/>
                <w:sz w:val="24"/>
                <w:szCs w:val="24"/>
                <w:lang w:val="uk-UA" w:eastAsia="uk-UA"/>
              </w:rPr>
              <w:br/>
              <w:t>продавця за «зеленим» тарифом</w:t>
            </w:r>
          </w:p>
        </w:tc>
        <w:tc>
          <w:tcPr>
            <w:tcW w:w="1997"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2008"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225"/>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3</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4</w:t>
            </w: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5</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6</w:t>
            </w:r>
          </w:p>
        </w:tc>
      </w:tr>
      <w:tr w:rsidR="00B96B06" w:rsidRPr="00B96B06" w:rsidTr="002C766C">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УСЬОГО:</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Х</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r>
    </w:tbl>
    <w:p w:rsidR="00B96B06" w:rsidRPr="00B96B06" w:rsidRDefault="00B96B06" w:rsidP="00B96B06">
      <w:pPr>
        <w:spacing w:after="240"/>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sz w:val="24"/>
          <w:szCs w:val="24"/>
          <w:lang w:val="uk-UA" w:eastAsia="uk-UA"/>
        </w:rPr>
        <w:br/>
      </w:r>
      <w:r w:rsidRPr="00B96B06">
        <w:rPr>
          <w:rFonts w:ascii="Times New Roman" w:eastAsia="Times New Roman" w:hAnsi="Times New Roman" w:cs="Times New Roman"/>
          <w:sz w:val="24"/>
          <w:szCs w:val="24"/>
          <w:lang w:val="uk-UA" w:eastAsia="uk-UA"/>
        </w:rPr>
        <w:br/>
      </w:r>
      <w:r w:rsidRPr="00B96B06">
        <w:rPr>
          <w:rFonts w:ascii="Times New Roman" w:eastAsia="Times New Roman" w:hAnsi="Times New Roman" w:cs="Times New Roman"/>
          <w:sz w:val="24"/>
          <w:szCs w:val="24"/>
          <w:lang w:val="uk-UA" w:eastAsia="uk-UA"/>
        </w:rPr>
        <w:br/>
      </w: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Постачальник послуг</w:t>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t>Замовник</w:t>
      </w: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_________________ /_______________</w:t>
      </w:r>
      <w:r w:rsidRPr="00B96B06">
        <w:rPr>
          <w:rFonts w:ascii="Times New Roman" w:eastAsia="Times New Roman" w:hAnsi="Times New Roman" w:cs="Times New Roman"/>
          <w:color w:val="000000"/>
          <w:sz w:val="24"/>
          <w:szCs w:val="24"/>
          <w:lang w:val="uk-UA" w:eastAsia="uk-UA"/>
        </w:rPr>
        <w:tab/>
        <w:t>  _________________/________________ </w:t>
      </w: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0"/>
          <w:szCs w:val="20"/>
          <w:lang w:val="uk-UA" w:eastAsia="uk-UA"/>
        </w:rPr>
        <w:t>              (підпис, ПІБ)</w:t>
      </w:r>
      <w:r w:rsidRPr="00B96B06">
        <w:rPr>
          <w:rFonts w:ascii="Times New Roman" w:eastAsia="Times New Roman" w:hAnsi="Times New Roman" w:cs="Times New Roman"/>
          <w:color w:val="000000"/>
          <w:sz w:val="20"/>
          <w:szCs w:val="20"/>
          <w:lang w:val="uk-UA" w:eastAsia="uk-UA"/>
        </w:rPr>
        <w:tab/>
      </w:r>
      <w:r w:rsidRPr="00B96B06">
        <w:rPr>
          <w:rFonts w:ascii="Times New Roman" w:eastAsia="Times New Roman" w:hAnsi="Times New Roman" w:cs="Times New Roman"/>
          <w:color w:val="000000"/>
          <w:sz w:val="20"/>
          <w:szCs w:val="20"/>
          <w:lang w:val="uk-UA" w:eastAsia="uk-UA"/>
        </w:rPr>
        <w:tab/>
      </w:r>
      <w:r w:rsidRPr="00B96B06">
        <w:rPr>
          <w:rFonts w:ascii="Times New Roman" w:eastAsia="Times New Roman" w:hAnsi="Times New Roman" w:cs="Times New Roman"/>
          <w:color w:val="000000"/>
          <w:sz w:val="20"/>
          <w:szCs w:val="20"/>
          <w:lang w:val="uk-UA" w:eastAsia="uk-UA"/>
        </w:rPr>
        <w:tab/>
      </w:r>
      <w:r w:rsidRPr="00B96B06">
        <w:rPr>
          <w:rFonts w:ascii="Times New Roman" w:eastAsia="Times New Roman" w:hAnsi="Times New Roman" w:cs="Times New Roman"/>
          <w:color w:val="000000"/>
          <w:sz w:val="20"/>
          <w:szCs w:val="20"/>
          <w:lang w:val="uk-UA" w:eastAsia="uk-UA"/>
        </w:rPr>
        <w:tab/>
      </w:r>
      <w:r w:rsidRPr="00B96B06">
        <w:rPr>
          <w:rFonts w:ascii="Times New Roman" w:eastAsia="Times New Roman" w:hAnsi="Times New Roman" w:cs="Times New Roman"/>
          <w:color w:val="000000"/>
          <w:sz w:val="20"/>
          <w:szCs w:val="20"/>
          <w:lang w:val="uk-UA" w:eastAsia="uk-UA"/>
        </w:rPr>
        <w:tab/>
        <w:t>(підпис, ПІБ)</w:t>
      </w:r>
      <w:r w:rsidRPr="00B96B06">
        <w:rPr>
          <w:rFonts w:ascii="Times New Roman" w:eastAsia="Times New Roman" w:hAnsi="Times New Roman" w:cs="Times New Roman"/>
          <w:color w:val="000000"/>
          <w:sz w:val="24"/>
          <w:szCs w:val="24"/>
          <w:lang w:val="uk-UA" w:eastAsia="uk-UA"/>
        </w:rPr>
        <w:t> </w:t>
      </w:r>
    </w:p>
    <w:p w:rsidR="00B96B06" w:rsidRPr="00B96B06" w:rsidRDefault="00B96B06" w:rsidP="00B96B06">
      <w:pPr>
        <w:rPr>
          <w:rFonts w:ascii="Times New Roman" w:hAnsi="Times New Roman" w:cs="Times New Roman"/>
          <w:lang w:val="uk-UA"/>
        </w:rPr>
      </w:pPr>
    </w:p>
    <w:p w:rsidR="00B96B06" w:rsidRPr="00B96B06" w:rsidRDefault="00B96B06" w:rsidP="00B96B06">
      <w:pPr>
        <w:rPr>
          <w:rFonts w:ascii="Times New Roman" w:hAnsi="Times New Roman" w:cs="Times New Roman"/>
          <w:sz w:val="24"/>
          <w:szCs w:val="24"/>
          <w:lang w:val="uk-UA"/>
        </w:rPr>
      </w:pPr>
      <w:r w:rsidRPr="00B96B06">
        <w:rPr>
          <w:rFonts w:ascii="Times New Roman" w:hAnsi="Times New Roman" w:cs="Times New Roman"/>
          <w:sz w:val="24"/>
          <w:szCs w:val="24"/>
          <w:lang w:val="uk-UA"/>
        </w:rPr>
        <w:br w:type="page"/>
      </w: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7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 2</w:t>
      </w:r>
    </w:p>
    <w:p w:rsidR="00B96B06" w:rsidRPr="00B96B06" w:rsidRDefault="00B96B06" w:rsidP="00B96B06">
      <w:pPr>
        <w:ind w:left="538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Розрахунок платежу продавцю за «зеленим» тарифом, що входить до балансуючої групи </w:t>
      </w:r>
      <w:r w:rsidRPr="00B96B06">
        <w:rPr>
          <w:rFonts w:ascii="Times New Roman" w:eastAsia="Times New Roman" w:hAnsi="Times New Roman" w:cs="Times New Roman"/>
          <w:color w:val="000000"/>
          <w:sz w:val="24"/>
          <w:szCs w:val="24"/>
          <w:lang w:val="uk-UA"/>
        </w:rPr>
        <w:br/>
        <w:t>гарантованого покупця, у розрізі продавців</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у _________________ 20__ року</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(місяць)</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rPr>
          <w:rFonts w:ascii="Times New Roman" w:eastAsia="Times New Roman" w:hAnsi="Times New Roman" w:cs="Times New Roman"/>
          <w:sz w:val="24"/>
          <w:szCs w:val="24"/>
          <w:lang w:val="uk-UA"/>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314"/>
        <w:gridCol w:w="1091"/>
        <w:gridCol w:w="1843"/>
        <w:gridCol w:w="1997"/>
        <w:gridCol w:w="1376"/>
        <w:gridCol w:w="2008"/>
      </w:tblGrid>
      <w:tr w:rsidR="00B96B06" w:rsidRPr="00B96B06" w:rsidTr="002C766C">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Ідентифікатор продавця </w:t>
            </w:r>
            <w:r w:rsidRPr="00B96B06">
              <w:rPr>
                <w:rFonts w:ascii="Times New Roman" w:eastAsia="Times New Roman" w:hAnsi="Times New Roman" w:cs="Times New Roman"/>
                <w:color w:val="000000"/>
                <w:sz w:val="24"/>
                <w:szCs w:val="24"/>
                <w:lang w:val="uk-UA"/>
              </w:rPr>
              <w:br/>
              <w:t>за «зеленим» тарифом</w:t>
            </w:r>
          </w:p>
        </w:tc>
        <w:tc>
          <w:tcPr>
            <w:tcW w:w="19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Обсяг купованої електроенергії за погодинними даними в розрахунковому періоді, </w:t>
            </w:r>
            <w:r w:rsidRPr="00B96B06">
              <w:rPr>
                <w:rFonts w:ascii="Times New Roman" w:eastAsia="Times New Roman" w:hAnsi="Times New Roman" w:cs="Times New Roman"/>
                <w:color w:val="000000"/>
                <w:sz w:val="24"/>
                <w:szCs w:val="24"/>
                <w:lang w:val="uk-UA"/>
              </w:rPr>
              <w:br/>
              <w:t>тис. кВт·год</w:t>
            </w:r>
          </w:p>
        </w:tc>
        <w:tc>
          <w:tcPr>
            <w:tcW w:w="1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Тариф продавця за «зеленим» тарифом, коп/</w:t>
            </w:r>
            <w:r w:rsidRPr="00B96B06">
              <w:rPr>
                <w:rFonts w:ascii="Times New Roman" w:eastAsia="Times New Roman" w:hAnsi="Times New Roman" w:cs="Times New Roman"/>
                <w:color w:val="000000"/>
                <w:sz w:val="24"/>
                <w:szCs w:val="24"/>
                <w:lang w:val="uk-UA"/>
              </w:rPr>
              <w:br/>
              <w:t>кВт·год</w:t>
            </w:r>
          </w:p>
        </w:tc>
        <w:tc>
          <w:tcPr>
            <w:tcW w:w="20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купленої електричної енергії у продавця за «зеленим» тарифом, грн </w:t>
            </w:r>
            <w:r w:rsidRPr="00B96B06">
              <w:rPr>
                <w:rFonts w:ascii="Times New Roman" w:eastAsia="Times New Roman" w:hAnsi="Times New Roman" w:cs="Times New Roman"/>
                <w:color w:val="000000"/>
                <w:sz w:val="24"/>
                <w:szCs w:val="24"/>
                <w:lang w:val="uk-UA"/>
              </w:rPr>
              <w:br/>
              <w:t>(без ПДВ)</w:t>
            </w:r>
          </w:p>
        </w:tc>
      </w:tr>
      <w:tr w:rsidR="00B96B06" w:rsidRPr="00B96B06" w:rsidTr="002C766C">
        <w:trPr>
          <w:trHeight w:val="1050"/>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з/п продавця за «зеленим» тарифом/ W-код генеруючої одиниці</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Коротка назва</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Код ЄДРПОУ</w:t>
            </w:r>
            <w:r w:rsidRPr="00B96B06">
              <w:rPr>
                <w:rFonts w:ascii="Times New Roman" w:eastAsia="Times New Roman" w:hAnsi="Times New Roman" w:cs="Times New Roman"/>
                <w:color w:val="000000"/>
                <w:sz w:val="24"/>
                <w:szCs w:val="24"/>
                <w:lang w:val="uk-UA"/>
              </w:rPr>
              <w:br/>
              <w:t>продавця за «зеленим» тарифом</w:t>
            </w:r>
          </w:p>
        </w:tc>
        <w:tc>
          <w:tcPr>
            <w:tcW w:w="1997"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2008"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25"/>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r>
      <w:tr w:rsidR="00B96B06" w:rsidRPr="00B96B06" w:rsidTr="002C766C">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УСЬОГО:</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Х</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bl>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r w:rsidRPr="00B96B06">
        <w:rPr>
          <w:rFonts w:ascii="Times New Roman" w:eastAsia="Times New Roman" w:hAnsi="Times New Roman" w:cs="Times New Roman"/>
          <w:sz w:val="24"/>
          <w:szCs w:val="24"/>
          <w:lang w:val="uk-UA"/>
        </w:rPr>
        <w:br/>
      </w:r>
      <w:r w:rsidRPr="00B96B06">
        <w:rPr>
          <w:rFonts w:ascii="Times New Roman" w:eastAsia="Times New Roman" w:hAnsi="Times New Roman" w:cs="Times New Roman"/>
          <w:sz w:val="24"/>
          <w:szCs w:val="24"/>
          <w:lang w:val="uk-UA"/>
        </w:rPr>
        <w:br/>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Замовник</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/_______________</w:t>
      </w:r>
      <w:r w:rsidRPr="00B96B06">
        <w:rPr>
          <w:rFonts w:ascii="Times New Roman" w:eastAsia="Times New Roman" w:hAnsi="Times New Roman" w:cs="Times New Roman"/>
          <w:color w:val="000000"/>
          <w:sz w:val="24"/>
          <w:szCs w:val="24"/>
          <w:lang w:val="uk-UA"/>
        </w:rPr>
        <w:tab/>
        <w:t>  _________________/________________ </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              (підпис, ПІБ)</w:t>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t>(підпис, ПІБ)</w:t>
      </w:r>
      <w:r w:rsidRPr="00B96B06">
        <w:rPr>
          <w:rFonts w:ascii="Times New Roman" w:eastAsia="Times New Roman" w:hAnsi="Times New Roman" w:cs="Times New Roman"/>
          <w:color w:val="000000"/>
          <w:sz w:val="24"/>
          <w:szCs w:val="24"/>
          <w:lang w:val="uk-UA"/>
        </w:rPr>
        <w:t> </w:t>
      </w:r>
    </w:p>
    <w:p w:rsidR="00B96B06" w:rsidRPr="00B96B06" w:rsidRDefault="00B96B06" w:rsidP="00B96B06">
      <w:pPr>
        <w:rPr>
          <w:rFonts w:ascii="Times New Roman" w:hAnsi="Times New Roman" w:cs="Times New Roman"/>
          <w:lang w:val="uk-UA"/>
        </w:rPr>
      </w:pP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type="page"/>
      </w:r>
    </w:p>
    <w:p w:rsidR="00B96B06" w:rsidRPr="00B96B06" w:rsidRDefault="00B96B06" w:rsidP="00B96B06">
      <w:pPr>
        <w:rPr>
          <w:rFonts w:ascii="Times New Roman" w:hAnsi="Times New Roman" w:cs="Times New Roman"/>
          <w:sz w:val="24"/>
          <w:szCs w:val="24"/>
          <w:lang w:val="uk-UA"/>
        </w:rPr>
        <w:sectPr w:rsidR="00B96B06" w:rsidRPr="00B96B06" w:rsidSect="00367631">
          <w:headerReference w:type="default" r:id="rId6"/>
          <w:pgSz w:w="11906" w:h="16838"/>
          <w:pgMar w:top="850" w:right="850" w:bottom="850" w:left="1417" w:header="708" w:footer="708" w:gutter="0"/>
          <w:cols w:space="708"/>
          <w:titlePg/>
          <w:docGrid w:linePitch="360"/>
        </w:sectPr>
      </w:pP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8 до порівняльної таблиці</w:t>
      </w: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B96B06" w:rsidRPr="00B96B06" w:rsidTr="002C766C">
        <w:tc>
          <w:tcPr>
            <w:tcW w:w="5528" w:type="dxa"/>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Додаток 4</w:t>
            </w:r>
            <w:r w:rsidRPr="00B96B06">
              <w:rPr>
                <w:rFonts w:ascii="Times New Roman" w:eastAsia="Times New Roman" w:hAnsi="Times New Roman" w:cs="Times New Roman"/>
                <w:color w:val="000000"/>
                <w:sz w:val="24"/>
                <w:szCs w:val="24"/>
                <w:lang w:val="uk-UA" w:eastAsia="uk-UA"/>
              </w:rPr>
              <w:br/>
              <w:t>до Типового договору про надання послуг із забезпечення збільшення частки виробництва електричної енергії з альтернативних джерел від «___» ____________ 20__ р. № _______________</w:t>
            </w:r>
          </w:p>
        </w:tc>
      </w:tr>
    </w:tbl>
    <w:p w:rsidR="00B96B06" w:rsidRPr="00B96B06" w:rsidRDefault="00B96B06" w:rsidP="00B96B06">
      <w:pPr>
        <w:jc w:val="right"/>
        <w:rPr>
          <w:rFonts w:ascii="Times New Roman" w:eastAsia="Times New Roman" w:hAnsi="Times New Roman" w:cs="Times New Roman"/>
          <w:sz w:val="24"/>
          <w:szCs w:val="24"/>
          <w:lang w:val="uk-UA" w:eastAsia="uk-UA"/>
        </w:rPr>
      </w:pP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від __.___.20___</w:t>
      </w: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до Договору від __.__.20__ № ___________</w:t>
      </w:r>
    </w:p>
    <w:p w:rsidR="00B96B06" w:rsidRPr="00B96B06" w:rsidRDefault="00B96B06" w:rsidP="00B96B06">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м. Київ</w:t>
      </w:r>
    </w:p>
    <w:p w:rsidR="00B96B06" w:rsidRPr="00B96B06" w:rsidRDefault="00B96B06" w:rsidP="00B96B06">
      <w:pPr>
        <w:ind w:firstLine="567"/>
        <w:jc w:val="right"/>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«__» __________ 20__ р.</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jc w:val="both"/>
        <w:rPr>
          <w:rFonts w:ascii="Times New Roman" w:eastAsia="Times New Roman" w:hAnsi="Times New Roman" w:cs="Times New Roman"/>
          <w:color w:val="000000"/>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eastAsia="uk-UA"/>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B96B06" w:rsidRPr="00B96B06" w:rsidRDefault="00B96B06" w:rsidP="00B96B06">
      <w:pPr>
        <w:jc w:val="both"/>
        <w:rPr>
          <w:rFonts w:ascii="Times New Roman" w:eastAsia="Times New Roman" w:hAnsi="Times New Roman" w:cs="Times New Roman"/>
          <w:sz w:val="24"/>
          <w:szCs w:val="24"/>
          <w:lang w:val="uk-UA" w:eastAsia="uk-UA"/>
        </w:rPr>
      </w:pP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 У зв’язку з коригуванням фактичних обсягів покупки електричної енергії, виробленої продавцями за «зеленим» тарифом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від __.__.20__ до Договору від __.__.20__ № ________ за таким розрахунком:</w:t>
      </w:r>
    </w:p>
    <w:p w:rsidR="00B96B06" w:rsidRPr="00B96B06" w:rsidRDefault="00B96B06" w:rsidP="00B96B06">
      <w:pPr>
        <w:rPr>
          <w:rFonts w:ascii="Times New Roman" w:eastAsia="Times New Roman" w:hAnsi="Times New Roman" w:cs="Times New Roman"/>
          <w:sz w:val="24"/>
          <w:szCs w:val="24"/>
          <w:lang w:val="uk-UA" w:eastAsia="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71"/>
        <w:gridCol w:w="652"/>
        <w:gridCol w:w="2386"/>
        <w:gridCol w:w="2658"/>
        <w:gridCol w:w="2225"/>
        <w:gridCol w:w="3670"/>
        <w:gridCol w:w="3064"/>
      </w:tblGrid>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Послуга із забезпечення збільшення частки виробництва електричної енергії з альтернативних джерел (далі – Послуга)</w:t>
            </w: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Вартість Послуги </w:t>
            </w:r>
            <w:r w:rsidRPr="00B96B06">
              <w:rPr>
                <w:rFonts w:ascii="Times New Roman" w:eastAsia="Times New Roman" w:hAnsi="Times New Roman" w:cs="Times New Roman"/>
                <w:color w:val="000000"/>
                <w:sz w:val="24"/>
                <w:szCs w:val="24"/>
                <w:lang w:val="uk-UA" w:eastAsia="uk-UA"/>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Податок на додану вартість,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Загальна вартість послуги </w:t>
            </w:r>
            <w:r w:rsidRPr="00B96B06">
              <w:rPr>
                <w:rFonts w:ascii="Times New Roman" w:eastAsia="Times New Roman" w:hAnsi="Times New Roman" w:cs="Times New Roman"/>
                <w:color w:val="000000"/>
                <w:sz w:val="24"/>
                <w:szCs w:val="24"/>
                <w:lang w:val="uk-UA" w:eastAsia="uk-UA"/>
              </w:rPr>
              <w:br/>
              <w:t>(з ПДВ), грн</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7</w:t>
            </w: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Згідно з Актом №__ приймання-передачі наданих послуг із забезпечення збільшення частки виробництва електричної енергії з альтернативних джерел від __.__.20___:</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Коригування:</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Скориговані дані:</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eastAsia="uk-UA"/>
              </w:rPr>
            </w:pPr>
          </w:p>
        </w:tc>
      </w:tr>
    </w:tbl>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2. Загальна вартість, у тому числі ПДВ, наданих послуг: _________________________ грн __ коп.</w:t>
      </w: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t>(прописом)</w:t>
      </w: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3. Підписанням цього Акта Сторони підтверджують факт належного надання послуги у період, зазначений у пункті 1 цього Акта.</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ind w:firstLine="567"/>
        <w:jc w:val="both"/>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spacing w:after="240"/>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sz w:val="24"/>
          <w:szCs w:val="24"/>
          <w:lang w:val="uk-UA" w:eastAsia="uk-UA"/>
        </w:rPr>
        <w:br/>
      </w:r>
    </w:p>
    <w:p w:rsidR="00B96B06" w:rsidRPr="00B96B06" w:rsidRDefault="00B96B06" w:rsidP="00B96B06">
      <w:pP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Постачальник послуг</w:t>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t>                                                              Замовник</w:t>
      </w:r>
    </w:p>
    <w:p w:rsidR="00B96B06" w:rsidRPr="00B96B06" w:rsidRDefault="00B96B06" w:rsidP="00B96B06">
      <w:pPr>
        <w:rPr>
          <w:rFonts w:ascii="Times New Roman" w:eastAsia="Times New Roman" w:hAnsi="Times New Roman" w:cs="Times New Roman"/>
          <w:sz w:val="24"/>
          <w:szCs w:val="24"/>
          <w:lang w:val="uk-UA" w:eastAsia="uk-UA"/>
        </w:rPr>
      </w:pPr>
    </w:p>
    <w:p w:rsidR="00B96B06" w:rsidRPr="00B96B06" w:rsidRDefault="00B96B06" w:rsidP="00B96B06">
      <w:pPr>
        <w:ind w:firstLine="567"/>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_________________ /_______________</w:t>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00B6577D">
        <w:rPr>
          <w:rFonts w:ascii="Times New Roman" w:eastAsia="Times New Roman" w:hAnsi="Times New Roman" w:cs="Times New Roman"/>
          <w:color w:val="000000"/>
          <w:sz w:val="24"/>
          <w:szCs w:val="24"/>
          <w:lang w:val="uk-UA" w:eastAsia="uk-UA"/>
        </w:rPr>
        <w:t xml:space="preserve">                       </w:t>
      </w:r>
      <w:r w:rsidRPr="00B96B06">
        <w:rPr>
          <w:rFonts w:ascii="Times New Roman" w:eastAsia="Times New Roman" w:hAnsi="Times New Roman" w:cs="Times New Roman"/>
          <w:color w:val="000000"/>
          <w:sz w:val="24"/>
          <w:szCs w:val="24"/>
          <w:lang w:val="uk-UA" w:eastAsia="uk-UA"/>
        </w:rPr>
        <w:t>_________________ /________________</w:t>
      </w:r>
    </w:p>
    <w:p w:rsidR="00B96B06" w:rsidRPr="00B96B06" w:rsidRDefault="00B96B06" w:rsidP="00B96B06">
      <w:pPr>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 xml:space="preserve">                         (підпис, ПІБ)</w:t>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00B6577D">
        <w:rPr>
          <w:rFonts w:ascii="Times New Roman" w:eastAsia="Times New Roman" w:hAnsi="Times New Roman" w:cs="Times New Roman"/>
          <w:color w:val="000000"/>
          <w:sz w:val="24"/>
          <w:szCs w:val="24"/>
          <w:lang w:val="uk-UA" w:eastAsia="uk-UA"/>
        </w:rPr>
        <w:t xml:space="preserve">                        </w:t>
      </w:r>
      <w:r w:rsidRPr="00B96B06">
        <w:rPr>
          <w:rFonts w:ascii="Times New Roman" w:eastAsia="Times New Roman" w:hAnsi="Times New Roman" w:cs="Times New Roman"/>
          <w:color w:val="000000"/>
          <w:sz w:val="24"/>
          <w:szCs w:val="24"/>
          <w:lang w:val="uk-UA" w:eastAsia="uk-UA"/>
        </w:rPr>
        <w:t>(підпис, ПІБ)</w:t>
      </w:r>
    </w:p>
    <w:p w:rsidR="00B96B06" w:rsidRPr="00B96B06" w:rsidRDefault="00B96B06" w:rsidP="00B96B06">
      <w:pPr>
        <w:spacing w:after="240"/>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sz w:val="24"/>
          <w:szCs w:val="24"/>
          <w:lang w:val="uk-UA" w:eastAsia="uk-UA"/>
        </w:rPr>
        <w:br/>
      </w:r>
    </w:p>
    <w:p w:rsidR="00B96B06" w:rsidRPr="00B96B06" w:rsidRDefault="00B96B06" w:rsidP="00B96B06">
      <w:pPr>
        <w:ind w:left="708" w:firstLine="708"/>
        <w:rPr>
          <w:rFonts w:ascii="Times New Roman" w:eastAsia="Times New Roman" w:hAnsi="Times New Roman" w:cs="Times New Roman"/>
          <w:sz w:val="24"/>
          <w:szCs w:val="24"/>
          <w:lang w:val="uk-UA" w:eastAsia="uk-UA"/>
        </w:rPr>
      </w:pPr>
      <w:r w:rsidRPr="00B96B06">
        <w:rPr>
          <w:rFonts w:ascii="Times New Roman" w:eastAsia="Times New Roman" w:hAnsi="Times New Roman" w:cs="Times New Roman"/>
          <w:color w:val="000000"/>
          <w:sz w:val="24"/>
          <w:szCs w:val="24"/>
          <w:lang w:val="uk-UA" w:eastAsia="uk-UA"/>
        </w:rPr>
        <w:t>М.П.</w:t>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Pr="00B96B06">
        <w:rPr>
          <w:rFonts w:ascii="Times New Roman" w:eastAsia="Times New Roman" w:hAnsi="Times New Roman" w:cs="Times New Roman"/>
          <w:color w:val="000000"/>
          <w:sz w:val="24"/>
          <w:szCs w:val="24"/>
          <w:lang w:val="uk-UA" w:eastAsia="uk-UA"/>
        </w:rPr>
        <w:tab/>
      </w:r>
      <w:r w:rsidR="00B6577D">
        <w:rPr>
          <w:rFonts w:ascii="Times New Roman" w:eastAsia="Times New Roman" w:hAnsi="Times New Roman" w:cs="Times New Roman"/>
          <w:color w:val="000000"/>
          <w:sz w:val="24"/>
          <w:szCs w:val="24"/>
          <w:lang w:val="uk-UA" w:eastAsia="uk-UA"/>
        </w:rPr>
        <w:t xml:space="preserve">        </w:t>
      </w:r>
      <w:r w:rsidRPr="00B96B06">
        <w:rPr>
          <w:rFonts w:ascii="Times New Roman" w:eastAsia="Times New Roman" w:hAnsi="Times New Roman" w:cs="Times New Roman"/>
          <w:color w:val="000000"/>
          <w:sz w:val="24"/>
          <w:szCs w:val="24"/>
          <w:lang w:val="uk-UA" w:eastAsia="uk-UA"/>
        </w:rPr>
        <w:t>М.П.</w:t>
      </w: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p>
    <w:p w:rsidR="00B96B06" w:rsidRPr="00B96B06" w:rsidRDefault="00B96B06" w:rsidP="00B96B06">
      <w:pPr>
        <w:rPr>
          <w:rFonts w:ascii="Times New Roman" w:hAnsi="Times New Roman" w:cs="Times New Roman"/>
          <w:sz w:val="24"/>
          <w:szCs w:val="24"/>
          <w:lang w:val="uk-UA"/>
        </w:rPr>
      </w:pPr>
      <w:r w:rsidRPr="00B96B06">
        <w:rPr>
          <w:rFonts w:ascii="Times New Roman" w:hAnsi="Times New Roman" w:cs="Times New Roman"/>
          <w:sz w:val="24"/>
          <w:szCs w:val="24"/>
          <w:lang w:val="uk-UA"/>
        </w:rPr>
        <w:br w:type="page"/>
      </w: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9 до порівняльної таблиці</w:t>
      </w: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B96B06" w:rsidRPr="00B96B06" w:rsidTr="002C766C">
        <w:tc>
          <w:tcPr>
            <w:tcW w:w="5528" w:type="dxa"/>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Додаток 3</w:t>
            </w:r>
            <w:r w:rsidRPr="00B96B06">
              <w:rPr>
                <w:rFonts w:ascii="Times New Roman" w:eastAsia="Times New Roman" w:hAnsi="Times New Roman" w:cs="Times New Roman"/>
                <w:color w:val="000000"/>
                <w:sz w:val="24"/>
                <w:szCs w:val="24"/>
                <w:lang w:val="uk-UA"/>
              </w:rPr>
              <w:br/>
              <w:t xml:space="preserve">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від </w:t>
            </w:r>
          </w:p>
          <w:p w:rsidR="00B96B06" w:rsidRPr="00B96B06" w:rsidRDefault="00B96B06" w:rsidP="002C766C">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 ____________ 20__ р. № _______________</w:t>
            </w:r>
          </w:p>
        </w:tc>
      </w:tr>
    </w:tbl>
    <w:p w:rsidR="00B96B06" w:rsidRPr="00B96B06" w:rsidRDefault="00B96B06" w:rsidP="00B96B06">
      <w:pPr>
        <w:jc w:val="right"/>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__.___.20___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Договору від __.__.20__ № ___________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м. Київ</w:t>
      </w:r>
    </w:p>
    <w:p w:rsidR="00B96B06" w:rsidRPr="00B96B06" w:rsidRDefault="00B96B06" w:rsidP="00B96B06">
      <w:pPr>
        <w:ind w:firstLine="567"/>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 __________ 20__ р.</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 У зв’язку з коригуванням фактичних обсягів покупки електричної енергії, виробленої продавцями за «зеленим» тарифом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__.__.20__ до Договору від __.__.20__ № ________ за таким розрахунком:</w:t>
      </w:r>
    </w:p>
    <w:p w:rsidR="00B96B06" w:rsidRPr="00B96B06" w:rsidRDefault="00B96B06" w:rsidP="00B96B06">
      <w:pPr>
        <w:rPr>
          <w:rFonts w:ascii="Times New Roman" w:eastAsia="Times New Roman" w:hAnsi="Times New Roman" w:cs="Times New Roman"/>
          <w:sz w:val="24"/>
          <w:szCs w:val="24"/>
          <w:lang w:val="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501"/>
        <w:gridCol w:w="693"/>
        <w:gridCol w:w="2391"/>
        <w:gridCol w:w="2646"/>
        <w:gridCol w:w="2252"/>
        <w:gridCol w:w="3604"/>
        <w:gridCol w:w="3039"/>
      </w:tblGrid>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Послуга із забезпечення збільшення частки виробництва електричної енергії з альтернативних джерел (далі – Послуга)</w:t>
            </w: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Загальна вартість послуги </w:t>
            </w:r>
            <w:r w:rsidRPr="00B96B06">
              <w:rPr>
                <w:rFonts w:ascii="Times New Roman" w:eastAsia="Times New Roman" w:hAnsi="Times New Roman" w:cs="Times New Roman"/>
                <w:color w:val="000000"/>
                <w:sz w:val="24"/>
                <w:szCs w:val="24"/>
                <w:lang w:val="uk-UA"/>
              </w:rPr>
              <w:br/>
              <w:t>(з ПДВ), грн</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7</w:t>
            </w: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Згідно з Актом №__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__.__.20___:</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Коригування:</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lastRenderedPageBreak/>
              <w:t>Скориговані дані:</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bl>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 Загальна вартість, у тому числі ПДВ, наданих послуг: _________________________ грн __ коп.</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(прописом)</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 Підписанням цього Акта Сторони підтверджують факт належного надання послуги у період, зазначений у пункті 1 цього Акта.</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w:t>
      </w:r>
      <w:r w:rsidR="00B6577D">
        <w:rPr>
          <w:rFonts w:ascii="Times New Roman" w:eastAsia="Times New Roman" w:hAnsi="Times New Roman" w:cs="Times New Roman"/>
          <w:color w:val="000000"/>
          <w:sz w:val="24"/>
          <w:szCs w:val="24"/>
          <w:lang w:val="uk-UA"/>
        </w:rPr>
        <w:t xml:space="preserve">           </w:t>
      </w:r>
      <w:r w:rsidRPr="00B96B06">
        <w:rPr>
          <w:rFonts w:ascii="Times New Roman" w:eastAsia="Times New Roman" w:hAnsi="Times New Roman" w:cs="Times New Roman"/>
          <w:color w:val="000000"/>
          <w:sz w:val="24"/>
          <w:szCs w:val="24"/>
          <w:lang w:val="uk-UA"/>
        </w:rPr>
        <w:t> 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Замовник</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/_______________</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00B6577D">
        <w:rPr>
          <w:rFonts w:ascii="Times New Roman" w:eastAsia="Times New Roman" w:hAnsi="Times New Roman" w:cs="Times New Roman"/>
          <w:color w:val="000000"/>
          <w:sz w:val="24"/>
          <w:szCs w:val="24"/>
          <w:lang w:val="uk-UA"/>
        </w:rPr>
        <w:t xml:space="preserve">               </w:t>
      </w:r>
      <w:r w:rsidRPr="00B96B06">
        <w:rPr>
          <w:rFonts w:ascii="Times New Roman" w:eastAsia="Times New Roman" w:hAnsi="Times New Roman" w:cs="Times New Roman"/>
          <w:color w:val="000000"/>
          <w:sz w:val="24"/>
          <w:szCs w:val="24"/>
          <w:lang w:val="uk-UA"/>
        </w:rPr>
        <w:t xml:space="preserve">  _________________ /________________</w:t>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                         (підпис, ПІБ)</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00B6577D">
        <w:rPr>
          <w:rFonts w:ascii="Times New Roman" w:eastAsia="Times New Roman" w:hAnsi="Times New Roman" w:cs="Times New Roman"/>
          <w:color w:val="000000"/>
          <w:sz w:val="24"/>
          <w:szCs w:val="24"/>
          <w:lang w:val="uk-UA"/>
        </w:rPr>
        <w:t xml:space="preserve">             </w:t>
      </w:r>
      <w:r w:rsidRPr="00B96B06">
        <w:rPr>
          <w:rFonts w:ascii="Times New Roman" w:eastAsia="Times New Roman" w:hAnsi="Times New Roman" w:cs="Times New Roman"/>
          <w:color w:val="000000"/>
          <w:sz w:val="24"/>
          <w:szCs w:val="24"/>
          <w:lang w:val="uk-UA"/>
        </w:rPr>
        <w:t xml:space="preserve"> (підпис, ПІБ)</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p>
    <w:p w:rsidR="00B96B06" w:rsidRPr="00B96B06" w:rsidRDefault="00B96B06" w:rsidP="00B96B06">
      <w:pPr>
        <w:ind w:left="708" w:firstLine="708"/>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М.П.</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00B6577D">
        <w:rPr>
          <w:rFonts w:ascii="Times New Roman" w:eastAsia="Times New Roman" w:hAnsi="Times New Roman" w:cs="Times New Roman"/>
          <w:color w:val="000000"/>
          <w:sz w:val="24"/>
          <w:szCs w:val="24"/>
          <w:lang w:val="uk-UA"/>
        </w:rPr>
        <w:t xml:space="preserve">             </w:t>
      </w:r>
      <w:r w:rsidRPr="00B96B06">
        <w:rPr>
          <w:rFonts w:ascii="Times New Roman" w:eastAsia="Times New Roman" w:hAnsi="Times New Roman" w:cs="Times New Roman"/>
          <w:color w:val="000000"/>
          <w:sz w:val="24"/>
          <w:szCs w:val="24"/>
          <w:lang w:val="uk-UA"/>
        </w:rPr>
        <w:t xml:space="preserve"> М.П.</w:t>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type="page"/>
      </w:r>
    </w:p>
    <w:p w:rsidR="00B96B06" w:rsidRPr="00B96B06" w:rsidRDefault="00B96B06" w:rsidP="00B96B06">
      <w:pPr>
        <w:ind w:left="708" w:firstLine="708"/>
        <w:rPr>
          <w:rFonts w:ascii="Times New Roman" w:eastAsia="Times New Roman" w:hAnsi="Times New Roman" w:cs="Times New Roman"/>
          <w:sz w:val="24"/>
          <w:szCs w:val="24"/>
          <w:lang w:val="uk-UA"/>
        </w:rPr>
        <w:sectPr w:rsidR="00B96B06" w:rsidRPr="00B96B06" w:rsidSect="00367631">
          <w:pgSz w:w="16838" w:h="11906" w:orient="landscape"/>
          <w:pgMar w:top="1418" w:right="851" w:bottom="851" w:left="851" w:header="709" w:footer="709" w:gutter="0"/>
          <w:cols w:space="708"/>
          <w:titlePg/>
          <w:docGrid w:linePitch="360"/>
        </w:sectPr>
      </w:pPr>
    </w:p>
    <w:p w:rsidR="00B96B06" w:rsidRPr="00B96B06" w:rsidRDefault="00B96B06" w:rsidP="00B96B06">
      <w:pPr>
        <w:ind w:left="10206"/>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lastRenderedPageBreak/>
        <w:t>Додаток 10 до порівняльної таблиці</w:t>
      </w:r>
    </w:p>
    <w:p w:rsidR="00B96B06" w:rsidRPr="00B96B06" w:rsidRDefault="00B96B06" w:rsidP="00B96B06">
      <w:pPr>
        <w:ind w:left="1020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Додаток 5</w:t>
      </w:r>
    </w:p>
    <w:p w:rsidR="00B96B06" w:rsidRPr="00B96B06" w:rsidRDefault="00B96B06" w:rsidP="00B96B06">
      <w:pPr>
        <w:ind w:left="1020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w:t>
      </w:r>
    </w:p>
    <w:p w:rsidR="00B96B06" w:rsidRPr="00B96B06" w:rsidRDefault="00B96B06" w:rsidP="00B96B06">
      <w:pPr>
        <w:rPr>
          <w:rFonts w:ascii="Times New Roman" w:eastAsia="Times New Roman" w:hAnsi="Times New Roman" w:cs="Times New Roman"/>
          <w:color w:val="000000"/>
          <w:sz w:val="24"/>
          <w:szCs w:val="24"/>
          <w:lang w:val="uk-UA"/>
        </w:rPr>
      </w:pPr>
    </w:p>
    <w:p w:rsidR="00B96B06" w:rsidRPr="00B96B06" w:rsidRDefault="00B96B06" w:rsidP="00B96B06">
      <w:pPr>
        <w:ind w:left="851"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Розрахунок платежу для затвердження розміру вартості послуги </w:t>
      </w:r>
      <w:r w:rsidRPr="00B96B06">
        <w:rPr>
          <w:rFonts w:ascii="Times New Roman" w:eastAsia="Times New Roman" w:hAnsi="Times New Roman" w:cs="Times New Roman"/>
          <w:sz w:val="24"/>
          <w:szCs w:val="24"/>
          <w:lang w:val="uk-UA"/>
        </w:rPr>
        <w:br/>
        <w:t>за механізмом ринкової премії, у розрізі виробників</w:t>
      </w: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ind w:left="709"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у _________________ 20__ року</w:t>
      </w:r>
    </w:p>
    <w:p w:rsidR="00B96B06" w:rsidRPr="00B96B06" w:rsidRDefault="00B96B06" w:rsidP="00B96B06">
      <w:pPr>
        <w:ind w:left="2880" w:firstLine="566"/>
        <w:rPr>
          <w:rFonts w:ascii="Times New Roman" w:eastAsia="Times New Roman" w:hAnsi="Times New Roman" w:cs="Times New Roman"/>
          <w:lang w:val="uk-UA"/>
        </w:rPr>
      </w:pPr>
      <w:r w:rsidRPr="00B96B06">
        <w:rPr>
          <w:rFonts w:ascii="Times New Roman" w:eastAsia="Times New Roman" w:hAnsi="Times New Roman" w:cs="Times New Roman"/>
          <w:lang w:val="uk-UA"/>
        </w:rPr>
        <w:t xml:space="preserve">                                                                         (місяць)</w:t>
      </w:r>
    </w:p>
    <w:p w:rsidR="00B96B06" w:rsidRPr="00B96B06" w:rsidRDefault="00B96B06" w:rsidP="00B96B06">
      <w:pPr>
        <w:rPr>
          <w:rFonts w:ascii="Times New Roman" w:eastAsia="Times New Roman" w:hAnsi="Times New Roman" w:cs="Times New Roman"/>
          <w:lang w:val="uk-UA"/>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B96B06" w:rsidRPr="00B96B06" w:rsidTr="002C766C">
        <w:trPr>
          <w:trHeight w:val="1015"/>
        </w:trPr>
        <w:tc>
          <w:tcPr>
            <w:tcW w:w="4967" w:type="dxa"/>
            <w:gridSpan w:val="3"/>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Ідентифікатор продавця за механізмом ринкової премії</w:t>
            </w:r>
          </w:p>
        </w:tc>
        <w:tc>
          <w:tcPr>
            <w:tcW w:w="2037" w:type="dxa"/>
            <w:vMerge w:val="restart"/>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Обсяг електричної енергії, відпущеної та проданої суб’єктом господарювання на РДН, ВДР та за ДД, тис. кВт·год</w:t>
            </w:r>
          </w:p>
        </w:tc>
        <w:tc>
          <w:tcPr>
            <w:tcW w:w="1782" w:type="dxa"/>
            <w:vMerge w:val="restart"/>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Розмір «зеленого» тарифу/ аукціонної ціни з урахуванням надбавки до нього/неї, грн/кВт·год</w:t>
            </w:r>
          </w:p>
        </w:tc>
        <w:tc>
          <w:tcPr>
            <w:tcW w:w="1783" w:type="dxa"/>
            <w:vMerge w:val="restart"/>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Розрахункова ціна за механізмом ринкової премії, грн/кВт·год</w:t>
            </w:r>
          </w:p>
          <w:p w:rsidR="00B96B06" w:rsidRPr="00B96B06" w:rsidRDefault="00B96B06" w:rsidP="002C766C">
            <w:pPr>
              <w:ind w:firstLine="567"/>
              <w:jc w:val="center"/>
              <w:rPr>
                <w:rFonts w:ascii="Times New Roman" w:eastAsia="Times New Roman" w:hAnsi="Times New Roman" w:cs="Times New Roman"/>
                <w:lang w:val="uk-UA"/>
              </w:rPr>
            </w:pPr>
          </w:p>
        </w:tc>
        <w:tc>
          <w:tcPr>
            <w:tcW w:w="2164" w:type="dxa"/>
            <w:vMerge w:val="restart"/>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Вартість послуги за механізмом ринкової премії, тис. грн (без ПДВ)</w:t>
            </w:r>
          </w:p>
        </w:tc>
      </w:tr>
      <w:tr w:rsidR="00B96B06" w:rsidRPr="00B96B06" w:rsidTr="002C766C">
        <w:trPr>
          <w:trHeight w:val="1843"/>
        </w:trPr>
        <w:tc>
          <w:tcPr>
            <w:tcW w:w="2165" w:type="dxa"/>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 з/п виробника/ W-код генеруючої одиниці</w:t>
            </w:r>
          </w:p>
        </w:tc>
        <w:tc>
          <w:tcPr>
            <w:tcW w:w="1274" w:type="dxa"/>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Коротка назва</w:t>
            </w:r>
          </w:p>
        </w:tc>
        <w:tc>
          <w:tcPr>
            <w:tcW w:w="1528" w:type="dxa"/>
          </w:tcPr>
          <w:p w:rsidR="00B96B06" w:rsidRPr="00B96B06" w:rsidRDefault="00B96B06" w:rsidP="002C766C">
            <w:pPr>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Код ЄДРПОУ</w:t>
            </w:r>
            <w:r w:rsidRPr="00B96B06">
              <w:rPr>
                <w:rFonts w:ascii="Times New Roman" w:eastAsia="Times New Roman" w:hAnsi="Times New Roman" w:cs="Times New Roman"/>
                <w:lang w:val="uk-UA"/>
              </w:rPr>
              <w:br/>
              <w:t>продавця за механізмом ринкової премії</w:t>
            </w:r>
          </w:p>
        </w:tc>
        <w:tc>
          <w:tcPr>
            <w:tcW w:w="2037"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782"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1783"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c>
          <w:tcPr>
            <w:tcW w:w="2164"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lang w:val="uk-UA"/>
              </w:rPr>
            </w:pPr>
          </w:p>
        </w:tc>
      </w:tr>
      <w:tr w:rsidR="00B96B06" w:rsidRPr="00B96B06" w:rsidTr="002C766C">
        <w:trPr>
          <w:trHeight w:val="424"/>
        </w:trPr>
        <w:tc>
          <w:tcPr>
            <w:tcW w:w="2165"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1</w:t>
            </w:r>
          </w:p>
        </w:tc>
        <w:tc>
          <w:tcPr>
            <w:tcW w:w="1274"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2</w:t>
            </w:r>
          </w:p>
        </w:tc>
        <w:tc>
          <w:tcPr>
            <w:tcW w:w="1528"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3</w:t>
            </w:r>
          </w:p>
        </w:tc>
        <w:tc>
          <w:tcPr>
            <w:tcW w:w="2037"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4</w:t>
            </w:r>
          </w:p>
        </w:tc>
        <w:tc>
          <w:tcPr>
            <w:tcW w:w="1782"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5</w:t>
            </w:r>
          </w:p>
        </w:tc>
        <w:tc>
          <w:tcPr>
            <w:tcW w:w="1783"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6</w:t>
            </w:r>
          </w:p>
        </w:tc>
        <w:tc>
          <w:tcPr>
            <w:tcW w:w="2164"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7</w:t>
            </w:r>
          </w:p>
        </w:tc>
      </w:tr>
      <w:tr w:rsidR="00B96B06" w:rsidRPr="00B96B06" w:rsidTr="002C766C">
        <w:trPr>
          <w:trHeight w:val="643"/>
        </w:trPr>
        <w:tc>
          <w:tcPr>
            <w:tcW w:w="4967" w:type="dxa"/>
            <w:gridSpan w:val="3"/>
          </w:tcPr>
          <w:p w:rsidR="00B96B06" w:rsidRPr="00B96B06" w:rsidRDefault="00B96B06" w:rsidP="002C766C">
            <w:pPr>
              <w:ind w:firstLine="567"/>
              <w:rPr>
                <w:rFonts w:ascii="Times New Roman" w:eastAsia="Times New Roman" w:hAnsi="Times New Roman" w:cs="Times New Roman"/>
                <w:lang w:val="uk-UA"/>
              </w:rPr>
            </w:pPr>
            <w:r w:rsidRPr="00B96B06">
              <w:rPr>
                <w:rFonts w:ascii="Times New Roman" w:eastAsia="Times New Roman" w:hAnsi="Times New Roman" w:cs="Times New Roman"/>
                <w:lang w:val="uk-UA"/>
              </w:rPr>
              <w:t>УСЬОГО:</w:t>
            </w:r>
          </w:p>
        </w:tc>
        <w:tc>
          <w:tcPr>
            <w:tcW w:w="2037" w:type="dxa"/>
          </w:tcPr>
          <w:p w:rsidR="00B96B06" w:rsidRPr="00B96B06" w:rsidRDefault="00B96B06" w:rsidP="002C766C">
            <w:pPr>
              <w:ind w:firstLine="567"/>
              <w:jc w:val="center"/>
              <w:rPr>
                <w:rFonts w:ascii="Times New Roman" w:eastAsia="Times New Roman" w:hAnsi="Times New Roman" w:cs="Times New Roman"/>
                <w:lang w:val="uk-UA"/>
              </w:rPr>
            </w:pPr>
          </w:p>
        </w:tc>
        <w:tc>
          <w:tcPr>
            <w:tcW w:w="1782" w:type="dxa"/>
          </w:tcPr>
          <w:p w:rsidR="00B96B06" w:rsidRPr="00B96B06" w:rsidRDefault="00B96B06" w:rsidP="002C766C">
            <w:pPr>
              <w:ind w:firstLine="567"/>
              <w:jc w:val="center"/>
              <w:rPr>
                <w:rFonts w:ascii="Times New Roman" w:eastAsia="Times New Roman" w:hAnsi="Times New Roman" w:cs="Times New Roman"/>
                <w:lang w:val="uk-UA"/>
              </w:rPr>
            </w:pPr>
            <w:r w:rsidRPr="00B96B06">
              <w:rPr>
                <w:rFonts w:ascii="Times New Roman" w:eastAsia="Times New Roman" w:hAnsi="Times New Roman" w:cs="Times New Roman"/>
                <w:lang w:val="uk-UA"/>
              </w:rPr>
              <w:t>Х</w:t>
            </w:r>
          </w:p>
        </w:tc>
        <w:tc>
          <w:tcPr>
            <w:tcW w:w="1783" w:type="dxa"/>
          </w:tcPr>
          <w:p w:rsidR="00B96B06" w:rsidRPr="00B96B06" w:rsidRDefault="00B96B06" w:rsidP="002C766C">
            <w:pPr>
              <w:ind w:firstLine="567"/>
              <w:jc w:val="center"/>
              <w:rPr>
                <w:rFonts w:ascii="Times New Roman" w:eastAsia="Times New Roman" w:hAnsi="Times New Roman" w:cs="Times New Roman"/>
                <w:lang w:val="uk-UA"/>
              </w:rPr>
            </w:pPr>
          </w:p>
        </w:tc>
        <w:tc>
          <w:tcPr>
            <w:tcW w:w="2164" w:type="dxa"/>
          </w:tcPr>
          <w:p w:rsidR="00B96B06" w:rsidRPr="00B96B06" w:rsidRDefault="00B96B06" w:rsidP="002C766C">
            <w:pPr>
              <w:ind w:firstLine="567"/>
              <w:jc w:val="center"/>
              <w:rPr>
                <w:rFonts w:ascii="Times New Roman" w:eastAsia="Times New Roman" w:hAnsi="Times New Roman" w:cs="Times New Roman"/>
                <w:lang w:val="uk-UA"/>
              </w:rPr>
            </w:pPr>
          </w:p>
        </w:tc>
      </w:tr>
    </w:tbl>
    <w:p w:rsidR="00B96B06" w:rsidRPr="00B96B06" w:rsidRDefault="00B96B06" w:rsidP="00B96B06">
      <w:pPr>
        <w:ind w:left="2835" w:firstLine="566"/>
        <w:jc w:val="both"/>
        <w:rPr>
          <w:rFonts w:ascii="Times New Roman" w:eastAsia="Times New Roman" w:hAnsi="Times New Roman" w:cs="Times New Roman"/>
          <w:lang w:val="uk-UA"/>
        </w:rPr>
      </w:pPr>
      <w:r w:rsidRPr="00B96B06">
        <w:rPr>
          <w:rFonts w:ascii="Times New Roman" w:eastAsia="Times New Roman" w:hAnsi="Times New Roman" w:cs="Times New Roman"/>
          <w:lang w:val="uk-UA"/>
        </w:rPr>
        <w:t xml:space="preserve">     </w:t>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t xml:space="preserve">      </w:t>
      </w:r>
    </w:p>
    <w:p w:rsidR="00B96B06" w:rsidRPr="00B96B06" w:rsidRDefault="00B96B06" w:rsidP="00B96B06">
      <w:pPr>
        <w:ind w:left="2835" w:firstLine="566"/>
        <w:jc w:val="both"/>
        <w:rPr>
          <w:rFonts w:ascii="Times New Roman" w:eastAsia="Times New Roman" w:hAnsi="Times New Roman" w:cs="Times New Roman"/>
          <w:lang w:val="uk-UA"/>
        </w:rPr>
      </w:pPr>
    </w:p>
    <w:p w:rsidR="00B96B06" w:rsidRPr="00B96B06" w:rsidRDefault="00B96B06" w:rsidP="00B96B06">
      <w:pPr>
        <w:ind w:left="2835" w:firstLine="566"/>
        <w:jc w:val="both"/>
        <w:rPr>
          <w:rFonts w:ascii="Times New Roman" w:eastAsia="Times New Roman" w:hAnsi="Times New Roman" w:cs="Times New Roman"/>
          <w:lang w:val="uk-UA"/>
        </w:rPr>
      </w:pPr>
    </w:p>
    <w:p w:rsidR="00B96B06" w:rsidRPr="00B96B06" w:rsidRDefault="00B96B06" w:rsidP="00B96B06">
      <w:pPr>
        <w:ind w:left="993" w:firstLine="567"/>
        <w:jc w:val="both"/>
        <w:rPr>
          <w:rFonts w:ascii="Times New Roman" w:eastAsia="Times New Roman" w:hAnsi="Times New Roman" w:cs="Times New Roman"/>
          <w:lang w:val="uk-UA"/>
        </w:rPr>
      </w:pPr>
      <w:r w:rsidRPr="00B96B06">
        <w:rPr>
          <w:rFonts w:ascii="Times New Roman" w:eastAsia="Times New Roman" w:hAnsi="Times New Roman" w:cs="Times New Roman"/>
          <w:lang w:val="uk-UA"/>
        </w:rPr>
        <w:t>ДП «ГАРАНТОВАНИЙ ПОКУПЕЦЬ» /_________________</w:t>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t>НЕК «УКРЕНЕРГО» /________________</w:t>
      </w:r>
    </w:p>
    <w:p w:rsidR="00B96B06" w:rsidRPr="00B96B06" w:rsidRDefault="00B96B06" w:rsidP="00B96B06">
      <w:pPr>
        <w:ind w:left="5387" w:firstLine="567"/>
        <w:jc w:val="both"/>
        <w:rPr>
          <w:rFonts w:ascii="Times New Roman" w:eastAsia="Times New Roman" w:hAnsi="Times New Roman" w:cs="Times New Roman"/>
          <w:lang w:val="uk-UA"/>
        </w:rPr>
      </w:pPr>
      <w:r w:rsidRPr="00B96B06">
        <w:rPr>
          <w:rFonts w:ascii="Times New Roman" w:eastAsia="Times New Roman" w:hAnsi="Times New Roman" w:cs="Times New Roman"/>
          <w:lang w:val="uk-UA"/>
        </w:rPr>
        <w:t>(підпис, ПІБ)</w:t>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r>
      <w:r w:rsidRPr="00B96B06">
        <w:rPr>
          <w:rFonts w:ascii="Times New Roman" w:eastAsia="Times New Roman" w:hAnsi="Times New Roman" w:cs="Times New Roman"/>
          <w:lang w:val="uk-UA"/>
        </w:rPr>
        <w:tab/>
        <w:t xml:space="preserve">    (підпис, ПІБ)</w:t>
      </w:r>
    </w:p>
    <w:p w:rsidR="00B96B06" w:rsidRPr="00B96B06" w:rsidRDefault="00B96B06" w:rsidP="00B96B06">
      <w:pPr>
        <w:ind w:left="2835" w:firstLine="566"/>
        <w:jc w:val="both"/>
        <w:rPr>
          <w:rFonts w:ascii="Times New Roman" w:eastAsia="Times New Roman" w:hAnsi="Times New Roman" w:cs="Times New Roman"/>
          <w:lang w:val="uk-UA"/>
        </w:rPr>
      </w:pPr>
    </w:p>
    <w:p w:rsidR="00B96B06" w:rsidRPr="00B96B06" w:rsidRDefault="00B6577D" w:rsidP="00B96B06">
      <w:pPr>
        <w:ind w:left="5387"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М.П.</w:t>
      </w:r>
      <w:r>
        <w:rPr>
          <w:rFonts w:ascii="Times New Roman" w:eastAsia="Times New Roman" w:hAnsi="Times New Roman" w:cs="Times New Roman"/>
          <w:lang w:val="uk-UA"/>
        </w:rPr>
        <w:tab/>
      </w:r>
      <w:r>
        <w:rPr>
          <w:rFonts w:ascii="Times New Roman" w:eastAsia="Times New Roman" w:hAnsi="Times New Roman" w:cs="Times New Roman"/>
          <w:lang w:val="uk-UA"/>
        </w:rPr>
        <w:tab/>
      </w:r>
      <w:r>
        <w:rPr>
          <w:rFonts w:ascii="Times New Roman" w:eastAsia="Times New Roman" w:hAnsi="Times New Roman" w:cs="Times New Roman"/>
          <w:lang w:val="uk-UA"/>
        </w:rPr>
        <w:tab/>
      </w:r>
      <w:r>
        <w:rPr>
          <w:rFonts w:ascii="Times New Roman" w:eastAsia="Times New Roman" w:hAnsi="Times New Roman" w:cs="Times New Roman"/>
          <w:lang w:val="uk-UA"/>
        </w:rPr>
        <w:tab/>
      </w:r>
      <w:r>
        <w:rPr>
          <w:rFonts w:ascii="Times New Roman" w:eastAsia="Times New Roman" w:hAnsi="Times New Roman" w:cs="Times New Roman"/>
          <w:lang w:val="uk-UA"/>
        </w:rPr>
        <w:tab/>
      </w:r>
      <w:r>
        <w:rPr>
          <w:rFonts w:ascii="Times New Roman" w:eastAsia="Times New Roman" w:hAnsi="Times New Roman" w:cs="Times New Roman"/>
          <w:lang w:val="uk-UA"/>
        </w:rPr>
        <w:tab/>
      </w:r>
      <w:r w:rsidR="00B96B06" w:rsidRPr="00B96B06">
        <w:rPr>
          <w:rFonts w:ascii="Times New Roman" w:eastAsia="Times New Roman" w:hAnsi="Times New Roman" w:cs="Times New Roman"/>
          <w:lang w:val="uk-UA"/>
        </w:rPr>
        <w:tab/>
        <w:t>М.П.</w:t>
      </w:r>
    </w:p>
    <w:p w:rsidR="00B96B06" w:rsidRPr="00B96B06" w:rsidRDefault="00B96B06" w:rsidP="00B96B06">
      <w:pPr>
        <w:ind w:left="5387" w:firstLine="567"/>
        <w:jc w:val="both"/>
        <w:rPr>
          <w:rFonts w:ascii="Times New Roman" w:eastAsia="Times New Roman" w:hAnsi="Times New Roman" w:cs="Times New Roman"/>
          <w:lang w:val="uk-UA"/>
        </w:rPr>
      </w:pPr>
    </w:p>
    <w:p w:rsidR="00B96B06" w:rsidRPr="00B96B06" w:rsidRDefault="00B96B06" w:rsidP="00B96B06">
      <w:pPr>
        <w:ind w:left="5387" w:firstLine="567"/>
        <w:jc w:val="both"/>
        <w:rPr>
          <w:rFonts w:ascii="Times New Roman" w:eastAsia="Times New Roman" w:hAnsi="Times New Roman" w:cs="Times New Roman"/>
          <w:lang w:val="uk-UA"/>
        </w:rPr>
      </w:pPr>
    </w:p>
    <w:p w:rsidR="00B96B06" w:rsidRPr="00B96B06" w:rsidRDefault="00B96B06" w:rsidP="00B96B06">
      <w:pPr>
        <w:jc w:val="right"/>
        <w:rPr>
          <w:rFonts w:ascii="Times New Roman" w:hAnsi="Times New Roman" w:cs="Times New Roman"/>
          <w:sz w:val="24"/>
          <w:szCs w:val="24"/>
          <w:lang w:val="uk-UA"/>
        </w:rPr>
      </w:pPr>
      <w:r w:rsidRPr="00B96B06">
        <w:rPr>
          <w:rFonts w:ascii="Times New Roman" w:hAnsi="Times New Roman" w:cs="Times New Roman"/>
          <w:sz w:val="24"/>
          <w:szCs w:val="24"/>
          <w:lang w:val="uk-UA"/>
        </w:rPr>
        <w:lastRenderedPageBreak/>
        <w:t>Додаток 11 до порівняльної таблиці</w:t>
      </w:r>
    </w:p>
    <w:p w:rsidR="00B96B06" w:rsidRPr="00B96B06" w:rsidRDefault="00B96B06" w:rsidP="00B96B06">
      <w:pPr>
        <w:ind w:left="1020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Додаток 4</w:t>
      </w:r>
    </w:p>
    <w:p w:rsidR="00B96B06" w:rsidRPr="00B96B06" w:rsidRDefault="00B96B06" w:rsidP="00B96B06">
      <w:pPr>
        <w:ind w:left="1020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B96B06" w:rsidRPr="00B96B06" w:rsidRDefault="00B96B06" w:rsidP="00B96B06">
      <w:pPr>
        <w:rPr>
          <w:rFonts w:ascii="Times New Roman" w:eastAsia="Times New Roman" w:hAnsi="Times New Roman" w:cs="Times New Roman"/>
          <w:color w:val="000000"/>
          <w:sz w:val="24"/>
          <w:szCs w:val="24"/>
          <w:lang w:val="uk-UA"/>
        </w:rPr>
      </w:pPr>
    </w:p>
    <w:p w:rsidR="00B96B06" w:rsidRPr="00B96B06" w:rsidRDefault="00B96B06" w:rsidP="00B96B06">
      <w:pPr>
        <w:ind w:left="851"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Розрахунок платежу для затвердження розміру вартості послуги </w:t>
      </w:r>
      <w:r w:rsidRPr="00B96B06">
        <w:rPr>
          <w:rFonts w:ascii="Times New Roman" w:eastAsia="Times New Roman" w:hAnsi="Times New Roman" w:cs="Times New Roman"/>
          <w:sz w:val="24"/>
          <w:szCs w:val="24"/>
          <w:lang w:val="uk-UA"/>
        </w:rPr>
        <w:br/>
        <w:t>за механізмом ринкової премії, у розрізі виробників</w:t>
      </w: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ind w:left="709"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у _________________ 20__ року</w:t>
      </w:r>
    </w:p>
    <w:p w:rsidR="00B96B06" w:rsidRPr="00B96B06" w:rsidRDefault="00B96B06" w:rsidP="00B96B06">
      <w:pPr>
        <w:ind w:left="2880" w:firstLine="566"/>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                                                                         (місяць)</w:t>
      </w:r>
    </w:p>
    <w:p w:rsidR="00B96B06" w:rsidRPr="00B96B06" w:rsidRDefault="00B96B06" w:rsidP="00B96B06">
      <w:pPr>
        <w:rPr>
          <w:rFonts w:ascii="Times New Roman" w:eastAsia="Times New Roman" w:hAnsi="Times New Roman" w:cs="Times New Roman"/>
          <w:sz w:val="24"/>
          <w:szCs w:val="24"/>
          <w:lang w:val="uk-UA"/>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B96B06" w:rsidRPr="00B96B06" w:rsidTr="002C766C">
        <w:trPr>
          <w:trHeight w:val="1015"/>
        </w:trPr>
        <w:tc>
          <w:tcPr>
            <w:tcW w:w="4967" w:type="dxa"/>
            <w:gridSpan w:val="3"/>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Ідентифікатор продавця за механізмом ринкової премії</w:t>
            </w:r>
          </w:p>
        </w:tc>
        <w:tc>
          <w:tcPr>
            <w:tcW w:w="2037" w:type="dxa"/>
            <w:vMerge w:val="restart"/>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Обсяг електричної енергії, відпущеної та проданої суб’єктом господарювання на РДН, ВДР та за ДД, тис. кВт·год</w:t>
            </w:r>
          </w:p>
        </w:tc>
        <w:tc>
          <w:tcPr>
            <w:tcW w:w="1782" w:type="dxa"/>
            <w:vMerge w:val="restart"/>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Розмір «зеленого» тарифу/ аукціонної ціни з урахуванням надбавки до нього/неї, грн/кВт·год</w:t>
            </w:r>
          </w:p>
        </w:tc>
        <w:tc>
          <w:tcPr>
            <w:tcW w:w="1783" w:type="dxa"/>
            <w:vMerge w:val="restart"/>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Розрахункова ціна за механізмом ринкової премії, грн/кВт·год</w:t>
            </w:r>
          </w:p>
          <w:p w:rsidR="00B96B06" w:rsidRPr="00B96B06" w:rsidRDefault="00B96B06" w:rsidP="002C766C">
            <w:pPr>
              <w:ind w:firstLine="567"/>
              <w:jc w:val="center"/>
              <w:rPr>
                <w:rFonts w:ascii="Times New Roman" w:eastAsia="Times New Roman" w:hAnsi="Times New Roman" w:cs="Times New Roman"/>
                <w:sz w:val="24"/>
                <w:szCs w:val="24"/>
                <w:lang w:val="uk-UA"/>
              </w:rPr>
            </w:pPr>
          </w:p>
        </w:tc>
        <w:tc>
          <w:tcPr>
            <w:tcW w:w="2164" w:type="dxa"/>
            <w:vMerge w:val="restart"/>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Вартість послуги за механізмом ринкової премії, тис. грн (без ПДВ)</w:t>
            </w:r>
          </w:p>
        </w:tc>
      </w:tr>
      <w:tr w:rsidR="00B96B06" w:rsidRPr="00B96B06" w:rsidTr="002C766C">
        <w:trPr>
          <w:trHeight w:val="1843"/>
        </w:trPr>
        <w:tc>
          <w:tcPr>
            <w:tcW w:w="2165" w:type="dxa"/>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з/п виробника/ W-код генеруючої одиниці</w:t>
            </w:r>
          </w:p>
        </w:tc>
        <w:tc>
          <w:tcPr>
            <w:tcW w:w="1274" w:type="dxa"/>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Коротка назва</w:t>
            </w:r>
          </w:p>
        </w:tc>
        <w:tc>
          <w:tcPr>
            <w:tcW w:w="1528" w:type="dxa"/>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Код ЄДРПОУ</w:t>
            </w:r>
            <w:r w:rsidRPr="00B96B06">
              <w:rPr>
                <w:rFonts w:ascii="Times New Roman" w:eastAsia="Times New Roman" w:hAnsi="Times New Roman" w:cs="Times New Roman"/>
                <w:sz w:val="24"/>
                <w:szCs w:val="24"/>
                <w:lang w:val="uk-UA"/>
              </w:rPr>
              <w:br/>
              <w:t>продавця за механізмом ринкової премії</w:t>
            </w:r>
          </w:p>
        </w:tc>
        <w:tc>
          <w:tcPr>
            <w:tcW w:w="2037"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sz w:val="24"/>
                <w:szCs w:val="24"/>
                <w:lang w:val="uk-UA"/>
              </w:rPr>
            </w:pPr>
          </w:p>
        </w:tc>
        <w:tc>
          <w:tcPr>
            <w:tcW w:w="1782"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sz w:val="24"/>
                <w:szCs w:val="24"/>
                <w:lang w:val="uk-UA"/>
              </w:rPr>
            </w:pPr>
          </w:p>
        </w:tc>
        <w:tc>
          <w:tcPr>
            <w:tcW w:w="1783"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sz w:val="24"/>
                <w:szCs w:val="24"/>
                <w:lang w:val="uk-UA"/>
              </w:rPr>
            </w:pPr>
          </w:p>
        </w:tc>
        <w:tc>
          <w:tcPr>
            <w:tcW w:w="2164" w:type="dxa"/>
            <w:vMerge/>
          </w:tcPr>
          <w:p w:rsidR="00B96B06" w:rsidRPr="00B96B06" w:rsidRDefault="00B96B06" w:rsidP="002C766C">
            <w:pPr>
              <w:widowControl w:val="0"/>
              <w:pBdr>
                <w:top w:val="nil"/>
                <w:left w:val="nil"/>
                <w:bottom w:val="nil"/>
                <w:right w:val="nil"/>
                <w:between w:val="nil"/>
              </w:pBdr>
              <w:spacing w:line="276" w:lineRule="auto"/>
              <w:rPr>
                <w:rFonts w:ascii="Times New Roman" w:eastAsia="Times New Roman" w:hAnsi="Times New Roman" w:cs="Times New Roman"/>
                <w:sz w:val="24"/>
                <w:szCs w:val="24"/>
                <w:lang w:val="uk-UA"/>
              </w:rPr>
            </w:pPr>
          </w:p>
        </w:tc>
      </w:tr>
      <w:tr w:rsidR="00B96B06" w:rsidRPr="00B96B06" w:rsidTr="002C766C">
        <w:trPr>
          <w:trHeight w:val="424"/>
        </w:trPr>
        <w:tc>
          <w:tcPr>
            <w:tcW w:w="2165"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1</w:t>
            </w:r>
          </w:p>
        </w:tc>
        <w:tc>
          <w:tcPr>
            <w:tcW w:w="1274"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2</w:t>
            </w:r>
          </w:p>
        </w:tc>
        <w:tc>
          <w:tcPr>
            <w:tcW w:w="1528"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3</w:t>
            </w:r>
          </w:p>
        </w:tc>
        <w:tc>
          <w:tcPr>
            <w:tcW w:w="2037"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4</w:t>
            </w:r>
          </w:p>
        </w:tc>
        <w:tc>
          <w:tcPr>
            <w:tcW w:w="1782"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5</w:t>
            </w:r>
          </w:p>
        </w:tc>
        <w:tc>
          <w:tcPr>
            <w:tcW w:w="1783"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6</w:t>
            </w:r>
          </w:p>
        </w:tc>
        <w:tc>
          <w:tcPr>
            <w:tcW w:w="2164"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7</w:t>
            </w:r>
          </w:p>
        </w:tc>
      </w:tr>
      <w:tr w:rsidR="00B96B06" w:rsidRPr="00B96B06" w:rsidTr="002C766C">
        <w:trPr>
          <w:trHeight w:val="643"/>
        </w:trPr>
        <w:tc>
          <w:tcPr>
            <w:tcW w:w="4967" w:type="dxa"/>
            <w:gridSpan w:val="3"/>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УСЬОГО:</w:t>
            </w:r>
          </w:p>
        </w:tc>
        <w:tc>
          <w:tcPr>
            <w:tcW w:w="2037" w:type="dxa"/>
          </w:tcPr>
          <w:p w:rsidR="00B96B06" w:rsidRPr="00B96B06" w:rsidRDefault="00B96B06" w:rsidP="002C766C">
            <w:pPr>
              <w:ind w:firstLine="567"/>
              <w:jc w:val="center"/>
              <w:rPr>
                <w:rFonts w:ascii="Times New Roman" w:eastAsia="Times New Roman" w:hAnsi="Times New Roman" w:cs="Times New Roman"/>
                <w:sz w:val="24"/>
                <w:szCs w:val="24"/>
                <w:lang w:val="uk-UA"/>
              </w:rPr>
            </w:pPr>
          </w:p>
        </w:tc>
        <w:tc>
          <w:tcPr>
            <w:tcW w:w="1782" w:type="dxa"/>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Х</w:t>
            </w:r>
          </w:p>
        </w:tc>
        <w:tc>
          <w:tcPr>
            <w:tcW w:w="1783" w:type="dxa"/>
          </w:tcPr>
          <w:p w:rsidR="00B96B06" w:rsidRPr="00B96B06" w:rsidRDefault="00B96B06" w:rsidP="002C766C">
            <w:pPr>
              <w:ind w:firstLine="567"/>
              <w:jc w:val="center"/>
              <w:rPr>
                <w:rFonts w:ascii="Times New Roman" w:eastAsia="Times New Roman" w:hAnsi="Times New Roman" w:cs="Times New Roman"/>
                <w:sz w:val="24"/>
                <w:szCs w:val="24"/>
                <w:lang w:val="uk-UA"/>
              </w:rPr>
            </w:pPr>
          </w:p>
        </w:tc>
        <w:tc>
          <w:tcPr>
            <w:tcW w:w="2164" w:type="dxa"/>
          </w:tcPr>
          <w:p w:rsidR="00B96B06" w:rsidRPr="00B96B06" w:rsidRDefault="00B96B06" w:rsidP="002C766C">
            <w:pPr>
              <w:ind w:firstLine="567"/>
              <w:jc w:val="center"/>
              <w:rPr>
                <w:rFonts w:ascii="Times New Roman" w:eastAsia="Times New Roman" w:hAnsi="Times New Roman" w:cs="Times New Roman"/>
                <w:sz w:val="24"/>
                <w:szCs w:val="24"/>
                <w:lang w:val="uk-UA"/>
              </w:rPr>
            </w:pPr>
          </w:p>
        </w:tc>
      </w:tr>
    </w:tbl>
    <w:p w:rsidR="00B96B06" w:rsidRPr="00B96B06" w:rsidRDefault="00B96B06" w:rsidP="00B96B06">
      <w:pPr>
        <w:ind w:left="2835" w:firstLine="56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     </w:t>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t xml:space="preserve">      </w:t>
      </w:r>
    </w:p>
    <w:p w:rsidR="00B96B06" w:rsidRPr="00B96B06" w:rsidRDefault="00B96B06" w:rsidP="00B96B06">
      <w:pPr>
        <w:ind w:left="993"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ДП «ГАРАНТОВАНИЙ ПОКУПЕЦЬ» /_________________</w:t>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t>НЕК «УКРЕНЕРГО» /________________</w:t>
      </w:r>
    </w:p>
    <w:p w:rsidR="00B96B06" w:rsidRPr="00B96B06" w:rsidRDefault="00B96B06" w:rsidP="00B96B06">
      <w:pPr>
        <w:ind w:left="5387"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(підпис, ПІБ)</w:t>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t xml:space="preserve">    (підпис, ПІБ)</w:t>
      </w:r>
    </w:p>
    <w:p w:rsidR="00B96B06" w:rsidRPr="00B96B06" w:rsidRDefault="00B96B06" w:rsidP="00B96B06">
      <w:pPr>
        <w:ind w:left="5387"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t xml:space="preserve">  М.П.</w:t>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r>
      <w:r w:rsidRPr="00B96B06">
        <w:rPr>
          <w:rFonts w:ascii="Times New Roman" w:eastAsia="Times New Roman" w:hAnsi="Times New Roman" w:cs="Times New Roman"/>
          <w:sz w:val="24"/>
          <w:szCs w:val="24"/>
          <w:lang w:val="uk-UA"/>
        </w:rPr>
        <w:tab/>
        <w:t xml:space="preserve">       М.П.</w:t>
      </w:r>
    </w:p>
    <w:p w:rsidR="00B96B06" w:rsidRPr="00B96B06" w:rsidRDefault="00B96B06" w:rsidP="00B96B06">
      <w:pPr>
        <w:ind w:left="5387" w:firstLine="567"/>
        <w:jc w:val="both"/>
        <w:rPr>
          <w:rFonts w:ascii="Times New Roman" w:eastAsia="Times New Roman" w:hAnsi="Times New Roman" w:cs="Times New Roman"/>
          <w:sz w:val="24"/>
          <w:szCs w:val="24"/>
          <w:lang w:val="uk-UA"/>
        </w:rPr>
      </w:pPr>
    </w:p>
    <w:p w:rsidR="00B96B06" w:rsidRPr="00B96B06" w:rsidRDefault="00B96B06" w:rsidP="00B96B06">
      <w:pPr>
        <w:ind w:left="5387" w:firstLine="567"/>
        <w:jc w:val="both"/>
        <w:rPr>
          <w:rFonts w:ascii="Times New Roman" w:eastAsia="Times New Roman" w:hAnsi="Times New Roman" w:cs="Times New Roman"/>
          <w:sz w:val="24"/>
          <w:szCs w:val="24"/>
          <w:lang w:val="uk-UA"/>
        </w:rPr>
      </w:pPr>
    </w:p>
    <w:p w:rsidR="00B96B06" w:rsidRPr="00B96B06" w:rsidRDefault="00B96B06" w:rsidP="00B96B06">
      <w:pPr>
        <w:ind w:left="5387" w:firstLine="567"/>
        <w:jc w:val="both"/>
        <w:rPr>
          <w:rFonts w:ascii="Times New Roman" w:eastAsia="Times New Roman" w:hAnsi="Times New Roman" w:cs="Times New Roman"/>
          <w:sz w:val="24"/>
          <w:szCs w:val="24"/>
          <w:lang w:val="uk-UA"/>
        </w:rPr>
        <w:sectPr w:rsidR="00B96B06" w:rsidRPr="00B96B06" w:rsidSect="00367631">
          <w:pgSz w:w="16838" w:h="11906" w:orient="landscape"/>
          <w:pgMar w:top="1417" w:right="850" w:bottom="568" w:left="850" w:header="708" w:footer="708" w:gutter="0"/>
          <w:cols w:space="708"/>
          <w:docGrid w:linePitch="360"/>
        </w:sectPr>
      </w:pPr>
    </w:p>
    <w:p w:rsidR="00B96B06" w:rsidRPr="00B96B06" w:rsidRDefault="00B96B06" w:rsidP="00B96B06">
      <w:pPr>
        <w:ind w:left="5387"/>
        <w:jc w:val="right"/>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lastRenderedPageBreak/>
        <w:t>Додаток 12 до порівняльної таблиці</w:t>
      </w:r>
    </w:p>
    <w:p w:rsidR="00B96B06" w:rsidRPr="00B96B06" w:rsidRDefault="00B96B06" w:rsidP="00B96B06">
      <w:pPr>
        <w:ind w:left="538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Додаток 1 </w:t>
      </w:r>
    </w:p>
    <w:p w:rsidR="00B96B06" w:rsidRPr="00B96B06" w:rsidRDefault="00B96B06" w:rsidP="00B96B06">
      <w:pPr>
        <w:ind w:left="538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АКТ №  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w:t>
      </w:r>
      <w:r w:rsidRPr="00B96B06">
        <w:rPr>
          <w:rFonts w:ascii="Times New Roman" w:eastAsia="Times New Roman" w:hAnsi="Times New Roman" w:cs="Times New Roman"/>
          <w:color w:val="000000"/>
          <w:sz w:val="24"/>
          <w:szCs w:val="24"/>
          <w:lang w:val="uk-UA"/>
        </w:rPr>
        <w:br/>
        <w:t>від ___.___.20__ № ___________</w:t>
      </w:r>
    </w:p>
    <w:p w:rsidR="00B96B06" w:rsidRPr="00B96B06" w:rsidRDefault="00B96B06" w:rsidP="00B96B06">
      <w:pPr>
        <w:ind w:firstLine="567"/>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 __________ 20__ р.</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___________________________________________________ (назва підприємства) </w:t>
      </w:r>
      <w:r w:rsidRPr="00B96B06">
        <w:rPr>
          <w:rFonts w:ascii="Times New Roman" w:eastAsia="Times New Roman" w:hAnsi="Times New Roman" w:cs="Times New Roman"/>
          <w:color w:val="000000"/>
          <w:sz w:val="24"/>
          <w:szCs w:val="24"/>
          <w:lang w:val="uk-UA"/>
        </w:rPr>
        <w:br/>
        <w:t xml:space="preserve">(код ЄДРПОУ __________ ) в особі _______________________________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rPr>
        <w:br/>
        <w:t xml:space="preserve">(далі – Замовник), з однієї сторони, та ___________________________________ </w:t>
      </w:r>
      <w:r w:rsidRPr="00B96B06">
        <w:rPr>
          <w:rFonts w:ascii="Times New Roman" w:eastAsia="Times New Roman" w:hAnsi="Times New Roman" w:cs="Times New Roman"/>
          <w:color w:val="000000"/>
          <w:sz w:val="24"/>
          <w:szCs w:val="24"/>
          <w:lang w:val="uk-UA"/>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96B06">
        <w:rPr>
          <w:rFonts w:ascii="Times New Roman" w:eastAsia="Times New Roman" w:hAnsi="Times New Roman" w:cs="Times New Roman"/>
          <w:color w:val="000000"/>
          <w:sz w:val="24"/>
          <w:szCs w:val="24"/>
          <w:lang w:val="uk-UA"/>
        </w:rPr>
        <w:br/>
        <w:t>(далі разом – Сторони), склали цей Акт про таке:</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96B06">
        <w:rPr>
          <w:rFonts w:ascii="Times New Roman" w:eastAsia="Times New Roman" w:hAnsi="Times New Roman" w:cs="Times New Roman"/>
          <w:color w:val="000000"/>
          <w:sz w:val="24"/>
          <w:szCs w:val="24"/>
          <w:lang w:val="uk-UA"/>
        </w:rPr>
        <w:br/>
        <w:t>(далі – Послуга):</w:t>
      </w:r>
    </w:p>
    <w:p w:rsidR="00B96B06" w:rsidRPr="00B96B06" w:rsidRDefault="00B96B06" w:rsidP="00B96B06">
      <w:pPr>
        <w:rPr>
          <w:rFonts w:ascii="Times New Roman" w:eastAsia="Times New Roman" w:hAnsi="Times New Roman" w:cs="Times New Roman"/>
          <w:sz w:val="24"/>
          <w:szCs w:val="24"/>
          <w:lang w:val="uk-UA"/>
        </w:rPr>
      </w:pPr>
    </w:p>
    <w:tbl>
      <w:tblPr>
        <w:tblW w:w="9776" w:type="dxa"/>
        <w:tblLayout w:type="fixed"/>
        <w:tblLook w:val="0400" w:firstRow="0" w:lastRow="0" w:firstColumn="0" w:lastColumn="0" w:noHBand="0" w:noVBand="1"/>
      </w:tblPr>
      <w:tblGrid>
        <w:gridCol w:w="388"/>
        <w:gridCol w:w="537"/>
        <w:gridCol w:w="1162"/>
        <w:gridCol w:w="35"/>
        <w:gridCol w:w="1134"/>
        <w:gridCol w:w="1559"/>
        <w:gridCol w:w="1276"/>
        <w:gridCol w:w="1984"/>
        <w:gridCol w:w="1701"/>
      </w:tblGrid>
      <w:tr w:rsidR="00B96B06" w:rsidRPr="00B96B06" w:rsidTr="002C766C">
        <w:trPr>
          <w:trHeight w:val="284"/>
        </w:trPr>
        <w:tc>
          <w:tcPr>
            <w:tcW w:w="2087" w:type="dxa"/>
            <w:gridSpan w:val="3"/>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jc w:val="center"/>
              <w:rPr>
                <w:rFonts w:ascii="Times New Roman" w:eastAsia="Times New Roman" w:hAnsi="Times New Roman" w:cs="Times New Roman"/>
                <w:color w:val="000000"/>
                <w:sz w:val="24"/>
                <w:szCs w:val="24"/>
                <w:lang w:val="uk-UA"/>
              </w:rPr>
            </w:pPr>
          </w:p>
        </w:tc>
        <w:tc>
          <w:tcPr>
            <w:tcW w:w="768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Послуга</w:t>
            </w:r>
          </w:p>
        </w:tc>
      </w:tr>
      <w:tr w:rsidR="00B96B06" w:rsidRPr="00B96B06" w:rsidTr="002C766C">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грн/тис. кВт·год</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1984"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Сумарний дохід, від продажу гарантій походження</w:t>
            </w:r>
          </w:p>
          <w:p w:rsidR="00B96B06" w:rsidRPr="00B96B06" w:rsidRDefault="00B96B06" w:rsidP="002C766C">
            <w:pPr>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електричної енергії</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Загальна вартість послуги (з ПДВ), грн</w:t>
            </w: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rPr>
                <w:rFonts w:ascii="Times New Roman" w:eastAsia="Times New Roman" w:hAnsi="Times New Roman" w:cs="Times New Roman"/>
                <w:sz w:val="24"/>
                <w:szCs w:val="24"/>
                <w:lang w:val="uk-UA"/>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1984"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7</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8</w:t>
            </w:r>
          </w:p>
        </w:tc>
      </w:tr>
    </w:tbl>
    <w:p w:rsidR="00B96B06" w:rsidRPr="00B96B06" w:rsidRDefault="00B96B06" w:rsidP="00B96B06">
      <w:pPr>
        <w:spacing w:after="240"/>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 Загальна вартість, у тому числі ПДВ, наданих Послуг: _______________ грн __ коп.</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w:t>
      </w:r>
      <w:r w:rsidRPr="00B96B06">
        <w:rPr>
          <w:rFonts w:ascii="Times New Roman" w:eastAsia="Times New Roman" w:hAnsi="Times New Roman" w:cs="Times New Roman"/>
          <w:color w:val="000000"/>
          <w:sz w:val="20"/>
          <w:szCs w:val="20"/>
          <w:lang w:val="uk-UA"/>
        </w:rPr>
        <w:t>(прописом)</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 Підписанням цього Акта Сторони підтверджують факт належного надання Послуг у період, зазначений у пункті 1 цього Акта.</w:t>
      </w:r>
    </w:p>
    <w:p w:rsidR="00B96B06" w:rsidRPr="00B96B06" w:rsidRDefault="00B96B06" w:rsidP="00B96B06">
      <w:pPr>
        <w:ind w:firstLine="851"/>
        <w:rPr>
          <w:rFonts w:ascii="Times New Roman" w:eastAsia="Times New Roman" w:hAnsi="Times New Roman" w:cs="Times New Roman"/>
          <w:sz w:val="24"/>
          <w:szCs w:val="24"/>
          <w:lang w:val="uk-UA"/>
        </w:rPr>
      </w:pPr>
    </w:p>
    <w:p w:rsidR="00B96B06" w:rsidRPr="00B96B06" w:rsidRDefault="00B96B06" w:rsidP="00B96B06">
      <w:pPr>
        <w:ind w:firstLine="851"/>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ind w:firstLine="851"/>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Замовник</w:t>
      </w:r>
    </w:p>
    <w:p w:rsidR="00B96B06" w:rsidRPr="00B96B06" w:rsidRDefault="00B96B06" w:rsidP="00B96B06">
      <w:pPr>
        <w:ind w:left="1843" w:hanging="1276"/>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w:t>
      </w:r>
      <w:r w:rsidRPr="00B96B06">
        <w:rPr>
          <w:rFonts w:ascii="Times New Roman" w:eastAsia="Times New Roman" w:hAnsi="Times New Roman" w:cs="Times New Roman"/>
          <w:color w:val="000000"/>
          <w:sz w:val="24"/>
          <w:szCs w:val="24"/>
          <w:lang w:val="uk-UA"/>
        </w:rPr>
        <w:tab/>
        <w:t>_________________/________________</w:t>
      </w:r>
      <w:r w:rsidRPr="00B96B06">
        <w:rPr>
          <w:rFonts w:ascii="Times New Roman" w:eastAsia="Times New Roman" w:hAnsi="Times New Roman" w:cs="Times New Roman"/>
          <w:color w:val="000000"/>
          <w:sz w:val="20"/>
          <w:szCs w:val="20"/>
          <w:lang w:val="uk-UA"/>
        </w:rPr>
        <w:t xml:space="preserve">                                   (підпис, ПІБ)</w:t>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r>
      <w:r w:rsidRPr="00B96B06">
        <w:rPr>
          <w:rFonts w:ascii="Times New Roman" w:eastAsia="Times New Roman" w:hAnsi="Times New Roman" w:cs="Times New Roman"/>
          <w:color w:val="000000"/>
          <w:sz w:val="20"/>
          <w:szCs w:val="20"/>
          <w:lang w:val="uk-UA"/>
        </w:rPr>
        <w:tab/>
        <w:t>(підпис, ПІБ)</w:t>
      </w:r>
    </w:p>
    <w:p w:rsidR="00B96B06" w:rsidRPr="00B96B06" w:rsidRDefault="00B96B06" w:rsidP="00B96B06">
      <w:pPr>
        <w:rPr>
          <w:rFonts w:ascii="Times New Roman" w:eastAsia="Times New Roman" w:hAnsi="Times New Roman" w:cs="Times New Roman"/>
          <w:sz w:val="24"/>
          <w:szCs w:val="24"/>
          <w:lang w:val="uk-UA"/>
        </w:rPr>
      </w:pPr>
      <w:r w:rsidRPr="00B96B06">
        <w:rPr>
          <w:lang w:val="uk-UA"/>
        </w:rPr>
        <w:br w:type="page"/>
      </w:r>
    </w:p>
    <w:p w:rsidR="00B96B06" w:rsidRPr="00B96B06" w:rsidRDefault="00B96B06" w:rsidP="00B96B06">
      <w:pPr>
        <w:ind w:left="5387" w:firstLine="567"/>
        <w:jc w:val="both"/>
        <w:rPr>
          <w:rFonts w:ascii="Times New Roman" w:eastAsia="Times New Roman" w:hAnsi="Times New Roman" w:cs="Times New Roman"/>
          <w:sz w:val="24"/>
          <w:szCs w:val="24"/>
          <w:lang w:val="uk-UA"/>
        </w:rPr>
        <w:sectPr w:rsidR="00B96B06" w:rsidRPr="00B96B06" w:rsidSect="00530FCC">
          <w:pgSz w:w="11906" w:h="16838"/>
          <w:pgMar w:top="851" w:right="567" w:bottom="851" w:left="1418" w:header="709" w:footer="709" w:gutter="0"/>
          <w:cols w:space="708"/>
          <w:docGrid w:linePitch="360"/>
        </w:sectPr>
      </w:pPr>
    </w:p>
    <w:tbl>
      <w:tblPr>
        <w:tblW w:w="5693" w:type="dxa"/>
        <w:tblInd w:w="9493" w:type="dxa"/>
        <w:tblCellMar>
          <w:top w:w="15" w:type="dxa"/>
          <w:left w:w="15" w:type="dxa"/>
          <w:bottom w:w="15" w:type="dxa"/>
          <w:right w:w="15" w:type="dxa"/>
        </w:tblCellMar>
        <w:tblLook w:val="04A0" w:firstRow="1" w:lastRow="0" w:firstColumn="1" w:lastColumn="0" w:noHBand="0" w:noVBand="1"/>
      </w:tblPr>
      <w:tblGrid>
        <w:gridCol w:w="5693"/>
      </w:tblGrid>
      <w:tr w:rsidR="00B96B06" w:rsidRPr="00B96B06" w:rsidTr="002C766C">
        <w:trPr>
          <w:trHeight w:val="2983"/>
        </w:trPr>
        <w:tc>
          <w:tcPr>
            <w:tcW w:w="5693" w:type="dxa"/>
            <w:tcMar>
              <w:top w:w="0" w:type="dxa"/>
              <w:left w:w="108" w:type="dxa"/>
              <w:bottom w:w="0" w:type="dxa"/>
              <w:right w:w="108" w:type="dxa"/>
            </w:tcMar>
            <w:hideMark/>
          </w:tcPr>
          <w:p w:rsidR="00B96B06" w:rsidRPr="00B96B06" w:rsidRDefault="00B96B06" w:rsidP="002C766C">
            <w:pPr>
              <w:jc w:val="right"/>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lastRenderedPageBreak/>
              <w:t>Додаток 13 до порівняльної таблиці</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Додаток</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до Акта № ____</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приймання-передачі наданих</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послуг із забезпечення</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збільшення частки виробництва</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електричної енергії з</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 xml:space="preserve">альтернативних джерел </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з постачальником універсальних послуг</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до Договору від ___________</w:t>
            </w:r>
          </w:p>
          <w:p w:rsidR="00B96B06" w:rsidRPr="00B96B06" w:rsidRDefault="00B96B06" w:rsidP="002C766C">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__________</w:t>
            </w:r>
            <w:r w:rsidRPr="00B96B06">
              <w:rPr>
                <w:rFonts w:ascii="Times New Roman" w:eastAsia="Times New Roman" w:hAnsi="Times New Roman" w:cs="Times New Roman"/>
                <w:color w:val="000000"/>
                <w:sz w:val="24"/>
                <w:szCs w:val="24"/>
                <w:lang w:val="uk-UA"/>
              </w:rPr>
              <w:br/>
            </w:r>
          </w:p>
        </w:tc>
      </w:tr>
    </w:tbl>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Розрахунок вартості Послуги</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постачальників універсальних послуг</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у _________________ 20__ року</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(місяць)</w:t>
      </w:r>
    </w:p>
    <w:p w:rsidR="00B96B06" w:rsidRPr="00B96B06" w:rsidRDefault="00B96B06" w:rsidP="00B96B06">
      <w:pPr>
        <w:pBdr>
          <w:bottom w:val="single" w:sz="12" w:space="1" w:color="000000"/>
        </w:pBdr>
        <w:ind w:firstLine="567"/>
        <w:jc w:val="center"/>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0"/>
          <w:szCs w:val="20"/>
          <w:lang w:val="uk-UA"/>
        </w:rPr>
        <w:t>(найменування Постачальника послуг)</w:t>
      </w:r>
    </w:p>
    <w:tbl>
      <w:tblPr>
        <w:tblW w:w="15735" w:type="dxa"/>
        <w:tblInd w:w="-147" w:type="dxa"/>
        <w:tblLayout w:type="fixed"/>
        <w:tblLook w:val="0400" w:firstRow="0" w:lastRow="0" w:firstColumn="0" w:lastColumn="0" w:noHBand="0" w:noVBand="1"/>
      </w:tblPr>
      <w:tblGrid>
        <w:gridCol w:w="851"/>
        <w:gridCol w:w="1276"/>
        <w:gridCol w:w="1559"/>
        <w:gridCol w:w="1559"/>
        <w:gridCol w:w="1560"/>
        <w:gridCol w:w="1417"/>
        <w:gridCol w:w="1418"/>
        <w:gridCol w:w="1842"/>
        <w:gridCol w:w="1560"/>
        <w:gridCol w:w="1417"/>
        <w:gridCol w:w="1276"/>
      </w:tblGrid>
      <w:tr w:rsidR="00B96B06" w:rsidRPr="00B96B06" w:rsidTr="002C766C">
        <w:trPr>
          <w:trHeight w:val="1284"/>
        </w:trPr>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bookmarkStart w:id="1" w:name="_heading=h.gjdgxs" w:colFirst="0" w:colLast="0"/>
            <w:bookmarkEnd w:id="1"/>
            <w:r w:rsidRPr="00B96B06">
              <w:rPr>
                <w:rFonts w:ascii="Times New Roman" w:eastAsia="Times New Roman" w:hAnsi="Times New Roman" w:cs="Times New Roman"/>
                <w:color w:val="000000"/>
                <w:lang w:val="uk-UA"/>
              </w:rPr>
              <w:t>№ з/п</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Ідентифікатор приватного домогосподарства</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Розрахований обсяг наданої Послуги за розрахунковий період </w:t>
            </w:r>
            <w:r w:rsidRPr="00B96B06">
              <w:rPr>
                <w:rFonts w:ascii="Times New Roman" w:eastAsia="Times New Roman" w:hAnsi="Times New Roman" w:cs="Times New Roman"/>
                <w:color w:val="000000"/>
                <w:sz w:val="20"/>
                <w:szCs w:val="20"/>
                <w:lang w:val="uk-UA"/>
              </w:rPr>
              <w:t>(кВт·год)</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Розрахований обсяг виробленої електричної енергії за «зеленим» тарифом </w:t>
            </w:r>
            <w:r w:rsidRPr="00B96B06">
              <w:rPr>
                <w:rFonts w:ascii="Times New Roman" w:eastAsia="Times New Roman" w:hAnsi="Times New Roman" w:cs="Times New Roman"/>
                <w:color w:val="000000"/>
                <w:sz w:val="20"/>
                <w:szCs w:val="20"/>
                <w:lang w:val="uk-UA"/>
              </w:rPr>
              <w:t>(кВт·год)</w:t>
            </w:r>
          </w:p>
        </w:tc>
        <w:tc>
          <w:tcPr>
            <w:tcW w:w="921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Пояснення розрахунку</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Вартість Послуги </w:t>
            </w:r>
            <w:r w:rsidRPr="00B96B06">
              <w:rPr>
                <w:rFonts w:ascii="Times New Roman" w:eastAsia="Times New Roman" w:hAnsi="Times New Roman" w:cs="Times New Roman"/>
                <w:color w:val="000000"/>
                <w:sz w:val="20"/>
                <w:szCs w:val="20"/>
                <w:lang w:val="uk-UA"/>
              </w:rPr>
              <w:t>(грн без ПДВ)</w:t>
            </w:r>
          </w:p>
        </w:tc>
      </w:tr>
      <w:tr w:rsidR="00B96B06" w:rsidRPr="00B96B06" w:rsidTr="002C766C">
        <w:trPr>
          <w:trHeight w:val="1550"/>
        </w:trPr>
        <w:tc>
          <w:tcPr>
            <w:tcW w:w="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pBdr>
                <w:top w:val="nil"/>
                <w:left w:val="nil"/>
                <w:bottom w:val="nil"/>
                <w:right w:val="nil"/>
                <w:between w:val="nil"/>
              </w:pBdr>
              <w:ind w:firstLine="567"/>
              <w:rPr>
                <w:rFonts w:ascii="Times New Roman" w:eastAsia="Times New Roman" w:hAnsi="Times New Roman" w:cs="Times New Roman"/>
                <w:color w:val="000000"/>
                <w:lang w:val="uk-UA"/>
              </w:rPr>
            </w:pP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pBdr>
                <w:top w:val="nil"/>
                <w:left w:val="nil"/>
                <w:bottom w:val="nil"/>
                <w:right w:val="nil"/>
                <w:between w:val="nil"/>
              </w:pBdr>
              <w:ind w:firstLine="567"/>
              <w:rPr>
                <w:rFonts w:ascii="Times New Roman" w:eastAsia="Times New Roman" w:hAnsi="Times New Roman" w:cs="Times New Roman"/>
                <w:color w:val="000000"/>
                <w:lang w:val="uk-UA"/>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pBdr>
                <w:top w:val="nil"/>
                <w:left w:val="nil"/>
                <w:bottom w:val="nil"/>
                <w:right w:val="nil"/>
                <w:between w:val="nil"/>
              </w:pBdr>
              <w:ind w:firstLine="567"/>
              <w:rPr>
                <w:rFonts w:ascii="Times New Roman" w:eastAsia="Times New Roman" w:hAnsi="Times New Roman" w:cs="Times New Roman"/>
                <w:color w:val="000000"/>
                <w:lang w:val="uk-UA"/>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pBdr>
                <w:top w:val="nil"/>
                <w:left w:val="nil"/>
                <w:bottom w:val="nil"/>
                <w:right w:val="nil"/>
                <w:between w:val="nil"/>
              </w:pBdr>
              <w:ind w:firstLine="567"/>
              <w:rPr>
                <w:rFonts w:ascii="Times New Roman" w:eastAsia="Times New Roman" w:hAnsi="Times New Roman" w:cs="Times New Roman"/>
                <w:color w:val="000000"/>
                <w:lang w:val="uk-UA"/>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обсяг проведеного коригування, </w:t>
            </w:r>
            <w:r w:rsidRPr="00B96B06">
              <w:rPr>
                <w:rFonts w:ascii="Times New Roman" w:eastAsia="Times New Roman" w:hAnsi="Times New Roman" w:cs="Times New Roman"/>
                <w:color w:val="000000"/>
                <w:sz w:val="20"/>
                <w:szCs w:val="20"/>
                <w:lang w:val="uk-UA"/>
              </w:rPr>
              <w:t>(кВт·год)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обставини виникнення коригування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значення «зеленого» тарифу</w:t>
            </w:r>
          </w:p>
          <w:p w:rsidR="00B96B06" w:rsidRPr="00B96B06" w:rsidRDefault="00B96B06" w:rsidP="002C766C">
            <w:pPr>
              <w:rPr>
                <w:rFonts w:ascii="Times New Roman" w:eastAsia="Times New Roman" w:hAnsi="Times New Roman" w:cs="Times New Roman"/>
                <w:color w:val="000000"/>
                <w:sz w:val="20"/>
                <w:szCs w:val="20"/>
                <w:lang w:val="uk-UA"/>
              </w:rPr>
            </w:pPr>
            <w:r w:rsidRPr="00B96B06">
              <w:rPr>
                <w:rFonts w:ascii="Times New Roman" w:eastAsia="Times New Roman" w:hAnsi="Times New Roman" w:cs="Times New Roman"/>
                <w:color w:val="000000"/>
                <w:sz w:val="20"/>
                <w:szCs w:val="20"/>
                <w:lang w:val="uk-UA"/>
              </w:rPr>
              <w:t>(грн/кВт·год)</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середньозважений «зелений» тариф </w:t>
            </w:r>
          </w:p>
          <w:p w:rsidR="00B96B06" w:rsidRPr="00B96B06" w:rsidRDefault="00B96B06" w:rsidP="002C766C">
            <w:pPr>
              <w:rPr>
                <w:rFonts w:ascii="Times New Roman" w:eastAsia="Times New Roman" w:hAnsi="Times New Roman" w:cs="Times New Roman"/>
                <w:color w:val="000000"/>
                <w:sz w:val="20"/>
                <w:szCs w:val="20"/>
                <w:lang w:val="uk-UA"/>
              </w:rPr>
            </w:pPr>
            <w:r w:rsidRPr="00B96B06">
              <w:rPr>
                <w:rFonts w:ascii="Times New Roman" w:eastAsia="Times New Roman" w:hAnsi="Times New Roman" w:cs="Times New Roman"/>
                <w:color w:val="000000"/>
                <w:sz w:val="20"/>
                <w:szCs w:val="20"/>
                <w:lang w:val="uk-UA"/>
              </w:rPr>
              <w:t>(грн/кВт·год)</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значення </w:t>
            </w:r>
          </w:p>
          <w:p w:rsidR="00B96B06" w:rsidRPr="00B96B06" w:rsidRDefault="00B96B06" w:rsidP="002C766C">
            <w:pP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 xml:space="preserve">ціни та тарифу </w:t>
            </w:r>
            <w:r w:rsidRPr="00B96B06">
              <w:rPr>
                <w:rFonts w:ascii="Times New Roman" w:eastAsia="Times New Roman" w:hAnsi="Times New Roman" w:cs="Times New Roman"/>
                <w:color w:val="000000"/>
                <w:sz w:val="20"/>
                <w:szCs w:val="20"/>
                <w:lang w:val="uk-UA"/>
              </w:rPr>
              <w:t>(грн/кВт·год)</w:t>
            </w: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pBdr>
                <w:top w:val="nil"/>
                <w:left w:val="nil"/>
                <w:bottom w:val="nil"/>
                <w:right w:val="nil"/>
                <w:between w:val="nil"/>
              </w:pBd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Сумарний дохід, від продажу гарантій походження</w:t>
            </w:r>
          </w:p>
          <w:p w:rsidR="00B96B06" w:rsidRPr="00B96B06" w:rsidRDefault="00B96B06" w:rsidP="002C766C">
            <w:pPr>
              <w:pBdr>
                <w:top w:val="nil"/>
                <w:left w:val="nil"/>
                <w:bottom w:val="nil"/>
                <w:right w:val="nil"/>
                <w:between w:val="nil"/>
              </w:pBdr>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електричної енергії</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pBdr>
                <w:top w:val="nil"/>
                <w:left w:val="nil"/>
                <w:bottom w:val="nil"/>
                <w:right w:val="nil"/>
                <w:between w:val="nil"/>
              </w:pBdr>
              <w:ind w:firstLine="567"/>
              <w:rPr>
                <w:rFonts w:ascii="Times New Roman" w:eastAsia="Times New Roman" w:hAnsi="Times New Roman" w:cs="Times New Roman"/>
                <w:color w:val="000000"/>
                <w:lang w:val="uk-UA"/>
              </w:rPr>
            </w:pPr>
          </w:p>
        </w:tc>
      </w:tr>
      <w:tr w:rsidR="00B96B06" w:rsidRPr="00B96B06" w:rsidTr="002C766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2</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3</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4</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7</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8</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9</w:t>
            </w: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11</w:t>
            </w:r>
          </w:p>
        </w:tc>
      </w:tr>
      <w:tr w:rsidR="00B96B06" w:rsidRPr="00B96B06" w:rsidTr="002C766C">
        <w:tc>
          <w:tcPr>
            <w:tcW w:w="2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Усього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lang w:val="uk-UA"/>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r w:rsidR="00B96B06" w:rsidRPr="00B96B06" w:rsidTr="002C766C">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У тому числі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r w:rsidR="00B96B06" w:rsidRPr="00B96B06" w:rsidTr="002C766C">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Вартість Послуги (з урахуванням ПДВ, грн) до сплати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r w:rsidR="00B96B06" w:rsidRPr="00B96B06" w:rsidTr="002C766C">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Сумарний обсяг відібраної електричної енергії приватними домогосподарствами</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lang w:val="uk-UA"/>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r w:rsidR="00B96B06" w:rsidRPr="00B96B06" w:rsidTr="002C766C">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lastRenderedPageBreak/>
              <w:t>Сумарний обсяг купленої електричної енергії, виробленої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lang w:val="uk-UA"/>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r w:rsidR="00B96B06" w:rsidRPr="00B96B06" w:rsidTr="002C766C">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r w:rsidRPr="00B96B06">
              <w:rPr>
                <w:rFonts w:ascii="Times New Roman" w:eastAsia="Times New Roman" w:hAnsi="Times New Roman" w:cs="Times New Roman"/>
                <w:color w:val="000000"/>
                <w:lang w:val="uk-UA"/>
              </w:rPr>
              <w:t>Сумарний обсяг виробленої електричної енергії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c>
          <w:tcPr>
            <w:tcW w:w="1417"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lang w:val="uk-UA"/>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6B06" w:rsidRPr="00B96B06" w:rsidRDefault="00B96B06" w:rsidP="002C766C">
            <w:pPr>
              <w:ind w:firstLine="567"/>
              <w:rPr>
                <w:rFonts w:ascii="Times New Roman" w:eastAsia="Times New Roman" w:hAnsi="Times New Roman" w:cs="Times New Roman"/>
                <w:color w:val="000000"/>
                <w:lang w:val="uk-UA"/>
              </w:rPr>
            </w:pPr>
          </w:p>
        </w:tc>
      </w:tr>
    </w:tbl>
    <w:p w:rsidR="00B96B06" w:rsidRPr="00B96B06" w:rsidRDefault="00B96B06" w:rsidP="00B96B06">
      <w:pPr>
        <w:ind w:firstLine="567"/>
        <w:jc w:val="both"/>
        <w:rPr>
          <w:rFonts w:ascii="Times New Roman" w:eastAsia="Times New Roman" w:hAnsi="Times New Roman" w:cs="Times New Roman"/>
          <w:lang w:val="uk-UA"/>
        </w:rPr>
      </w:pPr>
    </w:p>
    <w:p w:rsidR="00B96B06" w:rsidRPr="00B96B06" w:rsidRDefault="00B96B06" w:rsidP="00B96B06">
      <w:pPr>
        <w:ind w:firstLine="567"/>
        <w:jc w:val="both"/>
        <w:rPr>
          <w:rFonts w:ascii="Times New Roman" w:eastAsia="Times New Roman" w:hAnsi="Times New Roman" w:cs="Times New Roman"/>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p>
    <w:tbl>
      <w:tblPr>
        <w:tblW w:w="10060" w:type="dxa"/>
        <w:jc w:val="center"/>
        <w:tblLayout w:type="fixed"/>
        <w:tblLook w:val="0400" w:firstRow="0" w:lastRow="0" w:firstColumn="0" w:lastColumn="0" w:noHBand="0" w:noVBand="1"/>
      </w:tblPr>
      <w:tblGrid>
        <w:gridCol w:w="5244"/>
        <w:gridCol w:w="236"/>
        <w:gridCol w:w="4580"/>
      </w:tblGrid>
      <w:tr w:rsidR="00B96B06" w:rsidRPr="00B96B06" w:rsidTr="002C766C">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Постачальник послуг</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_______________/___________</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rPr>
                <w:rFonts w:ascii="Times New Roman" w:eastAsia="Times New Roman" w:hAnsi="Times New Roman" w:cs="Times New Roman"/>
                <w:sz w:val="24"/>
                <w:szCs w:val="24"/>
                <w:lang w:val="uk-UA"/>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Замовник</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_________________/______________</w:t>
            </w:r>
          </w:p>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(підпис, ПІБ)</w:t>
            </w:r>
          </w:p>
        </w:tc>
      </w:tr>
    </w:tbl>
    <w:p w:rsidR="00B96B06" w:rsidRPr="00B96B06" w:rsidRDefault="00B96B06" w:rsidP="00B96B06">
      <w:pPr>
        <w:rPr>
          <w:lang w:val="uk-UA"/>
        </w:rPr>
      </w:pPr>
      <w:r w:rsidRPr="00B96B06">
        <w:rPr>
          <w:lang w:val="uk-UA"/>
        </w:rPr>
        <w:br w:type="page"/>
      </w:r>
    </w:p>
    <w:p w:rsidR="00B96B06" w:rsidRPr="00B96B06" w:rsidRDefault="00B96B06" w:rsidP="00B96B06">
      <w:pPr>
        <w:rPr>
          <w:lang w:val="uk-UA"/>
        </w:rPr>
        <w:sectPr w:rsidR="00B96B06" w:rsidRPr="00B96B06" w:rsidSect="00530FCC">
          <w:pgSz w:w="16838" w:h="11906" w:orient="landscape"/>
          <w:pgMar w:top="1418" w:right="851" w:bottom="851" w:left="851" w:header="709" w:footer="709" w:gutter="0"/>
          <w:cols w:space="708"/>
          <w:titlePg/>
          <w:docGrid w:linePitch="360"/>
        </w:sectPr>
      </w:pP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B96B06" w:rsidRPr="00B96B06" w:rsidTr="002C766C">
        <w:tc>
          <w:tcPr>
            <w:tcW w:w="5528" w:type="dxa"/>
            <w:tcMar>
              <w:top w:w="0" w:type="dxa"/>
              <w:left w:w="108" w:type="dxa"/>
              <w:bottom w:w="0" w:type="dxa"/>
              <w:right w:w="108" w:type="dxa"/>
            </w:tcMar>
            <w:hideMark/>
          </w:tcPr>
          <w:p w:rsidR="00B96B06" w:rsidRPr="00B96B06" w:rsidRDefault="00B96B06" w:rsidP="002C766C">
            <w:pPr>
              <w:jc w:val="right"/>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lastRenderedPageBreak/>
              <w:t>Додаток 14 до порівняльної таблиці</w:t>
            </w:r>
          </w:p>
          <w:p w:rsidR="00B96B06" w:rsidRPr="00B96B06" w:rsidRDefault="00B96B06" w:rsidP="002C766C">
            <w:pP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Додаток 2</w:t>
            </w:r>
            <w:r w:rsidRPr="00B96B06">
              <w:rPr>
                <w:rFonts w:ascii="Times New Roman" w:eastAsia="Times New Roman" w:hAnsi="Times New Roman" w:cs="Times New Roman"/>
                <w:color w:val="000000"/>
                <w:sz w:val="24"/>
                <w:szCs w:val="24"/>
                <w:lang w:val="uk-UA"/>
              </w:rPr>
              <w:b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 </w:t>
            </w:r>
          </w:p>
          <w:p w:rsidR="00B96B06" w:rsidRPr="00B96B06" w:rsidRDefault="00B96B06" w:rsidP="002C766C">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 ____________ 20__ р. № _______________</w:t>
            </w:r>
          </w:p>
        </w:tc>
      </w:tr>
    </w:tbl>
    <w:p w:rsidR="00B96B06" w:rsidRPr="00B96B06" w:rsidRDefault="00B96B06" w:rsidP="00B96B06">
      <w:pPr>
        <w:jc w:val="right"/>
        <w:rPr>
          <w:rFonts w:ascii="Times New Roman" w:eastAsia="Times New Roman" w:hAnsi="Times New Roman" w:cs="Times New Roman"/>
          <w:sz w:val="24"/>
          <w:szCs w:val="24"/>
          <w:lang w:val="uk-UA"/>
        </w:rPr>
      </w:pP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__.___.20___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до Договору від __.__.20__ № ___________</w:t>
      </w:r>
    </w:p>
    <w:p w:rsidR="00B96B06" w:rsidRPr="00B96B06" w:rsidRDefault="00B96B06" w:rsidP="00B96B06">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м. Київ</w:t>
      </w:r>
    </w:p>
    <w:p w:rsidR="00B96B06" w:rsidRPr="00B96B06" w:rsidRDefault="00B96B06" w:rsidP="00B96B06">
      <w:pPr>
        <w:ind w:firstLine="567"/>
        <w:jc w:val="right"/>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 __________ 20__ р.</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jc w:val="both"/>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96B06">
        <w:rPr>
          <w:rFonts w:ascii="Times New Roman" w:eastAsia="Times New Roman" w:hAnsi="Times New Roman" w:cs="Times New Roman"/>
          <w:color w:val="000000"/>
          <w:sz w:val="24"/>
          <w:szCs w:val="24"/>
          <w:lang w:val="uk-UA"/>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B96B06" w:rsidRPr="00B96B06" w:rsidRDefault="00B96B06" w:rsidP="00B96B06">
      <w:pPr>
        <w:jc w:val="both"/>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 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 до Договору від __.__.20__ № ________ за таким розрахунком:</w:t>
      </w:r>
    </w:p>
    <w:p w:rsidR="00B96B06" w:rsidRPr="00B96B06" w:rsidRDefault="00B96B06" w:rsidP="00B96B06">
      <w:pPr>
        <w:rPr>
          <w:rFonts w:ascii="Times New Roman" w:eastAsia="Times New Roman" w:hAnsi="Times New Roman" w:cs="Times New Roman"/>
          <w:sz w:val="24"/>
          <w:szCs w:val="24"/>
          <w:lang w:val="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88"/>
        <w:gridCol w:w="537"/>
        <w:gridCol w:w="1494"/>
        <w:gridCol w:w="1591"/>
        <w:gridCol w:w="1495"/>
        <w:gridCol w:w="1980"/>
        <w:gridCol w:w="3752"/>
        <w:gridCol w:w="3889"/>
      </w:tblGrid>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rPr>
                <w:rFonts w:ascii="Times New Roman" w:eastAsia="Times New Roman" w:hAnsi="Times New Roman" w:cs="Times New Roman"/>
                <w:color w:val="000000"/>
                <w:sz w:val="24"/>
                <w:szCs w:val="24"/>
                <w:lang w:val="uk-UA"/>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Послуга із забезпечення збільшення частки виробництва електричної енергії з альтернативних джерел (далі – Послуга)</w:t>
            </w: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Вартість Послуги </w:t>
            </w:r>
            <w:r w:rsidRPr="00B96B06">
              <w:rPr>
                <w:rFonts w:ascii="Times New Roman" w:eastAsia="Times New Roman" w:hAnsi="Times New Roman" w:cs="Times New Roman"/>
                <w:color w:val="000000"/>
                <w:sz w:val="24"/>
                <w:szCs w:val="24"/>
                <w:lang w:val="uk-UA"/>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Податок на додану вартість, грн</w:t>
            </w:r>
          </w:p>
        </w:tc>
        <w:tc>
          <w:tcPr>
            <w:tcW w:w="2639" w:type="dxa"/>
            <w:vMerge w:val="restart"/>
            <w:tcBorders>
              <w:top w:val="single" w:sz="4" w:space="0" w:color="000000"/>
              <w:left w:val="single" w:sz="4" w:space="0" w:color="000000"/>
              <w:right w:val="single" w:sz="4" w:space="0" w:color="000000"/>
            </w:tcBorders>
          </w:tcPr>
          <w:p w:rsidR="00B96B06" w:rsidRPr="00B96B06" w:rsidRDefault="00B96B06" w:rsidP="002C766C">
            <w:pPr>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Сумарний дохід, від продажу гарантій походження</w:t>
            </w:r>
          </w:p>
          <w:p w:rsidR="00B96B06" w:rsidRPr="00B96B06" w:rsidRDefault="00B96B06" w:rsidP="002C766C">
            <w:pPr>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електричної енергії</w:t>
            </w:r>
          </w:p>
        </w:tc>
        <w:tc>
          <w:tcPr>
            <w:tcW w:w="27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Загальна вартість послуги </w:t>
            </w:r>
            <w:r w:rsidRPr="00B96B06">
              <w:rPr>
                <w:rFonts w:ascii="Times New Roman" w:eastAsia="Times New Roman" w:hAnsi="Times New Roman" w:cs="Times New Roman"/>
                <w:color w:val="000000"/>
                <w:sz w:val="24"/>
                <w:szCs w:val="24"/>
                <w:lang w:val="uk-UA"/>
              </w:rPr>
              <w:br/>
              <w:t>(з ПДВ), грн</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c>
          <w:tcPr>
            <w:tcW w:w="2639" w:type="dxa"/>
            <w:vMerge/>
            <w:tcBorders>
              <w:left w:val="single" w:sz="4" w:space="0" w:color="000000"/>
              <w:bottom w:val="single" w:sz="4" w:space="0" w:color="000000"/>
              <w:right w:val="single" w:sz="4" w:space="0" w:color="000000"/>
            </w:tcBorders>
          </w:tcPr>
          <w:p w:rsidR="00B96B06" w:rsidRPr="00B96B06" w:rsidRDefault="00B96B06" w:rsidP="002C766C">
            <w:pPr>
              <w:rPr>
                <w:rFonts w:ascii="Times New Roman" w:eastAsia="Times New Roman" w:hAnsi="Times New Roman" w:cs="Times New Roman"/>
                <w:sz w:val="24"/>
                <w:szCs w:val="24"/>
                <w:lang w:val="uk-UA"/>
              </w:rPr>
            </w:pPr>
          </w:p>
        </w:tc>
        <w:tc>
          <w:tcPr>
            <w:tcW w:w="2735" w:type="dxa"/>
            <w:vMerge/>
            <w:tcBorders>
              <w:top w:val="single" w:sz="4" w:space="0" w:color="000000"/>
              <w:left w:val="single" w:sz="4" w:space="0" w:color="000000"/>
              <w:bottom w:val="single" w:sz="4" w:space="0" w:color="000000"/>
              <w:right w:val="single" w:sz="4" w:space="0" w:color="000000"/>
            </w:tcBorders>
            <w:vAlign w:val="cente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6</w:t>
            </w:r>
          </w:p>
        </w:tc>
        <w:tc>
          <w:tcPr>
            <w:tcW w:w="2639"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jc w:val="center"/>
              <w:rPr>
                <w:rFonts w:ascii="Times New Roman" w:eastAsia="Times New Roman" w:hAnsi="Times New Roman" w:cs="Times New Roman"/>
                <w:color w:val="000000"/>
                <w:sz w:val="24"/>
                <w:szCs w:val="24"/>
                <w:lang w:val="uk-UA"/>
              </w:rPr>
            </w:pPr>
            <w:r w:rsidRPr="00B96B06">
              <w:rPr>
                <w:rFonts w:ascii="Times New Roman" w:eastAsia="Times New Roman" w:hAnsi="Times New Roman" w:cs="Times New Roman"/>
                <w:color w:val="000000"/>
                <w:sz w:val="24"/>
                <w:szCs w:val="24"/>
                <w:lang w:val="uk-UA"/>
              </w:rPr>
              <w:t>7</w:t>
            </w: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8</w:t>
            </w: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jc w:val="center"/>
              <w:rPr>
                <w:rFonts w:ascii="Times New Roman" w:eastAsia="Times New Roman" w:hAnsi="Times New Roman" w:cs="Times New Roman"/>
                <w:color w:val="000000"/>
                <w:sz w:val="24"/>
                <w:szCs w:val="24"/>
                <w:lang w:val="uk-UA"/>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__.__.20___:</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2639"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rPr>
                <w:rFonts w:ascii="Times New Roman" w:eastAsia="Times New Roman" w:hAnsi="Times New Roman" w:cs="Times New Roman"/>
                <w:sz w:val="24"/>
                <w:szCs w:val="24"/>
                <w:lang w:val="uk-UA"/>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jc w:val="center"/>
              <w:rPr>
                <w:rFonts w:ascii="Times New Roman" w:eastAsia="Times New Roman" w:hAnsi="Times New Roman" w:cs="Times New Roman"/>
                <w:color w:val="000000"/>
                <w:sz w:val="24"/>
                <w:szCs w:val="24"/>
                <w:lang w:val="uk-UA"/>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Коригування:</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2639"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rPr>
                <w:rFonts w:ascii="Times New Roman" w:eastAsia="Times New Roman" w:hAnsi="Times New Roman" w:cs="Times New Roman"/>
                <w:sz w:val="24"/>
                <w:szCs w:val="24"/>
                <w:lang w:val="uk-UA"/>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r w:rsidR="00B96B06" w:rsidRPr="00B96B06" w:rsidTr="002C766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ind w:firstLine="567"/>
              <w:jc w:val="center"/>
              <w:rPr>
                <w:rFonts w:ascii="Times New Roman" w:eastAsia="Times New Roman" w:hAnsi="Times New Roman" w:cs="Times New Roman"/>
                <w:color w:val="000000"/>
                <w:sz w:val="24"/>
                <w:szCs w:val="24"/>
                <w:lang w:val="uk-UA"/>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ind w:firstLine="567"/>
              <w:jc w:val="cente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Скориговані дані:</w:t>
            </w:r>
          </w:p>
        </w:tc>
      </w:tr>
      <w:tr w:rsidR="00B96B06" w:rsidRPr="00B96B06" w:rsidTr="002C766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c>
          <w:tcPr>
            <w:tcW w:w="2639" w:type="dxa"/>
            <w:tcBorders>
              <w:top w:val="single" w:sz="4" w:space="0" w:color="000000"/>
              <w:left w:val="single" w:sz="4" w:space="0" w:color="000000"/>
              <w:bottom w:val="single" w:sz="4" w:space="0" w:color="000000"/>
              <w:right w:val="single" w:sz="4" w:space="0" w:color="000000"/>
            </w:tcBorders>
          </w:tcPr>
          <w:p w:rsidR="00B96B06" w:rsidRPr="00B96B06" w:rsidRDefault="00B96B06" w:rsidP="002C766C">
            <w:pPr>
              <w:rPr>
                <w:rFonts w:ascii="Times New Roman" w:eastAsia="Times New Roman" w:hAnsi="Times New Roman" w:cs="Times New Roman"/>
                <w:sz w:val="24"/>
                <w:szCs w:val="24"/>
                <w:lang w:val="uk-UA"/>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B06" w:rsidRPr="00B96B06" w:rsidRDefault="00B96B06" w:rsidP="002C766C">
            <w:pPr>
              <w:rPr>
                <w:rFonts w:ascii="Times New Roman" w:eastAsia="Times New Roman" w:hAnsi="Times New Roman" w:cs="Times New Roman"/>
                <w:sz w:val="24"/>
                <w:szCs w:val="24"/>
                <w:lang w:val="uk-UA"/>
              </w:rPr>
            </w:pPr>
          </w:p>
        </w:tc>
      </w:tr>
    </w:tbl>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2. Загальна вартість, у тому числі ПДВ, наданих послуг: _________________________ грн __ коп.</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(прописом)</w:t>
      </w: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3. Підписанням цього Акта Сторони підтверджують факт належного надання послуги у період, зазначений у пункті 1 цього Акта.</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jc w:val="both"/>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4. Замовник не має претензій до Постачальника послуг стосовно наданих послуг, зазначених у пункті 1 цього Акта.</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Постачальник послуг</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Замовник</w:t>
      </w:r>
    </w:p>
    <w:p w:rsidR="00B96B06" w:rsidRPr="00B96B06" w:rsidRDefault="00B96B06" w:rsidP="00B96B06">
      <w:pPr>
        <w:rPr>
          <w:rFonts w:ascii="Times New Roman" w:eastAsia="Times New Roman" w:hAnsi="Times New Roman" w:cs="Times New Roman"/>
          <w:sz w:val="24"/>
          <w:szCs w:val="24"/>
          <w:lang w:val="uk-UA"/>
        </w:rPr>
      </w:pPr>
    </w:p>
    <w:p w:rsidR="00B96B06" w:rsidRPr="00B96B06" w:rsidRDefault="00B96B06" w:rsidP="00B96B06">
      <w:pPr>
        <w:ind w:firstLine="567"/>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_________________ /_______________</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_________________ /________________</w:t>
      </w:r>
    </w:p>
    <w:p w:rsidR="00B96B06" w:rsidRPr="00B96B06" w:rsidRDefault="00B96B06" w:rsidP="00B96B06">
      <w:pPr>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 xml:space="preserve">                         (підпис, ПІБ)</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(підпис, ПІБ)</w:t>
      </w:r>
    </w:p>
    <w:p w:rsidR="00B96B06" w:rsidRPr="00B96B06" w:rsidRDefault="00B96B06" w:rsidP="00B96B06">
      <w:pPr>
        <w:spacing w:after="240"/>
        <w:rPr>
          <w:rFonts w:ascii="Times New Roman" w:eastAsia="Times New Roman" w:hAnsi="Times New Roman" w:cs="Times New Roman"/>
          <w:sz w:val="24"/>
          <w:szCs w:val="24"/>
          <w:lang w:val="uk-UA"/>
        </w:rPr>
      </w:pPr>
      <w:r w:rsidRPr="00B96B06">
        <w:rPr>
          <w:rFonts w:ascii="Times New Roman" w:eastAsia="Times New Roman" w:hAnsi="Times New Roman" w:cs="Times New Roman"/>
          <w:sz w:val="24"/>
          <w:szCs w:val="24"/>
          <w:lang w:val="uk-UA"/>
        </w:rPr>
        <w:br/>
      </w:r>
    </w:p>
    <w:p w:rsidR="00B96B06" w:rsidRPr="00B96B06" w:rsidRDefault="00B96B06" w:rsidP="00B96B06">
      <w:pPr>
        <w:ind w:left="708" w:firstLine="708"/>
        <w:rPr>
          <w:rFonts w:ascii="Times New Roman" w:eastAsia="Times New Roman" w:hAnsi="Times New Roman" w:cs="Times New Roman"/>
          <w:sz w:val="24"/>
          <w:szCs w:val="24"/>
          <w:lang w:val="uk-UA"/>
        </w:rPr>
      </w:pPr>
      <w:r w:rsidRPr="00B96B06">
        <w:rPr>
          <w:rFonts w:ascii="Times New Roman" w:eastAsia="Times New Roman" w:hAnsi="Times New Roman" w:cs="Times New Roman"/>
          <w:color w:val="000000"/>
          <w:sz w:val="24"/>
          <w:szCs w:val="24"/>
          <w:lang w:val="uk-UA"/>
        </w:rPr>
        <w:t>М.П.</w:t>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r>
      <w:r w:rsidRPr="00B96B06">
        <w:rPr>
          <w:rFonts w:ascii="Times New Roman" w:eastAsia="Times New Roman" w:hAnsi="Times New Roman" w:cs="Times New Roman"/>
          <w:color w:val="000000"/>
          <w:sz w:val="24"/>
          <w:szCs w:val="24"/>
          <w:lang w:val="uk-UA"/>
        </w:rPr>
        <w:tab/>
        <w:t xml:space="preserve">     М.П.</w:t>
      </w:r>
    </w:p>
    <w:p w:rsidR="00B96B06" w:rsidRPr="00B96B06" w:rsidRDefault="00B96B06" w:rsidP="00B96B06">
      <w:pPr>
        <w:rPr>
          <w:sz w:val="24"/>
          <w:szCs w:val="24"/>
          <w:lang w:val="uk-UA"/>
        </w:rPr>
      </w:pPr>
    </w:p>
    <w:p w:rsidR="00B96B06" w:rsidRPr="00B96B06" w:rsidRDefault="00B96B06" w:rsidP="00B96B06">
      <w:pPr>
        <w:ind w:left="5387" w:firstLine="567"/>
        <w:jc w:val="both"/>
        <w:rPr>
          <w:rFonts w:ascii="Times New Roman" w:eastAsia="Times New Roman" w:hAnsi="Times New Roman" w:cs="Times New Roman"/>
          <w:sz w:val="24"/>
          <w:szCs w:val="24"/>
          <w:lang w:val="uk-UA"/>
        </w:rPr>
      </w:pPr>
    </w:p>
    <w:p w:rsidR="00B96B06" w:rsidRPr="00B96B06" w:rsidRDefault="00B96B06" w:rsidP="00B96B06">
      <w:pPr>
        <w:spacing w:line="259" w:lineRule="auto"/>
        <w:jc w:val="both"/>
        <w:rPr>
          <w:rFonts w:ascii="Times New Roman" w:hAnsi="Times New Roman" w:cs="Times New Roman"/>
          <w:b/>
          <w:sz w:val="28"/>
          <w:szCs w:val="28"/>
          <w:lang w:val="uk-UA"/>
        </w:rPr>
      </w:pPr>
    </w:p>
    <w:p w:rsidR="006065BA" w:rsidRPr="00B96B06" w:rsidRDefault="006065BA">
      <w:pPr>
        <w:rPr>
          <w:lang w:val="uk-UA"/>
        </w:rPr>
      </w:pPr>
    </w:p>
    <w:sectPr w:rsidR="006065BA" w:rsidRPr="00B96B06" w:rsidSect="00530FCC">
      <w:pgSz w:w="16838" w:h="11906" w:orient="landscape"/>
      <w:pgMar w:top="1418"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DAA" w:rsidRDefault="004C1DAA">
      <w:r>
        <w:separator/>
      </w:r>
    </w:p>
  </w:endnote>
  <w:endnote w:type="continuationSeparator" w:id="0">
    <w:p w:rsidR="004C1DAA" w:rsidRDefault="004C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DAA" w:rsidRDefault="004C1DAA">
      <w:r>
        <w:separator/>
      </w:r>
    </w:p>
  </w:footnote>
  <w:footnote w:type="continuationSeparator" w:id="0">
    <w:p w:rsidR="004C1DAA" w:rsidRDefault="004C1D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486288"/>
      <w:docPartObj>
        <w:docPartGallery w:val="Page Numbers (Top of Page)"/>
        <w:docPartUnique/>
      </w:docPartObj>
    </w:sdtPr>
    <w:sdtEndPr>
      <w:rPr>
        <w:rFonts w:ascii="Times New Roman" w:hAnsi="Times New Roman" w:cs="Times New Roman"/>
        <w:sz w:val="24"/>
      </w:rPr>
    </w:sdtEndPr>
    <w:sdtContent>
      <w:p w:rsidR="00530FCC" w:rsidRPr="001B3380" w:rsidRDefault="004C1DAA">
        <w:pPr>
          <w:pStyle w:val="ac"/>
          <w:jc w:val="center"/>
          <w:rPr>
            <w:rFonts w:ascii="Times New Roman" w:hAnsi="Times New Roman" w:cs="Times New Roman"/>
            <w:sz w:val="24"/>
          </w:rPr>
        </w:pPr>
      </w:p>
    </w:sdtContent>
  </w:sdt>
  <w:p w:rsidR="00530FCC" w:rsidRDefault="004C1DAA">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AA"/>
    <w:rsid w:val="00021E6C"/>
    <w:rsid w:val="00161DFA"/>
    <w:rsid w:val="003A42F3"/>
    <w:rsid w:val="003A7BE8"/>
    <w:rsid w:val="004C1DAA"/>
    <w:rsid w:val="004C7FDC"/>
    <w:rsid w:val="00553CC6"/>
    <w:rsid w:val="005921E5"/>
    <w:rsid w:val="005C4BF9"/>
    <w:rsid w:val="006065BA"/>
    <w:rsid w:val="0069147D"/>
    <w:rsid w:val="006F598C"/>
    <w:rsid w:val="007D5EB3"/>
    <w:rsid w:val="007E5D67"/>
    <w:rsid w:val="00845E96"/>
    <w:rsid w:val="008A3BAA"/>
    <w:rsid w:val="008D093E"/>
    <w:rsid w:val="00B373D5"/>
    <w:rsid w:val="00B6577D"/>
    <w:rsid w:val="00B96B06"/>
    <w:rsid w:val="00BA3EA5"/>
    <w:rsid w:val="00DA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F4CD"/>
  <w15:chartTrackingRefBased/>
  <w15:docId w15:val="{AE3978EE-1C11-42CD-8EA7-3A2A9AD7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B06"/>
    <w:pPr>
      <w:spacing w:after="0" w:line="240"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qFormat/>
    <w:rsid w:val="00B96B0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Звичайний (веб) Знак"/>
    <w:link w:val="a3"/>
    <w:uiPriority w:val="99"/>
    <w:locked/>
    <w:rsid w:val="00B96B06"/>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96B06"/>
    <w:rPr>
      <w:rFonts w:ascii="Segoe UI" w:hAnsi="Segoe UI" w:cs="Segoe UI"/>
      <w:sz w:val="18"/>
      <w:szCs w:val="18"/>
    </w:rPr>
  </w:style>
  <w:style w:type="character" w:customStyle="1" w:styleId="a6">
    <w:name w:val="Текст у виносці Знак"/>
    <w:basedOn w:val="a0"/>
    <w:link w:val="a5"/>
    <w:uiPriority w:val="99"/>
    <w:semiHidden/>
    <w:rsid w:val="00B96B06"/>
    <w:rPr>
      <w:rFonts w:ascii="Segoe UI" w:hAnsi="Segoe UI" w:cs="Segoe UI"/>
      <w:sz w:val="18"/>
      <w:szCs w:val="18"/>
      <w:lang w:val="ru-RU"/>
    </w:rPr>
  </w:style>
  <w:style w:type="character" w:customStyle="1" w:styleId="a7">
    <w:name w:val="Текст примітки Знак"/>
    <w:basedOn w:val="a0"/>
    <w:link w:val="a8"/>
    <w:uiPriority w:val="99"/>
    <w:semiHidden/>
    <w:rsid w:val="00B96B06"/>
    <w:rPr>
      <w:sz w:val="20"/>
      <w:szCs w:val="20"/>
    </w:rPr>
  </w:style>
  <w:style w:type="paragraph" w:styleId="a8">
    <w:name w:val="annotation text"/>
    <w:basedOn w:val="a"/>
    <w:link w:val="a7"/>
    <w:uiPriority w:val="99"/>
    <w:semiHidden/>
    <w:unhideWhenUsed/>
    <w:rsid w:val="00B96B06"/>
    <w:pPr>
      <w:spacing w:after="160"/>
    </w:pPr>
    <w:rPr>
      <w:sz w:val="20"/>
      <w:szCs w:val="20"/>
      <w:lang w:val="uk-UA"/>
    </w:rPr>
  </w:style>
  <w:style w:type="character" w:customStyle="1" w:styleId="1">
    <w:name w:val="Текст примітки Знак1"/>
    <w:basedOn w:val="a0"/>
    <w:uiPriority w:val="99"/>
    <w:semiHidden/>
    <w:rsid w:val="00B96B06"/>
    <w:rPr>
      <w:sz w:val="20"/>
      <w:szCs w:val="20"/>
      <w:lang w:val="ru-RU"/>
    </w:rPr>
  </w:style>
  <w:style w:type="character" w:customStyle="1" w:styleId="a9">
    <w:name w:val="Тема примітки Знак"/>
    <w:basedOn w:val="a7"/>
    <w:link w:val="aa"/>
    <w:uiPriority w:val="99"/>
    <w:semiHidden/>
    <w:rsid w:val="00B96B06"/>
    <w:rPr>
      <w:b/>
      <w:bCs/>
      <w:sz w:val="20"/>
      <w:szCs w:val="20"/>
    </w:rPr>
  </w:style>
  <w:style w:type="paragraph" w:styleId="aa">
    <w:name w:val="annotation subject"/>
    <w:basedOn w:val="a8"/>
    <w:next w:val="a8"/>
    <w:link w:val="a9"/>
    <w:uiPriority w:val="99"/>
    <w:semiHidden/>
    <w:unhideWhenUsed/>
    <w:rsid w:val="00B96B06"/>
    <w:rPr>
      <w:b/>
      <w:bCs/>
    </w:rPr>
  </w:style>
  <w:style w:type="character" w:customStyle="1" w:styleId="10">
    <w:name w:val="Тема примітки Знак1"/>
    <w:basedOn w:val="1"/>
    <w:uiPriority w:val="99"/>
    <w:semiHidden/>
    <w:rsid w:val="00B96B06"/>
    <w:rPr>
      <w:b/>
      <w:bCs/>
      <w:sz w:val="20"/>
      <w:szCs w:val="20"/>
      <w:lang w:val="ru-RU"/>
    </w:rPr>
  </w:style>
  <w:style w:type="character" w:customStyle="1" w:styleId="ab">
    <w:name w:val="Верхній колонтитул Знак"/>
    <w:basedOn w:val="a0"/>
    <w:link w:val="ac"/>
    <w:uiPriority w:val="99"/>
    <w:rsid w:val="00B96B06"/>
  </w:style>
  <w:style w:type="paragraph" w:styleId="ac">
    <w:name w:val="header"/>
    <w:basedOn w:val="a"/>
    <w:link w:val="ab"/>
    <w:uiPriority w:val="99"/>
    <w:unhideWhenUsed/>
    <w:rsid w:val="00B96B06"/>
    <w:pPr>
      <w:tabs>
        <w:tab w:val="center" w:pos="4819"/>
        <w:tab w:val="right" w:pos="9639"/>
      </w:tabs>
    </w:pPr>
    <w:rPr>
      <w:lang w:val="uk-UA"/>
    </w:rPr>
  </w:style>
  <w:style w:type="character" w:customStyle="1" w:styleId="11">
    <w:name w:val="Верхній колонтитул Знак1"/>
    <w:basedOn w:val="a0"/>
    <w:uiPriority w:val="99"/>
    <w:semiHidden/>
    <w:rsid w:val="00B96B06"/>
    <w:rPr>
      <w:lang w:val="ru-RU"/>
    </w:rPr>
  </w:style>
  <w:style w:type="character" w:customStyle="1" w:styleId="apple-tab-span">
    <w:name w:val="apple-tab-span"/>
    <w:basedOn w:val="a0"/>
    <w:rsid w:val="00B96B06"/>
  </w:style>
  <w:style w:type="paragraph" w:styleId="ad">
    <w:name w:val="footer"/>
    <w:basedOn w:val="a"/>
    <w:link w:val="ae"/>
    <w:uiPriority w:val="99"/>
    <w:unhideWhenUsed/>
    <w:rsid w:val="00B96B06"/>
    <w:pPr>
      <w:tabs>
        <w:tab w:val="center" w:pos="4819"/>
        <w:tab w:val="right" w:pos="9639"/>
      </w:tabs>
    </w:pPr>
  </w:style>
  <w:style w:type="character" w:customStyle="1" w:styleId="ae">
    <w:name w:val="Нижній колонтитул Знак"/>
    <w:basedOn w:val="a0"/>
    <w:link w:val="ad"/>
    <w:uiPriority w:val="99"/>
    <w:rsid w:val="00B96B06"/>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40</Pages>
  <Words>55848</Words>
  <Characters>31834</Characters>
  <Application>Microsoft Office Word</Application>
  <DocSecurity>0</DocSecurity>
  <Lines>265</Lines>
  <Paragraphs>175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10</cp:revision>
  <dcterms:created xsi:type="dcterms:W3CDTF">2024-02-27T09:13:00Z</dcterms:created>
  <dcterms:modified xsi:type="dcterms:W3CDTF">2024-03-04T12:32:00Z</dcterms:modified>
</cp:coreProperties>
</file>