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4BBCA" w14:textId="795F43D5" w:rsidR="00F11788" w:rsidRPr="00F4341C" w:rsidRDefault="00F11788" w:rsidP="00A14DE3">
      <w:pPr>
        <w:tabs>
          <w:tab w:val="left" w:pos="5812"/>
          <w:tab w:val="left" w:pos="9355"/>
        </w:tabs>
        <w:ind w:left="5954" w:right="-1"/>
        <w:rPr>
          <w:sz w:val="10"/>
          <w:szCs w:val="28"/>
          <w:lang w:val="uk-UA"/>
        </w:rPr>
      </w:pPr>
    </w:p>
    <w:p w14:paraId="7FD96242" w14:textId="15220DFC"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ЗАТВЕРДЖЕНО</w:t>
      </w:r>
    </w:p>
    <w:p w14:paraId="519B7F14" w14:textId="77777777"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Постанова Національної комісії, що здійснює державне регулювання у сферах енергетики та комунальних послуг</w:t>
      </w:r>
    </w:p>
    <w:p w14:paraId="5566FAE8" w14:textId="77777777"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_______________ №_______</w:t>
      </w:r>
    </w:p>
    <w:p w14:paraId="6AB46B8C" w14:textId="77777777" w:rsidR="001D099A" w:rsidRPr="00F4341C" w:rsidRDefault="001D099A" w:rsidP="00A14DE3">
      <w:pPr>
        <w:tabs>
          <w:tab w:val="left" w:pos="5812"/>
          <w:tab w:val="left" w:pos="9355"/>
        </w:tabs>
        <w:ind w:left="5954" w:right="-1"/>
        <w:rPr>
          <w:sz w:val="28"/>
          <w:szCs w:val="28"/>
          <w:lang w:val="uk-UA"/>
        </w:rPr>
      </w:pPr>
    </w:p>
    <w:p w14:paraId="268ECED3" w14:textId="77777777" w:rsidR="00DF7497" w:rsidRPr="00F4341C" w:rsidRDefault="00DF7497" w:rsidP="00A14DE3">
      <w:pPr>
        <w:tabs>
          <w:tab w:val="left" w:pos="5812"/>
          <w:tab w:val="left" w:pos="9355"/>
        </w:tabs>
        <w:ind w:left="5954" w:right="-1"/>
        <w:rPr>
          <w:sz w:val="28"/>
          <w:szCs w:val="28"/>
          <w:lang w:val="uk-UA"/>
        </w:rPr>
      </w:pPr>
    </w:p>
    <w:p w14:paraId="77A987D5" w14:textId="77777777" w:rsidR="00BA6ADE" w:rsidRPr="00F4341C" w:rsidRDefault="00BA6ADE" w:rsidP="00BA6ADE">
      <w:pPr>
        <w:pStyle w:val="ac"/>
        <w:ind w:firstLine="0"/>
        <w:jc w:val="center"/>
        <w:rPr>
          <w:b/>
          <w:sz w:val="28"/>
          <w:szCs w:val="28"/>
        </w:rPr>
      </w:pPr>
      <w:r w:rsidRPr="00F4341C">
        <w:rPr>
          <w:b/>
          <w:sz w:val="28"/>
          <w:szCs w:val="28"/>
        </w:rPr>
        <w:t>Зміни</w:t>
      </w:r>
    </w:p>
    <w:p w14:paraId="3DCCFF80" w14:textId="16DBFB1C" w:rsidR="00BA6ADE" w:rsidRPr="00F4341C" w:rsidRDefault="00BA6ADE" w:rsidP="00BA6ADE">
      <w:pPr>
        <w:pStyle w:val="2"/>
        <w:spacing w:before="0" w:beforeAutospacing="0" w:after="0" w:afterAutospacing="0"/>
        <w:jc w:val="center"/>
        <w:rPr>
          <w:lang w:val="uk-UA"/>
        </w:rPr>
      </w:pPr>
      <w:r w:rsidRPr="00F4341C">
        <w:rPr>
          <w:sz w:val="28"/>
          <w:szCs w:val="28"/>
          <w:lang w:val="uk-UA"/>
        </w:rPr>
        <w:t xml:space="preserve">до </w:t>
      </w:r>
      <w:r w:rsidR="000D6E8B" w:rsidRPr="00F4341C">
        <w:rPr>
          <w:sz w:val="28"/>
          <w:szCs w:val="28"/>
          <w:lang w:val="uk-UA"/>
        </w:rPr>
        <w:t>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p w14:paraId="7C72948F" w14:textId="77777777" w:rsidR="00BA6ADE" w:rsidRPr="00F4341C" w:rsidRDefault="00BA6ADE" w:rsidP="00A14DE3">
      <w:pPr>
        <w:pStyle w:val="2"/>
        <w:spacing w:before="0" w:beforeAutospacing="0" w:after="0" w:afterAutospacing="0"/>
        <w:jc w:val="center"/>
        <w:rPr>
          <w:b w:val="0"/>
          <w:sz w:val="28"/>
          <w:szCs w:val="28"/>
          <w:lang w:val="uk-UA"/>
        </w:rPr>
      </w:pPr>
    </w:p>
    <w:p w14:paraId="79690899" w14:textId="14535EB3" w:rsidR="00BA6ADE" w:rsidRPr="00F4341C" w:rsidRDefault="00BA6ADE" w:rsidP="00337E6F">
      <w:pPr>
        <w:jc w:val="both"/>
        <w:rPr>
          <w:sz w:val="28"/>
          <w:szCs w:val="28"/>
          <w:lang w:val="uk-UA"/>
        </w:rPr>
      </w:pPr>
      <w:r w:rsidRPr="00F4341C">
        <w:rPr>
          <w:sz w:val="28"/>
          <w:szCs w:val="28"/>
          <w:lang w:val="uk-UA"/>
        </w:rPr>
        <w:tab/>
      </w:r>
      <w:r w:rsidR="000D6E8B" w:rsidRPr="00F4341C">
        <w:rPr>
          <w:sz w:val="28"/>
          <w:szCs w:val="28"/>
          <w:lang w:val="uk-UA"/>
        </w:rPr>
        <w:t>1.</w:t>
      </w:r>
      <w:r w:rsidR="00CB4E51" w:rsidRPr="00F4341C">
        <w:rPr>
          <w:sz w:val="28"/>
          <w:szCs w:val="28"/>
          <w:lang w:val="uk-UA"/>
        </w:rPr>
        <w:t xml:space="preserve"> </w:t>
      </w:r>
      <w:r w:rsidR="000D6E8B" w:rsidRPr="00F4341C">
        <w:rPr>
          <w:sz w:val="28"/>
          <w:szCs w:val="28"/>
          <w:lang w:val="uk-UA"/>
        </w:rPr>
        <w:t>У</w:t>
      </w:r>
      <w:r w:rsidR="00CB4E51" w:rsidRPr="00F4341C">
        <w:rPr>
          <w:sz w:val="28"/>
          <w:szCs w:val="28"/>
          <w:lang w:val="uk-UA"/>
        </w:rPr>
        <w:t xml:space="preserve"> розділі І:</w:t>
      </w:r>
    </w:p>
    <w:p w14:paraId="23FB76E5" w14:textId="77777777" w:rsidR="000D6E8B" w:rsidRPr="00F4341C" w:rsidRDefault="000D6E8B" w:rsidP="00337E6F">
      <w:pPr>
        <w:ind w:firstLine="708"/>
        <w:jc w:val="both"/>
        <w:rPr>
          <w:sz w:val="28"/>
          <w:szCs w:val="28"/>
          <w:lang w:val="uk-UA"/>
        </w:rPr>
      </w:pPr>
    </w:p>
    <w:p w14:paraId="4D7BD017" w14:textId="0FE1C9E7" w:rsidR="00CB4E51" w:rsidRPr="00F4341C" w:rsidRDefault="000D6E8B" w:rsidP="00337E6F">
      <w:pPr>
        <w:ind w:firstLine="708"/>
        <w:jc w:val="both"/>
        <w:rPr>
          <w:sz w:val="28"/>
          <w:szCs w:val="28"/>
          <w:lang w:val="uk-UA"/>
        </w:rPr>
      </w:pPr>
      <w:r w:rsidRPr="00F4341C">
        <w:rPr>
          <w:sz w:val="28"/>
          <w:szCs w:val="28"/>
          <w:lang w:val="uk-UA"/>
        </w:rPr>
        <w:t xml:space="preserve">1) </w:t>
      </w:r>
      <w:r w:rsidR="00194F3B" w:rsidRPr="00F4341C">
        <w:rPr>
          <w:sz w:val="28"/>
          <w:szCs w:val="28"/>
          <w:lang w:val="uk-UA"/>
        </w:rPr>
        <w:t xml:space="preserve">пункт 2 доповнити </w:t>
      </w:r>
      <w:r w:rsidR="00D31181" w:rsidRPr="00F4341C">
        <w:rPr>
          <w:sz w:val="28"/>
          <w:szCs w:val="28"/>
          <w:lang w:val="uk-UA"/>
        </w:rPr>
        <w:t xml:space="preserve">новим </w:t>
      </w:r>
      <w:r w:rsidR="00194F3B" w:rsidRPr="00F4341C">
        <w:rPr>
          <w:sz w:val="28"/>
          <w:szCs w:val="28"/>
          <w:lang w:val="uk-UA"/>
        </w:rPr>
        <w:t>абзацом такого змісту:</w:t>
      </w:r>
    </w:p>
    <w:p w14:paraId="69268BD9" w14:textId="5221D3B4" w:rsidR="000D6E8B" w:rsidRPr="00F4341C" w:rsidRDefault="00194F3B" w:rsidP="00337E6F">
      <w:pPr>
        <w:ind w:firstLine="708"/>
        <w:jc w:val="both"/>
        <w:rPr>
          <w:sz w:val="28"/>
          <w:szCs w:val="28"/>
          <w:lang w:val="uk-UA"/>
        </w:rPr>
      </w:pPr>
      <w:r w:rsidRPr="00F4341C">
        <w:rPr>
          <w:sz w:val="28"/>
          <w:szCs w:val="28"/>
          <w:lang w:val="uk-UA"/>
        </w:rPr>
        <w:t xml:space="preserve">«На період дії на території України воєнного стану </w:t>
      </w:r>
      <w:r w:rsidR="00BB7570" w:rsidRPr="00F4341C">
        <w:rPr>
          <w:sz w:val="28"/>
          <w:szCs w:val="28"/>
          <w:lang w:val="uk-UA"/>
        </w:rPr>
        <w:t xml:space="preserve">положення </w:t>
      </w:r>
      <w:r w:rsidRPr="00F4341C">
        <w:rPr>
          <w:sz w:val="28"/>
          <w:szCs w:val="28"/>
          <w:lang w:val="uk-UA"/>
        </w:rPr>
        <w:t>пункт</w:t>
      </w:r>
      <w:r w:rsidR="00BB7570" w:rsidRPr="00F4341C">
        <w:rPr>
          <w:sz w:val="28"/>
          <w:szCs w:val="28"/>
          <w:lang w:val="uk-UA"/>
        </w:rPr>
        <w:t>ів</w:t>
      </w:r>
      <w:r w:rsidRPr="00F4341C">
        <w:rPr>
          <w:sz w:val="28"/>
          <w:szCs w:val="28"/>
          <w:lang w:val="uk-UA"/>
        </w:rPr>
        <w:t xml:space="preserve"> 1 та 8 глави 2 та глав</w:t>
      </w:r>
      <w:r w:rsidR="00BB7570" w:rsidRPr="00F4341C">
        <w:rPr>
          <w:sz w:val="28"/>
          <w:szCs w:val="28"/>
          <w:lang w:val="uk-UA"/>
        </w:rPr>
        <w:t>и</w:t>
      </w:r>
      <w:r w:rsidRPr="00F4341C">
        <w:rPr>
          <w:sz w:val="28"/>
          <w:szCs w:val="28"/>
          <w:lang w:val="uk-UA"/>
        </w:rPr>
        <w:t xml:space="preserve"> 4 розділу Х цієї Методики при визначенні та розрахунку тарифів на послуги транспортування природного газу не застосовуються.»</w:t>
      </w:r>
      <w:r w:rsidR="00D31181" w:rsidRPr="00F4341C">
        <w:rPr>
          <w:sz w:val="28"/>
          <w:szCs w:val="28"/>
          <w:lang w:val="uk-UA"/>
        </w:rPr>
        <w:t>;</w:t>
      </w:r>
    </w:p>
    <w:p w14:paraId="410E09BD" w14:textId="77777777" w:rsidR="00194F3B" w:rsidRPr="00F4341C" w:rsidRDefault="00194F3B" w:rsidP="00337E6F">
      <w:pPr>
        <w:ind w:firstLine="708"/>
        <w:jc w:val="both"/>
        <w:rPr>
          <w:sz w:val="28"/>
          <w:szCs w:val="28"/>
          <w:lang w:val="uk-UA"/>
        </w:rPr>
      </w:pPr>
    </w:p>
    <w:p w14:paraId="21EADB99" w14:textId="44D3C1A9" w:rsidR="00CE06A7" w:rsidRPr="00F4341C" w:rsidRDefault="000D6E8B" w:rsidP="00337E6F">
      <w:pPr>
        <w:ind w:firstLine="708"/>
        <w:jc w:val="both"/>
        <w:rPr>
          <w:sz w:val="28"/>
          <w:szCs w:val="28"/>
          <w:lang w:val="uk-UA"/>
        </w:rPr>
      </w:pPr>
      <w:r w:rsidRPr="00F4341C">
        <w:rPr>
          <w:sz w:val="28"/>
          <w:szCs w:val="28"/>
          <w:lang w:val="uk-UA"/>
        </w:rPr>
        <w:t xml:space="preserve">2) </w:t>
      </w:r>
      <w:r w:rsidR="00CE06A7" w:rsidRPr="00F4341C">
        <w:rPr>
          <w:sz w:val="28"/>
          <w:szCs w:val="28"/>
          <w:lang w:val="uk-UA"/>
        </w:rPr>
        <w:t xml:space="preserve">у </w:t>
      </w:r>
      <w:r w:rsidR="009B5BAE" w:rsidRPr="00F4341C">
        <w:rPr>
          <w:sz w:val="28"/>
          <w:szCs w:val="28"/>
          <w:lang w:val="uk-UA"/>
        </w:rPr>
        <w:t>пункт</w:t>
      </w:r>
      <w:r w:rsidR="00CE06A7" w:rsidRPr="00F4341C">
        <w:rPr>
          <w:sz w:val="28"/>
          <w:szCs w:val="28"/>
          <w:lang w:val="uk-UA"/>
        </w:rPr>
        <w:t>і</w:t>
      </w:r>
      <w:r w:rsidR="009B5BAE" w:rsidRPr="00F4341C">
        <w:rPr>
          <w:sz w:val="28"/>
          <w:szCs w:val="28"/>
          <w:lang w:val="uk-UA"/>
        </w:rPr>
        <w:t xml:space="preserve"> 4</w:t>
      </w:r>
      <w:r w:rsidR="00CE06A7" w:rsidRPr="00F4341C">
        <w:rPr>
          <w:sz w:val="28"/>
          <w:szCs w:val="28"/>
          <w:lang w:val="uk-UA"/>
        </w:rPr>
        <w:t>:</w:t>
      </w:r>
    </w:p>
    <w:p w14:paraId="49F73CDF" w14:textId="4652D404" w:rsidR="00BA6ADE" w:rsidRPr="00F4341C" w:rsidRDefault="009B5BAE" w:rsidP="00337E6F">
      <w:pPr>
        <w:ind w:firstLine="708"/>
        <w:jc w:val="both"/>
        <w:rPr>
          <w:sz w:val="28"/>
          <w:szCs w:val="28"/>
          <w:lang w:val="uk-UA"/>
        </w:rPr>
      </w:pPr>
      <w:r w:rsidRPr="00F4341C">
        <w:rPr>
          <w:sz w:val="28"/>
          <w:szCs w:val="28"/>
          <w:lang w:val="uk-UA"/>
        </w:rPr>
        <w:t>після абзацу третього доповнити абзацами</w:t>
      </w:r>
      <w:r w:rsidR="00FC133E" w:rsidRPr="00F4341C">
        <w:rPr>
          <w:sz w:val="28"/>
          <w:szCs w:val="28"/>
          <w:lang w:val="uk-UA"/>
        </w:rPr>
        <w:t xml:space="preserve"> четвертим та п’ятим</w:t>
      </w:r>
      <w:r w:rsidRPr="00F4341C">
        <w:rPr>
          <w:sz w:val="28"/>
          <w:szCs w:val="28"/>
          <w:lang w:val="uk-UA"/>
        </w:rPr>
        <w:t xml:space="preserve"> такого змісту:</w:t>
      </w:r>
    </w:p>
    <w:p w14:paraId="2CE70B02" w14:textId="77777777" w:rsidR="009B5BAE" w:rsidRPr="00F4341C" w:rsidRDefault="009B5BAE" w:rsidP="00337E6F">
      <w:pPr>
        <w:ind w:firstLine="708"/>
        <w:jc w:val="both"/>
        <w:rPr>
          <w:sz w:val="28"/>
          <w:szCs w:val="28"/>
          <w:lang w:val="uk-UA"/>
        </w:rPr>
      </w:pPr>
      <w:r w:rsidRPr="00F4341C">
        <w:rPr>
          <w:sz w:val="28"/>
          <w:szCs w:val="28"/>
          <w:lang w:val="uk-UA"/>
        </w:rPr>
        <w:t>«використання системи для внутрішніх потреб – транспортування природного газу в межах газотранспортної системи для потреб ринку природного газу України;</w:t>
      </w:r>
    </w:p>
    <w:p w14:paraId="369E16F5" w14:textId="77777777" w:rsidR="009B5BAE" w:rsidRPr="00F4341C" w:rsidRDefault="009B5BAE" w:rsidP="00337E6F">
      <w:pPr>
        <w:ind w:firstLine="708"/>
        <w:jc w:val="both"/>
        <w:rPr>
          <w:sz w:val="28"/>
          <w:szCs w:val="28"/>
          <w:lang w:val="uk-UA"/>
        </w:rPr>
      </w:pPr>
      <w:r w:rsidRPr="00F4341C">
        <w:rPr>
          <w:sz w:val="28"/>
          <w:szCs w:val="28"/>
          <w:lang w:val="uk-UA"/>
        </w:rPr>
        <w:t>використання системи для міжсистемних потреб – транспортування природного газу в межах газотранспортної системи для потреб ринків природного газу інших держав.»</w:t>
      </w:r>
      <w:r w:rsidR="00C07DD5" w:rsidRPr="00F4341C">
        <w:rPr>
          <w:sz w:val="28"/>
          <w:szCs w:val="28"/>
          <w:lang w:val="uk-UA"/>
        </w:rPr>
        <w:t>.</w:t>
      </w:r>
    </w:p>
    <w:p w14:paraId="69E37690" w14:textId="77777777" w:rsidR="00C07DD5" w:rsidRPr="00F4341C" w:rsidRDefault="00C07DD5" w:rsidP="00337E6F">
      <w:pPr>
        <w:ind w:firstLine="708"/>
        <w:jc w:val="both"/>
        <w:rPr>
          <w:sz w:val="28"/>
          <w:szCs w:val="28"/>
          <w:lang w:val="uk-UA"/>
        </w:rPr>
      </w:pPr>
      <w:r w:rsidRPr="00F4341C">
        <w:rPr>
          <w:sz w:val="28"/>
          <w:szCs w:val="28"/>
          <w:lang w:val="uk-UA"/>
        </w:rPr>
        <w:t xml:space="preserve">У зв’язку з цим абзаци </w:t>
      </w:r>
      <w:r w:rsidR="00FC133E" w:rsidRPr="00F4341C">
        <w:rPr>
          <w:sz w:val="28"/>
          <w:szCs w:val="28"/>
          <w:lang w:val="uk-UA"/>
        </w:rPr>
        <w:t>четвертий</w:t>
      </w:r>
      <w:r w:rsidRPr="00F4341C">
        <w:rPr>
          <w:sz w:val="28"/>
          <w:szCs w:val="28"/>
          <w:lang w:val="uk-UA"/>
        </w:rPr>
        <w:t xml:space="preserve"> – двадцять </w:t>
      </w:r>
      <w:r w:rsidR="00FC133E" w:rsidRPr="00F4341C">
        <w:rPr>
          <w:sz w:val="28"/>
          <w:szCs w:val="28"/>
          <w:lang w:val="uk-UA"/>
        </w:rPr>
        <w:t>четвертий</w:t>
      </w:r>
      <w:r w:rsidRPr="00F4341C">
        <w:rPr>
          <w:sz w:val="28"/>
          <w:szCs w:val="28"/>
          <w:lang w:val="uk-UA"/>
        </w:rPr>
        <w:t xml:space="preserve"> вважати відповідно абзацами </w:t>
      </w:r>
      <w:r w:rsidR="00CE06A7" w:rsidRPr="00F4341C">
        <w:rPr>
          <w:sz w:val="28"/>
          <w:szCs w:val="28"/>
          <w:lang w:val="uk-UA"/>
        </w:rPr>
        <w:t>шостим</w:t>
      </w:r>
      <w:r w:rsidRPr="00F4341C">
        <w:rPr>
          <w:sz w:val="28"/>
          <w:szCs w:val="28"/>
          <w:lang w:val="uk-UA"/>
        </w:rPr>
        <w:t xml:space="preserve"> – двадцять </w:t>
      </w:r>
      <w:r w:rsidR="00CE06A7" w:rsidRPr="00F4341C">
        <w:rPr>
          <w:sz w:val="28"/>
          <w:szCs w:val="28"/>
          <w:lang w:val="uk-UA"/>
        </w:rPr>
        <w:t>шостим</w:t>
      </w:r>
      <w:r w:rsidRPr="00F4341C">
        <w:rPr>
          <w:sz w:val="28"/>
          <w:szCs w:val="28"/>
          <w:lang w:val="uk-UA"/>
        </w:rPr>
        <w:t>;</w:t>
      </w:r>
    </w:p>
    <w:p w14:paraId="5648700B" w14:textId="1446E795" w:rsidR="00BA6ADE" w:rsidRPr="00F4341C" w:rsidRDefault="00C07DD5" w:rsidP="00337E6F">
      <w:pPr>
        <w:pStyle w:val="a3"/>
        <w:ind w:left="0" w:firstLine="709"/>
        <w:jc w:val="both"/>
        <w:rPr>
          <w:sz w:val="28"/>
          <w:szCs w:val="28"/>
          <w:lang w:val="uk-UA"/>
        </w:rPr>
      </w:pPr>
      <w:r w:rsidRPr="00F4341C">
        <w:rPr>
          <w:sz w:val="28"/>
          <w:szCs w:val="28"/>
          <w:lang w:val="uk-UA"/>
        </w:rPr>
        <w:t xml:space="preserve">абзац двадцять </w:t>
      </w:r>
      <w:r w:rsidR="00CE06A7" w:rsidRPr="00F4341C">
        <w:rPr>
          <w:sz w:val="28"/>
          <w:szCs w:val="28"/>
          <w:lang w:val="uk-UA"/>
        </w:rPr>
        <w:t>п’ятий</w:t>
      </w:r>
      <w:r w:rsidRPr="00F4341C">
        <w:rPr>
          <w:sz w:val="28"/>
          <w:szCs w:val="28"/>
          <w:lang w:val="uk-UA"/>
        </w:rPr>
        <w:t xml:space="preserve"> замінити </w:t>
      </w:r>
      <w:r w:rsidR="00671009" w:rsidRPr="00F4341C">
        <w:rPr>
          <w:sz w:val="28"/>
          <w:szCs w:val="28"/>
          <w:lang w:val="uk-UA"/>
        </w:rPr>
        <w:t xml:space="preserve">двома </w:t>
      </w:r>
      <w:r w:rsidR="00CE06A7" w:rsidRPr="00F4341C">
        <w:rPr>
          <w:sz w:val="28"/>
          <w:szCs w:val="28"/>
          <w:lang w:val="uk-UA"/>
        </w:rPr>
        <w:t>новими</w:t>
      </w:r>
      <w:r w:rsidRPr="00F4341C">
        <w:rPr>
          <w:sz w:val="28"/>
          <w:szCs w:val="28"/>
          <w:lang w:val="uk-UA"/>
        </w:rPr>
        <w:t xml:space="preserve"> абзацами такого змісту:</w:t>
      </w:r>
    </w:p>
    <w:p w14:paraId="33FF27E5" w14:textId="3DEABC12" w:rsidR="00C07DD5" w:rsidRPr="00F4341C" w:rsidRDefault="00C07DD5" w:rsidP="00337E6F">
      <w:pPr>
        <w:ind w:firstLine="708"/>
        <w:jc w:val="both"/>
        <w:rPr>
          <w:sz w:val="28"/>
          <w:szCs w:val="28"/>
          <w:lang w:val="uk-UA"/>
        </w:rPr>
      </w:pPr>
      <w:r w:rsidRPr="00F4341C">
        <w:rPr>
          <w:sz w:val="28"/>
          <w:szCs w:val="28"/>
          <w:lang w:val="uk-UA"/>
        </w:rPr>
        <w:t>«уточнення тарифів – встановлення тарифів на кожен рік регуляторного періоду на підставі розрахованого необхідного доходу з урахуванням уточнених прогнозованих значень</w:t>
      </w:r>
      <w:r w:rsidR="00194F3B" w:rsidRPr="00F4341C">
        <w:rPr>
          <w:sz w:val="28"/>
          <w:szCs w:val="28"/>
          <w:lang w:val="uk-UA"/>
        </w:rPr>
        <w:t xml:space="preserve"> </w:t>
      </w:r>
      <w:r w:rsidRPr="00F4341C">
        <w:rPr>
          <w:sz w:val="28"/>
          <w:szCs w:val="28"/>
          <w:lang w:val="uk-UA"/>
        </w:rPr>
        <w:t>індексу споживчих цін, індексу цін виробників промислової продукції, індексу зростання номінальної середньомісячної заробітної плати, прогнозованих обсягів потужності, інвестиційної програми на цей рік тощо;</w:t>
      </w:r>
    </w:p>
    <w:p w14:paraId="5EAA441F" w14:textId="77777777" w:rsidR="00C07DD5" w:rsidRPr="00F4341C" w:rsidRDefault="00C07DD5" w:rsidP="00C07DD5">
      <w:pPr>
        <w:ind w:firstLine="708"/>
        <w:jc w:val="both"/>
        <w:rPr>
          <w:sz w:val="28"/>
          <w:szCs w:val="28"/>
          <w:lang w:val="uk-UA"/>
        </w:rPr>
      </w:pPr>
      <w:r w:rsidRPr="00F4341C">
        <w:rPr>
          <w:sz w:val="28"/>
          <w:szCs w:val="28"/>
          <w:lang w:val="uk-UA"/>
        </w:rPr>
        <w:t>фактор створення вартості – це ключовий фактор, що визначає діяльність оператора газотранспортної системи, що пов’язаний з витратами цього оператора газотранспортної системи, такий як відстань чи потужність.».</w:t>
      </w:r>
    </w:p>
    <w:p w14:paraId="4504417D" w14:textId="19C196E3" w:rsidR="00C07DD5" w:rsidRPr="00F4341C" w:rsidRDefault="00C07DD5" w:rsidP="00C07DD5">
      <w:pPr>
        <w:ind w:firstLine="708"/>
        <w:jc w:val="both"/>
        <w:rPr>
          <w:sz w:val="28"/>
          <w:szCs w:val="28"/>
          <w:lang w:val="uk-UA"/>
        </w:rPr>
      </w:pPr>
      <w:r w:rsidRPr="00F4341C">
        <w:rPr>
          <w:sz w:val="28"/>
          <w:szCs w:val="28"/>
          <w:lang w:val="uk-UA"/>
        </w:rPr>
        <w:t xml:space="preserve">У зв’язку з цим абзац двадцять </w:t>
      </w:r>
      <w:r w:rsidR="00CE06A7" w:rsidRPr="00F4341C">
        <w:rPr>
          <w:sz w:val="28"/>
          <w:szCs w:val="28"/>
          <w:lang w:val="uk-UA"/>
        </w:rPr>
        <w:t>шостий</w:t>
      </w:r>
      <w:r w:rsidRPr="00F4341C">
        <w:rPr>
          <w:sz w:val="28"/>
          <w:szCs w:val="28"/>
          <w:lang w:val="uk-UA"/>
        </w:rPr>
        <w:t xml:space="preserve"> вважати </w:t>
      </w:r>
      <w:r w:rsidR="00CE06A7" w:rsidRPr="00F4341C">
        <w:rPr>
          <w:sz w:val="28"/>
          <w:szCs w:val="28"/>
          <w:lang w:val="uk-UA"/>
        </w:rPr>
        <w:t xml:space="preserve">абзацом </w:t>
      </w:r>
      <w:r w:rsidRPr="00F4341C">
        <w:rPr>
          <w:sz w:val="28"/>
          <w:szCs w:val="28"/>
          <w:lang w:val="uk-UA"/>
        </w:rPr>
        <w:t xml:space="preserve">двадцять </w:t>
      </w:r>
      <w:r w:rsidR="00CE06A7" w:rsidRPr="00F4341C">
        <w:rPr>
          <w:sz w:val="28"/>
          <w:szCs w:val="28"/>
          <w:lang w:val="uk-UA"/>
        </w:rPr>
        <w:t>сьомим</w:t>
      </w:r>
      <w:r w:rsidR="007A3673" w:rsidRPr="00F4341C">
        <w:rPr>
          <w:sz w:val="28"/>
          <w:szCs w:val="28"/>
          <w:lang w:val="uk-UA"/>
        </w:rPr>
        <w:t>.</w:t>
      </w:r>
    </w:p>
    <w:p w14:paraId="4F512549" w14:textId="77777777" w:rsidR="00AF0C6C" w:rsidRPr="00F4341C" w:rsidRDefault="00AF0C6C" w:rsidP="00AF0C6C">
      <w:pPr>
        <w:jc w:val="both"/>
        <w:rPr>
          <w:sz w:val="28"/>
          <w:szCs w:val="28"/>
          <w:lang w:val="uk-UA"/>
        </w:rPr>
      </w:pPr>
    </w:p>
    <w:p w14:paraId="7710494B" w14:textId="61024A4F" w:rsidR="00AF0C6C" w:rsidRPr="00F4341C" w:rsidRDefault="000D6E8B" w:rsidP="000D6E8B">
      <w:pPr>
        <w:ind w:firstLine="705"/>
        <w:jc w:val="both"/>
        <w:rPr>
          <w:sz w:val="28"/>
          <w:szCs w:val="28"/>
          <w:lang w:val="uk-UA"/>
        </w:rPr>
      </w:pPr>
      <w:r w:rsidRPr="00F4341C">
        <w:rPr>
          <w:sz w:val="28"/>
          <w:szCs w:val="28"/>
          <w:lang w:val="uk-UA"/>
        </w:rPr>
        <w:lastRenderedPageBreak/>
        <w:t xml:space="preserve">2. </w:t>
      </w:r>
      <w:r w:rsidR="007A3673" w:rsidRPr="00F4341C">
        <w:rPr>
          <w:sz w:val="28"/>
          <w:szCs w:val="28"/>
          <w:lang w:val="uk-UA"/>
        </w:rPr>
        <w:t>У</w:t>
      </w:r>
      <w:r w:rsidR="00AF0C6C" w:rsidRPr="00F4341C">
        <w:rPr>
          <w:sz w:val="28"/>
          <w:szCs w:val="28"/>
          <w:lang w:val="uk-UA"/>
        </w:rPr>
        <w:t xml:space="preserve"> розділі ІІ:</w:t>
      </w:r>
    </w:p>
    <w:p w14:paraId="0D5293EB" w14:textId="77777777" w:rsidR="00337E6F" w:rsidRPr="00F4341C" w:rsidRDefault="00337E6F" w:rsidP="0003667F">
      <w:pPr>
        <w:ind w:left="705"/>
        <w:jc w:val="both"/>
        <w:rPr>
          <w:sz w:val="28"/>
          <w:szCs w:val="28"/>
          <w:lang w:val="uk-UA"/>
        </w:rPr>
      </w:pPr>
    </w:p>
    <w:p w14:paraId="46D8B20A" w14:textId="2754612F" w:rsidR="0003667F" w:rsidRPr="00F4341C" w:rsidRDefault="000D6E8B" w:rsidP="0003667F">
      <w:pPr>
        <w:ind w:left="705"/>
        <w:jc w:val="both"/>
        <w:rPr>
          <w:sz w:val="28"/>
          <w:szCs w:val="28"/>
          <w:lang w:val="uk-UA"/>
        </w:rPr>
      </w:pPr>
      <w:r w:rsidRPr="00F4341C">
        <w:rPr>
          <w:sz w:val="28"/>
          <w:szCs w:val="28"/>
          <w:lang w:val="uk-UA"/>
        </w:rPr>
        <w:t xml:space="preserve">1) </w:t>
      </w:r>
      <w:r w:rsidR="00671009" w:rsidRPr="00F4341C">
        <w:rPr>
          <w:sz w:val="28"/>
          <w:szCs w:val="28"/>
          <w:lang w:val="uk-UA"/>
        </w:rPr>
        <w:t>пункт</w:t>
      </w:r>
      <w:r w:rsidR="0003796C" w:rsidRPr="00F4341C">
        <w:rPr>
          <w:sz w:val="28"/>
          <w:szCs w:val="28"/>
          <w:lang w:val="uk-UA"/>
        </w:rPr>
        <w:t>и</w:t>
      </w:r>
      <w:r w:rsidR="00671009" w:rsidRPr="00F4341C">
        <w:rPr>
          <w:sz w:val="28"/>
          <w:szCs w:val="28"/>
          <w:lang w:val="uk-UA"/>
        </w:rPr>
        <w:t xml:space="preserve"> 2</w:t>
      </w:r>
      <w:r w:rsidR="0003796C" w:rsidRPr="00F4341C">
        <w:rPr>
          <w:sz w:val="28"/>
          <w:szCs w:val="28"/>
          <w:lang w:val="uk-UA"/>
        </w:rPr>
        <w:t xml:space="preserve"> та 3</w:t>
      </w:r>
      <w:r w:rsidR="00671009" w:rsidRPr="00F4341C">
        <w:rPr>
          <w:sz w:val="28"/>
          <w:szCs w:val="28"/>
          <w:lang w:val="uk-UA"/>
        </w:rPr>
        <w:t xml:space="preserve"> викласти в такій редакції</w:t>
      </w:r>
      <w:r w:rsidR="0003667F" w:rsidRPr="00F4341C">
        <w:rPr>
          <w:sz w:val="28"/>
          <w:szCs w:val="28"/>
          <w:lang w:val="uk-UA"/>
        </w:rPr>
        <w:t>:</w:t>
      </w:r>
    </w:p>
    <w:p w14:paraId="023303C7" w14:textId="35F3395B" w:rsidR="00AF0C6C" w:rsidRPr="00F4341C" w:rsidRDefault="00671009" w:rsidP="00671009">
      <w:pPr>
        <w:ind w:firstLine="705"/>
        <w:jc w:val="both"/>
        <w:rPr>
          <w:sz w:val="28"/>
          <w:szCs w:val="28"/>
          <w:lang w:val="uk-UA"/>
        </w:rPr>
      </w:pPr>
      <w:r w:rsidRPr="00F4341C">
        <w:rPr>
          <w:sz w:val="28"/>
          <w:szCs w:val="28"/>
          <w:lang w:val="uk-UA"/>
        </w:rPr>
        <w:t xml:space="preserve">«2.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 </w:t>
      </w:r>
    </w:p>
    <w:p w14:paraId="7A248A1C" w14:textId="1CC26AE2" w:rsidR="00015AB6" w:rsidRPr="00F4341C" w:rsidRDefault="00015AB6" w:rsidP="00015AB6">
      <w:pPr>
        <w:ind w:left="705"/>
        <w:jc w:val="both"/>
        <w:rPr>
          <w:sz w:val="28"/>
          <w:szCs w:val="28"/>
          <w:lang w:val="uk-UA"/>
        </w:rPr>
      </w:pPr>
      <m:oMath>
        <m:r>
          <w:rPr>
            <w:rFonts w:ascii="Cambria Math" w:hAnsi="Cambria Math"/>
            <w:sz w:val="32"/>
            <w:szCs w:val="28"/>
            <w:lang w:val="uk-UA"/>
          </w:rPr>
          <m:t xml:space="preserve">       </m:t>
        </m:r>
        <m:r>
          <m:rPr>
            <m:nor/>
          </m:rPr>
          <w:rPr>
            <w:rFonts w:ascii="Cambria Math"/>
            <w:sz w:val="28"/>
            <w:lang w:val="uk-UA"/>
          </w:rPr>
          <m:t>ОК</m:t>
        </m:r>
        <m:sSubSup>
          <m:sSubSupPr>
            <m:ctrlPr>
              <w:rPr>
                <w:rFonts w:ascii="Cambria Math" w:hAnsi="Cambria Math"/>
                <w:bCs/>
                <w:sz w:val="28"/>
                <w:lang w:val="uk-UA"/>
              </w:rPr>
            </m:ctrlPr>
          </m:sSubSupPr>
          <m:e>
            <m:r>
              <m:rPr>
                <m:nor/>
              </m:rPr>
              <w:rPr>
                <w:rFonts w:ascii="Cambria Math"/>
                <w:sz w:val="28"/>
                <w:lang w:val="uk-UA"/>
              </w:rPr>
              <m:t>В</m:t>
            </m:r>
          </m:e>
          <m:sub>
            <m:r>
              <m:rPr>
                <m:nor/>
              </m:rPr>
              <w:rPr>
                <w:rFonts w:ascii="Cambria Math"/>
                <w:sz w:val="28"/>
                <w:lang w:val="uk-UA"/>
              </w:rPr>
              <m:t>t</m:t>
            </m:r>
          </m:sub>
          <m:sup>
            <m:r>
              <m:rPr>
                <m:sty m:val="p"/>
              </m:rPr>
              <w:rPr>
                <w:rFonts w:ascii="Cambria Math" w:hAnsi="Cambria Math"/>
                <w:sz w:val="28"/>
                <w:szCs w:val="28"/>
                <w:lang w:val="uk-UA"/>
              </w:rPr>
              <m:t>n</m:t>
            </m:r>
          </m:sup>
        </m:sSubSup>
        <m:r>
          <m:rPr>
            <m:nor/>
          </m:rPr>
          <w:rPr>
            <w:rFonts w:ascii="Cambria Math"/>
            <w:sz w:val="28"/>
            <w:lang w:val="uk-UA"/>
          </w:rPr>
          <m:t>=((</m:t>
        </m:r>
        <m:r>
          <m:rPr>
            <m:nor/>
          </m:rPr>
          <w:rPr>
            <w:rFonts w:ascii="Cambria Math"/>
            <w:sz w:val="28"/>
            <w:lang w:val="uk-UA"/>
          </w:rPr>
          <m:t>ОК</m:t>
        </m:r>
        <m:sSubSup>
          <m:sSubSupPr>
            <m:ctrlPr>
              <w:rPr>
                <w:rFonts w:ascii="Cambria Math" w:hAnsi="Cambria Math"/>
                <w:bCs/>
                <w:i/>
                <w:sz w:val="28"/>
                <w:lang w:val="uk-UA"/>
              </w:rPr>
            </m:ctrlPr>
          </m:sSubSupPr>
          <m:e>
            <m:r>
              <m:rPr>
                <m:nor/>
              </m:rPr>
              <w:rPr>
                <w:rFonts w:ascii="Cambria Math"/>
                <w:sz w:val="28"/>
                <w:lang w:val="uk-UA"/>
              </w:rPr>
              <m:t>В</m:t>
            </m:r>
          </m:e>
          <m:sub>
            <m:r>
              <m:rPr>
                <m:nor/>
              </m:rPr>
              <w:rPr>
                <w:rFonts w:ascii="Cambria Math"/>
                <w:sz w:val="28"/>
                <w:lang w:val="uk-UA"/>
              </w:rPr>
              <m:t>t-1</m:t>
            </m:r>
          </m:sub>
          <m:sup>
            <m:r>
              <m:rPr>
                <m:sty m:val="p"/>
              </m:rPr>
              <w:rPr>
                <w:rFonts w:ascii="Cambria Math" w:hAnsi="Cambria Math"/>
                <w:sz w:val="28"/>
                <w:szCs w:val="28"/>
                <w:lang w:val="uk-UA"/>
              </w:rPr>
              <m:t>n</m:t>
            </m:r>
          </m:sup>
        </m:sSubSup>
        <m:r>
          <m:rPr>
            <m:nor/>
          </m:rPr>
          <w:rPr>
            <w:rFonts w:ascii="Cambria Math"/>
            <w:sz w:val="28"/>
            <w:lang w:val="uk-UA"/>
          </w:rPr>
          <m:t>-</m:t>
        </m:r>
        <m:r>
          <m:rPr>
            <m:nor/>
          </m:rPr>
          <w:rPr>
            <w:rFonts w:ascii="Cambria Math"/>
            <w:sz w:val="28"/>
            <w:lang w:val="uk-UA"/>
          </w:rPr>
          <m:t>ВО</m:t>
        </m:r>
        <m:sSubSup>
          <m:sSubSupPr>
            <m:ctrlPr>
              <w:rPr>
                <w:rFonts w:ascii="Cambria Math" w:hAnsi="Cambria Math"/>
                <w:bCs/>
                <w:i/>
                <w:sz w:val="28"/>
                <w:lang w:val="uk-UA"/>
              </w:rPr>
            </m:ctrlPr>
          </m:sSubSupPr>
          <m:e>
            <m:r>
              <m:rPr>
                <m:nor/>
              </m:rPr>
              <w:rPr>
                <w:rFonts w:ascii="Cambria Math"/>
                <w:sz w:val="28"/>
                <w:lang w:val="uk-UA"/>
              </w:rPr>
              <m:t>П</m:t>
            </m:r>
          </m:e>
          <m:sub>
            <m:r>
              <m:rPr>
                <m:nor/>
              </m:rPr>
              <w:rPr>
                <w:rFonts w:ascii="Cambria Math"/>
                <w:sz w:val="28"/>
                <w:lang w:val="uk-UA"/>
              </w:rPr>
              <m:t>t-1</m:t>
            </m:r>
          </m:sub>
          <m:sup>
            <m:r>
              <m:rPr>
                <m:sty m:val="p"/>
              </m:rPr>
              <w:rPr>
                <w:rFonts w:ascii="Cambria Math" w:hAnsi="Cambria Math"/>
                <w:sz w:val="28"/>
                <w:szCs w:val="28"/>
                <w:lang w:val="uk-UA"/>
              </w:rPr>
              <m:t>n</m:t>
            </m:r>
          </m:sup>
        </m:sSubSup>
        <m:r>
          <m:rPr>
            <m:nor/>
          </m:rPr>
          <w:rPr>
            <w:rFonts w:ascii="Cambria Math"/>
            <w:sz w:val="28"/>
            <w:lang w:val="uk-UA"/>
          </w:rPr>
          <m:t>)</m:t>
        </m:r>
        <m:r>
          <m:rPr>
            <m:nor/>
          </m:rPr>
          <w:rPr>
            <w:rFonts w:ascii="Cambria Math"/>
            <w:sz w:val="28"/>
            <w:lang w:val="uk-UA"/>
          </w:rPr>
          <m:t>×</m:t>
        </m:r>
        <m:f>
          <m:fPr>
            <m:ctrlPr>
              <w:rPr>
                <w:rFonts w:ascii="Cambria Math" w:hAnsi="Cambria Math"/>
                <w:bCs/>
                <w:i/>
                <w:sz w:val="28"/>
                <w:lang w:val="uk-UA"/>
              </w:rPr>
            </m:ctrlPr>
          </m:fPr>
          <m:num>
            <m:r>
              <m:rPr>
                <m:nor/>
              </m:rPr>
              <w:rPr>
                <w:rFonts w:ascii="Cambria Math"/>
                <w:sz w:val="28"/>
                <w:lang w:val="uk-UA"/>
              </w:rPr>
              <m:t>ІЦ</m:t>
            </m:r>
            <m:sSubSup>
              <m:sSubSupPr>
                <m:ctrlPr>
                  <w:rPr>
                    <w:rFonts w:ascii="Cambria Math" w:hAnsi="Cambria Math"/>
                    <w:bCs/>
                    <w:sz w:val="28"/>
                    <w:lang w:val="uk-UA"/>
                  </w:rPr>
                </m:ctrlPr>
              </m:sSubSupPr>
              <m:e>
                <m:r>
                  <m:rPr>
                    <m:nor/>
                  </m:rPr>
                  <w:rPr>
                    <w:rFonts w:ascii="Cambria Math"/>
                    <w:sz w:val="28"/>
                    <w:lang w:val="uk-UA"/>
                  </w:rPr>
                  <m:t>В</m:t>
                </m:r>
              </m:e>
              <m:sub>
                <m:r>
                  <m:rPr>
                    <m:nor/>
                  </m:rPr>
                  <w:rPr>
                    <w:rFonts w:ascii="Cambria Math"/>
                    <w:sz w:val="28"/>
                    <w:lang w:val="uk-UA"/>
                  </w:rPr>
                  <m:t>t</m:t>
                </m:r>
              </m:sub>
              <m:sup>
                <m:r>
                  <m:rPr>
                    <m:sty m:val="p"/>
                  </m:rPr>
                  <w:rPr>
                    <w:rFonts w:ascii="Cambria Math" w:hAnsi="Cambria Math"/>
                    <w:sz w:val="28"/>
                    <w:lang w:val="en-US"/>
                  </w:rPr>
                  <m:t>n</m:t>
                </m:r>
              </m:sup>
            </m:sSubSup>
          </m:num>
          <m:den>
            <m:r>
              <m:rPr>
                <m:nor/>
              </m:rPr>
              <w:rPr>
                <w:rFonts w:ascii="Cambria Math"/>
                <w:sz w:val="28"/>
                <w:lang w:val="uk-UA"/>
              </w:rPr>
              <m:t>100</m:t>
            </m:r>
          </m:den>
        </m:f>
        <m:r>
          <m:rPr>
            <m:nor/>
          </m:rPr>
          <w:rPr>
            <w:rFonts w:ascii="Cambria Math"/>
            <w:sz w:val="28"/>
            <w:lang w:val="uk-UA"/>
          </w:rPr>
          <m:t>+</m:t>
        </m:r>
        <m:r>
          <m:rPr>
            <m:nor/>
          </m:rPr>
          <w:rPr>
            <w:rFonts w:ascii="Cambria Math"/>
            <w:sz w:val="28"/>
            <w:lang w:val="uk-UA"/>
          </w:rPr>
          <m:t>ВО</m:t>
        </m:r>
        <m:sSubSup>
          <m:sSubSupPr>
            <m:ctrlPr>
              <w:rPr>
                <w:rFonts w:ascii="Cambria Math" w:hAnsi="Cambria Math"/>
                <w:bCs/>
                <w:sz w:val="28"/>
                <w:lang w:val="uk-UA"/>
              </w:rPr>
            </m:ctrlPr>
          </m:sSubSupPr>
          <m:e>
            <m:r>
              <m:rPr>
                <m:nor/>
              </m:rPr>
              <w:rPr>
                <w:rFonts w:ascii="Cambria Math"/>
                <w:sz w:val="28"/>
                <w:lang w:val="uk-UA"/>
              </w:rPr>
              <m:t>П</m:t>
            </m:r>
          </m:e>
          <m:sub>
            <m:r>
              <m:rPr>
                <m:nor/>
              </m:rPr>
              <w:rPr>
                <w:rFonts w:ascii="Cambria Math"/>
                <w:sz w:val="28"/>
                <w:lang w:val="uk-UA"/>
              </w:rPr>
              <m:t>t</m:t>
            </m:r>
          </m:sub>
          <m:sup>
            <m:r>
              <m:rPr>
                <m:sty m:val="p"/>
              </m:rPr>
              <w:rPr>
                <w:rFonts w:ascii="Cambria Math" w:hAnsi="Cambria Math"/>
                <w:sz w:val="28"/>
                <w:lang w:val="uk-UA"/>
              </w:rPr>
              <m:t>n</m:t>
            </m:r>
          </m:sup>
        </m:sSubSup>
        <m:r>
          <m:rPr>
            <m:nor/>
          </m:rPr>
          <w:rPr>
            <w:rFonts w:ascii="Cambria Math"/>
            <w:sz w:val="28"/>
            <w:lang w:val="uk-UA"/>
          </w:rPr>
          <m:t>)</m:t>
        </m:r>
        <m:r>
          <m:rPr>
            <m:nor/>
          </m:rPr>
          <w:rPr>
            <w:rFonts w:ascii="Cambria Math"/>
            <w:sz w:val="28"/>
            <w:lang w:val="uk-UA"/>
          </w:rPr>
          <m:t>×</m:t>
        </m:r>
        <m:r>
          <m:rPr>
            <m:nor/>
          </m:rPr>
          <w:rPr>
            <w:rFonts w:ascii="Cambria Math"/>
            <w:sz w:val="28"/>
            <w:lang w:val="uk-UA"/>
          </w:rPr>
          <m:t>(1-</m:t>
        </m:r>
        <m:f>
          <m:fPr>
            <m:ctrlPr>
              <w:rPr>
                <w:rFonts w:ascii="Cambria Math" w:hAnsi="Cambria Math"/>
                <w:bCs/>
                <w:i/>
                <w:sz w:val="28"/>
                <w:lang w:val="uk-UA"/>
              </w:rPr>
            </m:ctrlPr>
          </m:fPr>
          <m:num>
            <m:r>
              <m:rPr>
                <m:nor/>
              </m:rPr>
              <w:rPr>
                <w:rFonts w:ascii="Cambria Math"/>
                <w:sz w:val="28"/>
                <w:lang w:val="uk-UA"/>
              </w:rPr>
              <m:t>П</m:t>
            </m:r>
            <m:sSub>
              <m:sSubPr>
                <m:ctrlPr>
                  <w:rPr>
                    <w:rFonts w:ascii="Cambria Math" w:hAnsi="Cambria Math"/>
                    <w:bCs/>
                    <w:i/>
                    <w:sz w:val="28"/>
                    <w:lang w:val="uk-UA"/>
                  </w:rPr>
                </m:ctrlPr>
              </m:sSubPr>
              <m:e>
                <m:r>
                  <m:rPr>
                    <m:nor/>
                  </m:rPr>
                  <w:rPr>
                    <w:rFonts w:ascii="Cambria Math"/>
                    <w:sz w:val="28"/>
                    <w:lang w:val="uk-UA"/>
                  </w:rPr>
                  <m:t>Е</m:t>
                </m:r>
              </m:e>
              <m:sub>
                <m:r>
                  <m:rPr>
                    <m:nor/>
                  </m:rPr>
                  <w:rPr>
                    <w:rFonts w:ascii="Cambria Math"/>
                    <w:sz w:val="28"/>
                    <w:lang w:val="uk-UA"/>
                  </w:rPr>
                  <m:t>з</m:t>
                </m:r>
              </m:sub>
            </m:sSub>
          </m:num>
          <m:den>
            <m:r>
              <m:rPr>
                <m:nor/>
              </m:rPr>
              <w:rPr>
                <w:rFonts w:ascii="Cambria Math"/>
                <w:sz w:val="28"/>
                <w:lang w:val="uk-UA"/>
              </w:rPr>
              <m:t>100</m:t>
            </m:r>
          </m:den>
        </m:f>
        <m:r>
          <w:rPr>
            <w:rFonts w:ascii="Cambria Math"/>
            <w:sz w:val="28"/>
            <w:lang w:val="uk-UA"/>
          </w:rPr>
          <m:t>)</m:t>
        </m:r>
      </m:oMath>
      <w:r w:rsidR="00194F3B" w:rsidRPr="00F4341C">
        <w:rPr>
          <w:noProof/>
          <w:sz w:val="28"/>
          <w:lang w:val="uk-UA"/>
        </w:rPr>
        <w:t xml:space="preserve"> </w:t>
      </w:r>
      <w:r w:rsidRPr="00F4341C">
        <w:rPr>
          <w:bCs/>
          <w:noProof/>
          <w:sz w:val="28"/>
          <w:szCs w:val="28"/>
          <w:lang w:val="uk-UA"/>
        </w:rPr>
        <w:t xml:space="preserve">(тис.грн),        </w:t>
      </w:r>
      <w:r w:rsidRPr="00F4341C">
        <w:rPr>
          <w:sz w:val="28"/>
          <w:szCs w:val="28"/>
          <w:lang w:val="uk-UA"/>
        </w:rPr>
        <w:t>(2)</w:t>
      </w:r>
    </w:p>
    <w:p w14:paraId="1CC64BD6" w14:textId="6B75235C" w:rsidR="00671009" w:rsidRPr="00F4341C" w:rsidRDefault="00015AB6" w:rsidP="00194F3B">
      <w:pPr>
        <w:jc w:val="both"/>
        <w:rPr>
          <w:sz w:val="28"/>
          <w:szCs w:val="28"/>
          <w:lang w:val="uk-UA"/>
        </w:rPr>
      </w:pPr>
      <w:r w:rsidRPr="00F4341C">
        <w:rPr>
          <w:sz w:val="28"/>
          <w:szCs w:val="28"/>
          <w:lang w:val="uk-UA"/>
        </w:rPr>
        <w:tab/>
      </w:r>
      <w:r w:rsidR="00671009" w:rsidRPr="00F4341C">
        <w:rPr>
          <w:sz w:val="28"/>
          <w:szCs w:val="28"/>
          <w:lang w:val="uk-UA"/>
        </w:rPr>
        <w:t xml:space="preserve">де: </w:t>
      </w:r>
      <m:oMath>
        <m:r>
          <m:rPr>
            <m:sty m:val="p"/>
          </m:rPr>
          <w:rPr>
            <w:rFonts w:ascii="Cambria Math" w:hAnsi="Cambria Math"/>
            <w:sz w:val="28"/>
            <w:szCs w:val="28"/>
            <w:lang w:val="uk-UA"/>
          </w:rPr>
          <m:t>ОК</m:t>
        </m:r>
        <m:sSubSup>
          <m:sSubSupPr>
            <m:ctrlPr>
              <w:rPr>
                <w:rFonts w:ascii="Cambria Math" w:hAnsi="Cambria Math"/>
                <w:sz w:val="28"/>
                <w:szCs w:val="28"/>
                <w:lang w:val="uk-UA"/>
              </w:rPr>
            </m:ctrlPr>
          </m:sSubSupPr>
          <m:e>
            <m:r>
              <m:rPr>
                <m:sty m:val="p"/>
              </m:rPr>
              <w:rPr>
                <w:rFonts w:ascii="Cambria Math" w:hAnsi="Cambria Math"/>
                <w:sz w:val="28"/>
                <w:szCs w:val="28"/>
                <w:lang w:val="uk-UA"/>
              </w:rPr>
              <m:t>В</m:t>
            </m:r>
          </m:e>
          <m:sub>
            <m:r>
              <m:rPr>
                <m:sty m:val="p"/>
              </m:rPr>
              <w:rPr>
                <w:rFonts w:ascii="Cambria Math" w:hAnsi="Cambria Math"/>
                <w:sz w:val="28"/>
                <w:szCs w:val="28"/>
                <w:lang w:val="uk-UA"/>
              </w:rPr>
              <m:t>t-1</m:t>
            </m:r>
          </m:sub>
          <m:sup>
            <m:r>
              <m:rPr>
                <m:sty m:val="p"/>
              </m:rPr>
              <w:rPr>
                <w:rFonts w:ascii="Cambria Math" w:hAnsi="Cambria Math"/>
                <w:sz w:val="28"/>
                <w:szCs w:val="28"/>
                <w:lang w:val="uk-UA"/>
              </w:rPr>
              <m:t>n</m:t>
            </m:r>
          </m:sup>
        </m:sSubSup>
      </m:oMath>
      <w:r w:rsidR="00671009" w:rsidRPr="00F4341C">
        <w:rPr>
          <w:sz w:val="28"/>
          <w:szCs w:val="28"/>
          <w:lang w:val="uk-UA"/>
        </w:rPr>
        <w:t xml:space="preserve"> – прогнозовані операційні контрольовані витрати у році t-1, тис.</w:t>
      </w:r>
      <w:r w:rsidR="00F0601A" w:rsidRPr="00F4341C">
        <w:rPr>
          <w:sz w:val="28"/>
          <w:szCs w:val="28"/>
          <w:lang w:val="uk-UA"/>
        </w:rPr>
        <w:t> </w:t>
      </w:r>
      <w:r w:rsidR="00671009" w:rsidRPr="00F4341C">
        <w:rPr>
          <w:sz w:val="28"/>
          <w:szCs w:val="28"/>
          <w:lang w:val="uk-UA"/>
        </w:rPr>
        <w:t>грн;</w:t>
      </w:r>
    </w:p>
    <w:p w14:paraId="51CF2CC7" w14:textId="2760C8DB" w:rsidR="00015AB6" w:rsidRPr="00F4341C" w:rsidRDefault="00015AB6" w:rsidP="00015AB6">
      <w:pPr>
        <w:ind w:firstLine="709"/>
        <w:jc w:val="both"/>
        <w:rPr>
          <w:sz w:val="28"/>
          <w:szCs w:val="28"/>
          <w:lang w:val="uk-UA"/>
        </w:rPr>
      </w:pPr>
      <m:oMath>
        <m:r>
          <m:rPr>
            <m:nor/>
          </m:rPr>
          <w:rPr>
            <w:sz w:val="28"/>
            <w:szCs w:val="28"/>
            <w:lang w:val="uk-UA"/>
          </w:rPr>
          <m:t>ВО</m:t>
        </m:r>
        <m:sSubSup>
          <m:sSubSupPr>
            <m:ctrlPr>
              <w:rPr>
                <w:rFonts w:ascii="Cambria Math" w:hAnsi="Cambria Math"/>
                <w:sz w:val="28"/>
                <w:szCs w:val="28"/>
                <w:lang w:val="uk-UA"/>
              </w:rPr>
            </m:ctrlPr>
          </m:sSubSupPr>
          <m:e>
            <m:r>
              <m:rPr>
                <m:nor/>
              </m:rPr>
              <w:rPr>
                <w:sz w:val="28"/>
                <w:szCs w:val="28"/>
                <w:lang w:val="uk-UA"/>
              </w:rPr>
              <m:t>П</m:t>
            </m:r>
          </m:e>
          <m:sub>
            <m:r>
              <m:rPr>
                <m:nor/>
              </m:rPr>
              <w:rPr>
                <w:iCs/>
                <w:sz w:val="28"/>
                <w:szCs w:val="28"/>
                <w:lang w:val="uk-UA"/>
              </w:rPr>
              <m:t>t</m:t>
            </m:r>
            <m:r>
              <m:rPr>
                <m:nor/>
              </m:rPr>
              <w:rPr>
                <w:sz w:val="28"/>
                <w:szCs w:val="28"/>
                <w:lang w:val="uk-UA"/>
              </w:rPr>
              <m:t>-1</m:t>
            </m:r>
          </m:sub>
          <m:sup>
            <m:r>
              <m:rPr>
                <m:nor/>
              </m:rPr>
              <w:rPr>
                <w:sz w:val="28"/>
                <w:szCs w:val="28"/>
                <w:lang w:val="en-US"/>
              </w:rPr>
              <m:t>n</m:t>
            </m:r>
          </m:sup>
        </m:sSubSup>
      </m:oMath>
      <w:r w:rsidRPr="00F4341C">
        <w:rPr>
          <w:sz w:val="28"/>
          <w:szCs w:val="28"/>
          <w:lang w:val="uk-UA"/>
        </w:rPr>
        <w:t xml:space="preserve"> – прогнозовані витрати на оплату праці у році t-1, що визнача</w:t>
      </w:r>
      <w:r w:rsidR="00534D91" w:rsidRPr="00F4341C">
        <w:rPr>
          <w:sz w:val="28"/>
          <w:szCs w:val="28"/>
          <w:lang w:val="uk-UA"/>
        </w:rPr>
        <w:t>ю</w:t>
      </w:r>
      <w:r w:rsidRPr="00F4341C">
        <w:rPr>
          <w:sz w:val="28"/>
          <w:szCs w:val="28"/>
          <w:lang w:val="uk-UA"/>
        </w:rPr>
        <w:t>ться відповідно до пункту 3 цього розділу, тис. грн;</w:t>
      </w:r>
    </w:p>
    <w:p w14:paraId="13F5A942" w14:textId="15240AF9" w:rsidR="00015AB6" w:rsidRPr="00F4341C" w:rsidRDefault="0095286A" w:rsidP="00015AB6">
      <w:pPr>
        <w:ind w:firstLine="709"/>
        <w:jc w:val="both"/>
        <w:rPr>
          <w:sz w:val="28"/>
          <w:szCs w:val="28"/>
          <w:lang w:val="uk-UA"/>
        </w:rPr>
      </w:pPr>
      <m:oMath>
        <m:r>
          <m:rPr>
            <m:sty m:val="p"/>
          </m:rPr>
          <w:rPr>
            <w:rFonts w:ascii="Cambria Math"/>
            <w:sz w:val="28"/>
            <w:szCs w:val="28"/>
            <w:lang w:val="uk-UA"/>
          </w:rPr>
          <m:t>ВО</m:t>
        </m:r>
        <m:sSubSup>
          <m:sSubSupPr>
            <m:ctrlPr>
              <w:rPr>
                <w:rFonts w:ascii="Cambria Math" w:hAnsi="Cambria Math"/>
                <w:sz w:val="28"/>
                <w:szCs w:val="28"/>
                <w:lang w:val="uk-UA"/>
              </w:rPr>
            </m:ctrlPr>
          </m:sSubSupPr>
          <m:e>
            <m:r>
              <m:rPr>
                <m:sty m:val="p"/>
              </m:rPr>
              <w:rPr>
                <w:rFonts w:ascii="Cambria Math"/>
                <w:sz w:val="28"/>
                <w:szCs w:val="28"/>
                <w:lang w:val="uk-UA"/>
              </w:rPr>
              <m:t>П</m:t>
            </m:r>
          </m:e>
          <m:sub>
            <m:r>
              <m:rPr>
                <m:sty m:val="p"/>
              </m:rPr>
              <w:rPr>
                <w:rFonts w:ascii="Cambria Math"/>
                <w:sz w:val="28"/>
                <w:szCs w:val="28"/>
                <w:lang w:val="uk-UA"/>
              </w:rPr>
              <m:t>t</m:t>
            </m:r>
          </m:sub>
          <m:sup>
            <m:r>
              <m:rPr>
                <m:sty m:val="p"/>
              </m:rPr>
              <w:rPr>
                <w:rFonts w:ascii="Cambria Math"/>
                <w:sz w:val="28"/>
                <w:szCs w:val="28"/>
                <w:lang w:val="uk-UA"/>
              </w:rPr>
              <m:t>n</m:t>
            </m:r>
          </m:sup>
        </m:sSubSup>
      </m:oMath>
      <w:r w:rsidR="00015AB6" w:rsidRPr="00F4341C">
        <w:rPr>
          <w:sz w:val="28"/>
          <w:szCs w:val="28"/>
          <w:lang w:val="uk-UA"/>
        </w:rPr>
        <w:t xml:space="preserve"> – прогнозовані витрати на оплату праці у році t, що визначається відповідно до пункту 3 цього розділу, тис. грн;</w:t>
      </w:r>
    </w:p>
    <w:p w14:paraId="0ABD15C5" w14:textId="5CCA3AF5" w:rsidR="00671009" w:rsidRPr="00F4341C" w:rsidRDefault="00015AB6" w:rsidP="00671009">
      <w:pPr>
        <w:jc w:val="both"/>
        <w:rPr>
          <w:sz w:val="28"/>
          <w:szCs w:val="28"/>
          <w:lang w:val="uk-UA"/>
        </w:rPr>
      </w:pPr>
      <w:r w:rsidRPr="00F4341C">
        <w:rPr>
          <w:sz w:val="28"/>
          <w:szCs w:val="28"/>
          <w:lang w:val="uk-UA"/>
        </w:rPr>
        <w:tab/>
      </w:r>
      <m:oMath>
        <m:r>
          <m:rPr>
            <m:sty m:val="p"/>
          </m:rPr>
          <w:rPr>
            <w:rFonts w:ascii="Cambria Math" w:hAnsi="Cambria Math"/>
            <w:sz w:val="28"/>
            <w:szCs w:val="28"/>
            <w:lang w:val="uk-UA"/>
          </w:rPr>
          <m:t>ІЦ</m:t>
        </m:r>
        <m:sSubSup>
          <m:sSubSupPr>
            <m:ctrlPr>
              <w:rPr>
                <w:rFonts w:ascii="Cambria Math" w:hAnsi="Cambria Math"/>
                <w:sz w:val="28"/>
                <w:szCs w:val="28"/>
                <w:lang w:val="uk-UA"/>
              </w:rPr>
            </m:ctrlPr>
          </m:sSubSupPr>
          <m:e>
            <m:r>
              <m:rPr>
                <m:sty m:val="p"/>
              </m:rPr>
              <w:rPr>
                <w:rFonts w:ascii="Cambria Math" w:hAnsi="Cambria Math"/>
                <w:sz w:val="28"/>
                <w:szCs w:val="28"/>
                <w:lang w:val="uk-UA"/>
              </w:rPr>
              <m:t>В</m:t>
            </m:r>
          </m:e>
          <m:sub>
            <m:r>
              <m:rPr>
                <m:sty m:val="p"/>
              </m:rPr>
              <w:rPr>
                <w:rFonts w:ascii="Cambria Math" w:hAnsi="Cambria Math"/>
                <w:sz w:val="28"/>
                <w:szCs w:val="28"/>
                <w:lang w:val="uk-UA"/>
              </w:rPr>
              <m:t>t</m:t>
            </m:r>
          </m:sub>
          <m:sup>
            <m:r>
              <m:rPr>
                <m:sty m:val="p"/>
              </m:rPr>
              <w:rPr>
                <w:rFonts w:ascii="Cambria Math" w:hAnsi="Cambria Math"/>
                <w:sz w:val="28"/>
                <w:szCs w:val="28"/>
                <w:lang w:val="uk-UA"/>
              </w:rPr>
              <m:t>n</m:t>
            </m:r>
          </m:sup>
        </m:sSubSup>
      </m:oMath>
      <w:r w:rsidR="00671009" w:rsidRPr="00F4341C">
        <w:rPr>
          <w:sz w:val="28"/>
          <w:szCs w:val="28"/>
          <w:lang w:val="uk-UA"/>
        </w:rPr>
        <w:t xml:space="preserve"> – прогнозований індекс цін виробників промислової продукції для року t, %;</w:t>
      </w:r>
    </w:p>
    <w:p w14:paraId="64A322B4" w14:textId="798B7DDD" w:rsidR="00671009" w:rsidRPr="00F4341C" w:rsidRDefault="00671009" w:rsidP="00671009">
      <w:pPr>
        <w:jc w:val="both"/>
        <w:rPr>
          <w:sz w:val="28"/>
          <w:szCs w:val="28"/>
          <w:lang w:val="uk-UA"/>
        </w:rPr>
      </w:pPr>
      <w:r w:rsidRPr="00F4341C">
        <w:rPr>
          <w:sz w:val="28"/>
          <w:szCs w:val="28"/>
          <w:lang w:val="uk-UA"/>
        </w:rPr>
        <w:tab/>
      </w:r>
      <m:oMath>
        <m:sSub>
          <m:sSubPr>
            <m:ctrlPr>
              <w:rPr>
                <w:rFonts w:ascii="Cambria Math" w:hAnsi="Cambria Math"/>
                <w:i/>
                <w:sz w:val="28"/>
                <w:szCs w:val="28"/>
                <w:lang w:val="uk-UA"/>
              </w:rPr>
            </m:ctrlPr>
          </m:sSubPr>
          <m:e>
            <m:r>
              <w:rPr>
                <w:rFonts w:ascii="Cambria Math" w:hAnsi="Cambria Math"/>
                <w:sz w:val="28"/>
                <w:szCs w:val="28"/>
                <w:lang w:val="uk-UA"/>
              </w:rPr>
              <m:t>ПЕ</m:t>
            </m:r>
          </m:e>
          <m:sub>
            <m:r>
              <w:rPr>
                <w:rFonts w:ascii="Cambria Math" w:hAnsi="Cambria Math"/>
                <w:sz w:val="28"/>
                <w:szCs w:val="28"/>
                <w:lang w:val="uk-UA"/>
              </w:rPr>
              <m:t>з</m:t>
            </m:r>
          </m:sub>
        </m:sSub>
      </m:oMath>
      <w:r w:rsidR="00F8299D" w:rsidRPr="00F4341C">
        <w:rPr>
          <w:sz w:val="28"/>
          <w:szCs w:val="28"/>
          <w:lang w:val="uk-UA"/>
        </w:rPr>
        <w:t xml:space="preserve"> – встановлений НКРЕКП загальний показник ефективності для операційних контрольованих витрат, %.</w:t>
      </w:r>
    </w:p>
    <w:p w14:paraId="40066A63" w14:textId="7C1A9C38" w:rsidR="00F8299D" w:rsidRPr="00F4341C" w:rsidRDefault="00F8299D" w:rsidP="00F8299D">
      <w:pPr>
        <w:ind w:firstLine="708"/>
        <w:jc w:val="both"/>
        <w:rPr>
          <w:sz w:val="28"/>
          <w:szCs w:val="28"/>
          <w:lang w:val="uk-UA"/>
        </w:rPr>
      </w:pPr>
      <w:r w:rsidRPr="00F4341C">
        <w:rPr>
          <w:sz w:val="28"/>
          <w:szCs w:val="28"/>
          <w:lang w:val="uk-UA"/>
        </w:rPr>
        <w:t>Базові рівні операційних контрольованих витрат для першого регуляторного періоду (</w:t>
      </w:r>
      <m:oMath>
        <m:sSub>
          <m:sSubPr>
            <m:ctrlPr>
              <w:rPr>
                <w:rFonts w:ascii="Cambria Math" w:hAnsi="Cambria Math"/>
                <w:i/>
                <w:sz w:val="28"/>
                <w:szCs w:val="28"/>
                <w:lang w:val="uk-UA"/>
              </w:rPr>
            </m:ctrlPr>
          </m:sSubPr>
          <m:e>
            <m:r>
              <w:rPr>
                <w:rFonts w:ascii="Cambria Math" w:hAnsi="Cambria Math"/>
                <w:sz w:val="28"/>
                <w:szCs w:val="28"/>
                <w:lang w:val="uk-UA"/>
              </w:rPr>
              <m:t>ОКВ</m:t>
            </m:r>
          </m:e>
          <m:sub>
            <m:r>
              <w:rPr>
                <w:rFonts w:ascii="Cambria Math" w:hAnsi="Cambria Math"/>
                <w:sz w:val="28"/>
                <w:szCs w:val="28"/>
                <w:lang w:val="uk-UA"/>
              </w:rPr>
              <m:t>о</m:t>
            </m:r>
          </m:sub>
        </m:sSub>
      </m:oMath>
      <w:r w:rsidRPr="00F4341C">
        <w:rPr>
          <w:sz w:val="28"/>
          <w:szCs w:val="28"/>
          <w:lang w:val="uk-UA"/>
        </w:rPr>
        <w:t>) установлюються на рівні відповідних витрат, затверджених структурою тарифів на базовий рік.</w:t>
      </w:r>
    </w:p>
    <w:p w14:paraId="255A8499" w14:textId="77777777" w:rsidR="00F8299D" w:rsidRPr="00F4341C" w:rsidRDefault="00F8299D" w:rsidP="00F8299D">
      <w:pPr>
        <w:ind w:firstLine="708"/>
        <w:jc w:val="both"/>
        <w:rPr>
          <w:sz w:val="28"/>
          <w:szCs w:val="28"/>
          <w:lang w:val="uk-UA"/>
        </w:rPr>
      </w:pPr>
      <w:r w:rsidRPr="00F4341C">
        <w:rPr>
          <w:sz w:val="28"/>
          <w:szCs w:val="28"/>
          <w:lang w:val="uk-UA"/>
        </w:rPr>
        <w:t>Економія операційних контрольованих витрат протягом регуляторного періоду залишається у розпорядженні ліцензіата.</w:t>
      </w:r>
    </w:p>
    <w:p w14:paraId="1E8FA993" w14:textId="669CB8E7" w:rsidR="00671009" w:rsidRPr="00F4341C" w:rsidRDefault="00F8299D" w:rsidP="00F8299D">
      <w:pPr>
        <w:ind w:firstLine="708"/>
        <w:jc w:val="both"/>
        <w:rPr>
          <w:sz w:val="28"/>
          <w:szCs w:val="28"/>
          <w:lang w:val="uk-UA"/>
        </w:rPr>
      </w:pPr>
      <w:r w:rsidRPr="00F4341C">
        <w:rPr>
          <w:sz w:val="28"/>
          <w:szCs w:val="28"/>
          <w:lang w:val="uk-UA"/>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4762A518" w14:textId="58106313" w:rsidR="00671009" w:rsidRPr="00F4341C" w:rsidRDefault="00812815" w:rsidP="00671009">
      <w:pPr>
        <w:ind w:firstLine="708"/>
        <w:jc w:val="both"/>
        <w:rPr>
          <w:sz w:val="28"/>
          <w:szCs w:val="28"/>
          <w:lang w:val="uk-UA"/>
        </w:rPr>
      </w:pPr>
      <w:r w:rsidRPr="00F4341C">
        <w:rPr>
          <w:sz w:val="28"/>
          <w:szCs w:val="28"/>
          <w:lang w:val="uk-UA"/>
        </w:rPr>
        <w:t xml:space="preserve">                 </w:t>
      </w:r>
      <m:oMath>
        <m:sSub>
          <m:sSubPr>
            <m:ctrlPr>
              <w:rPr>
                <w:rFonts w:ascii="Cambria Math" w:hAnsi="Cambria Math"/>
                <w:i/>
                <w:sz w:val="28"/>
                <w:szCs w:val="28"/>
                <w:lang w:val="uk-UA"/>
              </w:rPr>
            </m:ctrlPr>
          </m:sSubPr>
          <m:e>
            <m:r>
              <w:rPr>
                <w:rFonts w:ascii="Cambria Math" w:hAnsi="Cambria Math"/>
                <w:sz w:val="28"/>
                <w:szCs w:val="28"/>
                <w:lang w:val="uk-UA"/>
              </w:rPr>
              <m:t>ОКВ</m:t>
            </m:r>
          </m:e>
          <m:sub>
            <m:r>
              <w:rPr>
                <w:rFonts w:ascii="Cambria Math" w:hAnsi="Cambria Math"/>
                <w:sz w:val="28"/>
                <w:szCs w:val="28"/>
                <w:lang w:val="uk-UA"/>
              </w:rPr>
              <m:t>о</m:t>
            </m:r>
          </m:sub>
        </m:sSub>
        <m:r>
          <w:rPr>
            <w:rFonts w:ascii="Cambria Math" w:hAnsi="Cambria Math"/>
            <w:sz w:val="28"/>
            <w:szCs w:val="28"/>
            <w:lang w:val="uk-UA"/>
          </w:rPr>
          <m:t xml:space="preserve">= </m:t>
        </m:r>
        <m:sSubSup>
          <m:sSubSupPr>
            <m:ctrlPr>
              <w:rPr>
                <w:rFonts w:ascii="Cambria Math" w:hAnsi="Cambria Math"/>
                <w:i/>
                <w:sz w:val="28"/>
                <w:szCs w:val="28"/>
                <w:lang w:val="uk-UA"/>
              </w:rPr>
            </m:ctrlPr>
          </m:sSubSupPr>
          <m:e>
            <m:r>
              <w:rPr>
                <w:rFonts w:ascii="Cambria Math" w:hAnsi="Cambria Math"/>
                <w:sz w:val="28"/>
                <w:szCs w:val="28"/>
                <w:lang w:val="uk-UA"/>
              </w:rPr>
              <m:t>ОКВ</m:t>
            </m:r>
          </m:e>
          <m:sub>
            <m:r>
              <w:rPr>
                <w:rFonts w:ascii="Cambria Math" w:hAnsi="Cambria Math"/>
                <w:sz w:val="28"/>
                <w:szCs w:val="28"/>
                <w:lang w:val="uk-UA"/>
              </w:rPr>
              <m:t>ост</m:t>
            </m:r>
          </m:sub>
          <m:sup>
            <m:r>
              <w:rPr>
                <w:rFonts w:ascii="Cambria Math" w:hAnsi="Cambria Math"/>
                <w:sz w:val="28"/>
                <w:szCs w:val="28"/>
                <w:lang w:val="uk-UA"/>
              </w:rPr>
              <m:t>n</m:t>
            </m:r>
          </m:sup>
        </m:sSubSup>
        <m:r>
          <w:rPr>
            <w:rFonts w:ascii="Cambria Math" w:hAnsi="Cambria Math"/>
            <w:sz w:val="28"/>
            <w:szCs w:val="28"/>
            <w:lang w:val="uk-UA"/>
          </w:rPr>
          <m:t xml:space="preserve"> </m:t>
        </m:r>
        <m:r>
          <m:rPr>
            <m:sty m:val="p"/>
          </m:rPr>
          <w:rPr>
            <w:rFonts w:ascii="Cambria Math" w:hAnsi="Cambria Math"/>
            <w:sz w:val="28"/>
            <w:szCs w:val="28"/>
            <w:lang w:val="uk-UA"/>
          </w:rPr>
          <m:t>–</m:t>
        </m:r>
        <m:r>
          <w:rPr>
            <w:rFonts w:ascii="Cambria Math" w:hAnsi="Cambria Math"/>
            <w:sz w:val="28"/>
            <w:szCs w:val="28"/>
            <w:lang w:val="uk-UA"/>
          </w:rPr>
          <m:t xml:space="preserve"> </m:t>
        </m:r>
        <m:f>
          <m:fPr>
            <m:ctrlPr>
              <w:rPr>
                <w:rFonts w:ascii="Cambria Math" w:hAnsi="Cambria Math"/>
                <w:i/>
                <w:sz w:val="28"/>
                <w:szCs w:val="28"/>
                <w:lang w:val="uk-UA"/>
              </w:rPr>
            </m:ctrlPr>
          </m:fPr>
          <m:num>
            <m:r>
              <w:rPr>
                <w:rFonts w:ascii="Cambria Math" w:hAnsi="Cambria Math"/>
                <w:sz w:val="28"/>
                <w:szCs w:val="28"/>
                <w:lang w:val="uk-UA"/>
              </w:rPr>
              <m:t>max (ЕОКВ; 0)</m:t>
            </m:r>
          </m:num>
          <m:den>
            <m:r>
              <w:rPr>
                <w:rFonts w:ascii="Cambria Math" w:hAnsi="Cambria Math"/>
                <w:sz w:val="28"/>
                <w:szCs w:val="28"/>
                <w:lang w:val="uk-UA"/>
              </w:rPr>
              <m:t>2</m:t>
            </m:r>
          </m:den>
        </m:f>
      </m:oMath>
      <w:r w:rsidRPr="00F4341C">
        <w:rPr>
          <w:sz w:val="28"/>
          <w:szCs w:val="28"/>
          <w:lang w:val="uk-UA"/>
        </w:rPr>
        <w:t xml:space="preserve">   </w:t>
      </w:r>
      <w:r w:rsidR="00D02914" w:rsidRPr="00F4341C">
        <w:rPr>
          <w:sz w:val="28"/>
          <w:szCs w:val="28"/>
          <w:lang w:val="uk-UA"/>
        </w:rPr>
        <w:t xml:space="preserve">   </w:t>
      </w:r>
      <w:r w:rsidRPr="00F4341C">
        <w:rPr>
          <w:sz w:val="28"/>
          <w:szCs w:val="28"/>
          <w:lang w:val="uk-UA"/>
        </w:rPr>
        <w:t>(тис.</w:t>
      </w:r>
      <w:r w:rsidR="00534D91" w:rsidRPr="00F4341C">
        <w:rPr>
          <w:sz w:val="28"/>
          <w:szCs w:val="28"/>
          <w:lang w:val="uk-UA"/>
        </w:rPr>
        <w:t xml:space="preserve"> </w:t>
      </w:r>
      <w:r w:rsidRPr="00F4341C">
        <w:rPr>
          <w:sz w:val="28"/>
          <w:szCs w:val="28"/>
          <w:lang w:val="uk-UA"/>
        </w:rPr>
        <w:t xml:space="preserve">грн), </w:t>
      </w:r>
      <w:r w:rsidRPr="00F4341C">
        <w:rPr>
          <w:sz w:val="28"/>
          <w:szCs w:val="28"/>
          <w:lang w:val="uk-UA"/>
        </w:rPr>
        <w:tab/>
      </w:r>
      <w:r w:rsidR="00D02914" w:rsidRPr="00F4341C">
        <w:rPr>
          <w:sz w:val="28"/>
          <w:szCs w:val="28"/>
          <w:lang w:val="uk-UA"/>
        </w:rPr>
        <w:t xml:space="preserve">       </w:t>
      </w:r>
      <w:r w:rsidRPr="00F4341C">
        <w:rPr>
          <w:sz w:val="28"/>
          <w:szCs w:val="28"/>
          <w:lang w:val="uk-UA"/>
        </w:rPr>
        <w:t>(3)</w:t>
      </w:r>
    </w:p>
    <w:p w14:paraId="1F7527DE" w14:textId="0BBFDDD6" w:rsidR="00671009" w:rsidRPr="00F4341C" w:rsidRDefault="00E964AB" w:rsidP="00E964AB">
      <w:pPr>
        <w:ind w:firstLine="708"/>
        <w:jc w:val="both"/>
        <w:rPr>
          <w:sz w:val="28"/>
          <w:szCs w:val="28"/>
          <w:lang w:val="uk-UA"/>
        </w:rPr>
      </w:pPr>
      <w:r w:rsidRPr="00F4341C">
        <w:rPr>
          <w:sz w:val="28"/>
          <w:szCs w:val="28"/>
          <w:lang w:val="uk-UA"/>
        </w:rPr>
        <w:t xml:space="preserve">де: </w:t>
      </w:r>
      <m:oMath>
        <m:sSubSup>
          <m:sSubSupPr>
            <m:ctrlPr>
              <w:rPr>
                <w:rFonts w:ascii="Cambria Math" w:hAnsi="Cambria Math"/>
                <w:i/>
                <w:sz w:val="28"/>
                <w:szCs w:val="28"/>
                <w:lang w:val="uk-UA"/>
              </w:rPr>
            </m:ctrlPr>
          </m:sSubSupPr>
          <m:e>
            <m:r>
              <w:rPr>
                <w:rFonts w:ascii="Cambria Math" w:hAnsi="Cambria Math"/>
                <w:sz w:val="28"/>
                <w:szCs w:val="28"/>
                <w:lang w:val="uk-UA"/>
              </w:rPr>
              <m:t>ОКВ</m:t>
            </m:r>
          </m:e>
          <m:sub>
            <m:r>
              <w:rPr>
                <w:rFonts w:ascii="Cambria Math" w:hAnsi="Cambria Math"/>
                <w:sz w:val="28"/>
                <w:szCs w:val="28"/>
                <w:lang w:val="uk-UA"/>
              </w:rPr>
              <m:t>ост</m:t>
            </m:r>
          </m:sub>
          <m:sup>
            <m:r>
              <w:rPr>
                <w:rFonts w:ascii="Cambria Math" w:hAnsi="Cambria Math"/>
                <w:sz w:val="28"/>
                <w:szCs w:val="28"/>
                <w:lang w:val="uk-UA"/>
              </w:rPr>
              <m:t>n</m:t>
            </m:r>
          </m:sup>
        </m:sSubSup>
      </m:oMath>
      <w:r w:rsidRPr="00F4341C">
        <w:rPr>
          <w:sz w:val="28"/>
          <w:szCs w:val="28"/>
          <w:lang w:val="uk-UA"/>
        </w:rPr>
        <w:t xml:space="preserve"> – прогнозовані операційні контрольовані витрати в останньому році попереднього регуляторного періоду, тис. грн;</w:t>
      </w:r>
    </w:p>
    <w:p w14:paraId="7054DDED" w14:textId="2D9A9C91" w:rsidR="004F0EAC" w:rsidRPr="00F4341C" w:rsidRDefault="00576CC2" w:rsidP="00671009">
      <w:pPr>
        <w:ind w:firstLine="708"/>
        <w:jc w:val="both"/>
        <w:rPr>
          <w:sz w:val="28"/>
          <w:szCs w:val="28"/>
          <w:lang w:val="uk-UA"/>
        </w:rPr>
      </w:pPr>
      <w:r w:rsidRPr="00F4341C">
        <w:rPr>
          <w:sz w:val="28"/>
          <w:szCs w:val="28"/>
          <w:lang w:val="uk-UA"/>
        </w:rPr>
        <w:t xml:space="preserve">ЕОКВ </w:t>
      </w:r>
      <w:r w:rsidR="004F0EAC" w:rsidRPr="00F4341C">
        <w:rPr>
          <w:sz w:val="28"/>
          <w:szCs w:val="28"/>
          <w:lang w:val="uk-UA"/>
        </w:rPr>
        <w:t>– економія операційних контрольованих витрат за попередній регуляторний період (за винятком останніх двох років), що розраховується за формулою</w:t>
      </w:r>
    </w:p>
    <w:p w14:paraId="02D2C74F" w14:textId="5EED3351" w:rsidR="004F0EAC" w:rsidRPr="00F4341C" w:rsidRDefault="004F0EAC" w:rsidP="004F0EAC">
      <w:pPr>
        <w:ind w:firstLine="709"/>
        <w:jc w:val="both"/>
        <w:rPr>
          <w:sz w:val="28"/>
          <w:szCs w:val="28"/>
          <w:lang w:val="uk-UA"/>
        </w:rPr>
      </w:pPr>
      <w:r w:rsidRPr="00F4341C">
        <w:rPr>
          <w:sz w:val="28"/>
          <w:szCs w:val="28"/>
          <w:lang w:val="uk-UA"/>
        </w:rPr>
        <w:t xml:space="preserve">              </w:t>
      </w:r>
      <m:oMath>
        <m:r>
          <m:rPr>
            <m:sty m:val="p"/>
          </m:rPr>
          <w:rPr>
            <w:rFonts w:ascii="Cambria Math"/>
            <w:sz w:val="28"/>
            <w:szCs w:val="28"/>
            <w:lang w:val="uk-UA"/>
          </w:rPr>
          <m:t>ЕОКВ</m:t>
        </m:r>
        <m:r>
          <m:rPr>
            <m:sty m:val="p"/>
          </m:rPr>
          <w:rPr>
            <w:rFonts w:ascii="Cambria Math"/>
            <w:sz w:val="28"/>
            <w:szCs w:val="28"/>
            <w:lang w:val="uk-UA"/>
          </w:rPr>
          <m:t>=</m:t>
        </m:r>
        <m:f>
          <m:fPr>
            <m:ctrlPr>
              <w:rPr>
                <w:rFonts w:ascii="Cambria Math" w:hAnsi="Cambria Math"/>
                <w:sz w:val="28"/>
                <w:szCs w:val="28"/>
                <w:lang w:val="uk-UA"/>
              </w:rPr>
            </m:ctrlPr>
          </m:fPr>
          <m:num>
            <m:r>
              <m:rPr>
                <m:sty m:val="p"/>
              </m:rPr>
              <w:rPr>
                <w:rFonts w:ascii="Cambria Math"/>
                <w:sz w:val="28"/>
                <w:szCs w:val="28"/>
                <w:lang w:val="uk-UA"/>
              </w:rPr>
              <m:t>1</m:t>
            </m:r>
          </m:num>
          <m:den>
            <m:r>
              <w:rPr>
                <w:rFonts w:ascii="Cambria Math"/>
                <w:sz w:val="28"/>
                <w:szCs w:val="28"/>
                <w:lang w:val="uk-UA"/>
              </w:rPr>
              <m:t>k</m:t>
            </m:r>
            <m:r>
              <m:rPr>
                <m:sty m:val="p"/>
              </m:rPr>
              <w:rPr>
                <w:rFonts w:ascii="Cambria Math"/>
                <w:sz w:val="28"/>
                <w:szCs w:val="28"/>
                <w:lang w:val="uk-UA"/>
              </w:rPr>
              <m:t>-</m:t>
            </m:r>
            <m:r>
              <m:rPr>
                <m:sty m:val="b"/>
              </m:rPr>
              <w:rPr>
                <w:rFonts w:ascii="Cambria Math"/>
                <w:sz w:val="28"/>
                <w:szCs w:val="28"/>
                <w:lang w:val="uk-UA"/>
              </w:rPr>
              <m:t>2</m:t>
            </m:r>
          </m:den>
        </m:f>
        <m:r>
          <m:rPr>
            <m:sty m:val="p"/>
          </m:rPr>
          <w:rPr>
            <w:rFonts w:ascii="Cambria Math"/>
            <w:sz w:val="28"/>
            <w:szCs w:val="28"/>
            <w:lang w:val="uk-UA"/>
          </w:rPr>
          <m:t>×</m:t>
        </m:r>
        <m:nary>
          <m:naryPr>
            <m:chr m:val="∑"/>
            <m:ctrlPr>
              <w:rPr>
                <w:rFonts w:ascii="Cambria Math" w:hAnsi="Cambria Math"/>
                <w:sz w:val="28"/>
                <w:szCs w:val="28"/>
                <w:lang w:val="uk-UA"/>
              </w:rPr>
            </m:ctrlPr>
          </m:naryPr>
          <m:sub>
            <m:r>
              <w:rPr>
                <w:rFonts w:ascii="Cambria Math"/>
                <w:sz w:val="28"/>
                <w:szCs w:val="28"/>
                <w:lang w:val="uk-UA"/>
              </w:rPr>
              <m:t>t</m:t>
            </m:r>
            <m:r>
              <m:rPr>
                <m:sty m:val="p"/>
              </m:rPr>
              <w:rPr>
                <w:rFonts w:ascii="Cambria Math"/>
                <w:sz w:val="28"/>
                <w:szCs w:val="28"/>
                <w:lang w:val="uk-UA"/>
              </w:rPr>
              <m:t>=1</m:t>
            </m:r>
          </m:sub>
          <m:sup>
            <m:r>
              <w:rPr>
                <w:rFonts w:ascii="Cambria Math"/>
                <w:sz w:val="28"/>
                <w:szCs w:val="28"/>
                <w:lang w:val="uk-UA"/>
              </w:rPr>
              <m:t>k</m:t>
            </m:r>
            <m:r>
              <m:rPr>
                <m:sty m:val="p"/>
              </m:rPr>
              <w:rPr>
                <w:rFonts w:ascii="Cambria Math"/>
                <w:sz w:val="28"/>
                <w:szCs w:val="28"/>
                <w:lang w:val="uk-UA"/>
              </w:rPr>
              <m:t>-</m:t>
            </m:r>
            <m:r>
              <m:rPr>
                <m:sty m:val="b"/>
              </m:rPr>
              <w:rPr>
                <w:rFonts w:ascii="Cambria Math"/>
                <w:sz w:val="28"/>
                <w:szCs w:val="28"/>
                <w:lang w:val="uk-UA"/>
              </w:rPr>
              <m:t>2</m:t>
            </m:r>
          </m:sup>
          <m:e>
            <m:r>
              <m:rPr>
                <m:sty m:val="p"/>
              </m:rPr>
              <w:rPr>
                <w:rFonts w:ascii="Cambria Math"/>
                <w:sz w:val="28"/>
                <w:szCs w:val="28"/>
                <w:lang w:val="uk-UA"/>
              </w:rPr>
              <m:t>(</m:t>
            </m:r>
            <m:r>
              <m:rPr>
                <m:sty m:val="p"/>
              </m:rPr>
              <w:rPr>
                <w:rFonts w:ascii="Cambria Math"/>
                <w:sz w:val="28"/>
                <w:szCs w:val="28"/>
                <w:lang w:val="uk-UA"/>
              </w:rPr>
              <m:t>ОК</m:t>
            </m:r>
            <m:sSubSup>
              <m:sSubSupPr>
                <m:ctrlPr>
                  <w:rPr>
                    <w:rFonts w:ascii="Cambria Math" w:hAnsi="Cambria Math"/>
                    <w:sz w:val="28"/>
                    <w:szCs w:val="28"/>
                    <w:lang w:val="uk-UA"/>
                  </w:rPr>
                </m:ctrlPr>
              </m:sSubSupPr>
              <m:e>
                <m:r>
                  <m:rPr>
                    <m:sty m:val="p"/>
                  </m:rPr>
                  <w:rPr>
                    <w:rFonts w:ascii="Cambria Math"/>
                    <w:sz w:val="28"/>
                    <w:szCs w:val="28"/>
                    <w:lang w:val="uk-UA"/>
                  </w:rPr>
                  <m:t>В</m:t>
                </m:r>
              </m:e>
              <m:sub>
                <m:r>
                  <w:rPr>
                    <w:rFonts w:ascii="Cambria Math"/>
                    <w:sz w:val="28"/>
                    <w:szCs w:val="28"/>
                    <w:lang w:val="uk-UA"/>
                  </w:rPr>
                  <m:t>t</m:t>
                </m:r>
              </m:sub>
              <m:sup>
                <m:r>
                  <w:rPr>
                    <w:rFonts w:ascii="Cambria Math"/>
                    <w:sz w:val="28"/>
                    <w:szCs w:val="28"/>
                    <w:lang w:val="uk-UA"/>
                  </w:rPr>
                  <m:t>n</m:t>
                </m:r>
              </m:sup>
            </m:sSubSup>
          </m:e>
        </m:nary>
        <m:r>
          <m:rPr>
            <m:sty m:val="p"/>
          </m:rPr>
          <w:rPr>
            <w:rFonts w:ascii="Cambria Math"/>
            <w:sz w:val="28"/>
            <w:szCs w:val="28"/>
            <w:lang w:val="uk-UA"/>
          </w:rPr>
          <m:t>-ОК</m:t>
        </m:r>
        <m:sSubSup>
          <m:sSubSupPr>
            <m:ctrlPr>
              <w:rPr>
                <w:rFonts w:ascii="Cambria Math" w:hAnsi="Cambria Math"/>
                <w:sz w:val="28"/>
                <w:szCs w:val="28"/>
                <w:lang w:val="uk-UA"/>
              </w:rPr>
            </m:ctrlPr>
          </m:sSubSupPr>
          <m:e>
            <m:r>
              <m:rPr>
                <m:sty m:val="p"/>
              </m:rPr>
              <w:rPr>
                <w:rFonts w:ascii="Cambria Math"/>
                <w:sz w:val="28"/>
                <w:szCs w:val="28"/>
                <w:lang w:val="uk-UA"/>
              </w:rPr>
              <m:t>В</m:t>
            </m:r>
          </m:e>
          <m:sub>
            <m:r>
              <w:rPr>
                <w:rFonts w:ascii="Cambria Math"/>
                <w:sz w:val="28"/>
                <w:szCs w:val="28"/>
                <w:lang w:val="uk-UA"/>
              </w:rPr>
              <m:t>t</m:t>
            </m:r>
          </m:sub>
          <m:sup>
            <m:r>
              <m:rPr>
                <m:sty m:val="p"/>
              </m:rPr>
              <w:rPr>
                <w:rFonts w:ascii="Cambria Math"/>
                <w:sz w:val="28"/>
                <w:szCs w:val="28"/>
                <w:lang w:val="uk-UA"/>
              </w:rPr>
              <m:t>ф</m:t>
            </m:r>
          </m:sup>
        </m:sSubSup>
        <m:r>
          <m:rPr>
            <m:sty m:val="p"/>
          </m:rPr>
          <w:rPr>
            <w:rFonts w:ascii="Cambria Math"/>
            <w:sz w:val="28"/>
            <w:szCs w:val="28"/>
            <w:lang w:val="uk-UA"/>
          </w:rPr>
          <m:t>)</m:t>
        </m:r>
      </m:oMath>
      <w:r w:rsidRPr="00F4341C">
        <w:rPr>
          <w:sz w:val="28"/>
          <w:szCs w:val="28"/>
          <w:lang w:val="uk-UA"/>
        </w:rPr>
        <w:t xml:space="preserve"> (тис. грн),              (4)</w:t>
      </w:r>
    </w:p>
    <w:p w14:paraId="6B34DF10" w14:textId="77777777" w:rsidR="0040156D" w:rsidRPr="00F4341C" w:rsidRDefault="0040156D" w:rsidP="004F0EAC">
      <w:pPr>
        <w:ind w:firstLine="709"/>
        <w:jc w:val="both"/>
        <w:rPr>
          <w:sz w:val="28"/>
          <w:szCs w:val="28"/>
          <w:lang w:val="uk-UA"/>
        </w:rPr>
      </w:pPr>
    </w:p>
    <w:p w14:paraId="665E5FF3" w14:textId="77777777" w:rsidR="004F0EAC" w:rsidRPr="00F4341C" w:rsidRDefault="004F0EAC" w:rsidP="004F0EAC">
      <w:pPr>
        <w:ind w:firstLine="709"/>
        <w:jc w:val="both"/>
        <w:rPr>
          <w:sz w:val="28"/>
          <w:szCs w:val="28"/>
          <w:lang w:val="uk-UA"/>
        </w:rPr>
      </w:pPr>
      <w:r w:rsidRPr="00F4341C">
        <w:rPr>
          <w:sz w:val="28"/>
          <w:szCs w:val="28"/>
          <w:lang w:val="uk-UA"/>
        </w:rPr>
        <w:t>де:</w:t>
      </w:r>
      <w:r w:rsidR="00576CC2" w:rsidRPr="00F4341C">
        <w:rPr>
          <w:sz w:val="28"/>
          <w:szCs w:val="28"/>
          <w:lang w:val="uk-UA"/>
        </w:rPr>
        <w:t xml:space="preserve"> </w:t>
      </w:r>
      <m:oMath>
        <m:r>
          <w:rPr>
            <w:rFonts w:ascii="Cambria Math" w:hAnsi="Cambria Math"/>
            <w:sz w:val="28"/>
            <w:szCs w:val="28"/>
            <w:lang w:val="uk-UA"/>
          </w:rPr>
          <m:t>ОК</m:t>
        </m:r>
        <m:sSubSup>
          <m:sSubSupPr>
            <m:ctrlPr>
              <w:rPr>
                <w:rFonts w:ascii="Cambria Math" w:hAnsi="Cambria Math"/>
                <w:i/>
                <w:sz w:val="28"/>
                <w:szCs w:val="28"/>
                <w:lang w:val="uk-UA"/>
              </w:rPr>
            </m:ctrlPr>
          </m:sSubSupPr>
          <m:e>
            <m:r>
              <w:rPr>
                <w:rFonts w:ascii="Cambria Math" w:hAnsi="Cambria Math"/>
                <w:sz w:val="28"/>
                <w:szCs w:val="28"/>
                <w:lang w:val="uk-UA"/>
              </w:rPr>
              <m:t>В</m:t>
            </m:r>
          </m:e>
          <m:sub>
            <m:r>
              <w:rPr>
                <w:rFonts w:ascii="Cambria Math" w:hAnsi="Cambria Math"/>
                <w:sz w:val="28"/>
                <w:szCs w:val="28"/>
                <w:lang w:val="uk-UA"/>
              </w:rPr>
              <m:t>t</m:t>
            </m:r>
          </m:sub>
          <m:sup>
            <m:r>
              <w:rPr>
                <w:rFonts w:ascii="Cambria Math" w:hAnsi="Cambria Math"/>
                <w:sz w:val="28"/>
                <w:szCs w:val="28"/>
                <w:lang w:val="uk-UA"/>
              </w:rPr>
              <m:t>n</m:t>
            </m:r>
          </m:sup>
        </m:sSubSup>
      </m:oMath>
      <w:r w:rsidRPr="00F4341C">
        <w:rPr>
          <w:sz w:val="28"/>
          <w:szCs w:val="28"/>
          <w:lang w:val="uk-UA"/>
        </w:rPr>
        <w:t xml:space="preserve">  – прогнозовані операційні контрольовані витрати у році t, тис. грн;</w:t>
      </w:r>
    </w:p>
    <w:p w14:paraId="4D93D6DA" w14:textId="77777777" w:rsidR="004F0EAC" w:rsidRPr="00F4341C" w:rsidRDefault="00576CC2" w:rsidP="00576CC2">
      <w:pPr>
        <w:ind w:firstLine="708"/>
        <w:jc w:val="both"/>
        <w:rPr>
          <w:sz w:val="28"/>
          <w:szCs w:val="28"/>
          <w:lang w:val="uk-UA"/>
        </w:rPr>
      </w:pPr>
      <m:oMath>
        <m:r>
          <w:rPr>
            <w:rFonts w:ascii="Cambria Math" w:hAnsi="Cambria Math"/>
            <w:sz w:val="28"/>
            <w:szCs w:val="28"/>
            <w:lang w:val="uk-UA"/>
          </w:rPr>
          <m:t>ОК</m:t>
        </m:r>
        <m:sSubSup>
          <m:sSubSupPr>
            <m:ctrlPr>
              <w:rPr>
                <w:rFonts w:ascii="Cambria Math" w:hAnsi="Cambria Math"/>
                <w:i/>
                <w:sz w:val="28"/>
                <w:szCs w:val="28"/>
                <w:lang w:val="uk-UA"/>
              </w:rPr>
            </m:ctrlPr>
          </m:sSubSupPr>
          <m:e>
            <m:r>
              <w:rPr>
                <w:rFonts w:ascii="Cambria Math" w:hAnsi="Cambria Math"/>
                <w:sz w:val="28"/>
                <w:szCs w:val="28"/>
                <w:lang w:val="uk-UA"/>
              </w:rPr>
              <m:t>В</m:t>
            </m:r>
          </m:e>
          <m:sub>
            <m:r>
              <w:rPr>
                <w:rFonts w:ascii="Cambria Math" w:hAnsi="Cambria Math"/>
                <w:sz w:val="28"/>
                <w:szCs w:val="28"/>
                <w:lang w:val="uk-UA"/>
              </w:rPr>
              <m:t>t</m:t>
            </m:r>
          </m:sub>
          <m:sup>
            <m:r>
              <w:rPr>
                <w:rFonts w:ascii="Cambria Math" w:hAnsi="Cambria Math"/>
                <w:sz w:val="28"/>
                <w:szCs w:val="28"/>
                <w:lang w:val="uk-UA"/>
              </w:rPr>
              <m:t>ф</m:t>
            </m:r>
          </m:sup>
        </m:sSubSup>
      </m:oMath>
      <w:r w:rsidR="004F0EAC" w:rsidRPr="00F4341C">
        <w:rPr>
          <w:sz w:val="28"/>
          <w:szCs w:val="28"/>
          <w:lang w:val="uk-UA"/>
        </w:rPr>
        <w:t>– фактичні операційні контрольовані витрати у році t, тис. грн;</w:t>
      </w:r>
    </w:p>
    <w:p w14:paraId="756EAABE" w14:textId="23B8BBC1" w:rsidR="00DD443C" w:rsidRPr="00F4341C" w:rsidRDefault="00576CC2" w:rsidP="00C47E69">
      <w:pPr>
        <w:ind w:firstLine="708"/>
        <w:jc w:val="both"/>
        <w:rPr>
          <w:sz w:val="28"/>
          <w:szCs w:val="28"/>
          <w:lang w:val="uk-UA"/>
        </w:rPr>
      </w:pPr>
      <w:r w:rsidRPr="00F4341C">
        <w:rPr>
          <w:sz w:val="28"/>
          <w:szCs w:val="28"/>
          <w:lang w:val="uk-UA"/>
        </w:rPr>
        <w:t xml:space="preserve">k </w:t>
      </w:r>
      <w:r w:rsidR="004F0EAC" w:rsidRPr="00F4341C">
        <w:rPr>
          <w:sz w:val="28"/>
          <w:szCs w:val="28"/>
          <w:lang w:val="uk-UA"/>
        </w:rPr>
        <w:t xml:space="preserve">– кількість років у попередньому періоді </w:t>
      </w:r>
      <w:r w:rsidR="0040156D" w:rsidRPr="00F4341C">
        <w:rPr>
          <w:sz w:val="28"/>
          <w:szCs w:val="28"/>
          <w:lang w:val="uk-UA"/>
        </w:rPr>
        <w:t xml:space="preserve">регулювання. </w:t>
      </w:r>
    </w:p>
    <w:p w14:paraId="1DC5CAAA" w14:textId="77777777" w:rsidR="00C47E69" w:rsidRPr="00F4341C" w:rsidRDefault="00C47E69" w:rsidP="0040156D">
      <w:pPr>
        <w:ind w:firstLine="709"/>
        <w:jc w:val="both"/>
        <w:rPr>
          <w:sz w:val="28"/>
          <w:szCs w:val="28"/>
          <w:lang w:val="uk-UA"/>
        </w:rPr>
      </w:pPr>
    </w:p>
    <w:p w14:paraId="07F359C5" w14:textId="028AB170" w:rsidR="0040156D" w:rsidRPr="00F4341C" w:rsidRDefault="0040156D" w:rsidP="0040156D">
      <w:pPr>
        <w:ind w:firstLine="709"/>
        <w:jc w:val="both"/>
        <w:rPr>
          <w:sz w:val="28"/>
          <w:szCs w:val="28"/>
          <w:lang w:val="uk-UA"/>
        </w:rPr>
      </w:pPr>
      <w:r w:rsidRPr="00F4341C">
        <w:rPr>
          <w:sz w:val="28"/>
          <w:szCs w:val="28"/>
          <w:lang w:val="uk-UA"/>
        </w:rPr>
        <w:t>3. Визначення прогнозованих ВОП для року t здійснюється за формулою</w:t>
      </w:r>
    </w:p>
    <w:p w14:paraId="0DB1F5E0" w14:textId="565D4542" w:rsidR="0040156D" w:rsidRPr="00F4341C" w:rsidRDefault="0040156D" w:rsidP="0040156D">
      <w:pPr>
        <w:ind w:firstLine="709"/>
        <w:jc w:val="center"/>
        <w:rPr>
          <w:sz w:val="28"/>
          <w:szCs w:val="28"/>
          <w:lang w:val="uk-UA"/>
        </w:rPr>
      </w:pPr>
      <m:oMath>
        <m:r>
          <m:rPr>
            <m:sty m:val="p"/>
          </m:rPr>
          <w:rPr>
            <w:rFonts w:ascii="Cambria Math"/>
            <w:sz w:val="28"/>
            <w:szCs w:val="28"/>
            <w:lang w:val="uk-UA"/>
          </w:rPr>
          <m:t>ВО</m:t>
        </m:r>
        <m:sSubSup>
          <m:sSubSupPr>
            <m:ctrlPr>
              <w:rPr>
                <w:rFonts w:ascii="Cambria Math" w:hAnsi="Cambria Math"/>
                <w:sz w:val="28"/>
                <w:szCs w:val="28"/>
                <w:lang w:val="uk-UA"/>
              </w:rPr>
            </m:ctrlPr>
          </m:sSubSupPr>
          <m:e>
            <m:r>
              <m:rPr>
                <m:sty m:val="p"/>
              </m:rPr>
              <w:rPr>
                <w:rFonts w:ascii="Cambria Math"/>
                <w:sz w:val="28"/>
                <w:szCs w:val="28"/>
                <w:lang w:val="uk-UA"/>
              </w:rPr>
              <m:t>П</m:t>
            </m:r>
          </m:e>
          <m:sub>
            <m:r>
              <w:rPr>
                <w:rFonts w:ascii="Cambria Math"/>
                <w:sz w:val="28"/>
                <w:szCs w:val="28"/>
                <w:lang w:val="uk-UA"/>
              </w:rPr>
              <m:t>t</m:t>
            </m:r>
          </m:sub>
          <m:sup>
            <m:r>
              <m:rPr>
                <m:sty m:val="p"/>
              </m:rPr>
              <w:rPr>
                <w:rFonts w:ascii="Cambria Math"/>
                <w:sz w:val="28"/>
                <w:szCs w:val="28"/>
                <w:lang w:val="uk-UA"/>
              </w:rPr>
              <m:t>n</m:t>
            </m:r>
          </m:sup>
        </m:sSubSup>
        <m:r>
          <m:rPr>
            <m:sty m:val="p"/>
          </m:rPr>
          <w:rPr>
            <w:rFonts w:ascii="Cambria Math"/>
            <w:sz w:val="28"/>
            <w:szCs w:val="28"/>
            <w:lang w:val="uk-UA"/>
          </w:rPr>
          <m:t>=</m:t>
        </m:r>
        <m:r>
          <m:rPr>
            <m:sty m:val="p"/>
          </m:rPr>
          <w:rPr>
            <w:rFonts w:ascii="Cambria Math"/>
            <w:sz w:val="28"/>
            <w:szCs w:val="28"/>
            <w:lang w:val="uk-UA"/>
          </w:rPr>
          <m:t>ВО</m:t>
        </m:r>
        <m:sSubSup>
          <m:sSubSupPr>
            <m:ctrlPr>
              <w:rPr>
                <w:rFonts w:ascii="Cambria Math" w:hAnsi="Cambria Math"/>
                <w:sz w:val="28"/>
                <w:szCs w:val="28"/>
                <w:lang w:val="uk-UA"/>
              </w:rPr>
            </m:ctrlPr>
          </m:sSubSupPr>
          <m:e>
            <m:r>
              <m:rPr>
                <m:sty m:val="p"/>
              </m:rPr>
              <w:rPr>
                <w:rFonts w:ascii="Cambria Math"/>
                <w:sz w:val="28"/>
                <w:szCs w:val="28"/>
                <w:lang w:val="uk-UA"/>
              </w:rPr>
              <m:t>П</m:t>
            </m:r>
          </m:e>
          <m:sub>
            <m:r>
              <w:rPr>
                <w:rFonts w:ascii="Cambria Math"/>
                <w:sz w:val="28"/>
                <w:szCs w:val="28"/>
                <w:lang w:val="uk-UA"/>
              </w:rPr>
              <m:t>t</m:t>
            </m:r>
            <m:r>
              <m:rPr>
                <m:nor/>
              </m:rPr>
              <w:rPr>
                <w:sz w:val="28"/>
                <w:szCs w:val="28"/>
                <w:lang w:val="uk-UA"/>
              </w:rPr>
              <m:t>-1</m:t>
            </m:r>
          </m:sub>
          <m:sup>
            <m:r>
              <m:rPr>
                <m:sty m:val="p"/>
              </m:rPr>
              <w:rPr>
                <w:rFonts w:ascii="Cambria Math"/>
                <w:sz w:val="28"/>
                <w:szCs w:val="28"/>
                <w:lang w:val="uk-UA"/>
              </w:rPr>
              <m:t>n</m:t>
            </m:r>
          </m:sup>
        </m:sSubSup>
        <m:r>
          <m:rPr>
            <m:sty m:val="p"/>
          </m:rPr>
          <w:rPr>
            <w:rFonts w:ascii="Cambria Math"/>
            <w:sz w:val="28"/>
            <w:szCs w:val="28"/>
            <w:lang w:val="uk-UA"/>
          </w:rPr>
          <m:t>×</m:t>
        </m:r>
        <m:f>
          <m:fPr>
            <m:ctrlPr>
              <w:rPr>
                <w:rFonts w:ascii="Cambria Math" w:hAnsi="Cambria Math"/>
                <w:sz w:val="28"/>
                <w:szCs w:val="28"/>
                <w:lang w:val="uk-UA"/>
              </w:rPr>
            </m:ctrlPr>
          </m:fPr>
          <m:num>
            <m:r>
              <m:rPr>
                <m:sty m:val="p"/>
              </m:rPr>
              <w:rPr>
                <w:rFonts w:ascii="Cambria Math"/>
                <w:sz w:val="28"/>
                <w:szCs w:val="28"/>
                <w:lang w:val="uk-UA"/>
              </w:rPr>
              <m:t>ІЗ</m:t>
            </m:r>
            <m:sSubSup>
              <m:sSubSupPr>
                <m:ctrlPr>
                  <w:rPr>
                    <w:rFonts w:ascii="Cambria Math" w:hAnsi="Cambria Math"/>
                    <w:sz w:val="28"/>
                    <w:szCs w:val="28"/>
                    <w:lang w:val="uk-UA"/>
                  </w:rPr>
                </m:ctrlPr>
              </m:sSubSupPr>
              <m:e>
                <m:r>
                  <m:rPr>
                    <m:sty m:val="p"/>
                  </m:rPr>
                  <w:rPr>
                    <w:rFonts w:ascii="Cambria Math"/>
                    <w:sz w:val="28"/>
                    <w:szCs w:val="28"/>
                    <w:lang w:val="uk-UA"/>
                  </w:rPr>
                  <m:t>П</m:t>
                </m:r>
              </m:e>
              <m:sub>
                <m:r>
                  <w:rPr>
                    <w:rFonts w:ascii="Cambria Math"/>
                    <w:sz w:val="28"/>
                    <w:szCs w:val="28"/>
                    <w:lang w:val="uk-UA"/>
                  </w:rPr>
                  <m:t>t</m:t>
                </m:r>
              </m:sub>
              <m:sup>
                <m:r>
                  <m:rPr>
                    <m:sty m:val="p"/>
                  </m:rPr>
                  <w:rPr>
                    <w:rFonts w:ascii="Cambria Math"/>
                    <w:sz w:val="28"/>
                    <w:szCs w:val="28"/>
                    <w:lang w:val="uk-UA"/>
                  </w:rPr>
                  <m:t>n</m:t>
                </m:r>
              </m:sup>
            </m:sSubSup>
          </m:num>
          <m:den>
            <m:r>
              <m:rPr>
                <m:nor/>
              </m:rPr>
              <w:rPr>
                <w:sz w:val="28"/>
                <w:szCs w:val="28"/>
                <w:lang w:val="uk-UA"/>
              </w:rPr>
              <m:t>100</m:t>
            </m:r>
          </m:den>
        </m:f>
      </m:oMath>
      <w:r w:rsidRPr="00F4341C">
        <w:rPr>
          <w:sz w:val="28"/>
          <w:szCs w:val="28"/>
          <w:lang w:val="uk-UA"/>
        </w:rPr>
        <w:t xml:space="preserve"> </w:t>
      </w:r>
      <w:r w:rsidR="00D02914" w:rsidRPr="00F4341C">
        <w:rPr>
          <w:sz w:val="28"/>
          <w:szCs w:val="28"/>
          <w:lang w:val="uk-UA"/>
        </w:rPr>
        <w:t xml:space="preserve">  </w:t>
      </w:r>
      <w:r w:rsidRPr="00F4341C">
        <w:rPr>
          <w:sz w:val="28"/>
          <w:szCs w:val="28"/>
          <w:lang w:val="uk-UA"/>
        </w:rPr>
        <w:t xml:space="preserve">(тис. грн), </w:t>
      </w:r>
      <w:r w:rsidR="00671009" w:rsidRPr="00F4341C">
        <w:rPr>
          <w:sz w:val="28"/>
          <w:szCs w:val="28"/>
          <w:lang w:val="uk-UA"/>
        </w:rPr>
        <w:t xml:space="preserve">      </w:t>
      </w:r>
      <w:r w:rsidR="00D02914" w:rsidRPr="00F4341C">
        <w:rPr>
          <w:sz w:val="28"/>
          <w:szCs w:val="28"/>
          <w:lang w:val="uk-UA"/>
        </w:rPr>
        <w:t xml:space="preserve">     </w:t>
      </w:r>
      <w:r w:rsidR="00671009" w:rsidRPr="00F4341C">
        <w:rPr>
          <w:sz w:val="28"/>
          <w:szCs w:val="28"/>
          <w:lang w:val="uk-UA"/>
        </w:rPr>
        <w:t xml:space="preserve">  </w:t>
      </w:r>
      <w:r w:rsidRPr="00F4341C">
        <w:rPr>
          <w:sz w:val="28"/>
          <w:szCs w:val="28"/>
          <w:lang w:val="uk-UA"/>
        </w:rPr>
        <w:t>(5)</w:t>
      </w:r>
    </w:p>
    <w:p w14:paraId="47F63F20" w14:textId="60497A49" w:rsidR="0040156D" w:rsidRPr="00F4341C" w:rsidRDefault="0040156D" w:rsidP="002407E3">
      <w:pPr>
        <w:ind w:firstLine="708"/>
        <w:jc w:val="both"/>
        <w:rPr>
          <w:sz w:val="28"/>
          <w:szCs w:val="28"/>
          <w:lang w:val="uk-UA"/>
        </w:rPr>
      </w:pPr>
      <w:r w:rsidRPr="00F4341C">
        <w:rPr>
          <w:sz w:val="28"/>
          <w:szCs w:val="28"/>
          <w:lang w:val="uk-UA"/>
        </w:rPr>
        <w:t xml:space="preserve">де: </w:t>
      </w:r>
      <m:oMath>
        <m:r>
          <m:rPr>
            <m:sty m:val="p"/>
          </m:rPr>
          <w:rPr>
            <w:rFonts w:ascii="Cambria Math"/>
            <w:sz w:val="28"/>
            <w:szCs w:val="28"/>
            <w:lang w:val="uk-UA"/>
          </w:rPr>
          <m:t>ВО</m:t>
        </m:r>
        <m:sSubSup>
          <m:sSubSupPr>
            <m:ctrlPr>
              <w:rPr>
                <w:rFonts w:ascii="Cambria Math" w:hAnsi="Cambria Math"/>
                <w:sz w:val="28"/>
                <w:szCs w:val="28"/>
                <w:lang w:val="uk-UA"/>
              </w:rPr>
            </m:ctrlPr>
          </m:sSubSupPr>
          <m:e>
            <m:r>
              <m:rPr>
                <m:sty m:val="p"/>
              </m:rPr>
              <w:rPr>
                <w:rFonts w:ascii="Cambria Math"/>
                <w:sz w:val="28"/>
                <w:szCs w:val="28"/>
                <w:lang w:val="uk-UA"/>
              </w:rPr>
              <m:t>П</m:t>
            </m:r>
          </m:e>
          <m:sub>
            <m:r>
              <w:rPr>
                <w:rFonts w:ascii="Cambria Math"/>
                <w:sz w:val="28"/>
                <w:szCs w:val="28"/>
                <w:lang w:val="uk-UA"/>
              </w:rPr>
              <m:t>t</m:t>
            </m:r>
          </m:sub>
          <m:sup>
            <m:r>
              <m:rPr>
                <m:sty m:val="p"/>
              </m:rPr>
              <w:rPr>
                <w:rFonts w:ascii="Cambria Math"/>
                <w:sz w:val="28"/>
                <w:szCs w:val="28"/>
                <w:lang w:val="uk-UA"/>
              </w:rPr>
              <m:t>n</m:t>
            </m:r>
          </m:sup>
        </m:sSubSup>
      </m:oMath>
      <w:r w:rsidRPr="00F4341C">
        <w:rPr>
          <w:sz w:val="28"/>
          <w:szCs w:val="28"/>
          <w:lang w:val="uk-UA"/>
        </w:rPr>
        <w:t xml:space="preserve"> – прогнозовані витрати на оплату праці на рік t, тис. грн;</w:t>
      </w:r>
    </w:p>
    <w:p w14:paraId="4CE07E93" w14:textId="5B6C30D9" w:rsidR="0040156D" w:rsidRPr="00F4341C" w:rsidRDefault="0040156D" w:rsidP="0040156D">
      <w:pPr>
        <w:jc w:val="both"/>
        <w:rPr>
          <w:sz w:val="28"/>
          <w:szCs w:val="28"/>
          <w:lang w:val="uk-UA"/>
        </w:rPr>
      </w:pPr>
      <w:r w:rsidRPr="00F4341C">
        <w:rPr>
          <w:sz w:val="28"/>
          <w:szCs w:val="28"/>
          <w:lang w:val="uk-UA"/>
        </w:rPr>
        <w:lastRenderedPageBreak/>
        <w:t xml:space="preserve">      </w:t>
      </w:r>
      <m:oMath>
        <m:r>
          <m:rPr>
            <m:sty m:val="p"/>
          </m:rPr>
          <w:rPr>
            <w:rFonts w:ascii="Cambria Math"/>
            <w:sz w:val="28"/>
            <w:szCs w:val="28"/>
            <w:lang w:val="uk-UA"/>
          </w:rPr>
          <m:t xml:space="preserve">     </m:t>
        </m:r>
        <m:r>
          <m:rPr>
            <m:sty m:val="p"/>
          </m:rPr>
          <w:rPr>
            <w:rFonts w:ascii="Cambria Math"/>
            <w:sz w:val="28"/>
            <w:szCs w:val="28"/>
            <w:lang w:val="uk-UA"/>
          </w:rPr>
          <m:t>ВО</m:t>
        </m:r>
        <m:sSubSup>
          <m:sSubSupPr>
            <m:ctrlPr>
              <w:rPr>
                <w:rFonts w:ascii="Cambria Math" w:hAnsi="Cambria Math"/>
                <w:sz w:val="28"/>
                <w:szCs w:val="28"/>
                <w:lang w:val="uk-UA"/>
              </w:rPr>
            </m:ctrlPr>
          </m:sSubSupPr>
          <m:e>
            <m:r>
              <m:rPr>
                <m:sty m:val="p"/>
              </m:rPr>
              <w:rPr>
                <w:rFonts w:ascii="Cambria Math"/>
                <w:sz w:val="28"/>
                <w:szCs w:val="28"/>
                <w:lang w:val="uk-UA"/>
              </w:rPr>
              <m:t>П</m:t>
            </m:r>
          </m:e>
          <m:sub>
            <m:r>
              <w:rPr>
                <w:rFonts w:ascii="Cambria Math"/>
                <w:sz w:val="28"/>
                <w:szCs w:val="28"/>
                <w:lang w:val="uk-UA"/>
              </w:rPr>
              <m:t>t</m:t>
            </m:r>
            <m:r>
              <m:rPr>
                <m:nor/>
              </m:rPr>
              <w:rPr>
                <w:sz w:val="28"/>
                <w:szCs w:val="28"/>
                <w:lang w:val="uk-UA"/>
              </w:rPr>
              <m:t>-1</m:t>
            </m:r>
          </m:sub>
          <m:sup>
            <m:r>
              <m:rPr>
                <m:sty m:val="p"/>
              </m:rPr>
              <w:rPr>
                <w:rFonts w:ascii="Cambria Math"/>
                <w:sz w:val="28"/>
                <w:szCs w:val="28"/>
                <w:lang w:val="uk-UA"/>
              </w:rPr>
              <m:t>n</m:t>
            </m:r>
          </m:sup>
        </m:sSubSup>
      </m:oMath>
      <w:r w:rsidRPr="00F4341C">
        <w:rPr>
          <w:sz w:val="28"/>
          <w:szCs w:val="28"/>
          <w:lang w:val="uk-UA"/>
        </w:rPr>
        <w:t xml:space="preserve"> – прогнозовані витрати на оплату праці на рік t-1, тис. грн;</w:t>
      </w:r>
    </w:p>
    <w:p w14:paraId="5B649FF9" w14:textId="73210219" w:rsidR="00AF0C6C" w:rsidRPr="00F4341C" w:rsidRDefault="0040156D" w:rsidP="0040156D">
      <w:pPr>
        <w:jc w:val="both"/>
        <w:rPr>
          <w:sz w:val="28"/>
          <w:szCs w:val="28"/>
          <w:lang w:val="uk-UA"/>
        </w:rPr>
      </w:pPr>
      <w:r w:rsidRPr="00F4341C">
        <w:rPr>
          <w:sz w:val="28"/>
          <w:szCs w:val="28"/>
          <w:lang w:val="uk-UA"/>
        </w:rPr>
        <w:t xml:space="preserve">     </w:t>
      </w:r>
      <m:oMath>
        <m:r>
          <w:rPr>
            <w:rFonts w:ascii="Cambria Math" w:hAnsi="Cambria Math"/>
            <w:sz w:val="28"/>
            <w:szCs w:val="28"/>
            <w:lang w:val="uk-UA"/>
          </w:rPr>
          <m:t xml:space="preserve">      </m:t>
        </m:r>
        <m:r>
          <m:rPr>
            <m:sty m:val="p"/>
          </m:rPr>
          <w:rPr>
            <w:rFonts w:ascii="Cambria Math" w:hAnsi="Cambria Math"/>
            <w:sz w:val="28"/>
            <w:szCs w:val="28"/>
            <w:lang w:val="uk-UA"/>
          </w:rPr>
          <m:t>ІЗ</m:t>
        </m:r>
        <m:sSubSup>
          <m:sSubSupPr>
            <m:ctrlPr>
              <w:rPr>
                <w:rFonts w:ascii="Cambria Math" w:hAnsi="Cambria Math"/>
                <w:sz w:val="28"/>
                <w:szCs w:val="28"/>
                <w:lang w:val="uk-UA"/>
              </w:rPr>
            </m:ctrlPr>
          </m:sSubSupPr>
          <m:e>
            <m:r>
              <m:rPr>
                <m:sty m:val="p"/>
              </m:rPr>
              <w:rPr>
                <w:rFonts w:ascii="Cambria Math" w:hAnsi="Cambria Math"/>
                <w:sz w:val="28"/>
                <w:szCs w:val="28"/>
                <w:lang w:val="uk-UA"/>
              </w:rPr>
              <m:t>П</m:t>
            </m:r>
          </m:e>
          <m:sub>
            <m:r>
              <m:rPr>
                <m:sty m:val="p"/>
              </m:rPr>
              <w:rPr>
                <w:rFonts w:ascii="Cambria Math" w:hAnsi="Cambria Math"/>
                <w:sz w:val="28"/>
                <w:szCs w:val="28"/>
                <w:lang w:val="uk-UA"/>
              </w:rPr>
              <m:t>t</m:t>
            </m:r>
          </m:sub>
          <m:sup>
            <m:r>
              <m:rPr>
                <m:sty m:val="p"/>
              </m:rPr>
              <w:rPr>
                <w:rFonts w:ascii="Cambria Math" w:hAnsi="Cambria Math"/>
                <w:sz w:val="28"/>
                <w:szCs w:val="28"/>
                <w:lang w:val="uk-UA"/>
              </w:rPr>
              <m:t>n</m:t>
            </m:r>
          </m:sup>
        </m:sSubSup>
      </m:oMath>
      <w:r w:rsidRPr="00870F52">
        <w:rPr>
          <w:sz w:val="28"/>
          <w:szCs w:val="28"/>
          <w:lang w:val="uk-UA"/>
        </w:rPr>
        <w:t xml:space="preserve">  </w:t>
      </w:r>
      <w:r w:rsidRPr="00F4341C">
        <w:rPr>
          <w:sz w:val="28"/>
          <w:szCs w:val="28"/>
          <w:lang w:val="uk-UA"/>
        </w:rPr>
        <w:t>– прогнозований індекс зростання номінальної середньомісячної заробітної плати в Україні для року t, %.</w:t>
      </w:r>
      <w:r w:rsidR="00D22C06" w:rsidRPr="00F4341C">
        <w:rPr>
          <w:sz w:val="28"/>
          <w:szCs w:val="28"/>
          <w:lang w:val="uk-UA"/>
        </w:rPr>
        <w:t>»;</w:t>
      </w:r>
    </w:p>
    <w:p w14:paraId="41F29BCB" w14:textId="77777777" w:rsidR="00337E6F" w:rsidRPr="00F4341C" w:rsidRDefault="00D22C06" w:rsidP="00D22C06">
      <w:pPr>
        <w:jc w:val="both"/>
        <w:rPr>
          <w:sz w:val="28"/>
          <w:szCs w:val="28"/>
          <w:lang w:val="uk-UA"/>
        </w:rPr>
      </w:pPr>
      <w:r w:rsidRPr="00F4341C">
        <w:rPr>
          <w:sz w:val="28"/>
          <w:szCs w:val="28"/>
          <w:lang w:val="uk-UA"/>
        </w:rPr>
        <w:tab/>
      </w:r>
    </w:p>
    <w:p w14:paraId="3E59F3BE" w14:textId="27747322" w:rsidR="002407E3" w:rsidRPr="00F4341C" w:rsidRDefault="00337E6F" w:rsidP="00337E6F">
      <w:pPr>
        <w:ind w:firstLine="708"/>
        <w:jc w:val="both"/>
        <w:rPr>
          <w:sz w:val="28"/>
          <w:szCs w:val="28"/>
          <w:lang w:val="uk-UA"/>
        </w:rPr>
      </w:pPr>
      <w:r w:rsidRPr="00F4341C">
        <w:rPr>
          <w:sz w:val="28"/>
          <w:szCs w:val="28"/>
          <w:lang w:val="uk-UA"/>
        </w:rPr>
        <w:t xml:space="preserve">3) </w:t>
      </w:r>
      <w:r w:rsidR="00283805" w:rsidRPr="00F4341C">
        <w:rPr>
          <w:sz w:val="28"/>
          <w:szCs w:val="28"/>
          <w:lang w:val="uk-UA"/>
        </w:rPr>
        <w:t xml:space="preserve">у </w:t>
      </w:r>
      <w:r w:rsidR="002407E3" w:rsidRPr="00F4341C">
        <w:rPr>
          <w:sz w:val="28"/>
          <w:szCs w:val="28"/>
          <w:lang w:val="uk-UA"/>
        </w:rPr>
        <w:t>пункт</w:t>
      </w:r>
      <w:r w:rsidR="00283805" w:rsidRPr="00F4341C">
        <w:rPr>
          <w:sz w:val="28"/>
          <w:szCs w:val="28"/>
          <w:lang w:val="uk-UA"/>
        </w:rPr>
        <w:t>і</w:t>
      </w:r>
      <w:r w:rsidR="002407E3" w:rsidRPr="00F4341C">
        <w:rPr>
          <w:sz w:val="28"/>
          <w:szCs w:val="28"/>
          <w:lang w:val="uk-UA"/>
        </w:rPr>
        <w:t xml:space="preserve"> 4:</w:t>
      </w:r>
    </w:p>
    <w:p w14:paraId="527DEBDB" w14:textId="3971AD0E" w:rsidR="00110094" w:rsidRPr="00F4341C" w:rsidRDefault="00110094" w:rsidP="002407E3">
      <w:pPr>
        <w:ind w:firstLine="708"/>
        <w:jc w:val="both"/>
        <w:rPr>
          <w:sz w:val="28"/>
          <w:szCs w:val="28"/>
          <w:lang w:val="uk-UA"/>
        </w:rPr>
      </w:pPr>
      <w:r w:rsidRPr="00F4341C">
        <w:rPr>
          <w:sz w:val="28"/>
          <w:szCs w:val="28"/>
          <w:lang w:val="uk-UA"/>
        </w:rPr>
        <w:t>у підпункті 1</w:t>
      </w:r>
      <w:r w:rsidR="00283805" w:rsidRPr="00F4341C">
        <w:rPr>
          <w:sz w:val="28"/>
          <w:szCs w:val="28"/>
          <w:lang w:val="uk-UA"/>
        </w:rPr>
        <w:t>:</w:t>
      </w:r>
    </w:p>
    <w:p w14:paraId="1BE88329" w14:textId="5F2CBDE5" w:rsidR="00AF0C6C" w:rsidRPr="00F4341C" w:rsidRDefault="002407E3" w:rsidP="002407E3">
      <w:pPr>
        <w:ind w:firstLine="708"/>
        <w:jc w:val="both"/>
        <w:rPr>
          <w:sz w:val="28"/>
          <w:szCs w:val="28"/>
          <w:lang w:val="uk-UA"/>
        </w:rPr>
      </w:pPr>
      <w:r w:rsidRPr="00F4341C">
        <w:rPr>
          <w:sz w:val="28"/>
          <w:szCs w:val="28"/>
          <w:lang w:val="uk-UA"/>
        </w:rPr>
        <w:t xml:space="preserve">абзац </w:t>
      </w:r>
      <w:r w:rsidR="007F4CDA" w:rsidRPr="00F4341C">
        <w:rPr>
          <w:sz w:val="28"/>
          <w:szCs w:val="28"/>
          <w:lang w:val="uk-UA"/>
        </w:rPr>
        <w:t xml:space="preserve">другий </w:t>
      </w:r>
      <w:r w:rsidR="00822C89" w:rsidRPr="00F4341C">
        <w:rPr>
          <w:sz w:val="28"/>
          <w:szCs w:val="28"/>
          <w:lang w:val="uk-UA"/>
        </w:rPr>
        <w:t>викласти в такій редакції:</w:t>
      </w:r>
    </w:p>
    <w:p w14:paraId="41FC8C25" w14:textId="062227C3" w:rsidR="002407E3" w:rsidRPr="00F4341C" w:rsidRDefault="002407E3" w:rsidP="00764F99">
      <w:pPr>
        <w:ind w:firstLine="708"/>
        <w:rPr>
          <w:spacing w:val="-2"/>
          <w:sz w:val="28"/>
          <w:szCs w:val="28"/>
          <w:lang w:val="uk-UA"/>
        </w:rPr>
      </w:pPr>
      <w:r w:rsidRPr="00F4341C">
        <w:rPr>
          <w:spacing w:val="-2"/>
          <w:sz w:val="28"/>
          <w:szCs w:val="28"/>
          <w:lang w:val="uk-UA"/>
        </w:rPr>
        <w:t>«</w:t>
      </w:r>
      <m:oMath>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ОНВ</m:t>
            </m:r>
          </m:e>
          <m:sub>
            <m:r>
              <w:rPr>
                <w:rFonts w:ascii="Cambria Math" w:hAnsi="Cambria Math"/>
                <w:spacing w:val="-2"/>
                <w:sz w:val="26"/>
                <w:szCs w:val="26"/>
                <w:lang w:val="uk-UA"/>
              </w:rPr>
              <m:t>t</m:t>
            </m:r>
          </m:sub>
          <m:sup>
            <m:r>
              <w:rPr>
                <w:rFonts w:ascii="Cambria Math" w:hAnsi="Cambria Math"/>
                <w:spacing w:val="-2"/>
                <w:sz w:val="26"/>
                <w:szCs w:val="26"/>
                <w:lang w:val="uk-UA"/>
              </w:rPr>
              <m:t>n</m:t>
            </m:r>
          </m:sup>
        </m:sSubSup>
        <m:r>
          <m:rPr>
            <m:sty m:val="p"/>
          </m:rPr>
          <w:rPr>
            <w:rFonts w:ascii="Cambria Math" w:hAnsi="Cambria Math"/>
            <w:spacing w:val="-2"/>
            <w:sz w:val="26"/>
            <w:szCs w:val="26"/>
            <w:lang w:val="uk-UA"/>
          </w:rPr>
          <m:t>=</m:t>
        </m:r>
        <m:d>
          <m:dPr>
            <m:ctrlPr>
              <w:rPr>
                <w:rFonts w:ascii="Cambria Math" w:hAnsi="Cambria Math"/>
                <w:spacing w:val="-2"/>
                <w:sz w:val="26"/>
                <w:szCs w:val="26"/>
                <w:lang w:val="uk-UA"/>
              </w:rPr>
            </m:ctrlPr>
          </m:dPr>
          <m:e>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ОНВ</m:t>
                </m:r>
              </m:e>
              <m:sub>
                <m:r>
                  <w:rPr>
                    <w:rFonts w:ascii="Cambria Math" w:hAnsi="Cambria Math"/>
                    <w:spacing w:val="-2"/>
                    <w:sz w:val="26"/>
                    <w:szCs w:val="26"/>
                    <w:lang w:val="uk-UA"/>
                  </w:rPr>
                  <m:t>t</m:t>
                </m:r>
                <m:r>
                  <m:rPr>
                    <m:sty m:val="p"/>
                  </m:rPr>
                  <w:rPr>
                    <w:rFonts w:ascii="Cambria Math" w:hAnsi="Cambria Math"/>
                    <w:spacing w:val="-2"/>
                    <w:sz w:val="26"/>
                    <w:szCs w:val="26"/>
                    <w:lang w:val="uk-UA"/>
                  </w:rPr>
                  <m:t>-1</m:t>
                </m:r>
              </m:sub>
              <m:sup>
                <m:r>
                  <w:rPr>
                    <w:rFonts w:ascii="Cambria Math" w:hAnsi="Cambria Math"/>
                    <w:spacing w:val="-2"/>
                    <w:sz w:val="26"/>
                    <w:szCs w:val="26"/>
                    <w:lang w:val="uk-UA"/>
                  </w:rPr>
                  <m:t>n</m:t>
                </m:r>
              </m:sup>
            </m:sSubSup>
            <m:r>
              <m:rPr>
                <m:sty m:val="p"/>
              </m:rPr>
              <w:rPr>
                <w:rFonts w:ascii="Cambria Math" w:hAnsi="Cambria Math"/>
                <w:spacing w:val="-2"/>
                <w:sz w:val="26"/>
                <w:szCs w:val="26"/>
                <w:lang w:val="uk-UA"/>
              </w:rPr>
              <m:t>-</m:t>
            </m:r>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ВОП</m:t>
                </m:r>
              </m:e>
              <m:sub>
                <m:r>
                  <w:rPr>
                    <w:rFonts w:ascii="Cambria Math" w:hAnsi="Cambria Math"/>
                    <w:spacing w:val="-2"/>
                    <w:sz w:val="26"/>
                    <w:szCs w:val="26"/>
                    <w:lang w:val="uk-UA"/>
                  </w:rPr>
                  <m:t>t</m:t>
                </m:r>
                <m:r>
                  <m:rPr>
                    <m:sty m:val="p"/>
                  </m:rPr>
                  <w:rPr>
                    <w:rFonts w:ascii="Cambria Math" w:hAnsi="Cambria Math"/>
                    <w:spacing w:val="-2"/>
                    <w:sz w:val="26"/>
                    <w:szCs w:val="26"/>
                    <w:lang w:val="uk-UA"/>
                  </w:rPr>
                  <m:t>-1</m:t>
                </m:r>
              </m:sub>
              <m:sup>
                <m:r>
                  <w:rPr>
                    <w:rFonts w:ascii="Cambria Math" w:hAnsi="Cambria Math"/>
                    <w:spacing w:val="-2"/>
                    <w:sz w:val="26"/>
                    <w:szCs w:val="26"/>
                    <w:lang w:val="uk-UA"/>
                  </w:rPr>
                  <m:t>n</m:t>
                </m:r>
              </m:sup>
            </m:sSubSup>
            <m:r>
              <m:rPr>
                <m:sty m:val="p"/>
              </m:rPr>
              <w:rPr>
                <w:rFonts w:ascii="Cambria Math" w:hAnsi="Cambria Math"/>
                <w:spacing w:val="-2"/>
                <w:sz w:val="26"/>
                <w:szCs w:val="26"/>
                <w:lang w:val="uk-UA"/>
              </w:rPr>
              <m:t>×</m:t>
            </m:r>
            <m:sSup>
              <m:sSupPr>
                <m:ctrlPr>
                  <w:rPr>
                    <w:rFonts w:ascii="Cambria Math" w:hAnsi="Cambria Math"/>
                    <w:spacing w:val="-2"/>
                    <w:sz w:val="26"/>
                    <w:szCs w:val="26"/>
                    <w:lang w:val="uk-UA"/>
                  </w:rPr>
                </m:ctrlPr>
              </m:sSupPr>
              <m:e>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Н</m:t>
                    </m:r>
                  </m:e>
                  <m:sub>
                    <m:r>
                      <w:rPr>
                        <w:rFonts w:ascii="Cambria Math" w:hAnsi="Cambria Math"/>
                        <w:spacing w:val="-2"/>
                        <w:sz w:val="26"/>
                        <w:szCs w:val="26"/>
                        <w:lang w:val="uk-UA"/>
                      </w:rPr>
                      <m:t>t</m:t>
                    </m:r>
                    <m:r>
                      <m:rPr>
                        <m:sty m:val="p"/>
                      </m:rPr>
                      <w:rPr>
                        <w:rFonts w:ascii="Cambria Math" w:hAnsi="Cambria Math"/>
                        <w:spacing w:val="-2"/>
                        <w:sz w:val="26"/>
                        <w:szCs w:val="26"/>
                        <w:lang w:val="uk-UA"/>
                      </w:rPr>
                      <m:t>-1</m:t>
                    </m:r>
                  </m:sub>
                  <m:sup>
                    <m:r>
                      <m:rPr>
                        <m:sty m:val="p"/>
                      </m:rPr>
                      <w:rPr>
                        <w:rFonts w:ascii="Cambria Math" w:hAnsi="Cambria Math"/>
                        <w:spacing w:val="-2"/>
                        <w:sz w:val="26"/>
                        <w:szCs w:val="26"/>
                        <w:lang w:val="uk-UA"/>
                      </w:rPr>
                      <m:t>ВОП</m:t>
                    </m:r>
                  </m:sup>
                </m:sSubSup>
              </m:e>
              <m:sup/>
            </m:sSup>
          </m:e>
        </m:d>
        <m:r>
          <m:rPr>
            <m:sty m:val="p"/>
          </m:rPr>
          <w:rPr>
            <w:rFonts w:ascii="Cambria Math" w:hAnsi="Cambria Math"/>
            <w:spacing w:val="-2"/>
            <w:sz w:val="26"/>
            <w:szCs w:val="26"/>
            <w:lang w:val="uk-UA"/>
          </w:rPr>
          <m:t>×</m:t>
        </m:r>
        <m:f>
          <m:fPr>
            <m:ctrlPr>
              <w:rPr>
                <w:rFonts w:ascii="Cambria Math" w:hAnsi="Cambria Math"/>
                <w:spacing w:val="-2"/>
                <w:sz w:val="26"/>
                <w:szCs w:val="26"/>
                <w:lang w:val="uk-UA"/>
              </w:rPr>
            </m:ctrlPr>
          </m:fPr>
          <m:num>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ІСЦ</m:t>
                </m:r>
              </m:e>
              <m:sub>
                <m:r>
                  <w:rPr>
                    <w:rFonts w:ascii="Cambria Math" w:hAnsi="Cambria Math"/>
                    <w:spacing w:val="-2"/>
                    <w:sz w:val="26"/>
                    <w:szCs w:val="26"/>
                    <w:lang w:val="uk-UA"/>
                  </w:rPr>
                  <m:t>t</m:t>
                </m:r>
              </m:sub>
              <m:sup>
                <m:r>
                  <w:rPr>
                    <w:rFonts w:ascii="Cambria Math" w:hAnsi="Cambria Math"/>
                    <w:spacing w:val="-2"/>
                    <w:sz w:val="26"/>
                    <w:szCs w:val="26"/>
                    <w:lang w:val="uk-UA"/>
                  </w:rPr>
                  <m:t>n</m:t>
                </m:r>
              </m:sup>
            </m:sSubSup>
          </m:num>
          <m:den>
            <m:r>
              <m:rPr>
                <m:sty m:val="p"/>
              </m:rPr>
              <w:rPr>
                <w:rFonts w:ascii="Cambria Math" w:hAnsi="Cambria Math"/>
                <w:spacing w:val="-2"/>
                <w:sz w:val="26"/>
                <w:szCs w:val="26"/>
                <w:lang w:val="uk-UA"/>
              </w:rPr>
              <m:t>100</m:t>
            </m:r>
          </m:den>
        </m:f>
        <m:r>
          <m:rPr>
            <m:sty m:val="p"/>
          </m:rPr>
          <w:rPr>
            <w:rFonts w:ascii="Cambria Math" w:hAnsi="Cambria Math"/>
            <w:spacing w:val="-2"/>
            <w:sz w:val="26"/>
            <w:szCs w:val="26"/>
            <w:lang w:val="uk-UA"/>
          </w:rPr>
          <m:t>+</m:t>
        </m:r>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ВОП</m:t>
            </m:r>
          </m:e>
          <m:sub>
            <m:r>
              <w:rPr>
                <w:rFonts w:ascii="Cambria Math" w:hAnsi="Cambria Math"/>
                <w:spacing w:val="-2"/>
                <w:sz w:val="26"/>
                <w:szCs w:val="26"/>
                <w:lang w:val="uk-UA"/>
              </w:rPr>
              <m:t>t</m:t>
            </m:r>
          </m:sub>
          <m:sup>
            <m:r>
              <w:rPr>
                <w:rFonts w:ascii="Cambria Math" w:hAnsi="Cambria Math"/>
                <w:spacing w:val="-2"/>
                <w:sz w:val="26"/>
                <w:szCs w:val="26"/>
                <w:lang w:val="uk-UA"/>
              </w:rPr>
              <m:t>n</m:t>
            </m:r>
          </m:sup>
        </m:sSubSup>
        <m:r>
          <m:rPr>
            <m:sty m:val="p"/>
          </m:rPr>
          <w:rPr>
            <w:rFonts w:ascii="Cambria Math" w:hAnsi="Cambria Math"/>
            <w:spacing w:val="-2"/>
            <w:sz w:val="26"/>
            <w:szCs w:val="26"/>
            <w:lang w:val="uk-UA"/>
          </w:rPr>
          <m:t>×</m:t>
        </m:r>
        <m:sSubSup>
          <m:sSubSupPr>
            <m:ctrlPr>
              <w:rPr>
                <w:rFonts w:ascii="Cambria Math" w:hAnsi="Cambria Math"/>
                <w:spacing w:val="-2"/>
                <w:sz w:val="26"/>
                <w:szCs w:val="26"/>
                <w:lang w:val="uk-UA"/>
              </w:rPr>
            </m:ctrlPr>
          </m:sSubSupPr>
          <m:e>
            <m:r>
              <m:rPr>
                <m:sty m:val="p"/>
              </m:rPr>
              <w:rPr>
                <w:rFonts w:ascii="Cambria Math" w:hAnsi="Cambria Math"/>
                <w:spacing w:val="-2"/>
                <w:sz w:val="26"/>
                <w:szCs w:val="26"/>
                <w:lang w:val="uk-UA"/>
              </w:rPr>
              <m:t>Н</m:t>
            </m:r>
          </m:e>
          <m:sub>
            <m:r>
              <w:rPr>
                <w:rFonts w:ascii="Cambria Math" w:hAnsi="Cambria Math"/>
                <w:spacing w:val="-2"/>
                <w:sz w:val="26"/>
                <w:szCs w:val="26"/>
                <w:lang w:val="uk-UA"/>
              </w:rPr>
              <m:t>t</m:t>
            </m:r>
          </m:sub>
          <m:sup>
            <m:r>
              <m:rPr>
                <m:sty m:val="p"/>
              </m:rPr>
              <w:rPr>
                <w:rFonts w:ascii="Cambria Math" w:hAnsi="Cambria Math"/>
                <w:spacing w:val="-2"/>
                <w:sz w:val="26"/>
                <w:szCs w:val="26"/>
                <w:lang w:val="uk-UA"/>
              </w:rPr>
              <m:t>ВОП</m:t>
            </m:r>
          </m:sup>
        </m:sSubSup>
      </m:oMath>
      <w:r w:rsidRPr="00F4341C">
        <w:rPr>
          <w:spacing w:val="-2"/>
          <w:sz w:val="28"/>
          <w:szCs w:val="28"/>
          <w:lang w:val="uk-UA"/>
        </w:rPr>
        <w:t xml:space="preserve"> (тис. грн),</w:t>
      </w:r>
      <w:r w:rsidR="00764F99" w:rsidRPr="00F4341C">
        <w:rPr>
          <w:spacing w:val="-2"/>
          <w:sz w:val="28"/>
          <w:szCs w:val="28"/>
          <w:lang w:val="uk-UA"/>
        </w:rPr>
        <w:t xml:space="preserve"> </w:t>
      </w:r>
      <w:r w:rsidRPr="00F4341C">
        <w:rPr>
          <w:spacing w:val="-2"/>
          <w:sz w:val="28"/>
          <w:szCs w:val="28"/>
          <w:lang w:val="uk-UA"/>
        </w:rPr>
        <w:t>(6)»;</w:t>
      </w:r>
    </w:p>
    <w:p w14:paraId="10992F87" w14:textId="0253174A" w:rsidR="002407E3" w:rsidRPr="00F4341C" w:rsidRDefault="002407E3" w:rsidP="00D22C06">
      <w:pPr>
        <w:jc w:val="both"/>
        <w:rPr>
          <w:sz w:val="28"/>
          <w:szCs w:val="28"/>
          <w:lang w:val="uk-UA"/>
        </w:rPr>
      </w:pPr>
      <w:r w:rsidRPr="00F4341C">
        <w:rPr>
          <w:sz w:val="28"/>
          <w:szCs w:val="28"/>
          <w:lang w:val="uk-UA"/>
        </w:rPr>
        <w:tab/>
      </w:r>
      <w:r w:rsidR="007F4CDA" w:rsidRPr="00F4341C">
        <w:rPr>
          <w:sz w:val="28"/>
          <w:szCs w:val="28"/>
          <w:lang w:val="uk-UA"/>
        </w:rPr>
        <w:t>в</w:t>
      </w:r>
      <w:r w:rsidRPr="00F4341C">
        <w:rPr>
          <w:sz w:val="28"/>
          <w:szCs w:val="28"/>
          <w:lang w:val="uk-UA"/>
        </w:rPr>
        <w:t xml:space="preserve"> абзаці </w:t>
      </w:r>
      <w:r w:rsidR="007F4CDA" w:rsidRPr="00F4341C">
        <w:rPr>
          <w:sz w:val="28"/>
          <w:szCs w:val="28"/>
          <w:lang w:val="uk-UA"/>
        </w:rPr>
        <w:t>третьому</w:t>
      </w:r>
      <w:r w:rsidRPr="00F4341C">
        <w:rPr>
          <w:sz w:val="28"/>
          <w:szCs w:val="28"/>
          <w:lang w:val="uk-UA"/>
        </w:rPr>
        <w:t xml:space="preserve"> абревіатуру </w:t>
      </w:r>
      <m:oMath>
        <m:sSup>
          <m:sSupPr>
            <m:ctrlPr>
              <w:rPr>
                <w:rFonts w:ascii="Cambria Math" w:hAnsi="Cambria Math"/>
                <w:i/>
                <w:sz w:val="28"/>
                <w:szCs w:val="28"/>
                <w:lang w:val="uk-UA"/>
              </w:rPr>
            </m:ctrlPr>
          </m:sSupPr>
          <m:e>
            <m:r>
              <w:rPr>
                <w:rFonts w:ascii="Cambria Math" w:hAnsi="Cambria Math"/>
                <w:sz w:val="28"/>
                <w:szCs w:val="28"/>
                <w:lang w:val="uk-UA"/>
              </w:rPr>
              <m:t>Н</m:t>
            </m:r>
          </m:e>
          <m:sup>
            <m:r>
              <w:rPr>
                <w:rFonts w:ascii="Cambria Math" w:hAnsi="Cambria Math"/>
                <w:sz w:val="28"/>
                <w:szCs w:val="28"/>
                <w:lang w:val="uk-UA"/>
              </w:rPr>
              <m:t>ФОП</m:t>
            </m:r>
          </m:sup>
        </m:sSup>
      </m:oMath>
      <w:r w:rsidRPr="00F4341C">
        <w:rPr>
          <w:sz w:val="28"/>
          <w:szCs w:val="28"/>
          <w:lang w:val="uk-UA"/>
        </w:rPr>
        <w:t xml:space="preserve"> замінити абревіатурою </w:t>
      </w:r>
      <m:oMath>
        <m:sSup>
          <m:sSupPr>
            <m:ctrlPr>
              <w:rPr>
                <w:rFonts w:ascii="Cambria Math" w:hAnsi="Cambria Math"/>
                <w:i/>
                <w:sz w:val="28"/>
                <w:szCs w:val="28"/>
                <w:lang w:val="uk-UA"/>
              </w:rPr>
            </m:ctrlPr>
          </m:sSupPr>
          <m:e>
            <m:r>
              <w:rPr>
                <w:rFonts w:ascii="Cambria Math" w:hAnsi="Cambria Math"/>
                <w:sz w:val="28"/>
                <w:szCs w:val="28"/>
                <w:lang w:val="uk-UA"/>
              </w:rPr>
              <m:t>Н</m:t>
            </m:r>
          </m:e>
          <m:sup>
            <m:r>
              <w:rPr>
                <w:rFonts w:ascii="Cambria Math" w:hAnsi="Cambria Math"/>
                <w:sz w:val="28"/>
                <w:szCs w:val="28"/>
                <w:lang w:val="uk-UA"/>
              </w:rPr>
              <m:t>ВОП</m:t>
            </m:r>
          </m:sup>
        </m:sSup>
      </m:oMath>
      <w:r w:rsidRPr="00F4341C">
        <w:rPr>
          <w:sz w:val="28"/>
          <w:szCs w:val="28"/>
          <w:lang w:val="uk-UA"/>
        </w:rPr>
        <w:t>;</w:t>
      </w:r>
    </w:p>
    <w:p w14:paraId="5FC0F77A" w14:textId="21EFD303" w:rsidR="002407E3" w:rsidRPr="00F4341C" w:rsidRDefault="002407E3" w:rsidP="00D31181">
      <w:pPr>
        <w:jc w:val="both"/>
        <w:rPr>
          <w:sz w:val="28"/>
          <w:szCs w:val="28"/>
          <w:lang w:val="uk-UA"/>
        </w:rPr>
      </w:pPr>
      <w:r w:rsidRPr="00F4341C">
        <w:rPr>
          <w:sz w:val="28"/>
          <w:szCs w:val="28"/>
          <w:lang w:val="uk-UA"/>
        </w:rPr>
        <w:tab/>
      </w:r>
      <w:r w:rsidR="007F4CDA" w:rsidRPr="00F4341C">
        <w:rPr>
          <w:sz w:val="28"/>
          <w:szCs w:val="28"/>
          <w:lang w:val="uk-UA"/>
        </w:rPr>
        <w:t>в</w:t>
      </w:r>
      <w:r w:rsidRPr="00F4341C">
        <w:rPr>
          <w:sz w:val="28"/>
          <w:szCs w:val="28"/>
          <w:lang w:val="uk-UA"/>
        </w:rPr>
        <w:t xml:space="preserve"> абзаці </w:t>
      </w:r>
      <w:r w:rsidR="007F4CDA" w:rsidRPr="00F4341C">
        <w:rPr>
          <w:sz w:val="28"/>
          <w:szCs w:val="28"/>
          <w:lang w:val="uk-UA"/>
        </w:rPr>
        <w:t xml:space="preserve">першому </w:t>
      </w:r>
      <w:r w:rsidRPr="00F4341C">
        <w:rPr>
          <w:sz w:val="28"/>
          <w:szCs w:val="28"/>
          <w:lang w:val="uk-UA"/>
        </w:rPr>
        <w:t xml:space="preserve">підпункту </w:t>
      </w:r>
      <w:r w:rsidR="00BB09C2" w:rsidRPr="00F4341C">
        <w:rPr>
          <w:sz w:val="28"/>
          <w:szCs w:val="28"/>
          <w:lang w:val="uk-UA"/>
        </w:rPr>
        <w:t>3</w:t>
      </w:r>
      <w:r w:rsidRPr="00F4341C">
        <w:rPr>
          <w:sz w:val="28"/>
          <w:szCs w:val="28"/>
          <w:lang w:val="uk-UA"/>
        </w:rPr>
        <w:t xml:space="preserve"> абревіатуру </w:t>
      </w:r>
      <m:oMath>
        <m:sSup>
          <m:sSupPr>
            <m:ctrlPr>
              <w:rPr>
                <w:rFonts w:ascii="Cambria Math" w:hAnsi="Cambria Math"/>
                <w:i/>
                <w:sz w:val="28"/>
                <w:szCs w:val="28"/>
                <w:lang w:val="uk-UA"/>
              </w:rPr>
            </m:ctrlPr>
          </m:sSupPr>
          <m:e>
            <m:r>
              <w:rPr>
                <w:rFonts w:ascii="Cambria Math" w:hAnsi="Cambria Math"/>
                <w:sz w:val="28"/>
                <w:szCs w:val="28"/>
                <w:lang w:val="uk-UA"/>
              </w:rPr>
              <m:t>Н</m:t>
            </m:r>
          </m:e>
          <m:sup>
            <m:r>
              <w:rPr>
                <w:rFonts w:ascii="Cambria Math" w:hAnsi="Cambria Math"/>
                <w:sz w:val="28"/>
                <w:szCs w:val="28"/>
                <w:lang w:val="uk-UA"/>
              </w:rPr>
              <m:t>ФОП</m:t>
            </m:r>
          </m:sup>
        </m:sSup>
      </m:oMath>
      <w:r w:rsidRPr="00F4341C">
        <w:rPr>
          <w:sz w:val="28"/>
          <w:szCs w:val="28"/>
          <w:lang w:val="uk-UA"/>
        </w:rPr>
        <w:t xml:space="preserve"> замінити абревіатурою </w:t>
      </w:r>
      <m:oMath>
        <m:sSup>
          <m:sSupPr>
            <m:ctrlPr>
              <w:rPr>
                <w:rFonts w:ascii="Cambria Math" w:hAnsi="Cambria Math"/>
                <w:i/>
                <w:sz w:val="28"/>
                <w:szCs w:val="28"/>
                <w:lang w:val="uk-UA"/>
              </w:rPr>
            </m:ctrlPr>
          </m:sSupPr>
          <m:e>
            <m:r>
              <w:rPr>
                <w:rFonts w:ascii="Cambria Math" w:hAnsi="Cambria Math"/>
                <w:sz w:val="28"/>
                <w:szCs w:val="28"/>
                <w:lang w:val="uk-UA"/>
              </w:rPr>
              <m:t>Н</m:t>
            </m:r>
          </m:e>
          <m:sup>
            <m:r>
              <w:rPr>
                <w:rFonts w:ascii="Cambria Math" w:hAnsi="Cambria Math"/>
                <w:sz w:val="28"/>
                <w:szCs w:val="28"/>
                <w:lang w:val="uk-UA"/>
              </w:rPr>
              <m:t>ВОП</m:t>
            </m:r>
          </m:sup>
        </m:sSup>
      </m:oMath>
      <w:r w:rsidRPr="00F4341C">
        <w:rPr>
          <w:sz w:val="28"/>
          <w:szCs w:val="28"/>
          <w:lang w:val="uk-UA"/>
        </w:rPr>
        <w:t>;</w:t>
      </w:r>
    </w:p>
    <w:p w14:paraId="155357BE" w14:textId="77777777" w:rsidR="00B921BD" w:rsidRPr="00F4341C" w:rsidRDefault="00BB09C2" w:rsidP="002407E3">
      <w:pPr>
        <w:jc w:val="both"/>
        <w:rPr>
          <w:sz w:val="28"/>
          <w:szCs w:val="28"/>
          <w:lang w:val="uk-UA"/>
        </w:rPr>
      </w:pPr>
      <w:r w:rsidRPr="00F4341C">
        <w:rPr>
          <w:sz w:val="28"/>
          <w:szCs w:val="28"/>
          <w:lang w:val="uk-UA"/>
        </w:rPr>
        <w:tab/>
      </w:r>
    </w:p>
    <w:p w14:paraId="08E2EE52" w14:textId="2D8350FE" w:rsidR="00AF0C6C" w:rsidRPr="00F4341C" w:rsidRDefault="00283805" w:rsidP="00BE1EF4">
      <w:pPr>
        <w:ind w:firstLine="703"/>
        <w:jc w:val="both"/>
        <w:rPr>
          <w:sz w:val="28"/>
          <w:szCs w:val="28"/>
          <w:lang w:val="uk-UA"/>
        </w:rPr>
      </w:pPr>
      <w:r w:rsidRPr="00F4341C">
        <w:rPr>
          <w:sz w:val="28"/>
          <w:szCs w:val="28"/>
          <w:lang w:val="uk-UA"/>
        </w:rPr>
        <w:t>4</w:t>
      </w:r>
      <w:r w:rsidR="00B921BD" w:rsidRPr="00F4341C">
        <w:rPr>
          <w:sz w:val="28"/>
          <w:szCs w:val="28"/>
          <w:lang w:val="uk-UA"/>
        </w:rPr>
        <w:t xml:space="preserve">) </w:t>
      </w:r>
      <w:r w:rsidR="00BB09C2" w:rsidRPr="00F4341C">
        <w:rPr>
          <w:sz w:val="28"/>
          <w:szCs w:val="28"/>
          <w:lang w:val="uk-UA"/>
        </w:rPr>
        <w:t xml:space="preserve">в абзаці </w:t>
      </w:r>
      <w:r w:rsidR="007F4CDA" w:rsidRPr="00F4341C">
        <w:rPr>
          <w:sz w:val="28"/>
          <w:szCs w:val="28"/>
          <w:lang w:val="uk-UA"/>
        </w:rPr>
        <w:t xml:space="preserve">першому </w:t>
      </w:r>
      <w:r w:rsidR="00BB09C2" w:rsidRPr="00F4341C">
        <w:rPr>
          <w:sz w:val="28"/>
          <w:szCs w:val="28"/>
          <w:lang w:val="uk-UA"/>
        </w:rPr>
        <w:t xml:space="preserve">підпункту 2 пункту 6 слова, цифри та знаки «на рівні  </w:t>
      </w:r>
      <m:oMath>
        <m:f>
          <m:fPr>
            <m:ctrlPr>
              <w:rPr>
                <w:rFonts w:ascii="Cambria Math" w:hAnsi="Cambria Math"/>
                <w:i/>
                <w:sz w:val="28"/>
                <w:szCs w:val="28"/>
                <w:lang w:val="uk-UA"/>
              </w:rPr>
            </m:ctrlPr>
          </m:fPr>
          <m:num>
            <m:r>
              <w:rPr>
                <w:rFonts w:ascii="Cambria Math" w:hAnsi="Cambria Math"/>
                <w:sz w:val="28"/>
                <w:szCs w:val="28"/>
                <w:lang w:val="uk-UA"/>
              </w:rPr>
              <m:t>4</m:t>
            </m:r>
          </m:num>
          <m:den>
            <m:r>
              <w:rPr>
                <w:rFonts w:ascii="Cambria Math" w:hAnsi="Cambria Math"/>
                <w:sz w:val="28"/>
                <w:szCs w:val="28"/>
                <w:lang w:val="uk-UA"/>
              </w:rPr>
              <m:t>3</m:t>
            </m:r>
          </m:den>
        </m:f>
      </m:oMath>
      <w:r w:rsidR="00BB09C2" w:rsidRPr="00F4341C">
        <w:rPr>
          <w:sz w:val="28"/>
          <w:szCs w:val="28"/>
          <w:lang w:val="uk-UA"/>
        </w:rPr>
        <w:t xml:space="preserve"> фактичної амортизації за 3 квартали у році t-1» замінити </w:t>
      </w:r>
      <w:r w:rsidR="007F4CDA" w:rsidRPr="00F4341C">
        <w:rPr>
          <w:sz w:val="28"/>
          <w:szCs w:val="28"/>
          <w:lang w:val="uk-UA"/>
        </w:rPr>
        <w:t>словами</w:t>
      </w:r>
      <w:r w:rsidR="00BB09C2" w:rsidRPr="00F4341C">
        <w:rPr>
          <w:sz w:val="28"/>
          <w:szCs w:val="28"/>
          <w:lang w:val="uk-UA"/>
        </w:rPr>
        <w:t xml:space="preserve"> «на рівні фактичної амортизації за останні </w:t>
      </w:r>
      <w:r w:rsidR="00BE1EF4" w:rsidRPr="00F4341C">
        <w:rPr>
          <w:sz w:val="28"/>
          <w:szCs w:val="28"/>
          <w:lang w:val="uk-UA"/>
        </w:rPr>
        <w:t>чотири зві</w:t>
      </w:r>
      <w:r w:rsidR="00BB09C2" w:rsidRPr="00F4341C">
        <w:rPr>
          <w:sz w:val="28"/>
          <w:szCs w:val="28"/>
          <w:lang w:val="uk-UA"/>
        </w:rPr>
        <w:t>тні квартал</w:t>
      </w:r>
      <w:r w:rsidR="00BE1EF4" w:rsidRPr="00F4341C">
        <w:rPr>
          <w:sz w:val="28"/>
          <w:szCs w:val="28"/>
          <w:lang w:val="uk-UA"/>
        </w:rPr>
        <w:t>и</w:t>
      </w:r>
      <w:r w:rsidR="00BB09C2" w:rsidRPr="00F4341C">
        <w:rPr>
          <w:sz w:val="28"/>
          <w:szCs w:val="28"/>
          <w:lang w:val="uk-UA"/>
        </w:rPr>
        <w:t>»</w:t>
      </w:r>
      <w:r w:rsidR="007A3673" w:rsidRPr="00F4341C">
        <w:rPr>
          <w:sz w:val="28"/>
          <w:szCs w:val="28"/>
          <w:lang w:val="uk-UA"/>
        </w:rPr>
        <w:t>.</w:t>
      </w:r>
    </w:p>
    <w:p w14:paraId="04DD81F4" w14:textId="77777777" w:rsidR="00AF0C6C" w:rsidRPr="00F4341C" w:rsidRDefault="00AF0C6C" w:rsidP="00A14DE3">
      <w:pPr>
        <w:pStyle w:val="a3"/>
        <w:ind w:left="1068"/>
        <w:jc w:val="both"/>
        <w:rPr>
          <w:sz w:val="28"/>
          <w:szCs w:val="28"/>
          <w:lang w:val="uk-UA"/>
        </w:rPr>
      </w:pPr>
    </w:p>
    <w:p w14:paraId="40CF3007" w14:textId="568646E9" w:rsidR="0031702B" w:rsidRPr="00F4341C" w:rsidRDefault="00337E6F" w:rsidP="00337E6F">
      <w:pPr>
        <w:ind w:left="705"/>
        <w:jc w:val="both"/>
        <w:rPr>
          <w:sz w:val="28"/>
          <w:szCs w:val="28"/>
          <w:lang w:val="uk-UA"/>
        </w:rPr>
      </w:pPr>
      <w:r w:rsidRPr="00F4341C">
        <w:rPr>
          <w:sz w:val="28"/>
          <w:szCs w:val="28"/>
          <w:lang w:val="uk-UA"/>
        </w:rPr>
        <w:t xml:space="preserve">3. </w:t>
      </w:r>
      <w:r w:rsidR="007A3673" w:rsidRPr="00F4341C">
        <w:rPr>
          <w:sz w:val="28"/>
          <w:szCs w:val="28"/>
          <w:lang w:val="uk-UA"/>
        </w:rPr>
        <w:t>У</w:t>
      </w:r>
      <w:r w:rsidR="0031702B" w:rsidRPr="00F4341C">
        <w:rPr>
          <w:sz w:val="28"/>
          <w:szCs w:val="28"/>
          <w:lang w:val="uk-UA"/>
        </w:rPr>
        <w:t xml:space="preserve"> розділі ІІІ:</w:t>
      </w:r>
    </w:p>
    <w:p w14:paraId="492031DD" w14:textId="77777777" w:rsidR="00337E6F" w:rsidRPr="00F4341C" w:rsidRDefault="00337E6F" w:rsidP="001E193C">
      <w:pPr>
        <w:ind w:left="705"/>
        <w:jc w:val="both"/>
        <w:rPr>
          <w:sz w:val="28"/>
          <w:szCs w:val="28"/>
          <w:lang w:val="uk-UA"/>
        </w:rPr>
      </w:pPr>
    </w:p>
    <w:p w14:paraId="677253D5" w14:textId="75E40EFF" w:rsidR="001E193C" w:rsidRPr="00F4341C" w:rsidRDefault="00337E6F" w:rsidP="001E193C">
      <w:pPr>
        <w:ind w:left="705"/>
        <w:jc w:val="both"/>
        <w:rPr>
          <w:sz w:val="28"/>
          <w:szCs w:val="28"/>
          <w:lang w:val="uk-UA"/>
        </w:rPr>
      </w:pPr>
      <w:r w:rsidRPr="00F4341C">
        <w:rPr>
          <w:sz w:val="28"/>
          <w:szCs w:val="28"/>
          <w:lang w:val="uk-UA"/>
        </w:rPr>
        <w:t xml:space="preserve">1) </w:t>
      </w:r>
      <w:r w:rsidR="001E193C" w:rsidRPr="00F4341C">
        <w:rPr>
          <w:sz w:val="28"/>
          <w:szCs w:val="28"/>
          <w:lang w:val="uk-UA"/>
        </w:rPr>
        <w:t>у пункті 5:</w:t>
      </w:r>
    </w:p>
    <w:p w14:paraId="280703AC" w14:textId="77777777" w:rsidR="0031702B" w:rsidRPr="00F4341C" w:rsidRDefault="001E193C" w:rsidP="0031702B">
      <w:pPr>
        <w:ind w:left="705"/>
        <w:jc w:val="both"/>
        <w:rPr>
          <w:sz w:val="28"/>
          <w:szCs w:val="28"/>
          <w:lang w:val="uk-UA"/>
        </w:rPr>
      </w:pPr>
      <w:r w:rsidRPr="00F4341C">
        <w:rPr>
          <w:sz w:val="28"/>
          <w:szCs w:val="28"/>
          <w:lang w:val="uk-UA"/>
        </w:rPr>
        <w:t xml:space="preserve">абзац </w:t>
      </w:r>
      <w:r w:rsidR="007F4CDA" w:rsidRPr="00F4341C">
        <w:rPr>
          <w:sz w:val="28"/>
          <w:szCs w:val="28"/>
          <w:lang w:val="uk-UA"/>
        </w:rPr>
        <w:t xml:space="preserve">другий </w:t>
      </w:r>
      <w:r w:rsidR="00822C89" w:rsidRPr="00F4341C">
        <w:rPr>
          <w:sz w:val="28"/>
          <w:szCs w:val="28"/>
          <w:lang w:val="uk-UA"/>
        </w:rPr>
        <w:t>викласти в такій редакції:</w:t>
      </w:r>
      <w:r w:rsidR="0031702B" w:rsidRPr="00F4341C">
        <w:rPr>
          <w:sz w:val="28"/>
          <w:szCs w:val="28"/>
          <w:lang w:val="uk-UA"/>
        </w:rPr>
        <w:t xml:space="preserve"> </w:t>
      </w:r>
    </w:p>
    <w:p w14:paraId="3024A98A" w14:textId="09F7A88F" w:rsidR="001E193C" w:rsidRPr="00F4341C" w:rsidRDefault="001E193C" w:rsidP="001E193C">
      <w:pPr>
        <w:ind w:firstLine="709"/>
        <w:rPr>
          <w:bCs/>
          <w:sz w:val="28"/>
          <w:szCs w:val="28"/>
          <w:lang w:val="uk-UA"/>
        </w:rPr>
      </w:pPr>
      <w:r w:rsidRPr="00F4341C">
        <w:rPr>
          <w:sz w:val="28"/>
          <w:szCs w:val="28"/>
          <w:lang w:val="uk-UA"/>
        </w:rPr>
        <w:t>«</w:t>
      </w:r>
      <m:oMath>
        <m:sSubSup>
          <m:sSubSupPr>
            <m:ctrlPr>
              <w:rPr>
                <w:rFonts w:ascii="Cambria Math" w:hAnsi="Cambria Math"/>
                <w:bCs/>
                <w:i/>
                <w:sz w:val="26"/>
                <w:szCs w:val="26"/>
                <w:lang w:val="uk-UA"/>
              </w:rPr>
            </m:ctrlPr>
          </m:sSubSupPr>
          <m:e>
            <m:r>
              <w:rPr>
                <w:rFonts w:ascii="Cambria Math" w:hAnsi="Cambria Math"/>
                <w:sz w:val="26"/>
                <w:szCs w:val="26"/>
                <w:lang w:val="uk-UA"/>
              </w:rPr>
              <m:t>ОКВ</m:t>
            </m:r>
          </m:e>
          <m:sub>
            <m:r>
              <w:rPr>
                <w:rFonts w:ascii="Cambria Math" w:hAnsi="Cambria Math"/>
                <w:sz w:val="26"/>
                <w:szCs w:val="26"/>
                <w:lang w:val="uk-UA"/>
              </w:rPr>
              <m:t>q</m:t>
            </m:r>
          </m:sub>
          <m:sup>
            <m:r>
              <w:rPr>
                <w:rFonts w:ascii="Cambria Math" w:hAnsi="Cambria Math"/>
                <w:sz w:val="26"/>
                <w:szCs w:val="26"/>
                <w:lang w:val="uk-UA"/>
              </w:rPr>
              <m:t>y</m:t>
            </m:r>
          </m:sup>
        </m:sSubSup>
        <m:r>
          <w:rPr>
            <w:rFonts w:ascii="Cambria Math" w:hAnsi="Cambria Math"/>
            <w:sz w:val="26"/>
            <w:szCs w:val="26"/>
            <w:lang w:val="uk-UA"/>
          </w:rPr>
          <m:t>=((</m:t>
        </m:r>
        <m:sSubSup>
          <m:sSubSupPr>
            <m:ctrlPr>
              <w:rPr>
                <w:rFonts w:ascii="Cambria Math" w:hAnsi="Cambria Math"/>
                <w:bCs/>
                <w:i/>
                <w:sz w:val="26"/>
                <w:szCs w:val="26"/>
                <w:lang w:val="uk-UA"/>
              </w:rPr>
            </m:ctrlPr>
          </m:sSubSupPr>
          <m:e>
            <m:r>
              <w:rPr>
                <w:rFonts w:ascii="Cambria Math" w:hAnsi="Cambria Math"/>
                <w:sz w:val="26"/>
                <w:szCs w:val="26"/>
                <w:lang w:val="uk-UA"/>
              </w:rPr>
              <m:t>ОКВ</m:t>
            </m:r>
          </m:e>
          <m:sub>
            <m:r>
              <w:rPr>
                <w:rFonts w:ascii="Cambria Math" w:hAnsi="Cambria Math"/>
                <w:sz w:val="26"/>
                <w:szCs w:val="26"/>
                <w:lang w:val="uk-UA"/>
              </w:rPr>
              <m:t>q-1</m:t>
            </m:r>
          </m:sub>
          <m:sup>
            <m:r>
              <w:rPr>
                <w:rFonts w:ascii="Cambria Math" w:hAnsi="Cambria Math"/>
                <w:sz w:val="26"/>
                <w:szCs w:val="26"/>
                <w:lang w:val="uk-UA"/>
              </w:rPr>
              <m:t>y</m:t>
            </m:r>
          </m:sup>
        </m:sSubSup>
        <m:r>
          <w:rPr>
            <w:rFonts w:ascii="Cambria Math" w:hAnsi="Cambria Math"/>
            <w:sz w:val="26"/>
            <w:szCs w:val="26"/>
            <w:lang w:val="uk-UA"/>
          </w:rPr>
          <m:t>-</m:t>
        </m:r>
        <m:sSubSup>
          <m:sSubSupPr>
            <m:ctrlPr>
              <w:rPr>
                <w:rFonts w:ascii="Cambria Math" w:hAnsi="Cambria Math"/>
                <w:bCs/>
                <w:i/>
                <w:sz w:val="26"/>
                <w:szCs w:val="26"/>
                <w:lang w:val="uk-UA"/>
              </w:rPr>
            </m:ctrlPr>
          </m:sSubSupPr>
          <m:e>
            <m:r>
              <w:rPr>
                <w:rFonts w:ascii="Cambria Math" w:hAnsi="Cambria Math"/>
                <w:sz w:val="26"/>
                <w:szCs w:val="26"/>
                <w:lang w:val="uk-UA"/>
              </w:rPr>
              <m:t>ВОП</m:t>
            </m:r>
          </m:e>
          <m:sub>
            <m:r>
              <w:rPr>
                <w:rFonts w:ascii="Cambria Math" w:hAnsi="Cambria Math"/>
                <w:sz w:val="26"/>
                <w:szCs w:val="26"/>
                <w:lang w:val="uk-UA"/>
              </w:rPr>
              <m:t>q-1</m:t>
            </m:r>
          </m:sub>
          <m:sup>
            <m:r>
              <w:rPr>
                <w:rFonts w:ascii="Cambria Math" w:hAnsi="Cambria Math"/>
                <w:sz w:val="26"/>
                <w:szCs w:val="26"/>
                <w:lang w:val="uk-UA"/>
              </w:rPr>
              <m:t>y</m:t>
            </m:r>
          </m:sup>
        </m:sSubSup>
        <m:r>
          <w:rPr>
            <w:rFonts w:ascii="Cambria Math" w:hAnsi="Cambria Math"/>
            <w:sz w:val="26"/>
            <w:szCs w:val="26"/>
            <w:lang w:val="uk-UA"/>
          </w:rPr>
          <m:t>)×</m:t>
        </m:r>
        <m:f>
          <m:fPr>
            <m:ctrlPr>
              <w:rPr>
                <w:rFonts w:ascii="Cambria Math" w:hAnsi="Cambria Math"/>
                <w:bCs/>
                <w:i/>
                <w:sz w:val="26"/>
                <w:szCs w:val="26"/>
                <w:lang w:val="uk-UA"/>
              </w:rPr>
            </m:ctrlPr>
          </m:fPr>
          <m:num>
            <m:sSubSup>
              <m:sSubSupPr>
                <m:ctrlPr>
                  <w:rPr>
                    <w:rFonts w:ascii="Cambria Math" w:hAnsi="Cambria Math"/>
                    <w:bCs/>
                    <w:i/>
                    <w:sz w:val="26"/>
                    <w:szCs w:val="26"/>
                    <w:lang w:val="uk-UA"/>
                  </w:rPr>
                </m:ctrlPr>
              </m:sSubSupPr>
              <m:e>
                <m:r>
                  <w:rPr>
                    <w:rFonts w:ascii="Cambria Math" w:hAnsi="Cambria Math"/>
                    <w:sz w:val="26"/>
                    <w:szCs w:val="26"/>
                    <w:lang w:val="uk-UA"/>
                  </w:rPr>
                  <m:t>ІЦВ</m:t>
                </m:r>
              </m:e>
              <m:sub>
                <m:r>
                  <w:rPr>
                    <w:rFonts w:ascii="Cambria Math" w:hAnsi="Cambria Math"/>
                    <w:sz w:val="26"/>
                    <w:szCs w:val="26"/>
                    <w:lang w:val="uk-UA"/>
                  </w:rPr>
                  <m:t>q</m:t>
                </m:r>
              </m:sub>
              <m:sup>
                <m:r>
                  <w:rPr>
                    <w:rFonts w:ascii="Cambria Math" w:hAnsi="Cambria Math"/>
                    <w:sz w:val="26"/>
                    <w:szCs w:val="26"/>
                    <w:lang w:val="uk-UA"/>
                  </w:rPr>
                  <m:t>ф</m:t>
                </m:r>
              </m:sup>
            </m:sSubSup>
          </m:num>
          <m:den>
            <m:r>
              <w:rPr>
                <w:rFonts w:ascii="Cambria Math" w:hAnsi="Cambria Math"/>
                <w:sz w:val="26"/>
                <w:szCs w:val="26"/>
                <w:lang w:val="uk-UA"/>
              </w:rPr>
              <m:t>100</m:t>
            </m:r>
          </m:den>
        </m:f>
        <m:r>
          <w:rPr>
            <w:rFonts w:ascii="Cambria Math" w:hAnsi="Cambria Math"/>
            <w:sz w:val="26"/>
            <w:szCs w:val="26"/>
            <w:lang w:val="uk-UA"/>
          </w:rPr>
          <m:t>+</m:t>
        </m:r>
        <m:sSubSup>
          <m:sSubSupPr>
            <m:ctrlPr>
              <w:rPr>
                <w:rFonts w:ascii="Cambria Math" w:hAnsi="Cambria Math"/>
                <w:bCs/>
                <w:i/>
                <w:sz w:val="26"/>
                <w:szCs w:val="26"/>
                <w:lang w:val="uk-UA"/>
              </w:rPr>
            </m:ctrlPr>
          </m:sSubSupPr>
          <m:e>
            <m:r>
              <w:rPr>
                <w:rFonts w:ascii="Cambria Math" w:hAnsi="Cambria Math"/>
                <w:sz w:val="26"/>
                <w:szCs w:val="26"/>
                <w:lang w:val="uk-UA"/>
              </w:rPr>
              <m:t>ВОП</m:t>
            </m:r>
          </m:e>
          <m:sub>
            <m:r>
              <w:rPr>
                <w:rFonts w:ascii="Cambria Math" w:hAnsi="Cambria Math"/>
                <w:sz w:val="26"/>
                <w:szCs w:val="26"/>
                <w:lang w:val="uk-UA"/>
              </w:rPr>
              <m:t>q</m:t>
            </m:r>
          </m:sub>
          <m:sup>
            <m:r>
              <w:rPr>
                <w:rFonts w:ascii="Cambria Math" w:hAnsi="Cambria Math"/>
                <w:sz w:val="26"/>
                <w:szCs w:val="26"/>
                <w:lang w:val="uk-UA"/>
              </w:rPr>
              <m:t>y</m:t>
            </m:r>
          </m:sup>
        </m:sSubSup>
        <m:r>
          <w:rPr>
            <w:rFonts w:ascii="Cambria Math" w:hAnsi="Cambria Math"/>
            <w:sz w:val="26"/>
            <w:szCs w:val="26"/>
            <w:lang w:val="uk-UA"/>
          </w:rPr>
          <m:t>)×(1-</m:t>
        </m:r>
        <m:f>
          <m:fPr>
            <m:ctrlPr>
              <w:rPr>
                <w:rFonts w:ascii="Cambria Math" w:hAnsi="Cambria Math"/>
                <w:bCs/>
                <w:i/>
                <w:sz w:val="26"/>
                <w:szCs w:val="26"/>
                <w:lang w:val="uk-UA"/>
              </w:rPr>
            </m:ctrlPr>
          </m:fPr>
          <m:num>
            <m:sSub>
              <m:sSubPr>
                <m:ctrlPr>
                  <w:rPr>
                    <w:rFonts w:ascii="Cambria Math" w:hAnsi="Cambria Math"/>
                    <w:bCs/>
                    <w:i/>
                    <w:sz w:val="26"/>
                    <w:szCs w:val="26"/>
                    <w:lang w:val="uk-UA"/>
                  </w:rPr>
                </m:ctrlPr>
              </m:sSubPr>
              <m:e>
                <m:r>
                  <w:rPr>
                    <w:rFonts w:ascii="Cambria Math" w:hAnsi="Cambria Math"/>
                    <w:sz w:val="26"/>
                    <w:szCs w:val="26"/>
                    <w:lang w:val="uk-UA"/>
                  </w:rPr>
                  <m:t>ПЕ</m:t>
                </m:r>
              </m:e>
              <m:sub>
                <m:r>
                  <w:rPr>
                    <w:rFonts w:ascii="Cambria Math" w:hAnsi="Cambria Math"/>
                    <w:sz w:val="26"/>
                    <w:szCs w:val="26"/>
                    <w:lang w:val="uk-UA"/>
                  </w:rPr>
                  <m:t>з</m:t>
                </m:r>
              </m:sub>
            </m:sSub>
          </m:num>
          <m:den>
            <m:r>
              <w:rPr>
                <w:rFonts w:ascii="Cambria Math" w:hAnsi="Cambria Math"/>
                <w:sz w:val="26"/>
                <w:szCs w:val="26"/>
                <w:lang w:val="uk-UA"/>
              </w:rPr>
              <m:t>100</m:t>
            </m:r>
          </m:den>
        </m:f>
        <m:r>
          <w:rPr>
            <w:rFonts w:ascii="Cambria Math" w:hAnsi="Cambria Math"/>
            <w:sz w:val="26"/>
            <w:szCs w:val="26"/>
            <w:lang w:val="uk-UA"/>
          </w:rPr>
          <m:t>)</m:t>
        </m:r>
      </m:oMath>
      <w:r w:rsidRPr="00F4341C">
        <w:rPr>
          <w:bCs/>
          <w:sz w:val="28"/>
          <w:szCs w:val="28"/>
          <w:lang w:val="uk-UA"/>
        </w:rPr>
        <w:t xml:space="preserve"> (тис. грн), </w:t>
      </w:r>
      <w:r w:rsidR="00FB00F3" w:rsidRPr="00F4341C">
        <w:rPr>
          <w:bCs/>
          <w:sz w:val="28"/>
          <w:szCs w:val="28"/>
          <w:lang w:val="uk-UA"/>
        </w:rPr>
        <w:t xml:space="preserve">  </w:t>
      </w:r>
      <w:r w:rsidRPr="00F4341C">
        <w:rPr>
          <w:bCs/>
          <w:sz w:val="28"/>
          <w:szCs w:val="28"/>
          <w:lang w:val="uk-UA"/>
        </w:rPr>
        <w:t>(16)»;</w:t>
      </w:r>
    </w:p>
    <w:p w14:paraId="0988D4A0" w14:textId="77777777" w:rsidR="001E193C" w:rsidRPr="00F4341C" w:rsidRDefault="001E193C" w:rsidP="001E193C">
      <w:pPr>
        <w:ind w:firstLine="709"/>
        <w:rPr>
          <w:sz w:val="28"/>
          <w:szCs w:val="28"/>
          <w:lang w:val="uk-UA"/>
        </w:rPr>
      </w:pPr>
      <w:r w:rsidRPr="00F4341C">
        <w:rPr>
          <w:sz w:val="28"/>
          <w:szCs w:val="28"/>
          <w:lang w:val="uk-UA"/>
        </w:rPr>
        <w:t xml:space="preserve">абзаци п’ятий – восьмий </w:t>
      </w:r>
      <w:r w:rsidR="00822C89" w:rsidRPr="00F4341C">
        <w:rPr>
          <w:sz w:val="28"/>
          <w:szCs w:val="28"/>
          <w:lang w:val="uk-UA"/>
        </w:rPr>
        <w:t>викласти в такій редакції:</w:t>
      </w:r>
    </w:p>
    <w:p w14:paraId="6151A828" w14:textId="77777777" w:rsidR="001E193C" w:rsidRPr="00F4341C" w:rsidRDefault="001E193C" w:rsidP="001E193C">
      <w:pPr>
        <w:ind w:firstLine="709"/>
        <w:jc w:val="both"/>
        <w:rPr>
          <w:sz w:val="28"/>
          <w:szCs w:val="28"/>
          <w:lang w:val="uk-UA"/>
        </w:rPr>
      </w:pPr>
      <w:r w:rsidRPr="00F4341C">
        <w:rPr>
          <w:sz w:val="28"/>
          <w:szCs w:val="28"/>
          <w:lang w:val="uk-UA"/>
        </w:rPr>
        <w:t xml:space="preserve">«де: </w:t>
      </w:r>
      <m:oMath>
        <m:sSubSup>
          <m:sSubSupPr>
            <m:ctrlPr>
              <w:rPr>
                <w:rFonts w:ascii="Cambria Math" w:hAnsi="Cambria Math"/>
                <w:sz w:val="28"/>
                <w:szCs w:val="28"/>
                <w:lang w:val="uk-UA"/>
              </w:rPr>
            </m:ctrlPr>
          </m:sSubSupPr>
          <m:e>
            <m:r>
              <m:rPr>
                <m:sty m:val="p"/>
              </m:rP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y</m:t>
            </m:r>
          </m:sup>
        </m:sSubSup>
      </m:oMath>
      <w:r w:rsidRPr="00F4341C">
        <w:rPr>
          <w:sz w:val="28"/>
          <w:szCs w:val="28"/>
          <w:lang w:val="uk-UA"/>
        </w:rPr>
        <w:t xml:space="preserve"> – уточнені витрати на оплату праці у році q, що визначається за формулою</w:t>
      </w:r>
    </w:p>
    <w:p w14:paraId="14AD02EA" w14:textId="77777777" w:rsidR="001E193C" w:rsidRPr="00F4341C" w:rsidRDefault="001339E6" w:rsidP="001E193C">
      <w:pPr>
        <w:ind w:firstLine="709"/>
        <w:jc w:val="center"/>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y</m:t>
            </m:r>
          </m:sup>
        </m:sSubSup>
        <m:r>
          <m:rPr>
            <m:sty m:val="p"/>
          </m:rPr>
          <w:rPr>
            <w:rFonts w:ascii="Cambria Math" w:hAnsi="Cambria Math"/>
            <w:sz w:val="28"/>
            <w:szCs w:val="28"/>
            <w:lang w:val="uk-UA"/>
          </w:rPr>
          <m:t>=</m:t>
        </m:r>
        <w:bookmarkStart w:id="0" w:name="_GoBack"/>
        <w:bookmarkEnd w:id="0"/>
        <m:sSubSup>
          <m:sSubSupPr>
            <m:ctrlPr>
              <w:rPr>
                <w:rFonts w:ascii="Cambria Math" w:hAnsi="Cambria Math"/>
                <w:sz w:val="28"/>
                <w:szCs w:val="28"/>
                <w:lang w:val="uk-UA"/>
              </w:rPr>
            </m:ctrlPr>
          </m:sSubSupPr>
          <m:e>
            <m:r>
              <m:rPr>
                <m:sty m:val="p"/>
              </m:rPr>
              <w:rPr>
                <w:rFonts w:ascii="Cambria Math" w:hAnsi="Cambria Math"/>
                <w:sz w:val="28"/>
                <w:szCs w:val="28"/>
                <w:lang w:val="uk-UA"/>
              </w:rPr>
              <m:t>ВОП</m:t>
            </m:r>
          </m:e>
          <m:sub>
            <m:r>
              <w:rPr>
                <w:rFonts w:ascii="Cambria Math" w:hAnsi="Cambria Math"/>
                <w:sz w:val="28"/>
                <w:szCs w:val="28"/>
                <w:lang w:val="uk-UA"/>
              </w:rPr>
              <m:t>q</m:t>
            </m:r>
            <m:r>
              <m:rPr>
                <m:sty m:val="p"/>
              </m:rPr>
              <w:rPr>
                <w:rFonts w:ascii="Cambria Math" w:hAnsi="Cambria Math"/>
                <w:sz w:val="28"/>
                <w:szCs w:val="28"/>
                <w:lang w:val="uk-UA"/>
              </w:rPr>
              <m:t>-1</m:t>
            </m:r>
          </m:sub>
          <m:sup>
            <m:r>
              <w:rPr>
                <w:rFonts w:ascii="Cambria Math" w:hAnsi="Cambria Math"/>
                <w:sz w:val="28"/>
                <w:szCs w:val="28"/>
                <w:lang w:val="uk-UA"/>
              </w:rPr>
              <m:t>y</m:t>
            </m:r>
          </m:sup>
        </m:sSubSup>
        <m:r>
          <m:rPr>
            <m:sty m:val="p"/>
          </m:rPr>
          <w:rPr>
            <w:rFonts w:ascii="Cambria Math" w:hAnsi="Cambria Math"/>
            <w:sz w:val="28"/>
            <w:szCs w:val="28"/>
            <w:lang w:val="uk-UA"/>
          </w:rPr>
          <m:t>×</m:t>
        </m:r>
        <m:f>
          <m:fPr>
            <m:ctrlPr>
              <w:rPr>
                <w:rFonts w:ascii="Cambria Math" w:hAnsi="Cambria Math"/>
                <w:sz w:val="28"/>
                <w:szCs w:val="28"/>
                <w:lang w:val="uk-UA"/>
              </w:rPr>
            </m:ctrlPr>
          </m:fPr>
          <m:num>
            <m:sSubSup>
              <m:sSubSupPr>
                <m:ctrlPr>
                  <w:rPr>
                    <w:rFonts w:ascii="Cambria Math" w:hAnsi="Cambria Math"/>
                    <w:sz w:val="28"/>
                    <w:szCs w:val="28"/>
                    <w:lang w:val="uk-UA"/>
                  </w:rPr>
                </m:ctrlPr>
              </m:sSubSupPr>
              <m:e>
                <m:r>
                  <m:rPr>
                    <m:sty m:val="p"/>
                  </m:rPr>
                  <w:rPr>
                    <w:rFonts w:ascii="Cambria Math" w:hAnsi="Cambria Math"/>
                    <w:sz w:val="28"/>
                    <w:szCs w:val="28"/>
                    <w:lang w:val="uk-UA"/>
                  </w:rPr>
                  <m:t>ІЗП</m:t>
                </m:r>
              </m:e>
              <m:sub>
                <m:r>
                  <w:rPr>
                    <w:rFonts w:ascii="Cambria Math" w:hAnsi="Cambria Math"/>
                    <w:sz w:val="28"/>
                    <w:szCs w:val="28"/>
                    <w:lang w:val="uk-UA"/>
                  </w:rPr>
                  <m:t>q</m:t>
                </m:r>
              </m:sub>
              <m:sup>
                <m:r>
                  <m:rPr>
                    <m:sty m:val="p"/>
                  </m:rPr>
                  <w:rPr>
                    <w:rFonts w:ascii="Cambria Math" w:hAnsi="Cambria Math"/>
                    <w:sz w:val="28"/>
                    <w:szCs w:val="28"/>
                    <w:lang w:val="uk-UA"/>
                  </w:rPr>
                  <m:t>ф</m:t>
                </m:r>
              </m:sup>
            </m:sSubSup>
          </m:num>
          <m:den>
            <m:r>
              <m:rPr>
                <m:sty m:val="p"/>
              </m:rPr>
              <w:rPr>
                <w:rFonts w:ascii="Cambria Math" w:hAnsi="Cambria Math"/>
                <w:sz w:val="28"/>
                <w:szCs w:val="28"/>
                <w:lang w:val="uk-UA"/>
              </w:rPr>
              <m:t>100</m:t>
            </m:r>
          </m:den>
        </m:f>
      </m:oMath>
      <w:r w:rsidR="001E193C" w:rsidRPr="00F4341C">
        <w:rPr>
          <w:sz w:val="28"/>
          <w:szCs w:val="28"/>
          <w:lang w:val="uk-UA"/>
        </w:rPr>
        <w:t xml:space="preserve"> (тис. грн) ,                           (18)</w:t>
      </w:r>
    </w:p>
    <w:p w14:paraId="4C559290" w14:textId="77777777" w:rsidR="003B21EA" w:rsidRPr="00F4341C" w:rsidRDefault="003B21EA" w:rsidP="001E193C">
      <w:pPr>
        <w:ind w:firstLine="709"/>
        <w:jc w:val="center"/>
        <w:rPr>
          <w:sz w:val="28"/>
          <w:szCs w:val="28"/>
          <w:lang w:val="uk-UA"/>
        </w:rPr>
      </w:pPr>
    </w:p>
    <w:p w14:paraId="09E48A10" w14:textId="77777777" w:rsidR="001E193C" w:rsidRPr="00F4341C" w:rsidRDefault="001E193C" w:rsidP="001E193C">
      <w:pPr>
        <w:ind w:firstLine="709"/>
        <w:jc w:val="both"/>
        <w:rPr>
          <w:sz w:val="28"/>
          <w:szCs w:val="28"/>
          <w:lang w:val="uk-UA"/>
        </w:rPr>
      </w:pPr>
      <w:r w:rsidRPr="00F4341C">
        <w:rPr>
          <w:sz w:val="28"/>
          <w:szCs w:val="28"/>
          <w:lang w:val="uk-UA"/>
        </w:rPr>
        <w:t xml:space="preserve">де: </w:t>
      </w:r>
      <m:oMath>
        <m:sSubSup>
          <m:sSubSupPr>
            <m:ctrlPr>
              <w:rPr>
                <w:rFonts w:ascii="Cambria Math" w:hAnsi="Cambria Math"/>
                <w:sz w:val="28"/>
                <w:szCs w:val="28"/>
                <w:lang w:val="uk-UA"/>
              </w:rPr>
            </m:ctrlPr>
          </m:sSubSupPr>
          <m:e>
            <m:r>
              <m:rPr>
                <m:sty m:val="p"/>
              </m:rPr>
              <w:rPr>
                <w:rFonts w:ascii="Cambria Math" w:hAnsi="Cambria Math"/>
                <w:sz w:val="28"/>
                <w:szCs w:val="28"/>
                <w:lang w:val="uk-UA"/>
              </w:rPr>
              <m:t>ІЗП</m:t>
            </m:r>
          </m:e>
          <m:sub>
            <m:r>
              <w:rPr>
                <w:rFonts w:ascii="Cambria Math" w:hAnsi="Cambria Math"/>
                <w:sz w:val="28"/>
                <w:szCs w:val="28"/>
                <w:lang w:val="uk-UA"/>
              </w:rPr>
              <m:t>q</m:t>
            </m:r>
          </m:sub>
          <m:sup>
            <m:r>
              <m:rPr>
                <m:sty m:val="p"/>
              </m:rPr>
              <w:rPr>
                <w:rFonts w:ascii="Cambria Math" w:hAnsi="Cambria Math"/>
                <w:sz w:val="28"/>
                <w:szCs w:val="28"/>
                <w:lang w:val="uk-UA"/>
              </w:rPr>
              <m:t>ф</m:t>
            </m:r>
          </m:sup>
        </m:sSubSup>
      </m:oMath>
      <w:r w:rsidRPr="00F4341C">
        <w:rPr>
          <w:sz w:val="28"/>
          <w:szCs w:val="28"/>
          <w:lang w:val="uk-UA"/>
        </w:rPr>
        <w:t xml:space="preserve"> – фактичний індекс зростання номінальної середньомісячної заробітної плати в Україні для року q, %;</w:t>
      </w:r>
    </w:p>
    <w:p w14:paraId="1F9142EF" w14:textId="6281A4F6" w:rsidR="001E193C" w:rsidRPr="00F4341C" w:rsidRDefault="001339E6" w:rsidP="001E193C">
      <w:pPr>
        <w:ind w:firstLine="709"/>
        <w:jc w:val="both"/>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ВОП</m:t>
            </m:r>
          </m:e>
          <m:sub>
            <m:r>
              <w:rPr>
                <w:rFonts w:ascii="Cambria Math" w:hAnsi="Cambria Math"/>
                <w:sz w:val="28"/>
                <w:szCs w:val="28"/>
                <w:lang w:val="uk-UA"/>
              </w:rPr>
              <m:t>q</m:t>
            </m:r>
            <m:r>
              <m:rPr>
                <m:sty m:val="p"/>
              </m:rPr>
              <w:rPr>
                <w:rFonts w:ascii="Cambria Math" w:hAnsi="Cambria Math"/>
                <w:sz w:val="28"/>
                <w:szCs w:val="28"/>
                <w:lang w:val="uk-UA"/>
              </w:rPr>
              <m:t>-1</m:t>
            </m:r>
          </m:sub>
          <m:sup>
            <m:r>
              <w:rPr>
                <w:rFonts w:ascii="Cambria Math" w:hAnsi="Cambria Math"/>
                <w:sz w:val="28"/>
                <w:szCs w:val="28"/>
                <w:lang w:val="uk-UA"/>
              </w:rPr>
              <m:t>y</m:t>
            </m:r>
          </m:sup>
        </m:sSubSup>
      </m:oMath>
      <w:r w:rsidR="001E193C" w:rsidRPr="00F4341C">
        <w:rPr>
          <w:sz w:val="28"/>
          <w:szCs w:val="28"/>
          <w:lang w:val="uk-UA"/>
        </w:rPr>
        <w:t xml:space="preserve"> – уточнені витрати на оплату праці у році q-1, що визначаються аналогічно </w:t>
      </w:r>
      <w:r w:rsidR="00764F99" w:rsidRPr="00F4341C">
        <w:rPr>
          <w:sz w:val="28"/>
          <w:szCs w:val="28"/>
          <w:lang w:val="uk-UA"/>
        </w:rPr>
        <w:t xml:space="preserve">до </w:t>
      </w:r>
      <w:r w:rsidR="001E193C" w:rsidRPr="00F4341C">
        <w:rPr>
          <w:sz w:val="28"/>
          <w:szCs w:val="28"/>
          <w:lang w:val="uk-UA"/>
        </w:rPr>
        <w:t>формул</w:t>
      </w:r>
      <w:r w:rsidR="00764F99" w:rsidRPr="00F4341C">
        <w:rPr>
          <w:sz w:val="28"/>
          <w:szCs w:val="28"/>
          <w:lang w:val="uk-UA"/>
        </w:rPr>
        <w:t>и</w:t>
      </w:r>
      <w:r w:rsidR="001E193C" w:rsidRPr="00F4341C">
        <w:rPr>
          <w:sz w:val="28"/>
          <w:szCs w:val="28"/>
          <w:lang w:val="uk-UA"/>
        </w:rPr>
        <w:t xml:space="preserve"> 18, тис. грн;»;</w:t>
      </w:r>
    </w:p>
    <w:p w14:paraId="48B2D79E" w14:textId="77777777" w:rsidR="00337E6F" w:rsidRPr="00F4341C" w:rsidRDefault="001E193C" w:rsidP="001E193C">
      <w:pPr>
        <w:jc w:val="both"/>
        <w:rPr>
          <w:sz w:val="28"/>
          <w:szCs w:val="28"/>
          <w:lang w:val="uk-UA"/>
        </w:rPr>
      </w:pPr>
      <w:r w:rsidRPr="00F4341C">
        <w:rPr>
          <w:sz w:val="28"/>
          <w:szCs w:val="28"/>
          <w:lang w:val="uk-UA"/>
        </w:rPr>
        <w:tab/>
      </w:r>
    </w:p>
    <w:p w14:paraId="22C18A5E" w14:textId="251F9164" w:rsidR="0031702B" w:rsidRPr="00F4341C" w:rsidRDefault="00337E6F" w:rsidP="00337E6F">
      <w:pPr>
        <w:ind w:firstLine="708"/>
        <w:jc w:val="both"/>
        <w:rPr>
          <w:sz w:val="28"/>
          <w:szCs w:val="28"/>
          <w:lang w:val="uk-UA"/>
        </w:rPr>
      </w:pPr>
      <w:r w:rsidRPr="00F4341C">
        <w:rPr>
          <w:sz w:val="28"/>
          <w:szCs w:val="28"/>
          <w:lang w:val="uk-UA"/>
        </w:rPr>
        <w:t xml:space="preserve">2) </w:t>
      </w:r>
      <w:r w:rsidR="001E193C" w:rsidRPr="00F4341C">
        <w:rPr>
          <w:sz w:val="28"/>
          <w:szCs w:val="28"/>
          <w:lang w:val="uk-UA"/>
        </w:rPr>
        <w:t xml:space="preserve">пункт 6 </w:t>
      </w:r>
      <w:r w:rsidR="00122E32" w:rsidRPr="00F4341C">
        <w:rPr>
          <w:sz w:val="28"/>
          <w:szCs w:val="28"/>
          <w:lang w:val="uk-UA"/>
        </w:rPr>
        <w:t>викласти в такій редакції:</w:t>
      </w:r>
      <w:r w:rsidR="001E193C" w:rsidRPr="00F4341C">
        <w:rPr>
          <w:sz w:val="28"/>
          <w:szCs w:val="28"/>
          <w:lang w:val="uk-UA"/>
        </w:rPr>
        <w:t xml:space="preserve"> </w:t>
      </w:r>
    </w:p>
    <w:p w14:paraId="75E5ECD2" w14:textId="77777777" w:rsidR="001E193C" w:rsidRPr="00F4341C" w:rsidRDefault="003B21EA" w:rsidP="001E193C">
      <w:pPr>
        <w:jc w:val="both"/>
        <w:rPr>
          <w:sz w:val="28"/>
          <w:szCs w:val="28"/>
          <w:lang w:val="uk-UA"/>
        </w:rPr>
      </w:pPr>
      <w:r w:rsidRPr="00F4341C">
        <w:rPr>
          <w:sz w:val="28"/>
          <w:szCs w:val="28"/>
          <w:lang w:val="uk-UA"/>
        </w:rPr>
        <w:tab/>
        <w:t>«</w:t>
      </w:r>
      <w:r w:rsidR="00122E32" w:rsidRPr="00F4341C">
        <w:rPr>
          <w:sz w:val="28"/>
          <w:szCs w:val="28"/>
          <w:lang w:val="uk-UA"/>
        </w:rPr>
        <w:t xml:space="preserve">6. </w:t>
      </w:r>
      <w:r w:rsidRPr="00F4341C">
        <w:rPr>
          <w:sz w:val="28"/>
          <w:szCs w:val="28"/>
          <w:lang w:val="uk-UA"/>
        </w:rPr>
        <w:t>Уточнені операційні неконтрольовані витрати з транспортування природного газу на рік q розраховуються за формулою</w:t>
      </w:r>
    </w:p>
    <w:p w14:paraId="77164BE5" w14:textId="782CC586" w:rsidR="003B21EA" w:rsidRPr="00F4341C" w:rsidRDefault="003B21EA" w:rsidP="003B21EA">
      <w:pPr>
        <w:rPr>
          <w:bCs/>
          <w:sz w:val="28"/>
          <w:szCs w:val="28"/>
          <w:lang w:val="uk-UA"/>
        </w:rPr>
      </w:pPr>
      <w:r w:rsidRPr="00F4341C">
        <w:rPr>
          <w:bCs/>
          <w:sz w:val="28"/>
          <w:szCs w:val="28"/>
          <w:lang w:val="uk-UA"/>
        </w:rPr>
        <w:t xml:space="preserve">               </w:t>
      </w:r>
      <m:oMath>
        <m:sSubSup>
          <m:sSubSupPr>
            <m:ctrlPr>
              <w:rPr>
                <w:rFonts w:ascii="Cambria Math" w:hAnsi="Cambria Math"/>
                <w:bCs/>
                <w:i/>
                <w:sz w:val="28"/>
                <w:szCs w:val="28"/>
                <w:lang w:val="uk-UA"/>
              </w:rPr>
            </m:ctrlPr>
          </m:sSubSupPr>
          <m:e>
            <m:r>
              <w:rPr>
                <w:rFonts w:ascii="Cambria Math" w:hAnsi="Cambria Math"/>
                <w:sz w:val="28"/>
                <w:szCs w:val="28"/>
                <w:lang w:val="uk-UA"/>
              </w:rPr>
              <m:t>ОНВ</m:t>
            </m:r>
          </m:e>
          <m:sub>
            <m:r>
              <w:rPr>
                <w:rFonts w:ascii="Cambria Math" w:hAnsi="Cambria Math"/>
                <w:sz w:val="28"/>
                <w:szCs w:val="28"/>
                <w:lang w:val="uk-UA"/>
              </w:rPr>
              <m:t>q</m:t>
            </m:r>
          </m:sub>
          <m:sup>
            <m:r>
              <w:rPr>
                <w:rFonts w:ascii="Cambria Math" w:hAnsi="Cambria Math"/>
                <w:sz w:val="28"/>
                <w:szCs w:val="28"/>
                <w:lang w:val="uk-UA"/>
              </w:rPr>
              <m:t>y</m:t>
            </m:r>
          </m:sup>
        </m:sSubSup>
        <m:r>
          <w:rPr>
            <w:rFonts w:ascii="Cambria Math" w:hAnsi="Cambria Math"/>
            <w:sz w:val="28"/>
            <w:szCs w:val="28"/>
            <w:lang w:val="uk-UA"/>
          </w:rPr>
          <m:t>=</m:t>
        </m:r>
        <m:sSubSup>
          <m:sSubSupPr>
            <m:ctrlPr>
              <w:rPr>
                <w:rFonts w:ascii="Cambria Math" w:hAnsi="Cambria Math"/>
                <w:bCs/>
                <w:i/>
                <w:sz w:val="28"/>
                <w:szCs w:val="28"/>
                <w:lang w:val="uk-UA"/>
              </w:rPr>
            </m:ctrlPr>
          </m:sSubSupPr>
          <m:e>
            <m:r>
              <w:rPr>
                <w:rFonts w:ascii="Cambria Math" w:hAnsi="Cambria Math"/>
                <w:sz w:val="28"/>
                <w:szCs w:val="28"/>
                <w:lang w:val="uk-UA"/>
              </w:rPr>
              <m:t>ОНВ</m:t>
            </m:r>
          </m:e>
          <m:sub>
            <m:r>
              <w:rPr>
                <w:rFonts w:ascii="Cambria Math" w:hAnsi="Cambria Math"/>
                <w:sz w:val="28"/>
                <w:szCs w:val="28"/>
                <w:lang w:val="uk-UA"/>
              </w:rPr>
              <m:t>q</m:t>
            </m:r>
          </m:sub>
          <m:sup>
            <m:r>
              <w:rPr>
                <w:rFonts w:ascii="Cambria Math" w:hAnsi="Cambria Math"/>
                <w:sz w:val="28"/>
                <w:szCs w:val="28"/>
                <w:lang w:val="uk-UA"/>
              </w:rPr>
              <m:t>ф</m:t>
            </m:r>
          </m:sup>
        </m:sSubSup>
        <m:r>
          <w:rPr>
            <w:rFonts w:ascii="Cambria Math" w:hAnsi="Cambria Math"/>
            <w:sz w:val="28"/>
            <w:szCs w:val="28"/>
            <w:lang w:val="uk-UA"/>
          </w:rPr>
          <m:t>-</m:t>
        </m:r>
        <m:sSubSup>
          <m:sSubSupPr>
            <m:ctrlPr>
              <w:rPr>
                <w:rFonts w:ascii="Cambria Math" w:hAnsi="Cambria Math"/>
                <w:bCs/>
                <w:i/>
                <w:sz w:val="28"/>
                <w:szCs w:val="28"/>
                <w:lang w:val="uk-UA"/>
              </w:rPr>
            </m:ctrlPr>
          </m:sSubSupPr>
          <m:e>
            <m: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ф</m:t>
            </m:r>
          </m:sup>
        </m:sSubSup>
        <m:r>
          <w:rPr>
            <w:rFonts w:ascii="Cambria Math" w:hAnsi="Cambria Math"/>
            <w:sz w:val="28"/>
            <w:szCs w:val="28"/>
            <w:lang w:val="uk-UA"/>
          </w:rPr>
          <m:t>×</m:t>
        </m:r>
        <m:sSubSup>
          <m:sSubSupPr>
            <m:ctrlPr>
              <w:rPr>
                <w:rFonts w:ascii="Cambria Math" w:hAnsi="Cambria Math"/>
                <w:bCs/>
                <w:i/>
                <w:sz w:val="28"/>
                <w:szCs w:val="28"/>
                <w:lang w:val="uk-UA"/>
              </w:rPr>
            </m:ctrlPr>
          </m:sSubSupPr>
          <m:e>
            <m: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bCs/>
                    <w:i/>
                    <w:sz w:val="28"/>
                    <w:szCs w:val="28"/>
                    <w:lang w:val="uk-UA"/>
                  </w:rPr>
                </m:ctrlPr>
              </m:sSupPr>
              <m:e>
                <m:r>
                  <w:rPr>
                    <w:rFonts w:ascii="Cambria Math" w:hAnsi="Cambria Math"/>
                    <w:sz w:val="28"/>
                    <w:szCs w:val="28"/>
                    <w:lang w:val="uk-UA"/>
                  </w:rPr>
                  <m:t>В</m:t>
                </m:r>
                <m:r>
                  <w:rPr>
                    <w:rFonts w:ascii="Cambria Math" w:hAnsi="Cambria Math"/>
                    <w:sz w:val="28"/>
                    <w:szCs w:val="28"/>
                    <w:lang w:val="uk-UA"/>
                  </w:rPr>
                  <m:t>ОП</m:t>
                </m:r>
              </m:e>
              <m:sup>
                <m:r>
                  <w:rPr>
                    <w:rFonts w:ascii="Cambria Math" w:hAnsi="Cambria Math"/>
                    <w:sz w:val="28"/>
                    <w:szCs w:val="28"/>
                    <w:lang w:val="uk-UA"/>
                  </w:rPr>
                  <m:t>ф</m:t>
                </m:r>
              </m:sup>
            </m:sSup>
          </m:sup>
        </m:sSubSup>
        <m:r>
          <w:rPr>
            <w:rFonts w:ascii="Cambria Math" w:hAnsi="Cambria Math"/>
            <w:sz w:val="28"/>
            <w:szCs w:val="28"/>
            <w:lang w:val="uk-UA"/>
          </w:rPr>
          <m:t>+</m:t>
        </m:r>
        <m:sSubSup>
          <m:sSubSupPr>
            <m:ctrlPr>
              <w:rPr>
                <w:rFonts w:ascii="Cambria Math" w:hAnsi="Cambria Math"/>
                <w:bCs/>
                <w:i/>
                <w:sz w:val="28"/>
                <w:szCs w:val="28"/>
                <w:lang w:val="uk-UA"/>
              </w:rPr>
            </m:ctrlPr>
          </m:sSubSupPr>
          <m:e>
            <m: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y</m:t>
            </m:r>
          </m:sup>
        </m:sSubSup>
        <m:r>
          <w:rPr>
            <w:rFonts w:ascii="Cambria Math" w:hAnsi="Cambria Math"/>
            <w:sz w:val="28"/>
            <w:szCs w:val="28"/>
            <w:lang w:val="uk-UA"/>
          </w:rPr>
          <m:t>×</m:t>
        </m:r>
        <m:sSubSup>
          <m:sSubSupPr>
            <m:ctrlPr>
              <w:rPr>
                <w:rFonts w:ascii="Cambria Math" w:hAnsi="Cambria Math"/>
                <w:bCs/>
                <w:i/>
                <w:sz w:val="28"/>
                <w:szCs w:val="28"/>
                <w:lang w:val="uk-UA"/>
              </w:rPr>
            </m:ctrlPr>
          </m:sSubSupPr>
          <m:e>
            <m: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bCs/>
                    <w:i/>
                    <w:sz w:val="28"/>
                    <w:szCs w:val="28"/>
                    <w:lang w:val="uk-UA"/>
                  </w:rPr>
                </m:ctrlPr>
              </m:sSupPr>
              <m:e>
                <m:r>
                  <w:rPr>
                    <w:rFonts w:ascii="Cambria Math" w:hAnsi="Cambria Math"/>
                    <w:sz w:val="28"/>
                    <w:szCs w:val="28"/>
                    <w:lang w:val="uk-UA"/>
                  </w:rPr>
                  <m:t>ВОП</m:t>
                </m:r>
              </m:e>
              <m:sup>
                <m:r>
                  <w:rPr>
                    <w:rFonts w:ascii="Cambria Math" w:hAnsi="Cambria Math"/>
                    <w:sz w:val="28"/>
                    <w:szCs w:val="28"/>
                    <w:lang w:val="uk-UA"/>
                  </w:rPr>
                  <m:t>ф</m:t>
                </m:r>
              </m:sup>
            </m:sSup>
          </m:sup>
        </m:sSubSup>
      </m:oMath>
      <w:r w:rsidRPr="00F4341C">
        <w:rPr>
          <w:bCs/>
          <w:sz w:val="28"/>
          <w:szCs w:val="28"/>
          <w:lang w:val="uk-UA"/>
        </w:rPr>
        <w:t xml:space="preserve">(тис. грн),    </w:t>
      </w:r>
      <w:r w:rsidR="00E22643" w:rsidRPr="00F4341C">
        <w:rPr>
          <w:bCs/>
          <w:sz w:val="28"/>
          <w:szCs w:val="28"/>
          <w:lang w:val="uk-UA"/>
        </w:rPr>
        <w:t xml:space="preserve">  </w:t>
      </w:r>
      <w:r w:rsidRPr="00F4341C">
        <w:rPr>
          <w:bCs/>
          <w:sz w:val="28"/>
          <w:szCs w:val="28"/>
          <w:lang w:val="uk-UA"/>
        </w:rPr>
        <w:t>(19)</w:t>
      </w:r>
    </w:p>
    <w:p w14:paraId="6D715628" w14:textId="77777777" w:rsidR="003B21EA" w:rsidRPr="00F4341C" w:rsidRDefault="003B21EA" w:rsidP="003B21EA">
      <w:pPr>
        <w:ind w:firstLine="709"/>
        <w:jc w:val="both"/>
        <w:rPr>
          <w:sz w:val="28"/>
          <w:szCs w:val="28"/>
          <w:lang w:val="uk-UA"/>
        </w:rPr>
      </w:pPr>
      <w:r w:rsidRPr="00F4341C">
        <w:rPr>
          <w:sz w:val="28"/>
          <w:szCs w:val="28"/>
          <w:lang w:val="uk-UA"/>
        </w:rPr>
        <w:t>де:</w:t>
      </w:r>
      <m:oMath>
        <m:r>
          <m:rPr>
            <m:sty m:val="p"/>
          </m:rPr>
          <w:rPr>
            <w:rFonts w:ascii="Cambria Math" w:hAnsi="Cambria Math"/>
            <w:sz w:val="28"/>
            <w:szCs w:val="28"/>
            <w:lang w:val="uk-UA"/>
          </w:rPr>
          <m:t xml:space="preserve"> </m:t>
        </m:r>
        <m:sSubSup>
          <m:sSubSupPr>
            <m:ctrlPr>
              <w:rPr>
                <w:rFonts w:ascii="Cambria Math" w:hAnsi="Cambria Math"/>
                <w:sz w:val="28"/>
                <w:szCs w:val="28"/>
                <w:lang w:val="uk-UA"/>
              </w:rPr>
            </m:ctrlPr>
          </m:sSubSupPr>
          <m:e>
            <m:r>
              <m:rPr>
                <m:sty m:val="p"/>
              </m:rPr>
              <w:rPr>
                <w:rFonts w:ascii="Cambria Math" w:hAnsi="Cambria Math"/>
                <w:sz w:val="28"/>
                <w:szCs w:val="28"/>
                <w:lang w:val="uk-UA"/>
              </w:rPr>
              <m:t>ОНВ</m:t>
            </m:r>
          </m:e>
          <m:sub>
            <m:r>
              <w:rPr>
                <w:rFonts w:ascii="Cambria Math" w:hAnsi="Cambria Math"/>
                <w:sz w:val="28"/>
                <w:szCs w:val="28"/>
                <w:lang w:val="uk-UA"/>
              </w:rPr>
              <m:t>q</m:t>
            </m:r>
          </m:sub>
          <m:sup>
            <m:r>
              <m:rPr>
                <m:sty m:val="p"/>
              </m:rPr>
              <w:rPr>
                <w:rFonts w:ascii="Cambria Math" w:hAnsi="Cambria Math"/>
                <w:sz w:val="28"/>
                <w:szCs w:val="28"/>
                <w:lang w:val="uk-UA"/>
              </w:rPr>
              <m:t>ф</m:t>
            </m:r>
          </m:sup>
        </m:sSubSup>
      </m:oMath>
      <w:r w:rsidRPr="00F4341C">
        <w:rPr>
          <w:sz w:val="28"/>
          <w:szCs w:val="28"/>
          <w:lang w:val="uk-UA"/>
        </w:rPr>
        <w:t xml:space="preserve"> – фактичний рівень операційних неконтрольованих витрат у           році q, тис. грн;</w:t>
      </w:r>
    </w:p>
    <w:p w14:paraId="300326C8" w14:textId="53A3EB1E" w:rsidR="003B21EA" w:rsidRPr="00F4341C" w:rsidRDefault="001339E6" w:rsidP="003B21EA">
      <w:pPr>
        <w:ind w:firstLine="709"/>
        <w:jc w:val="both"/>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ВОП</m:t>
            </m:r>
          </m:e>
          <m:sub>
            <m:r>
              <w:rPr>
                <w:rFonts w:ascii="Cambria Math" w:hAnsi="Cambria Math"/>
                <w:sz w:val="28"/>
                <w:szCs w:val="28"/>
                <w:lang w:val="uk-UA"/>
              </w:rPr>
              <m:t>q</m:t>
            </m:r>
          </m:sub>
          <m:sup>
            <m:r>
              <m:rPr>
                <m:sty m:val="p"/>
              </m:rPr>
              <w:rPr>
                <w:rFonts w:ascii="Cambria Math" w:hAnsi="Cambria Math"/>
                <w:sz w:val="28"/>
                <w:szCs w:val="28"/>
                <w:lang w:val="uk-UA"/>
              </w:rPr>
              <m:t>ф</m:t>
            </m:r>
          </m:sup>
        </m:sSubSup>
      </m:oMath>
      <w:r w:rsidR="003B21EA" w:rsidRPr="00F4341C">
        <w:rPr>
          <w:sz w:val="28"/>
          <w:szCs w:val="28"/>
          <w:lang w:val="uk-UA"/>
        </w:rPr>
        <w:t xml:space="preserve"> – фактичні витрати на оплат</w:t>
      </w:r>
      <w:r w:rsidR="00764F99" w:rsidRPr="00F4341C">
        <w:rPr>
          <w:sz w:val="28"/>
          <w:szCs w:val="28"/>
          <w:lang w:val="uk-UA"/>
        </w:rPr>
        <w:t>у</w:t>
      </w:r>
      <w:r w:rsidR="003B21EA" w:rsidRPr="00F4341C">
        <w:rPr>
          <w:sz w:val="28"/>
          <w:szCs w:val="28"/>
          <w:lang w:val="uk-UA"/>
        </w:rPr>
        <w:t xml:space="preserve"> праці у році q, тис. грн;</w:t>
      </w:r>
    </w:p>
    <w:p w14:paraId="03F39004" w14:textId="4B92CF3B" w:rsidR="003B21EA" w:rsidRPr="00F4341C" w:rsidRDefault="001339E6" w:rsidP="003B21EA">
      <w:pPr>
        <w:ind w:firstLine="709"/>
        <w:jc w:val="both"/>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sz w:val="28"/>
                    <w:szCs w:val="28"/>
                    <w:lang w:val="uk-UA"/>
                  </w:rPr>
                </m:ctrlPr>
              </m:sSupPr>
              <m:e>
                <m:r>
                  <m:rPr>
                    <m:sty m:val="p"/>
                  </m:rPr>
                  <w:rPr>
                    <w:rFonts w:ascii="Cambria Math" w:hAnsi="Cambria Math"/>
                    <w:sz w:val="28"/>
                    <w:szCs w:val="28"/>
                    <w:lang w:val="uk-UA"/>
                  </w:rPr>
                  <m:t>ВОП</m:t>
                </m:r>
              </m:e>
              <m:sup>
                <m:r>
                  <m:rPr>
                    <m:sty m:val="p"/>
                  </m:rPr>
                  <w:rPr>
                    <w:rFonts w:ascii="Cambria Math" w:hAnsi="Cambria Math"/>
                    <w:sz w:val="28"/>
                    <w:szCs w:val="28"/>
                    <w:lang w:val="uk-UA"/>
                  </w:rPr>
                  <m:t>ф</m:t>
                </m:r>
              </m:sup>
            </m:sSup>
          </m:sup>
        </m:sSubSup>
      </m:oMath>
      <w:r w:rsidR="003B21EA" w:rsidRPr="00F4341C">
        <w:rPr>
          <w:sz w:val="28"/>
          <w:szCs w:val="28"/>
          <w:lang w:val="uk-UA"/>
        </w:rPr>
        <w:t> –</w:t>
      </w:r>
      <w:r w:rsidR="00764F99" w:rsidRPr="00F4341C">
        <w:rPr>
          <w:sz w:val="28"/>
          <w:szCs w:val="28"/>
          <w:lang w:val="uk-UA"/>
        </w:rPr>
        <w:t> </w:t>
      </w:r>
      <w:r w:rsidR="003B21EA" w:rsidRPr="00F4341C">
        <w:rPr>
          <w:sz w:val="28"/>
          <w:szCs w:val="28"/>
          <w:lang w:val="uk-UA"/>
        </w:rPr>
        <w:t>фактичний розмір єдиного внеску на загальнообов'язкове державне соціальне страхування у році q, у відносних одиницях.»</w:t>
      </w:r>
      <w:r w:rsidR="005B6B8F" w:rsidRPr="00F4341C">
        <w:rPr>
          <w:sz w:val="28"/>
          <w:szCs w:val="28"/>
          <w:lang w:val="uk-UA"/>
        </w:rPr>
        <w:t>.</w:t>
      </w:r>
    </w:p>
    <w:p w14:paraId="31E89643" w14:textId="77777777" w:rsidR="003B21EA" w:rsidRPr="00F4341C" w:rsidRDefault="003B21EA" w:rsidP="003B21EA">
      <w:pPr>
        <w:ind w:firstLine="709"/>
        <w:jc w:val="both"/>
        <w:rPr>
          <w:sz w:val="28"/>
          <w:szCs w:val="28"/>
          <w:lang w:val="uk-UA"/>
        </w:rPr>
      </w:pPr>
    </w:p>
    <w:p w14:paraId="42D953A5" w14:textId="136C4340" w:rsidR="0031702B" w:rsidRPr="00F4341C" w:rsidRDefault="00337E6F" w:rsidP="00337E6F">
      <w:pPr>
        <w:ind w:firstLine="705"/>
        <w:jc w:val="both"/>
        <w:rPr>
          <w:sz w:val="28"/>
          <w:szCs w:val="28"/>
          <w:lang w:val="uk-UA"/>
        </w:rPr>
      </w:pPr>
      <w:r w:rsidRPr="00F4341C">
        <w:rPr>
          <w:sz w:val="28"/>
          <w:szCs w:val="28"/>
          <w:lang w:val="uk-UA"/>
        </w:rPr>
        <w:t xml:space="preserve">4. </w:t>
      </w:r>
      <w:r w:rsidR="005B6B8F" w:rsidRPr="00F4341C">
        <w:rPr>
          <w:sz w:val="28"/>
          <w:szCs w:val="28"/>
          <w:lang w:val="uk-UA"/>
        </w:rPr>
        <w:t>П</w:t>
      </w:r>
      <w:r w:rsidR="006E0539" w:rsidRPr="00F4341C">
        <w:rPr>
          <w:sz w:val="28"/>
          <w:szCs w:val="28"/>
          <w:lang w:val="uk-UA"/>
        </w:rPr>
        <w:t>ункт 11 розділ</w:t>
      </w:r>
      <w:r w:rsidR="00F0601A" w:rsidRPr="00F4341C">
        <w:rPr>
          <w:sz w:val="28"/>
          <w:szCs w:val="28"/>
          <w:lang w:val="uk-UA"/>
        </w:rPr>
        <w:t>у</w:t>
      </w:r>
      <w:r w:rsidR="006E0539" w:rsidRPr="00F4341C">
        <w:rPr>
          <w:sz w:val="28"/>
          <w:szCs w:val="28"/>
          <w:lang w:val="uk-UA"/>
        </w:rPr>
        <w:t xml:space="preserve"> VІ </w:t>
      </w:r>
      <w:r w:rsidR="00122E32" w:rsidRPr="00F4341C">
        <w:rPr>
          <w:sz w:val="28"/>
          <w:szCs w:val="28"/>
          <w:lang w:val="uk-UA"/>
        </w:rPr>
        <w:t>викласти в такій редакції:</w:t>
      </w:r>
    </w:p>
    <w:p w14:paraId="266AA979" w14:textId="77777777" w:rsidR="006E0539" w:rsidRPr="00F4341C" w:rsidRDefault="006E0539" w:rsidP="006E0539">
      <w:pPr>
        <w:ind w:firstLine="705"/>
        <w:jc w:val="both"/>
        <w:rPr>
          <w:sz w:val="28"/>
          <w:szCs w:val="28"/>
          <w:lang w:val="uk-UA"/>
        </w:rPr>
      </w:pPr>
      <w:r w:rsidRPr="00F4341C">
        <w:rPr>
          <w:sz w:val="28"/>
          <w:szCs w:val="28"/>
          <w:lang w:val="uk-UA"/>
        </w:rPr>
        <w:t>«11. Оператор газотранспортної системи надає НКРЕКП обґрунтування застосування коефіцієнтів, які враховують період замовлення потужності (квартал, місяць, на добу наперед або протягом доби), та може надавати розрахунок коефіцієнтів, які враховують сезон замовлення потужності.</w:t>
      </w:r>
    </w:p>
    <w:p w14:paraId="64F45A33" w14:textId="25FB6449" w:rsidR="006E0539" w:rsidRPr="00F4341C" w:rsidRDefault="00E22643" w:rsidP="006E0539">
      <w:pPr>
        <w:ind w:firstLine="705"/>
        <w:jc w:val="both"/>
        <w:rPr>
          <w:sz w:val="28"/>
          <w:szCs w:val="28"/>
          <w:lang w:val="uk-UA"/>
        </w:rPr>
      </w:pPr>
      <w:r w:rsidRPr="00F4341C">
        <w:rPr>
          <w:sz w:val="28"/>
          <w:szCs w:val="28"/>
          <w:lang w:val="uk-UA"/>
        </w:rPr>
        <w:t>При цьому коефіцієнти, які враховують сезон замовлення потужності, розраховуються послідовними кроками, передбаченими статтею 15 Регламенту  (ЄС) 2017/460 від 16 березня 2017 року, яким затверджується мережевий кодекс гармонізованих структур тарифів на послуги транспортування газу (далі – Регламент (ЄС) 2017/460).</w:t>
      </w:r>
      <w:r w:rsidR="006E0539" w:rsidRPr="00F4341C">
        <w:rPr>
          <w:sz w:val="28"/>
          <w:szCs w:val="28"/>
          <w:lang w:val="uk-UA"/>
        </w:rPr>
        <w:t>»</w:t>
      </w:r>
      <w:r w:rsidR="005B6B8F" w:rsidRPr="00F4341C">
        <w:rPr>
          <w:sz w:val="28"/>
          <w:szCs w:val="28"/>
          <w:lang w:val="uk-UA"/>
        </w:rPr>
        <w:t>.</w:t>
      </w:r>
    </w:p>
    <w:p w14:paraId="0D354F2A" w14:textId="77777777" w:rsidR="0031702B" w:rsidRPr="00F4341C" w:rsidRDefault="0031702B" w:rsidP="00A14DE3">
      <w:pPr>
        <w:pStyle w:val="a3"/>
        <w:ind w:left="1068"/>
        <w:jc w:val="both"/>
        <w:rPr>
          <w:sz w:val="28"/>
          <w:szCs w:val="28"/>
          <w:lang w:val="uk-UA"/>
        </w:rPr>
      </w:pPr>
    </w:p>
    <w:p w14:paraId="512AC2AB" w14:textId="6054732C" w:rsidR="006E0539" w:rsidRPr="00F4341C" w:rsidRDefault="00337E6F" w:rsidP="00337E6F">
      <w:pPr>
        <w:ind w:left="705"/>
        <w:jc w:val="both"/>
        <w:rPr>
          <w:sz w:val="28"/>
          <w:szCs w:val="28"/>
          <w:lang w:val="uk-UA"/>
        </w:rPr>
      </w:pPr>
      <w:r w:rsidRPr="00F4341C">
        <w:rPr>
          <w:sz w:val="28"/>
          <w:szCs w:val="28"/>
          <w:lang w:val="uk-UA"/>
        </w:rPr>
        <w:t xml:space="preserve">5. </w:t>
      </w:r>
      <w:r w:rsidR="005B6B8F" w:rsidRPr="00F4341C">
        <w:rPr>
          <w:sz w:val="28"/>
          <w:szCs w:val="28"/>
          <w:lang w:val="uk-UA"/>
        </w:rPr>
        <w:t>У</w:t>
      </w:r>
      <w:r w:rsidR="006E0539" w:rsidRPr="00F4341C">
        <w:rPr>
          <w:sz w:val="28"/>
          <w:szCs w:val="28"/>
          <w:lang w:val="uk-UA"/>
        </w:rPr>
        <w:t xml:space="preserve"> розділі X:</w:t>
      </w:r>
    </w:p>
    <w:p w14:paraId="7C70290F" w14:textId="77777777" w:rsidR="00337E6F" w:rsidRPr="00F4341C" w:rsidRDefault="00337E6F" w:rsidP="009542B9">
      <w:pPr>
        <w:ind w:left="705"/>
        <w:jc w:val="both"/>
        <w:rPr>
          <w:sz w:val="28"/>
          <w:szCs w:val="28"/>
          <w:lang w:val="uk-UA"/>
        </w:rPr>
      </w:pPr>
    </w:p>
    <w:p w14:paraId="707AEDBD" w14:textId="520A9E85" w:rsidR="009542B9" w:rsidRPr="00F4341C" w:rsidRDefault="00337E6F" w:rsidP="009542B9">
      <w:pPr>
        <w:ind w:left="705"/>
        <w:jc w:val="both"/>
        <w:rPr>
          <w:sz w:val="28"/>
          <w:szCs w:val="28"/>
          <w:lang w:val="uk-UA"/>
        </w:rPr>
      </w:pPr>
      <w:r w:rsidRPr="00F4341C">
        <w:rPr>
          <w:sz w:val="28"/>
          <w:szCs w:val="28"/>
          <w:lang w:val="uk-UA"/>
        </w:rPr>
        <w:t xml:space="preserve">1) </w:t>
      </w:r>
      <w:r w:rsidR="009542B9" w:rsidRPr="00F4341C">
        <w:rPr>
          <w:sz w:val="28"/>
          <w:szCs w:val="28"/>
          <w:lang w:val="uk-UA"/>
        </w:rPr>
        <w:t>у главі 1:</w:t>
      </w:r>
    </w:p>
    <w:p w14:paraId="36FF60C6" w14:textId="5A2A889A" w:rsidR="006E0539" w:rsidRPr="00F4341C" w:rsidRDefault="00D31181" w:rsidP="00E27C84">
      <w:pPr>
        <w:ind w:firstLine="709"/>
        <w:jc w:val="both"/>
        <w:rPr>
          <w:sz w:val="28"/>
          <w:szCs w:val="28"/>
          <w:lang w:val="uk-UA"/>
        </w:rPr>
      </w:pPr>
      <w:r w:rsidRPr="00F4341C">
        <w:rPr>
          <w:sz w:val="28"/>
          <w:szCs w:val="28"/>
          <w:lang w:val="uk-UA"/>
        </w:rPr>
        <w:t>пункт</w:t>
      </w:r>
      <w:r w:rsidR="006E0539" w:rsidRPr="00F4341C">
        <w:rPr>
          <w:sz w:val="28"/>
          <w:szCs w:val="28"/>
          <w:lang w:val="uk-UA"/>
        </w:rPr>
        <w:t xml:space="preserve"> 1 </w:t>
      </w:r>
      <w:r w:rsidRPr="00F4341C">
        <w:rPr>
          <w:sz w:val="28"/>
          <w:szCs w:val="28"/>
          <w:lang w:val="uk-UA"/>
        </w:rPr>
        <w:t xml:space="preserve">після підпункту 7 </w:t>
      </w:r>
      <w:r w:rsidR="006E0539" w:rsidRPr="00F4341C">
        <w:rPr>
          <w:sz w:val="28"/>
          <w:szCs w:val="28"/>
          <w:lang w:val="uk-UA"/>
        </w:rPr>
        <w:t xml:space="preserve">доповнити </w:t>
      </w:r>
      <w:r w:rsidRPr="00F4341C">
        <w:rPr>
          <w:sz w:val="28"/>
          <w:szCs w:val="28"/>
          <w:lang w:val="uk-UA"/>
        </w:rPr>
        <w:t xml:space="preserve">новим </w:t>
      </w:r>
      <w:r w:rsidR="00122E32" w:rsidRPr="00F4341C">
        <w:rPr>
          <w:sz w:val="28"/>
          <w:szCs w:val="28"/>
          <w:lang w:val="uk-UA"/>
        </w:rPr>
        <w:t>підпунктом</w:t>
      </w:r>
      <w:r w:rsidR="00745EE1" w:rsidRPr="00F4341C">
        <w:rPr>
          <w:sz w:val="28"/>
          <w:szCs w:val="28"/>
          <w:lang w:val="uk-UA"/>
        </w:rPr>
        <w:t xml:space="preserve"> 8</w:t>
      </w:r>
      <w:r w:rsidR="00E27C84" w:rsidRPr="00F4341C">
        <w:rPr>
          <w:sz w:val="28"/>
          <w:szCs w:val="28"/>
          <w:lang w:val="uk-UA"/>
        </w:rPr>
        <w:t xml:space="preserve"> </w:t>
      </w:r>
      <w:r w:rsidR="006E0539" w:rsidRPr="00F4341C">
        <w:rPr>
          <w:sz w:val="28"/>
          <w:szCs w:val="28"/>
          <w:lang w:val="uk-UA"/>
        </w:rPr>
        <w:t xml:space="preserve">такого змісту: </w:t>
      </w:r>
    </w:p>
    <w:p w14:paraId="2D5008D0" w14:textId="5D38668A" w:rsidR="00194CFA" w:rsidRPr="00F4341C" w:rsidRDefault="006E0539" w:rsidP="00194CFA">
      <w:pPr>
        <w:jc w:val="both"/>
        <w:rPr>
          <w:sz w:val="28"/>
          <w:szCs w:val="28"/>
          <w:lang w:val="uk-UA"/>
        </w:rPr>
      </w:pPr>
      <w:r w:rsidRPr="00F4341C">
        <w:rPr>
          <w:sz w:val="28"/>
          <w:szCs w:val="28"/>
          <w:lang w:val="uk-UA"/>
        </w:rPr>
        <w:tab/>
        <w:t>«8)</w:t>
      </w:r>
      <w:r w:rsidR="009542B9" w:rsidRPr="00F4341C">
        <w:rPr>
          <w:sz w:val="28"/>
          <w:szCs w:val="28"/>
          <w:lang w:val="uk-UA"/>
        </w:rPr>
        <w:t> </w:t>
      </w:r>
      <w:r w:rsidRPr="00F4341C">
        <w:rPr>
          <w:sz w:val="28"/>
          <w:szCs w:val="28"/>
          <w:lang w:val="uk-UA"/>
        </w:rPr>
        <w:t>консультаційний документ, обґрунтування застосування коефіцієнтів</w:t>
      </w:r>
      <w:r w:rsidR="00194CFA" w:rsidRPr="00F4341C">
        <w:rPr>
          <w:sz w:val="28"/>
          <w:szCs w:val="28"/>
          <w:lang w:val="uk-UA"/>
        </w:rPr>
        <w:t>, які враховують період замовлення потужності, та, у разі необхідності, розрахунок коефіцієнтів, які враховують сезон замовлення потужності.</w:t>
      </w:r>
    </w:p>
    <w:p w14:paraId="726EE5E8" w14:textId="77777777" w:rsidR="00194CFA" w:rsidRPr="00F4341C" w:rsidRDefault="00194CFA" w:rsidP="00194CFA">
      <w:pPr>
        <w:ind w:firstLine="709"/>
        <w:jc w:val="both"/>
        <w:rPr>
          <w:sz w:val="28"/>
          <w:szCs w:val="28"/>
          <w:lang w:val="uk-UA"/>
        </w:rPr>
      </w:pPr>
      <w:r w:rsidRPr="00F4341C">
        <w:rPr>
          <w:sz w:val="28"/>
          <w:szCs w:val="28"/>
          <w:lang w:val="uk-UA"/>
        </w:rPr>
        <w:t xml:space="preserve">Консультаційний документ, який включає інформацію, передбачену пунктом 1 статті 26 Регламенту (ЄС) 2017/460 (далі – Консультаційний документ), готується ліцензіатом українською і англійською мовами згідно з формою, розміщеною на </w:t>
      </w:r>
      <w:proofErr w:type="spellStart"/>
      <w:r w:rsidRPr="00F4341C">
        <w:rPr>
          <w:sz w:val="28"/>
          <w:szCs w:val="28"/>
          <w:lang w:val="uk-UA"/>
        </w:rPr>
        <w:t>вебсайті</w:t>
      </w:r>
      <w:proofErr w:type="spellEnd"/>
      <w:r w:rsidRPr="00F4341C">
        <w:rPr>
          <w:sz w:val="28"/>
          <w:szCs w:val="28"/>
          <w:lang w:val="uk-UA"/>
        </w:rPr>
        <w:t xml:space="preserve"> Агентства з питань співробітництва енергетичних регуляторів (ACER).</w:t>
      </w:r>
    </w:p>
    <w:p w14:paraId="1ACEF199" w14:textId="27C6B2F7" w:rsidR="00E27C84" w:rsidRPr="00F4341C" w:rsidRDefault="00194CFA" w:rsidP="00194CFA">
      <w:pPr>
        <w:ind w:firstLine="709"/>
        <w:jc w:val="both"/>
        <w:rPr>
          <w:sz w:val="28"/>
          <w:szCs w:val="28"/>
          <w:lang w:val="uk-UA"/>
        </w:rPr>
      </w:pPr>
      <w:r w:rsidRPr="00F4341C">
        <w:rPr>
          <w:sz w:val="28"/>
          <w:szCs w:val="28"/>
          <w:lang w:val="uk-UA"/>
        </w:rPr>
        <w:t>Обґрунтування коефіцієнтів, які враховують період замовлення потужності, та, у разі необхідності, розрахунок коефіцієнтів, які враховують сезон замовлення потужності, що включає вимоги, передбачені статтею 28(3) Регламенту (ЄС) 2017/460, готується українською і англійською мовами</w:t>
      </w:r>
      <w:r w:rsidR="00E27C84" w:rsidRPr="00F4341C">
        <w:rPr>
          <w:sz w:val="28"/>
          <w:szCs w:val="28"/>
          <w:lang w:val="uk-UA"/>
        </w:rPr>
        <w:t>.».</w:t>
      </w:r>
    </w:p>
    <w:p w14:paraId="3EC79FFE" w14:textId="47FC9F58" w:rsidR="00E94434" w:rsidRPr="00F4341C" w:rsidRDefault="00E94434" w:rsidP="00E27C84">
      <w:pPr>
        <w:ind w:firstLine="709"/>
        <w:jc w:val="both"/>
        <w:rPr>
          <w:sz w:val="28"/>
          <w:szCs w:val="28"/>
          <w:lang w:val="uk-UA"/>
        </w:rPr>
      </w:pPr>
      <w:r w:rsidRPr="00F4341C">
        <w:rPr>
          <w:sz w:val="28"/>
          <w:szCs w:val="28"/>
          <w:lang w:val="uk-UA"/>
        </w:rPr>
        <w:t xml:space="preserve">У зв’язку з цим абзац дев’ятий вважати абзацом </w:t>
      </w:r>
      <w:r w:rsidR="00E27C84" w:rsidRPr="00F4341C">
        <w:rPr>
          <w:sz w:val="28"/>
          <w:szCs w:val="28"/>
          <w:lang w:val="uk-UA"/>
        </w:rPr>
        <w:t>дванадцятим;</w:t>
      </w:r>
      <w:r w:rsidRPr="00F4341C">
        <w:rPr>
          <w:sz w:val="28"/>
          <w:szCs w:val="28"/>
          <w:lang w:val="uk-UA"/>
        </w:rPr>
        <w:t xml:space="preserve"> </w:t>
      </w:r>
    </w:p>
    <w:p w14:paraId="21330E73" w14:textId="2CC74FF1" w:rsidR="006E0539" w:rsidRPr="00F4341C" w:rsidRDefault="006E0539" w:rsidP="00D31181">
      <w:pPr>
        <w:jc w:val="both"/>
        <w:rPr>
          <w:sz w:val="28"/>
          <w:szCs w:val="28"/>
          <w:lang w:val="uk-UA"/>
        </w:rPr>
      </w:pPr>
      <w:r w:rsidRPr="00F4341C">
        <w:rPr>
          <w:sz w:val="28"/>
          <w:szCs w:val="28"/>
          <w:lang w:val="uk-UA"/>
        </w:rPr>
        <w:tab/>
        <w:t xml:space="preserve">пункт 3 доповнити новим абзацом такого змісту: </w:t>
      </w:r>
    </w:p>
    <w:p w14:paraId="3EBE0AF3" w14:textId="77777777" w:rsidR="006E0539" w:rsidRPr="00F4341C" w:rsidRDefault="006E0539" w:rsidP="006E0539">
      <w:pPr>
        <w:ind w:firstLine="708"/>
        <w:jc w:val="both"/>
        <w:rPr>
          <w:sz w:val="28"/>
          <w:szCs w:val="28"/>
          <w:lang w:val="uk-UA"/>
        </w:rPr>
      </w:pPr>
      <w:r w:rsidRPr="00F4341C">
        <w:rPr>
          <w:sz w:val="28"/>
          <w:szCs w:val="28"/>
          <w:lang w:val="uk-UA"/>
        </w:rPr>
        <w:t>«Уточнення тарифів здійснюється у разі зміни уточненого необхідного доходу більш ніж на 5 % від рівня необхідного доходу, розрахованого при перегляді тарифів, у тому числі внаслідок зміни прогнозованих обсягів потужності.»</w:t>
      </w:r>
      <w:r w:rsidR="009542B9" w:rsidRPr="00F4341C">
        <w:rPr>
          <w:sz w:val="28"/>
          <w:szCs w:val="28"/>
          <w:lang w:val="uk-UA"/>
        </w:rPr>
        <w:t>;</w:t>
      </w:r>
    </w:p>
    <w:p w14:paraId="1BB6D675" w14:textId="391B09D9" w:rsidR="00122E32" w:rsidRPr="00F4341C" w:rsidRDefault="00122E32" w:rsidP="006E0539">
      <w:pPr>
        <w:ind w:firstLine="708"/>
        <w:jc w:val="both"/>
        <w:rPr>
          <w:sz w:val="28"/>
          <w:szCs w:val="28"/>
          <w:lang w:val="uk-UA"/>
        </w:rPr>
      </w:pPr>
      <w:r w:rsidRPr="00F4341C">
        <w:rPr>
          <w:sz w:val="28"/>
          <w:szCs w:val="28"/>
          <w:lang w:val="uk-UA"/>
        </w:rPr>
        <w:t>абзац перший пункту 5 виключити.</w:t>
      </w:r>
    </w:p>
    <w:p w14:paraId="504E1999" w14:textId="3ADF00C2" w:rsidR="00122E32" w:rsidRPr="00F4341C" w:rsidRDefault="00122E32" w:rsidP="006E0539">
      <w:pPr>
        <w:ind w:firstLine="708"/>
        <w:jc w:val="both"/>
        <w:rPr>
          <w:sz w:val="28"/>
          <w:szCs w:val="28"/>
          <w:lang w:val="uk-UA"/>
        </w:rPr>
      </w:pPr>
      <w:r w:rsidRPr="00F4341C">
        <w:rPr>
          <w:sz w:val="28"/>
          <w:szCs w:val="28"/>
          <w:lang w:val="uk-UA"/>
        </w:rPr>
        <w:t xml:space="preserve">У зв’язку з цим абзаци другий – </w:t>
      </w:r>
      <w:r w:rsidR="006C79B1" w:rsidRPr="00F4341C">
        <w:rPr>
          <w:sz w:val="28"/>
          <w:szCs w:val="28"/>
          <w:lang w:val="uk-UA"/>
        </w:rPr>
        <w:t>сьомий</w:t>
      </w:r>
      <w:r w:rsidRPr="00F4341C">
        <w:rPr>
          <w:sz w:val="28"/>
          <w:szCs w:val="28"/>
          <w:lang w:val="uk-UA"/>
        </w:rPr>
        <w:t xml:space="preserve"> вважати відповідно абзацами першим – </w:t>
      </w:r>
      <w:r w:rsidR="006C79B1" w:rsidRPr="00F4341C">
        <w:rPr>
          <w:sz w:val="28"/>
          <w:szCs w:val="28"/>
          <w:lang w:val="uk-UA"/>
        </w:rPr>
        <w:t>шостим</w:t>
      </w:r>
      <w:r w:rsidRPr="00F4341C">
        <w:rPr>
          <w:sz w:val="28"/>
          <w:szCs w:val="28"/>
          <w:lang w:val="uk-UA"/>
        </w:rPr>
        <w:t>;</w:t>
      </w:r>
    </w:p>
    <w:p w14:paraId="05288B29" w14:textId="77777777" w:rsidR="00337E6F" w:rsidRPr="00F4341C" w:rsidRDefault="009542B9" w:rsidP="00F11788">
      <w:pPr>
        <w:spacing w:line="238" w:lineRule="auto"/>
        <w:jc w:val="both"/>
        <w:rPr>
          <w:sz w:val="28"/>
          <w:szCs w:val="28"/>
          <w:lang w:val="uk-UA"/>
        </w:rPr>
      </w:pPr>
      <w:r w:rsidRPr="00F4341C">
        <w:rPr>
          <w:sz w:val="28"/>
          <w:szCs w:val="28"/>
          <w:lang w:val="uk-UA"/>
        </w:rPr>
        <w:tab/>
      </w:r>
    </w:p>
    <w:p w14:paraId="5F38ED47" w14:textId="49E33DCF" w:rsidR="006E0539" w:rsidRPr="00F4341C" w:rsidRDefault="00337E6F" w:rsidP="00F11788">
      <w:pPr>
        <w:spacing w:line="238" w:lineRule="auto"/>
        <w:ind w:firstLine="708"/>
        <w:jc w:val="both"/>
        <w:rPr>
          <w:sz w:val="28"/>
          <w:szCs w:val="28"/>
          <w:lang w:val="uk-UA"/>
        </w:rPr>
      </w:pPr>
      <w:r w:rsidRPr="00F4341C">
        <w:rPr>
          <w:sz w:val="28"/>
          <w:szCs w:val="28"/>
          <w:lang w:val="uk-UA"/>
        </w:rPr>
        <w:t xml:space="preserve">2) </w:t>
      </w:r>
      <w:r w:rsidR="009542B9" w:rsidRPr="00F4341C">
        <w:rPr>
          <w:sz w:val="28"/>
          <w:szCs w:val="28"/>
          <w:lang w:val="uk-UA"/>
        </w:rPr>
        <w:t>у главі 2:</w:t>
      </w:r>
    </w:p>
    <w:p w14:paraId="25F3AFCF" w14:textId="6BA4E325" w:rsidR="006E0539" w:rsidRPr="00F4341C" w:rsidRDefault="009542B9" w:rsidP="00F11788">
      <w:pPr>
        <w:spacing w:line="238" w:lineRule="auto"/>
        <w:jc w:val="both"/>
        <w:rPr>
          <w:sz w:val="28"/>
          <w:szCs w:val="28"/>
          <w:lang w:val="uk-UA"/>
        </w:rPr>
      </w:pPr>
      <w:r w:rsidRPr="00F4341C">
        <w:rPr>
          <w:sz w:val="28"/>
          <w:szCs w:val="28"/>
          <w:lang w:val="uk-UA"/>
        </w:rPr>
        <w:tab/>
        <w:t>у пункті 1 слова, цифри та знаки «до 01 жовтня року, що передує року, на який буде встановлюватися тариф» замінити словами, цифрами та знак</w:t>
      </w:r>
      <w:r w:rsidR="00D31181" w:rsidRPr="00F4341C">
        <w:rPr>
          <w:sz w:val="28"/>
          <w:szCs w:val="28"/>
          <w:lang w:val="uk-UA"/>
        </w:rPr>
        <w:t>ами</w:t>
      </w:r>
      <w:r w:rsidR="001A14D7" w:rsidRPr="00F4341C">
        <w:rPr>
          <w:sz w:val="28"/>
          <w:szCs w:val="28"/>
          <w:lang w:val="uk-UA"/>
        </w:rPr>
        <w:br/>
      </w:r>
      <w:r w:rsidRPr="00F4341C">
        <w:rPr>
          <w:sz w:val="28"/>
          <w:szCs w:val="28"/>
          <w:lang w:val="uk-UA"/>
        </w:rPr>
        <w:t>«до 01 листопада року t-2»;</w:t>
      </w:r>
    </w:p>
    <w:p w14:paraId="10AC6B13" w14:textId="77777777" w:rsidR="006E0539" w:rsidRPr="00F4341C" w:rsidRDefault="009542B9" w:rsidP="00F11788">
      <w:pPr>
        <w:spacing w:line="238" w:lineRule="auto"/>
        <w:jc w:val="both"/>
        <w:rPr>
          <w:sz w:val="28"/>
          <w:szCs w:val="28"/>
          <w:lang w:val="uk-UA"/>
        </w:rPr>
      </w:pPr>
      <w:r w:rsidRPr="00F4341C">
        <w:rPr>
          <w:sz w:val="28"/>
          <w:szCs w:val="28"/>
          <w:lang w:val="uk-UA"/>
        </w:rPr>
        <w:lastRenderedPageBreak/>
        <w:tab/>
        <w:t xml:space="preserve">пункт 8 </w:t>
      </w:r>
      <w:r w:rsidR="00122E32" w:rsidRPr="00F4341C">
        <w:rPr>
          <w:sz w:val="28"/>
          <w:szCs w:val="28"/>
          <w:lang w:val="uk-UA"/>
        </w:rPr>
        <w:t>викласти в такій редакції:</w:t>
      </w:r>
      <w:r w:rsidRPr="00F4341C">
        <w:rPr>
          <w:sz w:val="28"/>
          <w:szCs w:val="28"/>
          <w:lang w:val="uk-UA"/>
        </w:rPr>
        <w:t xml:space="preserve"> </w:t>
      </w:r>
    </w:p>
    <w:p w14:paraId="41946755" w14:textId="6F93CF2A" w:rsidR="009542B9" w:rsidRPr="00F4341C" w:rsidRDefault="009542B9" w:rsidP="00F11788">
      <w:pPr>
        <w:spacing w:line="238" w:lineRule="auto"/>
        <w:ind w:firstLine="708"/>
        <w:jc w:val="both"/>
        <w:rPr>
          <w:sz w:val="28"/>
          <w:szCs w:val="28"/>
          <w:lang w:val="uk-UA"/>
        </w:rPr>
      </w:pPr>
      <w:r w:rsidRPr="00F4341C">
        <w:rPr>
          <w:sz w:val="28"/>
          <w:szCs w:val="28"/>
          <w:lang w:val="uk-UA"/>
        </w:rPr>
        <w:t xml:space="preserve">«8. При перегляді тарифів НКРЕКП схвалює </w:t>
      </w:r>
      <w:proofErr w:type="spellStart"/>
      <w:r w:rsidRPr="00F4341C">
        <w:rPr>
          <w:sz w:val="28"/>
          <w:szCs w:val="28"/>
          <w:lang w:val="uk-UA"/>
        </w:rPr>
        <w:t>проєкт</w:t>
      </w:r>
      <w:proofErr w:type="spellEnd"/>
      <w:r w:rsidRPr="00F4341C">
        <w:rPr>
          <w:sz w:val="28"/>
          <w:szCs w:val="28"/>
          <w:lang w:val="uk-UA"/>
        </w:rPr>
        <w:t xml:space="preserve"> рішення НКРЕКП про встановлення тарифів до 15 грудня року t-2 та протягом 3 робочих днів надсилає копію </w:t>
      </w:r>
      <w:proofErr w:type="spellStart"/>
      <w:r w:rsidRPr="00F4341C">
        <w:rPr>
          <w:sz w:val="28"/>
          <w:szCs w:val="28"/>
          <w:lang w:val="uk-UA"/>
        </w:rPr>
        <w:t>проєкту</w:t>
      </w:r>
      <w:proofErr w:type="spellEnd"/>
      <w:r w:rsidRPr="00F4341C">
        <w:rPr>
          <w:sz w:val="28"/>
          <w:szCs w:val="28"/>
          <w:lang w:val="uk-UA"/>
        </w:rPr>
        <w:t xml:space="preserve"> рішення ліцензіату для проведення консультацій згідно з </w:t>
      </w:r>
      <w:r w:rsidR="00AF03F1" w:rsidRPr="00F4341C">
        <w:rPr>
          <w:sz w:val="28"/>
          <w:szCs w:val="28"/>
          <w:lang w:val="uk-UA"/>
        </w:rPr>
        <w:br/>
      </w:r>
      <w:r w:rsidRPr="00F4341C">
        <w:rPr>
          <w:sz w:val="28"/>
          <w:szCs w:val="28"/>
          <w:lang w:val="uk-UA"/>
        </w:rPr>
        <w:t>главою 4 цього розділу.</w:t>
      </w:r>
    </w:p>
    <w:p w14:paraId="2E455322" w14:textId="77777777" w:rsidR="00194CFA" w:rsidRPr="00F4341C" w:rsidRDefault="009542B9" w:rsidP="009542B9">
      <w:pPr>
        <w:ind w:firstLine="708"/>
        <w:jc w:val="both"/>
        <w:rPr>
          <w:sz w:val="28"/>
          <w:szCs w:val="28"/>
          <w:lang w:val="uk-UA"/>
        </w:rPr>
      </w:pPr>
      <w:r w:rsidRPr="00F4341C">
        <w:rPr>
          <w:sz w:val="28"/>
          <w:szCs w:val="28"/>
          <w:lang w:val="uk-UA"/>
        </w:rPr>
        <w:t xml:space="preserve">НКРЕКП приймає рішення щодо встановлення тарифів: </w:t>
      </w:r>
    </w:p>
    <w:p w14:paraId="058014EC" w14:textId="2BAC685B" w:rsidR="00194CFA" w:rsidRPr="00F4341C" w:rsidRDefault="009542B9" w:rsidP="009542B9">
      <w:pPr>
        <w:ind w:firstLine="708"/>
        <w:jc w:val="both"/>
        <w:rPr>
          <w:sz w:val="28"/>
          <w:szCs w:val="28"/>
          <w:lang w:val="uk-UA"/>
        </w:rPr>
      </w:pPr>
      <w:r w:rsidRPr="00F4341C">
        <w:rPr>
          <w:sz w:val="28"/>
          <w:szCs w:val="28"/>
          <w:lang w:val="uk-UA"/>
        </w:rPr>
        <w:t xml:space="preserve">при перегляді – </w:t>
      </w:r>
      <w:r w:rsidR="00194CFA" w:rsidRPr="00F4341C">
        <w:rPr>
          <w:sz w:val="28"/>
          <w:szCs w:val="28"/>
          <w:lang w:val="uk-UA"/>
        </w:rPr>
        <w:t>д</w:t>
      </w:r>
      <w:r w:rsidRPr="00F4341C">
        <w:rPr>
          <w:sz w:val="28"/>
          <w:szCs w:val="28"/>
          <w:lang w:val="uk-UA"/>
        </w:rPr>
        <w:t>о 31 травня року, що передує року, на який встановлюються тарифи,</w:t>
      </w:r>
    </w:p>
    <w:p w14:paraId="754D00E4" w14:textId="102C3BE9" w:rsidR="009542B9" w:rsidRPr="00F4341C" w:rsidRDefault="009542B9" w:rsidP="009542B9">
      <w:pPr>
        <w:ind w:firstLine="708"/>
        <w:jc w:val="both"/>
        <w:rPr>
          <w:sz w:val="28"/>
          <w:szCs w:val="28"/>
          <w:lang w:val="uk-UA"/>
        </w:rPr>
      </w:pPr>
      <w:r w:rsidRPr="00F4341C">
        <w:rPr>
          <w:sz w:val="28"/>
          <w:szCs w:val="28"/>
          <w:lang w:val="uk-UA"/>
        </w:rPr>
        <w:t>при уточненні – до 31 грудня року, що передує року, на який встановлюються тарифи.»</w:t>
      </w:r>
      <w:r w:rsidR="002C12E8" w:rsidRPr="00F4341C">
        <w:rPr>
          <w:sz w:val="28"/>
          <w:szCs w:val="28"/>
          <w:lang w:val="uk-UA"/>
        </w:rPr>
        <w:t>;</w:t>
      </w:r>
    </w:p>
    <w:p w14:paraId="7935C8C6" w14:textId="77777777" w:rsidR="002C12E8" w:rsidRPr="00F4341C" w:rsidRDefault="006E0539" w:rsidP="006E0539">
      <w:pPr>
        <w:jc w:val="both"/>
        <w:rPr>
          <w:sz w:val="28"/>
          <w:szCs w:val="28"/>
          <w:lang w:val="uk-UA"/>
        </w:rPr>
      </w:pPr>
      <w:r w:rsidRPr="00F4341C">
        <w:rPr>
          <w:sz w:val="28"/>
          <w:szCs w:val="28"/>
          <w:lang w:val="uk-UA"/>
        </w:rPr>
        <w:t xml:space="preserve"> </w:t>
      </w:r>
      <w:r w:rsidR="009542B9" w:rsidRPr="00F4341C">
        <w:rPr>
          <w:sz w:val="28"/>
          <w:szCs w:val="28"/>
          <w:lang w:val="uk-UA"/>
        </w:rPr>
        <w:tab/>
      </w:r>
    </w:p>
    <w:p w14:paraId="262822F1" w14:textId="2844F9F4" w:rsidR="0031702B" w:rsidRPr="00F4341C" w:rsidRDefault="002C12E8" w:rsidP="002C12E8">
      <w:pPr>
        <w:ind w:firstLine="708"/>
        <w:jc w:val="both"/>
        <w:rPr>
          <w:sz w:val="28"/>
          <w:szCs w:val="28"/>
          <w:lang w:val="uk-UA"/>
        </w:rPr>
      </w:pPr>
      <w:r w:rsidRPr="00F4341C">
        <w:rPr>
          <w:sz w:val="28"/>
          <w:szCs w:val="28"/>
          <w:lang w:val="uk-UA"/>
        </w:rPr>
        <w:t xml:space="preserve">3) </w:t>
      </w:r>
      <w:r w:rsidR="009542B9" w:rsidRPr="00F4341C">
        <w:rPr>
          <w:sz w:val="28"/>
          <w:szCs w:val="28"/>
          <w:lang w:val="uk-UA"/>
        </w:rPr>
        <w:t>у пункті 1 глави 3 цифру «7» замінити цифрою «6»;</w:t>
      </w:r>
    </w:p>
    <w:p w14:paraId="3BD1164E" w14:textId="77777777" w:rsidR="007A3673" w:rsidRPr="00F4341C" w:rsidRDefault="009542B9" w:rsidP="006E0539">
      <w:pPr>
        <w:jc w:val="both"/>
        <w:rPr>
          <w:sz w:val="28"/>
          <w:szCs w:val="28"/>
          <w:lang w:val="uk-UA"/>
        </w:rPr>
      </w:pPr>
      <w:r w:rsidRPr="00F4341C">
        <w:rPr>
          <w:sz w:val="28"/>
          <w:szCs w:val="28"/>
          <w:lang w:val="uk-UA"/>
        </w:rPr>
        <w:tab/>
      </w:r>
    </w:p>
    <w:p w14:paraId="6CD1319E" w14:textId="7D902FB8" w:rsidR="009542B9" w:rsidRPr="00F4341C" w:rsidRDefault="002C12E8" w:rsidP="007A3673">
      <w:pPr>
        <w:ind w:firstLine="708"/>
        <w:jc w:val="both"/>
        <w:rPr>
          <w:sz w:val="28"/>
          <w:szCs w:val="28"/>
          <w:lang w:val="uk-UA"/>
        </w:rPr>
      </w:pPr>
      <w:r w:rsidRPr="00F4341C">
        <w:rPr>
          <w:sz w:val="28"/>
          <w:szCs w:val="28"/>
          <w:lang w:val="uk-UA"/>
        </w:rPr>
        <w:t>4</w:t>
      </w:r>
      <w:r w:rsidR="007A3673" w:rsidRPr="00F4341C">
        <w:rPr>
          <w:sz w:val="28"/>
          <w:szCs w:val="28"/>
          <w:lang w:val="uk-UA"/>
        </w:rPr>
        <w:t xml:space="preserve">) </w:t>
      </w:r>
      <w:r w:rsidR="009542B9" w:rsidRPr="00F4341C">
        <w:rPr>
          <w:sz w:val="28"/>
          <w:szCs w:val="28"/>
          <w:lang w:val="uk-UA"/>
        </w:rPr>
        <w:t>доповнити главами</w:t>
      </w:r>
      <w:r w:rsidR="00122E32" w:rsidRPr="00F4341C">
        <w:rPr>
          <w:sz w:val="28"/>
          <w:szCs w:val="28"/>
          <w:lang w:val="uk-UA"/>
        </w:rPr>
        <w:t xml:space="preserve"> 4 та 5</w:t>
      </w:r>
      <w:r w:rsidR="009542B9" w:rsidRPr="00F4341C">
        <w:rPr>
          <w:sz w:val="28"/>
          <w:szCs w:val="28"/>
          <w:lang w:val="uk-UA"/>
        </w:rPr>
        <w:t xml:space="preserve"> </w:t>
      </w:r>
      <w:r w:rsidRPr="00F4341C">
        <w:rPr>
          <w:sz w:val="28"/>
          <w:szCs w:val="28"/>
          <w:lang w:val="uk-UA"/>
        </w:rPr>
        <w:t>такого</w:t>
      </w:r>
      <w:r w:rsidR="009542B9" w:rsidRPr="00F4341C">
        <w:rPr>
          <w:sz w:val="28"/>
          <w:szCs w:val="28"/>
          <w:lang w:val="uk-UA"/>
        </w:rPr>
        <w:t xml:space="preserve"> змісту: </w:t>
      </w:r>
    </w:p>
    <w:p w14:paraId="306971D6" w14:textId="11E5EEC0" w:rsidR="009542B9" w:rsidRPr="00F4341C" w:rsidRDefault="009542B9" w:rsidP="009542B9">
      <w:pPr>
        <w:ind w:firstLine="708"/>
        <w:jc w:val="center"/>
        <w:rPr>
          <w:sz w:val="28"/>
          <w:szCs w:val="28"/>
          <w:lang w:val="uk-UA"/>
        </w:rPr>
      </w:pPr>
      <w:r w:rsidRPr="00F4341C">
        <w:rPr>
          <w:sz w:val="28"/>
          <w:szCs w:val="28"/>
          <w:lang w:val="uk-UA"/>
        </w:rPr>
        <w:t>«</w:t>
      </w:r>
      <w:r w:rsidRPr="00F4341C">
        <w:rPr>
          <w:b/>
          <w:sz w:val="28"/>
          <w:szCs w:val="28"/>
          <w:lang w:val="uk-UA"/>
        </w:rPr>
        <w:t xml:space="preserve">4. </w:t>
      </w:r>
      <w:r w:rsidR="00194CFA" w:rsidRPr="00F4341C">
        <w:rPr>
          <w:b/>
          <w:sz w:val="28"/>
          <w:szCs w:val="28"/>
          <w:lang w:val="uk-UA"/>
        </w:rPr>
        <w:t>Особливості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для точок входу і точок виходу</w:t>
      </w:r>
    </w:p>
    <w:p w14:paraId="5840E6E6" w14:textId="77777777" w:rsidR="007218E6" w:rsidRPr="00F4341C" w:rsidRDefault="009542B9" w:rsidP="009542B9">
      <w:pPr>
        <w:jc w:val="both"/>
        <w:rPr>
          <w:sz w:val="28"/>
          <w:szCs w:val="28"/>
          <w:lang w:val="uk-UA"/>
        </w:rPr>
      </w:pPr>
      <w:r w:rsidRPr="00F4341C">
        <w:rPr>
          <w:sz w:val="28"/>
          <w:szCs w:val="28"/>
          <w:lang w:val="uk-UA"/>
        </w:rPr>
        <w:tab/>
      </w:r>
    </w:p>
    <w:p w14:paraId="4CE6DC52" w14:textId="7A2A7113" w:rsidR="009542B9" w:rsidRPr="00F4341C" w:rsidRDefault="009542B9" w:rsidP="007218E6">
      <w:pPr>
        <w:ind w:firstLine="708"/>
        <w:jc w:val="both"/>
        <w:rPr>
          <w:sz w:val="28"/>
          <w:szCs w:val="28"/>
          <w:lang w:val="uk-UA"/>
        </w:rPr>
      </w:pPr>
      <w:r w:rsidRPr="00F4341C">
        <w:rPr>
          <w:sz w:val="28"/>
          <w:szCs w:val="28"/>
          <w:lang w:val="uk-UA"/>
        </w:rPr>
        <w:t xml:space="preserve">1. </w:t>
      </w:r>
      <w:r w:rsidR="00194CFA" w:rsidRPr="00F4341C">
        <w:rPr>
          <w:sz w:val="28"/>
          <w:szCs w:val="28"/>
          <w:lang w:val="uk-UA"/>
        </w:rPr>
        <w:t>При перегляді тарифів на послуги транспортування природного газу ліцензіат з урахуванням вимог Регламенту (ЄС) 2017/460  проводить консультації в порядку, передбаченому цією главою.</w:t>
      </w:r>
    </w:p>
    <w:p w14:paraId="0CEC9FBC" w14:textId="77777777" w:rsidR="00BA594D" w:rsidRPr="00F4341C" w:rsidRDefault="00BA594D" w:rsidP="009542B9">
      <w:pPr>
        <w:ind w:firstLine="708"/>
        <w:jc w:val="both"/>
        <w:rPr>
          <w:sz w:val="28"/>
          <w:szCs w:val="28"/>
          <w:lang w:val="uk-UA"/>
        </w:rPr>
      </w:pPr>
    </w:p>
    <w:p w14:paraId="0A3CA843" w14:textId="2FAAE6EC" w:rsidR="009542B9" w:rsidRPr="00F4341C" w:rsidRDefault="00BA594D" w:rsidP="009542B9">
      <w:pPr>
        <w:ind w:firstLine="708"/>
        <w:jc w:val="both"/>
        <w:rPr>
          <w:sz w:val="28"/>
          <w:szCs w:val="28"/>
          <w:lang w:val="uk-UA"/>
        </w:rPr>
      </w:pPr>
      <w:r w:rsidRPr="00F4341C">
        <w:rPr>
          <w:sz w:val="28"/>
          <w:szCs w:val="28"/>
          <w:lang w:val="uk-UA"/>
        </w:rPr>
        <w:t>2</w:t>
      </w:r>
      <w:r w:rsidR="009542B9" w:rsidRPr="00F4341C">
        <w:rPr>
          <w:sz w:val="28"/>
          <w:szCs w:val="28"/>
          <w:lang w:val="uk-UA"/>
        </w:rPr>
        <w:t xml:space="preserve">. Ліцензіат протягом 10 робочих днів після отримання від НКРЕКП схваленого </w:t>
      </w:r>
      <w:proofErr w:type="spellStart"/>
      <w:r w:rsidR="009542B9" w:rsidRPr="00F4341C">
        <w:rPr>
          <w:sz w:val="28"/>
          <w:szCs w:val="28"/>
          <w:lang w:val="uk-UA"/>
        </w:rPr>
        <w:t>проєкту</w:t>
      </w:r>
      <w:proofErr w:type="spellEnd"/>
      <w:r w:rsidR="009542B9" w:rsidRPr="00F4341C">
        <w:rPr>
          <w:sz w:val="28"/>
          <w:szCs w:val="28"/>
          <w:lang w:val="uk-UA"/>
        </w:rPr>
        <w:t xml:space="preserve"> рішення НКРЕКП про встановлення тарифів у разі необхідності коригує </w:t>
      </w:r>
      <w:r w:rsidR="00E9533F" w:rsidRPr="00F4341C">
        <w:rPr>
          <w:sz w:val="28"/>
          <w:szCs w:val="28"/>
          <w:lang w:val="uk-UA"/>
        </w:rPr>
        <w:t>К</w:t>
      </w:r>
      <w:r w:rsidR="009542B9" w:rsidRPr="00F4341C">
        <w:rPr>
          <w:sz w:val="28"/>
          <w:szCs w:val="28"/>
          <w:lang w:val="uk-UA"/>
        </w:rPr>
        <w:t xml:space="preserve">онсультаційний документ з урахуванням схваленого НКРЕКП </w:t>
      </w:r>
      <w:proofErr w:type="spellStart"/>
      <w:r w:rsidR="009542B9" w:rsidRPr="00F4341C">
        <w:rPr>
          <w:sz w:val="28"/>
          <w:szCs w:val="28"/>
          <w:lang w:val="uk-UA"/>
        </w:rPr>
        <w:t>проєкту</w:t>
      </w:r>
      <w:proofErr w:type="spellEnd"/>
      <w:r w:rsidR="009542B9" w:rsidRPr="00F4341C">
        <w:rPr>
          <w:sz w:val="28"/>
          <w:szCs w:val="28"/>
          <w:lang w:val="uk-UA"/>
        </w:rPr>
        <w:t xml:space="preserve"> рішення та оприлюднює його на власному веб</w:t>
      </w:r>
      <w:r w:rsidR="00D31181" w:rsidRPr="00F4341C">
        <w:rPr>
          <w:sz w:val="28"/>
          <w:szCs w:val="28"/>
          <w:lang w:val="uk-UA"/>
        </w:rPr>
        <w:t>-</w:t>
      </w:r>
      <w:r w:rsidR="009542B9" w:rsidRPr="00F4341C">
        <w:rPr>
          <w:sz w:val="28"/>
          <w:szCs w:val="28"/>
          <w:lang w:val="uk-UA"/>
        </w:rPr>
        <w:t>сайті з метою отримання зауважень та пропозицій від усіх заінтересованих осіб разом із інформаційним повідомленням, яке містить:</w:t>
      </w:r>
    </w:p>
    <w:p w14:paraId="540FD506" w14:textId="77777777" w:rsidR="009542B9" w:rsidRPr="00F4341C" w:rsidRDefault="009542B9" w:rsidP="009542B9">
      <w:pPr>
        <w:ind w:firstLine="708"/>
        <w:jc w:val="both"/>
        <w:rPr>
          <w:sz w:val="28"/>
          <w:szCs w:val="28"/>
          <w:lang w:val="uk-UA"/>
        </w:rPr>
      </w:pPr>
      <w:r w:rsidRPr="00F4341C">
        <w:rPr>
          <w:sz w:val="28"/>
          <w:szCs w:val="28"/>
          <w:lang w:val="uk-UA"/>
        </w:rPr>
        <w:t>дату, до якої приймаються зауваження та пропозиції (не менше 2-х місяців з дня оприлюднення інформаційного повідомлення);</w:t>
      </w:r>
    </w:p>
    <w:p w14:paraId="7E6C3A57" w14:textId="08936288" w:rsidR="009542B9" w:rsidRPr="00F4341C" w:rsidRDefault="009542B9" w:rsidP="009542B9">
      <w:pPr>
        <w:ind w:firstLine="708"/>
        <w:jc w:val="both"/>
        <w:rPr>
          <w:sz w:val="28"/>
          <w:szCs w:val="28"/>
          <w:lang w:val="uk-UA"/>
        </w:rPr>
      </w:pPr>
      <w:r w:rsidRPr="00F4341C">
        <w:rPr>
          <w:sz w:val="28"/>
          <w:szCs w:val="28"/>
          <w:lang w:val="uk-UA"/>
        </w:rPr>
        <w:t xml:space="preserve">формат надання пропозицій та зауважень до </w:t>
      </w:r>
      <w:r w:rsidR="00E9533F" w:rsidRPr="00F4341C">
        <w:rPr>
          <w:sz w:val="28"/>
          <w:szCs w:val="28"/>
          <w:lang w:val="uk-UA"/>
        </w:rPr>
        <w:t>К</w:t>
      </w:r>
      <w:r w:rsidRPr="00F4341C">
        <w:rPr>
          <w:sz w:val="28"/>
          <w:szCs w:val="28"/>
          <w:lang w:val="uk-UA"/>
        </w:rPr>
        <w:t xml:space="preserve">онсультаційного документа та </w:t>
      </w:r>
      <w:proofErr w:type="spellStart"/>
      <w:r w:rsidRPr="00F4341C">
        <w:rPr>
          <w:sz w:val="28"/>
          <w:szCs w:val="28"/>
          <w:lang w:val="uk-UA"/>
        </w:rPr>
        <w:t>проєкту</w:t>
      </w:r>
      <w:proofErr w:type="spellEnd"/>
      <w:r w:rsidRPr="00F4341C">
        <w:rPr>
          <w:sz w:val="28"/>
          <w:szCs w:val="28"/>
          <w:lang w:val="uk-UA"/>
        </w:rPr>
        <w:t xml:space="preserve"> рішення НКРЕКП;</w:t>
      </w:r>
    </w:p>
    <w:p w14:paraId="190722C7" w14:textId="77777777" w:rsidR="009542B9" w:rsidRPr="00F4341C" w:rsidRDefault="009542B9" w:rsidP="004F585C">
      <w:pPr>
        <w:ind w:firstLine="708"/>
        <w:jc w:val="both"/>
        <w:rPr>
          <w:sz w:val="28"/>
          <w:szCs w:val="28"/>
          <w:lang w:val="uk-UA"/>
        </w:rPr>
      </w:pPr>
      <w:r w:rsidRPr="00F4341C">
        <w:rPr>
          <w:sz w:val="28"/>
          <w:szCs w:val="28"/>
          <w:lang w:val="uk-UA"/>
        </w:rPr>
        <w:t>поштову адресу та адресу електронної пошти, на які надсилаються зауваження та пропозиції;</w:t>
      </w:r>
    </w:p>
    <w:p w14:paraId="41CDF9D8" w14:textId="77777777" w:rsidR="009542B9" w:rsidRPr="00F4341C" w:rsidRDefault="009542B9" w:rsidP="009542B9">
      <w:pPr>
        <w:ind w:firstLine="708"/>
        <w:jc w:val="both"/>
        <w:rPr>
          <w:sz w:val="28"/>
          <w:szCs w:val="28"/>
          <w:lang w:val="uk-UA"/>
        </w:rPr>
      </w:pPr>
      <w:r w:rsidRPr="00F4341C">
        <w:rPr>
          <w:sz w:val="28"/>
          <w:szCs w:val="28"/>
          <w:lang w:val="uk-UA"/>
        </w:rPr>
        <w:t>прізвище, власне ім'я та контактний телефон відповідальної контактної особи ліцензіата.</w:t>
      </w:r>
    </w:p>
    <w:p w14:paraId="03FB6414" w14:textId="77777777" w:rsidR="00BA594D" w:rsidRPr="00F4341C" w:rsidRDefault="00BA594D" w:rsidP="009542B9">
      <w:pPr>
        <w:ind w:firstLine="708"/>
        <w:jc w:val="both"/>
        <w:rPr>
          <w:sz w:val="28"/>
          <w:szCs w:val="28"/>
          <w:lang w:val="uk-UA"/>
        </w:rPr>
      </w:pPr>
    </w:p>
    <w:p w14:paraId="15F6AD3C" w14:textId="783D7C8B" w:rsidR="009542B9" w:rsidRPr="00F4341C" w:rsidRDefault="00BA594D" w:rsidP="009542B9">
      <w:pPr>
        <w:ind w:firstLine="708"/>
        <w:jc w:val="both"/>
        <w:rPr>
          <w:sz w:val="28"/>
          <w:szCs w:val="28"/>
          <w:lang w:val="uk-UA"/>
        </w:rPr>
      </w:pPr>
      <w:r w:rsidRPr="00F4341C">
        <w:rPr>
          <w:sz w:val="28"/>
          <w:szCs w:val="28"/>
          <w:lang w:val="uk-UA"/>
        </w:rPr>
        <w:t>3</w:t>
      </w:r>
      <w:r w:rsidR="009542B9" w:rsidRPr="00F4341C">
        <w:rPr>
          <w:sz w:val="28"/>
          <w:szCs w:val="28"/>
          <w:lang w:val="uk-UA"/>
        </w:rPr>
        <w:t>. Протягом одного місяця від дати, до якої приймаються зауваження та пропозиції, ліцензіат за результатами їх розгляду оприлюднює отримані зауваження та пропозиції від заінтересованих осіб та свій висновок щодо їх урахування/відхилення. Висновок за результатами розгляду зауважень та пропозицій готується українсько</w:t>
      </w:r>
      <w:r w:rsidR="00AF03F1" w:rsidRPr="00F4341C">
        <w:rPr>
          <w:sz w:val="28"/>
          <w:szCs w:val="28"/>
          <w:lang w:val="uk-UA"/>
        </w:rPr>
        <w:t>ю</w:t>
      </w:r>
      <w:r w:rsidR="009542B9" w:rsidRPr="00F4341C">
        <w:rPr>
          <w:sz w:val="28"/>
          <w:szCs w:val="28"/>
          <w:lang w:val="uk-UA"/>
        </w:rPr>
        <w:t xml:space="preserve"> та англійською мовами.</w:t>
      </w:r>
    </w:p>
    <w:p w14:paraId="182B47F5" w14:textId="77777777" w:rsidR="00BA594D" w:rsidRPr="00F4341C" w:rsidRDefault="00BA594D" w:rsidP="009542B9">
      <w:pPr>
        <w:ind w:firstLine="708"/>
        <w:jc w:val="both"/>
        <w:rPr>
          <w:sz w:val="28"/>
          <w:szCs w:val="28"/>
          <w:lang w:val="uk-UA"/>
        </w:rPr>
      </w:pPr>
    </w:p>
    <w:p w14:paraId="3360A180" w14:textId="5E3AFDE6" w:rsidR="009542B9" w:rsidRPr="00F4341C" w:rsidRDefault="00BA594D" w:rsidP="009542B9">
      <w:pPr>
        <w:ind w:firstLine="708"/>
        <w:jc w:val="both"/>
        <w:rPr>
          <w:sz w:val="28"/>
          <w:szCs w:val="28"/>
          <w:lang w:val="uk-UA"/>
        </w:rPr>
      </w:pPr>
      <w:r w:rsidRPr="00F4341C">
        <w:rPr>
          <w:sz w:val="28"/>
          <w:szCs w:val="28"/>
          <w:lang w:val="uk-UA"/>
        </w:rPr>
        <w:lastRenderedPageBreak/>
        <w:t>4</w:t>
      </w:r>
      <w:r w:rsidR="009542B9" w:rsidRPr="00F4341C">
        <w:rPr>
          <w:sz w:val="28"/>
          <w:szCs w:val="28"/>
          <w:lang w:val="uk-UA"/>
        </w:rPr>
        <w:t>. У разі необхідності ліцензіат може проводити узгоджувальні наради за участю осіб, які подали зауваження та пропозиції, та інших заінтересованих сторін, за результатами яких складається протокол.</w:t>
      </w:r>
    </w:p>
    <w:p w14:paraId="088A8249" w14:textId="77777777" w:rsidR="00E9533F" w:rsidRPr="00F4341C" w:rsidRDefault="00E9533F" w:rsidP="004F585C">
      <w:pPr>
        <w:ind w:firstLine="708"/>
        <w:jc w:val="both"/>
        <w:rPr>
          <w:sz w:val="28"/>
          <w:szCs w:val="28"/>
          <w:lang w:val="uk-UA"/>
        </w:rPr>
      </w:pPr>
    </w:p>
    <w:p w14:paraId="1D208903" w14:textId="69DFCDBD" w:rsidR="009542B9" w:rsidRPr="00F4341C" w:rsidRDefault="00BA594D" w:rsidP="004F585C">
      <w:pPr>
        <w:ind w:firstLine="708"/>
        <w:jc w:val="both"/>
        <w:rPr>
          <w:sz w:val="28"/>
          <w:szCs w:val="28"/>
          <w:lang w:val="uk-UA"/>
        </w:rPr>
      </w:pPr>
      <w:r w:rsidRPr="00F4341C">
        <w:rPr>
          <w:sz w:val="28"/>
          <w:szCs w:val="28"/>
          <w:lang w:val="uk-UA"/>
        </w:rPr>
        <w:t>5</w:t>
      </w:r>
      <w:r w:rsidR="009542B9" w:rsidRPr="00F4341C">
        <w:rPr>
          <w:sz w:val="28"/>
          <w:szCs w:val="28"/>
          <w:lang w:val="uk-UA"/>
        </w:rPr>
        <w:t xml:space="preserve">. Протягом 3 робочих днів після оприлюднення </w:t>
      </w:r>
      <w:r w:rsidR="00E9533F" w:rsidRPr="00F4341C">
        <w:rPr>
          <w:sz w:val="28"/>
          <w:szCs w:val="28"/>
          <w:lang w:val="uk-UA"/>
        </w:rPr>
        <w:t>К</w:t>
      </w:r>
      <w:r w:rsidR="009542B9" w:rsidRPr="00F4341C">
        <w:rPr>
          <w:sz w:val="28"/>
          <w:szCs w:val="28"/>
          <w:lang w:val="uk-UA"/>
        </w:rPr>
        <w:t xml:space="preserve">онсультаційного документа ліцензіат направляє </w:t>
      </w:r>
      <w:r w:rsidR="00E9533F" w:rsidRPr="00F4341C">
        <w:rPr>
          <w:sz w:val="28"/>
          <w:szCs w:val="28"/>
          <w:lang w:val="uk-UA"/>
        </w:rPr>
        <w:t>К</w:t>
      </w:r>
      <w:r w:rsidR="009542B9" w:rsidRPr="00F4341C">
        <w:rPr>
          <w:sz w:val="28"/>
          <w:szCs w:val="28"/>
          <w:lang w:val="uk-UA"/>
        </w:rPr>
        <w:t>онсультаційний документ до Ради регуляторних органів Енергетичного Співтовариства</w:t>
      </w:r>
      <w:r w:rsidR="00AF03F1" w:rsidRPr="00F4341C">
        <w:rPr>
          <w:sz w:val="28"/>
          <w:szCs w:val="28"/>
          <w:lang w:val="uk-UA"/>
        </w:rPr>
        <w:t>.</w:t>
      </w:r>
    </w:p>
    <w:p w14:paraId="3C05D563" w14:textId="77777777" w:rsidR="00BA594D" w:rsidRPr="00F4341C" w:rsidRDefault="00BA594D" w:rsidP="009542B9">
      <w:pPr>
        <w:ind w:firstLine="708"/>
        <w:jc w:val="both"/>
        <w:rPr>
          <w:sz w:val="28"/>
          <w:szCs w:val="28"/>
          <w:lang w:val="uk-UA"/>
        </w:rPr>
      </w:pPr>
    </w:p>
    <w:p w14:paraId="043505F2" w14:textId="687C39D1" w:rsidR="009542B9" w:rsidRPr="00F4341C" w:rsidRDefault="00BA594D" w:rsidP="009542B9">
      <w:pPr>
        <w:ind w:firstLine="708"/>
        <w:jc w:val="both"/>
        <w:rPr>
          <w:sz w:val="28"/>
          <w:szCs w:val="28"/>
          <w:lang w:val="uk-UA"/>
        </w:rPr>
      </w:pPr>
      <w:r w:rsidRPr="00F4341C">
        <w:rPr>
          <w:sz w:val="28"/>
          <w:szCs w:val="28"/>
          <w:lang w:val="uk-UA"/>
        </w:rPr>
        <w:t>6</w:t>
      </w:r>
      <w:r w:rsidR="009542B9" w:rsidRPr="00F4341C">
        <w:rPr>
          <w:sz w:val="28"/>
          <w:szCs w:val="28"/>
          <w:lang w:val="uk-UA"/>
        </w:rPr>
        <w:t xml:space="preserve">. Протягом 5 робочих днів від дати публікації висновку Ради регуляторних органів Енергетичного Співтовариства щодо </w:t>
      </w:r>
      <w:r w:rsidR="00E9533F" w:rsidRPr="00F4341C">
        <w:rPr>
          <w:sz w:val="28"/>
          <w:szCs w:val="28"/>
          <w:lang w:val="uk-UA"/>
        </w:rPr>
        <w:t>К</w:t>
      </w:r>
      <w:r w:rsidR="009542B9" w:rsidRPr="00F4341C">
        <w:rPr>
          <w:sz w:val="28"/>
          <w:szCs w:val="28"/>
          <w:lang w:val="uk-UA"/>
        </w:rPr>
        <w:t>онсультаційного документ</w:t>
      </w:r>
      <w:r w:rsidR="00AF03F1" w:rsidRPr="00F4341C">
        <w:rPr>
          <w:sz w:val="28"/>
          <w:szCs w:val="28"/>
          <w:lang w:val="uk-UA"/>
        </w:rPr>
        <w:t>а</w:t>
      </w:r>
      <w:r w:rsidR="009542B9" w:rsidRPr="00F4341C">
        <w:rPr>
          <w:sz w:val="28"/>
          <w:szCs w:val="28"/>
          <w:lang w:val="uk-UA"/>
        </w:rPr>
        <w:t xml:space="preserve"> ліцензіат надає до НКРЕКП:</w:t>
      </w:r>
    </w:p>
    <w:p w14:paraId="0131BDD4" w14:textId="282080DF" w:rsidR="009542B9" w:rsidRPr="00F4341C" w:rsidRDefault="00E9533F" w:rsidP="009542B9">
      <w:pPr>
        <w:ind w:firstLine="708"/>
        <w:jc w:val="both"/>
        <w:rPr>
          <w:sz w:val="28"/>
          <w:szCs w:val="28"/>
          <w:lang w:val="uk-UA"/>
        </w:rPr>
      </w:pPr>
      <w:r w:rsidRPr="00F4341C">
        <w:rPr>
          <w:sz w:val="28"/>
          <w:szCs w:val="28"/>
          <w:lang w:val="uk-UA"/>
        </w:rPr>
        <w:t>К</w:t>
      </w:r>
      <w:r w:rsidR="009542B9" w:rsidRPr="00F4341C">
        <w:rPr>
          <w:sz w:val="28"/>
          <w:szCs w:val="28"/>
          <w:lang w:val="uk-UA"/>
        </w:rPr>
        <w:t>онсультаційний документ;</w:t>
      </w:r>
    </w:p>
    <w:p w14:paraId="6C4C283C" w14:textId="55068DE2" w:rsidR="009542B9" w:rsidRPr="00F4341C" w:rsidRDefault="009542B9" w:rsidP="009542B9">
      <w:pPr>
        <w:ind w:firstLine="708"/>
        <w:jc w:val="both"/>
        <w:rPr>
          <w:sz w:val="28"/>
          <w:szCs w:val="28"/>
          <w:lang w:val="uk-UA"/>
        </w:rPr>
      </w:pPr>
      <w:r w:rsidRPr="00F4341C">
        <w:rPr>
          <w:sz w:val="28"/>
          <w:szCs w:val="28"/>
          <w:lang w:val="uk-UA"/>
        </w:rPr>
        <w:t xml:space="preserve">зауваження та пропозиції до </w:t>
      </w:r>
      <w:r w:rsidR="00E9533F" w:rsidRPr="00F4341C">
        <w:rPr>
          <w:sz w:val="28"/>
          <w:szCs w:val="28"/>
          <w:lang w:val="uk-UA"/>
        </w:rPr>
        <w:t>К</w:t>
      </w:r>
      <w:r w:rsidRPr="00F4341C">
        <w:rPr>
          <w:sz w:val="28"/>
          <w:szCs w:val="28"/>
          <w:lang w:val="uk-UA"/>
        </w:rPr>
        <w:t>онсультаційного документ</w:t>
      </w:r>
      <w:r w:rsidR="00AF03F1" w:rsidRPr="00F4341C">
        <w:rPr>
          <w:sz w:val="28"/>
          <w:szCs w:val="28"/>
          <w:lang w:val="uk-UA"/>
        </w:rPr>
        <w:t>а</w:t>
      </w:r>
      <w:r w:rsidRPr="00F4341C">
        <w:rPr>
          <w:sz w:val="28"/>
          <w:szCs w:val="28"/>
          <w:lang w:val="uk-UA"/>
        </w:rPr>
        <w:t xml:space="preserve"> та </w:t>
      </w:r>
      <w:proofErr w:type="spellStart"/>
      <w:r w:rsidRPr="00F4341C">
        <w:rPr>
          <w:sz w:val="28"/>
          <w:szCs w:val="28"/>
          <w:lang w:val="uk-UA"/>
        </w:rPr>
        <w:t>проєкту</w:t>
      </w:r>
      <w:proofErr w:type="spellEnd"/>
      <w:r w:rsidRPr="00F4341C">
        <w:rPr>
          <w:sz w:val="28"/>
          <w:szCs w:val="28"/>
          <w:lang w:val="uk-UA"/>
        </w:rPr>
        <w:t xml:space="preserve"> рішення НКРЕКП про встановлення тарифів від заінтересованих осіб та свій висновок щодо їх урахування/відхилення;</w:t>
      </w:r>
    </w:p>
    <w:p w14:paraId="40B064CF" w14:textId="77777777" w:rsidR="009542B9" w:rsidRPr="00F4341C" w:rsidRDefault="009542B9" w:rsidP="009542B9">
      <w:pPr>
        <w:ind w:firstLine="708"/>
        <w:jc w:val="both"/>
        <w:rPr>
          <w:sz w:val="28"/>
          <w:szCs w:val="28"/>
          <w:lang w:val="uk-UA"/>
        </w:rPr>
      </w:pPr>
      <w:r w:rsidRPr="00F4341C">
        <w:rPr>
          <w:sz w:val="28"/>
          <w:szCs w:val="28"/>
          <w:lang w:val="uk-UA"/>
        </w:rPr>
        <w:t>висновок Ради регуляторних органів Енергетичного Співтовариства, у тому числі перекладений українською мовою;</w:t>
      </w:r>
    </w:p>
    <w:p w14:paraId="4A182480" w14:textId="378B13ED" w:rsidR="009542B9" w:rsidRPr="00F4341C" w:rsidRDefault="009542B9" w:rsidP="009542B9">
      <w:pPr>
        <w:ind w:firstLine="708"/>
        <w:jc w:val="both"/>
        <w:rPr>
          <w:sz w:val="28"/>
          <w:szCs w:val="28"/>
          <w:lang w:val="uk-UA"/>
        </w:rPr>
      </w:pPr>
      <w:r w:rsidRPr="00F4341C">
        <w:rPr>
          <w:sz w:val="28"/>
          <w:szCs w:val="28"/>
          <w:lang w:val="uk-UA"/>
        </w:rPr>
        <w:t xml:space="preserve">у разі необхідності уточнення </w:t>
      </w:r>
      <w:proofErr w:type="spellStart"/>
      <w:r w:rsidRPr="00F4341C">
        <w:rPr>
          <w:sz w:val="28"/>
          <w:szCs w:val="28"/>
          <w:lang w:val="uk-UA"/>
        </w:rPr>
        <w:t>проєкт</w:t>
      </w:r>
      <w:r w:rsidR="00475953" w:rsidRPr="00F4341C">
        <w:rPr>
          <w:sz w:val="28"/>
          <w:szCs w:val="28"/>
          <w:lang w:val="uk-UA"/>
        </w:rPr>
        <w:t>у</w:t>
      </w:r>
      <w:proofErr w:type="spellEnd"/>
      <w:r w:rsidRPr="00F4341C">
        <w:rPr>
          <w:sz w:val="28"/>
          <w:szCs w:val="28"/>
          <w:lang w:val="uk-UA"/>
        </w:rPr>
        <w:t xml:space="preserve"> </w:t>
      </w:r>
      <w:r w:rsidR="000035AC" w:rsidRPr="00F4341C">
        <w:rPr>
          <w:sz w:val="28"/>
          <w:szCs w:val="28"/>
          <w:lang w:val="uk-UA"/>
        </w:rPr>
        <w:t>розрахунку тарифів</w:t>
      </w:r>
      <w:r w:rsidRPr="00F4341C">
        <w:rPr>
          <w:sz w:val="28"/>
          <w:szCs w:val="28"/>
          <w:lang w:val="uk-UA"/>
        </w:rPr>
        <w:t xml:space="preserve"> за результатами розгляду зауважень та пропозицій до </w:t>
      </w:r>
      <w:r w:rsidR="00E9533F" w:rsidRPr="00F4341C">
        <w:rPr>
          <w:sz w:val="28"/>
          <w:szCs w:val="28"/>
          <w:lang w:val="uk-UA"/>
        </w:rPr>
        <w:t>К</w:t>
      </w:r>
      <w:r w:rsidRPr="00F4341C">
        <w:rPr>
          <w:sz w:val="28"/>
          <w:szCs w:val="28"/>
          <w:lang w:val="uk-UA"/>
        </w:rPr>
        <w:t>онсультаційного документ</w:t>
      </w:r>
      <w:r w:rsidR="00AF03F1" w:rsidRPr="00F4341C">
        <w:rPr>
          <w:sz w:val="28"/>
          <w:szCs w:val="28"/>
          <w:lang w:val="uk-UA"/>
        </w:rPr>
        <w:t>а</w:t>
      </w:r>
      <w:r w:rsidRPr="00F4341C">
        <w:rPr>
          <w:sz w:val="28"/>
          <w:szCs w:val="28"/>
          <w:lang w:val="uk-UA"/>
        </w:rPr>
        <w:t xml:space="preserve"> та висновку Ради регуляторних органів Енергетичного Співтовариства – уточнені документи відповідно до пункту 1 глави 1 цього розділу.</w:t>
      </w:r>
    </w:p>
    <w:p w14:paraId="66F5E3F1" w14:textId="77777777" w:rsidR="00BA594D" w:rsidRPr="00F4341C" w:rsidRDefault="00BA594D" w:rsidP="009542B9">
      <w:pPr>
        <w:ind w:firstLine="708"/>
        <w:jc w:val="both"/>
        <w:rPr>
          <w:sz w:val="28"/>
          <w:szCs w:val="28"/>
          <w:lang w:val="uk-UA"/>
        </w:rPr>
      </w:pPr>
    </w:p>
    <w:p w14:paraId="1B3D3165" w14:textId="3EA815A9" w:rsidR="009542B9" w:rsidRPr="00F4341C" w:rsidRDefault="00BA594D" w:rsidP="009542B9">
      <w:pPr>
        <w:ind w:firstLine="708"/>
        <w:jc w:val="both"/>
        <w:rPr>
          <w:sz w:val="28"/>
          <w:szCs w:val="28"/>
          <w:lang w:val="uk-UA"/>
        </w:rPr>
      </w:pPr>
      <w:r w:rsidRPr="00F4341C">
        <w:rPr>
          <w:sz w:val="28"/>
          <w:szCs w:val="28"/>
          <w:lang w:val="uk-UA"/>
        </w:rPr>
        <w:t>7</w:t>
      </w:r>
      <w:r w:rsidR="009542B9" w:rsidRPr="00F4341C">
        <w:rPr>
          <w:sz w:val="28"/>
          <w:szCs w:val="28"/>
          <w:lang w:val="uk-UA"/>
        </w:rPr>
        <w:t xml:space="preserve">. Після отримання документів, передбачених пунктом </w:t>
      </w:r>
      <w:r w:rsidR="00F66B66" w:rsidRPr="00F4341C">
        <w:rPr>
          <w:sz w:val="28"/>
          <w:szCs w:val="28"/>
          <w:lang w:val="uk-UA"/>
        </w:rPr>
        <w:t>6</w:t>
      </w:r>
      <w:r w:rsidR="009542B9" w:rsidRPr="00F4341C">
        <w:rPr>
          <w:sz w:val="28"/>
          <w:szCs w:val="28"/>
          <w:lang w:val="uk-UA"/>
        </w:rPr>
        <w:t xml:space="preserve"> цієї глави, НКРЕКП проводить відкрите обговорення </w:t>
      </w:r>
      <w:proofErr w:type="spellStart"/>
      <w:r w:rsidR="009542B9" w:rsidRPr="00F4341C">
        <w:rPr>
          <w:sz w:val="28"/>
          <w:szCs w:val="28"/>
          <w:lang w:val="uk-UA"/>
        </w:rPr>
        <w:t>проєкту</w:t>
      </w:r>
      <w:proofErr w:type="spellEnd"/>
      <w:r w:rsidR="009542B9" w:rsidRPr="00F4341C">
        <w:rPr>
          <w:sz w:val="28"/>
          <w:szCs w:val="28"/>
          <w:lang w:val="uk-UA"/>
        </w:rPr>
        <w:t xml:space="preserve"> </w:t>
      </w:r>
      <w:bookmarkStart w:id="1" w:name="_Hlk153879502"/>
      <w:r w:rsidR="009542B9" w:rsidRPr="00F4341C">
        <w:rPr>
          <w:sz w:val="28"/>
          <w:szCs w:val="28"/>
          <w:lang w:val="uk-UA"/>
        </w:rPr>
        <w:t>рішення з питання щодо встановлення тарифів</w:t>
      </w:r>
      <w:bookmarkEnd w:id="1"/>
      <w:r w:rsidR="009542B9" w:rsidRPr="00F4341C">
        <w:rPr>
          <w:sz w:val="28"/>
          <w:szCs w:val="28"/>
          <w:lang w:val="uk-UA"/>
        </w:rPr>
        <w:t xml:space="preserve"> на послуги транспортування природного газу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При цьому у разі наявності спірних питань на відкритих обговореннях можуть бути розглянуті зауваження та пропозиції до </w:t>
      </w:r>
      <w:r w:rsidR="00E9533F" w:rsidRPr="00F4341C">
        <w:rPr>
          <w:sz w:val="28"/>
          <w:szCs w:val="28"/>
          <w:lang w:val="uk-UA"/>
        </w:rPr>
        <w:t>К</w:t>
      </w:r>
      <w:r w:rsidR="009542B9" w:rsidRPr="00F4341C">
        <w:rPr>
          <w:sz w:val="28"/>
          <w:szCs w:val="28"/>
          <w:lang w:val="uk-UA"/>
        </w:rPr>
        <w:t xml:space="preserve">онсультаційного документа та </w:t>
      </w:r>
      <w:proofErr w:type="spellStart"/>
      <w:r w:rsidR="009542B9" w:rsidRPr="00F4341C">
        <w:rPr>
          <w:sz w:val="28"/>
          <w:szCs w:val="28"/>
          <w:lang w:val="uk-UA"/>
        </w:rPr>
        <w:t>проєкту</w:t>
      </w:r>
      <w:proofErr w:type="spellEnd"/>
      <w:r w:rsidR="009542B9" w:rsidRPr="00F4341C">
        <w:rPr>
          <w:sz w:val="28"/>
          <w:szCs w:val="28"/>
          <w:lang w:val="uk-UA"/>
        </w:rPr>
        <w:t xml:space="preserve"> рішення НКРЕКП, отримані від заінтересованих осіб та/або Ради регуляторних органів Енергетичного Співтовариства під час проведення ліцензіатом консультацій.</w:t>
      </w:r>
    </w:p>
    <w:p w14:paraId="7FA2A810" w14:textId="77777777" w:rsidR="00BA594D" w:rsidRPr="00F4341C" w:rsidRDefault="00BA594D" w:rsidP="009542B9">
      <w:pPr>
        <w:ind w:firstLine="708"/>
        <w:jc w:val="both"/>
        <w:rPr>
          <w:sz w:val="28"/>
          <w:szCs w:val="28"/>
          <w:lang w:val="uk-UA"/>
        </w:rPr>
      </w:pPr>
    </w:p>
    <w:p w14:paraId="159CC2F1" w14:textId="1F118523" w:rsidR="009542B9" w:rsidRPr="00F4341C" w:rsidRDefault="00BA594D" w:rsidP="009542B9">
      <w:pPr>
        <w:ind w:firstLine="708"/>
        <w:jc w:val="both"/>
        <w:rPr>
          <w:sz w:val="28"/>
          <w:szCs w:val="28"/>
          <w:lang w:val="uk-UA"/>
        </w:rPr>
      </w:pPr>
      <w:r w:rsidRPr="00F4341C">
        <w:rPr>
          <w:sz w:val="28"/>
          <w:szCs w:val="28"/>
          <w:lang w:val="uk-UA"/>
        </w:rPr>
        <w:t>8</w:t>
      </w:r>
      <w:r w:rsidR="009542B9" w:rsidRPr="00F4341C">
        <w:rPr>
          <w:sz w:val="28"/>
          <w:szCs w:val="28"/>
          <w:lang w:val="uk-UA"/>
        </w:rPr>
        <w:t xml:space="preserve">. При уточненні тарифів на послуги транспортування природного газу ліцензіат оприлюднює скоригований </w:t>
      </w:r>
      <w:r w:rsidR="00E9533F" w:rsidRPr="00F4341C">
        <w:rPr>
          <w:sz w:val="28"/>
          <w:szCs w:val="28"/>
          <w:lang w:val="uk-UA"/>
        </w:rPr>
        <w:t>К</w:t>
      </w:r>
      <w:r w:rsidR="009542B9" w:rsidRPr="00F4341C">
        <w:rPr>
          <w:sz w:val="28"/>
          <w:szCs w:val="28"/>
          <w:lang w:val="uk-UA"/>
        </w:rPr>
        <w:t xml:space="preserve">онсультаційний документ на власному </w:t>
      </w:r>
      <w:proofErr w:type="spellStart"/>
      <w:r w:rsidR="009542B9" w:rsidRPr="00F4341C">
        <w:rPr>
          <w:sz w:val="28"/>
          <w:szCs w:val="28"/>
          <w:lang w:val="uk-UA"/>
        </w:rPr>
        <w:t>вебсайті</w:t>
      </w:r>
      <w:proofErr w:type="spellEnd"/>
      <w:r w:rsidR="009542B9" w:rsidRPr="00F4341C">
        <w:rPr>
          <w:sz w:val="28"/>
          <w:szCs w:val="28"/>
          <w:lang w:val="uk-UA"/>
        </w:rPr>
        <w:t xml:space="preserve">. При цьому додаткові консультації із заінтересованими сторонами та Радою регуляторних органів Енергетичного Співтовариства відповідно до пунктів </w:t>
      </w:r>
      <w:r w:rsidR="00F66B66" w:rsidRPr="00F4341C">
        <w:rPr>
          <w:sz w:val="28"/>
          <w:szCs w:val="28"/>
          <w:lang w:val="uk-UA"/>
        </w:rPr>
        <w:t>2</w:t>
      </w:r>
      <w:r w:rsidR="009542B9" w:rsidRPr="00F4341C">
        <w:rPr>
          <w:sz w:val="28"/>
          <w:szCs w:val="28"/>
          <w:lang w:val="uk-UA"/>
        </w:rPr>
        <w:t xml:space="preserve"> – </w:t>
      </w:r>
      <w:r w:rsidR="00F66B66" w:rsidRPr="00F4341C">
        <w:rPr>
          <w:sz w:val="28"/>
          <w:szCs w:val="28"/>
          <w:lang w:val="uk-UA"/>
        </w:rPr>
        <w:t>5</w:t>
      </w:r>
      <w:r w:rsidR="009542B9" w:rsidRPr="00F4341C">
        <w:rPr>
          <w:sz w:val="28"/>
          <w:szCs w:val="28"/>
          <w:lang w:val="uk-UA"/>
        </w:rPr>
        <w:t xml:space="preserve"> цієї глави не здійснюються.</w:t>
      </w:r>
    </w:p>
    <w:p w14:paraId="39EF4376" w14:textId="77777777" w:rsidR="009542B9" w:rsidRPr="00F4341C" w:rsidRDefault="009542B9" w:rsidP="006E0539">
      <w:pPr>
        <w:jc w:val="both"/>
        <w:rPr>
          <w:sz w:val="28"/>
          <w:szCs w:val="28"/>
          <w:lang w:val="uk-UA"/>
        </w:rPr>
      </w:pPr>
    </w:p>
    <w:p w14:paraId="2AFBCA47" w14:textId="77777777" w:rsidR="009542B9" w:rsidRPr="00F4341C" w:rsidRDefault="009542B9" w:rsidP="006E0539">
      <w:pPr>
        <w:jc w:val="both"/>
        <w:rPr>
          <w:b/>
          <w:sz w:val="28"/>
          <w:szCs w:val="28"/>
          <w:lang w:val="uk-UA"/>
        </w:rPr>
      </w:pPr>
      <w:r w:rsidRPr="00F4341C">
        <w:rPr>
          <w:sz w:val="28"/>
          <w:szCs w:val="28"/>
          <w:lang w:val="uk-UA"/>
        </w:rPr>
        <w:tab/>
      </w:r>
      <w:r w:rsidRPr="00F4341C">
        <w:rPr>
          <w:sz w:val="28"/>
          <w:szCs w:val="28"/>
          <w:lang w:val="uk-UA"/>
        </w:rPr>
        <w:tab/>
      </w:r>
      <w:r w:rsidRPr="00F4341C">
        <w:rPr>
          <w:sz w:val="28"/>
          <w:szCs w:val="28"/>
          <w:lang w:val="uk-UA"/>
        </w:rPr>
        <w:tab/>
      </w:r>
      <w:r w:rsidRPr="00F4341C">
        <w:rPr>
          <w:sz w:val="28"/>
          <w:szCs w:val="28"/>
          <w:lang w:val="uk-UA"/>
        </w:rPr>
        <w:tab/>
      </w:r>
      <w:r w:rsidRPr="00F4341C">
        <w:rPr>
          <w:b/>
          <w:sz w:val="28"/>
          <w:szCs w:val="28"/>
          <w:lang w:val="uk-UA"/>
        </w:rPr>
        <w:t>5. Оцінка розподілу витрат</w:t>
      </w:r>
    </w:p>
    <w:p w14:paraId="188BD96A" w14:textId="77777777" w:rsidR="009542B9" w:rsidRPr="00F4341C" w:rsidRDefault="009542B9" w:rsidP="006E0539">
      <w:pPr>
        <w:jc w:val="both"/>
        <w:rPr>
          <w:sz w:val="28"/>
          <w:szCs w:val="28"/>
          <w:lang w:val="uk-UA"/>
        </w:rPr>
      </w:pPr>
    </w:p>
    <w:p w14:paraId="48208642" w14:textId="73E03CD2" w:rsidR="009542B9" w:rsidRPr="00F4341C" w:rsidRDefault="009542B9" w:rsidP="009542B9">
      <w:pPr>
        <w:ind w:firstLine="708"/>
        <w:jc w:val="both"/>
        <w:rPr>
          <w:sz w:val="28"/>
          <w:szCs w:val="28"/>
          <w:lang w:val="uk-UA"/>
        </w:rPr>
      </w:pPr>
      <w:r w:rsidRPr="00F4341C">
        <w:rPr>
          <w:sz w:val="28"/>
          <w:szCs w:val="28"/>
          <w:lang w:val="uk-UA"/>
        </w:rPr>
        <w:t>1. Оцінка розподілу витрат базується виключно на прогнозованій потужності та відстані, як фактор</w:t>
      </w:r>
      <w:r w:rsidR="00F66B66" w:rsidRPr="00F4341C">
        <w:rPr>
          <w:sz w:val="28"/>
          <w:szCs w:val="28"/>
          <w:lang w:val="uk-UA"/>
        </w:rPr>
        <w:t>ах</w:t>
      </w:r>
      <w:r w:rsidRPr="00F4341C">
        <w:rPr>
          <w:sz w:val="28"/>
          <w:szCs w:val="28"/>
          <w:lang w:val="uk-UA"/>
        </w:rPr>
        <w:t xml:space="preserve"> створення вартості.</w:t>
      </w:r>
    </w:p>
    <w:p w14:paraId="22CB6825" w14:textId="77777777" w:rsidR="009542B9" w:rsidRPr="00F4341C" w:rsidRDefault="009542B9" w:rsidP="00F11788">
      <w:pPr>
        <w:spacing w:line="242" w:lineRule="auto"/>
        <w:ind w:firstLine="708"/>
        <w:jc w:val="both"/>
        <w:rPr>
          <w:sz w:val="28"/>
          <w:szCs w:val="28"/>
          <w:lang w:val="uk-UA"/>
        </w:rPr>
      </w:pPr>
      <w:r w:rsidRPr="00F4341C">
        <w:rPr>
          <w:sz w:val="28"/>
          <w:szCs w:val="28"/>
          <w:lang w:val="uk-UA"/>
        </w:rPr>
        <w:lastRenderedPageBreak/>
        <w:t>Оцінка розподілу витрат вказує ступінь перехресного субсидіювання між використанням системи для внутрішніх потреб та для міжсистемних потреб на основі цієї Методики.</w:t>
      </w:r>
    </w:p>
    <w:p w14:paraId="2CBB7433" w14:textId="77777777" w:rsidR="000F1977" w:rsidRPr="00F4341C" w:rsidRDefault="000F1977" w:rsidP="00F11788">
      <w:pPr>
        <w:spacing w:line="242" w:lineRule="auto"/>
        <w:ind w:firstLine="708"/>
        <w:jc w:val="both"/>
        <w:rPr>
          <w:sz w:val="28"/>
          <w:szCs w:val="28"/>
          <w:lang w:val="uk-UA"/>
        </w:rPr>
      </w:pPr>
    </w:p>
    <w:p w14:paraId="706728EF" w14:textId="70CABCD7" w:rsidR="009542B9" w:rsidRPr="00F4341C" w:rsidRDefault="009542B9" w:rsidP="00F11788">
      <w:pPr>
        <w:spacing w:line="242" w:lineRule="auto"/>
        <w:ind w:firstLine="708"/>
        <w:jc w:val="both"/>
        <w:rPr>
          <w:sz w:val="28"/>
          <w:szCs w:val="28"/>
          <w:lang w:val="uk-UA"/>
        </w:rPr>
      </w:pPr>
      <w:r w:rsidRPr="00F4341C">
        <w:rPr>
          <w:sz w:val="28"/>
          <w:szCs w:val="28"/>
          <w:lang w:val="uk-UA"/>
        </w:rPr>
        <w:t>2. Індекс порівняння розподілу витрат визначається за формулою</w:t>
      </w:r>
    </w:p>
    <w:p w14:paraId="780944BE" w14:textId="65F2E4FE" w:rsidR="009542B9" w:rsidRPr="00F4341C" w:rsidRDefault="007218E6" w:rsidP="00F11788">
      <w:pPr>
        <w:spacing w:line="242" w:lineRule="auto"/>
        <w:ind w:firstLine="743"/>
        <w:jc w:val="right"/>
        <w:rPr>
          <w:sz w:val="28"/>
          <w:szCs w:val="28"/>
          <w:lang w:val="uk-UA"/>
        </w:rPr>
      </w:pPr>
      <w:r w:rsidRPr="00F4341C">
        <w:rPr>
          <w:iCs/>
          <w:sz w:val="28"/>
          <w:szCs w:val="28"/>
          <w:lang w:val="uk-UA"/>
        </w:rPr>
        <w:t xml:space="preserve">  </w:t>
      </w:r>
      <w:proofErr w:type="spellStart"/>
      <m:oMath>
        <m:r>
          <m:rPr>
            <m:nor/>
          </m:rPr>
          <w:rPr>
            <w:rFonts w:ascii="Cambria Math" w:hAnsi="Cambria Math"/>
            <w:sz w:val="28"/>
            <w:szCs w:val="28"/>
            <w:lang w:val="uk-UA"/>
          </w:rPr>
          <m:t>Comp</m:t>
        </m:r>
        <w:proofErr w:type="spellEnd"/>
        <m:r>
          <m:rPr>
            <m:nor/>
          </m:rPr>
          <w:rPr>
            <w:rFonts w:ascii="Cambria Math" w:hAnsi="Cambria Math"/>
            <w:sz w:val="28"/>
            <w:szCs w:val="28"/>
            <w:lang w:val="uk-UA"/>
          </w:rPr>
          <m:t>=</m:t>
        </m:r>
        <m:f>
          <m:fPr>
            <m:ctrlPr>
              <w:rPr>
                <w:rFonts w:ascii="Cambria Math" w:hAnsi="Cambria Math"/>
                <w:sz w:val="28"/>
                <w:szCs w:val="28"/>
                <w:lang w:val="uk-UA"/>
              </w:rPr>
            </m:ctrlPr>
          </m:fPr>
          <m:num>
            <m:r>
              <m:rPr>
                <m:nor/>
              </m:rPr>
              <w:rPr>
                <w:rFonts w:ascii="Cambria Math" w:hAnsi="Cambria Math"/>
                <w:sz w:val="28"/>
                <w:szCs w:val="28"/>
                <w:lang w:val="uk-UA"/>
              </w:rPr>
              <m:t>2∙(</m:t>
            </m:r>
            <m:sSup>
              <m:sSupPr>
                <m:ctrlPr>
                  <w:rPr>
                    <w:rFonts w:ascii="Cambria Math" w:hAnsi="Cambria Math"/>
                    <w:sz w:val="28"/>
                    <w:szCs w:val="28"/>
                    <w:lang w:val="uk-UA"/>
                  </w:rPr>
                </m:ctrlPr>
              </m:sSupPr>
              <m:e>
                <w:proofErr w:type="spellStart"/>
                <m:r>
                  <m:rPr>
                    <m:nor/>
                  </m:rPr>
                  <w:rPr>
                    <w:rFonts w:ascii="Cambria Math" w:hAnsi="Cambria Math"/>
                    <w:sz w:val="28"/>
                    <w:szCs w:val="28"/>
                    <w:lang w:val="uk-UA"/>
                  </w:rPr>
                  <m:t>Ratio</m:t>
                </m:r>
                <w:proofErr w:type="spellEnd"/>
              </m:e>
              <m:sup>
                <w:proofErr w:type="spellStart"/>
                <m:r>
                  <m:rPr>
                    <m:nor/>
                  </m:rPr>
                  <w:rPr>
                    <w:rFonts w:ascii="Cambria Math" w:hAnsi="Cambria Math"/>
                    <w:sz w:val="28"/>
                    <w:szCs w:val="28"/>
                    <w:lang w:val="uk-UA"/>
                  </w:rPr>
                  <m:t>intra</m:t>
                </m:r>
                <w:proofErr w:type="spellEnd"/>
              </m:sup>
            </m:sSup>
            <m:r>
              <m:rPr>
                <m:nor/>
              </m:rPr>
              <w:rPr>
                <w:rFonts w:ascii="Cambria Math" w:hAnsi="Cambria Math"/>
                <w:sz w:val="28"/>
                <w:szCs w:val="28"/>
                <w:lang w:val="uk-UA"/>
              </w:rPr>
              <m:t>-</m:t>
            </m:r>
            <m:sSup>
              <m:sSupPr>
                <m:ctrlPr>
                  <w:rPr>
                    <w:rFonts w:ascii="Cambria Math" w:hAnsi="Cambria Math"/>
                    <w:sz w:val="28"/>
                    <w:szCs w:val="28"/>
                    <w:lang w:val="uk-UA"/>
                  </w:rPr>
                </m:ctrlPr>
              </m:sSupPr>
              <m:e>
                <w:proofErr w:type="spellStart"/>
                <m:r>
                  <m:rPr>
                    <m:nor/>
                  </m:rPr>
                  <w:rPr>
                    <w:rFonts w:ascii="Cambria Math" w:hAnsi="Cambria Math"/>
                    <w:sz w:val="28"/>
                    <w:szCs w:val="28"/>
                    <w:lang w:val="uk-UA"/>
                  </w:rPr>
                  <m:t>Ratio</m:t>
                </m:r>
                <w:proofErr w:type="spellEnd"/>
              </m:e>
              <m:sup>
                <w:proofErr w:type="spellStart"/>
                <m:r>
                  <m:rPr>
                    <m:nor/>
                  </m:rPr>
                  <w:rPr>
                    <w:rFonts w:ascii="Cambria Math" w:hAnsi="Cambria Math"/>
                    <w:sz w:val="28"/>
                    <w:szCs w:val="28"/>
                    <w:lang w:val="uk-UA"/>
                  </w:rPr>
                  <m:t>cross</m:t>
                </m:r>
                <w:proofErr w:type="spellEnd"/>
              </m:sup>
            </m:sSup>
            <m:r>
              <w:rPr>
                <w:rFonts w:ascii="Cambria Math" w:hAnsi="Cambria Math"/>
                <w:sz w:val="28"/>
                <w:szCs w:val="28"/>
                <w:lang w:val="uk-UA"/>
              </w:rPr>
              <m:t>)</m:t>
            </m:r>
          </m:num>
          <m:den>
            <m:sSup>
              <m:sSupPr>
                <m:ctrlPr>
                  <w:rPr>
                    <w:rFonts w:ascii="Cambria Math" w:hAnsi="Cambria Math"/>
                    <w:sz w:val="28"/>
                    <w:szCs w:val="28"/>
                    <w:lang w:val="uk-UA"/>
                  </w:rPr>
                </m:ctrlPr>
              </m:sSupPr>
              <m:e>
                <m:r>
                  <m:rPr>
                    <m:nor/>
                  </m:rPr>
                  <w:rPr>
                    <w:rFonts w:ascii="Cambria Math" w:hAnsi="Cambria Math"/>
                    <w:sz w:val="28"/>
                    <w:szCs w:val="28"/>
                    <w:lang w:val="uk-UA"/>
                  </w:rPr>
                  <m:t>Ratio</m:t>
                </m:r>
              </m:e>
              <m:sup>
                <w:proofErr w:type="spellStart"/>
                <m:r>
                  <m:rPr>
                    <m:nor/>
                  </m:rPr>
                  <w:rPr>
                    <w:rFonts w:ascii="Cambria Math" w:hAnsi="Cambria Math"/>
                    <w:sz w:val="28"/>
                    <w:szCs w:val="28"/>
                    <w:lang w:val="uk-UA"/>
                  </w:rPr>
                  <m:t>intra</m:t>
                </m:r>
                <w:proofErr w:type="spellEnd"/>
              </m:sup>
            </m:sSup>
            <m:r>
              <m:rPr>
                <m:nor/>
              </m:rPr>
              <w:rPr>
                <w:rFonts w:ascii="Cambria Math" w:hAnsi="Cambria Math"/>
                <w:sz w:val="28"/>
                <w:szCs w:val="28"/>
                <w:lang w:val="uk-UA"/>
              </w:rPr>
              <m:t>+</m:t>
            </m:r>
            <m:sSup>
              <m:sSupPr>
                <m:ctrlPr>
                  <w:rPr>
                    <w:rFonts w:ascii="Cambria Math" w:hAnsi="Cambria Math"/>
                    <w:sz w:val="28"/>
                    <w:szCs w:val="28"/>
                    <w:lang w:val="uk-UA"/>
                  </w:rPr>
                </m:ctrlPr>
              </m:sSupPr>
              <m:e>
                <w:proofErr w:type="spellStart"/>
                <m:r>
                  <m:rPr>
                    <m:nor/>
                  </m:rPr>
                  <w:rPr>
                    <w:rFonts w:ascii="Cambria Math" w:hAnsi="Cambria Math"/>
                    <w:sz w:val="28"/>
                    <w:szCs w:val="28"/>
                    <w:lang w:val="uk-UA"/>
                  </w:rPr>
                  <m:t>Ratio</m:t>
                </m:r>
                <w:proofErr w:type="spellEnd"/>
              </m:e>
              <m:sup>
                <w:proofErr w:type="spellStart"/>
                <m:r>
                  <m:rPr>
                    <m:nor/>
                  </m:rPr>
                  <w:rPr>
                    <w:rFonts w:ascii="Cambria Math" w:hAnsi="Cambria Math"/>
                    <w:sz w:val="28"/>
                    <w:szCs w:val="28"/>
                    <w:lang w:val="uk-UA"/>
                  </w:rPr>
                  <m:t>cross</m:t>
                </m:r>
                <w:proofErr w:type="spellEnd"/>
              </m:sup>
            </m:sSup>
          </m:den>
        </m:f>
        <m:r>
          <m:rPr>
            <m:nor/>
          </m:rPr>
          <w:rPr>
            <w:rFonts w:ascii="Cambria Math" w:hAnsi="Cambria Math"/>
            <w:sz w:val="28"/>
            <w:szCs w:val="28"/>
            <w:lang w:val="uk-UA"/>
          </w:rPr>
          <m:t>×100 %</m:t>
        </m:r>
      </m:oMath>
      <w:r w:rsidR="009542B9" w:rsidRPr="00F4341C">
        <w:rPr>
          <w:sz w:val="28"/>
          <w:szCs w:val="28"/>
          <w:lang w:val="uk-UA"/>
        </w:rPr>
        <w:t xml:space="preserve">  (%),</w:t>
      </w:r>
      <w:r w:rsidR="00C26E17" w:rsidRPr="00F4341C">
        <w:rPr>
          <w:sz w:val="28"/>
          <w:szCs w:val="28"/>
          <w:lang w:val="uk-UA"/>
        </w:rPr>
        <w:tab/>
      </w:r>
      <w:r w:rsidR="00FB00F3" w:rsidRPr="00F4341C">
        <w:rPr>
          <w:sz w:val="28"/>
          <w:szCs w:val="28"/>
          <w:lang w:val="uk-UA"/>
        </w:rPr>
        <w:t xml:space="preserve">                    </w:t>
      </w:r>
      <w:r w:rsidR="00C26E17" w:rsidRPr="00F4341C">
        <w:rPr>
          <w:sz w:val="28"/>
          <w:szCs w:val="28"/>
          <w:lang w:val="uk-UA"/>
        </w:rPr>
        <w:tab/>
      </w:r>
      <w:r w:rsidR="00C26E17" w:rsidRPr="00F4341C">
        <w:rPr>
          <w:sz w:val="28"/>
          <w:szCs w:val="28"/>
          <w:lang w:val="uk-UA"/>
        </w:rPr>
        <w:tab/>
        <w:t>(44)</w:t>
      </w:r>
    </w:p>
    <w:p w14:paraId="74577339" w14:textId="4E158D8D" w:rsidR="009542B9" w:rsidRPr="00F4341C" w:rsidRDefault="009542B9" w:rsidP="00F11788">
      <w:pPr>
        <w:spacing w:line="242" w:lineRule="auto"/>
        <w:ind w:firstLine="743"/>
        <w:jc w:val="both"/>
        <w:rPr>
          <w:sz w:val="28"/>
          <w:szCs w:val="28"/>
          <w:lang w:val="uk-UA"/>
        </w:rPr>
      </w:pPr>
      <w:r w:rsidRPr="00F4341C">
        <w:rPr>
          <w:sz w:val="28"/>
          <w:szCs w:val="28"/>
          <w:lang w:val="uk-UA"/>
        </w:rPr>
        <w:t xml:space="preserve">де: </w:t>
      </w:r>
      <m:oMath>
        <m:sSup>
          <m:sSupPr>
            <m:ctrlPr>
              <w:rPr>
                <w:rFonts w:ascii="Cambria Math" w:hAnsi="Cambria Math"/>
                <w:sz w:val="28"/>
                <w:szCs w:val="28"/>
                <w:lang w:val="uk-UA"/>
              </w:rPr>
            </m:ctrlPr>
          </m:sSupPr>
          <m:e>
            <m:r>
              <m:rPr>
                <m:sty m:val="p"/>
              </m:rPr>
              <w:rPr>
                <w:rFonts w:ascii="Cambria Math" w:hAnsi="Cambria Math"/>
                <w:sz w:val="28"/>
                <w:szCs w:val="28"/>
                <w:lang w:val="uk-UA"/>
              </w:rPr>
              <m:t>Ratio</m:t>
            </m:r>
          </m:e>
          <m:sup>
            <m:r>
              <m:rPr>
                <m:sty m:val="p"/>
              </m:rPr>
              <w:rPr>
                <w:rFonts w:ascii="Cambria Math" w:hAnsi="Cambria Math"/>
                <w:sz w:val="28"/>
                <w:szCs w:val="28"/>
                <w:lang w:val="uk-UA"/>
              </w:rPr>
              <m:t>intra</m:t>
            </m:r>
          </m:sup>
        </m:sSup>
      </m:oMath>
      <w:r w:rsidRPr="00F4341C">
        <w:rPr>
          <w:sz w:val="28"/>
          <w:szCs w:val="28"/>
          <w:lang w:val="uk-UA"/>
        </w:rPr>
        <w:t xml:space="preserve"> – співвідношення використання потужності для внутрішніх потреб, 1000 грн/тис. м</w:t>
      </w:r>
      <w:r w:rsidRPr="00F4341C">
        <w:rPr>
          <w:sz w:val="28"/>
          <w:szCs w:val="28"/>
          <w:vertAlign w:val="superscript"/>
          <w:lang w:val="uk-UA"/>
        </w:rPr>
        <w:t>3</w:t>
      </w:r>
      <w:r w:rsidRPr="00F4341C">
        <w:rPr>
          <w:sz w:val="28"/>
          <w:szCs w:val="28"/>
          <w:lang w:val="uk-UA"/>
        </w:rPr>
        <w:t xml:space="preserve"> на </w:t>
      </w:r>
      <w:proofErr w:type="spellStart"/>
      <w:r w:rsidRPr="00F4341C">
        <w:rPr>
          <w:sz w:val="28"/>
          <w:szCs w:val="28"/>
          <w:lang w:val="uk-UA"/>
        </w:rPr>
        <w:t>добу·км</w:t>
      </w:r>
      <w:proofErr w:type="spellEnd"/>
      <w:r w:rsidRPr="00F4341C">
        <w:rPr>
          <w:sz w:val="28"/>
          <w:szCs w:val="28"/>
          <w:lang w:val="uk-UA"/>
        </w:rPr>
        <w:t>;</w:t>
      </w:r>
    </w:p>
    <w:p w14:paraId="59EC57D4" w14:textId="2FE49027" w:rsidR="009542B9" w:rsidRPr="00F4341C" w:rsidRDefault="001339E6" w:rsidP="00F11788">
      <w:pPr>
        <w:spacing w:line="242" w:lineRule="auto"/>
        <w:ind w:firstLine="708"/>
        <w:jc w:val="both"/>
        <w:rPr>
          <w:sz w:val="28"/>
          <w:szCs w:val="28"/>
          <w:lang w:val="uk-UA"/>
        </w:rPr>
      </w:pPr>
      <m:oMath>
        <m:sSup>
          <m:sSupPr>
            <m:ctrlPr>
              <w:rPr>
                <w:rFonts w:ascii="Cambria Math" w:hAnsi="Cambria Math"/>
                <w:sz w:val="28"/>
                <w:szCs w:val="28"/>
                <w:lang w:val="uk-UA"/>
              </w:rPr>
            </m:ctrlPr>
          </m:sSupPr>
          <m:e>
            <m:r>
              <m:rPr>
                <m:sty m:val="p"/>
              </m:rPr>
              <w:rPr>
                <w:rFonts w:ascii="Cambria Math" w:hAnsi="Cambria Math"/>
                <w:sz w:val="28"/>
                <w:szCs w:val="28"/>
                <w:lang w:val="uk-UA"/>
              </w:rPr>
              <m:t>Ratio</m:t>
            </m:r>
          </m:e>
          <m:sup>
            <m:r>
              <m:rPr>
                <m:sty m:val="p"/>
              </m:rPr>
              <w:rPr>
                <w:rFonts w:ascii="Cambria Math" w:hAnsi="Cambria Math"/>
                <w:sz w:val="28"/>
                <w:szCs w:val="28"/>
                <w:lang w:val="uk-UA"/>
              </w:rPr>
              <m:t>cross</m:t>
            </m:r>
          </m:sup>
        </m:sSup>
      </m:oMath>
      <w:r w:rsidR="009542B9" w:rsidRPr="00F4341C">
        <w:rPr>
          <w:sz w:val="28"/>
          <w:szCs w:val="28"/>
          <w:lang w:val="uk-UA"/>
        </w:rPr>
        <w:t xml:space="preserve"> – співвідношення використання потужності для міжсистемних потреб, 1000 грн/тис.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C26E17" w:rsidRPr="00F4341C">
        <w:rPr>
          <w:sz w:val="28"/>
          <w:szCs w:val="28"/>
          <w:lang w:val="uk-UA"/>
        </w:rPr>
        <w:t>.</w:t>
      </w:r>
    </w:p>
    <w:p w14:paraId="0A8BD36A" w14:textId="77777777" w:rsidR="000F1977" w:rsidRPr="00F4341C" w:rsidRDefault="000F1977" w:rsidP="00F11788">
      <w:pPr>
        <w:spacing w:line="242" w:lineRule="auto"/>
        <w:ind w:firstLine="743"/>
        <w:jc w:val="both"/>
        <w:rPr>
          <w:sz w:val="28"/>
          <w:szCs w:val="28"/>
          <w:lang w:val="uk-UA"/>
        </w:rPr>
      </w:pPr>
    </w:p>
    <w:p w14:paraId="5AF23F40" w14:textId="2E65982D" w:rsidR="009542B9" w:rsidRPr="00F4341C" w:rsidRDefault="009542B9" w:rsidP="00F11788">
      <w:pPr>
        <w:spacing w:line="242" w:lineRule="auto"/>
        <w:ind w:firstLine="743"/>
        <w:jc w:val="both"/>
        <w:rPr>
          <w:sz w:val="28"/>
          <w:szCs w:val="28"/>
          <w:lang w:val="uk-UA"/>
        </w:rPr>
      </w:pPr>
      <w:r w:rsidRPr="00F4341C">
        <w:rPr>
          <w:sz w:val="28"/>
          <w:szCs w:val="28"/>
          <w:lang w:val="uk-UA"/>
        </w:rPr>
        <w:t>3. Співвідношення використання потужності для внутрішніх потреб визначається за формулою</w:t>
      </w:r>
    </w:p>
    <w:p w14:paraId="07ED70F4" w14:textId="68270D6E" w:rsidR="009542B9" w:rsidRPr="00F4341C" w:rsidRDefault="001339E6" w:rsidP="00F11788">
      <w:pPr>
        <w:spacing w:line="242" w:lineRule="auto"/>
        <w:ind w:firstLine="743"/>
        <w:jc w:val="right"/>
        <w:rPr>
          <w:sz w:val="28"/>
          <w:szCs w:val="28"/>
          <w:lang w:val="uk-UA"/>
        </w:rPr>
      </w:pPr>
      <m:oMath>
        <m:sSup>
          <m:sSupPr>
            <m:ctrlPr>
              <w:rPr>
                <w:rFonts w:ascii="Cambria Math" w:hAnsi="Cambria Math"/>
                <w:sz w:val="28"/>
                <w:szCs w:val="28"/>
                <w:lang w:val="uk-UA"/>
              </w:rPr>
            </m:ctrlPr>
          </m:sSupPr>
          <m:e>
            <m:r>
              <m:rPr>
                <m:sty m:val="p"/>
              </m:rPr>
              <w:rPr>
                <w:rFonts w:ascii="Cambria Math" w:hAnsi="Cambria Math"/>
                <w:sz w:val="28"/>
                <w:szCs w:val="28"/>
                <w:lang w:val="uk-UA"/>
              </w:rPr>
              <m:t>Ratio</m:t>
            </m:r>
          </m:e>
          <m:sup>
            <m:r>
              <m:rPr>
                <m:sty m:val="p"/>
              </m:rPr>
              <w:rPr>
                <w:rFonts w:ascii="Cambria Math" w:hAnsi="Cambria Math"/>
                <w:sz w:val="28"/>
                <w:szCs w:val="28"/>
                <w:lang w:val="uk-UA"/>
              </w:rPr>
              <m:t>intra</m:t>
            </m:r>
          </m:sup>
        </m:sSup>
        <m:r>
          <m:rPr>
            <m:sty m:val="p"/>
          </m:rPr>
          <w:rPr>
            <w:rFonts w:ascii="Cambria Math" w:hAnsi="Cambria Math"/>
            <w:sz w:val="28"/>
            <w:szCs w:val="28"/>
            <w:lang w:val="uk-UA"/>
          </w:rPr>
          <m:t>=</m:t>
        </m:r>
        <m:f>
          <m:fPr>
            <m:ctrlPr>
              <w:rPr>
                <w:rFonts w:ascii="Cambria Math" w:hAnsi="Cambria Math"/>
                <w:sz w:val="28"/>
                <w:szCs w:val="28"/>
                <w:lang w:val="uk-UA"/>
              </w:rPr>
            </m:ctrlPr>
          </m:fPr>
          <m:num>
            <m:sSup>
              <m:sSupPr>
                <m:ctrlPr>
                  <w:rPr>
                    <w:rFonts w:ascii="Cambria Math" w:hAnsi="Cambria Math"/>
                    <w:sz w:val="28"/>
                    <w:szCs w:val="28"/>
                    <w:lang w:val="uk-UA"/>
                  </w:rPr>
                </m:ctrlPr>
              </m:sSupPr>
              <m:e>
                <m:r>
                  <m:rPr>
                    <m:sty m:val="p"/>
                  </m:rPr>
                  <w:rPr>
                    <w:rFonts w:ascii="Cambria Math" w:hAnsi="Cambria Math"/>
                    <w:sz w:val="28"/>
                    <w:szCs w:val="28"/>
                    <w:lang w:val="uk-UA"/>
                  </w:rPr>
                  <m:t>Revenue</m:t>
                </m:r>
              </m:e>
              <m:sup>
                <m:r>
                  <m:rPr>
                    <m:sty m:val="p"/>
                  </m:rPr>
                  <w:rPr>
                    <w:rFonts w:ascii="Cambria Math" w:hAnsi="Cambria Math"/>
                    <w:sz w:val="28"/>
                    <w:szCs w:val="28"/>
                    <w:lang w:val="uk-UA"/>
                  </w:rPr>
                  <m:t>intra</m:t>
                </m:r>
              </m:sup>
            </m:sSup>
          </m:num>
          <m:den>
            <m:sSup>
              <m:sSupPr>
                <m:ctrlPr>
                  <w:rPr>
                    <w:rFonts w:ascii="Cambria Math" w:hAnsi="Cambria Math"/>
                    <w:sz w:val="28"/>
                    <w:szCs w:val="28"/>
                    <w:lang w:val="uk-UA"/>
                  </w:rPr>
                </m:ctrlPr>
              </m:sSupPr>
              <m:e>
                <m:r>
                  <m:rPr>
                    <m:sty m:val="p"/>
                  </m:rPr>
                  <w:rPr>
                    <w:rFonts w:ascii="Cambria Math" w:hAnsi="Cambria Math"/>
                    <w:sz w:val="28"/>
                    <w:szCs w:val="28"/>
                    <w:lang w:val="uk-UA"/>
                  </w:rPr>
                  <m:t>Driver</m:t>
                </m:r>
              </m:e>
              <m:sup>
                <m:r>
                  <m:rPr>
                    <m:sty m:val="p"/>
                  </m:rPr>
                  <w:rPr>
                    <w:rFonts w:ascii="Cambria Math" w:hAnsi="Cambria Math"/>
                    <w:sz w:val="28"/>
                    <w:szCs w:val="28"/>
                    <w:lang w:val="uk-UA"/>
                  </w:rPr>
                  <m:t>intra</m:t>
                </m:r>
              </m:sup>
            </m:sSup>
          </m:den>
        </m:f>
      </m:oMath>
      <w:r w:rsidR="009542B9" w:rsidRPr="00F4341C">
        <w:rPr>
          <w:sz w:val="28"/>
          <w:szCs w:val="28"/>
          <w:lang w:val="uk-UA"/>
        </w:rPr>
        <w:t xml:space="preserve">  </w:t>
      </w:r>
      <w:r w:rsidR="007218E6" w:rsidRPr="00F4341C">
        <w:rPr>
          <w:sz w:val="28"/>
          <w:szCs w:val="28"/>
          <w:lang w:val="uk-UA"/>
        </w:rPr>
        <w:t>(</w:t>
      </w:r>
      <w:r w:rsidR="009542B9" w:rsidRPr="00F4341C">
        <w:rPr>
          <w:sz w:val="28"/>
          <w:szCs w:val="28"/>
          <w:lang w:val="uk-UA"/>
        </w:rPr>
        <w:t>тис. грн/1000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7218E6" w:rsidRPr="00F4341C">
        <w:rPr>
          <w:sz w:val="28"/>
          <w:szCs w:val="28"/>
          <w:lang w:val="uk-UA"/>
        </w:rPr>
        <w:t>)</w:t>
      </w:r>
      <w:r w:rsidR="009542B9" w:rsidRPr="00F4341C">
        <w:rPr>
          <w:sz w:val="28"/>
          <w:szCs w:val="28"/>
          <w:lang w:val="uk-UA"/>
        </w:rPr>
        <w:t>,</w:t>
      </w:r>
      <w:r w:rsidR="00C26E17" w:rsidRPr="00F4341C">
        <w:rPr>
          <w:sz w:val="28"/>
          <w:szCs w:val="28"/>
          <w:lang w:val="uk-UA"/>
        </w:rPr>
        <w:t xml:space="preserve">       (45)</w:t>
      </w:r>
    </w:p>
    <w:p w14:paraId="63793A0E" w14:textId="1293F7F8" w:rsidR="009542B9" w:rsidRPr="00F4341C" w:rsidRDefault="009542B9" w:rsidP="00F11788">
      <w:pPr>
        <w:spacing w:line="242" w:lineRule="auto"/>
        <w:ind w:firstLine="743"/>
        <w:jc w:val="both"/>
        <w:rPr>
          <w:sz w:val="28"/>
          <w:szCs w:val="28"/>
          <w:lang w:val="uk-UA"/>
        </w:rPr>
      </w:pPr>
      <w:r w:rsidRPr="00F4341C">
        <w:rPr>
          <w:sz w:val="28"/>
          <w:szCs w:val="28"/>
          <w:lang w:val="uk-UA"/>
        </w:rPr>
        <w:t xml:space="preserve">де: </w:t>
      </w:r>
      <m:oMath>
        <m:sSup>
          <m:sSupPr>
            <m:ctrlPr>
              <w:rPr>
                <w:rFonts w:ascii="Cambria Math" w:hAnsi="Cambria Math"/>
                <w:sz w:val="28"/>
                <w:szCs w:val="28"/>
                <w:lang w:val="uk-UA"/>
              </w:rPr>
            </m:ctrlPr>
          </m:sSupPr>
          <m:e>
            <m:r>
              <m:rPr>
                <m:sty m:val="p"/>
              </m:rPr>
              <w:rPr>
                <w:rFonts w:ascii="Cambria Math" w:hAnsi="Cambria Math"/>
                <w:sz w:val="28"/>
                <w:szCs w:val="28"/>
                <w:lang w:val="uk-UA"/>
              </w:rPr>
              <m:t>Revenue</m:t>
            </m:r>
          </m:e>
          <m:sup>
            <m:r>
              <m:rPr>
                <m:sty m:val="p"/>
              </m:rPr>
              <w:rPr>
                <w:rFonts w:ascii="Cambria Math" w:hAnsi="Cambria Math"/>
                <w:sz w:val="28"/>
                <w:szCs w:val="28"/>
                <w:lang w:val="uk-UA"/>
              </w:rPr>
              <m:t>intra</m:t>
            </m:r>
          </m:sup>
        </m:sSup>
      </m:oMath>
      <w:r w:rsidRPr="00F4341C">
        <w:rPr>
          <w:sz w:val="28"/>
          <w:szCs w:val="28"/>
          <w:lang w:val="uk-UA"/>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на всіх точках входу та всіх точках виходу;</w:t>
      </w:r>
    </w:p>
    <w:p w14:paraId="3CB52A04" w14:textId="2AA822F4" w:rsidR="009542B9" w:rsidRPr="00F4341C" w:rsidRDefault="001339E6" w:rsidP="00F11788">
      <w:pPr>
        <w:spacing w:line="242" w:lineRule="auto"/>
        <w:ind w:firstLine="708"/>
        <w:jc w:val="both"/>
        <w:rPr>
          <w:sz w:val="28"/>
          <w:szCs w:val="28"/>
          <w:lang w:val="uk-UA"/>
        </w:rPr>
      </w:pPr>
      <m:oMath>
        <m:sSup>
          <m:sSupPr>
            <m:ctrlPr>
              <w:rPr>
                <w:rFonts w:ascii="Cambria Math" w:hAnsi="Cambria Math"/>
                <w:sz w:val="28"/>
                <w:szCs w:val="28"/>
                <w:lang w:val="uk-UA"/>
              </w:rPr>
            </m:ctrlPr>
          </m:sSupPr>
          <m:e>
            <m:r>
              <m:rPr>
                <m:sty m:val="p"/>
              </m:rPr>
              <w:rPr>
                <w:rFonts w:ascii="Cambria Math" w:hAnsi="Cambria Math"/>
                <w:sz w:val="28"/>
                <w:szCs w:val="28"/>
                <w:lang w:val="uk-UA"/>
              </w:rPr>
              <m:t>Driver</m:t>
            </m:r>
          </m:e>
          <m:sup>
            <m:r>
              <m:rPr>
                <m:sty m:val="p"/>
              </m:rPr>
              <w:rPr>
                <w:rFonts w:ascii="Cambria Math" w:hAnsi="Cambria Math"/>
                <w:sz w:val="28"/>
                <w:szCs w:val="28"/>
                <w:lang w:val="uk-UA"/>
              </w:rPr>
              <m:t>intra</m:t>
            </m:r>
          </m:sup>
        </m:sSup>
      </m:oMath>
      <w:r w:rsidR="009542B9" w:rsidRPr="00F4341C">
        <w:rPr>
          <w:sz w:val="28"/>
          <w:szCs w:val="28"/>
          <w:lang w:val="uk-UA"/>
        </w:rPr>
        <w:t xml:space="preserve"> – фактор створення вартості, що пов’язаний з використанням системи для внутрішніх потреб,  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C26E17" w:rsidRPr="00F4341C">
        <w:rPr>
          <w:sz w:val="28"/>
          <w:szCs w:val="28"/>
          <w:lang w:val="uk-UA"/>
        </w:rPr>
        <w:t>.</w:t>
      </w:r>
    </w:p>
    <w:p w14:paraId="1FF23BDD" w14:textId="77777777" w:rsidR="000F1977" w:rsidRPr="00F4341C" w:rsidRDefault="000F1977" w:rsidP="00F11788">
      <w:pPr>
        <w:spacing w:line="242" w:lineRule="auto"/>
        <w:ind w:firstLine="743"/>
        <w:jc w:val="both"/>
        <w:rPr>
          <w:sz w:val="28"/>
          <w:szCs w:val="28"/>
          <w:lang w:val="uk-UA"/>
        </w:rPr>
      </w:pPr>
    </w:p>
    <w:p w14:paraId="0D19A9C2" w14:textId="313A2D8D" w:rsidR="009542B9" w:rsidRPr="00F4341C" w:rsidRDefault="009542B9" w:rsidP="00F11788">
      <w:pPr>
        <w:spacing w:line="242" w:lineRule="auto"/>
        <w:ind w:firstLine="743"/>
        <w:jc w:val="both"/>
        <w:rPr>
          <w:sz w:val="28"/>
          <w:szCs w:val="28"/>
          <w:lang w:val="uk-UA"/>
        </w:rPr>
      </w:pPr>
      <w:r w:rsidRPr="00F4341C">
        <w:rPr>
          <w:sz w:val="28"/>
          <w:szCs w:val="28"/>
          <w:lang w:val="uk-UA"/>
        </w:rPr>
        <w:t>4. Фактор створення вартості, що пов’язаний з використанням системи для внутрішніх потреб визначається за формулою</w:t>
      </w:r>
    </w:p>
    <w:p w14:paraId="7D759098" w14:textId="698F5EB5" w:rsidR="009542B9" w:rsidRPr="00F4341C" w:rsidRDefault="001339E6" w:rsidP="00F11788">
      <w:pPr>
        <w:spacing w:line="242" w:lineRule="auto"/>
        <w:ind w:firstLine="323"/>
        <w:jc w:val="right"/>
        <w:rPr>
          <w:sz w:val="28"/>
          <w:szCs w:val="28"/>
          <w:lang w:val="uk-UA"/>
        </w:rPr>
      </w:pPr>
      <m:oMath>
        <m:sSup>
          <m:sSupPr>
            <m:ctrlPr>
              <w:rPr>
                <w:rFonts w:ascii="Cambria Math" w:hAnsi="Cambria Math"/>
                <w:sz w:val="26"/>
                <w:szCs w:val="26"/>
                <w:lang w:val="uk-UA"/>
              </w:rPr>
            </m:ctrlPr>
          </m:sSupPr>
          <m:e>
            <m:r>
              <m:rPr>
                <m:sty m:val="p"/>
              </m:rPr>
              <w:rPr>
                <w:rFonts w:ascii="Cambria Math" w:hAnsi="Cambria Math"/>
                <w:sz w:val="26"/>
                <w:szCs w:val="26"/>
                <w:lang w:val="uk-UA"/>
              </w:rPr>
              <m:t>Driver</m:t>
            </m:r>
          </m:e>
          <m:sup>
            <m:r>
              <m:rPr>
                <m:sty m:val="p"/>
              </m:rPr>
              <w:rPr>
                <w:rFonts w:ascii="Cambria Math" w:hAnsi="Cambria Math"/>
                <w:sz w:val="26"/>
                <w:szCs w:val="26"/>
                <w:lang w:val="uk-UA"/>
              </w:rPr>
              <m:t>intra</m:t>
            </m:r>
          </m:sup>
        </m:sSup>
        <m:r>
          <m:rPr>
            <m:sty m:val="p"/>
          </m:rPr>
          <w:rPr>
            <w:rFonts w:ascii="Cambria Math" w:hAnsi="Cambria Math"/>
            <w:sz w:val="26"/>
            <w:szCs w:val="26"/>
            <w:lang w:val="uk-UA"/>
          </w:rPr>
          <m:t>=</m:t>
        </m:r>
        <m:nary>
          <m:naryPr>
            <m:chr m:val="∑"/>
            <m:limLoc m:val="subSup"/>
            <m:supHide m:val="1"/>
            <m:ctrlPr>
              <w:rPr>
                <w:rFonts w:ascii="Cambria Math" w:hAnsi="Cambria Math"/>
                <w:sz w:val="26"/>
                <w:szCs w:val="26"/>
                <w:lang w:val="uk-UA"/>
              </w:rPr>
            </m:ctrlPr>
          </m:naryPr>
          <m:sub>
            <m:r>
              <m:rPr>
                <m:sty m:val="p"/>
              </m:rPr>
              <w:rPr>
                <w:rFonts w:ascii="Cambria Math" w:hAnsi="Cambria Math"/>
                <w:sz w:val="26"/>
                <w:szCs w:val="26"/>
                <w:lang w:val="uk-UA"/>
              </w:rPr>
              <m:t>all</m:t>
            </m:r>
          </m:sub>
          <m:sup/>
          <m:e>
            <m:sSubSup>
              <m:sSubSupPr>
                <m:ctrlPr>
                  <w:rPr>
                    <w:rFonts w:ascii="Cambria Math" w:hAnsi="Cambria Math"/>
                    <w:sz w:val="26"/>
                    <w:szCs w:val="26"/>
                    <w:lang w:val="uk-UA"/>
                  </w:rPr>
                </m:ctrlPr>
              </m:sSubSupPr>
              <m:e>
                <m:r>
                  <m:rPr>
                    <m:sty m:val="p"/>
                  </m:rPr>
                  <w:rPr>
                    <w:rFonts w:ascii="Cambria Math" w:hAnsi="Cambria Math"/>
                    <w:sz w:val="26"/>
                    <w:szCs w:val="26"/>
                    <w:lang w:val="uk-UA"/>
                  </w:rPr>
                  <m:t>N</m:t>
                </m:r>
              </m:e>
              <m:sub>
                <m:sSub>
                  <m:sSubPr>
                    <m:ctrlPr>
                      <w:rPr>
                        <w:rFonts w:ascii="Cambria Math" w:hAnsi="Cambria Math"/>
                        <w:sz w:val="26"/>
                        <w:szCs w:val="26"/>
                        <w:lang w:val="uk-UA"/>
                      </w:rPr>
                    </m:ctrlPr>
                  </m:sSubPr>
                  <m:e>
                    <m:r>
                      <m:rPr>
                        <m:sty m:val="p"/>
                      </m:rPr>
                      <w:rPr>
                        <w:rFonts w:ascii="Cambria Math" w:hAnsi="Cambria Math"/>
                        <w:sz w:val="26"/>
                        <w:szCs w:val="26"/>
                        <w:lang w:val="uk-UA"/>
                      </w:rPr>
                      <m:t>вх</m:t>
                    </m:r>
                  </m:e>
                  <m:sub>
                    <m:r>
                      <m:rPr>
                        <m:sty m:val="p"/>
                      </m:rPr>
                      <w:rPr>
                        <w:rFonts w:ascii="Cambria Math" w:hAnsi="Cambria Math"/>
                        <w:sz w:val="26"/>
                        <w:szCs w:val="26"/>
                        <w:lang w:val="uk-UA"/>
                      </w:rPr>
                      <m:t>g</m:t>
                    </m:r>
                  </m:sub>
                </m:sSub>
              </m:sub>
              <m:sup>
                <m:r>
                  <m:rPr>
                    <m:sty m:val="p"/>
                  </m:rPr>
                  <w:rPr>
                    <w:rFonts w:ascii="Cambria Math" w:hAnsi="Cambria Math"/>
                    <w:sz w:val="26"/>
                    <w:szCs w:val="26"/>
                    <w:lang w:val="uk-UA"/>
                  </w:rPr>
                  <m:t>intra</m:t>
                </m:r>
              </m:sup>
            </m:sSubSup>
          </m:e>
        </m:nary>
        <m:r>
          <m:rPr>
            <m:sty m:val="p"/>
          </m:rPr>
          <w:rPr>
            <w:rFonts w:ascii="Cambria Math" w:hAnsi="Cambria Math"/>
            <w:sz w:val="26"/>
            <w:szCs w:val="26"/>
            <w:lang w:val="uk-UA"/>
          </w:rPr>
          <m:t>×</m:t>
        </m:r>
        <m:sSub>
          <m:sSubPr>
            <m:ctrlPr>
              <w:rPr>
                <w:rFonts w:ascii="Cambria Math" w:hAnsi="Cambria Math"/>
                <w:sz w:val="26"/>
                <w:szCs w:val="26"/>
                <w:lang w:val="uk-UA"/>
              </w:rPr>
            </m:ctrlPr>
          </m:sSubPr>
          <m:e>
            <m:r>
              <m:rPr>
                <m:sty m:val="p"/>
              </m:rPr>
              <w:rPr>
                <w:rFonts w:ascii="Cambria Math" w:hAnsi="Cambria Math"/>
                <w:sz w:val="26"/>
                <w:szCs w:val="26"/>
                <w:lang w:val="uk-UA"/>
              </w:rPr>
              <m:t>СВ</m:t>
            </m:r>
          </m:e>
          <m:sub>
            <m:sSub>
              <m:sSubPr>
                <m:ctrlPr>
                  <w:rPr>
                    <w:rFonts w:ascii="Cambria Math" w:hAnsi="Cambria Math"/>
                    <w:sz w:val="26"/>
                    <w:szCs w:val="26"/>
                    <w:lang w:val="uk-UA"/>
                  </w:rPr>
                </m:ctrlPr>
              </m:sSubPr>
              <m:e>
                <m:r>
                  <m:rPr>
                    <m:sty m:val="p"/>
                  </m:rPr>
                  <w:rPr>
                    <w:rFonts w:ascii="Cambria Math" w:hAnsi="Cambria Math"/>
                    <w:sz w:val="26"/>
                    <w:szCs w:val="26"/>
                    <w:lang w:val="uk-UA"/>
                  </w:rPr>
                  <m:t>вх</m:t>
                </m:r>
              </m:e>
              <m:sub>
                <m:r>
                  <m:rPr>
                    <m:sty m:val="p"/>
                  </m:rPr>
                  <w:rPr>
                    <w:rFonts w:ascii="Cambria Math" w:hAnsi="Cambria Math"/>
                    <w:sz w:val="26"/>
                    <w:szCs w:val="26"/>
                    <w:lang w:val="uk-UA"/>
                  </w:rPr>
                  <m:t>g</m:t>
                </m:r>
              </m:sub>
            </m:sSub>
          </m:sub>
        </m:sSub>
        <m:r>
          <m:rPr>
            <m:sty m:val="p"/>
          </m:rPr>
          <w:rPr>
            <w:rFonts w:ascii="Cambria Math" w:hAnsi="Cambria Math"/>
            <w:sz w:val="26"/>
            <w:szCs w:val="26"/>
            <w:lang w:val="uk-UA"/>
          </w:rPr>
          <m:t>+</m:t>
        </m:r>
        <m:nary>
          <m:naryPr>
            <m:chr m:val="∑"/>
            <m:limLoc m:val="subSup"/>
            <m:supHide m:val="1"/>
            <m:ctrlPr>
              <w:rPr>
                <w:rFonts w:ascii="Cambria Math" w:hAnsi="Cambria Math"/>
                <w:sz w:val="26"/>
                <w:szCs w:val="26"/>
                <w:lang w:val="uk-UA"/>
              </w:rPr>
            </m:ctrlPr>
          </m:naryPr>
          <m:sub>
            <m:r>
              <m:rPr>
                <m:sty m:val="p"/>
              </m:rPr>
              <w:rPr>
                <w:rFonts w:ascii="Cambria Math" w:hAnsi="Cambria Math"/>
                <w:sz w:val="26"/>
                <w:szCs w:val="26"/>
                <w:lang w:val="uk-UA"/>
              </w:rPr>
              <m:t>all</m:t>
            </m:r>
          </m:sub>
          <m:sup/>
          <m:e>
            <m:sSubSup>
              <m:sSubSupPr>
                <m:ctrlPr>
                  <w:rPr>
                    <w:rFonts w:ascii="Cambria Math" w:hAnsi="Cambria Math"/>
                    <w:sz w:val="26"/>
                    <w:szCs w:val="26"/>
                    <w:lang w:val="uk-UA"/>
                  </w:rPr>
                </m:ctrlPr>
              </m:sSubSupPr>
              <m:e>
                <m:r>
                  <m:rPr>
                    <m:sty m:val="p"/>
                  </m:rPr>
                  <w:rPr>
                    <w:rFonts w:ascii="Cambria Math" w:hAnsi="Cambria Math"/>
                    <w:sz w:val="26"/>
                    <w:szCs w:val="26"/>
                    <w:lang w:val="uk-UA"/>
                  </w:rPr>
                  <m:t>N</m:t>
                </m:r>
              </m:e>
              <m:sub>
                <m:sSub>
                  <m:sSubPr>
                    <m:ctrlPr>
                      <w:rPr>
                        <w:rFonts w:ascii="Cambria Math" w:hAnsi="Cambria Math"/>
                        <w:sz w:val="26"/>
                        <w:szCs w:val="26"/>
                        <w:lang w:val="uk-UA"/>
                      </w:rPr>
                    </m:ctrlPr>
                  </m:sSubPr>
                  <m:e>
                    <m:r>
                      <m:rPr>
                        <m:sty m:val="p"/>
                      </m:rPr>
                      <w:rPr>
                        <w:rFonts w:ascii="Cambria Math" w:hAnsi="Cambria Math"/>
                        <w:sz w:val="26"/>
                        <w:szCs w:val="26"/>
                        <w:lang w:val="uk-UA"/>
                      </w:rPr>
                      <m:t>вих</m:t>
                    </m:r>
                  </m:e>
                  <m:sub>
                    <m:r>
                      <m:rPr>
                        <m:sty m:val="p"/>
                      </m:rPr>
                      <w:rPr>
                        <w:rFonts w:ascii="Cambria Math" w:hAnsi="Cambria Math"/>
                        <w:sz w:val="26"/>
                        <w:szCs w:val="26"/>
                        <w:lang w:val="uk-UA"/>
                      </w:rPr>
                      <m:t>g</m:t>
                    </m:r>
                  </m:sub>
                </m:sSub>
              </m:sub>
              <m:sup>
                <m:r>
                  <m:rPr>
                    <m:sty m:val="p"/>
                  </m:rPr>
                  <w:rPr>
                    <w:rFonts w:ascii="Cambria Math" w:hAnsi="Cambria Math"/>
                    <w:sz w:val="26"/>
                    <w:szCs w:val="26"/>
                    <w:lang w:val="uk-UA"/>
                  </w:rPr>
                  <m:t>intra</m:t>
                </m:r>
              </m:sup>
            </m:sSubSup>
          </m:e>
        </m:nary>
        <m:r>
          <m:rPr>
            <m:sty m:val="p"/>
          </m:rPr>
          <w:rPr>
            <w:rFonts w:ascii="Cambria Math" w:hAnsi="Cambria Math"/>
            <w:sz w:val="26"/>
            <w:szCs w:val="26"/>
            <w:lang w:val="uk-UA"/>
          </w:rPr>
          <m:t>×</m:t>
        </m:r>
        <m:sSub>
          <m:sSubPr>
            <m:ctrlPr>
              <w:rPr>
                <w:rFonts w:ascii="Cambria Math" w:hAnsi="Cambria Math"/>
                <w:sz w:val="26"/>
                <w:szCs w:val="26"/>
                <w:lang w:val="uk-UA"/>
              </w:rPr>
            </m:ctrlPr>
          </m:sSubPr>
          <m:e>
            <m:r>
              <m:rPr>
                <m:sty m:val="p"/>
              </m:rPr>
              <w:rPr>
                <w:rFonts w:ascii="Cambria Math" w:hAnsi="Cambria Math"/>
                <w:sz w:val="26"/>
                <w:szCs w:val="26"/>
                <w:lang w:val="uk-UA"/>
              </w:rPr>
              <m:t>СВ</m:t>
            </m:r>
          </m:e>
          <m:sub>
            <m:sSub>
              <m:sSubPr>
                <m:ctrlPr>
                  <w:rPr>
                    <w:rFonts w:ascii="Cambria Math" w:hAnsi="Cambria Math"/>
                    <w:sz w:val="26"/>
                    <w:szCs w:val="26"/>
                    <w:lang w:val="uk-UA"/>
                  </w:rPr>
                </m:ctrlPr>
              </m:sSubPr>
              <m:e>
                <m:r>
                  <m:rPr>
                    <m:sty m:val="p"/>
                  </m:rPr>
                  <w:rPr>
                    <w:rFonts w:ascii="Cambria Math" w:hAnsi="Cambria Math"/>
                    <w:sz w:val="26"/>
                    <w:szCs w:val="26"/>
                    <w:lang w:val="uk-UA"/>
                  </w:rPr>
                  <m:t>вих</m:t>
                </m:r>
              </m:e>
              <m:sub>
                <m:r>
                  <m:rPr>
                    <m:sty m:val="p"/>
                  </m:rPr>
                  <w:rPr>
                    <w:rFonts w:ascii="Cambria Math" w:hAnsi="Cambria Math"/>
                    <w:sz w:val="26"/>
                    <w:szCs w:val="26"/>
                    <w:lang w:val="uk-UA"/>
                  </w:rPr>
                  <m:t>g</m:t>
                </m:r>
              </m:sub>
            </m:sSub>
          </m:sub>
        </m:sSub>
      </m:oMath>
      <w:r w:rsidR="007218E6" w:rsidRPr="00F4341C">
        <w:rPr>
          <w:sz w:val="28"/>
          <w:szCs w:val="28"/>
          <w:lang w:val="uk-UA"/>
        </w:rPr>
        <w:t>(</w:t>
      </w:r>
      <w:r w:rsidR="009542B9" w:rsidRPr="00F4341C">
        <w:rPr>
          <w:sz w:val="28"/>
          <w:szCs w:val="28"/>
          <w:lang w:val="uk-UA"/>
        </w:rPr>
        <w:t>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7218E6" w:rsidRPr="00F4341C">
        <w:rPr>
          <w:sz w:val="28"/>
          <w:szCs w:val="28"/>
          <w:lang w:val="uk-UA"/>
        </w:rPr>
        <w:t>)</w:t>
      </w:r>
      <w:r w:rsidR="009542B9" w:rsidRPr="00F4341C">
        <w:rPr>
          <w:sz w:val="28"/>
          <w:szCs w:val="28"/>
          <w:lang w:val="uk-UA"/>
        </w:rPr>
        <w:t>,</w:t>
      </w:r>
      <w:r w:rsidR="00C26E17" w:rsidRPr="00F4341C">
        <w:rPr>
          <w:sz w:val="28"/>
          <w:szCs w:val="28"/>
          <w:lang w:val="uk-UA"/>
        </w:rPr>
        <w:t xml:space="preserve"> </w:t>
      </w:r>
      <w:r w:rsidR="00FD771B" w:rsidRPr="00F4341C">
        <w:rPr>
          <w:sz w:val="28"/>
          <w:szCs w:val="28"/>
          <w:lang w:val="uk-UA"/>
        </w:rPr>
        <w:t xml:space="preserve"> </w:t>
      </w:r>
      <w:r w:rsidR="00C26E17" w:rsidRPr="00F4341C">
        <w:rPr>
          <w:sz w:val="28"/>
          <w:szCs w:val="28"/>
          <w:lang w:val="uk-UA"/>
        </w:rPr>
        <w:t>(46)</w:t>
      </w:r>
    </w:p>
    <w:p w14:paraId="0460EF42" w14:textId="6DCFFBFD" w:rsidR="009542B9" w:rsidRPr="00F4341C" w:rsidRDefault="009542B9" w:rsidP="00F11788">
      <w:pPr>
        <w:spacing w:line="242" w:lineRule="auto"/>
        <w:ind w:firstLine="323"/>
        <w:jc w:val="both"/>
        <w:rPr>
          <w:sz w:val="28"/>
          <w:szCs w:val="28"/>
          <w:lang w:val="uk-UA"/>
        </w:rPr>
      </w:pPr>
      <w:r w:rsidRPr="00F4341C">
        <w:rPr>
          <w:sz w:val="28"/>
          <w:szCs w:val="28"/>
          <w:lang w:val="uk-UA"/>
        </w:rPr>
        <w:t xml:space="preserve">де: </w:t>
      </w:r>
      <m:oMath>
        <m:sSubSup>
          <m:sSubSupPr>
            <m:ctrlPr>
              <w:rPr>
                <w:rFonts w:ascii="Cambria Math" w:hAnsi="Cambria Math"/>
                <w:sz w:val="28"/>
                <w:szCs w:val="28"/>
                <w:lang w:val="uk-UA"/>
              </w:rPr>
            </m:ctrlPr>
          </m:sSubSupPr>
          <m:e>
            <m:r>
              <m:rPr>
                <m:sty m:val="p"/>
              </m:rPr>
              <w:rPr>
                <w:rFonts w:ascii="Cambria Math" w:hAnsi="Cambria Math"/>
                <w:sz w:val="28"/>
                <w:szCs w:val="28"/>
                <w:lang w:val="uk-UA"/>
              </w:rPr>
              <m:t>N</m:t>
            </m:r>
          </m:e>
          <m:sub>
            <m:sSub>
              <m:sSubPr>
                <m:ctrlPr>
                  <w:rPr>
                    <w:rFonts w:ascii="Cambria Math" w:hAnsi="Cambria Math"/>
                    <w:sz w:val="28"/>
                    <w:szCs w:val="28"/>
                    <w:lang w:val="uk-UA"/>
                  </w:rPr>
                </m:ctrlPr>
              </m:sSubPr>
              <m:e>
                <m:r>
                  <m:rPr>
                    <m:sty m:val="p"/>
                  </m:rPr>
                  <w:rPr>
                    <w:rFonts w:ascii="Cambria Math" w:hAnsi="Cambria Math"/>
                    <w:sz w:val="28"/>
                    <w:szCs w:val="28"/>
                    <w:lang w:val="uk-UA"/>
                  </w:rPr>
                  <m:t>вх</m:t>
                </m:r>
              </m:e>
              <m:sub>
                <m:r>
                  <m:rPr>
                    <m:sty m:val="p"/>
                  </m:rPr>
                  <w:rPr>
                    <w:rFonts w:ascii="Cambria Math" w:hAnsi="Cambria Math"/>
                    <w:sz w:val="28"/>
                    <w:szCs w:val="28"/>
                    <w:lang w:val="uk-UA"/>
                  </w:rPr>
                  <m:t>g</m:t>
                </m:r>
              </m:sub>
            </m:sSub>
          </m:sub>
          <m:sup>
            <m:r>
              <m:rPr>
                <m:sty m:val="p"/>
              </m:rPr>
              <w:rPr>
                <w:rFonts w:ascii="Cambria Math" w:hAnsi="Cambria Math"/>
                <w:sz w:val="28"/>
                <w:szCs w:val="28"/>
                <w:lang w:val="uk-UA"/>
              </w:rPr>
              <m:t>intra</m:t>
            </m:r>
          </m:sup>
        </m:sSubSup>
      </m:oMath>
      <w:r w:rsidRPr="00F4341C">
        <w:rPr>
          <w:sz w:val="28"/>
          <w:szCs w:val="28"/>
          <w:lang w:val="uk-UA"/>
        </w:rPr>
        <w:t xml:space="preserve"> – прогнозований обсяг потужності, що пов’язаний з використанням системи для внутрішніх потреб, у g-тій точці входу або однорідній групі точок, або кластері точок входу в газотранспортну систему, 1000 м</w:t>
      </w:r>
      <w:r w:rsidRPr="00F4341C">
        <w:rPr>
          <w:sz w:val="28"/>
          <w:szCs w:val="28"/>
          <w:vertAlign w:val="superscript"/>
          <w:lang w:val="uk-UA"/>
        </w:rPr>
        <w:t>3</w:t>
      </w:r>
      <w:r w:rsidRPr="00F4341C">
        <w:rPr>
          <w:sz w:val="28"/>
          <w:szCs w:val="28"/>
          <w:lang w:val="uk-UA"/>
        </w:rPr>
        <w:t xml:space="preserve"> на добу;</w:t>
      </w:r>
    </w:p>
    <w:p w14:paraId="15C75F97" w14:textId="61D43752" w:rsidR="009542B9" w:rsidRPr="00F4341C" w:rsidRDefault="001339E6" w:rsidP="00F11788">
      <w:pPr>
        <w:spacing w:line="242" w:lineRule="auto"/>
        <w:ind w:firstLine="323"/>
        <w:jc w:val="both"/>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N</m:t>
            </m:r>
          </m:e>
          <m:sub>
            <m:sSub>
              <m:sSubPr>
                <m:ctrlPr>
                  <w:rPr>
                    <w:rFonts w:ascii="Cambria Math" w:hAnsi="Cambria Math"/>
                    <w:sz w:val="28"/>
                    <w:szCs w:val="28"/>
                    <w:lang w:val="uk-UA"/>
                  </w:rPr>
                </m:ctrlPr>
              </m:sSubPr>
              <m:e>
                <m:r>
                  <m:rPr>
                    <m:sty m:val="p"/>
                  </m:rPr>
                  <w:rPr>
                    <w:rFonts w:ascii="Cambria Math" w:hAnsi="Cambria Math"/>
                    <w:sz w:val="28"/>
                    <w:szCs w:val="28"/>
                    <w:lang w:val="uk-UA"/>
                  </w:rPr>
                  <m:t>вих</m:t>
                </m:r>
              </m:e>
              <m:sub>
                <m:r>
                  <m:rPr>
                    <m:sty m:val="p"/>
                  </m:rPr>
                  <w:rPr>
                    <w:rFonts w:ascii="Cambria Math" w:hAnsi="Cambria Math"/>
                    <w:sz w:val="28"/>
                    <w:szCs w:val="28"/>
                    <w:lang w:val="uk-UA"/>
                  </w:rPr>
                  <m:t>g</m:t>
                </m:r>
              </m:sub>
            </m:sSub>
          </m:sub>
          <m:sup>
            <m:r>
              <m:rPr>
                <m:sty m:val="p"/>
              </m:rPr>
              <w:rPr>
                <w:rFonts w:ascii="Cambria Math" w:hAnsi="Cambria Math"/>
                <w:sz w:val="28"/>
                <w:szCs w:val="28"/>
                <w:lang w:val="uk-UA"/>
              </w:rPr>
              <m:t>intra</m:t>
            </m:r>
          </m:sup>
        </m:sSubSup>
      </m:oMath>
      <w:r w:rsidR="009542B9" w:rsidRPr="00F4341C">
        <w:rPr>
          <w:sz w:val="28"/>
          <w:szCs w:val="28"/>
          <w:lang w:val="uk-UA"/>
        </w:rPr>
        <w:t xml:space="preserve"> – прогнозований обсяг потужності, що пов’язаний з використанням системи для внутрішніх потреб, у g-тій точці виходу або однорідній групі точок, або кластері точок виходу з газотранспортної системи, 1000 м</w:t>
      </w:r>
      <w:r w:rsidR="009542B9" w:rsidRPr="00F4341C">
        <w:rPr>
          <w:sz w:val="28"/>
          <w:szCs w:val="28"/>
          <w:vertAlign w:val="superscript"/>
          <w:lang w:val="uk-UA"/>
        </w:rPr>
        <w:t>3</w:t>
      </w:r>
      <w:r w:rsidR="009542B9" w:rsidRPr="00F4341C">
        <w:rPr>
          <w:sz w:val="28"/>
          <w:szCs w:val="28"/>
          <w:lang w:val="uk-UA"/>
        </w:rPr>
        <w:t xml:space="preserve"> на добу.</w:t>
      </w:r>
    </w:p>
    <w:p w14:paraId="3840C2C1" w14:textId="77777777" w:rsidR="000F1977" w:rsidRPr="00F4341C" w:rsidRDefault="000F1977" w:rsidP="00F11788">
      <w:pPr>
        <w:spacing w:line="242" w:lineRule="auto"/>
        <w:ind w:firstLine="743"/>
        <w:jc w:val="both"/>
        <w:rPr>
          <w:sz w:val="28"/>
          <w:szCs w:val="28"/>
          <w:lang w:val="uk-UA"/>
        </w:rPr>
      </w:pPr>
    </w:p>
    <w:p w14:paraId="1CAAE891" w14:textId="2AEF4542" w:rsidR="009542B9" w:rsidRPr="00F4341C" w:rsidRDefault="009542B9" w:rsidP="00F11788">
      <w:pPr>
        <w:spacing w:line="242" w:lineRule="auto"/>
        <w:ind w:firstLine="743"/>
        <w:jc w:val="both"/>
        <w:rPr>
          <w:sz w:val="28"/>
          <w:szCs w:val="28"/>
          <w:lang w:val="uk-UA"/>
        </w:rPr>
      </w:pPr>
      <w:r w:rsidRPr="00F4341C">
        <w:rPr>
          <w:sz w:val="28"/>
          <w:szCs w:val="28"/>
          <w:lang w:val="uk-UA"/>
        </w:rPr>
        <w:t>5. Співвідношення використання потужності для міжсистемних потреб визначається за формулою</w:t>
      </w:r>
    </w:p>
    <w:p w14:paraId="63A8CBCE" w14:textId="72384384" w:rsidR="009542B9" w:rsidRPr="00F4341C" w:rsidRDefault="001339E6" w:rsidP="00F11788">
      <w:pPr>
        <w:spacing w:line="242" w:lineRule="auto"/>
        <w:ind w:firstLine="743"/>
        <w:jc w:val="right"/>
        <w:rPr>
          <w:sz w:val="28"/>
          <w:szCs w:val="28"/>
          <w:lang w:val="uk-UA"/>
        </w:rPr>
      </w:pPr>
      <m:oMath>
        <m:sSup>
          <m:sSupPr>
            <m:ctrlPr>
              <w:rPr>
                <w:rFonts w:ascii="Cambria Math" w:hAnsi="Cambria Math"/>
                <w:sz w:val="28"/>
                <w:szCs w:val="28"/>
                <w:lang w:val="uk-UA"/>
              </w:rPr>
            </m:ctrlPr>
          </m:sSupPr>
          <m:e>
            <m:r>
              <m:rPr>
                <m:sty m:val="p"/>
              </m:rPr>
              <w:rPr>
                <w:rFonts w:ascii="Cambria Math" w:hAnsi="Cambria Math"/>
                <w:sz w:val="28"/>
                <w:szCs w:val="28"/>
                <w:lang w:val="uk-UA"/>
              </w:rPr>
              <m:t>Ratio</m:t>
            </m:r>
          </m:e>
          <m:sup>
            <m:r>
              <m:rPr>
                <m:sty m:val="p"/>
              </m:rPr>
              <w:rPr>
                <w:rFonts w:ascii="Cambria Math" w:hAnsi="Cambria Math"/>
                <w:sz w:val="28"/>
                <w:szCs w:val="28"/>
                <w:lang w:val="uk-UA"/>
              </w:rPr>
              <m:t>cross</m:t>
            </m:r>
          </m:sup>
        </m:sSup>
        <m:r>
          <m:rPr>
            <m:sty m:val="p"/>
          </m:rPr>
          <w:rPr>
            <w:rFonts w:ascii="Cambria Math" w:hAnsi="Cambria Math"/>
            <w:sz w:val="28"/>
            <w:szCs w:val="28"/>
            <w:lang w:val="uk-UA"/>
          </w:rPr>
          <m:t>=</m:t>
        </m:r>
        <m:f>
          <m:fPr>
            <m:ctrlPr>
              <w:rPr>
                <w:rFonts w:ascii="Cambria Math" w:hAnsi="Cambria Math"/>
                <w:sz w:val="28"/>
                <w:szCs w:val="28"/>
                <w:lang w:val="uk-UA"/>
              </w:rPr>
            </m:ctrlPr>
          </m:fPr>
          <m:num>
            <m:sSup>
              <m:sSupPr>
                <m:ctrlPr>
                  <w:rPr>
                    <w:rFonts w:ascii="Cambria Math" w:hAnsi="Cambria Math"/>
                    <w:sz w:val="28"/>
                    <w:szCs w:val="28"/>
                    <w:lang w:val="uk-UA"/>
                  </w:rPr>
                </m:ctrlPr>
              </m:sSupPr>
              <m:e>
                <m:r>
                  <m:rPr>
                    <m:sty m:val="p"/>
                  </m:rPr>
                  <w:rPr>
                    <w:rFonts w:ascii="Cambria Math" w:hAnsi="Cambria Math"/>
                    <w:sz w:val="28"/>
                    <w:szCs w:val="28"/>
                    <w:lang w:val="uk-UA"/>
                  </w:rPr>
                  <m:t>Revenue</m:t>
                </m:r>
              </m:e>
              <m:sup>
                <m:r>
                  <m:rPr>
                    <m:sty m:val="p"/>
                  </m:rPr>
                  <w:rPr>
                    <w:rFonts w:ascii="Cambria Math" w:hAnsi="Cambria Math"/>
                    <w:sz w:val="28"/>
                    <w:szCs w:val="28"/>
                    <w:lang w:val="uk-UA"/>
                  </w:rPr>
                  <m:t>cross</m:t>
                </m:r>
              </m:sup>
            </m:sSup>
          </m:num>
          <m:den>
            <m:sSup>
              <m:sSupPr>
                <m:ctrlPr>
                  <w:rPr>
                    <w:rFonts w:ascii="Cambria Math" w:hAnsi="Cambria Math"/>
                    <w:sz w:val="28"/>
                    <w:szCs w:val="28"/>
                    <w:lang w:val="uk-UA"/>
                  </w:rPr>
                </m:ctrlPr>
              </m:sSupPr>
              <m:e>
                <m:r>
                  <m:rPr>
                    <m:sty m:val="p"/>
                  </m:rPr>
                  <w:rPr>
                    <w:rFonts w:ascii="Cambria Math" w:hAnsi="Cambria Math"/>
                    <w:sz w:val="28"/>
                    <w:szCs w:val="28"/>
                    <w:lang w:val="uk-UA"/>
                  </w:rPr>
                  <m:t>Driver</m:t>
                </m:r>
              </m:e>
              <m:sup>
                <m:r>
                  <m:rPr>
                    <m:sty m:val="p"/>
                  </m:rPr>
                  <w:rPr>
                    <w:rFonts w:ascii="Cambria Math" w:hAnsi="Cambria Math"/>
                    <w:sz w:val="28"/>
                    <w:szCs w:val="28"/>
                    <w:lang w:val="uk-UA"/>
                  </w:rPr>
                  <m:t>cross</m:t>
                </m:r>
              </m:sup>
            </m:sSup>
          </m:den>
        </m:f>
      </m:oMath>
      <w:r w:rsidR="009542B9" w:rsidRPr="00F4341C">
        <w:rPr>
          <w:sz w:val="28"/>
          <w:szCs w:val="28"/>
          <w:lang w:val="uk-UA"/>
        </w:rPr>
        <w:t xml:space="preserve">         </w:t>
      </w:r>
      <w:r w:rsidR="007218E6" w:rsidRPr="00F4341C">
        <w:rPr>
          <w:sz w:val="28"/>
          <w:szCs w:val="28"/>
          <w:lang w:val="uk-UA"/>
        </w:rPr>
        <w:t>(</w:t>
      </w:r>
      <w:r w:rsidR="009542B9" w:rsidRPr="00F4341C">
        <w:rPr>
          <w:sz w:val="28"/>
          <w:szCs w:val="28"/>
          <w:lang w:val="uk-UA"/>
        </w:rPr>
        <w:t>тис. грн/1000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7218E6" w:rsidRPr="00F4341C">
        <w:rPr>
          <w:sz w:val="28"/>
          <w:szCs w:val="28"/>
          <w:lang w:val="uk-UA"/>
        </w:rPr>
        <w:t>)</w:t>
      </w:r>
      <w:r w:rsidR="009542B9" w:rsidRPr="00F4341C">
        <w:rPr>
          <w:sz w:val="28"/>
          <w:szCs w:val="28"/>
          <w:lang w:val="uk-UA"/>
        </w:rPr>
        <w:t>,</w:t>
      </w:r>
      <w:r w:rsidR="00C26E17" w:rsidRPr="00F4341C">
        <w:rPr>
          <w:sz w:val="28"/>
          <w:szCs w:val="28"/>
          <w:lang w:val="uk-UA"/>
        </w:rPr>
        <w:t xml:space="preserve">     (47)</w:t>
      </w:r>
    </w:p>
    <w:p w14:paraId="5D9F8277" w14:textId="62491E35" w:rsidR="009542B9" w:rsidRPr="00F4341C" w:rsidRDefault="009542B9" w:rsidP="00F11788">
      <w:pPr>
        <w:spacing w:line="242" w:lineRule="auto"/>
        <w:ind w:firstLine="743"/>
        <w:jc w:val="both"/>
        <w:rPr>
          <w:sz w:val="28"/>
          <w:szCs w:val="28"/>
          <w:lang w:val="uk-UA"/>
        </w:rPr>
      </w:pPr>
      <w:r w:rsidRPr="00F4341C">
        <w:rPr>
          <w:sz w:val="28"/>
          <w:szCs w:val="28"/>
          <w:lang w:val="uk-UA"/>
        </w:rPr>
        <w:t xml:space="preserve">де: </w:t>
      </w:r>
      <m:oMath>
        <m:sSup>
          <m:sSupPr>
            <m:ctrlPr>
              <w:rPr>
                <w:rFonts w:ascii="Cambria Math" w:hAnsi="Cambria Math"/>
                <w:sz w:val="28"/>
                <w:szCs w:val="28"/>
                <w:lang w:val="uk-UA"/>
              </w:rPr>
            </m:ctrlPr>
          </m:sSupPr>
          <m:e>
            <m:r>
              <m:rPr>
                <m:sty m:val="p"/>
              </m:rPr>
              <w:rPr>
                <w:rFonts w:ascii="Cambria Math" w:hAnsi="Cambria Math"/>
                <w:sz w:val="28"/>
                <w:szCs w:val="28"/>
                <w:lang w:val="uk-UA"/>
              </w:rPr>
              <m:t>Revenue</m:t>
            </m:r>
          </m:e>
          <m:sup>
            <m:r>
              <m:rPr>
                <m:sty m:val="p"/>
              </m:rPr>
              <w:rPr>
                <w:rFonts w:ascii="Cambria Math" w:hAnsi="Cambria Math"/>
                <w:sz w:val="28"/>
                <w:szCs w:val="28"/>
                <w:lang w:val="uk-UA"/>
              </w:rPr>
              <m:t>cross</m:t>
            </m:r>
          </m:sup>
        </m:sSup>
      </m:oMath>
      <w:r w:rsidRPr="00F4341C">
        <w:rPr>
          <w:sz w:val="28"/>
          <w:szCs w:val="28"/>
          <w:lang w:val="uk-UA"/>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міжсистемних потреб на всіх точках входу та всіх точках виходу;</w:t>
      </w:r>
    </w:p>
    <w:p w14:paraId="4B5CE6E5" w14:textId="6827038A" w:rsidR="009542B9" w:rsidRPr="00F4341C" w:rsidRDefault="001339E6" w:rsidP="00F11788">
      <w:pPr>
        <w:spacing w:line="242" w:lineRule="auto"/>
        <w:ind w:firstLine="708"/>
        <w:jc w:val="both"/>
        <w:rPr>
          <w:sz w:val="28"/>
          <w:szCs w:val="28"/>
          <w:lang w:val="uk-UA"/>
        </w:rPr>
      </w:pPr>
      <m:oMath>
        <m:sSup>
          <m:sSupPr>
            <m:ctrlPr>
              <w:rPr>
                <w:rFonts w:ascii="Cambria Math" w:hAnsi="Cambria Math"/>
                <w:sz w:val="28"/>
                <w:szCs w:val="28"/>
                <w:lang w:val="uk-UA"/>
              </w:rPr>
            </m:ctrlPr>
          </m:sSupPr>
          <m:e>
            <m:r>
              <m:rPr>
                <m:sty m:val="p"/>
              </m:rPr>
              <w:rPr>
                <w:rFonts w:ascii="Cambria Math" w:hAnsi="Cambria Math"/>
                <w:sz w:val="28"/>
                <w:szCs w:val="28"/>
                <w:lang w:val="uk-UA"/>
              </w:rPr>
              <m:t>Driver</m:t>
            </m:r>
          </m:e>
          <m:sup>
            <m:r>
              <m:rPr>
                <m:sty m:val="p"/>
              </m:rPr>
              <w:rPr>
                <w:rFonts w:ascii="Cambria Math" w:hAnsi="Cambria Math"/>
                <w:sz w:val="28"/>
                <w:szCs w:val="28"/>
                <w:lang w:val="uk-UA"/>
              </w:rPr>
              <m:t>cross</m:t>
            </m:r>
          </m:sup>
        </m:sSup>
      </m:oMath>
      <w:r w:rsidR="009542B9" w:rsidRPr="00F4341C">
        <w:rPr>
          <w:sz w:val="28"/>
          <w:szCs w:val="28"/>
          <w:lang w:val="uk-UA"/>
        </w:rPr>
        <w:t xml:space="preserve"> – фактор створення вартості, що пов’язаний з використанням системи для міжсистемних потреб,  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9542B9" w:rsidRPr="00F4341C">
        <w:rPr>
          <w:sz w:val="28"/>
          <w:szCs w:val="28"/>
          <w:lang w:val="uk-UA"/>
        </w:rPr>
        <w:t>.</w:t>
      </w:r>
    </w:p>
    <w:p w14:paraId="620DA393" w14:textId="77777777" w:rsidR="000F1977" w:rsidRPr="00F4341C" w:rsidRDefault="000F1977" w:rsidP="00F11788">
      <w:pPr>
        <w:spacing w:line="242" w:lineRule="auto"/>
        <w:ind w:firstLine="743"/>
        <w:jc w:val="both"/>
        <w:rPr>
          <w:sz w:val="28"/>
          <w:szCs w:val="28"/>
          <w:lang w:val="uk-UA"/>
        </w:rPr>
      </w:pPr>
    </w:p>
    <w:p w14:paraId="4612CCF6" w14:textId="277C2E6C" w:rsidR="009542B9" w:rsidRPr="00F4341C" w:rsidRDefault="009542B9" w:rsidP="00F11788">
      <w:pPr>
        <w:spacing w:line="242" w:lineRule="auto"/>
        <w:ind w:firstLine="743"/>
        <w:jc w:val="both"/>
        <w:rPr>
          <w:sz w:val="28"/>
          <w:szCs w:val="28"/>
          <w:lang w:val="uk-UA"/>
        </w:rPr>
      </w:pPr>
      <w:r w:rsidRPr="00F4341C">
        <w:rPr>
          <w:sz w:val="28"/>
          <w:szCs w:val="28"/>
          <w:lang w:val="uk-UA"/>
        </w:rPr>
        <w:lastRenderedPageBreak/>
        <w:t>6. Фактор створення вартості, що пов’язаний з використанням системи для міжсистемних потреб визначається за формулою</w:t>
      </w:r>
    </w:p>
    <w:p w14:paraId="5A4DD72D" w14:textId="20B03DBF" w:rsidR="009542B9" w:rsidRPr="00F4341C" w:rsidRDefault="001339E6" w:rsidP="00F11788">
      <w:pPr>
        <w:spacing w:line="242" w:lineRule="auto"/>
        <w:ind w:firstLine="323"/>
        <w:jc w:val="both"/>
        <w:rPr>
          <w:sz w:val="28"/>
          <w:szCs w:val="28"/>
          <w:lang w:val="uk-UA"/>
        </w:rPr>
      </w:pPr>
      <m:oMath>
        <m:sSup>
          <m:sSupPr>
            <m:ctrlPr>
              <w:rPr>
                <w:rFonts w:ascii="Cambria Math" w:hAnsi="Cambria Math"/>
                <w:sz w:val="26"/>
                <w:szCs w:val="26"/>
                <w:lang w:val="uk-UA"/>
              </w:rPr>
            </m:ctrlPr>
          </m:sSupPr>
          <m:e>
            <m:r>
              <m:rPr>
                <m:sty m:val="p"/>
              </m:rPr>
              <w:rPr>
                <w:rFonts w:ascii="Cambria Math" w:hAnsi="Cambria Math"/>
                <w:sz w:val="26"/>
                <w:szCs w:val="26"/>
                <w:lang w:val="uk-UA"/>
              </w:rPr>
              <m:t>Driver</m:t>
            </m:r>
          </m:e>
          <m:sup>
            <m:r>
              <m:rPr>
                <m:sty m:val="p"/>
              </m:rPr>
              <w:rPr>
                <w:rFonts w:ascii="Cambria Math" w:hAnsi="Cambria Math"/>
                <w:sz w:val="26"/>
                <w:szCs w:val="26"/>
                <w:lang w:val="uk-UA"/>
              </w:rPr>
              <m:t>cross</m:t>
            </m:r>
          </m:sup>
        </m:sSup>
        <m:r>
          <m:rPr>
            <m:sty m:val="p"/>
          </m:rPr>
          <w:rPr>
            <w:rFonts w:ascii="Cambria Math" w:hAnsi="Cambria Math"/>
            <w:sz w:val="26"/>
            <w:szCs w:val="26"/>
            <w:lang w:val="uk-UA"/>
          </w:rPr>
          <m:t>=</m:t>
        </m:r>
        <m:nary>
          <m:naryPr>
            <m:chr m:val="∑"/>
            <m:limLoc m:val="subSup"/>
            <m:supHide m:val="1"/>
            <m:ctrlPr>
              <w:rPr>
                <w:rFonts w:ascii="Cambria Math" w:hAnsi="Cambria Math"/>
                <w:sz w:val="26"/>
                <w:szCs w:val="26"/>
                <w:lang w:val="uk-UA"/>
              </w:rPr>
            </m:ctrlPr>
          </m:naryPr>
          <m:sub>
            <m:r>
              <m:rPr>
                <m:sty m:val="p"/>
              </m:rPr>
              <w:rPr>
                <w:rFonts w:ascii="Cambria Math" w:hAnsi="Cambria Math"/>
                <w:sz w:val="26"/>
                <w:szCs w:val="26"/>
                <w:lang w:val="uk-UA"/>
              </w:rPr>
              <m:t>all</m:t>
            </m:r>
          </m:sub>
          <m:sup/>
          <m:e>
            <m:sSubSup>
              <m:sSubSupPr>
                <m:ctrlPr>
                  <w:rPr>
                    <w:rFonts w:ascii="Cambria Math" w:hAnsi="Cambria Math"/>
                    <w:sz w:val="26"/>
                    <w:szCs w:val="26"/>
                    <w:lang w:val="uk-UA"/>
                  </w:rPr>
                </m:ctrlPr>
              </m:sSubSupPr>
              <m:e>
                <m:r>
                  <m:rPr>
                    <m:sty m:val="p"/>
                  </m:rPr>
                  <w:rPr>
                    <w:rFonts w:ascii="Cambria Math" w:hAnsi="Cambria Math"/>
                    <w:sz w:val="26"/>
                    <w:szCs w:val="26"/>
                    <w:lang w:val="uk-UA"/>
                  </w:rPr>
                  <m:t>N</m:t>
                </m:r>
              </m:e>
              <m:sub>
                <m:sSub>
                  <m:sSubPr>
                    <m:ctrlPr>
                      <w:rPr>
                        <w:rFonts w:ascii="Cambria Math" w:hAnsi="Cambria Math"/>
                        <w:sz w:val="26"/>
                        <w:szCs w:val="26"/>
                        <w:lang w:val="uk-UA"/>
                      </w:rPr>
                    </m:ctrlPr>
                  </m:sSubPr>
                  <m:e>
                    <m:r>
                      <m:rPr>
                        <m:sty m:val="p"/>
                      </m:rPr>
                      <w:rPr>
                        <w:rFonts w:ascii="Cambria Math" w:hAnsi="Cambria Math"/>
                        <w:sz w:val="26"/>
                        <w:szCs w:val="26"/>
                        <w:lang w:val="uk-UA"/>
                      </w:rPr>
                      <m:t>вх</m:t>
                    </m:r>
                  </m:e>
                  <m:sub>
                    <m:r>
                      <m:rPr>
                        <m:sty m:val="p"/>
                      </m:rPr>
                      <w:rPr>
                        <w:rFonts w:ascii="Cambria Math" w:hAnsi="Cambria Math"/>
                        <w:sz w:val="26"/>
                        <w:szCs w:val="26"/>
                        <w:lang w:val="uk-UA"/>
                      </w:rPr>
                      <m:t>g</m:t>
                    </m:r>
                  </m:sub>
                </m:sSub>
              </m:sub>
              <m:sup>
                <m:r>
                  <m:rPr>
                    <m:sty m:val="p"/>
                  </m:rPr>
                  <w:rPr>
                    <w:rFonts w:ascii="Cambria Math" w:hAnsi="Cambria Math"/>
                    <w:sz w:val="26"/>
                    <w:szCs w:val="26"/>
                    <w:lang w:val="uk-UA"/>
                  </w:rPr>
                  <m:t>cross</m:t>
                </m:r>
              </m:sup>
            </m:sSubSup>
          </m:e>
        </m:nary>
        <m:r>
          <m:rPr>
            <m:sty m:val="p"/>
          </m:rPr>
          <w:rPr>
            <w:rFonts w:ascii="Cambria Math" w:hAnsi="Cambria Math"/>
            <w:sz w:val="26"/>
            <w:szCs w:val="26"/>
            <w:lang w:val="uk-UA"/>
          </w:rPr>
          <m:t>×</m:t>
        </m:r>
        <m:sSub>
          <m:sSubPr>
            <m:ctrlPr>
              <w:rPr>
                <w:rFonts w:ascii="Cambria Math" w:hAnsi="Cambria Math"/>
                <w:sz w:val="26"/>
                <w:szCs w:val="26"/>
                <w:lang w:val="uk-UA"/>
              </w:rPr>
            </m:ctrlPr>
          </m:sSubPr>
          <m:e>
            <m:r>
              <m:rPr>
                <m:sty m:val="p"/>
              </m:rPr>
              <w:rPr>
                <w:rFonts w:ascii="Cambria Math" w:hAnsi="Cambria Math"/>
                <w:sz w:val="26"/>
                <w:szCs w:val="26"/>
                <w:lang w:val="uk-UA"/>
              </w:rPr>
              <m:t>СВ</m:t>
            </m:r>
          </m:e>
          <m:sub>
            <m:sSub>
              <m:sSubPr>
                <m:ctrlPr>
                  <w:rPr>
                    <w:rFonts w:ascii="Cambria Math" w:hAnsi="Cambria Math"/>
                    <w:sz w:val="26"/>
                    <w:szCs w:val="26"/>
                    <w:lang w:val="uk-UA"/>
                  </w:rPr>
                </m:ctrlPr>
              </m:sSubPr>
              <m:e>
                <m:r>
                  <m:rPr>
                    <m:sty m:val="p"/>
                  </m:rPr>
                  <w:rPr>
                    <w:rFonts w:ascii="Cambria Math" w:hAnsi="Cambria Math"/>
                    <w:sz w:val="26"/>
                    <w:szCs w:val="26"/>
                    <w:lang w:val="uk-UA"/>
                  </w:rPr>
                  <m:t>вх</m:t>
                </m:r>
              </m:e>
              <m:sub>
                <m:r>
                  <m:rPr>
                    <m:sty m:val="p"/>
                  </m:rPr>
                  <w:rPr>
                    <w:rFonts w:ascii="Cambria Math" w:hAnsi="Cambria Math"/>
                    <w:sz w:val="26"/>
                    <w:szCs w:val="26"/>
                    <w:lang w:val="uk-UA"/>
                  </w:rPr>
                  <m:t>g</m:t>
                </m:r>
              </m:sub>
            </m:sSub>
          </m:sub>
        </m:sSub>
        <m:r>
          <m:rPr>
            <m:sty m:val="p"/>
          </m:rPr>
          <w:rPr>
            <w:rFonts w:ascii="Cambria Math" w:hAnsi="Cambria Math"/>
            <w:sz w:val="26"/>
            <w:szCs w:val="26"/>
            <w:lang w:val="uk-UA"/>
          </w:rPr>
          <m:t>+</m:t>
        </m:r>
        <m:nary>
          <m:naryPr>
            <m:chr m:val="∑"/>
            <m:limLoc m:val="subSup"/>
            <m:supHide m:val="1"/>
            <m:ctrlPr>
              <w:rPr>
                <w:rFonts w:ascii="Cambria Math" w:hAnsi="Cambria Math"/>
                <w:sz w:val="26"/>
                <w:szCs w:val="26"/>
                <w:lang w:val="uk-UA"/>
              </w:rPr>
            </m:ctrlPr>
          </m:naryPr>
          <m:sub>
            <m:r>
              <m:rPr>
                <m:sty m:val="p"/>
              </m:rPr>
              <w:rPr>
                <w:rFonts w:ascii="Cambria Math" w:hAnsi="Cambria Math"/>
                <w:sz w:val="26"/>
                <w:szCs w:val="26"/>
                <w:lang w:val="uk-UA"/>
              </w:rPr>
              <m:t>all</m:t>
            </m:r>
          </m:sub>
          <m:sup/>
          <m:e>
            <m:sSubSup>
              <m:sSubSupPr>
                <m:ctrlPr>
                  <w:rPr>
                    <w:rFonts w:ascii="Cambria Math" w:hAnsi="Cambria Math"/>
                    <w:sz w:val="26"/>
                    <w:szCs w:val="26"/>
                    <w:lang w:val="uk-UA"/>
                  </w:rPr>
                </m:ctrlPr>
              </m:sSubSupPr>
              <m:e>
                <m:r>
                  <m:rPr>
                    <m:sty m:val="p"/>
                  </m:rPr>
                  <w:rPr>
                    <w:rFonts w:ascii="Cambria Math" w:hAnsi="Cambria Math"/>
                    <w:sz w:val="26"/>
                    <w:szCs w:val="26"/>
                    <w:lang w:val="uk-UA"/>
                  </w:rPr>
                  <m:t>N</m:t>
                </m:r>
              </m:e>
              <m:sub>
                <m:sSub>
                  <m:sSubPr>
                    <m:ctrlPr>
                      <w:rPr>
                        <w:rFonts w:ascii="Cambria Math" w:hAnsi="Cambria Math"/>
                        <w:sz w:val="26"/>
                        <w:szCs w:val="26"/>
                        <w:lang w:val="uk-UA"/>
                      </w:rPr>
                    </m:ctrlPr>
                  </m:sSubPr>
                  <m:e>
                    <m:r>
                      <m:rPr>
                        <m:sty m:val="p"/>
                      </m:rPr>
                      <w:rPr>
                        <w:rFonts w:ascii="Cambria Math" w:hAnsi="Cambria Math"/>
                        <w:sz w:val="26"/>
                        <w:szCs w:val="26"/>
                        <w:lang w:val="uk-UA"/>
                      </w:rPr>
                      <m:t>вих</m:t>
                    </m:r>
                  </m:e>
                  <m:sub>
                    <m:r>
                      <m:rPr>
                        <m:sty m:val="p"/>
                      </m:rPr>
                      <w:rPr>
                        <w:rFonts w:ascii="Cambria Math" w:hAnsi="Cambria Math"/>
                        <w:sz w:val="26"/>
                        <w:szCs w:val="26"/>
                        <w:lang w:val="uk-UA"/>
                      </w:rPr>
                      <m:t>g</m:t>
                    </m:r>
                  </m:sub>
                </m:sSub>
              </m:sub>
              <m:sup>
                <m:r>
                  <m:rPr>
                    <m:sty m:val="p"/>
                  </m:rPr>
                  <w:rPr>
                    <w:rFonts w:ascii="Cambria Math" w:hAnsi="Cambria Math"/>
                    <w:sz w:val="26"/>
                    <w:szCs w:val="26"/>
                    <w:lang w:val="uk-UA"/>
                  </w:rPr>
                  <m:t>cross</m:t>
                </m:r>
              </m:sup>
            </m:sSubSup>
          </m:e>
        </m:nary>
        <m:r>
          <m:rPr>
            <m:sty m:val="p"/>
          </m:rPr>
          <w:rPr>
            <w:rFonts w:ascii="Cambria Math" w:hAnsi="Cambria Math"/>
            <w:sz w:val="26"/>
            <w:szCs w:val="26"/>
            <w:lang w:val="uk-UA"/>
          </w:rPr>
          <m:t>×</m:t>
        </m:r>
        <m:sSub>
          <m:sSubPr>
            <m:ctrlPr>
              <w:rPr>
                <w:rFonts w:ascii="Cambria Math" w:hAnsi="Cambria Math"/>
                <w:sz w:val="26"/>
                <w:szCs w:val="26"/>
                <w:lang w:val="uk-UA"/>
              </w:rPr>
            </m:ctrlPr>
          </m:sSubPr>
          <m:e>
            <m:r>
              <m:rPr>
                <m:sty m:val="p"/>
              </m:rPr>
              <w:rPr>
                <w:rFonts w:ascii="Cambria Math" w:hAnsi="Cambria Math"/>
                <w:sz w:val="26"/>
                <w:szCs w:val="26"/>
                <w:lang w:val="uk-UA"/>
              </w:rPr>
              <m:t>СВ</m:t>
            </m:r>
          </m:e>
          <m:sub>
            <m:sSub>
              <m:sSubPr>
                <m:ctrlPr>
                  <w:rPr>
                    <w:rFonts w:ascii="Cambria Math" w:hAnsi="Cambria Math"/>
                    <w:sz w:val="26"/>
                    <w:szCs w:val="26"/>
                    <w:lang w:val="uk-UA"/>
                  </w:rPr>
                </m:ctrlPr>
              </m:sSubPr>
              <m:e>
                <m:r>
                  <m:rPr>
                    <m:sty m:val="p"/>
                  </m:rPr>
                  <w:rPr>
                    <w:rFonts w:ascii="Cambria Math" w:hAnsi="Cambria Math"/>
                    <w:sz w:val="26"/>
                    <w:szCs w:val="26"/>
                    <w:lang w:val="uk-UA"/>
                  </w:rPr>
                  <m:t>вих</m:t>
                </m:r>
              </m:e>
              <m:sub>
                <m:r>
                  <m:rPr>
                    <m:sty m:val="p"/>
                  </m:rPr>
                  <w:rPr>
                    <w:rFonts w:ascii="Cambria Math" w:hAnsi="Cambria Math"/>
                    <w:sz w:val="26"/>
                    <w:szCs w:val="26"/>
                    <w:lang w:val="uk-UA"/>
                  </w:rPr>
                  <m:t>g</m:t>
                </m:r>
              </m:sub>
            </m:sSub>
          </m:sub>
        </m:sSub>
      </m:oMath>
      <w:r w:rsidR="009542B9" w:rsidRPr="00F4341C">
        <w:rPr>
          <w:sz w:val="28"/>
          <w:szCs w:val="28"/>
          <w:lang w:val="uk-UA"/>
        </w:rPr>
        <w:t xml:space="preserve">  </w:t>
      </w:r>
      <w:r w:rsidR="007218E6" w:rsidRPr="00F4341C">
        <w:rPr>
          <w:sz w:val="28"/>
          <w:szCs w:val="28"/>
          <w:lang w:val="uk-UA"/>
        </w:rPr>
        <w:t>(</w:t>
      </w:r>
      <w:r w:rsidR="009542B9" w:rsidRPr="00F4341C">
        <w:rPr>
          <w:sz w:val="28"/>
          <w:szCs w:val="28"/>
          <w:lang w:val="uk-UA"/>
        </w:rPr>
        <w:t>1000 м</w:t>
      </w:r>
      <w:r w:rsidR="009542B9" w:rsidRPr="00F4341C">
        <w:rPr>
          <w:sz w:val="28"/>
          <w:szCs w:val="28"/>
          <w:vertAlign w:val="superscript"/>
          <w:lang w:val="uk-UA"/>
        </w:rPr>
        <w:t>3</w:t>
      </w:r>
      <w:r w:rsidR="009542B9" w:rsidRPr="00F4341C">
        <w:rPr>
          <w:sz w:val="28"/>
          <w:szCs w:val="28"/>
          <w:lang w:val="uk-UA"/>
        </w:rPr>
        <w:t xml:space="preserve"> на </w:t>
      </w:r>
      <w:proofErr w:type="spellStart"/>
      <w:r w:rsidR="009542B9" w:rsidRPr="00F4341C">
        <w:rPr>
          <w:sz w:val="28"/>
          <w:szCs w:val="28"/>
          <w:lang w:val="uk-UA"/>
        </w:rPr>
        <w:t>добу·км</w:t>
      </w:r>
      <w:proofErr w:type="spellEnd"/>
      <w:r w:rsidR="007218E6" w:rsidRPr="00F4341C">
        <w:rPr>
          <w:sz w:val="28"/>
          <w:szCs w:val="28"/>
          <w:lang w:val="uk-UA"/>
        </w:rPr>
        <w:t>)</w:t>
      </w:r>
      <w:r w:rsidR="009542B9" w:rsidRPr="00F4341C">
        <w:rPr>
          <w:sz w:val="28"/>
          <w:szCs w:val="28"/>
          <w:lang w:val="uk-UA"/>
        </w:rPr>
        <w:t>,</w:t>
      </w:r>
      <w:r w:rsidR="00C26E17" w:rsidRPr="00F4341C">
        <w:rPr>
          <w:sz w:val="28"/>
          <w:szCs w:val="28"/>
          <w:lang w:val="uk-UA"/>
        </w:rPr>
        <w:t xml:space="preserve">  (48)</w:t>
      </w:r>
    </w:p>
    <w:p w14:paraId="7744C312" w14:textId="31C6675B" w:rsidR="009542B9" w:rsidRPr="00F4341C" w:rsidRDefault="009542B9" w:rsidP="00F11788">
      <w:pPr>
        <w:spacing w:line="242" w:lineRule="auto"/>
        <w:ind w:firstLine="748"/>
        <w:jc w:val="both"/>
        <w:rPr>
          <w:sz w:val="28"/>
          <w:szCs w:val="28"/>
          <w:lang w:val="uk-UA"/>
        </w:rPr>
      </w:pPr>
      <w:r w:rsidRPr="00F4341C">
        <w:rPr>
          <w:sz w:val="28"/>
          <w:szCs w:val="28"/>
          <w:lang w:val="uk-UA"/>
        </w:rPr>
        <w:t xml:space="preserve">де: </w:t>
      </w:r>
      <m:oMath>
        <m:sSubSup>
          <m:sSubSupPr>
            <m:ctrlPr>
              <w:rPr>
                <w:rFonts w:ascii="Cambria Math" w:hAnsi="Cambria Math"/>
                <w:sz w:val="28"/>
                <w:szCs w:val="28"/>
                <w:lang w:val="uk-UA"/>
              </w:rPr>
            </m:ctrlPr>
          </m:sSubSupPr>
          <m:e>
            <m:r>
              <m:rPr>
                <m:sty m:val="p"/>
              </m:rPr>
              <w:rPr>
                <w:rFonts w:ascii="Cambria Math" w:hAnsi="Cambria Math"/>
                <w:sz w:val="28"/>
                <w:szCs w:val="28"/>
                <w:lang w:val="uk-UA"/>
              </w:rPr>
              <m:t>N</m:t>
            </m:r>
          </m:e>
          <m:sub>
            <m:sSub>
              <m:sSubPr>
                <m:ctrlPr>
                  <w:rPr>
                    <w:rFonts w:ascii="Cambria Math" w:hAnsi="Cambria Math"/>
                    <w:sz w:val="28"/>
                    <w:szCs w:val="28"/>
                    <w:lang w:val="uk-UA"/>
                  </w:rPr>
                </m:ctrlPr>
              </m:sSubPr>
              <m:e>
                <m:r>
                  <m:rPr>
                    <m:sty m:val="p"/>
                  </m:rPr>
                  <w:rPr>
                    <w:rFonts w:ascii="Cambria Math" w:hAnsi="Cambria Math"/>
                    <w:sz w:val="28"/>
                    <w:szCs w:val="28"/>
                    <w:lang w:val="uk-UA"/>
                  </w:rPr>
                  <m:t>вх</m:t>
                </m:r>
              </m:e>
              <m:sub>
                <m:r>
                  <m:rPr>
                    <m:sty m:val="p"/>
                  </m:rPr>
                  <w:rPr>
                    <w:rFonts w:ascii="Cambria Math" w:hAnsi="Cambria Math"/>
                    <w:sz w:val="28"/>
                    <w:szCs w:val="28"/>
                    <w:lang w:val="uk-UA"/>
                  </w:rPr>
                  <m:t>g</m:t>
                </m:r>
              </m:sub>
            </m:sSub>
          </m:sub>
          <m:sup>
            <m:r>
              <m:rPr>
                <m:sty m:val="p"/>
              </m:rPr>
              <w:rPr>
                <w:rFonts w:ascii="Cambria Math" w:hAnsi="Cambria Math"/>
                <w:sz w:val="28"/>
                <w:szCs w:val="28"/>
                <w:lang w:val="uk-UA"/>
              </w:rPr>
              <m:t>cross</m:t>
            </m:r>
          </m:sup>
        </m:sSubSup>
      </m:oMath>
      <w:r w:rsidRPr="00F4341C">
        <w:rPr>
          <w:sz w:val="28"/>
          <w:szCs w:val="28"/>
          <w:lang w:val="uk-UA"/>
        </w:rPr>
        <w:t xml:space="preserve"> – прогнозований обсяг потужності, що пов’язаний з використанням системи для міжсистемних потреб, у g-тій точці входу або однорідній групі точок, або кластері точок входу в газотранспортну систему, 1000 м</w:t>
      </w:r>
      <w:r w:rsidRPr="00F4341C">
        <w:rPr>
          <w:sz w:val="28"/>
          <w:szCs w:val="28"/>
          <w:vertAlign w:val="superscript"/>
          <w:lang w:val="uk-UA"/>
        </w:rPr>
        <w:t>3</w:t>
      </w:r>
      <w:r w:rsidRPr="00F4341C">
        <w:rPr>
          <w:sz w:val="28"/>
          <w:szCs w:val="28"/>
          <w:lang w:val="uk-UA"/>
        </w:rPr>
        <w:t xml:space="preserve"> на добу;</w:t>
      </w:r>
    </w:p>
    <w:p w14:paraId="23FC6EB2" w14:textId="730DA5A1" w:rsidR="009542B9" w:rsidRPr="00F4341C" w:rsidRDefault="001339E6" w:rsidP="00F11788">
      <w:pPr>
        <w:spacing w:line="242" w:lineRule="auto"/>
        <w:ind w:firstLine="709"/>
        <w:jc w:val="both"/>
        <w:rPr>
          <w:sz w:val="28"/>
          <w:szCs w:val="28"/>
          <w:lang w:val="uk-UA"/>
        </w:rPr>
      </w:pPr>
      <m:oMath>
        <m:sSubSup>
          <m:sSubSupPr>
            <m:ctrlPr>
              <w:rPr>
                <w:rFonts w:ascii="Cambria Math" w:hAnsi="Cambria Math"/>
                <w:sz w:val="28"/>
                <w:szCs w:val="28"/>
                <w:lang w:val="uk-UA"/>
              </w:rPr>
            </m:ctrlPr>
          </m:sSubSupPr>
          <m:e>
            <m:r>
              <m:rPr>
                <m:sty m:val="p"/>
              </m:rPr>
              <w:rPr>
                <w:rFonts w:ascii="Cambria Math" w:hAnsi="Cambria Math"/>
                <w:sz w:val="28"/>
                <w:szCs w:val="28"/>
                <w:lang w:val="uk-UA"/>
              </w:rPr>
              <m:t>N</m:t>
            </m:r>
          </m:e>
          <m:sub>
            <m:sSub>
              <m:sSubPr>
                <m:ctrlPr>
                  <w:rPr>
                    <w:rFonts w:ascii="Cambria Math" w:hAnsi="Cambria Math"/>
                    <w:sz w:val="28"/>
                    <w:szCs w:val="28"/>
                    <w:lang w:val="uk-UA"/>
                  </w:rPr>
                </m:ctrlPr>
              </m:sSubPr>
              <m:e>
                <m:r>
                  <m:rPr>
                    <m:sty m:val="p"/>
                  </m:rPr>
                  <w:rPr>
                    <w:rFonts w:ascii="Cambria Math" w:hAnsi="Cambria Math"/>
                    <w:sz w:val="28"/>
                    <w:szCs w:val="28"/>
                    <w:lang w:val="uk-UA"/>
                  </w:rPr>
                  <m:t>вих</m:t>
                </m:r>
              </m:e>
              <m:sub>
                <m:r>
                  <m:rPr>
                    <m:sty m:val="p"/>
                  </m:rPr>
                  <w:rPr>
                    <w:rFonts w:ascii="Cambria Math" w:hAnsi="Cambria Math"/>
                    <w:sz w:val="28"/>
                    <w:szCs w:val="28"/>
                    <w:lang w:val="uk-UA"/>
                  </w:rPr>
                  <m:t>g</m:t>
                </m:r>
              </m:sub>
            </m:sSub>
          </m:sub>
          <m:sup>
            <m:r>
              <m:rPr>
                <m:sty m:val="p"/>
              </m:rPr>
              <w:rPr>
                <w:rFonts w:ascii="Cambria Math" w:hAnsi="Cambria Math"/>
                <w:sz w:val="28"/>
                <w:szCs w:val="28"/>
                <w:lang w:val="uk-UA"/>
              </w:rPr>
              <m:t>cross</m:t>
            </m:r>
          </m:sup>
        </m:sSubSup>
      </m:oMath>
      <w:r w:rsidR="009542B9" w:rsidRPr="00F4341C">
        <w:rPr>
          <w:sz w:val="28"/>
          <w:szCs w:val="28"/>
          <w:lang w:val="uk-UA"/>
        </w:rPr>
        <w:t xml:space="preserve"> – прогнозований обсяг потужності, що пов’язаний з використанням системи для міжсистемних потреб, у g-тій точці виходу або однорідній групі точок, або кластері точок виходу з газотранспортної системи, 1000 м</w:t>
      </w:r>
      <w:r w:rsidR="009542B9" w:rsidRPr="00F4341C">
        <w:rPr>
          <w:sz w:val="28"/>
          <w:szCs w:val="28"/>
          <w:vertAlign w:val="superscript"/>
          <w:lang w:val="uk-UA"/>
        </w:rPr>
        <w:t>3</w:t>
      </w:r>
      <w:r w:rsidR="009542B9" w:rsidRPr="00F4341C">
        <w:rPr>
          <w:sz w:val="28"/>
          <w:szCs w:val="28"/>
          <w:lang w:val="uk-UA"/>
        </w:rPr>
        <w:t xml:space="preserve"> на добу.</w:t>
      </w:r>
    </w:p>
    <w:p w14:paraId="4FEBCBEB" w14:textId="77777777" w:rsidR="000F1977" w:rsidRPr="00F4341C" w:rsidRDefault="000F1977" w:rsidP="00F11788">
      <w:pPr>
        <w:pStyle w:val="rvps2"/>
        <w:shd w:val="clear" w:color="auto" w:fill="FFFFFF"/>
        <w:spacing w:before="0" w:beforeAutospacing="0" w:after="0" w:afterAutospacing="0" w:line="242" w:lineRule="auto"/>
        <w:ind w:firstLine="450"/>
        <w:jc w:val="both"/>
        <w:rPr>
          <w:rFonts w:eastAsia="Calibri"/>
          <w:sz w:val="28"/>
          <w:szCs w:val="28"/>
          <w:lang w:eastAsia="ru-RU"/>
        </w:rPr>
      </w:pPr>
    </w:p>
    <w:p w14:paraId="262F5E89" w14:textId="3348BB36"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t xml:space="preserve">7. Прогнозований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визначається </w:t>
      </w:r>
      <w:r w:rsidR="00AE65AC" w:rsidRPr="00F4341C">
        <w:rPr>
          <w:rFonts w:eastAsia="Calibri"/>
          <w:sz w:val="28"/>
          <w:szCs w:val="28"/>
          <w:lang w:eastAsia="ru-RU"/>
        </w:rPr>
        <w:t>таким</w:t>
      </w:r>
      <w:r w:rsidRPr="00F4341C">
        <w:rPr>
          <w:rFonts w:eastAsia="Calibri"/>
          <w:sz w:val="28"/>
          <w:szCs w:val="28"/>
          <w:lang w:eastAsia="ru-RU"/>
        </w:rPr>
        <w:t xml:space="preserve"> чином:</w:t>
      </w:r>
      <w:bookmarkStart w:id="2" w:name="n111"/>
      <w:bookmarkEnd w:id="2"/>
    </w:p>
    <w:p w14:paraId="024A6645" w14:textId="74FDEDBA"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t>прогнозований обсяг потужності, що пов’язаний з використанням системи для міжсистемних потреб, на всіх точках входу вважається таким, що дорівню</w:t>
      </w:r>
      <w:r w:rsidR="00D007A4" w:rsidRPr="00F4341C">
        <w:rPr>
          <w:rFonts w:eastAsia="Calibri"/>
          <w:sz w:val="28"/>
          <w:szCs w:val="28"/>
          <w:lang w:eastAsia="ru-RU"/>
        </w:rPr>
        <w:t>є</w:t>
      </w:r>
      <w:r w:rsidRPr="00F4341C">
        <w:rPr>
          <w:rFonts w:eastAsia="Calibri"/>
          <w:sz w:val="28"/>
          <w:szCs w:val="28"/>
          <w:lang w:eastAsia="ru-RU"/>
        </w:rPr>
        <w:t xml:space="preserve"> прогнозованому обсягу потужності, що пов’язаний з використанням системи для міжсистемних потреб, на всіх точках виходу;</w:t>
      </w:r>
    </w:p>
    <w:p w14:paraId="7B4216E4" w14:textId="77777777"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bookmarkStart w:id="3" w:name="n112"/>
      <w:bookmarkEnd w:id="3"/>
      <w:r w:rsidRPr="00F4341C">
        <w:rPr>
          <w:rFonts w:eastAsia="Calibri"/>
          <w:sz w:val="28"/>
          <w:szCs w:val="28"/>
          <w:lang w:eastAsia="ru-RU"/>
        </w:rPr>
        <w:t>прогнозований обсяг потужності, визначений в абзаці другому цього пункту, використовується для розрахунку доходу від здійснення діяльності з транспортування природного газу, який має бути отриманий від використання системи для міжсистемних потреб в усіх точках входу;</w:t>
      </w:r>
    </w:p>
    <w:p w14:paraId="31752104" w14:textId="77777777" w:rsidR="009542B9" w:rsidRPr="00F4341C" w:rsidRDefault="009542B9" w:rsidP="00F11788">
      <w:pPr>
        <w:spacing w:line="242" w:lineRule="auto"/>
        <w:ind w:firstLine="709"/>
        <w:jc w:val="both"/>
        <w:rPr>
          <w:sz w:val="28"/>
          <w:szCs w:val="28"/>
          <w:lang w:val="uk-UA"/>
        </w:rPr>
      </w:pPr>
      <w:bookmarkStart w:id="4" w:name="n113"/>
      <w:bookmarkEnd w:id="4"/>
      <w:r w:rsidRPr="00F4341C">
        <w:rPr>
          <w:sz w:val="28"/>
          <w:szCs w:val="28"/>
          <w:lang w:val="uk-UA"/>
        </w:rPr>
        <w:t>різниця між загальним прогнозованим необхідним доходом від здійснення діяльності з транспортування природного газу, який отримується у точках входу, та значенням, що отримується відповідно до абзацу третього цього пункту, дорівнює прогнозованому необхідному доходу від здійснення діяльності з транспортування природного газу, який отримується від використання системи для внутрішніх потреб на точках входу.</w:t>
      </w:r>
    </w:p>
    <w:p w14:paraId="68B931C9" w14:textId="77777777" w:rsidR="000F1977" w:rsidRPr="00F4341C" w:rsidRDefault="000F1977"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p>
    <w:p w14:paraId="75806E7E" w14:textId="1A60731E"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t xml:space="preserve">8. Якщо індекс порівняння розподілу витрат, зазначений у пункті 2 цієї глави, перевищує 10 відсотків, Оператор </w:t>
      </w:r>
      <w:r w:rsidR="009B0AE7" w:rsidRPr="00F4341C">
        <w:rPr>
          <w:sz w:val="28"/>
          <w:szCs w:val="28"/>
        </w:rPr>
        <w:t>газотранспортної системи</w:t>
      </w:r>
      <w:r w:rsidRPr="00F4341C">
        <w:rPr>
          <w:rFonts w:eastAsia="Calibri"/>
          <w:sz w:val="28"/>
          <w:szCs w:val="28"/>
          <w:lang w:eastAsia="ru-RU"/>
        </w:rPr>
        <w:t xml:space="preserve"> при підготовці </w:t>
      </w:r>
      <w:r w:rsidR="00E9533F" w:rsidRPr="00F4341C">
        <w:rPr>
          <w:rFonts w:eastAsia="Calibri"/>
          <w:sz w:val="28"/>
          <w:szCs w:val="28"/>
          <w:lang w:eastAsia="ru-RU"/>
        </w:rPr>
        <w:t>К</w:t>
      </w:r>
      <w:r w:rsidRPr="00F4341C">
        <w:rPr>
          <w:rFonts w:eastAsia="Calibri"/>
          <w:sz w:val="28"/>
          <w:szCs w:val="28"/>
          <w:lang w:eastAsia="ru-RU"/>
        </w:rPr>
        <w:t>онсультаційного документ</w:t>
      </w:r>
      <w:r w:rsidR="00AE65AC" w:rsidRPr="00F4341C">
        <w:rPr>
          <w:rFonts w:eastAsia="Calibri"/>
          <w:sz w:val="28"/>
          <w:szCs w:val="28"/>
          <w:lang w:eastAsia="ru-RU"/>
        </w:rPr>
        <w:t>а</w:t>
      </w:r>
      <w:r w:rsidRPr="00F4341C">
        <w:rPr>
          <w:rFonts w:eastAsia="Calibri"/>
          <w:sz w:val="28"/>
          <w:szCs w:val="28"/>
          <w:lang w:eastAsia="ru-RU"/>
        </w:rPr>
        <w:t xml:space="preserve"> надає до НКРЕКП пояснення щодо такого результату.</w:t>
      </w:r>
      <w:r w:rsidR="007218E6" w:rsidRPr="00F4341C">
        <w:rPr>
          <w:rFonts w:eastAsia="Calibri"/>
          <w:sz w:val="28"/>
          <w:szCs w:val="28"/>
          <w:lang w:eastAsia="ru-RU"/>
        </w:rPr>
        <w:t>»</w:t>
      </w:r>
      <w:r w:rsidR="007A3673" w:rsidRPr="00F4341C">
        <w:rPr>
          <w:rFonts w:eastAsia="Calibri"/>
          <w:sz w:val="28"/>
          <w:szCs w:val="28"/>
          <w:lang w:eastAsia="ru-RU"/>
        </w:rPr>
        <w:t>.</w:t>
      </w:r>
    </w:p>
    <w:p w14:paraId="5B1BC205" w14:textId="77777777"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p>
    <w:p w14:paraId="52EF2989" w14:textId="1114B138" w:rsidR="007218E6" w:rsidRPr="00F4341C" w:rsidRDefault="007A3673"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t>6.</w:t>
      </w:r>
      <w:r w:rsidR="007218E6" w:rsidRPr="00F4341C">
        <w:rPr>
          <w:rFonts w:eastAsia="Calibri"/>
          <w:sz w:val="28"/>
          <w:szCs w:val="28"/>
          <w:lang w:eastAsia="ru-RU"/>
        </w:rPr>
        <w:t xml:space="preserve"> </w:t>
      </w:r>
      <w:r w:rsidRPr="00F4341C">
        <w:rPr>
          <w:rFonts w:eastAsia="Calibri"/>
          <w:sz w:val="28"/>
          <w:szCs w:val="28"/>
          <w:lang w:eastAsia="ru-RU"/>
        </w:rPr>
        <w:t>У</w:t>
      </w:r>
      <w:r w:rsidR="007218E6" w:rsidRPr="00F4341C">
        <w:rPr>
          <w:rFonts w:eastAsia="Calibri"/>
          <w:sz w:val="28"/>
          <w:szCs w:val="28"/>
          <w:lang w:eastAsia="ru-RU"/>
        </w:rPr>
        <w:t xml:space="preserve"> пункті 4 розділу XI слов</w:t>
      </w:r>
      <w:r w:rsidR="00122E32" w:rsidRPr="00F4341C">
        <w:rPr>
          <w:rFonts w:eastAsia="Calibri"/>
          <w:sz w:val="28"/>
          <w:szCs w:val="28"/>
          <w:lang w:eastAsia="ru-RU"/>
        </w:rPr>
        <w:t>а</w:t>
      </w:r>
      <w:r w:rsidR="007218E6" w:rsidRPr="00F4341C">
        <w:rPr>
          <w:rFonts w:eastAsia="Calibri"/>
          <w:sz w:val="28"/>
          <w:szCs w:val="28"/>
          <w:lang w:eastAsia="ru-RU"/>
        </w:rPr>
        <w:t xml:space="preserve"> «</w:t>
      </w:r>
      <w:r w:rsidR="00122E32" w:rsidRPr="00F4341C">
        <w:rPr>
          <w:rFonts w:eastAsia="Calibri"/>
          <w:sz w:val="28"/>
          <w:szCs w:val="28"/>
          <w:lang w:eastAsia="ru-RU"/>
        </w:rPr>
        <w:t>фонд оплати праці</w:t>
      </w:r>
      <w:r w:rsidR="007218E6" w:rsidRPr="00F4341C">
        <w:rPr>
          <w:rFonts w:eastAsia="Calibri"/>
          <w:sz w:val="28"/>
          <w:szCs w:val="28"/>
          <w:lang w:eastAsia="ru-RU"/>
        </w:rPr>
        <w:t>» замінити слова</w:t>
      </w:r>
      <w:r w:rsidR="00122E32" w:rsidRPr="00F4341C">
        <w:rPr>
          <w:rFonts w:eastAsia="Calibri"/>
          <w:sz w:val="28"/>
          <w:szCs w:val="28"/>
          <w:lang w:eastAsia="ru-RU"/>
        </w:rPr>
        <w:t>ми</w:t>
      </w:r>
      <w:r w:rsidR="007218E6" w:rsidRPr="00F4341C">
        <w:rPr>
          <w:rFonts w:eastAsia="Calibri"/>
          <w:sz w:val="28"/>
          <w:szCs w:val="28"/>
          <w:lang w:eastAsia="ru-RU"/>
        </w:rPr>
        <w:t xml:space="preserve"> «</w:t>
      </w:r>
      <w:r w:rsidR="00122E32" w:rsidRPr="00F4341C">
        <w:rPr>
          <w:rFonts w:eastAsia="Calibri"/>
          <w:sz w:val="28"/>
          <w:szCs w:val="28"/>
          <w:lang w:eastAsia="ru-RU"/>
        </w:rPr>
        <w:t>витрати на оплату праці</w:t>
      </w:r>
      <w:r w:rsidR="007218E6" w:rsidRPr="00F4341C">
        <w:rPr>
          <w:rFonts w:eastAsia="Calibri"/>
          <w:sz w:val="28"/>
          <w:szCs w:val="28"/>
          <w:lang w:eastAsia="ru-RU"/>
        </w:rPr>
        <w:t>»</w:t>
      </w:r>
      <w:r w:rsidRPr="00F4341C">
        <w:rPr>
          <w:rFonts w:eastAsia="Calibri"/>
          <w:sz w:val="28"/>
          <w:szCs w:val="28"/>
          <w:lang w:eastAsia="ru-RU"/>
        </w:rPr>
        <w:t>.</w:t>
      </w:r>
    </w:p>
    <w:p w14:paraId="3C193FF1" w14:textId="77777777" w:rsidR="00665DE4" w:rsidRPr="00F4341C" w:rsidRDefault="00665DE4"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p>
    <w:p w14:paraId="2FB6CBDB" w14:textId="29C8D2DB" w:rsidR="00665DE4" w:rsidRPr="00F4341C" w:rsidRDefault="00665DE4"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9F56B7">
        <w:rPr>
          <w:rFonts w:eastAsia="Calibri"/>
          <w:sz w:val="28"/>
          <w:szCs w:val="28"/>
          <w:lang w:eastAsia="ru-RU"/>
        </w:rPr>
        <w:t>7</w:t>
      </w:r>
      <w:r w:rsidR="007A3673" w:rsidRPr="009F56B7">
        <w:rPr>
          <w:rFonts w:eastAsia="Calibri"/>
          <w:sz w:val="28"/>
          <w:szCs w:val="28"/>
          <w:lang w:eastAsia="ru-RU"/>
        </w:rPr>
        <w:t>.</w:t>
      </w:r>
      <w:r w:rsidRPr="009F56B7">
        <w:rPr>
          <w:rFonts w:eastAsia="Calibri"/>
          <w:sz w:val="28"/>
          <w:szCs w:val="28"/>
          <w:lang w:eastAsia="ru-RU"/>
        </w:rPr>
        <w:t xml:space="preserve"> </w:t>
      </w:r>
      <w:r w:rsidR="007A3673" w:rsidRPr="009F56B7">
        <w:rPr>
          <w:rFonts w:eastAsia="Calibri"/>
          <w:sz w:val="28"/>
          <w:szCs w:val="28"/>
          <w:lang w:eastAsia="ru-RU"/>
        </w:rPr>
        <w:t>У</w:t>
      </w:r>
      <w:r w:rsidRPr="009F56B7">
        <w:rPr>
          <w:rFonts w:eastAsia="Calibri"/>
          <w:sz w:val="28"/>
          <w:szCs w:val="28"/>
          <w:lang w:eastAsia="ru-RU"/>
        </w:rPr>
        <w:t xml:space="preserve"> додатк</w:t>
      </w:r>
      <w:r w:rsidR="000F1977" w:rsidRPr="009F56B7">
        <w:rPr>
          <w:rFonts w:eastAsia="Calibri"/>
          <w:sz w:val="28"/>
          <w:szCs w:val="28"/>
          <w:lang w:eastAsia="ru-RU"/>
        </w:rPr>
        <w:t>ах</w:t>
      </w:r>
      <w:r w:rsidRPr="009F56B7">
        <w:rPr>
          <w:rFonts w:eastAsia="Calibri"/>
          <w:sz w:val="28"/>
          <w:szCs w:val="28"/>
          <w:lang w:eastAsia="ru-RU"/>
        </w:rPr>
        <w:t xml:space="preserve"> </w:t>
      </w:r>
      <w:r w:rsidR="00D3050F" w:rsidRPr="009F56B7">
        <w:rPr>
          <w:rFonts w:eastAsia="Calibri"/>
          <w:sz w:val="28"/>
          <w:szCs w:val="28"/>
          <w:lang w:eastAsia="ru-RU"/>
        </w:rPr>
        <w:t>5</w:t>
      </w:r>
      <w:r w:rsidR="000F1977" w:rsidRPr="009F56B7">
        <w:rPr>
          <w:rFonts w:eastAsia="Calibri"/>
          <w:sz w:val="28"/>
          <w:szCs w:val="28"/>
          <w:lang w:eastAsia="ru-RU"/>
        </w:rPr>
        <w:t>,</w:t>
      </w:r>
      <w:r w:rsidR="00D3050F" w:rsidRPr="009F56B7">
        <w:rPr>
          <w:rFonts w:eastAsia="Calibri"/>
          <w:sz w:val="28"/>
          <w:szCs w:val="28"/>
          <w:lang w:eastAsia="ru-RU"/>
        </w:rPr>
        <w:t xml:space="preserve"> 6</w:t>
      </w:r>
      <w:r w:rsidR="006A40E5" w:rsidRPr="009F56B7">
        <w:rPr>
          <w:rFonts w:eastAsia="Calibri"/>
          <w:sz w:val="28"/>
          <w:szCs w:val="28"/>
          <w:lang w:eastAsia="ru-RU"/>
        </w:rPr>
        <w:t>, 8</w:t>
      </w:r>
      <w:r w:rsidR="00D3050F" w:rsidRPr="009F56B7">
        <w:rPr>
          <w:rFonts w:eastAsia="Calibri"/>
          <w:sz w:val="28"/>
          <w:szCs w:val="28"/>
          <w:lang w:eastAsia="ru-RU"/>
        </w:rPr>
        <w:t xml:space="preserve"> та </w:t>
      </w:r>
      <w:r w:rsidR="00D753B4" w:rsidRPr="009F56B7">
        <w:rPr>
          <w:rFonts w:eastAsia="Calibri"/>
          <w:sz w:val="28"/>
          <w:szCs w:val="28"/>
          <w:lang w:eastAsia="ru-RU"/>
        </w:rPr>
        <w:t>17</w:t>
      </w:r>
      <w:r w:rsidR="00D3050F" w:rsidRPr="009F56B7">
        <w:rPr>
          <w:rFonts w:eastAsia="Calibri"/>
          <w:sz w:val="28"/>
          <w:szCs w:val="28"/>
          <w:lang w:eastAsia="ru-RU"/>
        </w:rPr>
        <w:t xml:space="preserve"> </w:t>
      </w:r>
      <w:r w:rsidRPr="009F56B7">
        <w:rPr>
          <w:rFonts w:eastAsia="Calibri"/>
          <w:sz w:val="28"/>
          <w:szCs w:val="28"/>
          <w:lang w:eastAsia="ru-RU"/>
        </w:rPr>
        <w:t>слова</w:t>
      </w:r>
      <w:r w:rsidR="00796AEE" w:rsidRPr="009F56B7">
        <w:rPr>
          <w:rFonts w:eastAsia="Calibri"/>
          <w:sz w:val="28"/>
          <w:szCs w:val="28"/>
          <w:lang w:eastAsia="ru-RU"/>
        </w:rPr>
        <w:t xml:space="preserve"> </w:t>
      </w:r>
      <w:r w:rsidRPr="009F56B7">
        <w:rPr>
          <w:rFonts w:eastAsia="Calibri"/>
          <w:sz w:val="28"/>
          <w:szCs w:val="28"/>
          <w:lang w:eastAsia="ru-RU"/>
        </w:rPr>
        <w:t>«фонд оплати праці»</w:t>
      </w:r>
      <w:r w:rsidR="00FE2E3F" w:rsidRPr="009F56B7">
        <w:rPr>
          <w:rFonts w:eastAsia="Calibri"/>
          <w:sz w:val="28"/>
          <w:szCs w:val="28"/>
          <w:lang w:eastAsia="ru-RU"/>
        </w:rPr>
        <w:t xml:space="preserve"> </w:t>
      </w:r>
      <w:r w:rsidRPr="009F56B7">
        <w:rPr>
          <w:rFonts w:eastAsia="Calibri"/>
          <w:sz w:val="28"/>
          <w:szCs w:val="28"/>
          <w:lang w:eastAsia="ru-RU"/>
        </w:rPr>
        <w:t>замінити відповідно словами «витрати на оплату праці»</w:t>
      </w:r>
      <w:r w:rsidR="00FE2E3F" w:rsidRPr="009F56B7">
        <w:rPr>
          <w:rFonts w:eastAsia="Calibri"/>
          <w:sz w:val="28"/>
          <w:szCs w:val="28"/>
          <w:lang w:eastAsia="ru-RU"/>
        </w:rPr>
        <w:t xml:space="preserve"> </w:t>
      </w:r>
      <w:r w:rsidRPr="009F56B7">
        <w:rPr>
          <w:rFonts w:eastAsia="Calibri"/>
          <w:sz w:val="28"/>
          <w:szCs w:val="28"/>
          <w:lang w:eastAsia="ru-RU"/>
        </w:rPr>
        <w:t>у відповідних відмінках</w:t>
      </w:r>
      <w:r w:rsidR="0016540F" w:rsidRPr="009F56B7">
        <w:rPr>
          <w:rFonts w:eastAsia="Calibri"/>
          <w:sz w:val="28"/>
          <w:szCs w:val="28"/>
          <w:lang w:eastAsia="ru-RU"/>
        </w:rPr>
        <w:t xml:space="preserve"> та абревіатури «ФОП», «</w:t>
      </w:r>
      <w:proofErr w:type="spellStart"/>
      <w:r w:rsidR="0016540F" w:rsidRPr="009F56B7">
        <w:rPr>
          <w:rFonts w:eastAsia="Calibri"/>
          <w:sz w:val="28"/>
          <w:szCs w:val="28"/>
          <w:lang w:eastAsia="ru-RU"/>
        </w:rPr>
        <w:t>Нфоп</w:t>
      </w:r>
      <w:proofErr w:type="spellEnd"/>
      <w:r w:rsidR="0016540F" w:rsidRPr="009F56B7">
        <w:rPr>
          <w:rFonts w:eastAsia="Calibri"/>
          <w:sz w:val="28"/>
          <w:szCs w:val="28"/>
          <w:lang w:eastAsia="ru-RU"/>
        </w:rPr>
        <w:t>» замінити відповідно абревіатурами «</w:t>
      </w:r>
      <w:r w:rsidR="009F56B7">
        <w:rPr>
          <w:rFonts w:eastAsia="Calibri"/>
          <w:sz w:val="28"/>
          <w:szCs w:val="28"/>
          <w:lang w:eastAsia="ru-RU"/>
        </w:rPr>
        <w:t>ВОП</w:t>
      </w:r>
      <w:r w:rsidR="0016540F" w:rsidRPr="009F56B7">
        <w:rPr>
          <w:rFonts w:eastAsia="Calibri"/>
          <w:sz w:val="28"/>
          <w:szCs w:val="28"/>
          <w:lang w:eastAsia="ru-RU"/>
        </w:rPr>
        <w:t>», «</w:t>
      </w:r>
      <w:proofErr w:type="spellStart"/>
      <w:r w:rsidR="0016540F" w:rsidRPr="009F56B7">
        <w:rPr>
          <w:rFonts w:eastAsia="Calibri"/>
          <w:sz w:val="28"/>
          <w:szCs w:val="28"/>
          <w:lang w:eastAsia="ru-RU"/>
        </w:rPr>
        <w:t>Н</w:t>
      </w:r>
      <w:r w:rsidR="009F56B7">
        <w:rPr>
          <w:rFonts w:eastAsia="Calibri"/>
          <w:sz w:val="28"/>
          <w:szCs w:val="28"/>
          <w:lang w:eastAsia="ru-RU"/>
        </w:rPr>
        <w:t>в</w:t>
      </w:r>
      <w:r w:rsidR="0016540F" w:rsidRPr="009F56B7">
        <w:rPr>
          <w:rFonts w:eastAsia="Calibri"/>
          <w:sz w:val="28"/>
          <w:szCs w:val="28"/>
          <w:lang w:eastAsia="ru-RU"/>
        </w:rPr>
        <w:t>оп</w:t>
      </w:r>
      <w:proofErr w:type="spellEnd"/>
      <w:r w:rsidR="0016540F" w:rsidRPr="009F56B7">
        <w:rPr>
          <w:rFonts w:eastAsia="Calibri"/>
          <w:sz w:val="28"/>
          <w:szCs w:val="28"/>
          <w:lang w:eastAsia="ru-RU"/>
        </w:rPr>
        <w:t>».</w:t>
      </w:r>
    </w:p>
    <w:p w14:paraId="12B75918" w14:textId="77777777" w:rsidR="009542B9" w:rsidRPr="00F4341C" w:rsidRDefault="009542B9"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p>
    <w:p w14:paraId="1EE19A9A" w14:textId="4F265BDB" w:rsidR="00665DE4" w:rsidRPr="00F4341C" w:rsidRDefault="00665DE4"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t>8</w:t>
      </w:r>
      <w:r w:rsidR="007A3673" w:rsidRPr="00F4341C">
        <w:rPr>
          <w:rFonts w:eastAsia="Calibri"/>
          <w:sz w:val="28"/>
          <w:szCs w:val="28"/>
          <w:lang w:eastAsia="ru-RU"/>
        </w:rPr>
        <w:t>.</w:t>
      </w:r>
      <w:r w:rsidRPr="00F4341C">
        <w:rPr>
          <w:rFonts w:eastAsia="Calibri"/>
          <w:sz w:val="28"/>
          <w:szCs w:val="28"/>
          <w:lang w:eastAsia="ru-RU"/>
        </w:rPr>
        <w:t xml:space="preserve"> </w:t>
      </w:r>
      <w:r w:rsidR="007A3673" w:rsidRPr="00F4341C">
        <w:rPr>
          <w:rFonts w:eastAsia="Calibri"/>
          <w:sz w:val="28"/>
          <w:szCs w:val="28"/>
          <w:lang w:eastAsia="ru-RU"/>
        </w:rPr>
        <w:t>Д</w:t>
      </w:r>
      <w:r w:rsidRPr="00F4341C">
        <w:rPr>
          <w:rFonts w:eastAsia="Calibri"/>
          <w:sz w:val="28"/>
          <w:szCs w:val="28"/>
          <w:lang w:eastAsia="ru-RU"/>
        </w:rPr>
        <w:t>одаток 7 викласти в новій редакції, що додається</w:t>
      </w:r>
      <w:r w:rsidR="007A3673" w:rsidRPr="00F4341C">
        <w:rPr>
          <w:rFonts w:eastAsia="Calibri"/>
          <w:sz w:val="28"/>
          <w:szCs w:val="28"/>
          <w:lang w:eastAsia="ru-RU"/>
        </w:rPr>
        <w:t>.</w:t>
      </w:r>
    </w:p>
    <w:p w14:paraId="4FF4D837" w14:textId="77777777" w:rsidR="00665DE4" w:rsidRPr="00F4341C" w:rsidRDefault="00665DE4"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p>
    <w:p w14:paraId="7F17A0C0" w14:textId="2485517A" w:rsidR="00665DE4" w:rsidRPr="00F4341C" w:rsidRDefault="00665DE4" w:rsidP="00F11788">
      <w:pPr>
        <w:pStyle w:val="rvps2"/>
        <w:shd w:val="clear" w:color="auto" w:fill="FFFFFF"/>
        <w:spacing w:before="0" w:beforeAutospacing="0" w:after="0" w:afterAutospacing="0" w:line="242" w:lineRule="auto"/>
        <w:ind w:firstLine="709"/>
        <w:jc w:val="both"/>
        <w:rPr>
          <w:rFonts w:eastAsia="Calibri"/>
          <w:sz w:val="28"/>
          <w:szCs w:val="28"/>
          <w:lang w:eastAsia="ru-RU"/>
        </w:rPr>
      </w:pPr>
      <w:r w:rsidRPr="00F4341C">
        <w:rPr>
          <w:rFonts w:eastAsia="Calibri"/>
          <w:sz w:val="28"/>
          <w:szCs w:val="28"/>
          <w:lang w:eastAsia="ru-RU"/>
        </w:rPr>
        <w:lastRenderedPageBreak/>
        <w:t>9</w:t>
      </w:r>
      <w:r w:rsidR="007A3673" w:rsidRPr="00F4341C">
        <w:rPr>
          <w:rFonts w:eastAsia="Calibri"/>
          <w:sz w:val="28"/>
          <w:szCs w:val="28"/>
          <w:lang w:eastAsia="ru-RU"/>
        </w:rPr>
        <w:t>.</w:t>
      </w:r>
      <w:r w:rsidRPr="00F4341C">
        <w:rPr>
          <w:rFonts w:eastAsia="Calibri"/>
          <w:sz w:val="28"/>
          <w:szCs w:val="28"/>
          <w:lang w:eastAsia="ru-RU"/>
        </w:rPr>
        <w:t xml:space="preserve"> </w:t>
      </w:r>
      <w:r w:rsidR="007A3673" w:rsidRPr="00F4341C">
        <w:rPr>
          <w:rFonts w:eastAsia="Calibri"/>
          <w:sz w:val="28"/>
          <w:szCs w:val="28"/>
          <w:lang w:eastAsia="ru-RU"/>
        </w:rPr>
        <w:t>У</w:t>
      </w:r>
      <w:r w:rsidRPr="00F4341C">
        <w:rPr>
          <w:rFonts w:eastAsia="Calibri"/>
          <w:sz w:val="28"/>
          <w:szCs w:val="28"/>
          <w:lang w:eastAsia="ru-RU"/>
        </w:rPr>
        <w:t xml:space="preserve"> </w:t>
      </w:r>
      <w:r w:rsidR="00D753B4" w:rsidRPr="00F4341C">
        <w:rPr>
          <w:rFonts w:eastAsia="Calibri"/>
          <w:sz w:val="28"/>
          <w:szCs w:val="28"/>
          <w:lang w:eastAsia="ru-RU"/>
        </w:rPr>
        <w:t>граф</w:t>
      </w:r>
      <w:r w:rsidR="000F1977" w:rsidRPr="00F4341C">
        <w:rPr>
          <w:rFonts w:eastAsia="Calibri"/>
          <w:sz w:val="28"/>
          <w:szCs w:val="28"/>
          <w:lang w:eastAsia="ru-RU"/>
        </w:rPr>
        <w:t>і</w:t>
      </w:r>
      <w:r w:rsidR="007157C0" w:rsidRPr="00F4341C">
        <w:rPr>
          <w:rFonts w:eastAsia="Calibri"/>
          <w:sz w:val="28"/>
          <w:szCs w:val="28"/>
          <w:lang w:eastAsia="ru-RU"/>
        </w:rPr>
        <w:t xml:space="preserve"> «Рік t-2» </w:t>
      </w:r>
      <w:r w:rsidRPr="00F4341C">
        <w:rPr>
          <w:rFonts w:eastAsia="Calibri"/>
          <w:sz w:val="28"/>
          <w:szCs w:val="28"/>
          <w:lang w:eastAsia="ru-RU"/>
        </w:rPr>
        <w:t>додатк</w:t>
      </w:r>
      <w:r w:rsidR="007157C0" w:rsidRPr="00F4341C">
        <w:rPr>
          <w:rFonts w:eastAsia="Calibri"/>
          <w:sz w:val="28"/>
          <w:szCs w:val="28"/>
          <w:lang w:eastAsia="ru-RU"/>
        </w:rPr>
        <w:t>а</w:t>
      </w:r>
      <w:r w:rsidRPr="00F4341C">
        <w:rPr>
          <w:rFonts w:eastAsia="Calibri"/>
          <w:sz w:val="28"/>
          <w:szCs w:val="28"/>
          <w:lang w:eastAsia="ru-RU"/>
        </w:rPr>
        <w:t xml:space="preserve"> 16 </w:t>
      </w:r>
      <w:r w:rsidR="007157C0" w:rsidRPr="00F4341C">
        <w:rPr>
          <w:rFonts w:eastAsia="Calibri"/>
          <w:sz w:val="28"/>
          <w:szCs w:val="28"/>
          <w:lang w:eastAsia="ru-RU"/>
        </w:rPr>
        <w:t>слов</w:t>
      </w:r>
      <w:r w:rsidR="005F0CF7" w:rsidRPr="00F4341C">
        <w:rPr>
          <w:rFonts w:eastAsia="Calibri"/>
          <w:sz w:val="28"/>
          <w:szCs w:val="28"/>
          <w:lang w:eastAsia="ru-RU"/>
        </w:rPr>
        <w:t>о</w:t>
      </w:r>
      <w:r w:rsidR="007157C0" w:rsidRPr="00F4341C">
        <w:rPr>
          <w:rFonts w:eastAsia="Calibri"/>
          <w:sz w:val="28"/>
          <w:szCs w:val="28"/>
          <w:lang w:eastAsia="ru-RU"/>
        </w:rPr>
        <w:t xml:space="preserve"> «факт» доповнити знаком та словами «/очікуваний факт».</w:t>
      </w:r>
    </w:p>
    <w:p w14:paraId="487EDFBC" w14:textId="77777777" w:rsidR="009542B9" w:rsidRPr="00F4341C" w:rsidRDefault="009542B9" w:rsidP="00F11788">
      <w:pPr>
        <w:spacing w:line="242" w:lineRule="auto"/>
        <w:jc w:val="both"/>
        <w:rPr>
          <w:sz w:val="28"/>
          <w:szCs w:val="28"/>
          <w:lang w:val="uk-UA"/>
        </w:rPr>
      </w:pPr>
    </w:p>
    <w:p w14:paraId="4AAC5889" w14:textId="77777777" w:rsidR="009542B9" w:rsidRPr="00F4341C" w:rsidRDefault="009542B9" w:rsidP="00F11788">
      <w:pPr>
        <w:spacing w:line="242" w:lineRule="auto"/>
        <w:jc w:val="both"/>
        <w:rPr>
          <w:sz w:val="28"/>
          <w:szCs w:val="28"/>
          <w:lang w:val="uk-UA"/>
        </w:rPr>
      </w:pPr>
    </w:p>
    <w:p w14:paraId="3A2646D6" w14:textId="77777777" w:rsidR="00F4341C" w:rsidRPr="00F4341C" w:rsidRDefault="00F4341C" w:rsidP="00F4341C">
      <w:pPr>
        <w:spacing w:line="232" w:lineRule="auto"/>
        <w:jc w:val="both"/>
        <w:rPr>
          <w:rFonts w:eastAsia="Times New Roman"/>
          <w:sz w:val="28"/>
          <w:szCs w:val="28"/>
          <w:lang w:val="uk-UA" w:eastAsia="en-US"/>
        </w:rPr>
      </w:pPr>
      <w:bookmarkStart w:id="5" w:name="_Hlk154472713"/>
      <w:r w:rsidRPr="00F4341C">
        <w:rPr>
          <w:sz w:val="28"/>
          <w:szCs w:val="28"/>
          <w:lang w:val="uk-UA"/>
        </w:rPr>
        <w:t xml:space="preserve">Заступник директора Департаменту </w:t>
      </w:r>
    </w:p>
    <w:p w14:paraId="69784E1D" w14:textId="77777777" w:rsidR="00F4341C" w:rsidRPr="00F4341C" w:rsidRDefault="00F4341C" w:rsidP="00F4341C">
      <w:pPr>
        <w:spacing w:line="232" w:lineRule="auto"/>
        <w:jc w:val="both"/>
        <w:rPr>
          <w:sz w:val="28"/>
          <w:szCs w:val="28"/>
          <w:lang w:val="uk-UA"/>
        </w:rPr>
      </w:pPr>
      <w:r w:rsidRPr="00F4341C">
        <w:rPr>
          <w:sz w:val="28"/>
          <w:szCs w:val="28"/>
          <w:lang w:val="uk-UA"/>
        </w:rPr>
        <w:t xml:space="preserve">із регулювання відносин </w:t>
      </w:r>
    </w:p>
    <w:p w14:paraId="4759AE96" w14:textId="77777777" w:rsidR="00F4341C" w:rsidRPr="00F4341C" w:rsidRDefault="00F4341C" w:rsidP="00F4341C">
      <w:pPr>
        <w:spacing w:line="232" w:lineRule="auto"/>
        <w:jc w:val="both"/>
        <w:rPr>
          <w:sz w:val="28"/>
          <w:szCs w:val="28"/>
          <w:lang w:val="uk-UA"/>
        </w:rPr>
      </w:pPr>
      <w:r w:rsidRPr="00F4341C">
        <w:rPr>
          <w:sz w:val="28"/>
          <w:szCs w:val="28"/>
          <w:lang w:val="uk-UA"/>
        </w:rPr>
        <w:t xml:space="preserve">у нафтогазовій сфері                            </w:t>
      </w:r>
      <w:r w:rsidRPr="00F4341C">
        <w:rPr>
          <w:sz w:val="28"/>
          <w:szCs w:val="28"/>
          <w:lang w:val="uk-UA"/>
        </w:rPr>
        <w:tab/>
      </w:r>
      <w:r w:rsidRPr="00F4341C">
        <w:rPr>
          <w:sz w:val="28"/>
          <w:szCs w:val="28"/>
          <w:lang w:val="uk-UA"/>
        </w:rPr>
        <w:tab/>
      </w:r>
      <w:r w:rsidRPr="00F4341C">
        <w:rPr>
          <w:sz w:val="28"/>
          <w:szCs w:val="28"/>
          <w:lang w:val="uk-UA"/>
        </w:rPr>
        <w:tab/>
        <w:t xml:space="preserve">          Олена САФ'ЯНЦ</w:t>
      </w:r>
      <w:bookmarkEnd w:id="5"/>
    </w:p>
    <w:p w14:paraId="5B177041" w14:textId="245709F8" w:rsidR="009F31F7" w:rsidRPr="00F4341C" w:rsidRDefault="009F31F7" w:rsidP="00F4341C">
      <w:pPr>
        <w:spacing w:line="242" w:lineRule="auto"/>
        <w:jc w:val="both"/>
        <w:rPr>
          <w:lang w:val="uk-UA"/>
        </w:rPr>
      </w:pPr>
    </w:p>
    <w:sectPr w:rsidR="009F31F7" w:rsidRPr="00F4341C" w:rsidSect="00F0601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559A0" w14:textId="77777777" w:rsidR="00870F52" w:rsidRDefault="00870F52" w:rsidP="00406E4F">
      <w:r>
        <w:separator/>
      </w:r>
    </w:p>
  </w:endnote>
  <w:endnote w:type="continuationSeparator" w:id="0">
    <w:p w14:paraId="412616E1" w14:textId="77777777" w:rsidR="00870F52" w:rsidRDefault="00870F52"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CBEB2" w14:textId="77777777" w:rsidR="00870F52" w:rsidRDefault="00870F52" w:rsidP="00406E4F">
      <w:r>
        <w:separator/>
      </w:r>
    </w:p>
  </w:footnote>
  <w:footnote w:type="continuationSeparator" w:id="0">
    <w:p w14:paraId="7438AF7B" w14:textId="77777777" w:rsidR="00870F52" w:rsidRDefault="00870F52"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036338"/>
      <w:docPartObj>
        <w:docPartGallery w:val="Page Numbers (Top of Page)"/>
        <w:docPartUnique/>
      </w:docPartObj>
    </w:sdtPr>
    <w:sdtEndPr/>
    <w:sdtContent>
      <w:p w14:paraId="4E7A0EE4" w14:textId="77777777" w:rsidR="00870F52" w:rsidRDefault="00870F52">
        <w:pPr>
          <w:pStyle w:val="a8"/>
          <w:jc w:val="center"/>
        </w:pPr>
        <w:r>
          <w:fldChar w:fldCharType="begin"/>
        </w:r>
        <w:r>
          <w:instrText>PAGE   \* MERGEFORMAT</w:instrText>
        </w:r>
        <w:r>
          <w:fldChar w:fldCharType="separate"/>
        </w:r>
        <w:r>
          <w:rPr>
            <w:lang w:val="uk-UA"/>
          </w:rPr>
          <w:t>2</w:t>
        </w:r>
        <w:r>
          <w:fldChar w:fldCharType="end"/>
        </w:r>
      </w:p>
    </w:sdtContent>
  </w:sdt>
  <w:p w14:paraId="3B9A2F59" w14:textId="77777777" w:rsidR="00870F52" w:rsidRDefault="00870F5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F22DB8"/>
    <w:multiLevelType w:val="hybridMultilevel"/>
    <w:tmpl w:val="00288158"/>
    <w:lvl w:ilvl="0" w:tplc="9A00589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67BC5576"/>
    <w:multiLevelType w:val="hybridMultilevel"/>
    <w:tmpl w:val="433A69D8"/>
    <w:lvl w:ilvl="0" w:tplc="A63A8D68">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6F711038"/>
    <w:multiLevelType w:val="hybridMultilevel"/>
    <w:tmpl w:val="DB20F484"/>
    <w:lvl w:ilvl="0" w:tplc="4FB669A8">
      <w:start w:val="1"/>
      <w:numFmt w:val="decimal"/>
      <w:lvlText w:val="%1."/>
      <w:lvlJc w:val="left"/>
      <w:pPr>
        <w:ind w:left="1068" w:hanging="360"/>
      </w:pPr>
      <w:rPr>
        <w:rFonts w:hint="default"/>
        <w:sz w:val="36"/>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 w:numId="3">
    <w:abstractNumId w:val="4"/>
  </w:num>
  <w:num w:numId="4">
    <w:abstractNumId w:val="3"/>
  </w:num>
  <w:num w:numId="5">
    <w:abstractNumId w:val="6"/>
  </w:num>
  <w:num w:numId="6">
    <w:abstractNumId w:val="9"/>
  </w:num>
  <w:num w:numId="7">
    <w:abstractNumId w:val="7"/>
  </w:num>
  <w:num w:numId="8">
    <w:abstractNumId w:val="8"/>
  </w:num>
  <w:num w:numId="9">
    <w:abstractNumId w:val="5"/>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319"/>
    <w:rsid w:val="00002D1E"/>
    <w:rsid w:val="000035AC"/>
    <w:rsid w:val="00012FB2"/>
    <w:rsid w:val="00013D60"/>
    <w:rsid w:val="00015AB6"/>
    <w:rsid w:val="000173D3"/>
    <w:rsid w:val="000224A4"/>
    <w:rsid w:val="0003625B"/>
    <w:rsid w:val="0003667F"/>
    <w:rsid w:val="0003796C"/>
    <w:rsid w:val="00073E77"/>
    <w:rsid w:val="000A3E93"/>
    <w:rsid w:val="000B28C1"/>
    <w:rsid w:val="000C05E5"/>
    <w:rsid w:val="000D6E8B"/>
    <w:rsid w:val="000E4F63"/>
    <w:rsid w:val="000E57B0"/>
    <w:rsid w:val="000F1977"/>
    <w:rsid w:val="00110094"/>
    <w:rsid w:val="00122E32"/>
    <w:rsid w:val="00127514"/>
    <w:rsid w:val="00137405"/>
    <w:rsid w:val="00154AE7"/>
    <w:rsid w:val="0016540F"/>
    <w:rsid w:val="00185ED0"/>
    <w:rsid w:val="00194CFA"/>
    <w:rsid w:val="00194F3B"/>
    <w:rsid w:val="001A14D7"/>
    <w:rsid w:val="001D099A"/>
    <w:rsid w:val="001E193C"/>
    <w:rsid w:val="001E385D"/>
    <w:rsid w:val="001F4A23"/>
    <w:rsid w:val="001F792D"/>
    <w:rsid w:val="00204E3A"/>
    <w:rsid w:val="002406C6"/>
    <w:rsid w:val="002407E3"/>
    <w:rsid w:val="00253EDA"/>
    <w:rsid w:val="00283805"/>
    <w:rsid w:val="00285C56"/>
    <w:rsid w:val="00295E3E"/>
    <w:rsid w:val="002C12E8"/>
    <w:rsid w:val="002D3293"/>
    <w:rsid w:val="002F27A4"/>
    <w:rsid w:val="003124E0"/>
    <w:rsid w:val="0031702B"/>
    <w:rsid w:val="00327662"/>
    <w:rsid w:val="0033078E"/>
    <w:rsid w:val="00333605"/>
    <w:rsid w:val="00337E6F"/>
    <w:rsid w:val="00344697"/>
    <w:rsid w:val="00344BAB"/>
    <w:rsid w:val="00372B9A"/>
    <w:rsid w:val="003A6B99"/>
    <w:rsid w:val="003B21EA"/>
    <w:rsid w:val="003C2A5F"/>
    <w:rsid w:val="003F72BD"/>
    <w:rsid w:val="0040156D"/>
    <w:rsid w:val="00406E4F"/>
    <w:rsid w:val="004476E2"/>
    <w:rsid w:val="00475953"/>
    <w:rsid w:val="004A6603"/>
    <w:rsid w:val="004B7AEB"/>
    <w:rsid w:val="004F0EAC"/>
    <w:rsid w:val="004F585C"/>
    <w:rsid w:val="00534D91"/>
    <w:rsid w:val="00554C40"/>
    <w:rsid w:val="00576CC2"/>
    <w:rsid w:val="005B1D7F"/>
    <w:rsid w:val="005B6B8F"/>
    <w:rsid w:val="005C3B61"/>
    <w:rsid w:val="005C5D31"/>
    <w:rsid w:val="005F0CF7"/>
    <w:rsid w:val="005F602E"/>
    <w:rsid w:val="006252B3"/>
    <w:rsid w:val="00660CFC"/>
    <w:rsid w:val="00665DE4"/>
    <w:rsid w:val="00671009"/>
    <w:rsid w:val="00687CFA"/>
    <w:rsid w:val="00694D8C"/>
    <w:rsid w:val="006969BD"/>
    <w:rsid w:val="006A40E5"/>
    <w:rsid w:val="006B5CE6"/>
    <w:rsid w:val="006C79B1"/>
    <w:rsid w:val="006E0539"/>
    <w:rsid w:val="007157C0"/>
    <w:rsid w:val="007218E6"/>
    <w:rsid w:val="0074336D"/>
    <w:rsid w:val="00745EE1"/>
    <w:rsid w:val="00764F99"/>
    <w:rsid w:val="0076790F"/>
    <w:rsid w:val="00796AEE"/>
    <w:rsid w:val="007A3673"/>
    <w:rsid w:val="007F4CDA"/>
    <w:rsid w:val="00812815"/>
    <w:rsid w:val="00822C89"/>
    <w:rsid w:val="00853B48"/>
    <w:rsid w:val="00870F52"/>
    <w:rsid w:val="008C3D5F"/>
    <w:rsid w:val="008E0FE9"/>
    <w:rsid w:val="0090216E"/>
    <w:rsid w:val="0094164A"/>
    <w:rsid w:val="00943982"/>
    <w:rsid w:val="009479F0"/>
    <w:rsid w:val="0095286A"/>
    <w:rsid w:val="009542B9"/>
    <w:rsid w:val="00956358"/>
    <w:rsid w:val="009869CF"/>
    <w:rsid w:val="009B0AE7"/>
    <w:rsid w:val="009B3B05"/>
    <w:rsid w:val="009B4A65"/>
    <w:rsid w:val="009B5BAE"/>
    <w:rsid w:val="009D0163"/>
    <w:rsid w:val="009D3E9B"/>
    <w:rsid w:val="009E061C"/>
    <w:rsid w:val="009F31F7"/>
    <w:rsid w:val="009F56B7"/>
    <w:rsid w:val="00A0247F"/>
    <w:rsid w:val="00A14DE3"/>
    <w:rsid w:val="00A445F8"/>
    <w:rsid w:val="00A722C9"/>
    <w:rsid w:val="00AA1365"/>
    <w:rsid w:val="00AC58E1"/>
    <w:rsid w:val="00AC63E7"/>
    <w:rsid w:val="00AC7CF5"/>
    <w:rsid w:val="00AE65AC"/>
    <w:rsid w:val="00AF03F1"/>
    <w:rsid w:val="00AF0C6C"/>
    <w:rsid w:val="00AF373F"/>
    <w:rsid w:val="00AF583F"/>
    <w:rsid w:val="00B1281D"/>
    <w:rsid w:val="00B13781"/>
    <w:rsid w:val="00B61314"/>
    <w:rsid w:val="00B921BD"/>
    <w:rsid w:val="00BA594D"/>
    <w:rsid w:val="00BA6ADE"/>
    <w:rsid w:val="00BB09C2"/>
    <w:rsid w:val="00BB7570"/>
    <w:rsid w:val="00BD2D3F"/>
    <w:rsid w:val="00BE1EF4"/>
    <w:rsid w:val="00C07DD5"/>
    <w:rsid w:val="00C14D1E"/>
    <w:rsid w:val="00C26E17"/>
    <w:rsid w:val="00C302B3"/>
    <w:rsid w:val="00C37233"/>
    <w:rsid w:val="00C42A30"/>
    <w:rsid w:val="00C47E69"/>
    <w:rsid w:val="00C83458"/>
    <w:rsid w:val="00C90319"/>
    <w:rsid w:val="00CA129B"/>
    <w:rsid w:val="00CB24B1"/>
    <w:rsid w:val="00CB437C"/>
    <w:rsid w:val="00CB4E51"/>
    <w:rsid w:val="00CE06A7"/>
    <w:rsid w:val="00D007A4"/>
    <w:rsid w:val="00D02914"/>
    <w:rsid w:val="00D22C06"/>
    <w:rsid w:val="00D23D75"/>
    <w:rsid w:val="00D3050F"/>
    <w:rsid w:val="00D31181"/>
    <w:rsid w:val="00D606AE"/>
    <w:rsid w:val="00D60971"/>
    <w:rsid w:val="00D753B4"/>
    <w:rsid w:val="00D80A8E"/>
    <w:rsid w:val="00DB3EA1"/>
    <w:rsid w:val="00DD2E0C"/>
    <w:rsid w:val="00DD443C"/>
    <w:rsid w:val="00DF05B3"/>
    <w:rsid w:val="00DF7497"/>
    <w:rsid w:val="00E22643"/>
    <w:rsid w:val="00E27C84"/>
    <w:rsid w:val="00E30674"/>
    <w:rsid w:val="00E66D6A"/>
    <w:rsid w:val="00E94434"/>
    <w:rsid w:val="00E9533F"/>
    <w:rsid w:val="00E964AB"/>
    <w:rsid w:val="00E972DB"/>
    <w:rsid w:val="00ED6F90"/>
    <w:rsid w:val="00EE288F"/>
    <w:rsid w:val="00EF2227"/>
    <w:rsid w:val="00F0601A"/>
    <w:rsid w:val="00F11788"/>
    <w:rsid w:val="00F4341C"/>
    <w:rsid w:val="00F55891"/>
    <w:rsid w:val="00F60DF7"/>
    <w:rsid w:val="00F66B66"/>
    <w:rsid w:val="00F82010"/>
    <w:rsid w:val="00F8299D"/>
    <w:rsid w:val="00F94349"/>
    <w:rsid w:val="00F9600B"/>
    <w:rsid w:val="00FB00F3"/>
    <w:rsid w:val="00FB266C"/>
    <w:rsid w:val="00FC133E"/>
    <w:rsid w:val="00FD771B"/>
    <w:rsid w:val="00FE2E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FB19"/>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paragraph" w:styleId="ac">
    <w:name w:val="Body Text Indent"/>
    <w:basedOn w:val="a"/>
    <w:link w:val="ad"/>
    <w:rsid w:val="00BA6ADE"/>
    <w:pPr>
      <w:ind w:firstLine="708"/>
      <w:jc w:val="both"/>
    </w:pPr>
    <w:rPr>
      <w:sz w:val="20"/>
      <w:szCs w:val="20"/>
      <w:lang w:val="uk-UA"/>
    </w:rPr>
  </w:style>
  <w:style w:type="character" w:customStyle="1" w:styleId="ad">
    <w:name w:val="Основний текст з відступом Знак"/>
    <w:basedOn w:val="a0"/>
    <w:link w:val="ac"/>
    <w:rsid w:val="00BA6ADE"/>
    <w:rPr>
      <w:rFonts w:ascii="Times New Roman" w:eastAsia="Calibri" w:hAnsi="Times New Roman" w:cs="Times New Roman"/>
      <w:sz w:val="20"/>
      <w:szCs w:val="20"/>
      <w:lang w:eastAsia="ru-RU"/>
    </w:rPr>
  </w:style>
  <w:style w:type="character" w:styleId="ae">
    <w:name w:val="Placeholder Text"/>
    <w:basedOn w:val="a0"/>
    <w:uiPriority w:val="99"/>
    <w:semiHidden/>
    <w:rsid w:val="00576CC2"/>
    <w:rPr>
      <w:color w:val="808080"/>
    </w:rPr>
  </w:style>
  <w:style w:type="paragraph" w:customStyle="1" w:styleId="rvps2">
    <w:name w:val="rvps2"/>
    <w:basedOn w:val="a"/>
    <w:rsid w:val="009542B9"/>
    <w:pPr>
      <w:spacing w:before="100" w:beforeAutospacing="1" w:after="100" w:afterAutospacing="1"/>
    </w:pPr>
    <w:rPr>
      <w:rFonts w:eastAsia="Times New Roman"/>
      <w:lang w:val="uk-UA" w:eastAsia="uk-UA"/>
    </w:rPr>
  </w:style>
  <w:style w:type="character" w:styleId="af">
    <w:name w:val="annotation reference"/>
    <w:basedOn w:val="a0"/>
    <w:uiPriority w:val="99"/>
    <w:semiHidden/>
    <w:unhideWhenUsed/>
    <w:rsid w:val="009869CF"/>
    <w:rPr>
      <w:sz w:val="16"/>
      <w:szCs w:val="16"/>
    </w:rPr>
  </w:style>
  <w:style w:type="paragraph" w:styleId="af0">
    <w:name w:val="annotation text"/>
    <w:basedOn w:val="a"/>
    <w:link w:val="af1"/>
    <w:uiPriority w:val="99"/>
    <w:unhideWhenUsed/>
    <w:rsid w:val="009869CF"/>
    <w:rPr>
      <w:sz w:val="20"/>
      <w:szCs w:val="20"/>
    </w:rPr>
  </w:style>
  <w:style w:type="character" w:customStyle="1" w:styleId="af1">
    <w:name w:val="Текст примітки Знак"/>
    <w:basedOn w:val="a0"/>
    <w:link w:val="af0"/>
    <w:uiPriority w:val="99"/>
    <w:rsid w:val="009869CF"/>
    <w:rPr>
      <w:rFonts w:ascii="Times New Roman" w:eastAsia="Calibri" w:hAnsi="Times New Roman" w:cs="Times New Roman"/>
      <w:sz w:val="20"/>
      <w:szCs w:val="20"/>
      <w:lang w:val="ru-RU" w:eastAsia="ru-RU"/>
    </w:rPr>
  </w:style>
  <w:style w:type="paragraph" w:styleId="af2">
    <w:name w:val="annotation subject"/>
    <w:basedOn w:val="af0"/>
    <w:next w:val="af0"/>
    <w:link w:val="af3"/>
    <w:uiPriority w:val="99"/>
    <w:semiHidden/>
    <w:unhideWhenUsed/>
    <w:rsid w:val="009869CF"/>
    <w:rPr>
      <w:b/>
      <w:bCs/>
    </w:rPr>
  </w:style>
  <w:style w:type="character" w:customStyle="1" w:styleId="af3">
    <w:name w:val="Тема примітки Знак"/>
    <w:basedOn w:val="af1"/>
    <w:link w:val="af2"/>
    <w:uiPriority w:val="99"/>
    <w:semiHidden/>
    <w:rsid w:val="009869CF"/>
    <w:rPr>
      <w:rFonts w:ascii="Times New Roman" w:eastAsia="Calibri"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681">
      <w:bodyDiv w:val="1"/>
      <w:marLeft w:val="0"/>
      <w:marRight w:val="0"/>
      <w:marTop w:val="0"/>
      <w:marBottom w:val="0"/>
      <w:divBdr>
        <w:top w:val="none" w:sz="0" w:space="0" w:color="auto"/>
        <w:left w:val="none" w:sz="0" w:space="0" w:color="auto"/>
        <w:bottom w:val="none" w:sz="0" w:space="0" w:color="auto"/>
        <w:right w:val="none" w:sz="0" w:space="0" w:color="auto"/>
      </w:divBdr>
    </w:div>
    <w:div w:id="1249802790">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8CE11-9E7D-4D4F-8E9D-BD3DD1AB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11328</Words>
  <Characters>6457</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Галина Кулажина</cp:lastModifiedBy>
  <cp:revision>17</cp:revision>
  <cp:lastPrinted>2023-12-27T07:29:00Z</cp:lastPrinted>
  <dcterms:created xsi:type="dcterms:W3CDTF">2023-12-21T13:36:00Z</dcterms:created>
  <dcterms:modified xsi:type="dcterms:W3CDTF">2023-12-27T07:30:00Z</dcterms:modified>
</cp:coreProperties>
</file>