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86978" w:rsidRPr="00FE70E5" w:rsidRDefault="00FE70E5">
      <w:pPr>
        <w:shd w:val="clear" w:color="auto" w:fill="FFFFFF"/>
        <w:spacing w:after="0" w:line="240" w:lineRule="auto"/>
        <w:jc w:val="center"/>
        <w:rPr>
          <w:rFonts w:ascii="Times New Roman" w:eastAsia="Times New Roman" w:hAnsi="Times New Roman" w:cs="Times New Roman"/>
          <w:b/>
          <w:sz w:val="28"/>
          <w:szCs w:val="28"/>
          <w:lang w:val="uk-UA"/>
        </w:rPr>
      </w:pPr>
      <w:r w:rsidRPr="00FE70E5">
        <w:rPr>
          <w:rFonts w:ascii="Times New Roman" w:eastAsia="Times New Roman" w:hAnsi="Times New Roman" w:cs="Times New Roman"/>
          <w:b/>
          <w:sz w:val="28"/>
          <w:szCs w:val="28"/>
          <w:lang w:val="uk-UA"/>
        </w:rPr>
        <w:t>Обґрунтування</w:t>
      </w:r>
    </w:p>
    <w:p w14:paraId="00000002" w14:textId="22F0E59E" w:rsidR="00A86978" w:rsidRPr="00FE70E5" w:rsidRDefault="00FE70E5">
      <w:pPr>
        <w:shd w:val="clear" w:color="auto" w:fill="FFFFFF"/>
        <w:spacing w:after="0" w:line="240" w:lineRule="auto"/>
        <w:jc w:val="center"/>
        <w:rPr>
          <w:rFonts w:ascii="Times New Roman" w:eastAsia="Times New Roman" w:hAnsi="Times New Roman" w:cs="Times New Roman"/>
          <w:sz w:val="28"/>
          <w:szCs w:val="28"/>
          <w:lang w:val="uk-UA"/>
        </w:rPr>
      </w:pPr>
      <w:r w:rsidRPr="00FE70E5">
        <w:rPr>
          <w:rFonts w:ascii="Times New Roman" w:eastAsia="Times New Roman" w:hAnsi="Times New Roman" w:cs="Times New Roman"/>
          <w:b/>
          <w:sz w:val="28"/>
          <w:szCs w:val="28"/>
          <w:lang w:val="uk-UA"/>
        </w:rPr>
        <w:t>про схвалення проєкту рішення НКРЕКП, що має ознаки регуляторного акта, – постанови НКРЕКП «Про внесення змін до деяких постанов Національної комісії, що здійснює державне регулювання у сферах енергетики та комунальних послуг»</w:t>
      </w:r>
    </w:p>
    <w:p w14:paraId="00000003" w14:textId="77777777" w:rsidR="00A86978" w:rsidRPr="00FE70E5" w:rsidRDefault="00A86978">
      <w:pPr>
        <w:shd w:val="clear" w:color="auto" w:fill="FFFFFF"/>
        <w:spacing w:after="0" w:line="240" w:lineRule="auto"/>
        <w:rPr>
          <w:rFonts w:ascii="Times New Roman" w:eastAsia="Times New Roman" w:hAnsi="Times New Roman" w:cs="Times New Roman"/>
          <w:sz w:val="28"/>
          <w:szCs w:val="28"/>
          <w:lang w:val="uk-UA"/>
        </w:rPr>
      </w:pPr>
    </w:p>
    <w:p w14:paraId="00000004" w14:textId="01D66F7E"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 xml:space="preserve">30 червня 2023 року Верховною Радою України прийнято Закон України «Про внесення змін до деяких законів України щодо відновлення та «зеленої» трансформації енергетичної системи України» № 3220-IX (далі – Закон № 3220-IX), яким передбачається внесення змін до законів України, зокрема </w:t>
      </w:r>
      <w:r w:rsidR="00BB3993">
        <w:rPr>
          <w:rFonts w:ascii="Times New Roman" w:eastAsia="Times New Roman" w:hAnsi="Times New Roman" w:cs="Times New Roman"/>
          <w:sz w:val="28"/>
          <w:szCs w:val="28"/>
          <w:lang w:val="uk-UA"/>
        </w:rPr>
        <w:br/>
      </w:r>
      <w:r w:rsidRPr="00FE70E5">
        <w:rPr>
          <w:rFonts w:ascii="Times New Roman" w:eastAsia="Times New Roman" w:hAnsi="Times New Roman" w:cs="Times New Roman"/>
          <w:sz w:val="28"/>
          <w:szCs w:val="28"/>
          <w:lang w:val="uk-UA"/>
        </w:rPr>
        <w:t xml:space="preserve">«Про альтернативні джерела енергії», «Про ринок електричної енергії», </w:t>
      </w:r>
      <w:r w:rsidR="00BB3993">
        <w:rPr>
          <w:rFonts w:ascii="Times New Roman" w:eastAsia="Times New Roman" w:hAnsi="Times New Roman" w:cs="Times New Roman"/>
          <w:sz w:val="28"/>
          <w:szCs w:val="28"/>
          <w:lang w:val="uk-UA"/>
        </w:rPr>
        <w:br/>
      </w:r>
      <w:r w:rsidRPr="00FE70E5">
        <w:rPr>
          <w:rFonts w:ascii="Times New Roman" w:eastAsia="Times New Roman" w:hAnsi="Times New Roman" w:cs="Times New Roman"/>
          <w:sz w:val="28"/>
          <w:szCs w:val="28"/>
          <w:lang w:val="uk-UA"/>
        </w:rPr>
        <w:t xml:space="preserve">«Про Національну комісію, що здійснює державне регулювання у сферах енергетики та комунальних послуг» та інших. </w:t>
      </w:r>
    </w:p>
    <w:p w14:paraId="00000005" w14:textId="068D06E6"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 xml:space="preserve">Відповідно до пункту 1 розділу ІІ Закону № 3220-IX він набирає чинності з дня, наступного за днем його опублікування, крім підпункту 23, абзаців першого – восьмого, десятого – шістдесят восьмого підпункту 27, абзаців шостого – двадцять четвертого підпункту 29 пункту 2 (що стосуються внесення змін </w:t>
      </w:r>
      <w:r w:rsidR="0048141E">
        <w:rPr>
          <w:rFonts w:ascii="Times New Roman" w:eastAsia="Times New Roman" w:hAnsi="Times New Roman" w:cs="Times New Roman"/>
          <w:sz w:val="28"/>
          <w:szCs w:val="28"/>
          <w:lang w:val="uk-UA"/>
        </w:rPr>
        <w:t>до</w:t>
      </w:r>
      <w:r w:rsidRPr="00FE70E5">
        <w:rPr>
          <w:rFonts w:ascii="Times New Roman" w:eastAsia="Times New Roman" w:hAnsi="Times New Roman" w:cs="Times New Roman"/>
          <w:sz w:val="28"/>
          <w:szCs w:val="28"/>
          <w:lang w:val="uk-UA"/>
        </w:rPr>
        <w:t xml:space="preserve"> деяк</w:t>
      </w:r>
      <w:r w:rsidR="0048141E">
        <w:rPr>
          <w:rFonts w:ascii="Times New Roman" w:eastAsia="Times New Roman" w:hAnsi="Times New Roman" w:cs="Times New Roman"/>
          <w:sz w:val="28"/>
          <w:szCs w:val="28"/>
          <w:lang w:val="uk-UA"/>
        </w:rPr>
        <w:t>их</w:t>
      </w:r>
      <w:r w:rsidRPr="00FE70E5">
        <w:rPr>
          <w:rFonts w:ascii="Times New Roman" w:eastAsia="Times New Roman" w:hAnsi="Times New Roman" w:cs="Times New Roman"/>
          <w:sz w:val="28"/>
          <w:szCs w:val="28"/>
          <w:lang w:val="uk-UA"/>
        </w:rPr>
        <w:t xml:space="preserve"> положен</w:t>
      </w:r>
      <w:r w:rsidR="0048141E">
        <w:rPr>
          <w:rFonts w:ascii="Times New Roman" w:eastAsia="Times New Roman" w:hAnsi="Times New Roman" w:cs="Times New Roman"/>
          <w:sz w:val="28"/>
          <w:szCs w:val="28"/>
          <w:lang w:val="uk-UA"/>
        </w:rPr>
        <w:t>ь</w:t>
      </w:r>
      <w:r w:rsidRPr="00FE70E5">
        <w:rPr>
          <w:rFonts w:ascii="Times New Roman" w:eastAsia="Times New Roman" w:hAnsi="Times New Roman" w:cs="Times New Roman"/>
          <w:sz w:val="28"/>
          <w:szCs w:val="28"/>
          <w:lang w:val="uk-UA"/>
        </w:rPr>
        <w:t xml:space="preserve"> Закону України «Про ринок електричної енергії»), які набирають чинності через шість місяців з дня опублікування Закону № 3220-IX.</w:t>
      </w:r>
    </w:p>
    <w:p w14:paraId="00000006"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Відповідно до пункту 3 розділу ІІ Закону № 3220-IX Національній комісії, що здійснює державне регулювання у сферах енергетики та комунальних послуг (далі – НКРЕКП), необхідно протягом п’яти місяців з дня набрання ним чинності привести свої нормативно-правові акти у відповідність із цим Законом та протягом шести місяців з дня набрання ним чинності привести у відповідність із вимогами цього Закону типовий договір купівлі-продажу електричної енергії за «зеленим» тарифом та затвердити типовий договір про участь у балансуючій групі гарантованого покупця.</w:t>
      </w:r>
    </w:p>
    <w:p w14:paraId="00000007"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24 липня 2023 року Закон № 3220-ІХ підписано Президентом України.</w:t>
      </w:r>
    </w:p>
    <w:p w14:paraId="00000008" w14:textId="7CFF3789"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bookmarkStart w:id="0" w:name="_heading=h.gjdgxs" w:colFirst="0" w:colLast="0"/>
      <w:bookmarkEnd w:id="0"/>
      <w:r w:rsidRPr="00FE70E5">
        <w:rPr>
          <w:rFonts w:ascii="Times New Roman" w:eastAsia="Times New Roman" w:hAnsi="Times New Roman" w:cs="Times New Roman"/>
          <w:sz w:val="28"/>
          <w:szCs w:val="28"/>
          <w:lang w:val="uk-UA"/>
        </w:rPr>
        <w:t>З огляду на викладене, з метою приведення у відповідність нормативно-правових актів до положень Закону, на засіданні НКРЕКП, яке відбулось 15 серпня 2023 року було схвалено проєкт постанови «Про внесення змін до деяких постанов Національної комісії, що здійснює державне регулювання у сферах енергетики та комунальних послуг» (далі – Проєкт постанови), яким передбачено внесення змін до постанови НКРЕКП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що зокрема передбачають укладення договору про участь у балансуючій групі гарантованого покупця між гарантованим покупцем та суб’єктом господарювання, що здійснює виробництво електричної енергії з використанням альтернативних джерел та має намір увійти до балансуючої групи гарантованого покупця, визначення порядку розрахунку та відшкодування частки вартості врегулювання небалансу електричної енергії балансуючої групи гарантованого покупця та визначення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p>
    <w:p w14:paraId="00000009" w14:textId="4A84B046"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lastRenderedPageBreak/>
        <w:t xml:space="preserve">Крім того, Проєктом постанови передбачено внесення змін до Правил ринку, затверджених постановою НКРЕКП від 14 березня 2018 року № 307, </w:t>
      </w:r>
      <w:r w:rsidR="00564532">
        <w:rPr>
          <w:rFonts w:ascii="Times New Roman" w:eastAsia="Times New Roman" w:hAnsi="Times New Roman" w:cs="Times New Roman"/>
          <w:sz w:val="28"/>
          <w:szCs w:val="28"/>
          <w:lang w:val="uk-UA"/>
        </w:rPr>
        <w:br/>
      </w:r>
      <w:r w:rsidRPr="00FE70E5">
        <w:rPr>
          <w:rFonts w:ascii="Times New Roman" w:eastAsia="Times New Roman" w:hAnsi="Times New Roman" w:cs="Times New Roman"/>
          <w:sz w:val="28"/>
          <w:szCs w:val="28"/>
          <w:lang w:val="uk-UA"/>
        </w:rPr>
        <w:t xml:space="preserve">в частині удосконалення процедури зміни балансуючої групи, зокрема при вході (включенні) та виході (виключенні) до/з балансуючої групи гарантованого покупця, в частині визначення обсягів </w:t>
      </w:r>
      <w:proofErr w:type="spellStart"/>
      <w:r w:rsidRPr="00FE70E5">
        <w:rPr>
          <w:rFonts w:ascii="Times New Roman" w:eastAsia="Times New Roman" w:hAnsi="Times New Roman" w:cs="Times New Roman"/>
          <w:sz w:val="28"/>
          <w:szCs w:val="28"/>
          <w:lang w:val="uk-UA"/>
        </w:rPr>
        <w:t>недовідпущеної</w:t>
      </w:r>
      <w:proofErr w:type="spellEnd"/>
      <w:r w:rsidRPr="00FE70E5">
        <w:rPr>
          <w:rFonts w:ascii="Times New Roman" w:eastAsia="Times New Roman" w:hAnsi="Times New Roman" w:cs="Times New Roman"/>
          <w:sz w:val="28"/>
          <w:szCs w:val="28"/>
          <w:lang w:val="uk-UA"/>
        </w:rPr>
        <w:t xml:space="preserve"> електричної енергії ВДЕ з підтримкою, що входять до балансуючої групи гарантованого покупця, та визнання такою, що втратила чинність, постанову Національної комісії, що здійснює державне регулювання у сферах енергетики та комунальних послуг, від 13 грудня 2019 року № 2804 «Про затвердження Порядку продажу та обліку електричної енергії, виробленої споживачами, а також розрахунків за неї».</w:t>
      </w:r>
    </w:p>
    <w:p w14:paraId="0000000A"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highlight w:val="white"/>
          <w:lang w:val="uk-UA"/>
        </w:rPr>
      </w:pPr>
      <w:r w:rsidRPr="00FE70E5">
        <w:rPr>
          <w:rFonts w:ascii="Times New Roman" w:eastAsia="Times New Roman" w:hAnsi="Times New Roman" w:cs="Times New Roman"/>
          <w:sz w:val="28"/>
          <w:szCs w:val="28"/>
          <w:lang w:val="uk-UA"/>
        </w:rPr>
        <w:t xml:space="preserve">Проєкт постанови </w:t>
      </w:r>
      <w:r w:rsidRPr="00FE70E5">
        <w:rPr>
          <w:rFonts w:ascii="Times New Roman" w:eastAsia="Times New Roman" w:hAnsi="Times New Roman" w:cs="Times New Roman"/>
          <w:sz w:val="28"/>
          <w:szCs w:val="28"/>
          <w:highlight w:val="white"/>
          <w:lang w:val="uk-UA"/>
        </w:rPr>
        <w:t xml:space="preserve">разом з аналізом його впливу, обґрунтуванням та порівняльною таблицею був оприлюднений </w:t>
      </w:r>
      <w:r w:rsidRPr="00FE70E5">
        <w:rPr>
          <w:rFonts w:ascii="Times New Roman" w:eastAsia="Times New Roman" w:hAnsi="Times New Roman" w:cs="Times New Roman"/>
          <w:sz w:val="28"/>
          <w:szCs w:val="28"/>
          <w:lang w:val="uk-UA"/>
        </w:rPr>
        <w:t>15 серпня 2023 року</w:t>
      </w:r>
      <w:r w:rsidRPr="00FE70E5">
        <w:rPr>
          <w:rFonts w:ascii="Times New Roman" w:eastAsia="Times New Roman" w:hAnsi="Times New Roman" w:cs="Times New Roman"/>
          <w:sz w:val="28"/>
          <w:szCs w:val="28"/>
          <w:highlight w:val="white"/>
          <w:lang w:val="uk-UA"/>
        </w:rPr>
        <w:t xml:space="preserve"> з метою отримання зауважень та пропозицій шляхом розміщення на офіційному вебсайті НКРЕКП у мережі Інтернет. Зауваження та пропозиції від органів державної влади, фізичних та юридичних осіб, їх об’єднань та інших заінтересованих осіб приймались до 31 серпня 2023 року (включно).</w:t>
      </w:r>
    </w:p>
    <w:p w14:paraId="0000000B" w14:textId="2ED3274A"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Враховуючи необхідність доопрацювання Проєкту постанови, зокрема у частині впровадження механізму</w:t>
      </w:r>
      <w:bookmarkStart w:id="1" w:name="_GoBack"/>
      <w:bookmarkEnd w:id="1"/>
      <w:r w:rsidRPr="00FE70E5">
        <w:rPr>
          <w:rFonts w:ascii="Times New Roman" w:eastAsia="Times New Roman" w:hAnsi="Times New Roman" w:cs="Times New Roman"/>
          <w:sz w:val="28"/>
          <w:szCs w:val="28"/>
          <w:lang w:val="uk-UA"/>
        </w:rPr>
        <w:t xml:space="preserve"> ринкової премії, </w:t>
      </w:r>
      <w:r w:rsidR="0048141E">
        <w:rPr>
          <w:rFonts w:ascii="Times New Roman" w:eastAsia="Times New Roman" w:hAnsi="Times New Roman" w:cs="Times New Roman"/>
          <w:sz w:val="28"/>
          <w:szCs w:val="28"/>
          <w:lang w:val="uk-UA"/>
        </w:rPr>
        <w:t xml:space="preserve">на сьогодні </w:t>
      </w:r>
      <w:r w:rsidRPr="00FE70E5">
        <w:rPr>
          <w:rFonts w:ascii="Times New Roman" w:eastAsia="Times New Roman" w:hAnsi="Times New Roman" w:cs="Times New Roman"/>
          <w:sz w:val="28"/>
          <w:szCs w:val="28"/>
          <w:lang w:val="uk-UA"/>
        </w:rPr>
        <w:t xml:space="preserve">проведення відкритих обговорень отриманих зауважень та пропозицій, що надійшли </w:t>
      </w:r>
      <w:r w:rsidRPr="00FE70E5">
        <w:rPr>
          <w:rFonts w:ascii="Times New Roman" w:eastAsia="Times New Roman" w:hAnsi="Times New Roman" w:cs="Times New Roman"/>
          <w:sz w:val="28"/>
          <w:szCs w:val="28"/>
          <w:highlight w:val="white"/>
          <w:lang w:val="uk-UA"/>
        </w:rPr>
        <w:t xml:space="preserve">від органів державної влади, фізичних та юридичних осіб, їх об’єднань та інших заінтересованих осіб до Проєкту постанови, що була схвалена та оприлюднена </w:t>
      </w:r>
      <w:r w:rsidRPr="00FE70E5">
        <w:rPr>
          <w:rFonts w:ascii="Times New Roman" w:eastAsia="Times New Roman" w:hAnsi="Times New Roman" w:cs="Times New Roman"/>
          <w:sz w:val="28"/>
          <w:szCs w:val="28"/>
          <w:lang w:val="uk-UA"/>
        </w:rPr>
        <w:t>15 серпня 2023 року</w:t>
      </w:r>
      <w:r w:rsidRPr="00FE70E5">
        <w:rPr>
          <w:rFonts w:ascii="Times New Roman" w:eastAsia="Times New Roman" w:hAnsi="Times New Roman" w:cs="Times New Roman"/>
          <w:sz w:val="28"/>
          <w:szCs w:val="28"/>
          <w:highlight w:val="white"/>
          <w:lang w:val="uk-UA"/>
        </w:rPr>
        <w:t xml:space="preserve"> </w:t>
      </w:r>
      <w:r w:rsidRPr="00FE70E5">
        <w:rPr>
          <w:rFonts w:ascii="Times New Roman" w:eastAsia="Times New Roman" w:hAnsi="Times New Roman" w:cs="Times New Roman"/>
          <w:sz w:val="28"/>
          <w:szCs w:val="28"/>
          <w:lang w:val="uk-UA"/>
        </w:rPr>
        <w:t xml:space="preserve">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квітня 2017 року № 866, </w:t>
      </w:r>
      <w:r w:rsidR="00A575D1">
        <w:rPr>
          <w:rFonts w:ascii="Times New Roman" w:eastAsia="Times New Roman" w:hAnsi="Times New Roman" w:cs="Times New Roman"/>
          <w:sz w:val="28"/>
          <w:szCs w:val="28"/>
          <w:lang w:val="uk-UA"/>
        </w:rPr>
        <w:t>є</w:t>
      </w:r>
      <w:r w:rsidR="00A575D1" w:rsidRPr="00FE70E5">
        <w:rPr>
          <w:rFonts w:ascii="Times New Roman" w:eastAsia="Times New Roman" w:hAnsi="Times New Roman" w:cs="Times New Roman"/>
          <w:sz w:val="28"/>
          <w:szCs w:val="28"/>
          <w:lang w:val="uk-UA"/>
        </w:rPr>
        <w:t xml:space="preserve"> </w:t>
      </w:r>
      <w:r w:rsidR="00A575D1">
        <w:rPr>
          <w:rFonts w:ascii="Times New Roman" w:eastAsia="Times New Roman" w:hAnsi="Times New Roman" w:cs="Times New Roman"/>
          <w:sz w:val="28"/>
          <w:szCs w:val="28"/>
          <w:lang w:val="uk-UA"/>
        </w:rPr>
        <w:t>не</w:t>
      </w:r>
      <w:r w:rsidRPr="00FE70E5">
        <w:rPr>
          <w:rFonts w:ascii="Times New Roman" w:eastAsia="Times New Roman" w:hAnsi="Times New Roman" w:cs="Times New Roman"/>
          <w:sz w:val="28"/>
          <w:szCs w:val="28"/>
          <w:lang w:val="uk-UA"/>
        </w:rPr>
        <w:t>актуальн</w:t>
      </w:r>
      <w:r w:rsidR="00A575D1">
        <w:rPr>
          <w:rFonts w:ascii="Times New Roman" w:eastAsia="Times New Roman" w:hAnsi="Times New Roman" w:cs="Times New Roman"/>
          <w:sz w:val="28"/>
          <w:szCs w:val="28"/>
          <w:lang w:val="uk-UA"/>
        </w:rPr>
        <w:t>им</w:t>
      </w:r>
      <w:r w:rsidRPr="00FE70E5">
        <w:rPr>
          <w:rFonts w:ascii="Times New Roman" w:eastAsia="Times New Roman" w:hAnsi="Times New Roman" w:cs="Times New Roman"/>
          <w:sz w:val="28"/>
          <w:szCs w:val="28"/>
          <w:lang w:val="uk-UA"/>
        </w:rPr>
        <w:t>.</w:t>
      </w:r>
    </w:p>
    <w:p w14:paraId="0000000C" w14:textId="2A84BAE9" w:rsidR="00A86978" w:rsidRPr="00FE70E5" w:rsidRDefault="00CF7EC8">
      <w:pPr>
        <w:shd w:val="clear" w:color="auto" w:fill="FFFFFF"/>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 огляду на викладене, </w:t>
      </w:r>
      <w:r w:rsidR="00FE70E5" w:rsidRPr="00FE70E5">
        <w:rPr>
          <w:rFonts w:ascii="Times New Roman" w:eastAsia="Times New Roman" w:hAnsi="Times New Roman" w:cs="Times New Roman"/>
          <w:sz w:val="28"/>
          <w:szCs w:val="28"/>
          <w:lang w:val="uk-UA"/>
        </w:rPr>
        <w:t xml:space="preserve">Департаментом енергоринку доопрацьовано Проєкт постанови, а саме в частині внесення змін до Порядку купівлі гарантованим покупцем електричної енергії, виробленої з альтернативних джерел енергії в частині впровадження механізму ринкової премії, затвердження </w:t>
      </w:r>
      <w:r w:rsidR="00FE70E5" w:rsidRPr="00FE70E5">
        <w:rPr>
          <w:rFonts w:ascii="Times New Roman" w:eastAsia="Times New Roman" w:hAnsi="Times New Roman" w:cs="Times New Roman"/>
          <w:sz w:val="28"/>
          <w:szCs w:val="28"/>
          <w:highlight w:val="white"/>
          <w:lang w:val="uk-UA"/>
        </w:rPr>
        <w:t xml:space="preserve">Типового договору </w:t>
      </w:r>
      <w:r w:rsidR="00FE70E5" w:rsidRPr="00FE70E5">
        <w:rPr>
          <w:rFonts w:ascii="Times New Roman" w:eastAsia="Times New Roman" w:hAnsi="Times New Roman" w:cs="Times New Roman"/>
          <w:sz w:val="28"/>
          <w:szCs w:val="28"/>
          <w:lang w:val="uk-UA"/>
        </w:rPr>
        <w:t>про надання послуги із забезпечення підтримки виробництва електричної енергії з альтернативних джерел за механізмом ринкової премії, внесення змін до Типового договору про надання послуг із забезпечення збільшення частки виробництва електричної енергії з альтернативних джерел, внесення змін до Правил ринку «на добу наперед» та внутрішньодобового ринку, затверджених постановою Національної комісії, що здійснює державне регулювання у сферах енергетики та комунальних послуг, від 14 березня 2018</w:t>
      </w:r>
      <w:r w:rsidR="00BB3993">
        <w:rPr>
          <w:rFonts w:ascii="Times New Roman" w:eastAsia="Times New Roman" w:hAnsi="Times New Roman" w:cs="Times New Roman"/>
          <w:sz w:val="28"/>
          <w:szCs w:val="28"/>
          <w:lang w:val="uk-UA"/>
        </w:rPr>
        <w:t> </w:t>
      </w:r>
      <w:r w:rsidR="00FE70E5" w:rsidRPr="00FE70E5">
        <w:rPr>
          <w:rFonts w:ascii="Times New Roman" w:eastAsia="Times New Roman" w:hAnsi="Times New Roman" w:cs="Times New Roman"/>
          <w:sz w:val="28"/>
          <w:szCs w:val="28"/>
          <w:lang w:val="uk-UA"/>
        </w:rPr>
        <w:t xml:space="preserve">року № 308. Крім того пропонується визнати такою, що втратила чинність, постанову Національної комісії, що здійснює державне регулювання у сферах енергетики та комунальних послуг, від 13 грудня 2019 року № 2803 </w:t>
      </w:r>
      <w:r w:rsidR="00564532">
        <w:rPr>
          <w:rFonts w:ascii="Times New Roman" w:eastAsia="Times New Roman" w:hAnsi="Times New Roman" w:cs="Times New Roman"/>
          <w:sz w:val="28"/>
          <w:szCs w:val="28"/>
          <w:lang w:val="uk-UA"/>
        </w:rPr>
        <w:br/>
      </w:r>
      <w:r w:rsidR="00FE70E5" w:rsidRPr="00FE70E5">
        <w:rPr>
          <w:rFonts w:ascii="Times New Roman" w:eastAsia="Times New Roman" w:hAnsi="Times New Roman" w:cs="Times New Roman"/>
          <w:sz w:val="28"/>
          <w:szCs w:val="28"/>
          <w:lang w:val="uk-UA"/>
        </w:rPr>
        <w:t>«Про затвердження Типового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p>
    <w:p w14:paraId="0000000D"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bookmarkStart w:id="2" w:name="_heading=h.s3durf2mp4qb" w:colFirst="0" w:colLast="0"/>
      <w:bookmarkEnd w:id="2"/>
      <w:r w:rsidRPr="00FE70E5">
        <w:rPr>
          <w:lang w:val="uk-UA"/>
        </w:rPr>
        <w:br w:type="column"/>
      </w:r>
      <w:r w:rsidRPr="00FE70E5">
        <w:rPr>
          <w:rFonts w:ascii="Times New Roman" w:eastAsia="Times New Roman" w:hAnsi="Times New Roman" w:cs="Times New Roman"/>
          <w:sz w:val="28"/>
          <w:szCs w:val="28"/>
          <w:lang w:val="uk-UA"/>
        </w:rPr>
        <w:lastRenderedPageBreak/>
        <w:t xml:space="preserve">Враховуючи зазначене, Департаментом енергоринку пропонується: </w:t>
      </w:r>
    </w:p>
    <w:p w14:paraId="0000000E"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1. Схвалити проєкт постанови НКРЕКП «Про внесення змін до деяких постанов Національної комісії, що здійснює державне регулювання у сферах енергетики та комунальних послуг», що має ознаки регуляторного акта.</w:t>
      </w:r>
    </w:p>
    <w:p w14:paraId="0000000F" w14:textId="77777777" w:rsidR="00A86978" w:rsidRPr="00FE70E5" w:rsidRDefault="00FE70E5">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E70E5">
        <w:rPr>
          <w:rFonts w:ascii="Times New Roman" w:eastAsia="Times New Roman" w:hAnsi="Times New Roman" w:cs="Times New Roman"/>
          <w:sz w:val="28"/>
          <w:szCs w:val="28"/>
          <w:lang w:val="uk-UA"/>
        </w:rPr>
        <w:t>2. Оприлюднити проєкт постанови НКРЕКП «Про внесення змін до деяких постанов Національної комісії, що здійснює державне регулювання у сферах енергетики та комунальних послуг», що має ознаки регуляторного акта, разом із матеріалами, що обґрунтовують необхідність прийняття такого рішення, та аналізом його впливу на офіційному вебсайті НКРЕКП (http://nerc.gov.ua) з метою одержання зауважень і пропозицій.</w:t>
      </w:r>
    </w:p>
    <w:p w14:paraId="00000010" w14:textId="77777777" w:rsidR="00A86978" w:rsidRPr="00FE70E5" w:rsidRDefault="00A86978">
      <w:pPr>
        <w:shd w:val="clear" w:color="auto" w:fill="FFFFFF"/>
        <w:spacing w:after="0" w:line="240" w:lineRule="auto"/>
        <w:jc w:val="both"/>
        <w:rPr>
          <w:rFonts w:ascii="Times New Roman" w:eastAsia="Times New Roman" w:hAnsi="Times New Roman" w:cs="Times New Roman"/>
          <w:sz w:val="28"/>
          <w:szCs w:val="28"/>
          <w:lang w:val="uk-UA"/>
        </w:rPr>
      </w:pPr>
      <w:bookmarkStart w:id="3" w:name="_heading=h.30j0zll" w:colFirst="0" w:colLast="0"/>
      <w:bookmarkEnd w:id="3"/>
    </w:p>
    <w:p w14:paraId="00000011" w14:textId="77777777" w:rsidR="00A86978" w:rsidRPr="00FE70E5" w:rsidRDefault="00A86978">
      <w:pPr>
        <w:shd w:val="clear" w:color="auto" w:fill="FFFFFF"/>
        <w:spacing w:after="0" w:line="240" w:lineRule="auto"/>
        <w:jc w:val="both"/>
        <w:rPr>
          <w:rFonts w:ascii="Times New Roman" w:eastAsia="Times New Roman" w:hAnsi="Times New Roman" w:cs="Times New Roman"/>
          <w:sz w:val="28"/>
          <w:szCs w:val="28"/>
          <w:lang w:val="uk-UA"/>
        </w:rPr>
      </w:pPr>
    </w:p>
    <w:p w14:paraId="00000012" w14:textId="77777777" w:rsidR="00A86978" w:rsidRPr="00FE70E5" w:rsidRDefault="00A86978">
      <w:pPr>
        <w:shd w:val="clear" w:color="auto" w:fill="FFFFFF"/>
        <w:spacing w:after="0" w:line="240" w:lineRule="auto"/>
        <w:jc w:val="both"/>
        <w:rPr>
          <w:rFonts w:ascii="Times New Roman" w:eastAsia="Times New Roman" w:hAnsi="Times New Roman" w:cs="Times New Roman"/>
          <w:sz w:val="28"/>
          <w:szCs w:val="28"/>
          <w:lang w:val="uk-UA"/>
        </w:rPr>
      </w:pPr>
    </w:p>
    <w:p w14:paraId="00000013" w14:textId="77777777" w:rsidR="00A86978" w:rsidRPr="00FE70E5" w:rsidRDefault="00FE70E5">
      <w:pPr>
        <w:shd w:val="clear" w:color="auto" w:fill="FFFFFF"/>
        <w:spacing w:after="0" w:line="240" w:lineRule="auto"/>
        <w:jc w:val="both"/>
        <w:rPr>
          <w:rFonts w:ascii="Times New Roman" w:eastAsia="Times New Roman" w:hAnsi="Times New Roman" w:cs="Times New Roman"/>
          <w:b/>
          <w:sz w:val="28"/>
          <w:szCs w:val="28"/>
          <w:lang w:val="uk-UA"/>
        </w:rPr>
      </w:pPr>
      <w:r w:rsidRPr="00FE70E5">
        <w:rPr>
          <w:rFonts w:ascii="Times New Roman" w:eastAsia="Times New Roman" w:hAnsi="Times New Roman" w:cs="Times New Roman"/>
          <w:b/>
          <w:sz w:val="28"/>
          <w:szCs w:val="28"/>
          <w:lang w:val="uk-UA"/>
        </w:rPr>
        <w:t>Директор</w:t>
      </w:r>
    </w:p>
    <w:p w14:paraId="00000014" w14:textId="77777777" w:rsidR="00A86978" w:rsidRPr="00FE70E5" w:rsidRDefault="00FE70E5">
      <w:pPr>
        <w:shd w:val="clear" w:color="auto" w:fill="FFFFFF"/>
        <w:spacing w:after="0" w:line="240" w:lineRule="auto"/>
        <w:jc w:val="both"/>
        <w:rPr>
          <w:rFonts w:ascii="Times New Roman" w:eastAsia="Times New Roman" w:hAnsi="Times New Roman" w:cs="Times New Roman"/>
          <w:b/>
          <w:sz w:val="28"/>
          <w:szCs w:val="28"/>
          <w:lang w:val="uk-UA"/>
        </w:rPr>
      </w:pPr>
      <w:r w:rsidRPr="00FE70E5">
        <w:rPr>
          <w:rFonts w:ascii="Times New Roman" w:eastAsia="Times New Roman" w:hAnsi="Times New Roman" w:cs="Times New Roman"/>
          <w:b/>
          <w:sz w:val="28"/>
          <w:szCs w:val="28"/>
          <w:lang w:val="uk-UA"/>
        </w:rPr>
        <w:t xml:space="preserve">Департаменту енергоринку </w:t>
      </w:r>
      <w:r w:rsidRPr="00FE70E5">
        <w:rPr>
          <w:rFonts w:ascii="Times New Roman" w:eastAsia="Times New Roman" w:hAnsi="Times New Roman" w:cs="Times New Roman"/>
          <w:b/>
          <w:sz w:val="28"/>
          <w:szCs w:val="28"/>
          <w:lang w:val="uk-UA"/>
        </w:rPr>
        <w:tab/>
      </w:r>
      <w:r w:rsidRPr="00FE70E5">
        <w:rPr>
          <w:rFonts w:ascii="Times New Roman" w:eastAsia="Times New Roman" w:hAnsi="Times New Roman" w:cs="Times New Roman"/>
          <w:b/>
          <w:sz w:val="28"/>
          <w:szCs w:val="28"/>
          <w:lang w:val="uk-UA"/>
        </w:rPr>
        <w:tab/>
      </w:r>
      <w:r w:rsidRPr="00FE70E5">
        <w:rPr>
          <w:rFonts w:ascii="Times New Roman" w:eastAsia="Times New Roman" w:hAnsi="Times New Roman" w:cs="Times New Roman"/>
          <w:b/>
          <w:sz w:val="28"/>
          <w:szCs w:val="28"/>
          <w:lang w:val="uk-UA"/>
        </w:rPr>
        <w:tab/>
      </w:r>
      <w:r w:rsidRPr="00FE70E5">
        <w:rPr>
          <w:rFonts w:ascii="Times New Roman" w:eastAsia="Times New Roman" w:hAnsi="Times New Roman" w:cs="Times New Roman"/>
          <w:b/>
          <w:sz w:val="28"/>
          <w:szCs w:val="28"/>
          <w:lang w:val="uk-UA"/>
        </w:rPr>
        <w:tab/>
      </w:r>
      <w:r w:rsidRPr="00FE70E5">
        <w:rPr>
          <w:rFonts w:ascii="Times New Roman" w:eastAsia="Times New Roman" w:hAnsi="Times New Roman" w:cs="Times New Roman"/>
          <w:b/>
          <w:sz w:val="28"/>
          <w:szCs w:val="28"/>
          <w:lang w:val="uk-UA"/>
        </w:rPr>
        <w:tab/>
      </w:r>
      <w:r w:rsidRPr="00FE70E5">
        <w:rPr>
          <w:rFonts w:ascii="Times New Roman" w:eastAsia="Times New Roman" w:hAnsi="Times New Roman" w:cs="Times New Roman"/>
          <w:b/>
          <w:sz w:val="28"/>
          <w:szCs w:val="28"/>
          <w:lang w:val="uk-UA"/>
        </w:rPr>
        <w:tab/>
        <w:t>Ілля СІДОРОВ</w:t>
      </w:r>
    </w:p>
    <w:p w14:paraId="00000015" w14:textId="77777777" w:rsidR="00A86978" w:rsidRPr="00FE70E5" w:rsidRDefault="00A86978">
      <w:pPr>
        <w:shd w:val="clear" w:color="auto" w:fill="FFFFFF"/>
        <w:spacing w:after="0" w:line="240" w:lineRule="auto"/>
        <w:jc w:val="both"/>
        <w:rPr>
          <w:rFonts w:ascii="Times New Roman" w:eastAsia="Times New Roman" w:hAnsi="Times New Roman" w:cs="Times New Roman"/>
          <w:b/>
          <w:sz w:val="28"/>
          <w:szCs w:val="28"/>
          <w:lang w:val="uk-UA"/>
        </w:rPr>
      </w:pPr>
    </w:p>
    <w:p w14:paraId="00000016" w14:textId="77777777" w:rsidR="00A86978" w:rsidRPr="00FE70E5" w:rsidRDefault="00A86978">
      <w:pPr>
        <w:shd w:val="clear" w:color="auto" w:fill="FFFFFF"/>
        <w:spacing w:after="0" w:line="240" w:lineRule="auto"/>
        <w:jc w:val="both"/>
        <w:rPr>
          <w:rFonts w:ascii="Times New Roman" w:eastAsia="Times New Roman" w:hAnsi="Times New Roman" w:cs="Times New Roman"/>
          <w:b/>
          <w:sz w:val="28"/>
          <w:szCs w:val="28"/>
          <w:lang w:val="uk-UA"/>
        </w:rPr>
      </w:pPr>
    </w:p>
    <w:p w14:paraId="00000017" w14:textId="77777777" w:rsidR="00A86978" w:rsidRPr="00FE70E5" w:rsidRDefault="00A86978">
      <w:pPr>
        <w:shd w:val="clear" w:color="auto" w:fill="FFFFFF"/>
        <w:spacing w:after="0" w:line="240" w:lineRule="auto"/>
        <w:jc w:val="both"/>
        <w:rPr>
          <w:rFonts w:ascii="Times New Roman" w:eastAsia="Times New Roman" w:hAnsi="Times New Roman" w:cs="Times New Roman"/>
          <w:sz w:val="28"/>
          <w:szCs w:val="28"/>
          <w:lang w:val="uk-UA"/>
        </w:rPr>
      </w:pPr>
    </w:p>
    <w:sectPr w:rsidR="00A86978" w:rsidRPr="00FE70E5">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6F78C" w14:textId="77777777" w:rsidR="009678FD" w:rsidRDefault="009678FD">
      <w:pPr>
        <w:spacing w:after="0" w:line="240" w:lineRule="auto"/>
      </w:pPr>
      <w:r>
        <w:separator/>
      </w:r>
    </w:p>
  </w:endnote>
  <w:endnote w:type="continuationSeparator" w:id="0">
    <w:p w14:paraId="4B1A0ED9" w14:textId="77777777" w:rsidR="009678FD" w:rsidRDefault="0096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C" w14:textId="77777777" w:rsidR="00A86978" w:rsidRDefault="00A86978">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A86978" w:rsidRDefault="00A86978">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D" w14:textId="77777777" w:rsidR="00A86978" w:rsidRDefault="00A86978">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EE39A" w14:textId="77777777" w:rsidR="009678FD" w:rsidRDefault="009678FD">
      <w:pPr>
        <w:spacing w:after="0" w:line="240" w:lineRule="auto"/>
      </w:pPr>
      <w:r>
        <w:separator/>
      </w:r>
    </w:p>
  </w:footnote>
  <w:footnote w:type="continuationSeparator" w:id="0">
    <w:p w14:paraId="7983C746" w14:textId="77777777" w:rsidR="009678FD" w:rsidRDefault="0096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A" w14:textId="77777777" w:rsidR="00A86978" w:rsidRDefault="00A86978">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8" w14:textId="5621063A" w:rsidR="00A86978" w:rsidRDefault="00FE70E5">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AC7E3A">
      <w:rPr>
        <w:rFonts w:ascii="Times New Roman" w:eastAsia="Times New Roman" w:hAnsi="Times New Roman" w:cs="Times New Roman"/>
        <w:noProof/>
        <w:color w:val="000000"/>
      </w:rPr>
      <w:t>3</w:t>
    </w:r>
    <w:r>
      <w:rPr>
        <w:rFonts w:ascii="Times New Roman" w:eastAsia="Times New Roman" w:hAnsi="Times New Roman" w:cs="Times New Roman"/>
        <w:color w:val="000000"/>
      </w:rPr>
      <w:fldChar w:fldCharType="end"/>
    </w:r>
  </w:p>
  <w:p w14:paraId="00000019" w14:textId="77777777" w:rsidR="00A86978" w:rsidRDefault="00A86978">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B" w14:textId="77777777" w:rsidR="00A86978" w:rsidRDefault="00A86978">
    <w:pPr>
      <w:pBdr>
        <w:top w:val="nil"/>
        <w:left w:val="nil"/>
        <w:bottom w:val="nil"/>
        <w:right w:val="nil"/>
        <w:between w:val="nil"/>
      </w:pBdr>
      <w:tabs>
        <w:tab w:val="center" w:pos="4677"/>
        <w:tab w:val="right" w:pos="9355"/>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978"/>
    <w:rsid w:val="0048141E"/>
    <w:rsid w:val="00564532"/>
    <w:rsid w:val="006C507F"/>
    <w:rsid w:val="008C2DCC"/>
    <w:rsid w:val="009678FD"/>
    <w:rsid w:val="00A575D1"/>
    <w:rsid w:val="00A86978"/>
    <w:rsid w:val="00AC7E3A"/>
    <w:rsid w:val="00BB3993"/>
    <w:rsid w:val="00C00F58"/>
    <w:rsid w:val="00C012B4"/>
    <w:rsid w:val="00CF7EC8"/>
    <w:rsid w:val="00D7553A"/>
    <w:rsid w:val="00D85192"/>
    <w:rsid w:val="00FA4A46"/>
    <w:rsid w:val="00FE3DA4"/>
    <w:rsid w:val="00FE7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051E"/>
  <w15:docId w15:val="{96823F06-9E22-4420-ACE7-4E71A492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EED"/>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D38CC"/>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AD38CC"/>
    <w:rPr>
      <w:lang w:val="ru-RU"/>
    </w:rPr>
  </w:style>
  <w:style w:type="paragraph" w:styleId="a6">
    <w:name w:val="Body Text Indent"/>
    <w:basedOn w:val="a"/>
    <w:link w:val="a7"/>
    <w:uiPriority w:val="99"/>
    <w:rsid w:val="00AD38CC"/>
    <w:pPr>
      <w:widowControl w:val="0"/>
      <w:tabs>
        <w:tab w:val="left" w:pos="1701"/>
      </w:tabs>
      <w:spacing w:before="120" w:after="120" w:line="240" w:lineRule="auto"/>
      <w:jc w:val="both"/>
      <w:outlineLvl w:val="2"/>
    </w:pPr>
    <w:rPr>
      <w:rFonts w:ascii="Times New Roman" w:hAnsi="Times New Roman" w:cs="Times New Roman"/>
      <w:sz w:val="28"/>
      <w:szCs w:val="28"/>
      <w:lang w:val="uk-UA"/>
    </w:rPr>
  </w:style>
  <w:style w:type="character" w:customStyle="1" w:styleId="a7">
    <w:name w:val="Основний текст з відступом Знак"/>
    <w:basedOn w:val="a0"/>
    <w:link w:val="a6"/>
    <w:uiPriority w:val="99"/>
    <w:rsid w:val="00AD38CC"/>
    <w:rPr>
      <w:rFonts w:ascii="Times New Roman" w:eastAsia="Calibri" w:hAnsi="Times New Roman" w:cs="Times New Roman"/>
      <w:sz w:val="28"/>
      <w:szCs w:val="28"/>
    </w:rPr>
  </w:style>
  <w:style w:type="paragraph" w:customStyle="1" w:styleId="Default">
    <w:name w:val="Default"/>
    <w:rsid w:val="00647856"/>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8">
    <w:name w:val="List Paragraph"/>
    <w:basedOn w:val="a"/>
    <w:uiPriority w:val="34"/>
    <w:qFormat/>
    <w:rsid w:val="00025A82"/>
    <w:pPr>
      <w:ind w:left="720"/>
      <w:contextualSpacing/>
    </w:pPr>
  </w:style>
  <w:style w:type="paragraph" w:styleId="a9">
    <w:name w:val="footer"/>
    <w:basedOn w:val="a"/>
    <w:link w:val="aa"/>
    <w:uiPriority w:val="99"/>
    <w:unhideWhenUsed/>
    <w:rsid w:val="004E22A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E22AF"/>
    <w:rPr>
      <w:lang w:val="ru-RU"/>
    </w:rPr>
  </w:style>
  <w:style w:type="paragraph" w:styleId="ab">
    <w:name w:val="Balloon Text"/>
    <w:basedOn w:val="a"/>
    <w:link w:val="ac"/>
    <w:uiPriority w:val="99"/>
    <w:semiHidden/>
    <w:unhideWhenUsed/>
    <w:rsid w:val="00AC518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AC518A"/>
    <w:rPr>
      <w:rFonts w:ascii="Segoe UI" w:hAnsi="Segoe UI" w:cs="Segoe UI"/>
      <w:sz w:val="18"/>
      <w:szCs w:val="18"/>
      <w:lang w:val="ru-RU"/>
    </w:rPr>
  </w:style>
  <w:style w:type="paragraph" w:styleId="ad">
    <w:name w:val="Normal (Web)"/>
    <w:basedOn w:val="a"/>
    <w:uiPriority w:val="99"/>
    <w:unhideWhenUsed/>
    <w:rsid w:val="00280E12"/>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fontstyle01">
    <w:name w:val="fontstyle01"/>
    <w:basedOn w:val="a0"/>
    <w:rsid w:val="00923EC9"/>
    <w:rPr>
      <w:rFonts w:ascii="TimesNewRomanPSMT" w:hAnsi="TimesNewRomanPSMT" w:hint="default"/>
      <w:b w:val="0"/>
      <w:bCs w:val="0"/>
      <w:i w:val="0"/>
      <w:iCs w:val="0"/>
      <w:color w:val="000000"/>
      <w:sz w:val="28"/>
      <w:szCs w:val="28"/>
    </w:rPr>
  </w:style>
  <w:style w:type="character" w:styleId="ae">
    <w:name w:val="Hyperlink"/>
    <w:basedOn w:val="a0"/>
    <w:uiPriority w:val="99"/>
    <w:unhideWhenUsed/>
    <w:rsid w:val="00DB7443"/>
    <w:rPr>
      <w:color w:val="0563C1" w:themeColor="hyperlink"/>
      <w:u w:val="single"/>
    </w:r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0">
    <w:name w:val="Revision"/>
    <w:hidden/>
    <w:uiPriority w:val="99"/>
    <w:semiHidden/>
    <w:rsid w:val="00F45D42"/>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4FLfl5FPmXIZw7Dgkqvo05uBxQ==">CgMxLjAyCGguZ2pkZ3hzMg5oLnMzZHVyZjJtcDRxYjIJaC4zMGowemxsOAByITFySDd5ZFEwazRxb0VqTW9xZDl5bW00NXdxRHl6NVN4NQ==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4249</Words>
  <Characters>2423</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11</cp:revision>
  <dcterms:created xsi:type="dcterms:W3CDTF">2023-09-21T11:09:00Z</dcterms:created>
  <dcterms:modified xsi:type="dcterms:W3CDTF">2023-10-10T13:18:00Z</dcterms:modified>
</cp:coreProperties>
</file>