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FC2BA" w14:textId="5F5086A7" w:rsidR="00515D9F" w:rsidRPr="001F6C62" w:rsidRDefault="00515D9F" w:rsidP="003E4839">
      <w:pPr>
        <w:ind w:left="6379"/>
        <w:rPr>
          <w:sz w:val="28"/>
        </w:rPr>
      </w:pPr>
      <w:r w:rsidRPr="001F6C62">
        <w:rPr>
          <w:sz w:val="28"/>
        </w:rPr>
        <w:t>ЗАТВЕРДЖЕНО</w:t>
      </w:r>
    </w:p>
    <w:p w14:paraId="28AE58A7" w14:textId="77777777" w:rsidR="00515D9F" w:rsidRPr="001F6C62" w:rsidRDefault="00515D9F" w:rsidP="003E4839">
      <w:pPr>
        <w:ind w:left="6379"/>
        <w:rPr>
          <w:sz w:val="28"/>
        </w:rPr>
      </w:pPr>
      <w:r w:rsidRPr="001F6C62">
        <w:rPr>
          <w:sz w:val="28"/>
        </w:rPr>
        <w:t xml:space="preserve">Постанова Національної комісії, що здійснює державне регулювання </w:t>
      </w:r>
      <w:proofErr w:type="gramStart"/>
      <w:r w:rsidRPr="001F6C62">
        <w:rPr>
          <w:sz w:val="28"/>
        </w:rPr>
        <w:t>у сферах</w:t>
      </w:r>
      <w:proofErr w:type="gramEnd"/>
      <w:r w:rsidRPr="001F6C62">
        <w:rPr>
          <w:sz w:val="28"/>
        </w:rPr>
        <w:t xml:space="preserve"> енергетики та комунальних послуг</w:t>
      </w:r>
    </w:p>
    <w:p w14:paraId="619A02F9" w14:textId="66F82692" w:rsidR="00515D9F" w:rsidRPr="001F6C62" w:rsidRDefault="00BD24BA" w:rsidP="003E4839">
      <w:pPr>
        <w:rPr>
          <w:sz w:val="28"/>
        </w:rPr>
      </w:pPr>
      <w:r w:rsidRPr="001F6C62">
        <w:rPr>
          <w:sz w:val="28"/>
          <w:lang w:val="uk-UA"/>
        </w:rPr>
        <w:t xml:space="preserve">                                                                                           </w:t>
      </w:r>
      <w:r w:rsidR="00515D9F" w:rsidRPr="001F6C62">
        <w:rPr>
          <w:sz w:val="28"/>
        </w:rPr>
        <w:t>від______________ № _____</w:t>
      </w:r>
    </w:p>
    <w:p w14:paraId="16C2ECF2" w14:textId="77777777" w:rsidR="003E4839" w:rsidRPr="001F6C62" w:rsidRDefault="003E4839" w:rsidP="003E4839">
      <w:pPr>
        <w:rPr>
          <w:sz w:val="28"/>
        </w:rPr>
      </w:pPr>
    </w:p>
    <w:p w14:paraId="451DA4D0" w14:textId="5CF0BFEF" w:rsidR="00515D9F" w:rsidRPr="001F6C62" w:rsidRDefault="00515D9F" w:rsidP="000A5362">
      <w:pPr>
        <w:jc w:val="center"/>
        <w:outlineLvl w:val="0"/>
        <w:rPr>
          <w:b/>
          <w:sz w:val="28"/>
        </w:rPr>
      </w:pPr>
      <w:r w:rsidRPr="001F6C62">
        <w:rPr>
          <w:b/>
          <w:sz w:val="28"/>
        </w:rPr>
        <w:t>Зміни до Правил роздрібного ринку електричної енергії</w:t>
      </w:r>
      <w:bookmarkStart w:id="0" w:name="n40"/>
      <w:bookmarkEnd w:id="0"/>
    </w:p>
    <w:p w14:paraId="58C9FE28" w14:textId="77777777" w:rsidR="003E4839" w:rsidRPr="001F6C62" w:rsidRDefault="003E4839" w:rsidP="003E4839">
      <w:pPr>
        <w:pStyle w:val="ae"/>
        <w:tabs>
          <w:tab w:val="left" w:pos="993"/>
        </w:tabs>
        <w:ind w:left="709"/>
        <w:jc w:val="both"/>
        <w:rPr>
          <w:bCs/>
          <w:sz w:val="28"/>
          <w:szCs w:val="28"/>
          <w:lang w:val="uk-UA"/>
        </w:rPr>
      </w:pPr>
    </w:p>
    <w:p w14:paraId="1D488DB7" w14:textId="77777777" w:rsidR="00515D9F" w:rsidRPr="001F6C62" w:rsidRDefault="00515D9F" w:rsidP="00515D9F">
      <w:pPr>
        <w:pStyle w:val="ae"/>
        <w:numPr>
          <w:ilvl w:val="0"/>
          <w:numId w:val="30"/>
        </w:numPr>
        <w:tabs>
          <w:tab w:val="left" w:pos="993"/>
        </w:tabs>
        <w:ind w:left="0" w:firstLine="709"/>
        <w:jc w:val="both"/>
        <w:rPr>
          <w:bCs/>
          <w:sz w:val="28"/>
          <w:szCs w:val="28"/>
          <w:lang w:val="uk-UA"/>
        </w:rPr>
      </w:pPr>
      <w:r w:rsidRPr="001F6C62">
        <w:rPr>
          <w:sz w:val="28"/>
          <w:szCs w:val="28"/>
          <w:lang w:val="uk-UA"/>
        </w:rPr>
        <w:t>У</w:t>
      </w:r>
      <w:r w:rsidRPr="001F6C62">
        <w:rPr>
          <w:bCs/>
          <w:sz w:val="28"/>
          <w:szCs w:val="28"/>
          <w:lang w:val="uk-UA"/>
        </w:rPr>
        <w:t xml:space="preserve"> розділі І:</w:t>
      </w:r>
    </w:p>
    <w:p w14:paraId="03716A45" w14:textId="77777777" w:rsidR="00515D9F" w:rsidRPr="001F6C62" w:rsidRDefault="00515D9F" w:rsidP="00515D9F">
      <w:pPr>
        <w:pStyle w:val="ae"/>
        <w:ind w:left="0" w:firstLine="709"/>
        <w:jc w:val="both"/>
        <w:rPr>
          <w:bCs/>
          <w:sz w:val="28"/>
          <w:szCs w:val="28"/>
          <w:lang w:val="uk-UA"/>
        </w:rPr>
      </w:pPr>
    </w:p>
    <w:p w14:paraId="310682CD" w14:textId="77777777" w:rsidR="00515D9F" w:rsidRPr="001F6C62" w:rsidRDefault="00515D9F" w:rsidP="00515D9F">
      <w:pPr>
        <w:pStyle w:val="ae"/>
        <w:numPr>
          <w:ilvl w:val="0"/>
          <w:numId w:val="28"/>
        </w:numPr>
        <w:tabs>
          <w:tab w:val="left" w:pos="1134"/>
        </w:tabs>
        <w:ind w:left="0" w:firstLine="709"/>
        <w:jc w:val="both"/>
        <w:rPr>
          <w:sz w:val="28"/>
          <w:szCs w:val="28"/>
          <w:lang w:val="uk-UA"/>
        </w:rPr>
      </w:pPr>
      <w:r w:rsidRPr="001F6C62">
        <w:rPr>
          <w:bCs/>
          <w:sz w:val="28"/>
          <w:szCs w:val="28"/>
          <w:lang w:val="uk-UA"/>
        </w:rPr>
        <w:t>у пункті  1.1.2 глави 1.1</w:t>
      </w:r>
      <w:r w:rsidRPr="001F6C62">
        <w:rPr>
          <w:sz w:val="28"/>
          <w:szCs w:val="28"/>
          <w:lang w:val="uk-UA"/>
        </w:rPr>
        <w:t>:</w:t>
      </w:r>
    </w:p>
    <w:p w14:paraId="61D4D2FB" w14:textId="77777777" w:rsidR="00515D9F" w:rsidRPr="001F6C62" w:rsidRDefault="00515D9F" w:rsidP="00A902A6">
      <w:pPr>
        <w:ind w:firstLine="709"/>
        <w:jc w:val="both"/>
        <w:rPr>
          <w:rFonts w:eastAsia="Calibri"/>
          <w:sz w:val="28"/>
          <w:szCs w:val="28"/>
          <w:lang w:val="uk-UA" w:eastAsia="en-US"/>
        </w:rPr>
      </w:pPr>
      <w:r w:rsidRPr="001F6C62">
        <w:rPr>
          <w:bCs/>
          <w:sz w:val="28"/>
          <w:szCs w:val="28"/>
          <w:lang w:val="uk-UA"/>
        </w:rPr>
        <w:t xml:space="preserve">після абзацу другого доповнити новими абзацами третім та четвертим такого </w:t>
      </w:r>
      <w:r w:rsidRPr="001F6C62">
        <w:rPr>
          <w:rFonts w:eastAsia="Calibri"/>
          <w:sz w:val="28"/>
          <w:szCs w:val="28"/>
          <w:lang w:val="uk-UA" w:eastAsia="en-US"/>
        </w:rPr>
        <w:t>змісту:</w:t>
      </w:r>
    </w:p>
    <w:p w14:paraId="30BDDF92" w14:textId="77777777" w:rsidR="00A902A6" w:rsidRPr="001F6C62" w:rsidRDefault="00515D9F" w:rsidP="00A902A6">
      <w:pPr>
        <w:ind w:firstLine="709"/>
        <w:jc w:val="both"/>
        <w:rPr>
          <w:rFonts w:eastAsia="Calibri"/>
          <w:sz w:val="28"/>
          <w:szCs w:val="28"/>
          <w:lang w:val="uk-UA" w:eastAsia="en-US"/>
        </w:rPr>
      </w:pPr>
      <w:r w:rsidRPr="001F6C62">
        <w:rPr>
          <w:rFonts w:eastAsia="Calibri"/>
          <w:sz w:val="28"/>
          <w:szCs w:val="28"/>
          <w:lang w:val="uk-UA" w:eastAsia="en-US"/>
        </w:rPr>
        <w:t>«</w:t>
      </w:r>
      <w:bookmarkStart w:id="1" w:name="279"/>
      <w:r w:rsidR="00A902A6" w:rsidRPr="001F6C62">
        <w:rPr>
          <w:rFonts w:eastAsia="Calibri"/>
          <w:sz w:val="28"/>
          <w:szCs w:val="28"/>
          <w:lang w:val="uk-UA" w:eastAsia="en-US"/>
        </w:rPr>
        <w:t>агрегатор – незалежний агрегатор або інший учасник ринку електроенергії, який здійснює діяльність, пов'язану з об'єднанням електроустановок, призначених для виробництва та/або споживання, та/або зберігання електричної енергії з метою купівлі-продажу електричної енергії, надання допоміжних послуг та/або послуг з балансування на ринку електричної енергії;</w:t>
      </w:r>
    </w:p>
    <w:bookmarkEnd w:id="1"/>
    <w:p w14:paraId="16EAD7F5" w14:textId="77777777" w:rsidR="00515D9F" w:rsidRPr="001F6C62" w:rsidRDefault="00515D9F" w:rsidP="00515D9F">
      <w:pPr>
        <w:ind w:firstLine="709"/>
        <w:jc w:val="both"/>
        <w:rPr>
          <w:rFonts w:eastAsia="Calibri"/>
          <w:sz w:val="28"/>
          <w:szCs w:val="28"/>
          <w:lang w:val="uk-UA" w:eastAsia="en-US"/>
        </w:rPr>
      </w:pPr>
      <w:r w:rsidRPr="001F6C62">
        <w:rPr>
          <w:rFonts w:eastAsia="Calibri"/>
          <w:sz w:val="28"/>
          <w:szCs w:val="28"/>
          <w:lang w:val="uk-UA" w:eastAsia="en-US"/>
        </w:rPr>
        <w:t>агрегована група – учасники ринку електричної енергії, електроустановки яких входять до однієї одиниці агрегації та агрегуються агрегатором;».</w:t>
      </w:r>
    </w:p>
    <w:p w14:paraId="4A6B9B35" w14:textId="77777777" w:rsidR="00515D9F" w:rsidRPr="001F6C62" w:rsidRDefault="00515D9F" w:rsidP="00515D9F">
      <w:pPr>
        <w:ind w:firstLine="709"/>
        <w:jc w:val="both"/>
        <w:rPr>
          <w:rFonts w:eastAsia="Calibri"/>
          <w:sz w:val="28"/>
          <w:szCs w:val="28"/>
          <w:lang w:val="uk-UA" w:eastAsia="en-US"/>
        </w:rPr>
      </w:pPr>
      <w:r w:rsidRPr="001F6C62">
        <w:rPr>
          <w:rFonts w:eastAsia="Calibri"/>
          <w:sz w:val="28"/>
          <w:szCs w:val="28"/>
          <w:lang w:val="uk-UA" w:eastAsia="en-US"/>
        </w:rPr>
        <w:t xml:space="preserve">У зв’язку з цим абзаци третій – дев’яносто перший вважати відповідно абзацами п’ятим – дев’яносто третім; </w:t>
      </w:r>
    </w:p>
    <w:p w14:paraId="1D2E2BDA" w14:textId="77777777" w:rsidR="00515D9F" w:rsidRPr="001F6C62" w:rsidRDefault="00515D9F" w:rsidP="00515D9F">
      <w:pPr>
        <w:ind w:firstLine="708"/>
        <w:jc w:val="both"/>
        <w:rPr>
          <w:bCs/>
          <w:sz w:val="28"/>
          <w:szCs w:val="28"/>
        </w:rPr>
      </w:pPr>
      <w:r w:rsidRPr="001F6C62">
        <w:rPr>
          <w:bCs/>
          <w:sz w:val="28"/>
          <w:szCs w:val="28"/>
          <w:lang w:val="uk-UA"/>
        </w:rPr>
        <w:t>після абзацу десятого доповнити новим абзацом одинадцятим такого змісту</w:t>
      </w:r>
      <w:r w:rsidRPr="001F6C62">
        <w:rPr>
          <w:bCs/>
          <w:sz w:val="28"/>
          <w:szCs w:val="28"/>
        </w:rPr>
        <w:t>:</w:t>
      </w:r>
    </w:p>
    <w:p w14:paraId="0F551DBE" w14:textId="77777777" w:rsidR="00515D9F" w:rsidRPr="001F6C62" w:rsidRDefault="00515D9F" w:rsidP="00515D9F">
      <w:pPr>
        <w:ind w:firstLine="709"/>
        <w:jc w:val="both"/>
        <w:rPr>
          <w:rFonts w:eastAsia="Calibri"/>
          <w:sz w:val="28"/>
          <w:szCs w:val="28"/>
          <w:lang w:val="uk-UA" w:eastAsia="en-US"/>
        </w:rPr>
      </w:pPr>
      <w:r w:rsidRPr="001F6C62">
        <w:rPr>
          <w:rFonts w:eastAsia="Calibri"/>
          <w:sz w:val="28"/>
          <w:szCs w:val="28"/>
          <w:lang w:val="uk-UA" w:eastAsia="en-US"/>
        </w:rPr>
        <w:t>«гарантія походження електричної енергії, виробленої з відновлюваних джерел енергії, – електронний документ, сформований на основі відомостей з реєстру гарантій походження електричної енергії, виробленої з відновлюваних джерел енергії, який підтверджує, що визначена кількість електричної енергії вироблена з відновлюваних джерел енергії, підтверджує її екологічну цінність і засвідчує права, пов’язані з позитивним ефектом від виробництва електричної енергії з відновлюваних джерел енергії;».</w:t>
      </w:r>
    </w:p>
    <w:p w14:paraId="4F62C9CE" w14:textId="1B118DB7" w:rsidR="00515D9F" w:rsidRPr="001F6C62" w:rsidRDefault="00515D9F" w:rsidP="00515D9F">
      <w:pPr>
        <w:ind w:firstLine="709"/>
        <w:jc w:val="both"/>
        <w:rPr>
          <w:rFonts w:eastAsia="Calibri"/>
          <w:sz w:val="28"/>
          <w:szCs w:val="28"/>
          <w:lang w:val="uk-UA" w:eastAsia="en-US"/>
        </w:rPr>
      </w:pPr>
      <w:r w:rsidRPr="001F6C62">
        <w:rPr>
          <w:rFonts w:eastAsia="Calibri"/>
          <w:sz w:val="28"/>
          <w:szCs w:val="28"/>
          <w:lang w:val="uk-UA" w:eastAsia="en-US"/>
        </w:rPr>
        <w:t>У зв’язку з цим абзаци одинадцятий – дев’яносто третій вважати відповідно абзацами дванадцятим – дев’яносто четвертим;</w:t>
      </w:r>
    </w:p>
    <w:p w14:paraId="7FF26021" w14:textId="146DED79" w:rsidR="009077D1" w:rsidRPr="001F6C62" w:rsidRDefault="00EE7975" w:rsidP="00231127">
      <w:pPr>
        <w:ind w:firstLine="709"/>
        <w:jc w:val="both"/>
        <w:rPr>
          <w:rFonts w:eastAsia="Calibri"/>
          <w:sz w:val="28"/>
          <w:szCs w:val="28"/>
          <w:lang w:val="uk-UA" w:eastAsia="en-US"/>
        </w:rPr>
      </w:pPr>
      <w:bookmarkStart w:id="2" w:name="4086"/>
      <w:r w:rsidRPr="001F6C62">
        <w:rPr>
          <w:rFonts w:eastAsia="Calibri"/>
          <w:sz w:val="28"/>
          <w:szCs w:val="28"/>
          <w:lang w:val="uk-UA" w:eastAsia="en-US"/>
        </w:rPr>
        <w:t>а</w:t>
      </w:r>
      <w:r w:rsidR="0011591F" w:rsidRPr="001F6C62">
        <w:rPr>
          <w:rFonts w:eastAsia="Calibri"/>
          <w:sz w:val="28"/>
          <w:szCs w:val="28"/>
          <w:lang w:val="uk-UA" w:eastAsia="en-US"/>
        </w:rPr>
        <w:t xml:space="preserve">бзац </w:t>
      </w:r>
      <w:r w:rsidR="00F94379" w:rsidRPr="001F6C62">
        <w:rPr>
          <w:rFonts w:eastAsia="Calibri"/>
          <w:sz w:val="28"/>
          <w:szCs w:val="28"/>
          <w:lang w:val="uk-UA" w:eastAsia="en-US"/>
        </w:rPr>
        <w:t xml:space="preserve">тридцять четвертий </w:t>
      </w:r>
      <w:r w:rsidR="00FD65FF" w:rsidRPr="001F6C62">
        <w:rPr>
          <w:rFonts w:eastAsia="Calibri"/>
          <w:sz w:val="28"/>
          <w:szCs w:val="28"/>
          <w:lang w:val="uk-UA" w:eastAsia="en-US"/>
        </w:rPr>
        <w:t>ви</w:t>
      </w:r>
      <w:r w:rsidRPr="001F6C62">
        <w:rPr>
          <w:rFonts w:eastAsia="Calibri"/>
          <w:sz w:val="28"/>
          <w:szCs w:val="28"/>
          <w:lang w:val="uk-UA" w:eastAsia="en-US"/>
        </w:rPr>
        <w:t>ключити.</w:t>
      </w:r>
    </w:p>
    <w:p w14:paraId="0F451DD8" w14:textId="311279A1" w:rsidR="00EE7975" w:rsidRPr="001F6C62" w:rsidRDefault="00EE7975" w:rsidP="00231127">
      <w:pPr>
        <w:ind w:firstLine="709"/>
        <w:jc w:val="both"/>
        <w:rPr>
          <w:rFonts w:eastAsia="Calibri"/>
          <w:sz w:val="28"/>
          <w:szCs w:val="28"/>
          <w:lang w:val="uk-UA" w:eastAsia="en-US"/>
        </w:rPr>
      </w:pPr>
      <w:r w:rsidRPr="001F6C62">
        <w:rPr>
          <w:rFonts w:eastAsia="Calibri"/>
          <w:sz w:val="28"/>
          <w:szCs w:val="28"/>
          <w:lang w:val="uk-UA" w:eastAsia="en-US"/>
        </w:rPr>
        <w:t>У зв’язку з цим абзаци тридцять п’ятий – дев’яносто четвертий вважати відповідно абзацами тридцять четвертим – дев’яносто третім;</w:t>
      </w:r>
    </w:p>
    <w:bookmarkEnd w:id="2"/>
    <w:p w14:paraId="1BE4BE21" w14:textId="2D07B6B1" w:rsidR="00515D9F" w:rsidRPr="001F6C62" w:rsidRDefault="00677BE1" w:rsidP="00515D9F">
      <w:pPr>
        <w:ind w:firstLine="709"/>
        <w:jc w:val="both"/>
        <w:rPr>
          <w:rFonts w:eastAsia="Calibri"/>
          <w:sz w:val="28"/>
          <w:szCs w:val="28"/>
          <w:lang w:val="uk-UA" w:eastAsia="en-US"/>
        </w:rPr>
      </w:pPr>
      <w:r w:rsidRPr="001F6C62">
        <w:rPr>
          <w:rFonts w:eastAsia="Calibri"/>
          <w:sz w:val="28"/>
          <w:szCs w:val="28"/>
          <w:lang w:val="uk-UA" w:eastAsia="en-US"/>
        </w:rPr>
        <w:t>у</w:t>
      </w:r>
      <w:r w:rsidR="00515D9F" w:rsidRPr="001F6C62">
        <w:rPr>
          <w:rFonts w:eastAsia="Calibri"/>
          <w:sz w:val="28"/>
          <w:szCs w:val="28"/>
          <w:lang w:val="uk-UA" w:eastAsia="en-US"/>
        </w:rPr>
        <w:t xml:space="preserve"> абзаці дев’яносто </w:t>
      </w:r>
      <w:r w:rsidR="00C72045" w:rsidRPr="001F6C62">
        <w:rPr>
          <w:rFonts w:eastAsia="Calibri"/>
          <w:sz w:val="28"/>
          <w:szCs w:val="28"/>
          <w:lang w:val="uk-UA" w:eastAsia="en-US"/>
        </w:rPr>
        <w:t>третьому</w:t>
      </w:r>
      <w:r w:rsidR="00515D9F" w:rsidRPr="001F6C62">
        <w:rPr>
          <w:rFonts w:eastAsia="Calibri"/>
          <w:sz w:val="28"/>
          <w:szCs w:val="28"/>
          <w:lang w:val="uk-UA" w:eastAsia="en-US"/>
        </w:rPr>
        <w:t xml:space="preserve"> слова та знаки  «Законі України «Про ринок електричної енергії» замі</w:t>
      </w:r>
      <w:r w:rsidR="00131B6A" w:rsidRPr="001F6C62">
        <w:rPr>
          <w:rFonts w:eastAsia="Calibri"/>
          <w:sz w:val="28"/>
          <w:szCs w:val="28"/>
          <w:lang w:val="uk-UA" w:eastAsia="en-US"/>
        </w:rPr>
        <w:t>нит</w:t>
      </w:r>
      <w:r w:rsidR="00515D9F" w:rsidRPr="001F6C62">
        <w:rPr>
          <w:rFonts w:eastAsia="Calibri"/>
          <w:sz w:val="28"/>
          <w:szCs w:val="28"/>
          <w:lang w:val="uk-UA" w:eastAsia="en-US"/>
        </w:rPr>
        <w:t>и словами та знаками «законах України «Про ринок електричної енергії», «Про альтернативні джерела енергії»,»;</w:t>
      </w:r>
    </w:p>
    <w:p w14:paraId="36662B9B" w14:textId="616FD68F" w:rsidR="00515D9F" w:rsidRPr="001F6C62" w:rsidRDefault="00515D9F" w:rsidP="00515D9F">
      <w:pPr>
        <w:ind w:firstLine="709"/>
        <w:jc w:val="both"/>
        <w:rPr>
          <w:bCs/>
          <w:sz w:val="28"/>
          <w:szCs w:val="28"/>
          <w:lang w:val="uk-UA"/>
        </w:rPr>
      </w:pPr>
    </w:p>
    <w:p w14:paraId="08A39F12" w14:textId="77777777" w:rsidR="00515D9F" w:rsidRPr="001F6C62" w:rsidRDefault="00515D9F" w:rsidP="00515D9F">
      <w:pPr>
        <w:pStyle w:val="rvps2"/>
        <w:numPr>
          <w:ilvl w:val="0"/>
          <w:numId w:val="30"/>
        </w:numPr>
        <w:shd w:val="clear" w:color="auto" w:fill="FFFFFF"/>
        <w:jc w:val="both"/>
        <w:rPr>
          <w:bCs/>
          <w:sz w:val="28"/>
          <w:szCs w:val="28"/>
          <w:lang w:val="uk-UA"/>
        </w:rPr>
      </w:pPr>
      <w:r w:rsidRPr="001F6C62">
        <w:rPr>
          <w:bCs/>
          <w:sz w:val="28"/>
          <w:szCs w:val="28"/>
          <w:lang w:val="uk-UA"/>
        </w:rPr>
        <w:t>У розділі ІІ:</w:t>
      </w:r>
    </w:p>
    <w:p w14:paraId="081A2D24" w14:textId="77777777" w:rsidR="00515D9F" w:rsidRPr="001F6C62" w:rsidRDefault="00515D9F" w:rsidP="00515D9F">
      <w:pPr>
        <w:pStyle w:val="rvps2"/>
        <w:numPr>
          <w:ilvl w:val="0"/>
          <w:numId w:val="31"/>
        </w:numPr>
        <w:shd w:val="clear" w:color="auto" w:fill="FFFFFF"/>
        <w:spacing w:after="0" w:afterAutospacing="0"/>
        <w:ind w:left="0" w:firstLine="709"/>
        <w:jc w:val="both"/>
        <w:rPr>
          <w:bCs/>
          <w:sz w:val="28"/>
          <w:szCs w:val="28"/>
          <w:lang w:val="uk-UA"/>
        </w:rPr>
      </w:pPr>
      <w:r w:rsidRPr="001F6C62">
        <w:rPr>
          <w:bCs/>
          <w:sz w:val="28"/>
          <w:szCs w:val="28"/>
          <w:lang w:val="uk-UA"/>
        </w:rPr>
        <w:t>у главі 2.1:</w:t>
      </w:r>
    </w:p>
    <w:p w14:paraId="6F426902" w14:textId="77777777" w:rsidR="00515D9F" w:rsidRPr="001F6C62" w:rsidRDefault="00515D9F" w:rsidP="00515D9F">
      <w:pPr>
        <w:pStyle w:val="rvps2"/>
        <w:shd w:val="clear" w:color="auto" w:fill="FFFFFF"/>
        <w:spacing w:after="0" w:afterAutospacing="0"/>
        <w:ind w:left="709"/>
        <w:jc w:val="both"/>
        <w:rPr>
          <w:bCs/>
          <w:sz w:val="28"/>
          <w:szCs w:val="28"/>
          <w:lang w:val="uk-UA"/>
        </w:rPr>
      </w:pPr>
      <w:r w:rsidRPr="001F6C62">
        <w:rPr>
          <w:bCs/>
          <w:sz w:val="28"/>
          <w:szCs w:val="28"/>
          <w:lang w:val="uk-UA"/>
        </w:rPr>
        <w:t>у пункті 2.1.1:</w:t>
      </w:r>
    </w:p>
    <w:p w14:paraId="61C37500" w14:textId="6C9C5323" w:rsidR="00515D9F" w:rsidRPr="001F6C62" w:rsidRDefault="00515D9F" w:rsidP="00515D9F">
      <w:pPr>
        <w:ind w:firstLine="709"/>
        <w:jc w:val="both"/>
        <w:rPr>
          <w:rFonts w:eastAsia="Calibri"/>
          <w:sz w:val="28"/>
          <w:szCs w:val="28"/>
          <w:lang w:val="uk-UA" w:eastAsia="en-US"/>
        </w:rPr>
      </w:pPr>
      <w:r w:rsidRPr="001F6C62">
        <w:rPr>
          <w:rFonts w:eastAsia="Calibri"/>
          <w:sz w:val="28"/>
          <w:szCs w:val="28"/>
          <w:lang w:val="uk-UA" w:eastAsia="en-US"/>
        </w:rPr>
        <w:t>в абзаці першому слов</w:t>
      </w:r>
      <w:r w:rsidR="00472CA9" w:rsidRPr="001F6C62">
        <w:rPr>
          <w:rFonts w:eastAsia="Calibri"/>
          <w:sz w:val="28"/>
          <w:szCs w:val="28"/>
          <w:lang w:val="uk-UA" w:eastAsia="en-US"/>
        </w:rPr>
        <w:t>а</w:t>
      </w:r>
      <w:r w:rsidRPr="001F6C62">
        <w:rPr>
          <w:rFonts w:eastAsia="Calibri"/>
          <w:sz w:val="28"/>
          <w:szCs w:val="28"/>
          <w:lang w:val="uk-UA" w:eastAsia="en-US"/>
        </w:rPr>
        <w:t xml:space="preserve"> та знаки «</w:t>
      </w:r>
      <w:r w:rsidR="00472CA9" w:rsidRPr="001F6C62">
        <w:rPr>
          <w:rFonts w:eastAsia="Calibri"/>
          <w:sz w:val="28"/>
          <w:szCs w:val="28"/>
          <w:lang w:val="uk-UA" w:eastAsia="en-US"/>
        </w:rPr>
        <w:t xml:space="preserve">розподілу </w:t>
      </w:r>
      <w:r w:rsidRPr="001F6C62">
        <w:rPr>
          <w:rFonts w:eastAsia="Calibri"/>
          <w:sz w:val="28"/>
          <w:szCs w:val="28"/>
          <w:lang w:val="uk-UA" w:eastAsia="en-US"/>
        </w:rPr>
        <w:t xml:space="preserve">(передачі)» замінити </w:t>
      </w:r>
      <w:r w:rsidR="002B7050" w:rsidRPr="001F6C62">
        <w:rPr>
          <w:rFonts w:eastAsia="Calibri"/>
          <w:sz w:val="28"/>
          <w:szCs w:val="28"/>
          <w:lang w:val="uk-UA" w:eastAsia="en-US"/>
        </w:rPr>
        <w:t xml:space="preserve">словами та </w:t>
      </w:r>
      <w:r w:rsidRPr="001F6C62">
        <w:rPr>
          <w:rFonts w:eastAsia="Calibri"/>
          <w:sz w:val="28"/>
          <w:szCs w:val="28"/>
          <w:lang w:val="uk-UA" w:eastAsia="en-US"/>
        </w:rPr>
        <w:t>знаком «</w:t>
      </w:r>
      <w:r w:rsidR="002B7050" w:rsidRPr="001F6C62">
        <w:rPr>
          <w:rFonts w:eastAsia="Calibri"/>
          <w:sz w:val="28"/>
          <w:szCs w:val="28"/>
          <w:lang w:val="uk-UA" w:eastAsia="en-US"/>
        </w:rPr>
        <w:t>розподілу</w:t>
      </w:r>
      <w:r w:rsidRPr="001F6C62">
        <w:rPr>
          <w:rFonts w:eastAsia="Calibri"/>
          <w:sz w:val="28"/>
          <w:szCs w:val="28"/>
          <w:lang w:val="uk-UA" w:eastAsia="en-US"/>
        </w:rPr>
        <w:t>/передачі», а слово «суб’єктом» замінити словом «учасником»;</w:t>
      </w:r>
    </w:p>
    <w:p w14:paraId="226C63D5" w14:textId="0682D2C3" w:rsidR="00515D9F" w:rsidRPr="001F6C62" w:rsidRDefault="00515D9F" w:rsidP="00515D9F">
      <w:pPr>
        <w:ind w:firstLine="709"/>
        <w:jc w:val="both"/>
        <w:rPr>
          <w:rFonts w:eastAsia="Calibri"/>
          <w:sz w:val="28"/>
          <w:szCs w:val="28"/>
          <w:lang w:val="uk-UA" w:eastAsia="en-US"/>
        </w:rPr>
      </w:pPr>
      <w:r w:rsidRPr="001F6C62">
        <w:rPr>
          <w:rFonts w:eastAsia="Calibri"/>
          <w:sz w:val="28"/>
          <w:szCs w:val="28"/>
          <w:lang w:val="uk-UA" w:eastAsia="en-US"/>
        </w:rPr>
        <w:lastRenderedPageBreak/>
        <w:t>абзац другий викласти в такій редакції:</w:t>
      </w:r>
    </w:p>
    <w:p w14:paraId="333EAC42" w14:textId="69C962EF" w:rsidR="00515D9F" w:rsidRPr="001F6C62" w:rsidRDefault="00515D9F" w:rsidP="00515D9F">
      <w:pPr>
        <w:ind w:firstLine="709"/>
        <w:jc w:val="both"/>
        <w:rPr>
          <w:rFonts w:eastAsia="Calibri"/>
          <w:sz w:val="28"/>
          <w:szCs w:val="28"/>
          <w:lang w:val="uk-UA" w:eastAsia="en-US"/>
        </w:rPr>
      </w:pPr>
      <w:r w:rsidRPr="001F6C62">
        <w:rPr>
          <w:rFonts w:eastAsia="Calibri"/>
          <w:sz w:val="28"/>
          <w:szCs w:val="28"/>
          <w:lang w:val="uk-UA" w:eastAsia="en-US"/>
        </w:rPr>
        <w:t>«Оператор системи  здійснює передачу/розподіл електричної енергії на роздрібному ринку в точку розподілу</w:t>
      </w:r>
      <w:r w:rsidR="009B43D1" w:rsidRPr="001F6C62">
        <w:rPr>
          <w:rFonts w:eastAsia="Calibri"/>
          <w:sz w:val="28"/>
          <w:szCs w:val="28"/>
          <w:lang w:val="uk-UA" w:eastAsia="en-US"/>
        </w:rPr>
        <w:t xml:space="preserve"> (</w:t>
      </w:r>
      <w:r w:rsidR="00B3523C" w:rsidRPr="001F6C62">
        <w:rPr>
          <w:rFonts w:eastAsia="Calibri"/>
          <w:sz w:val="28"/>
          <w:szCs w:val="28"/>
          <w:lang w:val="uk-UA" w:eastAsia="en-US"/>
        </w:rPr>
        <w:t>для оператора системи розподілу) або в точку передачі (для оператора систкеми передачі)</w:t>
      </w:r>
      <w:r w:rsidRPr="001F6C62">
        <w:rPr>
          <w:rFonts w:eastAsia="Calibri"/>
          <w:sz w:val="28"/>
          <w:szCs w:val="28"/>
          <w:lang w:val="uk-UA" w:eastAsia="en-US"/>
        </w:rPr>
        <w:t xml:space="preserve"> до електроустановки споживачів на території діяльності відповідного оператора системи згідно з Кодексом системи передачі/Кодексом систем розподілу та на підставі договорів про надання послуг з розподілу/передачі електричної енергії, що укладаються відповідно до цих Правил.»;</w:t>
      </w:r>
    </w:p>
    <w:p w14:paraId="7814642F" w14:textId="6DE55645" w:rsidR="00C72045" w:rsidRPr="001F6C62" w:rsidRDefault="00C72045" w:rsidP="00942530">
      <w:pPr>
        <w:ind w:firstLine="709"/>
        <w:jc w:val="both"/>
        <w:rPr>
          <w:rFonts w:eastAsia="Calibri"/>
          <w:sz w:val="28"/>
          <w:szCs w:val="28"/>
          <w:lang w:val="uk-UA" w:eastAsia="en-US"/>
        </w:rPr>
      </w:pPr>
      <w:r w:rsidRPr="001F6C62">
        <w:rPr>
          <w:rFonts w:eastAsia="Calibri"/>
          <w:sz w:val="28"/>
          <w:szCs w:val="28"/>
          <w:lang w:val="uk-UA" w:eastAsia="en-US"/>
        </w:rPr>
        <w:t>в абзаці десятому пункту 2.1.5 слова «оператор системи розподілу» у всіх відмінках замінити словом «оператор системи» у відповідних відмінках, а  слово «розподілу» замінити словами та знаком «розподілу/передачі»;</w:t>
      </w:r>
    </w:p>
    <w:p w14:paraId="4B290BD7" w14:textId="77777777" w:rsidR="00B84CB6" w:rsidRPr="001F6C62" w:rsidRDefault="00B84CB6" w:rsidP="00942530">
      <w:pPr>
        <w:ind w:firstLine="709"/>
        <w:jc w:val="both"/>
        <w:rPr>
          <w:rFonts w:eastAsia="Calibri"/>
          <w:sz w:val="28"/>
          <w:szCs w:val="28"/>
          <w:lang w:val="uk-UA" w:eastAsia="en-US"/>
        </w:rPr>
      </w:pPr>
    </w:p>
    <w:p w14:paraId="5E4818BB" w14:textId="15B83BE0" w:rsidR="00515D9F" w:rsidRPr="001F6C62" w:rsidRDefault="00515D9F" w:rsidP="00C72045">
      <w:pPr>
        <w:pStyle w:val="rvps2"/>
        <w:numPr>
          <w:ilvl w:val="0"/>
          <w:numId w:val="31"/>
        </w:numPr>
        <w:shd w:val="clear" w:color="auto" w:fill="FFFFFF"/>
        <w:spacing w:after="0" w:afterAutospacing="0"/>
        <w:ind w:left="0" w:firstLine="709"/>
        <w:jc w:val="both"/>
        <w:rPr>
          <w:bCs/>
          <w:sz w:val="28"/>
          <w:szCs w:val="28"/>
          <w:lang w:val="uk-UA"/>
        </w:rPr>
      </w:pPr>
      <w:r w:rsidRPr="001F6C62">
        <w:rPr>
          <w:bCs/>
          <w:sz w:val="28"/>
          <w:szCs w:val="28"/>
          <w:lang w:val="uk-UA"/>
        </w:rPr>
        <w:t>главу 2.3 доповнити новим пунктом такого змісту:</w:t>
      </w:r>
    </w:p>
    <w:p w14:paraId="7259E30B" w14:textId="2A022CBC" w:rsidR="00B90924" w:rsidRPr="001F6C62" w:rsidRDefault="00515D9F" w:rsidP="00C72045">
      <w:pPr>
        <w:pStyle w:val="rvps2"/>
        <w:shd w:val="clear" w:color="auto" w:fill="FFFFFF"/>
        <w:spacing w:after="0" w:afterAutospacing="0"/>
        <w:ind w:firstLine="709"/>
        <w:jc w:val="both"/>
        <w:rPr>
          <w:bCs/>
          <w:sz w:val="28"/>
          <w:szCs w:val="28"/>
          <w:lang w:val="uk-UA"/>
        </w:rPr>
      </w:pPr>
      <w:r w:rsidRPr="001F6C62">
        <w:rPr>
          <w:sz w:val="28"/>
          <w:szCs w:val="28"/>
          <w:lang w:val="uk-UA" w:eastAsia="en-US"/>
        </w:rPr>
        <w:t>«2.3.</w:t>
      </w:r>
      <w:r w:rsidRPr="001F6C62">
        <w:rPr>
          <w:bCs/>
          <w:sz w:val="28"/>
          <w:szCs w:val="28"/>
          <w:lang w:val="uk-UA"/>
        </w:rPr>
        <w:t xml:space="preserve">17. </w:t>
      </w:r>
      <w:r w:rsidR="00B90924" w:rsidRPr="001F6C62">
        <w:rPr>
          <w:bCs/>
          <w:sz w:val="28"/>
          <w:szCs w:val="28"/>
          <w:lang w:val="uk-UA"/>
        </w:rPr>
        <w:t>Активний споживач, який встановлює генеруючу установку, призначену для виробництва електричної енергії, установку зберігання електричної енергії повинен додатково до комерційного обліку спожитої з електричної мереж/відпущеної в електричну мережу електричної енергії забезпечити облік виробленої власною генеруючою установкою електричної енергії відповідно до вимог кодексу комерційного обліку.</w:t>
      </w:r>
      <w:r w:rsidR="00C72045" w:rsidRPr="001F6C62">
        <w:rPr>
          <w:bCs/>
          <w:sz w:val="28"/>
          <w:szCs w:val="28"/>
          <w:lang w:val="uk-UA"/>
        </w:rPr>
        <w:t>»;</w:t>
      </w:r>
    </w:p>
    <w:p w14:paraId="2B0CB438" w14:textId="77777777" w:rsidR="00C72045" w:rsidRPr="001F6C62" w:rsidRDefault="00C72045" w:rsidP="00C72045">
      <w:pPr>
        <w:pStyle w:val="rvps2"/>
        <w:shd w:val="clear" w:color="auto" w:fill="FFFFFF"/>
        <w:spacing w:after="0" w:afterAutospacing="0"/>
        <w:ind w:firstLine="709"/>
        <w:jc w:val="both"/>
        <w:rPr>
          <w:bCs/>
          <w:sz w:val="28"/>
          <w:szCs w:val="28"/>
          <w:lang w:val="uk-UA"/>
        </w:rPr>
      </w:pPr>
    </w:p>
    <w:p w14:paraId="0673FDC4" w14:textId="77777777" w:rsidR="00515D9F" w:rsidRPr="001F6C62" w:rsidRDefault="00515D9F" w:rsidP="00515D9F">
      <w:pPr>
        <w:pStyle w:val="rvps2"/>
        <w:numPr>
          <w:ilvl w:val="0"/>
          <w:numId w:val="31"/>
        </w:numPr>
        <w:shd w:val="clear" w:color="auto" w:fill="FFFFFF"/>
        <w:spacing w:after="0" w:afterAutospacing="0"/>
        <w:ind w:left="0" w:firstLine="709"/>
        <w:jc w:val="both"/>
        <w:rPr>
          <w:bCs/>
          <w:sz w:val="28"/>
          <w:szCs w:val="28"/>
          <w:lang w:val="uk-UA"/>
        </w:rPr>
      </w:pPr>
      <w:r w:rsidRPr="001F6C62">
        <w:rPr>
          <w:bCs/>
          <w:sz w:val="28"/>
          <w:szCs w:val="28"/>
          <w:lang w:val="uk-UA"/>
        </w:rPr>
        <w:t>главу 2.4 доповнити новими пунктами такого змісту:</w:t>
      </w:r>
    </w:p>
    <w:p w14:paraId="22D11845" w14:textId="0F546657" w:rsidR="00B90924" w:rsidRPr="001F6C62" w:rsidRDefault="00515D9F" w:rsidP="00B90924">
      <w:pPr>
        <w:ind w:firstLine="709"/>
        <w:jc w:val="both"/>
        <w:rPr>
          <w:bCs/>
          <w:sz w:val="28"/>
          <w:szCs w:val="28"/>
          <w:lang w:val="uk-UA"/>
        </w:rPr>
      </w:pPr>
      <w:r w:rsidRPr="001F6C62">
        <w:rPr>
          <w:bCs/>
          <w:sz w:val="28"/>
          <w:szCs w:val="28"/>
          <w:lang w:val="uk-UA"/>
        </w:rPr>
        <w:t>«2.4.5.</w:t>
      </w:r>
      <w:r w:rsidR="00B90924" w:rsidRPr="001F6C62">
        <w:rPr>
          <w:bCs/>
          <w:sz w:val="28"/>
          <w:szCs w:val="28"/>
          <w:lang w:val="uk-UA"/>
        </w:rPr>
        <w:t xml:space="preserve"> Активні споживачі, власники розподіленої генерації, що здійснюють споживання на власні потреби та електрозабезпечення електроустановок власного споживання третіх осіб (пов'язаних осіб), інші споживачі та агрегатори на договірних засадах беруть участь у заходах з управління попитом відповідно до вимог закону, за умови що цей вид діяльності не є професійною та/або господарською діяльністю.</w:t>
      </w:r>
    </w:p>
    <w:p w14:paraId="4A9CC7A3" w14:textId="7F5A0035" w:rsidR="00B90924" w:rsidRPr="001F6C62" w:rsidRDefault="00B90924" w:rsidP="00B90924">
      <w:pPr>
        <w:ind w:firstLine="709"/>
        <w:jc w:val="both"/>
        <w:rPr>
          <w:bCs/>
          <w:sz w:val="28"/>
          <w:szCs w:val="28"/>
          <w:lang w:val="uk-UA"/>
        </w:rPr>
      </w:pPr>
      <w:r w:rsidRPr="001F6C62">
        <w:rPr>
          <w:bCs/>
          <w:sz w:val="28"/>
          <w:szCs w:val="28"/>
          <w:lang w:val="uk-UA"/>
        </w:rPr>
        <w:t xml:space="preserve">До заходів </w:t>
      </w:r>
      <w:r w:rsidR="000C5BF7" w:rsidRPr="001F6C62">
        <w:rPr>
          <w:bCs/>
          <w:sz w:val="28"/>
          <w:szCs w:val="28"/>
          <w:lang w:val="uk-UA"/>
        </w:rPr>
        <w:t xml:space="preserve">з </w:t>
      </w:r>
      <w:r w:rsidRPr="001F6C62">
        <w:rPr>
          <w:bCs/>
          <w:sz w:val="28"/>
          <w:szCs w:val="28"/>
          <w:lang w:val="uk-UA"/>
        </w:rPr>
        <w:t>управління попитом відноситься забезпечення у тому числі із застосуванням відповідного обладнання, керованої тимчасової (обмеженої у часі) зміни споживання електричної енергії на договірних засадах.</w:t>
      </w:r>
    </w:p>
    <w:p w14:paraId="7BCB3706" w14:textId="77777777" w:rsidR="000C5BF7" w:rsidRPr="001F6C62" w:rsidRDefault="000C5BF7" w:rsidP="00B90924">
      <w:pPr>
        <w:ind w:firstLine="709"/>
        <w:jc w:val="both"/>
        <w:rPr>
          <w:bCs/>
          <w:sz w:val="28"/>
          <w:szCs w:val="28"/>
          <w:lang w:val="uk-UA"/>
        </w:rPr>
      </w:pPr>
    </w:p>
    <w:p w14:paraId="7BA3975F" w14:textId="16D1E663" w:rsidR="00B90924" w:rsidRPr="001F6C62" w:rsidRDefault="00B90924" w:rsidP="00B90924">
      <w:pPr>
        <w:ind w:firstLine="709"/>
        <w:jc w:val="both"/>
        <w:rPr>
          <w:bCs/>
          <w:sz w:val="28"/>
          <w:szCs w:val="28"/>
          <w:lang w:val="uk-UA"/>
        </w:rPr>
      </w:pPr>
      <w:bookmarkStart w:id="3" w:name="_Hlk146702551"/>
      <w:r w:rsidRPr="001F6C62">
        <w:rPr>
          <w:bCs/>
          <w:sz w:val="28"/>
          <w:szCs w:val="28"/>
          <w:lang w:val="uk-UA"/>
        </w:rPr>
        <w:t xml:space="preserve">2.4.6. На період аварійного або планового припинення або обмеження </w:t>
      </w:r>
      <w:r w:rsidR="000C5BF7" w:rsidRPr="001F6C62">
        <w:rPr>
          <w:bCs/>
          <w:sz w:val="28"/>
          <w:szCs w:val="28"/>
          <w:lang w:val="uk-UA"/>
        </w:rPr>
        <w:t xml:space="preserve">оператором системи </w:t>
      </w:r>
      <w:r w:rsidRPr="001F6C62">
        <w:rPr>
          <w:bCs/>
          <w:sz w:val="28"/>
          <w:szCs w:val="28"/>
          <w:lang w:val="uk-UA"/>
        </w:rPr>
        <w:t>розподілу</w:t>
      </w:r>
      <w:r w:rsidR="000C5BF7" w:rsidRPr="001F6C62">
        <w:rPr>
          <w:bCs/>
          <w:sz w:val="28"/>
          <w:szCs w:val="28"/>
          <w:lang w:val="uk-UA"/>
        </w:rPr>
        <w:t>/пе</w:t>
      </w:r>
      <w:r w:rsidRPr="001F6C62">
        <w:rPr>
          <w:bCs/>
          <w:sz w:val="28"/>
          <w:szCs w:val="28"/>
          <w:lang w:val="uk-UA"/>
        </w:rPr>
        <w:t>редачі електричної енергії на об’єкти споживачів активний споживач</w:t>
      </w:r>
      <w:r w:rsidR="005D7DB6" w:rsidRPr="001F6C62">
        <w:rPr>
          <w:bCs/>
          <w:sz w:val="28"/>
          <w:szCs w:val="28"/>
          <w:lang w:val="uk-UA"/>
        </w:rPr>
        <w:t>,</w:t>
      </w:r>
      <w:r w:rsidRPr="001F6C62">
        <w:rPr>
          <w:bCs/>
          <w:sz w:val="28"/>
          <w:szCs w:val="28"/>
          <w:lang w:val="uk-UA"/>
        </w:rPr>
        <w:t xml:space="preserve"> виробник</w:t>
      </w:r>
      <w:r w:rsidR="000C5BF7" w:rsidRPr="001F6C62">
        <w:rPr>
          <w:bCs/>
          <w:sz w:val="28"/>
          <w:szCs w:val="28"/>
          <w:lang w:val="uk-UA"/>
        </w:rPr>
        <w:t xml:space="preserve">, що здійснює виробництво електричної енергії </w:t>
      </w:r>
      <w:r w:rsidRPr="001F6C62">
        <w:rPr>
          <w:bCs/>
          <w:sz w:val="28"/>
          <w:szCs w:val="28"/>
          <w:lang w:val="uk-UA"/>
        </w:rPr>
        <w:t xml:space="preserve"> на об’єктах розподіленої генерації, </w:t>
      </w:r>
      <w:r w:rsidR="00985930" w:rsidRPr="001F6C62">
        <w:rPr>
          <w:bCs/>
          <w:sz w:val="28"/>
          <w:szCs w:val="28"/>
          <w:lang w:val="uk-UA"/>
        </w:rPr>
        <w:t xml:space="preserve">власники </w:t>
      </w:r>
      <w:r w:rsidRPr="001F6C62">
        <w:rPr>
          <w:bCs/>
          <w:sz w:val="28"/>
          <w:szCs w:val="28"/>
          <w:lang w:val="uk-UA"/>
        </w:rPr>
        <w:t>когенераційних устано</w:t>
      </w:r>
      <w:r w:rsidR="00985930" w:rsidRPr="001F6C62">
        <w:rPr>
          <w:bCs/>
          <w:sz w:val="28"/>
          <w:szCs w:val="28"/>
          <w:lang w:val="uk-UA"/>
        </w:rPr>
        <w:t>вок</w:t>
      </w:r>
      <w:r w:rsidR="001E1361" w:rsidRPr="001F6C62">
        <w:rPr>
          <w:bCs/>
          <w:sz w:val="28"/>
          <w:szCs w:val="28"/>
          <w:lang w:val="uk-UA"/>
        </w:rPr>
        <w:t xml:space="preserve">, </w:t>
      </w:r>
      <w:r w:rsidRPr="001F6C62">
        <w:rPr>
          <w:bCs/>
          <w:sz w:val="28"/>
          <w:szCs w:val="28"/>
          <w:lang w:val="uk-UA"/>
        </w:rPr>
        <w:t xml:space="preserve">оператор установки зберігання енергії мають право здійснювати </w:t>
      </w:r>
      <w:r w:rsidR="00077304" w:rsidRPr="001F6C62">
        <w:rPr>
          <w:bCs/>
          <w:sz w:val="28"/>
          <w:szCs w:val="28"/>
          <w:lang w:val="uk-UA"/>
        </w:rPr>
        <w:t xml:space="preserve">резервне </w:t>
      </w:r>
      <w:r w:rsidR="001E1361" w:rsidRPr="001F6C62">
        <w:rPr>
          <w:bCs/>
          <w:sz w:val="28"/>
          <w:szCs w:val="28"/>
          <w:lang w:val="uk-UA"/>
        </w:rPr>
        <w:t xml:space="preserve">забезпечення </w:t>
      </w:r>
      <w:r w:rsidR="00077304" w:rsidRPr="001F6C62">
        <w:rPr>
          <w:bCs/>
          <w:sz w:val="28"/>
          <w:szCs w:val="28"/>
          <w:lang w:val="uk-UA"/>
        </w:rPr>
        <w:t xml:space="preserve">об’єктів споживачів </w:t>
      </w:r>
      <w:r w:rsidRPr="001F6C62">
        <w:rPr>
          <w:bCs/>
          <w:sz w:val="28"/>
          <w:szCs w:val="28"/>
          <w:lang w:val="uk-UA"/>
        </w:rPr>
        <w:t xml:space="preserve">за договором про резервне електрозабезпечення. </w:t>
      </w:r>
    </w:p>
    <w:bookmarkEnd w:id="3"/>
    <w:p w14:paraId="28C97F21" w14:textId="2BE0A292" w:rsidR="00077304" w:rsidRPr="001F6C62" w:rsidRDefault="00077304" w:rsidP="00B90924">
      <w:pPr>
        <w:ind w:firstLine="709"/>
        <w:jc w:val="both"/>
        <w:rPr>
          <w:bCs/>
          <w:sz w:val="28"/>
          <w:szCs w:val="28"/>
          <w:lang w:val="uk-UA"/>
        </w:rPr>
      </w:pPr>
      <w:r w:rsidRPr="001F6C62">
        <w:rPr>
          <w:bCs/>
          <w:sz w:val="28"/>
          <w:szCs w:val="28"/>
          <w:lang w:val="uk-UA"/>
        </w:rPr>
        <w:t xml:space="preserve">Резервне електрозабезпечення об’єктів споживачів </w:t>
      </w:r>
      <w:r w:rsidR="00CE47E7" w:rsidRPr="001F6C62">
        <w:rPr>
          <w:bCs/>
          <w:sz w:val="28"/>
          <w:szCs w:val="28"/>
          <w:lang w:val="uk-UA"/>
        </w:rPr>
        <w:t xml:space="preserve">не є діяльністю з постачання та розподілу/передачі електричної енергії. </w:t>
      </w:r>
    </w:p>
    <w:p w14:paraId="1D4A6908" w14:textId="4FAD17E2" w:rsidR="00515D9F" w:rsidRPr="001F6C62" w:rsidRDefault="00CE47E7" w:rsidP="00100F61">
      <w:pPr>
        <w:ind w:firstLine="709"/>
        <w:jc w:val="both"/>
        <w:rPr>
          <w:bCs/>
          <w:sz w:val="28"/>
          <w:szCs w:val="28"/>
          <w:lang w:val="uk-UA"/>
        </w:rPr>
      </w:pPr>
      <w:r w:rsidRPr="001F6C62">
        <w:rPr>
          <w:bCs/>
          <w:sz w:val="28"/>
          <w:szCs w:val="28"/>
          <w:lang w:val="uk-UA"/>
        </w:rPr>
        <w:t>Резервн</w:t>
      </w:r>
      <w:r w:rsidR="00987A6A" w:rsidRPr="001F6C62">
        <w:rPr>
          <w:bCs/>
          <w:sz w:val="28"/>
          <w:szCs w:val="28"/>
          <w:lang w:val="uk-UA"/>
        </w:rPr>
        <w:t>е</w:t>
      </w:r>
      <w:r w:rsidRPr="001F6C62">
        <w:rPr>
          <w:bCs/>
          <w:sz w:val="28"/>
          <w:szCs w:val="28"/>
          <w:lang w:val="uk-UA"/>
        </w:rPr>
        <w:t xml:space="preserve"> забезпечення об’єктів споживача здійснюється електричними мережами, які відокремлені від об’єднаної енергетичної системи України (у тому числі шляхом встановлення на розподільчих пристроях оператора системи розподілу автоматичного обладнання щодо такого відокремлення) та за умови забезпечення відокремленого комерційного обліку.</w:t>
      </w:r>
      <w:r w:rsidR="00515D9F" w:rsidRPr="001F6C62">
        <w:rPr>
          <w:bCs/>
          <w:sz w:val="28"/>
          <w:szCs w:val="28"/>
          <w:lang w:val="uk-UA"/>
        </w:rPr>
        <w:t>».</w:t>
      </w:r>
    </w:p>
    <w:p w14:paraId="57F49C9C" w14:textId="77777777" w:rsidR="00E96BF5" w:rsidRPr="001F6C62" w:rsidRDefault="00E96BF5" w:rsidP="00E96BF5">
      <w:pPr>
        <w:pStyle w:val="rvps2"/>
        <w:shd w:val="clear" w:color="auto" w:fill="FFFFFF"/>
        <w:spacing w:after="0" w:afterAutospacing="0"/>
        <w:ind w:firstLine="709"/>
        <w:jc w:val="both"/>
        <w:rPr>
          <w:bCs/>
          <w:sz w:val="28"/>
          <w:szCs w:val="28"/>
          <w:lang w:val="uk-UA"/>
        </w:rPr>
      </w:pPr>
    </w:p>
    <w:p w14:paraId="4AAC0E14" w14:textId="77777777" w:rsidR="00515D9F" w:rsidRPr="001F6C62" w:rsidRDefault="00515D9F" w:rsidP="00515D9F">
      <w:pPr>
        <w:pStyle w:val="rvps2"/>
        <w:numPr>
          <w:ilvl w:val="0"/>
          <w:numId w:val="30"/>
        </w:numPr>
        <w:shd w:val="clear" w:color="auto" w:fill="FFFFFF"/>
        <w:spacing w:after="0" w:afterAutospacing="0"/>
        <w:ind w:left="0" w:firstLine="709"/>
        <w:jc w:val="both"/>
        <w:rPr>
          <w:bCs/>
          <w:sz w:val="28"/>
          <w:szCs w:val="28"/>
          <w:lang w:val="uk-UA"/>
        </w:rPr>
      </w:pPr>
      <w:r w:rsidRPr="001F6C62">
        <w:rPr>
          <w:bCs/>
          <w:sz w:val="28"/>
          <w:szCs w:val="28"/>
          <w:lang w:val="uk-UA"/>
        </w:rPr>
        <w:t>У розділі ІІІ:</w:t>
      </w:r>
    </w:p>
    <w:p w14:paraId="2A51E923" w14:textId="77777777" w:rsidR="00B84CB6" w:rsidRPr="001F6C62" w:rsidRDefault="00B84CB6" w:rsidP="00B84CB6">
      <w:pPr>
        <w:pStyle w:val="rvps2"/>
        <w:shd w:val="clear" w:color="auto" w:fill="FFFFFF"/>
        <w:spacing w:after="0" w:afterAutospacing="0"/>
        <w:ind w:left="709"/>
        <w:jc w:val="both"/>
        <w:rPr>
          <w:bCs/>
          <w:sz w:val="28"/>
          <w:szCs w:val="28"/>
          <w:lang w:val="uk-UA"/>
        </w:rPr>
      </w:pPr>
    </w:p>
    <w:p w14:paraId="6555BAE2" w14:textId="77777777" w:rsidR="00515D9F" w:rsidRPr="001F6C62" w:rsidRDefault="00515D9F" w:rsidP="00515D9F">
      <w:pPr>
        <w:pStyle w:val="rvps2"/>
        <w:numPr>
          <w:ilvl w:val="0"/>
          <w:numId w:val="32"/>
        </w:numPr>
        <w:shd w:val="clear" w:color="auto" w:fill="FFFFFF"/>
        <w:spacing w:after="0" w:afterAutospacing="0"/>
        <w:ind w:left="0" w:firstLine="709"/>
        <w:jc w:val="both"/>
        <w:rPr>
          <w:bCs/>
          <w:sz w:val="28"/>
          <w:szCs w:val="28"/>
          <w:lang w:val="uk-UA"/>
        </w:rPr>
      </w:pPr>
      <w:r w:rsidRPr="001F6C62">
        <w:rPr>
          <w:bCs/>
          <w:sz w:val="28"/>
          <w:szCs w:val="28"/>
          <w:lang w:val="uk-UA"/>
        </w:rPr>
        <w:t>у пункті 3.1.7 глави 3.1:</w:t>
      </w:r>
    </w:p>
    <w:p w14:paraId="24EF4BD1" w14:textId="5689D70C" w:rsidR="00515D9F" w:rsidRPr="001F6C62" w:rsidRDefault="00515D9F" w:rsidP="00515D9F">
      <w:pPr>
        <w:pStyle w:val="rvps2"/>
        <w:shd w:val="clear" w:color="auto" w:fill="FFFFFF"/>
        <w:spacing w:after="0" w:afterAutospacing="0"/>
        <w:ind w:firstLine="709"/>
        <w:jc w:val="both"/>
        <w:rPr>
          <w:sz w:val="28"/>
          <w:szCs w:val="28"/>
          <w:lang w:val="uk-UA"/>
        </w:rPr>
      </w:pPr>
      <w:r w:rsidRPr="001F6C62">
        <w:rPr>
          <w:bCs/>
          <w:sz w:val="28"/>
          <w:szCs w:val="28"/>
          <w:lang w:val="uk-UA"/>
        </w:rPr>
        <w:t xml:space="preserve">в абзаці </w:t>
      </w:r>
      <w:r w:rsidRPr="001F6C62">
        <w:rPr>
          <w:sz w:val="28"/>
          <w:szCs w:val="28"/>
        </w:rPr>
        <w:t xml:space="preserve">першому слова «опублікованої електропостачальником» замінити словами «розміщеної на </w:t>
      </w:r>
      <w:r w:rsidR="004B6CC3" w:rsidRPr="001F6C62">
        <w:rPr>
          <w:sz w:val="28"/>
          <w:szCs w:val="28"/>
          <w:lang w:val="uk-UA"/>
        </w:rPr>
        <w:t xml:space="preserve">офіційному </w:t>
      </w:r>
      <w:r w:rsidRPr="001F6C62">
        <w:rPr>
          <w:sz w:val="28"/>
          <w:szCs w:val="28"/>
        </w:rPr>
        <w:t>вебсайті електропостачальника</w:t>
      </w:r>
      <w:r w:rsidRPr="001F6C62">
        <w:rPr>
          <w:sz w:val="28"/>
          <w:szCs w:val="28"/>
          <w:lang w:val="uk-UA"/>
        </w:rPr>
        <w:t>»;</w:t>
      </w:r>
    </w:p>
    <w:p w14:paraId="0B3C50FE" w14:textId="77777777" w:rsidR="00515D9F" w:rsidRPr="001F6C62" w:rsidRDefault="00515D9F" w:rsidP="00515D9F">
      <w:pPr>
        <w:pStyle w:val="rvps2"/>
        <w:shd w:val="clear" w:color="auto" w:fill="FFFFFF"/>
        <w:spacing w:after="0" w:afterAutospacing="0"/>
        <w:ind w:firstLine="709"/>
        <w:jc w:val="both"/>
        <w:rPr>
          <w:sz w:val="28"/>
          <w:szCs w:val="28"/>
          <w:lang w:val="uk-UA"/>
        </w:rPr>
      </w:pPr>
      <w:r w:rsidRPr="001F6C62">
        <w:rPr>
          <w:sz w:val="28"/>
          <w:szCs w:val="28"/>
          <w:lang w:val="uk-UA"/>
        </w:rPr>
        <w:t>доповнити новим абзацом такого змісту:</w:t>
      </w:r>
    </w:p>
    <w:p w14:paraId="23FBDF5D" w14:textId="211DD3B8" w:rsidR="00515D9F" w:rsidRPr="001F6C62" w:rsidRDefault="00515D9F" w:rsidP="00515D9F">
      <w:pPr>
        <w:pStyle w:val="rvps2"/>
        <w:shd w:val="clear" w:color="auto" w:fill="FFFFFF"/>
        <w:spacing w:after="0" w:afterAutospacing="0"/>
        <w:ind w:firstLine="709"/>
        <w:jc w:val="both"/>
        <w:rPr>
          <w:sz w:val="28"/>
          <w:szCs w:val="28"/>
          <w:lang w:val="uk-UA"/>
        </w:rPr>
      </w:pPr>
      <w:r w:rsidRPr="001F6C62">
        <w:rPr>
          <w:sz w:val="28"/>
          <w:szCs w:val="28"/>
          <w:lang w:val="uk-UA"/>
        </w:rPr>
        <w:t xml:space="preserve">«Заява-приєднання подається споживачем у випадку приєднання до умов розміщеної на </w:t>
      </w:r>
      <w:r w:rsidR="004B6CC3" w:rsidRPr="001F6C62">
        <w:rPr>
          <w:sz w:val="28"/>
          <w:szCs w:val="28"/>
          <w:lang w:val="uk-UA"/>
        </w:rPr>
        <w:t xml:space="preserve">офіційному </w:t>
      </w:r>
      <w:r w:rsidRPr="001F6C62">
        <w:rPr>
          <w:sz w:val="28"/>
          <w:szCs w:val="28"/>
          <w:lang w:val="uk-UA"/>
        </w:rPr>
        <w:t>вебсайті електропостачальника комерційної пропозиції.»;</w:t>
      </w:r>
    </w:p>
    <w:p w14:paraId="10B4CA61" w14:textId="77777777" w:rsidR="00515D9F" w:rsidRPr="001F6C62" w:rsidRDefault="00515D9F" w:rsidP="00515D9F">
      <w:pPr>
        <w:pStyle w:val="rvps2"/>
        <w:shd w:val="clear" w:color="auto" w:fill="FFFFFF"/>
        <w:spacing w:after="0" w:afterAutospacing="0"/>
        <w:ind w:firstLine="709"/>
        <w:jc w:val="both"/>
        <w:rPr>
          <w:sz w:val="28"/>
          <w:szCs w:val="28"/>
          <w:lang w:val="uk-UA"/>
        </w:rPr>
      </w:pPr>
    </w:p>
    <w:p w14:paraId="02C4ABAE" w14:textId="77777777" w:rsidR="00515D9F" w:rsidRPr="001F6C62" w:rsidRDefault="00515D9F" w:rsidP="00515D9F">
      <w:pPr>
        <w:pStyle w:val="rvps2"/>
        <w:numPr>
          <w:ilvl w:val="0"/>
          <w:numId w:val="32"/>
        </w:numPr>
        <w:shd w:val="clear" w:color="auto" w:fill="FFFFFF"/>
        <w:spacing w:after="0" w:afterAutospacing="0"/>
        <w:ind w:left="0" w:firstLine="709"/>
        <w:jc w:val="both"/>
        <w:rPr>
          <w:bCs/>
          <w:sz w:val="28"/>
          <w:szCs w:val="28"/>
          <w:lang w:val="uk-UA"/>
        </w:rPr>
      </w:pPr>
      <w:r w:rsidRPr="001F6C62">
        <w:rPr>
          <w:bCs/>
          <w:sz w:val="28"/>
          <w:szCs w:val="28"/>
          <w:lang w:val="uk-UA"/>
        </w:rPr>
        <w:t>пункт 3.2.9 глави 3.2 доповнити новими абзацами такого змісту:</w:t>
      </w:r>
    </w:p>
    <w:p w14:paraId="4DFAEDC7" w14:textId="4B8A1351"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«Одна комерційна пропозиція не може суміщати різні за рівнем тарифи або способи розрахунків чи способи визначення ціни пропозиції.</w:t>
      </w:r>
    </w:p>
    <w:p w14:paraId="2E80D4A5" w14:textId="77777777"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Електропостачальник зобов’язаний мати одну або декілька комерційних пропозицій за кожним із зазначених у цьому пункті способом. </w:t>
      </w:r>
    </w:p>
    <w:p w14:paraId="1F6A9742" w14:textId="77777777"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Можливість укладення договору з активним споживачем за механізмом самовиробництва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через електропостачальника.»;</w:t>
      </w:r>
    </w:p>
    <w:p w14:paraId="5739863B" w14:textId="77777777" w:rsidR="00515D9F" w:rsidRPr="001F6C62" w:rsidRDefault="00515D9F" w:rsidP="00515D9F">
      <w:pPr>
        <w:pStyle w:val="rvps2"/>
        <w:shd w:val="clear" w:color="auto" w:fill="FFFFFF"/>
        <w:spacing w:after="0" w:afterAutospacing="0"/>
        <w:ind w:firstLine="709"/>
        <w:jc w:val="both"/>
        <w:rPr>
          <w:bCs/>
          <w:sz w:val="28"/>
          <w:szCs w:val="28"/>
        </w:rPr>
      </w:pPr>
    </w:p>
    <w:p w14:paraId="54DF7BAB" w14:textId="77777777" w:rsidR="00515D9F" w:rsidRPr="001F6C62" w:rsidRDefault="00515D9F" w:rsidP="00515D9F">
      <w:pPr>
        <w:pStyle w:val="rvps2"/>
        <w:numPr>
          <w:ilvl w:val="0"/>
          <w:numId w:val="32"/>
        </w:numPr>
        <w:shd w:val="clear" w:color="auto" w:fill="FFFFFF"/>
        <w:spacing w:after="0" w:afterAutospacing="0"/>
        <w:ind w:left="0" w:firstLine="709"/>
        <w:jc w:val="both"/>
        <w:rPr>
          <w:bCs/>
          <w:sz w:val="28"/>
          <w:szCs w:val="28"/>
          <w:lang w:val="uk-UA"/>
        </w:rPr>
      </w:pPr>
      <w:r w:rsidRPr="001F6C62">
        <w:rPr>
          <w:bCs/>
          <w:sz w:val="28"/>
          <w:szCs w:val="28"/>
          <w:lang w:val="uk-UA"/>
        </w:rPr>
        <w:t>пункт 3.3.5 глави 3.3 доповнити новим абзацом такого змісту:</w:t>
      </w:r>
    </w:p>
    <w:p w14:paraId="554FDF26" w14:textId="0110CCBD" w:rsidR="002456B8" w:rsidRPr="001F6C62" w:rsidRDefault="00515D9F" w:rsidP="002456B8">
      <w:pPr>
        <w:pStyle w:val="rvps2"/>
        <w:shd w:val="clear" w:color="auto" w:fill="FFFFFF"/>
        <w:spacing w:after="0" w:afterAutospacing="0"/>
        <w:ind w:firstLine="709"/>
        <w:jc w:val="both"/>
        <w:rPr>
          <w:bCs/>
          <w:sz w:val="28"/>
          <w:szCs w:val="28"/>
          <w:lang w:val="uk-UA"/>
        </w:rPr>
      </w:pPr>
      <w:r w:rsidRPr="001F6C62">
        <w:rPr>
          <w:bCs/>
          <w:sz w:val="28"/>
          <w:szCs w:val="28"/>
          <w:lang w:val="uk-UA"/>
        </w:rPr>
        <w:t>«</w:t>
      </w:r>
      <w:bookmarkStart w:id="4" w:name="_Hlk146026112"/>
      <w:r w:rsidR="002456B8" w:rsidRPr="001F6C62">
        <w:rPr>
          <w:bCs/>
          <w:sz w:val="28"/>
          <w:szCs w:val="28"/>
          <w:lang w:val="uk-UA"/>
        </w:rPr>
        <w:t xml:space="preserve">Постачальник універсальних послуг не може відмовити побутовому та/або малому непобутовому споживачу, який виробляє електричну енергію з альтернативних джерел енергії </w:t>
      </w:r>
      <w:r w:rsidR="000B010A" w:rsidRPr="001F6C62">
        <w:rPr>
          <w:bCs/>
          <w:sz w:val="28"/>
          <w:szCs w:val="28"/>
          <w:lang w:val="uk-UA"/>
        </w:rPr>
        <w:t xml:space="preserve">та об՚єкт якого розміщений </w:t>
      </w:r>
      <w:r w:rsidR="002456B8" w:rsidRPr="001F6C62">
        <w:rPr>
          <w:bCs/>
          <w:sz w:val="28"/>
          <w:szCs w:val="28"/>
          <w:lang w:val="uk-UA"/>
        </w:rPr>
        <w:t>на території здійснення його діяльності, в укладенні договору купівлі-продажу електричної енергії за механізмом самовиробництва, за умови</w:t>
      </w:r>
      <w:r w:rsidR="00BE272C" w:rsidRPr="001F6C62">
        <w:rPr>
          <w:bCs/>
          <w:sz w:val="28"/>
          <w:szCs w:val="28"/>
          <w:lang w:val="uk-UA"/>
        </w:rPr>
        <w:t>,</w:t>
      </w:r>
      <w:r w:rsidR="002456B8" w:rsidRPr="001F6C62">
        <w:rPr>
          <w:bCs/>
          <w:sz w:val="28"/>
          <w:szCs w:val="28"/>
          <w:lang w:val="uk-UA"/>
        </w:rPr>
        <w:t xml:space="preserve"> що між споживачем та таким постачальником уже укладений договір про постачання електричної енергії.».</w:t>
      </w:r>
    </w:p>
    <w:p w14:paraId="0F37A09F" w14:textId="77777777" w:rsidR="003B65B8" w:rsidRPr="001F6C62" w:rsidRDefault="003B65B8" w:rsidP="002456B8">
      <w:pPr>
        <w:pStyle w:val="rvps2"/>
        <w:shd w:val="clear" w:color="auto" w:fill="FFFFFF"/>
        <w:spacing w:after="0" w:afterAutospacing="0"/>
        <w:ind w:firstLine="709"/>
        <w:jc w:val="both"/>
        <w:rPr>
          <w:bCs/>
          <w:sz w:val="28"/>
          <w:szCs w:val="28"/>
          <w:lang w:val="uk-UA"/>
        </w:rPr>
      </w:pPr>
    </w:p>
    <w:bookmarkEnd w:id="4"/>
    <w:p w14:paraId="31A584D1" w14:textId="77777777" w:rsidR="00515D9F" w:rsidRPr="001F6C62" w:rsidRDefault="00515D9F" w:rsidP="00515D9F">
      <w:pPr>
        <w:pStyle w:val="rvps2"/>
        <w:numPr>
          <w:ilvl w:val="0"/>
          <w:numId w:val="30"/>
        </w:numPr>
        <w:shd w:val="clear" w:color="auto" w:fill="FFFFFF"/>
        <w:spacing w:after="0" w:afterAutospacing="0"/>
        <w:ind w:left="0" w:firstLine="709"/>
        <w:jc w:val="both"/>
        <w:rPr>
          <w:bCs/>
          <w:sz w:val="28"/>
          <w:szCs w:val="28"/>
          <w:lang w:val="uk-UA"/>
        </w:rPr>
      </w:pPr>
      <w:r w:rsidRPr="001F6C62">
        <w:rPr>
          <w:bCs/>
          <w:sz w:val="28"/>
          <w:szCs w:val="28"/>
          <w:lang w:val="uk-UA"/>
        </w:rPr>
        <w:t>У розділі V:</w:t>
      </w:r>
    </w:p>
    <w:p w14:paraId="35E519B2" w14:textId="77777777" w:rsidR="00515D9F" w:rsidRPr="001F6C62" w:rsidRDefault="00515D9F" w:rsidP="00515D9F">
      <w:pPr>
        <w:pStyle w:val="rvps2"/>
        <w:shd w:val="clear" w:color="auto" w:fill="FFFFFF"/>
        <w:spacing w:after="0" w:afterAutospacing="0"/>
        <w:ind w:left="709"/>
        <w:jc w:val="both"/>
        <w:rPr>
          <w:bCs/>
          <w:sz w:val="28"/>
          <w:szCs w:val="28"/>
          <w:lang w:val="uk-UA"/>
        </w:rPr>
      </w:pPr>
    </w:p>
    <w:p w14:paraId="31179E5A" w14:textId="77777777" w:rsidR="00515D9F" w:rsidRPr="001F6C62" w:rsidRDefault="00515D9F" w:rsidP="00515D9F">
      <w:pPr>
        <w:pStyle w:val="rvps2"/>
        <w:numPr>
          <w:ilvl w:val="0"/>
          <w:numId w:val="33"/>
        </w:numPr>
        <w:shd w:val="clear" w:color="auto" w:fill="FFFFFF"/>
        <w:spacing w:after="0" w:afterAutospacing="0"/>
        <w:ind w:left="0" w:firstLine="709"/>
        <w:jc w:val="both"/>
        <w:rPr>
          <w:bCs/>
          <w:sz w:val="28"/>
          <w:szCs w:val="28"/>
          <w:lang w:val="uk-UA"/>
        </w:rPr>
      </w:pPr>
      <w:r w:rsidRPr="001F6C62">
        <w:rPr>
          <w:bCs/>
          <w:sz w:val="28"/>
          <w:szCs w:val="28"/>
          <w:lang w:val="uk-UA"/>
        </w:rPr>
        <w:t>у главі 5.2:</w:t>
      </w:r>
    </w:p>
    <w:p w14:paraId="7222B09E" w14:textId="77777777"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у пункті 5.2.1:</w:t>
      </w:r>
    </w:p>
    <w:p w14:paraId="37DE9A01" w14:textId="77777777"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абзац четвертий підпункту 15 виключити;</w:t>
      </w:r>
    </w:p>
    <w:p w14:paraId="468BFFEA" w14:textId="3E7A1C75" w:rsidR="00515D9F" w:rsidRPr="001F6C62" w:rsidRDefault="00515D9F" w:rsidP="00CE47E7">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пункт 5.2.2 </w:t>
      </w:r>
      <w:r w:rsidR="00C035FF" w:rsidRPr="001F6C62">
        <w:rPr>
          <w:bCs/>
          <w:sz w:val="28"/>
          <w:szCs w:val="28"/>
          <w:lang w:val="uk-UA"/>
        </w:rPr>
        <w:t>доповнити дв</w:t>
      </w:r>
      <w:r w:rsidRPr="001F6C62">
        <w:rPr>
          <w:bCs/>
          <w:sz w:val="28"/>
          <w:szCs w:val="28"/>
          <w:lang w:val="uk-UA"/>
        </w:rPr>
        <w:t>ома новими підпунктами такого змісту:</w:t>
      </w:r>
    </w:p>
    <w:p w14:paraId="0604C597" w14:textId="6FB84934" w:rsidR="00180815" w:rsidRPr="001F6C62" w:rsidRDefault="00913DF6" w:rsidP="00CE47E7">
      <w:pPr>
        <w:pStyle w:val="rvps2"/>
        <w:shd w:val="clear" w:color="auto" w:fill="FFFFFF"/>
        <w:spacing w:after="0" w:afterAutospacing="0"/>
        <w:ind w:firstLine="709"/>
        <w:jc w:val="both"/>
        <w:rPr>
          <w:bCs/>
          <w:sz w:val="28"/>
          <w:szCs w:val="28"/>
          <w:lang w:val="uk-UA"/>
        </w:rPr>
      </w:pPr>
      <w:r w:rsidRPr="001F6C62">
        <w:rPr>
          <w:bCs/>
          <w:sz w:val="28"/>
          <w:szCs w:val="28"/>
          <w:lang w:val="uk-UA"/>
        </w:rPr>
        <w:t>«</w:t>
      </w:r>
      <w:r w:rsidR="00180815" w:rsidRPr="001F6C62">
        <w:rPr>
          <w:bCs/>
          <w:sz w:val="28"/>
          <w:szCs w:val="28"/>
          <w:lang w:val="uk-UA"/>
        </w:rPr>
        <w:t>34) купувати у активного споживача, якому він здійснює постачання електричної енергії, електричну енергію відпущену за механізмом самовиробництва на підставі укладененого договору купівлі-продажу електричної енергії за механізмом самовиробництва;</w:t>
      </w:r>
    </w:p>
    <w:p w14:paraId="0379B5FC" w14:textId="77777777" w:rsidR="00180815" w:rsidRPr="001F6C62" w:rsidRDefault="00180815" w:rsidP="00B11385">
      <w:pPr>
        <w:pStyle w:val="a3"/>
        <w:spacing w:before="0" w:beforeAutospacing="0" w:after="0" w:afterAutospacing="0"/>
        <w:ind w:firstLine="426"/>
        <w:jc w:val="both"/>
        <w:rPr>
          <w:rFonts w:eastAsia="Calibri"/>
          <w:bCs/>
          <w:sz w:val="28"/>
          <w:szCs w:val="28"/>
          <w:lang w:val="uk-UA"/>
        </w:rPr>
      </w:pPr>
    </w:p>
    <w:p w14:paraId="1187F3D4" w14:textId="77777777"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35) у чіткий та прозорий спосіб інформувати активних споживачів про вартість відпущеної та спожитої ними електричної енергії за механізмом самовиробництва із зазначенням цін за відповідний розрахунковий період у порядку, затвердженому Регулятором.»;</w:t>
      </w:r>
    </w:p>
    <w:p w14:paraId="27A1C616" w14:textId="77777777" w:rsidR="00515D9F" w:rsidRPr="001F6C62" w:rsidRDefault="00515D9F" w:rsidP="00515D9F">
      <w:pPr>
        <w:pStyle w:val="rvps2"/>
        <w:shd w:val="clear" w:color="auto" w:fill="FFFFFF"/>
        <w:spacing w:after="0" w:afterAutospacing="0"/>
        <w:ind w:firstLine="709"/>
        <w:jc w:val="both"/>
        <w:rPr>
          <w:bCs/>
          <w:sz w:val="28"/>
          <w:szCs w:val="28"/>
          <w:lang w:val="uk-UA"/>
        </w:rPr>
      </w:pPr>
    </w:p>
    <w:p w14:paraId="04390B12" w14:textId="77777777"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2) пункт 5.3.2 глави 5.3 доповнити новими підпунктами такого змісту:</w:t>
      </w:r>
    </w:p>
    <w:p w14:paraId="1B6A532F" w14:textId="7D235531"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«17) </w:t>
      </w:r>
      <w:r w:rsidR="00B7463F" w:rsidRPr="001F6C62">
        <w:rPr>
          <w:bCs/>
          <w:sz w:val="28"/>
          <w:szCs w:val="28"/>
          <w:lang w:val="uk-UA"/>
        </w:rPr>
        <w:t xml:space="preserve">купувати електричну енергію, вироблену з альтернативних джерел, яка відпущена генеруючими установками приватних домогосподарств та малих </w:t>
      </w:r>
      <w:r w:rsidR="00B7463F" w:rsidRPr="001F6C62">
        <w:rPr>
          <w:bCs/>
          <w:sz w:val="28"/>
          <w:szCs w:val="28"/>
          <w:lang w:val="uk-UA"/>
        </w:rPr>
        <w:lastRenderedPageBreak/>
        <w:t>непобутових споживачів, встановлена потужність яких не перевищує визначену законом величину, за договором купівлі-продажу електричної енергії за механізмом самовиробництва;</w:t>
      </w:r>
    </w:p>
    <w:p w14:paraId="5905FAE7" w14:textId="77777777" w:rsidR="00515D9F" w:rsidRPr="001F6C62" w:rsidRDefault="00515D9F" w:rsidP="00515D9F">
      <w:pPr>
        <w:pStyle w:val="rvps2"/>
        <w:shd w:val="clear" w:color="auto" w:fill="FFFFFF"/>
        <w:spacing w:after="0" w:afterAutospacing="0"/>
        <w:ind w:firstLine="709"/>
        <w:jc w:val="both"/>
        <w:rPr>
          <w:bCs/>
          <w:sz w:val="28"/>
          <w:szCs w:val="28"/>
          <w:lang w:val="uk-UA"/>
        </w:rPr>
      </w:pPr>
    </w:p>
    <w:p w14:paraId="55775F09" w14:textId="6CF974D3"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18) реєструвати у реєстрі гарантій походження електричної енергії, виробленої з відновлюваних джерел енергії, генеруючі установки активних споживачів, у яких він придбаває електричну енергію за </w:t>
      </w:r>
      <w:r w:rsidR="00C719A4" w:rsidRPr="001F6C62">
        <w:rPr>
          <w:bCs/>
          <w:sz w:val="28"/>
          <w:szCs w:val="28"/>
          <w:lang w:val="uk-UA"/>
        </w:rPr>
        <w:t>«</w:t>
      </w:r>
      <w:r w:rsidRPr="001F6C62">
        <w:rPr>
          <w:bCs/>
          <w:sz w:val="28"/>
          <w:szCs w:val="28"/>
          <w:lang w:val="uk-UA"/>
        </w:rPr>
        <w:t>зеленим</w:t>
      </w:r>
      <w:r w:rsidR="00C719A4" w:rsidRPr="001F6C62">
        <w:rPr>
          <w:bCs/>
          <w:sz w:val="28"/>
          <w:szCs w:val="28"/>
          <w:lang w:val="uk-UA"/>
        </w:rPr>
        <w:t>»</w:t>
      </w:r>
      <w:r w:rsidRPr="001F6C62">
        <w:rPr>
          <w:bCs/>
          <w:sz w:val="28"/>
          <w:szCs w:val="28"/>
          <w:lang w:val="uk-UA"/>
        </w:rPr>
        <w:t xml:space="preserve"> тарифом;</w:t>
      </w:r>
    </w:p>
    <w:p w14:paraId="5F85C46B" w14:textId="77777777" w:rsidR="00515D9F" w:rsidRPr="001F6C62" w:rsidRDefault="00515D9F" w:rsidP="00515D9F">
      <w:pPr>
        <w:pStyle w:val="rvps2"/>
        <w:shd w:val="clear" w:color="auto" w:fill="FFFFFF"/>
        <w:spacing w:after="0" w:afterAutospacing="0"/>
        <w:ind w:firstLine="709"/>
        <w:jc w:val="both"/>
        <w:rPr>
          <w:bCs/>
          <w:sz w:val="28"/>
          <w:szCs w:val="28"/>
          <w:lang w:val="uk-UA"/>
        </w:rPr>
      </w:pPr>
    </w:p>
    <w:p w14:paraId="29CD2925" w14:textId="7E214740"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19) продавати гарантії походження електричної енергії, виробленої з відновлюваних джерел енергії, передані йому в обсязі електричної енергії, купленої ним за </w:t>
      </w:r>
      <w:r w:rsidR="0080579D" w:rsidRPr="001F6C62">
        <w:rPr>
          <w:bCs/>
          <w:sz w:val="28"/>
          <w:szCs w:val="28"/>
          <w:lang w:val="uk-UA"/>
        </w:rPr>
        <w:t>«</w:t>
      </w:r>
      <w:r w:rsidRPr="001F6C62">
        <w:rPr>
          <w:bCs/>
          <w:sz w:val="28"/>
          <w:szCs w:val="28"/>
          <w:lang w:val="uk-UA"/>
        </w:rPr>
        <w:t>зеленим</w:t>
      </w:r>
      <w:r w:rsidR="0080579D" w:rsidRPr="001F6C62">
        <w:rPr>
          <w:bCs/>
          <w:sz w:val="28"/>
          <w:szCs w:val="28"/>
          <w:lang w:val="uk-UA"/>
        </w:rPr>
        <w:t>»</w:t>
      </w:r>
      <w:r w:rsidRPr="001F6C62">
        <w:rPr>
          <w:bCs/>
          <w:sz w:val="28"/>
          <w:szCs w:val="28"/>
          <w:lang w:val="uk-UA"/>
        </w:rPr>
        <w:t xml:space="preserve"> тарифом.»</w:t>
      </w:r>
      <w:r w:rsidR="00913DF6" w:rsidRPr="001F6C62">
        <w:rPr>
          <w:bCs/>
          <w:sz w:val="28"/>
          <w:szCs w:val="28"/>
          <w:lang w:val="uk-UA"/>
        </w:rPr>
        <w:t>;</w:t>
      </w:r>
    </w:p>
    <w:p w14:paraId="3EB035FA" w14:textId="77777777" w:rsidR="00515D9F" w:rsidRPr="001F6C62" w:rsidRDefault="00515D9F" w:rsidP="00515D9F">
      <w:pPr>
        <w:pStyle w:val="rvps2"/>
        <w:shd w:val="clear" w:color="auto" w:fill="FFFFFF"/>
        <w:spacing w:after="0" w:afterAutospacing="0"/>
        <w:ind w:firstLine="709"/>
        <w:jc w:val="both"/>
        <w:rPr>
          <w:bCs/>
          <w:sz w:val="28"/>
          <w:szCs w:val="28"/>
          <w:lang w:val="uk-UA"/>
        </w:rPr>
      </w:pPr>
    </w:p>
    <w:p w14:paraId="091380E1" w14:textId="332A855D" w:rsidR="00515D9F" w:rsidRPr="001F6C62" w:rsidRDefault="00E103EF" w:rsidP="00E103EF">
      <w:pPr>
        <w:pStyle w:val="rvps2"/>
        <w:shd w:val="clear" w:color="auto" w:fill="FFFFFF"/>
        <w:spacing w:after="0" w:afterAutospacing="0"/>
        <w:ind w:firstLine="708"/>
        <w:jc w:val="both"/>
        <w:rPr>
          <w:bCs/>
          <w:sz w:val="28"/>
          <w:szCs w:val="28"/>
          <w:lang w:val="uk-UA"/>
        </w:rPr>
      </w:pPr>
      <w:r w:rsidRPr="001F6C62">
        <w:rPr>
          <w:bCs/>
          <w:sz w:val="28"/>
          <w:szCs w:val="28"/>
          <w:lang w:val="uk-UA"/>
        </w:rPr>
        <w:t>3)</w:t>
      </w:r>
      <w:r w:rsidR="00586DE8" w:rsidRPr="001F6C62">
        <w:rPr>
          <w:bCs/>
          <w:sz w:val="28"/>
          <w:szCs w:val="28"/>
          <w:lang w:val="uk-UA"/>
        </w:rPr>
        <w:t xml:space="preserve"> </w:t>
      </w:r>
      <w:r w:rsidR="00515D9F" w:rsidRPr="001F6C62">
        <w:rPr>
          <w:bCs/>
          <w:sz w:val="28"/>
          <w:szCs w:val="28"/>
          <w:lang w:val="uk-UA"/>
        </w:rPr>
        <w:t>у главі 5.5:</w:t>
      </w:r>
    </w:p>
    <w:p w14:paraId="4C43EF09" w14:textId="50A29710"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пункт 5.5.1 </w:t>
      </w:r>
      <w:r w:rsidR="00A64989" w:rsidRPr="001F6C62">
        <w:rPr>
          <w:bCs/>
          <w:sz w:val="28"/>
          <w:szCs w:val="28"/>
          <w:lang w:val="uk-UA"/>
        </w:rPr>
        <w:t>доповнити</w:t>
      </w:r>
      <w:r w:rsidRPr="001F6C62">
        <w:rPr>
          <w:bCs/>
          <w:sz w:val="28"/>
          <w:szCs w:val="28"/>
          <w:lang w:val="uk-UA"/>
        </w:rPr>
        <w:t xml:space="preserve"> новими підпунктами такого змісту:</w:t>
      </w:r>
    </w:p>
    <w:p w14:paraId="68C5A1B7" w14:textId="13D6132E" w:rsidR="00A815E0" w:rsidRPr="001F6C62" w:rsidRDefault="00515D9F" w:rsidP="00A815E0">
      <w:pPr>
        <w:pStyle w:val="rvps2"/>
        <w:shd w:val="clear" w:color="auto" w:fill="FFFFFF"/>
        <w:spacing w:after="0" w:afterAutospacing="0"/>
        <w:ind w:firstLine="709"/>
        <w:jc w:val="both"/>
        <w:rPr>
          <w:bCs/>
          <w:sz w:val="28"/>
          <w:szCs w:val="28"/>
          <w:lang w:val="uk-UA"/>
        </w:rPr>
      </w:pPr>
      <w:r w:rsidRPr="001F6C62">
        <w:rPr>
          <w:bCs/>
          <w:sz w:val="28"/>
          <w:szCs w:val="28"/>
          <w:lang w:val="uk-UA"/>
        </w:rPr>
        <w:t>«</w:t>
      </w:r>
      <w:r w:rsidR="00A815E0" w:rsidRPr="001F6C62">
        <w:rPr>
          <w:bCs/>
          <w:sz w:val="28"/>
          <w:szCs w:val="28"/>
          <w:lang w:val="uk-UA"/>
        </w:rPr>
        <w:t>30) на продаж електропостачальнику або постачальнику універсальних послуг, який здійснює йому постачання електричної енергії, виробленої електричної енергії власною генеруючою установкою на підставі укладеного договору купівлі-продажу електричної енергії за механізмом самовиробництва</w:t>
      </w:r>
      <w:r w:rsidR="00913DF6" w:rsidRPr="001F6C62">
        <w:rPr>
          <w:bCs/>
          <w:sz w:val="28"/>
          <w:szCs w:val="28"/>
          <w:lang w:val="uk-UA"/>
        </w:rPr>
        <w:t>;</w:t>
      </w:r>
      <w:r w:rsidR="00A815E0" w:rsidRPr="001F6C62">
        <w:rPr>
          <w:bCs/>
          <w:sz w:val="28"/>
          <w:szCs w:val="28"/>
          <w:lang w:val="uk-UA"/>
        </w:rPr>
        <w:t xml:space="preserve"> </w:t>
      </w:r>
    </w:p>
    <w:p w14:paraId="00D9CE30" w14:textId="77777777" w:rsidR="00A815E0" w:rsidRPr="001F6C62" w:rsidRDefault="00A815E0" w:rsidP="00A815E0">
      <w:pPr>
        <w:pStyle w:val="rvps2"/>
        <w:shd w:val="clear" w:color="auto" w:fill="FFFFFF"/>
        <w:spacing w:after="0" w:afterAutospacing="0"/>
        <w:ind w:firstLine="709"/>
        <w:jc w:val="both"/>
        <w:rPr>
          <w:bCs/>
          <w:sz w:val="28"/>
          <w:szCs w:val="28"/>
          <w:lang w:val="uk-UA"/>
        </w:rPr>
      </w:pPr>
    </w:p>
    <w:p w14:paraId="3EC7BFB6" w14:textId="77777777" w:rsidR="00A815E0" w:rsidRPr="001F6C62" w:rsidRDefault="00A815E0" w:rsidP="00A815E0">
      <w:pPr>
        <w:pStyle w:val="rvps2"/>
        <w:shd w:val="clear" w:color="auto" w:fill="FFFFFF"/>
        <w:spacing w:after="0" w:afterAutospacing="0"/>
        <w:ind w:firstLine="709"/>
        <w:jc w:val="both"/>
        <w:rPr>
          <w:bCs/>
          <w:sz w:val="28"/>
          <w:szCs w:val="28"/>
          <w:lang w:val="uk-UA"/>
        </w:rPr>
      </w:pPr>
      <w:r w:rsidRPr="001F6C62">
        <w:rPr>
          <w:bCs/>
          <w:sz w:val="28"/>
          <w:szCs w:val="28"/>
          <w:lang w:val="uk-UA"/>
        </w:rPr>
        <w:t>31) споживач має право приєднувати до власних електричних мереж генеруючі установки, що належать третім особам та призначені для виробництва електричної енергії з альтернативних джерел енергії, та установки зберігання енергії згідно з вимогами кодексу систем розподілу або кодексу системи передачі;</w:t>
      </w:r>
    </w:p>
    <w:p w14:paraId="10126C68" w14:textId="77777777" w:rsidR="00A815E0" w:rsidRPr="001F6C62" w:rsidRDefault="00A815E0" w:rsidP="00A815E0">
      <w:pPr>
        <w:pStyle w:val="rvps2"/>
        <w:shd w:val="clear" w:color="auto" w:fill="FFFFFF"/>
        <w:spacing w:after="0" w:afterAutospacing="0"/>
        <w:ind w:firstLine="709"/>
        <w:jc w:val="both"/>
        <w:rPr>
          <w:bCs/>
          <w:sz w:val="28"/>
          <w:szCs w:val="28"/>
          <w:lang w:val="uk-UA"/>
        </w:rPr>
      </w:pPr>
    </w:p>
    <w:p w14:paraId="1BBA6F4E" w14:textId="64152A70" w:rsidR="00515D9F" w:rsidRPr="001F6C62" w:rsidRDefault="00A815E0" w:rsidP="00A815E0">
      <w:pPr>
        <w:pStyle w:val="rvps2"/>
        <w:shd w:val="clear" w:color="auto" w:fill="FFFFFF"/>
        <w:spacing w:after="0" w:afterAutospacing="0"/>
        <w:ind w:firstLine="709"/>
        <w:jc w:val="both"/>
        <w:rPr>
          <w:bCs/>
          <w:sz w:val="28"/>
          <w:szCs w:val="28"/>
          <w:lang w:val="uk-UA"/>
        </w:rPr>
      </w:pPr>
      <w:r w:rsidRPr="001F6C62">
        <w:rPr>
          <w:bCs/>
          <w:sz w:val="28"/>
          <w:szCs w:val="28"/>
          <w:lang w:val="uk-UA"/>
        </w:rPr>
        <w:t>32) входити до агрегованої групи без згоди електропостачальника такого споживача).</w:t>
      </w:r>
      <w:r w:rsidR="00515D9F" w:rsidRPr="001F6C62">
        <w:rPr>
          <w:bCs/>
          <w:sz w:val="28"/>
          <w:szCs w:val="28"/>
          <w:lang w:val="uk-UA"/>
        </w:rPr>
        <w:t>»;</w:t>
      </w:r>
    </w:p>
    <w:p w14:paraId="5A4CB83C" w14:textId="5DB753B1" w:rsidR="00515D9F" w:rsidRPr="001F6C62" w:rsidRDefault="00515D9F" w:rsidP="00515D9F">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пункт 5.5.2 </w:t>
      </w:r>
      <w:r w:rsidR="00A815E0" w:rsidRPr="001F6C62">
        <w:rPr>
          <w:bCs/>
          <w:sz w:val="28"/>
          <w:szCs w:val="28"/>
          <w:lang w:val="uk-UA"/>
        </w:rPr>
        <w:t>доповнити</w:t>
      </w:r>
      <w:r w:rsidRPr="001F6C62">
        <w:rPr>
          <w:bCs/>
          <w:sz w:val="28"/>
          <w:szCs w:val="28"/>
          <w:lang w:val="uk-UA"/>
        </w:rPr>
        <w:t xml:space="preserve"> новим під</w:t>
      </w:r>
      <w:r w:rsidR="0080579D" w:rsidRPr="001F6C62">
        <w:rPr>
          <w:bCs/>
          <w:sz w:val="28"/>
          <w:szCs w:val="28"/>
          <w:lang w:val="uk-UA"/>
        </w:rPr>
        <w:t>п</w:t>
      </w:r>
      <w:r w:rsidRPr="001F6C62">
        <w:rPr>
          <w:bCs/>
          <w:sz w:val="28"/>
          <w:szCs w:val="28"/>
          <w:lang w:val="uk-UA"/>
        </w:rPr>
        <w:t>унк</w:t>
      </w:r>
      <w:r w:rsidR="00A815E0" w:rsidRPr="001F6C62">
        <w:rPr>
          <w:bCs/>
          <w:sz w:val="28"/>
          <w:szCs w:val="28"/>
          <w:lang w:val="uk-UA"/>
        </w:rPr>
        <w:t>то</w:t>
      </w:r>
      <w:r w:rsidRPr="001F6C62">
        <w:rPr>
          <w:bCs/>
          <w:sz w:val="28"/>
          <w:szCs w:val="28"/>
          <w:lang w:val="uk-UA"/>
        </w:rPr>
        <w:t>м такого змісту:</w:t>
      </w:r>
    </w:p>
    <w:p w14:paraId="34994184" w14:textId="4ECC6CA1" w:rsidR="00515D9F" w:rsidRPr="001F6C62" w:rsidRDefault="00586DE8" w:rsidP="00515D9F">
      <w:pPr>
        <w:pStyle w:val="rvps2"/>
        <w:shd w:val="clear" w:color="auto" w:fill="FFFFFF"/>
        <w:spacing w:after="0" w:afterAutospacing="0"/>
        <w:ind w:firstLine="709"/>
        <w:jc w:val="both"/>
        <w:rPr>
          <w:sz w:val="28"/>
          <w:szCs w:val="28"/>
          <w:lang w:val="uk-UA"/>
        </w:rPr>
      </w:pPr>
      <w:r w:rsidRPr="001F6C62">
        <w:rPr>
          <w:sz w:val="28"/>
          <w:szCs w:val="28"/>
          <w:lang w:val="uk-UA"/>
        </w:rPr>
        <w:t>«</w:t>
      </w:r>
      <w:r w:rsidR="00515D9F" w:rsidRPr="001F6C62">
        <w:rPr>
          <w:sz w:val="28"/>
          <w:szCs w:val="28"/>
          <w:lang w:val="uk-UA"/>
        </w:rPr>
        <w:t xml:space="preserve">7) використання електромобіля у власному домогосподарстві як установку зберігання енергії, з дотриманням вимог Кодексу комерційного обліку та Кодексу систем розподілу.».  </w:t>
      </w:r>
    </w:p>
    <w:p w14:paraId="76733A85" w14:textId="77777777" w:rsidR="00515D9F" w:rsidRPr="001F6C62" w:rsidRDefault="00515D9F" w:rsidP="00515D9F">
      <w:pPr>
        <w:pStyle w:val="rvps2"/>
        <w:shd w:val="clear" w:color="auto" w:fill="FFFFFF"/>
        <w:spacing w:after="0" w:afterAutospacing="0"/>
        <w:ind w:firstLine="709"/>
        <w:jc w:val="both"/>
        <w:rPr>
          <w:sz w:val="28"/>
          <w:szCs w:val="28"/>
          <w:lang w:val="uk-UA"/>
        </w:rPr>
      </w:pPr>
    </w:p>
    <w:p w14:paraId="3D98EACA" w14:textId="77777777" w:rsidR="00515D9F" w:rsidRPr="001F6C62" w:rsidRDefault="00515D9F" w:rsidP="00586DE8">
      <w:pPr>
        <w:pStyle w:val="rvps2"/>
        <w:shd w:val="clear" w:color="auto" w:fill="FFFFFF"/>
        <w:spacing w:after="0" w:afterAutospacing="0"/>
        <w:ind w:firstLine="709"/>
        <w:jc w:val="both"/>
        <w:rPr>
          <w:bCs/>
          <w:sz w:val="28"/>
          <w:szCs w:val="28"/>
          <w:lang w:val="uk-UA"/>
        </w:rPr>
      </w:pPr>
      <w:r w:rsidRPr="001F6C62">
        <w:rPr>
          <w:bCs/>
          <w:sz w:val="28"/>
          <w:szCs w:val="28"/>
          <w:lang w:val="uk-UA"/>
        </w:rPr>
        <w:t>5. Пункт 6.1.3 глави 6.1 розділу VІ доповнити новим абзацом такого змісту:</w:t>
      </w:r>
    </w:p>
    <w:p w14:paraId="2E742592" w14:textId="77777777" w:rsidR="00515D9F" w:rsidRPr="001F6C62" w:rsidRDefault="00515D9F" w:rsidP="00586DE8">
      <w:pPr>
        <w:pStyle w:val="rvps2"/>
        <w:shd w:val="clear" w:color="auto" w:fill="FFFFFF"/>
        <w:spacing w:after="0" w:afterAutospacing="0"/>
        <w:ind w:firstLine="709"/>
        <w:jc w:val="both"/>
        <w:rPr>
          <w:bCs/>
          <w:sz w:val="28"/>
          <w:szCs w:val="28"/>
          <w:lang w:val="uk-UA"/>
        </w:rPr>
      </w:pPr>
      <w:bookmarkStart w:id="5" w:name="200"/>
      <w:r w:rsidRPr="001F6C62">
        <w:rPr>
          <w:bCs/>
          <w:sz w:val="28"/>
          <w:szCs w:val="28"/>
          <w:lang w:val="uk-UA"/>
        </w:rPr>
        <w:t xml:space="preserve">«Активний споживач за механізмом самовиробництва здійснює зміну електропостачальника з першого дня календарного місяця. Договір про купівлю-продаж за механізмом самовиробництва, укладений з попереднім електропостачальником, припиняє свою дію з першого дня календарного місяця після укладення Активним споживачем договору з новим електропостачальником.». </w:t>
      </w:r>
    </w:p>
    <w:p w14:paraId="38D211E1" w14:textId="77777777" w:rsidR="00515D9F" w:rsidRPr="001F6C62" w:rsidRDefault="00515D9F" w:rsidP="00515D9F">
      <w:pPr>
        <w:pStyle w:val="rvps2"/>
        <w:shd w:val="clear" w:color="auto" w:fill="FFFFFF"/>
        <w:spacing w:after="0" w:afterAutospacing="0"/>
        <w:ind w:firstLine="709"/>
        <w:jc w:val="both"/>
        <w:rPr>
          <w:bCs/>
          <w:sz w:val="28"/>
          <w:szCs w:val="28"/>
          <w:lang w:val="uk-UA"/>
        </w:rPr>
      </w:pPr>
    </w:p>
    <w:bookmarkEnd w:id="5"/>
    <w:p w14:paraId="6E04B549" w14:textId="22767B62" w:rsidR="00515D9F" w:rsidRPr="001F6C62" w:rsidRDefault="007516DF" w:rsidP="000A3453">
      <w:pPr>
        <w:pStyle w:val="rvps2"/>
        <w:shd w:val="clear" w:color="auto" w:fill="FFFFFF"/>
        <w:spacing w:after="0" w:afterAutospacing="0"/>
        <w:ind w:left="709"/>
        <w:jc w:val="both"/>
        <w:rPr>
          <w:bCs/>
          <w:sz w:val="28"/>
          <w:szCs w:val="28"/>
          <w:lang w:val="uk-UA"/>
        </w:rPr>
      </w:pPr>
      <w:r w:rsidRPr="001F6C62">
        <w:rPr>
          <w:bCs/>
          <w:sz w:val="28"/>
          <w:szCs w:val="28"/>
          <w:lang w:val="uk-UA"/>
        </w:rPr>
        <w:t xml:space="preserve">6. </w:t>
      </w:r>
      <w:r w:rsidR="00515D9F" w:rsidRPr="001F6C62">
        <w:rPr>
          <w:bCs/>
          <w:sz w:val="28"/>
          <w:szCs w:val="28"/>
          <w:lang w:val="uk-UA"/>
        </w:rPr>
        <w:t>У розділі ІХ:</w:t>
      </w:r>
    </w:p>
    <w:p w14:paraId="45AB9579" w14:textId="77777777" w:rsidR="00515D9F" w:rsidRPr="001F6C62" w:rsidRDefault="00515D9F" w:rsidP="00515D9F">
      <w:pPr>
        <w:pStyle w:val="rvps2"/>
        <w:shd w:val="clear" w:color="auto" w:fill="FFFFFF"/>
        <w:spacing w:after="0" w:afterAutospacing="0"/>
        <w:ind w:left="709"/>
        <w:jc w:val="both"/>
        <w:rPr>
          <w:bCs/>
          <w:sz w:val="28"/>
          <w:szCs w:val="28"/>
          <w:lang w:val="uk-UA"/>
        </w:rPr>
      </w:pPr>
    </w:p>
    <w:p w14:paraId="629228C8" w14:textId="77777777" w:rsidR="00515D9F" w:rsidRPr="001F6C62" w:rsidRDefault="00515D9F" w:rsidP="00515D9F">
      <w:pPr>
        <w:pStyle w:val="rvps2"/>
        <w:numPr>
          <w:ilvl w:val="0"/>
          <w:numId w:val="34"/>
        </w:numPr>
        <w:shd w:val="clear" w:color="auto" w:fill="FFFFFF"/>
        <w:spacing w:after="0" w:afterAutospacing="0"/>
        <w:jc w:val="both"/>
        <w:rPr>
          <w:bCs/>
          <w:sz w:val="28"/>
          <w:szCs w:val="28"/>
          <w:lang w:val="uk-UA"/>
        </w:rPr>
      </w:pPr>
      <w:r w:rsidRPr="001F6C62">
        <w:rPr>
          <w:bCs/>
          <w:sz w:val="28"/>
          <w:szCs w:val="28"/>
          <w:lang w:val="uk-UA"/>
        </w:rPr>
        <w:t>главу 9.2 розділу доповнити новим пунктом такого змісту:</w:t>
      </w:r>
    </w:p>
    <w:p w14:paraId="47CF875E" w14:textId="77777777" w:rsidR="00586DE8" w:rsidRPr="001F6C62" w:rsidRDefault="00515D9F" w:rsidP="00586DE8">
      <w:pPr>
        <w:pStyle w:val="rvps2"/>
        <w:shd w:val="clear" w:color="auto" w:fill="FFFFFF"/>
        <w:spacing w:after="0" w:afterAutospacing="0"/>
        <w:ind w:firstLine="709"/>
        <w:jc w:val="both"/>
        <w:rPr>
          <w:bCs/>
          <w:sz w:val="28"/>
          <w:szCs w:val="28"/>
          <w:lang w:val="uk-UA"/>
        </w:rPr>
      </w:pPr>
      <w:r w:rsidRPr="001F6C62">
        <w:rPr>
          <w:bCs/>
          <w:sz w:val="28"/>
          <w:szCs w:val="28"/>
          <w:lang w:val="uk-UA"/>
        </w:rPr>
        <w:t>«</w:t>
      </w:r>
      <w:bookmarkStart w:id="6" w:name="_Hlk146031265"/>
      <w:r w:rsidR="0048413D" w:rsidRPr="001F6C62">
        <w:rPr>
          <w:bCs/>
          <w:sz w:val="28"/>
          <w:szCs w:val="28"/>
          <w:lang w:val="uk-UA"/>
        </w:rPr>
        <w:t xml:space="preserve">9.2.4 Постачальник універсальних послуг щомісяця до 15 числа, оприлюднює </w:t>
      </w:r>
      <w:r w:rsidR="00586DE8" w:rsidRPr="001F6C62">
        <w:rPr>
          <w:bCs/>
          <w:sz w:val="28"/>
          <w:szCs w:val="28"/>
          <w:lang w:val="uk-UA"/>
        </w:rPr>
        <w:t xml:space="preserve">на власному офіційному вебсайті </w:t>
      </w:r>
      <w:r w:rsidR="0048413D" w:rsidRPr="001F6C62">
        <w:rPr>
          <w:bCs/>
          <w:sz w:val="28"/>
          <w:szCs w:val="28"/>
          <w:lang w:val="uk-UA"/>
        </w:rPr>
        <w:t xml:space="preserve">відомості </w:t>
      </w:r>
      <w:r w:rsidR="00586DE8" w:rsidRPr="001F6C62">
        <w:rPr>
          <w:bCs/>
          <w:sz w:val="28"/>
          <w:szCs w:val="28"/>
          <w:lang w:val="uk-UA"/>
        </w:rPr>
        <w:t xml:space="preserve">згідно з додатком 17 до цих Правил </w:t>
      </w:r>
      <w:r w:rsidR="0048413D" w:rsidRPr="001F6C62">
        <w:rPr>
          <w:bCs/>
          <w:sz w:val="28"/>
          <w:szCs w:val="28"/>
          <w:lang w:val="uk-UA"/>
        </w:rPr>
        <w:t>щодо</w:t>
      </w:r>
      <w:r w:rsidR="00586DE8" w:rsidRPr="001F6C62">
        <w:rPr>
          <w:bCs/>
          <w:sz w:val="28"/>
          <w:szCs w:val="28"/>
          <w:lang w:val="uk-UA"/>
        </w:rPr>
        <w:t>:</w:t>
      </w:r>
    </w:p>
    <w:p w14:paraId="760FA7A1" w14:textId="77777777" w:rsidR="00586DE8" w:rsidRPr="001F6C62" w:rsidRDefault="0048413D" w:rsidP="00586DE8">
      <w:pPr>
        <w:pStyle w:val="rvps2"/>
        <w:shd w:val="clear" w:color="auto" w:fill="FFFFFF"/>
        <w:spacing w:after="0" w:afterAutospacing="0"/>
        <w:ind w:firstLine="709"/>
        <w:jc w:val="both"/>
        <w:rPr>
          <w:bCs/>
          <w:sz w:val="28"/>
          <w:szCs w:val="28"/>
          <w:lang w:val="uk-UA"/>
        </w:rPr>
      </w:pPr>
      <w:r w:rsidRPr="001F6C62">
        <w:rPr>
          <w:bCs/>
          <w:sz w:val="28"/>
          <w:szCs w:val="28"/>
          <w:lang w:val="uk-UA"/>
        </w:rPr>
        <w:lastRenderedPageBreak/>
        <w:t xml:space="preserve">обсягів купівлі електричної енергії за </w:t>
      </w:r>
      <w:r w:rsidR="00586DE8" w:rsidRPr="001F6C62">
        <w:rPr>
          <w:bCs/>
          <w:sz w:val="28"/>
          <w:szCs w:val="28"/>
          <w:lang w:val="uk-UA"/>
        </w:rPr>
        <w:t>«</w:t>
      </w:r>
      <w:r w:rsidRPr="001F6C62">
        <w:rPr>
          <w:bCs/>
          <w:sz w:val="28"/>
          <w:szCs w:val="28"/>
          <w:lang w:val="uk-UA"/>
        </w:rPr>
        <w:t>зеленим</w:t>
      </w:r>
      <w:r w:rsidR="00586DE8" w:rsidRPr="001F6C62">
        <w:rPr>
          <w:bCs/>
          <w:sz w:val="28"/>
          <w:szCs w:val="28"/>
          <w:lang w:val="uk-UA"/>
        </w:rPr>
        <w:t>»</w:t>
      </w:r>
      <w:r w:rsidRPr="001F6C62">
        <w:rPr>
          <w:bCs/>
          <w:sz w:val="28"/>
          <w:szCs w:val="28"/>
          <w:lang w:val="uk-UA"/>
        </w:rPr>
        <w:t xml:space="preserve"> тарифом у приватних домогосподарств та величину встановленої потужності генеруючих установок яких не перевищує 50 кВт, за минулий місяць;</w:t>
      </w:r>
    </w:p>
    <w:p w14:paraId="04A57EFF" w14:textId="296D5D1D" w:rsidR="00586DE8" w:rsidRPr="001F6C62" w:rsidRDefault="0048413D" w:rsidP="00586DE8">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стану розрахунків </w:t>
      </w:r>
      <w:r w:rsidR="00586DE8" w:rsidRPr="001F6C62">
        <w:rPr>
          <w:bCs/>
          <w:sz w:val="28"/>
          <w:szCs w:val="28"/>
          <w:lang w:val="uk-UA"/>
        </w:rPr>
        <w:t xml:space="preserve">з приватними домогосподарствами </w:t>
      </w:r>
      <w:r w:rsidRPr="001F6C62">
        <w:rPr>
          <w:bCs/>
          <w:sz w:val="28"/>
          <w:szCs w:val="28"/>
          <w:lang w:val="uk-UA"/>
        </w:rPr>
        <w:t xml:space="preserve">за </w:t>
      </w:r>
      <w:r w:rsidR="00586DE8" w:rsidRPr="001F6C62">
        <w:rPr>
          <w:bCs/>
          <w:sz w:val="28"/>
          <w:szCs w:val="28"/>
          <w:lang w:val="uk-UA"/>
        </w:rPr>
        <w:t>обсяги купленої електричної енергії за «зеленим» тарифом у них</w:t>
      </w:r>
      <w:r w:rsidRPr="001F6C62">
        <w:rPr>
          <w:bCs/>
          <w:sz w:val="28"/>
          <w:szCs w:val="28"/>
          <w:lang w:val="uk-UA"/>
        </w:rPr>
        <w:t>;</w:t>
      </w:r>
    </w:p>
    <w:p w14:paraId="2D251585" w14:textId="6DDD24DB" w:rsidR="00586DE8" w:rsidRPr="001F6C62" w:rsidRDefault="0048413D" w:rsidP="00586DE8">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вартості послуги </w:t>
      </w:r>
      <w:bookmarkStart w:id="7" w:name="_Hlk146704045"/>
      <w:r w:rsidRPr="001F6C62">
        <w:rPr>
          <w:bCs/>
          <w:sz w:val="28"/>
          <w:szCs w:val="28"/>
          <w:lang w:val="uk-UA"/>
        </w:rPr>
        <w:t>із забезпечення збільшення частки виробництва електричної енергії з альтернативних джерел енергії</w:t>
      </w:r>
      <w:bookmarkEnd w:id="7"/>
      <w:r w:rsidRPr="001F6C62">
        <w:rPr>
          <w:bCs/>
          <w:sz w:val="28"/>
          <w:szCs w:val="28"/>
          <w:lang w:val="uk-UA"/>
        </w:rPr>
        <w:t>, наданої постачальником універсальних послуг оператору системи передачі за минулий місяць</w:t>
      </w:r>
      <w:r w:rsidR="00586DE8" w:rsidRPr="001F6C62">
        <w:rPr>
          <w:bCs/>
          <w:sz w:val="28"/>
          <w:szCs w:val="28"/>
          <w:lang w:val="uk-UA"/>
        </w:rPr>
        <w:t>;</w:t>
      </w:r>
    </w:p>
    <w:p w14:paraId="1C337B17" w14:textId="305361AC" w:rsidR="00515D9F" w:rsidRPr="001F6C62" w:rsidRDefault="0048413D" w:rsidP="00586DE8">
      <w:pPr>
        <w:pStyle w:val="rvps2"/>
        <w:shd w:val="clear" w:color="auto" w:fill="FFFFFF"/>
        <w:spacing w:after="0" w:afterAutospacing="0"/>
        <w:ind w:firstLine="709"/>
        <w:jc w:val="both"/>
        <w:rPr>
          <w:bCs/>
          <w:sz w:val="28"/>
          <w:szCs w:val="28"/>
          <w:lang w:val="uk-UA"/>
        </w:rPr>
      </w:pPr>
      <w:r w:rsidRPr="001F6C62">
        <w:rPr>
          <w:bCs/>
          <w:sz w:val="28"/>
          <w:szCs w:val="28"/>
          <w:lang w:val="uk-UA"/>
        </w:rPr>
        <w:t>стану розрахунків оператора системи передачі</w:t>
      </w:r>
      <w:r w:rsidR="00586DE8" w:rsidRPr="001F6C62">
        <w:rPr>
          <w:bCs/>
          <w:sz w:val="28"/>
          <w:szCs w:val="28"/>
          <w:lang w:val="uk-UA"/>
        </w:rPr>
        <w:t xml:space="preserve"> з постачальником універсальних послуг </w:t>
      </w:r>
      <w:r w:rsidRPr="001F6C62">
        <w:rPr>
          <w:bCs/>
          <w:sz w:val="28"/>
          <w:szCs w:val="28"/>
          <w:lang w:val="uk-UA"/>
        </w:rPr>
        <w:t xml:space="preserve">за </w:t>
      </w:r>
      <w:r w:rsidR="00586DE8" w:rsidRPr="001F6C62">
        <w:rPr>
          <w:bCs/>
          <w:sz w:val="28"/>
          <w:szCs w:val="28"/>
          <w:lang w:val="uk-UA"/>
        </w:rPr>
        <w:t xml:space="preserve">надану ним </w:t>
      </w:r>
      <w:r w:rsidRPr="001F6C62">
        <w:rPr>
          <w:bCs/>
          <w:sz w:val="28"/>
          <w:szCs w:val="28"/>
          <w:lang w:val="uk-UA"/>
        </w:rPr>
        <w:t>послугу</w:t>
      </w:r>
      <w:r w:rsidR="00586DE8" w:rsidRPr="001F6C62">
        <w:t xml:space="preserve"> </w:t>
      </w:r>
      <w:r w:rsidR="00586DE8" w:rsidRPr="001F6C62">
        <w:rPr>
          <w:bCs/>
          <w:sz w:val="28"/>
          <w:szCs w:val="28"/>
          <w:lang w:val="uk-UA"/>
        </w:rPr>
        <w:t>із забезпечення збільшення частки виробництва електричної енергії з альтернативних джерел енергії</w:t>
      </w:r>
      <w:r w:rsidRPr="001F6C62">
        <w:rPr>
          <w:bCs/>
          <w:sz w:val="28"/>
          <w:szCs w:val="28"/>
          <w:lang w:val="uk-UA"/>
        </w:rPr>
        <w:t>.</w:t>
      </w:r>
      <w:bookmarkEnd w:id="6"/>
      <w:r w:rsidR="00515D9F" w:rsidRPr="001F6C62">
        <w:rPr>
          <w:bCs/>
          <w:sz w:val="28"/>
          <w:szCs w:val="28"/>
          <w:lang w:val="uk-UA"/>
        </w:rPr>
        <w:t>»;</w:t>
      </w:r>
    </w:p>
    <w:p w14:paraId="0FE1EE43" w14:textId="77777777" w:rsidR="00586DE8" w:rsidRPr="001F6C62" w:rsidRDefault="00586DE8" w:rsidP="00586DE8">
      <w:pPr>
        <w:pStyle w:val="rvps2"/>
        <w:shd w:val="clear" w:color="auto" w:fill="FFFFFF"/>
        <w:spacing w:after="0" w:afterAutospacing="0"/>
        <w:ind w:firstLine="709"/>
        <w:jc w:val="both"/>
        <w:rPr>
          <w:bCs/>
          <w:sz w:val="28"/>
          <w:szCs w:val="28"/>
          <w:lang w:val="uk-UA"/>
        </w:rPr>
      </w:pPr>
    </w:p>
    <w:p w14:paraId="455D4C07" w14:textId="7F3DDCEA" w:rsidR="00515D9F" w:rsidRPr="001F6C62" w:rsidRDefault="00D742D2" w:rsidP="00515D9F">
      <w:pPr>
        <w:pStyle w:val="rvps2"/>
        <w:numPr>
          <w:ilvl w:val="0"/>
          <w:numId w:val="34"/>
        </w:numPr>
        <w:shd w:val="clear" w:color="auto" w:fill="FFFFFF"/>
        <w:spacing w:after="0" w:afterAutospacing="0"/>
        <w:ind w:left="0" w:firstLine="709"/>
        <w:jc w:val="both"/>
        <w:rPr>
          <w:bCs/>
          <w:sz w:val="28"/>
          <w:szCs w:val="28"/>
          <w:lang w:val="uk-UA"/>
        </w:rPr>
      </w:pPr>
      <w:r w:rsidRPr="001F6C62">
        <w:rPr>
          <w:bCs/>
          <w:sz w:val="28"/>
          <w:szCs w:val="28"/>
          <w:lang w:val="uk-UA"/>
        </w:rPr>
        <w:t xml:space="preserve">в </w:t>
      </w:r>
      <w:r w:rsidR="00515D9F" w:rsidRPr="001F6C62">
        <w:rPr>
          <w:bCs/>
          <w:sz w:val="28"/>
          <w:szCs w:val="28"/>
          <w:lang w:val="uk-UA"/>
        </w:rPr>
        <w:t>абзац</w:t>
      </w:r>
      <w:r w:rsidRPr="001F6C62">
        <w:rPr>
          <w:bCs/>
          <w:sz w:val="28"/>
          <w:szCs w:val="28"/>
          <w:lang w:val="uk-UA"/>
        </w:rPr>
        <w:t>і</w:t>
      </w:r>
      <w:r w:rsidR="00515D9F" w:rsidRPr="001F6C62">
        <w:rPr>
          <w:bCs/>
          <w:sz w:val="28"/>
          <w:szCs w:val="28"/>
          <w:lang w:val="uk-UA"/>
        </w:rPr>
        <w:t xml:space="preserve"> друг</w:t>
      </w:r>
      <w:r w:rsidRPr="001F6C62">
        <w:rPr>
          <w:bCs/>
          <w:sz w:val="28"/>
          <w:szCs w:val="28"/>
          <w:lang w:val="uk-UA"/>
        </w:rPr>
        <w:t>ому</w:t>
      </w:r>
      <w:r w:rsidR="00515D9F" w:rsidRPr="001F6C62">
        <w:rPr>
          <w:bCs/>
          <w:sz w:val="28"/>
          <w:szCs w:val="28"/>
          <w:lang w:val="uk-UA"/>
        </w:rPr>
        <w:t xml:space="preserve"> пункту 9.3.1 глави 9.3 слово «сформованої» </w:t>
      </w:r>
      <w:r w:rsidRPr="001F6C62">
        <w:rPr>
          <w:bCs/>
          <w:sz w:val="28"/>
          <w:szCs w:val="28"/>
          <w:lang w:val="uk-UA"/>
        </w:rPr>
        <w:t>замінити</w:t>
      </w:r>
      <w:r w:rsidR="00515D9F" w:rsidRPr="001F6C62">
        <w:rPr>
          <w:bCs/>
          <w:sz w:val="28"/>
          <w:szCs w:val="28"/>
          <w:lang w:val="uk-UA"/>
        </w:rPr>
        <w:t xml:space="preserve"> словами «гарантій походження та</w:t>
      </w:r>
      <w:r w:rsidRPr="001F6C62">
        <w:rPr>
          <w:bCs/>
          <w:sz w:val="28"/>
          <w:szCs w:val="28"/>
          <w:lang w:val="uk-UA"/>
        </w:rPr>
        <w:t xml:space="preserve"> сформованої</w:t>
      </w:r>
      <w:r w:rsidR="00515D9F" w:rsidRPr="001F6C62">
        <w:rPr>
          <w:bCs/>
          <w:sz w:val="28"/>
          <w:szCs w:val="28"/>
          <w:lang w:val="uk-UA"/>
        </w:rPr>
        <w:t>»;</w:t>
      </w:r>
    </w:p>
    <w:p w14:paraId="273A8049" w14:textId="77777777" w:rsidR="00515D9F" w:rsidRPr="001F6C62" w:rsidRDefault="00515D9F" w:rsidP="00515D9F">
      <w:pPr>
        <w:pStyle w:val="rvps2"/>
        <w:shd w:val="clear" w:color="auto" w:fill="FFFFFF"/>
        <w:spacing w:after="0" w:afterAutospacing="0"/>
        <w:jc w:val="both"/>
        <w:rPr>
          <w:bCs/>
          <w:sz w:val="28"/>
          <w:szCs w:val="28"/>
          <w:lang w:val="uk-UA"/>
        </w:rPr>
      </w:pPr>
    </w:p>
    <w:p w14:paraId="0A583EE6" w14:textId="77777777" w:rsidR="00515D9F" w:rsidRPr="001F6C62" w:rsidRDefault="00515D9F" w:rsidP="00913DF6">
      <w:pPr>
        <w:pStyle w:val="rvps2"/>
        <w:numPr>
          <w:ilvl w:val="0"/>
          <w:numId w:val="34"/>
        </w:numPr>
        <w:shd w:val="clear" w:color="auto" w:fill="FFFFFF"/>
        <w:spacing w:after="0" w:afterAutospacing="0"/>
        <w:ind w:left="0" w:firstLine="709"/>
        <w:jc w:val="both"/>
        <w:rPr>
          <w:bCs/>
          <w:sz w:val="28"/>
          <w:szCs w:val="28"/>
          <w:lang w:val="uk-UA"/>
        </w:rPr>
      </w:pPr>
      <w:r w:rsidRPr="001F6C62">
        <w:rPr>
          <w:bCs/>
          <w:sz w:val="28"/>
          <w:szCs w:val="28"/>
          <w:lang w:val="uk-UA"/>
        </w:rPr>
        <w:t>пункт 9.4.3 глави 9.4 доповнити новим абзацом такого змісту:</w:t>
      </w:r>
    </w:p>
    <w:p w14:paraId="7671B0E1" w14:textId="55DADE43" w:rsidR="00515D9F" w:rsidRPr="001F6C62" w:rsidRDefault="00515D9F" w:rsidP="00913DF6">
      <w:pPr>
        <w:pStyle w:val="rvps2"/>
        <w:shd w:val="clear" w:color="auto" w:fill="FFFFFF"/>
        <w:spacing w:after="0" w:afterAutospacing="0"/>
        <w:ind w:firstLine="709"/>
        <w:jc w:val="both"/>
        <w:rPr>
          <w:bCs/>
          <w:sz w:val="28"/>
          <w:szCs w:val="28"/>
          <w:lang w:val="uk-UA"/>
        </w:rPr>
      </w:pPr>
      <w:r w:rsidRPr="001F6C62">
        <w:rPr>
          <w:bCs/>
          <w:sz w:val="28"/>
          <w:szCs w:val="28"/>
          <w:lang w:val="uk-UA"/>
        </w:rPr>
        <w:t>«</w:t>
      </w:r>
      <w:bookmarkStart w:id="8" w:name="_Hlk146031810"/>
      <w:r w:rsidR="00E678E6" w:rsidRPr="001F6C62">
        <w:rPr>
          <w:bCs/>
          <w:sz w:val="28"/>
          <w:szCs w:val="28"/>
          <w:lang w:val="uk-UA"/>
        </w:rPr>
        <w:t xml:space="preserve">Оператор системи передачі щомісяця до 15 числа, оприлюднює на </w:t>
      </w:r>
      <w:r w:rsidR="004D4229" w:rsidRPr="001F6C62">
        <w:rPr>
          <w:bCs/>
          <w:sz w:val="28"/>
          <w:szCs w:val="28"/>
          <w:lang w:val="uk-UA"/>
        </w:rPr>
        <w:t xml:space="preserve">власному </w:t>
      </w:r>
      <w:r w:rsidR="00E678E6" w:rsidRPr="001F6C62">
        <w:rPr>
          <w:bCs/>
          <w:sz w:val="28"/>
          <w:szCs w:val="28"/>
          <w:lang w:val="uk-UA"/>
        </w:rPr>
        <w:t>офіційному вебсайті відомості щодо вартості послуги із забезпечення збільшення частки виробництва електричної енергії з альтернативних джерел енергії, наданої йому постачальник</w:t>
      </w:r>
      <w:r w:rsidR="008B15F2" w:rsidRPr="001F6C62">
        <w:rPr>
          <w:bCs/>
          <w:sz w:val="28"/>
          <w:szCs w:val="28"/>
          <w:lang w:val="uk-UA"/>
        </w:rPr>
        <w:t>ами</w:t>
      </w:r>
      <w:r w:rsidR="00E678E6" w:rsidRPr="001F6C62">
        <w:rPr>
          <w:bCs/>
          <w:sz w:val="28"/>
          <w:szCs w:val="28"/>
          <w:lang w:val="uk-UA"/>
        </w:rPr>
        <w:t xml:space="preserve"> універсальних послуг за минулий місяць, та стану розрахунків за таку послугу з кожним з постачальників універсальних послуг.</w:t>
      </w:r>
      <w:bookmarkEnd w:id="8"/>
      <w:r w:rsidRPr="001F6C62">
        <w:rPr>
          <w:bCs/>
          <w:sz w:val="28"/>
          <w:szCs w:val="28"/>
          <w:lang w:val="uk-UA"/>
        </w:rPr>
        <w:t>»;</w:t>
      </w:r>
    </w:p>
    <w:p w14:paraId="17A627E0" w14:textId="77777777" w:rsidR="00913DF6" w:rsidRPr="001F6C62" w:rsidRDefault="00913DF6" w:rsidP="008B15F2">
      <w:pPr>
        <w:pStyle w:val="rvps2"/>
        <w:shd w:val="clear" w:color="auto" w:fill="FFFFFF"/>
        <w:spacing w:after="0" w:afterAutospacing="0"/>
        <w:ind w:firstLine="709"/>
        <w:jc w:val="both"/>
        <w:rPr>
          <w:bCs/>
          <w:sz w:val="28"/>
          <w:szCs w:val="28"/>
          <w:lang w:val="uk-UA"/>
        </w:rPr>
      </w:pPr>
    </w:p>
    <w:p w14:paraId="029B91D7" w14:textId="658E1AC7" w:rsidR="00515D9F" w:rsidRPr="001F6C62" w:rsidRDefault="00515D9F" w:rsidP="008B15F2">
      <w:pPr>
        <w:pStyle w:val="rvps2"/>
        <w:shd w:val="clear" w:color="auto" w:fill="FFFFFF"/>
        <w:spacing w:after="0" w:afterAutospacing="0"/>
        <w:ind w:firstLine="709"/>
        <w:jc w:val="both"/>
        <w:rPr>
          <w:bCs/>
          <w:sz w:val="28"/>
          <w:szCs w:val="28"/>
          <w:lang w:val="uk-UA"/>
        </w:rPr>
      </w:pPr>
      <w:r w:rsidRPr="001F6C62">
        <w:rPr>
          <w:bCs/>
          <w:sz w:val="28"/>
          <w:szCs w:val="28"/>
          <w:lang w:val="uk-UA"/>
        </w:rPr>
        <w:t>4) у главі 9.6:</w:t>
      </w:r>
    </w:p>
    <w:p w14:paraId="47B01443" w14:textId="77777777" w:rsidR="008B15F2" w:rsidRPr="001F6C62" w:rsidRDefault="00BD7976" w:rsidP="008B15F2">
      <w:pPr>
        <w:pStyle w:val="rvps2"/>
        <w:shd w:val="clear" w:color="auto" w:fill="FFFFFF"/>
        <w:spacing w:after="0" w:afterAutospacing="0"/>
        <w:ind w:firstLine="709"/>
        <w:jc w:val="both"/>
        <w:rPr>
          <w:bCs/>
          <w:sz w:val="28"/>
          <w:szCs w:val="28"/>
          <w:lang w:val="uk-UA"/>
        </w:rPr>
      </w:pPr>
      <w:r w:rsidRPr="001F6C62">
        <w:rPr>
          <w:bCs/>
          <w:sz w:val="28"/>
          <w:szCs w:val="28"/>
          <w:lang w:val="uk-UA"/>
        </w:rPr>
        <w:t>у</w:t>
      </w:r>
      <w:r w:rsidR="00FC4DF8" w:rsidRPr="001F6C62">
        <w:rPr>
          <w:bCs/>
          <w:sz w:val="28"/>
          <w:szCs w:val="28"/>
          <w:lang w:val="uk-UA"/>
        </w:rPr>
        <w:t xml:space="preserve"> </w:t>
      </w:r>
      <w:r w:rsidR="008B15F2" w:rsidRPr="001F6C62">
        <w:rPr>
          <w:bCs/>
          <w:sz w:val="28"/>
          <w:szCs w:val="28"/>
          <w:lang w:val="uk-UA"/>
        </w:rPr>
        <w:t>пункті 9.6.1:</w:t>
      </w:r>
    </w:p>
    <w:p w14:paraId="119F3FF7" w14:textId="0350F845" w:rsidR="00FC4DF8" w:rsidRPr="001F6C62" w:rsidRDefault="008B15F2" w:rsidP="008B15F2">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в </w:t>
      </w:r>
      <w:r w:rsidR="003F20FB" w:rsidRPr="001F6C62">
        <w:rPr>
          <w:bCs/>
          <w:sz w:val="28"/>
          <w:szCs w:val="28"/>
          <w:lang w:val="uk-UA"/>
        </w:rPr>
        <w:t>абзаці першому слова та знак «та/або</w:t>
      </w:r>
      <w:r w:rsidRPr="001F6C62">
        <w:rPr>
          <w:bCs/>
          <w:sz w:val="28"/>
          <w:szCs w:val="28"/>
          <w:lang w:val="uk-UA"/>
        </w:rPr>
        <w:t xml:space="preserve"> на власному</w:t>
      </w:r>
      <w:r w:rsidR="003F20FB" w:rsidRPr="001F6C62">
        <w:rPr>
          <w:bCs/>
          <w:sz w:val="28"/>
          <w:szCs w:val="28"/>
          <w:lang w:val="uk-UA"/>
        </w:rPr>
        <w:t>» замінити слов</w:t>
      </w:r>
      <w:r w:rsidRPr="001F6C62">
        <w:rPr>
          <w:bCs/>
          <w:sz w:val="28"/>
          <w:szCs w:val="28"/>
          <w:lang w:val="uk-UA"/>
        </w:rPr>
        <w:t>ами</w:t>
      </w:r>
      <w:r w:rsidR="003F20FB" w:rsidRPr="001F6C62">
        <w:rPr>
          <w:bCs/>
          <w:sz w:val="28"/>
          <w:szCs w:val="28"/>
          <w:lang w:val="uk-UA"/>
        </w:rPr>
        <w:t xml:space="preserve"> «та</w:t>
      </w:r>
      <w:r w:rsidRPr="001F6C62">
        <w:rPr>
          <w:bCs/>
          <w:sz w:val="28"/>
          <w:szCs w:val="28"/>
          <w:lang w:val="uk-UA"/>
        </w:rPr>
        <w:t xml:space="preserve"> на власному офіційному</w:t>
      </w:r>
      <w:r w:rsidR="003F20FB" w:rsidRPr="001F6C62">
        <w:rPr>
          <w:bCs/>
          <w:sz w:val="28"/>
          <w:szCs w:val="28"/>
          <w:lang w:val="uk-UA"/>
        </w:rPr>
        <w:t>»</w:t>
      </w:r>
      <w:r w:rsidR="00BD7976" w:rsidRPr="001F6C62">
        <w:rPr>
          <w:bCs/>
          <w:sz w:val="28"/>
          <w:szCs w:val="28"/>
          <w:lang w:val="uk-UA"/>
        </w:rPr>
        <w:t>;</w:t>
      </w:r>
    </w:p>
    <w:p w14:paraId="2536A060" w14:textId="576D932C" w:rsidR="00515D9F" w:rsidRPr="001F6C62" w:rsidRDefault="00515D9F" w:rsidP="008B15F2">
      <w:pPr>
        <w:pStyle w:val="rvps2"/>
        <w:shd w:val="clear" w:color="auto" w:fill="FFFFFF"/>
        <w:spacing w:after="0" w:afterAutospacing="0"/>
        <w:ind w:firstLine="709"/>
        <w:jc w:val="both"/>
        <w:rPr>
          <w:bCs/>
          <w:sz w:val="28"/>
          <w:szCs w:val="28"/>
          <w:lang w:val="uk-UA"/>
        </w:rPr>
      </w:pPr>
      <w:r w:rsidRPr="001F6C62">
        <w:rPr>
          <w:bCs/>
          <w:sz w:val="28"/>
          <w:szCs w:val="28"/>
          <w:lang w:val="uk-UA"/>
        </w:rPr>
        <w:t>підпункт 2 викласти у такій редакції:</w:t>
      </w:r>
    </w:p>
    <w:p w14:paraId="3BB3505B" w14:textId="30A1155B" w:rsidR="00515D9F" w:rsidRPr="001F6C62" w:rsidRDefault="00515D9F" w:rsidP="00D44BEC">
      <w:pPr>
        <w:pStyle w:val="rvps2"/>
        <w:shd w:val="clear" w:color="auto" w:fill="FFFFFF"/>
        <w:ind w:firstLine="709"/>
        <w:jc w:val="both"/>
        <w:rPr>
          <w:bCs/>
          <w:sz w:val="28"/>
          <w:szCs w:val="28"/>
          <w:lang w:val="uk-UA"/>
        </w:rPr>
      </w:pPr>
      <w:r w:rsidRPr="001F6C62">
        <w:rPr>
          <w:bCs/>
          <w:sz w:val="28"/>
          <w:szCs w:val="28"/>
          <w:lang w:val="uk-UA"/>
        </w:rPr>
        <w:t>«2)</w:t>
      </w:r>
      <w:bookmarkStart w:id="9" w:name="_Hlk146032679"/>
      <w:r w:rsidR="00D44BEC" w:rsidRPr="001F6C62">
        <w:rPr>
          <w:bCs/>
          <w:sz w:val="28"/>
          <w:szCs w:val="28"/>
          <w:lang w:val="uk-UA"/>
        </w:rPr>
        <w:t xml:space="preserve"> значення попередніх та поточних показів засобу вимірювання (по усі</w:t>
      </w:r>
      <w:r w:rsidR="001F5F1B" w:rsidRPr="001F6C62">
        <w:rPr>
          <w:bCs/>
          <w:sz w:val="28"/>
          <w:szCs w:val="28"/>
          <w:lang w:val="uk-UA"/>
        </w:rPr>
        <w:t>х</w:t>
      </w:r>
      <w:r w:rsidR="00D44BEC" w:rsidRPr="001F6C62">
        <w:rPr>
          <w:bCs/>
          <w:sz w:val="28"/>
          <w:szCs w:val="28"/>
          <w:lang w:val="uk-UA"/>
        </w:rPr>
        <w:t xml:space="preserve"> площадка</w:t>
      </w:r>
      <w:r w:rsidR="001F5F1B" w:rsidRPr="001F6C62">
        <w:rPr>
          <w:bCs/>
          <w:sz w:val="28"/>
          <w:szCs w:val="28"/>
          <w:lang w:val="uk-UA"/>
        </w:rPr>
        <w:t>х</w:t>
      </w:r>
      <w:r w:rsidR="00D44BEC" w:rsidRPr="001F6C62">
        <w:rPr>
          <w:bCs/>
          <w:sz w:val="28"/>
          <w:szCs w:val="28"/>
          <w:lang w:val="uk-UA"/>
        </w:rPr>
        <w:t xml:space="preserve"> вимірювання якщо інше не зазначено умовами договору) та обсяги споживання, у тому числі за періодами часу доби у разі розрахунків за тарифами, диференційованими за періодами часу доби, побутових та малих непобутових споживачів;</w:t>
      </w:r>
      <w:bookmarkEnd w:id="9"/>
      <w:r w:rsidRPr="001F6C62">
        <w:rPr>
          <w:bCs/>
          <w:sz w:val="28"/>
          <w:szCs w:val="28"/>
          <w:lang w:val="uk-UA"/>
        </w:rPr>
        <w:t>»</w:t>
      </w:r>
      <w:r w:rsidR="00913DF6" w:rsidRPr="001F6C62">
        <w:rPr>
          <w:bCs/>
          <w:sz w:val="28"/>
          <w:szCs w:val="28"/>
          <w:lang w:val="uk-UA"/>
        </w:rPr>
        <w:t>.</w:t>
      </w:r>
    </w:p>
    <w:p w14:paraId="2E5B36D3" w14:textId="620616A1" w:rsidR="00515D9F" w:rsidRPr="001F6C62" w:rsidRDefault="000A3453" w:rsidP="00913DF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7. </w:t>
      </w:r>
      <w:r w:rsidR="00624200" w:rsidRPr="001F6C62">
        <w:rPr>
          <w:bCs/>
          <w:sz w:val="28"/>
          <w:szCs w:val="28"/>
          <w:lang w:val="uk-UA"/>
        </w:rPr>
        <w:t>Главу 10.1</w:t>
      </w:r>
      <w:r w:rsidR="00515D9F" w:rsidRPr="001F6C62">
        <w:rPr>
          <w:bCs/>
          <w:sz w:val="28"/>
          <w:szCs w:val="28"/>
          <w:lang w:val="uk-UA"/>
        </w:rPr>
        <w:t xml:space="preserve"> розділ</w:t>
      </w:r>
      <w:r w:rsidR="00624200" w:rsidRPr="001F6C62">
        <w:rPr>
          <w:bCs/>
          <w:sz w:val="28"/>
          <w:szCs w:val="28"/>
          <w:lang w:val="uk-UA"/>
        </w:rPr>
        <w:t>у</w:t>
      </w:r>
      <w:r w:rsidR="00515D9F" w:rsidRPr="001F6C62">
        <w:rPr>
          <w:bCs/>
          <w:sz w:val="28"/>
          <w:szCs w:val="28"/>
          <w:lang w:val="uk-UA"/>
        </w:rPr>
        <w:t xml:space="preserve"> Х</w:t>
      </w:r>
      <w:r w:rsidR="00624200" w:rsidRPr="001F6C62">
        <w:rPr>
          <w:bCs/>
          <w:sz w:val="28"/>
          <w:szCs w:val="28"/>
          <w:lang w:val="uk-UA"/>
        </w:rPr>
        <w:t xml:space="preserve"> викласти у такій </w:t>
      </w:r>
      <w:r w:rsidR="00515D9F" w:rsidRPr="001F6C62">
        <w:rPr>
          <w:bCs/>
          <w:sz w:val="28"/>
          <w:szCs w:val="28"/>
          <w:lang w:val="uk-UA"/>
        </w:rPr>
        <w:t>редакції:</w:t>
      </w:r>
    </w:p>
    <w:p w14:paraId="7C5319DC" w14:textId="77777777" w:rsidR="00515D9F" w:rsidRPr="001F6C62" w:rsidRDefault="00515D9F" w:rsidP="00515D9F">
      <w:pPr>
        <w:pStyle w:val="rvps2"/>
        <w:shd w:val="clear" w:color="auto" w:fill="FFFFFF"/>
        <w:spacing w:after="0" w:afterAutospacing="0"/>
        <w:ind w:firstLine="709"/>
        <w:jc w:val="both"/>
        <w:rPr>
          <w:bCs/>
          <w:sz w:val="28"/>
          <w:szCs w:val="28"/>
          <w:lang w:val="uk-UA"/>
        </w:rPr>
      </w:pPr>
    </w:p>
    <w:p w14:paraId="71A292FD" w14:textId="77777777" w:rsidR="006D79C4" w:rsidRPr="001F6C62" w:rsidRDefault="00515D9F" w:rsidP="000A5362">
      <w:pPr>
        <w:ind w:firstLine="709"/>
        <w:jc w:val="center"/>
        <w:outlineLvl w:val="1"/>
        <w:rPr>
          <w:b/>
          <w:bCs/>
          <w:sz w:val="28"/>
          <w:szCs w:val="28"/>
        </w:rPr>
      </w:pPr>
      <w:r w:rsidRPr="001F6C62">
        <w:rPr>
          <w:bCs/>
          <w:sz w:val="28"/>
          <w:szCs w:val="28"/>
          <w:lang w:val="uk-UA"/>
        </w:rPr>
        <w:t>«</w:t>
      </w:r>
      <w:hyperlink r:id="rId8" w:tgtFrame="_blank" w:history="1">
        <w:r w:rsidR="006D79C4" w:rsidRPr="001F6C62">
          <w:rPr>
            <w:rStyle w:val="af5"/>
            <w:b/>
            <w:bCs/>
            <w:color w:val="auto"/>
            <w:sz w:val="28"/>
            <w:szCs w:val="28"/>
            <w:u w:val="none"/>
          </w:rPr>
          <w:t>10.1. Постачання та розподіл електричної енергії в умовах малої системи розподілу</w:t>
        </w:r>
      </w:hyperlink>
    </w:p>
    <w:p w14:paraId="04EDE907" w14:textId="77777777" w:rsidR="006D79C4" w:rsidRPr="001F6C62" w:rsidRDefault="006D79C4" w:rsidP="006D79C4">
      <w:pPr>
        <w:rPr>
          <w:sz w:val="28"/>
          <w:szCs w:val="28"/>
        </w:rPr>
      </w:pPr>
    </w:p>
    <w:p w14:paraId="47984BD2" w14:textId="4DB7008E" w:rsidR="00291326" w:rsidRPr="001F6C62" w:rsidRDefault="00460AB2" w:rsidP="008B15F2">
      <w:pPr>
        <w:ind w:firstLine="708"/>
        <w:jc w:val="both"/>
        <w:rPr>
          <w:rStyle w:val="af5"/>
          <w:color w:val="auto"/>
          <w:sz w:val="28"/>
          <w:szCs w:val="28"/>
          <w:u w:val="none"/>
          <w:lang w:val="uk-UA"/>
        </w:rPr>
      </w:pPr>
      <w:hyperlink r:id="rId9" w:tgtFrame="_blank" w:history="1"/>
      <w:r w:rsidR="00291326" w:rsidRPr="001F6C62">
        <w:rPr>
          <w:rStyle w:val="rvts0"/>
          <w:sz w:val="28"/>
          <w:szCs w:val="28"/>
        </w:rPr>
        <w:t xml:space="preserve">10.1.1. Класифікація та критерії визначення малої системи розподілу (далі - МСР) визначені Законом України «Про ринок електричної енергії» та </w:t>
      </w:r>
      <w:hyperlink r:id="rId10" w:anchor="n1902" w:tgtFrame="_blank" w:history="1">
        <w:r w:rsidR="00291326" w:rsidRPr="001F6C62">
          <w:rPr>
            <w:rStyle w:val="af5"/>
            <w:color w:val="auto"/>
            <w:sz w:val="28"/>
            <w:szCs w:val="28"/>
            <w:u w:val="none"/>
          </w:rPr>
          <w:t>Кодексом систем розподілу</w:t>
        </w:r>
      </w:hyperlink>
      <w:r w:rsidR="00291326" w:rsidRPr="001F6C62">
        <w:rPr>
          <w:rStyle w:val="af5"/>
          <w:color w:val="auto"/>
          <w:sz w:val="28"/>
          <w:szCs w:val="28"/>
          <w:u w:val="none"/>
        </w:rPr>
        <w:t>.</w:t>
      </w:r>
    </w:p>
    <w:p w14:paraId="38A186CA" w14:textId="77777777" w:rsidR="00291326" w:rsidRPr="001F6C62" w:rsidRDefault="00291326" w:rsidP="008B15F2">
      <w:pPr>
        <w:ind w:firstLine="709"/>
        <w:jc w:val="both"/>
        <w:rPr>
          <w:sz w:val="28"/>
          <w:szCs w:val="28"/>
        </w:rPr>
      </w:pPr>
    </w:p>
    <w:p w14:paraId="27BCC282" w14:textId="04A08F49" w:rsidR="00291326" w:rsidRPr="001F6C62" w:rsidRDefault="00291326" w:rsidP="008B15F2">
      <w:pPr>
        <w:pStyle w:val="rvps2"/>
        <w:spacing w:after="0" w:afterAutospacing="0"/>
        <w:ind w:firstLine="709"/>
        <w:jc w:val="both"/>
        <w:rPr>
          <w:sz w:val="28"/>
          <w:szCs w:val="28"/>
        </w:rPr>
      </w:pPr>
      <w:r w:rsidRPr="001F6C62">
        <w:rPr>
          <w:sz w:val="28"/>
          <w:szCs w:val="28"/>
        </w:rPr>
        <w:t>10.1.2. Діяльність з розподіл</w:t>
      </w:r>
      <w:r w:rsidR="007A2A24" w:rsidRPr="001F6C62">
        <w:rPr>
          <w:sz w:val="28"/>
          <w:szCs w:val="28"/>
          <w:lang w:val="uk-UA"/>
        </w:rPr>
        <w:t>у</w:t>
      </w:r>
      <w:r w:rsidRPr="001F6C62">
        <w:rPr>
          <w:sz w:val="28"/>
          <w:szCs w:val="28"/>
        </w:rPr>
        <w:t xml:space="preserve"> електричної енергії </w:t>
      </w:r>
      <w:r w:rsidR="007A2A24" w:rsidRPr="001F6C62">
        <w:rPr>
          <w:sz w:val="28"/>
          <w:szCs w:val="28"/>
        </w:rPr>
        <w:t xml:space="preserve">малою системою розподілу </w:t>
      </w:r>
      <w:r w:rsidR="007A7134" w:rsidRPr="001F6C62">
        <w:rPr>
          <w:sz w:val="28"/>
          <w:szCs w:val="28"/>
          <w:highlight w:val="yellow"/>
          <w:lang w:val="uk-UA"/>
        </w:rPr>
        <w:t xml:space="preserve"> </w:t>
      </w:r>
      <w:r w:rsidR="007A2A24" w:rsidRPr="001F6C62">
        <w:rPr>
          <w:sz w:val="28"/>
          <w:szCs w:val="28"/>
          <w:lang w:val="uk-UA"/>
        </w:rPr>
        <w:t xml:space="preserve"> </w:t>
      </w:r>
      <w:r w:rsidRPr="001F6C62">
        <w:rPr>
          <w:sz w:val="28"/>
          <w:szCs w:val="28"/>
        </w:rPr>
        <w:t xml:space="preserve">здійснюється оператором малої системи розподілу (далі – ОМСР) на підставі ліцензії, виданої Регулятором. </w:t>
      </w:r>
    </w:p>
    <w:p w14:paraId="0F7EC7E0" w14:textId="05D207EB" w:rsidR="00291326" w:rsidRPr="001F6C62" w:rsidRDefault="00291326" w:rsidP="00291326">
      <w:pPr>
        <w:ind w:firstLine="709"/>
        <w:jc w:val="both"/>
        <w:rPr>
          <w:sz w:val="28"/>
          <w:szCs w:val="28"/>
        </w:rPr>
      </w:pPr>
      <w:r w:rsidRPr="001F6C62">
        <w:rPr>
          <w:sz w:val="28"/>
          <w:szCs w:val="28"/>
        </w:rPr>
        <w:t xml:space="preserve">ОМСР надає послуги з розподілу електричної енергії на недискримінаційних засадах відповідно до </w:t>
      </w:r>
      <w:r w:rsidR="007A2A24" w:rsidRPr="001F6C62">
        <w:rPr>
          <w:rStyle w:val="rvts0"/>
          <w:sz w:val="28"/>
          <w:szCs w:val="28"/>
        </w:rPr>
        <w:t>Закон</w:t>
      </w:r>
      <w:r w:rsidR="007A2A24" w:rsidRPr="001F6C62">
        <w:rPr>
          <w:rStyle w:val="rvts0"/>
          <w:sz w:val="28"/>
          <w:szCs w:val="28"/>
          <w:lang w:val="uk-UA"/>
        </w:rPr>
        <w:t>у</w:t>
      </w:r>
      <w:r w:rsidR="007A2A24" w:rsidRPr="001F6C62">
        <w:rPr>
          <w:rStyle w:val="rvts0"/>
          <w:sz w:val="28"/>
          <w:szCs w:val="28"/>
        </w:rPr>
        <w:t xml:space="preserve"> України «Про ринок електричної енергії»</w:t>
      </w:r>
      <w:r w:rsidRPr="001F6C62">
        <w:rPr>
          <w:sz w:val="28"/>
          <w:szCs w:val="28"/>
        </w:rPr>
        <w:t xml:space="preserve">, Кодексу </w:t>
      </w:r>
      <w:r w:rsidRPr="001F6C62">
        <w:rPr>
          <w:sz w:val="28"/>
          <w:szCs w:val="28"/>
        </w:rPr>
        <w:lastRenderedPageBreak/>
        <w:t>систем розподілу, Кодексу комерційного обліку, цих Правил та інших нормативно-правових актів, що регулюють функціонування ринку електричної енергії.</w:t>
      </w:r>
    </w:p>
    <w:p w14:paraId="0DC69D44" w14:textId="65867B9D" w:rsidR="00291326" w:rsidRPr="001F6C62" w:rsidRDefault="00291326" w:rsidP="00291326">
      <w:pPr>
        <w:ind w:firstLine="709"/>
        <w:jc w:val="both"/>
        <w:rPr>
          <w:sz w:val="28"/>
          <w:szCs w:val="28"/>
          <w:lang w:eastAsia="uk-UA"/>
        </w:rPr>
      </w:pPr>
      <w:r w:rsidRPr="001F6C62">
        <w:rPr>
          <w:sz w:val="28"/>
          <w:szCs w:val="28"/>
          <w:lang w:eastAsia="uk-UA"/>
        </w:rPr>
        <w:t>Транзит електричної енергії територією</w:t>
      </w:r>
      <w:r w:rsidR="007A2A24" w:rsidRPr="001F6C62">
        <w:rPr>
          <w:sz w:val="28"/>
          <w:szCs w:val="28"/>
          <w:lang w:val="uk-UA" w:eastAsia="uk-UA"/>
        </w:rPr>
        <w:t xml:space="preserve"> МСР</w:t>
      </w:r>
      <w:r w:rsidRPr="001F6C62">
        <w:rPr>
          <w:sz w:val="28"/>
          <w:szCs w:val="28"/>
          <w:lang w:eastAsia="uk-UA"/>
        </w:rPr>
        <w:t xml:space="preserve"> за межі МСР та розподіл електричної енергії МСР побутовим споживачам забороняється.</w:t>
      </w:r>
    </w:p>
    <w:p w14:paraId="178BF8B8" w14:textId="77777777" w:rsidR="00291326" w:rsidRPr="001F6C62" w:rsidRDefault="00291326" w:rsidP="00291326">
      <w:pPr>
        <w:ind w:firstLine="709"/>
        <w:jc w:val="both"/>
        <w:rPr>
          <w:sz w:val="28"/>
          <w:szCs w:val="28"/>
          <w:lang w:eastAsia="uk-UA"/>
        </w:rPr>
      </w:pPr>
      <w:r w:rsidRPr="001F6C62">
        <w:rPr>
          <w:sz w:val="28"/>
          <w:szCs w:val="28"/>
          <w:lang w:eastAsia="uk-UA"/>
        </w:rPr>
        <w:t>ОМСР зобов’язані провадити свою діяльність з дотриманням вимог законодавства, що регулює функціонування ринку електричної енергії та діяльність ОСР.</w:t>
      </w:r>
    </w:p>
    <w:p w14:paraId="6FD17B77" w14:textId="0EBFE534" w:rsidR="00291326" w:rsidRPr="001F6C62" w:rsidRDefault="00291326" w:rsidP="00291326">
      <w:pPr>
        <w:ind w:firstLine="709"/>
        <w:jc w:val="both"/>
        <w:rPr>
          <w:sz w:val="28"/>
          <w:szCs w:val="28"/>
          <w:lang w:eastAsia="uk-UA"/>
        </w:rPr>
      </w:pPr>
      <w:r w:rsidRPr="001F6C62">
        <w:rPr>
          <w:sz w:val="28"/>
          <w:szCs w:val="28"/>
          <w:lang w:eastAsia="uk-UA"/>
        </w:rPr>
        <w:t>ОМСР виконує функції, має права та обов'язки ОСР щодо споживачів МСР з урахуванням особливостей, визначених цими Правилами та Кодексом систем розподілу. В інших випадках ОМСР має права та обов'язки споживача електричної енергії</w:t>
      </w:r>
      <w:r w:rsidR="00615561" w:rsidRPr="001F6C62">
        <w:rPr>
          <w:sz w:val="28"/>
          <w:szCs w:val="28"/>
          <w:lang w:val="uk-UA" w:eastAsia="uk-UA"/>
        </w:rPr>
        <w:t xml:space="preserve"> щодо ОСР, ОСП та електропостачальників</w:t>
      </w:r>
      <w:r w:rsidRPr="001F6C62">
        <w:rPr>
          <w:sz w:val="28"/>
          <w:szCs w:val="28"/>
          <w:lang w:eastAsia="uk-UA"/>
        </w:rPr>
        <w:t>.</w:t>
      </w:r>
    </w:p>
    <w:p w14:paraId="527A6F27" w14:textId="77777777" w:rsidR="00291326" w:rsidRPr="001F6C62" w:rsidRDefault="00291326" w:rsidP="00291326">
      <w:pPr>
        <w:ind w:firstLine="709"/>
        <w:jc w:val="both"/>
        <w:rPr>
          <w:sz w:val="28"/>
          <w:szCs w:val="28"/>
          <w:lang w:eastAsia="uk-UA"/>
        </w:rPr>
      </w:pPr>
    </w:p>
    <w:p w14:paraId="3E070CCD" w14:textId="1B4A11D6" w:rsidR="00291326" w:rsidRPr="001F6C62" w:rsidRDefault="00291326" w:rsidP="00291326">
      <w:pPr>
        <w:ind w:firstLine="709"/>
        <w:jc w:val="both"/>
        <w:rPr>
          <w:sz w:val="28"/>
          <w:szCs w:val="28"/>
        </w:rPr>
      </w:pPr>
      <w:r w:rsidRPr="001F6C62">
        <w:rPr>
          <w:rStyle w:val="rvts0"/>
          <w:sz w:val="28"/>
          <w:szCs w:val="28"/>
        </w:rPr>
        <w:t xml:space="preserve">10.1.3. Набуття/позбавлення статусу МСР здійснюється з дня видачі/анулювання суб’єкту господарювання </w:t>
      </w:r>
      <w:r w:rsidR="00D742D2" w:rsidRPr="001F6C62">
        <w:rPr>
          <w:bCs/>
          <w:sz w:val="28"/>
          <w:szCs w:val="28"/>
        </w:rPr>
        <w:t>–</w:t>
      </w:r>
      <w:r w:rsidRPr="001F6C62">
        <w:rPr>
          <w:rStyle w:val="rvts0"/>
          <w:sz w:val="28"/>
          <w:szCs w:val="28"/>
        </w:rPr>
        <w:t xml:space="preserve"> власнику електричних мереж ліцензії на провадження господарської діяльності з </w:t>
      </w:r>
      <w:r w:rsidRPr="001F6C62">
        <w:rPr>
          <w:sz w:val="28"/>
          <w:szCs w:val="28"/>
        </w:rPr>
        <w:t>господарської діяльності з розподілу електричної енергії малою системою розподілу.</w:t>
      </w:r>
    </w:p>
    <w:p w14:paraId="2F82E1F3" w14:textId="77777777" w:rsidR="00291326" w:rsidRPr="001F6C62" w:rsidRDefault="00291326" w:rsidP="00291326">
      <w:pPr>
        <w:ind w:firstLine="709"/>
        <w:jc w:val="both"/>
        <w:rPr>
          <w:sz w:val="28"/>
          <w:szCs w:val="28"/>
        </w:rPr>
      </w:pPr>
    </w:p>
    <w:p w14:paraId="4B22FA13" w14:textId="09C3AA6C" w:rsidR="00291326" w:rsidRPr="001F6C62" w:rsidRDefault="00291326" w:rsidP="00291326">
      <w:pPr>
        <w:ind w:firstLine="709"/>
        <w:jc w:val="both"/>
        <w:rPr>
          <w:sz w:val="28"/>
          <w:szCs w:val="28"/>
          <w:lang w:eastAsia="uk-UA"/>
        </w:rPr>
      </w:pPr>
      <w:r w:rsidRPr="001F6C62">
        <w:rPr>
          <w:sz w:val="28"/>
          <w:szCs w:val="28"/>
          <w:lang w:eastAsia="uk-UA"/>
        </w:rPr>
        <w:t xml:space="preserve">10.1.4. </w:t>
      </w:r>
      <w:r w:rsidRPr="001F6C62">
        <w:rPr>
          <w:bCs/>
          <w:sz w:val="28"/>
          <w:szCs w:val="28"/>
        </w:rPr>
        <w:t xml:space="preserve">Для отримання суб'єктом господарювання </w:t>
      </w:r>
      <w:bookmarkStart w:id="10" w:name="_Hlk146803928"/>
      <w:r w:rsidRPr="001F6C62">
        <w:rPr>
          <w:bCs/>
          <w:sz w:val="28"/>
          <w:szCs w:val="28"/>
        </w:rPr>
        <w:t>–</w:t>
      </w:r>
      <w:bookmarkEnd w:id="10"/>
      <w:r w:rsidRPr="001F6C62">
        <w:rPr>
          <w:bCs/>
          <w:sz w:val="28"/>
          <w:szCs w:val="28"/>
        </w:rPr>
        <w:t xml:space="preserve"> власником електричних мереж ліцензії на провадження господарської діяльності з розподілу електричної енергії малою системою розподілу між ОСР </w:t>
      </w:r>
      <w:r w:rsidRPr="001F6C62">
        <w:rPr>
          <w:sz w:val="28"/>
          <w:szCs w:val="28"/>
          <w:lang w:eastAsia="uk-UA"/>
        </w:rPr>
        <w:t xml:space="preserve">(або ОСП у випадках, визначених цими Правилами) </w:t>
      </w:r>
      <w:r w:rsidRPr="001F6C62">
        <w:rPr>
          <w:bCs/>
          <w:sz w:val="28"/>
          <w:szCs w:val="28"/>
        </w:rPr>
        <w:t xml:space="preserve">та цим суб'єктом господарювання укладається </w:t>
      </w:r>
      <w:r w:rsidRPr="001F6C62">
        <w:rPr>
          <w:sz w:val="28"/>
          <w:szCs w:val="28"/>
          <w:lang w:eastAsia="uk-UA"/>
        </w:rPr>
        <w:t xml:space="preserve">відповідно до вимог цих Правил </w:t>
      </w:r>
      <w:r w:rsidRPr="001F6C62">
        <w:rPr>
          <w:bCs/>
          <w:sz w:val="28"/>
          <w:szCs w:val="28"/>
        </w:rPr>
        <w:t>договір про спільне використання технологічних електричних мереж (як з основним споживачем), та між ОСР та споживачами</w:t>
      </w:r>
      <w:r w:rsidR="00C5174F" w:rsidRPr="001F6C62">
        <w:rPr>
          <w:bCs/>
          <w:sz w:val="28"/>
          <w:szCs w:val="28"/>
          <w:lang w:val="uk-UA"/>
        </w:rPr>
        <w:t xml:space="preserve"> – </w:t>
      </w:r>
      <w:r w:rsidRPr="001F6C62">
        <w:rPr>
          <w:bCs/>
          <w:sz w:val="28"/>
          <w:szCs w:val="28"/>
        </w:rPr>
        <w:t>майбутніми користувачами МСР укладаються договори споживача про надання послуг з розподілу електричної енергії, як із субспоживачами.</w:t>
      </w:r>
    </w:p>
    <w:p w14:paraId="17E079BB" w14:textId="77777777" w:rsidR="00291326" w:rsidRPr="001F6C62" w:rsidRDefault="00291326" w:rsidP="00291326">
      <w:pPr>
        <w:pStyle w:val="rvps2"/>
        <w:shd w:val="clear" w:color="auto" w:fill="FFFFFF"/>
        <w:spacing w:after="0" w:afterAutospacing="0"/>
        <w:ind w:firstLine="709"/>
        <w:jc w:val="both"/>
        <w:rPr>
          <w:bCs/>
          <w:sz w:val="28"/>
          <w:szCs w:val="28"/>
        </w:rPr>
      </w:pPr>
      <w:r w:rsidRPr="001F6C62">
        <w:rPr>
          <w:bCs/>
          <w:sz w:val="28"/>
          <w:szCs w:val="28"/>
        </w:rPr>
        <w:t>На період дії ліцензії на провадження господарської діяльності з розподілу електричної енергії малою системою розподілу дія зазначених договорів, укладених ОСР/ОСП з ОМСР та ОСР із споживачами-користувачами МСР, призупиняється з дня видачі Регулятором суб'єкту господарювання зазначеної ліцензії.</w:t>
      </w:r>
    </w:p>
    <w:p w14:paraId="19AAB1B5" w14:textId="77777777" w:rsidR="00291326" w:rsidRPr="001F6C62" w:rsidRDefault="00291326" w:rsidP="00291326">
      <w:pPr>
        <w:ind w:firstLine="709"/>
        <w:jc w:val="both"/>
        <w:rPr>
          <w:sz w:val="28"/>
          <w:szCs w:val="28"/>
          <w:lang w:eastAsia="uk-UA"/>
        </w:rPr>
      </w:pPr>
    </w:p>
    <w:p w14:paraId="44703E20" w14:textId="1EA5A41C" w:rsidR="00291326" w:rsidRPr="001F6C62" w:rsidRDefault="00291326" w:rsidP="00291326">
      <w:pPr>
        <w:ind w:firstLine="709"/>
        <w:jc w:val="both"/>
        <w:rPr>
          <w:sz w:val="28"/>
          <w:szCs w:val="28"/>
          <w:lang w:eastAsia="uk-UA"/>
        </w:rPr>
      </w:pPr>
      <w:r w:rsidRPr="001F6C62">
        <w:rPr>
          <w:sz w:val="28"/>
          <w:szCs w:val="28"/>
          <w:lang w:eastAsia="uk-UA"/>
        </w:rPr>
        <w:t>10.1.5. У разі приєднання до електричних мереж МСР електроустановок нових споживачів або зміни споживача на об’єкті, приєднаного до МСР, такий споживач протягом одного місяця має укласти з ОСР договір споживача про надання послуг з розподілу електричної енергії, дія якого є призупиненою на період дії отриманої ОМСР ліцензії на провадження господарської діяльності з розподілу електричної енергії малою системою розподілу. У разі зміни технічних параметрів електроустановок споживача МСР такий споживач має протягом одного місяця внести відповідні зміни до укладеного з ОСР договору споживача про надання послуг з розподілу електричної енергії. У такому разі ОМСР має забезпечити внесення відповідних змін до укладеного з ОСР/ОСП договору про спільне використання технологічних електричних мереж.</w:t>
      </w:r>
    </w:p>
    <w:p w14:paraId="210C3582" w14:textId="77777777" w:rsidR="00291326" w:rsidRPr="001F6C62" w:rsidRDefault="00291326" w:rsidP="00291326">
      <w:pPr>
        <w:ind w:firstLine="709"/>
        <w:jc w:val="both"/>
        <w:rPr>
          <w:sz w:val="28"/>
          <w:szCs w:val="28"/>
          <w:lang w:eastAsia="uk-UA"/>
        </w:rPr>
      </w:pPr>
      <w:r w:rsidRPr="001F6C62">
        <w:rPr>
          <w:sz w:val="28"/>
          <w:szCs w:val="28"/>
          <w:lang w:eastAsia="uk-UA"/>
        </w:rPr>
        <w:t xml:space="preserve">ОСР не має права відмовити споживачу (користувачу МСР) у приєднанні до договору споживача про надання послуг з розподілу електричної енергії, у разі надання ним оформленого ОМСР паспорта точки (паспортів точок) розподілу. При укладенні договорів про надання послуг з розподілу електричної енергії сторони </w:t>
      </w:r>
      <w:r w:rsidRPr="001F6C62">
        <w:rPr>
          <w:sz w:val="28"/>
          <w:szCs w:val="28"/>
          <w:lang w:eastAsia="uk-UA"/>
        </w:rPr>
        <w:lastRenderedPageBreak/>
        <w:t>мають керуватись істотними умовами договорів (щодо потужності, категорії надійності, якості електроенергії тощо), укладених у статусі МСР.</w:t>
      </w:r>
    </w:p>
    <w:p w14:paraId="6C6D7492" w14:textId="77777777" w:rsidR="00291326" w:rsidRPr="001F6C62" w:rsidRDefault="00291326" w:rsidP="00291326">
      <w:pPr>
        <w:pStyle w:val="rvps2"/>
        <w:spacing w:after="0" w:afterAutospacing="0"/>
        <w:ind w:firstLine="709"/>
        <w:jc w:val="both"/>
        <w:rPr>
          <w:sz w:val="28"/>
          <w:szCs w:val="28"/>
        </w:rPr>
      </w:pPr>
    </w:p>
    <w:p w14:paraId="3E1DF5A8" w14:textId="326D9FD7" w:rsidR="00291326" w:rsidRPr="001F6C62" w:rsidRDefault="00291326" w:rsidP="00291326">
      <w:pPr>
        <w:pStyle w:val="rvps2"/>
        <w:spacing w:after="0" w:afterAutospacing="0"/>
        <w:ind w:firstLine="709"/>
        <w:jc w:val="both"/>
        <w:rPr>
          <w:sz w:val="28"/>
          <w:szCs w:val="28"/>
          <w:lang w:val="uk-UA"/>
        </w:rPr>
      </w:pPr>
      <w:r w:rsidRPr="001F6C62">
        <w:rPr>
          <w:sz w:val="28"/>
          <w:szCs w:val="28"/>
        </w:rPr>
        <w:t xml:space="preserve">10.1.6. Якщо електричні мережі МСР приєднані до електричних мереж ОСР, то для забезпечення транспортування електричної енергії до території МСР між ОМСР та ОСР укладається договір про надання послуг з розподілу електричної енергії, який розробляється ОСР на підставі </w:t>
      </w:r>
      <w:hyperlink r:id="rId11" w:anchor="n3566" w:history="1">
        <w:r w:rsidRPr="001F6C62">
          <w:rPr>
            <w:rStyle w:val="af5"/>
            <w:color w:val="auto"/>
            <w:sz w:val="28"/>
            <w:szCs w:val="28"/>
            <w:u w:val="none"/>
          </w:rPr>
          <w:t>додатка 3</w:t>
        </w:r>
      </w:hyperlink>
      <w:r w:rsidRPr="001F6C62">
        <w:rPr>
          <w:sz w:val="28"/>
          <w:szCs w:val="28"/>
        </w:rPr>
        <w:t xml:space="preserve"> до цих Правил, на весь обсяг електричної енергії, що надходить у мережі МСР, у тому числі споживання всіх користувачів МСР та ОМСР.</w:t>
      </w:r>
      <w:r w:rsidR="00C5174F" w:rsidRPr="001F6C62">
        <w:rPr>
          <w:sz w:val="28"/>
          <w:szCs w:val="28"/>
          <w:lang w:val="uk-UA"/>
        </w:rPr>
        <w:t xml:space="preserve"> </w:t>
      </w:r>
    </w:p>
    <w:p w14:paraId="1E66082C" w14:textId="77777777" w:rsidR="00291326" w:rsidRPr="001F6C62" w:rsidRDefault="00291326" w:rsidP="00291326">
      <w:pPr>
        <w:pStyle w:val="rvps2"/>
        <w:spacing w:after="0" w:afterAutospacing="0"/>
        <w:ind w:firstLine="709"/>
        <w:jc w:val="both"/>
        <w:rPr>
          <w:sz w:val="28"/>
          <w:szCs w:val="28"/>
          <w:lang w:val="uk-UA"/>
        </w:rPr>
      </w:pPr>
      <w:bookmarkStart w:id="11" w:name="n3889"/>
      <w:bookmarkEnd w:id="11"/>
      <w:r w:rsidRPr="001F6C62">
        <w:rPr>
          <w:sz w:val="28"/>
          <w:szCs w:val="28"/>
          <w:lang w:val="uk-UA"/>
        </w:rPr>
        <w:t xml:space="preserve">Якщо електричні мережі МСР приєднані до електричних мереж ОСП, то для забезпечення транспортування електричної енергії до території МСР між ОМСР та ОСП укладається договір про надання послуг з передачі електричної енергії, який розробляється ОСП на підставі </w:t>
      </w:r>
      <w:hyperlink r:id="rId12" w:anchor="n3566" w:history="1">
        <w:r w:rsidRPr="001F6C62">
          <w:rPr>
            <w:rStyle w:val="af5"/>
            <w:color w:val="auto"/>
            <w:sz w:val="28"/>
            <w:szCs w:val="28"/>
            <w:u w:val="none"/>
            <w:lang w:val="uk-UA"/>
          </w:rPr>
          <w:t>додатка 3</w:t>
        </w:r>
      </w:hyperlink>
      <w:r w:rsidRPr="001F6C62">
        <w:rPr>
          <w:sz w:val="28"/>
          <w:szCs w:val="28"/>
          <w:lang w:val="uk-UA"/>
        </w:rPr>
        <w:t xml:space="preserve"> до цих Правил, на обсяг споживання електричної енергії ОМСР.</w:t>
      </w:r>
    </w:p>
    <w:p w14:paraId="4B54472A" w14:textId="77777777" w:rsidR="00291326" w:rsidRPr="001F6C62" w:rsidRDefault="00291326" w:rsidP="00291326">
      <w:pPr>
        <w:ind w:firstLine="709"/>
        <w:jc w:val="both"/>
        <w:rPr>
          <w:sz w:val="28"/>
          <w:szCs w:val="28"/>
          <w:lang w:eastAsia="uk-UA"/>
        </w:rPr>
      </w:pPr>
      <w:r w:rsidRPr="001F6C62">
        <w:rPr>
          <w:sz w:val="28"/>
          <w:szCs w:val="28"/>
          <w:lang w:val="uk-UA" w:eastAsia="uk-UA"/>
        </w:rPr>
        <w:t xml:space="preserve">Обсяг споживання електричної енергії ОМСР визначається як різниця між обсягом електричної енергії, який надходить у мережі МСР, та сумарним обсягом споживання всіх користувачів МСР за відповідний розрахунковий період. </w:t>
      </w:r>
      <w:r w:rsidRPr="001F6C62">
        <w:rPr>
          <w:sz w:val="28"/>
          <w:szCs w:val="28"/>
          <w:lang w:eastAsia="uk-UA"/>
        </w:rPr>
        <w:t>Обсяг споживання електричної енергії ОМСР включає витрати електричної енергії в технологічних електричних мережах МСР та власне споживання ОМСР.</w:t>
      </w:r>
    </w:p>
    <w:p w14:paraId="7B3B0586" w14:textId="77777777" w:rsidR="00291326" w:rsidRPr="001F6C62" w:rsidRDefault="00291326" w:rsidP="00291326">
      <w:pPr>
        <w:ind w:firstLine="709"/>
        <w:jc w:val="both"/>
        <w:rPr>
          <w:sz w:val="28"/>
          <w:szCs w:val="28"/>
          <w:lang w:eastAsia="uk-UA"/>
        </w:rPr>
      </w:pPr>
    </w:p>
    <w:p w14:paraId="224FDBC5" w14:textId="0B77756A" w:rsidR="00291326" w:rsidRPr="001F6C62" w:rsidRDefault="00291326" w:rsidP="00291326">
      <w:pPr>
        <w:ind w:firstLine="709"/>
        <w:jc w:val="both"/>
        <w:rPr>
          <w:sz w:val="28"/>
          <w:szCs w:val="28"/>
        </w:rPr>
      </w:pPr>
      <w:r w:rsidRPr="001F6C62">
        <w:rPr>
          <w:sz w:val="28"/>
          <w:szCs w:val="28"/>
        </w:rPr>
        <w:t>10.1.7. ОМСР надає послуги з розподілу електричної енергії споживачам МСР на підставі договору споживача про надання послуг з розподілу електричної енергії малою системою розподілу</w:t>
      </w:r>
      <w:r w:rsidRPr="001F6C62">
        <w:rPr>
          <w:rStyle w:val="rvts0"/>
          <w:sz w:val="28"/>
          <w:szCs w:val="28"/>
        </w:rPr>
        <w:t xml:space="preserve">, який є публічним договором приєднання та розробляється ОМСР на основі </w:t>
      </w:r>
      <w:r w:rsidR="001E47E3" w:rsidRPr="001F6C62">
        <w:rPr>
          <w:rStyle w:val="rvts0"/>
          <w:sz w:val="28"/>
          <w:szCs w:val="28"/>
          <w:lang w:val="uk-UA"/>
        </w:rPr>
        <w:t>п</w:t>
      </w:r>
      <w:r w:rsidRPr="001F6C62">
        <w:rPr>
          <w:rStyle w:val="rvts0"/>
          <w:sz w:val="28"/>
          <w:szCs w:val="28"/>
        </w:rPr>
        <w:t>римірно</w:t>
      </w:r>
      <w:r w:rsidR="001E47E3" w:rsidRPr="001F6C62">
        <w:rPr>
          <w:rStyle w:val="rvts0"/>
          <w:sz w:val="28"/>
          <w:szCs w:val="28"/>
          <w:lang w:val="uk-UA"/>
        </w:rPr>
        <w:t>ї форми</w:t>
      </w:r>
      <w:r w:rsidRPr="001F6C62">
        <w:rPr>
          <w:rStyle w:val="rvts0"/>
          <w:sz w:val="28"/>
          <w:szCs w:val="28"/>
        </w:rPr>
        <w:t xml:space="preserve"> договору </w:t>
      </w:r>
      <w:r w:rsidRPr="001F6C62">
        <w:rPr>
          <w:sz w:val="28"/>
          <w:szCs w:val="28"/>
        </w:rPr>
        <w:t>споживача про надання послуг з розподілу електричної енергії малою системою розподілу</w:t>
      </w:r>
      <w:r w:rsidRPr="001F6C62">
        <w:rPr>
          <w:rStyle w:val="rvts0"/>
          <w:sz w:val="28"/>
          <w:szCs w:val="28"/>
        </w:rPr>
        <w:t xml:space="preserve"> (</w:t>
      </w:r>
      <w:hyperlink r:id="rId13" w:anchor="n3572" w:history="1">
        <w:r w:rsidRPr="001F6C62">
          <w:rPr>
            <w:rStyle w:val="af5"/>
            <w:color w:val="auto"/>
            <w:sz w:val="28"/>
            <w:szCs w:val="28"/>
            <w:u w:val="none"/>
          </w:rPr>
          <w:t xml:space="preserve">додаток </w:t>
        </w:r>
      </w:hyperlink>
      <w:r w:rsidRPr="001F6C62">
        <w:rPr>
          <w:rStyle w:val="rvts0"/>
          <w:sz w:val="28"/>
          <w:szCs w:val="28"/>
        </w:rPr>
        <w:t>1</w:t>
      </w:r>
      <w:r w:rsidR="00053EB1" w:rsidRPr="001F6C62">
        <w:rPr>
          <w:rStyle w:val="rvts0"/>
          <w:sz w:val="28"/>
          <w:szCs w:val="28"/>
          <w:lang w:val="uk-UA"/>
        </w:rPr>
        <w:t>8</w:t>
      </w:r>
      <w:r w:rsidRPr="001F6C62">
        <w:rPr>
          <w:rStyle w:val="rvts0"/>
          <w:sz w:val="28"/>
          <w:szCs w:val="28"/>
        </w:rPr>
        <w:t xml:space="preserve"> до цих Правил).</w:t>
      </w:r>
    </w:p>
    <w:p w14:paraId="6CAED23B" w14:textId="19D7B74C" w:rsidR="00291326" w:rsidRPr="001F6C62" w:rsidRDefault="00291326" w:rsidP="00291326">
      <w:pPr>
        <w:pStyle w:val="rvps2"/>
        <w:spacing w:after="0" w:afterAutospacing="0"/>
        <w:ind w:firstLine="709"/>
        <w:jc w:val="both"/>
        <w:rPr>
          <w:rStyle w:val="rvts0"/>
          <w:sz w:val="28"/>
          <w:szCs w:val="28"/>
        </w:rPr>
      </w:pPr>
      <w:r w:rsidRPr="001F6C62">
        <w:rPr>
          <w:rStyle w:val="rvts0"/>
          <w:sz w:val="28"/>
          <w:szCs w:val="28"/>
        </w:rPr>
        <w:t xml:space="preserve">ОМСР зобов'язаний на головній сторінці </w:t>
      </w:r>
      <w:r w:rsidR="001E47E3" w:rsidRPr="001F6C62">
        <w:rPr>
          <w:rStyle w:val="rvts0"/>
          <w:sz w:val="28"/>
          <w:szCs w:val="28"/>
          <w:lang w:val="uk-UA"/>
        </w:rPr>
        <w:t xml:space="preserve">власного </w:t>
      </w:r>
      <w:r w:rsidR="004B6CC3" w:rsidRPr="001F6C62">
        <w:rPr>
          <w:rStyle w:val="rvts0"/>
          <w:sz w:val="28"/>
          <w:szCs w:val="28"/>
          <w:lang w:val="uk-UA"/>
        </w:rPr>
        <w:t>офіційного</w:t>
      </w:r>
      <w:r w:rsidRPr="001F6C62">
        <w:rPr>
          <w:rStyle w:val="rvts0"/>
          <w:sz w:val="28"/>
          <w:szCs w:val="28"/>
        </w:rPr>
        <w:t xml:space="preserve"> вебсайту розмістити редакцію договору про надання послуг з розподілу електричної енергії малою системою розподілу та роз'яснення щодо укладення</w:t>
      </w:r>
      <w:r w:rsidR="00D237AD" w:rsidRPr="001F6C62">
        <w:rPr>
          <w:rStyle w:val="rvts0"/>
          <w:sz w:val="28"/>
          <w:szCs w:val="28"/>
          <w:lang w:val="uk-UA"/>
        </w:rPr>
        <w:t xml:space="preserve"> цього договору/приєднання</w:t>
      </w:r>
      <w:r w:rsidRPr="001F6C62">
        <w:rPr>
          <w:rStyle w:val="rvts0"/>
          <w:sz w:val="28"/>
          <w:szCs w:val="28"/>
        </w:rPr>
        <w:t xml:space="preserve"> до цього договору</w:t>
      </w:r>
      <w:r w:rsidR="00D237AD" w:rsidRPr="001F6C62">
        <w:rPr>
          <w:rStyle w:val="rvts0"/>
          <w:sz w:val="28"/>
          <w:szCs w:val="28"/>
        </w:rPr>
        <w:t xml:space="preserve"> споживача МСР</w:t>
      </w:r>
      <w:r w:rsidRPr="001F6C62">
        <w:rPr>
          <w:rStyle w:val="rvts0"/>
          <w:sz w:val="28"/>
          <w:szCs w:val="28"/>
        </w:rPr>
        <w:t>.</w:t>
      </w:r>
    </w:p>
    <w:p w14:paraId="09C40E15" w14:textId="77777777" w:rsidR="00291326" w:rsidRPr="001F6C62" w:rsidRDefault="00291326" w:rsidP="00291326">
      <w:pPr>
        <w:pStyle w:val="rvps2"/>
        <w:spacing w:after="0" w:afterAutospacing="0"/>
        <w:ind w:firstLine="709"/>
        <w:jc w:val="both"/>
        <w:rPr>
          <w:rStyle w:val="rvts0"/>
          <w:sz w:val="28"/>
          <w:szCs w:val="28"/>
        </w:rPr>
      </w:pPr>
      <w:r w:rsidRPr="001F6C62">
        <w:rPr>
          <w:rStyle w:val="rvts0"/>
          <w:sz w:val="28"/>
          <w:szCs w:val="28"/>
        </w:rPr>
        <w:t>Договір споживача про надання послуг з розподілу електричної енергії малою системою розподілу за ініціативою споживача МСР або ОМСР, як правило, укладається шляхом приєднання споживача МСР за заявою-приєднанням до розробленого ОМСР договору на умовах складеного ОМСР паспорта точки розподілу.</w:t>
      </w:r>
    </w:p>
    <w:p w14:paraId="415CFDCA" w14:textId="77777777" w:rsidR="00291326" w:rsidRPr="001F6C62" w:rsidRDefault="00291326" w:rsidP="00291326">
      <w:pPr>
        <w:pStyle w:val="rvps2"/>
        <w:spacing w:after="0" w:afterAutospacing="0"/>
        <w:ind w:firstLine="709"/>
        <w:jc w:val="both"/>
        <w:rPr>
          <w:rStyle w:val="rvts0"/>
          <w:sz w:val="28"/>
          <w:szCs w:val="28"/>
        </w:rPr>
      </w:pPr>
      <w:r w:rsidRPr="001F6C62">
        <w:rPr>
          <w:rStyle w:val="rvts0"/>
          <w:sz w:val="28"/>
          <w:szCs w:val="28"/>
        </w:rPr>
        <w:t>За ініціативою однієї із сторін договір споживача про надання послуг з розподілу електричної енергії малою системою розподілу оформлюється в паперовій формі.</w:t>
      </w:r>
    </w:p>
    <w:p w14:paraId="27811722" w14:textId="77777777" w:rsidR="00291326" w:rsidRPr="001F6C62" w:rsidRDefault="00291326" w:rsidP="00291326">
      <w:pPr>
        <w:pStyle w:val="rvps2"/>
        <w:spacing w:after="0" w:afterAutospacing="0"/>
        <w:ind w:firstLine="709"/>
        <w:jc w:val="both"/>
        <w:rPr>
          <w:rStyle w:val="rvts0"/>
          <w:sz w:val="28"/>
          <w:szCs w:val="28"/>
        </w:rPr>
      </w:pPr>
      <w:r w:rsidRPr="001F6C62">
        <w:rPr>
          <w:sz w:val="28"/>
          <w:szCs w:val="28"/>
        </w:rPr>
        <w:t xml:space="preserve">ОМСР </w:t>
      </w:r>
      <w:r w:rsidRPr="001F6C62">
        <w:rPr>
          <w:rStyle w:val="rvts0"/>
          <w:sz w:val="28"/>
          <w:szCs w:val="28"/>
        </w:rPr>
        <w:t>має</w:t>
      </w:r>
      <w:r w:rsidRPr="001F6C62">
        <w:rPr>
          <w:sz w:val="28"/>
          <w:szCs w:val="28"/>
        </w:rPr>
        <w:t xml:space="preserve"> оформити паспорт точки розподілу за об’єктом, приєднаним до МСР, та н</w:t>
      </w:r>
      <w:r w:rsidRPr="001F6C62">
        <w:rPr>
          <w:rStyle w:val="rvts0"/>
          <w:sz w:val="28"/>
          <w:szCs w:val="28"/>
        </w:rPr>
        <w:t>а письмову вимогу власника/користувача такого об'єкта зобов'язаний протягом десяти робочих днів з дати отримання такого письмового звернення надати підписаний уповноваженою особою ОМСР паспорт точки розподілу за об'єктом споживача та/або паперову форму договору споживача про надання послуг з розподілу електричної енергії малою системою розподілу.</w:t>
      </w:r>
    </w:p>
    <w:p w14:paraId="1E614AA5" w14:textId="09455FCA" w:rsidR="00291326" w:rsidRPr="001F6C62" w:rsidRDefault="00291326" w:rsidP="00291326">
      <w:pPr>
        <w:pStyle w:val="rvps2"/>
        <w:spacing w:after="0" w:afterAutospacing="0"/>
        <w:ind w:firstLine="709"/>
        <w:jc w:val="both"/>
        <w:rPr>
          <w:rStyle w:val="rvts0"/>
          <w:sz w:val="28"/>
          <w:szCs w:val="28"/>
        </w:rPr>
      </w:pPr>
      <w:r w:rsidRPr="001F6C62">
        <w:rPr>
          <w:rStyle w:val="rvts0"/>
          <w:sz w:val="28"/>
          <w:szCs w:val="28"/>
        </w:rPr>
        <w:t xml:space="preserve">Якщо за об'єктом, приєднаним до МСР, оформлено паспорт точки розподілу та власником/користувачем об’єкта надано ОМСР документи, визначені пунктами </w:t>
      </w:r>
      <w:r w:rsidRPr="001F6C62">
        <w:rPr>
          <w:rStyle w:val="rvts0"/>
          <w:sz w:val="28"/>
          <w:szCs w:val="28"/>
        </w:rPr>
        <w:lastRenderedPageBreak/>
        <w:t xml:space="preserve">2.1.8 та 2.1.9 глави 2.1 розділу </w:t>
      </w:r>
      <w:r w:rsidRPr="001F6C62">
        <w:rPr>
          <w:rStyle w:val="rvts0"/>
          <w:sz w:val="28"/>
          <w:szCs w:val="28"/>
          <w:lang w:val="en-US"/>
        </w:rPr>
        <w:t>II</w:t>
      </w:r>
      <w:r w:rsidRPr="001F6C62">
        <w:rPr>
          <w:rStyle w:val="rvts0"/>
          <w:sz w:val="28"/>
          <w:szCs w:val="28"/>
        </w:rPr>
        <w:t xml:space="preserve"> цих Правил, ОМСР не має права відмовити споживачу </w:t>
      </w:r>
      <w:r w:rsidR="00B713CC" w:rsidRPr="001F6C62">
        <w:rPr>
          <w:rStyle w:val="rvts0"/>
          <w:sz w:val="28"/>
          <w:szCs w:val="28"/>
          <w:lang w:val="uk-UA"/>
        </w:rPr>
        <w:t>в уклад</w:t>
      </w:r>
      <w:r w:rsidR="000E67DF" w:rsidRPr="001F6C62">
        <w:rPr>
          <w:rStyle w:val="rvts0"/>
          <w:sz w:val="28"/>
          <w:szCs w:val="28"/>
          <w:lang w:val="uk-UA"/>
        </w:rPr>
        <w:t>е</w:t>
      </w:r>
      <w:r w:rsidR="00B713CC" w:rsidRPr="001F6C62">
        <w:rPr>
          <w:rStyle w:val="rvts0"/>
          <w:sz w:val="28"/>
          <w:szCs w:val="28"/>
          <w:lang w:val="uk-UA"/>
        </w:rPr>
        <w:t>нні/</w:t>
      </w:r>
      <w:r w:rsidRPr="001F6C62">
        <w:rPr>
          <w:rStyle w:val="rvts0"/>
          <w:sz w:val="28"/>
          <w:szCs w:val="28"/>
        </w:rPr>
        <w:t xml:space="preserve">приєднанні до договору споживача про надання послуг з розподілу електричної енергії малою системою розподілу. </w:t>
      </w:r>
      <w:r w:rsidR="001E47E3" w:rsidRPr="001F6C62">
        <w:rPr>
          <w:rStyle w:val="rvts0"/>
          <w:sz w:val="28"/>
          <w:szCs w:val="28"/>
          <w:lang w:val="uk-UA"/>
        </w:rPr>
        <w:t>С</w:t>
      </w:r>
      <w:r w:rsidRPr="001F6C62">
        <w:rPr>
          <w:rStyle w:val="rvts0"/>
          <w:sz w:val="28"/>
          <w:szCs w:val="28"/>
        </w:rPr>
        <w:t xml:space="preserve">торони </w:t>
      </w:r>
      <w:r w:rsidR="001E47E3" w:rsidRPr="001F6C62">
        <w:rPr>
          <w:rStyle w:val="rvts0"/>
          <w:sz w:val="28"/>
          <w:szCs w:val="28"/>
        </w:rPr>
        <w:t xml:space="preserve">договору споживача про надання послуг з розподілу електричної енергії малою системою розподілу </w:t>
      </w:r>
      <w:r w:rsidRPr="001F6C62">
        <w:rPr>
          <w:rStyle w:val="rvts0"/>
          <w:sz w:val="28"/>
          <w:szCs w:val="28"/>
        </w:rPr>
        <w:t>можуть за взаємною згодою оформляти додатки до</w:t>
      </w:r>
      <w:r w:rsidR="001E47E3" w:rsidRPr="001F6C62">
        <w:rPr>
          <w:rStyle w:val="rvts0"/>
          <w:sz w:val="28"/>
          <w:szCs w:val="28"/>
          <w:lang w:val="uk-UA"/>
        </w:rPr>
        <w:t xml:space="preserve"> нього</w:t>
      </w:r>
      <w:r w:rsidRPr="001F6C62">
        <w:rPr>
          <w:rStyle w:val="rvts0"/>
          <w:sz w:val="28"/>
          <w:szCs w:val="28"/>
        </w:rPr>
        <w:t xml:space="preserve">, </w:t>
      </w:r>
      <w:r w:rsidR="001E47E3" w:rsidRPr="001F6C62">
        <w:rPr>
          <w:rStyle w:val="rvts0"/>
          <w:sz w:val="28"/>
          <w:szCs w:val="28"/>
          <w:lang w:val="uk-UA"/>
        </w:rPr>
        <w:t>якими</w:t>
      </w:r>
      <w:r w:rsidRPr="001F6C62">
        <w:rPr>
          <w:rStyle w:val="rvts0"/>
          <w:sz w:val="28"/>
          <w:szCs w:val="28"/>
        </w:rPr>
        <w:t xml:space="preserve"> узгоджуються організаційні та технічні особливості розподілу електричної енергії.</w:t>
      </w:r>
    </w:p>
    <w:p w14:paraId="157966DF" w14:textId="77777777" w:rsidR="00291326" w:rsidRPr="001F6C62" w:rsidRDefault="00291326" w:rsidP="00291326">
      <w:pPr>
        <w:pStyle w:val="rvps2"/>
        <w:spacing w:after="0" w:afterAutospacing="0"/>
        <w:ind w:firstLine="709"/>
        <w:jc w:val="both"/>
        <w:rPr>
          <w:sz w:val="28"/>
          <w:szCs w:val="28"/>
        </w:rPr>
      </w:pPr>
      <w:bookmarkStart w:id="12" w:name="n3892"/>
      <w:bookmarkStart w:id="13" w:name="n3893"/>
      <w:bookmarkEnd w:id="12"/>
      <w:bookmarkEnd w:id="13"/>
      <w:r w:rsidRPr="001F6C62">
        <w:rPr>
          <w:sz w:val="28"/>
          <w:szCs w:val="28"/>
        </w:rPr>
        <w:t xml:space="preserve">ОМСР під час укладення зі споживачами договорів про надання послуг з розподілу електричної енергії малою системою розподілу (оформлення заяв-приєднання та паспортів точок розподілу) присвоює всім точкам розподілу електричної енергії за об'єктами споживачів ЕІС-коди за точками комерційного обліку (за якими не було присвоєно ЕІС-коду) відповідно до порядку, передбаченого </w:t>
      </w:r>
      <w:hyperlink r:id="rId14" w:anchor="n9" w:tgtFrame="_blank" w:history="1">
        <w:r w:rsidRPr="001F6C62">
          <w:rPr>
            <w:rStyle w:val="af5"/>
            <w:color w:val="auto"/>
            <w:sz w:val="28"/>
            <w:szCs w:val="28"/>
            <w:u w:val="none"/>
          </w:rPr>
          <w:t>Кодексом комерційного обліку</w:t>
        </w:r>
      </w:hyperlink>
      <w:r w:rsidRPr="001F6C62">
        <w:rPr>
          <w:sz w:val="28"/>
          <w:szCs w:val="28"/>
        </w:rPr>
        <w:t>.</w:t>
      </w:r>
    </w:p>
    <w:p w14:paraId="6D6C4510" w14:textId="77777777" w:rsidR="00291326" w:rsidRPr="001F6C62" w:rsidRDefault="00291326" w:rsidP="00291326">
      <w:pPr>
        <w:pStyle w:val="rvps2"/>
        <w:spacing w:after="0" w:afterAutospacing="0"/>
        <w:ind w:firstLine="709"/>
        <w:jc w:val="both"/>
        <w:rPr>
          <w:rStyle w:val="rvts0"/>
          <w:sz w:val="28"/>
          <w:szCs w:val="28"/>
        </w:rPr>
      </w:pPr>
    </w:p>
    <w:p w14:paraId="6DA25EA9" w14:textId="77777777" w:rsidR="00291326" w:rsidRPr="001F6C62" w:rsidRDefault="00291326" w:rsidP="00291326">
      <w:pPr>
        <w:pStyle w:val="rvps2"/>
        <w:spacing w:after="0" w:afterAutospacing="0"/>
        <w:ind w:firstLine="709"/>
        <w:jc w:val="both"/>
        <w:rPr>
          <w:sz w:val="28"/>
          <w:szCs w:val="28"/>
        </w:rPr>
      </w:pPr>
      <w:r w:rsidRPr="001F6C62">
        <w:rPr>
          <w:rStyle w:val="rvts0"/>
          <w:sz w:val="28"/>
          <w:szCs w:val="28"/>
        </w:rPr>
        <w:t xml:space="preserve">10.1.8. Розмір плати за послуги з розподілу електричної енергії МСР визначається відповідно до договору споживача про надання послуг з розподілу електричної енергії малою системою розподілу, укладеного між споживачем МСР та ОМСР, і не може перевищувати </w:t>
      </w:r>
      <w:r w:rsidRPr="001F6C62">
        <w:rPr>
          <w:sz w:val="28"/>
          <w:szCs w:val="28"/>
        </w:rPr>
        <w:t>рівень встановленого тарифу на послуги з розподілу електричної енергії ОСР, який є власником найбільшої (за кількістю умовних одиниць енергетичного обладнання) системи розподілу електричної енергії на території області (міст Києва та Севастополя, Автономної Республіки Крим), перелік яких розміщено на офіційному вебсайті Регулятора, з урахуванням класу напруги на межі балансової належності між користувачем МСР і ОМСР.</w:t>
      </w:r>
    </w:p>
    <w:p w14:paraId="0916704F" w14:textId="77777777" w:rsidR="00291326" w:rsidRPr="001F6C62" w:rsidRDefault="00291326" w:rsidP="00291326">
      <w:pPr>
        <w:pStyle w:val="rvps2"/>
        <w:spacing w:after="0" w:afterAutospacing="0"/>
        <w:ind w:firstLine="709"/>
        <w:jc w:val="both"/>
        <w:rPr>
          <w:sz w:val="28"/>
          <w:szCs w:val="28"/>
        </w:rPr>
      </w:pPr>
      <w:r w:rsidRPr="001F6C62">
        <w:rPr>
          <w:sz w:val="28"/>
          <w:szCs w:val="28"/>
        </w:rPr>
        <w:t>Виставлення ОМСР споживачам МСР інших платежів, пов’язаних із наданням послуг з розподілу електричної енергії на території МСР, крім плати за надання послуг з розподілу електричної енергії та штрафних санкцій, пов’язаних з невиконанням умов договору, забороняється.</w:t>
      </w:r>
    </w:p>
    <w:p w14:paraId="3CDF445E" w14:textId="77777777" w:rsidR="00291326" w:rsidRPr="001F6C62" w:rsidRDefault="00291326" w:rsidP="00291326">
      <w:pPr>
        <w:ind w:firstLine="709"/>
        <w:jc w:val="both"/>
        <w:rPr>
          <w:sz w:val="28"/>
          <w:szCs w:val="28"/>
        </w:rPr>
      </w:pPr>
    </w:p>
    <w:p w14:paraId="5C4E906E" w14:textId="570E958B" w:rsidR="00291326" w:rsidRPr="001F6C62" w:rsidRDefault="00291326" w:rsidP="00291326">
      <w:pPr>
        <w:ind w:firstLine="709"/>
        <w:jc w:val="both"/>
        <w:rPr>
          <w:rStyle w:val="rvts0"/>
          <w:sz w:val="28"/>
          <w:szCs w:val="28"/>
        </w:rPr>
      </w:pPr>
      <w:r w:rsidRPr="001F6C62">
        <w:rPr>
          <w:rStyle w:val="rvts0"/>
          <w:sz w:val="28"/>
          <w:szCs w:val="28"/>
        </w:rPr>
        <w:t xml:space="preserve">10.1.9. ОМСР </w:t>
      </w:r>
      <w:r w:rsidR="00DE7692" w:rsidRPr="001F6C62">
        <w:rPr>
          <w:rStyle w:val="rvts0"/>
          <w:sz w:val="28"/>
          <w:szCs w:val="28"/>
          <w:lang w:val="uk-UA"/>
        </w:rPr>
        <w:t>має право</w:t>
      </w:r>
      <w:r w:rsidRPr="001F6C62">
        <w:rPr>
          <w:rStyle w:val="rvts0"/>
          <w:sz w:val="28"/>
          <w:szCs w:val="28"/>
        </w:rPr>
        <w:t xml:space="preserve"> </w:t>
      </w:r>
      <w:r w:rsidR="00DE7692" w:rsidRPr="001F6C62">
        <w:rPr>
          <w:rStyle w:val="rvts0"/>
          <w:sz w:val="28"/>
          <w:szCs w:val="28"/>
        </w:rPr>
        <w:t xml:space="preserve">постачати електричну енергію споживачам, у тому числі на території МСР </w:t>
      </w:r>
      <w:r w:rsidR="00DE7692" w:rsidRPr="001F6C62">
        <w:rPr>
          <w:rStyle w:val="rvts0"/>
          <w:sz w:val="28"/>
          <w:szCs w:val="28"/>
          <w:lang w:val="uk-UA"/>
        </w:rPr>
        <w:t>у разі отримання</w:t>
      </w:r>
      <w:r w:rsidRPr="001F6C62">
        <w:rPr>
          <w:rStyle w:val="rvts0"/>
          <w:sz w:val="28"/>
          <w:szCs w:val="28"/>
        </w:rPr>
        <w:t xml:space="preserve"> ліцензії на провадження господарської діяльності з постачання електричної енергії споживачу.</w:t>
      </w:r>
    </w:p>
    <w:p w14:paraId="4D07B456" w14:textId="77777777" w:rsidR="00291326" w:rsidRPr="001F6C62" w:rsidRDefault="00291326" w:rsidP="00291326">
      <w:pPr>
        <w:ind w:firstLine="709"/>
        <w:jc w:val="both"/>
        <w:rPr>
          <w:rStyle w:val="rvts0"/>
          <w:sz w:val="28"/>
          <w:szCs w:val="28"/>
        </w:rPr>
      </w:pPr>
    </w:p>
    <w:p w14:paraId="3B9E220E" w14:textId="3E99E511" w:rsidR="00291326" w:rsidRPr="001F6C62" w:rsidRDefault="00291326" w:rsidP="00291326">
      <w:pPr>
        <w:pStyle w:val="rvps2"/>
        <w:spacing w:after="0" w:afterAutospacing="0"/>
        <w:ind w:firstLine="709"/>
        <w:jc w:val="both"/>
        <w:rPr>
          <w:rStyle w:val="rvts0"/>
          <w:sz w:val="28"/>
          <w:szCs w:val="28"/>
        </w:rPr>
      </w:pPr>
      <w:r w:rsidRPr="001F6C62">
        <w:rPr>
          <w:rStyle w:val="rvts0"/>
          <w:sz w:val="28"/>
          <w:szCs w:val="28"/>
        </w:rPr>
        <w:t xml:space="preserve">10.1.10. ОМСР </w:t>
      </w:r>
      <w:r w:rsidR="00615561" w:rsidRPr="001F6C62">
        <w:rPr>
          <w:rStyle w:val="rvts0"/>
          <w:sz w:val="28"/>
          <w:szCs w:val="28"/>
        </w:rPr>
        <w:t xml:space="preserve">забезпечує на території провадження своєї діяльності недискримінаційний безперешкодний </w:t>
      </w:r>
      <w:proofErr w:type="gramStart"/>
      <w:r w:rsidR="00615561" w:rsidRPr="001F6C62">
        <w:rPr>
          <w:rStyle w:val="rvts0"/>
          <w:sz w:val="28"/>
          <w:szCs w:val="28"/>
        </w:rPr>
        <w:t>доступ  електропостачальників</w:t>
      </w:r>
      <w:proofErr w:type="gramEnd"/>
      <w:r w:rsidR="00615561" w:rsidRPr="001F6C62">
        <w:rPr>
          <w:rStyle w:val="rvts0"/>
          <w:sz w:val="28"/>
          <w:szCs w:val="28"/>
        </w:rPr>
        <w:t xml:space="preserve"> до власних електричних мереж </w:t>
      </w:r>
      <w:r w:rsidRPr="001F6C62">
        <w:rPr>
          <w:rStyle w:val="rvts0"/>
          <w:sz w:val="28"/>
          <w:szCs w:val="28"/>
        </w:rPr>
        <w:t xml:space="preserve">з метою </w:t>
      </w:r>
      <w:r w:rsidR="00615561" w:rsidRPr="001F6C62">
        <w:rPr>
          <w:rStyle w:val="rvts0"/>
          <w:sz w:val="28"/>
          <w:szCs w:val="28"/>
          <w:lang w:val="uk-UA"/>
        </w:rPr>
        <w:t>постачання</w:t>
      </w:r>
      <w:r w:rsidRPr="001F6C62">
        <w:rPr>
          <w:rStyle w:val="rvts0"/>
          <w:sz w:val="28"/>
          <w:szCs w:val="28"/>
        </w:rPr>
        <w:t xml:space="preserve"> електричної енергії споживачам МСР. </w:t>
      </w:r>
    </w:p>
    <w:p w14:paraId="3C8D529F" w14:textId="77777777" w:rsidR="00291326" w:rsidRPr="001F6C62" w:rsidRDefault="00291326" w:rsidP="00291326">
      <w:pPr>
        <w:ind w:firstLine="709"/>
        <w:jc w:val="both"/>
        <w:rPr>
          <w:rStyle w:val="rvts0"/>
          <w:sz w:val="28"/>
          <w:szCs w:val="28"/>
        </w:rPr>
      </w:pPr>
      <w:r w:rsidRPr="001F6C62">
        <w:rPr>
          <w:rStyle w:val="rvts0"/>
          <w:sz w:val="28"/>
          <w:szCs w:val="28"/>
        </w:rPr>
        <w:t xml:space="preserve">ОМСР укладає договір електропостачальника про надання послуг з розподілу електричної енергії, зміст якого визначається ОМСР на основі Типового договору електропостачальника про надання послуг з розподілу (передачі) електричної енергії, що є </w:t>
      </w:r>
      <w:hyperlink r:id="rId15" w:anchor="n3569" w:history="1">
        <w:r w:rsidRPr="001F6C62">
          <w:rPr>
            <w:rStyle w:val="af5"/>
            <w:color w:val="auto"/>
            <w:sz w:val="28"/>
            <w:szCs w:val="28"/>
            <w:u w:val="none"/>
          </w:rPr>
          <w:t>додатком 4</w:t>
        </w:r>
      </w:hyperlink>
      <w:r w:rsidRPr="001F6C62">
        <w:rPr>
          <w:rStyle w:val="rvts0"/>
          <w:sz w:val="28"/>
          <w:szCs w:val="28"/>
        </w:rPr>
        <w:t xml:space="preserve"> до цих Правил та укладається з кожним електропостачальником, який звертається до ОМСР.</w:t>
      </w:r>
    </w:p>
    <w:p w14:paraId="14A767F2" w14:textId="77777777" w:rsidR="00291326" w:rsidRPr="001F6C62" w:rsidRDefault="00291326" w:rsidP="00291326">
      <w:pPr>
        <w:ind w:firstLine="709"/>
        <w:jc w:val="both"/>
        <w:rPr>
          <w:rStyle w:val="rvts0"/>
          <w:sz w:val="28"/>
          <w:szCs w:val="28"/>
        </w:rPr>
      </w:pPr>
    </w:p>
    <w:p w14:paraId="754B5BA5" w14:textId="77777777" w:rsidR="00291326" w:rsidRPr="001F6C62" w:rsidRDefault="00291326" w:rsidP="00291326">
      <w:pPr>
        <w:pStyle w:val="rvps2"/>
        <w:spacing w:after="0" w:afterAutospacing="0"/>
        <w:ind w:firstLine="709"/>
        <w:jc w:val="both"/>
        <w:rPr>
          <w:sz w:val="28"/>
          <w:szCs w:val="28"/>
        </w:rPr>
      </w:pPr>
      <w:r w:rsidRPr="001F6C62">
        <w:rPr>
          <w:rStyle w:val="rvts0"/>
          <w:sz w:val="28"/>
          <w:szCs w:val="28"/>
        </w:rPr>
        <w:t xml:space="preserve">10.1.11. </w:t>
      </w:r>
      <w:r w:rsidRPr="001F6C62">
        <w:rPr>
          <w:sz w:val="28"/>
          <w:szCs w:val="28"/>
        </w:rPr>
        <w:t>Договір споживача про надання послуг з розподілу електричної енергії малою системою розподілу в частині розрахунків за послуги ОМСР діє, якщо згідно з обраною споживачем МСР комерційною пропозицією відповідного електропостачальника оплату послуг з розподілу електричної енергії забезпечує споживач.</w:t>
      </w:r>
    </w:p>
    <w:p w14:paraId="6707B3A3" w14:textId="77777777" w:rsidR="00291326" w:rsidRPr="001F6C62" w:rsidRDefault="00291326" w:rsidP="00291326">
      <w:pPr>
        <w:ind w:firstLine="709"/>
        <w:jc w:val="both"/>
        <w:rPr>
          <w:sz w:val="28"/>
          <w:szCs w:val="28"/>
        </w:rPr>
      </w:pPr>
      <w:bookmarkStart w:id="14" w:name="n2151"/>
      <w:bookmarkEnd w:id="14"/>
      <w:r w:rsidRPr="001F6C62">
        <w:rPr>
          <w:sz w:val="28"/>
          <w:szCs w:val="28"/>
        </w:rPr>
        <w:lastRenderedPageBreak/>
        <w:t>Договір споживача про надання послуг з розподілу електричної енергії малою системою розподілу в частині розрахунків за послуги ОМСР призупиняється (тимчасово не діє) у разі, якщо згідно з обраною споживачем МСР комерційною пропозицією відповідного електропостачальника оплату послуг з розподілу електричної енергії забезпечує електропостачальник.</w:t>
      </w:r>
    </w:p>
    <w:p w14:paraId="2D83673B" w14:textId="77777777" w:rsidR="00291326" w:rsidRPr="001F6C62" w:rsidRDefault="00291326" w:rsidP="00291326">
      <w:pPr>
        <w:ind w:firstLine="709"/>
        <w:jc w:val="both"/>
        <w:rPr>
          <w:sz w:val="28"/>
          <w:szCs w:val="28"/>
        </w:rPr>
      </w:pPr>
    </w:p>
    <w:p w14:paraId="251C154E" w14:textId="77777777" w:rsidR="00291326" w:rsidRPr="001F6C62" w:rsidRDefault="00291326" w:rsidP="00291326">
      <w:pPr>
        <w:pStyle w:val="rvps2"/>
        <w:spacing w:after="0" w:afterAutospacing="0"/>
        <w:ind w:firstLine="709"/>
        <w:jc w:val="both"/>
        <w:rPr>
          <w:sz w:val="28"/>
          <w:szCs w:val="28"/>
        </w:rPr>
      </w:pPr>
      <w:r w:rsidRPr="001F6C62">
        <w:rPr>
          <w:rStyle w:val="rvts0"/>
          <w:sz w:val="28"/>
          <w:szCs w:val="28"/>
        </w:rPr>
        <w:t>10.1.12. Якщо згідно з обраною споживачем МСР комерційною пропозицією відповідного електропостачальника оплату послуг з розподілу електричної енергії забезпечує електропостачальник, оплата послуг з розподілу ОМСР є складовою ціни на електричну енергію відповідного електропостачальника та оплачується (замовляється) відповідним електропостачальником.</w:t>
      </w:r>
    </w:p>
    <w:p w14:paraId="416A2721" w14:textId="77777777" w:rsidR="00291326" w:rsidRPr="001F6C62" w:rsidRDefault="00291326" w:rsidP="00291326">
      <w:pPr>
        <w:ind w:firstLine="709"/>
        <w:jc w:val="both"/>
        <w:rPr>
          <w:rStyle w:val="rvts0"/>
          <w:sz w:val="28"/>
          <w:szCs w:val="28"/>
        </w:rPr>
      </w:pPr>
    </w:p>
    <w:p w14:paraId="206BF601" w14:textId="77777777" w:rsidR="00291326" w:rsidRPr="001F6C62" w:rsidRDefault="00291326" w:rsidP="00291326">
      <w:pPr>
        <w:ind w:firstLine="709"/>
        <w:jc w:val="both"/>
        <w:rPr>
          <w:rStyle w:val="rvts0"/>
          <w:sz w:val="28"/>
          <w:szCs w:val="28"/>
        </w:rPr>
      </w:pPr>
      <w:r w:rsidRPr="001F6C62">
        <w:rPr>
          <w:rStyle w:val="rvts0"/>
          <w:sz w:val="28"/>
          <w:szCs w:val="28"/>
        </w:rPr>
        <w:t xml:space="preserve">10.1.13. Обсяг електричної енергії, спожитої ОМСР, закуповується ОМСР як споживачем в обраного електропостачальника відповідно до цих Правил або за двосторонніми договорами та на організованих сегментах ринку згідно з </w:t>
      </w:r>
      <w:hyperlink r:id="rId16" w:anchor="n3149" w:tgtFrame="_blank" w:history="1">
        <w:r w:rsidRPr="001F6C62">
          <w:rPr>
            <w:rStyle w:val="af5"/>
            <w:color w:val="auto"/>
            <w:sz w:val="28"/>
            <w:szCs w:val="28"/>
            <w:u w:val="none"/>
          </w:rPr>
          <w:t>Правилами ринку</w:t>
        </w:r>
      </w:hyperlink>
      <w:r w:rsidRPr="001F6C62">
        <w:rPr>
          <w:rStyle w:val="rvts0"/>
          <w:sz w:val="28"/>
          <w:szCs w:val="28"/>
        </w:rPr>
        <w:t xml:space="preserve"> та </w:t>
      </w:r>
      <w:hyperlink r:id="rId17" w:anchor="n9" w:tgtFrame="_blank" w:history="1">
        <w:r w:rsidRPr="001F6C62">
          <w:rPr>
            <w:rStyle w:val="af5"/>
            <w:color w:val="auto"/>
            <w:sz w:val="28"/>
            <w:szCs w:val="28"/>
            <w:u w:val="none"/>
          </w:rPr>
          <w:t>Правилами РДН та ВДР</w:t>
        </w:r>
      </w:hyperlink>
      <w:r w:rsidRPr="001F6C62">
        <w:rPr>
          <w:rStyle w:val="rvts0"/>
          <w:sz w:val="28"/>
          <w:szCs w:val="28"/>
        </w:rPr>
        <w:t>.</w:t>
      </w:r>
    </w:p>
    <w:p w14:paraId="68C9561C" w14:textId="77777777" w:rsidR="00291326" w:rsidRPr="001F6C62" w:rsidRDefault="00291326" w:rsidP="00291326">
      <w:pPr>
        <w:ind w:firstLine="709"/>
        <w:jc w:val="both"/>
        <w:rPr>
          <w:rStyle w:val="rvts0"/>
          <w:sz w:val="28"/>
          <w:szCs w:val="28"/>
        </w:rPr>
      </w:pPr>
    </w:p>
    <w:p w14:paraId="0EF95088" w14:textId="017CDBBB" w:rsidR="00291326" w:rsidRPr="001F6C62" w:rsidRDefault="00291326" w:rsidP="00291326">
      <w:pPr>
        <w:ind w:firstLine="709"/>
        <w:jc w:val="both"/>
        <w:rPr>
          <w:sz w:val="28"/>
          <w:szCs w:val="28"/>
          <w:lang w:val="uk-UA"/>
        </w:rPr>
      </w:pPr>
      <w:r w:rsidRPr="001F6C62">
        <w:rPr>
          <w:sz w:val="28"/>
          <w:szCs w:val="28"/>
        </w:rPr>
        <w:t>10.1.14. У разі анулювання отриманої ОМСР ліцензії на право провадження господарської діяльності з розподілу електричної енергії малою системою розподілу</w:t>
      </w:r>
      <w:r w:rsidR="00624200" w:rsidRPr="001F6C62">
        <w:rPr>
          <w:sz w:val="28"/>
          <w:szCs w:val="28"/>
          <w:lang w:val="uk-UA"/>
        </w:rPr>
        <w:t>,</w:t>
      </w:r>
      <w:r w:rsidRPr="001F6C62">
        <w:rPr>
          <w:sz w:val="28"/>
          <w:szCs w:val="28"/>
        </w:rPr>
        <w:t xml:space="preserve"> суб’єкт господарювання </w:t>
      </w:r>
      <w:r w:rsidR="00624200" w:rsidRPr="001F6C62">
        <w:rPr>
          <w:sz w:val="28"/>
          <w:szCs w:val="28"/>
          <w:lang w:val="uk-UA"/>
        </w:rPr>
        <w:t>–</w:t>
      </w:r>
      <w:r w:rsidRPr="001F6C62">
        <w:rPr>
          <w:sz w:val="28"/>
          <w:szCs w:val="28"/>
        </w:rPr>
        <w:t xml:space="preserve"> власник таких електричних мереж (ОМСР) набуває статусу основного споживача та з дня анулювання відповідної ліцензії відновлює дію догов</w:t>
      </w:r>
      <w:r w:rsidR="00624200" w:rsidRPr="001F6C62">
        <w:rPr>
          <w:sz w:val="28"/>
          <w:szCs w:val="28"/>
          <w:lang w:val="uk-UA"/>
        </w:rPr>
        <w:t>ору</w:t>
      </w:r>
      <w:r w:rsidRPr="001F6C62">
        <w:rPr>
          <w:sz w:val="28"/>
          <w:szCs w:val="28"/>
        </w:rPr>
        <w:t xml:space="preserve"> про спільне використання технологічних електричних мереж, укладен</w:t>
      </w:r>
      <w:r w:rsidR="00624200" w:rsidRPr="001F6C62">
        <w:rPr>
          <w:sz w:val="28"/>
          <w:szCs w:val="28"/>
          <w:lang w:val="uk-UA"/>
        </w:rPr>
        <w:t>ого</w:t>
      </w:r>
      <w:r w:rsidRPr="001F6C62">
        <w:rPr>
          <w:sz w:val="28"/>
          <w:szCs w:val="28"/>
        </w:rPr>
        <w:t xml:space="preserve"> між ОСР/ОСП та відповідним суб’єктом господарювання </w:t>
      </w:r>
      <w:r w:rsidR="00624200" w:rsidRPr="001F6C62">
        <w:rPr>
          <w:sz w:val="28"/>
          <w:szCs w:val="28"/>
          <w:lang w:val="uk-UA"/>
        </w:rPr>
        <w:t>–</w:t>
      </w:r>
      <w:r w:rsidRPr="001F6C62">
        <w:rPr>
          <w:sz w:val="28"/>
          <w:szCs w:val="28"/>
        </w:rPr>
        <w:t xml:space="preserve"> власником таких електричних мереж (як з основним споживачем), та </w:t>
      </w:r>
      <w:r w:rsidR="00624200" w:rsidRPr="001F6C62">
        <w:rPr>
          <w:sz w:val="28"/>
          <w:szCs w:val="28"/>
          <w:lang w:val="uk-UA"/>
        </w:rPr>
        <w:t>дію договорів</w:t>
      </w:r>
      <w:r w:rsidRPr="001F6C62">
        <w:rPr>
          <w:sz w:val="28"/>
          <w:szCs w:val="28"/>
        </w:rPr>
        <w:t xml:space="preserve"> про надання послуг з розподілу електричної енергії, укладен</w:t>
      </w:r>
      <w:r w:rsidR="00624200" w:rsidRPr="001F6C62">
        <w:rPr>
          <w:sz w:val="28"/>
          <w:szCs w:val="28"/>
          <w:lang w:val="uk-UA"/>
        </w:rPr>
        <w:t>их</w:t>
      </w:r>
      <w:r w:rsidRPr="001F6C62">
        <w:rPr>
          <w:sz w:val="28"/>
          <w:szCs w:val="28"/>
        </w:rPr>
        <w:t xml:space="preserve"> між ОСР та споживач</w:t>
      </w:r>
      <w:r w:rsidR="00624200" w:rsidRPr="001F6C62">
        <w:rPr>
          <w:sz w:val="28"/>
          <w:szCs w:val="28"/>
          <w:lang w:val="uk-UA"/>
        </w:rPr>
        <w:t>ем</w:t>
      </w:r>
      <w:r w:rsidRPr="001F6C62">
        <w:rPr>
          <w:sz w:val="28"/>
          <w:szCs w:val="28"/>
        </w:rPr>
        <w:t xml:space="preserve"> МСР (як із субспоживачами).</w:t>
      </w:r>
      <w:r w:rsidR="00097592" w:rsidRPr="001F6C62">
        <w:rPr>
          <w:sz w:val="28"/>
          <w:szCs w:val="28"/>
          <w:lang w:val="uk-UA"/>
        </w:rPr>
        <w:t>».</w:t>
      </w:r>
    </w:p>
    <w:p w14:paraId="777C52AC" w14:textId="777C84C5" w:rsidR="00697FBE" w:rsidRPr="001F6C62" w:rsidRDefault="00697FBE" w:rsidP="00624200">
      <w:pPr>
        <w:pStyle w:val="rvps2"/>
        <w:shd w:val="clear" w:color="auto" w:fill="FFFFFF"/>
        <w:spacing w:after="0" w:afterAutospacing="0"/>
        <w:ind w:firstLine="709"/>
        <w:jc w:val="both"/>
        <w:rPr>
          <w:bCs/>
          <w:sz w:val="28"/>
          <w:szCs w:val="28"/>
          <w:lang w:val="uk-UA"/>
        </w:rPr>
      </w:pPr>
    </w:p>
    <w:p w14:paraId="2C3167FA"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8. У розділі ХІ:</w:t>
      </w:r>
    </w:p>
    <w:p w14:paraId="7E6E9C90"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747929BC"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1) у главі 11.1: </w:t>
      </w:r>
    </w:p>
    <w:p w14:paraId="67430103"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пункт 11.1.2 доповнити новим абзацом такого змісту:</w:t>
      </w:r>
    </w:p>
    <w:p w14:paraId="108AC9B4"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«Виробники електричної енергії потужністю до 20 МВт, власники когенераційних установок потужністю до 20 МВт мають право здійснювати електрозабезпечення електроустановок власних об'єктів критичної інфраструктури мережами внутрішнього електрозабезпечення та об'єктів критичної інфраструктури за погодженням з органами місцевого самоврядування, а також інших споживачів з взаємною згодою, за умови організації комерційного обліку згідно з вимогами кодексу комерційного обліку та виконання вимог законодавства.»;</w:t>
      </w:r>
    </w:p>
    <w:p w14:paraId="3768AA4D" w14:textId="77777777" w:rsidR="00C63216" w:rsidRPr="001F6C62" w:rsidRDefault="00C63216" w:rsidP="00C63216">
      <w:pPr>
        <w:pStyle w:val="rvps2"/>
        <w:shd w:val="clear" w:color="auto" w:fill="FFFFFF"/>
        <w:spacing w:after="0" w:afterAutospacing="0"/>
        <w:ind w:firstLine="709"/>
        <w:jc w:val="both"/>
        <w:rPr>
          <w:bCs/>
          <w:sz w:val="28"/>
          <w:szCs w:val="28"/>
          <w:highlight w:val="cyan"/>
          <w:lang w:val="uk-UA"/>
        </w:rPr>
      </w:pPr>
      <w:r w:rsidRPr="001F6C62">
        <w:rPr>
          <w:bCs/>
          <w:sz w:val="28"/>
          <w:szCs w:val="28"/>
          <w:lang w:val="uk-UA"/>
        </w:rPr>
        <w:t>пункт 11.1.7 після слова «договором» доповнити словами та знаками «(крім договору про резервне електрозабезпечення)»;</w:t>
      </w:r>
    </w:p>
    <w:p w14:paraId="455A1062"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2) главу 11.2 доповнити новим пунктом такого змісту:</w:t>
      </w:r>
    </w:p>
    <w:p w14:paraId="2B335339" w14:textId="2E0644E4"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«11.2.8. Активний споживач, виробник</w:t>
      </w:r>
      <w:r w:rsidR="00097592" w:rsidRPr="001F6C62">
        <w:rPr>
          <w:bCs/>
          <w:sz w:val="28"/>
          <w:szCs w:val="28"/>
          <w:lang w:val="uk-UA"/>
        </w:rPr>
        <w:t>,</w:t>
      </w:r>
      <w:r w:rsidRPr="001F6C62">
        <w:rPr>
          <w:bCs/>
          <w:sz w:val="28"/>
          <w:szCs w:val="28"/>
          <w:lang w:val="uk-UA"/>
        </w:rPr>
        <w:t xml:space="preserve"> що здійснює виробництво електричної енергії  на об’єктах розподіленої генерації, власники когенераційних установок, оператор установок зберігання енерії мають право здійснювати продаж електричної енергії за договором про резервне електрозабезпечення споживачів на </w:t>
      </w:r>
      <w:r w:rsidRPr="001F6C62">
        <w:rPr>
          <w:bCs/>
          <w:sz w:val="28"/>
          <w:szCs w:val="28"/>
          <w:lang w:val="uk-UA"/>
        </w:rPr>
        <w:lastRenderedPageBreak/>
        <w:t xml:space="preserve">період аварійного або планового припинення або обмеження оператором системи розподілу/передачі електричної енергії на об’єкти споживачів (далі – договір про резервне електрозабезпечення) за умови відокремлення електричних мереж, якими здійснюється електрозабезпечення за вказаним договором, від об’єднаної енергетичної системи України (в тому числі шляхом встановлення на розподільчих пристроях оператора системи розподілу автоматичного обладнання щодо такого відокремлення), та забезпечення відокремленого комерційного обліку. </w:t>
      </w:r>
    </w:p>
    <w:p w14:paraId="6B0C8074"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Договори, укладені учасниками роздрібного ринку відповідно до вимог Закону України «Про ринок електричної енергії» та цих Правил, діють в частині обсягів електричної енергії, крім спожитих за договором про резервне електрозабезпечення протягом періоду аварійного або планового припинення або обмеження оператором системи розподілу/передачі електричної енергії на об’єкти споживачів.</w:t>
      </w:r>
    </w:p>
    <w:p w14:paraId="59A8DEAC"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Врахування обсягів електричної енергії, спожитої за договором про резервне електрозабезпечення, у складі обсягів електричної енергії, постачання, та/або  розподіл/передача, та/або купівля/продаж яких є предметом договорів, укладених учасниками роздрібного ринку відповідно до вимог Закону України «Про ринок електричної енергії» та цих Правил, не допускається. </w:t>
      </w:r>
    </w:p>
    <w:p w14:paraId="66BCB710" w14:textId="0BF6B59F" w:rsidR="00C63216" w:rsidRPr="001F6C62" w:rsidRDefault="00C63216" w:rsidP="007B2BA6">
      <w:pPr>
        <w:pStyle w:val="rvps2"/>
        <w:shd w:val="clear" w:color="auto" w:fill="FFFFFF"/>
        <w:spacing w:after="0" w:afterAutospacing="0"/>
        <w:ind w:firstLine="709"/>
        <w:jc w:val="both"/>
        <w:rPr>
          <w:bCs/>
          <w:sz w:val="28"/>
          <w:szCs w:val="28"/>
          <w:lang w:val="uk-UA"/>
        </w:rPr>
      </w:pPr>
      <w:r w:rsidRPr="001F6C62">
        <w:rPr>
          <w:bCs/>
          <w:sz w:val="28"/>
          <w:szCs w:val="28"/>
          <w:lang w:val="uk-UA"/>
        </w:rPr>
        <w:t>Договором про резервне електрозабезпечення споживачів на період аварійного або планового припинення або обмеження оператором системи розподілу/передачі електричної енергії на об’єкти споживачів врегульовуються питання взаємних зобов’язань сторін, у тому числі фінансових.»;</w:t>
      </w:r>
    </w:p>
    <w:p w14:paraId="70C7E129"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3F15E7DE" w14:textId="162EAD75"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3) пункт 11.3.23 глави 11.3 викласти у такій редакції:</w:t>
      </w:r>
    </w:p>
    <w:p w14:paraId="466D00CC"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«11.3.23. </w:t>
      </w:r>
      <w:bookmarkStart w:id="15" w:name="_Hlk145513174"/>
      <w:r w:rsidRPr="001F6C62">
        <w:rPr>
          <w:bCs/>
          <w:sz w:val="28"/>
          <w:szCs w:val="28"/>
          <w:lang w:val="uk-UA"/>
        </w:rPr>
        <w:t>Плата за придбану у побутового споживача електричну енергію за «зеленим» тарифом,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w:t>
      </w:r>
    </w:p>
    <w:bookmarkEnd w:id="15"/>
    <w:p w14:paraId="5EC46115"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Розмір плати за придбану електричну енергію за «зеленим» тарифом, P плати, визначається за формулою</w:t>
      </w:r>
    </w:p>
    <w:p w14:paraId="2ECD4DB4" w14:textId="77777777" w:rsidR="00C63216" w:rsidRPr="001F6C62" w:rsidRDefault="00C63216" w:rsidP="00097592">
      <w:pPr>
        <w:pStyle w:val="rvps2"/>
        <w:shd w:val="clear" w:color="auto" w:fill="FFFFFF"/>
        <w:spacing w:after="0" w:afterAutospacing="0"/>
        <w:ind w:firstLine="709"/>
        <w:jc w:val="center"/>
        <w:rPr>
          <w:bCs/>
          <w:sz w:val="28"/>
          <w:szCs w:val="28"/>
          <w:lang w:val="uk-UA"/>
        </w:rPr>
      </w:pPr>
      <w:r w:rsidRPr="001F6C62">
        <w:rPr>
          <w:bCs/>
          <w:sz w:val="28"/>
          <w:szCs w:val="28"/>
          <w:lang w:val="uk-UA"/>
        </w:rPr>
        <w:t>P плати = (W виробл - W спожит) х T, грн,</w:t>
      </w:r>
    </w:p>
    <w:p w14:paraId="152ABB86" w14:textId="3ACEC790"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де W виробл </w:t>
      </w:r>
      <w:r w:rsidR="00D237AD" w:rsidRPr="001F6C62">
        <w:rPr>
          <w:bCs/>
          <w:sz w:val="28"/>
          <w:szCs w:val="28"/>
          <w:lang w:val="uk-UA"/>
        </w:rPr>
        <w:t>–</w:t>
      </w:r>
      <w:r w:rsidRPr="001F6C62">
        <w:rPr>
          <w:bCs/>
          <w:sz w:val="28"/>
          <w:szCs w:val="28"/>
          <w:lang w:val="uk-UA"/>
        </w:rPr>
        <w:t xml:space="preserve"> обсяг виробленої електричної енергії відповідною(-ими) генеруючою(-ими) установкою(-ами) приватного домогосподарства;</w:t>
      </w:r>
    </w:p>
    <w:p w14:paraId="2368C1F2" w14:textId="5D4982F2"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W спожит </w:t>
      </w:r>
      <w:r w:rsidR="00D237AD" w:rsidRPr="001F6C62">
        <w:rPr>
          <w:bCs/>
          <w:sz w:val="28"/>
          <w:szCs w:val="28"/>
          <w:lang w:val="uk-UA"/>
        </w:rPr>
        <w:t>–</w:t>
      </w:r>
      <w:r w:rsidRPr="001F6C62">
        <w:rPr>
          <w:bCs/>
          <w:sz w:val="28"/>
          <w:szCs w:val="28"/>
          <w:lang w:val="uk-UA"/>
        </w:rPr>
        <w:t xml:space="preserve"> обсяг місячного споживання електричної енергії таким приватним домогосподарством;</w:t>
      </w:r>
    </w:p>
    <w:p w14:paraId="04E53896" w14:textId="72274AFF"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T </w:t>
      </w:r>
      <w:r w:rsidR="00D237AD" w:rsidRPr="001F6C62">
        <w:rPr>
          <w:bCs/>
          <w:sz w:val="28"/>
          <w:szCs w:val="28"/>
          <w:lang w:val="uk-UA"/>
        </w:rPr>
        <w:t>–</w:t>
      </w:r>
      <w:r w:rsidRPr="001F6C62">
        <w:rPr>
          <w:bCs/>
          <w:sz w:val="28"/>
          <w:szCs w:val="28"/>
          <w:lang w:val="uk-UA"/>
        </w:rPr>
        <w:t xml:space="preserve"> встановлений «зелений» тариф для приватного домогосподарства, яке виробляє електричну енергію відповідною(-ими) генеруючою(-ими) установкою(-ами), сумарна величина встановленої потужності якої(-их) не перевищує потужність, встановлену відповідно до закону, дозволену до споживання та зазначену в договорі (договорах) зі споживачем.</w:t>
      </w:r>
    </w:p>
    <w:p w14:paraId="344EEFBE" w14:textId="535009B0" w:rsidR="00283108"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У разі відсутності споживання електричної енергії приватним домогосподарством постачальник універсальних послуг купує електричну енергію, вироблену генеруючою установкою такого приватного домогосподарства </w:t>
      </w:r>
      <w:r w:rsidR="00283108" w:rsidRPr="001F6C62">
        <w:rPr>
          <w:bCs/>
          <w:sz w:val="28"/>
          <w:szCs w:val="28"/>
          <w:lang w:val="uk-UA"/>
        </w:rPr>
        <w:t>за вільними цінами, крім випадків, визначених законом.</w:t>
      </w:r>
    </w:p>
    <w:p w14:paraId="07352C95" w14:textId="317017D4" w:rsidR="00C63216" w:rsidRPr="001F6C62" w:rsidRDefault="00C63216" w:rsidP="00C63216">
      <w:pPr>
        <w:pStyle w:val="rvps2"/>
        <w:shd w:val="clear" w:color="auto" w:fill="FFFFFF"/>
        <w:spacing w:after="0" w:afterAutospacing="0"/>
        <w:ind w:firstLine="709"/>
        <w:jc w:val="both"/>
        <w:rPr>
          <w:bCs/>
          <w:strike/>
          <w:sz w:val="28"/>
          <w:szCs w:val="28"/>
          <w:lang w:val="uk-UA"/>
        </w:rPr>
      </w:pPr>
      <w:r w:rsidRPr="001F6C62">
        <w:rPr>
          <w:bCs/>
          <w:sz w:val="28"/>
          <w:szCs w:val="28"/>
          <w:lang w:val="uk-UA"/>
        </w:rPr>
        <w:lastRenderedPageBreak/>
        <w:t xml:space="preserve">Розрахунок за придбану у приватного домогосподарства електричну енергію постачальник універсальних послуг має здійснювати не пізніше останнього дня місяця, наступного за розрахунковим.»; </w:t>
      </w:r>
    </w:p>
    <w:p w14:paraId="1DFC137E" w14:textId="77777777" w:rsidR="00C63216" w:rsidRPr="001F6C62" w:rsidRDefault="00C63216" w:rsidP="00C63216">
      <w:pPr>
        <w:pStyle w:val="rvps2"/>
        <w:shd w:val="clear" w:color="auto" w:fill="FFFFFF"/>
        <w:spacing w:after="0" w:afterAutospacing="0"/>
        <w:ind w:firstLine="709"/>
        <w:jc w:val="both"/>
        <w:rPr>
          <w:bCs/>
          <w:sz w:val="28"/>
          <w:szCs w:val="28"/>
          <w:highlight w:val="cyan"/>
        </w:rPr>
      </w:pPr>
    </w:p>
    <w:p w14:paraId="6A848790"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4) доповнити новими главами такого змісту:</w:t>
      </w:r>
    </w:p>
    <w:p w14:paraId="79518164"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46DDD09D" w14:textId="77777777" w:rsidR="00C63216" w:rsidRPr="001F6C62" w:rsidRDefault="00C63216" w:rsidP="00C63216">
      <w:pPr>
        <w:pStyle w:val="rvps2"/>
        <w:shd w:val="clear" w:color="auto" w:fill="FFFFFF"/>
        <w:spacing w:after="0" w:afterAutospacing="0"/>
        <w:ind w:firstLine="709"/>
        <w:jc w:val="center"/>
        <w:outlineLvl w:val="1"/>
        <w:rPr>
          <w:bCs/>
          <w:sz w:val="28"/>
          <w:szCs w:val="28"/>
          <w:lang w:val="uk-UA"/>
        </w:rPr>
      </w:pPr>
      <w:r w:rsidRPr="001F6C62">
        <w:rPr>
          <w:bCs/>
          <w:sz w:val="28"/>
          <w:szCs w:val="28"/>
          <w:lang w:val="uk-UA"/>
        </w:rPr>
        <w:t>«</w:t>
      </w:r>
      <w:r w:rsidRPr="001F6C62">
        <w:rPr>
          <w:b/>
          <w:sz w:val="28"/>
          <w:szCs w:val="28"/>
          <w:lang w:val="uk-UA"/>
        </w:rPr>
        <w:t>11.4. Купівля-продаж електричної енергії за механізмом самовиробництва</w:t>
      </w:r>
    </w:p>
    <w:p w14:paraId="4698F778"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755A87AA" w14:textId="54454874"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11.4.1. Приватні домогосподарства та малі непобутові споживачі здійснюють продаж відпущеної електричної енергії за механізмом самовиробництва постачальнику універсальних послуг за ціною, що склалася на ринку </w:t>
      </w:r>
      <w:r w:rsidR="00097592" w:rsidRPr="001F6C62">
        <w:rPr>
          <w:bCs/>
          <w:sz w:val="28"/>
          <w:szCs w:val="28"/>
          <w:lang w:val="uk-UA"/>
        </w:rPr>
        <w:t>«</w:t>
      </w:r>
      <w:r w:rsidRPr="001F6C62">
        <w:rPr>
          <w:bCs/>
          <w:sz w:val="28"/>
          <w:szCs w:val="28"/>
          <w:lang w:val="uk-UA"/>
        </w:rPr>
        <w:t>на добу наперед</w:t>
      </w:r>
      <w:r w:rsidR="00097592" w:rsidRPr="001F6C62">
        <w:rPr>
          <w:bCs/>
          <w:sz w:val="28"/>
          <w:szCs w:val="28"/>
          <w:lang w:val="uk-UA"/>
        </w:rPr>
        <w:t>»</w:t>
      </w:r>
      <w:r w:rsidRPr="001F6C62">
        <w:rPr>
          <w:bCs/>
          <w:sz w:val="28"/>
          <w:szCs w:val="28"/>
          <w:lang w:val="uk-UA"/>
        </w:rPr>
        <w:t xml:space="preserve"> у розрахунковому періоді (годині), або іншому електропостачальнику за вільними цінами, інші споживачі –  електропостачальнику за вільними цінами, з якими у них укладені договори купівлі-продажу електричної енергії за механізмом самовиробництва. </w:t>
      </w:r>
    </w:p>
    <w:p w14:paraId="2D137321" w14:textId="77777777" w:rsidR="00C63216" w:rsidRPr="001F6C62" w:rsidRDefault="00C63216" w:rsidP="00C63216">
      <w:pPr>
        <w:pStyle w:val="rvps2"/>
        <w:shd w:val="clear" w:color="auto" w:fill="FFFFFF"/>
        <w:spacing w:after="0" w:afterAutospacing="0"/>
        <w:ind w:firstLine="709"/>
        <w:jc w:val="both"/>
        <w:rPr>
          <w:bCs/>
          <w:sz w:val="28"/>
          <w:szCs w:val="28"/>
          <w:highlight w:val="cyan"/>
          <w:lang w:val="uk-UA"/>
        </w:rPr>
      </w:pPr>
    </w:p>
    <w:p w14:paraId="5E3481E4" w14:textId="741B5E36"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11.4.2. Активні споживачі, які отримали право купівлі-продажу електричної енергії за «зеленим» тарифом за правилами, визначеними статтею 9</w:t>
      </w:r>
      <w:r w:rsidR="00EB23B4" w:rsidRPr="001F6C62">
        <w:rPr>
          <w:bCs/>
          <w:sz w:val="28"/>
          <w:szCs w:val="28"/>
          <w:vertAlign w:val="superscript"/>
          <w:lang w:val="uk-UA"/>
        </w:rPr>
        <w:t>1</w:t>
      </w:r>
      <w:r w:rsidRPr="001F6C62">
        <w:rPr>
          <w:bCs/>
          <w:sz w:val="28"/>
          <w:szCs w:val="28"/>
          <w:lang w:val="uk-UA"/>
        </w:rPr>
        <w:t xml:space="preserve"> Закону України «Про альтернативні джерела», мають право укласти договір купівлі-продажу електричної енергії за механізмом самовиробництва в межах приєднаної потужності таких генеруючих установок. Одночасне укладення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забороняється.</w:t>
      </w:r>
    </w:p>
    <w:p w14:paraId="1F67FDEB"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7384DE09"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11.4.3. Договір купівлі-продажу електричної енергії за механізмом самовиробництва укладається одночасно з укладенням договору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w:t>
      </w:r>
    </w:p>
    <w:p w14:paraId="4B46EBEA"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7AD55888"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11.4.4. Договір купівлі-продажу електричної енергії за механізмом самовиробництва укладається за примірною формою, який є додатком до договору про постачання електричної енергії постачальником універсальних послуг/</w:t>
      </w:r>
      <w:r w:rsidRPr="001F6C62">
        <w:rPr>
          <w:lang w:val="uk-UA"/>
        </w:rPr>
        <w:t xml:space="preserve"> </w:t>
      </w:r>
      <w:r w:rsidRPr="001F6C62">
        <w:rPr>
          <w:bCs/>
          <w:sz w:val="28"/>
          <w:szCs w:val="28"/>
          <w:lang w:val="uk-UA"/>
        </w:rPr>
        <w:t>договору про постачання електричної енергії споживачу.</w:t>
      </w:r>
    </w:p>
    <w:p w14:paraId="65B24227"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02A0CFFA"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11.4.5. Дозволена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визначається відповідно до Кодексу системи розподілу або Кодексу системи передачі, дозволена до відпуску в мережу електрична потужність може бути збільшена за умов передбачених кодексом систем розподілу або кодексом системи передачі.</w:t>
      </w:r>
    </w:p>
    <w:p w14:paraId="6E575C52"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17CA4ADC" w14:textId="77777777" w:rsidR="00E13C52" w:rsidRPr="001F6C62" w:rsidRDefault="00C63216" w:rsidP="00E13C52">
      <w:pPr>
        <w:ind w:firstLine="708"/>
        <w:jc w:val="both"/>
        <w:rPr>
          <w:bCs/>
          <w:sz w:val="28"/>
          <w:szCs w:val="28"/>
          <w:highlight w:val="yellow"/>
          <w:lang w:val="uk-UA" w:eastAsia="uk-UA"/>
        </w:rPr>
      </w:pPr>
      <w:r w:rsidRPr="001F6C62">
        <w:rPr>
          <w:bCs/>
          <w:sz w:val="28"/>
          <w:szCs w:val="28"/>
          <w:lang w:val="uk-UA"/>
        </w:rPr>
        <w:t xml:space="preserve">11.4.6. </w:t>
      </w:r>
      <w:r w:rsidR="00E13C52" w:rsidRPr="001F6C62">
        <w:rPr>
          <w:bCs/>
          <w:sz w:val="28"/>
          <w:szCs w:val="28"/>
          <w:lang w:val="uk-UA" w:eastAsia="uk-UA"/>
        </w:rPr>
        <w:t xml:space="preserve">Електропостачальник здійснює взаємозалік вартості обсягу відпущеної електричної енергії генеруючою установкою/установкою зберігання </w:t>
      </w:r>
      <w:r w:rsidR="00E13C52" w:rsidRPr="001F6C62">
        <w:rPr>
          <w:bCs/>
          <w:sz w:val="28"/>
          <w:szCs w:val="28"/>
          <w:lang w:val="uk-UA" w:eastAsia="uk-UA"/>
        </w:rPr>
        <w:lastRenderedPageBreak/>
        <w:t>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w:t>
      </w:r>
      <w:r w:rsidR="00E13C52" w:rsidRPr="001F6C62">
        <w:rPr>
          <w:bCs/>
          <w:sz w:val="28"/>
          <w:szCs w:val="28"/>
          <w:highlight w:val="yellow"/>
          <w:lang w:val="uk-UA" w:eastAsia="uk-UA"/>
        </w:rPr>
        <w:t xml:space="preserve"> </w:t>
      </w:r>
    </w:p>
    <w:p w14:paraId="46A69125" w14:textId="77777777" w:rsidR="00E13C52" w:rsidRPr="001F6C62" w:rsidRDefault="00E13C52" w:rsidP="00E13C52">
      <w:pPr>
        <w:ind w:firstLine="709"/>
        <w:jc w:val="both"/>
        <w:rPr>
          <w:sz w:val="28"/>
          <w:szCs w:val="28"/>
          <w:lang w:val="uk-UA" w:eastAsia="uk-UA"/>
        </w:rPr>
      </w:pPr>
      <w:r w:rsidRPr="001F6C62">
        <w:rPr>
          <w:sz w:val="28"/>
          <w:szCs w:val="28"/>
          <w:lang w:val="uk-UA" w:eastAsia="uk-UA"/>
        </w:rPr>
        <w:t xml:space="preserve">Якщо за розрахунковий період (місяць) вартість відібраної/спожитої електричної енергії з електричної мережі перевищує вартість відпущеної електричної енергії, то різниця між вартістю відібраної/спожитої та відпущеної електричної енергії підлягає сплаті Активним споживачем на користь електропостачальника. </w:t>
      </w:r>
    </w:p>
    <w:p w14:paraId="7F1B0D42" w14:textId="77777777" w:rsidR="00E13C52" w:rsidRPr="001F6C62" w:rsidRDefault="00E13C52" w:rsidP="00E13C52">
      <w:pPr>
        <w:ind w:firstLine="709"/>
        <w:jc w:val="both"/>
        <w:rPr>
          <w:sz w:val="28"/>
          <w:szCs w:val="28"/>
          <w:lang w:val="uk-UA" w:eastAsia="uk-UA"/>
        </w:rPr>
      </w:pPr>
      <w:r w:rsidRPr="001F6C62">
        <w:rPr>
          <w:sz w:val="28"/>
          <w:szCs w:val="28"/>
          <w:lang w:val="uk-UA" w:eastAsia="uk-UA"/>
        </w:rPr>
        <w:t xml:space="preserve">Якщо за розрахунковий період (місяць) вартість відпущеної електричної енергії перевищує вартість відібраної/спожитої електричної енергії, то різниця між вартістю відпущеної та спожитої електричної енергії зараховується на особовий рахунок та підлягає сплаті електропостачальником такого Активного споживача до 15 числа місяця, наступного за розрахунковим. </w:t>
      </w:r>
    </w:p>
    <w:p w14:paraId="4BD88E7E" w14:textId="77777777" w:rsidR="00E13C52" w:rsidRPr="001F6C62" w:rsidRDefault="00E13C52" w:rsidP="00E13C52">
      <w:pPr>
        <w:ind w:firstLine="708"/>
        <w:jc w:val="both"/>
        <w:rPr>
          <w:bCs/>
          <w:sz w:val="28"/>
          <w:szCs w:val="28"/>
          <w:lang w:eastAsia="uk-UA"/>
        </w:rPr>
      </w:pPr>
      <w:proofErr w:type="gramStart"/>
      <w:r w:rsidRPr="001F6C62">
        <w:rPr>
          <w:bCs/>
          <w:sz w:val="28"/>
          <w:szCs w:val="28"/>
          <w:lang w:eastAsia="uk-UA"/>
        </w:rPr>
        <w:t>До складу</w:t>
      </w:r>
      <w:proofErr w:type="gramEnd"/>
      <w:r w:rsidRPr="001F6C62">
        <w:rPr>
          <w:bCs/>
          <w:sz w:val="28"/>
          <w:szCs w:val="28"/>
          <w:lang w:eastAsia="uk-UA"/>
        </w:rPr>
        <w:t xml:space="preserve"> обсягу відпущеної електричної енергії в електричну мережу Активним споживачем під час здійснення передбаченого цим Договором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p>
    <w:p w14:paraId="766E9FF8" w14:textId="636E4141" w:rsidR="00C63216" w:rsidRPr="001F6C62" w:rsidRDefault="00C63216" w:rsidP="00C63216">
      <w:pPr>
        <w:pStyle w:val="rvps2"/>
        <w:shd w:val="clear" w:color="auto" w:fill="FFFFFF"/>
        <w:spacing w:after="0" w:afterAutospacing="0"/>
        <w:ind w:firstLine="709"/>
        <w:jc w:val="both"/>
        <w:rPr>
          <w:bCs/>
          <w:sz w:val="28"/>
          <w:szCs w:val="28"/>
        </w:rPr>
      </w:pPr>
    </w:p>
    <w:p w14:paraId="0CFBD3C0"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11.4.7. Активні споживачі за механізмом самовиробництва мають право змінювати електропостачальника згідно з главою 6.1 розділу </w:t>
      </w:r>
      <w:r w:rsidRPr="001F6C62">
        <w:rPr>
          <w:bCs/>
          <w:sz w:val="28"/>
          <w:szCs w:val="28"/>
          <w:lang w:val="en-US"/>
        </w:rPr>
        <w:t>VI</w:t>
      </w:r>
      <w:r w:rsidRPr="001F6C62">
        <w:rPr>
          <w:bCs/>
          <w:sz w:val="28"/>
          <w:szCs w:val="28"/>
        </w:rPr>
        <w:t xml:space="preserve">  </w:t>
      </w:r>
      <w:r w:rsidRPr="001F6C62">
        <w:rPr>
          <w:bCs/>
          <w:sz w:val="28"/>
          <w:szCs w:val="28"/>
          <w:lang w:val="uk-UA"/>
        </w:rPr>
        <w:t xml:space="preserve">цих Правил. Електропостачання новим електропостачальником  здійснюється з першого дня календарного місяця. </w:t>
      </w:r>
    </w:p>
    <w:p w14:paraId="33F71A88" w14:textId="77777777" w:rsidR="00C63216" w:rsidRPr="001F6C62" w:rsidRDefault="00C63216" w:rsidP="00C63216">
      <w:pPr>
        <w:pStyle w:val="rvps2"/>
        <w:shd w:val="clear" w:color="auto" w:fill="FFFFFF"/>
        <w:spacing w:after="0" w:afterAutospacing="0"/>
        <w:ind w:firstLine="709"/>
        <w:jc w:val="both"/>
        <w:rPr>
          <w:bCs/>
          <w:sz w:val="28"/>
          <w:szCs w:val="28"/>
          <w:highlight w:val="cyan"/>
          <w:lang w:val="uk-UA"/>
        </w:rPr>
      </w:pPr>
    </w:p>
    <w:p w14:paraId="29C1AC93" w14:textId="77777777" w:rsidR="00C63216" w:rsidRPr="001F6C62" w:rsidRDefault="00C63216" w:rsidP="00C63216">
      <w:pPr>
        <w:pStyle w:val="rvps2"/>
        <w:shd w:val="clear" w:color="auto" w:fill="FFFFFF"/>
        <w:spacing w:after="0" w:afterAutospacing="0"/>
        <w:ind w:firstLine="709"/>
        <w:jc w:val="center"/>
        <w:outlineLvl w:val="1"/>
        <w:rPr>
          <w:b/>
          <w:sz w:val="28"/>
          <w:szCs w:val="28"/>
          <w:lang w:val="uk-UA"/>
        </w:rPr>
      </w:pPr>
      <w:r w:rsidRPr="001F6C62">
        <w:rPr>
          <w:b/>
          <w:sz w:val="28"/>
          <w:szCs w:val="28"/>
          <w:lang w:val="uk-UA"/>
        </w:rPr>
        <w:t>11.5. Активний споживач на роздрібному ринку електричної енергії</w:t>
      </w:r>
    </w:p>
    <w:p w14:paraId="06063CBA" w14:textId="77777777" w:rsidR="00C63216" w:rsidRPr="001F6C62" w:rsidRDefault="00C63216" w:rsidP="00C63216">
      <w:pPr>
        <w:pStyle w:val="rvps2"/>
        <w:shd w:val="clear" w:color="auto" w:fill="FFFFFF"/>
        <w:spacing w:after="0" w:afterAutospacing="0"/>
        <w:ind w:firstLine="709"/>
        <w:jc w:val="both"/>
        <w:rPr>
          <w:bCs/>
          <w:sz w:val="28"/>
          <w:szCs w:val="28"/>
        </w:rPr>
      </w:pPr>
    </w:p>
    <w:p w14:paraId="38545D53"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11.5.1. Активний споживач має права та обов’язки, визначені главою 5.5 розділу </w:t>
      </w:r>
      <w:r w:rsidRPr="001F6C62">
        <w:rPr>
          <w:bCs/>
          <w:sz w:val="28"/>
          <w:szCs w:val="28"/>
          <w:lang w:val="en-US"/>
        </w:rPr>
        <w:t>V</w:t>
      </w:r>
      <w:r w:rsidRPr="001F6C62">
        <w:rPr>
          <w:bCs/>
          <w:sz w:val="28"/>
          <w:szCs w:val="28"/>
        </w:rPr>
        <w:t xml:space="preserve">  </w:t>
      </w:r>
      <w:r w:rsidRPr="001F6C62">
        <w:rPr>
          <w:bCs/>
          <w:sz w:val="28"/>
          <w:szCs w:val="28"/>
          <w:lang w:val="uk-UA"/>
        </w:rPr>
        <w:t xml:space="preserve">цих Правил, крім випадків, передбачених цим </w:t>
      </w:r>
      <w:r w:rsidRPr="001F6C62">
        <w:rPr>
          <w:bCs/>
          <w:sz w:val="28"/>
          <w:szCs w:val="28"/>
        </w:rPr>
        <w:t xml:space="preserve"> </w:t>
      </w:r>
      <w:r w:rsidRPr="001F6C62">
        <w:rPr>
          <w:bCs/>
          <w:sz w:val="28"/>
          <w:szCs w:val="28"/>
          <w:lang w:val="uk-UA"/>
        </w:rPr>
        <w:t>розділом.</w:t>
      </w:r>
    </w:p>
    <w:p w14:paraId="178D0402"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17DF85D0"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11.5.2. Споживач набуває статусу активного за умови виконання однієї з таких умов:</w:t>
      </w:r>
    </w:p>
    <w:p w14:paraId="751D422B"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7E806201"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1) укладення договору купівлі-продажу електричної енергії за механізмом самовиробництва, що є додатком до договору про постачання електричної енергії споживачу; </w:t>
      </w:r>
    </w:p>
    <w:p w14:paraId="1E3CC045"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1BA8CCF1" w14:textId="58F5FC0F" w:rsidR="00C63216" w:rsidRPr="001F6C62" w:rsidRDefault="00C63216" w:rsidP="00C63216">
      <w:pPr>
        <w:pStyle w:val="rvps2"/>
        <w:numPr>
          <w:ilvl w:val="0"/>
          <w:numId w:val="33"/>
        </w:numPr>
        <w:shd w:val="clear" w:color="auto" w:fill="FFFFFF"/>
        <w:spacing w:after="0" w:afterAutospacing="0"/>
        <w:ind w:left="0" w:firstLine="709"/>
        <w:jc w:val="both"/>
        <w:rPr>
          <w:bCs/>
          <w:sz w:val="28"/>
          <w:szCs w:val="28"/>
          <w:lang w:val="uk-UA"/>
        </w:rPr>
      </w:pPr>
      <w:r w:rsidRPr="001F6C62">
        <w:rPr>
          <w:bCs/>
          <w:sz w:val="28"/>
          <w:szCs w:val="28"/>
          <w:lang w:val="uk-UA"/>
        </w:rPr>
        <w:t xml:space="preserve">укладення договору з гарантованим покупцем або постачальником універсальних послуг про продаж електричної енергії за </w:t>
      </w:r>
      <w:r w:rsidR="00097592" w:rsidRPr="001F6C62">
        <w:rPr>
          <w:bCs/>
          <w:sz w:val="28"/>
          <w:szCs w:val="28"/>
          <w:lang w:val="uk-UA"/>
        </w:rPr>
        <w:t>«</w:t>
      </w:r>
      <w:r w:rsidRPr="001F6C62">
        <w:rPr>
          <w:bCs/>
          <w:sz w:val="28"/>
          <w:szCs w:val="28"/>
          <w:lang w:val="uk-UA"/>
        </w:rPr>
        <w:t>зеленим</w:t>
      </w:r>
      <w:r w:rsidR="00097592" w:rsidRPr="001F6C62">
        <w:rPr>
          <w:bCs/>
          <w:sz w:val="28"/>
          <w:szCs w:val="28"/>
          <w:lang w:val="uk-UA"/>
        </w:rPr>
        <w:t>»</w:t>
      </w:r>
      <w:r w:rsidRPr="001F6C62">
        <w:rPr>
          <w:bCs/>
          <w:sz w:val="28"/>
          <w:szCs w:val="28"/>
          <w:lang w:val="uk-UA"/>
        </w:rPr>
        <w:t xml:space="preserve"> тарифом;</w:t>
      </w:r>
    </w:p>
    <w:p w14:paraId="35CB0408" w14:textId="77777777" w:rsidR="00C63216" w:rsidRPr="001F6C62" w:rsidRDefault="00C63216" w:rsidP="00C63216">
      <w:pPr>
        <w:pStyle w:val="rvps2"/>
        <w:shd w:val="clear" w:color="auto" w:fill="FFFFFF"/>
        <w:spacing w:after="0" w:afterAutospacing="0"/>
        <w:ind w:left="709"/>
        <w:jc w:val="both"/>
        <w:rPr>
          <w:bCs/>
          <w:sz w:val="28"/>
          <w:szCs w:val="28"/>
          <w:lang w:val="uk-UA"/>
        </w:rPr>
      </w:pPr>
    </w:p>
    <w:p w14:paraId="48666F83" w14:textId="77777777" w:rsidR="00C63216" w:rsidRPr="001F6C62" w:rsidRDefault="00C63216" w:rsidP="00C63216">
      <w:pPr>
        <w:pStyle w:val="rvps2"/>
        <w:numPr>
          <w:ilvl w:val="0"/>
          <w:numId w:val="33"/>
        </w:numPr>
        <w:shd w:val="clear" w:color="auto" w:fill="FFFFFF"/>
        <w:spacing w:after="0" w:afterAutospacing="0"/>
        <w:ind w:left="0" w:firstLine="709"/>
        <w:jc w:val="both"/>
        <w:rPr>
          <w:bCs/>
          <w:sz w:val="28"/>
          <w:szCs w:val="28"/>
          <w:lang w:val="uk-UA"/>
        </w:rPr>
      </w:pPr>
      <w:r w:rsidRPr="001F6C62">
        <w:rPr>
          <w:bCs/>
          <w:sz w:val="28"/>
          <w:szCs w:val="28"/>
          <w:lang w:val="uk-UA"/>
        </w:rPr>
        <w:t>встановлення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 відповідно до положень Правил ринку.</w:t>
      </w:r>
    </w:p>
    <w:p w14:paraId="1CD0CECE"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lastRenderedPageBreak/>
        <w:t>Активний споживач із встановленою потужністю генеруючих електроустановок більше 1 МВт втрачає статус активного споживача на календарний рік у разі, якщо за попередній календарний рік обсяг відпуску електричної енергії, виробленої генеруючими електроустановками активного споживача, у мережу перевищив 50 відсотків загального обсягу споживання електричної енергії (з мережі та з генеруючих електроустановок активного споживача) такого активного споживача. У разі виконання таким активним споживачем окремих технічних вимог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p>
    <w:p w14:paraId="119A82FD"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6F9FE8B1"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11.5.3. Технічні вимоги, яких має дотримуватися активний споживач, що пов’язані з приєднанням (підключенням) генеруючих установок та установок зберігання енергії такого споживача, визначаються Кодексом систем розподілу та Кодексом системи передачі.</w:t>
      </w:r>
    </w:p>
    <w:p w14:paraId="64AEC4C3" w14:textId="77777777" w:rsidR="00C63216" w:rsidRPr="001F6C62" w:rsidRDefault="00C63216" w:rsidP="00C63216">
      <w:pPr>
        <w:pStyle w:val="rvps2"/>
        <w:shd w:val="clear" w:color="auto" w:fill="FFFFFF"/>
        <w:spacing w:after="0" w:afterAutospacing="0"/>
        <w:ind w:firstLine="709"/>
        <w:jc w:val="both"/>
        <w:rPr>
          <w:bCs/>
          <w:sz w:val="28"/>
          <w:szCs w:val="28"/>
          <w:highlight w:val="cyan"/>
          <w:lang w:val="uk-UA"/>
        </w:rPr>
      </w:pPr>
    </w:p>
    <w:p w14:paraId="1FBF4D6D"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11.5.4. Продаж, облік електричної енергії, виробленої активними споживачами, а також розрахунки за неї врегульовуються відповідно до Порядку продажу та обліку електричної енергії, виробленої активними споживачами, та розрахунків за неї. </w:t>
      </w:r>
    </w:p>
    <w:p w14:paraId="090A073F"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60C4BBA6"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11.5.5. Активний споживач, що встановив установку зберігання енергії, 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p w14:paraId="765FBF3F"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5238BBF6"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11.5.6. Активним споживачем також вважається об’єднання співвласників багатоквартирного будинку, за умови приєднання генеруючих установок та/або установок зберігання енергії до електричних мереж багатоквартирного будинку, квартир та/або нежитлових приміщень та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Договору про постачання електричної енергії постачальником універсальних послуг.</w:t>
      </w:r>
    </w:p>
    <w:p w14:paraId="658FB1BE" w14:textId="77777777" w:rsidR="00C63216" w:rsidRPr="001F6C62" w:rsidRDefault="00C63216" w:rsidP="00C63216">
      <w:pPr>
        <w:pStyle w:val="rvps2"/>
        <w:shd w:val="clear" w:color="auto" w:fill="FFFFFF"/>
        <w:spacing w:after="0" w:afterAutospacing="0"/>
        <w:ind w:firstLine="709"/>
        <w:jc w:val="both"/>
        <w:rPr>
          <w:bCs/>
          <w:sz w:val="28"/>
          <w:szCs w:val="28"/>
          <w:highlight w:val="cyan"/>
          <w:lang w:val="uk-UA"/>
        </w:rPr>
      </w:pPr>
    </w:p>
    <w:p w14:paraId="54A2BD02" w14:textId="77777777" w:rsidR="00C63216" w:rsidRPr="001F6C62" w:rsidRDefault="00C63216" w:rsidP="00C63216">
      <w:pPr>
        <w:pStyle w:val="rvps2"/>
        <w:shd w:val="clear" w:color="auto" w:fill="FFFFFF"/>
        <w:spacing w:after="0" w:afterAutospacing="0"/>
        <w:ind w:firstLine="709"/>
        <w:jc w:val="center"/>
        <w:outlineLvl w:val="1"/>
        <w:rPr>
          <w:b/>
          <w:sz w:val="28"/>
          <w:szCs w:val="28"/>
          <w:lang w:val="uk-UA"/>
        </w:rPr>
      </w:pPr>
      <w:r w:rsidRPr="001F6C62">
        <w:rPr>
          <w:b/>
          <w:sz w:val="28"/>
          <w:szCs w:val="28"/>
          <w:lang w:val="uk-UA"/>
        </w:rPr>
        <w:t>11.6. Діяльність Агрегатора на роздрібному ринку електричної енергії</w:t>
      </w:r>
    </w:p>
    <w:p w14:paraId="0239E0A7"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016C21DE"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11.6.1. Відносини між агрегатором та споживачами електричної енергії (активними спроживачами), що є учасниками агрегованої групи регулюються договором про участь в агрегованій групі. Істотні умови договору про участь в агрегованій групі визначаються Правилами ринку. Агрегатор зобов'язаний надавати повну інформацію про умови договорів суб'єктам, які бажають приєднатися до агрегованої групи.</w:t>
      </w:r>
    </w:p>
    <w:p w14:paraId="2C5BE1CC"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Агрегатор є стороною, відповідальною за баланс усіх електроустановок, що входять до складу його одиниці агрегації, за виключенням електроустановок, </w:t>
      </w:r>
      <w:r w:rsidRPr="001F6C62">
        <w:rPr>
          <w:bCs/>
          <w:sz w:val="28"/>
          <w:szCs w:val="28"/>
          <w:lang w:val="uk-UA"/>
        </w:rPr>
        <w:lastRenderedPageBreak/>
        <w:t>призначених для споживання споживачів, які купують електроенергію в іншого учасника ринку, що здійснює діяльність з постачання електроенергії споживачу.</w:t>
      </w:r>
    </w:p>
    <w:p w14:paraId="5BF216A9"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715C29FF"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11.6.2. Незалежний агрегатор не має права здійснювати діяльність з постачання електричної енергії споживачу за договором постачання електричної енергії споживачу.</w:t>
      </w:r>
    </w:p>
    <w:p w14:paraId="77C400A3"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355967B9"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11.6.3. Споживач має право вступати до агрегованих груп та надавати допоміжні послуги і послуги з балансування із застосуванням власних електроустановок, призначених до споживання та/або виробництва, та/або зберігання електричної енергії.</w:t>
      </w:r>
    </w:p>
    <w:p w14:paraId="41ECFD72"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3BC3E511"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11.6.4. Споживач має право вступати до агрегованих груп та купувати-продавати електроенергію, яка зберігається із застосуванням власних установок зберігання енергії, агрегатору. Продаж електроенергії агрегатором такому споживачу з метою її зберігання в установках зберігання енергії не вважається постачанням та не потребує ліцензії.</w:t>
      </w:r>
    </w:p>
    <w:p w14:paraId="6537912B"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1FC91037"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11.6.5. Агрегатор зобов'язаний інформувати учасників агрегованої групи щонайменше один раз за розрахунковий період про результати діяльності агрегованої групи (обсяги і вартість купленої та/або проданої електроенергії та/або послуг на ринку електроенергії тощо).</w:t>
      </w:r>
    </w:p>
    <w:p w14:paraId="7F7FCF8A"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6549DEDC"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11.6.6. Електроустановка, призначена для виробництва та/або споживання електричної енергії, та/або установка зберігання енергії може входити до складу лише однієї одиниці агрегації. До складу одиниці агрегації не може входити електроустановка, що призначена для виробництва електричної енергії, встановлена потужність якої перевищує 20 МВт.</w:t>
      </w:r>
    </w:p>
    <w:p w14:paraId="5DF79655" w14:textId="77777777" w:rsidR="00C63216" w:rsidRPr="001F6C62" w:rsidRDefault="00C63216" w:rsidP="00C63216">
      <w:pPr>
        <w:pStyle w:val="rvps2"/>
        <w:shd w:val="clear" w:color="auto" w:fill="FFFFFF"/>
        <w:spacing w:after="0" w:afterAutospacing="0"/>
        <w:ind w:firstLine="709"/>
        <w:jc w:val="both"/>
        <w:rPr>
          <w:bCs/>
          <w:sz w:val="28"/>
          <w:szCs w:val="28"/>
          <w:lang w:val="uk-UA"/>
        </w:rPr>
      </w:pPr>
    </w:p>
    <w:p w14:paraId="7E4F10BE" w14:textId="77777777" w:rsidR="00C63216" w:rsidRPr="001F6C62" w:rsidRDefault="00C63216" w:rsidP="00C63216">
      <w:pPr>
        <w:pStyle w:val="rvps2"/>
        <w:shd w:val="clear" w:color="auto" w:fill="FFFFFF"/>
        <w:spacing w:after="0" w:afterAutospacing="0"/>
        <w:ind w:firstLine="709"/>
        <w:jc w:val="both"/>
        <w:rPr>
          <w:bCs/>
          <w:sz w:val="28"/>
          <w:szCs w:val="28"/>
          <w:lang w:val="uk-UA"/>
        </w:rPr>
      </w:pPr>
      <w:r w:rsidRPr="001F6C62">
        <w:rPr>
          <w:bCs/>
          <w:sz w:val="28"/>
          <w:szCs w:val="28"/>
          <w:lang w:val="uk-UA"/>
        </w:rPr>
        <w:t>11.6.7. Споживач (активний споживач) має право входити до агрегованої групи без згоди електропостачальника такого споживача, змінювати її або не входити до жодної агрегованої групи. Вихід з агрегованої групи має здійснюватися в найкоротший можливий строк при дотриманні умов договору, але такий строк не може перевищувати 21 календарний день. При цьому в договорах про участь в агрегованій групі допускається передбачати штрафні санкції (плату) за вихід електроустановки з агрегованої групи. Такі штрафні санкції (плата) повинні бути пропорційними, не повинні перевищувати прямі збитки та/або витрати агрегатора внаслідок розірвання договору, включаючи вартість вже наданих за договором послуг. Штрафні санкції (плата) не можуть застосовуватися до побутових та малих непобутових споживачів.».</w:t>
      </w:r>
    </w:p>
    <w:p w14:paraId="06F3FF95" w14:textId="59A0BB8A" w:rsidR="00AC3B77" w:rsidRPr="001F6C62" w:rsidRDefault="00AC3B77" w:rsidP="00624200">
      <w:pPr>
        <w:pStyle w:val="rvps2"/>
        <w:shd w:val="clear" w:color="auto" w:fill="FFFFFF"/>
        <w:spacing w:after="0" w:afterAutospacing="0"/>
        <w:ind w:firstLine="709"/>
        <w:jc w:val="both"/>
        <w:rPr>
          <w:bCs/>
          <w:sz w:val="28"/>
          <w:szCs w:val="28"/>
          <w:lang w:val="uk-UA"/>
        </w:rPr>
      </w:pPr>
    </w:p>
    <w:p w14:paraId="660A73EF" w14:textId="43A62E80" w:rsidR="00590DB1" w:rsidRPr="001F6C62" w:rsidRDefault="00C11DE4" w:rsidP="00624200">
      <w:pPr>
        <w:pStyle w:val="rvps2"/>
        <w:shd w:val="clear" w:color="auto" w:fill="FFFFFF"/>
        <w:spacing w:after="0" w:afterAutospacing="0"/>
        <w:ind w:firstLine="709"/>
        <w:rPr>
          <w:bCs/>
          <w:sz w:val="28"/>
          <w:szCs w:val="28"/>
          <w:lang w:val="uk-UA"/>
        </w:rPr>
      </w:pPr>
      <w:r w:rsidRPr="001F6C62">
        <w:rPr>
          <w:bCs/>
          <w:sz w:val="28"/>
          <w:szCs w:val="28"/>
          <w:lang w:val="uk-UA"/>
        </w:rPr>
        <w:t>9</w:t>
      </w:r>
      <w:r w:rsidR="00AC3B77" w:rsidRPr="001F6C62">
        <w:rPr>
          <w:bCs/>
          <w:sz w:val="28"/>
          <w:szCs w:val="28"/>
          <w:lang w:val="uk-UA"/>
        </w:rPr>
        <w:t xml:space="preserve">. </w:t>
      </w:r>
      <w:r w:rsidR="00590DB1" w:rsidRPr="001F6C62">
        <w:rPr>
          <w:bCs/>
          <w:sz w:val="28"/>
          <w:szCs w:val="28"/>
          <w:lang w:val="uk-UA"/>
        </w:rPr>
        <w:t xml:space="preserve">У пункті 1 додатку 2 до додатку 3: </w:t>
      </w:r>
    </w:p>
    <w:p w14:paraId="3A0E8C0A" w14:textId="77777777" w:rsidR="00590DB1" w:rsidRPr="001F6C62" w:rsidRDefault="00590DB1" w:rsidP="00624200">
      <w:pPr>
        <w:pStyle w:val="rvps2"/>
        <w:shd w:val="clear" w:color="auto" w:fill="FFFFFF"/>
        <w:spacing w:after="0" w:afterAutospacing="0"/>
        <w:ind w:firstLine="709"/>
        <w:jc w:val="both"/>
        <w:rPr>
          <w:bCs/>
          <w:sz w:val="28"/>
          <w:szCs w:val="28"/>
          <w:lang w:val="uk-UA"/>
        </w:rPr>
      </w:pPr>
    </w:p>
    <w:p w14:paraId="46590544" w14:textId="77777777" w:rsidR="0089058E" w:rsidRPr="001F6C62" w:rsidRDefault="0089058E" w:rsidP="00624200">
      <w:pPr>
        <w:pStyle w:val="rvps2"/>
        <w:shd w:val="clear" w:color="auto" w:fill="FFFFFF"/>
        <w:spacing w:after="0" w:afterAutospacing="0"/>
        <w:ind w:firstLine="709"/>
        <w:jc w:val="both"/>
        <w:rPr>
          <w:bCs/>
          <w:sz w:val="28"/>
          <w:szCs w:val="28"/>
          <w:lang w:val="uk-UA"/>
        </w:rPr>
      </w:pPr>
      <w:r w:rsidRPr="001F6C62">
        <w:rPr>
          <w:bCs/>
          <w:sz w:val="28"/>
          <w:szCs w:val="28"/>
          <w:lang w:val="uk-UA"/>
        </w:rPr>
        <w:t>1) підпункт 1.6 доповнити словами та знаком «потужність, дозволена до відпуску Активним споживачем;»;</w:t>
      </w:r>
    </w:p>
    <w:p w14:paraId="602BDBD7" w14:textId="77777777" w:rsidR="0089058E" w:rsidRPr="001F6C62" w:rsidRDefault="0089058E" w:rsidP="00624200">
      <w:pPr>
        <w:pStyle w:val="rvps2"/>
        <w:shd w:val="clear" w:color="auto" w:fill="FFFFFF"/>
        <w:spacing w:after="0" w:afterAutospacing="0"/>
        <w:ind w:firstLine="709"/>
        <w:jc w:val="both"/>
        <w:rPr>
          <w:bCs/>
          <w:sz w:val="28"/>
          <w:szCs w:val="28"/>
          <w:lang w:val="uk-UA"/>
        </w:rPr>
      </w:pPr>
    </w:p>
    <w:p w14:paraId="0D9DB4A7" w14:textId="2443CB33" w:rsidR="0089058E" w:rsidRPr="001F6C62" w:rsidRDefault="0089058E" w:rsidP="00624200">
      <w:pPr>
        <w:pStyle w:val="rvps2"/>
        <w:shd w:val="clear" w:color="auto" w:fill="FFFFFF"/>
        <w:spacing w:after="0" w:afterAutospacing="0"/>
        <w:ind w:firstLine="709"/>
        <w:jc w:val="both"/>
        <w:rPr>
          <w:bCs/>
          <w:sz w:val="28"/>
          <w:szCs w:val="28"/>
          <w:lang w:val="uk-UA"/>
        </w:rPr>
      </w:pPr>
      <w:r w:rsidRPr="001F6C62">
        <w:rPr>
          <w:bCs/>
          <w:sz w:val="28"/>
          <w:szCs w:val="28"/>
          <w:lang w:val="uk-UA"/>
        </w:rPr>
        <w:lastRenderedPageBreak/>
        <w:t>2) доповнити новим</w:t>
      </w:r>
      <w:r w:rsidR="001400B4" w:rsidRPr="001F6C62">
        <w:rPr>
          <w:bCs/>
          <w:sz w:val="28"/>
          <w:szCs w:val="28"/>
          <w:lang w:val="uk-UA"/>
        </w:rPr>
        <w:t>и</w:t>
      </w:r>
      <w:r w:rsidRPr="001F6C62">
        <w:rPr>
          <w:bCs/>
          <w:sz w:val="28"/>
          <w:szCs w:val="28"/>
          <w:lang w:val="uk-UA"/>
        </w:rPr>
        <w:t xml:space="preserve"> підпункт</w:t>
      </w:r>
      <w:r w:rsidR="001400B4" w:rsidRPr="001F6C62">
        <w:rPr>
          <w:bCs/>
          <w:sz w:val="28"/>
          <w:szCs w:val="28"/>
          <w:lang w:val="uk-UA"/>
        </w:rPr>
        <w:t>ами</w:t>
      </w:r>
      <w:r w:rsidRPr="001F6C62">
        <w:rPr>
          <w:bCs/>
          <w:sz w:val="28"/>
          <w:szCs w:val="28"/>
          <w:lang w:val="uk-UA"/>
        </w:rPr>
        <w:t xml:space="preserve"> такого змісту:</w:t>
      </w:r>
    </w:p>
    <w:p w14:paraId="2C5A837C" w14:textId="60DD98C6" w:rsidR="001400B4" w:rsidRPr="001F6C62" w:rsidRDefault="0089058E" w:rsidP="00624200">
      <w:pPr>
        <w:pStyle w:val="rvps2"/>
        <w:shd w:val="clear" w:color="auto" w:fill="FFFFFF"/>
        <w:spacing w:after="0" w:afterAutospacing="0"/>
        <w:ind w:firstLine="709"/>
        <w:jc w:val="both"/>
        <w:rPr>
          <w:bCs/>
          <w:sz w:val="28"/>
          <w:szCs w:val="28"/>
          <w:lang w:val="uk-UA"/>
        </w:rPr>
      </w:pPr>
      <w:r w:rsidRPr="001F6C62">
        <w:rPr>
          <w:bCs/>
          <w:sz w:val="28"/>
          <w:szCs w:val="28"/>
          <w:lang w:val="uk-UA"/>
        </w:rPr>
        <w:t xml:space="preserve">«1.8. </w:t>
      </w:r>
      <w:r w:rsidR="001400B4" w:rsidRPr="001F6C62">
        <w:rPr>
          <w:bCs/>
          <w:sz w:val="28"/>
          <w:szCs w:val="28"/>
          <w:lang w:val="uk-UA"/>
        </w:rPr>
        <w:t>Наявність електричних мереж внутрішнього електрозабезпечення споживача від виробника.</w:t>
      </w:r>
    </w:p>
    <w:p w14:paraId="349EB2C0" w14:textId="77777777" w:rsidR="00916560" w:rsidRPr="001F6C62" w:rsidRDefault="00916560" w:rsidP="001400B4">
      <w:pPr>
        <w:pStyle w:val="rvps2"/>
        <w:shd w:val="clear" w:color="auto" w:fill="FFFFFF"/>
        <w:spacing w:after="0" w:afterAutospacing="0"/>
        <w:ind w:firstLine="709"/>
        <w:jc w:val="both"/>
        <w:rPr>
          <w:bCs/>
          <w:sz w:val="28"/>
          <w:szCs w:val="28"/>
          <w:lang w:val="uk-UA"/>
        </w:rPr>
      </w:pPr>
    </w:p>
    <w:p w14:paraId="2772EEA9" w14:textId="2DF3096C" w:rsidR="001400B4" w:rsidRPr="001F6C62" w:rsidRDefault="001400B4" w:rsidP="001400B4">
      <w:pPr>
        <w:pStyle w:val="rvps2"/>
        <w:shd w:val="clear" w:color="auto" w:fill="FFFFFF"/>
        <w:spacing w:after="0" w:afterAutospacing="0"/>
        <w:ind w:firstLine="709"/>
        <w:jc w:val="both"/>
        <w:rPr>
          <w:bCs/>
          <w:sz w:val="28"/>
          <w:szCs w:val="28"/>
          <w:lang w:val="uk-UA"/>
        </w:rPr>
      </w:pPr>
      <w:r w:rsidRPr="001F6C62">
        <w:rPr>
          <w:bCs/>
          <w:sz w:val="28"/>
          <w:szCs w:val="28"/>
          <w:lang w:val="uk-UA"/>
        </w:rPr>
        <w:t>1.9. Наявність та опис технічних вимог (щодо включення до групи агрегатора, відокремлення від ОЕС України тощо), підтвердження  їх виконання.».</w:t>
      </w:r>
    </w:p>
    <w:p w14:paraId="631A91BA" w14:textId="0D556C08" w:rsidR="00C13025" w:rsidRPr="001F6C62" w:rsidRDefault="00C13025" w:rsidP="001400B4">
      <w:pPr>
        <w:pStyle w:val="rvps2"/>
        <w:shd w:val="clear" w:color="auto" w:fill="FFFFFF"/>
        <w:spacing w:after="0" w:afterAutospacing="0"/>
        <w:ind w:firstLine="709"/>
        <w:jc w:val="both"/>
        <w:rPr>
          <w:bCs/>
          <w:sz w:val="28"/>
          <w:szCs w:val="28"/>
          <w:lang w:val="uk-UA"/>
        </w:rPr>
      </w:pPr>
    </w:p>
    <w:p w14:paraId="6D1134B7" w14:textId="29303340" w:rsidR="00C11DE4" w:rsidRPr="001F6C62" w:rsidRDefault="00C11DE4" w:rsidP="00C11DE4">
      <w:pPr>
        <w:pStyle w:val="rvps2"/>
        <w:shd w:val="clear" w:color="auto" w:fill="FFFFFF"/>
        <w:spacing w:after="0" w:afterAutospacing="0"/>
        <w:ind w:firstLine="708"/>
        <w:jc w:val="both"/>
        <w:rPr>
          <w:bCs/>
          <w:sz w:val="28"/>
          <w:szCs w:val="28"/>
          <w:lang w:val="uk-UA"/>
        </w:rPr>
      </w:pPr>
      <w:r w:rsidRPr="001F6C62">
        <w:rPr>
          <w:bCs/>
          <w:sz w:val="28"/>
          <w:szCs w:val="28"/>
          <w:lang w:val="uk-UA"/>
        </w:rPr>
        <w:t xml:space="preserve">10. </w:t>
      </w:r>
      <w:r w:rsidR="008F3461" w:rsidRPr="001F6C62">
        <w:rPr>
          <w:bCs/>
          <w:sz w:val="28"/>
          <w:szCs w:val="28"/>
          <w:lang w:val="uk-UA"/>
        </w:rPr>
        <w:t>Д</w:t>
      </w:r>
      <w:r w:rsidR="009228B2" w:rsidRPr="001F6C62">
        <w:rPr>
          <w:bCs/>
          <w:sz w:val="28"/>
          <w:szCs w:val="28"/>
          <w:lang w:val="uk-UA"/>
        </w:rPr>
        <w:t xml:space="preserve">одаток 5 </w:t>
      </w:r>
      <w:r w:rsidR="008F3461" w:rsidRPr="001F6C62">
        <w:rPr>
          <w:bCs/>
          <w:sz w:val="28"/>
          <w:szCs w:val="28"/>
          <w:lang w:val="uk-UA"/>
        </w:rPr>
        <w:t xml:space="preserve">доповнити </w:t>
      </w:r>
      <w:r w:rsidR="009228B2" w:rsidRPr="001F6C62">
        <w:rPr>
          <w:bCs/>
          <w:sz w:val="28"/>
          <w:szCs w:val="28"/>
          <w:lang w:val="uk-UA"/>
        </w:rPr>
        <w:t>новим додатком</w:t>
      </w:r>
      <w:r w:rsidRPr="001F6C62">
        <w:rPr>
          <w:bCs/>
          <w:sz w:val="28"/>
          <w:szCs w:val="28"/>
          <w:lang w:val="uk-UA"/>
        </w:rPr>
        <w:t>, що додається.</w:t>
      </w:r>
    </w:p>
    <w:p w14:paraId="6A86B119" w14:textId="77777777" w:rsidR="00C11DE4" w:rsidRPr="001F6C62" w:rsidRDefault="00C11DE4" w:rsidP="00C11DE4">
      <w:pPr>
        <w:pStyle w:val="rvps2"/>
        <w:shd w:val="clear" w:color="auto" w:fill="FFFFFF"/>
        <w:spacing w:after="0" w:afterAutospacing="0"/>
        <w:ind w:firstLine="448"/>
        <w:jc w:val="both"/>
        <w:rPr>
          <w:bCs/>
          <w:sz w:val="28"/>
          <w:szCs w:val="28"/>
          <w:lang w:val="uk-UA"/>
        </w:rPr>
      </w:pPr>
    </w:p>
    <w:p w14:paraId="1A625AF8" w14:textId="4C76DD9F" w:rsidR="00C11DE4" w:rsidRPr="001F6C62" w:rsidRDefault="00C11DE4" w:rsidP="00C11DE4">
      <w:pPr>
        <w:pStyle w:val="rvps2"/>
        <w:numPr>
          <w:ilvl w:val="0"/>
          <w:numId w:val="45"/>
        </w:numPr>
        <w:shd w:val="clear" w:color="auto" w:fill="FFFFFF"/>
        <w:spacing w:after="0" w:afterAutospacing="0"/>
        <w:ind w:left="0" w:firstLine="709"/>
        <w:jc w:val="both"/>
        <w:rPr>
          <w:bCs/>
          <w:sz w:val="28"/>
          <w:szCs w:val="28"/>
          <w:lang w:val="uk-UA"/>
        </w:rPr>
      </w:pPr>
      <w:r w:rsidRPr="001F6C62">
        <w:rPr>
          <w:bCs/>
          <w:sz w:val="28"/>
          <w:szCs w:val="28"/>
          <w:lang w:val="uk-UA"/>
        </w:rPr>
        <w:t xml:space="preserve">У </w:t>
      </w:r>
      <w:r w:rsidR="00A630F1" w:rsidRPr="001F6C62">
        <w:rPr>
          <w:bCs/>
          <w:sz w:val="28"/>
          <w:szCs w:val="28"/>
          <w:lang w:val="uk-UA"/>
        </w:rPr>
        <w:t>д</w:t>
      </w:r>
      <w:r w:rsidRPr="001F6C62">
        <w:rPr>
          <w:bCs/>
          <w:sz w:val="28"/>
          <w:szCs w:val="28"/>
          <w:lang w:val="uk-UA"/>
        </w:rPr>
        <w:t>одатку 6:</w:t>
      </w:r>
    </w:p>
    <w:p w14:paraId="151A5535" w14:textId="77777777" w:rsidR="00A630F1" w:rsidRPr="001F6C62" w:rsidRDefault="00A630F1" w:rsidP="00B55159">
      <w:pPr>
        <w:pStyle w:val="rvps2"/>
        <w:shd w:val="clear" w:color="auto" w:fill="FFFFFF"/>
        <w:spacing w:after="0" w:afterAutospacing="0"/>
        <w:ind w:left="142" w:firstLine="567"/>
        <w:jc w:val="both"/>
        <w:rPr>
          <w:bCs/>
          <w:sz w:val="28"/>
          <w:szCs w:val="28"/>
          <w:lang w:val="uk-UA"/>
        </w:rPr>
      </w:pPr>
    </w:p>
    <w:p w14:paraId="58D8B9A6" w14:textId="0720EC6A" w:rsidR="00403172" w:rsidRPr="001F6C62" w:rsidRDefault="009E4ECF" w:rsidP="00B55159">
      <w:pPr>
        <w:pStyle w:val="rvps2"/>
        <w:shd w:val="clear" w:color="auto" w:fill="FFFFFF"/>
        <w:spacing w:after="0" w:afterAutospacing="0"/>
        <w:ind w:left="142" w:firstLine="567"/>
        <w:jc w:val="both"/>
        <w:rPr>
          <w:bCs/>
          <w:sz w:val="28"/>
          <w:szCs w:val="28"/>
          <w:lang w:val="uk-UA"/>
        </w:rPr>
      </w:pPr>
      <w:r w:rsidRPr="001F6C62">
        <w:rPr>
          <w:bCs/>
          <w:sz w:val="28"/>
          <w:szCs w:val="28"/>
          <w:lang w:val="uk-UA"/>
        </w:rPr>
        <w:t xml:space="preserve">1) </w:t>
      </w:r>
      <w:r w:rsidR="00403172" w:rsidRPr="001F6C62">
        <w:rPr>
          <w:bCs/>
          <w:sz w:val="28"/>
          <w:szCs w:val="28"/>
          <w:lang w:val="uk-UA"/>
        </w:rPr>
        <w:t>у додатку 2:</w:t>
      </w:r>
    </w:p>
    <w:p w14:paraId="24CCB7D6" w14:textId="02FBE640" w:rsidR="009E4ECF" w:rsidRPr="001F6C62" w:rsidRDefault="009E4ECF" w:rsidP="00B55159">
      <w:pPr>
        <w:pStyle w:val="rvps2"/>
        <w:shd w:val="clear" w:color="auto" w:fill="FFFFFF"/>
        <w:spacing w:after="0" w:afterAutospacing="0"/>
        <w:ind w:left="142" w:firstLine="567"/>
        <w:jc w:val="both"/>
        <w:rPr>
          <w:bCs/>
          <w:sz w:val="28"/>
          <w:szCs w:val="28"/>
          <w:lang w:val="uk-UA"/>
        </w:rPr>
      </w:pPr>
      <w:r w:rsidRPr="001F6C62">
        <w:rPr>
          <w:bCs/>
          <w:sz w:val="28"/>
          <w:szCs w:val="28"/>
          <w:lang w:val="uk-UA"/>
        </w:rPr>
        <w:t xml:space="preserve">абзац </w:t>
      </w:r>
      <w:r w:rsidR="00397F51" w:rsidRPr="001F6C62">
        <w:rPr>
          <w:bCs/>
          <w:sz w:val="28"/>
          <w:szCs w:val="28"/>
          <w:lang w:val="uk-UA"/>
        </w:rPr>
        <w:t>четвертий</w:t>
      </w:r>
      <w:r w:rsidR="009535E3" w:rsidRPr="001F6C62">
        <w:rPr>
          <w:bCs/>
          <w:sz w:val="28"/>
          <w:szCs w:val="28"/>
          <w:lang w:val="uk-UA"/>
        </w:rPr>
        <w:t xml:space="preserve"> </w:t>
      </w:r>
      <w:r w:rsidRPr="001F6C62">
        <w:rPr>
          <w:bCs/>
          <w:sz w:val="28"/>
          <w:szCs w:val="28"/>
          <w:lang w:val="uk-UA"/>
        </w:rPr>
        <w:t xml:space="preserve"> пункту 2.2 </w:t>
      </w:r>
      <w:r w:rsidR="00403172" w:rsidRPr="001F6C62">
        <w:rPr>
          <w:bCs/>
          <w:sz w:val="28"/>
          <w:szCs w:val="28"/>
          <w:lang w:val="uk-UA"/>
        </w:rPr>
        <w:t xml:space="preserve">глави 2 </w:t>
      </w:r>
      <w:r w:rsidRPr="001F6C62">
        <w:rPr>
          <w:bCs/>
          <w:sz w:val="28"/>
          <w:szCs w:val="28"/>
          <w:lang w:val="uk-UA"/>
        </w:rPr>
        <w:t xml:space="preserve">доповнити словами та знаками «за умови наявності у межах приватного домогосподарства споживання електричної енергії приватним домогосподарством (у разі відсутності споживання електричної енергії приватним домогосподарством </w:t>
      </w:r>
      <w:r w:rsidR="001F5015" w:rsidRPr="001F6C62">
        <w:rPr>
          <w:bCs/>
          <w:sz w:val="28"/>
          <w:szCs w:val="28"/>
          <w:lang w:val="uk-UA"/>
        </w:rPr>
        <w:t>постачальник універсальних послуг</w:t>
      </w:r>
      <w:r w:rsidRPr="001F6C62">
        <w:rPr>
          <w:bCs/>
          <w:sz w:val="28"/>
          <w:szCs w:val="28"/>
          <w:lang w:val="uk-UA"/>
        </w:rPr>
        <w:t xml:space="preserve"> викупає електричну енергію, вироблену генеруючою установкою такого приватного домогосподарства за </w:t>
      </w:r>
      <w:r w:rsidR="00283108" w:rsidRPr="001F6C62">
        <w:rPr>
          <w:bCs/>
          <w:sz w:val="28"/>
          <w:szCs w:val="28"/>
          <w:lang w:val="uk-UA"/>
        </w:rPr>
        <w:t>вільними цінами, крім випадків, визначених законом</w:t>
      </w:r>
      <w:r w:rsidRPr="001F6C62">
        <w:rPr>
          <w:bCs/>
          <w:sz w:val="28"/>
          <w:szCs w:val="28"/>
          <w:lang w:val="uk-UA"/>
        </w:rPr>
        <w:t>)»;</w:t>
      </w:r>
    </w:p>
    <w:p w14:paraId="7F2BCC92" w14:textId="0D9B7E0D" w:rsidR="00B31B1C" w:rsidRPr="001F6C62" w:rsidRDefault="00403172" w:rsidP="00B31B1C">
      <w:pPr>
        <w:pStyle w:val="rvps2"/>
        <w:shd w:val="clear" w:color="auto" w:fill="FFFFFF"/>
        <w:spacing w:after="0" w:afterAutospacing="0"/>
        <w:ind w:left="709"/>
        <w:jc w:val="both"/>
        <w:rPr>
          <w:bCs/>
          <w:sz w:val="28"/>
          <w:szCs w:val="28"/>
          <w:lang w:val="uk-UA"/>
        </w:rPr>
      </w:pPr>
      <w:r w:rsidRPr="001F6C62">
        <w:rPr>
          <w:bCs/>
          <w:sz w:val="28"/>
          <w:szCs w:val="28"/>
          <w:lang w:val="uk-UA"/>
        </w:rPr>
        <w:t xml:space="preserve">главу 4 </w:t>
      </w:r>
      <w:r w:rsidR="00B31B1C" w:rsidRPr="001F6C62">
        <w:rPr>
          <w:bCs/>
          <w:sz w:val="28"/>
          <w:szCs w:val="28"/>
          <w:lang w:val="uk-UA"/>
        </w:rPr>
        <w:t xml:space="preserve">доповнити  новим пунктом такого змісту: </w:t>
      </w:r>
    </w:p>
    <w:p w14:paraId="2052B3FD" w14:textId="62D59E7B" w:rsidR="008B4E15" w:rsidRPr="001F6C62" w:rsidRDefault="00B31B1C" w:rsidP="0004500E">
      <w:pPr>
        <w:pStyle w:val="rvps2"/>
        <w:shd w:val="clear" w:color="auto" w:fill="FFFFFF"/>
        <w:spacing w:after="0" w:afterAutospacing="0"/>
        <w:ind w:left="142" w:firstLine="567"/>
        <w:jc w:val="both"/>
        <w:rPr>
          <w:bCs/>
          <w:sz w:val="28"/>
          <w:szCs w:val="28"/>
          <w:lang w:val="uk-UA"/>
        </w:rPr>
      </w:pPr>
      <w:r w:rsidRPr="001F6C62">
        <w:rPr>
          <w:bCs/>
          <w:sz w:val="28"/>
          <w:szCs w:val="28"/>
          <w:lang w:val="uk-UA"/>
        </w:rPr>
        <w:t xml:space="preserve">«4.11. </w:t>
      </w:r>
      <w:r w:rsidR="008B4E15" w:rsidRPr="001F6C62">
        <w:rPr>
          <w:bCs/>
          <w:sz w:val="28"/>
          <w:szCs w:val="28"/>
          <w:lang w:val="uk-UA"/>
        </w:rPr>
        <w:t xml:space="preserve">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 </w:t>
      </w:r>
    </w:p>
    <w:p w14:paraId="4BFD42B2" w14:textId="3C388F26" w:rsidR="008F3461" w:rsidRPr="001F6C62" w:rsidRDefault="008B4E15" w:rsidP="00403172">
      <w:pPr>
        <w:pStyle w:val="rvps2"/>
        <w:shd w:val="clear" w:color="auto" w:fill="FFFFFF"/>
        <w:spacing w:after="0" w:afterAutospacing="0"/>
        <w:ind w:left="142" w:firstLine="851"/>
        <w:jc w:val="both"/>
        <w:rPr>
          <w:bCs/>
          <w:sz w:val="28"/>
          <w:szCs w:val="28"/>
          <w:lang w:val="uk-UA"/>
        </w:rPr>
      </w:pPr>
      <w:r w:rsidRPr="001F6C62">
        <w:rPr>
          <w:bCs/>
          <w:sz w:val="28"/>
          <w:szCs w:val="28"/>
          <w:lang w:val="uk-UA"/>
        </w:rPr>
        <w:t xml:space="preserve">У разі відсутності споживання електричної енергії приватним домогосподарством </w:t>
      </w:r>
      <w:r w:rsidR="001F5015" w:rsidRPr="001F6C62">
        <w:rPr>
          <w:bCs/>
          <w:sz w:val="28"/>
          <w:szCs w:val="28"/>
          <w:lang w:val="uk-UA"/>
        </w:rPr>
        <w:t>постачальник універсальних послуг</w:t>
      </w:r>
      <w:r w:rsidRPr="001F6C62">
        <w:rPr>
          <w:bCs/>
          <w:sz w:val="28"/>
          <w:szCs w:val="28"/>
          <w:lang w:val="uk-UA"/>
        </w:rPr>
        <w:t xml:space="preserve"> викупає електричну енергію, вироблену генеруючою установкою такого приватного домогосподарства за </w:t>
      </w:r>
      <w:r w:rsidR="001F5015" w:rsidRPr="001F6C62">
        <w:rPr>
          <w:bCs/>
          <w:sz w:val="28"/>
          <w:szCs w:val="28"/>
          <w:lang w:val="uk-UA"/>
        </w:rPr>
        <w:t>вільними цінами, к</w:t>
      </w:r>
      <w:r w:rsidR="00483002" w:rsidRPr="001F6C62">
        <w:rPr>
          <w:bCs/>
          <w:sz w:val="28"/>
          <w:szCs w:val="28"/>
          <w:lang w:val="uk-UA"/>
        </w:rPr>
        <w:t>р</w:t>
      </w:r>
      <w:r w:rsidR="001F5015" w:rsidRPr="001F6C62">
        <w:rPr>
          <w:bCs/>
          <w:sz w:val="28"/>
          <w:szCs w:val="28"/>
          <w:lang w:val="uk-UA"/>
        </w:rPr>
        <w:t>ім випадків, визначених законом.</w:t>
      </w:r>
      <w:r w:rsidR="00B31B1C" w:rsidRPr="001F6C62">
        <w:rPr>
          <w:bCs/>
          <w:sz w:val="28"/>
          <w:szCs w:val="28"/>
          <w:lang w:val="uk-UA"/>
        </w:rPr>
        <w:t>»</w:t>
      </w:r>
      <w:r w:rsidR="00403172" w:rsidRPr="001F6C62">
        <w:rPr>
          <w:bCs/>
          <w:sz w:val="28"/>
          <w:szCs w:val="28"/>
          <w:lang w:val="uk-UA"/>
        </w:rPr>
        <w:t>;</w:t>
      </w:r>
    </w:p>
    <w:p w14:paraId="5BCA1072" w14:textId="3C844493" w:rsidR="00C11DE4" w:rsidRPr="001F6C62" w:rsidRDefault="00403172" w:rsidP="00403172">
      <w:pPr>
        <w:pStyle w:val="rvps2"/>
        <w:shd w:val="clear" w:color="auto" w:fill="FFFFFF"/>
        <w:spacing w:after="0" w:afterAutospacing="0"/>
        <w:ind w:left="448" w:firstLine="260"/>
        <w:jc w:val="both"/>
        <w:rPr>
          <w:bCs/>
          <w:sz w:val="28"/>
          <w:szCs w:val="28"/>
          <w:lang w:val="uk-UA"/>
        </w:rPr>
      </w:pPr>
      <w:r w:rsidRPr="001F6C62">
        <w:rPr>
          <w:bCs/>
          <w:sz w:val="28"/>
          <w:szCs w:val="28"/>
          <w:lang w:val="uk-UA"/>
        </w:rPr>
        <w:t>г</w:t>
      </w:r>
      <w:r w:rsidR="00C11DE4" w:rsidRPr="001F6C62">
        <w:rPr>
          <w:bCs/>
          <w:sz w:val="28"/>
          <w:szCs w:val="28"/>
          <w:lang w:val="uk-UA"/>
        </w:rPr>
        <w:t xml:space="preserve">лаву 6 </w:t>
      </w:r>
      <w:r w:rsidR="008F3461" w:rsidRPr="001F6C62">
        <w:rPr>
          <w:bCs/>
          <w:sz w:val="28"/>
          <w:szCs w:val="28"/>
          <w:lang w:val="uk-UA"/>
        </w:rPr>
        <w:t xml:space="preserve">доповнити  </w:t>
      </w:r>
      <w:r w:rsidR="00C11DE4" w:rsidRPr="001F6C62">
        <w:rPr>
          <w:bCs/>
          <w:sz w:val="28"/>
          <w:szCs w:val="28"/>
          <w:lang w:val="uk-UA"/>
        </w:rPr>
        <w:t xml:space="preserve">новим </w:t>
      </w:r>
      <w:r w:rsidR="008F3461" w:rsidRPr="001F6C62">
        <w:rPr>
          <w:bCs/>
          <w:sz w:val="28"/>
          <w:szCs w:val="28"/>
          <w:lang w:val="uk-UA"/>
        </w:rPr>
        <w:t xml:space="preserve">абзацом </w:t>
      </w:r>
      <w:r w:rsidR="00C11DE4" w:rsidRPr="001F6C62">
        <w:rPr>
          <w:bCs/>
          <w:sz w:val="28"/>
          <w:szCs w:val="28"/>
          <w:lang w:val="uk-UA"/>
        </w:rPr>
        <w:t xml:space="preserve">такого змісту: </w:t>
      </w:r>
    </w:p>
    <w:p w14:paraId="155A18A0" w14:textId="77777777" w:rsidR="00C11DE4" w:rsidRPr="001F6C62" w:rsidRDefault="00C11DE4" w:rsidP="008F3461">
      <w:pPr>
        <w:pStyle w:val="rvps2"/>
        <w:shd w:val="clear" w:color="auto" w:fill="FFFFFF"/>
        <w:spacing w:after="0" w:afterAutospacing="0"/>
        <w:ind w:firstLine="708"/>
        <w:jc w:val="both"/>
        <w:rPr>
          <w:bCs/>
          <w:sz w:val="28"/>
          <w:szCs w:val="28"/>
          <w:lang w:val="uk-UA"/>
        </w:rPr>
      </w:pPr>
      <w:r w:rsidRPr="001F6C62">
        <w:rPr>
          <w:bCs/>
          <w:sz w:val="28"/>
          <w:szCs w:val="28"/>
          <w:lang w:val="uk-UA"/>
        </w:rPr>
        <w:t>«Цей Договір припиняє свою дію у разі укладення активним споживачем на одну і ту саму генеруючу установку договору купівлі-продажу електричної енергії за механізмом самовиробництва.»;</w:t>
      </w:r>
    </w:p>
    <w:p w14:paraId="72DDC107" w14:textId="77777777" w:rsidR="00A630F1" w:rsidRPr="001F6C62" w:rsidRDefault="00A630F1" w:rsidP="00403172">
      <w:pPr>
        <w:pStyle w:val="rvps2"/>
        <w:shd w:val="clear" w:color="auto" w:fill="FFFFFF"/>
        <w:spacing w:after="0" w:afterAutospacing="0"/>
        <w:ind w:firstLine="708"/>
        <w:jc w:val="both"/>
        <w:rPr>
          <w:bCs/>
          <w:sz w:val="28"/>
          <w:szCs w:val="28"/>
          <w:lang w:val="uk-UA"/>
        </w:rPr>
      </w:pPr>
    </w:p>
    <w:p w14:paraId="1A0F45CF" w14:textId="2E439CA9" w:rsidR="00C11DE4" w:rsidRPr="001F6C62" w:rsidRDefault="00403172" w:rsidP="00403172">
      <w:pPr>
        <w:pStyle w:val="rvps2"/>
        <w:shd w:val="clear" w:color="auto" w:fill="FFFFFF"/>
        <w:spacing w:after="0" w:afterAutospacing="0"/>
        <w:ind w:firstLine="708"/>
        <w:jc w:val="both"/>
        <w:rPr>
          <w:bCs/>
          <w:sz w:val="28"/>
          <w:szCs w:val="28"/>
          <w:lang w:val="uk-UA"/>
        </w:rPr>
      </w:pPr>
      <w:r w:rsidRPr="001F6C62">
        <w:rPr>
          <w:bCs/>
          <w:sz w:val="28"/>
          <w:szCs w:val="28"/>
          <w:lang w:val="uk-UA"/>
        </w:rPr>
        <w:t>2)</w:t>
      </w:r>
      <w:r w:rsidR="0004500E" w:rsidRPr="001F6C62">
        <w:rPr>
          <w:bCs/>
          <w:sz w:val="28"/>
          <w:szCs w:val="28"/>
          <w:lang w:val="uk-UA"/>
        </w:rPr>
        <w:t xml:space="preserve"> </w:t>
      </w:r>
      <w:r w:rsidR="008F3461" w:rsidRPr="001F6C62">
        <w:rPr>
          <w:bCs/>
          <w:sz w:val="28"/>
          <w:szCs w:val="28"/>
          <w:lang w:val="uk-UA"/>
        </w:rPr>
        <w:t>д</w:t>
      </w:r>
      <w:r w:rsidR="00C11DE4" w:rsidRPr="001F6C62">
        <w:rPr>
          <w:bCs/>
          <w:sz w:val="28"/>
          <w:szCs w:val="28"/>
          <w:lang w:val="uk-UA"/>
        </w:rPr>
        <w:t xml:space="preserve">оповнити  новим </w:t>
      </w:r>
      <w:r w:rsidR="008F3461" w:rsidRPr="001F6C62">
        <w:rPr>
          <w:bCs/>
          <w:sz w:val="28"/>
          <w:szCs w:val="28"/>
          <w:lang w:val="uk-UA"/>
        </w:rPr>
        <w:t>додатком, що додаєтьється.</w:t>
      </w:r>
      <w:r w:rsidR="00C11DE4" w:rsidRPr="001F6C62">
        <w:rPr>
          <w:bCs/>
          <w:sz w:val="28"/>
          <w:szCs w:val="28"/>
          <w:lang w:val="uk-UA"/>
        </w:rPr>
        <w:t xml:space="preserve"> </w:t>
      </w:r>
    </w:p>
    <w:p w14:paraId="685E4AB2" w14:textId="7E8BA71B" w:rsidR="00050299" w:rsidRPr="001F6C62" w:rsidRDefault="00050299" w:rsidP="008F3461">
      <w:pPr>
        <w:pStyle w:val="rvps2"/>
        <w:shd w:val="clear" w:color="auto" w:fill="FFFFFF"/>
        <w:spacing w:after="0" w:afterAutospacing="0"/>
        <w:jc w:val="both"/>
        <w:rPr>
          <w:bCs/>
          <w:strike/>
          <w:sz w:val="28"/>
          <w:szCs w:val="28"/>
          <w:lang w:val="uk-UA"/>
        </w:rPr>
      </w:pPr>
    </w:p>
    <w:p w14:paraId="50C14488" w14:textId="34241107" w:rsidR="00607B39" w:rsidRPr="001F6C62" w:rsidRDefault="00607B39" w:rsidP="00607B39">
      <w:pPr>
        <w:pStyle w:val="rvps2"/>
        <w:numPr>
          <w:ilvl w:val="0"/>
          <w:numId w:val="45"/>
        </w:numPr>
        <w:shd w:val="clear" w:color="auto" w:fill="FFFFFF"/>
        <w:spacing w:after="0" w:afterAutospacing="0"/>
        <w:ind w:left="0" w:firstLine="709"/>
        <w:jc w:val="both"/>
        <w:rPr>
          <w:sz w:val="28"/>
          <w:szCs w:val="28"/>
          <w:lang w:val="uk-UA"/>
        </w:rPr>
      </w:pPr>
      <w:r w:rsidRPr="001F6C62">
        <w:rPr>
          <w:sz w:val="28"/>
          <w:szCs w:val="28"/>
        </w:rPr>
        <w:t xml:space="preserve">  </w:t>
      </w:r>
      <w:r w:rsidRPr="001F6C62">
        <w:rPr>
          <w:bCs/>
          <w:sz w:val="28"/>
          <w:szCs w:val="28"/>
          <w:lang w:val="uk-UA"/>
        </w:rPr>
        <w:t>Доповнити новим</w:t>
      </w:r>
      <w:r w:rsidR="00891AAC" w:rsidRPr="001F6C62">
        <w:rPr>
          <w:bCs/>
          <w:sz w:val="28"/>
          <w:szCs w:val="28"/>
          <w:lang w:val="uk-UA"/>
        </w:rPr>
        <w:t>и</w:t>
      </w:r>
      <w:r w:rsidRPr="001F6C62">
        <w:rPr>
          <w:bCs/>
          <w:sz w:val="28"/>
          <w:szCs w:val="28"/>
          <w:lang w:val="uk-UA"/>
        </w:rPr>
        <w:t xml:space="preserve"> додатк</w:t>
      </w:r>
      <w:r w:rsidR="00891AAC" w:rsidRPr="001F6C62">
        <w:rPr>
          <w:bCs/>
          <w:sz w:val="28"/>
          <w:szCs w:val="28"/>
          <w:lang w:val="uk-UA"/>
        </w:rPr>
        <w:t>ами</w:t>
      </w:r>
      <w:r w:rsidRPr="001F6C62">
        <w:rPr>
          <w:bCs/>
          <w:sz w:val="28"/>
          <w:szCs w:val="28"/>
          <w:lang w:val="uk-UA"/>
        </w:rPr>
        <w:t>, що дода</w:t>
      </w:r>
      <w:r w:rsidR="00891AAC" w:rsidRPr="001F6C62">
        <w:rPr>
          <w:bCs/>
          <w:sz w:val="28"/>
          <w:szCs w:val="28"/>
          <w:lang w:val="uk-UA"/>
        </w:rPr>
        <w:t>ю</w:t>
      </w:r>
      <w:r w:rsidRPr="001F6C62">
        <w:rPr>
          <w:bCs/>
          <w:sz w:val="28"/>
          <w:szCs w:val="28"/>
          <w:lang w:val="uk-UA"/>
        </w:rPr>
        <w:t>ться.</w:t>
      </w:r>
    </w:p>
    <w:p w14:paraId="390CC101" w14:textId="77777777" w:rsidR="008F3461" w:rsidRPr="001F6C62" w:rsidRDefault="008F3461" w:rsidP="008F3461">
      <w:pPr>
        <w:pStyle w:val="rvps2"/>
        <w:shd w:val="clear" w:color="auto" w:fill="FFFFFF"/>
        <w:spacing w:after="0" w:afterAutospacing="0"/>
        <w:jc w:val="both"/>
        <w:rPr>
          <w:bCs/>
          <w:strike/>
          <w:sz w:val="28"/>
          <w:szCs w:val="28"/>
          <w:lang w:val="uk-UA"/>
        </w:rPr>
      </w:pPr>
    </w:p>
    <w:p w14:paraId="091AD0B8" w14:textId="77777777" w:rsidR="008F3461" w:rsidRPr="001F6C62" w:rsidRDefault="008F3461" w:rsidP="008F3461">
      <w:pPr>
        <w:jc w:val="both"/>
        <w:rPr>
          <w:sz w:val="28"/>
          <w:szCs w:val="28"/>
          <w:lang w:val="uk-UA"/>
        </w:rPr>
      </w:pPr>
      <w:r w:rsidRPr="001F6C62">
        <w:rPr>
          <w:sz w:val="28"/>
          <w:szCs w:val="28"/>
          <w:lang w:val="uk-UA"/>
        </w:rPr>
        <w:t xml:space="preserve">Директор Департаменту із регулювання </w:t>
      </w:r>
    </w:p>
    <w:p w14:paraId="64C5E2C1" w14:textId="77777777" w:rsidR="008F3461" w:rsidRPr="001F6C62" w:rsidRDefault="008F3461" w:rsidP="008F3461">
      <w:pPr>
        <w:jc w:val="both"/>
        <w:rPr>
          <w:sz w:val="28"/>
          <w:szCs w:val="28"/>
          <w:lang w:val="uk-UA"/>
        </w:rPr>
      </w:pPr>
      <w:r w:rsidRPr="001F6C62">
        <w:rPr>
          <w:sz w:val="28"/>
          <w:szCs w:val="28"/>
          <w:lang w:val="uk-UA"/>
        </w:rPr>
        <w:t>відносин та захисту прав споживачів на</w:t>
      </w:r>
    </w:p>
    <w:p w14:paraId="6624F323" w14:textId="70A9E9F1" w:rsidR="003E4839" w:rsidRPr="001F6C62" w:rsidRDefault="008F3461" w:rsidP="003E4839">
      <w:pPr>
        <w:pStyle w:val="a3"/>
        <w:spacing w:before="0" w:beforeAutospacing="0" w:after="0" w:afterAutospacing="0"/>
        <w:jc w:val="both"/>
        <w:rPr>
          <w:bCs/>
          <w:sz w:val="28"/>
          <w:szCs w:val="28"/>
          <w:lang w:val="uk-UA"/>
        </w:rPr>
      </w:pPr>
      <w:r w:rsidRPr="001F6C62">
        <w:rPr>
          <w:sz w:val="28"/>
          <w:szCs w:val="28"/>
          <w:lang w:val="uk-UA"/>
        </w:rPr>
        <w:t>роздрібному ринку електричної енергії</w:t>
      </w:r>
      <w:r w:rsidRPr="001F6C62">
        <w:rPr>
          <w:sz w:val="28"/>
          <w:szCs w:val="28"/>
          <w:lang w:val="uk-UA"/>
        </w:rPr>
        <w:tab/>
      </w:r>
      <w:r w:rsidRPr="001F6C62">
        <w:rPr>
          <w:bCs/>
          <w:sz w:val="28"/>
          <w:szCs w:val="28"/>
          <w:lang w:val="uk-UA"/>
        </w:rPr>
        <w:tab/>
      </w:r>
      <w:r w:rsidRPr="001F6C62">
        <w:rPr>
          <w:bCs/>
          <w:sz w:val="28"/>
          <w:szCs w:val="28"/>
          <w:lang w:val="uk-UA"/>
        </w:rPr>
        <w:tab/>
        <w:t xml:space="preserve">       Ігор ГОРОДИСЬКИЙ</w:t>
      </w:r>
    </w:p>
    <w:p w14:paraId="329084F2" w14:textId="77777777" w:rsidR="003E4839" w:rsidRPr="001F6C62" w:rsidRDefault="003E4839" w:rsidP="003E4839">
      <w:pPr>
        <w:pStyle w:val="a3"/>
        <w:spacing w:before="0" w:beforeAutospacing="0" w:after="0" w:afterAutospacing="0"/>
        <w:jc w:val="both"/>
        <w:rPr>
          <w:bCs/>
          <w:sz w:val="28"/>
          <w:szCs w:val="28"/>
          <w:lang w:val="uk-UA"/>
        </w:rPr>
        <w:sectPr w:rsidR="003E4839" w:rsidRPr="001F6C62" w:rsidSect="003E4839">
          <w:headerReference w:type="default" r:id="rId18"/>
          <w:headerReference w:type="first" r:id="rId19"/>
          <w:pgSz w:w="11900" w:h="16840"/>
          <w:pgMar w:top="851" w:right="567" w:bottom="851" w:left="1418" w:header="340" w:footer="340" w:gutter="0"/>
          <w:cols w:space="999"/>
          <w:noEndnote/>
          <w:titlePg/>
          <w:docGrid w:linePitch="360"/>
        </w:sectPr>
      </w:pPr>
    </w:p>
    <w:p w14:paraId="739850B6" w14:textId="77777777" w:rsidR="003E4839" w:rsidRPr="001F6C62" w:rsidRDefault="003E4839" w:rsidP="00C50BD5">
      <w:pPr>
        <w:ind w:left="6237"/>
        <w:jc w:val="both"/>
        <w:rPr>
          <w:sz w:val="28"/>
          <w:szCs w:val="28"/>
        </w:rPr>
      </w:pPr>
    </w:p>
    <w:p w14:paraId="7CA38475" w14:textId="6C423BD3" w:rsidR="00C50BD5" w:rsidRPr="001F6C62" w:rsidRDefault="00C50BD5" w:rsidP="000A5362">
      <w:pPr>
        <w:ind w:left="6237"/>
        <w:jc w:val="both"/>
        <w:outlineLvl w:val="1"/>
        <w:rPr>
          <w:sz w:val="28"/>
          <w:szCs w:val="28"/>
          <w:lang w:val="uk-UA"/>
        </w:rPr>
      </w:pPr>
      <w:r w:rsidRPr="001F6C62">
        <w:rPr>
          <w:sz w:val="28"/>
          <w:szCs w:val="28"/>
        </w:rPr>
        <w:t xml:space="preserve">Додаток </w:t>
      </w:r>
      <w:r w:rsidRPr="001F6C62">
        <w:rPr>
          <w:sz w:val="28"/>
          <w:szCs w:val="28"/>
          <w:lang w:val="uk-UA"/>
        </w:rPr>
        <w:t>2</w:t>
      </w:r>
    </w:p>
    <w:p w14:paraId="281D7F8E" w14:textId="3839EFB8" w:rsidR="00C50BD5" w:rsidRPr="001F6C62" w:rsidRDefault="00C50BD5" w:rsidP="00C50BD5">
      <w:pPr>
        <w:ind w:left="6237"/>
        <w:jc w:val="both"/>
        <w:rPr>
          <w:sz w:val="28"/>
          <w:szCs w:val="28"/>
        </w:rPr>
      </w:pPr>
      <w:r w:rsidRPr="001F6C62">
        <w:rPr>
          <w:sz w:val="28"/>
          <w:szCs w:val="28"/>
        </w:rPr>
        <w:t xml:space="preserve">до </w:t>
      </w:r>
      <w:r w:rsidRPr="001F6C62">
        <w:rPr>
          <w:sz w:val="28"/>
          <w:szCs w:val="28"/>
          <w:lang w:val="uk-UA"/>
        </w:rPr>
        <w:t>Примірного Д</w:t>
      </w:r>
      <w:r w:rsidRPr="001F6C62">
        <w:rPr>
          <w:sz w:val="28"/>
          <w:szCs w:val="28"/>
        </w:rPr>
        <w:t>оговору про постачання</w:t>
      </w:r>
    </w:p>
    <w:p w14:paraId="0EB33897" w14:textId="77777777" w:rsidR="00C50BD5" w:rsidRPr="001F6C62" w:rsidRDefault="00C50BD5" w:rsidP="00C50BD5">
      <w:pPr>
        <w:ind w:left="6237"/>
        <w:jc w:val="both"/>
        <w:rPr>
          <w:sz w:val="28"/>
          <w:szCs w:val="28"/>
          <w:lang w:val="uk-UA"/>
        </w:rPr>
      </w:pPr>
      <w:r w:rsidRPr="001F6C62">
        <w:rPr>
          <w:sz w:val="28"/>
          <w:szCs w:val="28"/>
        </w:rPr>
        <w:t xml:space="preserve">електричної енергії </w:t>
      </w:r>
      <w:r w:rsidRPr="001F6C62">
        <w:rPr>
          <w:sz w:val="28"/>
          <w:szCs w:val="28"/>
          <w:lang w:val="uk-UA"/>
        </w:rPr>
        <w:t>споживачу</w:t>
      </w:r>
    </w:p>
    <w:p w14:paraId="0C8EAFB5" w14:textId="77777777" w:rsidR="00C50BD5" w:rsidRPr="001F6C62" w:rsidRDefault="00C50BD5" w:rsidP="00C50BD5">
      <w:pPr>
        <w:ind w:left="6237"/>
        <w:jc w:val="both"/>
        <w:rPr>
          <w:b/>
          <w:sz w:val="28"/>
          <w:szCs w:val="28"/>
          <w:lang w:val="uk-UA"/>
        </w:rPr>
      </w:pPr>
      <w:r w:rsidRPr="001F6C62">
        <w:rPr>
          <w:sz w:val="28"/>
          <w:szCs w:val="28"/>
          <w:lang w:val="uk-UA"/>
        </w:rPr>
        <w:t>(додаток 5 до Правил)</w:t>
      </w:r>
    </w:p>
    <w:p w14:paraId="58F764BB" w14:textId="77777777" w:rsidR="00C50BD5" w:rsidRPr="001F6C62" w:rsidRDefault="00C50BD5" w:rsidP="00C50BD5">
      <w:pPr>
        <w:jc w:val="center"/>
        <w:rPr>
          <w:b/>
          <w:sz w:val="28"/>
          <w:szCs w:val="28"/>
        </w:rPr>
      </w:pPr>
    </w:p>
    <w:p w14:paraId="7AF10972" w14:textId="77777777" w:rsidR="000B2817" w:rsidRPr="001F6C62" w:rsidRDefault="000B2817" w:rsidP="00C50BD5">
      <w:pPr>
        <w:jc w:val="center"/>
        <w:rPr>
          <w:b/>
          <w:sz w:val="28"/>
          <w:szCs w:val="28"/>
        </w:rPr>
      </w:pPr>
    </w:p>
    <w:p w14:paraId="25E039B2" w14:textId="77777777" w:rsidR="00C50BD5" w:rsidRPr="001F6C62" w:rsidRDefault="00C50BD5" w:rsidP="00C50BD5">
      <w:pPr>
        <w:jc w:val="center"/>
        <w:rPr>
          <w:b/>
          <w:sz w:val="28"/>
          <w:szCs w:val="28"/>
        </w:rPr>
      </w:pPr>
      <w:bookmarkStart w:id="16" w:name="_Hlk146785419"/>
      <w:r w:rsidRPr="001F6C62">
        <w:rPr>
          <w:b/>
          <w:sz w:val="28"/>
          <w:szCs w:val="28"/>
        </w:rPr>
        <w:t>ПРИМІРНИЙ ДОГОВІР</w:t>
      </w:r>
    </w:p>
    <w:p w14:paraId="26121A63" w14:textId="77777777" w:rsidR="00C50BD5" w:rsidRPr="001F6C62" w:rsidRDefault="00C50BD5" w:rsidP="00C50BD5">
      <w:pPr>
        <w:jc w:val="center"/>
        <w:rPr>
          <w:b/>
          <w:sz w:val="28"/>
          <w:szCs w:val="28"/>
        </w:rPr>
      </w:pPr>
      <w:r w:rsidRPr="001F6C62">
        <w:rPr>
          <w:b/>
          <w:sz w:val="28"/>
          <w:szCs w:val="28"/>
        </w:rPr>
        <w:t>про купівлю-продаж електричної енергії за механізмом самовиробництва</w:t>
      </w:r>
    </w:p>
    <w:p w14:paraId="1F8B0EB3" w14:textId="77777777" w:rsidR="00C50BD5" w:rsidRPr="001F6C62" w:rsidRDefault="00C50BD5" w:rsidP="00C50BD5">
      <w:pPr>
        <w:jc w:val="center"/>
        <w:rPr>
          <w:b/>
        </w:rPr>
      </w:pPr>
    </w:p>
    <w:p w14:paraId="34BFAE7D" w14:textId="77777777" w:rsidR="00C50BD5" w:rsidRPr="001F6C62" w:rsidRDefault="00C50BD5" w:rsidP="00C50BD5">
      <w:pPr>
        <w:jc w:val="center"/>
        <w:rPr>
          <w:b/>
        </w:rPr>
      </w:pPr>
    </w:p>
    <w:p w14:paraId="3895B37F" w14:textId="77777777" w:rsidR="00C50BD5" w:rsidRPr="001F6C62" w:rsidRDefault="00C50BD5" w:rsidP="00C50BD5">
      <w:pPr>
        <w:jc w:val="both"/>
        <w:rPr>
          <w:b/>
        </w:rPr>
      </w:pPr>
      <w:r w:rsidRPr="001F6C62">
        <w:rPr>
          <w:b/>
        </w:rPr>
        <w:t xml:space="preserve">_______________________ </w:t>
      </w:r>
      <w:r w:rsidRPr="001F6C62">
        <w:rPr>
          <w:b/>
          <w:lang w:val="uk-UA"/>
        </w:rPr>
        <w:t xml:space="preserve">               </w:t>
      </w:r>
      <w:r w:rsidRPr="001F6C62">
        <w:rPr>
          <w:bCs/>
        </w:rPr>
        <w:t xml:space="preserve">№ </w:t>
      </w:r>
      <w:r w:rsidRPr="001F6C62">
        <w:rPr>
          <w:b/>
        </w:rPr>
        <w:t>_____________</w:t>
      </w:r>
      <w:r w:rsidRPr="001F6C62">
        <w:rPr>
          <w:b/>
        </w:rPr>
        <w:tab/>
      </w:r>
      <w:r w:rsidRPr="001F6C62">
        <w:rPr>
          <w:b/>
        </w:rPr>
        <w:tab/>
        <w:t>______________________</w:t>
      </w:r>
    </w:p>
    <w:p w14:paraId="6213F0EB" w14:textId="77777777" w:rsidR="00C50BD5" w:rsidRPr="001F6C62" w:rsidRDefault="00C50BD5" w:rsidP="00C50BD5">
      <w:pPr>
        <w:ind w:firstLine="708"/>
        <w:jc w:val="both"/>
        <w:rPr>
          <w:b/>
        </w:rPr>
      </w:pPr>
      <w:r w:rsidRPr="001F6C62">
        <w:t>(місце укладення)</w:t>
      </w:r>
      <w:r w:rsidRPr="001F6C62">
        <w:tab/>
      </w:r>
      <w:r w:rsidRPr="001F6C62">
        <w:tab/>
      </w:r>
      <w:r w:rsidRPr="001F6C62">
        <w:tab/>
      </w:r>
      <w:r w:rsidRPr="001F6C62">
        <w:tab/>
      </w:r>
      <w:r w:rsidRPr="001F6C62">
        <w:tab/>
      </w:r>
      <w:r w:rsidRPr="001F6C62">
        <w:tab/>
      </w:r>
      <w:r w:rsidRPr="001F6C62">
        <w:tab/>
        <w:t>(дата)</w:t>
      </w:r>
    </w:p>
    <w:p w14:paraId="320E42C9" w14:textId="77777777" w:rsidR="00C50BD5" w:rsidRPr="001F6C62" w:rsidRDefault="00C50BD5" w:rsidP="00C50BD5">
      <w:pPr>
        <w:jc w:val="both"/>
      </w:pPr>
      <w:r w:rsidRPr="001F6C62">
        <w:t>_____________________________________________________________________________,</w:t>
      </w:r>
    </w:p>
    <w:p w14:paraId="6824E392" w14:textId="77777777" w:rsidR="00C50BD5" w:rsidRPr="001F6C62" w:rsidRDefault="00C50BD5" w:rsidP="00C50BD5">
      <w:pPr>
        <w:jc w:val="center"/>
      </w:pPr>
      <w:r w:rsidRPr="001F6C62">
        <w:t>(найменування електропостачальника)</w:t>
      </w:r>
    </w:p>
    <w:p w14:paraId="6A3B4DF9" w14:textId="77777777" w:rsidR="00C50BD5" w:rsidRPr="001F6C62" w:rsidRDefault="00C50BD5" w:rsidP="00C50BD5">
      <w:pPr>
        <w:jc w:val="both"/>
      </w:pPr>
      <w:r w:rsidRPr="001F6C62">
        <w:rPr>
          <w:sz w:val="28"/>
          <w:szCs w:val="28"/>
        </w:rPr>
        <w:t>в особі</w:t>
      </w:r>
      <w:r w:rsidRPr="001F6C62">
        <w:t xml:space="preserve"> _______________________________________________________________________,</w:t>
      </w:r>
    </w:p>
    <w:p w14:paraId="002B45EB" w14:textId="77777777" w:rsidR="00C50BD5" w:rsidRPr="001F6C62" w:rsidRDefault="00C50BD5" w:rsidP="00C50BD5">
      <w:pPr>
        <w:jc w:val="center"/>
      </w:pPr>
      <w:r w:rsidRPr="001F6C62">
        <w:t>(посада, прізвище та ініціали)</w:t>
      </w:r>
    </w:p>
    <w:p w14:paraId="1725F089" w14:textId="77777777" w:rsidR="00C50BD5" w:rsidRPr="001F6C62" w:rsidRDefault="00C50BD5" w:rsidP="00C50BD5">
      <w:pPr>
        <w:jc w:val="both"/>
      </w:pPr>
      <w:r w:rsidRPr="001F6C62">
        <w:rPr>
          <w:sz w:val="28"/>
          <w:szCs w:val="28"/>
        </w:rPr>
        <w:t>що діє на підставі</w:t>
      </w:r>
      <w:r w:rsidRPr="001F6C62">
        <w:t xml:space="preserve"> ______________________________________________________________</w:t>
      </w:r>
    </w:p>
    <w:p w14:paraId="25897909" w14:textId="77777777" w:rsidR="00C50BD5" w:rsidRPr="001F6C62" w:rsidRDefault="00C50BD5" w:rsidP="00C50BD5">
      <w:pPr>
        <w:jc w:val="center"/>
      </w:pPr>
      <w:r w:rsidRPr="001F6C62">
        <w:t>(назва установчого документа)</w:t>
      </w:r>
    </w:p>
    <w:p w14:paraId="25F51822" w14:textId="77777777" w:rsidR="00C50BD5" w:rsidRPr="001F6C62" w:rsidRDefault="00C50BD5" w:rsidP="00C50BD5">
      <w:pPr>
        <w:jc w:val="both"/>
      </w:pPr>
      <w:r w:rsidRPr="001F6C62">
        <w:t>______________________________________________________________________________</w:t>
      </w:r>
    </w:p>
    <w:p w14:paraId="46AB8F71" w14:textId="77777777" w:rsidR="00C50BD5" w:rsidRPr="001F6C62" w:rsidRDefault="00C50BD5" w:rsidP="00C50BD5">
      <w:pPr>
        <w:jc w:val="both"/>
      </w:pPr>
    </w:p>
    <w:p w14:paraId="3EAAB9A4" w14:textId="77777777" w:rsidR="00C50BD5" w:rsidRPr="001F6C62" w:rsidRDefault="00C50BD5" w:rsidP="00C50BD5">
      <w:pPr>
        <w:jc w:val="both"/>
      </w:pPr>
      <w:r w:rsidRPr="001F6C62">
        <w:rPr>
          <w:sz w:val="28"/>
          <w:szCs w:val="28"/>
        </w:rPr>
        <w:t>(далі – електропостачальника), з однієї сторони, та</w:t>
      </w:r>
      <w:r w:rsidRPr="001F6C62">
        <w:t xml:space="preserve"> _____________________________________________________________________________,</w:t>
      </w:r>
    </w:p>
    <w:p w14:paraId="36A0AF61" w14:textId="77777777" w:rsidR="00C50BD5" w:rsidRPr="001F6C62" w:rsidRDefault="00C50BD5" w:rsidP="00C50BD5">
      <w:pPr>
        <w:jc w:val="both"/>
      </w:pPr>
      <w:r w:rsidRPr="001F6C62">
        <w:t>(прізвище, ім'я, по батькові фізичної особи/найменування юридичної особи)</w:t>
      </w:r>
    </w:p>
    <w:p w14:paraId="4D74FE2B" w14:textId="77777777" w:rsidR="00C50BD5" w:rsidRPr="001F6C62" w:rsidRDefault="00C50BD5" w:rsidP="00C50BD5">
      <w:pPr>
        <w:jc w:val="both"/>
      </w:pPr>
    </w:p>
    <w:p w14:paraId="1C47A0F9" w14:textId="77777777" w:rsidR="00C50BD5" w:rsidRPr="001F6C62" w:rsidRDefault="00C50BD5" w:rsidP="00C50BD5">
      <w:pPr>
        <w:jc w:val="both"/>
      </w:pPr>
      <w:r w:rsidRPr="001F6C62">
        <w:rPr>
          <w:sz w:val="28"/>
          <w:szCs w:val="28"/>
        </w:rPr>
        <w:t>що проживає (зареєстрований) за адресою</w:t>
      </w:r>
      <w:r w:rsidRPr="001F6C62">
        <w:t xml:space="preserve"> _________________________________________</w:t>
      </w:r>
    </w:p>
    <w:p w14:paraId="02F732C6" w14:textId="77777777" w:rsidR="00C50BD5" w:rsidRPr="001F6C62" w:rsidRDefault="00C50BD5" w:rsidP="00C50BD5">
      <w:pPr>
        <w:jc w:val="both"/>
      </w:pPr>
      <w:r w:rsidRPr="001F6C62">
        <w:t>______________________________________________________________________________</w:t>
      </w:r>
    </w:p>
    <w:p w14:paraId="60637FE3" w14:textId="77777777" w:rsidR="00C50BD5" w:rsidRPr="001F6C62" w:rsidRDefault="00C50BD5" w:rsidP="00C50BD5">
      <w:pPr>
        <w:jc w:val="center"/>
      </w:pPr>
      <w:r w:rsidRPr="001F6C62">
        <w:t>(адреса, контактний телефон)</w:t>
      </w:r>
    </w:p>
    <w:p w14:paraId="642E1CE1" w14:textId="77777777" w:rsidR="00C50BD5" w:rsidRPr="001F6C62" w:rsidRDefault="00C50BD5" w:rsidP="00C50BD5">
      <w:pPr>
        <w:jc w:val="both"/>
        <w:rPr>
          <w:lang w:eastAsia="uk-UA"/>
        </w:rPr>
      </w:pPr>
    </w:p>
    <w:p w14:paraId="7386792C" w14:textId="76A935A7" w:rsidR="00C50BD5" w:rsidRPr="001F6C62" w:rsidRDefault="00C50BD5" w:rsidP="00F87E85">
      <w:pPr>
        <w:jc w:val="both"/>
        <w:rPr>
          <w:sz w:val="28"/>
          <w:szCs w:val="28"/>
          <w:lang w:eastAsia="uk-UA"/>
        </w:rPr>
      </w:pPr>
      <w:r w:rsidRPr="001F6C62">
        <w:rPr>
          <w:sz w:val="28"/>
          <w:szCs w:val="28"/>
          <w:lang w:eastAsia="uk-UA"/>
        </w:rPr>
        <w:t>(далі – Активний споживач), з іншої сторони (далі - сторони), уклали договір про купівлю-продаж електричної енергії за механізмом самовиробництва, який є додатком до</w:t>
      </w:r>
      <w:r w:rsidR="00C56CE1" w:rsidRPr="001F6C62">
        <w:rPr>
          <w:sz w:val="28"/>
          <w:szCs w:val="28"/>
          <w:lang w:val="uk-UA" w:eastAsia="uk-UA"/>
        </w:rPr>
        <w:t xml:space="preserve"> </w:t>
      </w:r>
      <w:r w:rsidRPr="001F6C62">
        <w:rPr>
          <w:sz w:val="28"/>
          <w:szCs w:val="28"/>
          <w:lang w:eastAsia="uk-UA"/>
        </w:rPr>
        <w:t>договору про постачання електричної енергії споживачу</w:t>
      </w:r>
      <w:r w:rsidR="00F87E85" w:rsidRPr="001F6C62">
        <w:rPr>
          <w:sz w:val="28"/>
          <w:szCs w:val="28"/>
          <w:lang w:val="uk-UA" w:eastAsia="uk-UA"/>
        </w:rPr>
        <w:t xml:space="preserve"> </w:t>
      </w:r>
      <w:r w:rsidRPr="001F6C62">
        <w:rPr>
          <w:sz w:val="28"/>
          <w:szCs w:val="28"/>
          <w:lang w:eastAsia="uk-UA"/>
        </w:rPr>
        <w:t xml:space="preserve">(далі – договір про постачання електричної енергії) </w:t>
      </w:r>
      <w:r w:rsidR="00C56CE1" w:rsidRPr="001F6C62">
        <w:rPr>
          <w:sz w:val="28"/>
          <w:szCs w:val="28"/>
          <w:lang w:val="uk-UA" w:eastAsia="uk-UA"/>
        </w:rPr>
        <w:t xml:space="preserve"> від _____________№________________ </w:t>
      </w:r>
      <w:r w:rsidRPr="001F6C62">
        <w:rPr>
          <w:sz w:val="28"/>
          <w:szCs w:val="28"/>
          <w:lang w:eastAsia="uk-UA"/>
        </w:rPr>
        <w:t>за місцезнаходженням об’єкта Активного споживача, де встановлені генеруючі установки</w:t>
      </w:r>
    </w:p>
    <w:p w14:paraId="08E3877F" w14:textId="478EC186" w:rsidR="00C50BD5" w:rsidRPr="001F6C62" w:rsidRDefault="00C50BD5" w:rsidP="00C50BD5">
      <w:pPr>
        <w:jc w:val="center"/>
        <w:rPr>
          <w:lang w:eastAsia="uk-UA"/>
        </w:rPr>
      </w:pPr>
      <w:r w:rsidRPr="001F6C62">
        <w:rPr>
          <w:lang w:eastAsia="uk-UA"/>
        </w:rPr>
        <w:t xml:space="preserve"> ___________________________________________________________________</w:t>
      </w:r>
      <w:r w:rsidRPr="001F6C62">
        <w:rPr>
          <w:lang w:val="uk-UA" w:eastAsia="uk-UA"/>
        </w:rPr>
        <w:t>_</w:t>
      </w:r>
      <w:r w:rsidR="00F87E85" w:rsidRPr="001F6C62">
        <w:rPr>
          <w:lang w:val="uk-UA" w:eastAsia="uk-UA"/>
        </w:rPr>
        <w:t>______________</w:t>
      </w:r>
      <w:r w:rsidRPr="001F6C62">
        <w:rPr>
          <w:lang w:eastAsia="uk-UA"/>
        </w:rPr>
        <w:t>місцезнаходження об’єкта, де встановлені генеруючі установки,</w:t>
      </w:r>
    </w:p>
    <w:p w14:paraId="1BD1C604" w14:textId="77777777" w:rsidR="00C50BD5" w:rsidRPr="001F6C62" w:rsidRDefault="00C50BD5" w:rsidP="00C50BD5">
      <w:pPr>
        <w:jc w:val="both"/>
        <w:rPr>
          <w:lang w:eastAsia="uk-UA"/>
        </w:rPr>
      </w:pPr>
      <w:r w:rsidRPr="001F6C62">
        <w:rPr>
          <w:lang w:eastAsia="uk-UA"/>
        </w:rPr>
        <w:t>__________</w:t>
      </w:r>
      <w:r w:rsidRPr="001F6C62">
        <w:rPr>
          <w:lang w:val="uk-UA" w:eastAsia="uk-UA"/>
        </w:rPr>
        <w:t>__________________________________________________________</w:t>
      </w:r>
      <w:r w:rsidRPr="001F6C62">
        <w:rPr>
          <w:lang w:eastAsia="uk-UA"/>
        </w:rPr>
        <w:t>.</w:t>
      </w:r>
    </w:p>
    <w:p w14:paraId="59A647BE" w14:textId="77777777" w:rsidR="00C50BD5" w:rsidRPr="001F6C62" w:rsidRDefault="00C50BD5" w:rsidP="00C50BD5">
      <w:pPr>
        <w:jc w:val="center"/>
        <w:rPr>
          <w:lang w:eastAsia="uk-UA"/>
        </w:rPr>
      </w:pPr>
      <w:r w:rsidRPr="001F6C62">
        <w:rPr>
          <w:lang w:eastAsia="uk-UA"/>
        </w:rPr>
        <w:t>ЕІС-код Точки комерційного обліку</w:t>
      </w:r>
    </w:p>
    <w:p w14:paraId="5B1B1804" w14:textId="77777777" w:rsidR="00C50BD5" w:rsidRPr="001F6C62" w:rsidRDefault="00C50BD5" w:rsidP="00C50BD5">
      <w:pPr>
        <w:ind w:firstLine="709"/>
        <w:jc w:val="both"/>
        <w:rPr>
          <w:lang w:eastAsia="uk-UA"/>
        </w:rPr>
      </w:pPr>
    </w:p>
    <w:p w14:paraId="3975430C" w14:textId="7A527494" w:rsidR="00C50BD5" w:rsidRPr="001F6C62" w:rsidRDefault="00C50BD5" w:rsidP="00C50BD5">
      <w:pPr>
        <w:ind w:firstLine="709"/>
        <w:jc w:val="both"/>
        <w:rPr>
          <w:sz w:val="28"/>
          <w:szCs w:val="28"/>
          <w:lang w:eastAsia="uk-UA"/>
        </w:rPr>
      </w:pPr>
      <w:r w:rsidRPr="001F6C62">
        <w:rPr>
          <w:sz w:val="28"/>
          <w:szCs w:val="28"/>
          <w:lang w:eastAsia="uk-UA"/>
        </w:rPr>
        <w:t xml:space="preserve">Під час виконання умов цього Договору сторони зобов'язуються діяти відповідно до </w:t>
      </w:r>
      <w:r w:rsidRPr="001F6C62">
        <w:rPr>
          <w:sz w:val="28"/>
          <w:szCs w:val="28"/>
          <w:lang w:val="uk-UA" w:eastAsia="uk-UA"/>
        </w:rPr>
        <w:t>вимог</w:t>
      </w:r>
      <w:r w:rsidRPr="001F6C62">
        <w:rPr>
          <w:sz w:val="28"/>
          <w:szCs w:val="28"/>
          <w:lang w:eastAsia="uk-UA"/>
        </w:rPr>
        <w:t xml:space="preserve"> Закону України «Про ринок електричної енергії», Закону України «Про альтернативні джерела», Кодексу комерційного обліку, Кодексу систем розподілу, Кодекс</w:t>
      </w:r>
      <w:r w:rsidRPr="001F6C62">
        <w:rPr>
          <w:sz w:val="28"/>
          <w:szCs w:val="28"/>
          <w:lang w:val="uk-UA" w:eastAsia="uk-UA"/>
        </w:rPr>
        <w:t>у</w:t>
      </w:r>
      <w:r w:rsidRPr="001F6C62">
        <w:rPr>
          <w:sz w:val="28"/>
          <w:szCs w:val="28"/>
          <w:lang w:eastAsia="uk-UA"/>
        </w:rPr>
        <w:t xml:space="preserve"> системи передачі, Правил роздрібного ринку електричної енергії, (далі – ПРРЕЕ).</w:t>
      </w:r>
    </w:p>
    <w:p w14:paraId="6299E4EB" w14:textId="77777777" w:rsidR="00C50BD5" w:rsidRPr="001F6C62" w:rsidRDefault="00C50BD5" w:rsidP="00C50BD5">
      <w:pPr>
        <w:ind w:firstLine="709"/>
        <w:jc w:val="both"/>
        <w:rPr>
          <w:sz w:val="28"/>
          <w:szCs w:val="28"/>
          <w:lang w:eastAsia="uk-UA"/>
        </w:rPr>
      </w:pPr>
    </w:p>
    <w:p w14:paraId="44F0091A" w14:textId="77777777" w:rsidR="00C50BD5" w:rsidRPr="001F6C62" w:rsidRDefault="00C50BD5" w:rsidP="00C50BD5">
      <w:pPr>
        <w:jc w:val="center"/>
        <w:rPr>
          <w:b/>
          <w:sz w:val="28"/>
          <w:szCs w:val="28"/>
          <w:lang w:eastAsia="uk-UA"/>
        </w:rPr>
      </w:pPr>
      <w:r w:rsidRPr="001F6C62">
        <w:rPr>
          <w:b/>
          <w:sz w:val="28"/>
          <w:szCs w:val="28"/>
          <w:lang w:eastAsia="uk-UA"/>
        </w:rPr>
        <w:t>1. Предмет договору</w:t>
      </w:r>
    </w:p>
    <w:p w14:paraId="4799FC58" w14:textId="77777777" w:rsidR="00C50BD5" w:rsidRPr="001F6C62" w:rsidRDefault="00C50BD5" w:rsidP="00C50BD5">
      <w:pPr>
        <w:jc w:val="both"/>
        <w:rPr>
          <w:b/>
          <w:lang w:eastAsia="uk-UA"/>
        </w:rPr>
      </w:pPr>
    </w:p>
    <w:p w14:paraId="797283E6" w14:textId="77777777" w:rsidR="00C50BD5" w:rsidRPr="001F6C62" w:rsidRDefault="00C50BD5" w:rsidP="00C50BD5">
      <w:pPr>
        <w:autoSpaceDE w:val="0"/>
        <w:autoSpaceDN w:val="0"/>
        <w:adjustRightInd w:val="0"/>
        <w:ind w:firstLine="708"/>
        <w:jc w:val="both"/>
        <w:rPr>
          <w:sz w:val="28"/>
          <w:szCs w:val="28"/>
          <w:lang w:val="uk-UA" w:eastAsia="uk-UA"/>
        </w:rPr>
      </w:pPr>
      <w:r w:rsidRPr="001F6C62">
        <w:rPr>
          <w:sz w:val="28"/>
          <w:szCs w:val="28"/>
          <w:lang w:eastAsia="uk-UA"/>
        </w:rPr>
        <w:t xml:space="preserve">За цим Договором </w:t>
      </w:r>
      <w:r w:rsidRPr="001F6C62">
        <w:rPr>
          <w:sz w:val="28"/>
          <w:szCs w:val="28"/>
          <w:lang w:val="uk-UA" w:eastAsia="uk-UA"/>
        </w:rPr>
        <w:t>Активний споживач продає надлишки виробленої електричної енергії його генеруючою установкою та/або збереженої електричної енергії його установкою зберігання, а електропостачальник купує таку електричну енергію відповідно до умов цього Договору.</w:t>
      </w:r>
    </w:p>
    <w:p w14:paraId="393AF6C8" w14:textId="77777777" w:rsidR="00C50BD5" w:rsidRPr="001F6C62" w:rsidRDefault="00C50BD5" w:rsidP="00C50BD5">
      <w:pPr>
        <w:autoSpaceDE w:val="0"/>
        <w:autoSpaceDN w:val="0"/>
        <w:adjustRightInd w:val="0"/>
        <w:ind w:firstLine="708"/>
        <w:jc w:val="both"/>
        <w:rPr>
          <w:sz w:val="28"/>
          <w:szCs w:val="28"/>
          <w:shd w:val="clear" w:color="auto" w:fill="FFFFFF"/>
          <w:lang w:eastAsia="uk-UA"/>
        </w:rPr>
      </w:pPr>
    </w:p>
    <w:p w14:paraId="261A239C" w14:textId="77777777" w:rsidR="00C50BD5" w:rsidRPr="001F6C62" w:rsidRDefault="00C50BD5" w:rsidP="00C50BD5">
      <w:pPr>
        <w:jc w:val="center"/>
        <w:rPr>
          <w:b/>
          <w:sz w:val="28"/>
          <w:szCs w:val="28"/>
          <w:lang w:eastAsia="uk-UA"/>
        </w:rPr>
      </w:pPr>
      <w:r w:rsidRPr="001F6C62">
        <w:rPr>
          <w:b/>
          <w:sz w:val="28"/>
          <w:szCs w:val="28"/>
          <w:lang w:eastAsia="uk-UA"/>
        </w:rPr>
        <w:t>2. Права та обов'язки сторін</w:t>
      </w:r>
    </w:p>
    <w:p w14:paraId="53D4E00D" w14:textId="77777777" w:rsidR="00C50BD5" w:rsidRPr="001F6C62" w:rsidRDefault="00C50BD5" w:rsidP="00C50BD5">
      <w:pPr>
        <w:jc w:val="both"/>
        <w:rPr>
          <w:b/>
          <w:sz w:val="28"/>
          <w:szCs w:val="28"/>
          <w:lang w:eastAsia="uk-UA"/>
        </w:rPr>
      </w:pPr>
    </w:p>
    <w:p w14:paraId="28A43E65" w14:textId="77777777" w:rsidR="00C50BD5" w:rsidRPr="001F6C62" w:rsidRDefault="00C50BD5" w:rsidP="00C50BD5">
      <w:pPr>
        <w:ind w:firstLine="709"/>
        <w:jc w:val="both"/>
        <w:rPr>
          <w:sz w:val="28"/>
          <w:szCs w:val="28"/>
          <w:lang w:eastAsia="uk-UA"/>
        </w:rPr>
      </w:pPr>
      <w:r w:rsidRPr="001F6C62">
        <w:rPr>
          <w:sz w:val="28"/>
          <w:szCs w:val="28"/>
          <w:lang w:eastAsia="uk-UA"/>
        </w:rPr>
        <w:t>2.1. Електропостачальник має право:</w:t>
      </w:r>
    </w:p>
    <w:p w14:paraId="2381C9F0" w14:textId="484F5A23" w:rsidR="00B713CC" w:rsidRPr="001F6C62" w:rsidRDefault="00B713CC" w:rsidP="00C50BD5">
      <w:pPr>
        <w:ind w:firstLine="709"/>
        <w:jc w:val="both"/>
        <w:rPr>
          <w:sz w:val="28"/>
          <w:szCs w:val="28"/>
          <w:lang w:val="uk-UA" w:eastAsia="uk-UA"/>
        </w:rPr>
      </w:pPr>
      <w:r w:rsidRPr="001F6C62">
        <w:rPr>
          <w:sz w:val="28"/>
          <w:szCs w:val="28"/>
          <w:lang w:eastAsia="uk-UA"/>
        </w:rPr>
        <w:t xml:space="preserve">отримувати від </w:t>
      </w:r>
      <w:r w:rsidRPr="001F6C62">
        <w:rPr>
          <w:sz w:val="28"/>
          <w:szCs w:val="28"/>
          <w:lang w:val="uk-UA" w:eastAsia="uk-UA"/>
        </w:rPr>
        <w:t xml:space="preserve">Активного </w:t>
      </w:r>
      <w:r w:rsidRPr="001F6C62">
        <w:rPr>
          <w:sz w:val="28"/>
          <w:szCs w:val="28"/>
          <w:lang w:eastAsia="uk-UA"/>
        </w:rPr>
        <w:t xml:space="preserve">споживача оплату </w:t>
      </w:r>
      <w:r w:rsidRPr="001F6C62">
        <w:rPr>
          <w:sz w:val="28"/>
          <w:szCs w:val="28"/>
          <w:lang w:val="uk-UA" w:eastAsia="uk-UA"/>
        </w:rPr>
        <w:t>за спожиту/</w:t>
      </w:r>
      <w:r w:rsidRPr="001F6C62">
        <w:rPr>
          <w:sz w:val="28"/>
          <w:szCs w:val="28"/>
          <w:lang w:eastAsia="uk-UA"/>
        </w:rPr>
        <w:t>від</w:t>
      </w:r>
      <w:r w:rsidRPr="001F6C62">
        <w:rPr>
          <w:sz w:val="28"/>
          <w:szCs w:val="28"/>
          <w:lang w:val="uk-UA" w:eastAsia="uk-UA"/>
        </w:rPr>
        <w:t>і</w:t>
      </w:r>
      <w:r w:rsidRPr="001F6C62">
        <w:rPr>
          <w:sz w:val="28"/>
          <w:szCs w:val="28"/>
          <w:lang w:eastAsia="uk-UA"/>
        </w:rPr>
        <w:t>бран</w:t>
      </w:r>
      <w:r w:rsidRPr="001F6C62">
        <w:rPr>
          <w:sz w:val="28"/>
          <w:szCs w:val="28"/>
          <w:lang w:val="uk-UA" w:eastAsia="uk-UA"/>
        </w:rPr>
        <w:t>у</w:t>
      </w:r>
      <w:r w:rsidRPr="001F6C62">
        <w:rPr>
          <w:sz w:val="28"/>
          <w:szCs w:val="28"/>
          <w:lang w:eastAsia="uk-UA"/>
        </w:rPr>
        <w:t xml:space="preserve"> </w:t>
      </w:r>
      <w:r w:rsidRPr="001F6C62">
        <w:rPr>
          <w:sz w:val="28"/>
          <w:szCs w:val="28"/>
          <w:lang w:val="uk-UA" w:eastAsia="uk-UA"/>
        </w:rPr>
        <w:t xml:space="preserve"> </w:t>
      </w:r>
      <w:r w:rsidRPr="001F6C62">
        <w:rPr>
          <w:sz w:val="28"/>
          <w:szCs w:val="28"/>
          <w:lang w:eastAsia="uk-UA"/>
        </w:rPr>
        <w:t xml:space="preserve"> електричн</w:t>
      </w:r>
      <w:r w:rsidRPr="001F6C62">
        <w:rPr>
          <w:sz w:val="28"/>
          <w:szCs w:val="28"/>
          <w:lang w:val="uk-UA" w:eastAsia="uk-UA"/>
        </w:rPr>
        <w:t>у</w:t>
      </w:r>
      <w:r w:rsidRPr="001F6C62">
        <w:rPr>
          <w:sz w:val="28"/>
          <w:szCs w:val="28"/>
          <w:lang w:eastAsia="uk-UA"/>
        </w:rPr>
        <w:t xml:space="preserve"> енергі</w:t>
      </w:r>
      <w:r w:rsidRPr="001F6C62">
        <w:rPr>
          <w:sz w:val="28"/>
          <w:szCs w:val="28"/>
          <w:lang w:val="uk-UA" w:eastAsia="uk-UA"/>
        </w:rPr>
        <w:t>ю,</w:t>
      </w:r>
      <w:r w:rsidRPr="001F6C62">
        <w:rPr>
          <w:sz w:val="28"/>
          <w:szCs w:val="28"/>
          <w:lang w:eastAsia="uk-UA"/>
        </w:rPr>
        <w:t xml:space="preserve"> за процедур</w:t>
      </w:r>
      <w:r w:rsidRPr="001F6C62">
        <w:rPr>
          <w:sz w:val="28"/>
          <w:szCs w:val="28"/>
          <w:lang w:val="uk-UA" w:eastAsia="uk-UA"/>
        </w:rPr>
        <w:t xml:space="preserve">ою, визначеною у </w:t>
      </w:r>
      <w:r w:rsidRPr="001F6C62">
        <w:rPr>
          <w:sz w:val="28"/>
          <w:szCs w:val="28"/>
          <w:lang w:eastAsia="uk-UA"/>
        </w:rPr>
        <w:t>договор</w:t>
      </w:r>
      <w:r w:rsidRPr="001F6C62">
        <w:rPr>
          <w:sz w:val="28"/>
          <w:szCs w:val="28"/>
          <w:lang w:val="uk-UA" w:eastAsia="uk-UA"/>
        </w:rPr>
        <w:t>і</w:t>
      </w:r>
      <w:r w:rsidRPr="001F6C62">
        <w:rPr>
          <w:sz w:val="28"/>
          <w:szCs w:val="28"/>
          <w:lang w:eastAsia="uk-UA"/>
        </w:rPr>
        <w:t xml:space="preserve"> про постачання електричної енергії, </w:t>
      </w:r>
      <w:r w:rsidRPr="001F6C62">
        <w:rPr>
          <w:sz w:val="28"/>
          <w:szCs w:val="28"/>
          <w:lang w:val="uk-UA" w:eastAsia="uk-UA"/>
        </w:rPr>
        <w:t xml:space="preserve">у разі </w:t>
      </w:r>
      <w:r w:rsidRPr="001F6C62">
        <w:rPr>
          <w:sz w:val="28"/>
          <w:szCs w:val="28"/>
          <w:lang w:eastAsia="uk-UA"/>
        </w:rPr>
        <w:t xml:space="preserve">якщо вартість </w:t>
      </w:r>
      <w:r w:rsidRPr="001F6C62">
        <w:rPr>
          <w:sz w:val="28"/>
          <w:szCs w:val="28"/>
          <w:lang w:val="uk-UA" w:eastAsia="uk-UA"/>
        </w:rPr>
        <w:t>спожитої/</w:t>
      </w:r>
      <w:r w:rsidRPr="001F6C62">
        <w:rPr>
          <w:sz w:val="28"/>
          <w:szCs w:val="28"/>
          <w:lang w:eastAsia="uk-UA"/>
        </w:rPr>
        <w:t xml:space="preserve">відібраної </w:t>
      </w:r>
      <w:r w:rsidRPr="001F6C62">
        <w:rPr>
          <w:sz w:val="28"/>
          <w:szCs w:val="28"/>
          <w:lang w:val="uk-UA" w:eastAsia="uk-UA"/>
        </w:rPr>
        <w:t xml:space="preserve">електричної енергії </w:t>
      </w:r>
      <w:r w:rsidRPr="001F6C62">
        <w:rPr>
          <w:sz w:val="28"/>
          <w:szCs w:val="28"/>
          <w:lang w:eastAsia="uk-UA"/>
        </w:rPr>
        <w:t>більше</w:t>
      </w:r>
      <w:r w:rsidRPr="001F6C62">
        <w:rPr>
          <w:sz w:val="28"/>
          <w:szCs w:val="28"/>
          <w:lang w:val="uk-UA" w:eastAsia="uk-UA"/>
        </w:rPr>
        <w:t xml:space="preserve"> за вартість відпущеної електричної енергії;</w:t>
      </w:r>
    </w:p>
    <w:p w14:paraId="3FFA8335" w14:textId="0239841B" w:rsidR="00C50BD5" w:rsidRPr="001F6C62" w:rsidRDefault="00C50BD5" w:rsidP="00C50BD5">
      <w:pPr>
        <w:ind w:firstLine="709"/>
        <w:jc w:val="both"/>
        <w:rPr>
          <w:sz w:val="28"/>
          <w:szCs w:val="28"/>
          <w:lang w:val="uk-UA" w:eastAsia="uk-UA"/>
        </w:rPr>
      </w:pPr>
      <w:r w:rsidRPr="001F6C62">
        <w:rPr>
          <w:sz w:val="28"/>
          <w:szCs w:val="28"/>
          <w:lang w:val="uk-UA" w:eastAsia="uk-UA"/>
        </w:rPr>
        <w:t>тимчасово припиняти купівлю виробленої генеруючою установкою електричної енергії та/або збереженої електричної енергії установкою зберігання</w:t>
      </w:r>
      <w:r w:rsidR="00B713CC" w:rsidRPr="001F6C62">
        <w:rPr>
          <w:sz w:val="28"/>
          <w:szCs w:val="28"/>
          <w:lang w:val="uk-UA" w:eastAsia="uk-UA"/>
        </w:rPr>
        <w:t xml:space="preserve"> Активного споживача</w:t>
      </w:r>
      <w:r w:rsidRPr="001F6C62">
        <w:rPr>
          <w:sz w:val="28"/>
          <w:szCs w:val="28"/>
          <w:lang w:val="uk-UA" w:eastAsia="uk-UA"/>
        </w:rPr>
        <w:t xml:space="preserve"> у разі виявлення постачальником комерційного обліку та/або оператором системи пошкодження засобу вимірювальної техніки або його неправильної роботи, пошкодження</w:t>
      </w:r>
      <w:r w:rsidR="00B713CC" w:rsidRPr="001F6C62">
        <w:rPr>
          <w:sz w:val="28"/>
          <w:szCs w:val="28"/>
          <w:lang w:val="uk-UA" w:eastAsia="uk-UA"/>
        </w:rPr>
        <w:t>/</w:t>
      </w:r>
      <w:r w:rsidRPr="001F6C62">
        <w:rPr>
          <w:sz w:val="28"/>
          <w:szCs w:val="28"/>
          <w:lang w:val="uk-UA" w:eastAsia="uk-UA"/>
        </w:rPr>
        <w:t>відсутності пломб на ньому з вини Активного споживача;</w:t>
      </w:r>
    </w:p>
    <w:p w14:paraId="08884BEB" w14:textId="1FA316AD" w:rsidR="00C50BD5" w:rsidRPr="001F6C62" w:rsidRDefault="00C50BD5" w:rsidP="00C50BD5">
      <w:pPr>
        <w:ind w:firstLine="709"/>
        <w:jc w:val="both"/>
        <w:rPr>
          <w:sz w:val="28"/>
          <w:szCs w:val="28"/>
          <w:lang w:eastAsia="uk-UA"/>
        </w:rPr>
      </w:pPr>
      <w:r w:rsidRPr="001F6C62">
        <w:rPr>
          <w:sz w:val="28"/>
          <w:szCs w:val="28"/>
          <w:lang w:eastAsia="uk-UA"/>
        </w:rPr>
        <w:t xml:space="preserve">тимчасово (на розрахунковий період) припиняти розрахунки за цим договором у разі виявлення (під час здійснення контрольного огляду, технічної перевірки ЗКО) відсутності та/або несправності (невідповідності договірним умовам) встановлених Активним споживачем на генеруючих установках технічних засобів обмеження відпускної потужності електричної енергії або виявлення одномоментного перевищення </w:t>
      </w:r>
      <w:r w:rsidR="00B713CC" w:rsidRPr="001F6C62">
        <w:rPr>
          <w:sz w:val="28"/>
          <w:szCs w:val="28"/>
          <w:lang w:eastAsia="uk-UA"/>
        </w:rPr>
        <w:t>Активн</w:t>
      </w:r>
      <w:r w:rsidR="00B713CC" w:rsidRPr="001F6C62">
        <w:rPr>
          <w:sz w:val="28"/>
          <w:szCs w:val="28"/>
          <w:lang w:val="uk-UA" w:eastAsia="uk-UA"/>
        </w:rPr>
        <w:t>им</w:t>
      </w:r>
      <w:r w:rsidR="00B713CC" w:rsidRPr="001F6C62">
        <w:rPr>
          <w:sz w:val="28"/>
          <w:szCs w:val="28"/>
          <w:lang w:eastAsia="uk-UA"/>
        </w:rPr>
        <w:t xml:space="preserve"> споживач</w:t>
      </w:r>
      <w:r w:rsidR="00B713CC" w:rsidRPr="001F6C62">
        <w:rPr>
          <w:sz w:val="28"/>
          <w:szCs w:val="28"/>
          <w:lang w:val="uk-UA" w:eastAsia="uk-UA"/>
        </w:rPr>
        <w:t>ем</w:t>
      </w:r>
      <w:r w:rsidR="00B713CC" w:rsidRPr="001F6C62">
        <w:rPr>
          <w:sz w:val="28"/>
          <w:szCs w:val="28"/>
          <w:lang w:eastAsia="uk-UA"/>
        </w:rPr>
        <w:t xml:space="preserve"> </w:t>
      </w:r>
      <w:r w:rsidRPr="001F6C62">
        <w:rPr>
          <w:sz w:val="28"/>
          <w:szCs w:val="28"/>
          <w:lang w:eastAsia="uk-UA"/>
        </w:rPr>
        <w:t>дозволеної до відпуску в мережу електричної потужності;</w:t>
      </w:r>
    </w:p>
    <w:p w14:paraId="6FD52AAB" w14:textId="6C51CE5F" w:rsidR="00C50BD5" w:rsidRPr="001F6C62" w:rsidRDefault="00C50BD5" w:rsidP="00C50BD5">
      <w:pPr>
        <w:ind w:firstLine="709"/>
        <w:jc w:val="both"/>
        <w:rPr>
          <w:sz w:val="28"/>
          <w:szCs w:val="28"/>
          <w:lang w:val="uk-UA" w:eastAsia="uk-UA"/>
        </w:rPr>
      </w:pPr>
      <w:r w:rsidRPr="001F6C62">
        <w:rPr>
          <w:sz w:val="28"/>
          <w:szCs w:val="28"/>
          <w:lang w:eastAsia="uk-UA"/>
        </w:rPr>
        <w:t xml:space="preserve">зупинити розрахунки </w:t>
      </w:r>
      <w:r w:rsidR="00AD447C" w:rsidRPr="001F6C62">
        <w:rPr>
          <w:sz w:val="28"/>
          <w:szCs w:val="28"/>
          <w:lang w:val="uk-UA" w:eastAsia="uk-UA"/>
        </w:rPr>
        <w:t>за</w:t>
      </w:r>
      <w:r w:rsidRPr="001F6C62">
        <w:rPr>
          <w:sz w:val="28"/>
          <w:szCs w:val="28"/>
          <w:lang w:eastAsia="uk-UA"/>
        </w:rPr>
        <w:t xml:space="preserve"> цим договором з дати скасуванння статуса Активного споживача до дати його відновлення</w:t>
      </w:r>
      <w:r w:rsidR="00A630F1" w:rsidRPr="001F6C62">
        <w:rPr>
          <w:sz w:val="28"/>
          <w:szCs w:val="28"/>
          <w:lang w:val="uk-UA" w:eastAsia="uk-UA"/>
        </w:rPr>
        <w:t>.</w:t>
      </w:r>
    </w:p>
    <w:p w14:paraId="37052A20" w14:textId="408AEF61" w:rsidR="00C50BD5" w:rsidRPr="001F6C62" w:rsidRDefault="00C50BD5" w:rsidP="00023394">
      <w:pPr>
        <w:ind w:firstLine="709"/>
        <w:jc w:val="both"/>
        <w:rPr>
          <w:sz w:val="28"/>
          <w:szCs w:val="28"/>
          <w:lang w:eastAsia="uk-UA"/>
        </w:rPr>
      </w:pPr>
    </w:p>
    <w:p w14:paraId="5C2DE6F0" w14:textId="79F0D665" w:rsidR="00C50BD5" w:rsidRPr="001F6C62" w:rsidRDefault="00C50BD5" w:rsidP="00C50BD5">
      <w:pPr>
        <w:ind w:firstLine="709"/>
        <w:jc w:val="both"/>
        <w:rPr>
          <w:sz w:val="28"/>
          <w:szCs w:val="28"/>
          <w:lang w:eastAsia="uk-UA"/>
        </w:rPr>
      </w:pPr>
      <w:r w:rsidRPr="001F6C62">
        <w:rPr>
          <w:sz w:val="28"/>
          <w:szCs w:val="28"/>
          <w:lang w:eastAsia="uk-UA"/>
        </w:rPr>
        <w:t>2.2. Електропостачальник зобов'язаний:</w:t>
      </w:r>
    </w:p>
    <w:p w14:paraId="59277050" w14:textId="77777777" w:rsidR="00073859" w:rsidRPr="001F6C62" w:rsidRDefault="00073859" w:rsidP="00073859">
      <w:pPr>
        <w:ind w:firstLine="709"/>
        <w:jc w:val="both"/>
        <w:rPr>
          <w:sz w:val="28"/>
          <w:szCs w:val="28"/>
          <w:lang w:eastAsia="uk-UA"/>
        </w:rPr>
      </w:pPr>
      <w:r w:rsidRPr="001F6C62">
        <w:rPr>
          <w:sz w:val="28"/>
          <w:szCs w:val="28"/>
          <w:lang w:eastAsia="uk-UA"/>
        </w:rPr>
        <w:t>дотримуватися вимог нормативно-технічних документів та цього Договору;</w:t>
      </w:r>
    </w:p>
    <w:p w14:paraId="1A5EB078" w14:textId="470758FA" w:rsidR="00087ED1" w:rsidRPr="001F6C62" w:rsidRDefault="00087ED1" w:rsidP="00087ED1">
      <w:pPr>
        <w:ind w:firstLine="709"/>
        <w:jc w:val="both"/>
        <w:rPr>
          <w:sz w:val="28"/>
          <w:szCs w:val="28"/>
          <w:lang w:eastAsia="uk-UA"/>
        </w:rPr>
      </w:pPr>
      <w:r w:rsidRPr="001F6C62">
        <w:rPr>
          <w:sz w:val="28"/>
          <w:szCs w:val="28"/>
          <w:lang w:eastAsia="uk-UA"/>
        </w:rPr>
        <w:t xml:space="preserve">здійснювати отримання </w:t>
      </w:r>
      <w:r w:rsidR="004615A4" w:rsidRPr="001F6C62">
        <w:rPr>
          <w:sz w:val="28"/>
          <w:szCs w:val="28"/>
          <w:lang w:val="uk-UA" w:eastAsia="uk-UA"/>
        </w:rPr>
        <w:t>від</w:t>
      </w:r>
      <w:r w:rsidR="0040312C" w:rsidRPr="001F6C62">
        <w:rPr>
          <w:sz w:val="28"/>
          <w:szCs w:val="28"/>
          <w:lang w:val="uk-UA" w:eastAsia="uk-UA"/>
        </w:rPr>
        <w:t xml:space="preserve"> а</w:t>
      </w:r>
      <w:r w:rsidR="0040312C" w:rsidRPr="001F6C62">
        <w:rPr>
          <w:sz w:val="28"/>
          <w:szCs w:val="28"/>
          <w:lang w:eastAsia="uk-UA"/>
        </w:rPr>
        <w:t>дміністратора комерційного обліку</w:t>
      </w:r>
      <w:r w:rsidR="0040312C" w:rsidRPr="001F6C62">
        <w:rPr>
          <w:sz w:val="28"/>
          <w:szCs w:val="28"/>
          <w:lang w:val="uk-UA" w:eastAsia="uk-UA"/>
        </w:rPr>
        <w:t xml:space="preserve"> та</w:t>
      </w:r>
      <w:r w:rsidR="0040312C" w:rsidRPr="001F6C62">
        <w:rPr>
          <w:sz w:val="28"/>
          <w:szCs w:val="28"/>
          <w:lang w:eastAsia="uk-UA"/>
        </w:rPr>
        <w:t xml:space="preserve"> </w:t>
      </w:r>
      <w:r w:rsidRPr="001F6C62">
        <w:rPr>
          <w:sz w:val="28"/>
          <w:szCs w:val="28"/>
          <w:lang w:eastAsia="uk-UA"/>
        </w:rPr>
        <w:t>обробку даних вузла обліку Активного споживача;</w:t>
      </w:r>
    </w:p>
    <w:p w14:paraId="1A9E3F13" w14:textId="77777777" w:rsidR="00C50BD5" w:rsidRPr="001F6C62" w:rsidRDefault="00C50BD5" w:rsidP="00C50BD5">
      <w:pPr>
        <w:ind w:firstLine="709"/>
        <w:jc w:val="both"/>
        <w:rPr>
          <w:sz w:val="28"/>
          <w:szCs w:val="28"/>
          <w:lang w:eastAsia="uk-UA"/>
        </w:rPr>
      </w:pPr>
      <w:r w:rsidRPr="001F6C62">
        <w:rPr>
          <w:sz w:val="28"/>
          <w:szCs w:val="28"/>
          <w:lang w:eastAsia="uk-UA"/>
        </w:rPr>
        <w:t>надавати Активному споживачу оформлені платіжні документи;</w:t>
      </w:r>
    </w:p>
    <w:p w14:paraId="43E68781" w14:textId="4EA9BB8B" w:rsidR="00C50BD5" w:rsidRPr="001F6C62" w:rsidRDefault="00B713CC" w:rsidP="00C50BD5">
      <w:pPr>
        <w:ind w:firstLine="709"/>
        <w:jc w:val="both"/>
        <w:rPr>
          <w:strike/>
          <w:sz w:val="28"/>
          <w:szCs w:val="28"/>
          <w:lang w:val="uk-UA" w:eastAsia="uk-UA"/>
        </w:rPr>
      </w:pPr>
      <w:r w:rsidRPr="001F6C62">
        <w:rPr>
          <w:sz w:val="28"/>
          <w:szCs w:val="28"/>
          <w:lang w:val="uk-UA" w:eastAsia="uk-UA"/>
        </w:rPr>
        <w:t>здійснювати оплату</w:t>
      </w:r>
      <w:r w:rsidR="00C50BD5" w:rsidRPr="001F6C62">
        <w:rPr>
          <w:sz w:val="28"/>
          <w:szCs w:val="28"/>
          <w:lang w:eastAsia="uk-UA"/>
        </w:rPr>
        <w:t xml:space="preserve"> за </w:t>
      </w:r>
      <w:r w:rsidRPr="001F6C62">
        <w:rPr>
          <w:sz w:val="28"/>
          <w:szCs w:val="28"/>
          <w:lang w:val="uk-UA" w:eastAsia="uk-UA"/>
        </w:rPr>
        <w:t xml:space="preserve">куплену у </w:t>
      </w:r>
      <w:r w:rsidRPr="001F6C62">
        <w:rPr>
          <w:sz w:val="28"/>
          <w:szCs w:val="28"/>
          <w:lang w:eastAsia="uk-UA"/>
        </w:rPr>
        <w:t>Активно</w:t>
      </w:r>
      <w:r w:rsidRPr="001F6C62">
        <w:rPr>
          <w:sz w:val="28"/>
          <w:szCs w:val="28"/>
          <w:lang w:val="uk-UA" w:eastAsia="uk-UA"/>
        </w:rPr>
        <w:t>го</w:t>
      </w:r>
      <w:r w:rsidRPr="001F6C62">
        <w:rPr>
          <w:sz w:val="28"/>
          <w:szCs w:val="28"/>
          <w:lang w:eastAsia="uk-UA"/>
        </w:rPr>
        <w:t xml:space="preserve"> споживач</w:t>
      </w:r>
      <w:r w:rsidRPr="001F6C62">
        <w:rPr>
          <w:sz w:val="28"/>
          <w:szCs w:val="28"/>
          <w:lang w:val="uk-UA" w:eastAsia="uk-UA"/>
        </w:rPr>
        <w:t>а</w:t>
      </w:r>
      <w:r w:rsidRPr="001F6C62">
        <w:rPr>
          <w:sz w:val="28"/>
          <w:szCs w:val="28"/>
          <w:lang w:eastAsia="uk-UA"/>
        </w:rPr>
        <w:t xml:space="preserve"> </w:t>
      </w:r>
      <w:r w:rsidRPr="001F6C62">
        <w:rPr>
          <w:sz w:val="28"/>
          <w:szCs w:val="28"/>
          <w:lang w:val="uk-UA" w:eastAsia="uk-UA"/>
        </w:rPr>
        <w:t xml:space="preserve"> </w:t>
      </w:r>
      <w:r w:rsidR="00C50BD5" w:rsidRPr="001F6C62">
        <w:rPr>
          <w:sz w:val="28"/>
          <w:szCs w:val="28"/>
          <w:lang w:eastAsia="uk-UA"/>
        </w:rPr>
        <w:t>електричн</w:t>
      </w:r>
      <w:r w:rsidRPr="001F6C62">
        <w:rPr>
          <w:sz w:val="28"/>
          <w:szCs w:val="28"/>
          <w:lang w:val="uk-UA" w:eastAsia="uk-UA"/>
        </w:rPr>
        <w:t>у</w:t>
      </w:r>
      <w:r w:rsidR="00C50BD5" w:rsidRPr="001F6C62">
        <w:rPr>
          <w:sz w:val="28"/>
          <w:szCs w:val="28"/>
          <w:lang w:eastAsia="uk-UA"/>
        </w:rPr>
        <w:t xml:space="preserve"> енергі</w:t>
      </w:r>
      <w:r w:rsidRPr="001F6C62">
        <w:rPr>
          <w:sz w:val="28"/>
          <w:szCs w:val="28"/>
          <w:lang w:val="uk-UA" w:eastAsia="uk-UA"/>
        </w:rPr>
        <w:t>ю</w:t>
      </w:r>
      <w:r w:rsidR="00C50BD5" w:rsidRPr="001F6C62">
        <w:rPr>
          <w:sz w:val="28"/>
          <w:szCs w:val="28"/>
          <w:lang w:eastAsia="uk-UA"/>
        </w:rPr>
        <w:t>, згідно з главою 5 цього Договору;</w:t>
      </w:r>
      <w:r w:rsidR="00C50BD5" w:rsidRPr="001F6C62">
        <w:rPr>
          <w:sz w:val="28"/>
          <w:szCs w:val="28"/>
          <w:lang w:val="uk-UA" w:eastAsia="uk-UA"/>
        </w:rPr>
        <w:t xml:space="preserve"> </w:t>
      </w:r>
      <w:r w:rsidR="00C50BD5" w:rsidRPr="001F6C62">
        <w:rPr>
          <w:strike/>
          <w:sz w:val="28"/>
          <w:szCs w:val="28"/>
          <w:lang w:val="uk-UA" w:eastAsia="uk-UA"/>
        </w:rPr>
        <w:t xml:space="preserve"> </w:t>
      </w:r>
    </w:p>
    <w:p w14:paraId="7DE94444" w14:textId="608CB563" w:rsidR="00C50BD5" w:rsidRPr="001F6C62" w:rsidRDefault="00C50BD5" w:rsidP="00C50BD5">
      <w:pPr>
        <w:ind w:firstLine="709"/>
        <w:jc w:val="both"/>
        <w:rPr>
          <w:sz w:val="28"/>
          <w:szCs w:val="28"/>
          <w:lang w:eastAsia="uk-UA"/>
        </w:rPr>
      </w:pPr>
      <w:r w:rsidRPr="001F6C62">
        <w:rPr>
          <w:sz w:val="28"/>
          <w:szCs w:val="28"/>
          <w:lang w:eastAsia="uk-UA"/>
        </w:rPr>
        <w:t xml:space="preserve">сплачувати Активному споживачу неустойку (пеню) у разі прострочення платежів за </w:t>
      </w:r>
      <w:r w:rsidRPr="001F6C62">
        <w:rPr>
          <w:sz w:val="28"/>
          <w:szCs w:val="28"/>
          <w:lang w:val="uk-UA" w:eastAsia="uk-UA"/>
        </w:rPr>
        <w:t xml:space="preserve">куплену </w:t>
      </w:r>
      <w:r w:rsidRPr="001F6C62">
        <w:rPr>
          <w:sz w:val="28"/>
          <w:szCs w:val="28"/>
          <w:lang w:eastAsia="uk-UA"/>
        </w:rPr>
        <w:t>електричну енергію;</w:t>
      </w:r>
    </w:p>
    <w:p w14:paraId="78ECCDD3" w14:textId="2D0E224C" w:rsidR="00C50BD5" w:rsidRPr="001F6C62" w:rsidRDefault="00C50BD5" w:rsidP="00C50BD5">
      <w:pPr>
        <w:ind w:firstLine="709"/>
        <w:jc w:val="both"/>
        <w:rPr>
          <w:strike/>
          <w:sz w:val="28"/>
          <w:szCs w:val="28"/>
          <w:lang w:eastAsia="uk-UA"/>
        </w:rPr>
      </w:pPr>
      <w:r w:rsidRPr="001F6C62">
        <w:rPr>
          <w:sz w:val="28"/>
          <w:szCs w:val="28"/>
          <w:lang w:eastAsia="uk-UA"/>
        </w:rPr>
        <w:t>у чіткий та прозорий спосіб інформувати Активного споживача про вартість відпущеної та спожитої</w:t>
      </w:r>
      <w:r w:rsidRPr="001F6C62">
        <w:rPr>
          <w:sz w:val="28"/>
          <w:szCs w:val="28"/>
          <w:lang w:val="uk-UA" w:eastAsia="uk-UA"/>
        </w:rPr>
        <w:t>/відібраної</w:t>
      </w:r>
      <w:r w:rsidRPr="001F6C62">
        <w:rPr>
          <w:sz w:val="28"/>
          <w:szCs w:val="28"/>
          <w:lang w:eastAsia="uk-UA"/>
        </w:rPr>
        <w:t xml:space="preserve"> електричної енергії за механізмом самовиробництва із зазначенням цін за відповідний розрахунковий період</w:t>
      </w:r>
      <w:r w:rsidR="00192737" w:rsidRPr="001F6C62">
        <w:rPr>
          <w:sz w:val="28"/>
          <w:szCs w:val="28"/>
          <w:lang w:val="uk-UA" w:eastAsia="uk-UA"/>
        </w:rPr>
        <w:t>;</w:t>
      </w:r>
      <w:r w:rsidRPr="001F6C62">
        <w:rPr>
          <w:sz w:val="28"/>
          <w:szCs w:val="28"/>
          <w:lang w:eastAsia="uk-UA"/>
        </w:rPr>
        <w:t xml:space="preserve"> </w:t>
      </w:r>
    </w:p>
    <w:p w14:paraId="2FA111DD" w14:textId="20B07A8A" w:rsidR="00C50BD5" w:rsidRPr="001F6C62" w:rsidRDefault="00C50BD5" w:rsidP="00C50BD5">
      <w:pPr>
        <w:ind w:firstLine="709"/>
        <w:jc w:val="both"/>
        <w:rPr>
          <w:sz w:val="28"/>
          <w:szCs w:val="28"/>
          <w:lang w:val="uk-UA" w:eastAsia="uk-UA"/>
        </w:rPr>
      </w:pPr>
      <w:r w:rsidRPr="001F6C62">
        <w:rPr>
          <w:sz w:val="28"/>
          <w:szCs w:val="28"/>
          <w:lang w:eastAsia="uk-UA"/>
        </w:rPr>
        <w:t>надавати Активному споживачу інформацію про послуги, пов'язані з купівлею електричної енергії</w:t>
      </w:r>
      <w:r w:rsidR="00A630F1" w:rsidRPr="001F6C62">
        <w:rPr>
          <w:sz w:val="28"/>
          <w:szCs w:val="28"/>
          <w:lang w:val="uk-UA" w:eastAsia="uk-UA"/>
        </w:rPr>
        <w:t>.</w:t>
      </w:r>
    </w:p>
    <w:p w14:paraId="513708A7" w14:textId="77777777" w:rsidR="00C50BD5" w:rsidRPr="001F6C62" w:rsidRDefault="00C50BD5" w:rsidP="00C50BD5">
      <w:pPr>
        <w:ind w:firstLine="709"/>
        <w:jc w:val="both"/>
        <w:rPr>
          <w:sz w:val="28"/>
          <w:szCs w:val="28"/>
          <w:lang w:eastAsia="uk-UA"/>
        </w:rPr>
      </w:pPr>
    </w:p>
    <w:p w14:paraId="4753BF71" w14:textId="77777777" w:rsidR="00C50BD5" w:rsidRPr="001F6C62" w:rsidRDefault="00C50BD5" w:rsidP="00C50BD5">
      <w:pPr>
        <w:ind w:firstLine="709"/>
        <w:jc w:val="both"/>
        <w:rPr>
          <w:sz w:val="28"/>
          <w:szCs w:val="28"/>
          <w:lang w:eastAsia="uk-UA"/>
        </w:rPr>
      </w:pPr>
      <w:r w:rsidRPr="001F6C62">
        <w:rPr>
          <w:sz w:val="28"/>
          <w:szCs w:val="28"/>
          <w:lang w:eastAsia="uk-UA"/>
        </w:rPr>
        <w:t>2.3. Активний споживач має право:</w:t>
      </w:r>
    </w:p>
    <w:p w14:paraId="72E4248B" w14:textId="77777777" w:rsidR="00C50BD5" w:rsidRPr="001F6C62" w:rsidRDefault="00C50BD5" w:rsidP="00C50BD5">
      <w:pPr>
        <w:ind w:firstLine="709"/>
        <w:jc w:val="both"/>
        <w:rPr>
          <w:strike/>
          <w:sz w:val="28"/>
          <w:szCs w:val="28"/>
          <w:lang w:val="uk-UA" w:eastAsia="uk-UA"/>
        </w:rPr>
      </w:pPr>
      <w:r w:rsidRPr="001F6C62">
        <w:rPr>
          <w:sz w:val="28"/>
          <w:szCs w:val="28"/>
          <w:lang w:eastAsia="uk-UA"/>
        </w:rPr>
        <w:t xml:space="preserve">отримувати від електропостачальника </w:t>
      </w:r>
      <w:r w:rsidRPr="001F6C62">
        <w:rPr>
          <w:sz w:val="28"/>
          <w:szCs w:val="28"/>
          <w:lang w:val="uk-UA" w:eastAsia="uk-UA"/>
        </w:rPr>
        <w:t>о</w:t>
      </w:r>
      <w:r w:rsidRPr="001F6C62">
        <w:rPr>
          <w:sz w:val="28"/>
          <w:szCs w:val="28"/>
          <w:lang w:eastAsia="uk-UA"/>
        </w:rPr>
        <w:t>плату</w:t>
      </w:r>
      <w:r w:rsidRPr="001F6C62">
        <w:rPr>
          <w:sz w:val="28"/>
          <w:szCs w:val="28"/>
          <w:lang w:val="uk-UA" w:eastAsia="uk-UA"/>
        </w:rPr>
        <w:t xml:space="preserve"> за відпущену електричну енергію, визначеною згідно з главою 5 цього Договору;</w:t>
      </w:r>
      <w:r w:rsidRPr="001F6C62">
        <w:rPr>
          <w:sz w:val="28"/>
          <w:szCs w:val="28"/>
          <w:lang w:eastAsia="uk-UA"/>
        </w:rPr>
        <w:t xml:space="preserve"> </w:t>
      </w:r>
      <w:r w:rsidRPr="001F6C62">
        <w:rPr>
          <w:strike/>
          <w:sz w:val="28"/>
          <w:szCs w:val="28"/>
          <w:lang w:val="uk-UA" w:eastAsia="uk-UA"/>
        </w:rPr>
        <w:t xml:space="preserve"> </w:t>
      </w:r>
    </w:p>
    <w:p w14:paraId="355AE82D" w14:textId="77777777" w:rsidR="00C50BD5" w:rsidRPr="001F6C62" w:rsidRDefault="00C50BD5" w:rsidP="00C50BD5">
      <w:pPr>
        <w:ind w:firstLine="709"/>
        <w:jc w:val="both"/>
        <w:rPr>
          <w:sz w:val="28"/>
          <w:szCs w:val="28"/>
          <w:lang w:eastAsia="uk-UA"/>
        </w:rPr>
      </w:pPr>
      <w:r w:rsidRPr="001F6C62">
        <w:rPr>
          <w:sz w:val="28"/>
          <w:szCs w:val="28"/>
          <w:lang w:eastAsia="uk-UA"/>
        </w:rPr>
        <w:lastRenderedPageBreak/>
        <w:t>на відшкодування збитків, заподіяних внаслідок порушення його прав</w:t>
      </w:r>
      <w:r w:rsidRPr="001F6C62">
        <w:rPr>
          <w:sz w:val="28"/>
          <w:szCs w:val="28"/>
          <w:lang w:val="uk-UA" w:eastAsia="uk-UA"/>
        </w:rPr>
        <w:t>,</w:t>
      </w:r>
      <w:r w:rsidRPr="001F6C62">
        <w:rPr>
          <w:sz w:val="28"/>
          <w:szCs w:val="28"/>
          <w:lang w:eastAsia="uk-UA"/>
        </w:rPr>
        <w:t xml:space="preserve"> згідно з чинним законодавством;</w:t>
      </w:r>
    </w:p>
    <w:p w14:paraId="7B89CD9A" w14:textId="77777777" w:rsidR="00C50BD5" w:rsidRPr="001F6C62" w:rsidRDefault="00C50BD5" w:rsidP="00C50BD5">
      <w:pPr>
        <w:ind w:firstLine="709"/>
        <w:jc w:val="both"/>
        <w:rPr>
          <w:sz w:val="28"/>
          <w:szCs w:val="28"/>
          <w:lang w:val="uk-UA" w:eastAsia="uk-UA"/>
        </w:rPr>
      </w:pPr>
      <w:r w:rsidRPr="001F6C62">
        <w:rPr>
          <w:sz w:val="28"/>
          <w:szCs w:val="28"/>
          <w:lang w:eastAsia="uk-UA"/>
        </w:rPr>
        <w:t xml:space="preserve">на оплату неустойки (пені) у разі </w:t>
      </w:r>
      <w:r w:rsidRPr="001F6C62">
        <w:rPr>
          <w:sz w:val="28"/>
          <w:szCs w:val="28"/>
          <w:lang w:val="uk-UA" w:eastAsia="uk-UA"/>
        </w:rPr>
        <w:t xml:space="preserve">неоплати або </w:t>
      </w:r>
      <w:r w:rsidRPr="001F6C62">
        <w:rPr>
          <w:sz w:val="28"/>
          <w:szCs w:val="28"/>
          <w:lang w:eastAsia="uk-UA"/>
        </w:rPr>
        <w:t>несвоєчасн</w:t>
      </w:r>
      <w:r w:rsidRPr="001F6C62">
        <w:rPr>
          <w:sz w:val="28"/>
          <w:szCs w:val="28"/>
          <w:lang w:val="uk-UA" w:eastAsia="uk-UA"/>
        </w:rPr>
        <w:t>ої</w:t>
      </w:r>
      <w:r w:rsidRPr="001F6C62">
        <w:rPr>
          <w:sz w:val="28"/>
          <w:szCs w:val="28"/>
          <w:lang w:eastAsia="uk-UA"/>
        </w:rPr>
        <w:t xml:space="preserve"> оплати за </w:t>
      </w:r>
      <w:r w:rsidRPr="001F6C62">
        <w:rPr>
          <w:sz w:val="28"/>
          <w:szCs w:val="28"/>
          <w:lang w:val="uk-UA" w:eastAsia="uk-UA"/>
        </w:rPr>
        <w:t xml:space="preserve">відпущену електричну енергії;   </w:t>
      </w:r>
    </w:p>
    <w:p w14:paraId="70A1832E" w14:textId="6829385D" w:rsidR="00C50BD5" w:rsidRPr="001F6C62" w:rsidRDefault="00C50BD5" w:rsidP="00C50BD5">
      <w:pPr>
        <w:ind w:firstLine="709"/>
        <w:jc w:val="both"/>
        <w:rPr>
          <w:sz w:val="28"/>
          <w:szCs w:val="28"/>
          <w:lang w:val="uk-UA" w:eastAsia="uk-UA"/>
        </w:rPr>
      </w:pPr>
      <w:r w:rsidRPr="001F6C62">
        <w:rPr>
          <w:sz w:val="28"/>
          <w:szCs w:val="28"/>
          <w:lang w:eastAsia="uk-UA"/>
        </w:rPr>
        <w:t>здійснювати контроль за правильністю оформлення електропостачальником платіжних документів</w:t>
      </w:r>
      <w:r w:rsidR="00A630F1" w:rsidRPr="001F6C62">
        <w:rPr>
          <w:sz w:val="28"/>
          <w:szCs w:val="28"/>
          <w:lang w:val="uk-UA" w:eastAsia="uk-UA"/>
        </w:rPr>
        <w:t>.</w:t>
      </w:r>
    </w:p>
    <w:p w14:paraId="7F326DD3" w14:textId="67C9DE57" w:rsidR="00C50BD5" w:rsidRPr="001F6C62" w:rsidRDefault="00C50BD5" w:rsidP="00C50BD5">
      <w:pPr>
        <w:ind w:firstLine="709"/>
        <w:jc w:val="both"/>
        <w:rPr>
          <w:strike/>
          <w:sz w:val="28"/>
          <w:szCs w:val="28"/>
          <w:lang w:eastAsia="uk-UA"/>
        </w:rPr>
      </w:pPr>
      <w:r w:rsidRPr="001F6C62">
        <w:rPr>
          <w:strike/>
          <w:sz w:val="28"/>
          <w:szCs w:val="28"/>
          <w:lang w:val="uk-UA" w:eastAsia="uk-UA"/>
        </w:rPr>
        <w:t xml:space="preserve"> </w:t>
      </w:r>
    </w:p>
    <w:p w14:paraId="03D6B61B" w14:textId="77777777" w:rsidR="00C50BD5" w:rsidRPr="001F6C62" w:rsidRDefault="00C50BD5" w:rsidP="00C50BD5">
      <w:pPr>
        <w:ind w:firstLine="709"/>
        <w:jc w:val="both"/>
        <w:rPr>
          <w:sz w:val="28"/>
          <w:szCs w:val="28"/>
          <w:lang w:eastAsia="uk-UA"/>
        </w:rPr>
      </w:pPr>
      <w:r w:rsidRPr="001F6C62">
        <w:rPr>
          <w:sz w:val="28"/>
          <w:szCs w:val="28"/>
          <w:lang w:eastAsia="uk-UA"/>
        </w:rPr>
        <w:t>2.4. Активний споживач зобов'язаний:</w:t>
      </w:r>
    </w:p>
    <w:p w14:paraId="5F14DACF" w14:textId="77777777" w:rsidR="00C50BD5" w:rsidRPr="001F6C62" w:rsidRDefault="00C50BD5" w:rsidP="00C50BD5">
      <w:pPr>
        <w:ind w:firstLine="709"/>
        <w:jc w:val="both"/>
        <w:rPr>
          <w:sz w:val="28"/>
          <w:szCs w:val="28"/>
          <w:lang w:eastAsia="uk-UA"/>
        </w:rPr>
      </w:pPr>
      <w:r w:rsidRPr="001F6C62">
        <w:rPr>
          <w:sz w:val="28"/>
          <w:szCs w:val="28"/>
          <w:lang w:eastAsia="uk-UA"/>
        </w:rPr>
        <w:t>дотримуватися вимог нормативно-технічних документів та цього Договору;</w:t>
      </w:r>
    </w:p>
    <w:p w14:paraId="3E1B2F76" w14:textId="11177467" w:rsidR="00C50BD5" w:rsidRPr="001F6C62" w:rsidRDefault="00C50BD5" w:rsidP="00C50BD5">
      <w:pPr>
        <w:ind w:firstLine="709"/>
        <w:jc w:val="both"/>
        <w:rPr>
          <w:strike/>
          <w:sz w:val="28"/>
          <w:szCs w:val="28"/>
          <w:lang w:eastAsia="uk-UA"/>
        </w:rPr>
      </w:pPr>
      <w:r w:rsidRPr="001F6C62">
        <w:rPr>
          <w:sz w:val="28"/>
          <w:szCs w:val="28"/>
          <w:lang w:eastAsia="uk-UA"/>
        </w:rPr>
        <w:t xml:space="preserve">забезпечити окремий облік спожитої </w:t>
      </w:r>
      <w:r w:rsidR="00323D6A" w:rsidRPr="001F6C62">
        <w:rPr>
          <w:sz w:val="28"/>
          <w:szCs w:val="28"/>
          <w:lang w:eastAsia="uk-UA"/>
        </w:rPr>
        <w:t>електроенергії безпосередньо від власних або приєднаних генеруючих установок та/або УЗЕ, у тому числі третіх осіб</w:t>
      </w:r>
      <w:r w:rsidR="00323D6A" w:rsidRPr="001F6C62">
        <w:rPr>
          <w:sz w:val="28"/>
          <w:szCs w:val="28"/>
          <w:lang w:val="uk-UA" w:eastAsia="uk-UA"/>
        </w:rPr>
        <w:t>;</w:t>
      </w:r>
      <w:r w:rsidRPr="001F6C62">
        <w:rPr>
          <w:sz w:val="28"/>
          <w:szCs w:val="28"/>
          <w:lang w:eastAsia="uk-UA"/>
        </w:rPr>
        <w:t xml:space="preserve"> </w:t>
      </w:r>
    </w:p>
    <w:p w14:paraId="33F889CD" w14:textId="77777777" w:rsidR="00C50BD5" w:rsidRPr="001F6C62" w:rsidRDefault="00C50BD5" w:rsidP="00C50BD5">
      <w:pPr>
        <w:ind w:firstLine="709"/>
        <w:jc w:val="both"/>
        <w:rPr>
          <w:sz w:val="28"/>
          <w:szCs w:val="28"/>
          <w:lang w:eastAsia="uk-UA"/>
        </w:rPr>
      </w:pPr>
      <w:r w:rsidRPr="001F6C62">
        <w:rPr>
          <w:sz w:val="28"/>
          <w:szCs w:val="28"/>
          <w:lang w:eastAsia="uk-UA"/>
        </w:rPr>
        <w:t>забезпечувати належний технічний стан та безпечну експлуатацію генеруючих установок та УЗЕ;</w:t>
      </w:r>
    </w:p>
    <w:p w14:paraId="7049931E" w14:textId="17072B0C" w:rsidR="00C50BD5" w:rsidRPr="001F6C62" w:rsidRDefault="00C50BD5" w:rsidP="00C50BD5">
      <w:pPr>
        <w:ind w:firstLine="709"/>
        <w:jc w:val="both"/>
        <w:rPr>
          <w:sz w:val="28"/>
          <w:szCs w:val="28"/>
          <w:lang w:val="uk-UA" w:eastAsia="uk-UA"/>
        </w:rPr>
      </w:pPr>
      <w:r w:rsidRPr="001F6C62">
        <w:rPr>
          <w:sz w:val="28"/>
          <w:szCs w:val="28"/>
          <w:lang w:eastAsia="uk-UA"/>
        </w:rPr>
        <w:t xml:space="preserve">забезпечувати збереження засобів вимірювальної техніки і пломб на них </w:t>
      </w:r>
      <w:r w:rsidR="00811F48" w:rsidRPr="001F6C62">
        <w:rPr>
          <w:sz w:val="28"/>
          <w:szCs w:val="28"/>
          <w:lang w:val="uk-UA" w:eastAsia="uk-UA"/>
        </w:rPr>
        <w:t>розміщених</w:t>
      </w:r>
      <w:r w:rsidRPr="001F6C62">
        <w:rPr>
          <w:sz w:val="28"/>
          <w:szCs w:val="28"/>
          <w:lang w:eastAsia="uk-UA"/>
        </w:rPr>
        <w:t xml:space="preserve"> на території Активного споживача</w:t>
      </w:r>
      <w:r w:rsidR="00C6487C" w:rsidRPr="001F6C62">
        <w:rPr>
          <w:sz w:val="28"/>
          <w:szCs w:val="28"/>
          <w:lang w:val="uk-UA" w:eastAsia="uk-UA"/>
        </w:rPr>
        <w:t>.</w:t>
      </w:r>
    </w:p>
    <w:p w14:paraId="2DE82F5B" w14:textId="77777777" w:rsidR="00C50BD5" w:rsidRPr="001F6C62" w:rsidRDefault="00C50BD5" w:rsidP="00C50BD5">
      <w:pPr>
        <w:ind w:firstLine="709"/>
        <w:jc w:val="both"/>
        <w:rPr>
          <w:b/>
          <w:sz w:val="28"/>
          <w:szCs w:val="28"/>
          <w:lang w:eastAsia="uk-UA"/>
        </w:rPr>
      </w:pPr>
    </w:p>
    <w:p w14:paraId="3F6D70CE" w14:textId="77777777" w:rsidR="00C50BD5" w:rsidRPr="001F6C62" w:rsidRDefault="00C50BD5" w:rsidP="00C50BD5">
      <w:pPr>
        <w:jc w:val="center"/>
        <w:rPr>
          <w:b/>
          <w:sz w:val="28"/>
          <w:szCs w:val="28"/>
          <w:lang w:eastAsia="uk-UA"/>
        </w:rPr>
      </w:pPr>
      <w:r w:rsidRPr="001F6C62">
        <w:rPr>
          <w:b/>
          <w:sz w:val="28"/>
          <w:szCs w:val="28"/>
          <w:lang w:eastAsia="uk-UA"/>
        </w:rPr>
        <w:t>3. Вимірювання та облік електричної енергії</w:t>
      </w:r>
    </w:p>
    <w:p w14:paraId="648D51E5" w14:textId="77777777" w:rsidR="00C50BD5" w:rsidRPr="001F6C62" w:rsidRDefault="00C50BD5" w:rsidP="00C50BD5">
      <w:pPr>
        <w:jc w:val="both"/>
        <w:rPr>
          <w:b/>
          <w:sz w:val="28"/>
          <w:szCs w:val="28"/>
          <w:lang w:eastAsia="uk-UA"/>
        </w:rPr>
      </w:pPr>
    </w:p>
    <w:p w14:paraId="1C8BADD6" w14:textId="2F611B8B" w:rsidR="00C50BD5" w:rsidRPr="001F6C62" w:rsidRDefault="00C50BD5" w:rsidP="00811F48">
      <w:pPr>
        <w:ind w:firstLine="708"/>
        <w:jc w:val="both"/>
        <w:rPr>
          <w:sz w:val="28"/>
          <w:szCs w:val="28"/>
          <w:lang w:eastAsia="uk-UA"/>
        </w:rPr>
      </w:pPr>
      <w:r w:rsidRPr="001F6C62">
        <w:rPr>
          <w:sz w:val="28"/>
          <w:szCs w:val="28"/>
          <w:lang w:eastAsia="uk-UA"/>
        </w:rPr>
        <w:t xml:space="preserve">3.1. Активний споживач, який встановлює генеруючу установку, призначену для виробництва електричної енергії, повинен додатково до комерційного обліку спожитої з електричної мережі </w:t>
      </w:r>
      <w:r w:rsidR="00811F48" w:rsidRPr="001F6C62">
        <w:rPr>
          <w:sz w:val="28"/>
          <w:szCs w:val="28"/>
          <w:lang w:val="uk-UA" w:eastAsia="uk-UA"/>
        </w:rPr>
        <w:t xml:space="preserve">та </w:t>
      </w:r>
      <w:r w:rsidRPr="001F6C62">
        <w:rPr>
          <w:sz w:val="28"/>
          <w:szCs w:val="28"/>
          <w:lang w:eastAsia="uk-UA"/>
        </w:rPr>
        <w:t xml:space="preserve">відпущеної в електричну мережу електричної енергії забезпечити облік виробленої власною генеруючою установкою електричної енергії, відповідно до вимог </w:t>
      </w:r>
      <w:r w:rsidR="00811F48" w:rsidRPr="001F6C62">
        <w:rPr>
          <w:sz w:val="28"/>
          <w:szCs w:val="28"/>
          <w:lang w:val="uk-UA" w:eastAsia="uk-UA"/>
        </w:rPr>
        <w:t>К</w:t>
      </w:r>
      <w:r w:rsidRPr="001F6C62">
        <w:rPr>
          <w:sz w:val="28"/>
          <w:szCs w:val="28"/>
          <w:lang w:eastAsia="uk-UA"/>
        </w:rPr>
        <w:t>одексу комерційного обліку.</w:t>
      </w:r>
    </w:p>
    <w:p w14:paraId="3EAF3157" w14:textId="77777777" w:rsidR="00C50BD5" w:rsidRPr="001F6C62" w:rsidRDefault="00C50BD5" w:rsidP="00C50BD5">
      <w:pPr>
        <w:ind w:firstLine="708"/>
        <w:jc w:val="both"/>
        <w:rPr>
          <w:sz w:val="28"/>
          <w:szCs w:val="28"/>
          <w:lang w:eastAsia="uk-UA"/>
        </w:rPr>
      </w:pPr>
      <w:r w:rsidRPr="001F6C62">
        <w:rPr>
          <w:sz w:val="28"/>
          <w:szCs w:val="28"/>
          <w:lang w:eastAsia="uk-UA"/>
        </w:rPr>
        <w:t>Вузол обліку має бути обладнаний пристроєм, який забезпечує дистанційне зчитування даних для роботи в складі автоматизованої системи комерційного обліку електричної енергії постачальника послуг комерційного обліку (оператора системи).</w:t>
      </w:r>
    </w:p>
    <w:p w14:paraId="62049EC2" w14:textId="77777777" w:rsidR="00C50BD5" w:rsidRPr="001F6C62" w:rsidRDefault="00C50BD5" w:rsidP="00C50BD5">
      <w:pPr>
        <w:ind w:firstLine="708"/>
        <w:jc w:val="both"/>
        <w:rPr>
          <w:sz w:val="28"/>
          <w:szCs w:val="28"/>
          <w:lang w:eastAsia="uk-UA"/>
        </w:rPr>
      </w:pPr>
    </w:p>
    <w:p w14:paraId="664B759B" w14:textId="3B6A7732" w:rsidR="00C50BD5" w:rsidRPr="001F6C62" w:rsidRDefault="00C50BD5" w:rsidP="00C50BD5">
      <w:pPr>
        <w:ind w:firstLine="709"/>
        <w:jc w:val="both"/>
        <w:rPr>
          <w:sz w:val="28"/>
          <w:szCs w:val="28"/>
          <w:lang w:eastAsia="uk-UA"/>
        </w:rPr>
      </w:pPr>
      <w:r w:rsidRPr="001F6C62">
        <w:rPr>
          <w:sz w:val="28"/>
          <w:szCs w:val="28"/>
          <w:lang w:eastAsia="uk-UA"/>
        </w:rPr>
        <w:t>3.2. Відомості про засіб (засоби) вимірювальної техніки електричної енергії, що використовується в розрахунках за цим Договором, зазначаються у паспорті точки розподілу.</w:t>
      </w:r>
    </w:p>
    <w:p w14:paraId="77EBA22F" w14:textId="77777777" w:rsidR="00C50BD5" w:rsidRPr="001F6C62" w:rsidRDefault="00C50BD5" w:rsidP="00C50BD5">
      <w:pPr>
        <w:ind w:firstLine="709"/>
        <w:jc w:val="both"/>
        <w:rPr>
          <w:sz w:val="28"/>
          <w:szCs w:val="28"/>
          <w:lang w:eastAsia="uk-UA"/>
        </w:rPr>
      </w:pPr>
    </w:p>
    <w:p w14:paraId="25B9CDFA" w14:textId="2BDC65DF" w:rsidR="00C50BD5" w:rsidRPr="001F6C62" w:rsidRDefault="00C50BD5" w:rsidP="00F374FA">
      <w:pPr>
        <w:pStyle w:val="ae"/>
        <w:numPr>
          <w:ilvl w:val="0"/>
          <w:numId w:val="48"/>
        </w:numPr>
        <w:jc w:val="center"/>
        <w:rPr>
          <w:b/>
          <w:sz w:val="28"/>
          <w:szCs w:val="28"/>
          <w:lang w:eastAsia="uk-UA"/>
        </w:rPr>
      </w:pPr>
      <w:r w:rsidRPr="001F6C62">
        <w:rPr>
          <w:b/>
          <w:sz w:val="28"/>
          <w:szCs w:val="28"/>
          <w:lang w:eastAsia="uk-UA"/>
        </w:rPr>
        <w:t>Умови та порядок взаєморозрахунків</w:t>
      </w:r>
    </w:p>
    <w:p w14:paraId="641FAEAF" w14:textId="77777777" w:rsidR="00C50BD5" w:rsidRPr="001F6C62" w:rsidRDefault="00C50BD5" w:rsidP="00C50BD5">
      <w:pPr>
        <w:jc w:val="both"/>
        <w:rPr>
          <w:b/>
          <w:sz w:val="28"/>
          <w:szCs w:val="28"/>
          <w:lang w:eastAsia="uk-UA"/>
        </w:rPr>
      </w:pPr>
    </w:p>
    <w:p w14:paraId="2E7D58A0" w14:textId="77777777" w:rsidR="00C50BD5" w:rsidRPr="001F6C62" w:rsidRDefault="00C50BD5" w:rsidP="00C50BD5">
      <w:pPr>
        <w:ind w:firstLine="709"/>
        <w:jc w:val="both"/>
        <w:rPr>
          <w:sz w:val="28"/>
          <w:szCs w:val="28"/>
          <w:lang w:eastAsia="uk-UA"/>
        </w:rPr>
      </w:pPr>
      <w:r w:rsidRPr="001F6C62">
        <w:rPr>
          <w:sz w:val="28"/>
          <w:szCs w:val="28"/>
          <w:lang w:eastAsia="uk-UA"/>
        </w:rPr>
        <w:t>4.1. Розрахунковим періодом є календарний місяць.</w:t>
      </w:r>
    </w:p>
    <w:p w14:paraId="19BDBEEE" w14:textId="77777777" w:rsidR="00C50BD5" w:rsidRPr="001F6C62" w:rsidRDefault="00C50BD5" w:rsidP="00C50BD5">
      <w:pPr>
        <w:ind w:firstLine="709"/>
        <w:jc w:val="both"/>
        <w:rPr>
          <w:sz w:val="28"/>
          <w:szCs w:val="28"/>
          <w:lang w:eastAsia="uk-UA"/>
        </w:rPr>
      </w:pPr>
    </w:p>
    <w:p w14:paraId="1F526AE8" w14:textId="4C33AB0F" w:rsidR="00C50BD5" w:rsidRPr="001F6C62" w:rsidRDefault="00C50BD5" w:rsidP="00C50BD5">
      <w:pPr>
        <w:ind w:firstLine="709"/>
        <w:jc w:val="both"/>
        <w:rPr>
          <w:sz w:val="28"/>
          <w:szCs w:val="28"/>
          <w:lang w:eastAsia="uk-UA"/>
        </w:rPr>
      </w:pPr>
      <w:r w:rsidRPr="001F6C62">
        <w:rPr>
          <w:sz w:val="28"/>
          <w:szCs w:val="28"/>
          <w:lang w:val="uk-UA" w:eastAsia="uk-UA"/>
        </w:rPr>
        <w:t xml:space="preserve">4.2. </w:t>
      </w:r>
      <w:r w:rsidRPr="001F6C62">
        <w:rPr>
          <w:sz w:val="28"/>
          <w:szCs w:val="28"/>
          <w:lang w:eastAsia="uk-UA"/>
        </w:rPr>
        <w:t>Електропост</w:t>
      </w:r>
      <w:r w:rsidRPr="001F6C62">
        <w:rPr>
          <w:bCs/>
          <w:sz w:val="28"/>
          <w:szCs w:val="28"/>
          <w:lang w:eastAsia="uk-UA"/>
        </w:rPr>
        <w:t>а</w:t>
      </w:r>
      <w:r w:rsidRPr="001F6C62">
        <w:rPr>
          <w:sz w:val="28"/>
          <w:szCs w:val="28"/>
          <w:lang w:eastAsia="uk-UA"/>
        </w:rPr>
        <w:t>чальник на підставі даних комерційного обліку здійснює визначення погодинних обсягів та вартості відбраної</w:t>
      </w:r>
      <w:r w:rsidR="00811F48" w:rsidRPr="001F6C62">
        <w:rPr>
          <w:sz w:val="28"/>
          <w:szCs w:val="28"/>
          <w:lang w:val="uk-UA" w:eastAsia="uk-UA"/>
        </w:rPr>
        <w:t>/спожитої</w:t>
      </w:r>
      <w:r w:rsidRPr="001F6C62">
        <w:rPr>
          <w:sz w:val="28"/>
          <w:szCs w:val="28"/>
          <w:lang w:eastAsia="uk-UA"/>
        </w:rPr>
        <w:t xml:space="preserve"> Активним споживачем з електр</w:t>
      </w:r>
      <w:r w:rsidR="002E24B4" w:rsidRPr="001F6C62">
        <w:rPr>
          <w:sz w:val="28"/>
          <w:szCs w:val="28"/>
          <w:lang w:val="uk-UA" w:eastAsia="uk-UA"/>
        </w:rPr>
        <w:t xml:space="preserve">ичної </w:t>
      </w:r>
      <w:r w:rsidRPr="001F6C62">
        <w:rPr>
          <w:sz w:val="28"/>
          <w:szCs w:val="28"/>
          <w:lang w:eastAsia="uk-UA"/>
        </w:rPr>
        <w:t xml:space="preserve">мережі електричної енергії (із застосуванням ціни, встановленої умовами договору про постачання електричної енергії), а також погодинних обсягів та вартості відпущеної </w:t>
      </w:r>
      <w:r w:rsidR="00811F48" w:rsidRPr="001F6C62">
        <w:rPr>
          <w:sz w:val="28"/>
          <w:szCs w:val="28"/>
          <w:lang w:eastAsia="uk-UA"/>
        </w:rPr>
        <w:t xml:space="preserve">Активним споживачем електричної енергії </w:t>
      </w:r>
      <w:r w:rsidRPr="001F6C62">
        <w:rPr>
          <w:sz w:val="28"/>
          <w:szCs w:val="28"/>
          <w:lang w:eastAsia="uk-UA"/>
        </w:rPr>
        <w:t>в електр</w:t>
      </w:r>
      <w:r w:rsidR="002E24B4" w:rsidRPr="001F6C62">
        <w:rPr>
          <w:sz w:val="28"/>
          <w:szCs w:val="28"/>
          <w:lang w:val="uk-UA" w:eastAsia="uk-UA"/>
        </w:rPr>
        <w:t xml:space="preserve">ичну </w:t>
      </w:r>
      <w:r w:rsidRPr="001F6C62">
        <w:rPr>
          <w:sz w:val="28"/>
          <w:szCs w:val="28"/>
          <w:lang w:eastAsia="uk-UA"/>
        </w:rPr>
        <w:t>мережу (із застосуванням передбачених законом або цим Договором цін).</w:t>
      </w:r>
    </w:p>
    <w:p w14:paraId="5E44F71E" w14:textId="77777777" w:rsidR="00C44109" w:rsidRPr="001F6C62" w:rsidRDefault="00C44109" w:rsidP="00C44109">
      <w:pPr>
        <w:jc w:val="both"/>
        <w:rPr>
          <w:bCs/>
          <w:sz w:val="28"/>
          <w:szCs w:val="28"/>
          <w:lang w:val="uk-UA" w:eastAsia="uk-UA"/>
        </w:rPr>
      </w:pPr>
    </w:p>
    <w:p w14:paraId="6D51FF54" w14:textId="75364CAA" w:rsidR="00811F48" w:rsidRPr="001F6C62" w:rsidRDefault="00C44109" w:rsidP="00C44109">
      <w:pPr>
        <w:ind w:firstLine="708"/>
        <w:jc w:val="both"/>
        <w:rPr>
          <w:bCs/>
          <w:sz w:val="28"/>
          <w:szCs w:val="28"/>
          <w:highlight w:val="yellow"/>
          <w:lang w:val="uk-UA" w:eastAsia="uk-UA"/>
        </w:rPr>
      </w:pPr>
      <w:r w:rsidRPr="001F6C62">
        <w:rPr>
          <w:bCs/>
          <w:sz w:val="28"/>
          <w:szCs w:val="28"/>
          <w:lang w:val="uk-UA" w:eastAsia="uk-UA"/>
        </w:rPr>
        <w:t xml:space="preserve">4.3. </w:t>
      </w:r>
      <w:r w:rsidR="00811F48" w:rsidRPr="001F6C62">
        <w:rPr>
          <w:bCs/>
          <w:sz w:val="28"/>
          <w:szCs w:val="28"/>
          <w:lang w:val="uk-UA" w:eastAsia="uk-UA"/>
        </w:rPr>
        <w:t xml:space="preserve">Електропостачальник здійснює взаємозалік вартості обсягу відпущеної електричної енергії генеруючою установкою/установкою зберігання Активного </w:t>
      </w:r>
      <w:r w:rsidR="00811F48" w:rsidRPr="001F6C62">
        <w:rPr>
          <w:bCs/>
          <w:sz w:val="28"/>
          <w:szCs w:val="28"/>
          <w:lang w:val="uk-UA" w:eastAsia="uk-UA"/>
        </w:rPr>
        <w:lastRenderedPageBreak/>
        <w:t>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w:t>
      </w:r>
      <w:r w:rsidR="00811F48" w:rsidRPr="001F6C62">
        <w:rPr>
          <w:bCs/>
          <w:sz w:val="28"/>
          <w:szCs w:val="28"/>
          <w:highlight w:val="yellow"/>
          <w:lang w:val="uk-UA" w:eastAsia="uk-UA"/>
        </w:rPr>
        <w:t xml:space="preserve"> </w:t>
      </w:r>
    </w:p>
    <w:p w14:paraId="1D836F54" w14:textId="6F58D0F4" w:rsidR="00811F48" w:rsidRPr="001F6C62" w:rsidRDefault="00C50BD5" w:rsidP="00C50BD5">
      <w:pPr>
        <w:ind w:firstLine="709"/>
        <w:jc w:val="both"/>
        <w:rPr>
          <w:sz w:val="28"/>
          <w:szCs w:val="28"/>
          <w:lang w:val="uk-UA" w:eastAsia="uk-UA"/>
        </w:rPr>
      </w:pPr>
      <w:r w:rsidRPr="001F6C62">
        <w:rPr>
          <w:sz w:val="28"/>
          <w:szCs w:val="28"/>
          <w:lang w:val="uk-UA" w:eastAsia="uk-UA"/>
        </w:rPr>
        <w:t xml:space="preserve">Якщо за розрахунковий період (місяць) вартість </w:t>
      </w:r>
      <w:bookmarkStart w:id="17" w:name="_Hlk146716830"/>
      <w:r w:rsidR="00811F48" w:rsidRPr="001F6C62">
        <w:rPr>
          <w:sz w:val="28"/>
          <w:szCs w:val="28"/>
          <w:lang w:val="uk-UA" w:eastAsia="uk-UA"/>
        </w:rPr>
        <w:t>відібраної/</w:t>
      </w:r>
      <w:r w:rsidRPr="001F6C62">
        <w:rPr>
          <w:sz w:val="28"/>
          <w:szCs w:val="28"/>
          <w:lang w:val="uk-UA" w:eastAsia="uk-UA"/>
        </w:rPr>
        <w:t xml:space="preserve">спожитої </w:t>
      </w:r>
      <w:bookmarkEnd w:id="17"/>
      <w:r w:rsidRPr="001F6C62">
        <w:rPr>
          <w:sz w:val="28"/>
          <w:szCs w:val="28"/>
          <w:lang w:val="uk-UA" w:eastAsia="uk-UA"/>
        </w:rPr>
        <w:t xml:space="preserve">електричної енергії </w:t>
      </w:r>
      <w:r w:rsidR="00811F48" w:rsidRPr="001F6C62">
        <w:rPr>
          <w:sz w:val="28"/>
          <w:szCs w:val="28"/>
          <w:lang w:val="uk-UA" w:eastAsia="uk-UA"/>
        </w:rPr>
        <w:t xml:space="preserve">з </w:t>
      </w:r>
      <w:r w:rsidR="002E24B4" w:rsidRPr="001F6C62">
        <w:rPr>
          <w:sz w:val="28"/>
          <w:szCs w:val="28"/>
          <w:lang w:val="uk-UA" w:eastAsia="uk-UA"/>
        </w:rPr>
        <w:t xml:space="preserve">електричної </w:t>
      </w:r>
      <w:r w:rsidR="00811F48" w:rsidRPr="001F6C62">
        <w:rPr>
          <w:sz w:val="28"/>
          <w:szCs w:val="28"/>
          <w:lang w:val="uk-UA" w:eastAsia="uk-UA"/>
        </w:rPr>
        <w:t xml:space="preserve">мережі </w:t>
      </w:r>
      <w:r w:rsidRPr="001F6C62">
        <w:rPr>
          <w:sz w:val="28"/>
          <w:szCs w:val="28"/>
          <w:lang w:val="uk-UA" w:eastAsia="uk-UA"/>
        </w:rPr>
        <w:t xml:space="preserve">перевищує вартість відпущеної електричної енергії, то різниця між вартістю </w:t>
      </w:r>
      <w:r w:rsidR="00811F48" w:rsidRPr="001F6C62">
        <w:rPr>
          <w:sz w:val="28"/>
          <w:szCs w:val="28"/>
          <w:lang w:val="uk-UA" w:eastAsia="uk-UA"/>
        </w:rPr>
        <w:t>відібраної/спожитої</w:t>
      </w:r>
      <w:r w:rsidRPr="001F6C62">
        <w:rPr>
          <w:sz w:val="28"/>
          <w:szCs w:val="28"/>
          <w:lang w:val="uk-UA" w:eastAsia="uk-UA"/>
        </w:rPr>
        <w:t xml:space="preserve"> та відпущеної електричної енергії підлягає сплаті Активним споживачем на користь електропостачальника. </w:t>
      </w:r>
    </w:p>
    <w:p w14:paraId="10F1AC25" w14:textId="5F9D2AF1" w:rsidR="00C50BD5" w:rsidRPr="001F6C62" w:rsidRDefault="00C50BD5" w:rsidP="00C50BD5">
      <w:pPr>
        <w:ind w:firstLine="709"/>
        <w:jc w:val="both"/>
        <w:rPr>
          <w:sz w:val="28"/>
          <w:szCs w:val="28"/>
          <w:lang w:val="uk-UA" w:eastAsia="uk-UA"/>
        </w:rPr>
      </w:pPr>
      <w:r w:rsidRPr="001F6C62">
        <w:rPr>
          <w:sz w:val="28"/>
          <w:szCs w:val="28"/>
          <w:lang w:val="uk-UA" w:eastAsia="uk-UA"/>
        </w:rPr>
        <w:t xml:space="preserve">Якщо за розрахунковий період (місяць) вартість відпущеної електричної енергії перевищує вартість </w:t>
      </w:r>
      <w:r w:rsidR="00811F48" w:rsidRPr="001F6C62">
        <w:rPr>
          <w:sz w:val="28"/>
          <w:szCs w:val="28"/>
          <w:lang w:val="uk-UA" w:eastAsia="uk-UA"/>
        </w:rPr>
        <w:t>відібраної/спожитої</w:t>
      </w:r>
      <w:r w:rsidRPr="001F6C62">
        <w:rPr>
          <w:sz w:val="28"/>
          <w:szCs w:val="28"/>
          <w:lang w:val="uk-UA" w:eastAsia="uk-UA"/>
        </w:rPr>
        <w:t xml:space="preserve"> електричної енергії, то різниця між вартістю відпущеної та спожитої електричної енергії </w:t>
      </w:r>
      <w:r w:rsidR="00D12CD7" w:rsidRPr="001F6C62">
        <w:rPr>
          <w:sz w:val="28"/>
          <w:szCs w:val="28"/>
          <w:lang w:val="uk-UA" w:eastAsia="uk-UA"/>
        </w:rPr>
        <w:t xml:space="preserve">зараховується на особовий рахунок та </w:t>
      </w:r>
      <w:r w:rsidRPr="001F6C62">
        <w:rPr>
          <w:sz w:val="28"/>
          <w:szCs w:val="28"/>
          <w:lang w:val="uk-UA" w:eastAsia="uk-UA"/>
        </w:rPr>
        <w:t xml:space="preserve">підлягає сплаті </w:t>
      </w:r>
      <w:r w:rsidR="00811F48" w:rsidRPr="001F6C62">
        <w:rPr>
          <w:sz w:val="28"/>
          <w:szCs w:val="28"/>
          <w:lang w:val="uk-UA" w:eastAsia="uk-UA"/>
        </w:rPr>
        <w:t>електро</w:t>
      </w:r>
      <w:r w:rsidRPr="001F6C62">
        <w:rPr>
          <w:sz w:val="28"/>
          <w:szCs w:val="28"/>
          <w:lang w:val="uk-UA" w:eastAsia="uk-UA"/>
        </w:rPr>
        <w:t xml:space="preserve">постачальником </w:t>
      </w:r>
      <w:r w:rsidR="00D12CD7" w:rsidRPr="001F6C62">
        <w:rPr>
          <w:sz w:val="28"/>
          <w:szCs w:val="28"/>
          <w:lang w:val="uk-UA" w:eastAsia="uk-UA"/>
        </w:rPr>
        <w:t xml:space="preserve">такого </w:t>
      </w:r>
      <w:r w:rsidR="00811F48" w:rsidRPr="001F6C62">
        <w:rPr>
          <w:sz w:val="28"/>
          <w:szCs w:val="28"/>
          <w:lang w:val="uk-UA" w:eastAsia="uk-UA"/>
        </w:rPr>
        <w:t>А</w:t>
      </w:r>
      <w:r w:rsidRPr="001F6C62">
        <w:rPr>
          <w:sz w:val="28"/>
          <w:szCs w:val="28"/>
          <w:lang w:val="uk-UA" w:eastAsia="uk-UA"/>
        </w:rPr>
        <w:t xml:space="preserve">ктивного споживача </w:t>
      </w:r>
      <w:r w:rsidR="00C44109" w:rsidRPr="001F6C62">
        <w:rPr>
          <w:sz w:val="28"/>
          <w:szCs w:val="28"/>
          <w:lang w:val="uk-UA" w:eastAsia="uk-UA"/>
        </w:rPr>
        <w:t>до 15 числа місяця, наступного за розрахунковим</w:t>
      </w:r>
      <w:r w:rsidRPr="001F6C62">
        <w:rPr>
          <w:sz w:val="28"/>
          <w:szCs w:val="28"/>
          <w:lang w:val="uk-UA" w:eastAsia="uk-UA"/>
        </w:rPr>
        <w:t>.</w:t>
      </w:r>
      <w:r w:rsidR="00811F48" w:rsidRPr="001F6C62">
        <w:rPr>
          <w:sz w:val="28"/>
          <w:szCs w:val="28"/>
          <w:lang w:val="uk-UA" w:eastAsia="uk-UA"/>
        </w:rPr>
        <w:t xml:space="preserve"> </w:t>
      </w:r>
    </w:p>
    <w:p w14:paraId="0E4B990D" w14:textId="0627EE0A" w:rsidR="00C50BD5" w:rsidRPr="001F6C62" w:rsidRDefault="00C50BD5" w:rsidP="00C50BD5">
      <w:pPr>
        <w:ind w:firstLine="708"/>
        <w:jc w:val="both"/>
        <w:rPr>
          <w:bCs/>
          <w:sz w:val="28"/>
          <w:szCs w:val="28"/>
          <w:lang w:eastAsia="uk-UA"/>
        </w:rPr>
      </w:pPr>
      <w:proofErr w:type="gramStart"/>
      <w:r w:rsidRPr="001F6C62">
        <w:rPr>
          <w:bCs/>
          <w:sz w:val="28"/>
          <w:szCs w:val="28"/>
          <w:lang w:eastAsia="uk-UA"/>
        </w:rPr>
        <w:t>До складу</w:t>
      </w:r>
      <w:proofErr w:type="gramEnd"/>
      <w:r w:rsidRPr="001F6C62">
        <w:rPr>
          <w:bCs/>
          <w:sz w:val="28"/>
          <w:szCs w:val="28"/>
          <w:lang w:eastAsia="uk-UA"/>
        </w:rPr>
        <w:t xml:space="preserve"> обсягу відпущеної електричної енергії в електричну мережу Активним споживачем під час здійснення передбаченого цим Договором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p>
    <w:p w14:paraId="053B41F2" w14:textId="77777777" w:rsidR="00C50BD5" w:rsidRPr="001F6C62" w:rsidRDefault="00C50BD5" w:rsidP="00C50BD5">
      <w:pPr>
        <w:jc w:val="both"/>
        <w:rPr>
          <w:sz w:val="28"/>
          <w:szCs w:val="28"/>
          <w:lang w:eastAsia="uk-UA"/>
        </w:rPr>
      </w:pPr>
    </w:p>
    <w:p w14:paraId="4D5D998F" w14:textId="1819DB6A" w:rsidR="00C50BD5" w:rsidRPr="001F6C62" w:rsidRDefault="00C50BD5" w:rsidP="00C44109">
      <w:pPr>
        <w:ind w:firstLine="708"/>
        <w:jc w:val="both"/>
        <w:rPr>
          <w:sz w:val="28"/>
          <w:szCs w:val="28"/>
          <w:lang w:val="uk-UA" w:eastAsia="uk-UA"/>
        </w:rPr>
      </w:pPr>
      <w:r w:rsidRPr="001F6C62">
        <w:rPr>
          <w:sz w:val="28"/>
          <w:szCs w:val="28"/>
          <w:lang w:eastAsia="uk-UA"/>
        </w:rPr>
        <w:t>4.</w:t>
      </w:r>
      <w:r w:rsidR="00C44109" w:rsidRPr="001F6C62">
        <w:rPr>
          <w:sz w:val="28"/>
          <w:szCs w:val="28"/>
          <w:lang w:val="uk-UA" w:eastAsia="uk-UA"/>
        </w:rPr>
        <w:t>4</w:t>
      </w:r>
      <w:r w:rsidRPr="001F6C62">
        <w:rPr>
          <w:sz w:val="28"/>
          <w:szCs w:val="28"/>
          <w:lang w:eastAsia="uk-UA"/>
        </w:rPr>
        <w:t>. Ціна, за якою Активний споживач здійснює погодиний продаж електричної енергії електропостачальнику, становить</w:t>
      </w:r>
      <w:r w:rsidR="00C44109" w:rsidRPr="001F6C62">
        <w:rPr>
          <w:sz w:val="28"/>
          <w:szCs w:val="28"/>
          <w:lang w:val="uk-UA" w:eastAsia="uk-UA"/>
        </w:rPr>
        <w:t>_____</w:t>
      </w:r>
      <w:r w:rsidRPr="001F6C62">
        <w:rPr>
          <w:sz w:val="28"/>
          <w:szCs w:val="28"/>
          <w:lang w:eastAsia="uk-UA"/>
        </w:rPr>
        <w:t xml:space="preserve"> грн/кВт*год</w:t>
      </w:r>
      <w:r w:rsidR="00192737" w:rsidRPr="001F6C62">
        <w:rPr>
          <w:sz w:val="28"/>
          <w:szCs w:val="28"/>
          <w:lang w:val="uk-UA" w:eastAsia="uk-UA"/>
        </w:rPr>
        <w:t>.</w:t>
      </w:r>
    </w:p>
    <w:p w14:paraId="1AD8E914" w14:textId="77777777" w:rsidR="00C50BD5" w:rsidRPr="001F6C62" w:rsidRDefault="00C50BD5" w:rsidP="00C50BD5">
      <w:pPr>
        <w:ind w:firstLine="240"/>
        <w:jc w:val="both"/>
        <w:rPr>
          <w:sz w:val="28"/>
          <w:szCs w:val="28"/>
          <w:lang w:eastAsia="uk-UA"/>
        </w:rPr>
      </w:pPr>
    </w:p>
    <w:p w14:paraId="0E726DD9" w14:textId="00FBE364" w:rsidR="00C50BD5" w:rsidRPr="001F6C62" w:rsidRDefault="00C50BD5" w:rsidP="00C50BD5">
      <w:pPr>
        <w:ind w:firstLine="708"/>
        <w:jc w:val="both"/>
        <w:rPr>
          <w:sz w:val="28"/>
          <w:szCs w:val="28"/>
          <w:shd w:val="clear" w:color="auto" w:fill="FFFFFF"/>
          <w:lang w:eastAsia="uk-UA"/>
        </w:rPr>
      </w:pPr>
      <w:r w:rsidRPr="001F6C62">
        <w:rPr>
          <w:sz w:val="28"/>
          <w:szCs w:val="28"/>
          <w:lang w:eastAsia="uk-UA"/>
        </w:rPr>
        <w:t>4.</w:t>
      </w:r>
      <w:r w:rsidR="00C44109" w:rsidRPr="001F6C62">
        <w:rPr>
          <w:sz w:val="28"/>
          <w:szCs w:val="28"/>
          <w:lang w:val="uk-UA" w:eastAsia="uk-UA"/>
        </w:rPr>
        <w:t>5</w:t>
      </w:r>
      <w:r w:rsidRPr="001F6C62">
        <w:rPr>
          <w:sz w:val="28"/>
          <w:szCs w:val="28"/>
          <w:lang w:eastAsia="uk-UA"/>
        </w:rPr>
        <w:t>. Вартість послуг з розподілу</w:t>
      </w:r>
      <w:r w:rsidR="00C44109" w:rsidRPr="001F6C62">
        <w:rPr>
          <w:sz w:val="28"/>
          <w:szCs w:val="28"/>
          <w:lang w:val="uk-UA" w:eastAsia="uk-UA"/>
        </w:rPr>
        <w:t>/</w:t>
      </w:r>
      <w:r w:rsidRPr="001F6C62">
        <w:rPr>
          <w:sz w:val="28"/>
          <w:szCs w:val="28"/>
          <w:lang w:eastAsia="uk-UA"/>
        </w:rPr>
        <w:t xml:space="preserve">передачі електричної енергії, </w:t>
      </w:r>
      <w:r w:rsidR="00C44109" w:rsidRPr="001F6C62">
        <w:rPr>
          <w:sz w:val="28"/>
          <w:szCs w:val="28"/>
          <w:lang w:val="uk-UA" w:eastAsia="uk-UA"/>
        </w:rPr>
        <w:t>відібраної/</w:t>
      </w:r>
      <w:r w:rsidRPr="001F6C62">
        <w:rPr>
          <w:sz w:val="28"/>
          <w:szCs w:val="28"/>
          <w:lang w:eastAsia="uk-UA"/>
        </w:rPr>
        <w:t>спожитої Активним споживачем</w:t>
      </w:r>
      <w:r w:rsidR="00C44109" w:rsidRPr="001F6C62">
        <w:rPr>
          <w:sz w:val="28"/>
          <w:szCs w:val="28"/>
          <w:lang w:val="uk-UA" w:eastAsia="uk-UA"/>
        </w:rPr>
        <w:t xml:space="preserve"> електричної енергії</w:t>
      </w:r>
      <w:r w:rsidRPr="001F6C62">
        <w:rPr>
          <w:sz w:val="28"/>
          <w:szCs w:val="28"/>
          <w:lang w:eastAsia="uk-UA"/>
        </w:rPr>
        <w:t>, сплачується Активним споживачем електропостачальнику</w:t>
      </w:r>
      <w:r w:rsidR="009A6C66" w:rsidRPr="001F6C62">
        <w:rPr>
          <w:sz w:val="28"/>
          <w:szCs w:val="28"/>
          <w:lang w:val="uk-UA" w:eastAsia="uk-UA"/>
        </w:rPr>
        <w:t>.</w:t>
      </w:r>
      <w:r w:rsidRPr="001F6C62">
        <w:rPr>
          <w:sz w:val="28"/>
          <w:szCs w:val="28"/>
          <w:lang w:eastAsia="uk-UA"/>
        </w:rPr>
        <w:t xml:space="preserve"> </w:t>
      </w:r>
    </w:p>
    <w:p w14:paraId="56ECDF8B" w14:textId="77777777" w:rsidR="00C50BD5" w:rsidRPr="001F6C62" w:rsidRDefault="00C50BD5" w:rsidP="00C50BD5">
      <w:pPr>
        <w:ind w:firstLine="240"/>
        <w:jc w:val="both"/>
        <w:rPr>
          <w:sz w:val="28"/>
          <w:szCs w:val="28"/>
          <w:lang w:eastAsia="uk-UA"/>
        </w:rPr>
      </w:pPr>
    </w:p>
    <w:p w14:paraId="67CF6C59" w14:textId="0B89FCE2" w:rsidR="00AD4D93" w:rsidRPr="001F6C62" w:rsidRDefault="00C50BD5" w:rsidP="00C50BD5">
      <w:pPr>
        <w:ind w:firstLine="708"/>
        <w:jc w:val="both"/>
        <w:rPr>
          <w:sz w:val="28"/>
          <w:szCs w:val="28"/>
          <w:lang w:eastAsia="uk-UA"/>
        </w:rPr>
      </w:pPr>
      <w:r w:rsidRPr="001F6C62">
        <w:rPr>
          <w:sz w:val="28"/>
          <w:szCs w:val="28"/>
          <w:lang w:eastAsia="uk-UA"/>
        </w:rPr>
        <w:t>4.</w:t>
      </w:r>
      <w:r w:rsidR="0019138D" w:rsidRPr="001F6C62">
        <w:rPr>
          <w:sz w:val="28"/>
          <w:szCs w:val="28"/>
          <w:lang w:val="uk-UA" w:eastAsia="uk-UA"/>
        </w:rPr>
        <w:t>6</w:t>
      </w:r>
      <w:r w:rsidRPr="001F6C62">
        <w:rPr>
          <w:sz w:val="28"/>
          <w:szCs w:val="28"/>
          <w:lang w:eastAsia="uk-UA"/>
        </w:rPr>
        <w:t>. Якщо засіб вимірювальної техніки тимчасово не працює у складі автоматизованої системи комерційного обліку електричної енергії постачальник</w:t>
      </w:r>
      <w:r w:rsidR="00AD4D93" w:rsidRPr="001F6C62">
        <w:rPr>
          <w:sz w:val="28"/>
          <w:szCs w:val="28"/>
          <w:lang w:val="uk-UA" w:eastAsia="uk-UA"/>
        </w:rPr>
        <w:t>а</w:t>
      </w:r>
      <w:r w:rsidRPr="001F6C62">
        <w:rPr>
          <w:sz w:val="28"/>
          <w:szCs w:val="28"/>
          <w:lang w:eastAsia="uk-UA"/>
        </w:rPr>
        <w:t xml:space="preserve"> комерційного обліку та/або оператора системи, контрольне зняття погодинних значень показів засобу обліку проводиться постачальником комерційного обліку та/або оператором системи щомісяця. </w:t>
      </w:r>
    </w:p>
    <w:p w14:paraId="371390AB" w14:textId="650E11D8" w:rsidR="00C50BD5" w:rsidRPr="001F6C62" w:rsidRDefault="00C50BD5" w:rsidP="00C50BD5">
      <w:pPr>
        <w:ind w:firstLine="708"/>
        <w:jc w:val="both"/>
        <w:rPr>
          <w:sz w:val="28"/>
          <w:szCs w:val="28"/>
          <w:lang w:eastAsia="uk-UA"/>
        </w:rPr>
      </w:pPr>
      <w:r w:rsidRPr="001F6C62">
        <w:rPr>
          <w:sz w:val="28"/>
          <w:szCs w:val="28"/>
          <w:lang w:eastAsia="uk-UA"/>
        </w:rPr>
        <w:t>Покази засобу вимірювальної техніки фіксуються в акті купівлі-продажу електричної енергії, який складається у двох примірниках та підписується Активним споживачем і електропостачальником. До акта додається роздруківка з пам'яті засобу вимірювальної техніки про обсяги та напрямки перетоків електричної енергії за відповідний розрахунковий період.</w:t>
      </w:r>
    </w:p>
    <w:p w14:paraId="04A1D175" w14:textId="77777777" w:rsidR="00C50BD5" w:rsidRPr="001F6C62" w:rsidRDefault="00C50BD5" w:rsidP="00C50BD5">
      <w:pPr>
        <w:ind w:firstLine="708"/>
        <w:jc w:val="both"/>
        <w:rPr>
          <w:sz w:val="28"/>
          <w:szCs w:val="28"/>
          <w:lang w:eastAsia="uk-UA"/>
        </w:rPr>
      </w:pPr>
    </w:p>
    <w:p w14:paraId="4EED271B" w14:textId="451BCB0D" w:rsidR="00C50BD5" w:rsidRPr="001F6C62" w:rsidRDefault="00C50BD5" w:rsidP="00C50BD5">
      <w:pPr>
        <w:ind w:firstLine="708"/>
        <w:jc w:val="both"/>
        <w:rPr>
          <w:sz w:val="28"/>
          <w:szCs w:val="28"/>
          <w:lang w:eastAsia="uk-UA"/>
        </w:rPr>
      </w:pPr>
      <w:r w:rsidRPr="001F6C62">
        <w:rPr>
          <w:sz w:val="28"/>
          <w:szCs w:val="28"/>
          <w:lang w:eastAsia="uk-UA"/>
        </w:rPr>
        <w:t>4.</w:t>
      </w:r>
      <w:r w:rsidR="0019138D" w:rsidRPr="001F6C62">
        <w:rPr>
          <w:sz w:val="28"/>
          <w:szCs w:val="28"/>
          <w:lang w:val="uk-UA" w:eastAsia="uk-UA"/>
        </w:rPr>
        <w:t>7</w:t>
      </w:r>
      <w:r w:rsidRPr="001F6C62">
        <w:rPr>
          <w:sz w:val="28"/>
          <w:szCs w:val="28"/>
          <w:lang w:eastAsia="uk-UA"/>
        </w:rPr>
        <w:t>. У разі виявлення постачальником послуг комерційного обліку</w:t>
      </w:r>
      <w:r w:rsidR="00AD4D93" w:rsidRPr="001F6C62">
        <w:rPr>
          <w:sz w:val="28"/>
          <w:szCs w:val="28"/>
          <w:lang w:val="uk-UA" w:eastAsia="uk-UA"/>
        </w:rPr>
        <w:t xml:space="preserve"> </w:t>
      </w:r>
      <w:r w:rsidRPr="001F6C62">
        <w:rPr>
          <w:sz w:val="28"/>
          <w:szCs w:val="28"/>
          <w:lang w:eastAsia="uk-UA"/>
        </w:rPr>
        <w:t>та</w:t>
      </w:r>
      <w:r w:rsidR="00AD4D93" w:rsidRPr="001F6C62">
        <w:rPr>
          <w:sz w:val="28"/>
          <w:szCs w:val="28"/>
          <w:lang w:val="uk-UA" w:eastAsia="uk-UA"/>
        </w:rPr>
        <w:t>/</w:t>
      </w:r>
      <w:r w:rsidRPr="001F6C62">
        <w:rPr>
          <w:sz w:val="28"/>
          <w:szCs w:val="28"/>
          <w:lang w:eastAsia="uk-UA"/>
        </w:rPr>
        <w:t xml:space="preserve">або оператором системи пошкодження засобу вимірювальної техніки, його неправильної роботи чи пошкодження або відсутності пломб на ньому з </w:t>
      </w:r>
      <w:proofErr w:type="gramStart"/>
      <w:r w:rsidRPr="001F6C62">
        <w:rPr>
          <w:sz w:val="28"/>
          <w:szCs w:val="28"/>
          <w:lang w:eastAsia="uk-UA"/>
        </w:rPr>
        <w:t>вини  Активного</w:t>
      </w:r>
      <w:proofErr w:type="gramEnd"/>
      <w:r w:rsidRPr="001F6C62">
        <w:rPr>
          <w:sz w:val="28"/>
          <w:szCs w:val="28"/>
          <w:lang w:eastAsia="uk-UA"/>
        </w:rPr>
        <w:t xml:space="preserve"> споживача, електропостачальник припиняє купівлю електричної енергії за цим договором з першого дня розрахункового періоду, в якому було виявлено порушення, та поновлюється з дати відновлення комерційного обліку електричної енергії після усунення порушень.</w:t>
      </w:r>
    </w:p>
    <w:p w14:paraId="7B021A16" w14:textId="77777777" w:rsidR="00C50BD5" w:rsidRPr="001F6C62" w:rsidRDefault="00C50BD5" w:rsidP="00C50BD5">
      <w:pPr>
        <w:jc w:val="both"/>
        <w:rPr>
          <w:sz w:val="28"/>
          <w:szCs w:val="28"/>
          <w:lang w:eastAsia="uk-UA"/>
        </w:rPr>
      </w:pPr>
    </w:p>
    <w:p w14:paraId="1AAFB1AF" w14:textId="2139F6D9" w:rsidR="00C50BD5" w:rsidRPr="001F6C62" w:rsidRDefault="00C50BD5" w:rsidP="00C50BD5">
      <w:pPr>
        <w:ind w:firstLine="708"/>
        <w:jc w:val="both"/>
        <w:rPr>
          <w:sz w:val="28"/>
          <w:szCs w:val="28"/>
          <w:lang w:val="uk-UA" w:eastAsia="uk-UA"/>
        </w:rPr>
      </w:pPr>
      <w:r w:rsidRPr="001F6C62">
        <w:rPr>
          <w:sz w:val="28"/>
          <w:szCs w:val="28"/>
          <w:lang w:eastAsia="uk-UA"/>
        </w:rPr>
        <w:lastRenderedPageBreak/>
        <w:t>4.</w:t>
      </w:r>
      <w:r w:rsidR="0019138D" w:rsidRPr="001F6C62">
        <w:rPr>
          <w:sz w:val="28"/>
          <w:szCs w:val="28"/>
          <w:lang w:val="uk-UA" w:eastAsia="uk-UA"/>
        </w:rPr>
        <w:t>8</w:t>
      </w:r>
      <w:r w:rsidRPr="001F6C62">
        <w:rPr>
          <w:sz w:val="28"/>
          <w:szCs w:val="28"/>
          <w:lang w:eastAsia="uk-UA"/>
        </w:rPr>
        <w:t>. Якщо порушення комерційного обліку електричної енергії на об’єкті Активного споживача сталося не з його вини, розрахунок виробленої генеруючою електроустановкою, але не облікованої електричної енергії, має здійснюватися відповідно до обсягів електричної енергії, виробленої у відповідному періоді попереднього року.</w:t>
      </w:r>
      <w:r w:rsidR="00AD4D93" w:rsidRPr="001F6C62">
        <w:rPr>
          <w:sz w:val="28"/>
          <w:szCs w:val="28"/>
          <w:lang w:val="uk-UA" w:eastAsia="uk-UA"/>
        </w:rPr>
        <w:t xml:space="preserve">  </w:t>
      </w:r>
    </w:p>
    <w:p w14:paraId="61404B6E" w14:textId="5F8BDAD6" w:rsidR="00C50BD5" w:rsidRPr="001F6C62" w:rsidRDefault="00C50BD5" w:rsidP="00C50BD5">
      <w:pPr>
        <w:ind w:firstLine="708"/>
        <w:jc w:val="both"/>
        <w:rPr>
          <w:sz w:val="28"/>
          <w:szCs w:val="28"/>
          <w:lang w:eastAsia="uk-UA"/>
        </w:rPr>
      </w:pPr>
      <w:r w:rsidRPr="001F6C62">
        <w:rPr>
          <w:sz w:val="28"/>
          <w:szCs w:val="28"/>
          <w:lang w:eastAsia="uk-UA"/>
        </w:rPr>
        <w:t>У разі відсутності даних за попередній рік розрахунок виробленої генеруючою електроустановкою Активного споживача, але не облікованої електричної енергії, має здійснюватися Активним споживачем відповідно до обсягів, які були зафіксовані в попередньому розрахунковому періоді.</w:t>
      </w:r>
    </w:p>
    <w:p w14:paraId="7A9AB863" w14:textId="77777777" w:rsidR="00C50BD5" w:rsidRPr="001F6C62" w:rsidRDefault="00C50BD5" w:rsidP="00C50BD5">
      <w:pPr>
        <w:jc w:val="both"/>
        <w:rPr>
          <w:b/>
          <w:sz w:val="28"/>
          <w:szCs w:val="28"/>
          <w:lang w:eastAsia="uk-UA"/>
        </w:rPr>
      </w:pPr>
    </w:p>
    <w:p w14:paraId="1CA0B0B8" w14:textId="4537DDF2" w:rsidR="00C50BD5" w:rsidRPr="001F6C62" w:rsidRDefault="00C50BD5" w:rsidP="00AD4D93">
      <w:pPr>
        <w:pStyle w:val="ae"/>
        <w:numPr>
          <w:ilvl w:val="0"/>
          <w:numId w:val="30"/>
        </w:numPr>
        <w:jc w:val="center"/>
        <w:rPr>
          <w:b/>
          <w:sz w:val="28"/>
          <w:szCs w:val="28"/>
          <w:lang w:eastAsia="uk-UA"/>
        </w:rPr>
      </w:pPr>
      <w:r w:rsidRPr="001F6C62">
        <w:rPr>
          <w:b/>
          <w:sz w:val="28"/>
          <w:szCs w:val="28"/>
          <w:lang w:eastAsia="uk-UA"/>
        </w:rPr>
        <w:t>Відповідальність сторін</w:t>
      </w:r>
    </w:p>
    <w:p w14:paraId="115000B5" w14:textId="77777777" w:rsidR="00AD4D93" w:rsidRPr="001F6C62" w:rsidRDefault="00AD4D93" w:rsidP="00AD4D93">
      <w:pPr>
        <w:pStyle w:val="ae"/>
        <w:ind w:left="1069"/>
        <w:rPr>
          <w:b/>
          <w:sz w:val="28"/>
          <w:szCs w:val="28"/>
          <w:lang w:eastAsia="uk-UA"/>
        </w:rPr>
      </w:pPr>
    </w:p>
    <w:p w14:paraId="5BA834F8" w14:textId="77777777" w:rsidR="00C50BD5" w:rsidRPr="001F6C62" w:rsidRDefault="00C50BD5" w:rsidP="00C50BD5">
      <w:pPr>
        <w:ind w:firstLine="709"/>
        <w:jc w:val="both"/>
        <w:rPr>
          <w:sz w:val="28"/>
          <w:szCs w:val="28"/>
          <w:lang w:eastAsia="uk-UA"/>
        </w:rPr>
      </w:pPr>
      <w:r w:rsidRPr="001F6C62">
        <w:rPr>
          <w:sz w:val="28"/>
          <w:szCs w:val="28"/>
          <w:lang w:eastAsia="uk-UA"/>
        </w:rPr>
        <w:t>5.1. Електропостачальник несе відповідальність за:</w:t>
      </w:r>
    </w:p>
    <w:p w14:paraId="5F04FBCA" w14:textId="77777777" w:rsidR="00C50BD5" w:rsidRPr="001F6C62" w:rsidRDefault="00C50BD5" w:rsidP="00C50BD5">
      <w:pPr>
        <w:ind w:firstLine="708"/>
        <w:jc w:val="both"/>
        <w:rPr>
          <w:sz w:val="28"/>
          <w:szCs w:val="28"/>
          <w:lang w:eastAsia="uk-UA"/>
        </w:rPr>
      </w:pPr>
      <w:r w:rsidRPr="001F6C62">
        <w:rPr>
          <w:sz w:val="28"/>
          <w:szCs w:val="28"/>
          <w:lang w:eastAsia="uk-UA"/>
        </w:rPr>
        <w:t>шкоду, заподіяну Активному споживачу або його майну, в розмірі і порядку, визначених відповідно до чинного законодавства;</w:t>
      </w:r>
    </w:p>
    <w:p w14:paraId="5D3C4B39" w14:textId="1C563A0C" w:rsidR="00C50BD5" w:rsidRPr="001F6C62" w:rsidRDefault="00C50BD5" w:rsidP="00C50BD5">
      <w:pPr>
        <w:ind w:firstLine="708"/>
        <w:jc w:val="both"/>
        <w:rPr>
          <w:sz w:val="28"/>
          <w:szCs w:val="28"/>
          <w:lang w:eastAsia="uk-UA"/>
        </w:rPr>
      </w:pPr>
      <w:r w:rsidRPr="001F6C62">
        <w:rPr>
          <w:sz w:val="28"/>
          <w:szCs w:val="28"/>
          <w:lang w:eastAsia="uk-UA"/>
        </w:rPr>
        <w:t>недотримання передбачених пунктом 4</w:t>
      </w:r>
      <w:r w:rsidRPr="001F6C62">
        <w:rPr>
          <w:sz w:val="28"/>
          <w:szCs w:val="28"/>
          <w:lang w:val="uk-UA" w:eastAsia="uk-UA"/>
        </w:rPr>
        <w:t>.</w:t>
      </w:r>
      <w:r w:rsidR="00AD4D93" w:rsidRPr="001F6C62">
        <w:rPr>
          <w:sz w:val="28"/>
          <w:szCs w:val="28"/>
          <w:lang w:val="uk-UA" w:eastAsia="uk-UA"/>
        </w:rPr>
        <w:t>3</w:t>
      </w:r>
      <w:r w:rsidRPr="001F6C62">
        <w:rPr>
          <w:sz w:val="28"/>
          <w:szCs w:val="28"/>
          <w:lang w:eastAsia="uk-UA"/>
        </w:rPr>
        <w:t xml:space="preserve"> цього Договору строків та обсягу коштів до виплати різниці між вартістю обсягу відпуску електричної енергії в електричну мережу та вартістю обсягу відбору</w:t>
      </w:r>
      <w:r w:rsidR="00AD4D93" w:rsidRPr="001F6C62">
        <w:rPr>
          <w:sz w:val="28"/>
          <w:szCs w:val="28"/>
          <w:lang w:val="uk-UA" w:eastAsia="uk-UA"/>
        </w:rPr>
        <w:t>/споживання</w:t>
      </w:r>
      <w:r w:rsidRPr="001F6C62">
        <w:rPr>
          <w:sz w:val="28"/>
          <w:szCs w:val="28"/>
          <w:lang w:eastAsia="uk-UA"/>
        </w:rPr>
        <w:t xml:space="preserve"> електричної енергії з електричної мережі з урахуванням вартості послуг з передачі та/або розподілу електричної енергії;</w:t>
      </w:r>
    </w:p>
    <w:p w14:paraId="6D1EB78D" w14:textId="77777777" w:rsidR="00C50BD5" w:rsidRPr="001F6C62" w:rsidRDefault="00C50BD5" w:rsidP="00C50BD5">
      <w:pPr>
        <w:ind w:firstLine="709"/>
        <w:jc w:val="both"/>
        <w:rPr>
          <w:sz w:val="28"/>
          <w:szCs w:val="28"/>
          <w:lang w:eastAsia="uk-UA"/>
        </w:rPr>
      </w:pPr>
      <w:r w:rsidRPr="001F6C62">
        <w:rPr>
          <w:sz w:val="28"/>
          <w:szCs w:val="28"/>
          <w:lang w:eastAsia="uk-UA"/>
        </w:rPr>
        <w:t>порушення прав Активного споживача.</w:t>
      </w:r>
    </w:p>
    <w:p w14:paraId="48E12199" w14:textId="77777777" w:rsidR="00AD4D93" w:rsidRPr="001F6C62" w:rsidRDefault="00AD4D93" w:rsidP="00C50BD5">
      <w:pPr>
        <w:ind w:firstLine="709"/>
        <w:jc w:val="both"/>
        <w:rPr>
          <w:sz w:val="28"/>
          <w:szCs w:val="28"/>
          <w:lang w:eastAsia="uk-UA"/>
        </w:rPr>
      </w:pPr>
    </w:p>
    <w:p w14:paraId="4E748100" w14:textId="32FDACF6" w:rsidR="00C50BD5" w:rsidRPr="001F6C62" w:rsidRDefault="00C50BD5" w:rsidP="00C50BD5">
      <w:pPr>
        <w:ind w:firstLine="709"/>
        <w:jc w:val="both"/>
        <w:rPr>
          <w:sz w:val="28"/>
          <w:szCs w:val="28"/>
          <w:lang w:eastAsia="uk-UA"/>
        </w:rPr>
      </w:pPr>
      <w:r w:rsidRPr="001F6C62">
        <w:rPr>
          <w:sz w:val="28"/>
          <w:szCs w:val="28"/>
          <w:lang w:eastAsia="uk-UA"/>
        </w:rPr>
        <w:t>5.2. Активний споживач несе відповідальність за:</w:t>
      </w:r>
    </w:p>
    <w:p w14:paraId="6685C2AD" w14:textId="6763A530" w:rsidR="00C50BD5" w:rsidRPr="001F6C62" w:rsidRDefault="00C50BD5" w:rsidP="00C50BD5">
      <w:pPr>
        <w:ind w:firstLine="708"/>
        <w:jc w:val="both"/>
        <w:rPr>
          <w:sz w:val="28"/>
          <w:szCs w:val="28"/>
          <w:lang w:eastAsia="uk-UA"/>
        </w:rPr>
      </w:pPr>
      <w:r w:rsidRPr="001F6C62">
        <w:rPr>
          <w:sz w:val="28"/>
          <w:szCs w:val="28"/>
          <w:lang w:eastAsia="uk-UA"/>
        </w:rPr>
        <w:t>шкоду, заподіяну електропостачальнику або його майну, в розмірі і порядку, визначених відповідно до чинного законодавства;</w:t>
      </w:r>
    </w:p>
    <w:p w14:paraId="348A5358" w14:textId="7D0A500E" w:rsidR="00C50BD5" w:rsidRPr="001F6C62" w:rsidRDefault="00C50BD5" w:rsidP="00C50BD5">
      <w:pPr>
        <w:ind w:firstLine="709"/>
        <w:jc w:val="both"/>
        <w:rPr>
          <w:sz w:val="28"/>
          <w:szCs w:val="28"/>
          <w:lang w:eastAsia="uk-UA"/>
        </w:rPr>
      </w:pPr>
      <w:r w:rsidRPr="001F6C62">
        <w:rPr>
          <w:sz w:val="28"/>
          <w:szCs w:val="28"/>
          <w:lang w:eastAsia="uk-UA"/>
        </w:rPr>
        <w:t>відмову в доступі до об'єкта Активного споживача відповідно до порядку, встановленого чинним законодавством та П</w:t>
      </w:r>
      <w:r w:rsidR="00AD4D93" w:rsidRPr="001F6C62">
        <w:rPr>
          <w:sz w:val="28"/>
          <w:szCs w:val="28"/>
          <w:lang w:val="uk-UA" w:eastAsia="uk-UA"/>
        </w:rPr>
        <w:t>РРЕЕ</w:t>
      </w:r>
      <w:r w:rsidRPr="001F6C62">
        <w:rPr>
          <w:sz w:val="28"/>
          <w:szCs w:val="28"/>
          <w:lang w:eastAsia="uk-UA"/>
        </w:rPr>
        <w:t>;</w:t>
      </w:r>
    </w:p>
    <w:p w14:paraId="39AC3168" w14:textId="77777777" w:rsidR="00C50BD5" w:rsidRPr="001F6C62" w:rsidRDefault="00C50BD5" w:rsidP="00C50BD5">
      <w:pPr>
        <w:ind w:firstLine="709"/>
        <w:jc w:val="both"/>
        <w:rPr>
          <w:sz w:val="28"/>
          <w:szCs w:val="28"/>
          <w:lang w:val="uk-UA" w:eastAsia="uk-UA"/>
        </w:rPr>
      </w:pPr>
      <w:r w:rsidRPr="001F6C62">
        <w:rPr>
          <w:sz w:val="28"/>
          <w:szCs w:val="28"/>
          <w:lang w:eastAsia="uk-UA"/>
        </w:rPr>
        <w:t>порушення прав електропостачальника</w:t>
      </w:r>
      <w:r w:rsidRPr="001F6C62">
        <w:rPr>
          <w:sz w:val="28"/>
          <w:szCs w:val="28"/>
          <w:lang w:val="uk-UA" w:eastAsia="uk-UA"/>
        </w:rPr>
        <w:t>;</w:t>
      </w:r>
    </w:p>
    <w:p w14:paraId="1DF045D7" w14:textId="77777777" w:rsidR="00C50BD5" w:rsidRPr="001F6C62" w:rsidRDefault="00C50BD5" w:rsidP="00C50BD5">
      <w:pPr>
        <w:ind w:firstLine="709"/>
        <w:jc w:val="both"/>
        <w:rPr>
          <w:sz w:val="28"/>
          <w:szCs w:val="28"/>
          <w:lang w:eastAsia="uk-UA"/>
        </w:rPr>
      </w:pPr>
      <w:r w:rsidRPr="001F6C62">
        <w:rPr>
          <w:sz w:val="28"/>
          <w:szCs w:val="28"/>
          <w:lang w:eastAsia="uk-UA"/>
        </w:rPr>
        <w:t>пошкодження засобів обліку.</w:t>
      </w:r>
    </w:p>
    <w:p w14:paraId="2736706C" w14:textId="77777777" w:rsidR="00AD4D93" w:rsidRPr="001F6C62" w:rsidRDefault="00AD4D93" w:rsidP="00C50BD5">
      <w:pPr>
        <w:ind w:firstLine="709"/>
        <w:jc w:val="both"/>
        <w:rPr>
          <w:sz w:val="28"/>
          <w:szCs w:val="28"/>
          <w:lang w:eastAsia="uk-UA"/>
        </w:rPr>
      </w:pPr>
    </w:p>
    <w:p w14:paraId="25B40187" w14:textId="582A4572" w:rsidR="00C50BD5" w:rsidRPr="001F6C62" w:rsidRDefault="00C50BD5" w:rsidP="008B39CE">
      <w:pPr>
        <w:pStyle w:val="ae"/>
        <w:numPr>
          <w:ilvl w:val="1"/>
          <w:numId w:val="30"/>
        </w:numPr>
        <w:ind w:left="0" w:firstLine="709"/>
        <w:jc w:val="both"/>
        <w:rPr>
          <w:sz w:val="28"/>
          <w:szCs w:val="28"/>
          <w:lang w:eastAsia="uk-UA"/>
        </w:rPr>
      </w:pPr>
      <w:r w:rsidRPr="001F6C62">
        <w:rPr>
          <w:sz w:val="28"/>
          <w:szCs w:val="28"/>
          <w:lang w:eastAsia="uk-UA"/>
        </w:rPr>
        <w:t xml:space="preserve">Заборгованість Активного споживача </w:t>
      </w:r>
      <w:r w:rsidR="00AD4D93" w:rsidRPr="001F6C62">
        <w:rPr>
          <w:sz w:val="28"/>
          <w:szCs w:val="28"/>
          <w:lang w:val="uk-UA" w:eastAsia="uk-UA"/>
        </w:rPr>
        <w:t>за відібрану/спожиту електричну енергію</w:t>
      </w:r>
      <w:r w:rsidR="008B39CE" w:rsidRPr="001F6C62">
        <w:rPr>
          <w:sz w:val="28"/>
          <w:szCs w:val="28"/>
          <w:lang w:val="uk-UA" w:eastAsia="uk-UA"/>
        </w:rPr>
        <w:t xml:space="preserve"> більше ніж </w:t>
      </w:r>
      <w:r w:rsidRPr="001F6C62">
        <w:rPr>
          <w:sz w:val="28"/>
          <w:szCs w:val="28"/>
          <w:lang w:eastAsia="uk-UA"/>
        </w:rPr>
        <w:t xml:space="preserve">за 2 </w:t>
      </w:r>
      <w:r w:rsidR="008B39CE" w:rsidRPr="001F6C62">
        <w:rPr>
          <w:sz w:val="28"/>
          <w:szCs w:val="28"/>
          <w:lang w:val="uk-UA" w:eastAsia="uk-UA"/>
        </w:rPr>
        <w:t>розрахункових періоди</w:t>
      </w:r>
      <w:r w:rsidRPr="001F6C62">
        <w:rPr>
          <w:sz w:val="28"/>
          <w:szCs w:val="28"/>
          <w:lang w:eastAsia="uk-UA"/>
        </w:rPr>
        <w:t xml:space="preserve"> є підставою для призупинення </w:t>
      </w:r>
      <w:r w:rsidR="008B39CE" w:rsidRPr="001F6C62">
        <w:rPr>
          <w:sz w:val="28"/>
          <w:szCs w:val="28"/>
          <w:lang w:val="uk-UA" w:eastAsia="uk-UA"/>
        </w:rPr>
        <w:t>е</w:t>
      </w:r>
      <w:r w:rsidRPr="001F6C62">
        <w:rPr>
          <w:sz w:val="28"/>
          <w:szCs w:val="28"/>
          <w:lang w:eastAsia="uk-UA"/>
        </w:rPr>
        <w:t>лектропостачальником виплат за цим Договором. Після погашення заборгованості</w:t>
      </w:r>
      <w:r w:rsidR="008B39CE" w:rsidRPr="001F6C62">
        <w:rPr>
          <w:sz w:val="28"/>
          <w:szCs w:val="28"/>
          <w:lang w:val="uk-UA" w:eastAsia="uk-UA"/>
        </w:rPr>
        <w:t xml:space="preserve"> та</w:t>
      </w:r>
      <w:r w:rsidRPr="001F6C62">
        <w:rPr>
          <w:sz w:val="28"/>
          <w:szCs w:val="28"/>
          <w:lang w:eastAsia="uk-UA"/>
        </w:rPr>
        <w:t xml:space="preserve"> нарахованих штрафних санкцій</w:t>
      </w:r>
      <w:r w:rsidR="008B39CE" w:rsidRPr="001F6C62">
        <w:rPr>
          <w:sz w:val="28"/>
          <w:szCs w:val="28"/>
          <w:lang w:val="uk-UA" w:eastAsia="uk-UA"/>
        </w:rPr>
        <w:t>,</w:t>
      </w:r>
      <w:r w:rsidRPr="001F6C62">
        <w:rPr>
          <w:sz w:val="28"/>
          <w:szCs w:val="28"/>
          <w:lang w:eastAsia="uk-UA"/>
        </w:rPr>
        <w:t xml:space="preserve"> </w:t>
      </w:r>
      <w:r w:rsidR="008B39CE" w:rsidRPr="001F6C62">
        <w:rPr>
          <w:sz w:val="28"/>
          <w:szCs w:val="28"/>
          <w:lang w:val="uk-UA" w:eastAsia="uk-UA"/>
        </w:rPr>
        <w:t>оплата за куплену електричну енергію поновлюється</w:t>
      </w:r>
      <w:r w:rsidRPr="001F6C62">
        <w:rPr>
          <w:sz w:val="28"/>
          <w:szCs w:val="28"/>
          <w:lang w:eastAsia="uk-UA"/>
        </w:rPr>
        <w:t xml:space="preserve"> протягом 3 робочих днів</w:t>
      </w:r>
      <w:r w:rsidR="008B39CE" w:rsidRPr="001F6C62">
        <w:rPr>
          <w:sz w:val="28"/>
          <w:szCs w:val="28"/>
          <w:lang w:val="uk-UA" w:eastAsia="uk-UA"/>
        </w:rPr>
        <w:t xml:space="preserve"> з дня отримання</w:t>
      </w:r>
      <w:r w:rsidR="008B39CE" w:rsidRPr="001F6C62">
        <w:rPr>
          <w:sz w:val="28"/>
          <w:szCs w:val="28"/>
          <w:lang w:eastAsia="uk-UA"/>
        </w:rPr>
        <w:t xml:space="preserve"> </w:t>
      </w:r>
      <w:r w:rsidR="008B39CE" w:rsidRPr="001F6C62">
        <w:rPr>
          <w:sz w:val="28"/>
          <w:szCs w:val="28"/>
          <w:lang w:val="uk-UA" w:eastAsia="uk-UA"/>
        </w:rPr>
        <w:t xml:space="preserve">від </w:t>
      </w:r>
      <w:r w:rsidR="008B39CE" w:rsidRPr="001F6C62">
        <w:rPr>
          <w:sz w:val="28"/>
          <w:szCs w:val="28"/>
          <w:lang w:eastAsia="uk-UA"/>
        </w:rPr>
        <w:t>Активн</w:t>
      </w:r>
      <w:r w:rsidR="008B39CE" w:rsidRPr="001F6C62">
        <w:rPr>
          <w:sz w:val="28"/>
          <w:szCs w:val="28"/>
          <w:lang w:val="uk-UA" w:eastAsia="uk-UA"/>
        </w:rPr>
        <w:t>ого</w:t>
      </w:r>
      <w:r w:rsidR="008B39CE" w:rsidRPr="001F6C62">
        <w:rPr>
          <w:sz w:val="28"/>
          <w:szCs w:val="28"/>
          <w:lang w:eastAsia="uk-UA"/>
        </w:rPr>
        <w:t xml:space="preserve"> споживач</w:t>
      </w:r>
      <w:r w:rsidR="008B39CE" w:rsidRPr="001F6C62">
        <w:rPr>
          <w:sz w:val="28"/>
          <w:szCs w:val="28"/>
          <w:lang w:val="uk-UA" w:eastAsia="uk-UA"/>
        </w:rPr>
        <w:t>а</w:t>
      </w:r>
      <w:r w:rsidR="008B39CE" w:rsidRPr="001F6C62">
        <w:rPr>
          <w:sz w:val="28"/>
          <w:szCs w:val="28"/>
          <w:lang w:eastAsia="uk-UA"/>
        </w:rPr>
        <w:t xml:space="preserve"> підтверджуючих документів</w:t>
      </w:r>
      <w:r w:rsidR="008B39CE" w:rsidRPr="001F6C62">
        <w:rPr>
          <w:sz w:val="28"/>
          <w:szCs w:val="28"/>
          <w:lang w:val="uk-UA" w:eastAsia="uk-UA"/>
        </w:rPr>
        <w:t xml:space="preserve">. </w:t>
      </w:r>
    </w:p>
    <w:p w14:paraId="0AB12390" w14:textId="77777777" w:rsidR="008B39CE" w:rsidRPr="001F6C62" w:rsidRDefault="008B39CE" w:rsidP="008B39CE">
      <w:pPr>
        <w:pStyle w:val="ae"/>
        <w:ind w:left="1429"/>
        <w:jc w:val="both"/>
        <w:rPr>
          <w:sz w:val="28"/>
          <w:szCs w:val="28"/>
          <w:lang w:eastAsia="uk-UA"/>
        </w:rPr>
      </w:pPr>
    </w:p>
    <w:p w14:paraId="05AB6945" w14:textId="77777777" w:rsidR="00C50BD5" w:rsidRPr="001F6C62" w:rsidRDefault="00C50BD5" w:rsidP="00C50BD5">
      <w:pPr>
        <w:ind w:firstLine="709"/>
        <w:jc w:val="both"/>
        <w:rPr>
          <w:sz w:val="28"/>
          <w:szCs w:val="28"/>
          <w:lang w:eastAsia="uk-UA"/>
        </w:rPr>
      </w:pPr>
      <w:r w:rsidRPr="001F6C62">
        <w:rPr>
          <w:sz w:val="28"/>
          <w:szCs w:val="28"/>
          <w:lang w:eastAsia="uk-UA"/>
        </w:rPr>
        <w:t>5.4. У разі непроведення виплат електропостачальником за результатами взаємозаліків передбачених цим Договором, до 15 числа місяця, наступного за розрахунковим, електропостачальник зобов'язаний сплатити Активному споживачу пеню в розмірі подвійної облікової ставки Національного банку, що діяла в період, за який сплачується пеня, від суми простроченого платежу за кожен день прострочення платежу.</w:t>
      </w:r>
    </w:p>
    <w:p w14:paraId="7F793142" w14:textId="77777777" w:rsidR="008B39CE" w:rsidRPr="001F6C62" w:rsidRDefault="008B39CE" w:rsidP="00C50BD5">
      <w:pPr>
        <w:ind w:firstLine="709"/>
        <w:jc w:val="both"/>
        <w:rPr>
          <w:sz w:val="28"/>
          <w:szCs w:val="28"/>
          <w:lang w:eastAsia="uk-UA"/>
        </w:rPr>
      </w:pPr>
    </w:p>
    <w:p w14:paraId="1BF22BA6" w14:textId="7BB8E6BF" w:rsidR="00C50BD5" w:rsidRPr="001F6C62" w:rsidRDefault="00C50BD5" w:rsidP="00C50BD5">
      <w:pPr>
        <w:ind w:firstLine="709"/>
        <w:jc w:val="both"/>
        <w:rPr>
          <w:sz w:val="28"/>
          <w:szCs w:val="28"/>
          <w:lang w:eastAsia="uk-UA"/>
        </w:rPr>
      </w:pPr>
      <w:r w:rsidRPr="001F6C62">
        <w:rPr>
          <w:sz w:val="28"/>
          <w:szCs w:val="28"/>
          <w:lang w:eastAsia="uk-UA"/>
        </w:rPr>
        <w:t>5.5. Сторона не несе відповідальності за шкоду, заподіяну іншій Стороні, якщо доведе, що шкода виникла з вини іншої Сторони або внаслідок дії обставин непереборної сили.</w:t>
      </w:r>
    </w:p>
    <w:p w14:paraId="34813FE5" w14:textId="77777777" w:rsidR="00C50BD5" w:rsidRPr="001F6C62" w:rsidRDefault="00C50BD5" w:rsidP="00C50BD5">
      <w:pPr>
        <w:jc w:val="both"/>
        <w:rPr>
          <w:b/>
          <w:sz w:val="28"/>
          <w:szCs w:val="28"/>
          <w:lang w:eastAsia="uk-UA"/>
        </w:rPr>
      </w:pPr>
    </w:p>
    <w:p w14:paraId="5D7CFDB2" w14:textId="77777777" w:rsidR="00C50BD5" w:rsidRPr="001F6C62" w:rsidRDefault="00C50BD5" w:rsidP="00C50BD5">
      <w:pPr>
        <w:jc w:val="center"/>
        <w:rPr>
          <w:b/>
          <w:sz w:val="28"/>
          <w:szCs w:val="28"/>
          <w:lang w:eastAsia="uk-UA"/>
        </w:rPr>
      </w:pPr>
      <w:r w:rsidRPr="001F6C62">
        <w:rPr>
          <w:b/>
          <w:sz w:val="28"/>
          <w:szCs w:val="28"/>
          <w:lang w:eastAsia="uk-UA"/>
        </w:rPr>
        <w:t>6. Строк дії договору</w:t>
      </w:r>
    </w:p>
    <w:p w14:paraId="1F1D76C6" w14:textId="77777777" w:rsidR="00C50BD5" w:rsidRPr="001F6C62" w:rsidRDefault="00C50BD5" w:rsidP="00C50BD5">
      <w:pPr>
        <w:jc w:val="both"/>
        <w:rPr>
          <w:b/>
          <w:sz w:val="28"/>
          <w:szCs w:val="28"/>
          <w:lang w:eastAsia="uk-UA"/>
        </w:rPr>
      </w:pPr>
    </w:p>
    <w:p w14:paraId="7E30758D" w14:textId="01BDF8CF" w:rsidR="00C50BD5" w:rsidRPr="001F6C62" w:rsidRDefault="00C50BD5" w:rsidP="00C50BD5">
      <w:pPr>
        <w:ind w:firstLine="709"/>
        <w:jc w:val="both"/>
        <w:rPr>
          <w:sz w:val="28"/>
          <w:szCs w:val="28"/>
          <w:lang w:val="uk-UA" w:eastAsia="uk-UA"/>
        </w:rPr>
      </w:pPr>
      <w:r w:rsidRPr="001F6C62">
        <w:rPr>
          <w:sz w:val="28"/>
          <w:szCs w:val="28"/>
          <w:lang w:eastAsia="uk-UA"/>
        </w:rPr>
        <w:t>6.1. Цей Договір набирає чинності з дня його підписання та діє протягом дії договору про постачання електричної енергії від ___________ № ___________</w:t>
      </w:r>
      <w:r w:rsidR="00BD528B" w:rsidRPr="001F6C62">
        <w:rPr>
          <w:sz w:val="28"/>
          <w:szCs w:val="28"/>
          <w:lang w:val="uk-UA" w:eastAsia="uk-UA"/>
        </w:rPr>
        <w:t>.</w:t>
      </w:r>
    </w:p>
    <w:p w14:paraId="6FFEDF35" w14:textId="77777777" w:rsidR="00BD528B" w:rsidRPr="001F6C62" w:rsidRDefault="00BD528B" w:rsidP="00C50BD5">
      <w:pPr>
        <w:ind w:firstLine="709"/>
        <w:jc w:val="both"/>
        <w:rPr>
          <w:sz w:val="28"/>
          <w:szCs w:val="28"/>
          <w:lang w:val="uk-UA" w:eastAsia="uk-UA"/>
        </w:rPr>
      </w:pPr>
    </w:p>
    <w:p w14:paraId="241A94CA" w14:textId="77777777" w:rsidR="00C50BD5" w:rsidRPr="001F6C62" w:rsidRDefault="00C50BD5" w:rsidP="00C50BD5">
      <w:pPr>
        <w:ind w:firstLine="709"/>
        <w:jc w:val="both"/>
        <w:rPr>
          <w:sz w:val="28"/>
          <w:szCs w:val="28"/>
          <w:lang w:val="uk-UA" w:eastAsia="uk-UA"/>
        </w:rPr>
      </w:pPr>
      <w:r w:rsidRPr="001F6C62">
        <w:rPr>
          <w:sz w:val="28"/>
          <w:szCs w:val="28"/>
          <w:lang w:eastAsia="uk-UA"/>
        </w:rPr>
        <w:t>6.2. Дія цього Договору припиняється у разі</w:t>
      </w:r>
      <w:r w:rsidRPr="001F6C62">
        <w:rPr>
          <w:sz w:val="28"/>
          <w:szCs w:val="28"/>
          <w:lang w:val="uk-UA" w:eastAsia="uk-UA"/>
        </w:rPr>
        <w:t>:</w:t>
      </w:r>
    </w:p>
    <w:p w14:paraId="2ACAD8E2" w14:textId="29D2B139" w:rsidR="00C50BD5" w:rsidRPr="001F6C62" w:rsidRDefault="00C50BD5" w:rsidP="00C50BD5">
      <w:pPr>
        <w:ind w:firstLine="709"/>
        <w:jc w:val="both"/>
        <w:rPr>
          <w:sz w:val="28"/>
          <w:szCs w:val="28"/>
          <w:lang w:val="uk-UA" w:eastAsia="uk-UA"/>
        </w:rPr>
      </w:pPr>
      <w:r w:rsidRPr="001F6C62">
        <w:rPr>
          <w:sz w:val="28"/>
          <w:szCs w:val="28"/>
          <w:lang w:eastAsia="uk-UA"/>
        </w:rPr>
        <w:t>одночасного укладення Активним споживачем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w:t>
      </w:r>
      <w:r w:rsidRPr="001F6C62">
        <w:rPr>
          <w:sz w:val="28"/>
          <w:szCs w:val="28"/>
          <w:lang w:val="uk-UA" w:eastAsia="uk-UA"/>
        </w:rPr>
        <w:t>. Таке припинення</w:t>
      </w:r>
      <w:r w:rsidRPr="001F6C62">
        <w:rPr>
          <w:sz w:val="28"/>
          <w:szCs w:val="28"/>
          <w:lang w:eastAsia="uk-UA"/>
        </w:rPr>
        <w:t xml:space="preserve"> дії цього Договору відбувається з дати виникнення зобов’язань перед Активним споживачем за договором купівлі-продажу за «зеленим» тарифом</w:t>
      </w:r>
      <w:r w:rsidRPr="001F6C62">
        <w:rPr>
          <w:sz w:val="28"/>
          <w:szCs w:val="28"/>
          <w:lang w:val="uk-UA" w:eastAsia="uk-UA"/>
        </w:rPr>
        <w:t xml:space="preserve"> </w:t>
      </w:r>
      <w:r w:rsidRPr="001F6C62">
        <w:rPr>
          <w:sz w:val="28"/>
          <w:szCs w:val="28"/>
          <w:lang w:eastAsia="uk-UA"/>
        </w:rPr>
        <w:t xml:space="preserve">не потребує укладення додаткової угоди та не тягне за собою припинення зобов’язань Активного споживача за укладеним з </w:t>
      </w:r>
      <w:r w:rsidR="00ED624C" w:rsidRPr="001F6C62">
        <w:rPr>
          <w:sz w:val="28"/>
          <w:szCs w:val="28"/>
          <w:lang w:val="uk-UA" w:eastAsia="uk-UA"/>
        </w:rPr>
        <w:t>електроп</w:t>
      </w:r>
      <w:r w:rsidR="00F374FA" w:rsidRPr="001F6C62">
        <w:rPr>
          <w:sz w:val="28"/>
          <w:szCs w:val="28"/>
          <w:lang w:val="uk-UA" w:eastAsia="uk-UA"/>
        </w:rPr>
        <w:t xml:space="preserve">остачальником </w:t>
      </w:r>
      <w:r w:rsidRPr="001F6C62">
        <w:rPr>
          <w:sz w:val="28"/>
          <w:szCs w:val="28"/>
          <w:lang w:eastAsia="uk-UA"/>
        </w:rPr>
        <w:t>договором про постачання електричної енергії</w:t>
      </w:r>
      <w:r w:rsidRPr="001F6C62">
        <w:rPr>
          <w:sz w:val="28"/>
          <w:szCs w:val="28"/>
          <w:lang w:val="uk-UA" w:eastAsia="uk-UA"/>
        </w:rPr>
        <w:t>;</w:t>
      </w:r>
    </w:p>
    <w:p w14:paraId="42EF253A" w14:textId="77777777" w:rsidR="00C50BD5" w:rsidRPr="001F6C62" w:rsidRDefault="00C50BD5" w:rsidP="00C50BD5">
      <w:pPr>
        <w:ind w:firstLine="709"/>
        <w:jc w:val="both"/>
        <w:rPr>
          <w:sz w:val="28"/>
          <w:szCs w:val="28"/>
          <w:lang w:eastAsia="uk-UA"/>
        </w:rPr>
      </w:pPr>
      <w:r w:rsidRPr="001F6C62">
        <w:rPr>
          <w:sz w:val="28"/>
          <w:szCs w:val="28"/>
          <w:lang w:eastAsia="uk-UA"/>
        </w:rPr>
        <w:t>зміни електропостачальника Активним споживачем.</w:t>
      </w:r>
    </w:p>
    <w:p w14:paraId="6B73F4B7" w14:textId="77777777" w:rsidR="00C50BD5" w:rsidRPr="001F6C62" w:rsidRDefault="00C50BD5" w:rsidP="00C50BD5">
      <w:pPr>
        <w:jc w:val="both"/>
        <w:rPr>
          <w:b/>
          <w:sz w:val="28"/>
          <w:szCs w:val="28"/>
          <w:lang w:eastAsia="uk-UA"/>
        </w:rPr>
      </w:pPr>
    </w:p>
    <w:p w14:paraId="5A7FF7BB" w14:textId="77777777" w:rsidR="00C50BD5" w:rsidRPr="001F6C62" w:rsidRDefault="00C50BD5" w:rsidP="00C50BD5">
      <w:pPr>
        <w:jc w:val="center"/>
        <w:rPr>
          <w:b/>
          <w:sz w:val="28"/>
          <w:szCs w:val="28"/>
          <w:lang w:eastAsia="uk-UA"/>
        </w:rPr>
      </w:pPr>
      <w:r w:rsidRPr="001F6C62">
        <w:rPr>
          <w:b/>
          <w:sz w:val="28"/>
          <w:szCs w:val="28"/>
          <w:lang w:eastAsia="uk-UA"/>
        </w:rPr>
        <w:t>7. Порядок вирішення спорів</w:t>
      </w:r>
    </w:p>
    <w:p w14:paraId="05733F92" w14:textId="77777777" w:rsidR="008B39CE" w:rsidRPr="001F6C62" w:rsidRDefault="008B39CE" w:rsidP="00C50BD5">
      <w:pPr>
        <w:ind w:firstLine="709"/>
        <w:jc w:val="both"/>
        <w:rPr>
          <w:sz w:val="28"/>
          <w:szCs w:val="28"/>
          <w:lang w:eastAsia="uk-UA"/>
        </w:rPr>
      </w:pPr>
    </w:p>
    <w:p w14:paraId="7A4FA675" w14:textId="1FC5F56F" w:rsidR="00C50BD5" w:rsidRPr="001F6C62" w:rsidRDefault="00C50BD5" w:rsidP="00C50BD5">
      <w:pPr>
        <w:ind w:firstLine="709"/>
        <w:jc w:val="both"/>
        <w:rPr>
          <w:sz w:val="28"/>
          <w:szCs w:val="28"/>
          <w:lang w:eastAsia="uk-UA"/>
        </w:rPr>
      </w:pPr>
      <w:r w:rsidRPr="001F6C62">
        <w:rPr>
          <w:sz w:val="28"/>
          <w:szCs w:val="28"/>
          <w:lang w:eastAsia="uk-UA"/>
        </w:rPr>
        <w:t xml:space="preserve">Спори, що можуть виникнути </w:t>
      </w:r>
      <w:r w:rsidR="008B39CE" w:rsidRPr="001F6C62">
        <w:rPr>
          <w:sz w:val="28"/>
          <w:szCs w:val="28"/>
          <w:lang w:val="uk-UA" w:eastAsia="uk-UA"/>
        </w:rPr>
        <w:t xml:space="preserve">з питань виконання цього Договору вирішуються шляхом переговорів, </w:t>
      </w:r>
      <w:proofErr w:type="gramStart"/>
      <w:r w:rsidR="008B39CE" w:rsidRPr="001F6C62">
        <w:rPr>
          <w:sz w:val="28"/>
          <w:szCs w:val="28"/>
          <w:lang w:val="uk-UA" w:eastAsia="uk-UA"/>
        </w:rPr>
        <w:t xml:space="preserve">а </w:t>
      </w:r>
      <w:r w:rsidRPr="001F6C62">
        <w:rPr>
          <w:sz w:val="28"/>
          <w:szCs w:val="28"/>
          <w:lang w:eastAsia="uk-UA"/>
        </w:rPr>
        <w:t xml:space="preserve"> якщо</w:t>
      </w:r>
      <w:proofErr w:type="gramEnd"/>
      <w:r w:rsidRPr="001F6C62">
        <w:rPr>
          <w:sz w:val="28"/>
          <w:szCs w:val="28"/>
          <w:lang w:eastAsia="uk-UA"/>
        </w:rPr>
        <w:t xml:space="preserve"> вони не </w:t>
      </w:r>
      <w:r w:rsidR="008B39CE" w:rsidRPr="001F6C62">
        <w:rPr>
          <w:sz w:val="28"/>
          <w:szCs w:val="28"/>
          <w:lang w:val="uk-UA" w:eastAsia="uk-UA"/>
        </w:rPr>
        <w:t>можуть бути</w:t>
      </w:r>
      <w:r w:rsidRPr="001F6C62">
        <w:rPr>
          <w:sz w:val="28"/>
          <w:szCs w:val="28"/>
          <w:lang w:eastAsia="uk-UA"/>
        </w:rPr>
        <w:t xml:space="preserve"> </w:t>
      </w:r>
      <w:r w:rsidRPr="001F6C62">
        <w:rPr>
          <w:sz w:val="28"/>
          <w:szCs w:val="28"/>
          <w:lang w:val="uk-UA" w:eastAsia="uk-UA"/>
        </w:rPr>
        <w:t>вирішені</w:t>
      </w:r>
      <w:r w:rsidRPr="001F6C62">
        <w:rPr>
          <w:sz w:val="28"/>
          <w:szCs w:val="28"/>
          <w:lang w:eastAsia="uk-UA"/>
        </w:rPr>
        <w:t xml:space="preserve"> шляхом переговорів</w:t>
      </w:r>
      <w:r w:rsidR="008B39CE" w:rsidRPr="001F6C62">
        <w:rPr>
          <w:sz w:val="28"/>
          <w:szCs w:val="28"/>
          <w:lang w:val="uk-UA" w:eastAsia="uk-UA"/>
        </w:rPr>
        <w:t xml:space="preserve"> – </w:t>
      </w:r>
      <w:r w:rsidRPr="001F6C62">
        <w:rPr>
          <w:sz w:val="28"/>
          <w:szCs w:val="28"/>
          <w:lang w:eastAsia="uk-UA"/>
        </w:rPr>
        <w:t xml:space="preserve"> в судовому порядку.</w:t>
      </w:r>
    </w:p>
    <w:p w14:paraId="5CB1DB6D" w14:textId="77777777" w:rsidR="00C50BD5" w:rsidRPr="001F6C62" w:rsidRDefault="00C50BD5" w:rsidP="00C50BD5">
      <w:pPr>
        <w:ind w:firstLine="709"/>
        <w:jc w:val="both"/>
        <w:rPr>
          <w:sz w:val="28"/>
          <w:szCs w:val="28"/>
          <w:lang w:eastAsia="uk-UA"/>
        </w:rPr>
      </w:pPr>
    </w:p>
    <w:p w14:paraId="2E3BC76E" w14:textId="77777777" w:rsidR="00C50BD5" w:rsidRPr="001F6C62" w:rsidRDefault="00C50BD5" w:rsidP="00C50BD5">
      <w:pPr>
        <w:jc w:val="center"/>
        <w:rPr>
          <w:b/>
          <w:sz w:val="28"/>
          <w:szCs w:val="28"/>
          <w:lang w:eastAsia="uk-UA"/>
        </w:rPr>
      </w:pPr>
      <w:r w:rsidRPr="001F6C62">
        <w:rPr>
          <w:b/>
          <w:sz w:val="28"/>
          <w:szCs w:val="28"/>
          <w:lang w:eastAsia="uk-UA"/>
        </w:rPr>
        <w:t>8. Місцезнаходження сторін</w:t>
      </w:r>
    </w:p>
    <w:p w14:paraId="465E90D7" w14:textId="77777777" w:rsidR="00C50BD5" w:rsidRPr="001F6C62" w:rsidRDefault="00C50BD5" w:rsidP="00C50BD5">
      <w:pPr>
        <w:jc w:val="both"/>
        <w:rPr>
          <w:lang w:eastAsia="uk-UA"/>
        </w:rPr>
      </w:pPr>
    </w:p>
    <w:p w14:paraId="34E765B1" w14:textId="1AE5A402" w:rsidR="00C50BD5" w:rsidRPr="001F6C62" w:rsidRDefault="00A95641" w:rsidP="00C50BD5">
      <w:pPr>
        <w:rPr>
          <w:sz w:val="28"/>
          <w:szCs w:val="28"/>
          <w:lang w:eastAsia="uk-UA"/>
        </w:rPr>
      </w:pPr>
      <w:r w:rsidRPr="001F6C62">
        <w:rPr>
          <w:sz w:val="28"/>
          <w:szCs w:val="28"/>
          <w:lang w:val="uk-UA" w:eastAsia="uk-UA"/>
        </w:rPr>
        <w:t>Електроп</w:t>
      </w:r>
      <w:r w:rsidR="00C50BD5" w:rsidRPr="001F6C62">
        <w:rPr>
          <w:sz w:val="28"/>
          <w:szCs w:val="28"/>
          <w:lang w:eastAsia="uk-UA"/>
        </w:rPr>
        <w:t>остачальник:</w:t>
      </w:r>
      <w:r w:rsidR="00C50BD5" w:rsidRPr="001F6C62">
        <w:rPr>
          <w:sz w:val="28"/>
          <w:szCs w:val="28"/>
          <w:lang w:eastAsia="uk-UA"/>
        </w:rPr>
        <w:tab/>
      </w:r>
      <w:r w:rsidR="00ED624C" w:rsidRPr="001F6C62">
        <w:rPr>
          <w:sz w:val="28"/>
          <w:szCs w:val="28"/>
          <w:lang w:val="uk-UA" w:eastAsia="uk-UA"/>
        </w:rPr>
        <w:t xml:space="preserve">                                  </w:t>
      </w:r>
      <w:r w:rsidR="00C50BD5" w:rsidRPr="001F6C62">
        <w:rPr>
          <w:sz w:val="28"/>
          <w:szCs w:val="28"/>
          <w:lang w:eastAsia="uk-UA"/>
        </w:rPr>
        <w:tab/>
        <w:t>Активний споживач:</w:t>
      </w:r>
    </w:p>
    <w:p w14:paraId="2C350C1F" w14:textId="77777777" w:rsidR="00C50BD5" w:rsidRPr="001F6C62" w:rsidRDefault="00C50BD5" w:rsidP="00C50BD5">
      <w:pPr>
        <w:rPr>
          <w:lang w:eastAsia="uk-UA"/>
        </w:rPr>
      </w:pPr>
      <w:r w:rsidRPr="001F6C62">
        <w:rPr>
          <w:lang w:eastAsia="uk-UA"/>
        </w:rPr>
        <w:t>_____________________________</w:t>
      </w:r>
      <w:r w:rsidRPr="001F6C62">
        <w:rPr>
          <w:lang w:eastAsia="uk-UA"/>
        </w:rPr>
        <w:tab/>
      </w:r>
      <w:r w:rsidRPr="001F6C62">
        <w:rPr>
          <w:lang w:eastAsia="uk-UA"/>
        </w:rPr>
        <w:tab/>
      </w:r>
      <w:r w:rsidRPr="001F6C62">
        <w:rPr>
          <w:lang w:eastAsia="uk-UA"/>
        </w:rPr>
        <w:tab/>
        <w:t>_______________________________</w:t>
      </w:r>
    </w:p>
    <w:p w14:paraId="0A1ECC6B" w14:textId="77777777" w:rsidR="00C50BD5" w:rsidRPr="001F6C62" w:rsidRDefault="00C50BD5" w:rsidP="00C50BD5">
      <w:pPr>
        <w:rPr>
          <w:lang w:eastAsia="uk-UA"/>
        </w:rPr>
      </w:pPr>
      <w:r w:rsidRPr="001F6C62">
        <w:rPr>
          <w:lang w:eastAsia="uk-UA"/>
        </w:rPr>
        <w:t>_____________________________</w:t>
      </w:r>
      <w:r w:rsidRPr="001F6C62">
        <w:rPr>
          <w:lang w:eastAsia="uk-UA"/>
        </w:rPr>
        <w:tab/>
      </w:r>
      <w:r w:rsidRPr="001F6C62">
        <w:rPr>
          <w:lang w:eastAsia="uk-UA"/>
        </w:rPr>
        <w:tab/>
      </w:r>
      <w:r w:rsidRPr="001F6C62">
        <w:rPr>
          <w:lang w:eastAsia="uk-UA"/>
        </w:rPr>
        <w:tab/>
        <w:t>_______________________________</w:t>
      </w:r>
    </w:p>
    <w:p w14:paraId="5A94DF77" w14:textId="77777777" w:rsidR="00C50BD5" w:rsidRPr="001F6C62" w:rsidRDefault="00C50BD5" w:rsidP="00C50BD5">
      <w:pPr>
        <w:rPr>
          <w:lang w:eastAsia="uk-UA"/>
        </w:rPr>
      </w:pPr>
      <w:r w:rsidRPr="001F6C62">
        <w:rPr>
          <w:lang w:eastAsia="uk-UA"/>
        </w:rPr>
        <w:t>_____________________________</w:t>
      </w:r>
      <w:r w:rsidRPr="001F6C62">
        <w:rPr>
          <w:lang w:eastAsia="uk-UA"/>
        </w:rPr>
        <w:tab/>
      </w:r>
      <w:r w:rsidRPr="001F6C62">
        <w:rPr>
          <w:lang w:eastAsia="uk-UA"/>
        </w:rPr>
        <w:tab/>
      </w:r>
      <w:r w:rsidRPr="001F6C62">
        <w:rPr>
          <w:lang w:eastAsia="uk-UA"/>
        </w:rPr>
        <w:tab/>
        <w:t>_______________________________</w:t>
      </w:r>
    </w:p>
    <w:p w14:paraId="1C4DB3B8" w14:textId="77777777" w:rsidR="00C50BD5" w:rsidRPr="001F6C62" w:rsidRDefault="00C50BD5" w:rsidP="00C50BD5">
      <w:pPr>
        <w:rPr>
          <w:lang w:eastAsia="uk-UA"/>
        </w:rPr>
      </w:pPr>
    </w:p>
    <w:p w14:paraId="6BF46B5D" w14:textId="77777777" w:rsidR="00C50BD5" w:rsidRPr="001F6C62" w:rsidRDefault="00C50BD5" w:rsidP="00C50BD5">
      <w:pPr>
        <w:rPr>
          <w:lang w:eastAsia="uk-UA"/>
        </w:rPr>
      </w:pPr>
    </w:p>
    <w:p w14:paraId="1AC7C09B" w14:textId="77777777" w:rsidR="00C50BD5" w:rsidRPr="001F6C62" w:rsidRDefault="00C50BD5" w:rsidP="00C50BD5">
      <w:pPr>
        <w:rPr>
          <w:lang w:eastAsia="uk-UA"/>
        </w:rPr>
      </w:pPr>
      <w:r w:rsidRPr="001F6C62">
        <w:rPr>
          <w:sz w:val="28"/>
          <w:szCs w:val="28"/>
          <w:lang w:eastAsia="uk-UA"/>
        </w:rPr>
        <w:t>тел</w:t>
      </w:r>
      <w:r w:rsidRPr="001F6C62">
        <w:rPr>
          <w:lang w:eastAsia="uk-UA"/>
        </w:rPr>
        <w:t>.: ____________________</w:t>
      </w:r>
      <w:r w:rsidRPr="001F6C62">
        <w:rPr>
          <w:lang w:eastAsia="uk-UA"/>
        </w:rPr>
        <w:tab/>
      </w:r>
      <w:r w:rsidRPr="001F6C62">
        <w:rPr>
          <w:lang w:eastAsia="uk-UA"/>
        </w:rPr>
        <w:tab/>
      </w:r>
      <w:r w:rsidRPr="001F6C62">
        <w:rPr>
          <w:lang w:eastAsia="uk-UA"/>
        </w:rPr>
        <w:tab/>
      </w:r>
      <w:r w:rsidRPr="001F6C62">
        <w:rPr>
          <w:sz w:val="28"/>
          <w:szCs w:val="28"/>
          <w:lang w:eastAsia="uk-UA"/>
        </w:rPr>
        <w:t>тел.</w:t>
      </w:r>
      <w:r w:rsidRPr="001F6C62">
        <w:rPr>
          <w:lang w:eastAsia="uk-UA"/>
        </w:rPr>
        <w:t>: _____________________</w:t>
      </w:r>
    </w:p>
    <w:p w14:paraId="7C34AA7C" w14:textId="77777777" w:rsidR="00C50BD5" w:rsidRPr="001F6C62" w:rsidRDefault="00C50BD5" w:rsidP="00C50BD5">
      <w:pPr>
        <w:rPr>
          <w:lang w:eastAsia="uk-UA"/>
        </w:rPr>
      </w:pPr>
      <w:r w:rsidRPr="001F6C62">
        <w:rPr>
          <w:lang w:eastAsia="uk-UA"/>
        </w:rPr>
        <w:t>______________________________</w:t>
      </w:r>
      <w:r w:rsidRPr="001F6C62">
        <w:rPr>
          <w:lang w:eastAsia="uk-UA"/>
        </w:rPr>
        <w:tab/>
      </w:r>
      <w:r w:rsidRPr="001F6C62">
        <w:rPr>
          <w:lang w:eastAsia="uk-UA"/>
        </w:rPr>
        <w:tab/>
        <w:t>_______________________________</w:t>
      </w:r>
    </w:p>
    <w:p w14:paraId="0B7D4F63" w14:textId="77777777" w:rsidR="00C50BD5" w:rsidRPr="001F6C62" w:rsidRDefault="00C50BD5" w:rsidP="00C50BD5">
      <w:pPr>
        <w:rPr>
          <w:b/>
          <w:lang w:eastAsia="uk-UA"/>
        </w:rPr>
      </w:pPr>
    </w:p>
    <w:p w14:paraId="615B31A6" w14:textId="037D63B7" w:rsidR="00C50BD5" w:rsidRPr="001F6C62" w:rsidRDefault="00C50BD5" w:rsidP="00C50BD5">
      <w:pPr>
        <w:rPr>
          <w:lang w:val="uk-UA" w:eastAsia="uk-UA"/>
        </w:rPr>
      </w:pPr>
      <w:r w:rsidRPr="001F6C62">
        <w:rPr>
          <w:lang w:eastAsia="uk-UA"/>
        </w:rPr>
        <w:t xml:space="preserve">____________ </w:t>
      </w:r>
      <w:r w:rsidRPr="001F6C62">
        <w:rPr>
          <w:sz w:val="28"/>
          <w:szCs w:val="28"/>
          <w:lang w:eastAsia="uk-UA"/>
        </w:rPr>
        <w:t>20_ року</w:t>
      </w:r>
      <w:r w:rsidRPr="001F6C62">
        <w:rPr>
          <w:lang w:eastAsia="uk-UA"/>
        </w:rPr>
        <w:tab/>
      </w:r>
      <w:r w:rsidRPr="001F6C62">
        <w:rPr>
          <w:lang w:eastAsia="uk-UA"/>
        </w:rPr>
        <w:tab/>
      </w:r>
      <w:r w:rsidRPr="001F6C62">
        <w:rPr>
          <w:lang w:eastAsia="uk-UA"/>
        </w:rPr>
        <w:tab/>
      </w:r>
      <w:r w:rsidRPr="001F6C62">
        <w:rPr>
          <w:lang w:eastAsia="uk-UA"/>
        </w:rPr>
        <w:tab/>
        <w:t xml:space="preserve">____________ </w:t>
      </w:r>
      <w:r w:rsidRPr="001F6C62">
        <w:rPr>
          <w:sz w:val="28"/>
          <w:szCs w:val="28"/>
          <w:lang w:eastAsia="uk-UA"/>
        </w:rPr>
        <w:t>20_ року</w:t>
      </w:r>
      <w:r w:rsidRPr="001F6C62">
        <w:rPr>
          <w:lang w:val="uk-UA" w:eastAsia="uk-UA"/>
        </w:rPr>
        <w:t>»</w:t>
      </w:r>
    </w:p>
    <w:bookmarkEnd w:id="16"/>
    <w:p w14:paraId="093DCB39" w14:textId="77777777" w:rsidR="00F67CCE" w:rsidRPr="001F6C62" w:rsidRDefault="00F67CCE" w:rsidP="00C50BD5">
      <w:pPr>
        <w:rPr>
          <w:lang w:val="uk-UA" w:eastAsia="uk-UA"/>
        </w:rPr>
      </w:pPr>
    </w:p>
    <w:p w14:paraId="021ACA7F" w14:textId="77777777" w:rsidR="00B134F6" w:rsidRPr="001F6C62" w:rsidRDefault="00B134F6" w:rsidP="00C50BD5">
      <w:pPr>
        <w:rPr>
          <w:lang w:val="uk-UA" w:eastAsia="uk-UA"/>
        </w:rPr>
      </w:pPr>
    </w:p>
    <w:p w14:paraId="4252C098" w14:textId="77777777" w:rsidR="003E4839" w:rsidRPr="001F6C62" w:rsidRDefault="003E4839" w:rsidP="00C50BD5">
      <w:pPr>
        <w:rPr>
          <w:lang w:val="uk-UA" w:eastAsia="uk-UA"/>
        </w:rPr>
        <w:sectPr w:rsidR="003E4839" w:rsidRPr="001F6C62" w:rsidSect="003E4839">
          <w:headerReference w:type="default" r:id="rId20"/>
          <w:headerReference w:type="first" r:id="rId21"/>
          <w:pgSz w:w="11900" w:h="16840"/>
          <w:pgMar w:top="851" w:right="567" w:bottom="851" w:left="1418" w:header="340" w:footer="340" w:gutter="0"/>
          <w:pgNumType w:start="1"/>
          <w:cols w:space="999"/>
          <w:noEndnote/>
          <w:titlePg/>
          <w:docGrid w:linePitch="360"/>
        </w:sectPr>
      </w:pPr>
    </w:p>
    <w:p w14:paraId="77BD176D" w14:textId="4F32E5E1" w:rsidR="004B44C5" w:rsidRPr="001F6C62" w:rsidRDefault="004B44C5" w:rsidP="004B44C5">
      <w:pPr>
        <w:ind w:left="6237"/>
        <w:jc w:val="both"/>
        <w:rPr>
          <w:sz w:val="28"/>
          <w:szCs w:val="28"/>
          <w:lang w:val="uk-UA"/>
        </w:rPr>
      </w:pPr>
      <w:r w:rsidRPr="001F6C62">
        <w:rPr>
          <w:sz w:val="28"/>
          <w:szCs w:val="28"/>
        </w:rPr>
        <w:lastRenderedPageBreak/>
        <w:t xml:space="preserve">Додаток </w:t>
      </w:r>
      <w:r w:rsidRPr="001F6C62">
        <w:rPr>
          <w:sz w:val="28"/>
          <w:szCs w:val="28"/>
          <w:lang w:val="uk-UA"/>
        </w:rPr>
        <w:t>2</w:t>
      </w:r>
    </w:p>
    <w:p w14:paraId="66D26832" w14:textId="5664892C" w:rsidR="004B44C5" w:rsidRPr="001F6C62" w:rsidRDefault="004B44C5" w:rsidP="000A23EA">
      <w:pPr>
        <w:ind w:left="6237"/>
        <w:jc w:val="both"/>
        <w:rPr>
          <w:b/>
          <w:sz w:val="28"/>
          <w:szCs w:val="28"/>
          <w:lang w:val="uk-UA"/>
        </w:rPr>
      </w:pPr>
      <w:r w:rsidRPr="001F6C62">
        <w:rPr>
          <w:sz w:val="28"/>
          <w:szCs w:val="28"/>
        </w:rPr>
        <w:t xml:space="preserve">до </w:t>
      </w:r>
      <w:r w:rsidR="000A23EA" w:rsidRPr="001F6C62">
        <w:rPr>
          <w:sz w:val="28"/>
          <w:szCs w:val="28"/>
          <w:lang w:val="uk-UA"/>
        </w:rPr>
        <w:t xml:space="preserve">Типового договору </w:t>
      </w:r>
      <w:r w:rsidR="000A23EA" w:rsidRPr="001F6C62">
        <w:rPr>
          <w:sz w:val="28"/>
          <w:szCs w:val="28"/>
        </w:rPr>
        <w:t xml:space="preserve">про постачання електричної енергії постачальником універсальних послуг </w:t>
      </w:r>
      <w:r w:rsidRPr="001F6C62">
        <w:rPr>
          <w:sz w:val="28"/>
          <w:szCs w:val="28"/>
          <w:lang w:val="uk-UA"/>
        </w:rPr>
        <w:t xml:space="preserve">(додаток </w:t>
      </w:r>
      <w:r w:rsidR="000A23EA" w:rsidRPr="001F6C62">
        <w:rPr>
          <w:sz w:val="28"/>
          <w:szCs w:val="28"/>
          <w:lang w:val="uk-UA"/>
        </w:rPr>
        <w:t>6</w:t>
      </w:r>
      <w:r w:rsidRPr="001F6C62">
        <w:rPr>
          <w:sz w:val="28"/>
          <w:szCs w:val="28"/>
          <w:lang w:val="uk-UA"/>
        </w:rPr>
        <w:t xml:space="preserve"> до Правил)</w:t>
      </w:r>
    </w:p>
    <w:p w14:paraId="6FD7815A" w14:textId="77777777" w:rsidR="00A630F1" w:rsidRPr="001F6C62" w:rsidRDefault="00A630F1" w:rsidP="00FF2538">
      <w:pPr>
        <w:jc w:val="center"/>
        <w:rPr>
          <w:b/>
          <w:sz w:val="28"/>
          <w:szCs w:val="28"/>
        </w:rPr>
      </w:pPr>
    </w:p>
    <w:p w14:paraId="3B7D1B93" w14:textId="1064387B" w:rsidR="00FF2538" w:rsidRPr="001F6C62" w:rsidRDefault="00FF2538" w:rsidP="00FF2538">
      <w:pPr>
        <w:jc w:val="center"/>
        <w:rPr>
          <w:b/>
          <w:sz w:val="28"/>
          <w:szCs w:val="28"/>
        </w:rPr>
      </w:pPr>
      <w:r w:rsidRPr="001F6C62">
        <w:rPr>
          <w:b/>
          <w:sz w:val="28"/>
          <w:szCs w:val="28"/>
        </w:rPr>
        <w:t>ПРИМІРНИЙ ДОГОВІР</w:t>
      </w:r>
    </w:p>
    <w:p w14:paraId="49979B90" w14:textId="77777777" w:rsidR="00FF2538" w:rsidRPr="001F6C62" w:rsidRDefault="00FF2538" w:rsidP="00FF2538">
      <w:pPr>
        <w:jc w:val="center"/>
        <w:rPr>
          <w:b/>
          <w:sz w:val="28"/>
          <w:szCs w:val="28"/>
        </w:rPr>
      </w:pPr>
      <w:r w:rsidRPr="001F6C62">
        <w:rPr>
          <w:b/>
          <w:sz w:val="28"/>
          <w:szCs w:val="28"/>
        </w:rPr>
        <w:t>про купівлю-продаж електричної енергії за механізмом самовиробництва</w:t>
      </w:r>
    </w:p>
    <w:p w14:paraId="5837AFE3" w14:textId="77777777" w:rsidR="00FF2538" w:rsidRPr="001F6C62" w:rsidRDefault="00FF2538" w:rsidP="00FF2538">
      <w:pPr>
        <w:jc w:val="center"/>
        <w:rPr>
          <w:b/>
        </w:rPr>
      </w:pPr>
    </w:p>
    <w:p w14:paraId="6B6389BA" w14:textId="77777777" w:rsidR="00FF2538" w:rsidRPr="001F6C62" w:rsidRDefault="00FF2538" w:rsidP="00FF2538">
      <w:pPr>
        <w:jc w:val="center"/>
        <w:rPr>
          <w:b/>
        </w:rPr>
      </w:pPr>
    </w:p>
    <w:p w14:paraId="64A7A4D8" w14:textId="77777777" w:rsidR="00FF2538" w:rsidRPr="001F6C62" w:rsidRDefault="00FF2538" w:rsidP="00FF2538">
      <w:pPr>
        <w:jc w:val="both"/>
        <w:rPr>
          <w:b/>
        </w:rPr>
      </w:pPr>
      <w:r w:rsidRPr="001F6C62">
        <w:rPr>
          <w:b/>
        </w:rPr>
        <w:t xml:space="preserve">_______________________ </w:t>
      </w:r>
      <w:r w:rsidRPr="001F6C62">
        <w:rPr>
          <w:b/>
          <w:lang w:val="uk-UA"/>
        </w:rPr>
        <w:t xml:space="preserve">               </w:t>
      </w:r>
      <w:r w:rsidRPr="001F6C62">
        <w:rPr>
          <w:bCs/>
        </w:rPr>
        <w:t xml:space="preserve">№ </w:t>
      </w:r>
      <w:r w:rsidRPr="001F6C62">
        <w:rPr>
          <w:b/>
        </w:rPr>
        <w:t>_____________</w:t>
      </w:r>
      <w:r w:rsidRPr="001F6C62">
        <w:rPr>
          <w:b/>
        </w:rPr>
        <w:tab/>
      </w:r>
      <w:r w:rsidRPr="001F6C62">
        <w:rPr>
          <w:b/>
        </w:rPr>
        <w:tab/>
        <w:t>______________________</w:t>
      </w:r>
    </w:p>
    <w:p w14:paraId="0E6BF17A" w14:textId="77777777" w:rsidR="00FF2538" w:rsidRPr="001F6C62" w:rsidRDefault="00FF2538" w:rsidP="00FF2538">
      <w:pPr>
        <w:ind w:firstLine="708"/>
        <w:jc w:val="both"/>
        <w:rPr>
          <w:b/>
        </w:rPr>
      </w:pPr>
      <w:r w:rsidRPr="001F6C62">
        <w:t>(місце укладення)</w:t>
      </w:r>
      <w:r w:rsidRPr="001F6C62">
        <w:tab/>
      </w:r>
      <w:r w:rsidRPr="001F6C62">
        <w:tab/>
      </w:r>
      <w:r w:rsidRPr="001F6C62">
        <w:tab/>
      </w:r>
      <w:r w:rsidRPr="001F6C62">
        <w:tab/>
      </w:r>
      <w:r w:rsidRPr="001F6C62">
        <w:tab/>
      </w:r>
      <w:r w:rsidRPr="001F6C62">
        <w:tab/>
      </w:r>
      <w:r w:rsidRPr="001F6C62">
        <w:tab/>
        <w:t>(дата)</w:t>
      </w:r>
    </w:p>
    <w:p w14:paraId="5E1B8439" w14:textId="77777777" w:rsidR="00FF2538" w:rsidRPr="001F6C62" w:rsidRDefault="00FF2538" w:rsidP="00FF2538">
      <w:pPr>
        <w:jc w:val="both"/>
      </w:pPr>
      <w:r w:rsidRPr="001F6C62">
        <w:t>_____________________________________________________________________________,</w:t>
      </w:r>
    </w:p>
    <w:p w14:paraId="60AC73AB" w14:textId="77777777" w:rsidR="00FF2538" w:rsidRPr="001F6C62" w:rsidRDefault="00FF2538" w:rsidP="00FF2538">
      <w:pPr>
        <w:jc w:val="center"/>
      </w:pPr>
      <w:r w:rsidRPr="001F6C62">
        <w:t>(найменування електропостачальника)</w:t>
      </w:r>
    </w:p>
    <w:p w14:paraId="52DE55B7" w14:textId="77777777" w:rsidR="00FF2538" w:rsidRPr="001F6C62" w:rsidRDefault="00FF2538" w:rsidP="00FF2538">
      <w:pPr>
        <w:jc w:val="both"/>
      </w:pPr>
      <w:r w:rsidRPr="001F6C62">
        <w:rPr>
          <w:sz w:val="28"/>
          <w:szCs w:val="28"/>
        </w:rPr>
        <w:t>в особі</w:t>
      </w:r>
      <w:r w:rsidRPr="001F6C62">
        <w:t xml:space="preserve"> _______________________________________________________________________,</w:t>
      </w:r>
    </w:p>
    <w:p w14:paraId="368B2B37" w14:textId="77777777" w:rsidR="00FF2538" w:rsidRPr="001F6C62" w:rsidRDefault="00FF2538" w:rsidP="00FF2538">
      <w:pPr>
        <w:jc w:val="center"/>
      </w:pPr>
      <w:r w:rsidRPr="001F6C62">
        <w:t>(посада, прізвище та ініціали)</w:t>
      </w:r>
    </w:p>
    <w:p w14:paraId="1405BFBD" w14:textId="77777777" w:rsidR="00FF2538" w:rsidRPr="001F6C62" w:rsidRDefault="00FF2538" w:rsidP="00FF2538">
      <w:pPr>
        <w:jc w:val="both"/>
      </w:pPr>
      <w:r w:rsidRPr="001F6C62">
        <w:rPr>
          <w:sz w:val="28"/>
          <w:szCs w:val="28"/>
        </w:rPr>
        <w:t>що діє на підставі</w:t>
      </w:r>
      <w:r w:rsidRPr="001F6C62">
        <w:t xml:space="preserve"> ______________________________________________________________</w:t>
      </w:r>
    </w:p>
    <w:p w14:paraId="3B997892" w14:textId="77777777" w:rsidR="00FF2538" w:rsidRPr="001F6C62" w:rsidRDefault="00FF2538" w:rsidP="00FF2538">
      <w:pPr>
        <w:jc w:val="center"/>
      </w:pPr>
      <w:r w:rsidRPr="001F6C62">
        <w:t>(назва установчого документа)</w:t>
      </w:r>
    </w:p>
    <w:p w14:paraId="09B35AC0" w14:textId="77777777" w:rsidR="00FF2538" w:rsidRPr="001F6C62" w:rsidRDefault="00FF2538" w:rsidP="00FF2538">
      <w:pPr>
        <w:jc w:val="both"/>
      </w:pPr>
      <w:r w:rsidRPr="001F6C62">
        <w:t>______________________________________________________________________________</w:t>
      </w:r>
    </w:p>
    <w:p w14:paraId="40AD25D5" w14:textId="77777777" w:rsidR="00FF2538" w:rsidRPr="001F6C62" w:rsidRDefault="00FF2538" w:rsidP="00FF2538">
      <w:pPr>
        <w:jc w:val="both"/>
      </w:pPr>
    </w:p>
    <w:p w14:paraId="4D912B0E" w14:textId="787442D9" w:rsidR="00FF2538" w:rsidRPr="001F6C62" w:rsidRDefault="00FF2538" w:rsidP="00FF2538">
      <w:pPr>
        <w:jc w:val="both"/>
      </w:pPr>
      <w:r w:rsidRPr="001F6C62">
        <w:rPr>
          <w:sz w:val="28"/>
          <w:szCs w:val="28"/>
        </w:rPr>
        <w:t>(далі – постачальник</w:t>
      </w:r>
      <w:r w:rsidR="00A95641" w:rsidRPr="001F6C62">
        <w:rPr>
          <w:sz w:val="28"/>
          <w:szCs w:val="28"/>
          <w:lang w:val="uk-UA"/>
        </w:rPr>
        <w:t xml:space="preserve"> універсальних послуг</w:t>
      </w:r>
      <w:r w:rsidRPr="001F6C62">
        <w:rPr>
          <w:sz w:val="28"/>
          <w:szCs w:val="28"/>
        </w:rPr>
        <w:t>), з однієї сторони, та</w:t>
      </w:r>
      <w:r w:rsidRPr="001F6C62">
        <w:t xml:space="preserve"> _____________________________________________________________________________,</w:t>
      </w:r>
    </w:p>
    <w:p w14:paraId="552D8749" w14:textId="77777777" w:rsidR="00FF2538" w:rsidRPr="001F6C62" w:rsidRDefault="00FF2538" w:rsidP="00FF2538">
      <w:pPr>
        <w:jc w:val="both"/>
      </w:pPr>
      <w:r w:rsidRPr="001F6C62">
        <w:t>(прізвище, ім'я, по батькові фізичної особи/найменування юридичної особи)</w:t>
      </w:r>
    </w:p>
    <w:p w14:paraId="4EABD522" w14:textId="77777777" w:rsidR="00FF2538" w:rsidRPr="001F6C62" w:rsidRDefault="00FF2538" w:rsidP="00FF2538">
      <w:pPr>
        <w:jc w:val="both"/>
      </w:pPr>
    </w:p>
    <w:p w14:paraId="311C5C7C" w14:textId="77777777" w:rsidR="00FF2538" w:rsidRPr="001F6C62" w:rsidRDefault="00FF2538" w:rsidP="00FF2538">
      <w:pPr>
        <w:jc w:val="both"/>
      </w:pPr>
      <w:r w:rsidRPr="001F6C62">
        <w:rPr>
          <w:sz w:val="28"/>
          <w:szCs w:val="28"/>
        </w:rPr>
        <w:t>що проживає (зареєстрований) за адресою</w:t>
      </w:r>
      <w:r w:rsidRPr="001F6C62">
        <w:t xml:space="preserve"> _________________________________________</w:t>
      </w:r>
    </w:p>
    <w:p w14:paraId="2814C070" w14:textId="77777777" w:rsidR="00FF2538" w:rsidRPr="001F6C62" w:rsidRDefault="00FF2538" w:rsidP="00FF2538">
      <w:pPr>
        <w:jc w:val="both"/>
      </w:pPr>
      <w:r w:rsidRPr="001F6C62">
        <w:t>______________________________________________________________________________</w:t>
      </w:r>
    </w:p>
    <w:p w14:paraId="3F2755CA" w14:textId="77777777" w:rsidR="00FF2538" w:rsidRPr="001F6C62" w:rsidRDefault="00FF2538" w:rsidP="00FF2538">
      <w:pPr>
        <w:jc w:val="center"/>
      </w:pPr>
      <w:r w:rsidRPr="001F6C62">
        <w:t>(адреса, контактний телефон)</w:t>
      </w:r>
    </w:p>
    <w:p w14:paraId="6312FCB3" w14:textId="77777777" w:rsidR="00FF2538" w:rsidRPr="001F6C62" w:rsidRDefault="00FF2538" w:rsidP="00FF2538">
      <w:pPr>
        <w:jc w:val="both"/>
        <w:rPr>
          <w:lang w:eastAsia="uk-UA"/>
        </w:rPr>
      </w:pPr>
    </w:p>
    <w:p w14:paraId="6A754274" w14:textId="58FE5C66" w:rsidR="00FF2538" w:rsidRPr="001F6C62" w:rsidRDefault="00FF2538" w:rsidP="00FF2538">
      <w:pPr>
        <w:jc w:val="both"/>
        <w:rPr>
          <w:sz w:val="28"/>
          <w:szCs w:val="28"/>
          <w:lang w:eastAsia="uk-UA"/>
        </w:rPr>
      </w:pPr>
      <w:r w:rsidRPr="001F6C62">
        <w:rPr>
          <w:sz w:val="28"/>
          <w:szCs w:val="28"/>
          <w:lang w:eastAsia="uk-UA"/>
        </w:rPr>
        <w:t>(далі – Активний споживач), з іншої сторони (далі - сторони), уклали договір про купівлю-продаж електричної енергії за механізмом самовиробництва, який є додатком до</w:t>
      </w:r>
      <w:r w:rsidRPr="001F6C62">
        <w:rPr>
          <w:sz w:val="28"/>
          <w:szCs w:val="28"/>
          <w:lang w:val="uk-UA" w:eastAsia="uk-UA"/>
        </w:rPr>
        <w:t xml:space="preserve"> </w:t>
      </w:r>
      <w:r w:rsidRPr="001F6C62">
        <w:rPr>
          <w:sz w:val="28"/>
          <w:szCs w:val="28"/>
          <w:lang w:eastAsia="uk-UA"/>
        </w:rPr>
        <w:t xml:space="preserve">договору про постачання електричної енергії постачальником універсальних послуг (далі – договір про постачання електричної енергії) </w:t>
      </w:r>
      <w:r w:rsidRPr="001F6C62">
        <w:rPr>
          <w:sz w:val="28"/>
          <w:szCs w:val="28"/>
          <w:lang w:val="uk-UA" w:eastAsia="uk-UA"/>
        </w:rPr>
        <w:t xml:space="preserve"> від _____________№________________ </w:t>
      </w:r>
      <w:r w:rsidRPr="001F6C62">
        <w:rPr>
          <w:sz w:val="28"/>
          <w:szCs w:val="28"/>
          <w:lang w:eastAsia="uk-UA"/>
        </w:rPr>
        <w:t>за місцезнаходженням об’єкта Активного споживача, де встановлені генеруючі установки</w:t>
      </w:r>
    </w:p>
    <w:p w14:paraId="2F835DC5" w14:textId="77777777" w:rsidR="00FF2538" w:rsidRPr="001F6C62" w:rsidRDefault="00FF2538" w:rsidP="00FF2538">
      <w:pPr>
        <w:jc w:val="center"/>
        <w:rPr>
          <w:lang w:eastAsia="uk-UA"/>
        </w:rPr>
      </w:pPr>
      <w:r w:rsidRPr="001F6C62">
        <w:rPr>
          <w:lang w:eastAsia="uk-UA"/>
        </w:rPr>
        <w:t xml:space="preserve"> ___________________________________________________________________</w:t>
      </w:r>
      <w:r w:rsidRPr="001F6C62">
        <w:rPr>
          <w:lang w:val="uk-UA" w:eastAsia="uk-UA"/>
        </w:rPr>
        <w:t>_______________</w:t>
      </w:r>
      <w:r w:rsidRPr="001F6C62">
        <w:rPr>
          <w:lang w:eastAsia="uk-UA"/>
        </w:rPr>
        <w:t>місцезнаходження об’єкта, де встановлені генеруючі установки,</w:t>
      </w:r>
    </w:p>
    <w:p w14:paraId="5DB10B2F" w14:textId="77777777" w:rsidR="00FF2538" w:rsidRPr="001F6C62" w:rsidRDefault="00FF2538" w:rsidP="00FF2538">
      <w:pPr>
        <w:jc w:val="both"/>
        <w:rPr>
          <w:lang w:eastAsia="uk-UA"/>
        </w:rPr>
      </w:pPr>
      <w:r w:rsidRPr="001F6C62">
        <w:rPr>
          <w:lang w:eastAsia="uk-UA"/>
        </w:rPr>
        <w:t>__________</w:t>
      </w:r>
      <w:r w:rsidRPr="001F6C62">
        <w:rPr>
          <w:lang w:val="uk-UA" w:eastAsia="uk-UA"/>
        </w:rPr>
        <w:t>__________________________________________________________</w:t>
      </w:r>
      <w:r w:rsidRPr="001F6C62">
        <w:rPr>
          <w:lang w:eastAsia="uk-UA"/>
        </w:rPr>
        <w:t>.</w:t>
      </w:r>
    </w:p>
    <w:p w14:paraId="6C06E1E3" w14:textId="77777777" w:rsidR="00FF2538" w:rsidRPr="001F6C62" w:rsidRDefault="00FF2538" w:rsidP="00FF2538">
      <w:pPr>
        <w:jc w:val="center"/>
        <w:rPr>
          <w:lang w:eastAsia="uk-UA"/>
        </w:rPr>
      </w:pPr>
      <w:r w:rsidRPr="001F6C62">
        <w:rPr>
          <w:lang w:eastAsia="uk-UA"/>
        </w:rPr>
        <w:t>ЕІС-код Точки комерційного обліку</w:t>
      </w:r>
    </w:p>
    <w:p w14:paraId="5F14BD2B" w14:textId="77777777" w:rsidR="00FF2538" w:rsidRPr="001F6C62" w:rsidRDefault="00FF2538" w:rsidP="00FF2538">
      <w:pPr>
        <w:ind w:firstLine="709"/>
        <w:jc w:val="both"/>
        <w:rPr>
          <w:lang w:eastAsia="uk-UA"/>
        </w:rPr>
      </w:pPr>
    </w:p>
    <w:p w14:paraId="39AA16A1" w14:textId="77777777" w:rsidR="00FF2538" w:rsidRPr="001F6C62" w:rsidRDefault="00FF2538" w:rsidP="00FF2538">
      <w:pPr>
        <w:ind w:firstLine="709"/>
        <w:jc w:val="both"/>
        <w:rPr>
          <w:sz w:val="28"/>
          <w:szCs w:val="28"/>
          <w:lang w:eastAsia="uk-UA"/>
        </w:rPr>
      </w:pPr>
      <w:r w:rsidRPr="001F6C62">
        <w:rPr>
          <w:sz w:val="28"/>
          <w:szCs w:val="28"/>
          <w:lang w:eastAsia="uk-UA"/>
        </w:rPr>
        <w:t xml:space="preserve">Під час виконання умов цього Договору сторони зобов'язуються діяти відповідно до </w:t>
      </w:r>
      <w:r w:rsidRPr="001F6C62">
        <w:rPr>
          <w:sz w:val="28"/>
          <w:szCs w:val="28"/>
          <w:lang w:val="uk-UA" w:eastAsia="uk-UA"/>
        </w:rPr>
        <w:t>вимог</w:t>
      </w:r>
      <w:r w:rsidRPr="001F6C62">
        <w:rPr>
          <w:sz w:val="28"/>
          <w:szCs w:val="28"/>
          <w:lang w:eastAsia="uk-UA"/>
        </w:rPr>
        <w:t xml:space="preserve"> Закону України «Про ринок електричної енергії», Закону України «Про альтернативні джерела», Кодексу комерційного обліку, Кодексу систем розподілу, Кодекс</w:t>
      </w:r>
      <w:r w:rsidRPr="001F6C62">
        <w:rPr>
          <w:sz w:val="28"/>
          <w:szCs w:val="28"/>
          <w:lang w:val="uk-UA" w:eastAsia="uk-UA"/>
        </w:rPr>
        <w:t>у</w:t>
      </w:r>
      <w:r w:rsidRPr="001F6C62">
        <w:rPr>
          <w:sz w:val="28"/>
          <w:szCs w:val="28"/>
          <w:lang w:eastAsia="uk-UA"/>
        </w:rPr>
        <w:t xml:space="preserve"> системи передачі, Правил роздрібного ринку електричної енергії, (далі – ПРРЕЕ).</w:t>
      </w:r>
    </w:p>
    <w:p w14:paraId="4D32E991" w14:textId="77777777" w:rsidR="00FF2538" w:rsidRPr="001F6C62" w:rsidRDefault="00FF2538" w:rsidP="00FF2538">
      <w:pPr>
        <w:ind w:firstLine="709"/>
        <w:jc w:val="both"/>
        <w:rPr>
          <w:sz w:val="28"/>
          <w:szCs w:val="28"/>
          <w:lang w:eastAsia="uk-UA"/>
        </w:rPr>
      </w:pPr>
    </w:p>
    <w:p w14:paraId="353739AA" w14:textId="77777777" w:rsidR="00FF2538" w:rsidRPr="001F6C62" w:rsidRDefault="00FF2538" w:rsidP="00FF2538">
      <w:pPr>
        <w:jc w:val="center"/>
        <w:rPr>
          <w:b/>
          <w:sz w:val="28"/>
          <w:szCs w:val="28"/>
          <w:lang w:eastAsia="uk-UA"/>
        </w:rPr>
      </w:pPr>
      <w:r w:rsidRPr="001F6C62">
        <w:rPr>
          <w:b/>
          <w:sz w:val="28"/>
          <w:szCs w:val="28"/>
          <w:lang w:eastAsia="uk-UA"/>
        </w:rPr>
        <w:t>1. Предмет договору</w:t>
      </w:r>
    </w:p>
    <w:p w14:paraId="22AC0E5E" w14:textId="77777777" w:rsidR="00FF2538" w:rsidRPr="001F6C62" w:rsidRDefault="00FF2538" w:rsidP="00FF2538">
      <w:pPr>
        <w:jc w:val="both"/>
        <w:rPr>
          <w:b/>
          <w:lang w:eastAsia="uk-UA"/>
        </w:rPr>
      </w:pPr>
    </w:p>
    <w:p w14:paraId="3DAFFD4C" w14:textId="2B408841" w:rsidR="00FF2538" w:rsidRPr="001F6C62" w:rsidRDefault="00FF2538" w:rsidP="00FF2538">
      <w:pPr>
        <w:autoSpaceDE w:val="0"/>
        <w:autoSpaceDN w:val="0"/>
        <w:adjustRightInd w:val="0"/>
        <w:ind w:firstLine="708"/>
        <w:jc w:val="both"/>
        <w:rPr>
          <w:sz w:val="28"/>
          <w:szCs w:val="28"/>
          <w:lang w:val="uk-UA" w:eastAsia="uk-UA"/>
        </w:rPr>
      </w:pPr>
      <w:r w:rsidRPr="001F6C62">
        <w:rPr>
          <w:sz w:val="28"/>
          <w:szCs w:val="28"/>
          <w:lang w:eastAsia="uk-UA"/>
        </w:rPr>
        <w:lastRenderedPageBreak/>
        <w:t xml:space="preserve">За цим Договором </w:t>
      </w:r>
      <w:r w:rsidRPr="001F6C62">
        <w:rPr>
          <w:sz w:val="28"/>
          <w:szCs w:val="28"/>
          <w:lang w:val="uk-UA" w:eastAsia="uk-UA"/>
        </w:rPr>
        <w:t xml:space="preserve">Активний споживач продає надлишки виробленої електричної енергії його генеруючою установкою та/або збереженої електричної енергії його установкою зберігання, а </w:t>
      </w:r>
      <w:r w:rsidR="001067AB" w:rsidRPr="001F6C62">
        <w:rPr>
          <w:sz w:val="28"/>
          <w:szCs w:val="28"/>
          <w:lang w:val="uk-UA" w:eastAsia="uk-UA"/>
        </w:rPr>
        <w:t>постачальник універсальних послуг</w:t>
      </w:r>
      <w:r w:rsidRPr="001F6C62">
        <w:rPr>
          <w:sz w:val="28"/>
          <w:szCs w:val="28"/>
          <w:lang w:val="uk-UA" w:eastAsia="uk-UA"/>
        </w:rPr>
        <w:t xml:space="preserve"> купує таку електричну енергію відповідно до умов цього Договору.</w:t>
      </w:r>
    </w:p>
    <w:p w14:paraId="23951B96" w14:textId="77777777" w:rsidR="00FF2538" w:rsidRPr="001F6C62" w:rsidRDefault="00FF2538" w:rsidP="00FF2538">
      <w:pPr>
        <w:autoSpaceDE w:val="0"/>
        <w:autoSpaceDN w:val="0"/>
        <w:adjustRightInd w:val="0"/>
        <w:ind w:firstLine="708"/>
        <w:jc w:val="both"/>
        <w:rPr>
          <w:sz w:val="28"/>
          <w:szCs w:val="28"/>
          <w:shd w:val="clear" w:color="auto" w:fill="FFFFFF"/>
          <w:lang w:eastAsia="uk-UA"/>
        </w:rPr>
      </w:pPr>
    </w:p>
    <w:p w14:paraId="2A500E34" w14:textId="77777777" w:rsidR="00FF2538" w:rsidRPr="001F6C62" w:rsidRDefault="00FF2538" w:rsidP="00FF2538">
      <w:pPr>
        <w:jc w:val="center"/>
        <w:rPr>
          <w:b/>
          <w:sz w:val="28"/>
          <w:szCs w:val="28"/>
          <w:lang w:eastAsia="uk-UA"/>
        </w:rPr>
      </w:pPr>
      <w:r w:rsidRPr="001F6C62">
        <w:rPr>
          <w:b/>
          <w:sz w:val="28"/>
          <w:szCs w:val="28"/>
          <w:lang w:eastAsia="uk-UA"/>
        </w:rPr>
        <w:t>2. Права та обов'язки сторін</w:t>
      </w:r>
    </w:p>
    <w:p w14:paraId="5C3DAA05" w14:textId="77777777" w:rsidR="00FF2538" w:rsidRPr="001F6C62" w:rsidRDefault="00FF2538" w:rsidP="00FF2538">
      <w:pPr>
        <w:jc w:val="both"/>
        <w:rPr>
          <w:b/>
          <w:sz w:val="28"/>
          <w:szCs w:val="28"/>
          <w:lang w:eastAsia="uk-UA"/>
        </w:rPr>
      </w:pPr>
    </w:p>
    <w:p w14:paraId="44B06672" w14:textId="0181C125" w:rsidR="00FF2538" w:rsidRPr="001F6C62" w:rsidRDefault="00FF2538" w:rsidP="00FF2538">
      <w:pPr>
        <w:ind w:firstLine="709"/>
        <w:jc w:val="both"/>
        <w:rPr>
          <w:sz w:val="28"/>
          <w:szCs w:val="28"/>
          <w:lang w:eastAsia="uk-UA"/>
        </w:rPr>
      </w:pPr>
      <w:r w:rsidRPr="001F6C62">
        <w:rPr>
          <w:sz w:val="28"/>
          <w:szCs w:val="28"/>
          <w:lang w:eastAsia="uk-UA"/>
        </w:rPr>
        <w:t xml:space="preserve">2.1. </w:t>
      </w:r>
      <w:r w:rsidR="007413F1" w:rsidRPr="001F6C62">
        <w:rPr>
          <w:sz w:val="28"/>
          <w:szCs w:val="28"/>
          <w:lang w:val="uk-UA" w:eastAsia="uk-UA"/>
        </w:rPr>
        <w:t>Постачальник універсальних послуг</w:t>
      </w:r>
      <w:r w:rsidR="007413F1" w:rsidRPr="001F6C62">
        <w:rPr>
          <w:sz w:val="28"/>
          <w:szCs w:val="28"/>
          <w:lang w:eastAsia="uk-UA"/>
        </w:rPr>
        <w:t xml:space="preserve"> </w:t>
      </w:r>
      <w:r w:rsidRPr="001F6C62">
        <w:rPr>
          <w:sz w:val="28"/>
          <w:szCs w:val="28"/>
          <w:lang w:eastAsia="uk-UA"/>
        </w:rPr>
        <w:t>має право:</w:t>
      </w:r>
    </w:p>
    <w:p w14:paraId="29EB1C0A" w14:textId="77777777" w:rsidR="00FF2538" w:rsidRPr="001F6C62" w:rsidRDefault="00FF2538" w:rsidP="00FF2538">
      <w:pPr>
        <w:ind w:firstLine="709"/>
        <w:jc w:val="both"/>
        <w:rPr>
          <w:sz w:val="28"/>
          <w:szCs w:val="28"/>
          <w:lang w:val="uk-UA" w:eastAsia="uk-UA"/>
        </w:rPr>
      </w:pPr>
      <w:r w:rsidRPr="001F6C62">
        <w:rPr>
          <w:sz w:val="28"/>
          <w:szCs w:val="28"/>
          <w:lang w:eastAsia="uk-UA"/>
        </w:rPr>
        <w:t xml:space="preserve">отримувати від </w:t>
      </w:r>
      <w:r w:rsidRPr="001F6C62">
        <w:rPr>
          <w:sz w:val="28"/>
          <w:szCs w:val="28"/>
          <w:lang w:val="uk-UA" w:eastAsia="uk-UA"/>
        </w:rPr>
        <w:t xml:space="preserve">Активного </w:t>
      </w:r>
      <w:r w:rsidRPr="001F6C62">
        <w:rPr>
          <w:sz w:val="28"/>
          <w:szCs w:val="28"/>
          <w:lang w:eastAsia="uk-UA"/>
        </w:rPr>
        <w:t xml:space="preserve">споживача оплату </w:t>
      </w:r>
      <w:r w:rsidRPr="001F6C62">
        <w:rPr>
          <w:sz w:val="28"/>
          <w:szCs w:val="28"/>
          <w:lang w:val="uk-UA" w:eastAsia="uk-UA"/>
        </w:rPr>
        <w:t>за спожиту/</w:t>
      </w:r>
      <w:r w:rsidRPr="001F6C62">
        <w:rPr>
          <w:sz w:val="28"/>
          <w:szCs w:val="28"/>
          <w:lang w:eastAsia="uk-UA"/>
        </w:rPr>
        <w:t>від</w:t>
      </w:r>
      <w:r w:rsidRPr="001F6C62">
        <w:rPr>
          <w:sz w:val="28"/>
          <w:szCs w:val="28"/>
          <w:lang w:val="uk-UA" w:eastAsia="uk-UA"/>
        </w:rPr>
        <w:t>і</w:t>
      </w:r>
      <w:r w:rsidRPr="001F6C62">
        <w:rPr>
          <w:sz w:val="28"/>
          <w:szCs w:val="28"/>
          <w:lang w:eastAsia="uk-UA"/>
        </w:rPr>
        <w:t>бран</w:t>
      </w:r>
      <w:r w:rsidRPr="001F6C62">
        <w:rPr>
          <w:sz w:val="28"/>
          <w:szCs w:val="28"/>
          <w:lang w:val="uk-UA" w:eastAsia="uk-UA"/>
        </w:rPr>
        <w:t>у</w:t>
      </w:r>
      <w:r w:rsidRPr="001F6C62">
        <w:rPr>
          <w:sz w:val="28"/>
          <w:szCs w:val="28"/>
          <w:lang w:eastAsia="uk-UA"/>
        </w:rPr>
        <w:t xml:space="preserve"> </w:t>
      </w:r>
      <w:r w:rsidRPr="001F6C62">
        <w:rPr>
          <w:sz w:val="28"/>
          <w:szCs w:val="28"/>
          <w:lang w:val="uk-UA" w:eastAsia="uk-UA"/>
        </w:rPr>
        <w:t xml:space="preserve"> </w:t>
      </w:r>
      <w:r w:rsidRPr="001F6C62">
        <w:rPr>
          <w:sz w:val="28"/>
          <w:szCs w:val="28"/>
          <w:lang w:eastAsia="uk-UA"/>
        </w:rPr>
        <w:t xml:space="preserve"> електричн</w:t>
      </w:r>
      <w:r w:rsidRPr="001F6C62">
        <w:rPr>
          <w:sz w:val="28"/>
          <w:szCs w:val="28"/>
          <w:lang w:val="uk-UA" w:eastAsia="uk-UA"/>
        </w:rPr>
        <w:t>у</w:t>
      </w:r>
      <w:r w:rsidRPr="001F6C62">
        <w:rPr>
          <w:sz w:val="28"/>
          <w:szCs w:val="28"/>
          <w:lang w:eastAsia="uk-UA"/>
        </w:rPr>
        <w:t xml:space="preserve"> енергі</w:t>
      </w:r>
      <w:r w:rsidRPr="001F6C62">
        <w:rPr>
          <w:sz w:val="28"/>
          <w:szCs w:val="28"/>
          <w:lang w:val="uk-UA" w:eastAsia="uk-UA"/>
        </w:rPr>
        <w:t>ю,</w:t>
      </w:r>
      <w:r w:rsidRPr="001F6C62">
        <w:rPr>
          <w:sz w:val="28"/>
          <w:szCs w:val="28"/>
          <w:lang w:eastAsia="uk-UA"/>
        </w:rPr>
        <w:t xml:space="preserve"> за процедур</w:t>
      </w:r>
      <w:r w:rsidRPr="001F6C62">
        <w:rPr>
          <w:sz w:val="28"/>
          <w:szCs w:val="28"/>
          <w:lang w:val="uk-UA" w:eastAsia="uk-UA"/>
        </w:rPr>
        <w:t xml:space="preserve">ою, визначеною у </w:t>
      </w:r>
      <w:r w:rsidRPr="001F6C62">
        <w:rPr>
          <w:sz w:val="28"/>
          <w:szCs w:val="28"/>
          <w:lang w:eastAsia="uk-UA"/>
        </w:rPr>
        <w:t>договор</w:t>
      </w:r>
      <w:r w:rsidRPr="001F6C62">
        <w:rPr>
          <w:sz w:val="28"/>
          <w:szCs w:val="28"/>
          <w:lang w:val="uk-UA" w:eastAsia="uk-UA"/>
        </w:rPr>
        <w:t>і</w:t>
      </w:r>
      <w:r w:rsidRPr="001F6C62">
        <w:rPr>
          <w:sz w:val="28"/>
          <w:szCs w:val="28"/>
          <w:lang w:eastAsia="uk-UA"/>
        </w:rPr>
        <w:t xml:space="preserve"> про постачання електричної енергії, </w:t>
      </w:r>
      <w:r w:rsidRPr="001F6C62">
        <w:rPr>
          <w:sz w:val="28"/>
          <w:szCs w:val="28"/>
          <w:lang w:val="uk-UA" w:eastAsia="uk-UA"/>
        </w:rPr>
        <w:t xml:space="preserve">у разі </w:t>
      </w:r>
      <w:r w:rsidRPr="001F6C62">
        <w:rPr>
          <w:sz w:val="28"/>
          <w:szCs w:val="28"/>
          <w:lang w:eastAsia="uk-UA"/>
        </w:rPr>
        <w:t xml:space="preserve">якщо вартість </w:t>
      </w:r>
      <w:r w:rsidRPr="001F6C62">
        <w:rPr>
          <w:sz w:val="28"/>
          <w:szCs w:val="28"/>
          <w:lang w:val="uk-UA" w:eastAsia="uk-UA"/>
        </w:rPr>
        <w:t>спожитої/</w:t>
      </w:r>
      <w:r w:rsidRPr="001F6C62">
        <w:rPr>
          <w:sz w:val="28"/>
          <w:szCs w:val="28"/>
          <w:lang w:eastAsia="uk-UA"/>
        </w:rPr>
        <w:t xml:space="preserve">відібраної </w:t>
      </w:r>
      <w:r w:rsidRPr="001F6C62">
        <w:rPr>
          <w:sz w:val="28"/>
          <w:szCs w:val="28"/>
          <w:lang w:val="uk-UA" w:eastAsia="uk-UA"/>
        </w:rPr>
        <w:t xml:space="preserve">електричної енергії </w:t>
      </w:r>
      <w:r w:rsidRPr="001F6C62">
        <w:rPr>
          <w:sz w:val="28"/>
          <w:szCs w:val="28"/>
          <w:lang w:eastAsia="uk-UA"/>
        </w:rPr>
        <w:t>більше</w:t>
      </w:r>
      <w:r w:rsidRPr="001F6C62">
        <w:rPr>
          <w:sz w:val="28"/>
          <w:szCs w:val="28"/>
          <w:lang w:val="uk-UA" w:eastAsia="uk-UA"/>
        </w:rPr>
        <w:t xml:space="preserve"> за вартість відпущеної електричної енергії;</w:t>
      </w:r>
    </w:p>
    <w:p w14:paraId="3B9F6315" w14:textId="77777777" w:rsidR="00FF2538" w:rsidRPr="001F6C62" w:rsidRDefault="00FF2538" w:rsidP="00FF2538">
      <w:pPr>
        <w:ind w:firstLine="709"/>
        <w:jc w:val="both"/>
        <w:rPr>
          <w:sz w:val="28"/>
          <w:szCs w:val="28"/>
          <w:lang w:val="uk-UA" w:eastAsia="uk-UA"/>
        </w:rPr>
      </w:pPr>
      <w:r w:rsidRPr="001F6C62">
        <w:rPr>
          <w:sz w:val="28"/>
          <w:szCs w:val="28"/>
          <w:lang w:val="uk-UA" w:eastAsia="uk-UA"/>
        </w:rPr>
        <w:t>тимчасово припиняти купівлю виробленої генеруючою установкою електричної енергії та/або збереженої електричної енергії установкою зберігання Активного споживача у разі виявлення постачальником комерційного обліку та/або оператором системи пошкодження засобу вимірювальної техніки або його неправильної роботи, пошкодження/відсутності пломб на ньому з вини Активного споживача;</w:t>
      </w:r>
    </w:p>
    <w:p w14:paraId="6CA8DFFD" w14:textId="77777777" w:rsidR="00FF2538" w:rsidRPr="001F6C62" w:rsidRDefault="00FF2538" w:rsidP="00FF2538">
      <w:pPr>
        <w:ind w:firstLine="709"/>
        <w:jc w:val="both"/>
        <w:rPr>
          <w:sz w:val="28"/>
          <w:szCs w:val="28"/>
          <w:lang w:eastAsia="uk-UA"/>
        </w:rPr>
      </w:pPr>
      <w:r w:rsidRPr="001F6C62">
        <w:rPr>
          <w:sz w:val="28"/>
          <w:szCs w:val="28"/>
          <w:lang w:eastAsia="uk-UA"/>
        </w:rPr>
        <w:t>тимчасово (на розрахунковий період) припиняти розрахунки за цим договором у разі виявлення (під час здійснення контрольного огляду, технічної перевірки ЗКО) відсутності та/або несправності (невідповідності договірним умовам) встановлених Активним споживачем на генеруючих установках технічних засобів обмеження відпускної потужності електричної енергії або виявлення одномоментного перевищення Активн</w:t>
      </w:r>
      <w:r w:rsidRPr="001F6C62">
        <w:rPr>
          <w:sz w:val="28"/>
          <w:szCs w:val="28"/>
          <w:lang w:val="uk-UA" w:eastAsia="uk-UA"/>
        </w:rPr>
        <w:t>им</w:t>
      </w:r>
      <w:r w:rsidRPr="001F6C62">
        <w:rPr>
          <w:sz w:val="28"/>
          <w:szCs w:val="28"/>
          <w:lang w:eastAsia="uk-UA"/>
        </w:rPr>
        <w:t xml:space="preserve"> споживач</w:t>
      </w:r>
      <w:r w:rsidRPr="001F6C62">
        <w:rPr>
          <w:sz w:val="28"/>
          <w:szCs w:val="28"/>
          <w:lang w:val="uk-UA" w:eastAsia="uk-UA"/>
        </w:rPr>
        <w:t>ем</w:t>
      </w:r>
      <w:r w:rsidRPr="001F6C62">
        <w:rPr>
          <w:sz w:val="28"/>
          <w:szCs w:val="28"/>
          <w:lang w:eastAsia="uk-UA"/>
        </w:rPr>
        <w:t xml:space="preserve"> дозволеної до відпуску в мережу електричної потужності;</w:t>
      </w:r>
    </w:p>
    <w:p w14:paraId="25A5D211" w14:textId="073271B9" w:rsidR="00FF2538" w:rsidRPr="001F6C62" w:rsidRDefault="00FF2538" w:rsidP="00FF2538">
      <w:pPr>
        <w:ind w:firstLine="709"/>
        <w:jc w:val="both"/>
        <w:rPr>
          <w:sz w:val="28"/>
          <w:szCs w:val="28"/>
          <w:lang w:val="uk-UA" w:eastAsia="uk-UA"/>
        </w:rPr>
      </w:pPr>
      <w:r w:rsidRPr="001F6C62">
        <w:rPr>
          <w:sz w:val="28"/>
          <w:szCs w:val="28"/>
          <w:lang w:eastAsia="uk-UA"/>
        </w:rPr>
        <w:t xml:space="preserve">зупинити розрахунки </w:t>
      </w:r>
      <w:r w:rsidRPr="001F6C62">
        <w:rPr>
          <w:sz w:val="28"/>
          <w:szCs w:val="28"/>
          <w:lang w:val="uk-UA" w:eastAsia="uk-UA"/>
        </w:rPr>
        <w:t>за</w:t>
      </w:r>
      <w:r w:rsidRPr="001F6C62">
        <w:rPr>
          <w:sz w:val="28"/>
          <w:szCs w:val="28"/>
          <w:lang w:eastAsia="uk-UA"/>
        </w:rPr>
        <w:t xml:space="preserve"> цим договором з дати скасуванння статуса Активного споживача до дати його відновлення</w:t>
      </w:r>
      <w:r w:rsidR="00A630F1" w:rsidRPr="001F6C62">
        <w:rPr>
          <w:sz w:val="28"/>
          <w:szCs w:val="28"/>
          <w:lang w:val="uk-UA" w:eastAsia="uk-UA"/>
        </w:rPr>
        <w:t>.</w:t>
      </w:r>
    </w:p>
    <w:p w14:paraId="5F0C3418" w14:textId="63F2D458" w:rsidR="001067AB" w:rsidRPr="001F6C62" w:rsidRDefault="00FF2538" w:rsidP="00FF2538">
      <w:pPr>
        <w:ind w:firstLine="709"/>
        <w:jc w:val="both"/>
        <w:rPr>
          <w:sz w:val="28"/>
          <w:szCs w:val="28"/>
          <w:lang w:val="uk-UA" w:eastAsia="uk-UA"/>
        </w:rPr>
      </w:pPr>
      <w:r w:rsidRPr="001F6C62">
        <w:rPr>
          <w:sz w:val="28"/>
          <w:szCs w:val="28"/>
          <w:lang w:val="uk-UA" w:eastAsia="uk-UA"/>
        </w:rPr>
        <w:t xml:space="preserve"> </w:t>
      </w:r>
    </w:p>
    <w:p w14:paraId="34803FC0" w14:textId="6D9EB059" w:rsidR="00FF2538" w:rsidRPr="001F6C62" w:rsidRDefault="00FF2538" w:rsidP="00FF2538">
      <w:pPr>
        <w:ind w:firstLine="709"/>
        <w:jc w:val="both"/>
        <w:rPr>
          <w:sz w:val="28"/>
          <w:szCs w:val="28"/>
          <w:lang w:eastAsia="uk-UA"/>
        </w:rPr>
      </w:pPr>
      <w:r w:rsidRPr="001F6C62">
        <w:rPr>
          <w:sz w:val="28"/>
          <w:szCs w:val="28"/>
          <w:lang w:eastAsia="uk-UA"/>
        </w:rPr>
        <w:t xml:space="preserve">2.2. </w:t>
      </w:r>
      <w:r w:rsidR="00073859" w:rsidRPr="001F6C62">
        <w:rPr>
          <w:sz w:val="28"/>
          <w:szCs w:val="28"/>
          <w:lang w:val="uk-UA" w:eastAsia="uk-UA"/>
        </w:rPr>
        <w:t>Постачальник універсальних послуг</w:t>
      </w:r>
      <w:r w:rsidR="00073859" w:rsidRPr="001F6C62">
        <w:rPr>
          <w:sz w:val="28"/>
          <w:szCs w:val="28"/>
          <w:lang w:eastAsia="uk-UA"/>
        </w:rPr>
        <w:t xml:space="preserve"> </w:t>
      </w:r>
      <w:r w:rsidRPr="001F6C62">
        <w:rPr>
          <w:sz w:val="28"/>
          <w:szCs w:val="28"/>
          <w:lang w:eastAsia="uk-UA"/>
        </w:rPr>
        <w:t>зобов'язаний:</w:t>
      </w:r>
    </w:p>
    <w:p w14:paraId="31C8B0D4" w14:textId="77777777" w:rsidR="00073859" w:rsidRPr="001F6C62" w:rsidRDefault="00073859" w:rsidP="00073859">
      <w:pPr>
        <w:ind w:firstLine="709"/>
        <w:jc w:val="both"/>
        <w:rPr>
          <w:sz w:val="28"/>
          <w:szCs w:val="28"/>
          <w:lang w:eastAsia="uk-UA"/>
        </w:rPr>
      </w:pPr>
      <w:r w:rsidRPr="001F6C62">
        <w:rPr>
          <w:sz w:val="28"/>
          <w:szCs w:val="28"/>
          <w:lang w:eastAsia="uk-UA"/>
        </w:rPr>
        <w:t>дотримуватися вимог нормативно-технічних документів та цього Договору;</w:t>
      </w:r>
    </w:p>
    <w:p w14:paraId="07C41A93" w14:textId="77777777" w:rsidR="001067AB" w:rsidRPr="001F6C62" w:rsidRDefault="001067AB" w:rsidP="001067AB">
      <w:pPr>
        <w:ind w:firstLine="709"/>
        <w:jc w:val="both"/>
        <w:rPr>
          <w:sz w:val="28"/>
          <w:szCs w:val="28"/>
          <w:lang w:eastAsia="uk-UA"/>
        </w:rPr>
      </w:pPr>
      <w:r w:rsidRPr="001F6C62">
        <w:rPr>
          <w:sz w:val="28"/>
          <w:szCs w:val="28"/>
          <w:lang w:eastAsia="uk-UA"/>
        </w:rPr>
        <w:t xml:space="preserve">здійснювати отримання </w:t>
      </w:r>
      <w:r w:rsidRPr="001F6C62">
        <w:rPr>
          <w:sz w:val="28"/>
          <w:szCs w:val="28"/>
          <w:lang w:val="uk-UA" w:eastAsia="uk-UA"/>
        </w:rPr>
        <w:t>від а</w:t>
      </w:r>
      <w:r w:rsidRPr="001F6C62">
        <w:rPr>
          <w:sz w:val="28"/>
          <w:szCs w:val="28"/>
          <w:lang w:eastAsia="uk-UA"/>
        </w:rPr>
        <w:t>дміністратора комерційного обліку</w:t>
      </w:r>
      <w:r w:rsidRPr="001F6C62">
        <w:rPr>
          <w:sz w:val="28"/>
          <w:szCs w:val="28"/>
          <w:lang w:val="uk-UA" w:eastAsia="uk-UA"/>
        </w:rPr>
        <w:t xml:space="preserve"> та</w:t>
      </w:r>
      <w:r w:rsidRPr="001F6C62">
        <w:rPr>
          <w:sz w:val="28"/>
          <w:szCs w:val="28"/>
          <w:lang w:eastAsia="uk-UA"/>
        </w:rPr>
        <w:t xml:space="preserve"> обробку даних вузла обліку Активного споживача;</w:t>
      </w:r>
    </w:p>
    <w:p w14:paraId="0DDD1A5E" w14:textId="77777777" w:rsidR="00FF2538" w:rsidRPr="001F6C62" w:rsidRDefault="00FF2538" w:rsidP="00FF2538">
      <w:pPr>
        <w:ind w:firstLine="709"/>
        <w:jc w:val="both"/>
        <w:rPr>
          <w:sz w:val="28"/>
          <w:szCs w:val="28"/>
          <w:lang w:eastAsia="uk-UA"/>
        </w:rPr>
      </w:pPr>
      <w:r w:rsidRPr="001F6C62">
        <w:rPr>
          <w:sz w:val="28"/>
          <w:szCs w:val="28"/>
          <w:lang w:eastAsia="uk-UA"/>
        </w:rPr>
        <w:t>надавати Активному споживачу оформлені платіжні документи;</w:t>
      </w:r>
    </w:p>
    <w:p w14:paraId="76494E21" w14:textId="77777777" w:rsidR="00FF2538" w:rsidRPr="001F6C62" w:rsidRDefault="00FF2538" w:rsidP="00FF2538">
      <w:pPr>
        <w:ind w:firstLine="709"/>
        <w:jc w:val="both"/>
        <w:rPr>
          <w:strike/>
          <w:sz w:val="28"/>
          <w:szCs w:val="28"/>
          <w:lang w:val="uk-UA" w:eastAsia="uk-UA"/>
        </w:rPr>
      </w:pPr>
      <w:r w:rsidRPr="001F6C62">
        <w:rPr>
          <w:sz w:val="28"/>
          <w:szCs w:val="28"/>
          <w:lang w:val="uk-UA" w:eastAsia="uk-UA"/>
        </w:rPr>
        <w:t>здійснювати оплату</w:t>
      </w:r>
      <w:r w:rsidRPr="001F6C62">
        <w:rPr>
          <w:sz w:val="28"/>
          <w:szCs w:val="28"/>
          <w:lang w:eastAsia="uk-UA"/>
        </w:rPr>
        <w:t xml:space="preserve"> за </w:t>
      </w:r>
      <w:r w:rsidRPr="001F6C62">
        <w:rPr>
          <w:sz w:val="28"/>
          <w:szCs w:val="28"/>
          <w:lang w:val="uk-UA" w:eastAsia="uk-UA"/>
        </w:rPr>
        <w:t xml:space="preserve">куплену у </w:t>
      </w:r>
      <w:r w:rsidRPr="001F6C62">
        <w:rPr>
          <w:sz w:val="28"/>
          <w:szCs w:val="28"/>
          <w:lang w:eastAsia="uk-UA"/>
        </w:rPr>
        <w:t>Активно</w:t>
      </w:r>
      <w:r w:rsidRPr="001F6C62">
        <w:rPr>
          <w:sz w:val="28"/>
          <w:szCs w:val="28"/>
          <w:lang w:val="uk-UA" w:eastAsia="uk-UA"/>
        </w:rPr>
        <w:t>го</w:t>
      </w:r>
      <w:r w:rsidRPr="001F6C62">
        <w:rPr>
          <w:sz w:val="28"/>
          <w:szCs w:val="28"/>
          <w:lang w:eastAsia="uk-UA"/>
        </w:rPr>
        <w:t xml:space="preserve"> споживач</w:t>
      </w:r>
      <w:r w:rsidRPr="001F6C62">
        <w:rPr>
          <w:sz w:val="28"/>
          <w:szCs w:val="28"/>
          <w:lang w:val="uk-UA" w:eastAsia="uk-UA"/>
        </w:rPr>
        <w:t>а</w:t>
      </w:r>
      <w:r w:rsidRPr="001F6C62">
        <w:rPr>
          <w:sz w:val="28"/>
          <w:szCs w:val="28"/>
          <w:lang w:eastAsia="uk-UA"/>
        </w:rPr>
        <w:t xml:space="preserve"> </w:t>
      </w:r>
      <w:r w:rsidRPr="001F6C62">
        <w:rPr>
          <w:sz w:val="28"/>
          <w:szCs w:val="28"/>
          <w:lang w:val="uk-UA" w:eastAsia="uk-UA"/>
        </w:rPr>
        <w:t xml:space="preserve"> </w:t>
      </w:r>
      <w:r w:rsidRPr="001F6C62">
        <w:rPr>
          <w:sz w:val="28"/>
          <w:szCs w:val="28"/>
          <w:lang w:eastAsia="uk-UA"/>
        </w:rPr>
        <w:t>електричн</w:t>
      </w:r>
      <w:r w:rsidRPr="001F6C62">
        <w:rPr>
          <w:sz w:val="28"/>
          <w:szCs w:val="28"/>
          <w:lang w:val="uk-UA" w:eastAsia="uk-UA"/>
        </w:rPr>
        <w:t>у</w:t>
      </w:r>
      <w:r w:rsidRPr="001F6C62">
        <w:rPr>
          <w:sz w:val="28"/>
          <w:szCs w:val="28"/>
          <w:lang w:eastAsia="uk-UA"/>
        </w:rPr>
        <w:t xml:space="preserve"> енергі</w:t>
      </w:r>
      <w:r w:rsidRPr="001F6C62">
        <w:rPr>
          <w:sz w:val="28"/>
          <w:szCs w:val="28"/>
          <w:lang w:val="uk-UA" w:eastAsia="uk-UA"/>
        </w:rPr>
        <w:t>ю</w:t>
      </w:r>
      <w:r w:rsidRPr="001F6C62">
        <w:rPr>
          <w:sz w:val="28"/>
          <w:szCs w:val="28"/>
          <w:lang w:eastAsia="uk-UA"/>
        </w:rPr>
        <w:t>, згідно з главою 5 цього Договору;</w:t>
      </w:r>
      <w:r w:rsidRPr="001F6C62">
        <w:rPr>
          <w:sz w:val="28"/>
          <w:szCs w:val="28"/>
          <w:lang w:val="uk-UA" w:eastAsia="uk-UA"/>
        </w:rPr>
        <w:t xml:space="preserve"> </w:t>
      </w:r>
      <w:r w:rsidRPr="001F6C62">
        <w:rPr>
          <w:strike/>
          <w:sz w:val="28"/>
          <w:szCs w:val="28"/>
          <w:lang w:val="uk-UA" w:eastAsia="uk-UA"/>
        </w:rPr>
        <w:t xml:space="preserve"> </w:t>
      </w:r>
    </w:p>
    <w:p w14:paraId="75473ADA" w14:textId="77777777" w:rsidR="00FF2538" w:rsidRPr="001F6C62" w:rsidRDefault="00FF2538" w:rsidP="00FF2538">
      <w:pPr>
        <w:ind w:firstLine="709"/>
        <w:jc w:val="both"/>
        <w:rPr>
          <w:sz w:val="28"/>
          <w:szCs w:val="28"/>
          <w:lang w:eastAsia="uk-UA"/>
        </w:rPr>
      </w:pPr>
      <w:r w:rsidRPr="001F6C62">
        <w:rPr>
          <w:sz w:val="28"/>
          <w:szCs w:val="28"/>
          <w:lang w:eastAsia="uk-UA"/>
        </w:rPr>
        <w:t xml:space="preserve">сплачувати Активному споживачу неустойку (пеню) у разі прострочення платежів за </w:t>
      </w:r>
      <w:r w:rsidRPr="001F6C62">
        <w:rPr>
          <w:sz w:val="28"/>
          <w:szCs w:val="28"/>
          <w:lang w:val="uk-UA" w:eastAsia="uk-UA"/>
        </w:rPr>
        <w:t xml:space="preserve">куплену </w:t>
      </w:r>
      <w:r w:rsidRPr="001F6C62">
        <w:rPr>
          <w:sz w:val="28"/>
          <w:szCs w:val="28"/>
          <w:lang w:eastAsia="uk-UA"/>
        </w:rPr>
        <w:t>електричну енергію;</w:t>
      </w:r>
    </w:p>
    <w:p w14:paraId="48A9A891" w14:textId="4E37A685" w:rsidR="00FF2538" w:rsidRPr="001F6C62" w:rsidRDefault="00FF2538" w:rsidP="00FF2538">
      <w:pPr>
        <w:ind w:firstLine="709"/>
        <w:jc w:val="both"/>
        <w:rPr>
          <w:sz w:val="28"/>
          <w:szCs w:val="28"/>
          <w:lang w:eastAsia="uk-UA"/>
        </w:rPr>
      </w:pPr>
      <w:r w:rsidRPr="001F6C62">
        <w:rPr>
          <w:sz w:val="28"/>
          <w:szCs w:val="28"/>
          <w:lang w:eastAsia="uk-UA"/>
        </w:rPr>
        <w:t>у чіткий та прозорий спосіб інформувати Активного споживача про вартість відпущеної та спожитої</w:t>
      </w:r>
      <w:r w:rsidRPr="001F6C62">
        <w:rPr>
          <w:sz w:val="28"/>
          <w:szCs w:val="28"/>
          <w:lang w:val="uk-UA" w:eastAsia="uk-UA"/>
        </w:rPr>
        <w:t>/відібраної</w:t>
      </w:r>
      <w:r w:rsidRPr="001F6C62">
        <w:rPr>
          <w:sz w:val="28"/>
          <w:szCs w:val="28"/>
          <w:lang w:eastAsia="uk-UA"/>
        </w:rPr>
        <w:t xml:space="preserve"> електричної енергії за механізмом самовиробництва із зазначенням цін за відповідний розрахунковий період.</w:t>
      </w:r>
    </w:p>
    <w:p w14:paraId="2FB4A7C1" w14:textId="2BE32060" w:rsidR="00FF2538" w:rsidRPr="001F6C62" w:rsidRDefault="00FF2538" w:rsidP="00FF2538">
      <w:pPr>
        <w:ind w:firstLine="709"/>
        <w:jc w:val="both"/>
        <w:rPr>
          <w:sz w:val="28"/>
          <w:szCs w:val="28"/>
          <w:lang w:val="uk-UA" w:eastAsia="uk-UA"/>
        </w:rPr>
      </w:pPr>
      <w:r w:rsidRPr="001F6C62">
        <w:rPr>
          <w:sz w:val="28"/>
          <w:szCs w:val="28"/>
          <w:lang w:eastAsia="uk-UA"/>
        </w:rPr>
        <w:t>надавати Активному споживачу інформацію про послуги, пов'язані з купівлею електричної енергії</w:t>
      </w:r>
      <w:r w:rsidR="00A630F1" w:rsidRPr="001F6C62">
        <w:rPr>
          <w:sz w:val="28"/>
          <w:szCs w:val="28"/>
          <w:lang w:val="uk-UA" w:eastAsia="uk-UA"/>
        </w:rPr>
        <w:t>.</w:t>
      </w:r>
    </w:p>
    <w:p w14:paraId="4094723A" w14:textId="77777777" w:rsidR="00FF2538" w:rsidRPr="001F6C62" w:rsidRDefault="00FF2538" w:rsidP="00FF2538">
      <w:pPr>
        <w:ind w:firstLine="709"/>
        <w:jc w:val="both"/>
        <w:rPr>
          <w:sz w:val="28"/>
          <w:szCs w:val="28"/>
          <w:lang w:eastAsia="uk-UA"/>
        </w:rPr>
      </w:pPr>
    </w:p>
    <w:p w14:paraId="19EEF01E" w14:textId="77777777" w:rsidR="00FF2538" w:rsidRPr="001F6C62" w:rsidRDefault="00FF2538" w:rsidP="00FF2538">
      <w:pPr>
        <w:ind w:firstLine="709"/>
        <w:jc w:val="both"/>
        <w:rPr>
          <w:sz w:val="28"/>
          <w:szCs w:val="28"/>
          <w:lang w:eastAsia="uk-UA"/>
        </w:rPr>
      </w:pPr>
      <w:r w:rsidRPr="001F6C62">
        <w:rPr>
          <w:sz w:val="28"/>
          <w:szCs w:val="28"/>
          <w:lang w:eastAsia="uk-UA"/>
        </w:rPr>
        <w:t>2.3. Активний споживач має право:</w:t>
      </w:r>
    </w:p>
    <w:p w14:paraId="7E7E6897" w14:textId="2BC8A876" w:rsidR="00FF2538" w:rsidRPr="001F6C62" w:rsidRDefault="00FF2538" w:rsidP="00FF2538">
      <w:pPr>
        <w:ind w:firstLine="709"/>
        <w:jc w:val="both"/>
        <w:rPr>
          <w:strike/>
          <w:sz w:val="28"/>
          <w:szCs w:val="28"/>
          <w:lang w:val="uk-UA" w:eastAsia="uk-UA"/>
        </w:rPr>
      </w:pPr>
      <w:r w:rsidRPr="001F6C62">
        <w:rPr>
          <w:sz w:val="28"/>
          <w:szCs w:val="28"/>
          <w:lang w:eastAsia="uk-UA"/>
        </w:rPr>
        <w:t xml:space="preserve">отримувати від </w:t>
      </w:r>
      <w:r w:rsidR="00073859" w:rsidRPr="001F6C62">
        <w:rPr>
          <w:sz w:val="28"/>
          <w:szCs w:val="28"/>
          <w:lang w:val="uk-UA" w:eastAsia="uk-UA"/>
        </w:rPr>
        <w:t>постачальника універсальних послуг</w:t>
      </w:r>
      <w:r w:rsidR="00073859" w:rsidRPr="001F6C62">
        <w:rPr>
          <w:sz w:val="28"/>
          <w:szCs w:val="28"/>
          <w:lang w:eastAsia="uk-UA"/>
        </w:rPr>
        <w:t xml:space="preserve"> </w:t>
      </w:r>
      <w:r w:rsidRPr="001F6C62">
        <w:rPr>
          <w:sz w:val="28"/>
          <w:szCs w:val="28"/>
          <w:lang w:val="uk-UA" w:eastAsia="uk-UA"/>
        </w:rPr>
        <w:t>о</w:t>
      </w:r>
      <w:r w:rsidRPr="001F6C62">
        <w:rPr>
          <w:sz w:val="28"/>
          <w:szCs w:val="28"/>
          <w:lang w:eastAsia="uk-UA"/>
        </w:rPr>
        <w:t>плату</w:t>
      </w:r>
      <w:r w:rsidRPr="001F6C62">
        <w:rPr>
          <w:sz w:val="28"/>
          <w:szCs w:val="28"/>
          <w:lang w:val="uk-UA" w:eastAsia="uk-UA"/>
        </w:rPr>
        <w:t xml:space="preserve"> за відпущену електричну енергію, визначеною згідно з главою 5 цього Договору;</w:t>
      </w:r>
      <w:r w:rsidRPr="001F6C62">
        <w:rPr>
          <w:sz w:val="28"/>
          <w:szCs w:val="28"/>
          <w:lang w:eastAsia="uk-UA"/>
        </w:rPr>
        <w:t xml:space="preserve"> </w:t>
      </w:r>
      <w:r w:rsidRPr="001F6C62">
        <w:rPr>
          <w:strike/>
          <w:sz w:val="28"/>
          <w:szCs w:val="28"/>
          <w:lang w:val="uk-UA" w:eastAsia="uk-UA"/>
        </w:rPr>
        <w:t xml:space="preserve"> </w:t>
      </w:r>
    </w:p>
    <w:p w14:paraId="527F63D0" w14:textId="77777777" w:rsidR="00FF2538" w:rsidRPr="001F6C62" w:rsidRDefault="00FF2538" w:rsidP="00FF2538">
      <w:pPr>
        <w:ind w:firstLine="709"/>
        <w:jc w:val="both"/>
        <w:rPr>
          <w:sz w:val="28"/>
          <w:szCs w:val="28"/>
          <w:lang w:eastAsia="uk-UA"/>
        </w:rPr>
      </w:pPr>
      <w:r w:rsidRPr="001F6C62">
        <w:rPr>
          <w:sz w:val="28"/>
          <w:szCs w:val="28"/>
          <w:lang w:eastAsia="uk-UA"/>
        </w:rPr>
        <w:lastRenderedPageBreak/>
        <w:t>на відшкодування збитків, заподіяних внаслідок порушення його прав</w:t>
      </w:r>
      <w:r w:rsidRPr="001F6C62">
        <w:rPr>
          <w:sz w:val="28"/>
          <w:szCs w:val="28"/>
          <w:lang w:val="uk-UA" w:eastAsia="uk-UA"/>
        </w:rPr>
        <w:t>,</w:t>
      </w:r>
      <w:r w:rsidRPr="001F6C62">
        <w:rPr>
          <w:sz w:val="28"/>
          <w:szCs w:val="28"/>
          <w:lang w:eastAsia="uk-UA"/>
        </w:rPr>
        <w:t xml:space="preserve"> згідно з чинним законодавством;</w:t>
      </w:r>
    </w:p>
    <w:p w14:paraId="7C24FF3F" w14:textId="77777777" w:rsidR="00FF2538" w:rsidRPr="001F6C62" w:rsidRDefault="00FF2538" w:rsidP="00FF2538">
      <w:pPr>
        <w:ind w:firstLine="709"/>
        <w:jc w:val="both"/>
        <w:rPr>
          <w:sz w:val="28"/>
          <w:szCs w:val="28"/>
          <w:lang w:val="uk-UA" w:eastAsia="uk-UA"/>
        </w:rPr>
      </w:pPr>
      <w:r w:rsidRPr="001F6C62">
        <w:rPr>
          <w:sz w:val="28"/>
          <w:szCs w:val="28"/>
          <w:lang w:eastAsia="uk-UA"/>
        </w:rPr>
        <w:t xml:space="preserve">на оплату неустойки (пені) у разі </w:t>
      </w:r>
      <w:r w:rsidRPr="001F6C62">
        <w:rPr>
          <w:sz w:val="28"/>
          <w:szCs w:val="28"/>
          <w:lang w:val="uk-UA" w:eastAsia="uk-UA"/>
        </w:rPr>
        <w:t xml:space="preserve">неоплати або </w:t>
      </w:r>
      <w:r w:rsidRPr="001F6C62">
        <w:rPr>
          <w:sz w:val="28"/>
          <w:szCs w:val="28"/>
          <w:lang w:eastAsia="uk-UA"/>
        </w:rPr>
        <w:t>несвоєчасн</w:t>
      </w:r>
      <w:r w:rsidRPr="001F6C62">
        <w:rPr>
          <w:sz w:val="28"/>
          <w:szCs w:val="28"/>
          <w:lang w:val="uk-UA" w:eastAsia="uk-UA"/>
        </w:rPr>
        <w:t>ої</w:t>
      </w:r>
      <w:r w:rsidRPr="001F6C62">
        <w:rPr>
          <w:sz w:val="28"/>
          <w:szCs w:val="28"/>
          <w:lang w:eastAsia="uk-UA"/>
        </w:rPr>
        <w:t xml:space="preserve"> оплати за </w:t>
      </w:r>
      <w:r w:rsidRPr="001F6C62">
        <w:rPr>
          <w:sz w:val="28"/>
          <w:szCs w:val="28"/>
          <w:lang w:val="uk-UA" w:eastAsia="uk-UA"/>
        </w:rPr>
        <w:t xml:space="preserve">відпущену електричну енергії;   </w:t>
      </w:r>
    </w:p>
    <w:p w14:paraId="3261082D" w14:textId="037603D2" w:rsidR="00FF2538" w:rsidRPr="001F6C62" w:rsidRDefault="00FF2538" w:rsidP="00FF2538">
      <w:pPr>
        <w:ind w:firstLine="709"/>
        <w:jc w:val="both"/>
        <w:rPr>
          <w:sz w:val="28"/>
          <w:szCs w:val="28"/>
          <w:lang w:val="uk-UA" w:eastAsia="uk-UA"/>
        </w:rPr>
      </w:pPr>
      <w:r w:rsidRPr="001F6C62">
        <w:rPr>
          <w:sz w:val="28"/>
          <w:szCs w:val="28"/>
          <w:lang w:eastAsia="uk-UA"/>
        </w:rPr>
        <w:t>здійснювати контроль за правильністю оформлення електропостачальником платіжних документів</w:t>
      </w:r>
      <w:r w:rsidR="00A630F1" w:rsidRPr="001F6C62">
        <w:rPr>
          <w:sz w:val="28"/>
          <w:szCs w:val="28"/>
          <w:lang w:val="uk-UA" w:eastAsia="uk-UA"/>
        </w:rPr>
        <w:t>.</w:t>
      </w:r>
    </w:p>
    <w:p w14:paraId="4F837C97" w14:textId="77777777" w:rsidR="00FF2538" w:rsidRPr="001F6C62" w:rsidRDefault="00FF2538" w:rsidP="00FF2538">
      <w:pPr>
        <w:ind w:firstLine="709"/>
        <w:jc w:val="both"/>
        <w:rPr>
          <w:strike/>
          <w:sz w:val="28"/>
          <w:szCs w:val="28"/>
          <w:lang w:val="uk-UA" w:eastAsia="uk-UA"/>
        </w:rPr>
      </w:pPr>
      <w:r w:rsidRPr="001F6C62">
        <w:rPr>
          <w:strike/>
          <w:sz w:val="28"/>
          <w:szCs w:val="28"/>
          <w:lang w:val="uk-UA" w:eastAsia="uk-UA"/>
        </w:rPr>
        <w:t xml:space="preserve"> </w:t>
      </w:r>
    </w:p>
    <w:p w14:paraId="75C919DE" w14:textId="77777777" w:rsidR="001067AB" w:rsidRPr="001F6C62" w:rsidRDefault="001067AB" w:rsidP="001067AB">
      <w:pPr>
        <w:ind w:firstLine="709"/>
        <w:jc w:val="both"/>
        <w:rPr>
          <w:sz w:val="28"/>
          <w:szCs w:val="28"/>
          <w:lang w:eastAsia="uk-UA"/>
        </w:rPr>
      </w:pPr>
      <w:r w:rsidRPr="001F6C62">
        <w:rPr>
          <w:sz w:val="28"/>
          <w:szCs w:val="28"/>
          <w:lang w:eastAsia="uk-UA"/>
        </w:rPr>
        <w:t>2.4. Активний споживач зобов'язаний:</w:t>
      </w:r>
    </w:p>
    <w:p w14:paraId="3EF25B0D" w14:textId="77777777" w:rsidR="001067AB" w:rsidRPr="001F6C62" w:rsidRDefault="001067AB" w:rsidP="001067AB">
      <w:pPr>
        <w:ind w:firstLine="709"/>
        <w:jc w:val="both"/>
        <w:rPr>
          <w:sz w:val="28"/>
          <w:szCs w:val="28"/>
          <w:lang w:eastAsia="uk-UA"/>
        </w:rPr>
      </w:pPr>
      <w:r w:rsidRPr="001F6C62">
        <w:rPr>
          <w:sz w:val="28"/>
          <w:szCs w:val="28"/>
          <w:lang w:eastAsia="uk-UA"/>
        </w:rPr>
        <w:t>дотримуватися вимог нормативно-технічних документів та цього Договору;</w:t>
      </w:r>
    </w:p>
    <w:p w14:paraId="729BCFDF" w14:textId="77777777" w:rsidR="001067AB" w:rsidRPr="001F6C62" w:rsidRDefault="001067AB" w:rsidP="001067AB">
      <w:pPr>
        <w:ind w:firstLine="709"/>
        <w:jc w:val="both"/>
        <w:rPr>
          <w:strike/>
          <w:sz w:val="28"/>
          <w:szCs w:val="28"/>
          <w:lang w:eastAsia="uk-UA"/>
        </w:rPr>
      </w:pPr>
      <w:r w:rsidRPr="001F6C62">
        <w:rPr>
          <w:sz w:val="28"/>
          <w:szCs w:val="28"/>
          <w:lang w:eastAsia="uk-UA"/>
        </w:rPr>
        <w:t>забезпечити окремий облік спожитої електроенергії безпосередньо від власних або приєднаних генеруючих установок та/або УЗЕ, у тому числі третіх осіб</w:t>
      </w:r>
      <w:r w:rsidRPr="001F6C62">
        <w:rPr>
          <w:sz w:val="28"/>
          <w:szCs w:val="28"/>
          <w:lang w:val="uk-UA" w:eastAsia="uk-UA"/>
        </w:rPr>
        <w:t>;</w:t>
      </w:r>
      <w:r w:rsidRPr="001F6C62">
        <w:rPr>
          <w:sz w:val="28"/>
          <w:szCs w:val="28"/>
          <w:lang w:eastAsia="uk-UA"/>
        </w:rPr>
        <w:t xml:space="preserve"> </w:t>
      </w:r>
    </w:p>
    <w:p w14:paraId="5E828928" w14:textId="77777777" w:rsidR="001067AB" w:rsidRPr="001F6C62" w:rsidRDefault="001067AB" w:rsidP="001067AB">
      <w:pPr>
        <w:ind w:firstLine="709"/>
        <w:jc w:val="both"/>
        <w:rPr>
          <w:sz w:val="28"/>
          <w:szCs w:val="28"/>
          <w:lang w:eastAsia="uk-UA"/>
        </w:rPr>
      </w:pPr>
      <w:r w:rsidRPr="001F6C62">
        <w:rPr>
          <w:sz w:val="28"/>
          <w:szCs w:val="28"/>
          <w:lang w:eastAsia="uk-UA"/>
        </w:rPr>
        <w:t>забезпечувати належний технічний стан та безпечну експлуатацію генеруючих установок та УЗЕ;</w:t>
      </w:r>
    </w:p>
    <w:p w14:paraId="50D4BA24" w14:textId="77777777" w:rsidR="001067AB" w:rsidRPr="001F6C62" w:rsidRDefault="001067AB" w:rsidP="001067AB">
      <w:pPr>
        <w:ind w:firstLine="709"/>
        <w:jc w:val="both"/>
        <w:rPr>
          <w:sz w:val="28"/>
          <w:szCs w:val="28"/>
          <w:lang w:val="uk-UA" w:eastAsia="uk-UA"/>
        </w:rPr>
      </w:pPr>
      <w:r w:rsidRPr="001F6C62">
        <w:rPr>
          <w:sz w:val="28"/>
          <w:szCs w:val="28"/>
          <w:lang w:eastAsia="uk-UA"/>
        </w:rPr>
        <w:t xml:space="preserve">забезпечувати збереження засобів вимірювальної техніки і пломб на них </w:t>
      </w:r>
      <w:r w:rsidRPr="001F6C62">
        <w:rPr>
          <w:sz w:val="28"/>
          <w:szCs w:val="28"/>
          <w:lang w:val="uk-UA" w:eastAsia="uk-UA"/>
        </w:rPr>
        <w:t>розміщених</w:t>
      </w:r>
      <w:r w:rsidRPr="001F6C62">
        <w:rPr>
          <w:sz w:val="28"/>
          <w:szCs w:val="28"/>
          <w:lang w:eastAsia="uk-UA"/>
        </w:rPr>
        <w:t xml:space="preserve"> на території Активного споживача</w:t>
      </w:r>
      <w:r w:rsidRPr="001F6C62">
        <w:rPr>
          <w:sz w:val="28"/>
          <w:szCs w:val="28"/>
          <w:lang w:val="uk-UA" w:eastAsia="uk-UA"/>
        </w:rPr>
        <w:t>.</w:t>
      </w:r>
    </w:p>
    <w:p w14:paraId="7373157A" w14:textId="77777777" w:rsidR="001067AB" w:rsidRPr="001F6C62" w:rsidRDefault="001067AB" w:rsidP="00FF2538">
      <w:pPr>
        <w:jc w:val="center"/>
        <w:rPr>
          <w:b/>
          <w:sz w:val="28"/>
          <w:szCs w:val="28"/>
          <w:lang w:val="uk-UA" w:eastAsia="uk-UA"/>
        </w:rPr>
      </w:pPr>
    </w:p>
    <w:p w14:paraId="04EC5193" w14:textId="0BF5E587" w:rsidR="00FF2538" w:rsidRPr="001F6C62" w:rsidRDefault="00FF2538" w:rsidP="00FF2538">
      <w:pPr>
        <w:jc w:val="center"/>
        <w:rPr>
          <w:b/>
          <w:sz w:val="28"/>
          <w:szCs w:val="28"/>
          <w:lang w:val="uk-UA" w:eastAsia="uk-UA"/>
        </w:rPr>
      </w:pPr>
      <w:r w:rsidRPr="001F6C62">
        <w:rPr>
          <w:b/>
          <w:sz w:val="28"/>
          <w:szCs w:val="28"/>
          <w:lang w:val="uk-UA" w:eastAsia="uk-UA"/>
        </w:rPr>
        <w:t>3. Вимірювання та облік електричної енергії</w:t>
      </w:r>
    </w:p>
    <w:p w14:paraId="79022DA5" w14:textId="77777777" w:rsidR="00FF2538" w:rsidRPr="001F6C62" w:rsidRDefault="00FF2538" w:rsidP="00FF2538">
      <w:pPr>
        <w:jc w:val="both"/>
        <w:rPr>
          <w:b/>
          <w:sz w:val="28"/>
          <w:szCs w:val="28"/>
          <w:lang w:val="uk-UA" w:eastAsia="uk-UA"/>
        </w:rPr>
      </w:pPr>
    </w:p>
    <w:p w14:paraId="639E0A73" w14:textId="77777777" w:rsidR="00FF2538" w:rsidRPr="001F6C62" w:rsidRDefault="00FF2538" w:rsidP="00FF2538">
      <w:pPr>
        <w:ind w:firstLine="708"/>
        <w:jc w:val="both"/>
        <w:rPr>
          <w:sz w:val="28"/>
          <w:szCs w:val="28"/>
          <w:lang w:val="uk-UA" w:eastAsia="uk-UA"/>
        </w:rPr>
      </w:pPr>
      <w:r w:rsidRPr="001F6C62">
        <w:rPr>
          <w:sz w:val="28"/>
          <w:szCs w:val="28"/>
          <w:lang w:val="uk-UA" w:eastAsia="uk-UA"/>
        </w:rPr>
        <w:t>3.1. Активний споживач, який встановлює генеруючу установку, призначену для виробництва електричної енергії, повинен додатково до комерційного обліку спожитої з електричної мережі та відпущеної в електричну мережу електричної енергії забезпечити облік виробленої власною генеруючою установкою електричної енергії, відповідно до вимог Кодексу комерційного обліку.</w:t>
      </w:r>
    </w:p>
    <w:p w14:paraId="4103D331" w14:textId="77777777" w:rsidR="00FF2538" w:rsidRPr="001F6C62" w:rsidRDefault="00FF2538" w:rsidP="00FF2538">
      <w:pPr>
        <w:ind w:firstLine="708"/>
        <w:jc w:val="both"/>
        <w:rPr>
          <w:sz w:val="28"/>
          <w:szCs w:val="28"/>
          <w:lang w:eastAsia="uk-UA"/>
        </w:rPr>
      </w:pPr>
      <w:r w:rsidRPr="001F6C62">
        <w:rPr>
          <w:sz w:val="28"/>
          <w:szCs w:val="28"/>
          <w:lang w:eastAsia="uk-UA"/>
        </w:rPr>
        <w:t>Вузол обліку має бути обладнаний пристроєм, який забезпечує дистанційне зчитування даних для роботи в складі автоматизованої системи комерційного обліку електричної енергії постачальника послуг комерційного обліку (оператора системи).</w:t>
      </w:r>
    </w:p>
    <w:p w14:paraId="4AC9CA7A" w14:textId="77777777" w:rsidR="00FF2538" w:rsidRPr="001F6C62" w:rsidRDefault="00FF2538" w:rsidP="00FF2538">
      <w:pPr>
        <w:ind w:firstLine="708"/>
        <w:jc w:val="both"/>
        <w:rPr>
          <w:sz w:val="28"/>
          <w:szCs w:val="28"/>
          <w:lang w:eastAsia="uk-UA"/>
        </w:rPr>
      </w:pPr>
    </w:p>
    <w:p w14:paraId="3A6995B1" w14:textId="77777777" w:rsidR="00FF2538" w:rsidRPr="001F6C62" w:rsidRDefault="00FF2538" w:rsidP="00FF2538">
      <w:pPr>
        <w:ind w:firstLine="709"/>
        <w:jc w:val="both"/>
        <w:rPr>
          <w:sz w:val="28"/>
          <w:szCs w:val="28"/>
          <w:lang w:eastAsia="uk-UA"/>
        </w:rPr>
      </w:pPr>
      <w:r w:rsidRPr="001F6C62">
        <w:rPr>
          <w:sz w:val="28"/>
          <w:szCs w:val="28"/>
          <w:lang w:eastAsia="uk-UA"/>
        </w:rPr>
        <w:t>3.2. Відомості про засіб (засоби) вимірювальної техніки електричної енергії, що використовується в розрахунках за цим Договором, зазначаються у паспорті точки розподілу.</w:t>
      </w:r>
    </w:p>
    <w:p w14:paraId="7FA08C4D" w14:textId="77777777" w:rsidR="00FF2538" w:rsidRPr="001F6C62" w:rsidRDefault="00FF2538" w:rsidP="00FF2538">
      <w:pPr>
        <w:ind w:firstLine="709"/>
        <w:jc w:val="both"/>
        <w:rPr>
          <w:sz w:val="28"/>
          <w:szCs w:val="28"/>
          <w:lang w:eastAsia="uk-UA"/>
        </w:rPr>
      </w:pPr>
    </w:p>
    <w:p w14:paraId="4D33607B" w14:textId="2AB5EE47" w:rsidR="00FF2538" w:rsidRPr="001F6C62" w:rsidRDefault="001B1EF7" w:rsidP="001B1EF7">
      <w:pPr>
        <w:pStyle w:val="ae"/>
        <w:ind w:left="1069"/>
        <w:rPr>
          <w:b/>
          <w:sz w:val="28"/>
          <w:szCs w:val="28"/>
          <w:lang w:eastAsia="uk-UA"/>
        </w:rPr>
      </w:pPr>
      <w:r w:rsidRPr="001F6C62">
        <w:rPr>
          <w:b/>
          <w:sz w:val="28"/>
          <w:szCs w:val="28"/>
          <w:lang w:val="uk-UA" w:eastAsia="uk-UA"/>
        </w:rPr>
        <w:t xml:space="preserve">                        4. </w:t>
      </w:r>
      <w:r w:rsidR="00FF2538" w:rsidRPr="001F6C62">
        <w:rPr>
          <w:b/>
          <w:sz w:val="28"/>
          <w:szCs w:val="28"/>
          <w:lang w:eastAsia="uk-UA"/>
        </w:rPr>
        <w:t>Умови та порядок взаєморозрахунків</w:t>
      </w:r>
    </w:p>
    <w:p w14:paraId="470927EC" w14:textId="77777777" w:rsidR="00FF2538" w:rsidRPr="001F6C62" w:rsidRDefault="00FF2538" w:rsidP="00FF2538">
      <w:pPr>
        <w:jc w:val="both"/>
        <w:rPr>
          <w:b/>
          <w:sz w:val="28"/>
          <w:szCs w:val="28"/>
          <w:lang w:eastAsia="uk-UA"/>
        </w:rPr>
      </w:pPr>
    </w:p>
    <w:p w14:paraId="454D6F63" w14:textId="77777777" w:rsidR="00FF2538" w:rsidRPr="001F6C62" w:rsidRDefault="00FF2538" w:rsidP="00FF2538">
      <w:pPr>
        <w:ind w:firstLine="709"/>
        <w:jc w:val="both"/>
        <w:rPr>
          <w:sz w:val="28"/>
          <w:szCs w:val="28"/>
          <w:lang w:eastAsia="uk-UA"/>
        </w:rPr>
      </w:pPr>
      <w:r w:rsidRPr="001F6C62">
        <w:rPr>
          <w:sz w:val="28"/>
          <w:szCs w:val="28"/>
          <w:lang w:eastAsia="uk-UA"/>
        </w:rPr>
        <w:t>4.1. Розрахунковим періодом є календарний місяць.</w:t>
      </w:r>
    </w:p>
    <w:p w14:paraId="46B6FCF6" w14:textId="77777777" w:rsidR="00FF2538" w:rsidRPr="001F6C62" w:rsidRDefault="00FF2538" w:rsidP="00FF2538">
      <w:pPr>
        <w:ind w:firstLine="709"/>
        <w:jc w:val="both"/>
        <w:rPr>
          <w:sz w:val="28"/>
          <w:szCs w:val="28"/>
          <w:lang w:eastAsia="uk-UA"/>
        </w:rPr>
      </w:pPr>
    </w:p>
    <w:p w14:paraId="75133498" w14:textId="2DBE75BA" w:rsidR="00FF2538" w:rsidRPr="001F6C62" w:rsidRDefault="00FF2538" w:rsidP="00FF2538">
      <w:pPr>
        <w:ind w:firstLine="709"/>
        <w:jc w:val="both"/>
        <w:rPr>
          <w:sz w:val="28"/>
          <w:szCs w:val="28"/>
          <w:lang w:eastAsia="uk-UA"/>
        </w:rPr>
      </w:pPr>
      <w:r w:rsidRPr="001F6C62">
        <w:rPr>
          <w:sz w:val="28"/>
          <w:szCs w:val="28"/>
          <w:lang w:val="uk-UA" w:eastAsia="uk-UA"/>
        </w:rPr>
        <w:t xml:space="preserve">4.2. </w:t>
      </w:r>
      <w:r w:rsidR="00875DDB" w:rsidRPr="001F6C62">
        <w:rPr>
          <w:sz w:val="28"/>
          <w:szCs w:val="28"/>
          <w:lang w:val="uk-UA" w:eastAsia="uk-UA"/>
        </w:rPr>
        <w:t>Постачальник універсальних послуг</w:t>
      </w:r>
      <w:r w:rsidR="00875DDB" w:rsidRPr="001F6C62">
        <w:rPr>
          <w:sz w:val="28"/>
          <w:szCs w:val="28"/>
          <w:lang w:eastAsia="uk-UA"/>
        </w:rPr>
        <w:t xml:space="preserve"> </w:t>
      </w:r>
      <w:r w:rsidRPr="001F6C62">
        <w:rPr>
          <w:sz w:val="28"/>
          <w:szCs w:val="28"/>
          <w:lang w:eastAsia="uk-UA"/>
        </w:rPr>
        <w:t>на підставі даних комерційного обліку здійснює визначення погодинних обсягів та вартості відбраної</w:t>
      </w:r>
      <w:r w:rsidRPr="001F6C62">
        <w:rPr>
          <w:sz w:val="28"/>
          <w:szCs w:val="28"/>
          <w:lang w:val="uk-UA" w:eastAsia="uk-UA"/>
        </w:rPr>
        <w:t>/спожитої</w:t>
      </w:r>
      <w:r w:rsidRPr="001F6C62">
        <w:rPr>
          <w:sz w:val="28"/>
          <w:szCs w:val="28"/>
          <w:lang w:eastAsia="uk-UA"/>
        </w:rPr>
        <w:t xml:space="preserve"> Активним споживачем з електр</w:t>
      </w:r>
      <w:r w:rsidRPr="001F6C62">
        <w:rPr>
          <w:sz w:val="28"/>
          <w:szCs w:val="28"/>
          <w:lang w:val="uk-UA" w:eastAsia="uk-UA"/>
        </w:rPr>
        <w:t xml:space="preserve">ичної </w:t>
      </w:r>
      <w:r w:rsidRPr="001F6C62">
        <w:rPr>
          <w:sz w:val="28"/>
          <w:szCs w:val="28"/>
          <w:lang w:eastAsia="uk-UA"/>
        </w:rPr>
        <w:t>мережі електричної енергії (із застосуванням ціни, встановленої умовами договору про постачання електричної енергії), а також погодинних обсягів та вартості відпущеної Активним споживачем електричної енергії в електр</w:t>
      </w:r>
      <w:r w:rsidRPr="001F6C62">
        <w:rPr>
          <w:sz w:val="28"/>
          <w:szCs w:val="28"/>
          <w:lang w:val="uk-UA" w:eastAsia="uk-UA"/>
        </w:rPr>
        <w:t xml:space="preserve">ичну </w:t>
      </w:r>
      <w:r w:rsidRPr="001F6C62">
        <w:rPr>
          <w:sz w:val="28"/>
          <w:szCs w:val="28"/>
          <w:lang w:eastAsia="uk-UA"/>
        </w:rPr>
        <w:t>мережу (із застосуванням передбачених законом або цим Договором цін).</w:t>
      </w:r>
    </w:p>
    <w:p w14:paraId="7CD59324" w14:textId="77777777" w:rsidR="00FF2538" w:rsidRPr="001F6C62" w:rsidRDefault="00FF2538" w:rsidP="00FF2538">
      <w:pPr>
        <w:jc w:val="both"/>
        <w:rPr>
          <w:bCs/>
          <w:sz w:val="28"/>
          <w:szCs w:val="28"/>
          <w:lang w:val="uk-UA" w:eastAsia="uk-UA"/>
        </w:rPr>
      </w:pPr>
    </w:p>
    <w:p w14:paraId="287AC9E2" w14:textId="536E80AA" w:rsidR="00FF2538" w:rsidRPr="001F6C62" w:rsidRDefault="00FF2538" w:rsidP="00FF2538">
      <w:pPr>
        <w:ind w:firstLine="708"/>
        <w:jc w:val="both"/>
        <w:rPr>
          <w:bCs/>
          <w:sz w:val="28"/>
          <w:szCs w:val="28"/>
          <w:highlight w:val="yellow"/>
          <w:lang w:val="uk-UA" w:eastAsia="uk-UA"/>
        </w:rPr>
      </w:pPr>
      <w:r w:rsidRPr="001F6C62">
        <w:rPr>
          <w:bCs/>
          <w:sz w:val="28"/>
          <w:szCs w:val="28"/>
          <w:lang w:val="uk-UA" w:eastAsia="uk-UA"/>
        </w:rPr>
        <w:t xml:space="preserve">4.3. </w:t>
      </w:r>
      <w:r w:rsidR="00875DDB" w:rsidRPr="001F6C62">
        <w:rPr>
          <w:sz w:val="28"/>
          <w:szCs w:val="28"/>
          <w:lang w:val="uk-UA" w:eastAsia="uk-UA"/>
        </w:rPr>
        <w:t xml:space="preserve">Постачальник універсальних послуг </w:t>
      </w:r>
      <w:r w:rsidRPr="001F6C62">
        <w:rPr>
          <w:bCs/>
          <w:sz w:val="28"/>
          <w:szCs w:val="28"/>
          <w:lang w:val="uk-UA" w:eastAsia="uk-UA"/>
        </w:rPr>
        <w:t xml:space="preserve">здійснює взаємозалік вартості обсягу відпущеної електричної енергії генеруючою установкою/установкою </w:t>
      </w:r>
      <w:r w:rsidRPr="001F6C62">
        <w:rPr>
          <w:bCs/>
          <w:sz w:val="28"/>
          <w:szCs w:val="28"/>
          <w:lang w:val="uk-UA" w:eastAsia="uk-UA"/>
        </w:rPr>
        <w:lastRenderedPageBreak/>
        <w:t>зберігання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w:t>
      </w:r>
      <w:r w:rsidRPr="001F6C62">
        <w:rPr>
          <w:bCs/>
          <w:sz w:val="28"/>
          <w:szCs w:val="28"/>
          <w:highlight w:val="yellow"/>
          <w:lang w:val="uk-UA" w:eastAsia="uk-UA"/>
        </w:rPr>
        <w:t xml:space="preserve"> </w:t>
      </w:r>
    </w:p>
    <w:p w14:paraId="099FBC0C" w14:textId="51236544" w:rsidR="00FF2538" w:rsidRPr="001F6C62" w:rsidRDefault="00FF2538" w:rsidP="00FF2538">
      <w:pPr>
        <w:ind w:firstLine="709"/>
        <w:jc w:val="both"/>
        <w:rPr>
          <w:sz w:val="28"/>
          <w:szCs w:val="28"/>
          <w:lang w:val="uk-UA" w:eastAsia="uk-UA"/>
        </w:rPr>
      </w:pPr>
      <w:r w:rsidRPr="001F6C62">
        <w:rPr>
          <w:sz w:val="28"/>
          <w:szCs w:val="28"/>
          <w:lang w:val="uk-UA" w:eastAsia="uk-UA"/>
        </w:rPr>
        <w:t xml:space="preserve">Якщо за розрахунковий період (місяць) вартість відібраної/спожитої електричної енергії з електричної мережі перевищує вартість відпущеної електричної енергії, то різниця між вартістю відібраної/спожитої та відпущеної електричної енергії підлягає сплаті Активним споживачем на користь </w:t>
      </w:r>
      <w:r w:rsidR="00875DDB" w:rsidRPr="001F6C62">
        <w:rPr>
          <w:sz w:val="28"/>
          <w:szCs w:val="28"/>
          <w:lang w:val="uk-UA" w:eastAsia="uk-UA"/>
        </w:rPr>
        <w:t>постачальника універсальних послуг</w:t>
      </w:r>
      <w:r w:rsidRPr="001F6C62">
        <w:rPr>
          <w:sz w:val="28"/>
          <w:szCs w:val="28"/>
          <w:lang w:val="uk-UA" w:eastAsia="uk-UA"/>
        </w:rPr>
        <w:t xml:space="preserve">. </w:t>
      </w:r>
    </w:p>
    <w:p w14:paraId="4FFDBCC6" w14:textId="36655AE7" w:rsidR="00FF2538" w:rsidRPr="001F6C62" w:rsidRDefault="00FF2538" w:rsidP="00FF2538">
      <w:pPr>
        <w:ind w:firstLine="709"/>
        <w:jc w:val="both"/>
        <w:rPr>
          <w:sz w:val="28"/>
          <w:szCs w:val="28"/>
          <w:lang w:val="uk-UA" w:eastAsia="uk-UA"/>
        </w:rPr>
      </w:pPr>
      <w:r w:rsidRPr="001F6C62">
        <w:rPr>
          <w:sz w:val="28"/>
          <w:szCs w:val="28"/>
          <w:lang w:val="uk-UA" w:eastAsia="uk-UA"/>
        </w:rPr>
        <w:t xml:space="preserve">Якщо за розрахунковий період (місяць) вартість відпущеної електричної енергії перевищує вартість відібраної/спожитої електричної енергії, то різниця між вартістю відпущеної та спожитої електричної енергії зараховується на особовий рахунок та підлягає сплаті </w:t>
      </w:r>
      <w:r w:rsidR="00875DDB" w:rsidRPr="001F6C62">
        <w:rPr>
          <w:sz w:val="28"/>
          <w:szCs w:val="28"/>
          <w:lang w:val="uk-UA" w:eastAsia="uk-UA"/>
        </w:rPr>
        <w:t xml:space="preserve">постачальником універсальних послуг </w:t>
      </w:r>
      <w:r w:rsidRPr="001F6C62">
        <w:rPr>
          <w:sz w:val="28"/>
          <w:szCs w:val="28"/>
          <w:lang w:val="uk-UA" w:eastAsia="uk-UA"/>
        </w:rPr>
        <w:t>так</w:t>
      </w:r>
      <w:r w:rsidR="00DE5DC0" w:rsidRPr="001F6C62">
        <w:rPr>
          <w:sz w:val="28"/>
          <w:szCs w:val="28"/>
          <w:lang w:val="uk-UA" w:eastAsia="uk-UA"/>
        </w:rPr>
        <w:t>ому</w:t>
      </w:r>
      <w:r w:rsidRPr="001F6C62">
        <w:rPr>
          <w:sz w:val="28"/>
          <w:szCs w:val="28"/>
          <w:lang w:val="uk-UA" w:eastAsia="uk-UA"/>
        </w:rPr>
        <w:t xml:space="preserve"> Активн</w:t>
      </w:r>
      <w:r w:rsidR="00DE5DC0" w:rsidRPr="001F6C62">
        <w:rPr>
          <w:sz w:val="28"/>
          <w:szCs w:val="28"/>
          <w:lang w:val="uk-UA" w:eastAsia="uk-UA"/>
        </w:rPr>
        <w:t>ому</w:t>
      </w:r>
      <w:r w:rsidRPr="001F6C62">
        <w:rPr>
          <w:sz w:val="28"/>
          <w:szCs w:val="28"/>
          <w:lang w:val="uk-UA" w:eastAsia="uk-UA"/>
        </w:rPr>
        <w:t xml:space="preserve"> споживач</w:t>
      </w:r>
      <w:r w:rsidR="00DE5DC0" w:rsidRPr="001F6C62">
        <w:rPr>
          <w:sz w:val="28"/>
          <w:szCs w:val="28"/>
          <w:lang w:val="uk-UA" w:eastAsia="uk-UA"/>
        </w:rPr>
        <w:t>у</w:t>
      </w:r>
      <w:r w:rsidRPr="001F6C62">
        <w:rPr>
          <w:sz w:val="28"/>
          <w:szCs w:val="28"/>
          <w:lang w:val="uk-UA" w:eastAsia="uk-UA"/>
        </w:rPr>
        <w:t xml:space="preserve"> до 15 числа місяця, наступного за розрахунковим. </w:t>
      </w:r>
    </w:p>
    <w:p w14:paraId="543FDC68" w14:textId="77777777" w:rsidR="00FF2538" w:rsidRPr="001F6C62" w:rsidRDefault="00FF2538" w:rsidP="00FF2538">
      <w:pPr>
        <w:ind w:firstLine="708"/>
        <w:jc w:val="both"/>
        <w:rPr>
          <w:bCs/>
          <w:sz w:val="28"/>
          <w:szCs w:val="28"/>
          <w:lang w:eastAsia="uk-UA"/>
        </w:rPr>
      </w:pPr>
      <w:proofErr w:type="gramStart"/>
      <w:r w:rsidRPr="001F6C62">
        <w:rPr>
          <w:bCs/>
          <w:sz w:val="28"/>
          <w:szCs w:val="28"/>
          <w:lang w:eastAsia="uk-UA"/>
        </w:rPr>
        <w:t>До складу</w:t>
      </w:r>
      <w:proofErr w:type="gramEnd"/>
      <w:r w:rsidRPr="001F6C62">
        <w:rPr>
          <w:bCs/>
          <w:sz w:val="28"/>
          <w:szCs w:val="28"/>
          <w:lang w:eastAsia="uk-UA"/>
        </w:rPr>
        <w:t xml:space="preserve"> обсягу відпущеної електричної енергії в електричну мережу Активним споживачем під час здійснення передбаченого цим Договором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p>
    <w:p w14:paraId="30F771E0" w14:textId="77777777" w:rsidR="00FF2538" w:rsidRPr="001F6C62" w:rsidRDefault="00FF2538" w:rsidP="00FF2538">
      <w:pPr>
        <w:jc w:val="both"/>
        <w:rPr>
          <w:sz w:val="28"/>
          <w:szCs w:val="28"/>
          <w:lang w:eastAsia="uk-UA"/>
        </w:rPr>
      </w:pPr>
    </w:p>
    <w:p w14:paraId="1FD86E07" w14:textId="29F22B2E" w:rsidR="00FF2538" w:rsidRPr="001F6C62" w:rsidRDefault="00FF2538" w:rsidP="00FF2538">
      <w:pPr>
        <w:ind w:firstLine="708"/>
        <w:jc w:val="both"/>
        <w:rPr>
          <w:sz w:val="28"/>
          <w:szCs w:val="28"/>
          <w:lang w:eastAsia="uk-UA"/>
        </w:rPr>
      </w:pPr>
      <w:r w:rsidRPr="001F6C62">
        <w:rPr>
          <w:sz w:val="28"/>
          <w:szCs w:val="28"/>
          <w:lang w:eastAsia="uk-UA"/>
        </w:rPr>
        <w:t>4.</w:t>
      </w:r>
      <w:r w:rsidRPr="001F6C62">
        <w:rPr>
          <w:sz w:val="28"/>
          <w:szCs w:val="28"/>
          <w:lang w:val="uk-UA" w:eastAsia="uk-UA"/>
        </w:rPr>
        <w:t>4</w:t>
      </w:r>
      <w:r w:rsidRPr="001F6C62">
        <w:rPr>
          <w:sz w:val="28"/>
          <w:szCs w:val="28"/>
          <w:lang w:eastAsia="uk-UA"/>
        </w:rPr>
        <w:t xml:space="preserve">. Активний споживач здійснює погодиний продаж електричної енергії </w:t>
      </w:r>
      <w:r w:rsidR="00374D25" w:rsidRPr="001F6C62">
        <w:rPr>
          <w:sz w:val="28"/>
          <w:szCs w:val="28"/>
          <w:lang w:val="uk-UA" w:eastAsia="uk-UA"/>
        </w:rPr>
        <w:t>постачальнику універсальних послуг</w:t>
      </w:r>
      <w:r w:rsidR="00374D25" w:rsidRPr="001F6C62">
        <w:rPr>
          <w:sz w:val="28"/>
          <w:szCs w:val="28"/>
          <w:lang w:eastAsia="uk-UA"/>
        </w:rPr>
        <w:t xml:space="preserve"> </w:t>
      </w:r>
      <w:r w:rsidR="00192737" w:rsidRPr="001F6C62">
        <w:rPr>
          <w:sz w:val="28"/>
          <w:szCs w:val="28"/>
          <w:lang w:val="uk-UA" w:eastAsia="uk-UA"/>
        </w:rPr>
        <w:t>за ціною,</w:t>
      </w:r>
      <w:r w:rsidRPr="001F6C62">
        <w:rPr>
          <w:sz w:val="28"/>
          <w:szCs w:val="28"/>
          <w:lang w:eastAsia="uk-UA"/>
        </w:rPr>
        <w:t xml:space="preserve"> що склалася </w:t>
      </w:r>
      <w:proofErr w:type="gramStart"/>
      <w:r w:rsidRPr="001F6C62">
        <w:rPr>
          <w:sz w:val="28"/>
          <w:szCs w:val="28"/>
          <w:lang w:eastAsia="uk-UA"/>
        </w:rPr>
        <w:t>на ринку</w:t>
      </w:r>
      <w:proofErr w:type="gramEnd"/>
      <w:r w:rsidRPr="001F6C62">
        <w:rPr>
          <w:sz w:val="28"/>
          <w:szCs w:val="28"/>
          <w:lang w:eastAsia="uk-UA"/>
        </w:rPr>
        <w:t xml:space="preserve"> «на добу наперед» у розрахунковому періоді (годині).</w:t>
      </w:r>
    </w:p>
    <w:p w14:paraId="4D01B93D" w14:textId="77777777" w:rsidR="00FF2538" w:rsidRPr="001F6C62" w:rsidRDefault="00FF2538" w:rsidP="00FF2538">
      <w:pPr>
        <w:ind w:firstLine="240"/>
        <w:jc w:val="both"/>
        <w:rPr>
          <w:sz w:val="28"/>
          <w:szCs w:val="28"/>
          <w:lang w:eastAsia="uk-UA"/>
        </w:rPr>
      </w:pPr>
    </w:p>
    <w:p w14:paraId="562C49ED" w14:textId="1665605B" w:rsidR="00FF2538" w:rsidRPr="001F6C62" w:rsidRDefault="00FF2538" w:rsidP="00FF2538">
      <w:pPr>
        <w:ind w:firstLine="708"/>
        <w:jc w:val="both"/>
        <w:rPr>
          <w:sz w:val="28"/>
          <w:szCs w:val="28"/>
          <w:shd w:val="clear" w:color="auto" w:fill="FFFFFF"/>
          <w:lang w:eastAsia="uk-UA"/>
        </w:rPr>
      </w:pPr>
      <w:r w:rsidRPr="001F6C62">
        <w:rPr>
          <w:sz w:val="28"/>
          <w:szCs w:val="28"/>
          <w:lang w:eastAsia="uk-UA"/>
        </w:rPr>
        <w:t>4.</w:t>
      </w:r>
      <w:r w:rsidRPr="001F6C62">
        <w:rPr>
          <w:sz w:val="28"/>
          <w:szCs w:val="28"/>
          <w:lang w:val="uk-UA" w:eastAsia="uk-UA"/>
        </w:rPr>
        <w:t>5</w:t>
      </w:r>
      <w:r w:rsidRPr="001F6C62">
        <w:rPr>
          <w:sz w:val="28"/>
          <w:szCs w:val="28"/>
          <w:lang w:eastAsia="uk-UA"/>
        </w:rPr>
        <w:t>. Вартість послуг з розподілу</w:t>
      </w:r>
      <w:r w:rsidRPr="001F6C62">
        <w:rPr>
          <w:sz w:val="28"/>
          <w:szCs w:val="28"/>
          <w:lang w:val="uk-UA" w:eastAsia="uk-UA"/>
        </w:rPr>
        <w:t>/</w:t>
      </w:r>
      <w:r w:rsidRPr="001F6C62">
        <w:rPr>
          <w:sz w:val="28"/>
          <w:szCs w:val="28"/>
          <w:lang w:eastAsia="uk-UA"/>
        </w:rPr>
        <w:t xml:space="preserve">передачі електричної енергії, </w:t>
      </w:r>
      <w:r w:rsidRPr="001F6C62">
        <w:rPr>
          <w:sz w:val="28"/>
          <w:szCs w:val="28"/>
          <w:lang w:val="uk-UA" w:eastAsia="uk-UA"/>
        </w:rPr>
        <w:t>відібраної/</w:t>
      </w:r>
      <w:r w:rsidRPr="001F6C62">
        <w:rPr>
          <w:sz w:val="28"/>
          <w:szCs w:val="28"/>
          <w:lang w:eastAsia="uk-UA"/>
        </w:rPr>
        <w:t>спожитої Активним споживачем</w:t>
      </w:r>
      <w:r w:rsidRPr="001F6C62">
        <w:rPr>
          <w:sz w:val="28"/>
          <w:szCs w:val="28"/>
          <w:lang w:val="uk-UA" w:eastAsia="uk-UA"/>
        </w:rPr>
        <w:t xml:space="preserve"> електричної енергії</w:t>
      </w:r>
      <w:r w:rsidRPr="001F6C62">
        <w:rPr>
          <w:sz w:val="28"/>
          <w:szCs w:val="28"/>
          <w:lang w:eastAsia="uk-UA"/>
        </w:rPr>
        <w:t xml:space="preserve">, сплачується Активним споживачем </w:t>
      </w:r>
      <w:r w:rsidR="00374D25" w:rsidRPr="001F6C62">
        <w:rPr>
          <w:sz w:val="28"/>
          <w:szCs w:val="28"/>
          <w:lang w:val="uk-UA" w:eastAsia="uk-UA"/>
        </w:rPr>
        <w:t>постачальнику універсальних послуг</w:t>
      </w:r>
      <w:r w:rsidRPr="001F6C62">
        <w:rPr>
          <w:sz w:val="28"/>
          <w:szCs w:val="28"/>
          <w:lang w:val="uk-UA" w:eastAsia="uk-UA"/>
        </w:rPr>
        <w:t>.</w:t>
      </w:r>
      <w:r w:rsidRPr="001F6C62">
        <w:rPr>
          <w:sz w:val="28"/>
          <w:szCs w:val="28"/>
          <w:lang w:eastAsia="uk-UA"/>
        </w:rPr>
        <w:t xml:space="preserve"> </w:t>
      </w:r>
    </w:p>
    <w:p w14:paraId="7C1CF118" w14:textId="77777777" w:rsidR="00FF2538" w:rsidRPr="001F6C62" w:rsidRDefault="00FF2538" w:rsidP="00FF2538">
      <w:pPr>
        <w:ind w:firstLine="240"/>
        <w:jc w:val="both"/>
        <w:rPr>
          <w:sz w:val="28"/>
          <w:szCs w:val="28"/>
          <w:lang w:eastAsia="uk-UA"/>
        </w:rPr>
      </w:pPr>
    </w:p>
    <w:p w14:paraId="7D5A2A6A" w14:textId="77777777" w:rsidR="00FF2538" w:rsidRPr="001F6C62" w:rsidRDefault="00FF2538" w:rsidP="00FF2538">
      <w:pPr>
        <w:ind w:firstLine="708"/>
        <w:jc w:val="both"/>
        <w:rPr>
          <w:sz w:val="28"/>
          <w:szCs w:val="28"/>
          <w:lang w:eastAsia="uk-UA"/>
        </w:rPr>
      </w:pPr>
      <w:r w:rsidRPr="001F6C62">
        <w:rPr>
          <w:sz w:val="28"/>
          <w:szCs w:val="28"/>
          <w:lang w:eastAsia="uk-UA"/>
        </w:rPr>
        <w:t>4.</w:t>
      </w:r>
      <w:r w:rsidRPr="001F6C62">
        <w:rPr>
          <w:sz w:val="28"/>
          <w:szCs w:val="28"/>
          <w:lang w:val="uk-UA" w:eastAsia="uk-UA"/>
        </w:rPr>
        <w:t>6</w:t>
      </w:r>
      <w:r w:rsidRPr="001F6C62">
        <w:rPr>
          <w:sz w:val="28"/>
          <w:szCs w:val="28"/>
          <w:lang w:eastAsia="uk-UA"/>
        </w:rPr>
        <w:t>. Якщо засіб вимірювальної техніки тимчасово не працює у складі автоматизованої системи комерційного обліку електричної енергії постачальник</w:t>
      </w:r>
      <w:r w:rsidRPr="001F6C62">
        <w:rPr>
          <w:sz w:val="28"/>
          <w:szCs w:val="28"/>
          <w:lang w:val="uk-UA" w:eastAsia="uk-UA"/>
        </w:rPr>
        <w:t>а</w:t>
      </w:r>
      <w:r w:rsidRPr="001F6C62">
        <w:rPr>
          <w:sz w:val="28"/>
          <w:szCs w:val="28"/>
          <w:lang w:eastAsia="uk-UA"/>
        </w:rPr>
        <w:t xml:space="preserve"> комерційного обліку та/або оператора системи, контрольне зняття погодинних значень показів засобу обліку проводиться постачальником комерційного обліку та/або оператором системи щомісяця. </w:t>
      </w:r>
    </w:p>
    <w:p w14:paraId="071A18BA" w14:textId="61FF5A45" w:rsidR="00FF2538" w:rsidRPr="001F6C62" w:rsidRDefault="00FF2538" w:rsidP="00FF2538">
      <w:pPr>
        <w:ind w:firstLine="708"/>
        <w:jc w:val="both"/>
        <w:rPr>
          <w:sz w:val="28"/>
          <w:szCs w:val="28"/>
          <w:lang w:eastAsia="uk-UA"/>
        </w:rPr>
      </w:pPr>
      <w:r w:rsidRPr="001F6C62">
        <w:rPr>
          <w:sz w:val="28"/>
          <w:szCs w:val="28"/>
          <w:lang w:eastAsia="uk-UA"/>
        </w:rPr>
        <w:t xml:space="preserve">Покази засобу вимірювальної техніки фіксуються в акті купівлі-продажу електричної енергії, який складається у двох примірниках та підписується Активним споживачем і </w:t>
      </w:r>
      <w:r w:rsidR="003257E0" w:rsidRPr="001F6C62">
        <w:rPr>
          <w:sz w:val="28"/>
          <w:szCs w:val="28"/>
          <w:lang w:val="uk-UA" w:eastAsia="uk-UA"/>
        </w:rPr>
        <w:t>постачальником універсальних послуг</w:t>
      </w:r>
      <w:r w:rsidRPr="001F6C62">
        <w:rPr>
          <w:sz w:val="28"/>
          <w:szCs w:val="28"/>
          <w:lang w:eastAsia="uk-UA"/>
        </w:rPr>
        <w:t>. До акта додається роздруківка з пам'яті засобу вимірювальної техніки про обсяги та напрямки перетоків електричної енергії за відповідний розрахунковий період.</w:t>
      </w:r>
    </w:p>
    <w:p w14:paraId="0F33408F" w14:textId="77777777" w:rsidR="00FF2538" w:rsidRPr="001F6C62" w:rsidRDefault="00FF2538" w:rsidP="00FF2538">
      <w:pPr>
        <w:ind w:firstLine="708"/>
        <w:jc w:val="both"/>
        <w:rPr>
          <w:sz w:val="28"/>
          <w:szCs w:val="28"/>
          <w:lang w:eastAsia="uk-UA"/>
        </w:rPr>
      </w:pPr>
    </w:p>
    <w:p w14:paraId="3C406F23" w14:textId="555D520F" w:rsidR="00FF2538" w:rsidRPr="001F6C62" w:rsidRDefault="00FF2538" w:rsidP="00FF2538">
      <w:pPr>
        <w:ind w:firstLine="708"/>
        <w:jc w:val="both"/>
        <w:rPr>
          <w:sz w:val="28"/>
          <w:szCs w:val="28"/>
          <w:lang w:eastAsia="uk-UA"/>
        </w:rPr>
      </w:pPr>
      <w:r w:rsidRPr="001F6C62">
        <w:rPr>
          <w:sz w:val="28"/>
          <w:szCs w:val="28"/>
          <w:lang w:eastAsia="uk-UA"/>
        </w:rPr>
        <w:t>4.</w:t>
      </w:r>
      <w:r w:rsidRPr="001F6C62">
        <w:rPr>
          <w:sz w:val="28"/>
          <w:szCs w:val="28"/>
          <w:lang w:val="uk-UA" w:eastAsia="uk-UA"/>
        </w:rPr>
        <w:t>7</w:t>
      </w:r>
      <w:r w:rsidRPr="001F6C62">
        <w:rPr>
          <w:sz w:val="28"/>
          <w:szCs w:val="28"/>
          <w:lang w:eastAsia="uk-UA"/>
        </w:rPr>
        <w:t>. У разі виявлення постачальником послуг комерційного обліку</w:t>
      </w:r>
      <w:r w:rsidRPr="001F6C62">
        <w:rPr>
          <w:sz w:val="28"/>
          <w:szCs w:val="28"/>
          <w:lang w:val="uk-UA" w:eastAsia="uk-UA"/>
        </w:rPr>
        <w:t xml:space="preserve"> </w:t>
      </w:r>
      <w:r w:rsidRPr="001F6C62">
        <w:rPr>
          <w:sz w:val="28"/>
          <w:szCs w:val="28"/>
          <w:lang w:eastAsia="uk-UA"/>
        </w:rPr>
        <w:t>та</w:t>
      </w:r>
      <w:r w:rsidRPr="001F6C62">
        <w:rPr>
          <w:sz w:val="28"/>
          <w:szCs w:val="28"/>
          <w:lang w:val="uk-UA" w:eastAsia="uk-UA"/>
        </w:rPr>
        <w:t>/</w:t>
      </w:r>
      <w:r w:rsidRPr="001F6C62">
        <w:rPr>
          <w:sz w:val="28"/>
          <w:szCs w:val="28"/>
          <w:lang w:eastAsia="uk-UA"/>
        </w:rPr>
        <w:t xml:space="preserve">або оператором системи пошкодження засобу вимірювальної техніки, його неправильної роботи чи пошкодження або відсутності пломб на ньому з </w:t>
      </w:r>
      <w:proofErr w:type="gramStart"/>
      <w:r w:rsidRPr="001F6C62">
        <w:rPr>
          <w:sz w:val="28"/>
          <w:szCs w:val="28"/>
          <w:lang w:eastAsia="uk-UA"/>
        </w:rPr>
        <w:t>вини  Активного</w:t>
      </w:r>
      <w:proofErr w:type="gramEnd"/>
      <w:r w:rsidRPr="001F6C62">
        <w:rPr>
          <w:sz w:val="28"/>
          <w:szCs w:val="28"/>
          <w:lang w:eastAsia="uk-UA"/>
        </w:rPr>
        <w:t xml:space="preserve"> споживача, електропостачальник припиняє купівлю електричної енергії за цим договором з першого дня розрахункового періоду, в якому було виявлено порушення, та поновлює з дати відновлення комерційного обліку електричної енергії після усунення порушень.</w:t>
      </w:r>
    </w:p>
    <w:p w14:paraId="0EF46C9B" w14:textId="77777777" w:rsidR="00FF2538" w:rsidRPr="001F6C62" w:rsidRDefault="00FF2538" w:rsidP="00FF2538">
      <w:pPr>
        <w:jc w:val="both"/>
        <w:rPr>
          <w:sz w:val="28"/>
          <w:szCs w:val="28"/>
          <w:lang w:eastAsia="uk-UA"/>
        </w:rPr>
      </w:pPr>
    </w:p>
    <w:p w14:paraId="51F73672" w14:textId="77777777" w:rsidR="00FF2538" w:rsidRPr="001F6C62" w:rsidRDefault="00FF2538" w:rsidP="00FF2538">
      <w:pPr>
        <w:ind w:firstLine="708"/>
        <w:jc w:val="both"/>
        <w:rPr>
          <w:sz w:val="28"/>
          <w:szCs w:val="28"/>
          <w:lang w:val="uk-UA" w:eastAsia="uk-UA"/>
        </w:rPr>
      </w:pPr>
      <w:r w:rsidRPr="001F6C62">
        <w:rPr>
          <w:sz w:val="28"/>
          <w:szCs w:val="28"/>
          <w:lang w:eastAsia="uk-UA"/>
        </w:rPr>
        <w:t>4.</w:t>
      </w:r>
      <w:r w:rsidRPr="001F6C62">
        <w:rPr>
          <w:sz w:val="28"/>
          <w:szCs w:val="28"/>
          <w:lang w:val="uk-UA" w:eastAsia="uk-UA"/>
        </w:rPr>
        <w:t>8</w:t>
      </w:r>
      <w:r w:rsidRPr="001F6C62">
        <w:rPr>
          <w:sz w:val="28"/>
          <w:szCs w:val="28"/>
          <w:lang w:eastAsia="uk-UA"/>
        </w:rPr>
        <w:t>. Якщо порушення комерційного обліку електричної енергії на об’єкті Активного споживача сталося не з його вини, розрахунок виробленої генеруючою електроустановкою, але не облікованої електричної енергії, має здійснюватися відповідно до обсягів електричної енергії, виробленої у відповідному періоді попереднього року.</w:t>
      </w:r>
      <w:r w:rsidRPr="001F6C62">
        <w:rPr>
          <w:sz w:val="28"/>
          <w:szCs w:val="28"/>
          <w:lang w:val="uk-UA" w:eastAsia="uk-UA"/>
        </w:rPr>
        <w:t xml:space="preserve">  </w:t>
      </w:r>
    </w:p>
    <w:p w14:paraId="13F09FD7" w14:textId="77777777" w:rsidR="00FF2538" w:rsidRPr="001F6C62" w:rsidRDefault="00FF2538" w:rsidP="00FF2538">
      <w:pPr>
        <w:ind w:firstLine="708"/>
        <w:jc w:val="both"/>
        <w:rPr>
          <w:sz w:val="28"/>
          <w:szCs w:val="28"/>
          <w:lang w:eastAsia="uk-UA"/>
        </w:rPr>
      </w:pPr>
      <w:r w:rsidRPr="001F6C62">
        <w:rPr>
          <w:sz w:val="28"/>
          <w:szCs w:val="28"/>
          <w:lang w:eastAsia="uk-UA"/>
        </w:rPr>
        <w:t>У разі відсутності даних за попередній рік розрахунок виробленої генеруючою електроустановкою Активного споживача, але не облікованої електричної енергії, має здійснюватися Активним споживачем відповідно до обсягів, які були зафіксовані в попередньому розрахунковому періоді.</w:t>
      </w:r>
    </w:p>
    <w:p w14:paraId="1130A837" w14:textId="77777777" w:rsidR="00FF2538" w:rsidRPr="001F6C62" w:rsidRDefault="00FF2538" w:rsidP="00FF2538">
      <w:pPr>
        <w:jc w:val="both"/>
        <w:rPr>
          <w:b/>
          <w:sz w:val="28"/>
          <w:szCs w:val="28"/>
          <w:lang w:eastAsia="uk-UA"/>
        </w:rPr>
      </w:pPr>
    </w:p>
    <w:p w14:paraId="12B206CC" w14:textId="3E1808E6" w:rsidR="00FF2538" w:rsidRPr="001F6C62" w:rsidRDefault="00BC30AE" w:rsidP="00BC30AE">
      <w:pPr>
        <w:ind w:left="709"/>
        <w:jc w:val="center"/>
        <w:rPr>
          <w:b/>
          <w:sz w:val="28"/>
          <w:szCs w:val="28"/>
          <w:lang w:eastAsia="uk-UA"/>
        </w:rPr>
      </w:pPr>
      <w:r w:rsidRPr="001F6C62">
        <w:rPr>
          <w:b/>
          <w:sz w:val="28"/>
          <w:szCs w:val="28"/>
          <w:lang w:val="uk-UA" w:eastAsia="uk-UA"/>
        </w:rPr>
        <w:t xml:space="preserve">5. </w:t>
      </w:r>
      <w:r w:rsidR="00FF2538" w:rsidRPr="001F6C62">
        <w:rPr>
          <w:b/>
          <w:sz w:val="28"/>
          <w:szCs w:val="28"/>
          <w:lang w:eastAsia="uk-UA"/>
        </w:rPr>
        <w:t>Відповідальність сторін</w:t>
      </w:r>
    </w:p>
    <w:p w14:paraId="52BB7828" w14:textId="77777777" w:rsidR="00FF2538" w:rsidRPr="001F6C62" w:rsidRDefault="00FF2538" w:rsidP="00FF2538">
      <w:pPr>
        <w:pStyle w:val="ae"/>
        <w:ind w:left="1069"/>
        <w:rPr>
          <w:b/>
          <w:sz w:val="28"/>
          <w:szCs w:val="28"/>
          <w:lang w:eastAsia="uk-UA"/>
        </w:rPr>
      </w:pPr>
    </w:p>
    <w:p w14:paraId="7CFD6B46" w14:textId="476F9BAD" w:rsidR="00FF2538" w:rsidRPr="001F6C62" w:rsidRDefault="00FF2538" w:rsidP="00FF2538">
      <w:pPr>
        <w:ind w:firstLine="709"/>
        <w:jc w:val="both"/>
        <w:rPr>
          <w:sz w:val="28"/>
          <w:szCs w:val="28"/>
          <w:lang w:eastAsia="uk-UA"/>
        </w:rPr>
      </w:pPr>
      <w:r w:rsidRPr="001F6C62">
        <w:rPr>
          <w:sz w:val="28"/>
          <w:szCs w:val="28"/>
          <w:lang w:eastAsia="uk-UA"/>
        </w:rPr>
        <w:t xml:space="preserve">5.1. </w:t>
      </w:r>
      <w:r w:rsidR="005306CA" w:rsidRPr="001F6C62">
        <w:rPr>
          <w:sz w:val="28"/>
          <w:szCs w:val="28"/>
          <w:lang w:val="uk-UA" w:eastAsia="uk-UA"/>
        </w:rPr>
        <w:t>Постачальник універсальних послуг</w:t>
      </w:r>
      <w:r w:rsidR="005306CA" w:rsidRPr="001F6C62">
        <w:rPr>
          <w:sz w:val="28"/>
          <w:szCs w:val="28"/>
          <w:lang w:eastAsia="uk-UA"/>
        </w:rPr>
        <w:t xml:space="preserve"> </w:t>
      </w:r>
      <w:r w:rsidRPr="001F6C62">
        <w:rPr>
          <w:sz w:val="28"/>
          <w:szCs w:val="28"/>
          <w:lang w:eastAsia="uk-UA"/>
        </w:rPr>
        <w:t>несе відповідальність за:</w:t>
      </w:r>
    </w:p>
    <w:p w14:paraId="210946FB" w14:textId="77777777" w:rsidR="00FF2538" w:rsidRPr="001F6C62" w:rsidRDefault="00FF2538" w:rsidP="00FF2538">
      <w:pPr>
        <w:ind w:firstLine="708"/>
        <w:jc w:val="both"/>
        <w:rPr>
          <w:sz w:val="28"/>
          <w:szCs w:val="28"/>
          <w:lang w:eastAsia="uk-UA"/>
        </w:rPr>
      </w:pPr>
      <w:r w:rsidRPr="001F6C62">
        <w:rPr>
          <w:sz w:val="28"/>
          <w:szCs w:val="28"/>
          <w:lang w:eastAsia="uk-UA"/>
        </w:rPr>
        <w:t>шкоду, заподіяну Активному споживачу або його майну, в розмірі і порядку, визначених відповідно до чинного законодавства;</w:t>
      </w:r>
    </w:p>
    <w:p w14:paraId="7BF4CA0C" w14:textId="77777777" w:rsidR="00FF2538" w:rsidRPr="001F6C62" w:rsidRDefault="00FF2538" w:rsidP="00FF2538">
      <w:pPr>
        <w:ind w:firstLine="708"/>
        <w:jc w:val="both"/>
        <w:rPr>
          <w:sz w:val="28"/>
          <w:szCs w:val="28"/>
          <w:lang w:eastAsia="uk-UA"/>
        </w:rPr>
      </w:pPr>
      <w:r w:rsidRPr="001F6C62">
        <w:rPr>
          <w:sz w:val="28"/>
          <w:szCs w:val="28"/>
          <w:lang w:eastAsia="uk-UA"/>
        </w:rPr>
        <w:t>недотримання передбачених пунктом 4</w:t>
      </w:r>
      <w:r w:rsidRPr="001F6C62">
        <w:rPr>
          <w:sz w:val="28"/>
          <w:szCs w:val="28"/>
          <w:lang w:val="uk-UA" w:eastAsia="uk-UA"/>
        </w:rPr>
        <w:t>.3</w:t>
      </w:r>
      <w:r w:rsidRPr="001F6C62">
        <w:rPr>
          <w:sz w:val="28"/>
          <w:szCs w:val="28"/>
          <w:lang w:eastAsia="uk-UA"/>
        </w:rPr>
        <w:t xml:space="preserve"> цього Договору строків та обсягу коштів до виплати різниці між вартістю обсягу відпуску електричної енергії в електричну мережу та вартістю обсягу відбору</w:t>
      </w:r>
      <w:r w:rsidRPr="001F6C62">
        <w:rPr>
          <w:sz w:val="28"/>
          <w:szCs w:val="28"/>
          <w:lang w:val="uk-UA" w:eastAsia="uk-UA"/>
        </w:rPr>
        <w:t>/споживання</w:t>
      </w:r>
      <w:r w:rsidRPr="001F6C62">
        <w:rPr>
          <w:sz w:val="28"/>
          <w:szCs w:val="28"/>
          <w:lang w:eastAsia="uk-UA"/>
        </w:rPr>
        <w:t xml:space="preserve"> електричної енергії з електричної мережі з урахуванням вартості послуг з передачі та/або розподілу електричної енергії;</w:t>
      </w:r>
    </w:p>
    <w:p w14:paraId="78F81768" w14:textId="77777777" w:rsidR="00FF2538" w:rsidRPr="001F6C62" w:rsidRDefault="00FF2538" w:rsidP="00FF2538">
      <w:pPr>
        <w:ind w:firstLine="709"/>
        <w:jc w:val="both"/>
        <w:rPr>
          <w:sz w:val="28"/>
          <w:szCs w:val="28"/>
          <w:lang w:eastAsia="uk-UA"/>
        </w:rPr>
      </w:pPr>
      <w:r w:rsidRPr="001F6C62">
        <w:rPr>
          <w:sz w:val="28"/>
          <w:szCs w:val="28"/>
          <w:lang w:eastAsia="uk-UA"/>
        </w:rPr>
        <w:t>порушення прав Активного споживача.</w:t>
      </w:r>
    </w:p>
    <w:p w14:paraId="60A6E418" w14:textId="77777777" w:rsidR="00FF2538" w:rsidRPr="001F6C62" w:rsidRDefault="00FF2538" w:rsidP="00FF2538">
      <w:pPr>
        <w:ind w:firstLine="709"/>
        <w:jc w:val="both"/>
        <w:rPr>
          <w:sz w:val="28"/>
          <w:szCs w:val="28"/>
          <w:lang w:eastAsia="uk-UA"/>
        </w:rPr>
      </w:pPr>
    </w:p>
    <w:p w14:paraId="7D895B89" w14:textId="77777777" w:rsidR="00FF2538" w:rsidRPr="001F6C62" w:rsidRDefault="00FF2538" w:rsidP="00FF2538">
      <w:pPr>
        <w:ind w:firstLine="709"/>
        <w:jc w:val="both"/>
        <w:rPr>
          <w:sz w:val="28"/>
          <w:szCs w:val="28"/>
          <w:lang w:eastAsia="uk-UA"/>
        </w:rPr>
      </w:pPr>
      <w:r w:rsidRPr="001F6C62">
        <w:rPr>
          <w:sz w:val="28"/>
          <w:szCs w:val="28"/>
          <w:lang w:eastAsia="uk-UA"/>
        </w:rPr>
        <w:t>5.2. Активний споживач несе відповідальність за:</w:t>
      </w:r>
    </w:p>
    <w:p w14:paraId="1989896A" w14:textId="77777777" w:rsidR="00FF2538" w:rsidRPr="001F6C62" w:rsidRDefault="00FF2538" w:rsidP="00FF2538">
      <w:pPr>
        <w:ind w:firstLine="708"/>
        <w:jc w:val="both"/>
        <w:rPr>
          <w:sz w:val="28"/>
          <w:szCs w:val="28"/>
          <w:lang w:eastAsia="uk-UA"/>
        </w:rPr>
      </w:pPr>
      <w:r w:rsidRPr="001F6C62">
        <w:rPr>
          <w:sz w:val="28"/>
          <w:szCs w:val="28"/>
          <w:lang w:eastAsia="uk-UA"/>
        </w:rPr>
        <w:t>шкоду, заподіяну електропостачальнику або його майну, в розмірі і порядку, визначених відповідно до чинного законодавства;</w:t>
      </w:r>
    </w:p>
    <w:p w14:paraId="4C6957B0" w14:textId="77777777" w:rsidR="00FF2538" w:rsidRPr="001F6C62" w:rsidRDefault="00FF2538" w:rsidP="00FF2538">
      <w:pPr>
        <w:ind w:firstLine="709"/>
        <w:jc w:val="both"/>
        <w:rPr>
          <w:sz w:val="28"/>
          <w:szCs w:val="28"/>
          <w:lang w:eastAsia="uk-UA"/>
        </w:rPr>
      </w:pPr>
      <w:r w:rsidRPr="001F6C62">
        <w:rPr>
          <w:sz w:val="28"/>
          <w:szCs w:val="28"/>
          <w:lang w:eastAsia="uk-UA"/>
        </w:rPr>
        <w:t xml:space="preserve">відмову в доступі до об'єкта Активного споживача відповідно </w:t>
      </w:r>
      <w:proofErr w:type="gramStart"/>
      <w:r w:rsidRPr="001F6C62">
        <w:rPr>
          <w:sz w:val="28"/>
          <w:szCs w:val="28"/>
          <w:lang w:eastAsia="uk-UA"/>
        </w:rPr>
        <w:t>до порядку</w:t>
      </w:r>
      <w:proofErr w:type="gramEnd"/>
      <w:r w:rsidRPr="001F6C62">
        <w:rPr>
          <w:sz w:val="28"/>
          <w:szCs w:val="28"/>
          <w:lang w:eastAsia="uk-UA"/>
        </w:rPr>
        <w:t>, встановленого чинним законодавством та П</w:t>
      </w:r>
      <w:r w:rsidRPr="001F6C62">
        <w:rPr>
          <w:sz w:val="28"/>
          <w:szCs w:val="28"/>
          <w:lang w:val="uk-UA" w:eastAsia="uk-UA"/>
        </w:rPr>
        <w:t>РРЕЕ</w:t>
      </w:r>
      <w:r w:rsidRPr="001F6C62">
        <w:rPr>
          <w:sz w:val="28"/>
          <w:szCs w:val="28"/>
          <w:lang w:eastAsia="uk-UA"/>
        </w:rPr>
        <w:t>;</w:t>
      </w:r>
    </w:p>
    <w:p w14:paraId="0055CCEA" w14:textId="69AEDF1B" w:rsidR="00FF2538" w:rsidRPr="001F6C62" w:rsidRDefault="00FF2538" w:rsidP="00FF2538">
      <w:pPr>
        <w:ind w:firstLine="709"/>
        <w:jc w:val="both"/>
        <w:rPr>
          <w:sz w:val="28"/>
          <w:szCs w:val="28"/>
          <w:lang w:val="uk-UA" w:eastAsia="uk-UA"/>
        </w:rPr>
      </w:pPr>
      <w:r w:rsidRPr="001F6C62">
        <w:rPr>
          <w:sz w:val="28"/>
          <w:szCs w:val="28"/>
          <w:lang w:eastAsia="uk-UA"/>
        </w:rPr>
        <w:t xml:space="preserve">порушення прав </w:t>
      </w:r>
      <w:r w:rsidR="005306CA" w:rsidRPr="001F6C62">
        <w:rPr>
          <w:sz w:val="28"/>
          <w:szCs w:val="28"/>
          <w:lang w:val="uk-UA" w:eastAsia="uk-UA"/>
        </w:rPr>
        <w:t>постачальника універсальних послуг</w:t>
      </w:r>
      <w:r w:rsidRPr="001F6C62">
        <w:rPr>
          <w:sz w:val="28"/>
          <w:szCs w:val="28"/>
          <w:lang w:val="uk-UA" w:eastAsia="uk-UA"/>
        </w:rPr>
        <w:t>;</w:t>
      </w:r>
    </w:p>
    <w:p w14:paraId="76A2D58A" w14:textId="77777777" w:rsidR="00FF2538" w:rsidRPr="001F6C62" w:rsidRDefault="00FF2538" w:rsidP="00FF2538">
      <w:pPr>
        <w:ind w:firstLine="709"/>
        <w:jc w:val="both"/>
        <w:rPr>
          <w:sz w:val="28"/>
          <w:szCs w:val="28"/>
          <w:lang w:eastAsia="uk-UA"/>
        </w:rPr>
      </w:pPr>
      <w:r w:rsidRPr="001F6C62">
        <w:rPr>
          <w:sz w:val="28"/>
          <w:szCs w:val="28"/>
          <w:lang w:eastAsia="uk-UA"/>
        </w:rPr>
        <w:t>пошкодження засобів обліку.</w:t>
      </w:r>
    </w:p>
    <w:p w14:paraId="5FE7199A" w14:textId="77777777" w:rsidR="00FF2538" w:rsidRPr="001F6C62" w:rsidRDefault="00FF2538" w:rsidP="00FF2538">
      <w:pPr>
        <w:ind w:firstLine="709"/>
        <w:jc w:val="both"/>
        <w:rPr>
          <w:sz w:val="28"/>
          <w:szCs w:val="28"/>
          <w:lang w:eastAsia="uk-UA"/>
        </w:rPr>
      </w:pPr>
    </w:p>
    <w:p w14:paraId="3FCE0495" w14:textId="7E686677" w:rsidR="00FF2538" w:rsidRPr="001F6C62" w:rsidRDefault="00BC30AE" w:rsidP="00BC30AE">
      <w:pPr>
        <w:pStyle w:val="ae"/>
        <w:ind w:left="0" w:firstLine="709"/>
        <w:jc w:val="both"/>
        <w:rPr>
          <w:sz w:val="28"/>
          <w:szCs w:val="28"/>
          <w:lang w:eastAsia="uk-UA"/>
        </w:rPr>
      </w:pPr>
      <w:r w:rsidRPr="001F6C62">
        <w:rPr>
          <w:sz w:val="28"/>
          <w:szCs w:val="28"/>
          <w:lang w:val="uk-UA" w:eastAsia="uk-UA"/>
        </w:rPr>
        <w:t xml:space="preserve">5.3. </w:t>
      </w:r>
      <w:r w:rsidR="00FF2538" w:rsidRPr="001F6C62">
        <w:rPr>
          <w:sz w:val="28"/>
          <w:szCs w:val="28"/>
          <w:lang w:eastAsia="uk-UA"/>
        </w:rPr>
        <w:t xml:space="preserve">Заборгованість Активного споживача </w:t>
      </w:r>
      <w:r w:rsidR="00FF2538" w:rsidRPr="001F6C62">
        <w:rPr>
          <w:sz w:val="28"/>
          <w:szCs w:val="28"/>
          <w:lang w:val="uk-UA" w:eastAsia="uk-UA"/>
        </w:rPr>
        <w:t xml:space="preserve">за відібрану/спожиту електричну енергію більше ніж </w:t>
      </w:r>
      <w:r w:rsidR="00FF2538" w:rsidRPr="001F6C62">
        <w:rPr>
          <w:sz w:val="28"/>
          <w:szCs w:val="28"/>
          <w:lang w:eastAsia="uk-UA"/>
        </w:rPr>
        <w:t xml:space="preserve">за 2 </w:t>
      </w:r>
      <w:r w:rsidR="00FF2538" w:rsidRPr="001F6C62">
        <w:rPr>
          <w:sz w:val="28"/>
          <w:szCs w:val="28"/>
          <w:lang w:val="uk-UA" w:eastAsia="uk-UA"/>
        </w:rPr>
        <w:t>розрахункових періоди</w:t>
      </w:r>
      <w:r w:rsidR="00FF2538" w:rsidRPr="001F6C62">
        <w:rPr>
          <w:sz w:val="28"/>
          <w:szCs w:val="28"/>
          <w:lang w:eastAsia="uk-UA"/>
        </w:rPr>
        <w:t xml:space="preserve"> є підставою для призупинення </w:t>
      </w:r>
      <w:r w:rsidR="005306CA" w:rsidRPr="001F6C62">
        <w:rPr>
          <w:sz w:val="28"/>
          <w:szCs w:val="28"/>
          <w:lang w:val="uk-UA" w:eastAsia="uk-UA"/>
        </w:rPr>
        <w:t>постачальником універсальних послуг</w:t>
      </w:r>
      <w:r w:rsidR="005306CA" w:rsidRPr="001F6C62">
        <w:rPr>
          <w:sz w:val="28"/>
          <w:szCs w:val="28"/>
          <w:lang w:eastAsia="uk-UA"/>
        </w:rPr>
        <w:t xml:space="preserve"> </w:t>
      </w:r>
      <w:r w:rsidR="00FF2538" w:rsidRPr="001F6C62">
        <w:rPr>
          <w:sz w:val="28"/>
          <w:szCs w:val="28"/>
          <w:lang w:eastAsia="uk-UA"/>
        </w:rPr>
        <w:t>виплат за цим Договором. Після погашення заборгованості</w:t>
      </w:r>
      <w:r w:rsidR="00FF2538" w:rsidRPr="001F6C62">
        <w:rPr>
          <w:sz w:val="28"/>
          <w:szCs w:val="28"/>
          <w:lang w:val="uk-UA" w:eastAsia="uk-UA"/>
        </w:rPr>
        <w:t xml:space="preserve"> та</w:t>
      </w:r>
      <w:r w:rsidR="00FF2538" w:rsidRPr="001F6C62">
        <w:rPr>
          <w:sz w:val="28"/>
          <w:szCs w:val="28"/>
          <w:lang w:eastAsia="uk-UA"/>
        </w:rPr>
        <w:t xml:space="preserve"> нарахованих штрафних санкцій</w:t>
      </w:r>
      <w:r w:rsidR="00FF2538" w:rsidRPr="001F6C62">
        <w:rPr>
          <w:sz w:val="28"/>
          <w:szCs w:val="28"/>
          <w:lang w:val="uk-UA" w:eastAsia="uk-UA"/>
        </w:rPr>
        <w:t>,</w:t>
      </w:r>
      <w:r w:rsidR="00FF2538" w:rsidRPr="001F6C62">
        <w:rPr>
          <w:sz w:val="28"/>
          <w:szCs w:val="28"/>
          <w:lang w:eastAsia="uk-UA"/>
        </w:rPr>
        <w:t xml:space="preserve"> </w:t>
      </w:r>
      <w:r w:rsidR="00FF2538" w:rsidRPr="001F6C62">
        <w:rPr>
          <w:sz w:val="28"/>
          <w:szCs w:val="28"/>
          <w:lang w:val="uk-UA" w:eastAsia="uk-UA"/>
        </w:rPr>
        <w:t>оплата за куплену електричну енергію поновлюється</w:t>
      </w:r>
      <w:r w:rsidR="00FF2538" w:rsidRPr="001F6C62">
        <w:rPr>
          <w:sz w:val="28"/>
          <w:szCs w:val="28"/>
          <w:lang w:eastAsia="uk-UA"/>
        </w:rPr>
        <w:t xml:space="preserve"> протягом 3 робочих днів</w:t>
      </w:r>
      <w:r w:rsidR="00FF2538" w:rsidRPr="001F6C62">
        <w:rPr>
          <w:sz w:val="28"/>
          <w:szCs w:val="28"/>
          <w:lang w:val="uk-UA" w:eastAsia="uk-UA"/>
        </w:rPr>
        <w:t xml:space="preserve"> з дня отримання</w:t>
      </w:r>
      <w:r w:rsidR="00FF2538" w:rsidRPr="001F6C62">
        <w:rPr>
          <w:sz w:val="28"/>
          <w:szCs w:val="28"/>
          <w:lang w:eastAsia="uk-UA"/>
        </w:rPr>
        <w:t xml:space="preserve"> </w:t>
      </w:r>
      <w:r w:rsidR="00FF2538" w:rsidRPr="001F6C62">
        <w:rPr>
          <w:sz w:val="28"/>
          <w:szCs w:val="28"/>
          <w:lang w:val="uk-UA" w:eastAsia="uk-UA"/>
        </w:rPr>
        <w:t xml:space="preserve">від </w:t>
      </w:r>
      <w:r w:rsidR="00FF2538" w:rsidRPr="001F6C62">
        <w:rPr>
          <w:sz w:val="28"/>
          <w:szCs w:val="28"/>
          <w:lang w:eastAsia="uk-UA"/>
        </w:rPr>
        <w:t>Активн</w:t>
      </w:r>
      <w:r w:rsidR="00FF2538" w:rsidRPr="001F6C62">
        <w:rPr>
          <w:sz w:val="28"/>
          <w:szCs w:val="28"/>
          <w:lang w:val="uk-UA" w:eastAsia="uk-UA"/>
        </w:rPr>
        <w:t>ого</w:t>
      </w:r>
      <w:r w:rsidR="00FF2538" w:rsidRPr="001F6C62">
        <w:rPr>
          <w:sz w:val="28"/>
          <w:szCs w:val="28"/>
          <w:lang w:eastAsia="uk-UA"/>
        </w:rPr>
        <w:t xml:space="preserve"> споживач</w:t>
      </w:r>
      <w:r w:rsidR="00FF2538" w:rsidRPr="001F6C62">
        <w:rPr>
          <w:sz w:val="28"/>
          <w:szCs w:val="28"/>
          <w:lang w:val="uk-UA" w:eastAsia="uk-UA"/>
        </w:rPr>
        <w:t>а</w:t>
      </w:r>
      <w:r w:rsidR="00FF2538" w:rsidRPr="001F6C62">
        <w:rPr>
          <w:sz w:val="28"/>
          <w:szCs w:val="28"/>
          <w:lang w:eastAsia="uk-UA"/>
        </w:rPr>
        <w:t xml:space="preserve"> підтверджуючих документів</w:t>
      </w:r>
      <w:r w:rsidR="00FF2538" w:rsidRPr="001F6C62">
        <w:rPr>
          <w:sz w:val="28"/>
          <w:szCs w:val="28"/>
          <w:lang w:val="uk-UA" w:eastAsia="uk-UA"/>
        </w:rPr>
        <w:t xml:space="preserve">. </w:t>
      </w:r>
    </w:p>
    <w:p w14:paraId="5D92A796" w14:textId="77777777" w:rsidR="00FF2538" w:rsidRPr="001F6C62" w:rsidRDefault="00FF2538" w:rsidP="00FF2538">
      <w:pPr>
        <w:pStyle w:val="ae"/>
        <w:ind w:left="1429"/>
        <w:jc w:val="both"/>
        <w:rPr>
          <w:sz w:val="28"/>
          <w:szCs w:val="28"/>
          <w:lang w:eastAsia="uk-UA"/>
        </w:rPr>
      </w:pPr>
    </w:p>
    <w:p w14:paraId="5E340F11" w14:textId="3F398397" w:rsidR="00FF2538" w:rsidRPr="001F6C62" w:rsidRDefault="00FF2538" w:rsidP="00FF2538">
      <w:pPr>
        <w:ind w:firstLine="709"/>
        <w:jc w:val="both"/>
        <w:rPr>
          <w:sz w:val="28"/>
          <w:szCs w:val="28"/>
          <w:lang w:eastAsia="uk-UA"/>
        </w:rPr>
      </w:pPr>
      <w:r w:rsidRPr="001F6C62">
        <w:rPr>
          <w:sz w:val="28"/>
          <w:szCs w:val="28"/>
          <w:lang w:eastAsia="uk-UA"/>
        </w:rPr>
        <w:t xml:space="preserve">5.4. У разі непроведення виплат </w:t>
      </w:r>
      <w:r w:rsidR="00B27194" w:rsidRPr="001F6C62">
        <w:rPr>
          <w:sz w:val="28"/>
          <w:szCs w:val="28"/>
          <w:lang w:val="uk-UA" w:eastAsia="uk-UA"/>
        </w:rPr>
        <w:t>постачальником універсальних послуг</w:t>
      </w:r>
      <w:r w:rsidR="00B27194" w:rsidRPr="001F6C62">
        <w:rPr>
          <w:sz w:val="28"/>
          <w:szCs w:val="28"/>
          <w:lang w:eastAsia="uk-UA"/>
        </w:rPr>
        <w:t xml:space="preserve"> </w:t>
      </w:r>
      <w:r w:rsidRPr="001F6C62">
        <w:rPr>
          <w:sz w:val="28"/>
          <w:szCs w:val="28"/>
          <w:lang w:eastAsia="uk-UA"/>
        </w:rPr>
        <w:t xml:space="preserve">за результатами взаємозаліків передбачених цим Договором, до 15 числа місяця, наступного за розрахунковим, </w:t>
      </w:r>
      <w:r w:rsidR="00B27194" w:rsidRPr="001F6C62">
        <w:rPr>
          <w:sz w:val="28"/>
          <w:szCs w:val="28"/>
          <w:lang w:val="uk-UA" w:eastAsia="uk-UA"/>
        </w:rPr>
        <w:t>постачальник універсальних послуг</w:t>
      </w:r>
      <w:r w:rsidR="00B27194" w:rsidRPr="001F6C62">
        <w:rPr>
          <w:sz w:val="28"/>
          <w:szCs w:val="28"/>
          <w:lang w:eastAsia="uk-UA"/>
        </w:rPr>
        <w:t xml:space="preserve"> </w:t>
      </w:r>
      <w:r w:rsidRPr="001F6C62">
        <w:rPr>
          <w:sz w:val="28"/>
          <w:szCs w:val="28"/>
          <w:lang w:eastAsia="uk-UA"/>
        </w:rPr>
        <w:t>зобов'язаний сплатити Активному споживачу пеню в розмірі подвійної облікової ставки Національного банку, що діяла в період, за який сплачується пеня, від суми простроченого платежу за кожен день прострочення платежу.</w:t>
      </w:r>
    </w:p>
    <w:p w14:paraId="0E32D665" w14:textId="77777777" w:rsidR="00FF2538" w:rsidRPr="001F6C62" w:rsidRDefault="00FF2538" w:rsidP="00FF2538">
      <w:pPr>
        <w:ind w:firstLine="709"/>
        <w:jc w:val="both"/>
        <w:rPr>
          <w:sz w:val="28"/>
          <w:szCs w:val="28"/>
          <w:lang w:eastAsia="uk-UA"/>
        </w:rPr>
      </w:pPr>
    </w:p>
    <w:p w14:paraId="4F57A4A7" w14:textId="77777777" w:rsidR="00FF2538" w:rsidRPr="001F6C62" w:rsidRDefault="00FF2538" w:rsidP="00FF2538">
      <w:pPr>
        <w:ind w:firstLine="709"/>
        <w:jc w:val="both"/>
        <w:rPr>
          <w:sz w:val="28"/>
          <w:szCs w:val="28"/>
          <w:lang w:eastAsia="uk-UA"/>
        </w:rPr>
      </w:pPr>
      <w:r w:rsidRPr="001F6C62">
        <w:rPr>
          <w:sz w:val="28"/>
          <w:szCs w:val="28"/>
          <w:lang w:eastAsia="uk-UA"/>
        </w:rPr>
        <w:lastRenderedPageBreak/>
        <w:t>5.5. Сторона не несе відповідальності за шкоду, заподіяну іншій Стороні, якщо доведе, що шкода виникла з вини іншої Сторони або внаслідок дії обставин непереборної сили.</w:t>
      </w:r>
    </w:p>
    <w:p w14:paraId="70546AD7" w14:textId="77777777" w:rsidR="00FF2538" w:rsidRPr="001F6C62" w:rsidRDefault="00FF2538" w:rsidP="00FF2538">
      <w:pPr>
        <w:jc w:val="both"/>
        <w:rPr>
          <w:b/>
          <w:sz w:val="28"/>
          <w:szCs w:val="28"/>
          <w:lang w:eastAsia="uk-UA"/>
        </w:rPr>
      </w:pPr>
    </w:p>
    <w:p w14:paraId="7193A194" w14:textId="77777777" w:rsidR="00FF2538" w:rsidRPr="001F6C62" w:rsidRDefault="00FF2538" w:rsidP="00FF2538">
      <w:pPr>
        <w:jc w:val="center"/>
        <w:rPr>
          <w:b/>
          <w:sz w:val="28"/>
          <w:szCs w:val="28"/>
          <w:lang w:eastAsia="uk-UA"/>
        </w:rPr>
      </w:pPr>
      <w:r w:rsidRPr="001F6C62">
        <w:rPr>
          <w:b/>
          <w:sz w:val="28"/>
          <w:szCs w:val="28"/>
          <w:lang w:eastAsia="uk-UA"/>
        </w:rPr>
        <w:t>6. Строк дії договору</w:t>
      </w:r>
    </w:p>
    <w:p w14:paraId="47AAA520" w14:textId="77777777" w:rsidR="00FF2538" w:rsidRPr="001F6C62" w:rsidRDefault="00FF2538" w:rsidP="00FF2538">
      <w:pPr>
        <w:jc w:val="both"/>
        <w:rPr>
          <w:b/>
          <w:sz w:val="28"/>
          <w:szCs w:val="28"/>
          <w:lang w:eastAsia="uk-UA"/>
        </w:rPr>
      </w:pPr>
    </w:p>
    <w:p w14:paraId="788D87ED" w14:textId="77777777" w:rsidR="00FF2538" w:rsidRPr="001F6C62" w:rsidRDefault="00FF2538" w:rsidP="00FF2538">
      <w:pPr>
        <w:ind w:firstLine="709"/>
        <w:jc w:val="both"/>
        <w:rPr>
          <w:sz w:val="28"/>
          <w:szCs w:val="28"/>
          <w:lang w:val="uk-UA" w:eastAsia="uk-UA"/>
        </w:rPr>
      </w:pPr>
      <w:r w:rsidRPr="001F6C62">
        <w:rPr>
          <w:sz w:val="28"/>
          <w:szCs w:val="28"/>
          <w:lang w:eastAsia="uk-UA"/>
        </w:rPr>
        <w:t>6.1. Цей Договір набирає чинності з дня його підписання та діє протягом дії договору про постачання електричної енергії від ___________ № ___________</w:t>
      </w:r>
      <w:r w:rsidRPr="001F6C62">
        <w:rPr>
          <w:sz w:val="28"/>
          <w:szCs w:val="28"/>
          <w:lang w:val="uk-UA" w:eastAsia="uk-UA"/>
        </w:rPr>
        <w:t>.</w:t>
      </w:r>
    </w:p>
    <w:p w14:paraId="68A47DFD" w14:textId="77777777" w:rsidR="00FF2538" w:rsidRPr="001F6C62" w:rsidRDefault="00FF2538" w:rsidP="00FF2538">
      <w:pPr>
        <w:ind w:firstLine="709"/>
        <w:jc w:val="both"/>
        <w:rPr>
          <w:sz w:val="28"/>
          <w:szCs w:val="28"/>
          <w:lang w:val="uk-UA" w:eastAsia="uk-UA"/>
        </w:rPr>
      </w:pPr>
    </w:p>
    <w:p w14:paraId="09824C86" w14:textId="77777777" w:rsidR="00FF2538" w:rsidRPr="001F6C62" w:rsidRDefault="00FF2538" w:rsidP="00FF2538">
      <w:pPr>
        <w:ind w:firstLine="709"/>
        <w:jc w:val="both"/>
        <w:rPr>
          <w:sz w:val="28"/>
          <w:szCs w:val="28"/>
          <w:lang w:val="uk-UA" w:eastAsia="uk-UA"/>
        </w:rPr>
      </w:pPr>
      <w:r w:rsidRPr="001F6C62">
        <w:rPr>
          <w:sz w:val="28"/>
          <w:szCs w:val="28"/>
          <w:lang w:eastAsia="uk-UA"/>
        </w:rPr>
        <w:t>6.2. Дія цього Договору припиняється у разі</w:t>
      </w:r>
      <w:r w:rsidRPr="001F6C62">
        <w:rPr>
          <w:sz w:val="28"/>
          <w:szCs w:val="28"/>
          <w:lang w:val="uk-UA" w:eastAsia="uk-UA"/>
        </w:rPr>
        <w:t>:</w:t>
      </w:r>
    </w:p>
    <w:p w14:paraId="66BE5C96" w14:textId="67DF73FD" w:rsidR="00FF2538" w:rsidRPr="001F6C62" w:rsidRDefault="00FF2538" w:rsidP="00FF2538">
      <w:pPr>
        <w:ind w:firstLine="709"/>
        <w:jc w:val="both"/>
        <w:rPr>
          <w:sz w:val="28"/>
          <w:szCs w:val="28"/>
          <w:lang w:val="uk-UA" w:eastAsia="uk-UA"/>
        </w:rPr>
      </w:pPr>
      <w:r w:rsidRPr="001F6C62">
        <w:rPr>
          <w:sz w:val="28"/>
          <w:szCs w:val="28"/>
          <w:lang w:eastAsia="uk-UA"/>
        </w:rPr>
        <w:t>одночасного укладення Активним споживачем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w:t>
      </w:r>
      <w:r w:rsidRPr="001F6C62">
        <w:rPr>
          <w:sz w:val="28"/>
          <w:szCs w:val="28"/>
          <w:lang w:val="uk-UA" w:eastAsia="uk-UA"/>
        </w:rPr>
        <w:t>. Таке припинення</w:t>
      </w:r>
      <w:r w:rsidRPr="001F6C62">
        <w:rPr>
          <w:sz w:val="28"/>
          <w:szCs w:val="28"/>
          <w:lang w:eastAsia="uk-UA"/>
        </w:rPr>
        <w:t xml:space="preserve"> дії цього Договору відбувається з дати виникнення зобов’язань перед Активним споживачем за договором купівлі-продажу за «зеленим» тарифом</w:t>
      </w:r>
      <w:r w:rsidRPr="001F6C62">
        <w:rPr>
          <w:sz w:val="28"/>
          <w:szCs w:val="28"/>
          <w:lang w:val="uk-UA" w:eastAsia="uk-UA"/>
        </w:rPr>
        <w:t xml:space="preserve"> </w:t>
      </w:r>
      <w:r w:rsidRPr="001F6C62">
        <w:rPr>
          <w:sz w:val="28"/>
          <w:szCs w:val="28"/>
          <w:lang w:eastAsia="uk-UA"/>
        </w:rPr>
        <w:t xml:space="preserve"> не потребує укладення додаткової угоди та не тягне за собою припинення зобов’язань Активного споживача за укладеним з </w:t>
      </w:r>
      <w:r w:rsidR="007413F1" w:rsidRPr="001F6C62">
        <w:rPr>
          <w:sz w:val="28"/>
          <w:szCs w:val="28"/>
          <w:lang w:val="uk-UA" w:eastAsia="uk-UA"/>
        </w:rPr>
        <w:t>постачальником універсальних послуг</w:t>
      </w:r>
      <w:r w:rsidRPr="001F6C62">
        <w:rPr>
          <w:sz w:val="28"/>
          <w:szCs w:val="28"/>
          <w:lang w:eastAsia="uk-UA"/>
        </w:rPr>
        <w:t xml:space="preserve"> договором про постачання електричної енергії</w:t>
      </w:r>
      <w:r w:rsidRPr="001F6C62">
        <w:rPr>
          <w:sz w:val="28"/>
          <w:szCs w:val="28"/>
          <w:lang w:val="uk-UA" w:eastAsia="uk-UA"/>
        </w:rPr>
        <w:t>;</w:t>
      </w:r>
    </w:p>
    <w:p w14:paraId="2FF2D144" w14:textId="77777777" w:rsidR="00FF2538" w:rsidRPr="001F6C62" w:rsidRDefault="00FF2538" w:rsidP="00FF2538">
      <w:pPr>
        <w:ind w:firstLine="709"/>
        <w:jc w:val="both"/>
        <w:rPr>
          <w:sz w:val="28"/>
          <w:szCs w:val="28"/>
          <w:lang w:eastAsia="uk-UA"/>
        </w:rPr>
      </w:pPr>
      <w:r w:rsidRPr="001F6C62">
        <w:rPr>
          <w:sz w:val="28"/>
          <w:szCs w:val="28"/>
          <w:lang w:eastAsia="uk-UA"/>
        </w:rPr>
        <w:t>зміни електропостачальника Активним споживачем.</w:t>
      </w:r>
    </w:p>
    <w:p w14:paraId="1152F154" w14:textId="77777777" w:rsidR="00FF2538" w:rsidRPr="001F6C62" w:rsidRDefault="00FF2538" w:rsidP="00FF2538">
      <w:pPr>
        <w:jc w:val="both"/>
        <w:rPr>
          <w:b/>
          <w:sz w:val="28"/>
          <w:szCs w:val="28"/>
          <w:lang w:eastAsia="uk-UA"/>
        </w:rPr>
      </w:pPr>
    </w:p>
    <w:p w14:paraId="3600CBE7" w14:textId="77777777" w:rsidR="00FF2538" w:rsidRPr="001F6C62" w:rsidRDefault="00FF2538" w:rsidP="00FF2538">
      <w:pPr>
        <w:jc w:val="center"/>
        <w:rPr>
          <w:b/>
          <w:sz w:val="28"/>
          <w:szCs w:val="28"/>
          <w:lang w:eastAsia="uk-UA"/>
        </w:rPr>
      </w:pPr>
      <w:r w:rsidRPr="001F6C62">
        <w:rPr>
          <w:b/>
          <w:sz w:val="28"/>
          <w:szCs w:val="28"/>
          <w:lang w:eastAsia="uk-UA"/>
        </w:rPr>
        <w:t>7. Порядок вирішення спорів</w:t>
      </w:r>
    </w:p>
    <w:p w14:paraId="579B3316" w14:textId="77777777" w:rsidR="00FF2538" w:rsidRPr="001F6C62" w:rsidRDefault="00FF2538" w:rsidP="00FF2538">
      <w:pPr>
        <w:ind w:firstLine="709"/>
        <w:jc w:val="both"/>
        <w:rPr>
          <w:sz w:val="28"/>
          <w:szCs w:val="28"/>
          <w:lang w:eastAsia="uk-UA"/>
        </w:rPr>
      </w:pPr>
    </w:p>
    <w:p w14:paraId="7803A87B" w14:textId="77777777" w:rsidR="00FF2538" w:rsidRPr="001F6C62" w:rsidRDefault="00FF2538" w:rsidP="00FF2538">
      <w:pPr>
        <w:ind w:firstLine="709"/>
        <w:jc w:val="both"/>
        <w:rPr>
          <w:sz w:val="28"/>
          <w:szCs w:val="28"/>
          <w:lang w:eastAsia="uk-UA"/>
        </w:rPr>
      </w:pPr>
      <w:r w:rsidRPr="001F6C62">
        <w:rPr>
          <w:sz w:val="28"/>
          <w:szCs w:val="28"/>
          <w:lang w:eastAsia="uk-UA"/>
        </w:rPr>
        <w:t xml:space="preserve">Спори, що можуть виникнути </w:t>
      </w:r>
      <w:r w:rsidRPr="001F6C62">
        <w:rPr>
          <w:sz w:val="28"/>
          <w:szCs w:val="28"/>
          <w:lang w:val="uk-UA" w:eastAsia="uk-UA"/>
        </w:rPr>
        <w:t xml:space="preserve">з питань виконання цього Договору вирішуються шляхом переговорів, </w:t>
      </w:r>
      <w:proofErr w:type="gramStart"/>
      <w:r w:rsidRPr="001F6C62">
        <w:rPr>
          <w:sz w:val="28"/>
          <w:szCs w:val="28"/>
          <w:lang w:val="uk-UA" w:eastAsia="uk-UA"/>
        </w:rPr>
        <w:t xml:space="preserve">а </w:t>
      </w:r>
      <w:r w:rsidRPr="001F6C62">
        <w:rPr>
          <w:sz w:val="28"/>
          <w:szCs w:val="28"/>
          <w:lang w:eastAsia="uk-UA"/>
        </w:rPr>
        <w:t xml:space="preserve"> якщо</w:t>
      </w:r>
      <w:proofErr w:type="gramEnd"/>
      <w:r w:rsidRPr="001F6C62">
        <w:rPr>
          <w:sz w:val="28"/>
          <w:szCs w:val="28"/>
          <w:lang w:eastAsia="uk-UA"/>
        </w:rPr>
        <w:t xml:space="preserve"> вони не </w:t>
      </w:r>
      <w:r w:rsidRPr="001F6C62">
        <w:rPr>
          <w:sz w:val="28"/>
          <w:szCs w:val="28"/>
          <w:lang w:val="uk-UA" w:eastAsia="uk-UA"/>
        </w:rPr>
        <w:t>можуть бути</w:t>
      </w:r>
      <w:r w:rsidRPr="001F6C62">
        <w:rPr>
          <w:sz w:val="28"/>
          <w:szCs w:val="28"/>
          <w:lang w:eastAsia="uk-UA"/>
        </w:rPr>
        <w:t xml:space="preserve"> </w:t>
      </w:r>
      <w:r w:rsidRPr="001F6C62">
        <w:rPr>
          <w:sz w:val="28"/>
          <w:szCs w:val="28"/>
          <w:lang w:val="uk-UA" w:eastAsia="uk-UA"/>
        </w:rPr>
        <w:t>вирішені</w:t>
      </w:r>
      <w:r w:rsidRPr="001F6C62">
        <w:rPr>
          <w:sz w:val="28"/>
          <w:szCs w:val="28"/>
          <w:lang w:eastAsia="uk-UA"/>
        </w:rPr>
        <w:t xml:space="preserve"> шляхом переговорів</w:t>
      </w:r>
      <w:r w:rsidRPr="001F6C62">
        <w:rPr>
          <w:sz w:val="28"/>
          <w:szCs w:val="28"/>
          <w:lang w:val="uk-UA" w:eastAsia="uk-UA"/>
        </w:rPr>
        <w:t xml:space="preserve"> – </w:t>
      </w:r>
      <w:r w:rsidRPr="001F6C62">
        <w:rPr>
          <w:sz w:val="28"/>
          <w:szCs w:val="28"/>
          <w:lang w:eastAsia="uk-UA"/>
        </w:rPr>
        <w:t xml:space="preserve"> в судовому порядку.</w:t>
      </w:r>
    </w:p>
    <w:p w14:paraId="3F63808D" w14:textId="77777777" w:rsidR="00FF2538" w:rsidRPr="001F6C62" w:rsidRDefault="00FF2538" w:rsidP="00FF2538">
      <w:pPr>
        <w:ind w:firstLine="709"/>
        <w:jc w:val="both"/>
        <w:rPr>
          <w:sz w:val="28"/>
          <w:szCs w:val="28"/>
          <w:lang w:eastAsia="uk-UA"/>
        </w:rPr>
      </w:pPr>
    </w:p>
    <w:p w14:paraId="67478374" w14:textId="77777777" w:rsidR="00FF2538" w:rsidRPr="001F6C62" w:rsidRDefault="00FF2538" w:rsidP="00FF2538">
      <w:pPr>
        <w:jc w:val="center"/>
        <w:rPr>
          <w:b/>
          <w:sz w:val="28"/>
          <w:szCs w:val="28"/>
          <w:lang w:eastAsia="uk-UA"/>
        </w:rPr>
      </w:pPr>
      <w:r w:rsidRPr="001F6C62">
        <w:rPr>
          <w:b/>
          <w:sz w:val="28"/>
          <w:szCs w:val="28"/>
          <w:lang w:eastAsia="uk-UA"/>
        </w:rPr>
        <w:t>8. Місцезнаходження сторін</w:t>
      </w:r>
    </w:p>
    <w:p w14:paraId="3D8AD800" w14:textId="77777777" w:rsidR="00FF2538" w:rsidRPr="001F6C62" w:rsidRDefault="00FF2538" w:rsidP="00FF2538">
      <w:pPr>
        <w:jc w:val="both"/>
        <w:rPr>
          <w:lang w:eastAsia="uk-UA"/>
        </w:rPr>
      </w:pPr>
    </w:p>
    <w:p w14:paraId="128D5032" w14:textId="77777777" w:rsidR="00FF2538" w:rsidRPr="001F6C62" w:rsidRDefault="00FF2538" w:rsidP="00FF2538">
      <w:pPr>
        <w:rPr>
          <w:sz w:val="28"/>
          <w:szCs w:val="28"/>
          <w:lang w:eastAsia="uk-UA"/>
        </w:rPr>
      </w:pPr>
      <w:r w:rsidRPr="001F6C62">
        <w:rPr>
          <w:sz w:val="28"/>
          <w:szCs w:val="28"/>
          <w:lang w:eastAsia="uk-UA"/>
        </w:rPr>
        <w:t>Постачальник універсальних послуг:</w:t>
      </w:r>
      <w:r w:rsidRPr="001F6C62">
        <w:rPr>
          <w:sz w:val="28"/>
          <w:szCs w:val="28"/>
          <w:lang w:eastAsia="uk-UA"/>
        </w:rPr>
        <w:tab/>
      </w:r>
      <w:r w:rsidRPr="001F6C62">
        <w:rPr>
          <w:sz w:val="28"/>
          <w:szCs w:val="28"/>
          <w:lang w:eastAsia="uk-UA"/>
        </w:rPr>
        <w:tab/>
        <w:t>Активний споживач:</w:t>
      </w:r>
    </w:p>
    <w:p w14:paraId="524A399F" w14:textId="77777777" w:rsidR="00FF2538" w:rsidRPr="001F6C62" w:rsidRDefault="00FF2538" w:rsidP="00FF2538">
      <w:pPr>
        <w:rPr>
          <w:lang w:eastAsia="uk-UA"/>
        </w:rPr>
      </w:pPr>
      <w:r w:rsidRPr="001F6C62">
        <w:rPr>
          <w:lang w:eastAsia="uk-UA"/>
        </w:rPr>
        <w:t>_____________________________</w:t>
      </w:r>
      <w:r w:rsidRPr="001F6C62">
        <w:rPr>
          <w:lang w:eastAsia="uk-UA"/>
        </w:rPr>
        <w:tab/>
      </w:r>
      <w:r w:rsidRPr="001F6C62">
        <w:rPr>
          <w:lang w:eastAsia="uk-UA"/>
        </w:rPr>
        <w:tab/>
      </w:r>
      <w:r w:rsidRPr="001F6C62">
        <w:rPr>
          <w:lang w:eastAsia="uk-UA"/>
        </w:rPr>
        <w:tab/>
        <w:t>_______________________________</w:t>
      </w:r>
    </w:p>
    <w:p w14:paraId="04917017" w14:textId="77777777" w:rsidR="00FF2538" w:rsidRPr="001F6C62" w:rsidRDefault="00FF2538" w:rsidP="00FF2538">
      <w:pPr>
        <w:rPr>
          <w:lang w:eastAsia="uk-UA"/>
        </w:rPr>
      </w:pPr>
      <w:r w:rsidRPr="001F6C62">
        <w:rPr>
          <w:lang w:eastAsia="uk-UA"/>
        </w:rPr>
        <w:t>_____________________________</w:t>
      </w:r>
      <w:r w:rsidRPr="001F6C62">
        <w:rPr>
          <w:lang w:eastAsia="uk-UA"/>
        </w:rPr>
        <w:tab/>
      </w:r>
      <w:r w:rsidRPr="001F6C62">
        <w:rPr>
          <w:lang w:eastAsia="uk-UA"/>
        </w:rPr>
        <w:tab/>
      </w:r>
      <w:r w:rsidRPr="001F6C62">
        <w:rPr>
          <w:lang w:eastAsia="uk-UA"/>
        </w:rPr>
        <w:tab/>
        <w:t>_______________________________</w:t>
      </w:r>
    </w:p>
    <w:p w14:paraId="5A85E856" w14:textId="77777777" w:rsidR="00FF2538" w:rsidRPr="001F6C62" w:rsidRDefault="00FF2538" w:rsidP="00FF2538">
      <w:pPr>
        <w:rPr>
          <w:lang w:eastAsia="uk-UA"/>
        </w:rPr>
      </w:pPr>
      <w:r w:rsidRPr="001F6C62">
        <w:rPr>
          <w:lang w:eastAsia="uk-UA"/>
        </w:rPr>
        <w:t>_____________________________</w:t>
      </w:r>
      <w:r w:rsidRPr="001F6C62">
        <w:rPr>
          <w:lang w:eastAsia="uk-UA"/>
        </w:rPr>
        <w:tab/>
      </w:r>
      <w:r w:rsidRPr="001F6C62">
        <w:rPr>
          <w:lang w:eastAsia="uk-UA"/>
        </w:rPr>
        <w:tab/>
      </w:r>
      <w:r w:rsidRPr="001F6C62">
        <w:rPr>
          <w:lang w:eastAsia="uk-UA"/>
        </w:rPr>
        <w:tab/>
        <w:t>_______________________________</w:t>
      </w:r>
    </w:p>
    <w:p w14:paraId="5E2F1E1B" w14:textId="77777777" w:rsidR="00FF2538" w:rsidRPr="001F6C62" w:rsidRDefault="00FF2538" w:rsidP="00FF2538">
      <w:pPr>
        <w:rPr>
          <w:lang w:eastAsia="uk-UA"/>
        </w:rPr>
      </w:pPr>
    </w:p>
    <w:p w14:paraId="50A2DD1B" w14:textId="77777777" w:rsidR="00FF2538" w:rsidRPr="001F6C62" w:rsidRDefault="00FF2538" w:rsidP="00FF2538">
      <w:pPr>
        <w:rPr>
          <w:lang w:eastAsia="uk-UA"/>
        </w:rPr>
      </w:pPr>
    </w:p>
    <w:p w14:paraId="130932D9" w14:textId="77777777" w:rsidR="00FF2538" w:rsidRPr="001F6C62" w:rsidRDefault="00FF2538" w:rsidP="00FF2538">
      <w:pPr>
        <w:rPr>
          <w:lang w:eastAsia="uk-UA"/>
        </w:rPr>
      </w:pPr>
      <w:r w:rsidRPr="001F6C62">
        <w:rPr>
          <w:sz w:val="28"/>
          <w:szCs w:val="28"/>
          <w:lang w:eastAsia="uk-UA"/>
        </w:rPr>
        <w:t>тел</w:t>
      </w:r>
      <w:r w:rsidRPr="001F6C62">
        <w:rPr>
          <w:lang w:eastAsia="uk-UA"/>
        </w:rPr>
        <w:t>.: ____________________</w:t>
      </w:r>
      <w:r w:rsidRPr="001F6C62">
        <w:rPr>
          <w:lang w:eastAsia="uk-UA"/>
        </w:rPr>
        <w:tab/>
      </w:r>
      <w:r w:rsidRPr="001F6C62">
        <w:rPr>
          <w:lang w:eastAsia="uk-UA"/>
        </w:rPr>
        <w:tab/>
      </w:r>
      <w:r w:rsidRPr="001F6C62">
        <w:rPr>
          <w:lang w:eastAsia="uk-UA"/>
        </w:rPr>
        <w:tab/>
      </w:r>
      <w:r w:rsidRPr="001F6C62">
        <w:rPr>
          <w:sz w:val="28"/>
          <w:szCs w:val="28"/>
          <w:lang w:eastAsia="uk-UA"/>
        </w:rPr>
        <w:t>тел.</w:t>
      </w:r>
      <w:r w:rsidRPr="001F6C62">
        <w:rPr>
          <w:lang w:eastAsia="uk-UA"/>
        </w:rPr>
        <w:t>: _____________________</w:t>
      </w:r>
    </w:p>
    <w:p w14:paraId="62F060BC" w14:textId="77777777" w:rsidR="00FF2538" w:rsidRPr="001F6C62" w:rsidRDefault="00FF2538" w:rsidP="00FF2538">
      <w:pPr>
        <w:rPr>
          <w:lang w:eastAsia="uk-UA"/>
        </w:rPr>
      </w:pPr>
      <w:r w:rsidRPr="001F6C62">
        <w:rPr>
          <w:lang w:eastAsia="uk-UA"/>
        </w:rPr>
        <w:t>______________________________</w:t>
      </w:r>
      <w:r w:rsidRPr="001F6C62">
        <w:rPr>
          <w:lang w:eastAsia="uk-UA"/>
        </w:rPr>
        <w:tab/>
      </w:r>
      <w:r w:rsidRPr="001F6C62">
        <w:rPr>
          <w:lang w:eastAsia="uk-UA"/>
        </w:rPr>
        <w:tab/>
        <w:t>_______________________________</w:t>
      </w:r>
    </w:p>
    <w:p w14:paraId="3ABBE516" w14:textId="77777777" w:rsidR="00FF2538" w:rsidRPr="001F6C62" w:rsidRDefault="00FF2538" w:rsidP="00FF2538">
      <w:pPr>
        <w:rPr>
          <w:b/>
          <w:lang w:eastAsia="uk-UA"/>
        </w:rPr>
      </w:pPr>
    </w:p>
    <w:p w14:paraId="55506032" w14:textId="77777777" w:rsidR="00FF2538" w:rsidRPr="001F6C62" w:rsidRDefault="00FF2538" w:rsidP="00FF2538">
      <w:pPr>
        <w:rPr>
          <w:lang w:val="uk-UA" w:eastAsia="uk-UA"/>
        </w:rPr>
      </w:pPr>
      <w:r w:rsidRPr="001F6C62">
        <w:rPr>
          <w:lang w:eastAsia="uk-UA"/>
        </w:rPr>
        <w:t xml:space="preserve">____________ </w:t>
      </w:r>
      <w:r w:rsidRPr="001F6C62">
        <w:rPr>
          <w:sz w:val="28"/>
          <w:szCs w:val="28"/>
          <w:lang w:eastAsia="uk-UA"/>
        </w:rPr>
        <w:t>20_ року</w:t>
      </w:r>
      <w:r w:rsidRPr="001F6C62">
        <w:rPr>
          <w:lang w:eastAsia="uk-UA"/>
        </w:rPr>
        <w:tab/>
      </w:r>
      <w:r w:rsidRPr="001F6C62">
        <w:rPr>
          <w:lang w:eastAsia="uk-UA"/>
        </w:rPr>
        <w:tab/>
      </w:r>
      <w:r w:rsidRPr="001F6C62">
        <w:rPr>
          <w:lang w:eastAsia="uk-UA"/>
        </w:rPr>
        <w:tab/>
      </w:r>
      <w:r w:rsidRPr="001F6C62">
        <w:rPr>
          <w:lang w:eastAsia="uk-UA"/>
        </w:rPr>
        <w:tab/>
        <w:t xml:space="preserve">____________ </w:t>
      </w:r>
      <w:r w:rsidRPr="001F6C62">
        <w:rPr>
          <w:sz w:val="28"/>
          <w:szCs w:val="28"/>
          <w:lang w:eastAsia="uk-UA"/>
        </w:rPr>
        <w:t>20_ року</w:t>
      </w:r>
      <w:r w:rsidRPr="001F6C62">
        <w:rPr>
          <w:lang w:val="uk-UA" w:eastAsia="uk-UA"/>
        </w:rPr>
        <w:t>»</w:t>
      </w:r>
    </w:p>
    <w:p w14:paraId="30F4210E" w14:textId="77777777" w:rsidR="004B44C5" w:rsidRPr="001F6C62" w:rsidRDefault="004B44C5" w:rsidP="004B44C5">
      <w:pPr>
        <w:jc w:val="center"/>
        <w:rPr>
          <w:b/>
          <w:sz w:val="28"/>
          <w:szCs w:val="28"/>
        </w:rPr>
      </w:pPr>
    </w:p>
    <w:p w14:paraId="0476B345" w14:textId="7DFB808D" w:rsidR="000B2817" w:rsidRPr="001F6C62" w:rsidRDefault="000B2817" w:rsidP="000B2817">
      <w:pPr>
        <w:rPr>
          <w:lang w:val="uk-UA" w:eastAsia="uk-UA"/>
        </w:rPr>
      </w:pPr>
    </w:p>
    <w:p w14:paraId="6F9637C4" w14:textId="77777777" w:rsidR="000B2817" w:rsidRPr="001F6C62" w:rsidRDefault="000B2817" w:rsidP="004B44C5">
      <w:pPr>
        <w:jc w:val="center"/>
        <w:rPr>
          <w:b/>
          <w:sz w:val="28"/>
          <w:szCs w:val="28"/>
        </w:rPr>
      </w:pPr>
    </w:p>
    <w:p w14:paraId="506376BD" w14:textId="77777777" w:rsidR="000B2817" w:rsidRPr="001F6C62" w:rsidRDefault="000B2817" w:rsidP="003E4839">
      <w:pPr>
        <w:rPr>
          <w:b/>
          <w:sz w:val="28"/>
          <w:szCs w:val="28"/>
        </w:rPr>
      </w:pPr>
    </w:p>
    <w:p w14:paraId="5DF657DA" w14:textId="77777777" w:rsidR="003E4839" w:rsidRPr="001F6C62" w:rsidRDefault="003E4839" w:rsidP="006735D6">
      <w:pPr>
        <w:rPr>
          <w:sz w:val="28"/>
          <w:szCs w:val="28"/>
          <w:lang w:eastAsia="uk-UA"/>
        </w:rPr>
        <w:sectPr w:rsidR="003E4839" w:rsidRPr="001F6C62" w:rsidSect="00D85784">
          <w:headerReference w:type="default" r:id="rId22"/>
          <w:pgSz w:w="11900" w:h="16840"/>
          <w:pgMar w:top="851" w:right="567" w:bottom="851" w:left="1418" w:header="340" w:footer="340" w:gutter="0"/>
          <w:pgNumType w:start="1"/>
          <w:cols w:space="999"/>
          <w:noEndnote/>
          <w:titlePg/>
          <w:docGrid w:linePitch="360"/>
        </w:sectPr>
      </w:pPr>
    </w:p>
    <w:p w14:paraId="5EC4888A" w14:textId="44F74A9E" w:rsidR="00B720A1" w:rsidRPr="001F6C62" w:rsidRDefault="00B720A1" w:rsidP="006735D6">
      <w:pPr>
        <w:rPr>
          <w:sz w:val="28"/>
          <w:szCs w:val="28"/>
          <w:lang w:eastAsia="uk-UA"/>
        </w:rPr>
      </w:pPr>
    </w:p>
    <w:p w14:paraId="3FAA39C1" w14:textId="5C7133E9" w:rsidR="00053EB1" w:rsidRPr="001F6C62" w:rsidRDefault="00053EB1" w:rsidP="00053EB1">
      <w:pPr>
        <w:ind w:left="6237"/>
        <w:rPr>
          <w:sz w:val="28"/>
          <w:szCs w:val="28"/>
        </w:rPr>
      </w:pPr>
      <w:r w:rsidRPr="001F6C62">
        <w:rPr>
          <w:sz w:val="28"/>
          <w:szCs w:val="28"/>
          <w:lang w:val="uk-UA"/>
        </w:rPr>
        <w:t>Д</w:t>
      </w:r>
      <w:r w:rsidR="00AD3185" w:rsidRPr="001F6C62">
        <w:rPr>
          <w:sz w:val="28"/>
          <w:szCs w:val="28"/>
        </w:rPr>
        <w:t>одаток 1</w:t>
      </w:r>
      <w:r w:rsidR="00AD3185" w:rsidRPr="001F6C62">
        <w:rPr>
          <w:sz w:val="28"/>
          <w:szCs w:val="28"/>
          <w:lang w:val="uk-UA"/>
        </w:rPr>
        <w:t>7</w:t>
      </w:r>
    </w:p>
    <w:p w14:paraId="2A433603" w14:textId="7DE16089" w:rsidR="00053EB1" w:rsidRPr="001F6C62" w:rsidRDefault="00053EB1" w:rsidP="00053EB1">
      <w:pPr>
        <w:ind w:left="6237"/>
        <w:rPr>
          <w:sz w:val="28"/>
          <w:szCs w:val="28"/>
        </w:rPr>
      </w:pPr>
      <w:r w:rsidRPr="001F6C62">
        <w:rPr>
          <w:sz w:val="28"/>
          <w:szCs w:val="28"/>
        </w:rPr>
        <w:t>до Правил роздрібного ринку</w:t>
      </w:r>
    </w:p>
    <w:p w14:paraId="6AE2DCB0" w14:textId="6F7BE742" w:rsidR="00AD3185" w:rsidRPr="001F6C62" w:rsidRDefault="00053EB1" w:rsidP="00053EB1">
      <w:pPr>
        <w:ind w:left="6237"/>
        <w:rPr>
          <w:sz w:val="28"/>
          <w:szCs w:val="28"/>
        </w:rPr>
      </w:pPr>
      <w:r w:rsidRPr="001F6C62">
        <w:rPr>
          <w:sz w:val="28"/>
          <w:szCs w:val="28"/>
        </w:rPr>
        <w:t>електричної енергії</w:t>
      </w:r>
    </w:p>
    <w:p w14:paraId="644D02D7" w14:textId="77777777" w:rsidR="00053EB1" w:rsidRPr="001F6C62" w:rsidRDefault="00053EB1" w:rsidP="00053EB1">
      <w:pPr>
        <w:ind w:left="6237"/>
        <w:rPr>
          <w:sz w:val="28"/>
          <w:szCs w:val="28"/>
        </w:rPr>
      </w:pPr>
    </w:p>
    <w:p w14:paraId="2B399039" w14:textId="77777777" w:rsidR="00AD1A3F" w:rsidRPr="001F6C62" w:rsidRDefault="00AD1A3F" w:rsidP="00AD1A3F">
      <w:pPr>
        <w:jc w:val="center"/>
        <w:rPr>
          <w:sz w:val="28"/>
          <w:szCs w:val="28"/>
        </w:rPr>
      </w:pPr>
      <w:r w:rsidRPr="001F6C62">
        <w:rPr>
          <w:sz w:val="28"/>
          <w:szCs w:val="28"/>
          <w:lang w:val="uk-UA"/>
        </w:rPr>
        <w:t>Відомості, які п</w:t>
      </w:r>
      <w:r w:rsidRPr="001F6C62">
        <w:rPr>
          <w:sz w:val="28"/>
          <w:szCs w:val="28"/>
        </w:rPr>
        <w:t xml:space="preserve">остачальник універсальних послуг </w:t>
      </w:r>
    </w:p>
    <w:p w14:paraId="47C9C943" w14:textId="592CEAD3" w:rsidR="00053EB1" w:rsidRPr="001F6C62" w:rsidRDefault="00AD1A3F" w:rsidP="00AD1A3F">
      <w:pPr>
        <w:jc w:val="center"/>
        <w:rPr>
          <w:sz w:val="28"/>
          <w:szCs w:val="28"/>
          <w:lang w:val="uk-UA"/>
        </w:rPr>
      </w:pPr>
      <w:r w:rsidRPr="001F6C62">
        <w:rPr>
          <w:sz w:val="28"/>
          <w:szCs w:val="28"/>
        </w:rPr>
        <w:t xml:space="preserve">оприлюднює на власному офіційному вебсайті </w:t>
      </w:r>
      <w:r w:rsidRPr="001F6C62">
        <w:rPr>
          <w:sz w:val="28"/>
          <w:szCs w:val="28"/>
          <w:lang w:val="uk-UA"/>
        </w:rPr>
        <w:t xml:space="preserve"> </w:t>
      </w:r>
    </w:p>
    <w:p w14:paraId="135B7BDD" w14:textId="77777777" w:rsidR="00AD1A3F" w:rsidRPr="001F6C62" w:rsidRDefault="00AD1A3F" w:rsidP="00053EB1">
      <w:pPr>
        <w:ind w:left="6237"/>
        <w:rPr>
          <w:sz w:val="28"/>
          <w:szCs w:val="28"/>
        </w:rPr>
      </w:pPr>
    </w:p>
    <w:tbl>
      <w:tblPr>
        <w:tblW w:w="10957" w:type="dxa"/>
        <w:tblInd w:w="-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1702"/>
        <w:gridCol w:w="1031"/>
        <w:gridCol w:w="1270"/>
        <w:gridCol w:w="552"/>
        <w:gridCol w:w="552"/>
        <w:gridCol w:w="1114"/>
        <w:gridCol w:w="850"/>
        <w:gridCol w:w="851"/>
        <w:gridCol w:w="992"/>
        <w:gridCol w:w="1134"/>
        <w:gridCol w:w="54"/>
      </w:tblGrid>
      <w:tr w:rsidR="001F6C62" w:rsidRPr="001F6C62" w14:paraId="5D6E2886" w14:textId="77777777" w:rsidTr="006D466A">
        <w:trPr>
          <w:trHeight w:val="795"/>
        </w:trPr>
        <w:tc>
          <w:tcPr>
            <w:tcW w:w="855" w:type="dxa"/>
            <w:shd w:val="clear" w:color="auto" w:fill="auto"/>
            <w:noWrap/>
            <w:vAlign w:val="bottom"/>
            <w:hideMark/>
          </w:tcPr>
          <w:p w14:paraId="1C392E52" w14:textId="77777777" w:rsidR="00AD3185" w:rsidRPr="001F6C62" w:rsidRDefault="00AD3185" w:rsidP="00A414D7">
            <w:pPr>
              <w:rPr>
                <w:lang w:eastAsia="uk-UA"/>
              </w:rPr>
            </w:pPr>
            <w:r w:rsidRPr="001F6C62">
              <w:rPr>
                <w:lang w:eastAsia="uk-UA"/>
              </w:rPr>
              <w:t> </w:t>
            </w:r>
          </w:p>
        </w:tc>
        <w:tc>
          <w:tcPr>
            <w:tcW w:w="10102" w:type="dxa"/>
            <w:gridSpan w:val="11"/>
            <w:shd w:val="clear" w:color="auto" w:fill="auto"/>
            <w:vAlign w:val="center"/>
            <w:hideMark/>
          </w:tcPr>
          <w:p w14:paraId="58B2C64C" w14:textId="77777777" w:rsidR="00AD3185" w:rsidRPr="001F6C62" w:rsidRDefault="00AD3185" w:rsidP="00A414D7">
            <w:pPr>
              <w:jc w:val="center"/>
              <w:rPr>
                <w:b/>
                <w:bCs/>
                <w:lang w:eastAsia="uk-UA"/>
              </w:rPr>
            </w:pPr>
            <w:r w:rsidRPr="001F6C62">
              <w:rPr>
                <w:b/>
                <w:bCs/>
                <w:lang w:eastAsia="uk-UA"/>
              </w:rPr>
              <w:t>за звітний період</w:t>
            </w:r>
          </w:p>
        </w:tc>
      </w:tr>
      <w:tr w:rsidR="001F6C62" w:rsidRPr="001F6C62" w14:paraId="7E19CD7D" w14:textId="77777777" w:rsidTr="006D466A">
        <w:trPr>
          <w:gridAfter w:val="1"/>
          <w:wAfter w:w="54" w:type="dxa"/>
          <w:cantSplit/>
          <w:trHeight w:val="4699"/>
        </w:trPr>
        <w:tc>
          <w:tcPr>
            <w:tcW w:w="855" w:type="dxa"/>
            <w:shd w:val="clear" w:color="auto" w:fill="auto"/>
            <w:noWrap/>
            <w:textDirection w:val="btLr"/>
            <w:vAlign w:val="bottom"/>
            <w:hideMark/>
          </w:tcPr>
          <w:p w14:paraId="6615917E" w14:textId="77777777" w:rsidR="00AD3185" w:rsidRPr="001F6C62" w:rsidRDefault="00AD3185" w:rsidP="008E23B3">
            <w:pPr>
              <w:ind w:left="113" w:right="113"/>
              <w:jc w:val="center"/>
              <w:rPr>
                <w:b/>
                <w:bCs/>
                <w:lang w:eastAsia="uk-UA"/>
              </w:rPr>
            </w:pPr>
            <w:r w:rsidRPr="001F6C62">
              <w:rPr>
                <w:b/>
                <w:lang w:eastAsia="uk-UA"/>
              </w:rPr>
              <w:t>Постачальник універсальних послуг</w:t>
            </w:r>
          </w:p>
        </w:tc>
        <w:tc>
          <w:tcPr>
            <w:tcW w:w="1702" w:type="dxa"/>
            <w:shd w:val="clear" w:color="auto" w:fill="auto"/>
            <w:textDirection w:val="btLr"/>
            <w:vAlign w:val="center"/>
            <w:hideMark/>
          </w:tcPr>
          <w:p w14:paraId="647B6F6E" w14:textId="77777777" w:rsidR="00AD3185" w:rsidRPr="001F6C62" w:rsidRDefault="00AD3185" w:rsidP="00A414D7">
            <w:pPr>
              <w:jc w:val="center"/>
              <w:rPr>
                <w:lang w:eastAsia="uk-UA"/>
              </w:rPr>
            </w:pPr>
            <w:r w:rsidRPr="001F6C62">
              <w:rPr>
                <w:lang w:eastAsia="uk-UA"/>
              </w:rPr>
              <w:t>Загальний обсяг згенерованої електричної енергії за "зеленим" тарифом (за обсяги згенерованої е/е – обсяги споживання</w:t>
            </w:r>
            <w:proofErr w:type="gramStart"/>
            <w:r w:rsidRPr="001F6C62">
              <w:rPr>
                <w:lang w:eastAsia="uk-UA"/>
              </w:rPr>
              <w:t>),  кВт</w:t>
            </w:r>
            <w:proofErr w:type="gramEnd"/>
            <w:r w:rsidRPr="001F6C62">
              <w:rPr>
                <w:lang w:eastAsia="uk-UA"/>
              </w:rPr>
              <w:t>*год</w:t>
            </w:r>
          </w:p>
        </w:tc>
        <w:tc>
          <w:tcPr>
            <w:tcW w:w="1031" w:type="dxa"/>
            <w:shd w:val="clear" w:color="auto" w:fill="auto"/>
            <w:textDirection w:val="btLr"/>
            <w:vAlign w:val="center"/>
            <w:hideMark/>
          </w:tcPr>
          <w:p w14:paraId="6E6EB4F0" w14:textId="77777777" w:rsidR="00AD3185" w:rsidRPr="001F6C62" w:rsidRDefault="00AD3185" w:rsidP="00A414D7">
            <w:pPr>
              <w:jc w:val="center"/>
              <w:rPr>
                <w:lang w:eastAsia="uk-UA"/>
              </w:rPr>
            </w:pPr>
            <w:r w:rsidRPr="001F6C62">
              <w:rPr>
                <w:lang w:eastAsia="uk-UA"/>
              </w:rPr>
              <w:t xml:space="preserve">Загальна вартість обсягу за "зеленим" </w:t>
            </w:r>
            <w:proofErr w:type="gramStart"/>
            <w:r w:rsidRPr="001F6C62">
              <w:rPr>
                <w:lang w:eastAsia="uk-UA"/>
              </w:rPr>
              <w:t>тарифом,  тис</w:t>
            </w:r>
            <w:proofErr w:type="gramEnd"/>
            <w:r w:rsidRPr="001F6C62">
              <w:rPr>
                <w:lang w:eastAsia="uk-UA"/>
              </w:rPr>
              <w:t>. грн</w:t>
            </w:r>
          </w:p>
        </w:tc>
        <w:tc>
          <w:tcPr>
            <w:tcW w:w="1270" w:type="dxa"/>
            <w:shd w:val="clear" w:color="auto" w:fill="auto"/>
            <w:textDirection w:val="btLr"/>
            <w:vAlign w:val="center"/>
            <w:hideMark/>
          </w:tcPr>
          <w:p w14:paraId="28203D32" w14:textId="77777777" w:rsidR="00AD3185" w:rsidRPr="001F6C62" w:rsidRDefault="00AD3185" w:rsidP="00A414D7">
            <w:pPr>
              <w:jc w:val="center"/>
              <w:rPr>
                <w:lang w:eastAsia="uk-UA"/>
              </w:rPr>
            </w:pPr>
            <w:r w:rsidRPr="001F6C62">
              <w:rPr>
                <w:lang w:eastAsia="uk-UA"/>
              </w:rPr>
              <w:t>Сплачено за "зеленим" тарифом приватним домогосподарствам, тис. грн.</w:t>
            </w:r>
          </w:p>
        </w:tc>
        <w:tc>
          <w:tcPr>
            <w:tcW w:w="552" w:type="dxa"/>
            <w:shd w:val="clear" w:color="auto" w:fill="auto"/>
            <w:textDirection w:val="btLr"/>
            <w:vAlign w:val="center"/>
            <w:hideMark/>
          </w:tcPr>
          <w:p w14:paraId="77D8711D" w14:textId="77777777" w:rsidR="00AD3185" w:rsidRPr="001F6C62" w:rsidRDefault="00AD3185" w:rsidP="00A414D7">
            <w:pPr>
              <w:jc w:val="center"/>
              <w:rPr>
                <w:lang w:eastAsia="uk-UA"/>
              </w:rPr>
            </w:pPr>
            <w:r w:rsidRPr="001F6C62">
              <w:rPr>
                <w:lang w:eastAsia="uk-UA"/>
              </w:rPr>
              <w:t>Сплачено за послугу НЕКом, тис. грн</w:t>
            </w:r>
          </w:p>
        </w:tc>
        <w:tc>
          <w:tcPr>
            <w:tcW w:w="552" w:type="dxa"/>
            <w:shd w:val="clear" w:color="auto" w:fill="auto"/>
            <w:textDirection w:val="btLr"/>
            <w:vAlign w:val="center"/>
            <w:hideMark/>
          </w:tcPr>
          <w:p w14:paraId="45787074" w14:textId="77777777" w:rsidR="00AD3185" w:rsidRPr="001F6C62" w:rsidRDefault="00AD3185" w:rsidP="00A414D7">
            <w:pPr>
              <w:jc w:val="center"/>
              <w:rPr>
                <w:lang w:eastAsia="uk-UA"/>
              </w:rPr>
            </w:pPr>
            <w:r w:rsidRPr="001F6C62">
              <w:rPr>
                <w:lang w:eastAsia="uk-UA"/>
              </w:rPr>
              <w:t>Рівень розрахунку НЕКа за послугу, %</w:t>
            </w:r>
          </w:p>
        </w:tc>
        <w:tc>
          <w:tcPr>
            <w:tcW w:w="1114" w:type="dxa"/>
            <w:shd w:val="clear" w:color="auto" w:fill="auto"/>
            <w:textDirection w:val="btLr"/>
            <w:vAlign w:val="center"/>
            <w:hideMark/>
          </w:tcPr>
          <w:p w14:paraId="387EE2FD" w14:textId="77777777" w:rsidR="00AD3185" w:rsidRPr="001F6C62" w:rsidRDefault="00AD3185" w:rsidP="00A414D7">
            <w:pPr>
              <w:jc w:val="center"/>
              <w:rPr>
                <w:lang w:eastAsia="uk-UA"/>
              </w:rPr>
            </w:pPr>
            <w:r w:rsidRPr="001F6C62">
              <w:rPr>
                <w:lang w:eastAsia="uk-UA"/>
              </w:rPr>
              <w:t>Сплачено за зеленим тарифом приватним домогосподарствам, згідно з Постановою № 153 (доплата), тис. грн</w:t>
            </w:r>
          </w:p>
        </w:tc>
        <w:tc>
          <w:tcPr>
            <w:tcW w:w="850" w:type="dxa"/>
            <w:shd w:val="clear" w:color="auto" w:fill="auto"/>
            <w:textDirection w:val="btLr"/>
            <w:vAlign w:val="center"/>
            <w:hideMark/>
          </w:tcPr>
          <w:p w14:paraId="76D6DD5F" w14:textId="77777777" w:rsidR="00AD3185" w:rsidRPr="001F6C62" w:rsidRDefault="00AD3185" w:rsidP="00A414D7">
            <w:pPr>
              <w:jc w:val="center"/>
              <w:rPr>
                <w:lang w:eastAsia="uk-UA"/>
              </w:rPr>
            </w:pPr>
            <w:r w:rsidRPr="001F6C62">
              <w:rPr>
                <w:lang w:eastAsia="uk-UA"/>
              </w:rPr>
              <w:t>Відсоток розрахунку за зеленим тарифом, згідно з Постановою № 153, %</w:t>
            </w:r>
          </w:p>
        </w:tc>
        <w:tc>
          <w:tcPr>
            <w:tcW w:w="851" w:type="dxa"/>
            <w:shd w:val="clear" w:color="auto" w:fill="auto"/>
            <w:textDirection w:val="btLr"/>
            <w:vAlign w:val="center"/>
            <w:hideMark/>
          </w:tcPr>
          <w:p w14:paraId="2BF78112" w14:textId="77777777" w:rsidR="00AD3185" w:rsidRPr="001F6C62" w:rsidRDefault="00AD3185" w:rsidP="00A414D7">
            <w:pPr>
              <w:jc w:val="center"/>
              <w:rPr>
                <w:lang w:eastAsia="uk-UA"/>
              </w:rPr>
            </w:pPr>
            <w:r w:rsidRPr="001F6C62">
              <w:rPr>
                <w:lang w:eastAsia="uk-UA"/>
              </w:rPr>
              <w:t>Сплачено за послугу НЕКом, згідно з Постановою № 153, тис. грн</w:t>
            </w:r>
          </w:p>
        </w:tc>
        <w:tc>
          <w:tcPr>
            <w:tcW w:w="992" w:type="dxa"/>
            <w:shd w:val="clear" w:color="auto" w:fill="auto"/>
            <w:textDirection w:val="btLr"/>
            <w:vAlign w:val="center"/>
            <w:hideMark/>
          </w:tcPr>
          <w:p w14:paraId="511F573F" w14:textId="77777777" w:rsidR="00AD3185" w:rsidRPr="001F6C62" w:rsidRDefault="00AD3185" w:rsidP="00A414D7">
            <w:pPr>
              <w:jc w:val="center"/>
              <w:rPr>
                <w:lang w:eastAsia="uk-UA"/>
              </w:rPr>
            </w:pPr>
            <w:r w:rsidRPr="001F6C62">
              <w:rPr>
                <w:lang w:eastAsia="uk-UA"/>
              </w:rPr>
              <w:t>Відсоток розрахунку НЕКа за послугу, згідно з Постановою № 153, %</w:t>
            </w:r>
          </w:p>
        </w:tc>
        <w:tc>
          <w:tcPr>
            <w:tcW w:w="1134" w:type="dxa"/>
            <w:shd w:val="clear" w:color="auto" w:fill="auto"/>
            <w:textDirection w:val="btLr"/>
            <w:vAlign w:val="center"/>
            <w:hideMark/>
          </w:tcPr>
          <w:p w14:paraId="3A62DF35" w14:textId="77777777" w:rsidR="00AD3185" w:rsidRPr="001F6C62" w:rsidRDefault="00AD3185" w:rsidP="00A414D7">
            <w:pPr>
              <w:jc w:val="center"/>
              <w:rPr>
                <w:lang w:eastAsia="uk-UA"/>
              </w:rPr>
            </w:pPr>
            <w:r w:rsidRPr="001F6C62">
              <w:rPr>
                <w:lang w:eastAsia="uk-UA"/>
              </w:rPr>
              <w:t xml:space="preserve">Заборгованість </w:t>
            </w:r>
            <w:r w:rsidRPr="00C610AB">
              <w:rPr>
                <w:lang w:eastAsia="uk-UA"/>
              </w:rPr>
              <w:t>ГарПока перед</w:t>
            </w:r>
            <w:r w:rsidRPr="001F6C62">
              <w:rPr>
                <w:lang w:eastAsia="uk-UA"/>
              </w:rPr>
              <w:t xml:space="preserve"> ПУП станом на кінець місяця, тис</w:t>
            </w:r>
            <w:bookmarkStart w:id="18" w:name="_GoBack"/>
            <w:bookmarkEnd w:id="18"/>
            <w:r w:rsidRPr="001F6C62">
              <w:rPr>
                <w:lang w:eastAsia="uk-UA"/>
              </w:rPr>
              <w:t>. грн</w:t>
            </w:r>
          </w:p>
        </w:tc>
      </w:tr>
      <w:tr w:rsidR="001F6C62" w:rsidRPr="001F6C62" w14:paraId="5CC3CA31" w14:textId="77777777" w:rsidTr="006D466A">
        <w:trPr>
          <w:gridAfter w:val="1"/>
          <w:wAfter w:w="54" w:type="dxa"/>
          <w:cantSplit/>
          <w:trHeight w:val="615"/>
        </w:trPr>
        <w:tc>
          <w:tcPr>
            <w:tcW w:w="855" w:type="dxa"/>
            <w:shd w:val="clear" w:color="auto" w:fill="auto"/>
            <w:noWrap/>
            <w:textDirection w:val="btLr"/>
            <w:vAlign w:val="bottom"/>
          </w:tcPr>
          <w:p w14:paraId="6D094843" w14:textId="77777777" w:rsidR="006D466A" w:rsidRPr="001F6C62" w:rsidRDefault="006D466A" w:rsidP="008E23B3">
            <w:pPr>
              <w:ind w:left="113" w:right="113"/>
              <w:jc w:val="center"/>
              <w:rPr>
                <w:b/>
                <w:lang w:eastAsia="uk-UA"/>
              </w:rPr>
            </w:pPr>
          </w:p>
        </w:tc>
        <w:tc>
          <w:tcPr>
            <w:tcW w:w="1702" w:type="dxa"/>
            <w:shd w:val="clear" w:color="auto" w:fill="auto"/>
            <w:textDirection w:val="btLr"/>
            <w:vAlign w:val="center"/>
          </w:tcPr>
          <w:p w14:paraId="182624C2" w14:textId="77777777" w:rsidR="006D466A" w:rsidRPr="001F6C62" w:rsidRDefault="006D466A" w:rsidP="00A414D7">
            <w:pPr>
              <w:jc w:val="center"/>
              <w:rPr>
                <w:sz w:val="22"/>
                <w:szCs w:val="22"/>
                <w:lang w:eastAsia="uk-UA"/>
              </w:rPr>
            </w:pPr>
          </w:p>
        </w:tc>
        <w:tc>
          <w:tcPr>
            <w:tcW w:w="1031" w:type="dxa"/>
            <w:shd w:val="clear" w:color="auto" w:fill="auto"/>
            <w:textDirection w:val="btLr"/>
            <w:vAlign w:val="center"/>
          </w:tcPr>
          <w:p w14:paraId="0A5CE80B" w14:textId="77777777" w:rsidR="006D466A" w:rsidRPr="001F6C62" w:rsidRDefault="006D466A" w:rsidP="00A414D7">
            <w:pPr>
              <w:jc w:val="center"/>
              <w:rPr>
                <w:sz w:val="22"/>
                <w:szCs w:val="22"/>
                <w:lang w:eastAsia="uk-UA"/>
              </w:rPr>
            </w:pPr>
          </w:p>
        </w:tc>
        <w:tc>
          <w:tcPr>
            <w:tcW w:w="1270" w:type="dxa"/>
            <w:shd w:val="clear" w:color="auto" w:fill="auto"/>
            <w:textDirection w:val="btLr"/>
            <w:vAlign w:val="center"/>
          </w:tcPr>
          <w:p w14:paraId="293E9F00" w14:textId="77777777" w:rsidR="006D466A" w:rsidRPr="001F6C62" w:rsidRDefault="006D466A" w:rsidP="00A414D7">
            <w:pPr>
              <w:jc w:val="center"/>
              <w:rPr>
                <w:sz w:val="22"/>
                <w:szCs w:val="22"/>
                <w:lang w:eastAsia="uk-UA"/>
              </w:rPr>
            </w:pPr>
          </w:p>
        </w:tc>
        <w:tc>
          <w:tcPr>
            <w:tcW w:w="552" w:type="dxa"/>
            <w:shd w:val="clear" w:color="auto" w:fill="auto"/>
            <w:textDirection w:val="btLr"/>
            <w:vAlign w:val="center"/>
          </w:tcPr>
          <w:p w14:paraId="626694E5" w14:textId="77777777" w:rsidR="006D466A" w:rsidRPr="001F6C62" w:rsidRDefault="006D466A" w:rsidP="00A414D7">
            <w:pPr>
              <w:jc w:val="center"/>
              <w:rPr>
                <w:sz w:val="22"/>
                <w:szCs w:val="22"/>
                <w:lang w:eastAsia="uk-UA"/>
              </w:rPr>
            </w:pPr>
          </w:p>
        </w:tc>
        <w:tc>
          <w:tcPr>
            <w:tcW w:w="552" w:type="dxa"/>
            <w:shd w:val="clear" w:color="auto" w:fill="auto"/>
            <w:textDirection w:val="btLr"/>
            <w:vAlign w:val="center"/>
          </w:tcPr>
          <w:p w14:paraId="146B037D" w14:textId="77777777" w:rsidR="006D466A" w:rsidRPr="001F6C62" w:rsidRDefault="006D466A" w:rsidP="00A414D7">
            <w:pPr>
              <w:jc w:val="center"/>
              <w:rPr>
                <w:sz w:val="22"/>
                <w:szCs w:val="22"/>
                <w:lang w:eastAsia="uk-UA"/>
              </w:rPr>
            </w:pPr>
          </w:p>
        </w:tc>
        <w:tc>
          <w:tcPr>
            <w:tcW w:w="1114" w:type="dxa"/>
            <w:shd w:val="clear" w:color="auto" w:fill="auto"/>
            <w:textDirection w:val="btLr"/>
            <w:vAlign w:val="center"/>
          </w:tcPr>
          <w:p w14:paraId="68719445" w14:textId="77777777" w:rsidR="006D466A" w:rsidRPr="001F6C62" w:rsidRDefault="006D466A" w:rsidP="00A414D7">
            <w:pPr>
              <w:jc w:val="center"/>
              <w:rPr>
                <w:sz w:val="22"/>
                <w:szCs w:val="22"/>
                <w:lang w:eastAsia="uk-UA"/>
              </w:rPr>
            </w:pPr>
          </w:p>
        </w:tc>
        <w:tc>
          <w:tcPr>
            <w:tcW w:w="850" w:type="dxa"/>
            <w:shd w:val="clear" w:color="auto" w:fill="auto"/>
            <w:textDirection w:val="btLr"/>
            <w:vAlign w:val="center"/>
          </w:tcPr>
          <w:p w14:paraId="68520E4E" w14:textId="77777777" w:rsidR="006D466A" w:rsidRPr="001F6C62" w:rsidRDefault="006D466A" w:rsidP="00A414D7">
            <w:pPr>
              <w:jc w:val="center"/>
              <w:rPr>
                <w:sz w:val="22"/>
                <w:szCs w:val="22"/>
                <w:lang w:eastAsia="uk-UA"/>
              </w:rPr>
            </w:pPr>
          </w:p>
        </w:tc>
        <w:tc>
          <w:tcPr>
            <w:tcW w:w="851" w:type="dxa"/>
            <w:shd w:val="clear" w:color="auto" w:fill="auto"/>
            <w:textDirection w:val="btLr"/>
            <w:vAlign w:val="center"/>
          </w:tcPr>
          <w:p w14:paraId="2EFBAE1D" w14:textId="77777777" w:rsidR="006D466A" w:rsidRPr="001F6C62" w:rsidRDefault="006D466A" w:rsidP="00A414D7">
            <w:pPr>
              <w:jc w:val="center"/>
              <w:rPr>
                <w:sz w:val="22"/>
                <w:szCs w:val="22"/>
                <w:lang w:eastAsia="uk-UA"/>
              </w:rPr>
            </w:pPr>
          </w:p>
        </w:tc>
        <w:tc>
          <w:tcPr>
            <w:tcW w:w="992" w:type="dxa"/>
            <w:shd w:val="clear" w:color="auto" w:fill="auto"/>
            <w:textDirection w:val="btLr"/>
            <w:vAlign w:val="center"/>
          </w:tcPr>
          <w:p w14:paraId="085357F8" w14:textId="77777777" w:rsidR="006D466A" w:rsidRPr="001F6C62" w:rsidRDefault="006D466A" w:rsidP="00A414D7">
            <w:pPr>
              <w:jc w:val="center"/>
              <w:rPr>
                <w:sz w:val="22"/>
                <w:szCs w:val="22"/>
                <w:lang w:eastAsia="uk-UA"/>
              </w:rPr>
            </w:pPr>
          </w:p>
        </w:tc>
        <w:tc>
          <w:tcPr>
            <w:tcW w:w="1134" w:type="dxa"/>
            <w:shd w:val="clear" w:color="auto" w:fill="auto"/>
            <w:textDirection w:val="btLr"/>
            <w:vAlign w:val="center"/>
          </w:tcPr>
          <w:p w14:paraId="006278E0" w14:textId="77777777" w:rsidR="006D466A" w:rsidRPr="001F6C62" w:rsidRDefault="006D466A" w:rsidP="00A414D7">
            <w:pPr>
              <w:jc w:val="center"/>
              <w:rPr>
                <w:sz w:val="22"/>
                <w:szCs w:val="22"/>
                <w:lang w:eastAsia="uk-UA"/>
              </w:rPr>
            </w:pPr>
          </w:p>
        </w:tc>
      </w:tr>
    </w:tbl>
    <w:p w14:paraId="2BF3E8FD" w14:textId="473E0442" w:rsidR="00AD3185" w:rsidRPr="001F6C62" w:rsidRDefault="00AD3185" w:rsidP="00E94983">
      <w:pPr>
        <w:pStyle w:val="rvps2"/>
        <w:shd w:val="clear" w:color="auto" w:fill="FFFFFF"/>
        <w:spacing w:after="0" w:afterAutospacing="0"/>
        <w:ind w:firstLine="448"/>
        <w:rPr>
          <w:bCs/>
          <w:sz w:val="28"/>
          <w:szCs w:val="28"/>
        </w:rPr>
      </w:pPr>
    </w:p>
    <w:p w14:paraId="02A3E4CD" w14:textId="648D3D06" w:rsidR="00DA4221" w:rsidRPr="001F6C62" w:rsidRDefault="00DA4221" w:rsidP="00E94983">
      <w:pPr>
        <w:pStyle w:val="rvps2"/>
        <w:shd w:val="clear" w:color="auto" w:fill="FFFFFF"/>
        <w:spacing w:after="0" w:afterAutospacing="0"/>
        <w:ind w:firstLine="448"/>
        <w:rPr>
          <w:bCs/>
          <w:sz w:val="28"/>
          <w:szCs w:val="28"/>
          <w:lang w:val="uk-UA"/>
        </w:rPr>
      </w:pPr>
    </w:p>
    <w:p w14:paraId="3FE07ED3" w14:textId="77777777" w:rsidR="00787661" w:rsidRPr="001F6C62" w:rsidRDefault="00787661" w:rsidP="003E4839"/>
    <w:p w14:paraId="25ADF937" w14:textId="77777777" w:rsidR="00F67CCE" w:rsidRPr="001F6C62" w:rsidRDefault="00F67CCE" w:rsidP="00F05B79">
      <w:pPr>
        <w:ind w:left="5664"/>
        <w:rPr>
          <w:sz w:val="28"/>
          <w:szCs w:val="28"/>
        </w:rPr>
        <w:sectPr w:rsidR="00F67CCE" w:rsidRPr="001F6C62" w:rsidSect="00F05B79">
          <w:headerReference w:type="default" r:id="rId23"/>
          <w:pgSz w:w="11900" w:h="16840"/>
          <w:pgMar w:top="851" w:right="567" w:bottom="851" w:left="1418" w:header="0" w:footer="6" w:gutter="0"/>
          <w:cols w:space="999"/>
          <w:noEndnote/>
          <w:docGrid w:linePitch="360"/>
        </w:sectPr>
      </w:pPr>
    </w:p>
    <w:p w14:paraId="3819A390" w14:textId="77777777" w:rsidR="00DB368D" w:rsidRPr="001F6C62" w:rsidRDefault="00DB368D" w:rsidP="00F05B79">
      <w:pPr>
        <w:ind w:left="5664"/>
        <w:rPr>
          <w:sz w:val="28"/>
          <w:szCs w:val="28"/>
        </w:rPr>
      </w:pPr>
    </w:p>
    <w:p w14:paraId="64A4F860" w14:textId="197B556D" w:rsidR="00F05B79" w:rsidRPr="001F6C62" w:rsidRDefault="00F05B79" w:rsidP="00F05B79">
      <w:pPr>
        <w:ind w:left="5664"/>
        <w:rPr>
          <w:sz w:val="28"/>
          <w:szCs w:val="28"/>
        </w:rPr>
      </w:pPr>
      <w:r w:rsidRPr="001F6C62">
        <w:rPr>
          <w:sz w:val="28"/>
          <w:szCs w:val="28"/>
        </w:rPr>
        <w:t>Додаток 18</w:t>
      </w:r>
    </w:p>
    <w:p w14:paraId="27D9760F" w14:textId="77777777" w:rsidR="00F05B79" w:rsidRPr="001F6C62" w:rsidRDefault="00F05B79" w:rsidP="00F05B79">
      <w:pPr>
        <w:ind w:left="5664"/>
        <w:rPr>
          <w:sz w:val="28"/>
          <w:szCs w:val="28"/>
        </w:rPr>
      </w:pPr>
      <w:r w:rsidRPr="001F6C62">
        <w:rPr>
          <w:sz w:val="28"/>
          <w:szCs w:val="28"/>
        </w:rPr>
        <w:t>до Правил роздрібного ринку</w:t>
      </w:r>
    </w:p>
    <w:p w14:paraId="5C92E89A" w14:textId="77777777" w:rsidR="00F05B79" w:rsidRPr="001F6C62" w:rsidRDefault="00F05B79" w:rsidP="00F05B79">
      <w:pPr>
        <w:ind w:left="5664"/>
        <w:rPr>
          <w:sz w:val="28"/>
          <w:szCs w:val="28"/>
        </w:rPr>
      </w:pPr>
      <w:r w:rsidRPr="001F6C62">
        <w:rPr>
          <w:sz w:val="28"/>
          <w:szCs w:val="28"/>
        </w:rPr>
        <w:t>електричної енергії</w:t>
      </w:r>
    </w:p>
    <w:p w14:paraId="0AF23CE8" w14:textId="77777777" w:rsidR="00F05B79" w:rsidRPr="001F6C62" w:rsidRDefault="00F05B79" w:rsidP="00F05B79">
      <w:pPr>
        <w:jc w:val="center"/>
        <w:rPr>
          <w:b/>
          <w:sz w:val="28"/>
          <w:szCs w:val="28"/>
        </w:rPr>
      </w:pPr>
    </w:p>
    <w:p w14:paraId="0A174569" w14:textId="77777777" w:rsidR="00F05B79" w:rsidRPr="001F6C62" w:rsidRDefault="00F05B79" w:rsidP="00F05B79">
      <w:pPr>
        <w:jc w:val="center"/>
        <w:rPr>
          <w:b/>
          <w:sz w:val="28"/>
          <w:szCs w:val="28"/>
        </w:rPr>
      </w:pPr>
      <w:r w:rsidRPr="001F6C62">
        <w:rPr>
          <w:b/>
          <w:sz w:val="28"/>
          <w:szCs w:val="28"/>
        </w:rPr>
        <w:t>ПРИМІРНИЙ ДОГОВІР</w:t>
      </w:r>
    </w:p>
    <w:p w14:paraId="39CE784E" w14:textId="77777777" w:rsidR="00F05B79" w:rsidRPr="001F6C62" w:rsidRDefault="00F05B79" w:rsidP="00F05B79">
      <w:pPr>
        <w:jc w:val="center"/>
        <w:rPr>
          <w:b/>
          <w:sz w:val="28"/>
          <w:szCs w:val="28"/>
        </w:rPr>
      </w:pPr>
      <w:r w:rsidRPr="001F6C62">
        <w:rPr>
          <w:b/>
          <w:sz w:val="28"/>
          <w:szCs w:val="28"/>
        </w:rPr>
        <w:t>споживача про надання послуг з розподілу електричної енергії малою системою розподілу</w:t>
      </w:r>
    </w:p>
    <w:p w14:paraId="40EA13CA" w14:textId="77777777" w:rsidR="00F05B79" w:rsidRPr="001F6C62" w:rsidRDefault="00F05B79" w:rsidP="00F05B79">
      <w:pPr>
        <w:jc w:val="both"/>
      </w:pPr>
      <w:r w:rsidRPr="001F6C62">
        <w:t>_________________________________________________________________________________</w:t>
      </w:r>
    </w:p>
    <w:p w14:paraId="6F0602D9" w14:textId="77777777" w:rsidR="00F05B79" w:rsidRPr="001F6C62" w:rsidRDefault="00F05B79" w:rsidP="00F05B79">
      <w:pPr>
        <w:jc w:val="center"/>
        <w:rPr>
          <w:sz w:val="20"/>
          <w:szCs w:val="20"/>
        </w:rPr>
      </w:pPr>
      <w:r w:rsidRPr="001F6C62">
        <w:rPr>
          <w:sz w:val="20"/>
          <w:szCs w:val="20"/>
        </w:rPr>
        <w:t>(найменування суб’єкта господарської діяльності)</w:t>
      </w:r>
    </w:p>
    <w:p w14:paraId="54A83033" w14:textId="77777777" w:rsidR="00F05B79" w:rsidRPr="001F6C62" w:rsidRDefault="00F05B79" w:rsidP="00F05B79">
      <w:pPr>
        <w:jc w:val="center"/>
        <w:rPr>
          <w:sz w:val="20"/>
          <w:szCs w:val="20"/>
        </w:rPr>
      </w:pPr>
    </w:p>
    <w:p w14:paraId="534DE79F" w14:textId="77777777" w:rsidR="00F05B79" w:rsidRPr="001F6C62" w:rsidRDefault="00F05B79" w:rsidP="00F05B79">
      <w:pPr>
        <w:jc w:val="both"/>
      </w:pPr>
      <w:r w:rsidRPr="001F6C62">
        <w:rPr>
          <w:sz w:val="28"/>
          <w:szCs w:val="28"/>
        </w:rPr>
        <w:t>(далі – Оператор малої системи розподілу), який діє на підставі ліцензії</w:t>
      </w:r>
      <w:r w:rsidRPr="001F6C62">
        <w:t xml:space="preserve"> ________________________________ від ___________ №________________</w:t>
      </w:r>
    </w:p>
    <w:p w14:paraId="6EBBA975" w14:textId="77777777" w:rsidR="00F05B79" w:rsidRPr="001F6C62" w:rsidRDefault="00F05B79" w:rsidP="00F05B79">
      <w:pPr>
        <w:jc w:val="center"/>
        <w:rPr>
          <w:b/>
        </w:rPr>
      </w:pPr>
    </w:p>
    <w:p w14:paraId="3060E085" w14:textId="77777777" w:rsidR="00F05B79" w:rsidRPr="001F6C62" w:rsidRDefault="00F05B79" w:rsidP="00F05B79">
      <w:pPr>
        <w:ind w:firstLine="709"/>
        <w:jc w:val="center"/>
        <w:rPr>
          <w:b/>
          <w:sz w:val="28"/>
          <w:szCs w:val="28"/>
        </w:rPr>
      </w:pPr>
      <w:r w:rsidRPr="001F6C62">
        <w:rPr>
          <w:b/>
          <w:sz w:val="28"/>
          <w:szCs w:val="28"/>
        </w:rPr>
        <w:t>1. Загальні положення</w:t>
      </w:r>
    </w:p>
    <w:p w14:paraId="0F922144" w14:textId="77777777" w:rsidR="00F05B79" w:rsidRPr="001F6C62" w:rsidRDefault="00F05B79" w:rsidP="00F05B79">
      <w:pPr>
        <w:ind w:firstLine="709"/>
        <w:jc w:val="center"/>
        <w:rPr>
          <w:b/>
          <w:sz w:val="28"/>
          <w:szCs w:val="28"/>
        </w:rPr>
      </w:pPr>
    </w:p>
    <w:p w14:paraId="64F49C04" w14:textId="77777777" w:rsidR="00DB368D" w:rsidRPr="001F6C62" w:rsidRDefault="00F05B79" w:rsidP="00DB368D">
      <w:pPr>
        <w:pStyle w:val="ae"/>
        <w:numPr>
          <w:ilvl w:val="1"/>
          <w:numId w:val="47"/>
        </w:numPr>
        <w:ind w:left="0" w:firstLine="709"/>
        <w:jc w:val="both"/>
        <w:rPr>
          <w:sz w:val="28"/>
          <w:szCs w:val="28"/>
        </w:rPr>
      </w:pPr>
      <w:r w:rsidRPr="001F6C62">
        <w:rPr>
          <w:sz w:val="28"/>
          <w:szCs w:val="28"/>
        </w:rPr>
        <w:t xml:space="preserve">Цей договір споживача про надання послуг з розподілу електричної енергії малою системою розподілу (надалі – Договір) є публічним договором приєднання, який встановлює порядок та умови розподілу електричної енергії споживачам малої системи розподілу (надалі – Споживач), як послуги Оператора малої системи розподілу. </w:t>
      </w:r>
    </w:p>
    <w:p w14:paraId="7412E419" w14:textId="3C2B51F9" w:rsidR="00F05B79" w:rsidRPr="001F6C62" w:rsidRDefault="00F05B79" w:rsidP="00DB368D">
      <w:pPr>
        <w:pStyle w:val="ae"/>
        <w:ind w:left="0" w:firstLine="709"/>
        <w:jc w:val="both"/>
        <w:rPr>
          <w:sz w:val="28"/>
          <w:szCs w:val="28"/>
        </w:rPr>
      </w:pPr>
      <w:r w:rsidRPr="001F6C62">
        <w:rPr>
          <w:sz w:val="28"/>
          <w:szCs w:val="28"/>
        </w:rPr>
        <w:t>Цей Договір укладається сторонами з урахуванням статей 633, 634, 641, 642 Цивільного кодексу України шляхом приєднання Споживача до умов цього договору згідно з заявою-приєднання, що є додатком 1 до цього Договору.</w:t>
      </w:r>
    </w:p>
    <w:p w14:paraId="2BA4C826" w14:textId="77777777" w:rsidR="00DB368D" w:rsidRPr="001F6C62" w:rsidRDefault="00DB368D" w:rsidP="00DB368D">
      <w:pPr>
        <w:pStyle w:val="ae"/>
        <w:ind w:left="1429"/>
        <w:jc w:val="both"/>
        <w:rPr>
          <w:sz w:val="28"/>
          <w:szCs w:val="28"/>
        </w:rPr>
      </w:pPr>
    </w:p>
    <w:p w14:paraId="13C58E58" w14:textId="02BBAC93" w:rsidR="00F05B79" w:rsidRPr="001F6C62" w:rsidRDefault="00F05B79" w:rsidP="00F05B79">
      <w:pPr>
        <w:ind w:firstLine="709"/>
        <w:jc w:val="both"/>
        <w:rPr>
          <w:sz w:val="28"/>
          <w:szCs w:val="28"/>
        </w:rPr>
      </w:pPr>
      <w:r w:rsidRPr="001F6C62">
        <w:rPr>
          <w:sz w:val="28"/>
          <w:szCs w:val="28"/>
        </w:rPr>
        <w:t xml:space="preserve">1.2 Умови </w:t>
      </w:r>
      <w:r w:rsidR="00DB368D" w:rsidRPr="001F6C62">
        <w:rPr>
          <w:sz w:val="28"/>
          <w:szCs w:val="28"/>
          <w:lang w:val="uk-UA"/>
        </w:rPr>
        <w:t xml:space="preserve">цього </w:t>
      </w:r>
      <w:r w:rsidRPr="001F6C62">
        <w:rPr>
          <w:sz w:val="28"/>
          <w:szCs w:val="28"/>
        </w:rPr>
        <w:t>Договору розроблені відповідно до Закону України «Про ринок електричної енергії» та Правил роздрібного ринку електричної енергії, затверджених постановою Національної комісією, що здійснює державне регулювання у сферах енергетики та комунальних послуг, від 14 березня 2018 року № 312 (далі – ПРРЕЕ), та є однаковими для всіх споживачів.</w:t>
      </w:r>
    </w:p>
    <w:p w14:paraId="1CF271CE" w14:textId="4B9918A5" w:rsidR="00F05B79" w:rsidRPr="001F6C62" w:rsidRDefault="00F05B79" w:rsidP="00F05B79">
      <w:pPr>
        <w:ind w:firstLine="709"/>
        <w:jc w:val="both"/>
        <w:rPr>
          <w:sz w:val="28"/>
          <w:szCs w:val="28"/>
        </w:rPr>
      </w:pPr>
      <w:r w:rsidRPr="001F6C62">
        <w:rPr>
          <w:sz w:val="28"/>
          <w:szCs w:val="28"/>
        </w:rPr>
        <w:t xml:space="preserve">Далі за текстом цього Договору Оператор малої системи розподілу та Споживач іменуються </w:t>
      </w:r>
      <w:r w:rsidR="00DB368D" w:rsidRPr="001F6C62">
        <w:rPr>
          <w:sz w:val="28"/>
          <w:szCs w:val="28"/>
          <w:lang w:val="uk-UA"/>
        </w:rPr>
        <w:t>–</w:t>
      </w:r>
      <w:r w:rsidRPr="001F6C62">
        <w:rPr>
          <w:sz w:val="28"/>
          <w:szCs w:val="28"/>
        </w:rPr>
        <w:t xml:space="preserve"> Сторона, а разом </w:t>
      </w:r>
      <w:r w:rsidR="00DB368D" w:rsidRPr="001F6C62">
        <w:rPr>
          <w:sz w:val="28"/>
          <w:szCs w:val="28"/>
          <w:lang w:val="uk-UA"/>
        </w:rPr>
        <w:t>–</w:t>
      </w:r>
      <w:r w:rsidRPr="001F6C62">
        <w:rPr>
          <w:sz w:val="28"/>
          <w:szCs w:val="28"/>
        </w:rPr>
        <w:t xml:space="preserve"> Сторони.</w:t>
      </w:r>
    </w:p>
    <w:p w14:paraId="1C04A948" w14:textId="77777777" w:rsidR="00F05B79" w:rsidRPr="001F6C62" w:rsidRDefault="00F05B79" w:rsidP="00F05B79">
      <w:pPr>
        <w:ind w:firstLine="709"/>
        <w:jc w:val="both"/>
        <w:rPr>
          <w:sz w:val="28"/>
          <w:szCs w:val="28"/>
        </w:rPr>
      </w:pPr>
    </w:p>
    <w:p w14:paraId="79DEE088" w14:textId="77777777" w:rsidR="00F05B79" w:rsidRPr="001F6C62" w:rsidRDefault="00F05B79" w:rsidP="00F05B79">
      <w:pPr>
        <w:ind w:firstLine="709"/>
        <w:jc w:val="center"/>
        <w:rPr>
          <w:b/>
          <w:sz w:val="28"/>
          <w:szCs w:val="28"/>
        </w:rPr>
      </w:pPr>
      <w:r w:rsidRPr="001F6C62">
        <w:rPr>
          <w:b/>
          <w:sz w:val="28"/>
          <w:szCs w:val="28"/>
        </w:rPr>
        <w:t>2. Предмет Договору</w:t>
      </w:r>
    </w:p>
    <w:p w14:paraId="7658B624" w14:textId="77777777" w:rsidR="00F05B79" w:rsidRPr="001F6C62" w:rsidRDefault="00F05B79" w:rsidP="00F05B79">
      <w:pPr>
        <w:ind w:firstLine="709"/>
        <w:jc w:val="both"/>
        <w:rPr>
          <w:b/>
          <w:sz w:val="28"/>
          <w:szCs w:val="28"/>
        </w:rPr>
      </w:pPr>
    </w:p>
    <w:p w14:paraId="44508348" w14:textId="575130C1" w:rsidR="00F05B79" w:rsidRPr="001F6C62" w:rsidRDefault="00F05B79" w:rsidP="00F05B79">
      <w:pPr>
        <w:ind w:firstLine="709"/>
        <w:jc w:val="both"/>
        <w:rPr>
          <w:sz w:val="28"/>
          <w:szCs w:val="28"/>
          <w:lang w:val="uk-UA"/>
        </w:rPr>
      </w:pPr>
      <w:r w:rsidRPr="001F6C62">
        <w:rPr>
          <w:sz w:val="28"/>
          <w:szCs w:val="28"/>
        </w:rPr>
        <w:t>2.1. Оператор малої системи розподілу надає Споживачу послуги з розподілу електричної енергії, параметри якості якої відповідають показникам, визначеним Кодексу систем розподілу, затвердженого постановою НКРЕКП від 14 березня 2018 року № 310 (далі – Кодекс систем розподілу), за об’єктом, технічні параметри якого фіксуються в Паспорті точки розподілу за об’єктом споживача, який є Додатком 2 до цього Договору, та в особовому рахунку Споживача, облікових базах даних Оператора малої системи розподілу</w:t>
      </w:r>
      <w:r w:rsidR="001F499B" w:rsidRPr="001F6C62">
        <w:rPr>
          <w:sz w:val="28"/>
          <w:szCs w:val="28"/>
          <w:lang w:val="uk-UA"/>
        </w:rPr>
        <w:t>.</w:t>
      </w:r>
    </w:p>
    <w:p w14:paraId="55B74784" w14:textId="77777777" w:rsidR="00DB368D" w:rsidRPr="001F6C62" w:rsidRDefault="00DB368D" w:rsidP="00F05B79">
      <w:pPr>
        <w:ind w:firstLine="709"/>
        <w:jc w:val="both"/>
        <w:rPr>
          <w:sz w:val="28"/>
          <w:szCs w:val="28"/>
        </w:rPr>
      </w:pPr>
    </w:p>
    <w:p w14:paraId="5FC932E7" w14:textId="77777777" w:rsidR="00F05B79" w:rsidRPr="001F6C62" w:rsidRDefault="00F05B79" w:rsidP="00F05B79">
      <w:pPr>
        <w:ind w:firstLine="709"/>
        <w:jc w:val="both"/>
        <w:rPr>
          <w:sz w:val="28"/>
          <w:szCs w:val="28"/>
        </w:rPr>
      </w:pPr>
      <w:r w:rsidRPr="001F6C62">
        <w:rPr>
          <w:sz w:val="28"/>
          <w:szCs w:val="28"/>
        </w:rPr>
        <w:t>2.2. Відомості про засіб (засоби) вимірювання обсягу електричної енергії, що використовується на об’єкті (об’єктах) споживача, зазначаються разом із енергетичними ідентифікаційними кодами (ЕІС кодами) в додатку 3 до цього Договору.</w:t>
      </w:r>
    </w:p>
    <w:p w14:paraId="44B2A847" w14:textId="57F0DD34" w:rsidR="00F05B79" w:rsidRPr="001F6C62" w:rsidRDefault="00F05B79" w:rsidP="00F05B79">
      <w:pPr>
        <w:ind w:firstLine="709"/>
        <w:jc w:val="both"/>
        <w:rPr>
          <w:sz w:val="28"/>
          <w:szCs w:val="28"/>
        </w:rPr>
      </w:pPr>
      <w:r w:rsidRPr="001F6C62">
        <w:rPr>
          <w:sz w:val="28"/>
          <w:szCs w:val="28"/>
        </w:rPr>
        <w:lastRenderedPageBreak/>
        <w:t xml:space="preserve">2.3. Споживач оплачує за </w:t>
      </w:r>
      <w:r w:rsidR="001F499B" w:rsidRPr="001F6C62">
        <w:rPr>
          <w:sz w:val="28"/>
          <w:szCs w:val="28"/>
          <w:lang w:val="uk-UA"/>
        </w:rPr>
        <w:t xml:space="preserve">отримані послуги з </w:t>
      </w:r>
      <w:r w:rsidRPr="001F6C62">
        <w:rPr>
          <w:sz w:val="28"/>
          <w:szCs w:val="28"/>
        </w:rPr>
        <w:t>розподіл</w:t>
      </w:r>
      <w:r w:rsidR="001F499B" w:rsidRPr="001F6C62">
        <w:rPr>
          <w:sz w:val="28"/>
          <w:szCs w:val="28"/>
          <w:lang w:val="uk-UA"/>
        </w:rPr>
        <w:t>у</w:t>
      </w:r>
      <w:r w:rsidRPr="001F6C62">
        <w:rPr>
          <w:sz w:val="28"/>
          <w:szCs w:val="28"/>
        </w:rPr>
        <w:t xml:space="preserve"> електричної енергії згідно з умовами глави 5 цього Договору та інші послуги Оператора малої системи розподілу згідно з </w:t>
      </w:r>
      <w:r w:rsidR="001F499B" w:rsidRPr="001F6C62">
        <w:rPr>
          <w:sz w:val="28"/>
          <w:szCs w:val="28"/>
          <w:lang w:val="uk-UA"/>
        </w:rPr>
        <w:t>д</w:t>
      </w:r>
      <w:r w:rsidRPr="001F6C62">
        <w:rPr>
          <w:sz w:val="28"/>
          <w:szCs w:val="28"/>
        </w:rPr>
        <w:t xml:space="preserve">одатком 4 </w:t>
      </w:r>
      <w:r w:rsidR="001F499B" w:rsidRPr="001F6C62">
        <w:rPr>
          <w:sz w:val="28"/>
          <w:szCs w:val="28"/>
          <w:lang w:val="uk-UA"/>
        </w:rPr>
        <w:t>до цього Договору</w:t>
      </w:r>
      <w:r w:rsidRPr="001F6C62">
        <w:rPr>
          <w:sz w:val="28"/>
          <w:szCs w:val="28"/>
        </w:rPr>
        <w:t>.</w:t>
      </w:r>
    </w:p>
    <w:p w14:paraId="14EE75E6" w14:textId="77777777" w:rsidR="00F05B79" w:rsidRPr="001F6C62" w:rsidRDefault="00F05B79" w:rsidP="00F05B79">
      <w:pPr>
        <w:ind w:firstLine="709"/>
        <w:jc w:val="both"/>
        <w:rPr>
          <w:b/>
          <w:sz w:val="28"/>
          <w:szCs w:val="28"/>
        </w:rPr>
      </w:pPr>
    </w:p>
    <w:p w14:paraId="1B2DC4AF" w14:textId="77777777" w:rsidR="00F05B79" w:rsidRPr="001F6C62" w:rsidRDefault="00F05B79" w:rsidP="00F05B79">
      <w:pPr>
        <w:ind w:firstLine="709"/>
        <w:jc w:val="center"/>
        <w:rPr>
          <w:b/>
          <w:sz w:val="28"/>
          <w:szCs w:val="28"/>
        </w:rPr>
      </w:pPr>
      <w:r w:rsidRPr="001F6C62">
        <w:rPr>
          <w:b/>
          <w:sz w:val="28"/>
          <w:szCs w:val="28"/>
        </w:rPr>
        <w:t>3. Порядок обліку електричної енергії</w:t>
      </w:r>
    </w:p>
    <w:p w14:paraId="45DF3608" w14:textId="77777777" w:rsidR="00F05B79" w:rsidRPr="001F6C62" w:rsidRDefault="00F05B79" w:rsidP="00F05B79">
      <w:pPr>
        <w:ind w:firstLine="709"/>
        <w:jc w:val="both"/>
        <w:rPr>
          <w:b/>
          <w:sz w:val="28"/>
          <w:szCs w:val="28"/>
        </w:rPr>
      </w:pPr>
    </w:p>
    <w:p w14:paraId="1F289D30" w14:textId="77777777" w:rsidR="00F05B79" w:rsidRPr="001F6C62" w:rsidRDefault="00F05B79" w:rsidP="00F05B79">
      <w:pPr>
        <w:ind w:firstLine="709"/>
        <w:jc w:val="both"/>
        <w:rPr>
          <w:sz w:val="28"/>
          <w:szCs w:val="28"/>
        </w:rPr>
      </w:pPr>
      <w:r w:rsidRPr="001F6C62">
        <w:rPr>
          <w:sz w:val="28"/>
          <w:szCs w:val="28"/>
        </w:rPr>
        <w:t>3.1. Облік (у тому числі приладовий) електричної енергії, що розподіляється Оператором малої системи розподілу та споживається Споживачем на межі балансової належності об'єкта Споживача, здійснюється відповідно до вимог Кодексу комерційного обліку електричної енергії, затвердженого постановою НКРЕКП від 14 березня 2018 року № 311 (далі – Кодекс комерційного обліку) та з урахуванням вимог цього Договору.</w:t>
      </w:r>
    </w:p>
    <w:p w14:paraId="7422EA77" w14:textId="77777777" w:rsidR="00F05B79" w:rsidRPr="001F6C62" w:rsidRDefault="00F05B79" w:rsidP="00F05B79">
      <w:pPr>
        <w:ind w:firstLine="709"/>
        <w:jc w:val="both"/>
        <w:rPr>
          <w:sz w:val="28"/>
          <w:szCs w:val="28"/>
        </w:rPr>
      </w:pPr>
      <w:r w:rsidRPr="001F6C62">
        <w:rPr>
          <w:sz w:val="28"/>
          <w:szCs w:val="28"/>
        </w:rPr>
        <w:t>За розрахункову одиницю розподіленого та спожитого обсягу електричної енергії береться одна кіловат година (кВт·год).</w:t>
      </w:r>
    </w:p>
    <w:p w14:paraId="6E706731" w14:textId="77777777" w:rsidR="001F499B" w:rsidRPr="001F6C62" w:rsidRDefault="001F499B" w:rsidP="00F05B79">
      <w:pPr>
        <w:ind w:firstLine="709"/>
        <w:jc w:val="both"/>
        <w:rPr>
          <w:sz w:val="28"/>
          <w:szCs w:val="28"/>
        </w:rPr>
      </w:pPr>
    </w:p>
    <w:p w14:paraId="7A89C1A0" w14:textId="7F0472A2" w:rsidR="00F05B79" w:rsidRPr="001F6C62" w:rsidRDefault="00F05B79" w:rsidP="00F05B79">
      <w:pPr>
        <w:ind w:firstLine="709"/>
        <w:jc w:val="both"/>
        <w:rPr>
          <w:sz w:val="28"/>
          <w:szCs w:val="28"/>
        </w:rPr>
      </w:pPr>
      <w:r w:rsidRPr="001F6C62">
        <w:rPr>
          <w:sz w:val="28"/>
          <w:szCs w:val="28"/>
        </w:rPr>
        <w:t xml:space="preserve">3.2. За підсумками розрахункового місяця </w:t>
      </w:r>
      <w:r w:rsidR="00D011F9" w:rsidRPr="001F6C62">
        <w:rPr>
          <w:sz w:val="28"/>
          <w:szCs w:val="28"/>
          <w:lang w:val="uk-UA"/>
        </w:rPr>
        <w:t>п</w:t>
      </w:r>
      <w:r w:rsidRPr="001F6C62">
        <w:rPr>
          <w:sz w:val="28"/>
          <w:szCs w:val="28"/>
        </w:rPr>
        <w:t xml:space="preserve">остачальник послуг комерційного обліку (Оператор малої системи розподілу) забезпечує визначення обсягу електричної енергії за точками комерційного обліку Споживачу не залежно від того, хто є власником комерційного засобу (засобів) обліку, та в установленому порядку передає ці дані Адміністратору комерційного обліку для можливості їх використання суб'єктами ринку електричної енергії, у тому числі </w:t>
      </w:r>
      <w:r w:rsidR="00BC67D8" w:rsidRPr="001F6C62">
        <w:rPr>
          <w:sz w:val="28"/>
          <w:szCs w:val="28"/>
          <w:lang w:val="uk-UA"/>
        </w:rPr>
        <w:t>електро</w:t>
      </w:r>
      <w:r w:rsidRPr="001F6C62">
        <w:rPr>
          <w:sz w:val="28"/>
          <w:szCs w:val="28"/>
        </w:rPr>
        <w:t>постачальником Споживача.</w:t>
      </w:r>
    </w:p>
    <w:p w14:paraId="11D614A2" w14:textId="77777777" w:rsidR="00F05B79" w:rsidRPr="001F6C62" w:rsidRDefault="00F05B79" w:rsidP="00F05B79">
      <w:pPr>
        <w:ind w:firstLine="709"/>
        <w:jc w:val="both"/>
        <w:rPr>
          <w:sz w:val="28"/>
          <w:szCs w:val="28"/>
        </w:rPr>
      </w:pPr>
      <w:r w:rsidRPr="001F6C62">
        <w:rPr>
          <w:sz w:val="28"/>
          <w:szCs w:val="28"/>
        </w:rPr>
        <w:t>Дані комерційного обліку щодо обсягу електричної енергії за розрахунковий місяць зазначаються Оператором малої системи розподілу в особистому кабінеті Споживача (за умови його запровадження) та/або в рахунку про сплату послуги за цим Договором, у тому числі якщо оплату за цим договором забезпечує електропостачальник споживача.</w:t>
      </w:r>
    </w:p>
    <w:p w14:paraId="5CE247EB" w14:textId="58AF72DC" w:rsidR="00F05B79" w:rsidRPr="001F6C62" w:rsidRDefault="00F05B79" w:rsidP="00F05B79">
      <w:pPr>
        <w:ind w:firstLine="709"/>
        <w:jc w:val="both"/>
        <w:rPr>
          <w:sz w:val="28"/>
          <w:szCs w:val="28"/>
        </w:rPr>
      </w:pPr>
      <w:r w:rsidRPr="001F6C62">
        <w:rPr>
          <w:sz w:val="28"/>
          <w:szCs w:val="28"/>
        </w:rPr>
        <w:t xml:space="preserve">За необхідності для Споживача (його </w:t>
      </w:r>
      <w:r w:rsidR="00D011F9" w:rsidRPr="001F6C62">
        <w:rPr>
          <w:sz w:val="28"/>
          <w:szCs w:val="28"/>
          <w:lang w:val="uk-UA"/>
        </w:rPr>
        <w:t>електро</w:t>
      </w:r>
      <w:r w:rsidRPr="001F6C62">
        <w:rPr>
          <w:sz w:val="28"/>
          <w:szCs w:val="28"/>
        </w:rPr>
        <w:t xml:space="preserve">постачальника) забезпечувати визначення обсягу електричної енергії частіше ніж один раз на місяць, Споживач (його </w:t>
      </w:r>
      <w:r w:rsidR="00D011F9" w:rsidRPr="001F6C62">
        <w:rPr>
          <w:sz w:val="28"/>
          <w:szCs w:val="28"/>
          <w:lang w:val="uk-UA"/>
        </w:rPr>
        <w:t>електроп</w:t>
      </w:r>
      <w:r w:rsidRPr="001F6C62">
        <w:rPr>
          <w:sz w:val="28"/>
          <w:szCs w:val="28"/>
        </w:rPr>
        <w:t>остачальник) має укласти із Оператором малої системи розподілу або іншим акредитованим постачальником послуг комерційного обліку окремий платний договір, в якому визначити порядок формування даних комерційного обліку про обсяг електричної енергії за розрахунковий місяць та передачу цих даних до Адміністратора комерційного обліку (за необхідності).</w:t>
      </w:r>
    </w:p>
    <w:p w14:paraId="2470669D" w14:textId="77777777" w:rsidR="001F499B" w:rsidRPr="001F6C62" w:rsidRDefault="001F499B" w:rsidP="00F05B79">
      <w:pPr>
        <w:pStyle w:val="st2"/>
        <w:spacing w:after="0"/>
        <w:rPr>
          <w:rStyle w:val="st42"/>
          <w:color w:val="auto"/>
          <w:sz w:val="28"/>
          <w:szCs w:val="28"/>
        </w:rPr>
      </w:pPr>
    </w:p>
    <w:p w14:paraId="6FEDDDA2" w14:textId="4E62E94F" w:rsidR="00F05B79" w:rsidRPr="001F6C62" w:rsidRDefault="00F05B79" w:rsidP="001F499B">
      <w:pPr>
        <w:pStyle w:val="st2"/>
        <w:spacing w:after="0"/>
        <w:ind w:firstLine="708"/>
        <w:rPr>
          <w:rStyle w:val="st42"/>
          <w:color w:val="auto"/>
          <w:sz w:val="28"/>
          <w:szCs w:val="28"/>
        </w:rPr>
      </w:pPr>
      <w:r w:rsidRPr="001F6C62">
        <w:rPr>
          <w:rStyle w:val="st42"/>
          <w:color w:val="auto"/>
          <w:sz w:val="28"/>
          <w:szCs w:val="28"/>
        </w:rPr>
        <w:t xml:space="preserve">3.3. </w:t>
      </w:r>
      <w:r w:rsidRPr="001F6C62">
        <w:rPr>
          <w:rStyle w:val="rvts0"/>
          <w:sz w:val="28"/>
          <w:szCs w:val="28"/>
        </w:rPr>
        <w:t xml:space="preserve">Зчитування показів з лічильників, встановлених у Споживача, може здійснюватися Споживачем, а також Оператором </w:t>
      </w:r>
      <w:r w:rsidRPr="001F6C62">
        <w:rPr>
          <w:sz w:val="28"/>
          <w:szCs w:val="28"/>
        </w:rPr>
        <w:t>малої системи розподілу</w:t>
      </w:r>
      <w:r w:rsidRPr="001F6C62">
        <w:rPr>
          <w:rStyle w:val="rvts0"/>
          <w:sz w:val="28"/>
          <w:szCs w:val="28"/>
        </w:rPr>
        <w:t xml:space="preserve"> або постачальником послуг комерційного обліку (у ролі оператора зчитування даних з лічильника) відповідно до Кодексу комерційного обліку.</w:t>
      </w:r>
    </w:p>
    <w:p w14:paraId="135C72D6" w14:textId="05D976E4" w:rsidR="00F05B79" w:rsidRPr="001F6C62" w:rsidRDefault="00F05B79" w:rsidP="001F499B">
      <w:pPr>
        <w:pStyle w:val="st2"/>
        <w:spacing w:after="0"/>
        <w:ind w:firstLine="708"/>
        <w:rPr>
          <w:sz w:val="28"/>
          <w:szCs w:val="28"/>
        </w:rPr>
      </w:pPr>
      <w:r w:rsidRPr="001F6C62">
        <w:rPr>
          <w:sz w:val="28"/>
          <w:szCs w:val="28"/>
        </w:rPr>
        <w:t xml:space="preserve">Споживач </w:t>
      </w:r>
      <w:r w:rsidR="001F499B" w:rsidRPr="001F6C62">
        <w:rPr>
          <w:sz w:val="28"/>
          <w:szCs w:val="28"/>
        </w:rPr>
        <w:t>має</w:t>
      </w:r>
      <w:r w:rsidRPr="001F6C62">
        <w:rPr>
          <w:sz w:val="28"/>
          <w:szCs w:val="28"/>
        </w:rPr>
        <w:t xml:space="preserve"> протягом трьох календарних днів після закінчення розрахункового місяця надати </w:t>
      </w:r>
      <w:r w:rsidR="001F499B" w:rsidRPr="001F6C62">
        <w:rPr>
          <w:sz w:val="28"/>
          <w:szCs w:val="28"/>
        </w:rPr>
        <w:t>Оператору малої системи розподілу (п</w:t>
      </w:r>
      <w:r w:rsidRPr="001F6C62">
        <w:rPr>
          <w:sz w:val="28"/>
          <w:szCs w:val="28"/>
        </w:rPr>
        <w:t>остачальнику послуг комерційного обліку) звіт про покази засобів обліку за розрахунковий місяць. При обладнанні комерційних засобів обліку засобами дистанційної передачі даних, інформація про покази засобів обліку за розрахунковий місяць формується через канали дистанційного зв'язку.</w:t>
      </w:r>
    </w:p>
    <w:p w14:paraId="5CAE2D45" w14:textId="77777777" w:rsidR="00F05B79" w:rsidRPr="001F6C62" w:rsidRDefault="00F05B79" w:rsidP="00F05B79">
      <w:pPr>
        <w:ind w:firstLine="709"/>
        <w:jc w:val="both"/>
        <w:rPr>
          <w:sz w:val="28"/>
          <w:szCs w:val="28"/>
          <w:lang w:val="uk-UA"/>
        </w:rPr>
      </w:pPr>
      <w:r w:rsidRPr="001F6C62">
        <w:rPr>
          <w:sz w:val="28"/>
          <w:szCs w:val="28"/>
          <w:lang w:val="uk-UA"/>
        </w:rPr>
        <w:t xml:space="preserve">Перевірка достовірності даних комерційних засобів обліку безпосередньо на місці їх встановлення забезпечується сторонами за необхідності, але не рідше ніж </w:t>
      </w:r>
      <w:r w:rsidRPr="001F6C62">
        <w:rPr>
          <w:sz w:val="28"/>
          <w:szCs w:val="28"/>
          <w:lang w:val="uk-UA"/>
        </w:rPr>
        <w:lastRenderedPageBreak/>
        <w:t>один раз на шість місяців, про що складається відповідний акт контрольного огляду/технічної перевірки засобу комерційного обліку.</w:t>
      </w:r>
    </w:p>
    <w:p w14:paraId="210B8C61" w14:textId="77777777" w:rsidR="00F05B79" w:rsidRPr="001F6C62" w:rsidRDefault="00F05B79" w:rsidP="00F05B79">
      <w:pPr>
        <w:ind w:firstLine="709"/>
        <w:jc w:val="both"/>
        <w:rPr>
          <w:sz w:val="28"/>
          <w:szCs w:val="28"/>
          <w:lang w:val="uk-UA"/>
        </w:rPr>
      </w:pPr>
      <w:r w:rsidRPr="001F6C62">
        <w:rPr>
          <w:sz w:val="28"/>
          <w:szCs w:val="28"/>
          <w:lang w:val="uk-UA"/>
        </w:rPr>
        <w:t>У разі ненадання Споживачем звіту про дані комерційних засобів обліку протягом трьох календарних днів після закінчення розрахункового місяця та за відсутності переданої (зчитаної) з них інформації засобами дистанційної передачі даних, а також за відсутності контрольного огляду засобу комерційного обліку протягом розрахункового місяця обсяг спожитої (розподіленої) електричної енергії за розрахунковий місяць визначається розрахунковим шляхом за значенням середньодобового споживання попереднього розрахункового місяця.</w:t>
      </w:r>
    </w:p>
    <w:p w14:paraId="045024E7" w14:textId="77777777" w:rsidR="001F499B" w:rsidRPr="001F6C62" w:rsidRDefault="001F499B" w:rsidP="00F05B79">
      <w:pPr>
        <w:ind w:firstLine="709"/>
        <w:jc w:val="both"/>
        <w:rPr>
          <w:sz w:val="28"/>
          <w:szCs w:val="28"/>
          <w:lang w:val="uk-UA"/>
        </w:rPr>
      </w:pPr>
    </w:p>
    <w:p w14:paraId="531536AF" w14:textId="3B98E72B" w:rsidR="00F05B79" w:rsidRPr="001F6C62" w:rsidRDefault="00F05B79" w:rsidP="00F05B79">
      <w:pPr>
        <w:ind w:firstLine="709"/>
        <w:jc w:val="both"/>
        <w:rPr>
          <w:sz w:val="28"/>
          <w:szCs w:val="28"/>
          <w:lang w:val="uk-UA"/>
        </w:rPr>
      </w:pPr>
      <w:r w:rsidRPr="001F6C62">
        <w:rPr>
          <w:sz w:val="28"/>
          <w:szCs w:val="28"/>
          <w:lang w:val="uk-UA"/>
        </w:rPr>
        <w:t xml:space="preserve">3.4. Визначений обсяг розподіленої (спожитої) електричної енергії за підсумками розрахункового місяця передається </w:t>
      </w:r>
      <w:r w:rsidR="001F499B" w:rsidRPr="001F6C62">
        <w:rPr>
          <w:sz w:val="28"/>
          <w:szCs w:val="28"/>
          <w:lang w:val="uk-UA"/>
        </w:rPr>
        <w:t>а</w:t>
      </w:r>
      <w:r w:rsidRPr="001F6C62">
        <w:rPr>
          <w:sz w:val="28"/>
          <w:szCs w:val="28"/>
          <w:lang w:val="uk-UA"/>
        </w:rPr>
        <w:t xml:space="preserve">дміністратору комерційного обліку у встановленому Кодексом комерційного обліку порядку для включення в місячний баланс електричної енергії ОЕС України і є підставою для його використання у взаємовідносинах між суб'єктами ринку електричної енергії, у тому числі для взаєморозрахунків між Споживачем та його </w:t>
      </w:r>
      <w:r w:rsidR="001F499B" w:rsidRPr="001F6C62">
        <w:rPr>
          <w:sz w:val="28"/>
          <w:szCs w:val="28"/>
          <w:lang w:val="uk-UA"/>
        </w:rPr>
        <w:t>електро</w:t>
      </w:r>
      <w:r w:rsidRPr="001F6C62">
        <w:rPr>
          <w:sz w:val="28"/>
          <w:szCs w:val="28"/>
          <w:lang w:val="uk-UA"/>
        </w:rPr>
        <w:t>постачальником.</w:t>
      </w:r>
    </w:p>
    <w:p w14:paraId="6FDFC26B" w14:textId="77777777" w:rsidR="00F05B79" w:rsidRPr="001F6C62" w:rsidRDefault="00F05B79" w:rsidP="00F05B79">
      <w:pPr>
        <w:ind w:firstLine="709"/>
        <w:jc w:val="both"/>
        <w:rPr>
          <w:sz w:val="28"/>
          <w:szCs w:val="28"/>
        </w:rPr>
      </w:pPr>
      <w:r w:rsidRPr="001F6C62">
        <w:rPr>
          <w:sz w:val="28"/>
          <w:szCs w:val="28"/>
          <w:lang w:val="uk-UA"/>
        </w:rPr>
        <w:t xml:space="preserve">За наявності розбіжностей у частині визначення обсягу розподіленої та спожитої електричної енергії вони підлягають урегулюванню відповідно до Кодексу комерційного обліку або в судовому порядку. </w:t>
      </w:r>
      <w:r w:rsidRPr="001F6C62">
        <w:rPr>
          <w:sz w:val="28"/>
          <w:szCs w:val="28"/>
        </w:rPr>
        <w:t>До вирішення цього питання величина обсягу розподіленої та спожитої електричної енергії встановлюється відповідно до даних Оператора малої системи розподілу.</w:t>
      </w:r>
    </w:p>
    <w:p w14:paraId="243C406C" w14:textId="77777777" w:rsidR="001F499B" w:rsidRPr="001F6C62" w:rsidRDefault="001F499B" w:rsidP="00F05B79">
      <w:pPr>
        <w:ind w:firstLine="709"/>
        <w:jc w:val="both"/>
        <w:rPr>
          <w:sz w:val="28"/>
          <w:szCs w:val="28"/>
        </w:rPr>
      </w:pPr>
    </w:p>
    <w:p w14:paraId="763283D2" w14:textId="6E2AA17E" w:rsidR="00F05B79" w:rsidRPr="001F6C62" w:rsidRDefault="00F05B79" w:rsidP="00F05B79">
      <w:pPr>
        <w:ind w:firstLine="709"/>
        <w:jc w:val="both"/>
        <w:rPr>
          <w:rStyle w:val="st42"/>
          <w:color w:val="auto"/>
          <w:sz w:val="28"/>
          <w:szCs w:val="28"/>
        </w:rPr>
      </w:pPr>
      <w:r w:rsidRPr="001F6C62">
        <w:rPr>
          <w:sz w:val="28"/>
          <w:szCs w:val="28"/>
        </w:rPr>
        <w:t xml:space="preserve">3.5. </w:t>
      </w:r>
      <w:r w:rsidRPr="001F6C62">
        <w:rPr>
          <w:rStyle w:val="st42"/>
          <w:color w:val="auto"/>
          <w:sz w:val="28"/>
          <w:szCs w:val="28"/>
        </w:rPr>
        <w:t xml:space="preserve">Постачальник послуг комерційного обліку та </w:t>
      </w:r>
      <w:r w:rsidR="001F499B" w:rsidRPr="001F6C62">
        <w:rPr>
          <w:rStyle w:val="st42"/>
          <w:color w:val="auto"/>
          <w:sz w:val="28"/>
          <w:szCs w:val="28"/>
          <w:lang w:val="uk-UA"/>
        </w:rPr>
        <w:t>О</w:t>
      </w:r>
      <w:r w:rsidRPr="001F6C62">
        <w:rPr>
          <w:rStyle w:val="st42"/>
          <w:color w:val="auto"/>
          <w:sz w:val="28"/>
          <w:szCs w:val="28"/>
        </w:rPr>
        <w:t xml:space="preserve">ператор </w:t>
      </w:r>
      <w:r w:rsidRPr="001F6C62">
        <w:rPr>
          <w:sz w:val="28"/>
          <w:szCs w:val="28"/>
        </w:rPr>
        <w:t>малої системи розподілу</w:t>
      </w:r>
      <w:r w:rsidRPr="001F6C62">
        <w:rPr>
          <w:rStyle w:val="st42"/>
          <w:color w:val="auto"/>
          <w:sz w:val="28"/>
          <w:szCs w:val="28"/>
        </w:rPr>
        <w:t xml:space="preserve"> мають право здійснювати контрольні зняття показів лічильника електричної енергії Споживача.</w:t>
      </w:r>
    </w:p>
    <w:p w14:paraId="0AF8005C" w14:textId="77777777" w:rsidR="00F05B79" w:rsidRPr="001F6C62" w:rsidRDefault="00F05B79" w:rsidP="00F05B79">
      <w:pPr>
        <w:ind w:firstLine="709"/>
        <w:jc w:val="both"/>
        <w:rPr>
          <w:rStyle w:val="st42"/>
          <w:color w:val="auto"/>
          <w:sz w:val="28"/>
          <w:szCs w:val="28"/>
        </w:rPr>
      </w:pPr>
      <w:r w:rsidRPr="001F6C62">
        <w:rPr>
          <w:rStyle w:val="st42"/>
          <w:color w:val="auto"/>
          <w:sz w:val="28"/>
          <w:szCs w:val="28"/>
        </w:rPr>
        <w:t xml:space="preserve">Оператор </w:t>
      </w:r>
      <w:r w:rsidRPr="001F6C62">
        <w:rPr>
          <w:sz w:val="28"/>
          <w:szCs w:val="28"/>
        </w:rPr>
        <w:t>малої системи розподілу</w:t>
      </w:r>
      <w:r w:rsidRPr="001F6C62">
        <w:rPr>
          <w:rStyle w:val="st42"/>
          <w:color w:val="auto"/>
          <w:sz w:val="28"/>
          <w:szCs w:val="28"/>
        </w:rPr>
        <w:t xml:space="preserve"> не рідше одного разу на шість місяців здійснює контрольний огляд засобів комерційного огляду та формує обсяг розподіленої та спожитої електричної енергії за площадкою комерційного обліку Споживача.</w:t>
      </w:r>
    </w:p>
    <w:p w14:paraId="673280A4" w14:textId="77777777" w:rsidR="00F05B79" w:rsidRPr="001F6C62" w:rsidRDefault="00F05B79" w:rsidP="00F05B79">
      <w:pPr>
        <w:ind w:firstLine="709"/>
        <w:jc w:val="both"/>
        <w:rPr>
          <w:sz w:val="28"/>
          <w:szCs w:val="28"/>
        </w:rPr>
      </w:pPr>
    </w:p>
    <w:p w14:paraId="177E0EC3" w14:textId="77777777" w:rsidR="00F05B79" w:rsidRPr="001F6C62" w:rsidRDefault="00F05B79" w:rsidP="00F05B79">
      <w:pPr>
        <w:jc w:val="center"/>
        <w:rPr>
          <w:b/>
          <w:sz w:val="28"/>
          <w:szCs w:val="28"/>
        </w:rPr>
      </w:pPr>
      <w:r w:rsidRPr="001F6C62">
        <w:rPr>
          <w:b/>
          <w:sz w:val="28"/>
          <w:szCs w:val="28"/>
        </w:rPr>
        <w:t>4. Взаємовідносини з третьою стороною, об’єктивно присутньою у процесі забезпечення Споживача електричною енергією</w:t>
      </w:r>
    </w:p>
    <w:p w14:paraId="5A0919FE" w14:textId="77777777" w:rsidR="00F05B79" w:rsidRPr="001F6C62" w:rsidRDefault="00F05B79" w:rsidP="00F05B79">
      <w:pPr>
        <w:jc w:val="center"/>
        <w:rPr>
          <w:b/>
          <w:sz w:val="28"/>
          <w:szCs w:val="28"/>
        </w:rPr>
      </w:pPr>
    </w:p>
    <w:p w14:paraId="2A37063B" w14:textId="421CD095" w:rsidR="00F05B79" w:rsidRPr="001F6C62" w:rsidRDefault="00F05B79" w:rsidP="00F05B79">
      <w:pPr>
        <w:ind w:firstLine="709"/>
        <w:jc w:val="both"/>
        <w:rPr>
          <w:sz w:val="28"/>
          <w:szCs w:val="28"/>
          <w:lang w:val="uk-UA"/>
        </w:rPr>
      </w:pPr>
      <w:r w:rsidRPr="001F6C62">
        <w:rPr>
          <w:sz w:val="28"/>
          <w:szCs w:val="28"/>
        </w:rPr>
        <w:t xml:space="preserve">4.1. Споживач, якому продаж електричної енергії здійснюється на роздрібному ринку електричної енергії зобов’язаний мати діючий договір з </w:t>
      </w:r>
      <w:r w:rsidR="00BC67D8" w:rsidRPr="001F6C62">
        <w:rPr>
          <w:sz w:val="28"/>
          <w:szCs w:val="28"/>
          <w:lang w:val="uk-UA"/>
        </w:rPr>
        <w:t>електропоста</w:t>
      </w:r>
      <w:r w:rsidR="00F374FA" w:rsidRPr="001F6C62">
        <w:rPr>
          <w:sz w:val="28"/>
          <w:szCs w:val="28"/>
          <w:lang w:val="uk-UA"/>
        </w:rPr>
        <w:t>чальником</w:t>
      </w:r>
      <w:r w:rsidR="00884289" w:rsidRPr="001F6C62">
        <w:rPr>
          <w:sz w:val="28"/>
          <w:szCs w:val="28"/>
          <w:lang w:val="uk-UA"/>
        </w:rPr>
        <w:t>.</w:t>
      </w:r>
    </w:p>
    <w:p w14:paraId="7513935E" w14:textId="77777777" w:rsidR="001F499B" w:rsidRPr="001F6C62" w:rsidRDefault="001F499B" w:rsidP="00F05B79">
      <w:pPr>
        <w:ind w:firstLine="709"/>
        <w:jc w:val="both"/>
        <w:rPr>
          <w:sz w:val="28"/>
          <w:szCs w:val="28"/>
        </w:rPr>
      </w:pPr>
    </w:p>
    <w:p w14:paraId="1BF6E0EC" w14:textId="611EC90B" w:rsidR="00F05B79" w:rsidRPr="001F6C62" w:rsidRDefault="00F05B79" w:rsidP="00F05B79">
      <w:pPr>
        <w:ind w:firstLine="709"/>
        <w:jc w:val="both"/>
        <w:rPr>
          <w:sz w:val="28"/>
          <w:szCs w:val="28"/>
        </w:rPr>
      </w:pPr>
      <w:r w:rsidRPr="001F6C62">
        <w:rPr>
          <w:sz w:val="28"/>
          <w:szCs w:val="28"/>
        </w:rPr>
        <w:t>4.2. У разі купівлі електричної енергії для власного споживання за двостороннім договором (двосторонніми договорами) та на організованих сегментах ринку, розподіл електричної енергії здійснюється за умови укладення Споживачем договору про врегулювання небалансів та договору про надання послуг з передачі електричної енергії з оператором системи передачі.</w:t>
      </w:r>
    </w:p>
    <w:p w14:paraId="2A0DC2FC" w14:textId="77777777" w:rsidR="00ED478F" w:rsidRPr="001F6C62" w:rsidRDefault="00ED478F" w:rsidP="00F05B79">
      <w:pPr>
        <w:ind w:firstLine="709"/>
        <w:jc w:val="both"/>
        <w:rPr>
          <w:sz w:val="28"/>
          <w:szCs w:val="28"/>
        </w:rPr>
      </w:pPr>
    </w:p>
    <w:p w14:paraId="691F8F41" w14:textId="712115F9" w:rsidR="00F05B79" w:rsidRPr="001F6C62" w:rsidRDefault="00F05B79" w:rsidP="00F05B79">
      <w:pPr>
        <w:ind w:firstLine="709"/>
        <w:jc w:val="both"/>
        <w:rPr>
          <w:sz w:val="28"/>
          <w:szCs w:val="28"/>
        </w:rPr>
      </w:pPr>
      <w:r w:rsidRPr="001F6C62">
        <w:rPr>
          <w:sz w:val="28"/>
          <w:szCs w:val="28"/>
        </w:rPr>
        <w:t xml:space="preserve">4.3. Факт врегулювання Споживачем відносин з третіми сторонами, облік змін у цих взаємовідносинах фіксується на особовому рахунку Споживача, у тому числі найменування та вид </w:t>
      </w:r>
      <w:r w:rsidR="00365BF4" w:rsidRPr="001F6C62">
        <w:rPr>
          <w:sz w:val="28"/>
          <w:szCs w:val="28"/>
          <w:lang w:val="uk-UA"/>
        </w:rPr>
        <w:t>електро</w:t>
      </w:r>
      <w:r w:rsidRPr="001F6C62">
        <w:rPr>
          <w:sz w:val="28"/>
          <w:szCs w:val="28"/>
        </w:rPr>
        <w:t>постачальника (</w:t>
      </w:r>
      <w:r w:rsidR="00365BF4" w:rsidRPr="001F6C62">
        <w:rPr>
          <w:sz w:val="28"/>
          <w:szCs w:val="28"/>
          <w:lang w:val="uk-UA"/>
        </w:rPr>
        <w:t>електро</w:t>
      </w:r>
      <w:r w:rsidRPr="001F6C62">
        <w:rPr>
          <w:sz w:val="28"/>
          <w:szCs w:val="28"/>
        </w:rPr>
        <w:t xml:space="preserve">постачальників), </w:t>
      </w:r>
      <w:r w:rsidRPr="001F6C62">
        <w:rPr>
          <w:sz w:val="28"/>
          <w:szCs w:val="28"/>
        </w:rPr>
        <w:lastRenderedPageBreak/>
        <w:t xml:space="preserve">порядок розподілу між ними обсягу використаної споживачем електричної енергії (за наявності декількох </w:t>
      </w:r>
      <w:r w:rsidR="00365BF4" w:rsidRPr="001F6C62">
        <w:rPr>
          <w:sz w:val="28"/>
          <w:szCs w:val="28"/>
          <w:lang w:val="uk-UA"/>
        </w:rPr>
        <w:t>електро</w:t>
      </w:r>
      <w:r w:rsidRPr="001F6C62">
        <w:rPr>
          <w:sz w:val="28"/>
          <w:szCs w:val="28"/>
        </w:rPr>
        <w:t>постачальників).</w:t>
      </w:r>
    </w:p>
    <w:p w14:paraId="69CE6E67" w14:textId="77777777" w:rsidR="00ED478F" w:rsidRPr="001F6C62" w:rsidRDefault="00ED478F" w:rsidP="00F05B79">
      <w:pPr>
        <w:ind w:firstLine="709"/>
        <w:jc w:val="both"/>
        <w:rPr>
          <w:sz w:val="28"/>
          <w:szCs w:val="28"/>
        </w:rPr>
      </w:pPr>
    </w:p>
    <w:p w14:paraId="7AC7A26D" w14:textId="6CFE1091" w:rsidR="00F05B79" w:rsidRPr="001F6C62" w:rsidRDefault="00F05B79" w:rsidP="00F05B79">
      <w:pPr>
        <w:ind w:firstLine="709"/>
        <w:jc w:val="both"/>
        <w:rPr>
          <w:sz w:val="28"/>
          <w:szCs w:val="28"/>
        </w:rPr>
      </w:pPr>
      <w:r w:rsidRPr="001F6C62">
        <w:rPr>
          <w:sz w:val="28"/>
          <w:szCs w:val="28"/>
        </w:rPr>
        <w:t>4.4. У разі не врегульованих відносин з третьою стороною, об’єктивно присутньою у процесі забезпечення Споживача електричною енергією, Оператор малої системи розподілу припиняє розподіл електричної енергії у порядку, визначеному ПРРЕЕ.</w:t>
      </w:r>
    </w:p>
    <w:p w14:paraId="57AF2C6D" w14:textId="77777777" w:rsidR="00F05B79" w:rsidRPr="001F6C62" w:rsidRDefault="00F05B79" w:rsidP="00F05B79">
      <w:pPr>
        <w:ind w:firstLine="709"/>
        <w:jc w:val="both"/>
        <w:rPr>
          <w:sz w:val="28"/>
          <w:szCs w:val="28"/>
        </w:rPr>
      </w:pPr>
    </w:p>
    <w:p w14:paraId="7648431C" w14:textId="77777777" w:rsidR="00F05B79" w:rsidRPr="001F6C62" w:rsidRDefault="00F05B79" w:rsidP="00F05B79">
      <w:pPr>
        <w:ind w:firstLine="709"/>
        <w:jc w:val="center"/>
        <w:rPr>
          <w:b/>
          <w:sz w:val="28"/>
          <w:szCs w:val="28"/>
        </w:rPr>
      </w:pPr>
      <w:r w:rsidRPr="001F6C62">
        <w:rPr>
          <w:b/>
          <w:sz w:val="28"/>
          <w:szCs w:val="28"/>
        </w:rPr>
        <w:t>5. Ціна договору, оплата послуг з розподілу електричної енергії</w:t>
      </w:r>
    </w:p>
    <w:p w14:paraId="4D43907E" w14:textId="77777777" w:rsidR="00F05B79" w:rsidRPr="001F6C62" w:rsidRDefault="00F05B79" w:rsidP="00F05B79">
      <w:pPr>
        <w:ind w:firstLine="709"/>
        <w:rPr>
          <w:b/>
          <w:sz w:val="28"/>
          <w:szCs w:val="28"/>
        </w:rPr>
      </w:pPr>
    </w:p>
    <w:p w14:paraId="340B0D69" w14:textId="77777777" w:rsidR="00F05B79" w:rsidRPr="001F6C62" w:rsidRDefault="00F05B79" w:rsidP="00F05B79">
      <w:pPr>
        <w:ind w:firstLine="709"/>
        <w:jc w:val="both"/>
        <w:rPr>
          <w:sz w:val="28"/>
          <w:szCs w:val="28"/>
        </w:rPr>
      </w:pPr>
      <w:r w:rsidRPr="001F6C62">
        <w:rPr>
          <w:sz w:val="28"/>
          <w:szCs w:val="28"/>
        </w:rPr>
        <w:t>5.1. Ціною цього Договору є вартість послуг з розподілу електричної енергії на об’єкт (об’єкти) Споживача, зазначені в Паспорті точки (точок) розподілу за об’єктом споживача.</w:t>
      </w:r>
    </w:p>
    <w:p w14:paraId="37E465F4" w14:textId="77777777" w:rsidR="00ED478F" w:rsidRPr="001F6C62" w:rsidRDefault="00ED478F" w:rsidP="00F05B79">
      <w:pPr>
        <w:ind w:firstLine="709"/>
        <w:jc w:val="both"/>
        <w:rPr>
          <w:sz w:val="28"/>
          <w:szCs w:val="28"/>
        </w:rPr>
      </w:pPr>
    </w:p>
    <w:p w14:paraId="270E549B" w14:textId="2F6E5CA1" w:rsidR="00F05B79" w:rsidRPr="001F6C62" w:rsidRDefault="00F05B79" w:rsidP="00F05B79">
      <w:pPr>
        <w:ind w:firstLine="709"/>
        <w:jc w:val="both"/>
        <w:rPr>
          <w:sz w:val="28"/>
          <w:szCs w:val="28"/>
        </w:rPr>
      </w:pPr>
      <w:r w:rsidRPr="001F6C62">
        <w:rPr>
          <w:sz w:val="28"/>
          <w:szCs w:val="28"/>
        </w:rPr>
        <w:t>5.2. Оплата послуг з розподілу електричної енергії за цим Договором здійснюється на поточний рахунок Оператора малої системи розподілу.</w:t>
      </w:r>
    </w:p>
    <w:p w14:paraId="2D00D760" w14:textId="77777777" w:rsidR="00ED478F" w:rsidRPr="001F6C62" w:rsidRDefault="00ED478F" w:rsidP="00F05B79">
      <w:pPr>
        <w:ind w:firstLine="709"/>
        <w:jc w:val="both"/>
        <w:rPr>
          <w:sz w:val="28"/>
          <w:szCs w:val="28"/>
        </w:rPr>
      </w:pPr>
    </w:p>
    <w:p w14:paraId="6BD08184" w14:textId="1A607C4B" w:rsidR="00F05B79" w:rsidRPr="001F6C62" w:rsidRDefault="00F05B79" w:rsidP="00F05B79">
      <w:pPr>
        <w:ind w:firstLine="709"/>
        <w:jc w:val="both"/>
        <w:rPr>
          <w:strike/>
          <w:sz w:val="28"/>
          <w:szCs w:val="28"/>
          <w:lang w:val="uk-UA"/>
        </w:rPr>
      </w:pPr>
      <w:r w:rsidRPr="001F6C62">
        <w:rPr>
          <w:sz w:val="28"/>
          <w:szCs w:val="28"/>
        </w:rPr>
        <w:t xml:space="preserve">5.3. Тариф (ціна) на послугу з розподілу електричної енергії та терміни оплати послуги зазначаються в додатку 4 </w:t>
      </w:r>
      <w:r w:rsidR="00ED478F" w:rsidRPr="001F6C62">
        <w:rPr>
          <w:sz w:val="28"/>
          <w:szCs w:val="28"/>
          <w:lang w:val="uk-UA"/>
        </w:rPr>
        <w:t xml:space="preserve">до цього Договору. </w:t>
      </w:r>
    </w:p>
    <w:p w14:paraId="3905A289" w14:textId="77777777" w:rsidR="00F05B79" w:rsidRPr="001F6C62" w:rsidRDefault="00F05B79" w:rsidP="00F05B79">
      <w:pPr>
        <w:ind w:firstLine="709"/>
        <w:jc w:val="both"/>
        <w:rPr>
          <w:sz w:val="28"/>
          <w:szCs w:val="28"/>
          <w:lang w:val="uk-UA"/>
        </w:rPr>
      </w:pPr>
      <w:r w:rsidRPr="001F6C62">
        <w:rPr>
          <w:rStyle w:val="rvts0"/>
          <w:sz w:val="28"/>
          <w:szCs w:val="28"/>
          <w:lang w:val="uk-UA"/>
        </w:rPr>
        <w:t>Максимальна (гранична) плата за послуги з розподілу електричної енергії малою системою розподілу не повинна перевищувати рівень встановленого тарифу на послуги з розподілу електричної енергії оператора системи розподілу, який є власником найбільшої (за кількістю умовних одиниць енергетичного обладнання) системи розподілу електричної енергії на території області (міст Києва та Севастополя, Автономної Республіки Крим), з урахуванням класу напруги на межі балансової належності між Споживачем і Оператором малої системи розподілу.</w:t>
      </w:r>
    </w:p>
    <w:p w14:paraId="639030CD" w14:textId="77777777" w:rsidR="00ED478F" w:rsidRPr="001F6C62" w:rsidRDefault="00ED478F" w:rsidP="00F05B79">
      <w:pPr>
        <w:ind w:firstLine="709"/>
        <w:jc w:val="both"/>
        <w:rPr>
          <w:sz w:val="28"/>
          <w:szCs w:val="28"/>
          <w:lang w:val="uk-UA"/>
        </w:rPr>
      </w:pPr>
    </w:p>
    <w:p w14:paraId="283925BB" w14:textId="623E52E7" w:rsidR="00F05B79" w:rsidRPr="001F6C62" w:rsidRDefault="00F05B79" w:rsidP="00F05B79">
      <w:pPr>
        <w:ind w:firstLine="709"/>
        <w:jc w:val="both"/>
        <w:rPr>
          <w:sz w:val="28"/>
          <w:szCs w:val="28"/>
        </w:rPr>
      </w:pPr>
      <w:r w:rsidRPr="001F6C62">
        <w:rPr>
          <w:sz w:val="28"/>
          <w:szCs w:val="28"/>
        </w:rPr>
        <w:t xml:space="preserve">5.4. Споживач оплачує послугу з розподілу Оператору </w:t>
      </w:r>
      <w:r w:rsidRPr="001F6C62">
        <w:rPr>
          <w:rStyle w:val="rvts0"/>
          <w:sz w:val="28"/>
          <w:szCs w:val="28"/>
        </w:rPr>
        <w:t>малої системи розподілу,</w:t>
      </w:r>
      <w:r w:rsidRPr="001F6C62">
        <w:rPr>
          <w:sz w:val="28"/>
          <w:szCs w:val="28"/>
        </w:rPr>
        <w:t xml:space="preserve"> якщо згідно з умовами договору про постачання електричної енергії Споживач забезпечує напряму оплату послуги з розподілу електричної енергії на рахунок Оператора </w:t>
      </w:r>
      <w:r w:rsidRPr="001F6C62">
        <w:rPr>
          <w:rStyle w:val="rvts0"/>
          <w:sz w:val="28"/>
          <w:szCs w:val="28"/>
        </w:rPr>
        <w:t>малої системи розподілу</w:t>
      </w:r>
      <w:r w:rsidRPr="001F6C62">
        <w:rPr>
          <w:sz w:val="28"/>
          <w:szCs w:val="28"/>
        </w:rPr>
        <w:t xml:space="preserve">, або купує електричну енергію для власного споживання за двостороннім договором та на організованих сегментах ринку. </w:t>
      </w:r>
      <w:r w:rsidR="001E216C" w:rsidRPr="001F6C62">
        <w:rPr>
          <w:sz w:val="28"/>
          <w:szCs w:val="28"/>
          <w:lang w:val="uk-UA"/>
        </w:rPr>
        <w:t>Електроп</w:t>
      </w:r>
      <w:r w:rsidRPr="001F6C62">
        <w:rPr>
          <w:sz w:val="28"/>
          <w:szCs w:val="28"/>
        </w:rPr>
        <w:t xml:space="preserve">остачальник оплачує послугу з розподілу електричної енергії Оператору </w:t>
      </w:r>
      <w:r w:rsidRPr="001F6C62">
        <w:rPr>
          <w:rStyle w:val="rvts0"/>
          <w:sz w:val="28"/>
          <w:szCs w:val="28"/>
        </w:rPr>
        <w:t>малої системи розподілу,</w:t>
      </w:r>
      <w:r w:rsidRPr="001F6C62">
        <w:rPr>
          <w:sz w:val="28"/>
          <w:szCs w:val="28"/>
        </w:rPr>
        <w:t xml:space="preserve"> якщо згідно з умовами договору про постачання електричної енергії оплату послуги з розподілу електричної енергії на рахунок Оператора </w:t>
      </w:r>
      <w:r w:rsidRPr="001F6C62">
        <w:rPr>
          <w:rStyle w:val="rvts0"/>
          <w:sz w:val="28"/>
          <w:szCs w:val="28"/>
        </w:rPr>
        <w:t>малої системи розподілу</w:t>
      </w:r>
      <w:r w:rsidRPr="001F6C62">
        <w:rPr>
          <w:sz w:val="28"/>
          <w:szCs w:val="28"/>
        </w:rPr>
        <w:t xml:space="preserve"> забезпечує </w:t>
      </w:r>
      <w:r w:rsidR="001E216C" w:rsidRPr="001F6C62">
        <w:rPr>
          <w:sz w:val="28"/>
          <w:szCs w:val="28"/>
          <w:lang w:val="uk-UA"/>
        </w:rPr>
        <w:t>електро</w:t>
      </w:r>
      <w:r w:rsidRPr="001F6C62">
        <w:rPr>
          <w:sz w:val="28"/>
          <w:szCs w:val="28"/>
        </w:rPr>
        <w:t xml:space="preserve">постачальник. </w:t>
      </w:r>
    </w:p>
    <w:p w14:paraId="458AC659" w14:textId="77777777" w:rsidR="00ED478F" w:rsidRPr="001F6C62" w:rsidRDefault="00ED478F" w:rsidP="00F05B79">
      <w:pPr>
        <w:ind w:firstLine="709"/>
        <w:jc w:val="both"/>
        <w:rPr>
          <w:sz w:val="28"/>
          <w:szCs w:val="28"/>
        </w:rPr>
      </w:pPr>
    </w:p>
    <w:p w14:paraId="3369471C" w14:textId="58D38464" w:rsidR="00F05B79" w:rsidRPr="001F6C62" w:rsidRDefault="00F05B79" w:rsidP="00F05B79">
      <w:pPr>
        <w:ind w:firstLine="709"/>
        <w:jc w:val="both"/>
        <w:rPr>
          <w:sz w:val="28"/>
          <w:szCs w:val="28"/>
        </w:rPr>
      </w:pPr>
      <w:r w:rsidRPr="001F6C62">
        <w:rPr>
          <w:sz w:val="28"/>
          <w:szCs w:val="28"/>
        </w:rPr>
        <w:t xml:space="preserve">5.5. Оператор </w:t>
      </w:r>
      <w:r w:rsidRPr="001F6C62">
        <w:rPr>
          <w:rStyle w:val="rvts0"/>
          <w:sz w:val="28"/>
          <w:szCs w:val="28"/>
        </w:rPr>
        <w:t>малої системи розподілу</w:t>
      </w:r>
      <w:r w:rsidRPr="001F6C62">
        <w:rPr>
          <w:sz w:val="28"/>
          <w:szCs w:val="28"/>
        </w:rPr>
        <w:t xml:space="preserve"> в особовому рахунку Споживача зазначає сторону, яка здійснює оплату наданих Споживачу послуг з розподілу електричної енергії на рахунок Оператора </w:t>
      </w:r>
      <w:r w:rsidRPr="001F6C62">
        <w:rPr>
          <w:rStyle w:val="rvts0"/>
          <w:sz w:val="28"/>
          <w:szCs w:val="28"/>
        </w:rPr>
        <w:t>малої системи розподілу</w:t>
      </w:r>
      <w:r w:rsidRPr="001F6C62">
        <w:rPr>
          <w:sz w:val="28"/>
          <w:szCs w:val="28"/>
        </w:rPr>
        <w:t>.</w:t>
      </w:r>
    </w:p>
    <w:p w14:paraId="68D9BE48" w14:textId="77777777" w:rsidR="00F05B79" w:rsidRPr="001F6C62" w:rsidRDefault="00F05B79" w:rsidP="00F05B79">
      <w:pPr>
        <w:jc w:val="center"/>
        <w:rPr>
          <w:b/>
          <w:sz w:val="28"/>
          <w:szCs w:val="28"/>
        </w:rPr>
      </w:pPr>
    </w:p>
    <w:p w14:paraId="0465CA71" w14:textId="77777777" w:rsidR="00F05B79" w:rsidRPr="001F6C62" w:rsidRDefault="00F05B79" w:rsidP="00F05B79">
      <w:pPr>
        <w:ind w:firstLine="709"/>
        <w:jc w:val="center"/>
        <w:rPr>
          <w:b/>
          <w:sz w:val="28"/>
          <w:szCs w:val="28"/>
        </w:rPr>
      </w:pPr>
      <w:r w:rsidRPr="001F6C62">
        <w:rPr>
          <w:b/>
          <w:sz w:val="28"/>
          <w:szCs w:val="28"/>
        </w:rPr>
        <w:t>6. Зобов'язання Сторін</w:t>
      </w:r>
    </w:p>
    <w:p w14:paraId="5014154F" w14:textId="77777777" w:rsidR="00F05B79" w:rsidRPr="001F6C62" w:rsidRDefault="00F05B79" w:rsidP="00F05B79">
      <w:pPr>
        <w:ind w:firstLine="709"/>
        <w:rPr>
          <w:b/>
          <w:sz w:val="28"/>
          <w:szCs w:val="28"/>
        </w:rPr>
      </w:pPr>
    </w:p>
    <w:p w14:paraId="2D8263BF" w14:textId="77777777" w:rsidR="00F05B79" w:rsidRPr="001F6C62" w:rsidRDefault="00F05B79" w:rsidP="00F05B79">
      <w:pPr>
        <w:ind w:firstLine="709"/>
        <w:jc w:val="both"/>
        <w:rPr>
          <w:sz w:val="28"/>
          <w:szCs w:val="28"/>
        </w:rPr>
      </w:pPr>
      <w:r w:rsidRPr="001F6C62">
        <w:rPr>
          <w:sz w:val="28"/>
          <w:szCs w:val="28"/>
        </w:rPr>
        <w:t xml:space="preserve">6.1. Оператор </w:t>
      </w:r>
      <w:r w:rsidRPr="001F6C62">
        <w:rPr>
          <w:rStyle w:val="rvts0"/>
          <w:sz w:val="28"/>
          <w:szCs w:val="28"/>
        </w:rPr>
        <w:t>малої системи розподілу</w:t>
      </w:r>
      <w:r w:rsidRPr="001F6C62">
        <w:rPr>
          <w:sz w:val="28"/>
          <w:szCs w:val="28"/>
        </w:rPr>
        <w:t xml:space="preserve"> зобов'язується:</w:t>
      </w:r>
    </w:p>
    <w:p w14:paraId="7E396D60" w14:textId="5DBFAC44" w:rsidR="00F05B79" w:rsidRPr="001F6C62" w:rsidRDefault="00F05B79" w:rsidP="00F05B79">
      <w:pPr>
        <w:ind w:firstLine="709"/>
        <w:jc w:val="both"/>
        <w:rPr>
          <w:sz w:val="28"/>
          <w:szCs w:val="28"/>
          <w:lang w:val="uk-UA"/>
        </w:rPr>
      </w:pPr>
      <w:r w:rsidRPr="001F6C62">
        <w:rPr>
          <w:sz w:val="28"/>
          <w:szCs w:val="28"/>
        </w:rPr>
        <w:t>виконувати умови цього Договору</w:t>
      </w:r>
      <w:r w:rsidR="00ED478F" w:rsidRPr="001F6C62">
        <w:rPr>
          <w:sz w:val="28"/>
          <w:szCs w:val="28"/>
          <w:lang w:val="uk-UA"/>
        </w:rPr>
        <w:t>;</w:t>
      </w:r>
    </w:p>
    <w:p w14:paraId="7C25F7A7" w14:textId="1C29A6FB" w:rsidR="00F05B79" w:rsidRPr="001F6C62" w:rsidRDefault="00F05B79" w:rsidP="00F05B79">
      <w:pPr>
        <w:ind w:firstLine="709"/>
        <w:jc w:val="both"/>
        <w:rPr>
          <w:sz w:val="28"/>
          <w:szCs w:val="28"/>
          <w:lang w:val="uk-UA"/>
        </w:rPr>
      </w:pPr>
      <w:r w:rsidRPr="001F6C62">
        <w:rPr>
          <w:sz w:val="28"/>
          <w:szCs w:val="28"/>
        </w:rPr>
        <w:t>відкрити особовий рахунок Споживача</w:t>
      </w:r>
      <w:r w:rsidR="00ED478F" w:rsidRPr="001F6C62">
        <w:rPr>
          <w:sz w:val="28"/>
          <w:szCs w:val="28"/>
          <w:lang w:val="uk-UA"/>
        </w:rPr>
        <w:t>;</w:t>
      </w:r>
    </w:p>
    <w:p w14:paraId="579AC491" w14:textId="1F01AA88" w:rsidR="00F05B79" w:rsidRPr="001F6C62" w:rsidRDefault="00F05B79" w:rsidP="00F05B79">
      <w:pPr>
        <w:ind w:firstLine="709"/>
        <w:jc w:val="both"/>
        <w:rPr>
          <w:sz w:val="28"/>
          <w:szCs w:val="28"/>
          <w:lang w:val="uk-UA"/>
        </w:rPr>
      </w:pPr>
      <w:r w:rsidRPr="001F6C62">
        <w:rPr>
          <w:sz w:val="28"/>
          <w:szCs w:val="28"/>
        </w:rPr>
        <w:lastRenderedPageBreak/>
        <w:t>забезпечувати утримання мереж в належному стані для задоволення потреб Споживача в електричній енергії</w:t>
      </w:r>
      <w:r w:rsidR="00ED478F" w:rsidRPr="001F6C62">
        <w:rPr>
          <w:sz w:val="28"/>
          <w:szCs w:val="28"/>
          <w:lang w:val="uk-UA"/>
        </w:rPr>
        <w:t>;</w:t>
      </w:r>
    </w:p>
    <w:p w14:paraId="6773D51A" w14:textId="51F60A68" w:rsidR="00F05B79" w:rsidRPr="001F6C62" w:rsidRDefault="00F05B79" w:rsidP="00F05B79">
      <w:pPr>
        <w:ind w:firstLine="709"/>
        <w:jc w:val="both"/>
        <w:rPr>
          <w:sz w:val="28"/>
          <w:szCs w:val="28"/>
          <w:lang w:val="uk-UA"/>
        </w:rPr>
      </w:pPr>
      <w:r w:rsidRPr="001F6C62">
        <w:rPr>
          <w:sz w:val="28"/>
          <w:szCs w:val="28"/>
          <w:lang w:val="uk-UA"/>
        </w:rPr>
        <w:t>здійснювати розподіл електричної енергії Споживачу, із дотриманням показників якості електричної енергії, визначених державними стандартами</w:t>
      </w:r>
      <w:r w:rsidR="00ED478F" w:rsidRPr="001F6C62">
        <w:rPr>
          <w:sz w:val="28"/>
          <w:szCs w:val="28"/>
          <w:lang w:val="uk-UA"/>
        </w:rPr>
        <w:t>;</w:t>
      </w:r>
    </w:p>
    <w:p w14:paraId="61C32BE5" w14:textId="0400E097" w:rsidR="00F05B79" w:rsidRPr="001F6C62" w:rsidRDefault="00F05B79" w:rsidP="00F05B79">
      <w:pPr>
        <w:ind w:firstLine="709"/>
        <w:jc w:val="both"/>
        <w:rPr>
          <w:sz w:val="28"/>
          <w:szCs w:val="28"/>
          <w:lang w:val="uk-UA"/>
        </w:rPr>
      </w:pPr>
      <w:r w:rsidRPr="001F6C62">
        <w:rPr>
          <w:sz w:val="28"/>
          <w:szCs w:val="28"/>
        </w:rPr>
        <w:t>надавати Споживачу інформацію про послуги, пов'язані з розподілом електричної енергії, та про терміни обмежень і відключень</w:t>
      </w:r>
      <w:r w:rsidR="00ED478F" w:rsidRPr="001F6C62">
        <w:rPr>
          <w:sz w:val="28"/>
          <w:szCs w:val="28"/>
          <w:lang w:val="uk-UA"/>
        </w:rPr>
        <w:t>;</w:t>
      </w:r>
    </w:p>
    <w:p w14:paraId="1777EE26" w14:textId="2383EF72" w:rsidR="00F05B79" w:rsidRPr="001F6C62" w:rsidRDefault="00F05B79" w:rsidP="00F05B79">
      <w:pPr>
        <w:ind w:firstLine="709"/>
        <w:jc w:val="both"/>
        <w:rPr>
          <w:sz w:val="28"/>
          <w:szCs w:val="28"/>
          <w:lang w:val="uk-UA"/>
        </w:rPr>
      </w:pPr>
      <w:r w:rsidRPr="001F6C62">
        <w:rPr>
          <w:sz w:val="28"/>
          <w:szCs w:val="28"/>
        </w:rPr>
        <w:t>надавати Споживачу інформацію про зміну тарифу (ціни) на послугу з розподілу електричної енергії не пізніше ніж за 20 днів до введення в дію</w:t>
      </w:r>
      <w:r w:rsidR="00ED478F" w:rsidRPr="001F6C62">
        <w:rPr>
          <w:sz w:val="28"/>
          <w:szCs w:val="28"/>
          <w:lang w:val="uk-UA"/>
        </w:rPr>
        <w:t xml:space="preserve"> такого тарифу (ціни);</w:t>
      </w:r>
    </w:p>
    <w:p w14:paraId="6EF7E83E" w14:textId="3AF31487" w:rsidR="00F05B79" w:rsidRPr="001F6C62" w:rsidRDefault="00F05B79" w:rsidP="00F05B79">
      <w:pPr>
        <w:ind w:firstLine="709"/>
        <w:jc w:val="both"/>
        <w:rPr>
          <w:sz w:val="28"/>
          <w:szCs w:val="28"/>
          <w:lang w:val="uk-UA"/>
        </w:rPr>
      </w:pPr>
      <w:r w:rsidRPr="001F6C62">
        <w:rPr>
          <w:sz w:val="28"/>
          <w:szCs w:val="28"/>
          <w:lang w:val="uk-UA"/>
        </w:rPr>
        <w:t>ознайомити Споживача з ПРРЕЕ та провести інструктаж щодо безпечної експлуатації вузла вимірювання</w:t>
      </w:r>
      <w:r w:rsidR="00ED478F" w:rsidRPr="001F6C62">
        <w:rPr>
          <w:sz w:val="28"/>
          <w:szCs w:val="28"/>
          <w:lang w:val="uk-UA"/>
        </w:rPr>
        <w:t>;</w:t>
      </w:r>
    </w:p>
    <w:p w14:paraId="37957475" w14:textId="6EDEB356" w:rsidR="00F05B79" w:rsidRPr="001F6C62" w:rsidRDefault="00F05B79" w:rsidP="00F05B79">
      <w:pPr>
        <w:ind w:firstLine="709"/>
        <w:jc w:val="both"/>
        <w:rPr>
          <w:sz w:val="28"/>
          <w:szCs w:val="28"/>
          <w:lang w:val="uk-UA"/>
        </w:rPr>
      </w:pPr>
      <w:r w:rsidRPr="001F6C62">
        <w:rPr>
          <w:sz w:val="28"/>
          <w:szCs w:val="28"/>
        </w:rPr>
        <w:t>проводити не менше як один раз на 6 місяців контрольний огляд засобу комерційного обліку у Споживача відповідно до затверджених графіків</w:t>
      </w:r>
      <w:r w:rsidR="00ED478F" w:rsidRPr="001F6C62">
        <w:rPr>
          <w:sz w:val="28"/>
          <w:szCs w:val="28"/>
          <w:lang w:val="uk-UA"/>
        </w:rPr>
        <w:t>;</w:t>
      </w:r>
    </w:p>
    <w:p w14:paraId="7BA16F90" w14:textId="0F9EA190" w:rsidR="00F05B79" w:rsidRPr="001F6C62" w:rsidRDefault="00F05B79" w:rsidP="00F05B79">
      <w:pPr>
        <w:ind w:firstLine="709"/>
        <w:jc w:val="both"/>
        <w:rPr>
          <w:sz w:val="28"/>
          <w:szCs w:val="28"/>
          <w:lang w:val="uk-UA"/>
        </w:rPr>
      </w:pPr>
      <w:r w:rsidRPr="001F6C62">
        <w:rPr>
          <w:sz w:val="28"/>
          <w:szCs w:val="28"/>
        </w:rPr>
        <w:t>здійснювати технічну перевірку засобу (вузла) обліку (засобу вимірювальної техніки) не рідше одного разу на три роки</w:t>
      </w:r>
      <w:r w:rsidR="00ED478F" w:rsidRPr="001F6C62">
        <w:rPr>
          <w:sz w:val="28"/>
          <w:szCs w:val="28"/>
          <w:lang w:val="uk-UA"/>
        </w:rPr>
        <w:t>;</w:t>
      </w:r>
    </w:p>
    <w:p w14:paraId="7B41D6F4" w14:textId="0C3792EA" w:rsidR="00F05B79" w:rsidRPr="001F6C62" w:rsidRDefault="00F05B79" w:rsidP="00F05B79">
      <w:pPr>
        <w:ind w:firstLine="709"/>
        <w:jc w:val="both"/>
        <w:rPr>
          <w:sz w:val="28"/>
          <w:szCs w:val="28"/>
          <w:lang w:val="uk-UA"/>
        </w:rPr>
      </w:pPr>
      <w:r w:rsidRPr="001F6C62">
        <w:rPr>
          <w:sz w:val="28"/>
          <w:szCs w:val="28"/>
          <w:lang w:val="uk-UA"/>
        </w:rPr>
        <w:t xml:space="preserve">розглядати звернення та претензії Споживача щодо надання послуг, пов'язаних з розподілом електричної енергії, та </w:t>
      </w:r>
      <w:r w:rsidR="00ED478F" w:rsidRPr="001F6C62">
        <w:rPr>
          <w:sz w:val="28"/>
          <w:szCs w:val="28"/>
          <w:lang w:val="uk-UA"/>
        </w:rPr>
        <w:t xml:space="preserve">надавати відповіді на них </w:t>
      </w:r>
      <w:r w:rsidR="002276B4" w:rsidRPr="001F6C62">
        <w:rPr>
          <w:sz w:val="28"/>
          <w:szCs w:val="28"/>
          <w:lang w:val="uk-UA"/>
        </w:rPr>
        <w:t xml:space="preserve">  та вживати відповідні заходи </w:t>
      </w:r>
      <w:r w:rsidRPr="001F6C62">
        <w:rPr>
          <w:sz w:val="28"/>
          <w:szCs w:val="28"/>
          <w:lang w:val="uk-UA"/>
        </w:rPr>
        <w:t>у терміни, передбачені законодавством</w:t>
      </w:r>
      <w:r w:rsidR="002276B4" w:rsidRPr="001F6C62">
        <w:rPr>
          <w:sz w:val="28"/>
          <w:szCs w:val="28"/>
          <w:lang w:val="uk-UA"/>
        </w:rPr>
        <w:t>;</w:t>
      </w:r>
    </w:p>
    <w:p w14:paraId="27E0415C" w14:textId="51C011E5" w:rsidR="00F05B79" w:rsidRPr="001F6C62" w:rsidRDefault="00F05B79" w:rsidP="00F05B79">
      <w:pPr>
        <w:ind w:firstLine="709"/>
        <w:jc w:val="both"/>
        <w:rPr>
          <w:sz w:val="28"/>
          <w:szCs w:val="28"/>
          <w:lang w:val="uk-UA"/>
        </w:rPr>
      </w:pPr>
      <w:r w:rsidRPr="001F6C62">
        <w:rPr>
          <w:sz w:val="28"/>
          <w:szCs w:val="28"/>
          <w:lang w:val="uk-UA"/>
        </w:rPr>
        <w:t>приймати письмові та усні повідомлення (у тому числі засобами зв'язку) Споживача щодо порушення електроживлення або порушення параметрів якості електричної енергії, а також вживати заходів до відновлення електроживлення та приведення показників якості у відповідність з вимогами нормативних документів</w:t>
      </w:r>
      <w:r w:rsidR="002276B4" w:rsidRPr="001F6C62">
        <w:rPr>
          <w:sz w:val="28"/>
          <w:szCs w:val="28"/>
          <w:lang w:val="uk-UA"/>
        </w:rPr>
        <w:t>;</w:t>
      </w:r>
    </w:p>
    <w:p w14:paraId="61381D7E" w14:textId="3FE504C1" w:rsidR="00F05B79" w:rsidRPr="001F6C62" w:rsidRDefault="00F05B79" w:rsidP="00F05B79">
      <w:pPr>
        <w:ind w:firstLine="709"/>
        <w:jc w:val="both"/>
        <w:rPr>
          <w:sz w:val="28"/>
          <w:szCs w:val="28"/>
        </w:rPr>
      </w:pPr>
      <w:r w:rsidRPr="001F6C62">
        <w:rPr>
          <w:sz w:val="28"/>
          <w:szCs w:val="28"/>
        </w:rPr>
        <w:t>виконувати інші обов’язки, передбачені ліцензійними умовами та ПРРЕЕ.</w:t>
      </w:r>
    </w:p>
    <w:p w14:paraId="6412FD55" w14:textId="77777777" w:rsidR="002276B4" w:rsidRPr="001F6C62" w:rsidRDefault="002276B4" w:rsidP="00F05B79">
      <w:pPr>
        <w:ind w:firstLine="709"/>
        <w:jc w:val="both"/>
        <w:rPr>
          <w:sz w:val="28"/>
          <w:szCs w:val="28"/>
        </w:rPr>
      </w:pPr>
    </w:p>
    <w:p w14:paraId="40D05805" w14:textId="4FF423EC" w:rsidR="00F05B79" w:rsidRPr="001F6C62" w:rsidRDefault="00F05B79" w:rsidP="00F05B79">
      <w:pPr>
        <w:ind w:firstLine="709"/>
        <w:jc w:val="both"/>
        <w:rPr>
          <w:sz w:val="28"/>
          <w:szCs w:val="28"/>
        </w:rPr>
      </w:pPr>
      <w:r w:rsidRPr="001F6C62">
        <w:rPr>
          <w:sz w:val="28"/>
          <w:szCs w:val="28"/>
        </w:rPr>
        <w:t>6.2. Споживач зобов’язується:</w:t>
      </w:r>
    </w:p>
    <w:p w14:paraId="13CD8B37" w14:textId="25D1746B" w:rsidR="00F05B79" w:rsidRPr="001F6C62" w:rsidRDefault="00F05B79" w:rsidP="00F05B79">
      <w:pPr>
        <w:ind w:firstLine="709"/>
        <w:jc w:val="both"/>
        <w:rPr>
          <w:sz w:val="28"/>
          <w:szCs w:val="28"/>
        </w:rPr>
      </w:pPr>
      <w:r w:rsidRPr="001F6C62">
        <w:rPr>
          <w:sz w:val="28"/>
          <w:szCs w:val="28"/>
        </w:rPr>
        <w:t>виконувати умови цього Договору;</w:t>
      </w:r>
    </w:p>
    <w:p w14:paraId="4F6276D3" w14:textId="20DAA31B" w:rsidR="00F05B79" w:rsidRPr="001F6C62" w:rsidRDefault="00F05B79" w:rsidP="00F05B79">
      <w:pPr>
        <w:ind w:firstLine="709"/>
        <w:jc w:val="both"/>
        <w:rPr>
          <w:sz w:val="28"/>
          <w:szCs w:val="28"/>
        </w:rPr>
      </w:pPr>
      <w:r w:rsidRPr="001F6C62">
        <w:rPr>
          <w:sz w:val="28"/>
          <w:szCs w:val="28"/>
        </w:rPr>
        <w:t>забезпечувати належний технічний стан та безпечну експлуатацію своїх внутрішніх електромереж, електроустановок та електроприладів;</w:t>
      </w:r>
    </w:p>
    <w:p w14:paraId="0F755F30" w14:textId="4E05C463" w:rsidR="00F05B79" w:rsidRPr="001F6C62" w:rsidRDefault="00F05B79" w:rsidP="002276B4">
      <w:pPr>
        <w:ind w:firstLine="708"/>
        <w:jc w:val="both"/>
        <w:rPr>
          <w:sz w:val="28"/>
          <w:szCs w:val="28"/>
        </w:rPr>
      </w:pPr>
      <w:r w:rsidRPr="001F6C62">
        <w:rPr>
          <w:sz w:val="28"/>
          <w:szCs w:val="28"/>
        </w:rPr>
        <w:t xml:space="preserve">невідкладно повідомляти Оператора </w:t>
      </w:r>
      <w:r w:rsidRPr="001F6C62">
        <w:rPr>
          <w:rStyle w:val="rvts0"/>
          <w:sz w:val="28"/>
          <w:szCs w:val="28"/>
        </w:rPr>
        <w:t>малої системи розподілу</w:t>
      </w:r>
      <w:r w:rsidRPr="001F6C62">
        <w:rPr>
          <w:sz w:val="28"/>
          <w:szCs w:val="28"/>
        </w:rPr>
        <w:t xml:space="preserve"> про недоліки в роботі вузла обліку електричної енергії;</w:t>
      </w:r>
    </w:p>
    <w:p w14:paraId="24D16272" w14:textId="087841F3" w:rsidR="00F05B79" w:rsidRPr="001F6C62" w:rsidRDefault="00F05B79" w:rsidP="00F05B79">
      <w:pPr>
        <w:ind w:firstLine="709"/>
        <w:jc w:val="both"/>
        <w:rPr>
          <w:sz w:val="28"/>
          <w:szCs w:val="28"/>
        </w:rPr>
      </w:pPr>
      <w:r w:rsidRPr="001F6C62">
        <w:rPr>
          <w:sz w:val="28"/>
          <w:szCs w:val="28"/>
        </w:rPr>
        <w:t xml:space="preserve">узгоджувати з Оператором </w:t>
      </w:r>
      <w:r w:rsidRPr="001F6C62">
        <w:rPr>
          <w:rStyle w:val="rvts0"/>
          <w:sz w:val="28"/>
          <w:szCs w:val="28"/>
        </w:rPr>
        <w:t>малої системи розподілу</w:t>
      </w:r>
      <w:r w:rsidRPr="001F6C62">
        <w:rPr>
          <w:sz w:val="28"/>
          <w:szCs w:val="28"/>
        </w:rPr>
        <w:t xml:space="preserve"> нові підключення та переобладнання внутрішньої електропроводки, здійснювані з метою збільшення споживання електричної потужності;</w:t>
      </w:r>
    </w:p>
    <w:p w14:paraId="0FBA7720" w14:textId="5FBA59FF" w:rsidR="00F05B79" w:rsidRPr="001F6C62" w:rsidRDefault="00F05B79" w:rsidP="00F05B79">
      <w:pPr>
        <w:ind w:firstLine="709"/>
        <w:jc w:val="both"/>
        <w:rPr>
          <w:sz w:val="28"/>
          <w:szCs w:val="28"/>
        </w:rPr>
      </w:pPr>
      <w:r w:rsidRPr="001F6C62">
        <w:rPr>
          <w:sz w:val="28"/>
          <w:szCs w:val="28"/>
        </w:rPr>
        <w:t xml:space="preserve">забезпечувати доступ представникам Оператора </w:t>
      </w:r>
      <w:r w:rsidRPr="001F6C62">
        <w:rPr>
          <w:rStyle w:val="rvts0"/>
          <w:sz w:val="28"/>
          <w:szCs w:val="28"/>
        </w:rPr>
        <w:t>малої системи розподілу</w:t>
      </w:r>
      <w:r w:rsidRPr="001F6C62">
        <w:rPr>
          <w:sz w:val="28"/>
          <w:szCs w:val="28"/>
        </w:rPr>
        <w:t xml:space="preserve">, які пред'явили свої службові посвідчення, до свого об'єкта для обстеження вузла обліку електричної енергії, електроустановок та електропроводки; </w:t>
      </w:r>
    </w:p>
    <w:p w14:paraId="7F78B394" w14:textId="10A9FBF5" w:rsidR="00F05B79" w:rsidRPr="001F6C62" w:rsidRDefault="00F05B79" w:rsidP="00F05B79">
      <w:pPr>
        <w:ind w:firstLine="709"/>
        <w:jc w:val="both"/>
        <w:rPr>
          <w:sz w:val="28"/>
          <w:szCs w:val="28"/>
        </w:rPr>
      </w:pPr>
      <w:r w:rsidRPr="001F6C62">
        <w:rPr>
          <w:sz w:val="28"/>
          <w:szCs w:val="28"/>
        </w:rPr>
        <w:t xml:space="preserve">у разі зміни власника об’єкта (звільнення Споживачем займаного приміщення, реорганізації, ліквідації (у тому числі шляхом банкрутства), відчуження </w:t>
      </w:r>
      <w:proofErr w:type="gramStart"/>
      <w:r w:rsidRPr="001F6C62">
        <w:rPr>
          <w:sz w:val="28"/>
          <w:szCs w:val="28"/>
        </w:rPr>
        <w:t>в будь</w:t>
      </w:r>
      <w:proofErr w:type="gramEnd"/>
      <w:r w:rsidRPr="001F6C62">
        <w:rPr>
          <w:sz w:val="28"/>
          <w:szCs w:val="28"/>
        </w:rPr>
        <w:t xml:space="preserve">-який спосіб займаного приміщення) не пізніше ніж за 20 робочих днів до припинення користування електричною енергією на об'єкті письмово повідомити Оператора </w:t>
      </w:r>
      <w:r w:rsidRPr="001F6C62">
        <w:rPr>
          <w:rStyle w:val="rvts0"/>
          <w:sz w:val="28"/>
          <w:szCs w:val="28"/>
        </w:rPr>
        <w:t>малої системи розподілу</w:t>
      </w:r>
      <w:r w:rsidRPr="001F6C62">
        <w:rPr>
          <w:sz w:val="28"/>
          <w:szCs w:val="28"/>
        </w:rPr>
        <w:t xml:space="preserve"> про розірвання цього </w:t>
      </w:r>
      <w:r w:rsidR="002276B4" w:rsidRPr="001F6C62">
        <w:rPr>
          <w:sz w:val="28"/>
          <w:szCs w:val="28"/>
          <w:lang w:val="uk-UA"/>
        </w:rPr>
        <w:t>Д</w:t>
      </w:r>
      <w:r w:rsidRPr="001F6C62">
        <w:rPr>
          <w:sz w:val="28"/>
          <w:szCs w:val="28"/>
        </w:rPr>
        <w:t xml:space="preserve">оговору та не пізніше дня звільнення об’єкту </w:t>
      </w:r>
      <w:r w:rsidR="002276B4" w:rsidRPr="001F6C62">
        <w:rPr>
          <w:sz w:val="28"/>
          <w:szCs w:val="28"/>
          <w:lang w:val="uk-UA"/>
        </w:rPr>
        <w:t xml:space="preserve">та </w:t>
      </w:r>
      <w:r w:rsidRPr="001F6C62">
        <w:rPr>
          <w:sz w:val="28"/>
          <w:szCs w:val="28"/>
        </w:rPr>
        <w:t>здійснити всі оплати, передбачені умовами цього Договору;</w:t>
      </w:r>
    </w:p>
    <w:p w14:paraId="548E345E" w14:textId="5CBB0CA7" w:rsidR="00F05B79" w:rsidRPr="001F6C62" w:rsidRDefault="00F05B79" w:rsidP="00F05B79">
      <w:pPr>
        <w:ind w:firstLine="709"/>
        <w:jc w:val="both"/>
        <w:rPr>
          <w:sz w:val="28"/>
          <w:szCs w:val="28"/>
        </w:rPr>
      </w:pPr>
      <w:r w:rsidRPr="001F6C62">
        <w:rPr>
          <w:sz w:val="28"/>
          <w:szCs w:val="28"/>
        </w:rPr>
        <w:t xml:space="preserve">у разі здійснення оплати за послугу з розподілу безпосередньо Оператору </w:t>
      </w:r>
      <w:r w:rsidRPr="001F6C62">
        <w:rPr>
          <w:rStyle w:val="rvts0"/>
          <w:sz w:val="28"/>
          <w:szCs w:val="28"/>
        </w:rPr>
        <w:t>малої системи розподілу</w:t>
      </w:r>
      <w:r w:rsidRPr="001F6C62">
        <w:rPr>
          <w:sz w:val="28"/>
          <w:szCs w:val="28"/>
        </w:rPr>
        <w:t xml:space="preserve"> здійснювати таку оплату у терміни передбачені </w:t>
      </w:r>
      <w:r w:rsidR="002276B4" w:rsidRPr="001F6C62">
        <w:rPr>
          <w:sz w:val="28"/>
          <w:szCs w:val="28"/>
          <w:lang w:val="uk-UA"/>
        </w:rPr>
        <w:t>д</w:t>
      </w:r>
      <w:r w:rsidRPr="001F6C62">
        <w:rPr>
          <w:sz w:val="28"/>
          <w:szCs w:val="28"/>
        </w:rPr>
        <w:t>одатком до цього Договору;</w:t>
      </w:r>
    </w:p>
    <w:p w14:paraId="6E7BE0DF" w14:textId="478D54DA" w:rsidR="00F05B79" w:rsidRPr="001F6C62" w:rsidRDefault="002276B4" w:rsidP="00F05B79">
      <w:pPr>
        <w:ind w:firstLine="709"/>
        <w:jc w:val="both"/>
        <w:rPr>
          <w:sz w:val="28"/>
          <w:szCs w:val="28"/>
        </w:rPr>
      </w:pPr>
      <w:r w:rsidRPr="001F6C62">
        <w:rPr>
          <w:sz w:val="28"/>
          <w:szCs w:val="28"/>
        </w:rPr>
        <w:lastRenderedPageBreak/>
        <w:t xml:space="preserve">виконувати обґрунтовані вимоги Оператора </w:t>
      </w:r>
      <w:r w:rsidRPr="001F6C62">
        <w:rPr>
          <w:rStyle w:val="rvts0"/>
          <w:sz w:val="28"/>
          <w:szCs w:val="28"/>
        </w:rPr>
        <w:t>малої системи розподілу</w:t>
      </w:r>
      <w:r w:rsidRPr="001F6C62">
        <w:rPr>
          <w:sz w:val="28"/>
          <w:szCs w:val="28"/>
        </w:rPr>
        <w:t xml:space="preserve"> щодо приведення вузла обліку електричної енергії в технічний стан відповідно до вимог нормативних документів</w:t>
      </w:r>
      <w:r w:rsidRPr="001F6C62">
        <w:rPr>
          <w:sz w:val="28"/>
          <w:szCs w:val="28"/>
          <w:lang w:val="uk-UA"/>
        </w:rPr>
        <w:t>,</w:t>
      </w:r>
      <w:r w:rsidRPr="001F6C62">
        <w:rPr>
          <w:sz w:val="28"/>
          <w:szCs w:val="28"/>
        </w:rPr>
        <w:t xml:space="preserve"> </w:t>
      </w:r>
      <w:r w:rsidR="00F05B79" w:rsidRPr="001F6C62">
        <w:rPr>
          <w:sz w:val="28"/>
          <w:szCs w:val="28"/>
        </w:rPr>
        <w:t>якщо споживач є власником засобу вимірювання;</w:t>
      </w:r>
    </w:p>
    <w:p w14:paraId="216ECC57" w14:textId="4B0BC1BF" w:rsidR="00F05B79" w:rsidRPr="001F6C62" w:rsidRDefault="00F05B79" w:rsidP="00F05B79">
      <w:pPr>
        <w:ind w:firstLine="709"/>
        <w:jc w:val="both"/>
        <w:rPr>
          <w:rStyle w:val="st42"/>
          <w:color w:val="auto"/>
          <w:sz w:val="28"/>
          <w:szCs w:val="28"/>
        </w:rPr>
      </w:pPr>
      <w:r w:rsidRPr="001F6C62">
        <w:rPr>
          <w:rStyle w:val="st42"/>
          <w:color w:val="auto"/>
          <w:sz w:val="28"/>
          <w:szCs w:val="28"/>
        </w:rPr>
        <w:t xml:space="preserve">у разі використання установки зберігання енергії (далі </w:t>
      </w:r>
      <w:r w:rsidR="002276B4" w:rsidRPr="001F6C62">
        <w:rPr>
          <w:rStyle w:val="st42"/>
          <w:color w:val="auto"/>
          <w:sz w:val="28"/>
          <w:szCs w:val="28"/>
          <w:lang w:val="uk-UA"/>
        </w:rPr>
        <w:t>–</w:t>
      </w:r>
      <w:r w:rsidRPr="001F6C62">
        <w:rPr>
          <w:rStyle w:val="st42"/>
          <w:color w:val="auto"/>
          <w:sz w:val="28"/>
          <w:szCs w:val="28"/>
        </w:rPr>
        <w:t xml:space="preserve"> УЗЕ) на об’єкті споживача, у будь-який період часу не здійснювати</w:t>
      </w:r>
      <w:r w:rsidR="002276B4" w:rsidRPr="001F6C62">
        <w:rPr>
          <w:rStyle w:val="st42"/>
          <w:color w:val="auto"/>
          <w:sz w:val="28"/>
          <w:szCs w:val="28"/>
          <w:lang w:val="uk-UA"/>
        </w:rPr>
        <w:t>,</w:t>
      </w:r>
      <w:r w:rsidRPr="001F6C62">
        <w:rPr>
          <w:rStyle w:val="st42"/>
          <w:color w:val="auto"/>
          <w:sz w:val="28"/>
          <w:szCs w:val="28"/>
        </w:rPr>
        <w:t xml:space="preserve"> у </w:t>
      </w:r>
      <w:r w:rsidR="002276B4" w:rsidRPr="001F6C62">
        <w:rPr>
          <w:rStyle w:val="st42"/>
          <w:color w:val="auto"/>
          <w:sz w:val="28"/>
          <w:szCs w:val="28"/>
          <w:lang w:val="uk-UA"/>
        </w:rPr>
        <w:t xml:space="preserve">випадках </w:t>
      </w:r>
      <w:r w:rsidRPr="001F6C62">
        <w:rPr>
          <w:rStyle w:val="st42"/>
          <w:color w:val="auto"/>
          <w:sz w:val="28"/>
          <w:szCs w:val="28"/>
        </w:rPr>
        <w:t>визначених законодавством</w:t>
      </w:r>
      <w:r w:rsidR="002276B4" w:rsidRPr="001F6C62">
        <w:rPr>
          <w:rStyle w:val="st42"/>
          <w:color w:val="auto"/>
          <w:sz w:val="28"/>
          <w:szCs w:val="28"/>
          <w:lang w:val="uk-UA"/>
        </w:rPr>
        <w:t>,</w:t>
      </w:r>
      <w:r w:rsidRPr="001F6C62">
        <w:rPr>
          <w:rStyle w:val="st42"/>
          <w:color w:val="auto"/>
          <w:sz w:val="28"/>
          <w:szCs w:val="28"/>
        </w:rPr>
        <w:t xml:space="preserve"> відпуск раніше збереженої в установці зберігання енергії в ОЕС України або в мережі інших суб'єктів господарювання, для чого споживач зобов’язаний забезпечити улаштування технічних засобів для недопущення видачі в електричну мережу Оператора </w:t>
      </w:r>
      <w:r w:rsidRPr="001F6C62">
        <w:rPr>
          <w:rStyle w:val="rvts0"/>
          <w:sz w:val="28"/>
          <w:szCs w:val="28"/>
        </w:rPr>
        <w:t>малої системи розподілу</w:t>
      </w:r>
      <w:r w:rsidRPr="001F6C62">
        <w:rPr>
          <w:rStyle w:val="st42"/>
          <w:color w:val="auto"/>
          <w:sz w:val="28"/>
          <w:szCs w:val="28"/>
        </w:rPr>
        <w:t xml:space="preserve"> або мережі інших суб’єктів господарювання попередньо збереженої електричної енергії в УЗЕ та забезпечити комерційний облік відповідно до вимог Кодексу комерційного обліку;</w:t>
      </w:r>
    </w:p>
    <w:p w14:paraId="32A1ECDD" w14:textId="33F2888C" w:rsidR="00F05B79" w:rsidRPr="001F6C62" w:rsidRDefault="00F05B79" w:rsidP="00F05B79">
      <w:pPr>
        <w:ind w:firstLine="709"/>
        <w:jc w:val="both"/>
        <w:rPr>
          <w:sz w:val="28"/>
          <w:szCs w:val="28"/>
        </w:rPr>
      </w:pPr>
      <w:r w:rsidRPr="001F6C62">
        <w:rPr>
          <w:sz w:val="28"/>
          <w:szCs w:val="28"/>
        </w:rPr>
        <w:t>виконувати інші обов’язки, передбачені ПРРЕЕ.</w:t>
      </w:r>
    </w:p>
    <w:p w14:paraId="0908AA2A" w14:textId="77777777" w:rsidR="00F05B79" w:rsidRPr="001F6C62" w:rsidRDefault="00F05B79" w:rsidP="00F05B79">
      <w:pPr>
        <w:ind w:firstLine="709"/>
        <w:jc w:val="both"/>
        <w:rPr>
          <w:sz w:val="28"/>
          <w:szCs w:val="28"/>
        </w:rPr>
      </w:pPr>
    </w:p>
    <w:p w14:paraId="2C74B280" w14:textId="77777777" w:rsidR="00F05B79" w:rsidRPr="001F6C62" w:rsidRDefault="00F05B79" w:rsidP="00F05B79">
      <w:pPr>
        <w:jc w:val="center"/>
        <w:rPr>
          <w:b/>
          <w:sz w:val="28"/>
          <w:szCs w:val="28"/>
        </w:rPr>
      </w:pPr>
    </w:p>
    <w:p w14:paraId="13F0968B" w14:textId="77777777" w:rsidR="00F05B79" w:rsidRPr="001F6C62" w:rsidRDefault="00F05B79" w:rsidP="00F05B79">
      <w:pPr>
        <w:ind w:firstLine="709"/>
        <w:jc w:val="center"/>
        <w:rPr>
          <w:b/>
          <w:sz w:val="28"/>
          <w:szCs w:val="28"/>
        </w:rPr>
      </w:pPr>
      <w:r w:rsidRPr="001F6C62">
        <w:rPr>
          <w:b/>
          <w:sz w:val="28"/>
          <w:szCs w:val="28"/>
        </w:rPr>
        <w:t>7. Права сторін</w:t>
      </w:r>
    </w:p>
    <w:p w14:paraId="0FCC1543" w14:textId="77777777" w:rsidR="00F05B79" w:rsidRPr="001F6C62" w:rsidRDefault="00F05B79" w:rsidP="00F05B79">
      <w:pPr>
        <w:ind w:firstLine="709"/>
        <w:jc w:val="center"/>
        <w:rPr>
          <w:b/>
          <w:sz w:val="28"/>
          <w:szCs w:val="28"/>
        </w:rPr>
      </w:pPr>
    </w:p>
    <w:p w14:paraId="235858C0" w14:textId="77777777" w:rsidR="00F05B79" w:rsidRPr="001F6C62" w:rsidRDefault="00F05B79" w:rsidP="00F05B79">
      <w:pPr>
        <w:ind w:firstLine="709"/>
        <w:jc w:val="both"/>
        <w:rPr>
          <w:sz w:val="28"/>
          <w:szCs w:val="28"/>
        </w:rPr>
      </w:pPr>
      <w:r w:rsidRPr="001F6C62">
        <w:rPr>
          <w:sz w:val="28"/>
          <w:szCs w:val="28"/>
        </w:rPr>
        <w:t xml:space="preserve">7.1. Оператор </w:t>
      </w:r>
      <w:r w:rsidRPr="001F6C62">
        <w:rPr>
          <w:rStyle w:val="rvts0"/>
          <w:sz w:val="28"/>
          <w:szCs w:val="28"/>
        </w:rPr>
        <w:t>малої системи розподілу</w:t>
      </w:r>
      <w:r w:rsidRPr="001F6C62">
        <w:rPr>
          <w:sz w:val="28"/>
          <w:szCs w:val="28"/>
        </w:rPr>
        <w:t xml:space="preserve"> має право:</w:t>
      </w:r>
    </w:p>
    <w:p w14:paraId="0F517414" w14:textId="79110106" w:rsidR="00F05B79" w:rsidRPr="001F6C62" w:rsidRDefault="00F05B79" w:rsidP="00F05B79">
      <w:pPr>
        <w:ind w:firstLine="709"/>
        <w:jc w:val="both"/>
        <w:rPr>
          <w:sz w:val="28"/>
          <w:szCs w:val="28"/>
        </w:rPr>
      </w:pPr>
      <w:r w:rsidRPr="001F6C62">
        <w:rPr>
          <w:sz w:val="28"/>
          <w:szCs w:val="28"/>
        </w:rPr>
        <w:t xml:space="preserve">на отримання від Споживача своєчасної оплати за надання послуги з розподілу електричної енергії у разі, якщо оплату за послугу з розподілу електричної енергії Споживач здійснює безпосередньо Оператору </w:t>
      </w:r>
      <w:r w:rsidRPr="001F6C62">
        <w:rPr>
          <w:rStyle w:val="rvts0"/>
          <w:sz w:val="28"/>
          <w:szCs w:val="28"/>
        </w:rPr>
        <w:t>малої системи розподілу,</w:t>
      </w:r>
      <w:r w:rsidRPr="001F6C62">
        <w:rPr>
          <w:sz w:val="28"/>
          <w:szCs w:val="28"/>
        </w:rPr>
        <w:t xml:space="preserve"> та на отримання своєчасної оплати за надання послуги з розподілу електричної енергії від </w:t>
      </w:r>
      <w:r w:rsidR="002E6CBC" w:rsidRPr="001F6C62">
        <w:rPr>
          <w:sz w:val="28"/>
          <w:szCs w:val="28"/>
          <w:lang w:val="uk-UA"/>
        </w:rPr>
        <w:t>електро</w:t>
      </w:r>
      <w:r w:rsidRPr="001F6C62">
        <w:rPr>
          <w:sz w:val="28"/>
          <w:szCs w:val="28"/>
        </w:rPr>
        <w:t xml:space="preserve">остачальника у разі, якщо оплату за послугу з розподілу електричної енергії Оператору </w:t>
      </w:r>
      <w:r w:rsidRPr="001F6C62">
        <w:rPr>
          <w:rStyle w:val="rvts0"/>
          <w:sz w:val="28"/>
          <w:szCs w:val="28"/>
        </w:rPr>
        <w:t>малої системи розподілу</w:t>
      </w:r>
      <w:r w:rsidRPr="001F6C62">
        <w:rPr>
          <w:sz w:val="28"/>
          <w:szCs w:val="28"/>
        </w:rPr>
        <w:t xml:space="preserve"> здійснює </w:t>
      </w:r>
      <w:r w:rsidR="002E6CBC" w:rsidRPr="001F6C62">
        <w:rPr>
          <w:sz w:val="28"/>
          <w:szCs w:val="28"/>
          <w:lang w:val="uk-UA"/>
        </w:rPr>
        <w:t>електроп</w:t>
      </w:r>
      <w:r w:rsidRPr="001F6C62">
        <w:rPr>
          <w:sz w:val="28"/>
          <w:szCs w:val="28"/>
        </w:rPr>
        <w:t>остачальник;</w:t>
      </w:r>
    </w:p>
    <w:p w14:paraId="42DECAD4" w14:textId="0F7C0F7B" w:rsidR="00F05B79" w:rsidRPr="001F6C62" w:rsidRDefault="00F05B79" w:rsidP="00F05B79">
      <w:pPr>
        <w:ind w:firstLine="709"/>
        <w:jc w:val="both"/>
        <w:rPr>
          <w:sz w:val="28"/>
          <w:szCs w:val="28"/>
        </w:rPr>
      </w:pPr>
      <w:r w:rsidRPr="001F6C62">
        <w:rPr>
          <w:sz w:val="28"/>
          <w:szCs w:val="28"/>
        </w:rPr>
        <w:t>на безперешкодний доступ (за пред'явленням службового посвідчення) до електричних установок Споживача для проведення технічної перевірки та контрольного огляду вузла обліку електричної енергії, контролю за рівнем споживання електричної енергії, а також для виконання відключення та обмеження споживання відповідно до встановленого ПРРЕЕ порядку;</w:t>
      </w:r>
    </w:p>
    <w:p w14:paraId="7817FD41" w14:textId="12B699E9" w:rsidR="00F05B79" w:rsidRPr="001F6C62" w:rsidRDefault="00F05B79" w:rsidP="00F05B79">
      <w:pPr>
        <w:ind w:firstLine="709"/>
        <w:jc w:val="both"/>
        <w:rPr>
          <w:sz w:val="28"/>
          <w:szCs w:val="28"/>
        </w:rPr>
      </w:pPr>
      <w:r w:rsidRPr="001F6C62">
        <w:rPr>
          <w:sz w:val="28"/>
          <w:szCs w:val="28"/>
        </w:rPr>
        <w:t xml:space="preserve">встановлювати технічні засоби, які обмежують розподіл електричної енергії Споживачу у межах, передбачених </w:t>
      </w:r>
      <w:r w:rsidR="002276B4" w:rsidRPr="001F6C62">
        <w:rPr>
          <w:sz w:val="28"/>
          <w:szCs w:val="28"/>
          <w:lang w:val="uk-UA"/>
        </w:rPr>
        <w:t>цим Д</w:t>
      </w:r>
      <w:r w:rsidRPr="001F6C62">
        <w:rPr>
          <w:sz w:val="28"/>
          <w:szCs w:val="28"/>
        </w:rPr>
        <w:t>оговором;</w:t>
      </w:r>
    </w:p>
    <w:p w14:paraId="4B5BA970" w14:textId="52FBCFB7" w:rsidR="00F05B79" w:rsidRPr="001F6C62" w:rsidRDefault="00F05B79" w:rsidP="00F05B79">
      <w:pPr>
        <w:ind w:firstLine="709"/>
        <w:jc w:val="both"/>
        <w:rPr>
          <w:sz w:val="28"/>
          <w:szCs w:val="28"/>
        </w:rPr>
      </w:pPr>
      <w:r w:rsidRPr="001F6C62">
        <w:rPr>
          <w:sz w:val="28"/>
          <w:szCs w:val="28"/>
        </w:rPr>
        <w:t xml:space="preserve">обмежувати або припиняти </w:t>
      </w:r>
      <w:r w:rsidRPr="001F6C62">
        <w:rPr>
          <w:rStyle w:val="st42"/>
          <w:color w:val="auto"/>
          <w:sz w:val="28"/>
          <w:szCs w:val="28"/>
        </w:rPr>
        <w:t xml:space="preserve">розподіл </w:t>
      </w:r>
      <w:r w:rsidRPr="001F6C62">
        <w:rPr>
          <w:sz w:val="28"/>
          <w:szCs w:val="28"/>
        </w:rPr>
        <w:t>електричної енергії Споживачу у випадках та в порядку, передбачених ПРРЕЕ та Кодексом систем розподілу;</w:t>
      </w:r>
    </w:p>
    <w:p w14:paraId="16800D39" w14:textId="51006625" w:rsidR="00F05B79" w:rsidRPr="001F6C62" w:rsidRDefault="00F05B79" w:rsidP="00F05B79">
      <w:pPr>
        <w:ind w:firstLine="709"/>
        <w:jc w:val="both"/>
        <w:rPr>
          <w:sz w:val="28"/>
          <w:szCs w:val="28"/>
        </w:rPr>
      </w:pPr>
      <w:r w:rsidRPr="001F6C62">
        <w:rPr>
          <w:sz w:val="28"/>
          <w:szCs w:val="28"/>
        </w:rPr>
        <w:t>вимагати від Споживача відшкодування збитків, завданих порушеннями, допущеними Споживачем під час користування електричною енергією;</w:t>
      </w:r>
    </w:p>
    <w:p w14:paraId="03899090" w14:textId="04B094E7" w:rsidR="00F05B79" w:rsidRPr="001F6C62" w:rsidRDefault="00F05B79" w:rsidP="00F05B79">
      <w:pPr>
        <w:ind w:firstLine="709"/>
        <w:jc w:val="both"/>
        <w:rPr>
          <w:sz w:val="28"/>
          <w:szCs w:val="28"/>
        </w:rPr>
      </w:pPr>
      <w:r w:rsidRPr="001F6C62">
        <w:rPr>
          <w:sz w:val="28"/>
          <w:szCs w:val="28"/>
        </w:rPr>
        <w:t>складати акти про невідповідність дій (бездіяльності) Споживача умовам Договору та порушення вимог законодавства України в електроенергетиці;</w:t>
      </w:r>
    </w:p>
    <w:p w14:paraId="4F7BA8A6" w14:textId="26410D15" w:rsidR="00F05B79" w:rsidRPr="001F6C62" w:rsidRDefault="00F05B79" w:rsidP="00F05B79">
      <w:pPr>
        <w:ind w:firstLine="709"/>
        <w:jc w:val="both"/>
        <w:rPr>
          <w:sz w:val="28"/>
          <w:szCs w:val="28"/>
        </w:rPr>
      </w:pPr>
      <w:r w:rsidRPr="001F6C62">
        <w:rPr>
          <w:sz w:val="28"/>
          <w:szCs w:val="28"/>
        </w:rPr>
        <w:t>надавати Споживачу, який є власником вузла обліку електричної енергії, обґрунтовані вимоги щодо приведення вузла обліку електричної енергії в технічний стан відповідно до вимог нормативних документів.</w:t>
      </w:r>
    </w:p>
    <w:p w14:paraId="1149B2B8" w14:textId="77777777" w:rsidR="002276B4" w:rsidRPr="001F6C62" w:rsidRDefault="002276B4" w:rsidP="00F05B79">
      <w:pPr>
        <w:ind w:firstLine="709"/>
        <w:jc w:val="both"/>
        <w:rPr>
          <w:sz w:val="28"/>
          <w:szCs w:val="28"/>
        </w:rPr>
      </w:pPr>
    </w:p>
    <w:p w14:paraId="5601B4F5" w14:textId="289FB0AD" w:rsidR="00F05B79" w:rsidRPr="001F6C62" w:rsidRDefault="00F05B79" w:rsidP="00F05B79">
      <w:pPr>
        <w:ind w:firstLine="709"/>
        <w:jc w:val="both"/>
        <w:rPr>
          <w:sz w:val="28"/>
          <w:szCs w:val="28"/>
        </w:rPr>
      </w:pPr>
      <w:r w:rsidRPr="001F6C62">
        <w:rPr>
          <w:sz w:val="28"/>
          <w:szCs w:val="28"/>
        </w:rPr>
        <w:t>7.2. Споживач має право:</w:t>
      </w:r>
    </w:p>
    <w:p w14:paraId="1A87EDE1" w14:textId="679AB24A" w:rsidR="00F05B79" w:rsidRPr="001F6C62" w:rsidRDefault="00F05B79" w:rsidP="00F05B79">
      <w:pPr>
        <w:ind w:firstLine="709"/>
        <w:jc w:val="both"/>
        <w:rPr>
          <w:sz w:val="28"/>
          <w:szCs w:val="28"/>
        </w:rPr>
      </w:pPr>
      <w:r w:rsidRPr="001F6C62">
        <w:rPr>
          <w:sz w:val="28"/>
          <w:szCs w:val="28"/>
        </w:rPr>
        <w:t>отримувати якісні послуги з розподілу електричної енергії;</w:t>
      </w:r>
    </w:p>
    <w:p w14:paraId="6BBD802A" w14:textId="4A28B35A" w:rsidR="00F05B79" w:rsidRPr="001F6C62" w:rsidRDefault="00F05B79" w:rsidP="00F05B79">
      <w:pPr>
        <w:ind w:firstLine="709"/>
        <w:jc w:val="both"/>
        <w:rPr>
          <w:sz w:val="28"/>
          <w:szCs w:val="28"/>
        </w:rPr>
      </w:pPr>
      <w:r w:rsidRPr="001F6C62">
        <w:rPr>
          <w:sz w:val="28"/>
          <w:szCs w:val="28"/>
        </w:rPr>
        <w:t>отримувати електричну енергію належної якості згідно з умовами</w:t>
      </w:r>
      <w:r w:rsidR="002276B4" w:rsidRPr="001F6C62">
        <w:rPr>
          <w:sz w:val="28"/>
          <w:szCs w:val="28"/>
          <w:lang w:val="uk-UA"/>
        </w:rPr>
        <w:t xml:space="preserve"> цього</w:t>
      </w:r>
      <w:r w:rsidRPr="001F6C62">
        <w:rPr>
          <w:sz w:val="28"/>
          <w:szCs w:val="28"/>
        </w:rPr>
        <w:t xml:space="preserve"> Договору та стандартами якості електричної енергії;</w:t>
      </w:r>
    </w:p>
    <w:p w14:paraId="5FEACAA2" w14:textId="057BC0C2" w:rsidR="00F05B79" w:rsidRPr="001F6C62" w:rsidRDefault="00F05B79" w:rsidP="00F05B79">
      <w:pPr>
        <w:ind w:firstLine="709"/>
        <w:jc w:val="both"/>
        <w:rPr>
          <w:sz w:val="28"/>
          <w:szCs w:val="28"/>
        </w:rPr>
      </w:pPr>
      <w:r w:rsidRPr="001F6C62">
        <w:rPr>
          <w:sz w:val="28"/>
          <w:szCs w:val="28"/>
        </w:rPr>
        <w:lastRenderedPageBreak/>
        <w:t xml:space="preserve">на компенсацію, що застосовується у разі отримання електричної енергії, показники якості якої не відповідають умовам </w:t>
      </w:r>
      <w:r w:rsidR="002276B4" w:rsidRPr="001F6C62">
        <w:rPr>
          <w:sz w:val="28"/>
          <w:szCs w:val="28"/>
          <w:lang w:val="uk-UA"/>
        </w:rPr>
        <w:t xml:space="preserve">цього </w:t>
      </w:r>
      <w:r w:rsidRPr="001F6C62">
        <w:rPr>
          <w:sz w:val="28"/>
          <w:szCs w:val="28"/>
        </w:rPr>
        <w:t>Договору та стандартам якості електричної енергії;</w:t>
      </w:r>
    </w:p>
    <w:p w14:paraId="4D6CA0F6" w14:textId="0D74A6D2" w:rsidR="00F05B79" w:rsidRPr="001F6C62" w:rsidRDefault="00F05B79" w:rsidP="00F05B79">
      <w:pPr>
        <w:ind w:firstLine="709"/>
        <w:jc w:val="both"/>
        <w:rPr>
          <w:sz w:val="28"/>
          <w:szCs w:val="28"/>
        </w:rPr>
      </w:pPr>
      <w:r w:rsidRPr="001F6C62">
        <w:rPr>
          <w:sz w:val="28"/>
          <w:szCs w:val="28"/>
        </w:rPr>
        <w:t>на компенсацію, що застосовується у разі недотримання показників якості надання послуг Оператор</w:t>
      </w:r>
      <w:r w:rsidR="002276B4" w:rsidRPr="001F6C62">
        <w:rPr>
          <w:sz w:val="28"/>
          <w:szCs w:val="28"/>
          <w:lang w:val="uk-UA"/>
        </w:rPr>
        <w:t>ом</w:t>
      </w:r>
      <w:r w:rsidRPr="001F6C62">
        <w:rPr>
          <w:sz w:val="28"/>
          <w:szCs w:val="28"/>
        </w:rPr>
        <w:t xml:space="preserve"> </w:t>
      </w:r>
      <w:r w:rsidRPr="001F6C62">
        <w:rPr>
          <w:rStyle w:val="rvts0"/>
          <w:sz w:val="28"/>
          <w:szCs w:val="28"/>
        </w:rPr>
        <w:t>малої системи розподілу;</w:t>
      </w:r>
    </w:p>
    <w:p w14:paraId="5B67DDB9" w14:textId="0BA054C5" w:rsidR="00F05B79" w:rsidRPr="001F6C62" w:rsidRDefault="00F05B79" w:rsidP="00F05B79">
      <w:pPr>
        <w:ind w:firstLine="709"/>
        <w:jc w:val="both"/>
        <w:rPr>
          <w:sz w:val="28"/>
          <w:szCs w:val="28"/>
        </w:rPr>
      </w:pPr>
      <w:r w:rsidRPr="001F6C62">
        <w:rPr>
          <w:sz w:val="28"/>
          <w:szCs w:val="28"/>
        </w:rPr>
        <w:t>на отримання інформації щодо якості електричної енергії, тарифів (цін), порядку оплати, умов та режимів її споживання.</w:t>
      </w:r>
    </w:p>
    <w:p w14:paraId="3AB1F2AD" w14:textId="67715978" w:rsidR="00F05B79" w:rsidRPr="001F6C62" w:rsidRDefault="00F05B79" w:rsidP="00F05B79">
      <w:pPr>
        <w:ind w:firstLine="709"/>
        <w:jc w:val="both"/>
        <w:rPr>
          <w:sz w:val="28"/>
          <w:szCs w:val="28"/>
        </w:rPr>
      </w:pPr>
      <w:r w:rsidRPr="001F6C62">
        <w:rPr>
          <w:sz w:val="28"/>
          <w:szCs w:val="28"/>
        </w:rPr>
        <w:t xml:space="preserve">подавати Оператору </w:t>
      </w:r>
      <w:r w:rsidRPr="001F6C62">
        <w:rPr>
          <w:rStyle w:val="rvts0"/>
          <w:sz w:val="28"/>
          <w:szCs w:val="28"/>
        </w:rPr>
        <w:t>малої системи розподілу</w:t>
      </w:r>
      <w:r w:rsidRPr="001F6C62">
        <w:rPr>
          <w:sz w:val="28"/>
          <w:szCs w:val="28"/>
        </w:rPr>
        <w:t xml:space="preserve"> звернення, скарги та претензії, зокрема щодо якості електропостачання та якості електричної енергії, та отримувати в установленому законодавством порядку вмотивовані відповіді або повідомлення про заходи щодо усунення Оператором </w:t>
      </w:r>
      <w:r w:rsidRPr="001F6C62">
        <w:rPr>
          <w:rStyle w:val="rvts0"/>
          <w:sz w:val="28"/>
          <w:szCs w:val="28"/>
        </w:rPr>
        <w:t>малої системи розподілу</w:t>
      </w:r>
      <w:r w:rsidRPr="001F6C62">
        <w:rPr>
          <w:sz w:val="28"/>
          <w:szCs w:val="28"/>
        </w:rPr>
        <w:t xml:space="preserve"> причин скарги.</w:t>
      </w:r>
    </w:p>
    <w:p w14:paraId="57B7A2F9" w14:textId="77777777" w:rsidR="00F05B79" w:rsidRPr="001F6C62" w:rsidRDefault="00F05B79" w:rsidP="00F05B79">
      <w:pPr>
        <w:jc w:val="center"/>
        <w:rPr>
          <w:b/>
          <w:sz w:val="28"/>
          <w:szCs w:val="28"/>
        </w:rPr>
      </w:pPr>
    </w:p>
    <w:p w14:paraId="3AF41947" w14:textId="77777777" w:rsidR="00F05B79" w:rsidRPr="001F6C62" w:rsidRDefault="00F05B79" w:rsidP="00F05B79">
      <w:pPr>
        <w:ind w:firstLine="709"/>
        <w:jc w:val="center"/>
        <w:rPr>
          <w:b/>
          <w:sz w:val="28"/>
          <w:szCs w:val="28"/>
        </w:rPr>
      </w:pPr>
      <w:r w:rsidRPr="001F6C62">
        <w:rPr>
          <w:b/>
          <w:sz w:val="28"/>
          <w:szCs w:val="28"/>
        </w:rPr>
        <w:t>8. Відповідальність сторін</w:t>
      </w:r>
    </w:p>
    <w:p w14:paraId="417A8512" w14:textId="77777777" w:rsidR="00F05B79" w:rsidRPr="001F6C62" w:rsidRDefault="00F05B79" w:rsidP="00F05B79">
      <w:pPr>
        <w:ind w:firstLine="709"/>
        <w:rPr>
          <w:b/>
          <w:sz w:val="28"/>
          <w:szCs w:val="28"/>
        </w:rPr>
      </w:pPr>
    </w:p>
    <w:p w14:paraId="144FD9EF" w14:textId="2F46CEBE" w:rsidR="00A65E71" w:rsidRPr="001F6C62" w:rsidRDefault="00F05B79" w:rsidP="00A65E71">
      <w:pPr>
        <w:ind w:firstLine="709"/>
        <w:jc w:val="both"/>
        <w:rPr>
          <w:sz w:val="28"/>
          <w:szCs w:val="28"/>
        </w:rPr>
      </w:pPr>
      <w:r w:rsidRPr="001F6C62">
        <w:rPr>
          <w:sz w:val="28"/>
          <w:szCs w:val="28"/>
        </w:rPr>
        <w:t xml:space="preserve">8.1. Оператор </w:t>
      </w:r>
      <w:r w:rsidRPr="001F6C62">
        <w:rPr>
          <w:rStyle w:val="rvts0"/>
          <w:sz w:val="28"/>
          <w:szCs w:val="28"/>
        </w:rPr>
        <w:t>малої системи розподілу</w:t>
      </w:r>
      <w:r w:rsidRPr="001F6C62">
        <w:rPr>
          <w:sz w:val="28"/>
          <w:szCs w:val="28"/>
        </w:rPr>
        <w:t xml:space="preserve"> </w:t>
      </w:r>
      <w:r w:rsidR="002276B4" w:rsidRPr="001F6C62">
        <w:rPr>
          <w:sz w:val="28"/>
          <w:szCs w:val="28"/>
          <w:lang w:val="uk-UA"/>
        </w:rPr>
        <w:t xml:space="preserve">відповідає </w:t>
      </w:r>
      <w:r w:rsidRPr="001F6C62">
        <w:rPr>
          <w:sz w:val="28"/>
          <w:szCs w:val="28"/>
        </w:rPr>
        <w:t xml:space="preserve">за </w:t>
      </w:r>
    </w:p>
    <w:p w14:paraId="566869DC" w14:textId="627F60EE" w:rsidR="00F05B79" w:rsidRPr="001F6C62" w:rsidRDefault="00F05B79" w:rsidP="00F05B79">
      <w:pPr>
        <w:ind w:firstLine="709"/>
        <w:jc w:val="both"/>
        <w:rPr>
          <w:sz w:val="28"/>
          <w:szCs w:val="28"/>
        </w:rPr>
      </w:pPr>
      <w:r w:rsidRPr="001F6C62">
        <w:rPr>
          <w:sz w:val="28"/>
          <w:szCs w:val="28"/>
        </w:rPr>
        <w:t>забезпечення договірної величини потужності, визначен</w:t>
      </w:r>
      <w:r w:rsidR="00FC6427" w:rsidRPr="001F6C62">
        <w:rPr>
          <w:sz w:val="28"/>
          <w:szCs w:val="28"/>
          <w:lang w:val="uk-UA"/>
        </w:rPr>
        <w:t xml:space="preserve">ої </w:t>
      </w:r>
      <w:r w:rsidRPr="001F6C62">
        <w:rPr>
          <w:sz w:val="28"/>
          <w:szCs w:val="28"/>
        </w:rPr>
        <w:t>згідно з вимогами цього Договору;</w:t>
      </w:r>
    </w:p>
    <w:p w14:paraId="7EB1F40F" w14:textId="5B8F7B9E" w:rsidR="00F05B79" w:rsidRPr="001F6C62" w:rsidRDefault="00F05B79" w:rsidP="00F05B79">
      <w:pPr>
        <w:ind w:firstLine="709"/>
        <w:jc w:val="both"/>
        <w:rPr>
          <w:sz w:val="28"/>
          <w:szCs w:val="28"/>
        </w:rPr>
      </w:pPr>
      <w:r w:rsidRPr="001F6C62">
        <w:rPr>
          <w:sz w:val="28"/>
          <w:szCs w:val="28"/>
        </w:rPr>
        <w:t>дотримання вимог щодо фактичної категорії надійності електрозабезпечення об’єкта (об’єктів) Споживача;</w:t>
      </w:r>
    </w:p>
    <w:p w14:paraId="0BECED2C" w14:textId="1B5A945A" w:rsidR="00F05B79" w:rsidRPr="001F6C62" w:rsidRDefault="00F05B79" w:rsidP="00F05B79">
      <w:pPr>
        <w:ind w:firstLine="709"/>
        <w:jc w:val="both"/>
        <w:rPr>
          <w:sz w:val="28"/>
          <w:szCs w:val="28"/>
        </w:rPr>
      </w:pPr>
      <w:r w:rsidRPr="001F6C62">
        <w:rPr>
          <w:sz w:val="28"/>
          <w:szCs w:val="28"/>
        </w:rPr>
        <w:t>дотриманням показників якості електричної енергії на межі балансової належності електромереж об’єкта (об’єктів) Споживача.</w:t>
      </w:r>
    </w:p>
    <w:p w14:paraId="1F5D8806" w14:textId="77777777" w:rsidR="00FC6427" w:rsidRPr="001F6C62" w:rsidRDefault="00FC6427" w:rsidP="00F05B79">
      <w:pPr>
        <w:ind w:firstLine="709"/>
        <w:jc w:val="both"/>
        <w:rPr>
          <w:sz w:val="28"/>
          <w:szCs w:val="28"/>
        </w:rPr>
      </w:pPr>
    </w:p>
    <w:p w14:paraId="1B535F11" w14:textId="7CFA09F9" w:rsidR="00F05B79" w:rsidRPr="001F6C62" w:rsidRDefault="00F05B79" w:rsidP="00F05B79">
      <w:pPr>
        <w:ind w:firstLine="709"/>
        <w:jc w:val="both"/>
        <w:rPr>
          <w:sz w:val="28"/>
          <w:szCs w:val="28"/>
        </w:rPr>
      </w:pPr>
      <w:r w:rsidRPr="001F6C62">
        <w:rPr>
          <w:sz w:val="28"/>
          <w:szCs w:val="28"/>
        </w:rPr>
        <w:t xml:space="preserve">8.2. Оператор </w:t>
      </w:r>
      <w:r w:rsidRPr="001F6C62">
        <w:rPr>
          <w:rStyle w:val="rvts0"/>
          <w:sz w:val="28"/>
          <w:szCs w:val="28"/>
        </w:rPr>
        <w:t>малої системи розподілу</w:t>
      </w:r>
      <w:r w:rsidRPr="001F6C62">
        <w:rPr>
          <w:sz w:val="28"/>
          <w:szCs w:val="28"/>
        </w:rPr>
        <w:t xml:space="preserve"> несе відповідальність за збитки, </w:t>
      </w:r>
      <w:proofErr w:type="gramStart"/>
      <w:r w:rsidRPr="001F6C62">
        <w:rPr>
          <w:sz w:val="28"/>
          <w:szCs w:val="28"/>
        </w:rPr>
        <w:t>заподіяні  Споживачу</w:t>
      </w:r>
      <w:proofErr w:type="gramEnd"/>
      <w:r w:rsidRPr="001F6C62">
        <w:rPr>
          <w:sz w:val="28"/>
          <w:szCs w:val="28"/>
        </w:rPr>
        <w:t xml:space="preserve"> у разі розподілу електричної енергії, параметри якості якої перебувають поза межами показників, визначених державними стандартами, або у разі припинення чи обмеження розподілу електричної енергії із порушенням ПРРЕЕ в розмірі і порядку, визначених відповідно до законодавства.</w:t>
      </w:r>
    </w:p>
    <w:p w14:paraId="1DD76B56" w14:textId="77777777" w:rsidR="00FC6427" w:rsidRPr="001F6C62" w:rsidRDefault="00FC6427" w:rsidP="00F05B79">
      <w:pPr>
        <w:ind w:firstLine="709"/>
        <w:jc w:val="both"/>
        <w:rPr>
          <w:sz w:val="28"/>
          <w:szCs w:val="28"/>
        </w:rPr>
      </w:pPr>
    </w:p>
    <w:p w14:paraId="6872DDD9" w14:textId="412EC3D1" w:rsidR="00F05B79" w:rsidRPr="001F6C62" w:rsidRDefault="00F05B79" w:rsidP="00F05B79">
      <w:pPr>
        <w:ind w:firstLine="709"/>
        <w:jc w:val="both"/>
        <w:rPr>
          <w:sz w:val="28"/>
          <w:szCs w:val="28"/>
        </w:rPr>
      </w:pPr>
      <w:r w:rsidRPr="001F6C62">
        <w:rPr>
          <w:sz w:val="28"/>
          <w:szCs w:val="28"/>
        </w:rPr>
        <w:t xml:space="preserve">8.3. Оператор </w:t>
      </w:r>
      <w:r w:rsidRPr="001F6C62">
        <w:rPr>
          <w:rStyle w:val="rvts0"/>
          <w:sz w:val="28"/>
          <w:szCs w:val="28"/>
        </w:rPr>
        <w:t>малої системи розподілу</w:t>
      </w:r>
      <w:r w:rsidRPr="001F6C62">
        <w:rPr>
          <w:sz w:val="28"/>
          <w:szCs w:val="28"/>
        </w:rPr>
        <w:t xml:space="preserve"> не несе відповідальності за майнову шкоду, заподіяну Споживачу або третім особам внаслідок </w:t>
      </w:r>
      <w:r w:rsidR="00FC6427" w:rsidRPr="001F6C62">
        <w:rPr>
          <w:sz w:val="28"/>
          <w:szCs w:val="28"/>
          <w:lang w:val="uk-UA"/>
        </w:rPr>
        <w:t xml:space="preserve">здійснення </w:t>
      </w:r>
      <w:r w:rsidRPr="001F6C62">
        <w:rPr>
          <w:sz w:val="28"/>
          <w:szCs w:val="28"/>
        </w:rPr>
        <w:t>припинення або обмеження розподілу електричної енергії у встановленому законодавством порядку.</w:t>
      </w:r>
    </w:p>
    <w:p w14:paraId="4587543B" w14:textId="77777777" w:rsidR="00FC6427" w:rsidRPr="001F6C62" w:rsidRDefault="00FC6427" w:rsidP="00F05B79">
      <w:pPr>
        <w:ind w:firstLine="709"/>
        <w:jc w:val="both"/>
        <w:rPr>
          <w:sz w:val="28"/>
          <w:szCs w:val="28"/>
        </w:rPr>
      </w:pPr>
    </w:p>
    <w:p w14:paraId="19B5C366" w14:textId="56C42395" w:rsidR="00F05B79" w:rsidRPr="001F6C62" w:rsidRDefault="00F05B79" w:rsidP="00F05B79">
      <w:pPr>
        <w:ind w:firstLine="709"/>
        <w:jc w:val="both"/>
        <w:rPr>
          <w:sz w:val="28"/>
          <w:szCs w:val="28"/>
        </w:rPr>
      </w:pPr>
      <w:r w:rsidRPr="001F6C62">
        <w:rPr>
          <w:sz w:val="28"/>
          <w:szCs w:val="28"/>
        </w:rPr>
        <w:t xml:space="preserve">8.4. Оператор </w:t>
      </w:r>
      <w:r w:rsidRPr="001F6C62">
        <w:rPr>
          <w:rStyle w:val="rvts0"/>
          <w:sz w:val="28"/>
          <w:szCs w:val="28"/>
        </w:rPr>
        <w:t>малої системи розподілу</w:t>
      </w:r>
      <w:r w:rsidRPr="001F6C62">
        <w:rPr>
          <w:sz w:val="28"/>
          <w:szCs w:val="28"/>
        </w:rPr>
        <w:t xml:space="preserve"> не несе відповідальності за тимчасове припинення постачання електричної енергії, відпуск електричної енергії, параметри якості якої не відповідають показникам, зазначеним у </w:t>
      </w:r>
      <w:r w:rsidR="00FC6427" w:rsidRPr="001F6C62">
        <w:rPr>
          <w:sz w:val="28"/>
          <w:szCs w:val="28"/>
          <w:lang w:val="uk-UA"/>
        </w:rPr>
        <w:t>цьому Д</w:t>
      </w:r>
      <w:r w:rsidRPr="001F6C62">
        <w:rPr>
          <w:sz w:val="28"/>
          <w:szCs w:val="28"/>
        </w:rPr>
        <w:t>оговорі, або за шкоду, заподіяну Споживачу, якщо доведе, що вони виникли не з його вини, а з вини Споживача або внаслідок дії обставин непереборної сили.</w:t>
      </w:r>
    </w:p>
    <w:p w14:paraId="3A725049" w14:textId="77777777" w:rsidR="00FC6427" w:rsidRPr="001F6C62" w:rsidRDefault="00FC6427" w:rsidP="00F05B79">
      <w:pPr>
        <w:ind w:firstLine="709"/>
        <w:jc w:val="both"/>
        <w:rPr>
          <w:sz w:val="28"/>
          <w:szCs w:val="28"/>
        </w:rPr>
      </w:pPr>
    </w:p>
    <w:p w14:paraId="20E3DBF6" w14:textId="539807AC" w:rsidR="00FC6427" w:rsidRPr="001F6C62" w:rsidRDefault="00F05B79" w:rsidP="00F05B79">
      <w:pPr>
        <w:ind w:firstLine="709"/>
        <w:jc w:val="both"/>
        <w:rPr>
          <w:sz w:val="28"/>
          <w:szCs w:val="28"/>
          <w:lang w:val="uk-UA"/>
        </w:rPr>
      </w:pPr>
      <w:r w:rsidRPr="001F6C62">
        <w:rPr>
          <w:sz w:val="28"/>
          <w:szCs w:val="28"/>
        </w:rPr>
        <w:t xml:space="preserve">8.5. </w:t>
      </w:r>
      <w:r w:rsidR="00FC6427" w:rsidRPr="001F6C62">
        <w:rPr>
          <w:sz w:val="28"/>
          <w:szCs w:val="28"/>
        </w:rPr>
        <w:t xml:space="preserve">Споживач сплачує Оператору малої системи розподілу пеню у розмірі ____________ % за кожний день прострочення платежу за послугу з розподілу електричної енергії, якщо Споживач </w:t>
      </w:r>
      <w:r w:rsidR="00FC6427" w:rsidRPr="001F6C62">
        <w:rPr>
          <w:sz w:val="28"/>
          <w:szCs w:val="28"/>
          <w:lang w:val="uk-UA"/>
        </w:rPr>
        <w:t xml:space="preserve">здійснює </w:t>
      </w:r>
      <w:r w:rsidR="00FC6427" w:rsidRPr="001F6C62">
        <w:rPr>
          <w:sz w:val="28"/>
          <w:szCs w:val="28"/>
        </w:rPr>
        <w:t>оплату за послугу з розподілу електричної енергії безпосередньо Оператору малої системи</w:t>
      </w:r>
      <w:r w:rsidR="00FC6427" w:rsidRPr="001F6C62">
        <w:rPr>
          <w:sz w:val="28"/>
          <w:szCs w:val="28"/>
          <w:lang w:val="uk-UA"/>
        </w:rPr>
        <w:t xml:space="preserve"> розподілу.</w:t>
      </w:r>
    </w:p>
    <w:p w14:paraId="6D15D34E" w14:textId="4050D27B" w:rsidR="00F05B79" w:rsidRPr="001F6C62" w:rsidRDefault="00F05B79" w:rsidP="00F05B79">
      <w:pPr>
        <w:ind w:firstLine="709"/>
        <w:jc w:val="both"/>
        <w:rPr>
          <w:sz w:val="28"/>
          <w:szCs w:val="28"/>
        </w:rPr>
      </w:pPr>
      <w:r w:rsidRPr="001F6C62">
        <w:rPr>
          <w:sz w:val="28"/>
          <w:szCs w:val="28"/>
        </w:rPr>
        <w:t>Сума пені зазначається у розрахунковому документі окремим рядком.</w:t>
      </w:r>
    </w:p>
    <w:p w14:paraId="4D66D571" w14:textId="77777777" w:rsidR="00FC6427" w:rsidRPr="001F6C62" w:rsidRDefault="00FC6427" w:rsidP="00F05B79">
      <w:pPr>
        <w:ind w:firstLine="709"/>
        <w:jc w:val="both"/>
        <w:rPr>
          <w:sz w:val="28"/>
          <w:szCs w:val="28"/>
        </w:rPr>
      </w:pPr>
    </w:p>
    <w:p w14:paraId="79583A77" w14:textId="488E1B37" w:rsidR="00F05B79" w:rsidRPr="001F6C62" w:rsidRDefault="00F05B79" w:rsidP="00F05B79">
      <w:pPr>
        <w:ind w:firstLine="709"/>
        <w:jc w:val="both"/>
        <w:rPr>
          <w:sz w:val="28"/>
          <w:szCs w:val="28"/>
        </w:rPr>
      </w:pPr>
      <w:r w:rsidRPr="001F6C62">
        <w:rPr>
          <w:sz w:val="28"/>
          <w:szCs w:val="28"/>
        </w:rPr>
        <w:lastRenderedPageBreak/>
        <w:t xml:space="preserve">8.6. </w:t>
      </w:r>
      <w:r w:rsidR="00FC6427" w:rsidRPr="001F6C62">
        <w:rPr>
          <w:rStyle w:val="st42"/>
          <w:color w:val="auto"/>
          <w:sz w:val="28"/>
          <w:szCs w:val="28"/>
        </w:rPr>
        <w:t xml:space="preserve">Споживач сплачує Оператору </w:t>
      </w:r>
      <w:r w:rsidR="00FC6427" w:rsidRPr="001F6C62">
        <w:rPr>
          <w:rStyle w:val="rvts0"/>
          <w:sz w:val="28"/>
          <w:szCs w:val="28"/>
        </w:rPr>
        <w:t>малої системи розподілу</w:t>
      </w:r>
      <w:r w:rsidR="00FC6427" w:rsidRPr="001F6C62">
        <w:rPr>
          <w:rStyle w:val="st42"/>
          <w:color w:val="auto"/>
          <w:sz w:val="28"/>
          <w:szCs w:val="28"/>
        </w:rPr>
        <w:t xml:space="preserve"> вартість необлікованої електричної енергії, визначену відповідно до вимог ПРРЕЕ</w:t>
      </w:r>
      <w:r w:rsidR="00FC6427" w:rsidRPr="001F6C62">
        <w:rPr>
          <w:rStyle w:val="st42"/>
          <w:color w:val="auto"/>
          <w:sz w:val="28"/>
          <w:szCs w:val="28"/>
          <w:lang w:val="uk-UA"/>
        </w:rPr>
        <w:t>, у</w:t>
      </w:r>
      <w:r w:rsidRPr="001F6C62">
        <w:rPr>
          <w:rStyle w:val="st42"/>
          <w:color w:val="auto"/>
          <w:sz w:val="28"/>
          <w:szCs w:val="28"/>
        </w:rPr>
        <w:t xml:space="preserve"> разі порушення розрахункового обліку електричної енергії з вини Споживача.</w:t>
      </w:r>
    </w:p>
    <w:p w14:paraId="1BAA81FA" w14:textId="77777777" w:rsidR="00FC6427" w:rsidRPr="001F6C62" w:rsidRDefault="00FC6427" w:rsidP="00F05B79">
      <w:pPr>
        <w:ind w:firstLine="709"/>
        <w:jc w:val="both"/>
        <w:rPr>
          <w:sz w:val="28"/>
          <w:szCs w:val="28"/>
        </w:rPr>
      </w:pPr>
    </w:p>
    <w:p w14:paraId="48C7CD0F" w14:textId="0EB6F390" w:rsidR="00F05B79" w:rsidRPr="001F6C62" w:rsidRDefault="00F05B79" w:rsidP="00F05B79">
      <w:pPr>
        <w:ind w:firstLine="709"/>
        <w:jc w:val="both"/>
        <w:rPr>
          <w:sz w:val="28"/>
          <w:szCs w:val="28"/>
        </w:rPr>
      </w:pPr>
      <w:r w:rsidRPr="001F6C62">
        <w:rPr>
          <w:sz w:val="28"/>
          <w:szCs w:val="28"/>
        </w:rPr>
        <w:t xml:space="preserve">8.7. Споживач не несе відповідальності перед Оператором </w:t>
      </w:r>
      <w:r w:rsidRPr="001F6C62">
        <w:rPr>
          <w:rStyle w:val="rvts0"/>
          <w:sz w:val="28"/>
          <w:szCs w:val="28"/>
        </w:rPr>
        <w:t>малої системи розподілу</w:t>
      </w:r>
      <w:r w:rsidRPr="001F6C62">
        <w:rPr>
          <w:sz w:val="28"/>
          <w:szCs w:val="28"/>
        </w:rPr>
        <w:t xml:space="preserve"> відповідно до вимог підпунктів 8.5 та 8.6 цієї глави Договору, якщо доведе, що порушення виникли з вини Оператора </w:t>
      </w:r>
      <w:r w:rsidRPr="001F6C62">
        <w:rPr>
          <w:rStyle w:val="rvts0"/>
          <w:sz w:val="28"/>
          <w:szCs w:val="28"/>
        </w:rPr>
        <w:t>малої системи розподілу</w:t>
      </w:r>
      <w:r w:rsidRPr="001F6C62">
        <w:rPr>
          <w:sz w:val="28"/>
          <w:szCs w:val="28"/>
        </w:rPr>
        <w:t xml:space="preserve"> або внаслідок дії обставин непереборної сили.</w:t>
      </w:r>
    </w:p>
    <w:p w14:paraId="4BD7102C" w14:textId="77777777" w:rsidR="00FC6427" w:rsidRPr="001F6C62" w:rsidRDefault="00FC6427" w:rsidP="00F05B79">
      <w:pPr>
        <w:ind w:firstLine="709"/>
        <w:jc w:val="both"/>
        <w:rPr>
          <w:sz w:val="28"/>
          <w:szCs w:val="28"/>
        </w:rPr>
      </w:pPr>
    </w:p>
    <w:p w14:paraId="34128C98" w14:textId="5867E1A9" w:rsidR="00F05B79" w:rsidRPr="001F6C62" w:rsidRDefault="00F05B79" w:rsidP="00F05B79">
      <w:pPr>
        <w:ind w:firstLine="709"/>
        <w:jc w:val="both"/>
        <w:rPr>
          <w:sz w:val="28"/>
          <w:szCs w:val="28"/>
        </w:rPr>
      </w:pPr>
      <w:r w:rsidRPr="001F6C62">
        <w:rPr>
          <w:sz w:val="28"/>
          <w:szCs w:val="28"/>
        </w:rPr>
        <w:t>8.8. Споживач не несе відповідальності за порушення термінів оплати, визначених додатком 4 до цього Договору, у раз</w:t>
      </w:r>
      <w:r w:rsidR="00FC6427" w:rsidRPr="001F6C62">
        <w:rPr>
          <w:sz w:val="28"/>
          <w:szCs w:val="28"/>
          <w:lang w:val="uk-UA"/>
        </w:rPr>
        <w:t>і</w:t>
      </w:r>
      <w:r w:rsidRPr="001F6C62">
        <w:rPr>
          <w:sz w:val="28"/>
          <w:szCs w:val="28"/>
        </w:rPr>
        <w:t xml:space="preserve">, якщо оплату за послугу з розподілу електричної енергії здійснює </w:t>
      </w:r>
      <w:r w:rsidR="002E6CBC" w:rsidRPr="001F6C62">
        <w:rPr>
          <w:sz w:val="28"/>
          <w:szCs w:val="28"/>
          <w:lang w:val="uk-UA"/>
        </w:rPr>
        <w:t>електроп</w:t>
      </w:r>
      <w:r w:rsidRPr="001F6C62">
        <w:rPr>
          <w:sz w:val="28"/>
          <w:szCs w:val="28"/>
        </w:rPr>
        <w:t>остачальник.</w:t>
      </w:r>
    </w:p>
    <w:p w14:paraId="6A2D5FF7" w14:textId="77777777" w:rsidR="00FC6427" w:rsidRPr="001F6C62" w:rsidRDefault="00FC6427" w:rsidP="00F05B79">
      <w:pPr>
        <w:ind w:firstLine="709"/>
        <w:jc w:val="both"/>
        <w:rPr>
          <w:sz w:val="28"/>
          <w:szCs w:val="28"/>
        </w:rPr>
      </w:pPr>
    </w:p>
    <w:p w14:paraId="46A87C62" w14:textId="2CA58850" w:rsidR="00F05B79" w:rsidRPr="001F6C62" w:rsidRDefault="00F05B79" w:rsidP="00F05B79">
      <w:pPr>
        <w:ind w:firstLine="709"/>
        <w:jc w:val="both"/>
        <w:rPr>
          <w:sz w:val="28"/>
          <w:szCs w:val="28"/>
        </w:rPr>
      </w:pPr>
      <w:r w:rsidRPr="001F6C62">
        <w:rPr>
          <w:sz w:val="28"/>
          <w:szCs w:val="28"/>
        </w:rPr>
        <w:t xml:space="preserve">8.9. У разі виявлення однією із Сторін порушень умов </w:t>
      </w:r>
      <w:r w:rsidR="00FC6427" w:rsidRPr="001F6C62">
        <w:rPr>
          <w:sz w:val="28"/>
          <w:szCs w:val="28"/>
          <w:lang w:val="uk-UA"/>
        </w:rPr>
        <w:t xml:space="preserve">цього </w:t>
      </w:r>
      <w:r w:rsidRPr="001F6C62">
        <w:rPr>
          <w:sz w:val="28"/>
          <w:szCs w:val="28"/>
        </w:rPr>
        <w:t>Договору іншою стороною, за які законодавством передбачене застосування санкцій чи які тягнуть за собою збитки, недоотриману продукцію або вигоду тощо, на місці оформлюється двосторонній акт порушень. Акт складається у присутності представників обох Сторін у двох примірниках. Сторона, дії або бездіяльність якої стала причиною складання акта, має право внести до акта свої зауваження.</w:t>
      </w:r>
    </w:p>
    <w:p w14:paraId="48B89B49" w14:textId="77777777" w:rsidR="00F05B79" w:rsidRPr="001F6C62" w:rsidRDefault="00F05B79" w:rsidP="00F05B79">
      <w:pPr>
        <w:ind w:firstLine="709"/>
        <w:jc w:val="both"/>
        <w:rPr>
          <w:sz w:val="28"/>
          <w:szCs w:val="28"/>
        </w:rPr>
      </w:pPr>
      <w:r w:rsidRPr="001F6C62">
        <w:rPr>
          <w:sz w:val="28"/>
          <w:szCs w:val="28"/>
        </w:rPr>
        <w:t>Сторона, яка виявила порушення своїх прав, зобов'язана попередити іншу Сторону про необхідність складення акта. Сторона, яка здійснила таке порушення, не може без поважних причин відмовитись від складення та підписання відповідного акту.</w:t>
      </w:r>
    </w:p>
    <w:p w14:paraId="6D2A17A2" w14:textId="77777777" w:rsidR="00F05B79" w:rsidRPr="001F6C62" w:rsidRDefault="00F05B79" w:rsidP="00F05B79">
      <w:pPr>
        <w:ind w:firstLine="709"/>
        <w:jc w:val="both"/>
        <w:rPr>
          <w:sz w:val="28"/>
          <w:szCs w:val="28"/>
        </w:rPr>
      </w:pPr>
    </w:p>
    <w:p w14:paraId="02D99313" w14:textId="77777777" w:rsidR="00F05B79" w:rsidRPr="001F6C62" w:rsidRDefault="00F05B79" w:rsidP="00F05B79">
      <w:pPr>
        <w:ind w:firstLine="709"/>
        <w:jc w:val="center"/>
        <w:rPr>
          <w:b/>
          <w:sz w:val="28"/>
          <w:szCs w:val="28"/>
        </w:rPr>
      </w:pPr>
      <w:r w:rsidRPr="001F6C62">
        <w:rPr>
          <w:b/>
          <w:sz w:val="28"/>
          <w:szCs w:val="28"/>
        </w:rPr>
        <w:t>9. Обставини непереборної сили</w:t>
      </w:r>
    </w:p>
    <w:p w14:paraId="6FEBDEB2" w14:textId="77777777" w:rsidR="00F05B79" w:rsidRPr="001F6C62" w:rsidRDefault="00F05B79" w:rsidP="00F05B79">
      <w:pPr>
        <w:ind w:firstLine="709"/>
        <w:jc w:val="center"/>
        <w:rPr>
          <w:b/>
          <w:sz w:val="28"/>
          <w:szCs w:val="28"/>
        </w:rPr>
      </w:pPr>
    </w:p>
    <w:p w14:paraId="46CB459B" w14:textId="77A79478" w:rsidR="00F05B79" w:rsidRPr="001F6C62" w:rsidRDefault="00F05B79" w:rsidP="00F05B79">
      <w:pPr>
        <w:ind w:firstLine="709"/>
        <w:jc w:val="both"/>
        <w:rPr>
          <w:strike/>
          <w:sz w:val="28"/>
          <w:szCs w:val="28"/>
        </w:rPr>
      </w:pPr>
      <w:r w:rsidRPr="001F6C62">
        <w:rPr>
          <w:sz w:val="28"/>
          <w:szCs w:val="28"/>
        </w:rPr>
        <w:t xml:space="preserve">9.1. Сторони не несуть відповідальності за повне або часткове невиконання своїх зобов'язань за цим Договором, якщо воно є результатом дії обставин непереборної сили, що перешкоджають виконанню договірних зобов'язань у цілому або частково. Наявність обставин непереборної сили підтверджується відповідною довідкою, виданою Торгово-промисловою палатою України. </w:t>
      </w:r>
    </w:p>
    <w:p w14:paraId="5A42A4AA" w14:textId="77777777" w:rsidR="00FC6427" w:rsidRPr="001F6C62" w:rsidRDefault="00FC6427" w:rsidP="00F05B79">
      <w:pPr>
        <w:ind w:firstLine="709"/>
        <w:jc w:val="both"/>
        <w:rPr>
          <w:sz w:val="28"/>
          <w:szCs w:val="28"/>
        </w:rPr>
      </w:pPr>
    </w:p>
    <w:p w14:paraId="7F3A2E49" w14:textId="656B23A0" w:rsidR="00F05B79" w:rsidRPr="001F6C62" w:rsidRDefault="00F05B79" w:rsidP="00F05B79">
      <w:pPr>
        <w:ind w:firstLine="709"/>
        <w:jc w:val="both"/>
        <w:rPr>
          <w:sz w:val="28"/>
          <w:szCs w:val="28"/>
        </w:rPr>
      </w:pPr>
      <w:r w:rsidRPr="001F6C62">
        <w:rPr>
          <w:sz w:val="28"/>
          <w:szCs w:val="28"/>
        </w:rPr>
        <w:t>9.2. Сторона, для якої виконання зобов'язань стало неможливим унаслідок дії обставин непереборної сили, має не пізніше ніж через 5 днів письмово повідомити іншу Сторону про початок, тривалість та вірогідну дату припинення дії обставин непереборної сили.</w:t>
      </w:r>
    </w:p>
    <w:p w14:paraId="760EA4B2" w14:textId="77777777" w:rsidR="00F05B79" w:rsidRPr="001F6C62" w:rsidRDefault="00F05B79" w:rsidP="00F05B79">
      <w:pPr>
        <w:jc w:val="center"/>
        <w:rPr>
          <w:b/>
          <w:sz w:val="28"/>
          <w:szCs w:val="28"/>
        </w:rPr>
      </w:pPr>
    </w:p>
    <w:p w14:paraId="2AD13C5F" w14:textId="77777777" w:rsidR="00F05B79" w:rsidRPr="001F6C62" w:rsidRDefault="00F05B79" w:rsidP="00F05B79">
      <w:pPr>
        <w:ind w:firstLine="709"/>
        <w:jc w:val="center"/>
        <w:rPr>
          <w:b/>
          <w:sz w:val="28"/>
          <w:szCs w:val="28"/>
        </w:rPr>
      </w:pPr>
      <w:r w:rsidRPr="001F6C62">
        <w:rPr>
          <w:b/>
          <w:sz w:val="28"/>
          <w:szCs w:val="28"/>
        </w:rPr>
        <w:t>10. Порядок обмеження та припинення електроживлення електроустановок</w:t>
      </w:r>
    </w:p>
    <w:p w14:paraId="3805DE28" w14:textId="77777777" w:rsidR="00F05B79" w:rsidRPr="001F6C62" w:rsidRDefault="00F05B79" w:rsidP="00F05B79">
      <w:pPr>
        <w:ind w:firstLine="709"/>
        <w:rPr>
          <w:b/>
          <w:sz w:val="28"/>
          <w:szCs w:val="28"/>
        </w:rPr>
      </w:pPr>
    </w:p>
    <w:p w14:paraId="54286F9C" w14:textId="77777777" w:rsidR="00F05B79" w:rsidRPr="001F6C62" w:rsidRDefault="00F05B79" w:rsidP="00F05B79">
      <w:pPr>
        <w:ind w:firstLine="709"/>
        <w:jc w:val="both"/>
        <w:rPr>
          <w:sz w:val="28"/>
          <w:szCs w:val="28"/>
        </w:rPr>
      </w:pPr>
      <w:r w:rsidRPr="001F6C62">
        <w:rPr>
          <w:sz w:val="28"/>
          <w:szCs w:val="28"/>
        </w:rPr>
        <w:t xml:space="preserve">10.1. Розподіл електричної енергії Споживачу може бути обмежено або припинено Оператором </w:t>
      </w:r>
      <w:r w:rsidRPr="001F6C62">
        <w:rPr>
          <w:rStyle w:val="rvts0"/>
          <w:sz w:val="28"/>
          <w:szCs w:val="28"/>
        </w:rPr>
        <w:t>малої системи розподілу</w:t>
      </w:r>
      <w:r w:rsidRPr="001F6C62">
        <w:rPr>
          <w:sz w:val="28"/>
          <w:szCs w:val="28"/>
        </w:rPr>
        <w:t>:</w:t>
      </w:r>
    </w:p>
    <w:p w14:paraId="1D7E91B7" w14:textId="77777777" w:rsidR="00E87C5A" w:rsidRPr="001F6C62" w:rsidRDefault="00E87C5A" w:rsidP="00F05B79">
      <w:pPr>
        <w:ind w:firstLine="709"/>
        <w:jc w:val="both"/>
        <w:rPr>
          <w:sz w:val="28"/>
          <w:szCs w:val="28"/>
        </w:rPr>
      </w:pPr>
    </w:p>
    <w:p w14:paraId="2E4E8DAA" w14:textId="7110684F" w:rsidR="00F05B79" w:rsidRPr="001F6C62" w:rsidRDefault="00F05B79" w:rsidP="00F05B79">
      <w:pPr>
        <w:ind w:firstLine="709"/>
        <w:jc w:val="both"/>
        <w:rPr>
          <w:sz w:val="28"/>
          <w:szCs w:val="28"/>
        </w:rPr>
      </w:pPr>
      <w:r w:rsidRPr="001F6C62">
        <w:rPr>
          <w:sz w:val="28"/>
          <w:szCs w:val="28"/>
        </w:rPr>
        <w:t>1) без попередження у разі:</w:t>
      </w:r>
    </w:p>
    <w:p w14:paraId="169D6C02" w14:textId="77777777" w:rsidR="00F05B79" w:rsidRPr="001F6C62" w:rsidRDefault="00F05B79" w:rsidP="00F05B79">
      <w:pPr>
        <w:ind w:firstLine="709"/>
        <w:jc w:val="both"/>
        <w:rPr>
          <w:sz w:val="28"/>
          <w:szCs w:val="28"/>
        </w:rPr>
      </w:pPr>
      <w:r w:rsidRPr="001F6C62">
        <w:rPr>
          <w:sz w:val="28"/>
          <w:szCs w:val="28"/>
        </w:rPr>
        <w:t xml:space="preserve">виникнення аварійних ситуацій в електроустановках Оператора </w:t>
      </w:r>
      <w:r w:rsidRPr="001F6C62">
        <w:rPr>
          <w:rStyle w:val="rvts0"/>
          <w:sz w:val="28"/>
          <w:szCs w:val="28"/>
        </w:rPr>
        <w:t>малої системи розподілу</w:t>
      </w:r>
      <w:r w:rsidRPr="001F6C62">
        <w:rPr>
          <w:sz w:val="28"/>
          <w:szCs w:val="28"/>
        </w:rPr>
        <w:t xml:space="preserve"> – на час, що не перевищує визначеного </w:t>
      </w:r>
      <w:r w:rsidRPr="001F6C62">
        <w:rPr>
          <w:rStyle w:val="rvts0"/>
          <w:sz w:val="28"/>
          <w:szCs w:val="28"/>
        </w:rPr>
        <w:t xml:space="preserve">Правилами улаштування електроустановок, затверджених наказом Міністерства енергетики та вугільної </w:t>
      </w:r>
      <w:r w:rsidRPr="001F6C62">
        <w:rPr>
          <w:rStyle w:val="rvts0"/>
          <w:sz w:val="28"/>
          <w:szCs w:val="28"/>
        </w:rPr>
        <w:lastRenderedPageBreak/>
        <w:t>промисловості України від 21 липня 2017 року № 476 (далі – ПУЕ),</w:t>
      </w:r>
      <w:r w:rsidRPr="001F6C62">
        <w:rPr>
          <w:sz w:val="28"/>
          <w:szCs w:val="28"/>
        </w:rPr>
        <w:t xml:space="preserve"> для струмоприймачів Споживача відповідної категорії;</w:t>
      </w:r>
    </w:p>
    <w:p w14:paraId="30453383" w14:textId="77777777" w:rsidR="00F05B79" w:rsidRPr="001F6C62" w:rsidRDefault="00F05B79" w:rsidP="00F05B79">
      <w:pPr>
        <w:ind w:firstLine="709"/>
        <w:jc w:val="both"/>
        <w:rPr>
          <w:sz w:val="28"/>
          <w:szCs w:val="28"/>
        </w:rPr>
      </w:pPr>
      <w:r w:rsidRPr="001F6C62">
        <w:rPr>
          <w:rStyle w:val="rvts0"/>
          <w:sz w:val="28"/>
          <w:szCs w:val="28"/>
        </w:rPr>
        <w:t xml:space="preserve">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w:t>
      </w:r>
      <w:hyperlink r:id="rId24" w:anchor="n1902" w:tgtFrame="_blank" w:history="1">
        <w:r w:rsidRPr="001F6C62">
          <w:rPr>
            <w:rStyle w:val="af5"/>
            <w:color w:val="auto"/>
            <w:sz w:val="28"/>
            <w:szCs w:val="28"/>
          </w:rPr>
          <w:t>Кодексу систем розп</w:t>
        </w:r>
      </w:hyperlink>
      <w:hyperlink r:id="rId25" w:anchor="n1902" w:tgtFrame="_blank" w:history="1">
        <w:r w:rsidRPr="001F6C62">
          <w:rPr>
            <w:rStyle w:val="af5"/>
            <w:color w:val="auto"/>
            <w:sz w:val="28"/>
            <w:szCs w:val="28"/>
          </w:rPr>
          <w:t>оділу</w:t>
        </w:r>
      </w:hyperlink>
      <w:r w:rsidRPr="001F6C62">
        <w:rPr>
          <w:rStyle w:val="rvts0"/>
          <w:sz w:val="28"/>
          <w:szCs w:val="28"/>
        </w:rPr>
        <w:t xml:space="preserve"> та нормативно-технічних документів) до величин, які порушують функціонування електроустановок Оператора малої системи розподілу та інших споживачів;</w:t>
      </w:r>
    </w:p>
    <w:p w14:paraId="69D5F790" w14:textId="77777777" w:rsidR="00F05B79" w:rsidRPr="001F6C62" w:rsidRDefault="00F05B79" w:rsidP="00F05B79">
      <w:pPr>
        <w:ind w:firstLine="709"/>
        <w:jc w:val="both"/>
        <w:rPr>
          <w:sz w:val="28"/>
          <w:szCs w:val="28"/>
        </w:rPr>
      </w:pPr>
      <w:r w:rsidRPr="001F6C62">
        <w:rPr>
          <w:sz w:val="28"/>
          <w:szCs w:val="28"/>
        </w:rPr>
        <w:t xml:space="preserve">приєднання Споживачем власних струмоприймачів або струмоприймачів третіх осіб до мереж Оператора </w:t>
      </w:r>
      <w:r w:rsidRPr="001F6C62">
        <w:rPr>
          <w:rStyle w:val="rvts0"/>
          <w:sz w:val="28"/>
          <w:szCs w:val="28"/>
        </w:rPr>
        <w:t>малої системи розподілу</w:t>
      </w:r>
      <w:r w:rsidRPr="001F6C62">
        <w:rPr>
          <w:sz w:val="28"/>
          <w:szCs w:val="28"/>
        </w:rPr>
        <w:t xml:space="preserve"> поза засобами (вузлами) комерційного обліку електричної енергії;</w:t>
      </w:r>
    </w:p>
    <w:p w14:paraId="22C4C042" w14:textId="77777777" w:rsidR="00E87C5A" w:rsidRPr="001F6C62" w:rsidRDefault="00E87C5A" w:rsidP="00F05B79">
      <w:pPr>
        <w:ind w:firstLine="709"/>
        <w:jc w:val="both"/>
        <w:rPr>
          <w:sz w:val="28"/>
          <w:szCs w:val="28"/>
        </w:rPr>
      </w:pPr>
    </w:p>
    <w:p w14:paraId="50873A62" w14:textId="66CB5D3C" w:rsidR="00F05B79" w:rsidRPr="001F6C62" w:rsidRDefault="00F05B79" w:rsidP="00F05B79">
      <w:pPr>
        <w:ind w:firstLine="709"/>
        <w:jc w:val="both"/>
        <w:rPr>
          <w:sz w:val="28"/>
          <w:szCs w:val="28"/>
        </w:rPr>
      </w:pPr>
      <w:r w:rsidRPr="001F6C62">
        <w:rPr>
          <w:sz w:val="28"/>
          <w:szCs w:val="28"/>
        </w:rPr>
        <w:t>2) з повідомленням Споживача не пізніше ніж за п’ять робочих дні у разі:</w:t>
      </w:r>
    </w:p>
    <w:p w14:paraId="6ED7B118" w14:textId="77777777" w:rsidR="00F05B79" w:rsidRPr="001F6C62" w:rsidRDefault="00F05B79" w:rsidP="00F05B79">
      <w:pPr>
        <w:ind w:firstLine="709"/>
        <w:jc w:val="both"/>
        <w:rPr>
          <w:sz w:val="28"/>
          <w:szCs w:val="28"/>
        </w:rPr>
      </w:pPr>
      <w:r w:rsidRPr="001F6C62">
        <w:rPr>
          <w:sz w:val="28"/>
          <w:szCs w:val="28"/>
        </w:rPr>
        <w:t>відсутності у Споживача персоналу для обслуговування електроустановок або договору на обслуговування електроустановок</w:t>
      </w:r>
      <w:r w:rsidRPr="001F6C62">
        <w:rPr>
          <w:rStyle w:val="st131"/>
          <w:color w:val="auto"/>
          <w:sz w:val="28"/>
          <w:szCs w:val="28"/>
        </w:rPr>
        <w:t xml:space="preserve"> </w:t>
      </w:r>
      <w:r w:rsidRPr="001F6C62">
        <w:rPr>
          <w:rStyle w:val="rvts0"/>
          <w:sz w:val="28"/>
          <w:szCs w:val="28"/>
        </w:rPr>
        <w:t>(на виконання припису представника відповідного органу виконавчої влади)</w:t>
      </w:r>
      <w:r w:rsidRPr="001F6C62">
        <w:rPr>
          <w:sz w:val="28"/>
          <w:szCs w:val="28"/>
        </w:rPr>
        <w:t>;</w:t>
      </w:r>
    </w:p>
    <w:p w14:paraId="63B1CA58" w14:textId="77777777" w:rsidR="00F05B79" w:rsidRPr="001F6C62" w:rsidRDefault="00F05B79" w:rsidP="00F05B79">
      <w:pPr>
        <w:ind w:firstLine="709"/>
        <w:jc w:val="both"/>
        <w:rPr>
          <w:sz w:val="28"/>
          <w:szCs w:val="28"/>
        </w:rPr>
      </w:pPr>
      <w:r w:rsidRPr="001F6C62">
        <w:rPr>
          <w:sz w:val="28"/>
          <w:szCs w:val="28"/>
        </w:rPr>
        <w:t>закінчення строку дії цього Договору;</w:t>
      </w:r>
    </w:p>
    <w:p w14:paraId="36AC9013" w14:textId="77777777" w:rsidR="00F05B79" w:rsidRPr="001F6C62" w:rsidRDefault="00F05B79" w:rsidP="00F05B79">
      <w:pPr>
        <w:ind w:firstLine="709"/>
        <w:jc w:val="both"/>
        <w:rPr>
          <w:sz w:val="28"/>
          <w:szCs w:val="28"/>
        </w:rPr>
      </w:pPr>
      <w:r w:rsidRPr="001F6C62">
        <w:rPr>
          <w:sz w:val="28"/>
          <w:szCs w:val="28"/>
        </w:rPr>
        <w:t>недопущення Споживачем уповноважених представників Оператора системи малої системи розподілу до засобів (вузлів) комерційного обліку електричної енергії, встановлених на території Споживача;</w:t>
      </w:r>
    </w:p>
    <w:p w14:paraId="151FF748" w14:textId="77777777" w:rsidR="00F05B79" w:rsidRPr="001F6C62" w:rsidRDefault="00F05B79" w:rsidP="00F05B79">
      <w:pPr>
        <w:ind w:firstLine="709"/>
        <w:jc w:val="both"/>
        <w:rPr>
          <w:sz w:val="28"/>
          <w:szCs w:val="28"/>
        </w:rPr>
      </w:pPr>
      <w:r w:rsidRPr="001F6C62">
        <w:rPr>
          <w:sz w:val="28"/>
          <w:szCs w:val="28"/>
        </w:rPr>
        <w:t xml:space="preserve">несплати Споживачем відповідних платежів </w:t>
      </w:r>
      <w:r w:rsidRPr="001F6C62">
        <w:rPr>
          <w:rStyle w:val="rvts0"/>
          <w:sz w:val="28"/>
          <w:szCs w:val="28"/>
        </w:rPr>
        <w:t xml:space="preserve">за надані послуги з розподілу електричної енергії </w:t>
      </w:r>
      <w:r w:rsidRPr="001F6C62">
        <w:rPr>
          <w:sz w:val="28"/>
          <w:szCs w:val="28"/>
        </w:rPr>
        <w:t xml:space="preserve">у терміни, встановлені додатком 4 «Порядок розрахунків» до цього Договору (якщо оплату за послугу з розподілу електричної енергії Споживач здійснює безпосередньо Оператору </w:t>
      </w:r>
      <w:r w:rsidRPr="001F6C62">
        <w:rPr>
          <w:rStyle w:val="rvts0"/>
          <w:sz w:val="28"/>
          <w:szCs w:val="28"/>
        </w:rPr>
        <w:t>малої системи розподілу)</w:t>
      </w:r>
      <w:r w:rsidRPr="001F6C62">
        <w:rPr>
          <w:sz w:val="28"/>
          <w:szCs w:val="28"/>
        </w:rPr>
        <w:t>;</w:t>
      </w:r>
    </w:p>
    <w:p w14:paraId="065E387C" w14:textId="77777777" w:rsidR="00F05B79" w:rsidRPr="001F6C62" w:rsidRDefault="00F05B79" w:rsidP="00F05B79">
      <w:pPr>
        <w:ind w:firstLine="709"/>
        <w:jc w:val="both"/>
        <w:rPr>
          <w:sz w:val="28"/>
          <w:szCs w:val="28"/>
        </w:rPr>
      </w:pPr>
      <w:r w:rsidRPr="001F6C62">
        <w:rPr>
          <w:rStyle w:val="rvts0"/>
          <w:sz w:val="28"/>
          <w:szCs w:val="28"/>
        </w:rPr>
        <w:t>закінчення строку дії договору про постачання електричної енергії між Споживачем та постачальником «останньої надії» (за умови неукладення споживачем договору з іншим електропостачальником);</w:t>
      </w:r>
    </w:p>
    <w:p w14:paraId="67A9B0C8" w14:textId="3A82EE5C" w:rsidR="00F05B79" w:rsidRPr="001F6C62" w:rsidRDefault="00F05B79" w:rsidP="00F05B79">
      <w:pPr>
        <w:ind w:firstLine="709"/>
        <w:jc w:val="both"/>
        <w:rPr>
          <w:sz w:val="28"/>
          <w:szCs w:val="28"/>
          <w:lang w:val="uk-UA"/>
        </w:rPr>
      </w:pPr>
      <w:r w:rsidRPr="001F6C62">
        <w:rPr>
          <w:rStyle w:val="rvts0"/>
          <w:sz w:val="28"/>
          <w:szCs w:val="28"/>
        </w:rPr>
        <w:t xml:space="preserve">порушення споживачем під час виконання робіт або провадження іншої діяльності поблизу електричних мереж </w:t>
      </w:r>
      <w:hyperlink r:id="rId26" w:tgtFrame="_blank" w:history="1">
        <w:r w:rsidRPr="001F6C62">
          <w:rPr>
            <w:rStyle w:val="af5"/>
            <w:color w:val="auto"/>
            <w:sz w:val="28"/>
            <w:szCs w:val="28"/>
          </w:rPr>
          <w:t>Правил охорони електричних мереж</w:t>
        </w:r>
      </w:hyperlink>
      <w:r w:rsidRPr="001F6C62">
        <w:rPr>
          <w:rStyle w:val="rvts0"/>
          <w:sz w:val="28"/>
          <w:szCs w:val="28"/>
        </w:rPr>
        <w:t>, затверджених постановою Кабінету Міністрів України від 04 березня 1997 року № 209</w:t>
      </w:r>
      <w:r w:rsidR="00E87C5A" w:rsidRPr="001F6C62">
        <w:rPr>
          <w:rStyle w:val="rvts0"/>
          <w:sz w:val="28"/>
          <w:szCs w:val="28"/>
          <w:lang w:val="uk-UA"/>
        </w:rPr>
        <w:t>;</w:t>
      </w:r>
    </w:p>
    <w:p w14:paraId="13BB398D" w14:textId="77777777" w:rsidR="00E87C5A" w:rsidRPr="001F6C62" w:rsidRDefault="00E87C5A" w:rsidP="00F05B79">
      <w:pPr>
        <w:ind w:firstLine="709"/>
        <w:jc w:val="both"/>
        <w:rPr>
          <w:sz w:val="28"/>
          <w:szCs w:val="28"/>
        </w:rPr>
      </w:pPr>
    </w:p>
    <w:p w14:paraId="73EFCA49" w14:textId="4A1BCC2B" w:rsidR="00F05B79" w:rsidRPr="001F6C62" w:rsidRDefault="00F05B79" w:rsidP="00F05B79">
      <w:pPr>
        <w:ind w:firstLine="709"/>
        <w:jc w:val="both"/>
        <w:rPr>
          <w:sz w:val="28"/>
          <w:szCs w:val="28"/>
        </w:rPr>
      </w:pPr>
      <w:r w:rsidRPr="001F6C62">
        <w:rPr>
          <w:sz w:val="28"/>
          <w:szCs w:val="28"/>
        </w:rPr>
        <w:t xml:space="preserve">3) у разі незадовільного стану електроустановок Споживача, що загрожує аварією, пожежею, створює загрозу життю, а також при невиконанні вимог щодо усунення недоліків в електроустановках Споживача </w:t>
      </w:r>
      <w:r w:rsidR="00E87C5A" w:rsidRPr="001F6C62">
        <w:rPr>
          <w:sz w:val="28"/>
          <w:szCs w:val="28"/>
          <w:lang w:val="uk-UA"/>
        </w:rPr>
        <w:t>–</w:t>
      </w:r>
      <w:r w:rsidRPr="001F6C62">
        <w:rPr>
          <w:sz w:val="28"/>
          <w:szCs w:val="28"/>
        </w:rPr>
        <w:t xml:space="preserve"> за приписом представників державних органів, на які покладені відповідні обов'язки згідно з чинним законодавством;</w:t>
      </w:r>
    </w:p>
    <w:p w14:paraId="1BE1DD1D" w14:textId="77777777" w:rsidR="00A630F1" w:rsidRPr="001F6C62" w:rsidRDefault="00A630F1" w:rsidP="00F05B79">
      <w:pPr>
        <w:ind w:firstLine="709"/>
        <w:jc w:val="both"/>
        <w:rPr>
          <w:sz w:val="28"/>
          <w:szCs w:val="28"/>
        </w:rPr>
      </w:pPr>
    </w:p>
    <w:p w14:paraId="5130465C" w14:textId="617D3833" w:rsidR="00F05B79" w:rsidRPr="001F6C62" w:rsidRDefault="00F05B79" w:rsidP="00F05B79">
      <w:pPr>
        <w:ind w:firstLine="709"/>
        <w:jc w:val="both"/>
        <w:rPr>
          <w:sz w:val="28"/>
          <w:szCs w:val="28"/>
        </w:rPr>
      </w:pPr>
      <w:r w:rsidRPr="001F6C62">
        <w:rPr>
          <w:sz w:val="28"/>
          <w:szCs w:val="28"/>
        </w:rPr>
        <w:t xml:space="preserve">4) у разі введення в установленому порядку графіків обмежень та відключень унаслідок недостатності електричної енергії та (або) потужності в енергетичній системі </w:t>
      </w:r>
      <w:r w:rsidR="00E87C5A" w:rsidRPr="001F6C62">
        <w:rPr>
          <w:sz w:val="28"/>
          <w:szCs w:val="28"/>
          <w:lang w:val="uk-UA"/>
        </w:rPr>
        <w:t>–</w:t>
      </w:r>
      <w:r w:rsidRPr="001F6C62">
        <w:rPr>
          <w:sz w:val="28"/>
          <w:szCs w:val="28"/>
        </w:rPr>
        <w:t xml:space="preserve"> згідно з додатком 5 «Порядок участі споживача в графіках обмеження електроспоживання та графіках відключень» до Договору;</w:t>
      </w:r>
    </w:p>
    <w:p w14:paraId="0CBE7104" w14:textId="77777777" w:rsidR="00E87C5A" w:rsidRPr="001F6C62" w:rsidRDefault="00E87C5A" w:rsidP="00F05B79">
      <w:pPr>
        <w:ind w:firstLine="709"/>
        <w:jc w:val="both"/>
        <w:rPr>
          <w:sz w:val="28"/>
          <w:szCs w:val="28"/>
        </w:rPr>
      </w:pPr>
    </w:p>
    <w:p w14:paraId="44080A5E" w14:textId="3A2A885F" w:rsidR="00F05B79" w:rsidRPr="001F6C62" w:rsidRDefault="00F05B79" w:rsidP="00F05B79">
      <w:pPr>
        <w:ind w:firstLine="709"/>
        <w:jc w:val="both"/>
        <w:rPr>
          <w:sz w:val="28"/>
          <w:szCs w:val="28"/>
        </w:rPr>
      </w:pPr>
      <w:r w:rsidRPr="001F6C62">
        <w:rPr>
          <w:sz w:val="28"/>
          <w:szCs w:val="28"/>
        </w:rPr>
        <w:t xml:space="preserve">5) з повідомленням не менше ніж за 10 днів для проведення планових ремонтних робіт в електроустановках Оператора </w:t>
      </w:r>
      <w:r w:rsidRPr="001F6C62">
        <w:rPr>
          <w:rStyle w:val="rvts0"/>
          <w:sz w:val="28"/>
          <w:szCs w:val="28"/>
        </w:rPr>
        <w:t>малої системи розподілу</w:t>
      </w:r>
      <w:r w:rsidRPr="001F6C62">
        <w:rPr>
          <w:sz w:val="28"/>
          <w:szCs w:val="28"/>
        </w:rPr>
        <w:t xml:space="preserve"> або для приєднання нових споживачів, у разі відсутності резервного живлення Споживача.</w:t>
      </w:r>
    </w:p>
    <w:p w14:paraId="038294EA" w14:textId="77777777" w:rsidR="00F05B79" w:rsidRPr="001F6C62" w:rsidRDefault="00F05B79" w:rsidP="00F05B79">
      <w:pPr>
        <w:ind w:firstLine="709"/>
        <w:jc w:val="center"/>
        <w:rPr>
          <w:b/>
          <w:sz w:val="28"/>
          <w:szCs w:val="28"/>
        </w:rPr>
      </w:pPr>
    </w:p>
    <w:p w14:paraId="4397838A" w14:textId="77777777" w:rsidR="00F05B79" w:rsidRPr="001F6C62" w:rsidRDefault="00F05B79" w:rsidP="00F05B79">
      <w:pPr>
        <w:ind w:firstLine="709"/>
        <w:jc w:val="center"/>
        <w:rPr>
          <w:b/>
          <w:sz w:val="28"/>
          <w:szCs w:val="28"/>
        </w:rPr>
      </w:pPr>
      <w:r w:rsidRPr="001F6C62">
        <w:rPr>
          <w:b/>
          <w:sz w:val="28"/>
          <w:szCs w:val="28"/>
        </w:rPr>
        <w:t>11. Строк дії договору</w:t>
      </w:r>
    </w:p>
    <w:p w14:paraId="269E1742" w14:textId="77777777" w:rsidR="00F05B79" w:rsidRPr="001F6C62" w:rsidRDefault="00F05B79" w:rsidP="00F05B79">
      <w:pPr>
        <w:ind w:firstLine="709"/>
        <w:jc w:val="center"/>
        <w:rPr>
          <w:b/>
          <w:sz w:val="28"/>
          <w:szCs w:val="28"/>
        </w:rPr>
      </w:pPr>
    </w:p>
    <w:p w14:paraId="19EEF574" w14:textId="77777777" w:rsidR="00F05B79" w:rsidRPr="001F6C62" w:rsidRDefault="00F05B79" w:rsidP="00F05B79">
      <w:pPr>
        <w:ind w:firstLine="709"/>
        <w:jc w:val="both"/>
        <w:rPr>
          <w:sz w:val="28"/>
          <w:szCs w:val="28"/>
        </w:rPr>
      </w:pPr>
      <w:r w:rsidRPr="001F6C62">
        <w:rPr>
          <w:sz w:val="28"/>
          <w:szCs w:val="28"/>
        </w:rPr>
        <w:t>11.1 Цей Договір набирає чинності з дня приєднання Споживача до умов цього договору і діє протягом 1 року, якщо інший термін не зазначено в заяві-приєднання. Договір вважається продовженим на кожен наступний рік, якщо за місяць до закінчення терміну дії Договору жодною із Сторін не буде заявлено про припинення його дії або перегляд його умов.</w:t>
      </w:r>
    </w:p>
    <w:p w14:paraId="7F4B18A3" w14:textId="77777777" w:rsidR="00F05B79" w:rsidRPr="001F6C62" w:rsidRDefault="00F05B79" w:rsidP="00F05B79">
      <w:pPr>
        <w:ind w:firstLine="709"/>
        <w:jc w:val="both"/>
        <w:rPr>
          <w:sz w:val="28"/>
          <w:szCs w:val="28"/>
        </w:rPr>
      </w:pPr>
      <w:r w:rsidRPr="001F6C62">
        <w:rPr>
          <w:sz w:val="28"/>
          <w:szCs w:val="28"/>
        </w:rPr>
        <w:t>Договір може бути розірвано і в інший термін за ініціативою будь-якої із Сторін у порядку, визначеному законодавством України.</w:t>
      </w:r>
    </w:p>
    <w:p w14:paraId="54DE9300" w14:textId="77777777" w:rsidR="00E87C5A" w:rsidRPr="001F6C62" w:rsidRDefault="00E87C5A" w:rsidP="00F05B79">
      <w:pPr>
        <w:ind w:firstLine="709"/>
        <w:jc w:val="both"/>
        <w:rPr>
          <w:sz w:val="28"/>
          <w:szCs w:val="28"/>
        </w:rPr>
      </w:pPr>
    </w:p>
    <w:p w14:paraId="7EFD1993" w14:textId="01026B64" w:rsidR="00F05B79" w:rsidRPr="001F6C62" w:rsidRDefault="00F05B79" w:rsidP="00F05B79">
      <w:pPr>
        <w:ind w:firstLine="709"/>
        <w:jc w:val="both"/>
        <w:rPr>
          <w:sz w:val="28"/>
          <w:szCs w:val="28"/>
        </w:rPr>
      </w:pPr>
      <w:r w:rsidRPr="001F6C62">
        <w:rPr>
          <w:sz w:val="28"/>
          <w:szCs w:val="28"/>
        </w:rPr>
        <w:t>11.2. Дія Договору достроково припиняється у разі:</w:t>
      </w:r>
    </w:p>
    <w:p w14:paraId="4ECB200D" w14:textId="77777777" w:rsidR="00F05B79" w:rsidRPr="001F6C62" w:rsidRDefault="00F05B79" w:rsidP="00F05B79">
      <w:pPr>
        <w:ind w:firstLine="709"/>
        <w:jc w:val="both"/>
        <w:rPr>
          <w:sz w:val="28"/>
          <w:szCs w:val="28"/>
        </w:rPr>
      </w:pPr>
      <w:r w:rsidRPr="001F6C62">
        <w:rPr>
          <w:sz w:val="28"/>
          <w:szCs w:val="28"/>
        </w:rPr>
        <w:t xml:space="preserve">отримання Оператором </w:t>
      </w:r>
      <w:r w:rsidRPr="001F6C62">
        <w:rPr>
          <w:rStyle w:val="rvts0"/>
          <w:sz w:val="28"/>
          <w:szCs w:val="28"/>
        </w:rPr>
        <w:t>малої системи розподілу</w:t>
      </w:r>
      <w:r w:rsidRPr="001F6C62">
        <w:rPr>
          <w:sz w:val="28"/>
          <w:szCs w:val="28"/>
        </w:rPr>
        <w:t xml:space="preserve"> </w:t>
      </w:r>
      <w:r w:rsidRPr="001F6C62">
        <w:rPr>
          <w:rStyle w:val="st42"/>
          <w:color w:val="auto"/>
          <w:sz w:val="28"/>
          <w:szCs w:val="28"/>
        </w:rPr>
        <w:t>від нового або попереднього власника (користувача)</w:t>
      </w:r>
      <w:r w:rsidRPr="001F6C62">
        <w:rPr>
          <w:sz w:val="28"/>
          <w:szCs w:val="28"/>
        </w:rPr>
        <w:t xml:space="preserve"> документального підтвердження факту відчуження об'єкта на користь іншої особи, у тому числі набуття спадкоємцем права власності на об'єкт;</w:t>
      </w:r>
    </w:p>
    <w:p w14:paraId="6199721B" w14:textId="77777777" w:rsidR="00F05B79" w:rsidRPr="001F6C62" w:rsidRDefault="00F05B79" w:rsidP="00F05B79">
      <w:pPr>
        <w:ind w:firstLine="709"/>
        <w:jc w:val="both"/>
        <w:rPr>
          <w:sz w:val="28"/>
          <w:szCs w:val="28"/>
        </w:rPr>
      </w:pPr>
      <w:r w:rsidRPr="001F6C62">
        <w:rPr>
          <w:sz w:val="28"/>
          <w:szCs w:val="28"/>
        </w:rPr>
        <w:t>у разі остаточного припинення користування електричною енергією Споживачем за його заявою;</w:t>
      </w:r>
    </w:p>
    <w:p w14:paraId="56BB586A" w14:textId="77777777" w:rsidR="00F05B79" w:rsidRPr="001F6C62" w:rsidRDefault="00F05B79" w:rsidP="00F05B79">
      <w:pPr>
        <w:ind w:firstLine="709"/>
        <w:jc w:val="both"/>
        <w:rPr>
          <w:sz w:val="28"/>
          <w:szCs w:val="28"/>
        </w:rPr>
      </w:pPr>
      <w:r w:rsidRPr="001F6C62">
        <w:rPr>
          <w:sz w:val="28"/>
          <w:szCs w:val="28"/>
        </w:rPr>
        <w:t>у разі припинення дії Договору Договір припиняє свою дію в частині розподілу електричної енергії на об'єкт, а в частині виконання фінансових зобов'язань Сторін (які виникли на дату припинення дії Договору) продовжує діяти до дати здійснення повного взаєморозрахунку між Сторонами.</w:t>
      </w:r>
    </w:p>
    <w:p w14:paraId="6C3BB5D8" w14:textId="77777777" w:rsidR="00F05B79" w:rsidRPr="001F6C62" w:rsidRDefault="00F05B79" w:rsidP="00F05B79">
      <w:pPr>
        <w:ind w:firstLine="709"/>
        <w:jc w:val="both"/>
        <w:rPr>
          <w:sz w:val="28"/>
          <w:szCs w:val="28"/>
        </w:rPr>
      </w:pPr>
    </w:p>
    <w:p w14:paraId="49BC096B" w14:textId="77777777" w:rsidR="00F05B79" w:rsidRPr="001F6C62" w:rsidRDefault="00F05B79" w:rsidP="00F05B79">
      <w:pPr>
        <w:ind w:firstLine="709"/>
        <w:jc w:val="center"/>
        <w:rPr>
          <w:b/>
          <w:sz w:val="28"/>
          <w:szCs w:val="28"/>
        </w:rPr>
      </w:pPr>
      <w:r w:rsidRPr="001F6C62">
        <w:rPr>
          <w:b/>
          <w:sz w:val="28"/>
          <w:szCs w:val="28"/>
        </w:rPr>
        <w:t>12. Інші умови</w:t>
      </w:r>
    </w:p>
    <w:p w14:paraId="4DC221B7" w14:textId="77777777" w:rsidR="00F05B79" w:rsidRPr="001F6C62" w:rsidRDefault="00F05B79" w:rsidP="00F05B79">
      <w:pPr>
        <w:ind w:firstLine="709"/>
        <w:jc w:val="center"/>
        <w:rPr>
          <w:b/>
          <w:sz w:val="28"/>
          <w:szCs w:val="28"/>
        </w:rPr>
      </w:pPr>
    </w:p>
    <w:p w14:paraId="2B944D23" w14:textId="77777777" w:rsidR="00F05B79" w:rsidRPr="001F6C62" w:rsidRDefault="00F05B79" w:rsidP="00F05B79">
      <w:pPr>
        <w:ind w:firstLine="709"/>
        <w:jc w:val="both"/>
        <w:rPr>
          <w:sz w:val="28"/>
          <w:szCs w:val="28"/>
        </w:rPr>
      </w:pPr>
      <w:r w:rsidRPr="001F6C62">
        <w:rPr>
          <w:sz w:val="28"/>
          <w:szCs w:val="28"/>
        </w:rPr>
        <w:t>12.1. Інші умови можуть бути узгоджені сторонами в додатках до цього Договору, які є невід'ємними частинами цього Договору.</w:t>
      </w:r>
    </w:p>
    <w:p w14:paraId="7919F7F4" w14:textId="77777777" w:rsidR="00E87C5A" w:rsidRPr="001F6C62" w:rsidRDefault="00E87C5A" w:rsidP="00F05B79">
      <w:pPr>
        <w:ind w:firstLine="709"/>
        <w:jc w:val="both"/>
        <w:rPr>
          <w:sz w:val="28"/>
          <w:szCs w:val="28"/>
        </w:rPr>
      </w:pPr>
    </w:p>
    <w:p w14:paraId="73600184" w14:textId="4708B3C0" w:rsidR="00F05B79" w:rsidRPr="001F6C62" w:rsidRDefault="00F05B79" w:rsidP="00F05B79">
      <w:pPr>
        <w:ind w:firstLine="709"/>
        <w:jc w:val="both"/>
        <w:rPr>
          <w:sz w:val="28"/>
          <w:szCs w:val="28"/>
        </w:rPr>
      </w:pPr>
      <w:r w:rsidRPr="001F6C62">
        <w:rPr>
          <w:sz w:val="28"/>
          <w:szCs w:val="28"/>
        </w:rPr>
        <w:t>12.2. Усі додатки, зміни та доповнення до цього Договору оформлюються сторонами письмово в паперовій формі, підписуються уповноваженими особами обох Сторін.</w:t>
      </w:r>
    </w:p>
    <w:p w14:paraId="452721EF" w14:textId="77777777" w:rsidR="00F05B79" w:rsidRPr="001F6C62" w:rsidRDefault="00F05B79" w:rsidP="00F05B79">
      <w:pPr>
        <w:ind w:firstLine="709"/>
        <w:jc w:val="both"/>
        <w:rPr>
          <w:sz w:val="28"/>
          <w:szCs w:val="28"/>
        </w:rPr>
      </w:pPr>
      <w:r w:rsidRPr="001F6C62">
        <w:rPr>
          <w:rStyle w:val="st42"/>
          <w:color w:val="auto"/>
          <w:sz w:val="28"/>
          <w:szCs w:val="28"/>
        </w:rPr>
        <w:t xml:space="preserve">Паспорт точки розподілу електричної енергії та всі зміни і доповнення до нього формуються та підписуються Оператором </w:t>
      </w:r>
      <w:r w:rsidRPr="001F6C62">
        <w:rPr>
          <w:rStyle w:val="rvts0"/>
          <w:sz w:val="28"/>
          <w:szCs w:val="28"/>
        </w:rPr>
        <w:t>малої системи розподілу</w:t>
      </w:r>
      <w:r w:rsidRPr="001F6C62">
        <w:rPr>
          <w:sz w:val="28"/>
          <w:szCs w:val="28"/>
        </w:rPr>
        <w:t xml:space="preserve"> </w:t>
      </w:r>
      <w:r w:rsidRPr="001F6C62">
        <w:rPr>
          <w:rStyle w:val="st42"/>
          <w:color w:val="auto"/>
          <w:sz w:val="28"/>
          <w:szCs w:val="28"/>
        </w:rPr>
        <w:t>і надаються Споживачу у встановленому ПРРЕЕ порядку.</w:t>
      </w:r>
    </w:p>
    <w:p w14:paraId="030377FC" w14:textId="566DD83E" w:rsidR="00F05B79" w:rsidRPr="001F6C62" w:rsidRDefault="00E87C5A" w:rsidP="00F05B79">
      <w:pPr>
        <w:ind w:firstLine="709"/>
        <w:jc w:val="both"/>
        <w:rPr>
          <w:sz w:val="28"/>
          <w:szCs w:val="28"/>
          <w:lang w:val="uk-UA"/>
        </w:rPr>
      </w:pPr>
      <w:r w:rsidRPr="001F6C62">
        <w:rPr>
          <w:rStyle w:val="st42"/>
          <w:color w:val="auto"/>
          <w:sz w:val="28"/>
          <w:szCs w:val="28"/>
          <w:lang w:val="uk-UA"/>
        </w:rPr>
        <w:t>С</w:t>
      </w:r>
      <w:r w:rsidR="00F05B79" w:rsidRPr="001F6C62">
        <w:rPr>
          <w:rStyle w:val="st42"/>
          <w:color w:val="auto"/>
          <w:sz w:val="28"/>
          <w:szCs w:val="28"/>
          <w:lang w:val="uk-UA"/>
        </w:rPr>
        <w:t xml:space="preserve">торони погоджуються з тим, що Оператор </w:t>
      </w:r>
      <w:r w:rsidR="00F05B79" w:rsidRPr="001F6C62">
        <w:rPr>
          <w:rStyle w:val="rvts0"/>
          <w:sz w:val="28"/>
          <w:szCs w:val="28"/>
          <w:lang w:val="uk-UA"/>
        </w:rPr>
        <w:t>малої системи розподілу</w:t>
      </w:r>
      <w:r w:rsidR="00F05B79" w:rsidRPr="001F6C62">
        <w:rPr>
          <w:rStyle w:val="st42"/>
          <w:color w:val="auto"/>
          <w:sz w:val="28"/>
          <w:szCs w:val="28"/>
          <w:lang w:val="uk-UA"/>
        </w:rPr>
        <w:t xml:space="preserve"> вносить відповідні зміни та доповнення до цього Договору</w:t>
      </w:r>
      <w:r w:rsidR="00EF3F13" w:rsidRPr="001F6C62">
        <w:rPr>
          <w:rStyle w:val="st42"/>
          <w:color w:val="auto"/>
          <w:sz w:val="28"/>
          <w:szCs w:val="28"/>
          <w:lang w:val="uk-UA"/>
        </w:rPr>
        <w:t>, які не суперечать вимогам</w:t>
      </w:r>
      <w:r w:rsidR="00F05B79" w:rsidRPr="001F6C62">
        <w:rPr>
          <w:rStyle w:val="st42"/>
          <w:color w:val="auto"/>
          <w:sz w:val="28"/>
          <w:szCs w:val="28"/>
          <w:lang w:val="uk-UA"/>
        </w:rPr>
        <w:t xml:space="preserve"> </w:t>
      </w:r>
      <w:r w:rsidR="00EF3F13" w:rsidRPr="001F6C62">
        <w:rPr>
          <w:rStyle w:val="st42"/>
          <w:color w:val="auto"/>
          <w:sz w:val="28"/>
          <w:szCs w:val="28"/>
          <w:lang w:val="uk-UA"/>
        </w:rPr>
        <w:t xml:space="preserve">нормативно-правових актів, що регулюють відносини між Оператором </w:t>
      </w:r>
      <w:r w:rsidR="00EF3F13" w:rsidRPr="001F6C62">
        <w:rPr>
          <w:rStyle w:val="rvts0"/>
          <w:sz w:val="28"/>
          <w:szCs w:val="28"/>
          <w:lang w:val="uk-UA"/>
        </w:rPr>
        <w:t>малої системи розподілу</w:t>
      </w:r>
      <w:r w:rsidR="00EF3F13" w:rsidRPr="001F6C62">
        <w:rPr>
          <w:rStyle w:val="st42"/>
          <w:color w:val="auto"/>
          <w:sz w:val="28"/>
          <w:szCs w:val="28"/>
          <w:lang w:val="uk-UA"/>
        </w:rPr>
        <w:t xml:space="preserve"> та Споживачем</w:t>
      </w:r>
      <w:r w:rsidR="001A5245" w:rsidRPr="001F6C62">
        <w:rPr>
          <w:rStyle w:val="st42"/>
          <w:color w:val="auto"/>
          <w:sz w:val="28"/>
          <w:szCs w:val="28"/>
          <w:lang w:val="uk-UA"/>
        </w:rPr>
        <w:t>,</w:t>
      </w:r>
      <w:r w:rsidR="00EF3F13" w:rsidRPr="001F6C62">
        <w:rPr>
          <w:rStyle w:val="st42"/>
          <w:color w:val="auto"/>
          <w:sz w:val="28"/>
          <w:szCs w:val="28"/>
          <w:lang w:val="uk-UA"/>
        </w:rPr>
        <w:t xml:space="preserve"> </w:t>
      </w:r>
      <w:r w:rsidR="00F05B79" w:rsidRPr="001F6C62">
        <w:rPr>
          <w:rStyle w:val="st42"/>
          <w:color w:val="auto"/>
          <w:sz w:val="28"/>
          <w:szCs w:val="28"/>
          <w:lang w:val="uk-UA"/>
        </w:rPr>
        <w:t xml:space="preserve">та оприлюднює їх на </w:t>
      </w:r>
      <w:r w:rsidR="004B6CC3" w:rsidRPr="001F6C62">
        <w:rPr>
          <w:rStyle w:val="st42"/>
          <w:color w:val="auto"/>
          <w:sz w:val="28"/>
          <w:szCs w:val="28"/>
          <w:lang w:val="uk-UA"/>
        </w:rPr>
        <w:t>офіційному</w:t>
      </w:r>
      <w:r w:rsidR="00F05B79" w:rsidRPr="001F6C62">
        <w:rPr>
          <w:rStyle w:val="st42"/>
          <w:color w:val="auto"/>
          <w:sz w:val="28"/>
          <w:szCs w:val="28"/>
          <w:lang w:val="uk-UA"/>
        </w:rPr>
        <w:t xml:space="preserve"> вебсайті. Якщо Споживач не ініціював розірвання цього Договору протягом одного місяця з моменту оприлюднення змін та доповнень до цього Договору, вважається, що Споживач погодився зі змінами до Договору з дати його оприлюднення на </w:t>
      </w:r>
      <w:r w:rsidR="004B6CC3" w:rsidRPr="001F6C62">
        <w:rPr>
          <w:rStyle w:val="st42"/>
          <w:color w:val="auto"/>
          <w:sz w:val="28"/>
          <w:szCs w:val="28"/>
          <w:lang w:val="uk-UA"/>
        </w:rPr>
        <w:t xml:space="preserve">офіційному </w:t>
      </w:r>
      <w:r w:rsidR="00F05B79" w:rsidRPr="001F6C62">
        <w:rPr>
          <w:rStyle w:val="st42"/>
          <w:color w:val="auto"/>
          <w:sz w:val="28"/>
          <w:szCs w:val="28"/>
          <w:lang w:val="uk-UA"/>
        </w:rPr>
        <w:t xml:space="preserve">вебсайті Оператора </w:t>
      </w:r>
      <w:r w:rsidR="00F05B79" w:rsidRPr="001F6C62">
        <w:rPr>
          <w:rStyle w:val="rvts0"/>
          <w:sz w:val="28"/>
          <w:szCs w:val="28"/>
          <w:lang w:val="uk-UA"/>
        </w:rPr>
        <w:t>малої системи розподілу</w:t>
      </w:r>
      <w:r w:rsidR="00F05B79" w:rsidRPr="001F6C62">
        <w:rPr>
          <w:rStyle w:val="st42"/>
          <w:color w:val="auto"/>
          <w:sz w:val="28"/>
          <w:szCs w:val="28"/>
          <w:lang w:val="uk-UA"/>
        </w:rPr>
        <w:t>.</w:t>
      </w:r>
    </w:p>
    <w:p w14:paraId="31651406" w14:textId="77777777" w:rsidR="00E87C5A" w:rsidRPr="001F6C62" w:rsidRDefault="00E87C5A" w:rsidP="00F05B79">
      <w:pPr>
        <w:ind w:firstLine="709"/>
        <w:jc w:val="both"/>
        <w:rPr>
          <w:sz w:val="28"/>
          <w:szCs w:val="28"/>
          <w:lang w:val="uk-UA"/>
        </w:rPr>
      </w:pPr>
    </w:p>
    <w:p w14:paraId="371EBCAA" w14:textId="59732526" w:rsidR="00F05B79" w:rsidRPr="001F6C62" w:rsidRDefault="00F05B79" w:rsidP="00F05B79">
      <w:pPr>
        <w:ind w:firstLine="709"/>
        <w:jc w:val="both"/>
        <w:rPr>
          <w:sz w:val="28"/>
          <w:szCs w:val="28"/>
        </w:rPr>
      </w:pPr>
      <w:r w:rsidRPr="001F6C62">
        <w:rPr>
          <w:sz w:val="28"/>
          <w:szCs w:val="28"/>
        </w:rPr>
        <w:t>12.3. Межа відповідальності за стан та обслуговування електроустановок визначається відповідно до Додатка 6 до цього Договору.</w:t>
      </w:r>
    </w:p>
    <w:p w14:paraId="4A90C950" w14:textId="77777777" w:rsidR="00E87C5A" w:rsidRPr="001F6C62" w:rsidRDefault="00E87C5A" w:rsidP="00F05B79">
      <w:pPr>
        <w:ind w:firstLine="709"/>
        <w:jc w:val="both"/>
        <w:rPr>
          <w:sz w:val="28"/>
          <w:szCs w:val="28"/>
        </w:rPr>
      </w:pPr>
    </w:p>
    <w:p w14:paraId="31388F7E" w14:textId="0DBDEF44" w:rsidR="00F05B79" w:rsidRPr="001F6C62" w:rsidRDefault="00F05B79" w:rsidP="00F05B79">
      <w:pPr>
        <w:ind w:firstLine="709"/>
        <w:jc w:val="both"/>
        <w:rPr>
          <w:sz w:val="28"/>
          <w:szCs w:val="28"/>
        </w:rPr>
      </w:pPr>
      <w:r w:rsidRPr="001F6C62">
        <w:rPr>
          <w:sz w:val="28"/>
          <w:szCs w:val="28"/>
        </w:rPr>
        <w:lastRenderedPageBreak/>
        <w:t>12.4. Взаємовідносини Сторін, не врегульовані цим Договором, регламентуються законодавством.</w:t>
      </w:r>
    </w:p>
    <w:p w14:paraId="08936F89" w14:textId="77777777" w:rsidR="00E87C5A" w:rsidRPr="001F6C62" w:rsidRDefault="00E87C5A" w:rsidP="00F05B79">
      <w:pPr>
        <w:ind w:firstLine="709"/>
        <w:jc w:val="both"/>
        <w:rPr>
          <w:sz w:val="28"/>
          <w:szCs w:val="28"/>
        </w:rPr>
      </w:pPr>
    </w:p>
    <w:p w14:paraId="61E5950F" w14:textId="2F87D216" w:rsidR="00F05B79" w:rsidRPr="001F6C62" w:rsidRDefault="00F05B79" w:rsidP="00F05B79">
      <w:pPr>
        <w:ind w:firstLine="709"/>
        <w:jc w:val="both"/>
        <w:rPr>
          <w:sz w:val="28"/>
          <w:szCs w:val="28"/>
        </w:rPr>
      </w:pPr>
      <w:r w:rsidRPr="001F6C62">
        <w:rPr>
          <w:sz w:val="28"/>
          <w:szCs w:val="28"/>
        </w:rPr>
        <w:t>12.5. Спори та розбіжності, що можуть виникнути під час користування електричною енергією, якщо вони не будуть узгоджені шляхом переговорів між Сторонами, вирішуються в судовому порядку.</w:t>
      </w:r>
    </w:p>
    <w:p w14:paraId="4AF8F48D" w14:textId="77777777" w:rsidR="00E87C5A" w:rsidRPr="001F6C62" w:rsidRDefault="00E87C5A" w:rsidP="00F05B79">
      <w:pPr>
        <w:ind w:firstLine="709"/>
        <w:jc w:val="both"/>
        <w:rPr>
          <w:sz w:val="28"/>
          <w:szCs w:val="28"/>
        </w:rPr>
      </w:pPr>
    </w:p>
    <w:p w14:paraId="3F945ACF" w14:textId="0A27DD93" w:rsidR="00F05B79" w:rsidRPr="001F6C62" w:rsidRDefault="00F05B79" w:rsidP="00F05B79">
      <w:pPr>
        <w:ind w:firstLine="709"/>
        <w:jc w:val="both"/>
        <w:rPr>
          <w:sz w:val="28"/>
          <w:szCs w:val="28"/>
        </w:rPr>
      </w:pPr>
      <w:r w:rsidRPr="001F6C62">
        <w:rPr>
          <w:sz w:val="28"/>
          <w:szCs w:val="28"/>
        </w:rPr>
        <w:t>12.6. Розбіжності з технічних питань під час виконання умов цього Договору регулюються органами Державної інспекції енергетичного нагляду України згідно з ПРРЕЕ, ПУЕ, Правилами т</w:t>
      </w:r>
      <w:r w:rsidRPr="001F6C62">
        <w:rPr>
          <w:rStyle w:val="rvts23"/>
          <w:sz w:val="28"/>
          <w:szCs w:val="28"/>
        </w:rPr>
        <w:t>ехнічної експлуатації електроустановок споживачів, затверджени</w:t>
      </w:r>
      <w:r w:rsidR="00E87C5A" w:rsidRPr="001F6C62">
        <w:rPr>
          <w:rStyle w:val="rvts23"/>
          <w:sz w:val="28"/>
          <w:szCs w:val="28"/>
          <w:lang w:val="uk-UA"/>
        </w:rPr>
        <w:t>ми</w:t>
      </w:r>
      <w:r w:rsidRPr="001F6C62">
        <w:rPr>
          <w:rStyle w:val="rvts23"/>
          <w:sz w:val="28"/>
          <w:szCs w:val="28"/>
        </w:rPr>
        <w:t xml:space="preserve"> наказом Міністерства палива та енергетики від 25.07.2006 № 258</w:t>
      </w:r>
      <w:r w:rsidRPr="001F6C62">
        <w:rPr>
          <w:sz w:val="28"/>
          <w:szCs w:val="28"/>
        </w:rPr>
        <w:t>.</w:t>
      </w:r>
    </w:p>
    <w:p w14:paraId="68CC612F" w14:textId="77777777" w:rsidR="00E87C5A" w:rsidRPr="001F6C62" w:rsidRDefault="00E87C5A" w:rsidP="00F05B79">
      <w:pPr>
        <w:ind w:firstLine="709"/>
        <w:jc w:val="both"/>
        <w:rPr>
          <w:sz w:val="28"/>
          <w:szCs w:val="28"/>
        </w:rPr>
      </w:pPr>
    </w:p>
    <w:p w14:paraId="396C826E" w14:textId="366C036E" w:rsidR="00F05B79" w:rsidRPr="001F6C62" w:rsidRDefault="00F05B79" w:rsidP="00F05B79">
      <w:pPr>
        <w:ind w:firstLine="709"/>
        <w:jc w:val="both"/>
        <w:rPr>
          <w:sz w:val="28"/>
          <w:szCs w:val="28"/>
        </w:rPr>
      </w:pPr>
      <w:r w:rsidRPr="001F6C62">
        <w:rPr>
          <w:sz w:val="28"/>
          <w:szCs w:val="28"/>
        </w:rPr>
        <w:t>12.7. Розбіжності щодо застосування тарифів вирішуються НКРЕКП.</w:t>
      </w:r>
    </w:p>
    <w:p w14:paraId="73FA35C6" w14:textId="77777777" w:rsidR="00E87C5A" w:rsidRPr="001F6C62" w:rsidRDefault="00E87C5A" w:rsidP="00F05B79">
      <w:pPr>
        <w:ind w:firstLine="709"/>
        <w:jc w:val="both"/>
        <w:rPr>
          <w:sz w:val="28"/>
          <w:szCs w:val="28"/>
        </w:rPr>
      </w:pPr>
    </w:p>
    <w:p w14:paraId="12D47787" w14:textId="54E9BFB1" w:rsidR="00F05B79" w:rsidRPr="001F6C62" w:rsidRDefault="00F05B79" w:rsidP="00F05B79">
      <w:pPr>
        <w:ind w:firstLine="709"/>
        <w:jc w:val="both"/>
        <w:rPr>
          <w:sz w:val="28"/>
          <w:szCs w:val="28"/>
        </w:rPr>
      </w:pPr>
      <w:r w:rsidRPr="001F6C62">
        <w:rPr>
          <w:sz w:val="28"/>
          <w:szCs w:val="28"/>
        </w:rPr>
        <w:t xml:space="preserve">12.8. </w:t>
      </w:r>
      <w:r w:rsidR="00E87C5A" w:rsidRPr="001F6C62">
        <w:rPr>
          <w:sz w:val="28"/>
          <w:szCs w:val="28"/>
        </w:rPr>
        <w:t>Додатки до цього Договору є невід’ємними частинами цього Договору.</w:t>
      </w:r>
    </w:p>
    <w:p w14:paraId="65E4B8AF" w14:textId="487FBE53" w:rsidR="00E87C5A" w:rsidRPr="001F6C62" w:rsidRDefault="00E87C5A" w:rsidP="00F05B79">
      <w:pPr>
        <w:ind w:firstLine="709"/>
        <w:jc w:val="both"/>
        <w:rPr>
          <w:sz w:val="28"/>
          <w:szCs w:val="28"/>
        </w:rPr>
      </w:pPr>
      <w:r w:rsidRPr="001F6C62">
        <w:rPr>
          <w:sz w:val="28"/>
          <w:szCs w:val="28"/>
        </w:rPr>
        <w:t>Перелік додатків до цього Договору:</w:t>
      </w:r>
    </w:p>
    <w:p w14:paraId="196DF439" w14:textId="7156148B" w:rsidR="00E87C5A" w:rsidRPr="001F6C62" w:rsidRDefault="00E87C5A" w:rsidP="00F05B79">
      <w:pPr>
        <w:ind w:firstLine="709"/>
        <w:jc w:val="both"/>
        <w:rPr>
          <w:sz w:val="28"/>
          <w:szCs w:val="28"/>
        </w:rPr>
      </w:pPr>
      <w:r w:rsidRPr="001F6C62">
        <w:rPr>
          <w:sz w:val="28"/>
          <w:szCs w:val="28"/>
        </w:rPr>
        <w:t>№ 1</w:t>
      </w:r>
      <w:r w:rsidR="00884289" w:rsidRPr="001F6C62">
        <w:rPr>
          <w:sz w:val="28"/>
          <w:szCs w:val="28"/>
        </w:rPr>
        <w:t xml:space="preserve"> </w:t>
      </w:r>
      <w:r w:rsidR="00A630F1" w:rsidRPr="001F6C62">
        <w:rPr>
          <w:sz w:val="28"/>
          <w:szCs w:val="28"/>
          <w:lang w:val="uk-UA"/>
        </w:rPr>
        <w:t>«</w:t>
      </w:r>
      <w:r w:rsidR="00884289" w:rsidRPr="001F6C62">
        <w:rPr>
          <w:sz w:val="28"/>
          <w:szCs w:val="28"/>
        </w:rPr>
        <w:t>Заява-приєднання</w:t>
      </w:r>
      <w:r w:rsidR="00A630F1" w:rsidRPr="001F6C62">
        <w:rPr>
          <w:sz w:val="28"/>
          <w:szCs w:val="28"/>
          <w:lang w:val="uk-UA"/>
        </w:rPr>
        <w:t>»</w:t>
      </w:r>
      <w:r w:rsidR="00884289" w:rsidRPr="001F6C62">
        <w:rPr>
          <w:sz w:val="28"/>
          <w:szCs w:val="28"/>
        </w:rPr>
        <w:t>;</w:t>
      </w:r>
    </w:p>
    <w:p w14:paraId="1C4D4EFC" w14:textId="24123433" w:rsidR="00E87C5A" w:rsidRPr="001F6C62" w:rsidRDefault="00E87C5A" w:rsidP="00C663B3">
      <w:pPr>
        <w:ind w:firstLine="709"/>
        <w:jc w:val="both"/>
        <w:rPr>
          <w:sz w:val="28"/>
          <w:szCs w:val="28"/>
        </w:rPr>
      </w:pPr>
      <w:r w:rsidRPr="001F6C62">
        <w:rPr>
          <w:sz w:val="28"/>
          <w:szCs w:val="28"/>
        </w:rPr>
        <w:t>№ 2</w:t>
      </w:r>
      <w:r w:rsidR="00C663B3" w:rsidRPr="001F6C62">
        <w:rPr>
          <w:sz w:val="28"/>
          <w:szCs w:val="28"/>
        </w:rPr>
        <w:t xml:space="preserve"> «Паспорт точки розподілу електричної енергії</w:t>
      </w:r>
      <w:r w:rsidR="00884289" w:rsidRPr="001F6C62">
        <w:rPr>
          <w:sz w:val="28"/>
          <w:szCs w:val="28"/>
        </w:rPr>
        <w:t>;</w:t>
      </w:r>
    </w:p>
    <w:p w14:paraId="7BFA270B" w14:textId="5C113C90" w:rsidR="00F05B79" w:rsidRPr="001F6C62" w:rsidRDefault="00F05B79" w:rsidP="00F05B79">
      <w:pPr>
        <w:ind w:firstLine="709"/>
        <w:jc w:val="both"/>
        <w:rPr>
          <w:sz w:val="28"/>
          <w:szCs w:val="28"/>
        </w:rPr>
      </w:pPr>
      <w:r w:rsidRPr="001F6C62">
        <w:rPr>
          <w:sz w:val="28"/>
          <w:szCs w:val="28"/>
        </w:rPr>
        <w:t>№ 3 «Відомості про розрахункові засоби обліку активної та реактивної електричної енергії (місце та дата встановлення, тип, покази, дані щодо повірки, відповідальний за збереження тощо)»;</w:t>
      </w:r>
    </w:p>
    <w:p w14:paraId="46B8C942" w14:textId="3F0EDE0E" w:rsidR="00F05B79" w:rsidRPr="001F6C62" w:rsidRDefault="00F05B79" w:rsidP="00F05B79">
      <w:pPr>
        <w:ind w:firstLine="709"/>
        <w:jc w:val="both"/>
        <w:rPr>
          <w:sz w:val="28"/>
          <w:szCs w:val="28"/>
        </w:rPr>
      </w:pPr>
      <w:r w:rsidRPr="001F6C62">
        <w:rPr>
          <w:sz w:val="28"/>
          <w:szCs w:val="28"/>
        </w:rPr>
        <w:t>№ 4 «Порядок розрахунків»;</w:t>
      </w:r>
    </w:p>
    <w:p w14:paraId="3A0DB0FC" w14:textId="6FBFA4B9" w:rsidR="00F05B79" w:rsidRPr="001F6C62" w:rsidRDefault="00F05B79" w:rsidP="00F05B79">
      <w:pPr>
        <w:ind w:firstLine="709"/>
        <w:jc w:val="both"/>
        <w:rPr>
          <w:sz w:val="28"/>
          <w:szCs w:val="28"/>
        </w:rPr>
      </w:pPr>
      <w:r w:rsidRPr="001F6C62">
        <w:rPr>
          <w:sz w:val="28"/>
          <w:szCs w:val="28"/>
        </w:rPr>
        <w:t>№ 5 «Порядок участі споживача в графіках обмеження електроспоживання та графіках відключень»;</w:t>
      </w:r>
    </w:p>
    <w:p w14:paraId="3A4B7C61" w14:textId="79DB13F6" w:rsidR="00F05B79" w:rsidRPr="001F6C62" w:rsidRDefault="00F05B79" w:rsidP="00F05B79">
      <w:pPr>
        <w:ind w:firstLine="709"/>
        <w:jc w:val="both"/>
        <w:rPr>
          <w:sz w:val="28"/>
          <w:szCs w:val="28"/>
        </w:rPr>
      </w:pPr>
      <w:r w:rsidRPr="001F6C62">
        <w:rPr>
          <w:sz w:val="28"/>
          <w:szCs w:val="28"/>
        </w:rPr>
        <w:t>№ 6 «Акт розмежування балансової належності електромереж та експлуатаційної відповідальності сторін»;</w:t>
      </w:r>
    </w:p>
    <w:p w14:paraId="7CEF5DFE" w14:textId="696D3E40" w:rsidR="00F05B79" w:rsidRPr="001F6C62" w:rsidRDefault="00F05B79" w:rsidP="00F05B79">
      <w:pPr>
        <w:ind w:firstLine="709"/>
        <w:jc w:val="both"/>
        <w:rPr>
          <w:sz w:val="28"/>
          <w:szCs w:val="28"/>
        </w:rPr>
      </w:pPr>
      <w:r w:rsidRPr="001F6C62">
        <w:rPr>
          <w:sz w:val="28"/>
          <w:szCs w:val="28"/>
        </w:rPr>
        <w:t>№ 7 «Однолінійна схема (схема електропостачання споживача із зазначенням ліній, що живлять електроустановки споживача, і точок їх приєднання)»;</w:t>
      </w:r>
    </w:p>
    <w:p w14:paraId="05F5C16D" w14:textId="3949BC11" w:rsidR="00F05B79" w:rsidRPr="001F6C62" w:rsidRDefault="00F05B79" w:rsidP="00F05B79">
      <w:pPr>
        <w:ind w:firstLine="709"/>
        <w:jc w:val="both"/>
        <w:rPr>
          <w:sz w:val="28"/>
          <w:szCs w:val="28"/>
        </w:rPr>
      </w:pPr>
      <w:r w:rsidRPr="001F6C62">
        <w:rPr>
          <w:sz w:val="28"/>
          <w:szCs w:val="28"/>
        </w:rPr>
        <w:t>№ 8 «Порядок розрахунку втрат електроенергії в мережах споживача»;</w:t>
      </w:r>
    </w:p>
    <w:p w14:paraId="400A38A8" w14:textId="4183FB57" w:rsidR="00F05B79" w:rsidRPr="001F6C62" w:rsidRDefault="00F05B79" w:rsidP="00F05B79">
      <w:pPr>
        <w:ind w:firstLine="709"/>
        <w:jc w:val="both"/>
        <w:rPr>
          <w:sz w:val="28"/>
          <w:szCs w:val="28"/>
        </w:rPr>
      </w:pPr>
      <w:r w:rsidRPr="001F6C62">
        <w:rPr>
          <w:sz w:val="28"/>
          <w:szCs w:val="28"/>
        </w:rPr>
        <w:t xml:space="preserve">Додатки № 3, </w:t>
      </w:r>
      <w:r w:rsidR="00E87C5A" w:rsidRPr="001F6C62">
        <w:rPr>
          <w:sz w:val="28"/>
          <w:szCs w:val="28"/>
        </w:rPr>
        <w:t xml:space="preserve">№ </w:t>
      </w:r>
      <w:r w:rsidRPr="001F6C62">
        <w:rPr>
          <w:sz w:val="28"/>
          <w:szCs w:val="28"/>
        </w:rPr>
        <w:t xml:space="preserve">5 та </w:t>
      </w:r>
      <w:r w:rsidR="00E87C5A" w:rsidRPr="001F6C62">
        <w:rPr>
          <w:sz w:val="28"/>
          <w:szCs w:val="28"/>
        </w:rPr>
        <w:t xml:space="preserve">№ </w:t>
      </w:r>
      <w:r w:rsidRPr="001F6C62">
        <w:rPr>
          <w:sz w:val="28"/>
          <w:szCs w:val="28"/>
        </w:rPr>
        <w:t xml:space="preserve">8 </w:t>
      </w:r>
      <w:r w:rsidR="00E87C5A" w:rsidRPr="001F6C62">
        <w:rPr>
          <w:sz w:val="28"/>
          <w:szCs w:val="28"/>
        </w:rPr>
        <w:t xml:space="preserve">укладаються у разі необхідності. </w:t>
      </w:r>
    </w:p>
    <w:p w14:paraId="71435CC5" w14:textId="77777777" w:rsidR="00A630F1" w:rsidRPr="001F6C62" w:rsidRDefault="00A630F1" w:rsidP="00F05B79">
      <w:pPr>
        <w:ind w:firstLine="709"/>
        <w:jc w:val="both"/>
        <w:rPr>
          <w:sz w:val="28"/>
          <w:szCs w:val="28"/>
        </w:rPr>
      </w:pPr>
    </w:p>
    <w:p w14:paraId="632C5880" w14:textId="0E5F18B4" w:rsidR="00F05B79" w:rsidRPr="001F6C62" w:rsidRDefault="00F05B79" w:rsidP="00F05B79">
      <w:pPr>
        <w:ind w:firstLine="709"/>
        <w:jc w:val="both"/>
        <w:rPr>
          <w:sz w:val="28"/>
          <w:szCs w:val="28"/>
        </w:rPr>
      </w:pPr>
      <w:r w:rsidRPr="001F6C62">
        <w:rPr>
          <w:sz w:val="28"/>
          <w:szCs w:val="28"/>
        </w:rPr>
        <w:t>12.9. Сторони зобов'язуються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 та невідкладно вносити зміни в цей Договір.</w:t>
      </w:r>
    </w:p>
    <w:p w14:paraId="1723F924" w14:textId="77777777" w:rsidR="00A630F1" w:rsidRPr="001F6C62" w:rsidRDefault="00A630F1" w:rsidP="00F05B79">
      <w:pPr>
        <w:ind w:firstLine="709"/>
        <w:jc w:val="both"/>
        <w:rPr>
          <w:sz w:val="28"/>
          <w:szCs w:val="28"/>
        </w:rPr>
      </w:pPr>
    </w:p>
    <w:p w14:paraId="374C0DAD" w14:textId="404AF84A" w:rsidR="00F05B79" w:rsidRPr="001F6C62" w:rsidRDefault="00F05B79" w:rsidP="00F05B79">
      <w:pPr>
        <w:ind w:firstLine="709"/>
        <w:jc w:val="both"/>
        <w:rPr>
          <w:sz w:val="28"/>
          <w:szCs w:val="28"/>
        </w:rPr>
      </w:pPr>
      <w:r w:rsidRPr="001F6C62">
        <w:rPr>
          <w:sz w:val="28"/>
          <w:szCs w:val="28"/>
        </w:rPr>
        <w:t xml:space="preserve">12.10. Цей Договір укладено у двох примірниках, які мають однакову юридичну силу, один з них зберігається у Оператора </w:t>
      </w:r>
      <w:r w:rsidRPr="001F6C62">
        <w:rPr>
          <w:rStyle w:val="rvts0"/>
          <w:sz w:val="28"/>
          <w:szCs w:val="28"/>
        </w:rPr>
        <w:t>малої системи розподілу</w:t>
      </w:r>
      <w:r w:rsidRPr="001F6C62">
        <w:rPr>
          <w:sz w:val="28"/>
          <w:szCs w:val="28"/>
        </w:rPr>
        <w:t xml:space="preserve">, другий </w:t>
      </w:r>
      <w:r w:rsidR="00E87C5A" w:rsidRPr="001F6C62">
        <w:rPr>
          <w:sz w:val="28"/>
          <w:szCs w:val="28"/>
          <w:lang w:val="uk-UA"/>
        </w:rPr>
        <w:t xml:space="preserve">– </w:t>
      </w:r>
      <w:r w:rsidRPr="001F6C62">
        <w:rPr>
          <w:sz w:val="28"/>
          <w:szCs w:val="28"/>
        </w:rPr>
        <w:t>у Споживача.</w:t>
      </w:r>
    </w:p>
    <w:p w14:paraId="7BB58441" w14:textId="77777777" w:rsidR="00F05B79" w:rsidRPr="001F6C62" w:rsidRDefault="00F05B79" w:rsidP="00F05B79">
      <w:pPr>
        <w:ind w:firstLine="709"/>
        <w:jc w:val="both"/>
        <w:rPr>
          <w:b/>
          <w:sz w:val="28"/>
          <w:szCs w:val="28"/>
        </w:rPr>
      </w:pPr>
    </w:p>
    <w:p w14:paraId="7D9FACB8" w14:textId="77777777" w:rsidR="00F05B79" w:rsidRPr="001F6C62" w:rsidRDefault="00F05B79" w:rsidP="00F05B79">
      <w:pPr>
        <w:ind w:firstLine="709"/>
        <w:jc w:val="both"/>
        <w:rPr>
          <w:b/>
          <w:sz w:val="28"/>
          <w:szCs w:val="28"/>
        </w:rPr>
      </w:pPr>
      <w:r w:rsidRPr="001F6C62">
        <w:rPr>
          <w:b/>
          <w:sz w:val="28"/>
          <w:szCs w:val="28"/>
        </w:rPr>
        <w:t xml:space="preserve">13. Реквізити Оператора </w:t>
      </w:r>
      <w:r w:rsidRPr="001F6C62">
        <w:rPr>
          <w:rStyle w:val="rvts0"/>
          <w:b/>
          <w:sz w:val="28"/>
          <w:szCs w:val="28"/>
        </w:rPr>
        <w:t>малої системи розподілу</w:t>
      </w:r>
    </w:p>
    <w:p w14:paraId="71B1F977" w14:textId="77777777" w:rsidR="00F05B79" w:rsidRPr="001F6C62" w:rsidRDefault="00F05B79" w:rsidP="00F05B79">
      <w:pPr>
        <w:rPr>
          <w:sz w:val="28"/>
          <w:szCs w:val="28"/>
        </w:rPr>
      </w:pPr>
      <w:r w:rsidRPr="001F6C62">
        <w:rPr>
          <w:sz w:val="28"/>
          <w:szCs w:val="28"/>
        </w:rPr>
        <w:t>_______________________________________________________________________________</w:t>
      </w:r>
    </w:p>
    <w:p w14:paraId="53BC365A" w14:textId="77777777" w:rsidR="00F05B79" w:rsidRPr="001F6C62" w:rsidRDefault="00F05B79" w:rsidP="00F05B79">
      <w:pPr>
        <w:jc w:val="center"/>
        <w:rPr>
          <w:sz w:val="28"/>
          <w:szCs w:val="28"/>
        </w:rPr>
      </w:pPr>
      <w:r w:rsidRPr="001F6C62">
        <w:rPr>
          <w:sz w:val="28"/>
          <w:szCs w:val="28"/>
        </w:rPr>
        <w:t>(найменування)</w:t>
      </w:r>
    </w:p>
    <w:p w14:paraId="767DF8BA" w14:textId="77777777" w:rsidR="00F05B79" w:rsidRPr="001F6C62" w:rsidRDefault="00F05B79" w:rsidP="00F05B79">
      <w:pPr>
        <w:jc w:val="center"/>
        <w:rPr>
          <w:sz w:val="28"/>
          <w:szCs w:val="28"/>
        </w:rPr>
      </w:pPr>
    </w:p>
    <w:p w14:paraId="59BBF633" w14:textId="77777777" w:rsidR="00F05B79" w:rsidRPr="001F6C62" w:rsidRDefault="00F05B79" w:rsidP="00F05B79">
      <w:pPr>
        <w:rPr>
          <w:sz w:val="28"/>
          <w:szCs w:val="28"/>
        </w:rPr>
      </w:pPr>
      <w:r w:rsidRPr="001F6C62">
        <w:rPr>
          <w:sz w:val="28"/>
          <w:szCs w:val="28"/>
        </w:rPr>
        <w:t>Енергетичний ідентифікаційний код (ЕІС код) № _____________________________________</w:t>
      </w:r>
    </w:p>
    <w:p w14:paraId="1AE0DB78" w14:textId="77777777" w:rsidR="00F05B79" w:rsidRPr="001F6C62" w:rsidRDefault="00F05B79" w:rsidP="00F05B79">
      <w:pPr>
        <w:rPr>
          <w:sz w:val="28"/>
          <w:szCs w:val="28"/>
        </w:rPr>
      </w:pPr>
      <w:r w:rsidRPr="001F6C62">
        <w:rPr>
          <w:sz w:val="28"/>
          <w:szCs w:val="28"/>
        </w:rPr>
        <w:lastRenderedPageBreak/>
        <w:t>Адреса: ________________________________________________________________________</w:t>
      </w:r>
    </w:p>
    <w:p w14:paraId="3F50555F" w14:textId="77777777" w:rsidR="00F05B79" w:rsidRPr="001F6C62" w:rsidRDefault="00F05B79" w:rsidP="00F05B79">
      <w:pPr>
        <w:rPr>
          <w:sz w:val="28"/>
          <w:szCs w:val="28"/>
        </w:rPr>
      </w:pPr>
      <w:r w:rsidRPr="001F6C62">
        <w:rPr>
          <w:sz w:val="28"/>
          <w:szCs w:val="28"/>
        </w:rPr>
        <w:t>Телефон ___________ Електронна адреса та офіційний вебсайт: ________________________</w:t>
      </w:r>
    </w:p>
    <w:p w14:paraId="07E801FF" w14:textId="77777777" w:rsidR="00F05B79" w:rsidRPr="001F6C62" w:rsidRDefault="00F05B79" w:rsidP="00F05B79">
      <w:r w:rsidRPr="001F6C62">
        <w:rPr>
          <w:sz w:val="28"/>
          <w:szCs w:val="28"/>
        </w:rPr>
        <w:t>Номер поточного рахунка: ________________________________________________________</w:t>
      </w:r>
    </w:p>
    <w:p w14:paraId="6AA13700" w14:textId="77777777" w:rsidR="00F05B79" w:rsidRPr="001F6C62" w:rsidRDefault="00F05B79" w:rsidP="00D85784"/>
    <w:p w14:paraId="0355603A" w14:textId="77777777" w:rsidR="00D85784" w:rsidRPr="001F6C62" w:rsidRDefault="00D85784" w:rsidP="00D85784"/>
    <w:p w14:paraId="45C7F103" w14:textId="77777777" w:rsidR="00F05B79" w:rsidRPr="001F6C62" w:rsidRDefault="00F05B79" w:rsidP="00F05B79">
      <w:pPr>
        <w:ind w:left="5664"/>
        <w:sectPr w:rsidR="00F05B79" w:rsidRPr="001F6C62" w:rsidSect="00D85784">
          <w:headerReference w:type="default" r:id="rId27"/>
          <w:pgSz w:w="11900" w:h="16840"/>
          <w:pgMar w:top="851" w:right="567" w:bottom="851" w:left="1418" w:header="340" w:footer="340" w:gutter="0"/>
          <w:pgNumType w:start="1"/>
          <w:cols w:space="999"/>
          <w:noEndnote/>
          <w:titlePg/>
          <w:docGrid w:linePitch="360"/>
        </w:sectPr>
      </w:pPr>
    </w:p>
    <w:p w14:paraId="2275DD27" w14:textId="77777777" w:rsidR="00F05B79" w:rsidRPr="001F6C62" w:rsidRDefault="00F05B79" w:rsidP="000B2817">
      <w:pPr>
        <w:ind w:left="5245"/>
        <w:rPr>
          <w:sz w:val="28"/>
          <w:szCs w:val="28"/>
        </w:rPr>
      </w:pPr>
      <w:r w:rsidRPr="001F6C62">
        <w:rPr>
          <w:sz w:val="28"/>
          <w:szCs w:val="28"/>
        </w:rPr>
        <w:lastRenderedPageBreak/>
        <w:t>Додаток 1</w:t>
      </w:r>
    </w:p>
    <w:p w14:paraId="1EB1EB93" w14:textId="7BC70B19" w:rsidR="00F05B79" w:rsidRPr="001F6C62" w:rsidRDefault="00F05B79" w:rsidP="000B2817">
      <w:pPr>
        <w:ind w:left="5245"/>
        <w:rPr>
          <w:sz w:val="28"/>
          <w:szCs w:val="28"/>
        </w:rPr>
      </w:pPr>
      <w:r w:rsidRPr="001F6C62">
        <w:rPr>
          <w:sz w:val="28"/>
          <w:szCs w:val="28"/>
        </w:rPr>
        <w:t xml:space="preserve">до </w:t>
      </w:r>
      <w:r w:rsidR="000B2817" w:rsidRPr="001F6C62">
        <w:rPr>
          <w:sz w:val="28"/>
          <w:szCs w:val="28"/>
          <w:lang w:val="uk-UA"/>
        </w:rPr>
        <w:t>Д</w:t>
      </w:r>
      <w:r w:rsidRPr="001F6C62">
        <w:rPr>
          <w:sz w:val="28"/>
          <w:szCs w:val="28"/>
        </w:rPr>
        <w:t xml:space="preserve">оговору споживача про надання </w:t>
      </w:r>
    </w:p>
    <w:p w14:paraId="2AA7280B" w14:textId="77777777" w:rsidR="00F05B79" w:rsidRPr="001F6C62" w:rsidRDefault="00F05B79" w:rsidP="000B2817">
      <w:pPr>
        <w:ind w:left="5245"/>
        <w:rPr>
          <w:sz w:val="28"/>
          <w:szCs w:val="28"/>
        </w:rPr>
      </w:pPr>
      <w:r w:rsidRPr="001F6C62">
        <w:rPr>
          <w:sz w:val="28"/>
          <w:szCs w:val="28"/>
        </w:rPr>
        <w:t>послуг з розподілу електричної енергії малою системою розподілу</w:t>
      </w:r>
    </w:p>
    <w:p w14:paraId="69B7E5F7" w14:textId="77777777" w:rsidR="00F05B79" w:rsidRPr="001F6C62" w:rsidRDefault="00F05B79" w:rsidP="000B2817">
      <w:pPr>
        <w:ind w:left="5245"/>
        <w:jc w:val="center"/>
        <w:rPr>
          <w:b/>
          <w:sz w:val="28"/>
          <w:szCs w:val="28"/>
        </w:rPr>
      </w:pPr>
    </w:p>
    <w:p w14:paraId="4EFE28DE" w14:textId="77777777" w:rsidR="00F05B79" w:rsidRPr="001F6C62" w:rsidRDefault="00F05B79" w:rsidP="00F05B79">
      <w:pPr>
        <w:jc w:val="center"/>
        <w:rPr>
          <w:b/>
          <w:sz w:val="28"/>
          <w:szCs w:val="28"/>
        </w:rPr>
      </w:pPr>
      <w:r w:rsidRPr="001F6C62">
        <w:rPr>
          <w:b/>
          <w:sz w:val="28"/>
          <w:szCs w:val="28"/>
        </w:rPr>
        <w:t>ЗАЯВА-ПРИЄДНАННЯ</w:t>
      </w:r>
    </w:p>
    <w:p w14:paraId="0772BB52" w14:textId="77777777" w:rsidR="00F05B79" w:rsidRPr="001F6C62" w:rsidRDefault="00F05B79" w:rsidP="00F05B79">
      <w:pPr>
        <w:jc w:val="center"/>
        <w:rPr>
          <w:b/>
          <w:sz w:val="16"/>
          <w:szCs w:val="16"/>
        </w:rPr>
      </w:pPr>
    </w:p>
    <w:p w14:paraId="5788F721" w14:textId="02041377" w:rsidR="00F05B79" w:rsidRPr="001F6C62" w:rsidRDefault="00F05B79" w:rsidP="00F05B79">
      <w:pPr>
        <w:ind w:firstLine="709"/>
        <w:jc w:val="both"/>
        <w:rPr>
          <w:sz w:val="28"/>
          <w:szCs w:val="28"/>
        </w:rPr>
      </w:pPr>
      <w:r w:rsidRPr="001F6C62">
        <w:rPr>
          <w:sz w:val="28"/>
          <w:szCs w:val="28"/>
        </w:rPr>
        <w:t xml:space="preserve">За цією заявою-приєднання відповідно до статей 633, 634, 641, 642 Цивільного кодексу України, Закону України «Про ринок електричної енергії», Правил роздрібного ринку електричної енергії, затверджених постановою НКРЕКП від 14 березня 2018 року № 312, умов </w:t>
      </w:r>
      <w:r w:rsidR="00E87C5A" w:rsidRPr="001F6C62">
        <w:rPr>
          <w:sz w:val="28"/>
          <w:szCs w:val="28"/>
          <w:lang w:val="uk-UA"/>
        </w:rPr>
        <w:t>Д</w:t>
      </w:r>
      <w:r w:rsidRPr="001F6C62">
        <w:rPr>
          <w:sz w:val="28"/>
          <w:szCs w:val="28"/>
        </w:rPr>
        <w:t xml:space="preserve">оговору про надання послуг з розподілу електричної енергії малою системою розподілу (далі – Договір), розміщеного на сайті </w:t>
      </w:r>
      <w:r w:rsidR="00E87C5A" w:rsidRPr="001F6C62">
        <w:rPr>
          <w:sz w:val="28"/>
          <w:szCs w:val="28"/>
          <w:lang w:val="uk-UA"/>
        </w:rPr>
        <w:t>О</w:t>
      </w:r>
      <w:r w:rsidRPr="001F6C62">
        <w:rPr>
          <w:sz w:val="28"/>
          <w:szCs w:val="28"/>
        </w:rPr>
        <w:t>ператора малої системи розподілу</w:t>
      </w:r>
    </w:p>
    <w:p w14:paraId="3C7D8BA0" w14:textId="77777777" w:rsidR="00F05B79" w:rsidRPr="001F6C62" w:rsidRDefault="00F05B79" w:rsidP="00F05B79">
      <w:pPr>
        <w:ind w:firstLine="709"/>
        <w:jc w:val="both"/>
      </w:pPr>
      <w:r w:rsidRPr="001F6C62">
        <w:t>______________________________________________________________________</w:t>
      </w:r>
    </w:p>
    <w:p w14:paraId="37623C69" w14:textId="77777777" w:rsidR="00F05B79" w:rsidRPr="001F6C62" w:rsidRDefault="00F05B79" w:rsidP="00F05B79">
      <w:pPr>
        <w:jc w:val="center"/>
        <w:rPr>
          <w:sz w:val="20"/>
          <w:szCs w:val="20"/>
        </w:rPr>
      </w:pPr>
      <w:r w:rsidRPr="001F6C62">
        <w:rPr>
          <w:sz w:val="20"/>
          <w:szCs w:val="20"/>
        </w:rPr>
        <w:t>(вказати найменування оператора системи розподілу)</w:t>
      </w:r>
    </w:p>
    <w:p w14:paraId="4EB46654" w14:textId="77777777" w:rsidR="00F05B79" w:rsidRPr="001F6C62" w:rsidRDefault="00F05B79" w:rsidP="00F05B79">
      <w:pPr>
        <w:jc w:val="both"/>
      </w:pPr>
      <w:r w:rsidRPr="001F6C62">
        <w:rPr>
          <w:sz w:val="28"/>
          <w:szCs w:val="28"/>
        </w:rPr>
        <w:t>ініціюється (зазначити ким</w:t>
      </w:r>
      <w:proofErr w:type="gramStart"/>
      <w:r w:rsidRPr="001F6C62">
        <w:t>):_</w:t>
      </w:r>
      <w:proofErr w:type="gramEnd"/>
      <w:r w:rsidRPr="001F6C62">
        <w:t>_____________________________________________</w:t>
      </w:r>
    </w:p>
    <w:p w14:paraId="79C68AB7" w14:textId="77777777" w:rsidR="00F05B79" w:rsidRPr="001F6C62" w:rsidRDefault="00F05B79" w:rsidP="00F05B79">
      <w:pPr>
        <w:jc w:val="center"/>
        <w:rPr>
          <w:sz w:val="20"/>
          <w:szCs w:val="20"/>
        </w:rPr>
      </w:pPr>
      <w:r w:rsidRPr="001F6C62">
        <w:rPr>
          <w:sz w:val="20"/>
          <w:szCs w:val="20"/>
        </w:rPr>
        <w:t xml:space="preserve">(найменування суб’єкта: споживач у разі набуття права власності на об’єкт або Оператор малої системи розподілу у разі надання послуги з приєднання </w:t>
      </w:r>
      <w:r w:rsidRPr="001F6C62">
        <w:rPr>
          <w:rStyle w:val="st42"/>
          <w:color w:val="auto"/>
          <w:sz w:val="20"/>
          <w:szCs w:val="20"/>
          <w:lang w:val="x-none"/>
        </w:rPr>
        <w:t>(для юридичних осіб: ЄДРПОУ),</w:t>
      </w:r>
      <w:r w:rsidRPr="001F6C62">
        <w:rPr>
          <w:rStyle w:val="st42"/>
          <w:color w:val="auto"/>
          <w:sz w:val="20"/>
          <w:szCs w:val="20"/>
        </w:rPr>
        <w:t xml:space="preserve"> </w:t>
      </w:r>
      <w:r w:rsidRPr="001F6C62">
        <w:rPr>
          <w:rStyle w:val="st42"/>
          <w:color w:val="auto"/>
          <w:sz w:val="20"/>
          <w:szCs w:val="20"/>
          <w:lang w:val="x-none"/>
        </w:rPr>
        <w:t>(для фізичних осіб та фізичних осіб-підприємців: реєстраційний номер облікової картки платника податків (РНОКПП), а у разі його відсутності серія та номер паспорта), (унікальний номер запису в Єдиному державному демографічному реєстрі (УНЗР) за наявності)</w:t>
      </w:r>
      <w:r w:rsidRPr="001F6C62">
        <w:rPr>
          <w:sz w:val="20"/>
          <w:szCs w:val="20"/>
        </w:rPr>
        <w:t>)</w:t>
      </w:r>
    </w:p>
    <w:p w14:paraId="50C48564" w14:textId="075E347F" w:rsidR="00F05B79" w:rsidRPr="001F6C62" w:rsidRDefault="00F05B79" w:rsidP="00F05B79">
      <w:pPr>
        <w:jc w:val="both"/>
      </w:pPr>
      <w:r w:rsidRPr="001F6C62">
        <w:rPr>
          <w:sz w:val="28"/>
          <w:szCs w:val="28"/>
        </w:rPr>
        <w:t>приєднання споживача</w:t>
      </w:r>
      <w:r w:rsidR="000B2817" w:rsidRPr="001F6C62">
        <w:rPr>
          <w:sz w:val="28"/>
          <w:szCs w:val="28"/>
          <w:lang w:val="uk-UA"/>
        </w:rPr>
        <w:t xml:space="preserve"> </w:t>
      </w:r>
      <w:r w:rsidRPr="001F6C62">
        <w:t>________________________________________________________,</w:t>
      </w:r>
    </w:p>
    <w:p w14:paraId="1E3E315C" w14:textId="77777777" w:rsidR="00F05B79" w:rsidRPr="001F6C62" w:rsidRDefault="00F05B79" w:rsidP="00F05B79">
      <w:pPr>
        <w:jc w:val="center"/>
        <w:rPr>
          <w:sz w:val="20"/>
          <w:szCs w:val="20"/>
        </w:rPr>
      </w:pPr>
      <w:r w:rsidRPr="001F6C62">
        <w:rPr>
          <w:sz w:val="20"/>
          <w:szCs w:val="20"/>
        </w:rPr>
        <w:t xml:space="preserve">                                        (прізвище, ім’я, по батькові або найменування суб’єкта господарювання)</w:t>
      </w:r>
    </w:p>
    <w:p w14:paraId="52F85CB4" w14:textId="77777777" w:rsidR="00F05B79" w:rsidRPr="001F6C62" w:rsidRDefault="00F05B79" w:rsidP="00F05B79">
      <w:pPr>
        <w:jc w:val="center"/>
        <w:rPr>
          <w:sz w:val="16"/>
          <w:szCs w:val="16"/>
        </w:rPr>
      </w:pPr>
    </w:p>
    <w:p w14:paraId="1D094DC5" w14:textId="37A879DA" w:rsidR="00F05B79" w:rsidRPr="001F6C62" w:rsidRDefault="00F05B79" w:rsidP="00F05B79">
      <w:pPr>
        <w:jc w:val="both"/>
      </w:pPr>
      <w:r w:rsidRPr="001F6C62">
        <w:rPr>
          <w:sz w:val="28"/>
          <w:szCs w:val="28"/>
        </w:rPr>
        <w:t>що здійснює діяльність на підставі</w:t>
      </w:r>
      <w:r w:rsidRPr="001F6C62">
        <w:t xml:space="preserve"> ____________________________________________</w:t>
      </w:r>
    </w:p>
    <w:p w14:paraId="08F93305" w14:textId="77777777" w:rsidR="00F05B79" w:rsidRPr="001F6C62" w:rsidRDefault="00F05B79" w:rsidP="00F05B79">
      <w:pPr>
        <w:ind w:left="2124" w:firstLine="708"/>
        <w:jc w:val="center"/>
        <w:rPr>
          <w:sz w:val="20"/>
          <w:szCs w:val="20"/>
        </w:rPr>
      </w:pPr>
      <w:r w:rsidRPr="001F6C62">
        <w:rPr>
          <w:sz w:val="20"/>
          <w:szCs w:val="20"/>
        </w:rPr>
        <w:t>(установчі документи споживача у випадку здійснення</w:t>
      </w:r>
    </w:p>
    <w:p w14:paraId="5B26FFFC" w14:textId="77777777" w:rsidR="00F05B79" w:rsidRPr="001F6C62" w:rsidRDefault="00F05B79" w:rsidP="00F05B79">
      <w:pPr>
        <w:jc w:val="both"/>
      </w:pPr>
      <w:r w:rsidRPr="001F6C62">
        <w:t>_______________________________________________________________________________</w:t>
      </w:r>
    </w:p>
    <w:p w14:paraId="02375718" w14:textId="77777777" w:rsidR="00F05B79" w:rsidRPr="001F6C62" w:rsidRDefault="00F05B79" w:rsidP="00F05B79">
      <w:pPr>
        <w:jc w:val="center"/>
        <w:rPr>
          <w:sz w:val="20"/>
          <w:szCs w:val="20"/>
        </w:rPr>
      </w:pPr>
      <w:r w:rsidRPr="001F6C62">
        <w:rPr>
          <w:sz w:val="20"/>
          <w:szCs w:val="20"/>
        </w:rPr>
        <w:t>господарської діяльності, паспортні дані фізичної особи)</w:t>
      </w:r>
    </w:p>
    <w:p w14:paraId="2014E074" w14:textId="77777777" w:rsidR="00F05B79" w:rsidRPr="001F6C62" w:rsidRDefault="00F05B79" w:rsidP="00F05B79">
      <w:pPr>
        <w:jc w:val="both"/>
        <w:rPr>
          <w:sz w:val="16"/>
          <w:szCs w:val="16"/>
        </w:rPr>
      </w:pPr>
    </w:p>
    <w:p w14:paraId="5BF3867A" w14:textId="2CE76550" w:rsidR="00F05B79" w:rsidRPr="001F6C62" w:rsidRDefault="00F05B79" w:rsidP="00F05B79">
      <w:pPr>
        <w:jc w:val="both"/>
      </w:pPr>
      <w:r w:rsidRPr="001F6C62">
        <w:rPr>
          <w:sz w:val="28"/>
          <w:szCs w:val="28"/>
        </w:rPr>
        <w:t>до умов Договору за технічними даними Паспорту точки розподілу за об’єктом споживача за адресою</w:t>
      </w:r>
      <w:r w:rsidRPr="001F6C62">
        <w:t xml:space="preserve"> _____________________________________________</w:t>
      </w:r>
    </w:p>
    <w:p w14:paraId="287AD9FA" w14:textId="5A668B05" w:rsidR="00F05B79" w:rsidRPr="001F6C62" w:rsidRDefault="00F05B79" w:rsidP="00F05B79">
      <w:pPr>
        <w:jc w:val="both"/>
      </w:pPr>
      <w:r w:rsidRPr="001F6C62">
        <w:rPr>
          <w:sz w:val="28"/>
          <w:szCs w:val="28"/>
        </w:rPr>
        <w:t>ЕІС-код точки</w:t>
      </w:r>
      <w:r w:rsidRPr="001F6C62">
        <w:t xml:space="preserve"> ______</w:t>
      </w:r>
      <w:r w:rsidR="000B2817" w:rsidRPr="001F6C62">
        <w:rPr>
          <w:lang w:val="uk-UA"/>
        </w:rPr>
        <w:t>__</w:t>
      </w:r>
      <w:r w:rsidRPr="001F6C62">
        <w:t>_________________________________________________________.</w:t>
      </w:r>
    </w:p>
    <w:p w14:paraId="0C0915A1" w14:textId="77777777" w:rsidR="00F05B79" w:rsidRPr="001F6C62" w:rsidRDefault="00F05B79" w:rsidP="00F05B79">
      <w:pPr>
        <w:ind w:left="708" w:firstLine="708"/>
        <w:jc w:val="center"/>
        <w:rPr>
          <w:sz w:val="20"/>
          <w:szCs w:val="20"/>
        </w:rPr>
      </w:pPr>
      <w:r w:rsidRPr="001F6C62">
        <w:rPr>
          <w:sz w:val="20"/>
          <w:szCs w:val="20"/>
        </w:rPr>
        <w:t>(за наявності декількох точок розподілу за об’єктом наводиться перелік їх ЕІС-кодів)</w:t>
      </w:r>
    </w:p>
    <w:p w14:paraId="538F71BE" w14:textId="77777777" w:rsidR="00F05B79" w:rsidRPr="001F6C62" w:rsidRDefault="00F05B79" w:rsidP="00F05B79">
      <w:pPr>
        <w:jc w:val="both"/>
        <w:rPr>
          <w:sz w:val="16"/>
          <w:szCs w:val="16"/>
        </w:rPr>
      </w:pPr>
    </w:p>
    <w:p w14:paraId="410B5EF7" w14:textId="77777777" w:rsidR="00F05B79" w:rsidRPr="001F6C62" w:rsidRDefault="00F05B79" w:rsidP="00F05B79">
      <w:pPr>
        <w:ind w:firstLine="709"/>
        <w:jc w:val="both"/>
        <w:rPr>
          <w:sz w:val="28"/>
          <w:szCs w:val="28"/>
        </w:rPr>
      </w:pPr>
      <w:r w:rsidRPr="001F6C62">
        <w:rPr>
          <w:sz w:val="28"/>
          <w:szCs w:val="28"/>
        </w:rPr>
        <w:t>Додатки:</w:t>
      </w:r>
    </w:p>
    <w:p w14:paraId="6C46F482" w14:textId="77777777" w:rsidR="00F05B79" w:rsidRPr="001F6C62" w:rsidRDefault="00F05B79" w:rsidP="00F05B79">
      <w:pPr>
        <w:ind w:firstLine="709"/>
        <w:jc w:val="both"/>
        <w:rPr>
          <w:sz w:val="28"/>
          <w:szCs w:val="28"/>
        </w:rPr>
      </w:pPr>
      <w:r w:rsidRPr="001F6C62">
        <w:rPr>
          <w:sz w:val="28"/>
          <w:szCs w:val="28"/>
        </w:rPr>
        <w:t xml:space="preserve">1) Паспорт точки </w:t>
      </w:r>
      <w:r w:rsidRPr="001F6C62">
        <w:rPr>
          <w:rStyle w:val="st42"/>
          <w:color w:val="auto"/>
          <w:sz w:val="28"/>
          <w:szCs w:val="28"/>
        </w:rPr>
        <w:t xml:space="preserve">розподілу </w:t>
      </w:r>
      <w:r w:rsidRPr="001F6C62">
        <w:rPr>
          <w:sz w:val="28"/>
          <w:szCs w:val="28"/>
        </w:rPr>
        <w:t>об’єкта споживача.</w:t>
      </w:r>
    </w:p>
    <w:p w14:paraId="791F03B4" w14:textId="77777777" w:rsidR="00F05B79" w:rsidRPr="001F6C62" w:rsidRDefault="00F05B79" w:rsidP="00F05B79">
      <w:pPr>
        <w:ind w:firstLine="709"/>
        <w:jc w:val="both"/>
        <w:rPr>
          <w:sz w:val="28"/>
          <w:szCs w:val="28"/>
        </w:rPr>
      </w:pPr>
      <w:r w:rsidRPr="001F6C62">
        <w:rPr>
          <w:sz w:val="28"/>
          <w:szCs w:val="28"/>
        </w:rPr>
        <w:t>2) Визначений Правилами роздрібного ринку електричної енергії перелік документів у разі, якщо приєднання до Договору ініціює Споживач.</w:t>
      </w:r>
    </w:p>
    <w:p w14:paraId="35DE008F" w14:textId="77777777" w:rsidR="00F05B79" w:rsidRPr="001F6C62" w:rsidRDefault="00F05B79" w:rsidP="00F05B79">
      <w:pPr>
        <w:ind w:firstLine="709"/>
        <w:jc w:val="both"/>
        <w:rPr>
          <w:sz w:val="28"/>
          <w:szCs w:val="28"/>
        </w:rPr>
      </w:pPr>
    </w:p>
    <w:p w14:paraId="20C844A5" w14:textId="77777777" w:rsidR="00F05B79" w:rsidRPr="001F6C62" w:rsidRDefault="00F05B79" w:rsidP="00F05B79">
      <w:pPr>
        <w:ind w:firstLine="709"/>
        <w:jc w:val="both"/>
        <w:rPr>
          <w:sz w:val="28"/>
          <w:szCs w:val="28"/>
        </w:rPr>
      </w:pPr>
      <w:r w:rsidRPr="001F6C62">
        <w:rPr>
          <w:b/>
          <w:sz w:val="28"/>
          <w:szCs w:val="28"/>
        </w:rPr>
        <w:t>Увага!</w:t>
      </w:r>
      <w:r w:rsidRPr="001F6C62">
        <w:rPr>
          <w:sz w:val="28"/>
          <w:szCs w:val="28"/>
        </w:rPr>
        <w:t xml:space="preserve"> Погодившись з цією заявою-приєднанням (акцептувавши її), Споживач засвідчує вільне волевиявлення щодо приєднання до умов Договору в повному обсязі.</w:t>
      </w:r>
    </w:p>
    <w:p w14:paraId="3DFE277D" w14:textId="77777777" w:rsidR="00F05B79" w:rsidRPr="001F6C62" w:rsidRDefault="00F05B79" w:rsidP="00F05B79">
      <w:pPr>
        <w:ind w:firstLine="709"/>
        <w:jc w:val="both"/>
        <w:rPr>
          <w:sz w:val="28"/>
          <w:szCs w:val="28"/>
        </w:rPr>
      </w:pPr>
      <w:r w:rsidRPr="001F6C62">
        <w:rPr>
          <w:sz w:val="28"/>
          <w:szCs w:val="28"/>
        </w:rPr>
        <w:t>З моменту акцептування цієї заяви-приєднання Споживач та Оператор малої системи розподілу набувають всіх прав та обов’язків за Договором і несуть відповідальність за їх невиконання (неналежне виконання) згідно з умовами Договору та чинним законодавством України.</w:t>
      </w:r>
    </w:p>
    <w:p w14:paraId="5A3DAD11" w14:textId="77777777" w:rsidR="00F05B79" w:rsidRPr="001F6C62" w:rsidRDefault="00F05B79" w:rsidP="00F05B79">
      <w:pPr>
        <w:ind w:firstLine="709"/>
        <w:jc w:val="both"/>
        <w:rPr>
          <w:sz w:val="28"/>
          <w:szCs w:val="28"/>
        </w:rPr>
      </w:pPr>
      <w:r w:rsidRPr="001F6C62">
        <w:rPr>
          <w:sz w:val="28"/>
          <w:szCs w:val="28"/>
        </w:rPr>
        <w:t>Своїм підписом Споживач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0B254A08" w14:textId="77777777" w:rsidR="00F05B79" w:rsidRPr="001F6C62" w:rsidRDefault="00F05B79" w:rsidP="00F05B79">
      <w:pPr>
        <w:jc w:val="both"/>
        <w:rPr>
          <w:sz w:val="28"/>
          <w:szCs w:val="28"/>
        </w:rPr>
      </w:pPr>
    </w:p>
    <w:p w14:paraId="3095DB1E" w14:textId="77777777" w:rsidR="00F05B79" w:rsidRPr="001F6C62" w:rsidRDefault="00F05B79" w:rsidP="00F05B79">
      <w:pPr>
        <w:jc w:val="both"/>
        <w:rPr>
          <w:b/>
          <w:sz w:val="28"/>
          <w:szCs w:val="28"/>
        </w:rPr>
      </w:pPr>
      <w:r w:rsidRPr="001F6C62">
        <w:rPr>
          <w:b/>
          <w:sz w:val="28"/>
          <w:szCs w:val="28"/>
        </w:rPr>
        <w:t>Відмітка про згоду Споживача на обробку персональних даних:</w:t>
      </w:r>
    </w:p>
    <w:p w14:paraId="0003C8F2" w14:textId="77777777" w:rsidR="00F05B79" w:rsidRPr="001F6C62" w:rsidRDefault="00F05B79" w:rsidP="00F05B79">
      <w:pPr>
        <w:jc w:val="both"/>
      </w:pPr>
      <w:r w:rsidRPr="001F6C62">
        <w:t>______________________</w:t>
      </w:r>
      <w:r w:rsidRPr="001F6C62">
        <w:tab/>
      </w:r>
      <w:r w:rsidRPr="001F6C62">
        <w:tab/>
        <w:t>______________________</w:t>
      </w:r>
      <w:r w:rsidRPr="001F6C62">
        <w:tab/>
      </w:r>
      <w:r w:rsidRPr="001F6C62">
        <w:tab/>
        <w:t>______________________</w:t>
      </w:r>
    </w:p>
    <w:p w14:paraId="2C40A47D" w14:textId="77777777" w:rsidR="00F05B79" w:rsidRPr="001F6C62" w:rsidRDefault="00F05B79" w:rsidP="00F05B79">
      <w:pPr>
        <w:ind w:left="708" w:firstLine="708"/>
        <w:jc w:val="both"/>
        <w:rPr>
          <w:sz w:val="20"/>
          <w:szCs w:val="20"/>
        </w:rPr>
      </w:pPr>
      <w:r w:rsidRPr="001F6C62">
        <w:rPr>
          <w:sz w:val="20"/>
          <w:szCs w:val="20"/>
        </w:rPr>
        <w:t>(дата)</w:t>
      </w:r>
      <w:r w:rsidRPr="001F6C62">
        <w:rPr>
          <w:sz w:val="20"/>
          <w:szCs w:val="20"/>
        </w:rPr>
        <w:tab/>
      </w:r>
      <w:r w:rsidRPr="001F6C62">
        <w:rPr>
          <w:sz w:val="20"/>
          <w:szCs w:val="20"/>
        </w:rPr>
        <w:tab/>
      </w:r>
      <w:r w:rsidRPr="001F6C62">
        <w:rPr>
          <w:sz w:val="20"/>
          <w:szCs w:val="20"/>
        </w:rPr>
        <w:tab/>
      </w:r>
      <w:r w:rsidRPr="001F6C62">
        <w:rPr>
          <w:sz w:val="20"/>
          <w:szCs w:val="20"/>
        </w:rPr>
        <w:tab/>
        <w:t>(особистий підпис)</w:t>
      </w:r>
      <w:r w:rsidRPr="001F6C62">
        <w:rPr>
          <w:sz w:val="20"/>
          <w:szCs w:val="20"/>
        </w:rPr>
        <w:tab/>
      </w:r>
      <w:r w:rsidRPr="001F6C62">
        <w:rPr>
          <w:sz w:val="20"/>
          <w:szCs w:val="20"/>
        </w:rPr>
        <w:tab/>
      </w:r>
      <w:r w:rsidRPr="001F6C62">
        <w:rPr>
          <w:sz w:val="20"/>
          <w:szCs w:val="20"/>
        </w:rPr>
        <w:tab/>
        <w:t>(П.І.Б. Споживача)</w:t>
      </w:r>
    </w:p>
    <w:p w14:paraId="46F30835" w14:textId="77777777" w:rsidR="00F05B79" w:rsidRPr="001F6C62" w:rsidRDefault="00F05B79" w:rsidP="00F05B79">
      <w:pPr>
        <w:jc w:val="both"/>
        <w:rPr>
          <w:sz w:val="12"/>
          <w:szCs w:val="12"/>
        </w:rPr>
      </w:pPr>
    </w:p>
    <w:p w14:paraId="748EB4C7" w14:textId="77777777" w:rsidR="00F05B79" w:rsidRPr="001F6C62" w:rsidRDefault="00F05B79" w:rsidP="00F05B79">
      <w:pPr>
        <w:jc w:val="both"/>
        <w:rPr>
          <w:b/>
          <w:sz w:val="28"/>
          <w:szCs w:val="28"/>
        </w:rPr>
      </w:pPr>
      <w:r w:rsidRPr="001F6C62">
        <w:rPr>
          <w:b/>
          <w:sz w:val="28"/>
          <w:szCs w:val="28"/>
        </w:rPr>
        <w:t>Реквізити Споживача:</w:t>
      </w:r>
    </w:p>
    <w:p w14:paraId="21BA1E72" w14:textId="77777777" w:rsidR="00F05B79" w:rsidRPr="001F6C62" w:rsidRDefault="00F05B79" w:rsidP="00F05B79">
      <w:pPr>
        <w:jc w:val="both"/>
      </w:pPr>
      <w:r w:rsidRPr="001F6C62">
        <w:t>____________________________________</w:t>
      </w:r>
    </w:p>
    <w:p w14:paraId="7C2EC178" w14:textId="77777777" w:rsidR="00F05B79" w:rsidRPr="001F6C62" w:rsidRDefault="00F05B79" w:rsidP="00F05B79">
      <w:pPr>
        <w:jc w:val="both"/>
        <w:rPr>
          <w:sz w:val="12"/>
          <w:szCs w:val="12"/>
        </w:rPr>
      </w:pPr>
    </w:p>
    <w:p w14:paraId="28C1126E" w14:textId="77777777" w:rsidR="00F05B79" w:rsidRPr="001F6C62" w:rsidRDefault="00F05B79" w:rsidP="00F05B79">
      <w:pPr>
        <w:jc w:val="both"/>
        <w:rPr>
          <w:b/>
          <w:sz w:val="28"/>
          <w:szCs w:val="28"/>
        </w:rPr>
      </w:pPr>
      <w:r w:rsidRPr="001F6C62">
        <w:rPr>
          <w:b/>
          <w:sz w:val="28"/>
          <w:szCs w:val="28"/>
        </w:rPr>
        <w:t>Відмітка про підписання Споживачем цієї заяви-приєднання:</w:t>
      </w:r>
    </w:p>
    <w:p w14:paraId="11ECC6ED" w14:textId="77777777" w:rsidR="00F05B79" w:rsidRPr="001F6C62" w:rsidRDefault="00F05B79" w:rsidP="00F05B79">
      <w:pPr>
        <w:jc w:val="both"/>
        <w:rPr>
          <w:sz w:val="20"/>
          <w:szCs w:val="20"/>
        </w:rPr>
      </w:pPr>
      <w:r w:rsidRPr="001F6C62">
        <w:t>_______________________</w:t>
      </w:r>
      <w:r w:rsidRPr="001F6C62">
        <w:tab/>
      </w:r>
      <w:r w:rsidRPr="001F6C62">
        <w:tab/>
        <w:t>______________________</w:t>
      </w:r>
      <w:r w:rsidRPr="001F6C62">
        <w:tab/>
      </w:r>
      <w:r w:rsidRPr="001F6C62">
        <w:tab/>
        <w:t>______________________</w:t>
      </w:r>
      <w:r w:rsidRPr="001F6C62">
        <w:rPr>
          <w:sz w:val="20"/>
          <w:szCs w:val="20"/>
        </w:rPr>
        <w:t xml:space="preserve"> (дата подання заяви-приєднання)</w:t>
      </w:r>
      <w:r w:rsidRPr="001F6C62">
        <w:rPr>
          <w:sz w:val="20"/>
          <w:szCs w:val="20"/>
        </w:rPr>
        <w:tab/>
      </w:r>
      <w:r w:rsidRPr="001F6C62">
        <w:rPr>
          <w:sz w:val="20"/>
          <w:szCs w:val="20"/>
        </w:rPr>
        <w:tab/>
        <w:t>(особистий підпис)</w:t>
      </w:r>
      <w:r w:rsidRPr="001F6C62">
        <w:rPr>
          <w:sz w:val="20"/>
          <w:szCs w:val="20"/>
        </w:rPr>
        <w:tab/>
      </w:r>
      <w:r w:rsidRPr="001F6C62">
        <w:rPr>
          <w:sz w:val="20"/>
          <w:szCs w:val="20"/>
        </w:rPr>
        <w:tab/>
      </w:r>
      <w:r w:rsidRPr="001F6C62">
        <w:rPr>
          <w:sz w:val="20"/>
          <w:szCs w:val="20"/>
        </w:rPr>
        <w:tab/>
        <w:t>(П.І.Б. Споживача)</w:t>
      </w:r>
    </w:p>
    <w:p w14:paraId="43983815" w14:textId="7D593269" w:rsidR="00F05B79" w:rsidRPr="001F6C62" w:rsidRDefault="00F05B79" w:rsidP="00F05B79">
      <w:pPr>
        <w:rPr>
          <w:sz w:val="20"/>
          <w:szCs w:val="20"/>
        </w:rPr>
      </w:pPr>
    </w:p>
    <w:p w14:paraId="2835A90B" w14:textId="77777777" w:rsidR="00D85784" w:rsidRPr="001F6C62" w:rsidRDefault="00D85784" w:rsidP="00F05B79">
      <w:pPr>
        <w:rPr>
          <w:sz w:val="20"/>
          <w:szCs w:val="20"/>
        </w:rPr>
        <w:sectPr w:rsidR="00D85784" w:rsidRPr="001F6C62" w:rsidSect="005167B7">
          <w:headerReference w:type="even" r:id="rId28"/>
          <w:headerReference w:type="default" r:id="rId29"/>
          <w:footerReference w:type="even" r:id="rId30"/>
          <w:footerReference w:type="default" r:id="rId31"/>
          <w:headerReference w:type="first" r:id="rId32"/>
          <w:footerReference w:type="first" r:id="rId33"/>
          <w:pgSz w:w="11906" w:h="16838"/>
          <w:pgMar w:top="284" w:right="851" w:bottom="709" w:left="1418" w:header="709" w:footer="709" w:gutter="0"/>
          <w:pgNumType w:start="1"/>
          <w:cols w:space="708"/>
          <w:titlePg/>
          <w:docGrid w:linePitch="360"/>
        </w:sectPr>
      </w:pPr>
    </w:p>
    <w:p w14:paraId="61EFDFD4" w14:textId="0F40136B" w:rsidR="00D85784" w:rsidRPr="001F6C62" w:rsidRDefault="00D85784" w:rsidP="00F05B79">
      <w:pPr>
        <w:rPr>
          <w:sz w:val="20"/>
          <w:szCs w:val="20"/>
        </w:rPr>
      </w:pPr>
    </w:p>
    <w:p w14:paraId="41AC4A22" w14:textId="77777777" w:rsidR="00F05B79" w:rsidRPr="001F6C62" w:rsidRDefault="00F05B79" w:rsidP="00F05B79">
      <w:pPr>
        <w:jc w:val="both"/>
        <w:rPr>
          <w:sz w:val="20"/>
          <w:szCs w:val="20"/>
        </w:rPr>
      </w:pPr>
    </w:p>
    <w:p w14:paraId="09A4BF4A" w14:textId="77777777" w:rsidR="00F05B79" w:rsidRPr="001F6C62" w:rsidRDefault="00F05B79" w:rsidP="000B2817">
      <w:pPr>
        <w:ind w:left="4962"/>
        <w:jc w:val="both"/>
        <w:rPr>
          <w:sz w:val="28"/>
          <w:szCs w:val="28"/>
        </w:rPr>
      </w:pPr>
      <w:r w:rsidRPr="001F6C62">
        <w:rPr>
          <w:sz w:val="28"/>
          <w:szCs w:val="28"/>
        </w:rPr>
        <w:t>Додаток 2</w:t>
      </w:r>
    </w:p>
    <w:p w14:paraId="104B318F" w14:textId="2A8C1EB9" w:rsidR="00F05B79" w:rsidRPr="001F6C62" w:rsidRDefault="00F05B79" w:rsidP="000B2817">
      <w:pPr>
        <w:ind w:left="4962"/>
        <w:rPr>
          <w:sz w:val="28"/>
          <w:szCs w:val="28"/>
        </w:rPr>
      </w:pPr>
      <w:r w:rsidRPr="001F6C62">
        <w:rPr>
          <w:sz w:val="28"/>
          <w:szCs w:val="28"/>
        </w:rPr>
        <w:t xml:space="preserve">до </w:t>
      </w:r>
      <w:r w:rsidR="000B2817" w:rsidRPr="001F6C62">
        <w:rPr>
          <w:sz w:val="28"/>
          <w:szCs w:val="28"/>
          <w:lang w:val="uk-UA"/>
        </w:rPr>
        <w:t>Д</w:t>
      </w:r>
      <w:r w:rsidRPr="001F6C62">
        <w:rPr>
          <w:sz w:val="28"/>
          <w:szCs w:val="28"/>
        </w:rPr>
        <w:t xml:space="preserve">оговору споживача про надання </w:t>
      </w:r>
    </w:p>
    <w:p w14:paraId="4FCBDE37" w14:textId="77777777" w:rsidR="000B2817" w:rsidRPr="001F6C62" w:rsidRDefault="00F05B79" w:rsidP="000B2817">
      <w:pPr>
        <w:ind w:left="4962"/>
        <w:rPr>
          <w:sz w:val="28"/>
          <w:szCs w:val="28"/>
        </w:rPr>
      </w:pPr>
      <w:r w:rsidRPr="001F6C62">
        <w:rPr>
          <w:sz w:val="28"/>
          <w:szCs w:val="28"/>
        </w:rPr>
        <w:t>послуг з розподілу електричної енергії</w:t>
      </w:r>
    </w:p>
    <w:p w14:paraId="2FB8ECDA" w14:textId="710E61D3" w:rsidR="00F05B79" w:rsidRPr="001F6C62" w:rsidRDefault="00F05B79" w:rsidP="000B2817">
      <w:pPr>
        <w:ind w:left="4962"/>
        <w:rPr>
          <w:sz w:val="28"/>
          <w:szCs w:val="28"/>
        </w:rPr>
      </w:pPr>
      <w:r w:rsidRPr="001F6C62">
        <w:rPr>
          <w:sz w:val="28"/>
          <w:szCs w:val="28"/>
        </w:rPr>
        <w:t>малою системою розподілу</w:t>
      </w:r>
    </w:p>
    <w:p w14:paraId="64633FFC" w14:textId="77777777" w:rsidR="00F05B79" w:rsidRPr="001F6C62" w:rsidRDefault="00F05B79" w:rsidP="00F05B79">
      <w:pPr>
        <w:ind w:left="5529"/>
        <w:jc w:val="both"/>
      </w:pPr>
    </w:p>
    <w:p w14:paraId="4E9A89C0" w14:textId="77777777" w:rsidR="00F05B79" w:rsidRPr="001F6C62" w:rsidRDefault="00F05B79" w:rsidP="00F05B79">
      <w:pPr>
        <w:spacing w:line="259" w:lineRule="auto"/>
        <w:jc w:val="center"/>
        <w:rPr>
          <w:b/>
          <w:sz w:val="28"/>
          <w:szCs w:val="28"/>
        </w:rPr>
      </w:pPr>
      <w:bookmarkStart w:id="19" w:name="_Hlk146722406"/>
      <w:r w:rsidRPr="001F6C62">
        <w:rPr>
          <w:b/>
          <w:sz w:val="28"/>
          <w:szCs w:val="28"/>
        </w:rPr>
        <w:t>ПАСПОРТ</w:t>
      </w:r>
      <w:r w:rsidRPr="001F6C62">
        <w:rPr>
          <w:sz w:val="28"/>
          <w:szCs w:val="28"/>
        </w:rPr>
        <w:t xml:space="preserve"> </w:t>
      </w:r>
      <w:r w:rsidRPr="001F6C62">
        <w:rPr>
          <w:b/>
          <w:sz w:val="28"/>
          <w:szCs w:val="28"/>
        </w:rPr>
        <w:br/>
        <w:t>точки розподілу електричної енергії</w:t>
      </w:r>
    </w:p>
    <w:bookmarkEnd w:id="19"/>
    <w:p w14:paraId="19A37779" w14:textId="77777777" w:rsidR="00F05B79" w:rsidRPr="001F6C62" w:rsidRDefault="00F05B79" w:rsidP="00F05B79">
      <w:pPr>
        <w:spacing w:line="259" w:lineRule="auto"/>
        <w:ind w:firstLine="426"/>
        <w:jc w:val="center"/>
      </w:pPr>
    </w:p>
    <w:p w14:paraId="255B3EE2" w14:textId="1F92156E" w:rsidR="00F05B79" w:rsidRPr="001F6C62" w:rsidRDefault="00F05B79" w:rsidP="00D57783">
      <w:pPr>
        <w:numPr>
          <w:ilvl w:val="0"/>
          <w:numId w:val="41"/>
        </w:numPr>
        <w:spacing w:line="259" w:lineRule="auto"/>
        <w:ind w:left="0" w:firstLine="709"/>
        <w:jc w:val="both"/>
      </w:pPr>
      <w:r w:rsidRPr="001F6C62">
        <w:rPr>
          <w:sz w:val="28"/>
          <w:szCs w:val="28"/>
        </w:rPr>
        <w:t>Загальна інформація та технічні параметри площадки комерційного обліку:</w:t>
      </w:r>
      <w:r w:rsidR="000B2817" w:rsidRPr="001F6C62">
        <w:rPr>
          <w:sz w:val="28"/>
          <w:szCs w:val="28"/>
          <w:lang w:val="uk-UA"/>
        </w:rPr>
        <w:t xml:space="preserve"> </w:t>
      </w:r>
    </w:p>
    <w:tbl>
      <w:tblPr>
        <w:tblW w:w="4501" w:type="dxa"/>
        <w:tblInd w:w="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9"/>
        <w:gridCol w:w="283"/>
        <w:gridCol w:w="284"/>
        <w:gridCol w:w="283"/>
        <w:gridCol w:w="284"/>
        <w:gridCol w:w="283"/>
        <w:gridCol w:w="284"/>
        <w:gridCol w:w="283"/>
        <w:gridCol w:w="284"/>
        <w:gridCol w:w="283"/>
        <w:gridCol w:w="284"/>
        <w:gridCol w:w="283"/>
        <w:gridCol w:w="284"/>
        <w:gridCol w:w="283"/>
        <w:gridCol w:w="284"/>
        <w:gridCol w:w="283"/>
      </w:tblGrid>
      <w:tr w:rsidR="001F6C62" w:rsidRPr="001F6C62" w14:paraId="43F51355" w14:textId="77777777" w:rsidTr="00D57783">
        <w:trPr>
          <w:trHeight w:val="292"/>
        </w:trPr>
        <w:tc>
          <w:tcPr>
            <w:tcW w:w="249" w:type="dxa"/>
          </w:tcPr>
          <w:p w14:paraId="38881DA6" w14:textId="77777777" w:rsidR="00F05B79" w:rsidRPr="001F6C62" w:rsidRDefault="00F05B79" w:rsidP="00D57783">
            <w:pPr>
              <w:spacing w:line="259" w:lineRule="auto"/>
              <w:ind w:firstLine="709"/>
              <w:jc w:val="both"/>
            </w:pPr>
          </w:p>
        </w:tc>
        <w:tc>
          <w:tcPr>
            <w:tcW w:w="283" w:type="dxa"/>
          </w:tcPr>
          <w:p w14:paraId="58E62FF6" w14:textId="77777777" w:rsidR="00F05B79" w:rsidRPr="001F6C62" w:rsidRDefault="00F05B79" w:rsidP="00D57783">
            <w:pPr>
              <w:spacing w:line="259" w:lineRule="auto"/>
              <w:ind w:firstLine="709"/>
              <w:jc w:val="both"/>
            </w:pPr>
          </w:p>
        </w:tc>
        <w:tc>
          <w:tcPr>
            <w:tcW w:w="284" w:type="dxa"/>
          </w:tcPr>
          <w:p w14:paraId="11CAD539" w14:textId="77777777" w:rsidR="00F05B79" w:rsidRPr="001F6C62" w:rsidRDefault="00F05B79" w:rsidP="00D57783">
            <w:pPr>
              <w:spacing w:line="259" w:lineRule="auto"/>
              <w:ind w:firstLine="709"/>
              <w:jc w:val="both"/>
            </w:pPr>
          </w:p>
        </w:tc>
        <w:tc>
          <w:tcPr>
            <w:tcW w:w="283" w:type="dxa"/>
          </w:tcPr>
          <w:p w14:paraId="2D62B1EB" w14:textId="77777777" w:rsidR="00F05B79" w:rsidRPr="001F6C62" w:rsidRDefault="00F05B79" w:rsidP="00D57783">
            <w:pPr>
              <w:spacing w:line="259" w:lineRule="auto"/>
              <w:ind w:firstLine="709"/>
              <w:jc w:val="both"/>
            </w:pPr>
          </w:p>
        </w:tc>
        <w:tc>
          <w:tcPr>
            <w:tcW w:w="284" w:type="dxa"/>
          </w:tcPr>
          <w:p w14:paraId="3E503F6A" w14:textId="77777777" w:rsidR="00F05B79" w:rsidRPr="001F6C62" w:rsidRDefault="00F05B79" w:rsidP="00D57783">
            <w:pPr>
              <w:spacing w:line="259" w:lineRule="auto"/>
              <w:ind w:firstLine="709"/>
              <w:jc w:val="both"/>
            </w:pPr>
          </w:p>
        </w:tc>
        <w:tc>
          <w:tcPr>
            <w:tcW w:w="283" w:type="dxa"/>
          </w:tcPr>
          <w:p w14:paraId="279DA472" w14:textId="77777777" w:rsidR="00F05B79" w:rsidRPr="001F6C62" w:rsidRDefault="00F05B79" w:rsidP="00D57783">
            <w:pPr>
              <w:spacing w:line="259" w:lineRule="auto"/>
              <w:ind w:firstLine="709"/>
              <w:jc w:val="both"/>
            </w:pPr>
          </w:p>
        </w:tc>
        <w:tc>
          <w:tcPr>
            <w:tcW w:w="284" w:type="dxa"/>
          </w:tcPr>
          <w:p w14:paraId="65BA6235" w14:textId="77777777" w:rsidR="00F05B79" w:rsidRPr="001F6C62" w:rsidRDefault="00F05B79" w:rsidP="00D57783">
            <w:pPr>
              <w:spacing w:line="259" w:lineRule="auto"/>
              <w:ind w:firstLine="709"/>
              <w:jc w:val="both"/>
            </w:pPr>
          </w:p>
        </w:tc>
        <w:tc>
          <w:tcPr>
            <w:tcW w:w="283" w:type="dxa"/>
          </w:tcPr>
          <w:p w14:paraId="3A567F52" w14:textId="77777777" w:rsidR="00F05B79" w:rsidRPr="001F6C62" w:rsidRDefault="00F05B79" w:rsidP="00D57783">
            <w:pPr>
              <w:spacing w:line="259" w:lineRule="auto"/>
              <w:ind w:firstLine="709"/>
              <w:jc w:val="both"/>
            </w:pPr>
          </w:p>
        </w:tc>
        <w:tc>
          <w:tcPr>
            <w:tcW w:w="284" w:type="dxa"/>
          </w:tcPr>
          <w:p w14:paraId="235F2E21" w14:textId="77777777" w:rsidR="00F05B79" w:rsidRPr="001F6C62" w:rsidRDefault="00F05B79" w:rsidP="00D57783">
            <w:pPr>
              <w:spacing w:line="259" w:lineRule="auto"/>
              <w:ind w:firstLine="709"/>
              <w:jc w:val="both"/>
            </w:pPr>
          </w:p>
        </w:tc>
        <w:tc>
          <w:tcPr>
            <w:tcW w:w="283" w:type="dxa"/>
          </w:tcPr>
          <w:p w14:paraId="15796A74" w14:textId="77777777" w:rsidR="00F05B79" w:rsidRPr="001F6C62" w:rsidRDefault="00F05B79" w:rsidP="00D57783">
            <w:pPr>
              <w:spacing w:line="259" w:lineRule="auto"/>
              <w:ind w:firstLine="709"/>
              <w:jc w:val="both"/>
            </w:pPr>
          </w:p>
        </w:tc>
        <w:tc>
          <w:tcPr>
            <w:tcW w:w="284" w:type="dxa"/>
          </w:tcPr>
          <w:p w14:paraId="6DF59C09" w14:textId="77777777" w:rsidR="00F05B79" w:rsidRPr="001F6C62" w:rsidRDefault="00F05B79" w:rsidP="00D57783">
            <w:pPr>
              <w:spacing w:line="259" w:lineRule="auto"/>
              <w:ind w:firstLine="709"/>
              <w:jc w:val="both"/>
            </w:pPr>
          </w:p>
        </w:tc>
        <w:tc>
          <w:tcPr>
            <w:tcW w:w="283" w:type="dxa"/>
          </w:tcPr>
          <w:p w14:paraId="026FF272" w14:textId="77777777" w:rsidR="00F05B79" w:rsidRPr="001F6C62" w:rsidRDefault="00F05B79" w:rsidP="00D57783">
            <w:pPr>
              <w:spacing w:line="259" w:lineRule="auto"/>
              <w:ind w:firstLine="709"/>
              <w:jc w:val="both"/>
            </w:pPr>
          </w:p>
        </w:tc>
        <w:tc>
          <w:tcPr>
            <w:tcW w:w="284" w:type="dxa"/>
          </w:tcPr>
          <w:p w14:paraId="1BB4A58E" w14:textId="77777777" w:rsidR="00F05B79" w:rsidRPr="001F6C62" w:rsidRDefault="00F05B79" w:rsidP="00D57783">
            <w:pPr>
              <w:spacing w:line="259" w:lineRule="auto"/>
              <w:ind w:firstLine="709"/>
              <w:jc w:val="both"/>
            </w:pPr>
          </w:p>
        </w:tc>
        <w:tc>
          <w:tcPr>
            <w:tcW w:w="283" w:type="dxa"/>
          </w:tcPr>
          <w:p w14:paraId="7C3FFD85" w14:textId="77777777" w:rsidR="00F05B79" w:rsidRPr="001F6C62" w:rsidRDefault="00F05B79" w:rsidP="00D57783">
            <w:pPr>
              <w:spacing w:line="259" w:lineRule="auto"/>
              <w:ind w:firstLine="709"/>
              <w:jc w:val="both"/>
            </w:pPr>
          </w:p>
        </w:tc>
        <w:tc>
          <w:tcPr>
            <w:tcW w:w="284" w:type="dxa"/>
          </w:tcPr>
          <w:p w14:paraId="3DEDCC5B" w14:textId="77777777" w:rsidR="00F05B79" w:rsidRPr="001F6C62" w:rsidRDefault="00F05B79" w:rsidP="00D57783">
            <w:pPr>
              <w:spacing w:line="259" w:lineRule="auto"/>
              <w:ind w:firstLine="709"/>
              <w:jc w:val="both"/>
            </w:pPr>
          </w:p>
        </w:tc>
        <w:tc>
          <w:tcPr>
            <w:tcW w:w="283" w:type="dxa"/>
          </w:tcPr>
          <w:p w14:paraId="66C58E68" w14:textId="77777777" w:rsidR="00F05B79" w:rsidRPr="001F6C62" w:rsidRDefault="00F05B79" w:rsidP="00D57783">
            <w:pPr>
              <w:spacing w:line="259" w:lineRule="auto"/>
              <w:ind w:firstLine="709"/>
              <w:jc w:val="both"/>
            </w:pPr>
          </w:p>
        </w:tc>
      </w:tr>
    </w:tbl>
    <w:p w14:paraId="2BF37EC5" w14:textId="77777777" w:rsidR="00F05B79" w:rsidRPr="001F6C62" w:rsidRDefault="00F05B79" w:rsidP="00F05B79">
      <w:pPr>
        <w:numPr>
          <w:ilvl w:val="1"/>
          <w:numId w:val="42"/>
        </w:numPr>
        <w:spacing w:line="259" w:lineRule="auto"/>
        <w:ind w:left="0" w:firstLine="709"/>
        <w:jc w:val="both"/>
        <w:rPr>
          <w:sz w:val="28"/>
          <w:szCs w:val="28"/>
        </w:rPr>
      </w:pPr>
      <w:r w:rsidRPr="001F6C62">
        <w:rPr>
          <w:sz w:val="28"/>
          <w:szCs w:val="28"/>
        </w:rPr>
        <w:t>ЕІС-код площадки комерційного обліку</w:t>
      </w:r>
    </w:p>
    <w:p w14:paraId="37530BB5" w14:textId="77777777" w:rsidR="00F05B79" w:rsidRPr="001F6C62" w:rsidRDefault="00F05B79" w:rsidP="00F05B79">
      <w:pPr>
        <w:spacing w:line="259" w:lineRule="auto"/>
        <w:ind w:left="709"/>
        <w:jc w:val="both"/>
        <w:rPr>
          <w:sz w:val="28"/>
          <w:szCs w:val="28"/>
        </w:rPr>
      </w:pPr>
    </w:p>
    <w:p w14:paraId="07F4E4D1" w14:textId="77777777" w:rsidR="00F05B79" w:rsidRPr="001F6C62" w:rsidRDefault="00F05B79" w:rsidP="00F05B79">
      <w:pPr>
        <w:numPr>
          <w:ilvl w:val="1"/>
          <w:numId w:val="42"/>
        </w:numPr>
        <w:spacing w:line="259" w:lineRule="auto"/>
        <w:ind w:left="0" w:firstLine="709"/>
        <w:jc w:val="both"/>
        <w:rPr>
          <w:sz w:val="28"/>
          <w:szCs w:val="28"/>
        </w:rPr>
      </w:pPr>
      <w:r w:rsidRPr="001F6C62">
        <w:rPr>
          <w:sz w:val="28"/>
          <w:szCs w:val="28"/>
        </w:rPr>
        <w:t>Дата завершення послуги з первинного приєднання «__</w:t>
      </w:r>
      <w:proofErr w:type="gramStart"/>
      <w:r w:rsidRPr="001F6C62">
        <w:rPr>
          <w:sz w:val="28"/>
          <w:szCs w:val="28"/>
        </w:rPr>
        <w:t>_»_</w:t>
      </w:r>
      <w:proofErr w:type="gramEnd"/>
      <w:r w:rsidRPr="001F6C62">
        <w:rPr>
          <w:sz w:val="28"/>
          <w:szCs w:val="28"/>
        </w:rPr>
        <w:t>__________ ___ року.</w:t>
      </w:r>
    </w:p>
    <w:p w14:paraId="58FAD308" w14:textId="77777777" w:rsidR="00F05B79" w:rsidRPr="001F6C62" w:rsidRDefault="00F05B79" w:rsidP="00F05B79">
      <w:pPr>
        <w:pStyle w:val="ae"/>
        <w:rPr>
          <w:sz w:val="28"/>
          <w:szCs w:val="28"/>
        </w:rPr>
      </w:pPr>
    </w:p>
    <w:p w14:paraId="297EC116" w14:textId="77777777" w:rsidR="00F05B79" w:rsidRPr="001F6C62" w:rsidRDefault="00F05B79" w:rsidP="00F05B79">
      <w:pPr>
        <w:numPr>
          <w:ilvl w:val="1"/>
          <w:numId w:val="42"/>
        </w:numPr>
        <w:spacing w:line="259" w:lineRule="auto"/>
        <w:ind w:left="0" w:firstLine="709"/>
        <w:jc w:val="both"/>
        <w:rPr>
          <w:sz w:val="28"/>
          <w:szCs w:val="28"/>
        </w:rPr>
      </w:pPr>
      <w:r w:rsidRPr="001F6C62">
        <w:rPr>
          <w:sz w:val="28"/>
          <w:szCs w:val="28"/>
        </w:rPr>
        <w:t>Вид об’єкта електрифікації,</w:t>
      </w:r>
      <w:r w:rsidRPr="001F6C62">
        <w:rPr>
          <w:b/>
          <w:sz w:val="28"/>
          <w:szCs w:val="28"/>
        </w:rPr>
        <w:t xml:space="preserve"> </w:t>
      </w:r>
      <w:r w:rsidRPr="001F6C62">
        <w:rPr>
          <w:sz w:val="28"/>
          <w:szCs w:val="28"/>
        </w:rPr>
        <w:t>до складу якого входить площадка комерційного обліку ____________________________________________________________</w:t>
      </w:r>
    </w:p>
    <w:p w14:paraId="7EC22109" w14:textId="77777777" w:rsidR="00F05B79" w:rsidRPr="001F6C62" w:rsidRDefault="00F05B79" w:rsidP="00F05B79">
      <w:pPr>
        <w:pStyle w:val="ae"/>
        <w:rPr>
          <w:sz w:val="28"/>
          <w:szCs w:val="28"/>
        </w:rPr>
      </w:pPr>
    </w:p>
    <w:p w14:paraId="787A5160" w14:textId="77777777" w:rsidR="00F05B79" w:rsidRPr="001F6C62" w:rsidRDefault="00F05B79" w:rsidP="00F05B79">
      <w:pPr>
        <w:numPr>
          <w:ilvl w:val="1"/>
          <w:numId w:val="42"/>
        </w:numPr>
        <w:spacing w:line="259" w:lineRule="auto"/>
        <w:ind w:left="0" w:firstLine="709"/>
        <w:jc w:val="both"/>
        <w:rPr>
          <w:sz w:val="28"/>
          <w:szCs w:val="28"/>
        </w:rPr>
      </w:pPr>
      <w:r w:rsidRPr="001F6C62">
        <w:rPr>
          <w:sz w:val="28"/>
          <w:szCs w:val="28"/>
        </w:rPr>
        <w:t>Адреса об’єкта електрифікації: _______________________________</w:t>
      </w:r>
    </w:p>
    <w:p w14:paraId="0790BA80" w14:textId="77777777" w:rsidR="00F05B79" w:rsidRPr="001F6C62" w:rsidRDefault="00F05B79" w:rsidP="00F05B79">
      <w:pPr>
        <w:pStyle w:val="ae"/>
        <w:rPr>
          <w:sz w:val="28"/>
          <w:szCs w:val="28"/>
        </w:rPr>
      </w:pPr>
    </w:p>
    <w:p w14:paraId="564F8642" w14:textId="77777777" w:rsidR="00F05B79" w:rsidRPr="001F6C62" w:rsidRDefault="00F05B79" w:rsidP="00F05B79">
      <w:pPr>
        <w:numPr>
          <w:ilvl w:val="1"/>
          <w:numId w:val="42"/>
        </w:numPr>
        <w:spacing w:line="259" w:lineRule="auto"/>
        <w:ind w:left="0" w:firstLine="709"/>
        <w:jc w:val="both"/>
        <w:rPr>
          <w:sz w:val="28"/>
          <w:szCs w:val="28"/>
        </w:rPr>
      </w:pPr>
      <w:r w:rsidRPr="001F6C62">
        <w:rPr>
          <w:sz w:val="28"/>
          <w:szCs w:val="28"/>
        </w:rPr>
        <w:t>Приєднана потужність за площадкою комерційного обліку _________ кВт.</w:t>
      </w:r>
    </w:p>
    <w:p w14:paraId="43DE6FF0" w14:textId="77777777" w:rsidR="00F05B79" w:rsidRPr="001F6C62" w:rsidRDefault="00F05B79" w:rsidP="00F05B79">
      <w:pPr>
        <w:pStyle w:val="ae"/>
        <w:rPr>
          <w:sz w:val="28"/>
          <w:szCs w:val="28"/>
        </w:rPr>
      </w:pPr>
    </w:p>
    <w:p w14:paraId="47791B7C" w14:textId="77777777" w:rsidR="00F05B79" w:rsidRPr="001F6C62" w:rsidRDefault="00F05B79" w:rsidP="00F05B79">
      <w:pPr>
        <w:numPr>
          <w:ilvl w:val="1"/>
          <w:numId w:val="42"/>
        </w:numPr>
        <w:spacing w:line="259" w:lineRule="auto"/>
        <w:ind w:left="0" w:firstLine="709"/>
        <w:jc w:val="both"/>
        <w:rPr>
          <w:sz w:val="28"/>
          <w:szCs w:val="28"/>
        </w:rPr>
      </w:pPr>
      <w:r w:rsidRPr="001F6C62">
        <w:rPr>
          <w:sz w:val="28"/>
          <w:szCs w:val="28"/>
        </w:rPr>
        <w:t xml:space="preserve">Дозволена потужність за площадкою комерційного </w:t>
      </w:r>
      <w:proofErr w:type="gramStart"/>
      <w:r w:rsidRPr="001F6C62">
        <w:rPr>
          <w:sz w:val="28"/>
          <w:szCs w:val="28"/>
        </w:rPr>
        <w:t>обліку  _</w:t>
      </w:r>
      <w:proofErr w:type="gramEnd"/>
      <w:r w:rsidRPr="001F6C62">
        <w:rPr>
          <w:sz w:val="28"/>
          <w:szCs w:val="28"/>
        </w:rPr>
        <w:t>________ кВт, у тому числі: 1 категорія надійності струмоприймачів ___; 2 категорія надійності струмоприймачів ___; 3 категорія надійності струмоприймачів ___; потужність, дозволена до відпуску активним споживачем ___ кВт.</w:t>
      </w:r>
    </w:p>
    <w:p w14:paraId="0C2040F6" w14:textId="77777777" w:rsidR="00F05B79" w:rsidRPr="001F6C62" w:rsidRDefault="00F05B79" w:rsidP="00F05B79">
      <w:pPr>
        <w:pStyle w:val="ae"/>
        <w:rPr>
          <w:sz w:val="28"/>
          <w:szCs w:val="28"/>
        </w:rPr>
      </w:pPr>
    </w:p>
    <w:p w14:paraId="4C68D9D5" w14:textId="77777777" w:rsidR="00F05B79" w:rsidRPr="001F6C62" w:rsidRDefault="00F05B79" w:rsidP="00F05B79">
      <w:pPr>
        <w:numPr>
          <w:ilvl w:val="1"/>
          <w:numId w:val="42"/>
        </w:numPr>
        <w:spacing w:line="259" w:lineRule="auto"/>
        <w:ind w:left="0" w:firstLine="709"/>
        <w:jc w:val="both"/>
        <w:rPr>
          <w:sz w:val="28"/>
          <w:szCs w:val="28"/>
        </w:rPr>
      </w:pPr>
      <w:r w:rsidRPr="001F6C62">
        <w:rPr>
          <w:sz w:val="28"/>
          <w:szCs w:val="28"/>
        </w:rPr>
        <w:t>Режим роботи електроустановки(-ок) за площадкою комерційного обліку (цілодобовий/змінний: за необхідності розшифрувати)</w:t>
      </w:r>
    </w:p>
    <w:p w14:paraId="6D79B09E" w14:textId="77777777" w:rsidR="00F05B79" w:rsidRPr="001F6C62" w:rsidRDefault="00F05B79" w:rsidP="00F05B79">
      <w:pPr>
        <w:spacing w:line="259" w:lineRule="auto"/>
        <w:ind w:firstLine="709"/>
        <w:jc w:val="both"/>
        <w:rPr>
          <w:i/>
        </w:rPr>
      </w:pPr>
      <w:r w:rsidRPr="001F6C62">
        <w:t xml:space="preserve">__________________________________________________________ </w:t>
      </w:r>
    </w:p>
    <w:p w14:paraId="7079A158" w14:textId="77777777" w:rsidR="00F05B79" w:rsidRPr="001F6C62" w:rsidRDefault="00F05B79" w:rsidP="00F05B79">
      <w:pPr>
        <w:spacing w:line="259" w:lineRule="auto"/>
        <w:ind w:firstLine="709"/>
        <w:jc w:val="both"/>
        <w:rPr>
          <w:sz w:val="28"/>
          <w:szCs w:val="28"/>
        </w:rPr>
      </w:pPr>
      <w:r w:rsidRPr="001F6C62">
        <w:rPr>
          <w:sz w:val="28"/>
          <w:szCs w:val="28"/>
        </w:rPr>
        <w:t xml:space="preserve">1.8. </w:t>
      </w:r>
      <w:r w:rsidRPr="001F6C62">
        <w:rPr>
          <w:sz w:val="28"/>
          <w:szCs w:val="28"/>
        </w:rPr>
        <w:tab/>
        <w:t>Наявність електричних мереж внутрішнього електрозабезпечення споживача від виробника.</w:t>
      </w:r>
    </w:p>
    <w:p w14:paraId="052FA83B" w14:textId="77777777" w:rsidR="00F05B79" w:rsidRPr="001F6C62" w:rsidRDefault="00F05B79" w:rsidP="00F05B79">
      <w:pPr>
        <w:spacing w:line="259" w:lineRule="auto"/>
        <w:ind w:firstLine="709"/>
        <w:jc w:val="both"/>
        <w:rPr>
          <w:sz w:val="28"/>
          <w:szCs w:val="28"/>
        </w:rPr>
      </w:pPr>
    </w:p>
    <w:p w14:paraId="10558B45" w14:textId="77777777" w:rsidR="00F05B79" w:rsidRPr="001F6C62" w:rsidRDefault="00F05B79" w:rsidP="00F05B79">
      <w:pPr>
        <w:spacing w:line="259" w:lineRule="auto"/>
        <w:ind w:firstLine="709"/>
        <w:jc w:val="both"/>
        <w:rPr>
          <w:sz w:val="28"/>
          <w:szCs w:val="28"/>
        </w:rPr>
      </w:pPr>
      <w:r w:rsidRPr="001F6C62">
        <w:rPr>
          <w:sz w:val="28"/>
          <w:szCs w:val="28"/>
        </w:rPr>
        <w:t xml:space="preserve">1.9. </w:t>
      </w:r>
      <w:r w:rsidRPr="001F6C62">
        <w:rPr>
          <w:sz w:val="28"/>
          <w:szCs w:val="28"/>
        </w:rPr>
        <w:tab/>
        <w:t xml:space="preserve">Наявність та опис технічних вимог (щодо включення до групи агрегатора, відокремлення від ОЕС України, тощо), </w:t>
      </w:r>
      <w:proofErr w:type="gramStart"/>
      <w:r w:rsidRPr="001F6C62">
        <w:rPr>
          <w:sz w:val="28"/>
          <w:szCs w:val="28"/>
        </w:rPr>
        <w:t>підтвердження  їх</w:t>
      </w:r>
      <w:proofErr w:type="gramEnd"/>
      <w:r w:rsidRPr="001F6C62">
        <w:rPr>
          <w:sz w:val="28"/>
          <w:szCs w:val="28"/>
        </w:rPr>
        <w:t xml:space="preserve"> виконання.</w:t>
      </w:r>
    </w:p>
    <w:p w14:paraId="3CCC9382" w14:textId="77777777" w:rsidR="00F05B79" w:rsidRPr="001F6C62" w:rsidRDefault="00F05B79" w:rsidP="00F05B79">
      <w:pPr>
        <w:spacing w:line="259" w:lineRule="auto"/>
        <w:ind w:firstLine="709"/>
        <w:jc w:val="both"/>
        <w:rPr>
          <w:sz w:val="28"/>
          <w:szCs w:val="28"/>
        </w:rPr>
      </w:pPr>
    </w:p>
    <w:p w14:paraId="0F43B9F9" w14:textId="77777777" w:rsidR="00F05B79" w:rsidRPr="001F6C62" w:rsidRDefault="00F05B79" w:rsidP="00F05B79">
      <w:pPr>
        <w:numPr>
          <w:ilvl w:val="0"/>
          <w:numId w:val="41"/>
        </w:numPr>
        <w:spacing w:line="259" w:lineRule="auto"/>
        <w:ind w:left="0" w:firstLine="709"/>
        <w:jc w:val="both"/>
        <w:rPr>
          <w:sz w:val="28"/>
          <w:szCs w:val="28"/>
        </w:rPr>
      </w:pPr>
      <w:r w:rsidRPr="001F6C62">
        <w:rPr>
          <w:sz w:val="28"/>
          <w:szCs w:val="28"/>
        </w:rPr>
        <w:lastRenderedPageBreak/>
        <w:t>Енергетичні ідентифікаційні коди (ЕІС-коди) віртуальної(-их) точки(-ок) комерційного обліку за площадкою комерційного обліку:</w:t>
      </w:r>
    </w:p>
    <w:p w14:paraId="34422D78" w14:textId="77777777" w:rsidR="00F05B79" w:rsidRPr="001F6C62" w:rsidRDefault="00F05B79" w:rsidP="00F05B79">
      <w:pPr>
        <w:spacing w:line="259" w:lineRule="auto"/>
        <w:ind w:firstLine="709"/>
        <w:jc w:val="both"/>
        <w:rPr>
          <w:sz w:val="28"/>
          <w:szCs w:val="28"/>
        </w:rPr>
      </w:pPr>
    </w:p>
    <w:p w14:paraId="69D72E48" w14:textId="77777777" w:rsidR="00F05B79" w:rsidRPr="001F6C62" w:rsidRDefault="00F05B79" w:rsidP="00F05B79">
      <w:pPr>
        <w:numPr>
          <w:ilvl w:val="1"/>
          <w:numId w:val="41"/>
        </w:numPr>
        <w:spacing w:line="259" w:lineRule="auto"/>
        <w:ind w:left="0" w:firstLine="709"/>
        <w:jc w:val="both"/>
        <w:rPr>
          <w:sz w:val="28"/>
          <w:szCs w:val="28"/>
        </w:rPr>
      </w:pPr>
      <w:r w:rsidRPr="001F6C62">
        <w:rPr>
          <w:sz w:val="28"/>
          <w:szCs w:val="28"/>
        </w:rPr>
        <w:t>Рівень напруги точок комерційного обліку груп електроустановок площадки комерційного обліку, приєднаних на відповідному рівні напруги до електричних мереж оператора, системи:</w:t>
      </w:r>
    </w:p>
    <w:p w14:paraId="7F176A40" w14:textId="77777777" w:rsidR="00F05B79" w:rsidRPr="001F6C62" w:rsidRDefault="00F05B79" w:rsidP="00F05B79">
      <w:pPr>
        <w:spacing w:line="259" w:lineRule="auto"/>
        <w:ind w:firstLine="709"/>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73"/>
        <w:gridCol w:w="743"/>
        <w:gridCol w:w="655"/>
        <w:gridCol w:w="622"/>
        <w:gridCol w:w="697"/>
        <w:gridCol w:w="626"/>
        <w:gridCol w:w="695"/>
        <w:gridCol w:w="618"/>
        <w:gridCol w:w="622"/>
        <w:gridCol w:w="587"/>
        <w:gridCol w:w="774"/>
        <w:gridCol w:w="776"/>
        <w:gridCol w:w="39"/>
      </w:tblGrid>
      <w:tr w:rsidR="001F6C62" w:rsidRPr="001F6C62" w14:paraId="768C3B6F" w14:textId="77777777" w:rsidTr="00D57783">
        <w:trPr>
          <w:trHeight w:val="262"/>
        </w:trPr>
        <w:tc>
          <w:tcPr>
            <w:tcW w:w="5000" w:type="pct"/>
            <w:gridSpan w:val="13"/>
          </w:tcPr>
          <w:p w14:paraId="4054213F" w14:textId="77777777" w:rsidR="00F05B79" w:rsidRPr="001F6C62" w:rsidRDefault="00F05B79" w:rsidP="00D57783">
            <w:pPr>
              <w:jc w:val="both"/>
            </w:pPr>
            <w:r w:rsidRPr="001F6C62">
              <w:t>Рівень напруги, кВ</w:t>
            </w:r>
          </w:p>
        </w:tc>
      </w:tr>
      <w:tr w:rsidR="001F6C62" w:rsidRPr="001F6C62" w14:paraId="7CBCC4A7" w14:textId="77777777" w:rsidTr="00D57783">
        <w:trPr>
          <w:gridAfter w:val="1"/>
          <w:wAfter w:w="19" w:type="pct"/>
          <w:trHeight w:val="339"/>
        </w:trPr>
        <w:tc>
          <w:tcPr>
            <w:tcW w:w="1129" w:type="pct"/>
          </w:tcPr>
          <w:p w14:paraId="7CD11173" w14:textId="77777777" w:rsidR="00F05B79" w:rsidRPr="001F6C62" w:rsidRDefault="00F05B79" w:rsidP="00D57783">
            <w:pPr>
              <w:ind w:left="-51" w:right="-108"/>
              <w:jc w:val="center"/>
            </w:pPr>
          </w:p>
        </w:tc>
        <w:tc>
          <w:tcPr>
            <w:tcW w:w="386" w:type="pct"/>
          </w:tcPr>
          <w:p w14:paraId="7B9759FE" w14:textId="77777777" w:rsidR="00F05B79" w:rsidRPr="001F6C62" w:rsidRDefault="00F05B79" w:rsidP="00D57783">
            <w:pPr>
              <w:ind w:left="-51" w:right="-108"/>
              <w:jc w:val="center"/>
            </w:pPr>
            <w:r w:rsidRPr="001F6C62">
              <w:t>330</w:t>
            </w:r>
          </w:p>
        </w:tc>
        <w:tc>
          <w:tcPr>
            <w:tcW w:w="340" w:type="pct"/>
            <w:vAlign w:val="center"/>
          </w:tcPr>
          <w:p w14:paraId="786450CB" w14:textId="77777777" w:rsidR="00F05B79" w:rsidRPr="001F6C62" w:rsidRDefault="00F05B79" w:rsidP="00D57783">
            <w:pPr>
              <w:ind w:left="-51" w:right="-108"/>
              <w:jc w:val="center"/>
            </w:pPr>
            <w:r w:rsidRPr="001F6C62">
              <w:t>220</w:t>
            </w:r>
          </w:p>
        </w:tc>
        <w:tc>
          <w:tcPr>
            <w:tcW w:w="323" w:type="pct"/>
            <w:vAlign w:val="center"/>
          </w:tcPr>
          <w:p w14:paraId="3B7C6EC3" w14:textId="77777777" w:rsidR="00F05B79" w:rsidRPr="001F6C62" w:rsidRDefault="00F05B79" w:rsidP="00D57783">
            <w:pPr>
              <w:ind w:left="-51" w:right="-108"/>
              <w:jc w:val="center"/>
            </w:pPr>
            <w:r w:rsidRPr="001F6C62">
              <w:t>150</w:t>
            </w:r>
          </w:p>
        </w:tc>
        <w:tc>
          <w:tcPr>
            <w:tcW w:w="362" w:type="pct"/>
            <w:vAlign w:val="center"/>
          </w:tcPr>
          <w:p w14:paraId="2FB201C9" w14:textId="77777777" w:rsidR="00F05B79" w:rsidRPr="001F6C62" w:rsidRDefault="00F05B79" w:rsidP="00D57783">
            <w:pPr>
              <w:ind w:left="-51" w:right="-108"/>
              <w:jc w:val="center"/>
            </w:pPr>
            <w:r w:rsidRPr="001F6C62">
              <w:t>110</w:t>
            </w:r>
          </w:p>
        </w:tc>
        <w:tc>
          <w:tcPr>
            <w:tcW w:w="325" w:type="pct"/>
            <w:vAlign w:val="center"/>
          </w:tcPr>
          <w:p w14:paraId="5AFB58C8" w14:textId="77777777" w:rsidR="00F05B79" w:rsidRPr="001F6C62" w:rsidRDefault="00F05B79" w:rsidP="00D57783">
            <w:pPr>
              <w:ind w:left="-51" w:right="-108"/>
              <w:jc w:val="center"/>
            </w:pPr>
            <w:r w:rsidRPr="001F6C62">
              <w:t>35</w:t>
            </w:r>
          </w:p>
        </w:tc>
        <w:tc>
          <w:tcPr>
            <w:tcW w:w="361" w:type="pct"/>
            <w:vAlign w:val="center"/>
          </w:tcPr>
          <w:p w14:paraId="7789C58C" w14:textId="77777777" w:rsidR="00F05B79" w:rsidRPr="001F6C62" w:rsidRDefault="00F05B79" w:rsidP="00D57783">
            <w:pPr>
              <w:ind w:left="-51" w:right="-108"/>
              <w:jc w:val="center"/>
            </w:pPr>
            <w:r w:rsidRPr="001F6C62">
              <w:t>27,5</w:t>
            </w:r>
          </w:p>
        </w:tc>
        <w:tc>
          <w:tcPr>
            <w:tcW w:w="321" w:type="pct"/>
          </w:tcPr>
          <w:p w14:paraId="7B6C8457" w14:textId="77777777" w:rsidR="00F05B79" w:rsidRPr="001F6C62" w:rsidRDefault="00F05B79" w:rsidP="00D57783">
            <w:pPr>
              <w:ind w:left="-51" w:right="-108"/>
              <w:jc w:val="center"/>
            </w:pPr>
            <w:r w:rsidRPr="001F6C62">
              <w:t>20</w:t>
            </w:r>
          </w:p>
        </w:tc>
        <w:tc>
          <w:tcPr>
            <w:tcW w:w="323" w:type="pct"/>
            <w:vAlign w:val="center"/>
          </w:tcPr>
          <w:p w14:paraId="0D1E00CF" w14:textId="77777777" w:rsidR="00F05B79" w:rsidRPr="001F6C62" w:rsidRDefault="00F05B79" w:rsidP="00D57783">
            <w:pPr>
              <w:ind w:left="-51" w:right="-108"/>
              <w:jc w:val="center"/>
            </w:pPr>
            <w:r w:rsidRPr="001F6C62">
              <w:t>10</w:t>
            </w:r>
          </w:p>
        </w:tc>
        <w:tc>
          <w:tcPr>
            <w:tcW w:w="305" w:type="pct"/>
            <w:vAlign w:val="center"/>
          </w:tcPr>
          <w:p w14:paraId="5311BAC6" w14:textId="77777777" w:rsidR="00F05B79" w:rsidRPr="001F6C62" w:rsidRDefault="00F05B79" w:rsidP="00D57783">
            <w:pPr>
              <w:ind w:left="-51" w:right="-108"/>
              <w:jc w:val="center"/>
            </w:pPr>
            <w:r w:rsidRPr="001F6C62">
              <w:t>6</w:t>
            </w:r>
          </w:p>
        </w:tc>
        <w:tc>
          <w:tcPr>
            <w:tcW w:w="402" w:type="pct"/>
            <w:vAlign w:val="center"/>
          </w:tcPr>
          <w:p w14:paraId="6A3712E5" w14:textId="77777777" w:rsidR="00F05B79" w:rsidRPr="001F6C62" w:rsidRDefault="00F05B79" w:rsidP="00D57783">
            <w:pPr>
              <w:ind w:left="-51" w:right="-108"/>
              <w:jc w:val="center"/>
            </w:pPr>
            <w:r w:rsidRPr="001F6C62">
              <w:t>0,38</w:t>
            </w:r>
          </w:p>
        </w:tc>
        <w:tc>
          <w:tcPr>
            <w:tcW w:w="403" w:type="pct"/>
            <w:vAlign w:val="center"/>
          </w:tcPr>
          <w:p w14:paraId="5DDCDAA5" w14:textId="77777777" w:rsidR="00F05B79" w:rsidRPr="001F6C62" w:rsidRDefault="00F05B79" w:rsidP="00D57783">
            <w:pPr>
              <w:ind w:left="-51" w:right="-108"/>
              <w:jc w:val="center"/>
            </w:pPr>
            <w:r w:rsidRPr="001F6C62">
              <w:t>0,22</w:t>
            </w:r>
          </w:p>
        </w:tc>
      </w:tr>
      <w:tr w:rsidR="00F05B79" w:rsidRPr="001F6C62" w14:paraId="4A5731F7" w14:textId="77777777" w:rsidTr="00D57783">
        <w:trPr>
          <w:gridAfter w:val="1"/>
          <w:wAfter w:w="19" w:type="pct"/>
          <w:trHeight w:val="475"/>
        </w:trPr>
        <w:tc>
          <w:tcPr>
            <w:tcW w:w="1129" w:type="pct"/>
          </w:tcPr>
          <w:p w14:paraId="70D13D44" w14:textId="77777777" w:rsidR="00F05B79" w:rsidRPr="001F6C62" w:rsidRDefault="00F05B79" w:rsidP="00D57783">
            <w:r w:rsidRPr="001F6C62">
              <w:t>Відмітка про наявність підключення ТКО на рівні напруги</w:t>
            </w:r>
          </w:p>
        </w:tc>
        <w:tc>
          <w:tcPr>
            <w:tcW w:w="386" w:type="pct"/>
          </w:tcPr>
          <w:p w14:paraId="26284A9F" w14:textId="77777777" w:rsidR="00F05B79" w:rsidRPr="001F6C62" w:rsidRDefault="00F05B79" w:rsidP="00D57783">
            <w:pPr>
              <w:jc w:val="both"/>
            </w:pPr>
          </w:p>
        </w:tc>
        <w:tc>
          <w:tcPr>
            <w:tcW w:w="340" w:type="pct"/>
          </w:tcPr>
          <w:p w14:paraId="72C38568" w14:textId="77777777" w:rsidR="00F05B79" w:rsidRPr="001F6C62" w:rsidRDefault="00F05B79" w:rsidP="00D57783">
            <w:pPr>
              <w:jc w:val="both"/>
            </w:pPr>
          </w:p>
        </w:tc>
        <w:tc>
          <w:tcPr>
            <w:tcW w:w="323" w:type="pct"/>
          </w:tcPr>
          <w:p w14:paraId="51E1EA34" w14:textId="77777777" w:rsidR="00F05B79" w:rsidRPr="001F6C62" w:rsidRDefault="00F05B79" w:rsidP="00D57783">
            <w:pPr>
              <w:jc w:val="both"/>
            </w:pPr>
          </w:p>
        </w:tc>
        <w:tc>
          <w:tcPr>
            <w:tcW w:w="362" w:type="pct"/>
          </w:tcPr>
          <w:p w14:paraId="62E2BDCE" w14:textId="77777777" w:rsidR="00F05B79" w:rsidRPr="001F6C62" w:rsidRDefault="00F05B79" w:rsidP="00D57783">
            <w:pPr>
              <w:jc w:val="both"/>
            </w:pPr>
          </w:p>
        </w:tc>
        <w:tc>
          <w:tcPr>
            <w:tcW w:w="325" w:type="pct"/>
          </w:tcPr>
          <w:p w14:paraId="2F987DC6" w14:textId="77777777" w:rsidR="00F05B79" w:rsidRPr="001F6C62" w:rsidRDefault="00F05B79" w:rsidP="00D57783">
            <w:pPr>
              <w:jc w:val="both"/>
            </w:pPr>
          </w:p>
        </w:tc>
        <w:tc>
          <w:tcPr>
            <w:tcW w:w="361" w:type="pct"/>
          </w:tcPr>
          <w:p w14:paraId="081DEB07" w14:textId="77777777" w:rsidR="00F05B79" w:rsidRPr="001F6C62" w:rsidRDefault="00F05B79" w:rsidP="00D57783">
            <w:pPr>
              <w:jc w:val="both"/>
            </w:pPr>
          </w:p>
        </w:tc>
        <w:tc>
          <w:tcPr>
            <w:tcW w:w="321" w:type="pct"/>
          </w:tcPr>
          <w:p w14:paraId="7ECE13B3" w14:textId="77777777" w:rsidR="00F05B79" w:rsidRPr="001F6C62" w:rsidRDefault="00F05B79" w:rsidP="00D57783">
            <w:pPr>
              <w:jc w:val="both"/>
            </w:pPr>
          </w:p>
        </w:tc>
        <w:tc>
          <w:tcPr>
            <w:tcW w:w="323" w:type="pct"/>
          </w:tcPr>
          <w:p w14:paraId="42D6C804" w14:textId="77777777" w:rsidR="00F05B79" w:rsidRPr="001F6C62" w:rsidRDefault="00F05B79" w:rsidP="00D57783">
            <w:pPr>
              <w:jc w:val="both"/>
            </w:pPr>
          </w:p>
        </w:tc>
        <w:tc>
          <w:tcPr>
            <w:tcW w:w="305" w:type="pct"/>
          </w:tcPr>
          <w:p w14:paraId="44C42362" w14:textId="77777777" w:rsidR="00F05B79" w:rsidRPr="001F6C62" w:rsidRDefault="00F05B79" w:rsidP="00D57783">
            <w:pPr>
              <w:jc w:val="both"/>
            </w:pPr>
          </w:p>
        </w:tc>
        <w:tc>
          <w:tcPr>
            <w:tcW w:w="402" w:type="pct"/>
          </w:tcPr>
          <w:p w14:paraId="338E4FF4" w14:textId="77777777" w:rsidR="00F05B79" w:rsidRPr="001F6C62" w:rsidRDefault="00F05B79" w:rsidP="00D57783">
            <w:pPr>
              <w:jc w:val="both"/>
            </w:pPr>
          </w:p>
        </w:tc>
        <w:tc>
          <w:tcPr>
            <w:tcW w:w="403" w:type="pct"/>
          </w:tcPr>
          <w:p w14:paraId="759E05F3" w14:textId="77777777" w:rsidR="00F05B79" w:rsidRPr="001F6C62" w:rsidRDefault="00F05B79" w:rsidP="00D57783">
            <w:pPr>
              <w:jc w:val="both"/>
            </w:pPr>
          </w:p>
        </w:tc>
      </w:tr>
    </w:tbl>
    <w:p w14:paraId="0E249FC8" w14:textId="77777777" w:rsidR="00F05B79" w:rsidRPr="001F6C62" w:rsidRDefault="00F05B79" w:rsidP="00F05B79">
      <w:pPr>
        <w:spacing w:line="259" w:lineRule="auto"/>
        <w:ind w:left="720"/>
        <w:jc w:val="both"/>
      </w:pPr>
    </w:p>
    <w:p w14:paraId="2E128756" w14:textId="77777777" w:rsidR="00F05B79" w:rsidRPr="001F6C62" w:rsidRDefault="00F05B79" w:rsidP="00F05B79">
      <w:pPr>
        <w:numPr>
          <w:ilvl w:val="0"/>
          <w:numId w:val="41"/>
        </w:numPr>
        <w:spacing w:line="259" w:lineRule="auto"/>
        <w:ind w:left="0" w:firstLine="709"/>
        <w:jc w:val="both"/>
        <w:rPr>
          <w:sz w:val="28"/>
          <w:szCs w:val="28"/>
        </w:rPr>
      </w:pPr>
      <w:r w:rsidRPr="001F6C62">
        <w:rPr>
          <w:sz w:val="28"/>
          <w:szCs w:val="28"/>
        </w:rPr>
        <w:t xml:space="preserve">Перелік точок розподілу електричної енергії за площадкою вимірювання, відомості про засіб (засоби) комерційного обліку активної та реактивної електричної енергії, що використовується за фізичною(ими) точкою(ами) комерційного обліку на площадці комерційного обліку споживача, ЕIC-коди точки(ок), сторона, відповідальна за збереження, тощо зазначаються в додатку «Відомості про розрахункові засоби обліку активної та реактивної електричної енергії (точка встановлення, тип тощо)» до Договору споживача про надання послуг з розподілу електричної енергії малою системою розподілу. </w:t>
      </w:r>
    </w:p>
    <w:p w14:paraId="17DEB341" w14:textId="77777777" w:rsidR="00F05B79" w:rsidRPr="001F6C62" w:rsidRDefault="00F05B79" w:rsidP="00F05B79">
      <w:pPr>
        <w:spacing w:line="259" w:lineRule="auto"/>
        <w:ind w:firstLine="709"/>
        <w:jc w:val="both"/>
        <w:rPr>
          <w:sz w:val="28"/>
          <w:szCs w:val="28"/>
        </w:rPr>
      </w:pPr>
    </w:p>
    <w:p w14:paraId="558F8341" w14:textId="77777777" w:rsidR="00F05B79" w:rsidRPr="001F6C62" w:rsidRDefault="00F05B79" w:rsidP="00F05B79">
      <w:pPr>
        <w:numPr>
          <w:ilvl w:val="0"/>
          <w:numId w:val="41"/>
        </w:numPr>
        <w:spacing w:line="259" w:lineRule="auto"/>
        <w:ind w:left="0" w:firstLine="709"/>
        <w:jc w:val="both"/>
        <w:rPr>
          <w:sz w:val="28"/>
          <w:szCs w:val="28"/>
        </w:rPr>
      </w:pPr>
      <w:r w:rsidRPr="001F6C62">
        <w:rPr>
          <w:sz w:val="28"/>
          <w:szCs w:val="28"/>
        </w:rPr>
        <w:t>Електроустановки спеціального призначення, якими обладнана площадка комерційного обліку: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6"/>
        <w:gridCol w:w="1794"/>
        <w:gridCol w:w="1273"/>
        <w:gridCol w:w="1508"/>
        <w:gridCol w:w="1962"/>
        <w:gridCol w:w="1462"/>
        <w:gridCol w:w="1012"/>
      </w:tblGrid>
      <w:tr w:rsidR="001F6C62" w:rsidRPr="001F6C62" w14:paraId="3769F2EC" w14:textId="77777777" w:rsidTr="00D57783">
        <w:trPr>
          <w:trHeight w:val="689"/>
          <w:jc w:val="center"/>
        </w:trPr>
        <w:tc>
          <w:tcPr>
            <w:tcW w:w="0" w:type="auto"/>
          </w:tcPr>
          <w:p w14:paraId="7DAB28C1" w14:textId="77777777" w:rsidR="00F05B79" w:rsidRPr="001F6C62" w:rsidRDefault="00F05B79" w:rsidP="00D57783">
            <w:pPr>
              <w:spacing w:line="276" w:lineRule="auto"/>
              <w:jc w:val="center"/>
              <w:rPr>
                <w:sz w:val="20"/>
                <w:szCs w:val="20"/>
              </w:rPr>
            </w:pPr>
            <w:r w:rsidRPr="001F6C62">
              <w:rPr>
                <w:sz w:val="20"/>
                <w:szCs w:val="20"/>
              </w:rPr>
              <w:t>№</w:t>
            </w:r>
          </w:p>
          <w:p w14:paraId="2A4773A5" w14:textId="77777777" w:rsidR="00F05B79" w:rsidRPr="001F6C62" w:rsidRDefault="00F05B79" w:rsidP="00D57783">
            <w:pPr>
              <w:spacing w:line="276" w:lineRule="auto"/>
              <w:jc w:val="center"/>
              <w:rPr>
                <w:sz w:val="20"/>
                <w:szCs w:val="20"/>
              </w:rPr>
            </w:pPr>
            <w:r w:rsidRPr="001F6C62">
              <w:rPr>
                <w:sz w:val="20"/>
                <w:szCs w:val="20"/>
              </w:rPr>
              <w:t>з/п</w:t>
            </w:r>
          </w:p>
        </w:tc>
        <w:tc>
          <w:tcPr>
            <w:tcW w:w="0" w:type="auto"/>
          </w:tcPr>
          <w:p w14:paraId="122C3A6A" w14:textId="77777777" w:rsidR="00F05B79" w:rsidRPr="001F6C62" w:rsidRDefault="00F05B79" w:rsidP="00D57783">
            <w:pPr>
              <w:spacing w:line="276" w:lineRule="auto"/>
              <w:jc w:val="center"/>
              <w:rPr>
                <w:sz w:val="20"/>
                <w:szCs w:val="20"/>
              </w:rPr>
            </w:pPr>
            <w:r w:rsidRPr="001F6C62">
              <w:rPr>
                <w:sz w:val="20"/>
                <w:szCs w:val="20"/>
              </w:rPr>
              <w:t>Вид електроустановок спеціального призначення</w:t>
            </w:r>
          </w:p>
        </w:tc>
        <w:tc>
          <w:tcPr>
            <w:tcW w:w="0" w:type="auto"/>
          </w:tcPr>
          <w:p w14:paraId="45C9B432" w14:textId="77777777" w:rsidR="00F05B79" w:rsidRPr="001F6C62" w:rsidRDefault="00F05B79" w:rsidP="00D57783">
            <w:pPr>
              <w:spacing w:line="276" w:lineRule="auto"/>
              <w:jc w:val="center"/>
              <w:rPr>
                <w:sz w:val="20"/>
                <w:szCs w:val="20"/>
              </w:rPr>
            </w:pPr>
            <w:r w:rsidRPr="001F6C62">
              <w:rPr>
                <w:sz w:val="20"/>
                <w:szCs w:val="20"/>
              </w:rPr>
              <w:t>Потужність, кВт</w:t>
            </w:r>
          </w:p>
        </w:tc>
        <w:tc>
          <w:tcPr>
            <w:tcW w:w="0" w:type="auto"/>
          </w:tcPr>
          <w:p w14:paraId="6612CB23" w14:textId="77777777" w:rsidR="00F05B79" w:rsidRPr="001F6C62" w:rsidRDefault="00F05B79" w:rsidP="00D57783">
            <w:pPr>
              <w:spacing w:line="276" w:lineRule="auto"/>
              <w:jc w:val="center"/>
              <w:rPr>
                <w:sz w:val="20"/>
                <w:szCs w:val="20"/>
              </w:rPr>
            </w:pPr>
            <w:r w:rsidRPr="001F6C62">
              <w:rPr>
                <w:sz w:val="20"/>
                <w:szCs w:val="20"/>
              </w:rPr>
              <w:t>Тип устаткування, джерело енергії (зазначається для генеруючих установок)</w:t>
            </w:r>
          </w:p>
        </w:tc>
        <w:tc>
          <w:tcPr>
            <w:tcW w:w="0" w:type="auto"/>
          </w:tcPr>
          <w:p w14:paraId="7A07E9E8" w14:textId="77777777" w:rsidR="00F05B79" w:rsidRPr="001F6C62" w:rsidRDefault="00F05B79" w:rsidP="00D57783">
            <w:pPr>
              <w:spacing w:line="276" w:lineRule="auto"/>
              <w:jc w:val="center"/>
              <w:rPr>
                <w:sz w:val="20"/>
                <w:szCs w:val="20"/>
              </w:rPr>
            </w:pPr>
            <w:r w:rsidRPr="001F6C62">
              <w:rPr>
                <w:sz w:val="20"/>
                <w:szCs w:val="20"/>
              </w:rPr>
              <w:t>Місце встановлення окремих елементів електроустановки (у тому числі технічних засобів для недопущення відпуску електричної енергії в мережу)</w:t>
            </w:r>
          </w:p>
        </w:tc>
        <w:tc>
          <w:tcPr>
            <w:tcW w:w="0" w:type="auto"/>
          </w:tcPr>
          <w:p w14:paraId="1CA57493" w14:textId="77777777" w:rsidR="00F05B79" w:rsidRPr="001F6C62" w:rsidRDefault="00F05B79" w:rsidP="00D57783">
            <w:pPr>
              <w:spacing w:line="276" w:lineRule="auto"/>
              <w:jc w:val="center"/>
              <w:rPr>
                <w:sz w:val="20"/>
                <w:szCs w:val="20"/>
              </w:rPr>
            </w:pPr>
            <w:r w:rsidRPr="001F6C62">
              <w:rPr>
                <w:sz w:val="20"/>
                <w:szCs w:val="20"/>
              </w:rPr>
              <w:t>Дата початку дії</w:t>
            </w:r>
          </w:p>
          <w:p w14:paraId="1275F8A8" w14:textId="77777777" w:rsidR="00F05B79" w:rsidRPr="001F6C62" w:rsidRDefault="00F05B79" w:rsidP="00D57783">
            <w:pPr>
              <w:spacing w:line="276" w:lineRule="auto"/>
              <w:jc w:val="center"/>
              <w:rPr>
                <w:sz w:val="20"/>
                <w:szCs w:val="20"/>
              </w:rPr>
            </w:pPr>
            <w:r w:rsidRPr="001F6C62">
              <w:rPr>
                <w:sz w:val="20"/>
                <w:szCs w:val="20"/>
              </w:rPr>
              <w:t>(введення в експлуатацію)</w:t>
            </w:r>
          </w:p>
        </w:tc>
        <w:tc>
          <w:tcPr>
            <w:tcW w:w="0" w:type="auto"/>
          </w:tcPr>
          <w:p w14:paraId="52D102EC" w14:textId="77777777" w:rsidR="00F05B79" w:rsidRPr="001F6C62" w:rsidRDefault="00F05B79" w:rsidP="00D57783">
            <w:pPr>
              <w:spacing w:line="276" w:lineRule="auto"/>
              <w:jc w:val="center"/>
              <w:rPr>
                <w:sz w:val="20"/>
                <w:szCs w:val="20"/>
              </w:rPr>
            </w:pPr>
            <w:r w:rsidRPr="001F6C62">
              <w:rPr>
                <w:sz w:val="20"/>
                <w:szCs w:val="20"/>
              </w:rPr>
              <w:t>Дата введення в облік</w:t>
            </w:r>
          </w:p>
        </w:tc>
      </w:tr>
      <w:tr w:rsidR="001F6C62" w:rsidRPr="001F6C62" w14:paraId="7D7663B6" w14:textId="77777777" w:rsidTr="00D57783">
        <w:trPr>
          <w:trHeight w:val="290"/>
          <w:jc w:val="center"/>
        </w:trPr>
        <w:tc>
          <w:tcPr>
            <w:tcW w:w="0" w:type="auto"/>
          </w:tcPr>
          <w:p w14:paraId="769923BE" w14:textId="77777777" w:rsidR="00F05B79" w:rsidRPr="001F6C62" w:rsidRDefault="00F05B79" w:rsidP="00D57783">
            <w:pPr>
              <w:spacing w:line="276" w:lineRule="auto"/>
              <w:rPr>
                <w:sz w:val="20"/>
                <w:szCs w:val="20"/>
              </w:rPr>
            </w:pPr>
            <w:r w:rsidRPr="001F6C62">
              <w:rPr>
                <w:sz w:val="20"/>
                <w:szCs w:val="20"/>
              </w:rPr>
              <w:t>4.1</w:t>
            </w:r>
          </w:p>
        </w:tc>
        <w:tc>
          <w:tcPr>
            <w:tcW w:w="0" w:type="auto"/>
          </w:tcPr>
          <w:p w14:paraId="6BFD3252" w14:textId="77777777" w:rsidR="00F05B79" w:rsidRPr="001F6C62" w:rsidRDefault="00F05B79" w:rsidP="00D57783">
            <w:pPr>
              <w:spacing w:line="276" w:lineRule="auto"/>
              <w:rPr>
                <w:sz w:val="20"/>
                <w:szCs w:val="20"/>
              </w:rPr>
            </w:pPr>
            <w:r w:rsidRPr="001F6C62">
              <w:rPr>
                <w:sz w:val="20"/>
                <w:szCs w:val="20"/>
              </w:rPr>
              <w:t xml:space="preserve">Генеруючі установки  </w:t>
            </w:r>
          </w:p>
        </w:tc>
        <w:tc>
          <w:tcPr>
            <w:tcW w:w="0" w:type="auto"/>
          </w:tcPr>
          <w:p w14:paraId="6B806F32" w14:textId="77777777" w:rsidR="00F05B79" w:rsidRPr="001F6C62" w:rsidRDefault="00F05B79" w:rsidP="00D57783">
            <w:pPr>
              <w:spacing w:line="276" w:lineRule="auto"/>
              <w:rPr>
                <w:sz w:val="20"/>
                <w:szCs w:val="20"/>
              </w:rPr>
            </w:pPr>
          </w:p>
        </w:tc>
        <w:tc>
          <w:tcPr>
            <w:tcW w:w="0" w:type="auto"/>
          </w:tcPr>
          <w:p w14:paraId="3936B14C" w14:textId="77777777" w:rsidR="00F05B79" w:rsidRPr="001F6C62" w:rsidRDefault="00F05B79" w:rsidP="00D57783">
            <w:pPr>
              <w:spacing w:line="276" w:lineRule="auto"/>
              <w:rPr>
                <w:sz w:val="20"/>
                <w:szCs w:val="20"/>
              </w:rPr>
            </w:pPr>
          </w:p>
        </w:tc>
        <w:tc>
          <w:tcPr>
            <w:tcW w:w="0" w:type="auto"/>
          </w:tcPr>
          <w:p w14:paraId="023C8C40" w14:textId="77777777" w:rsidR="00F05B79" w:rsidRPr="001F6C62" w:rsidRDefault="00F05B79" w:rsidP="00D57783">
            <w:pPr>
              <w:spacing w:line="276" w:lineRule="auto"/>
              <w:rPr>
                <w:sz w:val="20"/>
                <w:szCs w:val="20"/>
              </w:rPr>
            </w:pPr>
          </w:p>
        </w:tc>
        <w:tc>
          <w:tcPr>
            <w:tcW w:w="0" w:type="auto"/>
          </w:tcPr>
          <w:p w14:paraId="67DD2C58" w14:textId="77777777" w:rsidR="00F05B79" w:rsidRPr="001F6C62" w:rsidRDefault="00F05B79" w:rsidP="00D57783">
            <w:pPr>
              <w:spacing w:line="276" w:lineRule="auto"/>
              <w:rPr>
                <w:sz w:val="20"/>
                <w:szCs w:val="20"/>
              </w:rPr>
            </w:pPr>
          </w:p>
        </w:tc>
        <w:tc>
          <w:tcPr>
            <w:tcW w:w="0" w:type="auto"/>
          </w:tcPr>
          <w:p w14:paraId="2AFB158C" w14:textId="77777777" w:rsidR="00F05B79" w:rsidRPr="001F6C62" w:rsidRDefault="00F05B79" w:rsidP="00D57783">
            <w:pPr>
              <w:spacing w:line="276" w:lineRule="auto"/>
              <w:rPr>
                <w:sz w:val="20"/>
                <w:szCs w:val="20"/>
              </w:rPr>
            </w:pPr>
          </w:p>
        </w:tc>
      </w:tr>
      <w:tr w:rsidR="001F6C62" w:rsidRPr="001F6C62" w14:paraId="0026E2D5" w14:textId="77777777" w:rsidTr="00D57783">
        <w:trPr>
          <w:trHeight w:val="290"/>
          <w:jc w:val="center"/>
        </w:trPr>
        <w:tc>
          <w:tcPr>
            <w:tcW w:w="0" w:type="auto"/>
          </w:tcPr>
          <w:p w14:paraId="41DC44BD" w14:textId="77777777" w:rsidR="00F05B79" w:rsidRPr="001F6C62" w:rsidRDefault="00F05B79" w:rsidP="00D57783">
            <w:pPr>
              <w:spacing w:line="276" w:lineRule="auto"/>
              <w:rPr>
                <w:sz w:val="20"/>
                <w:szCs w:val="20"/>
              </w:rPr>
            </w:pPr>
          </w:p>
        </w:tc>
        <w:tc>
          <w:tcPr>
            <w:tcW w:w="0" w:type="auto"/>
          </w:tcPr>
          <w:p w14:paraId="3A45D7CF" w14:textId="77777777" w:rsidR="00F05B79" w:rsidRPr="001F6C62" w:rsidRDefault="00F05B79" w:rsidP="00D57783">
            <w:pPr>
              <w:spacing w:line="276" w:lineRule="auto"/>
              <w:rPr>
                <w:sz w:val="20"/>
                <w:szCs w:val="20"/>
              </w:rPr>
            </w:pPr>
            <w:r w:rsidRPr="001F6C62">
              <w:rPr>
                <w:sz w:val="20"/>
                <w:szCs w:val="20"/>
              </w:rPr>
              <w:t>у т.ч. 1 черга</w:t>
            </w:r>
          </w:p>
        </w:tc>
        <w:tc>
          <w:tcPr>
            <w:tcW w:w="0" w:type="auto"/>
          </w:tcPr>
          <w:p w14:paraId="2474EF2D" w14:textId="77777777" w:rsidR="00F05B79" w:rsidRPr="001F6C62" w:rsidRDefault="00F05B79" w:rsidP="00D57783">
            <w:pPr>
              <w:spacing w:line="276" w:lineRule="auto"/>
              <w:rPr>
                <w:sz w:val="20"/>
                <w:szCs w:val="20"/>
              </w:rPr>
            </w:pPr>
          </w:p>
        </w:tc>
        <w:tc>
          <w:tcPr>
            <w:tcW w:w="0" w:type="auto"/>
          </w:tcPr>
          <w:p w14:paraId="3508560F" w14:textId="77777777" w:rsidR="00F05B79" w:rsidRPr="001F6C62" w:rsidRDefault="00F05B79" w:rsidP="00D57783">
            <w:pPr>
              <w:spacing w:line="276" w:lineRule="auto"/>
              <w:rPr>
                <w:sz w:val="20"/>
                <w:szCs w:val="20"/>
              </w:rPr>
            </w:pPr>
          </w:p>
        </w:tc>
        <w:tc>
          <w:tcPr>
            <w:tcW w:w="0" w:type="auto"/>
          </w:tcPr>
          <w:p w14:paraId="1BDA4695" w14:textId="77777777" w:rsidR="00F05B79" w:rsidRPr="001F6C62" w:rsidRDefault="00F05B79" w:rsidP="00D57783">
            <w:pPr>
              <w:spacing w:line="276" w:lineRule="auto"/>
              <w:rPr>
                <w:sz w:val="20"/>
                <w:szCs w:val="20"/>
              </w:rPr>
            </w:pPr>
          </w:p>
        </w:tc>
        <w:tc>
          <w:tcPr>
            <w:tcW w:w="0" w:type="auto"/>
          </w:tcPr>
          <w:p w14:paraId="1FD28066" w14:textId="77777777" w:rsidR="00F05B79" w:rsidRPr="001F6C62" w:rsidRDefault="00F05B79" w:rsidP="00D57783">
            <w:pPr>
              <w:spacing w:line="276" w:lineRule="auto"/>
              <w:rPr>
                <w:sz w:val="20"/>
                <w:szCs w:val="20"/>
              </w:rPr>
            </w:pPr>
          </w:p>
        </w:tc>
        <w:tc>
          <w:tcPr>
            <w:tcW w:w="0" w:type="auto"/>
          </w:tcPr>
          <w:p w14:paraId="69947A5B" w14:textId="77777777" w:rsidR="00F05B79" w:rsidRPr="001F6C62" w:rsidRDefault="00F05B79" w:rsidP="00D57783">
            <w:pPr>
              <w:spacing w:line="276" w:lineRule="auto"/>
              <w:rPr>
                <w:sz w:val="20"/>
                <w:szCs w:val="20"/>
              </w:rPr>
            </w:pPr>
          </w:p>
        </w:tc>
      </w:tr>
      <w:tr w:rsidR="001F6C62" w:rsidRPr="001F6C62" w14:paraId="729A2A3C" w14:textId="77777777" w:rsidTr="00D57783">
        <w:trPr>
          <w:trHeight w:val="290"/>
          <w:jc w:val="center"/>
        </w:trPr>
        <w:tc>
          <w:tcPr>
            <w:tcW w:w="0" w:type="auto"/>
          </w:tcPr>
          <w:p w14:paraId="6ED8BCD3" w14:textId="77777777" w:rsidR="00F05B79" w:rsidRPr="001F6C62" w:rsidRDefault="00F05B79" w:rsidP="00D57783">
            <w:pPr>
              <w:spacing w:line="276" w:lineRule="auto"/>
              <w:rPr>
                <w:sz w:val="20"/>
                <w:szCs w:val="20"/>
              </w:rPr>
            </w:pPr>
          </w:p>
        </w:tc>
        <w:tc>
          <w:tcPr>
            <w:tcW w:w="0" w:type="auto"/>
          </w:tcPr>
          <w:p w14:paraId="0BD0D462" w14:textId="77777777" w:rsidR="00F05B79" w:rsidRPr="001F6C62" w:rsidRDefault="00F05B79" w:rsidP="00D57783">
            <w:pPr>
              <w:spacing w:line="276" w:lineRule="auto"/>
              <w:rPr>
                <w:sz w:val="20"/>
                <w:szCs w:val="20"/>
              </w:rPr>
            </w:pPr>
            <w:r w:rsidRPr="001F6C62">
              <w:rPr>
                <w:sz w:val="20"/>
                <w:szCs w:val="20"/>
              </w:rPr>
              <w:t>у т.ч. ___ черга</w:t>
            </w:r>
          </w:p>
        </w:tc>
        <w:tc>
          <w:tcPr>
            <w:tcW w:w="0" w:type="auto"/>
          </w:tcPr>
          <w:p w14:paraId="65705A7D" w14:textId="77777777" w:rsidR="00F05B79" w:rsidRPr="001F6C62" w:rsidRDefault="00F05B79" w:rsidP="00D57783">
            <w:pPr>
              <w:spacing w:line="276" w:lineRule="auto"/>
              <w:rPr>
                <w:sz w:val="20"/>
                <w:szCs w:val="20"/>
              </w:rPr>
            </w:pPr>
          </w:p>
        </w:tc>
        <w:tc>
          <w:tcPr>
            <w:tcW w:w="0" w:type="auto"/>
          </w:tcPr>
          <w:p w14:paraId="224C51AB" w14:textId="77777777" w:rsidR="00F05B79" w:rsidRPr="001F6C62" w:rsidRDefault="00F05B79" w:rsidP="00D57783">
            <w:pPr>
              <w:spacing w:line="276" w:lineRule="auto"/>
              <w:rPr>
                <w:sz w:val="20"/>
                <w:szCs w:val="20"/>
              </w:rPr>
            </w:pPr>
          </w:p>
        </w:tc>
        <w:tc>
          <w:tcPr>
            <w:tcW w:w="0" w:type="auto"/>
          </w:tcPr>
          <w:p w14:paraId="64E5C1F2" w14:textId="77777777" w:rsidR="00F05B79" w:rsidRPr="001F6C62" w:rsidRDefault="00F05B79" w:rsidP="00D57783">
            <w:pPr>
              <w:spacing w:line="276" w:lineRule="auto"/>
              <w:rPr>
                <w:sz w:val="20"/>
                <w:szCs w:val="20"/>
              </w:rPr>
            </w:pPr>
          </w:p>
        </w:tc>
        <w:tc>
          <w:tcPr>
            <w:tcW w:w="0" w:type="auto"/>
          </w:tcPr>
          <w:p w14:paraId="5D4E3CED" w14:textId="77777777" w:rsidR="00F05B79" w:rsidRPr="001F6C62" w:rsidRDefault="00F05B79" w:rsidP="00D57783">
            <w:pPr>
              <w:spacing w:line="276" w:lineRule="auto"/>
              <w:rPr>
                <w:sz w:val="20"/>
                <w:szCs w:val="20"/>
              </w:rPr>
            </w:pPr>
          </w:p>
        </w:tc>
        <w:tc>
          <w:tcPr>
            <w:tcW w:w="0" w:type="auto"/>
          </w:tcPr>
          <w:p w14:paraId="1D842C09" w14:textId="77777777" w:rsidR="00F05B79" w:rsidRPr="001F6C62" w:rsidRDefault="00F05B79" w:rsidP="00D57783">
            <w:pPr>
              <w:spacing w:line="276" w:lineRule="auto"/>
              <w:rPr>
                <w:sz w:val="20"/>
                <w:szCs w:val="20"/>
              </w:rPr>
            </w:pPr>
          </w:p>
        </w:tc>
      </w:tr>
      <w:tr w:rsidR="001F6C62" w:rsidRPr="001F6C62" w14:paraId="28FF4C34" w14:textId="77777777" w:rsidTr="00D57783">
        <w:trPr>
          <w:trHeight w:val="290"/>
          <w:jc w:val="center"/>
        </w:trPr>
        <w:tc>
          <w:tcPr>
            <w:tcW w:w="0" w:type="auto"/>
          </w:tcPr>
          <w:p w14:paraId="1F533F41" w14:textId="77777777" w:rsidR="00F05B79" w:rsidRPr="001F6C62" w:rsidRDefault="00F05B79" w:rsidP="00D57783">
            <w:pPr>
              <w:spacing w:line="276" w:lineRule="auto"/>
              <w:rPr>
                <w:sz w:val="20"/>
                <w:szCs w:val="20"/>
              </w:rPr>
            </w:pPr>
            <w:r w:rsidRPr="001F6C62">
              <w:rPr>
                <w:sz w:val="20"/>
                <w:szCs w:val="20"/>
              </w:rPr>
              <w:t>4.1.1</w:t>
            </w:r>
          </w:p>
        </w:tc>
        <w:tc>
          <w:tcPr>
            <w:tcW w:w="0" w:type="auto"/>
          </w:tcPr>
          <w:p w14:paraId="57AE530A" w14:textId="77777777" w:rsidR="00F05B79" w:rsidRPr="001F6C62" w:rsidRDefault="00F05B79" w:rsidP="00D57783">
            <w:pPr>
              <w:spacing w:line="276" w:lineRule="auto"/>
              <w:rPr>
                <w:sz w:val="20"/>
                <w:szCs w:val="20"/>
              </w:rPr>
            </w:pPr>
            <w:r w:rsidRPr="001F6C62">
              <w:rPr>
                <w:sz w:val="20"/>
                <w:szCs w:val="20"/>
              </w:rPr>
              <w:t>З можливістю відпуску</w:t>
            </w:r>
          </w:p>
        </w:tc>
        <w:tc>
          <w:tcPr>
            <w:tcW w:w="0" w:type="auto"/>
          </w:tcPr>
          <w:p w14:paraId="55B489D6" w14:textId="77777777" w:rsidR="00F05B79" w:rsidRPr="001F6C62" w:rsidRDefault="00F05B79" w:rsidP="00D57783">
            <w:pPr>
              <w:spacing w:line="276" w:lineRule="auto"/>
              <w:rPr>
                <w:sz w:val="20"/>
                <w:szCs w:val="20"/>
              </w:rPr>
            </w:pPr>
          </w:p>
        </w:tc>
        <w:tc>
          <w:tcPr>
            <w:tcW w:w="0" w:type="auto"/>
          </w:tcPr>
          <w:p w14:paraId="0A18C377" w14:textId="77777777" w:rsidR="00F05B79" w:rsidRPr="001F6C62" w:rsidRDefault="00F05B79" w:rsidP="00D57783">
            <w:pPr>
              <w:spacing w:line="276" w:lineRule="auto"/>
              <w:rPr>
                <w:sz w:val="20"/>
                <w:szCs w:val="20"/>
              </w:rPr>
            </w:pPr>
          </w:p>
        </w:tc>
        <w:tc>
          <w:tcPr>
            <w:tcW w:w="0" w:type="auto"/>
          </w:tcPr>
          <w:p w14:paraId="730F7535" w14:textId="77777777" w:rsidR="00F05B79" w:rsidRPr="001F6C62" w:rsidRDefault="00F05B79" w:rsidP="00D57783">
            <w:pPr>
              <w:spacing w:line="276" w:lineRule="auto"/>
              <w:rPr>
                <w:sz w:val="20"/>
                <w:szCs w:val="20"/>
              </w:rPr>
            </w:pPr>
          </w:p>
        </w:tc>
        <w:tc>
          <w:tcPr>
            <w:tcW w:w="0" w:type="auto"/>
          </w:tcPr>
          <w:p w14:paraId="33106F4F" w14:textId="77777777" w:rsidR="00F05B79" w:rsidRPr="001F6C62" w:rsidRDefault="00F05B79" w:rsidP="00D57783">
            <w:pPr>
              <w:spacing w:line="276" w:lineRule="auto"/>
              <w:rPr>
                <w:sz w:val="20"/>
                <w:szCs w:val="20"/>
              </w:rPr>
            </w:pPr>
          </w:p>
        </w:tc>
        <w:tc>
          <w:tcPr>
            <w:tcW w:w="0" w:type="auto"/>
          </w:tcPr>
          <w:p w14:paraId="188B09AF" w14:textId="77777777" w:rsidR="00F05B79" w:rsidRPr="001F6C62" w:rsidRDefault="00F05B79" w:rsidP="00D57783">
            <w:pPr>
              <w:spacing w:line="276" w:lineRule="auto"/>
              <w:rPr>
                <w:sz w:val="20"/>
                <w:szCs w:val="20"/>
              </w:rPr>
            </w:pPr>
          </w:p>
        </w:tc>
      </w:tr>
      <w:tr w:rsidR="001F6C62" w:rsidRPr="001F6C62" w14:paraId="38EE7E0B" w14:textId="77777777" w:rsidTr="00D57783">
        <w:trPr>
          <w:trHeight w:val="290"/>
          <w:jc w:val="center"/>
        </w:trPr>
        <w:tc>
          <w:tcPr>
            <w:tcW w:w="0" w:type="auto"/>
          </w:tcPr>
          <w:p w14:paraId="651B2142" w14:textId="77777777" w:rsidR="00F05B79" w:rsidRPr="001F6C62" w:rsidRDefault="00F05B79" w:rsidP="00D57783">
            <w:pPr>
              <w:spacing w:line="276" w:lineRule="auto"/>
              <w:rPr>
                <w:sz w:val="20"/>
                <w:szCs w:val="20"/>
              </w:rPr>
            </w:pPr>
            <w:r w:rsidRPr="001F6C62">
              <w:rPr>
                <w:sz w:val="20"/>
                <w:szCs w:val="20"/>
              </w:rPr>
              <w:t>4.1.2</w:t>
            </w:r>
          </w:p>
        </w:tc>
        <w:tc>
          <w:tcPr>
            <w:tcW w:w="0" w:type="auto"/>
          </w:tcPr>
          <w:p w14:paraId="5CD7CDEC" w14:textId="77777777" w:rsidR="00F05B79" w:rsidRPr="001F6C62" w:rsidRDefault="00F05B79" w:rsidP="00D57783">
            <w:pPr>
              <w:spacing w:line="276" w:lineRule="auto"/>
              <w:rPr>
                <w:sz w:val="20"/>
                <w:szCs w:val="20"/>
              </w:rPr>
            </w:pPr>
            <w:r w:rsidRPr="001F6C62">
              <w:rPr>
                <w:sz w:val="20"/>
                <w:szCs w:val="20"/>
              </w:rPr>
              <w:t>Без можливості відпуску</w:t>
            </w:r>
          </w:p>
        </w:tc>
        <w:tc>
          <w:tcPr>
            <w:tcW w:w="0" w:type="auto"/>
          </w:tcPr>
          <w:p w14:paraId="5E03B49E" w14:textId="77777777" w:rsidR="00F05B79" w:rsidRPr="001F6C62" w:rsidRDefault="00F05B79" w:rsidP="00D57783">
            <w:pPr>
              <w:spacing w:line="276" w:lineRule="auto"/>
              <w:rPr>
                <w:sz w:val="20"/>
                <w:szCs w:val="20"/>
              </w:rPr>
            </w:pPr>
          </w:p>
        </w:tc>
        <w:tc>
          <w:tcPr>
            <w:tcW w:w="0" w:type="auto"/>
          </w:tcPr>
          <w:p w14:paraId="4F350217" w14:textId="77777777" w:rsidR="00F05B79" w:rsidRPr="001F6C62" w:rsidRDefault="00F05B79" w:rsidP="00D57783">
            <w:pPr>
              <w:spacing w:line="276" w:lineRule="auto"/>
              <w:rPr>
                <w:sz w:val="20"/>
                <w:szCs w:val="20"/>
              </w:rPr>
            </w:pPr>
          </w:p>
        </w:tc>
        <w:tc>
          <w:tcPr>
            <w:tcW w:w="0" w:type="auto"/>
          </w:tcPr>
          <w:p w14:paraId="3F9E0D63" w14:textId="77777777" w:rsidR="00F05B79" w:rsidRPr="001F6C62" w:rsidRDefault="00F05B79" w:rsidP="00D57783">
            <w:pPr>
              <w:spacing w:line="276" w:lineRule="auto"/>
              <w:rPr>
                <w:sz w:val="20"/>
                <w:szCs w:val="20"/>
              </w:rPr>
            </w:pPr>
          </w:p>
        </w:tc>
        <w:tc>
          <w:tcPr>
            <w:tcW w:w="0" w:type="auto"/>
          </w:tcPr>
          <w:p w14:paraId="2D74716C" w14:textId="77777777" w:rsidR="00F05B79" w:rsidRPr="001F6C62" w:rsidRDefault="00F05B79" w:rsidP="00D57783">
            <w:pPr>
              <w:spacing w:line="276" w:lineRule="auto"/>
              <w:rPr>
                <w:sz w:val="20"/>
                <w:szCs w:val="20"/>
              </w:rPr>
            </w:pPr>
          </w:p>
        </w:tc>
        <w:tc>
          <w:tcPr>
            <w:tcW w:w="0" w:type="auto"/>
          </w:tcPr>
          <w:p w14:paraId="673009A2" w14:textId="77777777" w:rsidR="00F05B79" w:rsidRPr="001F6C62" w:rsidRDefault="00F05B79" w:rsidP="00D57783">
            <w:pPr>
              <w:spacing w:line="276" w:lineRule="auto"/>
              <w:rPr>
                <w:sz w:val="20"/>
                <w:szCs w:val="20"/>
              </w:rPr>
            </w:pPr>
          </w:p>
        </w:tc>
      </w:tr>
      <w:tr w:rsidR="001F6C62" w:rsidRPr="001F6C62" w14:paraId="193ECD0A" w14:textId="77777777" w:rsidTr="00D57783">
        <w:trPr>
          <w:trHeight w:val="580"/>
          <w:jc w:val="center"/>
        </w:trPr>
        <w:tc>
          <w:tcPr>
            <w:tcW w:w="0" w:type="auto"/>
          </w:tcPr>
          <w:p w14:paraId="30663EF1" w14:textId="77777777" w:rsidR="00F05B79" w:rsidRPr="001F6C62" w:rsidRDefault="00F05B79" w:rsidP="00D57783">
            <w:pPr>
              <w:spacing w:line="276" w:lineRule="auto"/>
              <w:rPr>
                <w:sz w:val="20"/>
                <w:szCs w:val="20"/>
              </w:rPr>
            </w:pPr>
            <w:r w:rsidRPr="001F6C62">
              <w:rPr>
                <w:sz w:val="20"/>
                <w:szCs w:val="20"/>
              </w:rPr>
              <w:t>4.2</w:t>
            </w:r>
          </w:p>
        </w:tc>
        <w:tc>
          <w:tcPr>
            <w:tcW w:w="0" w:type="auto"/>
          </w:tcPr>
          <w:p w14:paraId="5D89804F" w14:textId="77777777" w:rsidR="00F05B79" w:rsidRPr="001F6C62" w:rsidRDefault="00F05B79" w:rsidP="00D57783">
            <w:pPr>
              <w:spacing w:line="276" w:lineRule="auto"/>
              <w:rPr>
                <w:sz w:val="20"/>
                <w:szCs w:val="20"/>
              </w:rPr>
            </w:pPr>
            <w:r w:rsidRPr="001F6C62">
              <w:rPr>
                <w:sz w:val="20"/>
                <w:szCs w:val="20"/>
              </w:rPr>
              <w:t>Установки збереження електроенергії</w:t>
            </w:r>
          </w:p>
        </w:tc>
        <w:tc>
          <w:tcPr>
            <w:tcW w:w="0" w:type="auto"/>
          </w:tcPr>
          <w:p w14:paraId="7F0C51F4" w14:textId="77777777" w:rsidR="00F05B79" w:rsidRPr="001F6C62" w:rsidRDefault="00F05B79" w:rsidP="00D57783">
            <w:pPr>
              <w:spacing w:line="276" w:lineRule="auto"/>
              <w:rPr>
                <w:sz w:val="20"/>
                <w:szCs w:val="20"/>
              </w:rPr>
            </w:pPr>
          </w:p>
        </w:tc>
        <w:tc>
          <w:tcPr>
            <w:tcW w:w="0" w:type="auto"/>
          </w:tcPr>
          <w:p w14:paraId="16B0F621" w14:textId="77777777" w:rsidR="00F05B79" w:rsidRPr="001F6C62" w:rsidRDefault="00F05B79" w:rsidP="00D57783">
            <w:pPr>
              <w:spacing w:line="276" w:lineRule="auto"/>
              <w:rPr>
                <w:sz w:val="20"/>
                <w:szCs w:val="20"/>
              </w:rPr>
            </w:pPr>
          </w:p>
        </w:tc>
        <w:tc>
          <w:tcPr>
            <w:tcW w:w="0" w:type="auto"/>
          </w:tcPr>
          <w:p w14:paraId="1DDF0677" w14:textId="77777777" w:rsidR="00F05B79" w:rsidRPr="001F6C62" w:rsidRDefault="00F05B79" w:rsidP="00D57783">
            <w:pPr>
              <w:spacing w:line="276" w:lineRule="auto"/>
              <w:rPr>
                <w:sz w:val="20"/>
                <w:szCs w:val="20"/>
              </w:rPr>
            </w:pPr>
          </w:p>
        </w:tc>
        <w:tc>
          <w:tcPr>
            <w:tcW w:w="0" w:type="auto"/>
          </w:tcPr>
          <w:p w14:paraId="1007B8BC" w14:textId="77777777" w:rsidR="00F05B79" w:rsidRPr="001F6C62" w:rsidRDefault="00F05B79" w:rsidP="00D57783">
            <w:pPr>
              <w:spacing w:line="276" w:lineRule="auto"/>
              <w:rPr>
                <w:sz w:val="20"/>
                <w:szCs w:val="20"/>
              </w:rPr>
            </w:pPr>
          </w:p>
        </w:tc>
        <w:tc>
          <w:tcPr>
            <w:tcW w:w="0" w:type="auto"/>
          </w:tcPr>
          <w:p w14:paraId="1346ABF0" w14:textId="77777777" w:rsidR="00F05B79" w:rsidRPr="001F6C62" w:rsidRDefault="00F05B79" w:rsidP="00D57783">
            <w:pPr>
              <w:spacing w:line="276" w:lineRule="auto"/>
              <w:rPr>
                <w:sz w:val="20"/>
                <w:szCs w:val="20"/>
              </w:rPr>
            </w:pPr>
          </w:p>
        </w:tc>
      </w:tr>
      <w:tr w:rsidR="001F6C62" w:rsidRPr="001F6C62" w14:paraId="431D6D3E" w14:textId="77777777" w:rsidTr="00D57783">
        <w:trPr>
          <w:trHeight w:val="290"/>
          <w:jc w:val="center"/>
        </w:trPr>
        <w:tc>
          <w:tcPr>
            <w:tcW w:w="0" w:type="auto"/>
          </w:tcPr>
          <w:p w14:paraId="194CAA9D" w14:textId="77777777" w:rsidR="00F05B79" w:rsidRPr="001F6C62" w:rsidRDefault="00F05B79" w:rsidP="00D57783">
            <w:pPr>
              <w:spacing w:line="276" w:lineRule="auto"/>
              <w:rPr>
                <w:sz w:val="20"/>
                <w:szCs w:val="20"/>
              </w:rPr>
            </w:pPr>
          </w:p>
        </w:tc>
        <w:tc>
          <w:tcPr>
            <w:tcW w:w="0" w:type="auto"/>
          </w:tcPr>
          <w:p w14:paraId="2D3A026F" w14:textId="77777777" w:rsidR="00F05B79" w:rsidRPr="001F6C62" w:rsidRDefault="00F05B79" w:rsidP="00D57783">
            <w:pPr>
              <w:spacing w:line="276" w:lineRule="auto"/>
              <w:rPr>
                <w:sz w:val="20"/>
                <w:szCs w:val="20"/>
              </w:rPr>
            </w:pPr>
            <w:r w:rsidRPr="001F6C62">
              <w:rPr>
                <w:sz w:val="20"/>
                <w:szCs w:val="20"/>
              </w:rPr>
              <w:t>у т.ч. 1 черга</w:t>
            </w:r>
          </w:p>
        </w:tc>
        <w:tc>
          <w:tcPr>
            <w:tcW w:w="0" w:type="auto"/>
          </w:tcPr>
          <w:p w14:paraId="257C150C" w14:textId="77777777" w:rsidR="00F05B79" w:rsidRPr="001F6C62" w:rsidRDefault="00F05B79" w:rsidP="00D57783">
            <w:pPr>
              <w:spacing w:line="276" w:lineRule="auto"/>
              <w:rPr>
                <w:sz w:val="20"/>
                <w:szCs w:val="20"/>
              </w:rPr>
            </w:pPr>
          </w:p>
        </w:tc>
        <w:tc>
          <w:tcPr>
            <w:tcW w:w="0" w:type="auto"/>
          </w:tcPr>
          <w:p w14:paraId="24403418" w14:textId="77777777" w:rsidR="00F05B79" w:rsidRPr="001F6C62" w:rsidRDefault="00F05B79" w:rsidP="00D57783">
            <w:pPr>
              <w:spacing w:line="276" w:lineRule="auto"/>
              <w:rPr>
                <w:sz w:val="20"/>
                <w:szCs w:val="20"/>
              </w:rPr>
            </w:pPr>
          </w:p>
        </w:tc>
        <w:tc>
          <w:tcPr>
            <w:tcW w:w="0" w:type="auto"/>
          </w:tcPr>
          <w:p w14:paraId="4E1B422D" w14:textId="77777777" w:rsidR="00F05B79" w:rsidRPr="001F6C62" w:rsidRDefault="00F05B79" w:rsidP="00D57783">
            <w:pPr>
              <w:spacing w:line="276" w:lineRule="auto"/>
              <w:rPr>
                <w:sz w:val="20"/>
                <w:szCs w:val="20"/>
              </w:rPr>
            </w:pPr>
          </w:p>
        </w:tc>
        <w:tc>
          <w:tcPr>
            <w:tcW w:w="0" w:type="auto"/>
          </w:tcPr>
          <w:p w14:paraId="06C6A0CD" w14:textId="77777777" w:rsidR="00F05B79" w:rsidRPr="001F6C62" w:rsidRDefault="00F05B79" w:rsidP="00D57783">
            <w:pPr>
              <w:spacing w:line="276" w:lineRule="auto"/>
              <w:rPr>
                <w:sz w:val="20"/>
                <w:szCs w:val="20"/>
              </w:rPr>
            </w:pPr>
          </w:p>
        </w:tc>
        <w:tc>
          <w:tcPr>
            <w:tcW w:w="0" w:type="auto"/>
          </w:tcPr>
          <w:p w14:paraId="0D1393E5" w14:textId="77777777" w:rsidR="00F05B79" w:rsidRPr="001F6C62" w:rsidRDefault="00F05B79" w:rsidP="00D57783">
            <w:pPr>
              <w:spacing w:line="276" w:lineRule="auto"/>
              <w:rPr>
                <w:sz w:val="20"/>
                <w:szCs w:val="20"/>
              </w:rPr>
            </w:pPr>
          </w:p>
        </w:tc>
      </w:tr>
      <w:tr w:rsidR="001F6C62" w:rsidRPr="001F6C62" w14:paraId="20167418" w14:textId="77777777" w:rsidTr="00D57783">
        <w:trPr>
          <w:trHeight w:val="290"/>
          <w:jc w:val="center"/>
        </w:trPr>
        <w:tc>
          <w:tcPr>
            <w:tcW w:w="0" w:type="auto"/>
          </w:tcPr>
          <w:p w14:paraId="5AF4AE13" w14:textId="77777777" w:rsidR="00F05B79" w:rsidRPr="001F6C62" w:rsidRDefault="00F05B79" w:rsidP="00D57783">
            <w:pPr>
              <w:spacing w:line="276" w:lineRule="auto"/>
              <w:rPr>
                <w:sz w:val="20"/>
                <w:szCs w:val="20"/>
              </w:rPr>
            </w:pPr>
          </w:p>
        </w:tc>
        <w:tc>
          <w:tcPr>
            <w:tcW w:w="0" w:type="auto"/>
          </w:tcPr>
          <w:p w14:paraId="77C704D6" w14:textId="77777777" w:rsidR="00F05B79" w:rsidRPr="001F6C62" w:rsidRDefault="00F05B79" w:rsidP="00D57783">
            <w:pPr>
              <w:spacing w:line="276" w:lineRule="auto"/>
              <w:rPr>
                <w:sz w:val="20"/>
                <w:szCs w:val="20"/>
              </w:rPr>
            </w:pPr>
            <w:r w:rsidRPr="001F6C62">
              <w:rPr>
                <w:sz w:val="20"/>
                <w:szCs w:val="20"/>
              </w:rPr>
              <w:t>у т.ч. ___ черга</w:t>
            </w:r>
          </w:p>
        </w:tc>
        <w:tc>
          <w:tcPr>
            <w:tcW w:w="0" w:type="auto"/>
          </w:tcPr>
          <w:p w14:paraId="29118233" w14:textId="77777777" w:rsidR="00F05B79" w:rsidRPr="001F6C62" w:rsidRDefault="00F05B79" w:rsidP="00D57783">
            <w:pPr>
              <w:spacing w:line="276" w:lineRule="auto"/>
              <w:rPr>
                <w:sz w:val="20"/>
                <w:szCs w:val="20"/>
              </w:rPr>
            </w:pPr>
          </w:p>
        </w:tc>
        <w:tc>
          <w:tcPr>
            <w:tcW w:w="0" w:type="auto"/>
          </w:tcPr>
          <w:p w14:paraId="1FBCAD21" w14:textId="77777777" w:rsidR="00F05B79" w:rsidRPr="001F6C62" w:rsidRDefault="00F05B79" w:rsidP="00D57783">
            <w:pPr>
              <w:spacing w:line="276" w:lineRule="auto"/>
              <w:rPr>
                <w:sz w:val="20"/>
                <w:szCs w:val="20"/>
              </w:rPr>
            </w:pPr>
          </w:p>
        </w:tc>
        <w:tc>
          <w:tcPr>
            <w:tcW w:w="0" w:type="auto"/>
          </w:tcPr>
          <w:p w14:paraId="244A9339" w14:textId="77777777" w:rsidR="00F05B79" w:rsidRPr="001F6C62" w:rsidRDefault="00F05B79" w:rsidP="00D57783">
            <w:pPr>
              <w:spacing w:line="276" w:lineRule="auto"/>
              <w:rPr>
                <w:sz w:val="20"/>
                <w:szCs w:val="20"/>
              </w:rPr>
            </w:pPr>
          </w:p>
        </w:tc>
        <w:tc>
          <w:tcPr>
            <w:tcW w:w="0" w:type="auto"/>
          </w:tcPr>
          <w:p w14:paraId="5BFEA914" w14:textId="77777777" w:rsidR="00F05B79" w:rsidRPr="001F6C62" w:rsidRDefault="00F05B79" w:rsidP="00D57783">
            <w:pPr>
              <w:spacing w:line="276" w:lineRule="auto"/>
              <w:rPr>
                <w:sz w:val="20"/>
                <w:szCs w:val="20"/>
              </w:rPr>
            </w:pPr>
          </w:p>
        </w:tc>
        <w:tc>
          <w:tcPr>
            <w:tcW w:w="0" w:type="auto"/>
          </w:tcPr>
          <w:p w14:paraId="53A94705" w14:textId="77777777" w:rsidR="00F05B79" w:rsidRPr="001F6C62" w:rsidRDefault="00F05B79" w:rsidP="00D57783">
            <w:pPr>
              <w:spacing w:line="276" w:lineRule="auto"/>
              <w:rPr>
                <w:sz w:val="20"/>
                <w:szCs w:val="20"/>
              </w:rPr>
            </w:pPr>
          </w:p>
        </w:tc>
      </w:tr>
      <w:tr w:rsidR="001F6C62" w:rsidRPr="001F6C62" w14:paraId="75830CA2" w14:textId="77777777" w:rsidTr="00D57783">
        <w:trPr>
          <w:trHeight w:val="290"/>
          <w:jc w:val="center"/>
        </w:trPr>
        <w:tc>
          <w:tcPr>
            <w:tcW w:w="0" w:type="auto"/>
          </w:tcPr>
          <w:p w14:paraId="18707811" w14:textId="77777777" w:rsidR="00F05B79" w:rsidRPr="001F6C62" w:rsidRDefault="00F05B79" w:rsidP="00D57783">
            <w:pPr>
              <w:spacing w:line="276" w:lineRule="auto"/>
              <w:rPr>
                <w:sz w:val="20"/>
                <w:szCs w:val="20"/>
              </w:rPr>
            </w:pPr>
            <w:r w:rsidRPr="001F6C62">
              <w:rPr>
                <w:sz w:val="20"/>
                <w:szCs w:val="20"/>
              </w:rPr>
              <w:lastRenderedPageBreak/>
              <w:t>4.2.1</w:t>
            </w:r>
          </w:p>
        </w:tc>
        <w:tc>
          <w:tcPr>
            <w:tcW w:w="0" w:type="auto"/>
          </w:tcPr>
          <w:p w14:paraId="2DBAD242" w14:textId="77777777" w:rsidR="00F05B79" w:rsidRPr="001F6C62" w:rsidRDefault="00F05B79" w:rsidP="00D57783">
            <w:pPr>
              <w:spacing w:line="276" w:lineRule="auto"/>
              <w:rPr>
                <w:sz w:val="20"/>
                <w:szCs w:val="20"/>
              </w:rPr>
            </w:pPr>
            <w:r w:rsidRPr="001F6C62">
              <w:rPr>
                <w:sz w:val="20"/>
                <w:szCs w:val="20"/>
              </w:rPr>
              <w:t>З можливістю відпуску</w:t>
            </w:r>
          </w:p>
        </w:tc>
        <w:tc>
          <w:tcPr>
            <w:tcW w:w="0" w:type="auto"/>
          </w:tcPr>
          <w:p w14:paraId="7320FCA6" w14:textId="77777777" w:rsidR="00F05B79" w:rsidRPr="001F6C62" w:rsidRDefault="00F05B79" w:rsidP="00D57783">
            <w:pPr>
              <w:spacing w:line="276" w:lineRule="auto"/>
              <w:rPr>
                <w:sz w:val="20"/>
                <w:szCs w:val="20"/>
              </w:rPr>
            </w:pPr>
          </w:p>
        </w:tc>
        <w:tc>
          <w:tcPr>
            <w:tcW w:w="0" w:type="auto"/>
          </w:tcPr>
          <w:p w14:paraId="538961DE" w14:textId="77777777" w:rsidR="00F05B79" w:rsidRPr="001F6C62" w:rsidRDefault="00F05B79" w:rsidP="00D57783">
            <w:pPr>
              <w:spacing w:line="276" w:lineRule="auto"/>
              <w:rPr>
                <w:sz w:val="20"/>
                <w:szCs w:val="20"/>
              </w:rPr>
            </w:pPr>
          </w:p>
        </w:tc>
        <w:tc>
          <w:tcPr>
            <w:tcW w:w="0" w:type="auto"/>
          </w:tcPr>
          <w:p w14:paraId="587C5B56" w14:textId="77777777" w:rsidR="00F05B79" w:rsidRPr="001F6C62" w:rsidRDefault="00F05B79" w:rsidP="00D57783">
            <w:pPr>
              <w:spacing w:line="276" w:lineRule="auto"/>
              <w:rPr>
                <w:sz w:val="20"/>
                <w:szCs w:val="20"/>
              </w:rPr>
            </w:pPr>
          </w:p>
        </w:tc>
        <w:tc>
          <w:tcPr>
            <w:tcW w:w="0" w:type="auto"/>
          </w:tcPr>
          <w:p w14:paraId="35C8DC57" w14:textId="77777777" w:rsidR="00F05B79" w:rsidRPr="001F6C62" w:rsidRDefault="00F05B79" w:rsidP="00D57783">
            <w:pPr>
              <w:spacing w:line="276" w:lineRule="auto"/>
              <w:rPr>
                <w:sz w:val="20"/>
                <w:szCs w:val="20"/>
              </w:rPr>
            </w:pPr>
          </w:p>
        </w:tc>
        <w:tc>
          <w:tcPr>
            <w:tcW w:w="0" w:type="auto"/>
          </w:tcPr>
          <w:p w14:paraId="75B9D73C" w14:textId="77777777" w:rsidR="00F05B79" w:rsidRPr="001F6C62" w:rsidRDefault="00F05B79" w:rsidP="00D57783">
            <w:pPr>
              <w:spacing w:line="276" w:lineRule="auto"/>
              <w:rPr>
                <w:sz w:val="20"/>
                <w:szCs w:val="20"/>
              </w:rPr>
            </w:pPr>
          </w:p>
        </w:tc>
      </w:tr>
      <w:tr w:rsidR="001F6C62" w:rsidRPr="001F6C62" w14:paraId="0E2B2986" w14:textId="77777777" w:rsidTr="00D57783">
        <w:trPr>
          <w:trHeight w:val="290"/>
          <w:jc w:val="center"/>
        </w:trPr>
        <w:tc>
          <w:tcPr>
            <w:tcW w:w="0" w:type="auto"/>
          </w:tcPr>
          <w:p w14:paraId="3F889C29" w14:textId="77777777" w:rsidR="00F05B79" w:rsidRPr="001F6C62" w:rsidRDefault="00F05B79" w:rsidP="00D57783">
            <w:pPr>
              <w:spacing w:line="276" w:lineRule="auto"/>
              <w:rPr>
                <w:sz w:val="20"/>
                <w:szCs w:val="20"/>
              </w:rPr>
            </w:pPr>
            <w:r w:rsidRPr="001F6C62">
              <w:rPr>
                <w:sz w:val="20"/>
                <w:szCs w:val="20"/>
              </w:rPr>
              <w:t>4.2.1</w:t>
            </w:r>
          </w:p>
        </w:tc>
        <w:tc>
          <w:tcPr>
            <w:tcW w:w="0" w:type="auto"/>
          </w:tcPr>
          <w:p w14:paraId="76DBADBA" w14:textId="77777777" w:rsidR="00F05B79" w:rsidRPr="001F6C62" w:rsidRDefault="00F05B79" w:rsidP="00D57783">
            <w:pPr>
              <w:spacing w:line="276" w:lineRule="auto"/>
              <w:rPr>
                <w:sz w:val="20"/>
                <w:szCs w:val="20"/>
              </w:rPr>
            </w:pPr>
            <w:r w:rsidRPr="001F6C62">
              <w:rPr>
                <w:sz w:val="20"/>
                <w:szCs w:val="20"/>
              </w:rPr>
              <w:t>Без можливості відпуску</w:t>
            </w:r>
          </w:p>
        </w:tc>
        <w:tc>
          <w:tcPr>
            <w:tcW w:w="0" w:type="auto"/>
          </w:tcPr>
          <w:p w14:paraId="64A4BACB" w14:textId="77777777" w:rsidR="00F05B79" w:rsidRPr="001F6C62" w:rsidRDefault="00F05B79" w:rsidP="00D57783">
            <w:pPr>
              <w:spacing w:line="276" w:lineRule="auto"/>
              <w:rPr>
                <w:sz w:val="20"/>
                <w:szCs w:val="20"/>
              </w:rPr>
            </w:pPr>
          </w:p>
        </w:tc>
        <w:tc>
          <w:tcPr>
            <w:tcW w:w="0" w:type="auto"/>
          </w:tcPr>
          <w:p w14:paraId="1E9EF243" w14:textId="77777777" w:rsidR="00F05B79" w:rsidRPr="001F6C62" w:rsidRDefault="00F05B79" w:rsidP="00D57783">
            <w:pPr>
              <w:spacing w:line="276" w:lineRule="auto"/>
              <w:rPr>
                <w:sz w:val="20"/>
                <w:szCs w:val="20"/>
              </w:rPr>
            </w:pPr>
          </w:p>
        </w:tc>
        <w:tc>
          <w:tcPr>
            <w:tcW w:w="0" w:type="auto"/>
          </w:tcPr>
          <w:p w14:paraId="52C0B920" w14:textId="77777777" w:rsidR="00F05B79" w:rsidRPr="001F6C62" w:rsidRDefault="00F05B79" w:rsidP="00D57783">
            <w:pPr>
              <w:spacing w:line="276" w:lineRule="auto"/>
              <w:rPr>
                <w:sz w:val="20"/>
                <w:szCs w:val="20"/>
              </w:rPr>
            </w:pPr>
          </w:p>
        </w:tc>
        <w:tc>
          <w:tcPr>
            <w:tcW w:w="0" w:type="auto"/>
          </w:tcPr>
          <w:p w14:paraId="468AD0B9" w14:textId="77777777" w:rsidR="00F05B79" w:rsidRPr="001F6C62" w:rsidRDefault="00F05B79" w:rsidP="00D57783">
            <w:pPr>
              <w:spacing w:line="276" w:lineRule="auto"/>
              <w:rPr>
                <w:sz w:val="20"/>
                <w:szCs w:val="20"/>
              </w:rPr>
            </w:pPr>
          </w:p>
        </w:tc>
        <w:tc>
          <w:tcPr>
            <w:tcW w:w="0" w:type="auto"/>
          </w:tcPr>
          <w:p w14:paraId="567629B7" w14:textId="77777777" w:rsidR="00F05B79" w:rsidRPr="001F6C62" w:rsidRDefault="00F05B79" w:rsidP="00D57783">
            <w:pPr>
              <w:spacing w:line="276" w:lineRule="auto"/>
              <w:rPr>
                <w:sz w:val="20"/>
                <w:szCs w:val="20"/>
              </w:rPr>
            </w:pPr>
          </w:p>
        </w:tc>
      </w:tr>
      <w:tr w:rsidR="001F6C62" w:rsidRPr="001F6C62" w14:paraId="788AA7D8" w14:textId="77777777" w:rsidTr="00D57783">
        <w:trPr>
          <w:trHeight w:val="290"/>
          <w:jc w:val="center"/>
        </w:trPr>
        <w:tc>
          <w:tcPr>
            <w:tcW w:w="0" w:type="auto"/>
          </w:tcPr>
          <w:p w14:paraId="28E4BD91" w14:textId="77777777" w:rsidR="00F05B79" w:rsidRPr="001F6C62" w:rsidRDefault="00F05B79" w:rsidP="00D57783">
            <w:pPr>
              <w:spacing w:line="276" w:lineRule="auto"/>
              <w:rPr>
                <w:sz w:val="20"/>
                <w:szCs w:val="20"/>
              </w:rPr>
            </w:pPr>
          </w:p>
        </w:tc>
        <w:tc>
          <w:tcPr>
            <w:tcW w:w="0" w:type="auto"/>
          </w:tcPr>
          <w:p w14:paraId="6A492CE1" w14:textId="77777777" w:rsidR="00F05B79" w:rsidRPr="001F6C62" w:rsidRDefault="00F05B79" w:rsidP="00D57783">
            <w:pPr>
              <w:spacing w:line="276" w:lineRule="auto"/>
              <w:rPr>
                <w:sz w:val="20"/>
                <w:szCs w:val="20"/>
              </w:rPr>
            </w:pPr>
            <w:r w:rsidRPr="001F6C62">
              <w:rPr>
                <w:sz w:val="20"/>
                <w:szCs w:val="20"/>
              </w:rPr>
              <w:t>….</w:t>
            </w:r>
          </w:p>
        </w:tc>
        <w:tc>
          <w:tcPr>
            <w:tcW w:w="0" w:type="auto"/>
          </w:tcPr>
          <w:p w14:paraId="144B9F57" w14:textId="77777777" w:rsidR="00F05B79" w:rsidRPr="001F6C62" w:rsidRDefault="00F05B79" w:rsidP="00D57783">
            <w:pPr>
              <w:spacing w:line="276" w:lineRule="auto"/>
              <w:rPr>
                <w:sz w:val="20"/>
                <w:szCs w:val="20"/>
              </w:rPr>
            </w:pPr>
          </w:p>
        </w:tc>
        <w:tc>
          <w:tcPr>
            <w:tcW w:w="0" w:type="auto"/>
          </w:tcPr>
          <w:p w14:paraId="342C79CA" w14:textId="77777777" w:rsidR="00F05B79" w:rsidRPr="001F6C62" w:rsidRDefault="00F05B79" w:rsidP="00D57783">
            <w:pPr>
              <w:spacing w:line="276" w:lineRule="auto"/>
              <w:rPr>
                <w:sz w:val="20"/>
                <w:szCs w:val="20"/>
              </w:rPr>
            </w:pPr>
          </w:p>
        </w:tc>
        <w:tc>
          <w:tcPr>
            <w:tcW w:w="0" w:type="auto"/>
          </w:tcPr>
          <w:p w14:paraId="2949022A" w14:textId="77777777" w:rsidR="00F05B79" w:rsidRPr="001F6C62" w:rsidRDefault="00F05B79" w:rsidP="00D57783">
            <w:pPr>
              <w:spacing w:line="276" w:lineRule="auto"/>
              <w:rPr>
                <w:sz w:val="20"/>
                <w:szCs w:val="20"/>
              </w:rPr>
            </w:pPr>
          </w:p>
        </w:tc>
        <w:tc>
          <w:tcPr>
            <w:tcW w:w="0" w:type="auto"/>
          </w:tcPr>
          <w:p w14:paraId="70E4DF8B" w14:textId="77777777" w:rsidR="00F05B79" w:rsidRPr="001F6C62" w:rsidRDefault="00F05B79" w:rsidP="00D57783">
            <w:pPr>
              <w:spacing w:line="276" w:lineRule="auto"/>
              <w:rPr>
                <w:sz w:val="20"/>
                <w:szCs w:val="20"/>
              </w:rPr>
            </w:pPr>
          </w:p>
        </w:tc>
        <w:tc>
          <w:tcPr>
            <w:tcW w:w="0" w:type="auto"/>
          </w:tcPr>
          <w:p w14:paraId="1760D2FB" w14:textId="77777777" w:rsidR="00F05B79" w:rsidRPr="001F6C62" w:rsidRDefault="00F05B79" w:rsidP="00D57783">
            <w:pPr>
              <w:spacing w:line="276" w:lineRule="auto"/>
              <w:rPr>
                <w:sz w:val="20"/>
                <w:szCs w:val="20"/>
              </w:rPr>
            </w:pPr>
          </w:p>
        </w:tc>
      </w:tr>
      <w:tr w:rsidR="001F6C62" w:rsidRPr="001F6C62" w14:paraId="69E37758" w14:textId="77777777" w:rsidTr="00D57783">
        <w:trPr>
          <w:trHeight w:val="590"/>
          <w:jc w:val="center"/>
        </w:trPr>
        <w:tc>
          <w:tcPr>
            <w:tcW w:w="0" w:type="auto"/>
          </w:tcPr>
          <w:p w14:paraId="7A56004D" w14:textId="77777777" w:rsidR="00F05B79" w:rsidRPr="001F6C62" w:rsidRDefault="00F05B79" w:rsidP="00D57783">
            <w:pPr>
              <w:spacing w:line="276" w:lineRule="auto"/>
              <w:rPr>
                <w:sz w:val="20"/>
                <w:szCs w:val="20"/>
              </w:rPr>
            </w:pPr>
            <w:r w:rsidRPr="001F6C62">
              <w:rPr>
                <w:sz w:val="20"/>
                <w:szCs w:val="20"/>
              </w:rPr>
              <w:t>4.3</w:t>
            </w:r>
          </w:p>
        </w:tc>
        <w:tc>
          <w:tcPr>
            <w:tcW w:w="0" w:type="auto"/>
          </w:tcPr>
          <w:p w14:paraId="50568D79" w14:textId="77777777" w:rsidR="00F05B79" w:rsidRPr="001F6C62" w:rsidRDefault="00F05B79" w:rsidP="00D57783">
            <w:pPr>
              <w:spacing w:line="276" w:lineRule="auto"/>
              <w:rPr>
                <w:sz w:val="20"/>
                <w:szCs w:val="20"/>
              </w:rPr>
            </w:pPr>
            <w:r w:rsidRPr="001F6C62">
              <w:rPr>
                <w:sz w:val="20"/>
                <w:szCs w:val="20"/>
              </w:rPr>
              <w:t>Установки електроопалення</w:t>
            </w:r>
          </w:p>
        </w:tc>
        <w:tc>
          <w:tcPr>
            <w:tcW w:w="0" w:type="auto"/>
          </w:tcPr>
          <w:p w14:paraId="237E2C68" w14:textId="77777777" w:rsidR="00F05B79" w:rsidRPr="001F6C62" w:rsidRDefault="00F05B79" w:rsidP="00D57783">
            <w:pPr>
              <w:spacing w:line="276" w:lineRule="auto"/>
              <w:rPr>
                <w:sz w:val="20"/>
                <w:szCs w:val="20"/>
              </w:rPr>
            </w:pPr>
          </w:p>
        </w:tc>
        <w:tc>
          <w:tcPr>
            <w:tcW w:w="0" w:type="auto"/>
          </w:tcPr>
          <w:p w14:paraId="3A7A5644" w14:textId="77777777" w:rsidR="00F05B79" w:rsidRPr="001F6C62" w:rsidRDefault="00F05B79" w:rsidP="00D57783">
            <w:pPr>
              <w:spacing w:line="276" w:lineRule="auto"/>
              <w:rPr>
                <w:sz w:val="20"/>
                <w:szCs w:val="20"/>
              </w:rPr>
            </w:pPr>
          </w:p>
        </w:tc>
        <w:tc>
          <w:tcPr>
            <w:tcW w:w="0" w:type="auto"/>
          </w:tcPr>
          <w:p w14:paraId="024C494C" w14:textId="77777777" w:rsidR="00F05B79" w:rsidRPr="001F6C62" w:rsidRDefault="00F05B79" w:rsidP="00D57783">
            <w:pPr>
              <w:spacing w:line="276" w:lineRule="auto"/>
              <w:rPr>
                <w:sz w:val="20"/>
                <w:szCs w:val="20"/>
              </w:rPr>
            </w:pPr>
          </w:p>
        </w:tc>
        <w:tc>
          <w:tcPr>
            <w:tcW w:w="0" w:type="auto"/>
          </w:tcPr>
          <w:p w14:paraId="43A48CE0" w14:textId="77777777" w:rsidR="00F05B79" w:rsidRPr="001F6C62" w:rsidRDefault="00F05B79" w:rsidP="00D57783">
            <w:pPr>
              <w:spacing w:line="276" w:lineRule="auto"/>
              <w:rPr>
                <w:sz w:val="20"/>
                <w:szCs w:val="20"/>
              </w:rPr>
            </w:pPr>
          </w:p>
        </w:tc>
        <w:tc>
          <w:tcPr>
            <w:tcW w:w="0" w:type="auto"/>
          </w:tcPr>
          <w:p w14:paraId="1ABD43EC" w14:textId="77777777" w:rsidR="00F05B79" w:rsidRPr="001F6C62" w:rsidRDefault="00F05B79" w:rsidP="00D57783">
            <w:pPr>
              <w:spacing w:line="276" w:lineRule="auto"/>
              <w:rPr>
                <w:sz w:val="20"/>
                <w:szCs w:val="20"/>
              </w:rPr>
            </w:pPr>
          </w:p>
        </w:tc>
      </w:tr>
      <w:tr w:rsidR="001F6C62" w:rsidRPr="001F6C62" w14:paraId="6410318B" w14:textId="77777777" w:rsidTr="00D57783">
        <w:trPr>
          <w:trHeight w:val="290"/>
          <w:jc w:val="center"/>
        </w:trPr>
        <w:tc>
          <w:tcPr>
            <w:tcW w:w="0" w:type="auto"/>
          </w:tcPr>
          <w:p w14:paraId="5666572A" w14:textId="77777777" w:rsidR="00F05B79" w:rsidRPr="001F6C62" w:rsidRDefault="00F05B79" w:rsidP="00D57783">
            <w:pPr>
              <w:spacing w:line="276" w:lineRule="auto"/>
              <w:rPr>
                <w:sz w:val="20"/>
                <w:szCs w:val="20"/>
              </w:rPr>
            </w:pPr>
          </w:p>
        </w:tc>
        <w:tc>
          <w:tcPr>
            <w:tcW w:w="0" w:type="auto"/>
          </w:tcPr>
          <w:p w14:paraId="2F2ACB30" w14:textId="77777777" w:rsidR="00F05B79" w:rsidRPr="001F6C62" w:rsidRDefault="00F05B79" w:rsidP="00D57783">
            <w:pPr>
              <w:spacing w:line="276" w:lineRule="auto"/>
              <w:rPr>
                <w:sz w:val="20"/>
                <w:szCs w:val="20"/>
              </w:rPr>
            </w:pPr>
            <w:r w:rsidRPr="001F6C62">
              <w:rPr>
                <w:sz w:val="20"/>
                <w:szCs w:val="20"/>
              </w:rPr>
              <w:t>у т.ч. …</w:t>
            </w:r>
          </w:p>
        </w:tc>
        <w:tc>
          <w:tcPr>
            <w:tcW w:w="0" w:type="auto"/>
          </w:tcPr>
          <w:p w14:paraId="17C1BD9E" w14:textId="77777777" w:rsidR="00F05B79" w:rsidRPr="001F6C62" w:rsidRDefault="00F05B79" w:rsidP="00D57783">
            <w:pPr>
              <w:spacing w:line="276" w:lineRule="auto"/>
              <w:rPr>
                <w:sz w:val="20"/>
                <w:szCs w:val="20"/>
              </w:rPr>
            </w:pPr>
          </w:p>
        </w:tc>
        <w:tc>
          <w:tcPr>
            <w:tcW w:w="0" w:type="auto"/>
          </w:tcPr>
          <w:p w14:paraId="7E940D51" w14:textId="77777777" w:rsidR="00F05B79" w:rsidRPr="001F6C62" w:rsidRDefault="00F05B79" w:rsidP="00D57783">
            <w:pPr>
              <w:spacing w:line="276" w:lineRule="auto"/>
              <w:rPr>
                <w:sz w:val="20"/>
                <w:szCs w:val="20"/>
              </w:rPr>
            </w:pPr>
          </w:p>
        </w:tc>
        <w:tc>
          <w:tcPr>
            <w:tcW w:w="0" w:type="auto"/>
          </w:tcPr>
          <w:p w14:paraId="10CFE21A" w14:textId="77777777" w:rsidR="00F05B79" w:rsidRPr="001F6C62" w:rsidRDefault="00F05B79" w:rsidP="00D57783">
            <w:pPr>
              <w:spacing w:line="276" w:lineRule="auto"/>
              <w:rPr>
                <w:sz w:val="20"/>
                <w:szCs w:val="20"/>
              </w:rPr>
            </w:pPr>
          </w:p>
        </w:tc>
        <w:tc>
          <w:tcPr>
            <w:tcW w:w="0" w:type="auto"/>
          </w:tcPr>
          <w:p w14:paraId="1221B4B9" w14:textId="77777777" w:rsidR="00F05B79" w:rsidRPr="001F6C62" w:rsidRDefault="00F05B79" w:rsidP="00D57783">
            <w:pPr>
              <w:spacing w:line="276" w:lineRule="auto"/>
              <w:rPr>
                <w:sz w:val="20"/>
                <w:szCs w:val="20"/>
              </w:rPr>
            </w:pPr>
          </w:p>
        </w:tc>
        <w:tc>
          <w:tcPr>
            <w:tcW w:w="0" w:type="auto"/>
          </w:tcPr>
          <w:p w14:paraId="321ED64E" w14:textId="77777777" w:rsidR="00F05B79" w:rsidRPr="001F6C62" w:rsidRDefault="00F05B79" w:rsidP="00D57783">
            <w:pPr>
              <w:spacing w:line="276" w:lineRule="auto"/>
              <w:rPr>
                <w:sz w:val="20"/>
                <w:szCs w:val="20"/>
              </w:rPr>
            </w:pPr>
          </w:p>
        </w:tc>
      </w:tr>
      <w:tr w:rsidR="001F6C62" w:rsidRPr="001F6C62" w14:paraId="663C09C7" w14:textId="77777777" w:rsidTr="00D57783">
        <w:trPr>
          <w:trHeight w:val="290"/>
          <w:jc w:val="center"/>
        </w:trPr>
        <w:tc>
          <w:tcPr>
            <w:tcW w:w="0" w:type="auto"/>
          </w:tcPr>
          <w:p w14:paraId="5C499F13" w14:textId="77777777" w:rsidR="00F05B79" w:rsidRPr="001F6C62" w:rsidRDefault="00F05B79" w:rsidP="00D57783">
            <w:pPr>
              <w:spacing w:line="276" w:lineRule="auto"/>
              <w:rPr>
                <w:sz w:val="20"/>
                <w:szCs w:val="20"/>
              </w:rPr>
            </w:pPr>
          </w:p>
        </w:tc>
        <w:tc>
          <w:tcPr>
            <w:tcW w:w="0" w:type="auto"/>
          </w:tcPr>
          <w:p w14:paraId="0F68863B" w14:textId="77777777" w:rsidR="00F05B79" w:rsidRPr="001F6C62" w:rsidRDefault="00F05B79" w:rsidP="00D57783">
            <w:pPr>
              <w:spacing w:line="276" w:lineRule="auto"/>
              <w:rPr>
                <w:sz w:val="20"/>
                <w:szCs w:val="20"/>
              </w:rPr>
            </w:pPr>
            <w:r w:rsidRPr="001F6C62">
              <w:rPr>
                <w:sz w:val="20"/>
                <w:szCs w:val="20"/>
              </w:rPr>
              <w:t>….</w:t>
            </w:r>
          </w:p>
        </w:tc>
        <w:tc>
          <w:tcPr>
            <w:tcW w:w="0" w:type="auto"/>
          </w:tcPr>
          <w:p w14:paraId="37F22F3F" w14:textId="77777777" w:rsidR="00F05B79" w:rsidRPr="001F6C62" w:rsidRDefault="00F05B79" w:rsidP="00D57783">
            <w:pPr>
              <w:spacing w:line="276" w:lineRule="auto"/>
              <w:rPr>
                <w:sz w:val="20"/>
                <w:szCs w:val="20"/>
              </w:rPr>
            </w:pPr>
          </w:p>
        </w:tc>
        <w:tc>
          <w:tcPr>
            <w:tcW w:w="0" w:type="auto"/>
          </w:tcPr>
          <w:p w14:paraId="610B44FF" w14:textId="77777777" w:rsidR="00F05B79" w:rsidRPr="001F6C62" w:rsidRDefault="00F05B79" w:rsidP="00D57783">
            <w:pPr>
              <w:spacing w:line="276" w:lineRule="auto"/>
              <w:rPr>
                <w:sz w:val="20"/>
                <w:szCs w:val="20"/>
              </w:rPr>
            </w:pPr>
          </w:p>
        </w:tc>
        <w:tc>
          <w:tcPr>
            <w:tcW w:w="0" w:type="auto"/>
          </w:tcPr>
          <w:p w14:paraId="0862E4EC" w14:textId="77777777" w:rsidR="00F05B79" w:rsidRPr="001F6C62" w:rsidRDefault="00F05B79" w:rsidP="00D57783">
            <w:pPr>
              <w:spacing w:line="276" w:lineRule="auto"/>
              <w:rPr>
                <w:sz w:val="20"/>
                <w:szCs w:val="20"/>
              </w:rPr>
            </w:pPr>
          </w:p>
        </w:tc>
        <w:tc>
          <w:tcPr>
            <w:tcW w:w="0" w:type="auto"/>
          </w:tcPr>
          <w:p w14:paraId="54F4F5FE" w14:textId="77777777" w:rsidR="00F05B79" w:rsidRPr="001F6C62" w:rsidRDefault="00F05B79" w:rsidP="00D57783">
            <w:pPr>
              <w:spacing w:line="276" w:lineRule="auto"/>
              <w:rPr>
                <w:sz w:val="20"/>
                <w:szCs w:val="20"/>
              </w:rPr>
            </w:pPr>
          </w:p>
        </w:tc>
        <w:tc>
          <w:tcPr>
            <w:tcW w:w="0" w:type="auto"/>
          </w:tcPr>
          <w:p w14:paraId="548DFD52" w14:textId="77777777" w:rsidR="00F05B79" w:rsidRPr="001F6C62" w:rsidRDefault="00F05B79" w:rsidP="00D57783">
            <w:pPr>
              <w:spacing w:line="276" w:lineRule="auto"/>
              <w:rPr>
                <w:sz w:val="20"/>
                <w:szCs w:val="20"/>
              </w:rPr>
            </w:pPr>
          </w:p>
        </w:tc>
      </w:tr>
      <w:tr w:rsidR="001F6C62" w:rsidRPr="001F6C62" w14:paraId="4AFABD39" w14:textId="77777777" w:rsidTr="00D57783">
        <w:trPr>
          <w:trHeight w:val="580"/>
          <w:jc w:val="center"/>
        </w:trPr>
        <w:tc>
          <w:tcPr>
            <w:tcW w:w="0" w:type="auto"/>
          </w:tcPr>
          <w:p w14:paraId="28501314" w14:textId="77777777" w:rsidR="00F05B79" w:rsidRPr="001F6C62" w:rsidRDefault="00F05B79" w:rsidP="00D57783">
            <w:pPr>
              <w:spacing w:line="276" w:lineRule="auto"/>
              <w:rPr>
                <w:sz w:val="20"/>
                <w:szCs w:val="20"/>
              </w:rPr>
            </w:pPr>
            <w:r w:rsidRPr="001F6C62">
              <w:rPr>
                <w:sz w:val="20"/>
                <w:szCs w:val="20"/>
              </w:rPr>
              <w:t>4.4</w:t>
            </w:r>
          </w:p>
        </w:tc>
        <w:tc>
          <w:tcPr>
            <w:tcW w:w="0" w:type="auto"/>
          </w:tcPr>
          <w:p w14:paraId="22F89C71" w14:textId="77777777" w:rsidR="00F05B79" w:rsidRPr="001F6C62" w:rsidRDefault="00F05B79" w:rsidP="00D57783">
            <w:pPr>
              <w:spacing w:line="276" w:lineRule="auto"/>
              <w:rPr>
                <w:sz w:val="20"/>
                <w:szCs w:val="20"/>
              </w:rPr>
            </w:pPr>
            <w:r w:rsidRPr="001F6C62">
              <w:rPr>
                <w:sz w:val="20"/>
                <w:szCs w:val="20"/>
              </w:rPr>
              <w:t>Установки електроводонагрі</w:t>
            </w:r>
          </w:p>
          <w:p w14:paraId="36965B0A" w14:textId="77777777" w:rsidR="00F05B79" w:rsidRPr="001F6C62" w:rsidRDefault="00F05B79" w:rsidP="00D57783">
            <w:pPr>
              <w:spacing w:line="276" w:lineRule="auto"/>
              <w:rPr>
                <w:sz w:val="20"/>
                <w:szCs w:val="20"/>
              </w:rPr>
            </w:pPr>
            <w:r w:rsidRPr="001F6C62">
              <w:rPr>
                <w:sz w:val="20"/>
                <w:szCs w:val="20"/>
              </w:rPr>
              <w:t>вання</w:t>
            </w:r>
          </w:p>
        </w:tc>
        <w:tc>
          <w:tcPr>
            <w:tcW w:w="0" w:type="auto"/>
          </w:tcPr>
          <w:p w14:paraId="412F6D1E" w14:textId="77777777" w:rsidR="00F05B79" w:rsidRPr="001F6C62" w:rsidRDefault="00F05B79" w:rsidP="00D57783">
            <w:pPr>
              <w:spacing w:line="276" w:lineRule="auto"/>
              <w:rPr>
                <w:sz w:val="20"/>
                <w:szCs w:val="20"/>
              </w:rPr>
            </w:pPr>
          </w:p>
        </w:tc>
        <w:tc>
          <w:tcPr>
            <w:tcW w:w="0" w:type="auto"/>
          </w:tcPr>
          <w:p w14:paraId="5379F39C" w14:textId="77777777" w:rsidR="00F05B79" w:rsidRPr="001F6C62" w:rsidRDefault="00F05B79" w:rsidP="00D57783">
            <w:pPr>
              <w:spacing w:line="276" w:lineRule="auto"/>
              <w:rPr>
                <w:sz w:val="20"/>
                <w:szCs w:val="20"/>
              </w:rPr>
            </w:pPr>
          </w:p>
        </w:tc>
        <w:tc>
          <w:tcPr>
            <w:tcW w:w="0" w:type="auto"/>
          </w:tcPr>
          <w:p w14:paraId="08838E1A" w14:textId="77777777" w:rsidR="00F05B79" w:rsidRPr="001F6C62" w:rsidRDefault="00F05B79" w:rsidP="00D57783">
            <w:pPr>
              <w:spacing w:line="276" w:lineRule="auto"/>
              <w:rPr>
                <w:sz w:val="20"/>
                <w:szCs w:val="20"/>
              </w:rPr>
            </w:pPr>
          </w:p>
        </w:tc>
        <w:tc>
          <w:tcPr>
            <w:tcW w:w="0" w:type="auto"/>
          </w:tcPr>
          <w:p w14:paraId="39EF3A89" w14:textId="77777777" w:rsidR="00F05B79" w:rsidRPr="001F6C62" w:rsidRDefault="00F05B79" w:rsidP="00D57783">
            <w:pPr>
              <w:spacing w:line="276" w:lineRule="auto"/>
              <w:rPr>
                <w:sz w:val="20"/>
                <w:szCs w:val="20"/>
              </w:rPr>
            </w:pPr>
          </w:p>
        </w:tc>
        <w:tc>
          <w:tcPr>
            <w:tcW w:w="0" w:type="auto"/>
          </w:tcPr>
          <w:p w14:paraId="29A5715D" w14:textId="77777777" w:rsidR="00F05B79" w:rsidRPr="001F6C62" w:rsidRDefault="00F05B79" w:rsidP="00D57783">
            <w:pPr>
              <w:spacing w:line="276" w:lineRule="auto"/>
              <w:rPr>
                <w:sz w:val="20"/>
                <w:szCs w:val="20"/>
              </w:rPr>
            </w:pPr>
          </w:p>
        </w:tc>
      </w:tr>
      <w:tr w:rsidR="001F6C62" w:rsidRPr="001F6C62" w14:paraId="757E7195" w14:textId="77777777" w:rsidTr="00D57783">
        <w:trPr>
          <w:trHeight w:val="290"/>
          <w:jc w:val="center"/>
        </w:trPr>
        <w:tc>
          <w:tcPr>
            <w:tcW w:w="0" w:type="auto"/>
          </w:tcPr>
          <w:p w14:paraId="103A15A4" w14:textId="77777777" w:rsidR="00F05B79" w:rsidRPr="001F6C62" w:rsidRDefault="00F05B79" w:rsidP="00D57783">
            <w:pPr>
              <w:spacing w:line="276" w:lineRule="auto"/>
              <w:rPr>
                <w:sz w:val="20"/>
                <w:szCs w:val="20"/>
              </w:rPr>
            </w:pPr>
          </w:p>
        </w:tc>
        <w:tc>
          <w:tcPr>
            <w:tcW w:w="0" w:type="auto"/>
          </w:tcPr>
          <w:p w14:paraId="1F5CF791" w14:textId="77777777" w:rsidR="00F05B79" w:rsidRPr="001F6C62" w:rsidRDefault="00F05B79" w:rsidP="00D57783">
            <w:pPr>
              <w:spacing w:line="276" w:lineRule="auto"/>
              <w:rPr>
                <w:sz w:val="20"/>
                <w:szCs w:val="20"/>
              </w:rPr>
            </w:pPr>
            <w:r w:rsidRPr="001F6C62">
              <w:rPr>
                <w:sz w:val="20"/>
                <w:szCs w:val="20"/>
              </w:rPr>
              <w:t>у т.ч. …</w:t>
            </w:r>
          </w:p>
        </w:tc>
        <w:tc>
          <w:tcPr>
            <w:tcW w:w="0" w:type="auto"/>
          </w:tcPr>
          <w:p w14:paraId="4C9237FD" w14:textId="77777777" w:rsidR="00F05B79" w:rsidRPr="001F6C62" w:rsidRDefault="00F05B79" w:rsidP="00D57783">
            <w:pPr>
              <w:spacing w:line="276" w:lineRule="auto"/>
              <w:rPr>
                <w:sz w:val="20"/>
                <w:szCs w:val="20"/>
              </w:rPr>
            </w:pPr>
          </w:p>
        </w:tc>
        <w:tc>
          <w:tcPr>
            <w:tcW w:w="0" w:type="auto"/>
          </w:tcPr>
          <w:p w14:paraId="207AB53C" w14:textId="77777777" w:rsidR="00F05B79" w:rsidRPr="001F6C62" w:rsidRDefault="00F05B79" w:rsidP="00D57783">
            <w:pPr>
              <w:spacing w:line="276" w:lineRule="auto"/>
              <w:rPr>
                <w:sz w:val="20"/>
                <w:szCs w:val="20"/>
              </w:rPr>
            </w:pPr>
          </w:p>
        </w:tc>
        <w:tc>
          <w:tcPr>
            <w:tcW w:w="0" w:type="auto"/>
          </w:tcPr>
          <w:p w14:paraId="1E878DD9" w14:textId="77777777" w:rsidR="00F05B79" w:rsidRPr="001F6C62" w:rsidRDefault="00F05B79" w:rsidP="00D57783">
            <w:pPr>
              <w:spacing w:line="276" w:lineRule="auto"/>
              <w:rPr>
                <w:sz w:val="20"/>
                <w:szCs w:val="20"/>
              </w:rPr>
            </w:pPr>
          </w:p>
        </w:tc>
        <w:tc>
          <w:tcPr>
            <w:tcW w:w="0" w:type="auto"/>
          </w:tcPr>
          <w:p w14:paraId="51598982" w14:textId="77777777" w:rsidR="00F05B79" w:rsidRPr="001F6C62" w:rsidRDefault="00F05B79" w:rsidP="00D57783">
            <w:pPr>
              <w:spacing w:line="276" w:lineRule="auto"/>
              <w:rPr>
                <w:sz w:val="20"/>
                <w:szCs w:val="20"/>
              </w:rPr>
            </w:pPr>
          </w:p>
        </w:tc>
        <w:tc>
          <w:tcPr>
            <w:tcW w:w="0" w:type="auto"/>
          </w:tcPr>
          <w:p w14:paraId="72FD2B99" w14:textId="77777777" w:rsidR="00F05B79" w:rsidRPr="001F6C62" w:rsidRDefault="00F05B79" w:rsidP="00D57783">
            <w:pPr>
              <w:spacing w:line="276" w:lineRule="auto"/>
              <w:rPr>
                <w:sz w:val="20"/>
                <w:szCs w:val="20"/>
              </w:rPr>
            </w:pPr>
          </w:p>
        </w:tc>
      </w:tr>
      <w:tr w:rsidR="00F05B79" w:rsidRPr="001F6C62" w14:paraId="51A6CE60" w14:textId="77777777" w:rsidTr="00D57783">
        <w:trPr>
          <w:trHeight w:val="129"/>
          <w:jc w:val="center"/>
        </w:trPr>
        <w:tc>
          <w:tcPr>
            <w:tcW w:w="0" w:type="auto"/>
          </w:tcPr>
          <w:p w14:paraId="0ED85BA4" w14:textId="77777777" w:rsidR="00F05B79" w:rsidRPr="001F6C62" w:rsidRDefault="00F05B79" w:rsidP="00D57783">
            <w:pPr>
              <w:spacing w:line="276" w:lineRule="auto"/>
              <w:rPr>
                <w:sz w:val="20"/>
                <w:szCs w:val="20"/>
              </w:rPr>
            </w:pPr>
          </w:p>
        </w:tc>
        <w:tc>
          <w:tcPr>
            <w:tcW w:w="0" w:type="auto"/>
          </w:tcPr>
          <w:p w14:paraId="1D405575" w14:textId="77777777" w:rsidR="00F05B79" w:rsidRPr="001F6C62" w:rsidRDefault="00F05B79" w:rsidP="00D57783">
            <w:pPr>
              <w:spacing w:line="276" w:lineRule="auto"/>
              <w:rPr>
                <w:sz w:val="20"/>
                <w:szCs w:val="20"/>
              </w:rPr>
            </w:pPr>
            <w:r w:rsidRPr="001F6C62">
              <w:rPr>
                <w:sz w:val="20"/>
                <w:szCs w:val="20"/>
              </w:rPr>
              <w:t>….</w:t>
            </w:r>
          </w:p>
        </w:tc>
        <w:tc>
          <w:tcPr>
            <w:tcW w:w="0" w:type="auto"/>
          </w:tcPr>
          <w:p w14:paraId="481B29CB" w14:textId="77777777" w:rsidR="00F05B79" w:rsidRPr="001F6C62" w:rsidRDefault="00F05B79" w:rsidP="00D57783">
            <w:pPr>
              <w:spacing w:line="276" w:lineRule="auto"/>
              <w:rPr>
                <w:sz w:val="20"/>
                <w:szCs w:val="20"/>
              </w:rPr>
            </w:pPr>
          </w:p>
        </w:tc>
        <w:tc>
          <w:tcPr>
            <w:tcW w:w="0" w:type="auto"/>
          </w:tcPr>
          <w:p w14:paraId="551F24BD" w14:textId="77777777" w:rsidR="00F05B79" w:rsidRPr="001F6C62" w:rsidRDefault="00F05B79" w:rsidP="00D57783">
            <w:pPr>
              <w:spacing w:line="276" w:lineRule="auto"/>
              <w:rPr>
                <w:sz w:val="20"/>
                <w:szCs w:val="20"/>
              </w:rPr>
            </w:pPr>
          </w:p>
        </w:tc>
        <w:tc>
          <w:tcPr>
            <w:tcW w:w="0" w:type="auto"/>
          </w:tcPr>
          <w:p w14:paraId="26D15841" w14:textId="77777777" w:rsidR="00F05B79" w:rsidRPr="001F6C62" w:rsidRDefault="00F05B79" w:rsidP="00D57783">
            <w:pPr>
              <w:spacing w:line="276" w:lineRule="auto"/>
              <w:rPr>
                <w:sz w:val="20"/>
                <w:szCs w:val="20"/>
              </w:rPr>
            </w:pPr>
          </w:p>
        </w:tc>
        <w:tc>
          <w:tcPr>
            <w:tcW w:w="0" w:type="auto"/>
          </w:tcPr>
          <w:p w14:paraId="4833772D" w14:textId="77777777" w:rsidR="00F05B79" w:rsidRPr="001F6C62" w:rsidRDefault="00F05B79" w:rsidP="00D57783">
            <w:pPr>
              <w:spacing w:line="276" w:lineRule="auto"/>
              <w:rPr>
                <w:sz w:val="20"/>
                <w:szCs w:val="20"/>
              </w:rPr>
            </w:pPr>
          </w:p>
        </w:tc>
        <w:tc>
          <w:tcPr>
            <w:tcW w:w="0" w:type="auto"/>
          </w:tcPr>
          <w:p w14:paraId="796FD0B6" w14:textId="77777777" w:rsidR="00F05B79" w:rsidRPr="001F6C62" w:rsidRDefault="00F05B79" w:rsidP="00D57783">
            <w:pPr>
              <w:spacing w:line="276" w:lineRule="auto"/>
              <w:rPr>
                <w:sz w:val="20"/>
                <w:szCs w:val="20"/>
              </w:rPr>
            </w:pPr>
          </w:p>
        </w:tc>
      </w:tr>
    </w:tbl>
    <w:p w14:paraId="07482740" w14:textId="77777777" w:rsidR="00F05B79" w:rsidRPr="001F6C62" w:rsidRDefault="00F05B79" w:rsidP="00F05B79">
      <w:pPr>
        <w:rPr>
          <w:u w:val="single"/>
        </w:rPr>
      </w:pPr>
    </w:p>
    <w:p w14:paraId="761664B7" w14:textId="77777777" w:rsidR="00F05B79" w:rsidRPr="001F6C62" w:rsidRDefault="00F05B79" w:rsidP="00F05B79">
      <w:pPr>
        <w:spacing w:line="259" w:lineRule="auto"/>
        <w:ind w:firstLine="709"/>
        <w:jc w:val="both"/>
        <w:rPr>
          <w:sz w:val="28"/>
          <w:szCs w:val="28"/>
        </w:rPr>
      </w:pPr>
      <w:r w:rsidRPr="001F6C62">
        <w:rPr>
          <w:sz w:val="28"/>
          <w:szCs w:val="28"/>
        </w:rPr>
        <w:t>Межа розподілу (точка розподілу) електричної енергії встановлюється на межі балансової належності мереж відповідно до акта розмежування балансової належності електричних мереж (за ознаками права власності) та експлуатаційної відповідальності сторін, який є додатком 6 до Договору споживача про надання послуг з розподілу електричної енергії малою системою розподілу.</w:t>
      </w:r>
    </w:p>
    <w:p w14:paraId="5422AF99" w14:textId="77777777" w:rsidR="00F05B79" w:rsidRPr="001F6C62" w:rsidRDefault="00F05B79" w:rsidP="00F05B79">
      <w:pPr>
        <w:spacing w:line="259" w:lineRule="auto"/>
        <w:ind w:firstLine="709"/>
        <w:jc w:val="both"/>
        <w:rPr>
          <w:sz w:val="28"/>
          <w:szCs w:val="28"/>
        </w:rPr>
      </w:pPr>
      <w:r w:rsidRPr="001F6C62">
        <w:rPr>
          <w:sz w:val="28"/>
          <w:szCs w:val="28"/>
        </w:rPr>
        <w:t xml:space="preserve">Однолінійна схема (схема електропостачання споживача із зазначенням ліній, що живлять електроустановки споживача, і точок їх приєднання), відображається в додатку 7 до Договору споживача про надання послуг </w:t>
      </w:r>
      <w:proofErr w:type="gramStart"/>
      <w:r w:rsidRPr="001F6C62">
        <w:rPr>
          <w:sz w:val="28"/>
          <w:szCs w:val="28"/>
        </w:rPr>
        <w:t>з  розподілу</w:t>
      </w:r>
      <w:proofErr w:type="gramEnd"/>
      <w:r w:rsidRPr="001F6C62">
        <w:rPr>
          <w:sz w:val="28"/>
          <w:szCs w:val="28"/>
        </w:rPr>
        <w:t xml:space="preserve"> електричної енергії малою системою розподілу.</w:t>
      </w:r>
    </w:p>
    <w:p w14:paraId="51B768CE" w14:textId="77777777" w:rsidR="00F05B79" w:rsidRPr="001F6C62" w:rsidRDefault="00F05B79" w:rsidP="00F05B79">
      <w:pPr>
        <w:spacing w:line="259" w:lineRule="auto"/>
        <w:ind w:firstLine="709"/>
        <w:jc w:val="both"/>
        <w:rPr>
          <w:sz w:val="28"/>
          <w:szCs w:val="28"/>
        </w:rPr>
      </w:pPr>
      <w:r w:rsidRPr="001F6C62">
        <w:rPr>
          <w:sz w:val="28"/>
          <w:szCs w:val="28"/>
        </w:rPr>
        <w:t>За необхідності, інформація щодо порядку участі споживача у графіках обмеження електроспоживання та графіках відключень, порядку розрахунку втрат електроенергії в мережах споживача зазначаються в додатках 5 та 8 відповідно.</w:t>
      </w:r>
    </w:p>
    <w:p w14:paraId="043C9A14" w14:textId="77777777" w:rsidR="00F05B79" w:rsidRPr="001F6C62" w:rsidRDefault="00F05B79" w:rsidP="00F05B79">
      <w:pPr>
        <w:spacing w:line="259" w:lineRule="auto"/>
        <w:ind w:firstLine="709"/>
        <w:jc w:val="both"/>
        <w:rPr>
          <w:sz w:val="28"/>
          <w:szCs w:val="28"/>
        </w:rPr>
      </w:pPr>
      <w:r w:rsidRPr="001F6C62">
        <w:rPr>
          <w:sz w:val="28"/>
          <w:szCs w:val="28"/>
        </w:rPr>
        <w:t>Паспорт точки розподілу за площадкою комерційного обліку об’єкта електрифікації споживача є невід’ємним додатком до публічного договору споживача про надання послуг з розподілу електричної енергії малою системою розподілу.</w:t>
      </w:r>
    </w:p>
    <w:p w14:paraId="23EFB2AE" w14:textId="77777777" w:rsidR="00F05B79" w:rsidRPr="001F6C62" w:rsidRDefault="00F05B79" w:rsidP="00F05B79">
      <w:pPr>
        <w:spacing w:line="259" w:lineRule="auto"/>
        <w:ind w:firstLine="709"/>
        <w:jc w:val="both"/>
        <w:rPr>
          <w:sz w:val="28"/>
          <w:szCs w:val="28"/>
        </w:rPr>
      </w:pPr>
      <w:r w:rsidRPr="001F6C62">
        <w:rPr>
          <w:sz w:val="28"/>
          <w:szCs w:val="28"/>
        </w:rPr>
        <w:t>Усі зміни та доповнення до цього Паспорта оформлюються у разі зміни технічних характеристик точки розподілу та/або площадки комерційного обліку за об’єктом електрифікації після отримання послуги з приєднання та/або на підставі узгоджених проєктних рішень, виконання яких підтверджено документально.</w:t>
      </w:r>
    </w:p>
    <w:p w14:paraId="3DA686A4" w14:textId="77777777" w:rsidR="00F05B79" w:rsidRPr="001F6C62" w:rsidRDefault="00F05B79" w:rsidP="00F05B79">
      <w:pPr>
        <w:spacing w:line="259" w:lineRule="auto"/>
        <w:ind w:firstLine="709"/>
        <w:jc w:val="both"/>
      </w:pPr>
      <w:r w:rsidRPr="001F6C62">
        <w:rPr>
          <w:sz w:val="28"/>
          <w:szCs w:val="28"/>
        </w:rPr>
        <w:t>Паспорт точки розподілу площадки комерційного обліку складено, дані внесено до централізованого Реєстру ТКО</w:t>
      </w:r>
      <w:r w:rsidRPr="001F6C62">
        <w:t xml:space="preserve"> «___» _________</w:t>
      </w:r>
      <w:r w:rsidRPr="001F6C62">
        <w:rPr>
          <w:sz w:val="28"/>
          <w:szCs w:val="28"/>
        </w:rPr>
        <w:t>20___ року</w:t>
      </w:r>
      <w:r w:rsidRPr="001F6C62">
        <w:t>.</w:t>
      </w:r>
    </w:p>
    <w:p w14:paraId="38881BB8" w14:textId="77777777" w:rsidR="00F05B79" w:rsidRPr="001F6C62" w:rsidRDefault="00F05B79" w:rsidP="00F05B79">
      <w:pPr>
        <w:spacing w:line="259" w:lineRule="auto"/>
        <w:jc w:val="both"/>
      </w:pPr>
      <w:r w:rsidRPr="001F6C62">
        <w:t>________________________ /___________________/___________________</w:t>
      </w:r>
    </w:p>
    <w:p w14:paraId="589C2906" w14:textId="77777777" w:rsidR="00F05B79" w:rsidRPr="001F6C62" w:rsidRDefault="00F05B79" w:rsidP="00F05B79">
      <w:pPr>
        <w:jc w:val="both"/>
        <w:rPr>
          <w:sz w:val="20"/>
          <w:szCs w:val="20"/>
        </w:rPr>
      </w:pPr>
      <w:r w:rsidRPr="001F6C62">
        <w:rPr>
          <w:sz w:val="20"/>
          <w:szCs w:val="20"/>
        </w:rPr>
        <w:t xml:space="preserve">                    (П.І.Б)</w:t>
      </w:r>
      <w:r w:rsidRPr="001F6C62">
        <w:tab/>
      </w:r>
      <w:r w:rsidRPr="001F6C62">
        <w:tab/>
        <w:t xml:space="preserve">           </w:t>
      </w:r>
      <w:proofErr w:type="gramStart"/>
      <w:r w:rsidRPr="001F6C62">
        <w:t xml:space="preserve">   </w:t>
      </w:r>
      <w:r w:rsidRPr="001F6C62">
        <w:rPr>
          <w:sz w:val="20"/>
          <w:szCs w:val="20"/>
        </w:rPr>
        <w:t>(</w:t>
      </w:r>
      <w:proofErr w:type="gramEnd"/>
      <w:r w:rsidRPr="001F6C62">
        <w:rPr>
          <w:sz w:val="20"/>
          <w:szCs w:val="20"/>
        </w:rPr>
        <w:t>Дата)</w:t>
      </w:r>
      <w:r w:rsidRPr="001F6C62">
        <w:tab/>
      </w:r>
      <w:r w:rsidRPr="001F6C62">
        <w:tab/>
        <w:t xml:space="preserve">                 </w:t>
      </w:r>
      <w:r w:rsidRPr="001F6C62">
        <w:rPr>
          <w:sz w:val="20"/>
          <w:szCs w:val="20"/>
        </w:rPr>
        <w:t>(Підпис)</w:t>
      </w:r>
    </w:p>
    <w:p w14:paraId="79DEBA72" w14:textId="77777777" w:rsidR="00F05B79" w:rsidRPr="001F6C62" w:rsidRDefault="00F05B79" w:rsidP="00F05B79"/>
    <w:p w14:paraId="31FB8666" w14:textId="77777777" w:rsidR="00787661" w:rsidRPr="001F6C62" w:rsidRDefault="00787661" w:rsidP="00787661"/>
    <w:sectPr w:rsidR="00787661" w:rsidRPr="001F6C62" w:rsidSect="005167B7">
      <w:headerReference w:type="default" r:id="rId34"/>
      <w:pgSz w:w="11906" w:h="16838"/>
      <w:pgMar w:top="284" w:right="851"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ECD95" w14:textId="77777777" w:rsidR="000946CF" w:rsidRDefault="000946CF" w:rsidP="00943C5B">
      <w:r>
        <w:separator/>
      </w:r>
    </w:p>
  </w:endnote>
  <w:endnote w:type="continuationSeparator" w:id="0">
    <w:p w14:paraId="7F709DCB" w14:textId="77777777" w:rsidR="000946CF" w:rsidRDefault="000946CF" w:rsidP="009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6687A" w14:textId="77777777" w:rsidR="00460AB2" w:rsidRDefault="00460AB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F6974" w14:textId="77777777" w:rsidR="00460AB2" w:rsidRDefault="00460AB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FFD59" w14:textId="77777777" w:rsidR="00460AB2" w:rsidRDefault="00460AB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6AEB1" w14:textId="77777777" w:rsidR="000946CF" w:rsidRDefault="000946CF" w:rsidP="00943C5B">
      <w:r>
        <w:separator/>
      </w:r>
    </w:p>
  </w:footnote>
  <w:footnote w:type="continuationSeparator" w:id="0">
    <w:p w14:paraId="4648DE3F" w14:textId="77777777" w:rsidR="000946CF" w:rsidRDefault="000946CF" w:rsidP="00943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484057"/>
      <w:docPartObj>
        <w:docPartGallery w:val="Page Numbers (Top of Page)"/>
        <w:docPartUnique/>
      </w:docPartObj>
    </w:sdtPr>
    <w:sdtContent>
      <w:p w14:paraId="0F06B900" w14:textId="1B893DBA" w:rsidR="00460AB2" w:rsidRDefault="00460AB2">
        <w:pPr>
          <w:pStyle w:val="a6"/>
          <w:jc w:val="center"/>
        </w:pPr>
        <w:r>
          <w:fldChar w:fldCharType="begin"/>
        </w:r>
        <w:r>
          <w:instrText>PAGE   \* MERGEFORMAT</w:instrText>
        </w:r>
        <w:r>
          <w:fldChar w:fldCharType="separate"/>
        </w:r>
        <w:r w:rsidRPr="000A5362">
          <w:rPr>
            <w:noProof/>
            <w:lang w:val="uk-UA"/>
          </w:rPr>
          <w:t>15</w:t>
        </w:r>
        <w:r>
          <w:fldChar w:fldCharType="end"/>
        </w:r>
      </w:p>
    </w:sdtContent>
  </w:sdt>
  <w:p w14:paraId="63CB49EF" w14:textId="71E9A0AC" w:rsidR="00460AB2" w:rsidRDefault="00460AB2" w:rsidP="003E4839">
    <w:pPr>
      <w:pStyle w:val="a6"/>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035F7" w14:textId="77777777" w:rsidR="00460AB2" w:rsidRDefault="00460AB2">
    <w:pPr>
      <w:pStyle w:val="a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2344D" w14:textId="77777777" w:rsidR="00460AB2" w:rsidRDefault="00460AB2">
    <w:pPr>
      <w:pStyle w:val="a6"/>
      <w:jc w:val="center"/>
    </w:pPr>
    <w:r>
      <w:fldChar w:fldCharType="begin"/>
    </w:r>
    <w:r>
      <w:instrText>PAGE   \* MERGEFORMAT</w:instrText>
    </w:r>
    <w:r>
      <w:fldChar w:fldCharType="separate"/>
    </w:r>
    <w:r w:rsidRPr="00D85784">
      <w:rPr>
        <w:noProof/>
        <w:lang w:val="uk-UA"/>
      </w:rPr>
      <w:t>3</w:t>
    </w:r>
    <w:r>
      <w:fldChar w:fldCharType="end"/>
    </w:r>
  </w:p>
  <w:p w14:paraId="757D6209" w14:textId="77777777" w:rsidR="00460AB2" w:rsidRDefault="00460AB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43346" w14:textId="7FE5686C" w:rsidR="00460AB2" w:rsidRDefault="00460AB2">
    <w:pPr>
      <w:pStyle w:val="a6"/>
      <w:jc w:val="center"/>
    </w:pPr>
  </w:p>
  <w:p w14:paraId="4CE0857D" w14:textId="77777777" w:rsidR="00460AB2" w:rsidRDefault="00460AB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6602989"/>
      <w:docPartObj>
        <w:docPartGallery w:val="Page Numbers (Top of Page)"/>
        <w:docPartUnique/>
      </w:docPartObj>
    </w:sdtPr>
    <w:sdtContent>
      <w:p w14:paraId="170D399B" w14:textId="77DBEA62" w:rsidR="00460AB2" w:rsidRDefault="00460AB2" w:rsidP="00D85784">
        <w:pPr>
          <w:pStyle w:val="a6"/>
          <w:jc w:val="center"/>
        </w:pPr>
        <w:r>
          <w:fldChar w:fldCharType="begin"/>
        </w:r>
        <w:r>
          <w:instrText>PAGE   \* MERGEFORMAT</w:instrText>
        </w:r>
        <w:r>
          <w:fldChar w:fldCharType="separate"/>
        </w:r>
        <w:r w:rsidRPr="000A5362">
          <w:rPr>
            <w:noProof/>
            <w:lang w:val="uk-UA"/>
          </w:rPr>
          <w:t>7</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6CB24" w14:textId="66F1B6DA" w:rsidR="00460AB2" w:rsidRDefault="00460AB2">
    <w:pPr>
      <w:pStyle w:val="a6"/>
      <w:jc w:val="center"/>
    </w:pPr>
  </w:p>
  <w:p w14:paraId="0B7BEDE3" w14:textId="77777777" w:rsidR="00460AB2" w:rsidRDefault="00460AB2">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4131225"/>
      <w:docPartObj>
        <w:docPartGallery w:val="Page Numbers (Top of Page)"/>
        <w:docPartUnique/>
      </w:docPartObj>
    </w:sdtPr>
    <w:sdtContent>
      <w:p w14:paraId="06636F4B" w14:textId="54873300" w:rsidR="00460AB2" w:rsidRDefault="00460AB2" w:rsidP="00D85784">
        <w:pPr>
          <w:pStyle w:val="a6"/>
          <w:jc w:val="center"/>
        </w:pPr>
        <w:r>
          <w:fldChar w:fldCharType="begin"/>
        </w:r>
        <w:r>
          <w:instrText>PAGE   \* MERGEFORMAT</w:instrText>
        </w:r>
        <w:r>
          <w:fldChar w:fldCharType="separate"/>
        </w:r>
        <w:r w:rsidRPr="000A5362">
          <w:rPr>
            <w:noProof/>
            <w:lang w:val="uk-UA"/>
          </w:rPr>
          <w:t>3</w:t>
        </w:r>
        <w: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9FF0C" w14:textId="77777777" w:rsidR="00460AB2" w:rsidRDefault="00460AB2" w:rsidP="003E4839">
    <w:pPr>
      <w:pStyle w:val="a6"/>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0480765"/>
      <w:docPartObj>
        <w:docPartGallery w:val="Page Numbers (Top of Page)"/>
        <w:docPartUnique/>
      </w:docPartObj>
    </w:sdtPr>
    <w:sdtContent>
      <w:p w14:paraId="2CF27E08" w14:textId="397218C1" w:rsidR="00460AB2" w:rsidRDefault="00460AB2" w:rsidP="00D85784">
        <w:pPr>
          <w:pStyle w:val="a6"/>
          <w:jc w:val="center"/>
        </w:pPr>
        <w:r>
          <w:fldChar w:fldCharType="begin"/>
        </w:r>
        <w:r>
          <w:instrText>PAGE   \* MERGEFORMAT</w:instrText>
        </w:r>
        <w:r>
          <w:fldChar w:fldCharType="separate"/>
        </w:r>
        <w:r w:rsidRPr="00D85784">
          <w:rPr>
            <w:noProof/>
            <w:lang w:val="uk-UA"/>
          </w:rPr>
          <w:t>12</w:t>
        </w:r>
        <w:r>
          <w:fldChar w:fldCharType="end"/>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C2000" w14:textId="77777777" w:rsidR="00460AB2" w:rsidRDefault="00460AB2">
    <w:pPr>
      <w:pStyle w:val="a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E1668" w14:textId="77777777" w:rsidR="00460AB2" w:rsidRDefault="00460AB2">
    <w:pPr>
      <w:pStyle w:val="a6"/>
      <w:jc w:val="center"/>
    </w:pPr>
    <w:r>
      <w:fldChar w:fldCharType="begin"/>
    </w:r>
    <w:r>
      <w:instrText>PAGE   \* MERGEFORMAT</w:instrText>
    </w:r>
    <w:r>
      <w:fldChar w:fldCharType="separate"/>
    </w:r>
    <w:r w:rsidRPr="00D85784">
      <w:rPr>
        <w:noProof/>
        <w:lang w:val="uk-UA"/>
      </w:rPr>
      <w:t>2</w:t>
    </w:r>
    <w:r>
      <w:fldChar w:fldCharType="end"/>
    </w:r>
  </w:p>
  <w:p w14:paraId="696E89CB" w14:textId="77777777" w:rsidR="00460AB2" w:rsidRDefault="00460AB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4386F"/>
    <w:multiLevelType w:val="multilevel"/>
    <w:tmpl w:val="019AE86E"/>
    <w:lvl w:ilvl="0">
      <w:start w:val="3"/>
      <w:numFmt w:val="decimal"/>
      <w:lvlText w:val="%1"/>
      <w:lvlJc w:val="left"/>
      <w:pPr>
        <w:ind w:left="115" w:hanging="641"/>
      </w:pPr>
      <w:rPr>
        <w:rFonts w:hint="default"/>
        <w:lang w:val="uk-UA" w:eastAsia="en-US" w:bidi="ar-SA"/>
      </w:rPr>
    </w:lvl>
    <w:lvl w:ilvl="1">
      <w:start w:val="3"/>
      <w:numFmt w:val="decimal"/>
      <w:lvlText w:val="%1.%2"/>
      <w:lvlJc w:val="left"/>
      <w:pPr>
        <w:ind w:left="115" w:hanging="641"/>
      </w:pPr>
      <w:rPr>
        <w:rFonts w:hint="default"/>
        <w:lang w:val="uk-UA" w:eastAsia="en-US" w:bidi="ar-SA"/>
      </w:rPr>
    </w:lvl>
    <w:lvl w:ilvl="2">
      <w:start w:val="5"/>
      <w:numFmt w:val="decimal"/>
      <w:lvlText w:val="%1.%2.%3."/>
      <w:lvlJc w:val="left"/>
      <w:pPr>
        <w:ind w:left="115" w:hanging="641"/>
      </w:pPr>
      <w:rPr>
        <w:rFonts w:ascii="Times New Roman" w:eastAsia="Times New Roman" w:hAnsi="Times New Roman" w:cs="Times New Roman" w:hint="default"/>
        <w:color w:val="333333"/>
        <w:w w:val="100"/>
        <w:sz w:val="24"/>
        <w:szCs w:val="24"/>
        <w:lang w:val="uk-UA" w:eastAsia="en-US" w:bidi="ar-SA"/>
      </w:rPr>
    </w:lvl>
    <w:lvl w:ilvl="3">
      <w:start w:val="1"/>
      <w:numFmt w:val="decimal"/>
      <w:lvlText w:val="%4)"/>
      <w:lvlJc w:val="left"/>
      <w:pPr>
        <w:ind w:left="115" w:hanging="396"/>
      </w:pPr>
      <w:rPr>
        <w:rFonts w:ascii="Times New Roman" w:eastAsia="Times New Roman" w:hAnsi="Times New Roman" w:cs="Times New Roman" w:hint="default"/>
        <w:color w:val="333333"/>
        <w:w w:val="100"/>
        <w:sz w:val="24"/>
        <w:szCs w:val="24"/>
        <w:lang w:val="uk-UA" w:eastAsia="en-US" w:bidi="ar-SA"/>
      </w:rPr>
    </w:lvl>
    <w:lvl w:ilvl="4">
      <w:numFmt w:val="bullet"/>
      <w:lvlText w:val="•"/>
      <w:lvlJc w:val="left"/>
      <w:pPr>
        <w:ind w:left="2392" w:hanging="396"/>
      </w:pPr>
      <w:rPr>
        <w:rFonts w:hint="default"/>
        <w:lang w:val="uk-UA" w:eastAsia="en-US" w:bidi="ar-SA"/>
      </w:rPr>
    </w:lvl>
    <w:lvl w:ilvl="5">
      <w:numFmt w:val="bullet"/>
      <w:lvlText w:val="•"/>
      <w:lvlJc w:val="left"/>
      <w:pPr>
        <w:ind w:left="2960" w:hanging="396"/>
      </w:pPr>
      <w:rPr>
        <w:rFonts w:hint="default"/>
        <w:lang w:val="uk-UA" w:eastAsia="en-US" w:bidi="ar-SA"/>
      </w:rPr>
    </w:lvl>
    <w:lvl w:ilvl="6">
      <w:numFmt w:val="bullet"/>
      <w:lvlText w:val="•"/>
      <w:lvlJc w:val="left"/>
      <w:pPr>
        <w:ind w:left="3528" w:hanging="396"/>
      </w:pPr>
      <w:rPr>
        <w:rFonts w:hint="default"/>
        <w:lang w:val="uk-UA" w:eastAsia="en-US" w:bidi="ar-SA"/>
      </w:rPr>
    </w:lvl>
    <w:lvl w:ilvl="7">
      <w:numFmt w:val="bullet"/>
      <w:lvlText w:val="•"/>
      <w:lvlJc w:val="left"/>
      <w:pPr>
        <w:ind w:left="4096" w:hanging="396"/>
      </w:pPr>
      <w:rPr>
        <w:rFonts w:hint="default"/>
        <w:lang w:val="uk-UA" w:eastAsia="en-US" w:bidi="ar-SA"/>
      </w:rPr>
    </w:lvl>
    <w:lvl w:ilvl="8">
      <w:numFmt w:val="bullet"/>
      <w:lvlText w:val="•"/>
      <w:lvlJc w:val="left"/>
      <w:pPr>
        <w:ind w:left="4664" w:hanging="396"/>
      </w:pPr>
      <w:rPr>
        <w:rFonts w:hint="default"/>
        <w:lang w:val="uk-UA" w:eastAsia="en-US" w:bidi="ar-SA"/>
      </w:rPr>
    </w:lvl>
  </w:abstractNum>
  <w:abstractNum w:abstractNumId="1" w15:restartNumberingAfterBreak="0">
    <w:nsid w:val="04AB3DE0"/>
    <w:multiLevelType w:val="hybridMultilevel"/>
    <w:tmpl w:val="28E43E0A"/>
    <w:lvl w:ilvl="0" w:tplc="965EF9F0">
      <w:start w:val="1"/>
      <w:numFmt w:val="decimal"/>
      <w:lvlText w:val="%1."/>
      <w:lvlJc w:val="left"/>
      <w:pPr>
        <w:ind w:left="904" w:hanging="360"/>
      </w:pPr>
      <w:rPr>
        <w:rFonts w:hint="default"/>
      </w:rPr>
    </w:lvl>
    <w:lvl w:ilvl="1" w:tplc="04220019" w:tentative="1">
      <w:start w:val="1"/>
      <w:numFmt w:val="lowerLetter"/>
      <w:lvlText w:val="%2."/>
      <w:lvlJc w:val="left"/>
      <w:pPr>
        <w:ind w:left="1624" w:hanging="360"/>
      </w:pPr>
    </w:lvl>
    <w:lvl w:ilvl="2" w:tplc="0422001B" w:tentative="1">
      <w:start w:val="1"/>
      <w:numFmt w:val="lowerRoman"/>
      <w:lvlText w:val="%3."/>
      <w:lvlJc w:val="right"/>
      <w:pPr>
        <w:ind w:left="2344" w:hanging="180"/>
      </w:pPr>
    </w:lvl>
    <w:lvl w:ilvl="3" w:tplc="0422000F" w:tentative="1">
      <w:start w:val="1"/>
      <w:numFmt w:val="decimal"/>
      <w:lvlText w:val="%4."/>
      <w:lvlJc w:val="left"/>
      <w:pPr>
        <w:ind w:left="3064" w:hanging="360"/>
      </w:pPr>
    </w:lvl>
    <w:lvl w:ilvl="4" w:tplc="04220019" w:tentative="1">
      <w:start w:val="1"/>
      <w:numFmt w:val="lowerLetter"/>
      <w:lvlText w:val="%5."/>
      <w:lvlJc w:val="left"/>
      <w:pPr>
        <w:ind w:left="3784" w:hanging="360"/>
      </w:pPr>
    </w:lvl>
    <w:lvl w:ilvl="5" w:tplc="0422001B" w:tentative="1">
      <w:start w:val="1"/>
      <w:numFmt w:val="lowerRoman"/>
      <w:lvlText w:val="%6."/>
      <w:lvlJc w:val="right"/>
      <w:pPr>
        <w:ind w:left="4504" w:hanging="180"/>
      </w:pPr>
    </w:lvl>
    <w:lvl w:ilvl="6" w:tplc="0422000F" w:tentative="1">
      <w:start w:val="1"/>
      <w:numFmt w:val="decimal"/>
      <w:lvlText w:val="%7."/>
      <w:lvlJc w:val="left"/>
      <w:pPr>
        <w:ind w:left="5224" w:hanging="360"/>
      </w:pPr>
    </w:lvl>
    <w:lvl w:ilvl="7" w:tplc="04220019" w:tentative="1">
      <w:start w:val="1"/>
      <w:numFmt w:val="lowerLetter"/>
      <w:lvlText w:val="%8."/>
      <w:lvlJc w:val="left"/>
      <w:pPr>
        <w:ind w:left="5944" w:hanging="360"/>
      </w:pPr>
    </w:lvl>
    <w:lvl w:ilvl="8" w:tplc="0422001B" w:tentative="1">
      <w:start w:val="1"/>
      <w:numFmt w:val="lowerRoman"/>
      <w:lvlText w:val="%9."/>
      <w:lvlJc w:val="right"/>
      <w:pPr>
        <w:ind w:left="6664" w:hanging="180"/>
      </w:pPr>
    </w:lvl>
  </w:abstractNum>
  <w:abstractNum w:abstractNumId="2" w15:restartNumberingAfterBreak="0">
    <w:nsid w:val="05041028"/>
    <w:multiLevelType w:val="hybridMultilevel"/>
    <w:tmpl w:val="ADAABE16"/>
    <w:lvl w:ilvl="0" w:tplc="2CF62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DBF03FD"/>
    <w:multiLevelType w:val="hybridMultilevel"/>
    <w:tmpl w:val="6F6AC854"/>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0E8A069B"/>
    <w:multiLevelType w:val="hybridMultilevel"/>
    <w:tmpl w:val="D5C2211A"/>
    <w:lvl w:ilvl="0" w:tplc="841A51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0EE10C6D"/>
    <w:multiLevelType w:val="hybridMultilevel"/>
    <w:tmpl w:val="200CF076"/>
    <w:lvl w:ilvl="0" w:tplc="A5E0126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16032DE"/>
    <w:multiLevelType w:val="hybridMultilevel"/>
    <w:tmpl w:val="905E12C2"/>
    <w:lvl w:ilvl="0" w:tplc="E50475A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AE45223"/>
    <w:multiLevelType w:val="hybridMultilevel"/>
    <w:tmpl w:val="767843AC"/>
    <w:lvl w:ilvl="0" w:tplc="2AE039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1B4D7EF9"/>
    <w:multiLevelType w:val="hybridMultilevel"/>
    <w:tmpl w:val="9E6C2482"/>
    <w:lvl w:ilvl="0" w:tplc="628CEE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23206F5"/>
    <w:multiLevelType w:val="hybridMultilevel"/>
    <w:tmpl w:val="7646CA34"/>
    <w:lvl w:ilvl="0" w:tplc="75D4BA4C">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10" w15:restartNumberingAfterBreak="0">
    <w:nsid w:val="228045AF"/>
    <w:multiLevelType w:val="hybridMultilevel"/>
    <w:tmpl w:val="A0241B96"/>
    <w:lvl w:ilvl="0" w:tplc="E08CE1D8">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15:restartNumberingAfterBreak="0">
    <w:nsid w:val="230E1434"/>
    <w:multiLevelType w:val="hybridMultilevel"/>
    <w:tmpl w:val="D9D2DAF8"/>
    <w:lvl w:ilvl="0" w:tplc="B3D212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246623B9"/>
    <w:multiLevelType w:val="hybridMultilevel"/>
    <w:tmpl w:val="F134EFA6"/>
    <w:lvl w:ilvl="0" w:tplc="AA3C4E6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25EE66D9"/>
    <w:multiLevelType w:val="hybridMultilevel"/>
    <w:tmpl w:val="D36C7CFC"/>
    <w:lvl w:ilvl="0" w:tplc="0ADE3A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310A15CA"/>
    <w:multiLevelType w:val="hybridMultilevel"/>
    <w:tmpl w:val="57D88EDE"/>
    <w:lvl w:ilvl="0" w:tplc="2E8E470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31D9007A"/>
    <w:multiLevelType w:val="hybridMultilevel"/>
    <w:tmpl w:val="E020E10C"/>
    <w:lvl w:ilvl="0" w:tplc="DAA80BCC">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6" w15:restartNumberingAfterBreak="0">
    <w:nsid w:val="3700489D"/>
    <w:multiLevelType w:val="hybridMultilevel"/>
    <w:tmpl w:val="9992E89C"/>
    <w:lvl w:ilvl="0" w:tplc="45D8D268">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7" w15:restartNumberingAfterBreak="0">
    <w:nsid w:val="37ED2D51"/>
    <w:multiLevelType w:val="hybridMultilevel"/>
    <w:tmpl w:val="7D62896C"/>
    <w:lvl w:ilvl="0" w:tplc="3FDE71E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4018156F"/>
    <w:multiLevelType w:val="multilevel"/>
    <w:tmpl w:val="AEA80E92"/>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454A6AD8"/>
    <w:multiLevelType w:val="hybridMultilevel"/>
    <w:tmpl w:val="98F21D1C"/>
    <w:lvl w:ilvl="0" w:tplc="8AE60B8E">
      <w:start w:val="10"/>
      <w:numFmt w:val="decimal"/>
      <w:lvlText w:val="%1."/>
      <w:lvlJc w:val="left"/>
      <w:pPr>
        <w:ind w:left="1083" w:hanging="37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4A491083"/>
    <w:multiLevelType w:val="hybridMultilevel"/>
    <w:tmpl w:val="F5F44EA2"/>
    <w:lvl w:ilvl="0" w:tplc="DFC2A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4DD825C7"/>
    <w:multiLevelType w:val="hybridMultilevel"/>
    <w:tmpl w:val="91645738"/>
    <w:lvl w:ilvl="0" w:tplc="398C1BB6">
      <w:start w:val="4"/>
      <w:numFmt w:val="decimal"/>
      <w:lvlText w:val="%1."/>
      <w:lvlJc w:val="left"/>
      <w:pPr>
        <w:ind w:left="1068" w:hanging="360"/>
      </w:pPr>
      <w:rPr>
        <w:rFonts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15:restartNumberingAfterBreak="0">
    <w:nsid w:val="506579F9"/>
    <w:multiLevelType w:val="hybridMultilevel"/>
    <w:tmpl w:val="B0A63E4A"/>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52927160"/>
    <w:multiLevelType w:val="hybridMultilevel"/>
    <w:tmpl w:val="7D640D28"/>
    <w:lvl w:ilvl="0" w:tplc="C16613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55C82D56"/>
    <w:multiLevelType w:val="hybridMultilevel"/>
    <w:tmpl w:val="0164ADBA"/>
    <w:lvl w:ilvl="0" w:tplc="A41AEE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574E0973"/>
    <w:multiLevelType w:val="hybridMultilevel"/>
    <w:tmpl w:val="299E186E"/>
    <w:lvl w:ilvl="0" w:tplc="F208A9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15:restartNumberingAfterBreak="0">
    <w:nsid w:val="59A13F5B"/>
    <w:multiLevelType w:val="hybridMultilevel"/>
    <w:tmpl w:val="540E1AF4"/>
    <w:lvl w:ilvl="0" w:tplc="EF622A18">
      <w:start w:val="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7" w15:restartNumberingAfterBreak="0">
    <w:nsid w:val="5A2A564F"/>
    <w:multiLevelType w:val="hybridMultilevel"/>
    <w:tmpl w:val="DC44B3E4"/>
    <w:lvl w:ilvl="0" w:tplc="1682E9C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15:restartNumberingAfterBreak="0">
    <w:nsid w:val="5C6D0A0B"/>
    <w:multiLevelType w:val="hybridMultilevel"/>
    <w:tmpl w:val="E9B0AD00"/>
    <w:lvl w:ilvl="0" w:tplc="3E6C091C">
      <w:start w:val="11"/>
      <w:numFmt w:val="decimal"/>
      <w:lvlText w:val="%1."/>
      <w:lvlJc w:val="left"/>
      <w:pPr>
        <w:ind w:left="823" w:hanging="375"/>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29" w15:restartNumberingAfterBreak="0">
    <w:nsid w:val="5EB7672B"/>
    <w:multiLevelType w:val="hybridMultilevel"/>
    <w:tmpl w:val="9D7C112A"/>
    <w:lvl w:ilvl="0" w:tplc="F7A8B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5EF34E81"/>
    <w:multiLevelType w:val="hybridMultilevel"/>
    <w:tmpl w:val="6AF493C6"/>
    <w:lvl w:ilvl="0" w:tplc="F056B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1" w15:restartNumberingAfterBreak="0">
    <w:nsid w:val="612B6DF9"/>
    <w:multiLevelType w:val="hybridMultilevel"/>
    <w:tmpl w:val="C246B306"/>
    <w:lvl w:ilvl="0" w:tplc="3522CE74">
      <w:start w:val="1"/>
      <w:numFmt w:val="decimal"/>
      <w:lvlText w:val="%1)"/>
      <w:lvlJc w:val="left"/>
      <w:pPr>
        <w:ind w:left="1429" w:hanging="360"/>
      </w:pPr>
      <w:rPr>
        <w:rFonts w:hint="default"/>
        <w:b w:val="0"/>
        <w:sz w:val="26"/>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2" w15:restartNumberingAfterBreak="0">
    <w:nsid w:val="65FF2D1C"/>
    <w:multiLevelType w:val="multilevel"/>
    <w:tmpl w:val="84542416"/>
    <w:lvl w:ilvl="0">
      <w:start w:val="1"/>
      <w:numFmt w:val="decimal"/>
      <w:lvlText w:val="%1."/>
      <w:lvlJc w:val="left"/>
      <w:pPr>
        <w:ind w:left="284"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148" w:hanging="504"/>
      </w:pPr>
      <w:rPr>
        <w:rFonts w:cs="Times New Roman"/>
      </w:rPr>
    </w:lvl>
    <w:lvl w:ilvl="3">
      <w:start w:val="1"/>
      <w:numFmt w:val="decimal"/>
      <w:lvlText w:val="%1.%2.%3.%4."/>
      <w:lvlJc w:val="left"/>
      <w:pPr>
        <w:ind w:left="1652" w:hanging="647"/>
      </w:pPr>
      <w:rPr>
        <w:rFonts w:cs="Times New Roman"/>
      </w:rPr>
    </w:lvl>
    <w:lvl w:ilvl="4">
      <w:start w:val="1"/>
      <w:numFmt w:val="decimal"/>
      <w:lvlText w:val="%1.%2.%3.%4.%5."/>
      <w:lvlJc w:val="left"/>
      <w:pPr>
        <w:ind w:left="2156" w:hanging="792"/>
      </w:pPr>
      <w:rPr>
        <w:rFonts w:cs="Times New Roman"/>
      </w:rPr>
    </w:lvl>
    <w:lvl w:ilvl="5">
      <w:start w:val="1"/>
      <w:numFmt w:val="decimal"/>
      <w:lvlText w:val="%1.%2.%3.%4.%5.%6."/>
      <w:lvlJc w:val="left"/>
      <w:pPr>
        <w:ind w:left="2660" w:hanging="935"/>
      </w:pPr>
      <w:rPr>
        <w:rFonts w:cs="Times New Roman"/>
      </w:rPr>
    </w:lvl>
    <w:lvl w:ilvl="6">
      <w:start w:val="1"/>
      <w:numFmt w:val="decimal"/>
      <w:lvlText w:val="%1.%2.%3.%4.%5.%6.%7."/>
      <w:lvlJc w:val="left"/>
      <w:pPr>
        <w:ind w:left="3164" w:hanging="1080"/>
      </w:pPr>
      <w:rPr>
        <w:rFonts w:cs="Times New Roman"/>
      </w:rPr>
    </w:lvl>
    <w:lvl w:ilvl="7">
      <w:start w:val="1"/>
      <w:numFmt w:val="decimal"/>
      <w:lvlText w:val="%1.%2.%3.%4.%5.%6.%7.%8."/>
      <w:lvlJc w:val="left"/>
      <w:pPr>
        <w:ind w:left="3668" w:hanging="1224"/>
      </w:pPr>
      <w:rPr>
        <w:rFonts w:cs="Times New Roman"/>
      </w:rPr>
    </w:lvl>
    <w:lvl w:ilvl="8">
      <w:start w:val="1"/>
      <w:numFmt w:val="decimal"/>
      <w:lvlText w:val="%1.%2.%3.%4.%5.%6.%7.%8.%9."/>
      <w:lvlJc w:val="left"/>
      <w:pPr>
        <w:ind w:left="4244" w:hanging="1440"/>
      </w:pPr>
      <w:rPr>
        <w:rFonts w:cs="Times New Roman"/>
      </w:rPr>
    </w:lvl>
  </w:abstractNum>
  <w:abstractNum w:abstractNumId="33" w15:restartNumberingAfterBreak="0">
    <w:nsid w:val="685F4C85"/>
    <w:multiLevelType w:val="hybridMultilevel"/>
    <w:tmpl w:val="29D40DDA"/>
    <w:lvl w:ilvl="0" w:tplc="8D5CA5E6">
      <w:start w:val="4"/>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4" w15:restartNumberingAfterBreak="0">
    <w:nsid w:val="6A230EC5"/>
    <w:multiLevelType w:val="hybridMultilevel"/>
    <w:tmpl w:val="337C8648"/>
    <w:lvl w:ilvl="0" w:tplc="1AF48D32">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5" w15:restartNumberingAfterBreak="0">
    <w:nsid w:val="6CB52084"/>
    <w:multiLevelType w:val="hybridMultilevel"/>
    <w:tmpl w:val="1AB6345A"/>
    <w:lvl w:ilvl="0" w:tplc="E76CA2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6" w15:restartNumberingAfterBreak="0">
    <w:nsid w:val="6D371FD0"/>
    <w:multiLevelType w:val="hybridMultilevel"/>
    <w:tmpl w:val="AC64F1AC"/>
    <w:lvl w:ilvl="0" w:tplc="80244E1A">
      <w:start w:val="4"/>
      <w:numFmt w:val="decimal"/>
      <w:lvlText w:val="%1)"/>
      <w:lvlJc w:val="left"/>
      <w:pPr>
        <w:ind w:left="936" w:hanging="360"/>
      </w:pPr>
      <w:rPr>
        <w:rFonts w:hint="default"/>
      </w:rPr>
    </w:lvl>
    <w:lvl w:ilvl="1" w:tplc="04220019" w:tentative="1">
      <w:start w:val="1"/>
      <w:numFmt w:val="lowerLetter"/>
      <w:lvlText w:val="%2."/>
      <w:lvlJc w:val="left"/>
      <w:pPr>
        <w:ind w:left="1656" w:hanging="360"/>
      </w:pPr>
    </w:lvl>
    <w:lvl w:ilvl="2" w:tplc="0422001B" w:tentative="1">
      <w:start w:val="1"/>
      <w:numFmt w:val="lowerRoman"/>
      <w:lvlText w:val="%3."/>
      <w:lvlJc w:val="right"/>
      <w:pPr>
        <w:ind w:left="2376" w:hanging="180"/>
      </w:pPr>
    </w:lvl>
    <w:lvl w:ilvl="3" w:tplc="0422000F" w:tentative="1">
      <w:start w:val="1"/>
      <w:numFmt w:val="decimal"/>
      <w:lvlText w:val="%4."/>
      <w:lvlJc w:val="left"/>
      <w:pPr>
        <w:ind w:left="3096" w:hanging="360"/>
      </w:pPr>
    </w:lvl>
    <w:lvl w:ilvl="4" w:tplc="04220019" w:tentative="1">
      <w:start w:val="1"/>
      <w:numFmt w:val="lowerLetter"/>
      <w:lvlText w:val="%5."/>
      <w:lvlJc w:val="left"/>
      <w:pPr>
        <w:ind w:left="3816" w:hanging="360"/>
      </w:pPr>
    </w:lvl>
    <w:lvl w:ilvl="5" w:tplc="0422001B" w:tentative="1">
      <w:start w:val="1"/>
      <w:numFmt w:val="lowerRoman"/>
      <w:lvlText w:val="%6."/>
      <w:lvlJc w:val="right"/>
      <w:pPr>
        <w:ind w:left="4536" w:hanging="180"/>
      </w:pPr>
    </w:lvl>
    <w:lvl w:ilvl="6" w:tplc="0422000F" w:tentative="1">
      <w:start w:val="1"/>
      <w:numFmt w:val="decimal"/>
      <w:lvlText w:val="%7."/>
      <w:lvlJc w:val="left"/>
      <w:pPr>
        <w:ind w:left="5256" w:hanging="360"/>
      </w:pPr>
    </w:lvl>
    <w:lvl w:ilvl="7" w:tplc="04220019" w:tentative="1">
      <w:start w:val="1"/>
      <w:numFmt w:val="lowerLetter"/>
      <w:lvlText w:val="%8."/>
      <w:lvlJc w:val="left"/>
      <w:pPr>
        <w:ind w:left="5976" w:hanging="360"/>
      </w:pPr>
    </w:lvl>
    <w:lvl w:ilvl="8" w:tplc="0422001B" w:tentative="1">
      <w:start w:val="1"/>
      <w:numFmt w:val="lowerRoman"/>
      <w:lvlText w:val="%9."/>
      <w:lvlJc w:val="right"/>
      <w:pPr>
        <w:ind w:left="6696" w:hanging="180"/>
      </w:pPr>
    </w:lvl>
  </w:abstractNum>
  <w:abstractNum w:abstractNumId="37" w15:restartNumberingAfterBreak="0">
    <w:nsid w:val="71021ECB"/>
    <w:multiLevelType w:val="multilevel"/>
    <w:tmpl w:val="216A4112"/>
    <w:lvl w:ilvl="0">
      <w:start w:val="1"/>
      <w:numFmt w:val="decimal"/>
      <w:lvlText w:val="%1."/>
      <w:lvlJc w:val="left"/>
      <w:pPr>
        <w:ind w:left="555" w:hanging="55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718D0237"/>
    <w:multiLevelType w:val="hybridMultilevel"/>
    <w:tmpl w:val="86DAF5DE"/>
    <w:lvl w:ilvl="0" w:tplc="C5A000A2">
      <w:start w:val="6"/>
      <w:numFmt w:val="decimal"/>
      <w:lvlText w:val="%1."/>
      <w:lvlJc w:val="left"/>
      <w:pPr>
        <w:ind w:left="1068" w:hanging="360"/>
      </w:pPr>
      <w:rPr>
        <w:rFonts w:hint="default"/>
        <w:color w:val="FF000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9" w15:restartNumberingAfterBreak="0">
    <w:nsid w:val="71AC35B7"/>
    <w:multiLevelType w:val="hybridMultilevel"/>
    <w:tmpl w:val="608A27E4"/>
    <w:lvl w:ilvl="0" w:tplc="5D363A20">
      <w:start w:val="9"/>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0" w15:restartNumberingAfterBreak="0">
    <w:nsid w:val="732A568E"/>
    <w:multiLevelType w:val="hybridMultilevel"/>
    <w:tmpl w:val="F15E5A2E"/>
    <w:lvl w:ilvl="0" w:tplc="E05CDD1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1" w15:restartNumberingAfterBreak="0">
    <w:nsid w:val="758071C8"/>
    <w:multiLevelType w:val="hybridMultilevel"/>
    <w:tmpl w:val="02ACD774"/>
    <w:lvl w:ilvl="0" w:tplc="8D5CA5E6">
      <w:start w:val="1"/>
      <w:numFmt w:val="decimal"/>
      <w:lvlText w:val="%1)"/>
      <w:lvlJc w:val="left"/>
      <w:pPr>
        <w:ind w:left="786"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2" w15:restartNumberingAfterBreak="0">
    <w:nsid w:val="771B0939"/>
    <w:multiLevelType w:val="multilevel"/>
    <w:tmpl w:val="FA6CAE80"/>
    <w:lvl w:ilvl="0">
      <w:start w:val="1"/>
      <w:numFmt w:val="decimal"/>
      <w:lvlText w:val="%1."/>
      <w:lvlJc w:val="left"/>
      <w:pPr>
        <w:ind w:left="928" w:hanging="360"/>
      </w:pPr>
      <w:rPr>
        <w:rFonts w:cs="Times New Roman"/>
      </w:rPr>
    </w:lvl>
    <w:lvl w:ilvl="1">
      <w:start w:val="1"/>
      <w:numFmt w:val="decimal"/>
      <w:lvlText w:val="%1.%2."/>
      <w:lvlJc w:val="left"/>
      <w:pPr>
        <w:ind w:left="782" w:hanging="432"/>
      </w:pPr>
      <w:rPr>
        <w:rFonts w:cs="Times New Roman"/>
      </w:rPr>
    </w:lvl>
    <w:lvl w:ilvl="2">
      <w:start w:val="1"/>
      <w:numFmt w:val="decimal"/>
      <w:lvlText w:val="%1.%2.%3."/>
      <w:lvlJc w:val="left"/>
      <w:pPr>
        <w:ind w:left="1408" w:hanging="720"/>
      </w:pPr>
      <w:rPr>
        <w:rFonts w:cs="Times New Roman"/>
      </w:rPr>
    </w:lvl>
    <w:lvl w:ilvl="3">
      <w:start w:val="1"/>
      <w:numFmt w:val="decimal"/>
      <w:lvlText w:val="%1.%2.%3.%4."/>
      <w:lvlJc w:val="left"/>
      <w:pPr>
        <w:ind w:left="1468" w:hanging="720"/>
      </w:pPr>
      <w:rPr>
        <w:rFonts w:cs="Times New Roman"/>
      </w:rPr>
    </w:lvl>
    <w:lvl w:ilvl="4">
      <w:start w:val="1"/>
      <w:numFmt w:val="decimal"/>
      <w:lvlText w:val="%1.%2.%3.%4.%5."/>
      <w:lvlJc w:val="left"/>
      <w:pPr>
        <w:ind w:left="1888" w:hanging="1080"/>
      </w:pPr>
      <w:rPr>
        <w:rFonts w:cs="Times New Roman"/>
      </w:rPr>
    </w:lvl>
    <w:lvl w:ilvl="5">
      <w:start w:val="1"/>
      <w:numFmt w:val="decimal"/>
      <w:lvlText w:val="%1.%2.%3.%4.%5.%6."/>
      <w:lvlJc w:val="left"/>
      <w:pPr>
        <w:ind w:left="1948" w:hanging="1080"/>
      </w:pPr>
      <w:rPr>
        <w:rFonts w:cs="Times New Roman"/>
      </w:rPr>
    </w:lvl>
    <w:lvl w:ilvl="6">
      <w:start w:val="1"/>
      <w:numFmt w:val="decimal"/>
      <w:lvlText w:val="%1.%2.%3.%4.%5.%6.%7."/>
      <w:lvlJc w:val="left"/>
      <w:pPr>
        <w:ind w:left="2368" w:hanging="1440"/>
      </w:pPr>
      <w:rPr>
        <w:rFonts w:cs="Times New Roman"/>
      </w:rPr>
    </w:lvl>
    <w:lvl w:ilvl="7">
      <w:start w:val="1"/>
      <w:numFmt w:val="decimal"/>
      <w:lvlText w:val="%1.%2.%3.%4.%5.%6.%7.%8."/>
      <w:lvlJc w:val="left"/>
      <w:pPr>
        <w:ind w:left="2428" w:hanging="1440"/>
      </w:pPr>
      <w:rPr>
        <w:rFonts w:cs="Times New Roman"/>
      </w:rPr>
    </w:lvl>
    <w:lvl w:ilvl="8">
      <w:start w:val="1"/>
      <w:numFmt w:val="decimal"/>
      <w:lvlText w:val="%1.%2.%3.%4.%5.%6.%7.%8.%9."/>
      <w:lvlJc w:val="left"/>
      <w:pPr>
        <w:ind w:left="2848" w:hanging="1800"/>
      </w:pPr>
      <w:rPr>
        <w:rFonts w:cs="Times New Roman"/>
      </w:rPr>
    </w:lvl>
  </w:abstractNum>
  <w:abstractNum w:abstractNumId="43" w15:restartNumberingAfterBreak="0">
    <w:nsid w:val="79E7561E"/>
    <w:multiLevelType w:val="hybridMultilevel"/>
    <w:tmpl w:val="45C64C88"/>
    <w:lvl w:ilvl="0" w:tplc="BCB02EF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4" w15:restartNumberingAfterBreak="0">
    <w:nsid w:val="7BE37C0C"/>
    <w:multiLevelType w:val="hybridMultilevel"/>
    <w:tmpl w:val="DCB6B136"/>
    <w:lvl w:ilvl="0" w:tplc="3522CE74">
      <w:start w:val="1"/>
      <w:numFmt w:val="decimal"/>
      <w:lvlText w:val="%1)"/>
      <w:lvlJc w:val="left"/>
      <w:pPr>
        <w:ind w:left="1429" w:hanging="360"/>
      </w:pPr>
      <w:rPr>
        <w:rFonts w:hint="default"/>
        <w:b w:val="0"/>
        <w:sz w:val="26"/>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5" w15:restartNumberingAfterBreak="0">
    <w:nsid w:val="7C6A4492"/>
    <w:multiLevelType w:val="hybridMultilevel"/>
    <w:tmpl w:val="623031FE"/>
    <w:lvl w:ilvl="0" w:tplc="CE7268E4">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6" w15:restartNumberingAfterBreak="0">
    <w:nsid w:val="7D533D18"/>
    <w:multiLevelType w:val="hybridMultilevel"/>
    <w:tmpl w:val="4C96730C"/>
    <w:lvl w:ilvl="0" w:tplc="C8305ACA">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7" w15:restartNumberingAfterBreak="0">
    <w:nsid w:val="7FBC314C"/>
    <w:multiLevelType w:val="hybridMultilevel"/>
    <w:tmpl w:val="5B7E8386"/>
    <w:lvl w:ilvl="0" w:tplc="113A58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8"/>
  </w:num>
  <w:num w:numId="2">
    <w:abstractNumId w:val="24"/>
  </w:num>
  <w:num w:numId="3">
    <w:abstractNumId w:val="2"/>
  </w:num>
  <w:num w:numId="4">
    <w:abstractNumId w:val="30"/>
  </w:num>
  <w:num w:numId="5">
    <w:abstractNumId w:val="29"/>
  </w:num>
  <w:num w:numId="6">
    <w:abstractNumId w:val="47"/>
  </w:num>
  <w:num w:numId="7">
    <w:abstractNumId w:val="13"/>
  </w:num>
  <w:num w:numId="8">
    <w:abstractNumId w:val="11"/>
  </w:num>
  <w:num w:numId="9">
    <w:abstractNumId w:val="21"/>
  </w:num>
  <w:num w:numId="10">
    <w:abstractNumId w:val="41"/>
  </w:num>
  <w:num w:numId="11">
    <w:abstractNumId w:val="40"/>
  </w:num>
  <w:num w:numId="12">
    <w:abstractNumId w:val="33"/>
  </w:num>
  <w:num w:numId="13">
    <w:abstractNumId w:val="36"/>
  </w:num>
  <w:num w:numId="14">
    <w:abstractNumId w:val="20"/>
  </w:num>
  <w:num w:numId="15">
    <w:abstractNumId w:val="17"/>
  </w:num>
  <w:num w:numId="16">
    <w:abstractNumId w:val="43"/>
  </w:num>
  <w:num w:numId="17">
    <w:abstractNumId w:val="3"/>
  </w:num>
  <w:num w:numId="18">
    <w:abstractNumId w:val="22"/>
  </w:num>
  <w:num w:numId="19">
    <w:abstractNumId w:val="1"/>
  </w:num>
  <w:num w:numId="20">
    <w:abstractNumId w:val="23"/>
  </w:num>
  <w:num w:numId="21">
    <w:abstractNumId w:val="14"/>
  </w:num>
  <w:num w:numId="22">
    <w:abstractNumId w:val="16"/>
  </w:num>
  <w:num w:numId="23">
    <w:abstractNumId w:val="25"/>
  </w:num>
  <w:num w:numId="24">
    <w:abstractNumId w:val="27"/>
  </w:num>
  <w:num w:numId="25">
    <w:abstractNumId w:val="26"/>
  </w:num>
  <w:num w:numId="26">
    <w:abstractNumId w:val="15"/>
  </w:num>
  <w:num w:numId="27">
    <w:abstractNumId w:val="0"/>
  </w:num>
  <w:num w:numId="28">
    <w:abstractNumId w:val="31"/>
  </w:num>
  <w:num w:numId="29">
    <w:abstractNumId w:val="44"/>
  </w:num>
  <w:num w:numId="30">
    <w:abstractNumId w:val="18"/>
  </w:num>
  <w:num w:numId="31">
    <w:abstractNumId w:val="34"/>
  </w:num>
  <w:num w:numId="32">
    <w:abstractNumId w:val="45"/>
  </w:num>
  <w:num w:numId="33">
    <w:abstractNumId w:val="35"/>
  </w:num>
  <w:num w:numId="34">
    <w:abstractNumId w:val="4"/>
  </w:num>
  <w:num w:numId="35">
    <w:abstractNumId w:val="46"/>
  </w:num>
  <w:num w:numId="36">
    <w:abstractNumId w:val="7"/>
  </w:num>
  <w:num w:numId="37">
    <w:abstractNumId w:val="5"/>
  </w:num>
  <w:num w:numId="38">
    <w:abstractNumId w:val="39"/>
  </w:num>
  <w:num w:numId="39">
    <w:abstractNumId w:val="6"/>
  </w:num>
  <w:num w:numId="40">
    <w:abstractNumId w:val="19"/>
  </w:num>
  <w:num w:numId="41">
    <w:abstractNumId w:val="42"/>
  </w:num>
  <w:num w:numId="42">
    <w:abstractNumId w:val="32"/>
  </w:num>
  <w:num w:numId="43">
    <w:abstractNumId w:val="38"/>
  </w:num>
  <w:num w:numId="44">
    <w:abstractNumId w:val="12"/>
  </w:num>
  <w:num w:numId="45">
    <w:abstractNumId w:val="28"/>
  </w:num>
  <w:num w:numId="46">
    <w:abstractNumId w:val="9"/>
  </w:num>
  <w:num w:numId="47">
    <w:abstractNumId w:val="37"/>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432"/>
    <w:rsid w:val="0000023D"/>
    <w:rsid w:val="00001B71"/>
    <w:rsid w:val="00002734"/>
    <w:rsid w:val="00005353"/>
    <w:rsid w:val="00006AF5"/>
    <w:rsid w:val="00006D45"/>
    <w:rsid w:val="000103E0"/>
    <w:rsid w:val="0001168D"/>
    <w:rsid w:val="00011FDC"/>
    <w:rsid w:val="00012D88"/>
    <w:rsid w:val="000148BF"/>
    <w:rsid w:val="00015114"/>
    <w:rsid w:val="000158C4"/>
    <w:rsid w:val="00015FE6"/>
    <w:rsid w:val="00016C48"/>
    <w:rsid w:val="00016DA1"/>
    <w:rsid w:val="000201C3"/>
    <w:rsid w:val="00020908"/>
    <w:rsid w:val="00020C48"/>
    <w:rsid w:val="00022E94"/>
    <w:rsid w:val="00023394"/>
    <w:rsid w:val="00023C17"/>
    <w:rsid w:val="00024171"/>
    <w:rsid w:val="000248A8"/>
    <w:rsid w:val="000261AD"/>
    <w:rsid w:val="00026B64"/>
    <w:rsid w:val="00030F33"/>
    <w:rsid w:val="0003160E"/>
    <w:rsid w:val="000318AD"/>
    <w:rsid w:val="00032544"/>
    <w:rsid w:val="00032E9E"/>
    <w:rsid w:val="000338BD"/>
    <w:rsid w:val="00033B64"/>
    <w:rsid w:val="000340DD"/>
    <w:rsid w:val="00042323"/>
    <w:rsid w:val="000425F0"/>
    <w:rsid w:val="00042775"/>
    <w:rsid w:val="0004358D"/>
    <w:rsid w:val="00043D89"/>
    <w:rsid w:val="00044F2A"/>
    <w:rsid w:val="0004500E"/>
    <w:rsid w:val="00046765"/>
    <w:rsid w:val="000467FD"/>
    <w:rsid w:val="000470B7"/>
    <w:rsid w:val="00047B17"/>
    <w:rsid w:val="00050299"/>
    <w:rsid w:val="00051530"/>
    <w:rsid w:val="00051830"/>
    <w:rsid w:val="00051F0C"/>
    <w:rsid w:val="00053003"/>
    <w:rsid w:val="000535E7"/>
    <w:rsid w:val="00053EB1"/>
    <w:rsid w:val="000542EA"/>
    <w:rsid w:val="0005432A"/>
    <w:rsid w:val="000550B1"/>
    <w:rsid w:val="000576F2"/>
    <w:rsid w:val="000619C0"/>
    <w:rsid w:val="00061B35"/>
    <w:rsid w:val="00065945"/>
    <w:rsid w:val="000678AA"/>
    <w:rsid w:val="00070851"/>
    <w:rsid w:val="00071A60"/>
    <w:rsid w:val="00072E19"/>
    <w:rsid w:val="0007347F"/>
    <w:rsid w:val="00073859"/>
    <w:rsid w:val="000744FF"/>
    <w:rsid w:val="00074D48"/>
    <w:rsid w:val="00075869"/>
    <w:rsid w:val="0007613C"/>
    <w:rsid w:val="00077304"/>
    <w:rsid w:val="0007758F"/>
    <w:rsid w:val="000816F4"/>
    <w:rsid w:val="00082173"/>
    <w:rsid w:val="0008430C"/>
    <w:rsid w:val="0008534F"/>
    <w:rsid w:val="00086B48"/>
    <w:rsid w:val="00086B5D"/>
    <w:rsid w:val="00087597"/>
    <w:rsid w:val="00087ED1"/>
    <w:rsid w:val="00090762"/>
    <w:rsid w:val="00091C08"/>
    <w:rsid w:val="000925C1"/>
    <w:rsid w:val="000925F2"/>
    <w:rsid w:val="000946CF"/>
    <w:rsid w:val="00094E60"/>
    <w:rsid w:val="000957EA"/>
    <w:rsid w:val="0009584A"/>
    <w:rsid w:val="00095D90"/>
    <w:rsid w:val="00096FE0"/>
    <w:rsid w:val="0009730D"/>
    <w:rsid w:val="00097592"/>
    <w:rsid w:val="000A0BFB"/>
    <w:rsid w:val="000A0EF2"/>
    <w:rsid w:val="000A17E2"/>
    <w:rsid w:val="000A1E38"/>
    <w:rsid w:val="000A211F"/>
    <w:rsid w:val="000A23EA"/>
    <w:rsid w:val="000A2AA5"/>
    <w:rsid w:val="000A3453"/>
    <w:rsid w:val="000A5362"/>
    <w:rsid w:val="000A58B4"/>
    <w:rsid w:val="000A62E1"/>
    <w:rsid w:val="000A6A90"/>
    <w:rsid w:val="000A7286"/>
    <w:rsid w:val="000A7300"/>
    <w:rsid w:val="000A73D8"/>
    <w:rsid w:val="000A767B"/>
    <w:rsid w:val="000B010A"/>
    <w:rsid w:val="000B1219"/>
    <w:rsid w:val="000B2817"/>
    <w:rsid w:val="000B330B"/>
    <w:rsid w:val="000B35F0"/>
    <w:rsid w:val="000B3E3B"/>
    <w:rsid w:val="000B4D43"/>
    <w:rsid w:val="000B604F"/>
    <w:rsid w:val="000B60A8"/>
    <w:rsid w:val="000B7443"/>
    <w:rsid w:val="000B79BE"/>
    <w:rsid w:val="000B7EC0"/>
    <w:rsid w:val="000C0841"/>
    <w:rsid w:val="000C0F35"/>
    <w:rsid w:val="000C1108"/>
    <w:rsid w:val="000C1E83"/>
    <w:rsid w:val="000C2345"/>
    <w:rsid w:val="000C34FD"/>
    <w:rsid w:val="000C36F6"/>
    <w:rsid w:val="000C422B"/>
    <w:rsid w:val="000C4CD9"/>
    <w:rsid w:val="000C4EDC"/>
    <w:rsid w:val="000C59B7"/>
    <w:rsid w:val="000C5BF7"/>
    <w:rsid w:val="000C65A7"/>
    <w:rsid w:val="000C7034"/>
    <w:rsid w:val="000D129B"/>
    <w:rsid w:val="000D15D9"/>
    <w:rsid w:val="000D211B"/>
    <w:rsid w:val="000D21A5"/>
    <w:rsid w:val="000D2653"/>
    <w:rsid w:val="000D2FEE"/>
    <w:rsid w:val="000D3778"/>
    <w:rsid w:val="000E013F"/>
    <w:rsid w:val="000E0429"/>
    <w:rsid w:val="000E1770"/>
    <w:rsid w:val="000E222B"/>
    <w:rsid w:val="000E2C5A"/>
    <w:rsid w:val="000E4C67"/>
    <w:rsid w:val="000E6783"/>
    <w:rsid w:val="000E67DF"/>
    <w:rsid w:val="000E68C6"/>
    <w:rsid w:val="000F1094"/>
    <w:rsid w:val="000F1309"/>
    <w:rsid w:val="000F1CBC"/>
    <w:rsid w:val="000F2176"/>
    <w:rsid w:val="000F43B5"/>
    <w:rsid w:val="000F47AB"/>
    <w:rsid w:val="000F47BD"/>
    <w:rsid w:val="000F5900"/>
    <w:rsid w:val="001000F9"/>
    <w:rsid w:val="00100F61"/>
    <w:rsid w:val="00101F57"/>
    <w:rsid w:val="001036D9"/>
    <w:rsid w:val="00103F3B"/>
    <w:rsid w:val="00106729"/>
    <w:rsid w:val="001067AB"/>
    <w:rsid w:val="00107103"/>
    <w:rsid w:val="0010764E"/>
    <w:rsid w:val="001076CB"/>
    <w:rsid w:val="00107BA2"/>
    <w:rsid w:val="00107DEC"/>
    <w:rsid w:val="00110982"/>
    <w:rsid w:val="00111F61"/>
    <w:rsid w:val="00112A5B"/>
    <w:rsid w:val="00112F6D"/>
    <w:rsid w:val="001133CF"/>
    <w:rsid w:val="0011358E"/>
    <w:rsid w:val="00113870"/>
    <w:rsid w:val="001152F4"/>
    <w:rsid w:val="0011591F"/>
    <w:rsid w:val="0011620C"/>
    <w:rsid w:val="00116586"/>
    <w:rsid w:val="00117E3E"/>
    <w:rsid w:val="001203B3"/>
    <w:rsid w:val="00121555"/>
    <w:rsid w:val="00123762"/>
    <w:rsid w:val="0012669E"/>
    <w:rsid w:val="00126726"/>
    <w:rsid w:val="00126C25"/>
    <w:rsid w:val="00130EEB"/>
    <w:rsid w:val="00131B6A"/>
    <w:rsid w:val="00131C08"/>
    <w:rsid w:val="00134E2B"/>
    <w:rsid w:val="0013652B"/>
    <w:rsid w:val="00136757"/>
    <w:rsid w:val="00136DA6"/>
    <w:rsid w:val="00137629"/>
    <w:rsid w:val="001400B4"/>
    <w:rsid w:val="001404BF"/>
    <w:rsid w:val="001406B5"/>
    <w:rsid w:val="00141505"/>
    <w:rsid w:val="001417C3"/>
    <w:rsid w:val="00141D35"/>
    <w:rsid w:val="00144400"/>
    <w:rsid w:val="00144836"/>
    <w:rsid w:val="001456F4"/>
    <w:rsid w:val="00146277"/>
    <w:rsid w:val="001469A5"/>
    <w:rsid w:val="00146B02"/>
    <w:rsid w:val="00150AFA"/>
    <w:rsid w:val="00150C5D"/>
    <w:rsid w:val="001522A6"/>
    <w:rsid w:val="00152B1C"/>
    <w:rsid w:val="00154113"/>
    <w:rsid w:val="00155F30"/>
    <w:rsid w:val="001561C9"/>
    <w:rsid w:val="0015783B"/>
    <w:rsid w:val="001622F9"/>
    <w:rsid w:val="0016266C"/>
    <w:rsid w:val="00163A6E"/>
    <w:rsid w:val="00163C38"/>
    <w:rsid w:val="00163D86"/>
    <w:rsid w:val="00164253"/>
    <w:rsid w:val="00164DAA"/>
    <w:rsid w:val="00164FD6"/>
    <w:rsid w:val="001652B3"/>
    <w:rsid w:val="00165552"/>
    <w:rsid w:val="0016688B"/>
    <w:rsid w:val="001668AC"/>
    <w:rsid w:val="00167AD7"/>
    <w:rsid w:val="0017149B"/>
    <w:rsid w:val="00172093"/>
    <w:rsid w:val="00172B97"/>
    <w:rsid w:val="00172C5C"/>
    <w:rsid w:val="001739D7"/>
    <w:rsid w:val="001740DD"/>
    <w:rsid w:val="001741BA"/>
    <w:rsid w:val="00176432"/>
    <w:rsid w:val="00176E50"/>
    <w:rsid w:val="001776EC"/>
    <w:rsid w:val="00180815"/>
    <w:rsid w:val="001819E1"/>
    <w:rsid w:val="00183522"/>
    <w:rsid w:val="00183912"/>
    <w:rsid w:val="00183D3C"/>
    <w:rsid w:val="00184715"/>
    <w:rsid w:val="00187892"/>
    <w:rsid w:val="0019138D"/>
    <w:rsid w:val="00191B44"/>
    <w:rsid w:val="00191FAC"/>
    <w:rsid w:val="00192405"/>
    <w:rsid w:val="00192737"/>
    <w:rsid w:val="00192F0B"/>
    <w:rsid w:val="001936DE"/>
    <w:rsid w:val="0019596D"/>
    <w:rsid w:val="00196937"/>
    <w:rsid w:val="00196E83"/>
    <w:rsid w:val="001978A3"/>
    <w:rsid w:val="001A0584"/>
    <w:rsid w:val="001A368E"/>
    <w:rsid w:val="001A3706"/>
    <w:rsid w:val="001A3C18"/>
    <w:rsid w:val="001A4CB1"/>
    <w:rsid w:val="001A5245"/>
    <w:rsid w:val="001A5D68"/>
    <w:rsid w:val="001A61E3"/>
    <w:rsid w:val="001A6578"/>
    <w:rsid w:val="001A6F30"/>
    <w:rsid w:val="001A7D40"/>
    <w:rsid w:val="001B08F7"/>
    <w:rsid w:val="001B1752"/>
    <w:rsid w:val="001B1A56"/>
    <w:rsid w:val="001B1EF7"/>
    <w:rsid w:val="001B2F13"/>
    <w:rsid w:val="001B307C"/>
    <w:rsid w:val="001B40FD"/>
    <w:rsid w:val="001B628D"/>
    <w:rsid w:val="001B640E"/>
    <w:rsid w:val="001B661A"/>
    <w:rsid w:val="001B6882"/>
    <w:rsid w:val="001B6B3F"/>
    <w:rsid w:val="001C06B0"/>
    <w:rsid w:val="001C1293"/>
    <w:rsid w:val="001C152C"/>
    <w:rsid w:val="001C194A"/>
    <w:rsid w:val="001C1AFF"/>
    <w:rsid w:val="001C2938"/>
    <w:rsid w:val="001C3985"/>
    <w:rsid w:val="001C4594"/>
    <w:rsid w:val="001C5AC9"/>
    <w:rsid w:val="001C6C2F"/>
    <w:rsid w:val="001C79F4"/>
    <w:rsid w:val="001D0E8C"/>
    <w:rsid w:val="001D2F64"/>
    <w:rsid w:val="001D3260"/>
    <w:rsid w:val="001D3A15"/>
    <w:rsid w:val="001D418C"/>
    <w:rsid w:val="001D67FD"/>
    <w:rsid w:val="001D7C94"/>
    <w:rsid w:val="001E0759"/>
    <w:rsid w:val="001E07BB"/>
    <w:rsid w:val="001E1361"/>
    <w:rsid w:val="001E1C91"/>
    <w:rsid w:val="001E216C"/>
    <w:rsid w:val="001E2DFC"/>
    <w:rsid w:val="001E2E24"/>
    <w:rsid w:val="001E3600"/>
    <w:rsid w:val="001E3789"/>
    <w:rsid w:val="001E3B2B"/>
    <w:rsid w:val="001E4026"/>
    <w:rsid w:val="001E47E3"/>
    <w:rsid w:val="001E4CE4"/>
    <w:rsid w:val="001E5BF7"/>
    <w:rsid w:val="001E6230"/>
    <w:rsid w:val="001E69F2"/>
    <w:rsid w:val="001F1275"/>
    <w:rsid w:val="001F1776"/>
    <w:rsid w:val="001F17A1"/>
    <w:rsid w:val="001F2927"/>
    <w:rsid w:val="001F3B67"/>
    <w:rsid w:val="001F499B"/>
    <w:rsid w:val="001F4CFB"/>
    <w:rsid w:val="001F5015"/>
    <w:rsid w:val="001F5DE1"/>
    <w:rsid w:val="001F5F1B"/>
    <w:rsid w:val="001F6C62"/>
    <w:rsid w:val="001F6CF1"/>
    <w:rsid w:val="001F775B"/>
    <w:rsid w:val="001F7E3C"/>
    <w:rsid w:val="002003D7"/>
    <w:rsid w:val="00201810"/>
    <w:rsid w:val="0020237E"/>
    <w:rsid w:val="0020261A"/>
    <w:rsid w:val="0020261F"/>
    <w:rsid w:val="002052B4"/>
    <w:rsid w:val="00206251"/>
    <w:rsid w:val="002065BB"/>
    <w:rsid w:val="00206CB5"/>
    <w:rsid w:val="0020793A"/>
    <w:rsid w:val="0021197D"/>
    <w:rsid w:val="002149AE"/>
    <w:rsid w:val="00216971"/>
    <w:rsid w:val="002169D4"/>
    <w:rsid w:val="002179B4"/>
    <w:rsid w:val="00226E09"/>
    <w:rsid w:val="00227643"/>
    <w:rsid w:val="002276B4"/>
    <w:rsid w:val="00231127"/>
    <w:rsid w:val="002311B8"/>
    <w:rsid w:val="00231406"/>
    <w:rsid w:val="00232D9C"/>
    <w:rsid w:val="00232E2F"/>
    <w:rsid w:val="002359F0"/>
    <w:rsid w:val="00235F33"/>
    <w:rsid w:val="002364EC"/>
    <w:rsid w:val="00237093"/>
    <w:rsid w:val="002372F9"/>
    <w:rsid w:val="00240782"/>
    <w:rsid w:val="002419E0"/>
    <w:rsid w:val="002429AC"/>
    <w:rsid w:val="00242EFA"/>
    <w:rsid w:val="002430AA"/>
    <w:rsid w:val="002441FC"/>
    <w:rsid w:val="00244A8D"/>
    <w:rsid w:val="00244CD6"/>
    <w:rsid w:val="002456B8"/>
    <w:rsid w:val="00246AAA"/>
    <w:rsid w:val="00247F79"/>
    <w:rsid w:val="002514CA"/>
    <w:rsid w:val="0025307D"/>
    <w:rsid w:val="0025397F"/>
    <w:rsid w:val="002539D3"/>
    <w:rsid w:val="00254DC5"/>
    <w:rsid w:val="00255B78"/>
    <w:rsid w:val="00256561"/>
    <w:rsid w:val="00256725"/>
    <w:rsid w:val="002567CE"/>
    <w:rsid w:val="0025799A"/>
    <w:rsid w:val="00260A25"/>
    <w:rsid w:val="002612DD"/>
    <w:rsid w:val="002625AC"/>
    <w:rsid w:val="00265DAF"/>
    <w:rsid w:val="002719A9"/>
    <w:rsid w:val="0027371B"/>
    <w:rsid w:val="00274796"/>
    <w:rsid w:val="00274E12"/>
    <w:rsid w:val="00276DE5"/>
    <w:rsid w:val="00280D9F"/>
    <w:rsid w:val="00281223"/>
    <w:rsid w:val="002813BA"/>
    <w:rsid w:val="0028155C"/>
    <w:rsid w:val="002817D4"/>
    <w:rsid w:val="00282352"/>
    <w:rsid w:val="00282725"/>
    <w:rsid w:val="00283108"/>
    <w:rsid w:val="002846EA"/>
    <w:rsid w:val="00284B00"/>
    <w:rsid w:val="00286CEF"/>
    <w:rsid w:val="0028709D"/>
    <w:rsid w:val="00287936"/>
    <w:rsid w:val="002911FA"/>
    <w:rsid w:val="00291326"/>
    <w:rsid w:val="00292492"/>
    <w:rsid w:val="00293978"/>
    <w:rsid w:val="00293A5F"/>
    <w:rsid w:val="0029425A"/>
    <w:rsid w:val="00295228"/>
    <w:rsid w:val="00295ABA"/>
    <w:rsid w:val="00296A56"/>
    <w:rsid w:val="00297EC0"/>
    <w:rsid w:val="002A0DC7"/>
    <w:rsid w:val="002A16A2"/>
    <w:rsid w:val="002A281E"/>
    <w:rsid w:val="002A2A05"/>
    <w:rsid w:val="002A2DA8"/>
    <w:rsid w:val="002A5C2A"/>
    <w:rsid w:val="002A5F43"/>
    <w:rsid w:val="002A7706"/>
    <w:rsid w:val="002A7EE7"/>
    <w:rsid w:val="002B16EA"/>
    <w:rsid w:val="002B2374"/>
    <w:rsid w:val="002B29D0"/>
    <w:rsid w:val="002B5217"/>
    <w:rsid w:val="002B5CDC"/>
    <w:rsid w:val="002B5F06"/>
    <w:rsid w:val="002B68FF"/>
    <w:rsid w:val="002B6D7C"/>
    <w:rsid w:val="002B7050"/>
    <w:rsid w:val="002B728B"/>
    <w:rsid w:val="002C0CD8"/>
    <w:rsid w:val="002C1563"/>
    <w:rsid w:val="002C1E32"/>
    <w:rsid w:val="002C2F20"/>
    <w:rsid w:val="002C3413"/>
    <w:rsid w:val="002C438D"/>
    <w:rsid w:val="002C4728"/>
    <w:rsid w:val="002C476F"/>
    <w:rsid w:val="002C4AA0"/>
    <w:rsid w:val="002C4E01"/>
    <w:rsid w:val="002D0348"/>
    <w:rsid w:val="002D3002"/>
    <w:rsid w:val="002D332B"/>
    <w:rsid w:val="002D4B9B"/>
    <w:rsid w:val="002D5D50"/>
    <w:rsid w:val="002D6E6B"/>
    <w:rsid w:val="002D794B"/>
    <w:rsid w:val="002D7C10"/>
    <w:rsid w:val="002E24B4"/>
    <w:rsid w:val="002E3EE6"/>
    <w:rsid w:val="002E4ED4"/>
    <w:rsid w:val="002E689D"/>
    <w:rsid w:val="002E68C8"/>
    <w:rsid w:val="002E6CBC"/>
    <w:rsid w:val="002E6E17"/>
    <w:rsid w:val="002E7685"/>
    <w:rsid w:val="002F02B8"/>
    <w:rsid w:val="002F0953"/>
    <w:rsid w:val="002F18CD"/>
    <w:rsid w:val="002F3AA2"/>
    <w:rsid w:val="002F4C67"/>
    <w:rsid w:val="002F50D8"/>
    <w:rsid w:val="002F5AA4"/>
    <w:rsid w:val="002F5F7E"/>
    <w:rsid w:val="002F6444"/>
    <w:rsid w:val="002F6D1F"/>
    <w:rsid w:val="00300CA2"/>
    <w:rsid w:val="00303405"/>
    <w:rsid w:val="00303929"/>
    <w:rsid w:val="00304F33"/>
    <w:rsid w:val="003058C3"/>
    <w:rsid w:val="00307181"/>
    <w:rsid w:val="00310504"/>
    <w:rsid w:val="0031213B"/>
    <w:rsid w:val="00312CF3"/>
    <w:rsid w:val="00314427"/>
    <w:rsid w:val="00315832"/>
    <w:rsid w:val="00315AF5"/>
    <w:rsid w:val="00320797"/>
    <w:rsid w:val="00321D25"/>
    <w:rsid w:val="00323D6A"/>
    <w:rsid w:val="00323F4E"/>
    <w:rsid w:val="003251BE"/>
    <w:rsid w:val="0032529D"/>
    <w:rsid w:val="003257E0"/>
    <w:rsid w:val="00325F65"/>
    <w:rsid w:val="0032637E"/>
    <w:rsid w:val="00327DE0"/>
    <w:rsid w:val="003308D1"/>
    <w:rsid w:val="00330D38"/>
    <w:rsid w:val="00331045"/>
    <w:rsid w:val="00331A7B"/>
    <w:rsid w:val="00332F18"/>
    <w:rsid w:val="0033340F"/>
    <w:rsid w:val="00334FEE"/>
    <w:rsid w:val="003350ED"/>
    <w:rsid w:val="00335D42"/>
    <w:rsid w:val="00336C9E"/>
    <w:rsid w:val="00340705"/>
    <w:rsid w:val="00341006"/>
    <w:rsid w:val="0034135A"/>
    <w:rsid w:val="00341402"/>
    <w:rsid w:val="003416BF"/>
    <w:rsid w:val="00342011"/>
    <w:rsid w:val="003423CD"/>
    <w:rsid w:val="003425EC"/>
    <w:rsid w:val="00343AB4"/>
    <w:rsid w:val="00343C7E"/>
    <w:rsid w:val="00344074"/>
    <w:rsid w:val="00345ABC"/>
    <w:rsid w:val="00350A58"/>
    <w:rsid w:val="003527DC"/>
    <w:rsid w:val="003540C3"/>
    <w:rsid w:val="0035433A"/>
    <w:rsid w:val="00354DC7"/>
    <w:rsid w:val="00355E83"/>
    <w:rsid w:val="00356406"/>
    <w:rsid w:val="003614A5"/>
    <w:rsid w:val="00362DE9"/>
    <w:rsid w:val="00363E60"/>
    <w:rsid w:val="00365BF4"/>
    <w:rsid w:val="003677E4"/>
    <w:rsid w:val="00371A14"/>
    <w:rsid w:val="00371B0B"/>
    <w:rsid w:val="0037238C"/>
    <w:rsid w:val="003733C5"/>
    <w:rsid w:val="00373EF6"/>
    <w:rsid w:val="00374D25"/>
    <w:rsid w:val="00374E36"/>
    <w:rsid w:val="00375910"/>
    <w:rsid w:val="00375CD1"/>
    <w:rsid w:val="0038166E"/>
    <w:rsid w:val="00382156"/>
    <w:rsid w:val="003830FC"/>
    <w:rsid w:val="00383603"/>
    <w:rsid w:val="00383B3B"/>
    <w:rsid w:val="00383B58"/>
    <w:rsid w:val="00383F54"/>
    <w:rsid w:val="00383F76"/>
    <w:rsid w:val="00383FA4"/>
    <w:rsid w:val="00384A60"/>
    <w:rsid w:val="00386373"/>
    <w:rsid w:val="00387B33"/>
    <w:rsid w:val="00387C2F"/>
    <w:rsid w:val="003901E6"/>
    <w:rsid w:val="00390572"/>
    <w:rsid w:val="00391EC9"/>
    <w:rsid w:val="00394557"/>
    <w:rsid w:val="00394BA2"/>
    <w:rsid w:val="00396386"/>
    <w:rsid w:val="0039669B"/>
    <w:rsid w:val="00397930"/>
    <w:rsid w:val="00397F51"/>
    <w:rsid w:val="003A0006"/>
    <w:rsid w:val="003A2E05"/>
    <w:rsid w:val="003A3969"/>
    <w:rsid w:val="003A48DD"/>
    <w:rsid w:val="003A4FAA"/>
    <w:rsid w:val="003A51F1"/>
    <w:rsid w:val="003A5981"/>
    <w:rsid w:val="003A664F"/>
    <w:rsid w:val="003B1CDC"/>
    <w:rsid w:val="003B2BC5"/>
    <w:rsid w:val="003B4EA2"/>
    <w:rsid w:val="003B65B8"/>
    <w:rsid w:val="003B714C"/>
    <w:rsid w:val="003C0330"/>
    <w:rsid w:val="003C0A0B"/>
    <w:rsid w:val="003C196C"/>
    <w:rsid w:val="003C478D"/>
    <w:rsid w:val="003C4F0D"/>
    <w:rsid w:val="003C7262"/>
    <w:rsid w:val="003D0424"/>
    <w:rsid w:val="003D4621"/>
    <w:rsid w:val="003D6272"/>
    <w:rsid w:val="003D6879"/>
    <w:rsid w:val="003D6C58"/>
    <w:rsid w:val="003D7BB6"/>
    <w:rsid w:val="003E0651"/>
    <w:rsid w:val="003E452E"/>
    <w:rsid w:val="003E4839"/>
    <w:rsid w:val="003E4A8E"/>
    <w:rsid w:val="003E4FB9"/>
    <w:rsid w:val="003E5EB4"/>
    <w:rsid w:val="003E7500"/>
    <w:rsid w:val="003F002B"/>
    <w:rsid w:val="003F1CE1"/>
    <w:rsid w:val="003F20FB"/>
    <w:rsid w:val="003F484E"/>
    <w:rsid w:val="003F503F"/>
    <w:rsid w:val="003F5CB8"/>
    <w:rsid w:val="003F7A31"/>
    <w:rsid w:val="0040312C"/>
    <w:rsid w:val="00403172"/>
    <w:rsid w:val="004033E6"/>
    <w:rsid w:val="004040B3"/>
    <w:rsid w:val="00404972"/>
    <w:rsid w:val="00404D95"/>
    <w:rsid w:val="00406C58"/>
    <w:rsid w:val="0041042A"/>
    <w:rsid w:val="00410FF8"/>
    <w:rsid w:val="0041151F"/>
    <w:rsid w:val="004118D4"/>
    <w:rsid w:val="004129FE"/>
    <w:rsid w:val="004136ED"/>
    <w:rsid w:val="00413C76"/>
    <w:rsid w:val="00414085"/>
    <w:rsid w:val="00414D81"/>
    <w:rsid w:val="00415AD6"/>
    <w:rsid w:val="00415CD6"/>
    <w:rsid w:val="00416346"/>
    <w:rsid w:val="00416865"/>
    <w:rsid w:val="004179AD"/>
    <w:rsid w:val="00420BEC"/>
    <w:rsid w:val="00420E70"/>
    <w:rsid w:val="00421DEA"/>
    <w:rsid w:val="00422F3D"/>
    <w:rsid w:val="00423BF9"/>
    <w:rsid w:val="0042557D"/>
    <w:rsid w:val="0042603D"/>
    <w:rsid w:val="00427A89"/>
    <w:rsid w:val="00431690"/>
    <w:rsid w:val="004318AC"/>
    <w:rsid w:val="00433BC6"/>
    <w:rsid w:val="00433EF8"/>
    <w:rsid w:val="004359DA"/>
    <w:rsid w:val="00435AA2"/>
    <w:rsid w:val="004379C1"/>
    <w:rsid w:val="004415AF"/>
    <w:rsid w:val="0044179F"/>
    <w:rsid w:val="004420B9"/>
    <w:rsid w:val="00442982"/>
    <w:rsid w:val="00446293"/>
    <w:rsid w:val="0044676F"/>
    <w:rsid w:val="00447706"/>
    <w:rsid w:val="00451463"/>
    <w:rsid w:val="004523E8"/>
    <w:rsid w:val="004525DF"/>
    <w:rsid w:val="00455626"/>
    <w:rsid w:val="00455825"/>
    <w:rsid w:val="00456F23"/>
    <w:rsid w:val="004570E9"/>
    <w:rsid w:val="00460AB2"/>
    <w:rsid w:val="004615A4"/>
    <w:rsid w:val="00461DE2"/>
    <w:rsid w:val="00462247"/>
    <w:rsid w:val="00462402"/>
    <w:rsid w:val="00462A52"/>
    <w:rsid w:val="00463398"/>
    <w:rsid w:val="00463446"/>
    <w:rsid w:val="00464FD7"/>
    <w:rsid w:val="004659B2"/>
    <w:rsid w:val="00471BC6"/>
    <w:rsid w:val="0047254F"/>
    <w:rsid w:val="00472CA9"/>
    <w:rsid w:val="00472F9F"/>
    <w:rsid w:val="00473017"/>
    <w:rsid w:val="00474679"/>
    <w:rsid w:val="004748DB"/>
    <w:rsid w:val="00474C42"/>
    <w:rsid w:val="0047590F"/>
    <w:rsid w:val="00476706"/>
    <w:rsid w:val="00480B01"/>
    <w:rsid w:val="00482C53"/>
    <w:rsid w:val="00483002"/>
    <w:rsid w:val="0048413D"/>
    <w:rsid w:val="0048579E"/>
    <w:rsid w:val="004858C5"/>
    <w:rsid w:val="004867E6"/>
    <w:rsid w:val="004902D1"/>
    <w:rsid w:val="00491EFF"/>
    <w:rsid w:val="00492E4E"/>
    <w:rsid w:val="00494C6D"/>
    <w:rsid w:val="00495919"/>
    <w:rsid w:val="004959E9"/>
    <w:rsid w:val="00496688"/>
    <w:rsid w:val="00497DD6"/>
    <w:rsid w:val="004A0576"/>
    <w:rsid w:val="004A1A9A"/>
    <w:rsid w:val="004A1B4B"/>
    <w:rsid w:val="004A1C96"/>
    <w:rsid w:val="004A4ED2"/>
    <w:rsid w:val="004B03A8"/>
    <w:rsid w:val="004B0912"/>
    <w:rsid w:val="004B30F9"/>
    <w:rsid w:val="004B4011"/>
    <w:rsid w:val="004B44C5"/>
    <w:rsid w:val="004B4FC7"/>
    <w:rsid w:val="004B5F8C"/>
    <w:rsid w:val="004B6CC3"/>
    <w:rsid w:val="004B6F8F"/>
    <w:rsid w:val="004C02B6"/>
    <w:rsid w:val="004C19E8"/>
    <w:rsid w:val="004C24F2"/>
    <w:rsid w:val="004C2B66"/>
    <w:rsid w:val="004C4C6B"/>
    <w:rsid w:val="004C502B"/>
    <w:rsid w:val="004C5F0D"/>
    <w:rsid w:val="004C6262"/>
    <w:rsid w:val="004C6BA9"/>
    <w:rsid w:val="004D1188"/>
    <w:rsid w:val="004D18F3"/>
    <w:rsid w:val="004D2119"/>
    <w:rsid w:val="004D4229"/>
    <w:rsid w:val="004D489D"/>
    <w:rsid w:val="004D53C9"/>
    <w:rsid w:val="004D590A"/>
    <w:rsid w:val="004E0296"/>
    <w:rsid w:val="004E1515"/>
    <w:rsid w:val="004E161B"/>
    <w:rsid w:val="004E3024"/>
    <w:rsid w:val="004E4332"/>
    <w:rsid w:val="004E576C"/>
    <w:rsid w:val="004E627B"/>
    <w:rsid w:val="004E699A"/>
    <w:rsid w:val="004E7E4A"/>
    <w:rsid w:val="004F0888"/>
    <w:rsid w:val="004F0AA6"/>
    <w:rsid w:val="004F168A"/>
    <w:rsid w:val="004F35AF"/>
    <w:rsid w:val="004F459B"/>
    <w:rsid w:val="004F4811"/>
    <w:rsid w:val="004F6A0E"/>
    <w:rsid w:val="004F6A72"/>
    <w:rsid w:val="005005C2"/>
    <w:rsid w:val="00502962"/>
    <w:rsid w:val="0050578C"/>
    <w:rsid w:val="0050714E"/>
    <w:rsid w:val="005072B6"/>
    <w:rsid w:val="00507B6D"/>
    <w:rsid w:val="00507DB1"/>
    <w:rsid w:val="00510658"/>
    <w:rsid w:val="00511CA1"/>
    <w:rsid w:val="00512C0B"/>
    <w:rsid w:val="00513BE0"/>
    <w:rsid w:val="0051595F"/>
    <w:rsid w:val="005159D7"/>
    <w:rsid w:val="00515B1D"/>
    <w:rsid w:val="00515C35"/>
    <w:rsid w:val="00515D9F"/>
    <w:rsid w:val="005163FB"/>
    <w:rsid w:val="005167B7"/>
    <w:rsid w:val="00517C53"/>
    <w:rsid w:val="005215FE"/>
    <w:rsid w:val="005218B2"/>
    <w:rsid w:val="00522FB2"/>
    <w:rsid w:val="005235E6"/>
    <w:rsid w:val="00523648"/>
    <w:rsid w:val="00523D9C"/>
    <w:rsid w:val="005248B8"/>
    <w:rsid w:val="00525311"/>
    <w:rsid w:val="00526E32"/>
    <w:rsid w:val="00526E5B"/>
    <w:rsid w:val="005306CA"/>
    <w:rsid w:val="005311E4"/>
    <w:rsid w:val="00531537"/>
    <w:rsid w:val="00532B36"/>
    <w:rsid w:val="005345D4"/>
    <w:rsid w:val="005346BB"/>
    <w:rsid w:val="00534CC8"/>
    <w:rsid w:val="005363FE"/>
    <w:rsid w:val="00536A31"/>
    <w:rsid w:val="00536FC6"/>
    <w:rsid w:val="0053756C"/>
    <w:rsid w:val="0054146A"/>
    <w:rsid w:val="0054396E"/>
    <w:rsid w:val="005440AD"/>
    <w:rsid w:val="00544706"/>
    <w:rsid w:val="005450E4"/>
    <w:rsid w:val="0054578B"/>
    <w:rsid w:val="00546ACB"/>
    <w:rsid w:val="005470DA"/>
    <w:rsid w:val="005472FC"/>
    <w:rsid w:val="00547C97"/>
    <w:rsid w:val="00547CF7"/>
    <w:rsid w:val="00550EA4"/>
    <w:rsid w:val="00550F68"/>
    <w:rsid w:val="00550F90"/>
    <w:rsid w:val="0055100A"/>
    <w:rsid w:val="00552AA7"/>
    <w:rsid w:val="005533B4"/>
    <w:rsid w:val="00553D5C"/>
    <w:rsid w:val="00554380"/>
    <w:rsid w:val="00555656"/>
    <w:rsid w:val="0055576F"/>
    <w:rsid w:val="005563ED"/>
    <w:rsid w:val="005578F2"/>
    <w:rsid w:val="005601E0"/>
    <w:rsid w:val="0056046F"/>
    <w:rsid w:val="0056087A"/>
    <w:rsid w:val="005619A3"/>
    <w:rsid w:val="00562FF8"/>
    <w:rsid w:val="00563600"/>
    <w:rsid w:val="00565342"/>
    <w:rsid w:val="005660AD"/>
    <w:rsid w:val="00566439"/>
    <w:rsid w:val="00567912"/>
    <w:rsid w:val="00567BC0"/>
    <w:rsid w:val="00570157"/>
    <w:rsid w:val="00571347"/>
    <w:rsid w:val="00571620"/>
    <w:rsid w:val="00571EC8"/>
    <w:rsid w:val="005723A8"/>
    <w:rsid w:val="00573806"/>
    <w:rsid w:val="00573B6E"/>
    <w:rsid w:val="00575848"/>
    <w:rsid w:val="00577153"/>
    <w:rsid w:val="00580050"/>
    <w:rsid w:val="00580795"/>
    <w:rsid w:val="0058162B"/>
    <w:rsid w:val="00581A16"/>
    <w:rsid w:val="00582DA6"/>
    <w:rsid w:val="0058336B"/>
    <w:rsid w:val="00583526"/>
    <w:rsid w:val="00583E20"/>
    <w:rsid w:val="005845AB"/>
    <w:rsid w:val="00584B0D"/>
    <w:rsid w:val="005856F1"/>
    <w:rsid w:val="00586DE8"/>
    <w:rsid w:val="00586F0B"/>
    <w:rsid w:val="00587341"/>
    <w:rsid w:val="0058784A"/>
    <w:rsid w:val="00590D57"/>
    <w:rsid w:val="00590DB1"/>
    <w:rsid w:val="005911B5"/>
    <w:rsid w:val="0059191C"/>
    <w:rsid w:val="0059220F"/>
    <w:rsid w:val="005927EE"/>
    <w:rsid w:val="005928EC"/>
    <w:rsid w:val="005A01CF"/>
    <w:rsid w:val="005A2C50"/>
    <w:rsid w:val="005A2E4C"/>
    <w:rsid w:val="005A357C"/>
    <w:rsid w:val="005A4A52"/>
    <w:rsid w:val="005A4E90"/>
    <w:rsid w:val="005A63AF"/>
    <w:rsid w:val="005A6CE8"/>
    <w:rsid w:val="005A706D"/>
    <w:rsid w:val="005A7543"/>
    <w:rsid w:val="005A763C"/>
    <w:rsid w:val="005A7AFA"/>
    <w:rsid w:val="005B03D3"/>
    <w:rsid w:val="005B1A21"/>
    <w:rsid w:val="005B26A9"/>
    <w:rsid w:val="005B2BF7"/>
    <w:rsid w:val="005B49E6"/>
    <w:rsid w:val="005B5792"/>
    <w:rsid w:val="005B5F19"/>
    <w:rsid w:val="005B6E3F"/>
    <w:rsid w:val="005B749E"/>
    <w:rsid w:val="005B77E4"/>
    <w:rsid w:val="005B799C"/>
    <w:rsid w:val="005C016B"/>
    <w:rsid w:val="005C03FB"/>
    <w:rsid w:val="005C2EB1"/>
    <w:rsid w:val="005C3C80"/>
    <w:rsid w:val="005C43BB"/>
    <w:rsid w:val="005C5394"/>
    <w:rsid w:val="005C582F"/>
    <w:rsid w:val="005C6D66"/>
    <w:rsid w:val="005D0134"/>
    <w:rsid w:val="005D118C"/>
    <w:rsid w:val="005D16D4"/>
    <w:rsid w:val="005D2279"/>
    <w:rsid w:val="005D24B4"/>
    <w:rsid w:val="005D2A76"/>
    <w:rsid w:val="005D2F05"/>
    <w:rsid w:val="005D43A9"/>
    <w:rsid w:val="005D4DC8"/>
    <w:rsid w:val="005D5B37"/>
    <w:rsid w:val="005D6283"/>
    <w:rsid w:val="005D6CB0"/>
    <w:rsid w:val="005D7DB6"/>
    <w:rsid w:val="005E16C6"/>
    <w:rsid w:val="005E16F8"/>
    <w:rsid w:val="005E1DFF"/>
    <w:rsid w:val="005E2BB9"/>
    <w:rsid w:val="005E2FAF"/>
    <w:rsid w:val="005E377B"/>
    <w:rsid w:val="005E4DA2"/>
    <w:rsid w:val="005E571D"/>
    <w:rsid w:val="005E6176"/>
    <w:rsid w:val="005E65BE"/>
    <w:rsid w:val="005E7C1D"/>
    <w:rsid w:val="005F0B1F"/>
    <w:rsid w:val="005F26C7"/>
    <w:rsid w:val="005F2842"/>
    <w:rsid w:val="005F2E09"/>
    <w:rsid w:val="005F3070"/>
    <w:rsid w:val="005F4D5F"/>
    <w:rsid w:val="005F5A2A"/>
    <w:rsid w:val="005F788A"/>
    <w:rsid w:val="006002E3"/>
    <w:rsid w:val="00600BFB"/>
    <w:rsid w:val="00600F67"/>
    <w:rsid w:val="0060198A"/>
    <w:rsid w:val="006031E6"/>
    <w:rsid w:val="00603C1A"/>
    <w:rsid w:val="00605494"/>
    <w:rsid w:val="006066E3"/>
    <w:rsid w:val="00606F6C"/>
    <w:rsid w:val="00607B39"/>
    <w:rsid w:val="00612096"/>
    <w:rsid w:val="0061209E"/>
    <w:rsid w:val="00612621"/>
    <w:rsid w:val="00612D94"/>
    <w:rsid w:val="00613333"/>
    <w:rsid w:val="0061383C"/>
    <w:rsid w:val="0061430D"/>
    <w:rsid w:val="00614ADB"/>
    <w:rsid w:val="00615561"/>
    <w:rsid w:val="006155B9"/>
    <w:rsid w:val="00615E3F"/>
    <w:rsid w:val="006167CD"/>
    <w:rsid w:val="006170AB"/>
    <w:rsid w:val="006175C6"/>
    <w:rsid w:val="006202B9"/>
    <w:rsid w:val="00621FC2"/>
    <w:rsid w:val="00622EC1"/>
    <w:rsid w:val="00624200"/>
    <w:rsid w:val="00625483"/>
    <w:rsid w:val="00630023"/>
    <w:rsid w:val="00630EBE"/>
    <w:rsid w:val="00631D69"/>
    <w:rsid w:val="0063345C"/>
    <w:rsid w:val="00634440"/>
    <w:rsid w:val="00634C35"/>
    <w:rsid w:val="006358DB"/>
    <w:rsid w:val="006368B2"/>
    <w:rsid w:val="00640524"/>
    <w:rsid w:val="0064272D"/>
    <w:rsid w:val="00642999"/>
    <w:rsid w:val="006435B6"/>
    <w:rsid w:val="00643691"/>
    <w:rsid w:val="00644381"/>
    <w:rsid w:val="0064741D"/>
    <w:rsid w:val="00647571"/>
    <w:rsid w:val="00647F6C"/>
    <w:rsid w:val="006508DD"/>
    <w:rsid w:val="00651C03"/>
    <w:rsid w:val="00651DA5"/>
    <w:rsid w:val="00652117"/>
    <w:rsid w:val="0065358E"/>
    <w:rsid w:val="00655DA1"/>
    <w:rsid w:val="00661A70"/>
    <w:rsid w:val="00661AF1"/>
    <w:rsid w:val="00662A24"/>
    <w:rsid w:val="00663BCB"/>
    <w:rsid w:val="006665FE"/>
    <w:rsid w:val="006677A7"/>
    <w:rsid w:val="00671D65"/>
    <w:rsid w:val="00672457"/>
    <w:rsid w:val="00672673"/>
    <w:rsid w:val="006735D6"/>
    <w:rsid w:val="00675379"/>
    <w:rsid w:val="00675C34"/>
    <w:rsid w:val="006761CF"/>
    <w:rsid w:val="00677A79"/>
    <w:rsid w:val="00677BE1"/>
    <w:rsid w:val="00680D87"/>
    <w:rsid w:val="00681CA7"/>
    <w:rsid w:val="006833A5"/>
    <w:rsid w:val="00683656"/>
    <w:rsid w:val="00685069"/>
    <w:rsid w:val="00686777"/>
    <w:rsid w:val="006867C3"/>
    <w:rsid w:val="0069165C"/>
    <w:rsid w:val="00691784"/>
    <w:rsid w:val="00695614"/>
    <w:rsid w:val="00695E5C"/>
    <w:rsid w:val="0069641E"/>
    <w:rsid w:val="00697042"/>
    <w:rsid w:val="00697FBE"/>
    <w:rsid w:val="006A09AF"/>
    <w:rsid w:val="006A129E"/>
    <w:rsid w:val="006A25EA"/>
    <w:rsid w:val="006A3399"/>
    <w:rsid w:val="006A377B"/>
    <w:rsid w:val="006A528F"/>
    <w:rsid w:val="006B10DC"/>
    <w:rsid w:val="006B14AB"/>
    <w:rsid w:val="006B1796"/>
    <w:rsid w:val="006B358B"/>
    <w:rsid w:val="006B374D"/>
    <w:rsid w:val="006B4339"/>
    <w:rsid w:val="006B4530"/>
    <w:rsid w:val="006B6F61"/>
    <w:rsid w:val="006B7564"/>
    <w:rsid w:val="006B7F4F"/>
    <w:rsid w:val="006C1A10"/>
    <w:rsid w:val="006C1CD9"/>
    <w:rsid w:val="006C1EDE"/>
    <w:rsid w:val="006C2BFB"/>
    <w:rsid w:val="006C3EFF"/>
    <w:rsid w:val="006C4138"/>
    <w:rsid w:val="006C4FBB"/>
    <w:rsid w:val="006C5525"/>
    <w:rsid w:val="006C68F2"/>
    <w:rsid w:val="006C7BCF"/>
    <w:rsid w:val="006C7DF7"/>
    <w:rsid w:val="006D00AF"/>
    <w:rsid w:val="006D077D"/>
    <w:rsid w:val="006D1406"/>
    <w:rsid w:val="006D2319"/>
    <w:rsid w:val="006D3328"/>
    <w:rsid w:val="006D466A"/>
    <w:rsid w:val="006D4E46"/>
    <w:rsid w:val="006D4ED5"/>
    <w:rsid w:val="006D5175"/>
    <w:rsid w:val="006D576A"/>
    <w:rsid w:val="006D5E18"/>
    <w:rsid w:val="006D6476"/>
    <w:rsid w:val="006D6EA8"/>
    <w:rsid w:val="006D79C4"/>
    <w:rsid w:val="006E12D7"/>
    <w:rsid w:val="006E182F"/>
    <w:rsid w:val="006E19B2"/>
    <w:rsid w:val="006E1B7F"/>
    <w:rsid w:val="006E2AA8"/>
    <w:rsid w:val="006E2F30"/>
    <w:rsid w:val="006E45C5"/>
    <w:rsid w:val="006E47AE"/>
    <w:rsid w:val="006E48C7"/>
    <w:rsid w:val="006E58C3"/>
    <w:rsid w:val="006E5A84"/>
    <w:rsid w:val="006E5CA7"/>
    <w:rsid w:val="006E65C6"/>
    <w:rsid w:val="006E79D0"/>
    <w:rsid w:val="006F03D9"/>
    <w:rsid w:val="006F0FFF"/>
    <w:rsid w:val="006F2083"/>
    <w:rsid w:val="006F6595"/>
    <w:rsid w:val="006F75BF"/>
    <w:rsid w:val="00701A2F"/>
    <w:rsid w:val="00703EC5"/>
    <w:rsid w:val="00704100"/>
    <w:rsid w:val="00704286"/>
    <w:rsid w:val="007061DE"/>
    <w:rsid w:val="00706E18"/>
    <w:rsid w:val="0070750F"/>
    <w:rsid w:val="007108AD"/>
    <w:rsid w:val="00711FB0"/>
    <w:rsid w:val="00712CAB"/>
    <w:rsid w:val="00713BA7"/>
    <w:rsid w:val="007140FF"/>
    <w:rsid w:val="00714829"/>
    <w:rsid w:val="007178CE"/>
    <w:rsid w:val="00717C3F"/>
    <w:rsid w:val="0072103E"/>
    <w:rsid w:val="0072192C"/>
    <w:rsid w:val="00722D92"/>
    <w:rsid w:val="007230AA"/>
    <w:rsid w:val="00724901"/>
    <w:rsid w:val="00724986"/>
    <w:rsid w:val="00724D21"/>
    <w:rsid w:val="00724D7A"/>
    <w:rsid w:val="00725207"/>
    <w:rsid w:val="00725374"/>
    <w:rsid w:val="007255A6"/>
    <w:rsid w:val="0072610E"/>
    <w:rsid w:val="007314AE"/>
    <w:rsid w:val="007331AF"/>
    <w:rsid w:val="007343BE"/>
    <w:rsid w:val="00734823"/>
    <w:rsid w:val="0073678C"/>
    <w:rsid w:val="00737695"/>
    <w:rsid w:val="00737C84"/>
    <w:rsid w:val="00740D64"/>
    <w:rsid w:val="007413F1"/>
    <w:rsid w:val="00741D2A"/>
    <w:rsid w:val="00743607"/>
    <w:rsid w:val="0074360D"/>
    <w:rsid w:val="00743A33"/>
    <w:rsid w:val="00744AD3"/>
    <w:rsid w:val="00746106"/>
    <w:rsid w:val="0074762F"/>
    <w:rsid w:val="00750579"/>
    <w:rsid w:val="00750DF2"/>
    <w:rsid w:val="007516DF"/>
    <w:rsid w:val="00751A8C"/>
    <w:rsid w:val="00752354"/>
    <w:rsid w:val="00752565"/>
    <w:rsid w:val="007541B1"/>
    <w:rsid w:val="00755C04"/>
    <w:rsid w:val="00755DAF"/>
    <w:rsid w:val="00756585"/>
    <w:rsid w:val="007567C6"/>
    <w:rsid w:val="007574EF"/>
    <w:rsid w:val="00757EBB"/>
    <w:rsid w:val="007607D9"/>
    <w:rsid w:val="00762284"/>
    <w:rsid w:val="007638BB"/>
    <w:rsid w:val="00764615"/>
    <w:rsid w:val="007665D3"/>
    <w:rsid w:val="007672A6"/>
    <w:rsid w:val="00770696"/>
    <w:rsid w:val="007706CE"/>
    <w:rsid w:val="00771490"/>
    <w:rsid w:val="00773FAF"/>
    <w:rsid w:val="007745A2"/>
    <w:rsid w:val="00774724"/>
    <w:rsid w:val="007749A9"/>
    <w:rsid w:val="00774BF0"/>
    <w:rsid w:val="0077522D"/>
    <w:rsid w:val="00781562"/>
    <w:rsid w:val="00781BA7"/>
    <w:rsid w:val="00783329"/>
    <w:rsid w:val="007835B4"/>
    <w:rsid w:val="00787661"/>
    <w:rsid w:val="007879D0"/>
    <w:rsid w:val="00790CCC"/>
    <w:rsid w:val="00791099"/>
    <w:rsid w:val="00792061"/>
    <w:rsid w:val="007933E6"/>
    <w:rsid w:val="00793942"/>
    <w:rsid w:val="00793C5D"/>
    <w:rsid w:val="00794C0D"/>
    <w:rsid w:val="00795273"/>
    <w:rsid w:val="00795CF7"/>
    <w:rsid w:val="007968A8"/>
    <w:rsid w:val="00796957"/>
    <w:rsid w:val="00796EB9"/>
    <w:rsid w:val="00797B6B"/>
    <w:rsid w:val="00797CAB"/>
    <w:rsid w:val="007A0518"/>
    <w:rsid w:val="007A091F"/>
    <w:rsid w:val="007A0FB5"/>
    <w:rsid w:val="007A17A1"/>
    <w:rsid w:val="007A2A24"/>
    <w:rsid w:val="007A553B"/>
    <w:rsid w:val="007A6B67"/>
    <w:rsid w:val="007A7134"/>
    <w:rsid w:val="007A7CD6"/>
    <w:rsid w:val="007B1D9A"/>
    <w:rsid w:val="007B2185"/>
    <w:rsid w:val="007B2BA6"/>
    <w:rsid w:val="007B454A"/>
    <w:rsid w:val="007B5574"/>
    <w:rsid w:val="007C092C"/>
    <w:rsid w:val="007C1A2E"/>
    <w:rsid w:val="007C335E"/>
    <w:rsid w:val="007C338C"/>
    <w:rsid w:val="007C4CE0"/>
    <w:rsid w:val="007C4E61"/>
    <w:rsid w:val="007C6CBC"/>
    <w:rsid w:val="007C6F3A"/>
    <w:rsid w:val="007C7463"/>
    <w:rsid w:val="007D0E8B"/>
    <w:rsid w:val="007D1299"/>
    <w:rsid w:val="007D1740"/>
    <w:rsid w:val="007D1BFF"/>
    <w:rsid w:val="007D2C51"/>
    <w:rsid w:val="007D47B2"/>
    <w:rsid w:val="007D5169"/>
    <w:rsid w:val="007D632B"/>
    <w:rsid w:val="007D7241"/>
    <w:rsid w:val="007E2EA0"/>
    <w:rsid w:val="007E3CF0"/>
    <w:rsid w:val="007E48D0"/>
    <w:rsid w:val="007E5274"/>
    <w:rsid w:val="007E6EFD"/>
    <w:rsid w:val="007E7585"/>
    <w:rsid w:val="007F01BD"/>
    <w:rsid w:val="007F0D1B"/>
    <w:rsid w:val="007F4FD3"/>
    <w:rsid w:val="007F55D7"/>
    <w:rsid w:val="007F55E9"/>
    <w:rsid w:val="007F6817"/>
    <w:rsid w:val="007F6D2C"/>
    <w:rsid w:val="007F74D6"/>
    <w:rsid w:val="007F7810"/>
    <w:rsid w:val="008016AB"/>
    <w:rsid w:val="00803956"/>
    <w:rsid w:val="00803C2A"/>
    <w:rsid w:val="00804695"/>
    <w:rsid w:val="008055B8"/>
    <w:rsid w:val="0080579D"/>
    <w:rsid w:val="00806F41"/>
    <w:rsid w:val="008113D8"/>
    <w:rsid w:val="00811886"/>
    <w:rsid w:val="00811F48"/>
    <w:rsid w:val="008133E2"/>
    <w:rsid w:val="00813F6B"/>
    <w:rsid w:val="00814C85"/>
    <w:rsid w:val="00815371"/>
    <w:rsid w:val="008159EE"/>
    <w:rsid w:val="0081650C"/>
    <w:rsid w:val="008165DE"/>
    <w:rsid w:val="00816DC1"/>
    <w:rsid w:val="00817253"/>
    <w:rsid w:val="0082035C"/>
    <w:rsid w:val="00821333"/>
    <w:rsid w:val="00821968"/>
    <w:rsid w:val="00821B6F"/>
    <w:rsid w:val="00821E2E"/>
    <w:rsid w:val="00822037"/>
    <w:rsid w:val="00822134"/>
    <w:rsid w:val="008222BA"/>
    <w:rsid w:val="00823413"/>
    <w:rsid w:val="00823687"/>
    <w:rsid w:val="00823912"/>
    <w:rsid w:val="00825010"/>
    <w:rsid w:val="00826D8A"/>
    <w:rsid w:val="008272CE"/>
    <w:rsid w:val="0083094E"/>
    <w:rsid w:val="00834904"/>
    <w:rsid w:val="00834BDF"/>
    <w:rsid w:val="008405F8"/>
    <w:rsid w:val="00840D0C"/>
    <w:rsid w:val="008425B0"/>
    <w:rsid w:val="00842727"/>
    <w:rsid w:val="00842E65"/>
    <w:rsid w:val="00843080"/>
    <w:rsid w:val="008438D5"/>
    <w:rsid w:val="008443E5"/>
    <w:rsid w:val="0084472C"/>
    <w:rsid w:val="00844D7F"/>
    <w:rsid w:val="008451D0"/>
    <w:rsid w:val="00845704"/>
    <w:rsid w:val="00846681"/>
    <w:rsid w:val="0085085D"/>
    <w:rsid w:val="00852F6D"/>
    <w:rsid w:val="00853629"/>
    <w:rsid w:val="00853EEE"/>
    <w:rsid w:val="00855221"/>
    <w:rsid w:val="00855CB1"/>
    <w:rsid w:val="008566C0"/>
    <w:rsid w:val="00856CA8"/>
    <w:rsid w:val="008573D8"/>
    <w:rsid w:val="00860566"/>
    <w:rsid w:val="00861CA0"/>
    <w:rsid w:val="0086402C"/>
    <w:rsid w:val="00864A26"/>
    <w:rsid w:val="00865807"/>
    <w:rsid w:val="00867B2F"/>
    <w:rsid w:val="00870D59"/>
    <w:rsid w:val="0087457D"/>
    <w:rsid w:val="00874CFA"/>
    <w:rsid w:val="00875810"/>
    <w:rsid w:val="00875DDB"/>
    <w:rsid w:val="00881F3A"/>
    <w:rsid w:val="00883109"/>
    <w:rsid w:val="0088383A"/>
    <w:rsid w:val="00884289"/>
    <w:rsid w:val="00884414"/>
    <w:rsid w:val="00885B59"/>
    <w:rsid w:val="008863B1"/>
    <w:rsid w:val="00886E47"/>
    <w:rsid w:val="0089058E"/>
    <w:rsid w:val="0089104B"/>
    <w:rsid w:val="00891AAC"/>
    <w:rsid w:val="0089344A"/>
    <w:rsid w:val="0089367B"/>
    <w:rsid w:val="00893F3A"/>
    <w:rsid w:val="00895E10"/>
    <w:rsid w:val="00896AF2"/>
    <w:rsid w:val="008A2D17"/>
    <w:rsid w:val="008A3FB4"/>
    <w:rsid w:val="008A5E0E"/>
    <w:rsid w:val="008A6623"/>
    <w:rsid w:val="008A6B71"/>
    <w:rsid w:val="008B15F2"/>
    <w:rsid w:val="008B1A13"/>
    <w:rsid w:val="008B1B5E"/>
    <w:rsid w:val="008B1C5B"/>
    <w:rsid w:val="008B20E9"/>
    <w:rsid w:val="008B28D2"/>
    <w:rsid w:val="008B2E26"/>
    <w:rsid w:val="008B39CE"/>
    <w:rsid w:val="008B3F5E"/>
    <w:rsid w:val="008B449A"/>
    <w:rsid w:val="008B4E15"/>
    <w:rsid w:val="008B5255"/>
    <w:rsid w:val="008B52E2"/>
    <w:rsid w:val="008B553F"/>
    <w:rsid w:val="008B5FD6"/>
    <w:rsid w:val="008B6EBD"/>
    <w:rsid w:val="008B795F"/>
    <w:rsid w:val="008C0501"/>
    <w:rsid w:val="008C0529"/>
    <w:rsid w:val="008C093F"/>
    <w:rsid w:val="008C0E21"/>
    <w:rsid w:val="008C16ED"/>
    <w:rsid w:val="008C1A3D"/>
    <w:rsid w:val="008C1F3E"/>
    <w:rsid w:val="008C3626"/>
    <w:rsid w:val="008C4123"/>
    <w:rsid w:val="008C45B1"/>
    <w:rsid w:val="008C6731"/>
    <w:rsid w:val="008C72EA"/>
    <w:rsid w:val="008D02C9"/>
    <w:rsid w:val="008D171D"/>
    <w:rsid w:val="008D2B7B"/>
    <w:rsid w:val="008D46C6"/>
    <w:rsid w:val="008D766C"/>
    <w:rsid w:val="008E0685"/>
    <w:rsid w:val="008E12EB"/>
    <w:rsid w:val="008E15FF"/>
    <w:rsid w:val="008E23B3"/>
    <w:rsid w:val="008E32AB"/>
    <w:rsid w:val="008E4001"/>
    <w:rsid w:val="008E419C"/>
    <w:rsid w:val="008E4CBA"/>
    <w:rsid w:val="008E5254"/>
    <w:rsid w:val="008E571A"/>
    <w:rsid w:val="008E68C2"/>
    <w:rsid w:val="008E6C66"/>
    <w:rsid w:val="008E790E"/>
    <w:rsid w:val="008E7B7F"/>
    <w:rsid w:val="008F0999"/>
    <w:rsid w:val="008F0B52"/>
    <w:rsid w:val="008F13CA"/>
    <w:rsid w:val="008F26F1"/>
    <w:rsid w:val="008F3461"/>
    <w:rsid w:val="008F3A95"/>
    <w:rsid w:val="008F4A44"/>
    <w:rsid w:val="008F4CD0"/>
    <w:rsid w:val="008F5CEC"/>
    <w:rsid w:val="008F70D0"/>
    <w:rsid w:val="008F7C9C"/>
    <w:rsid w:val="008F7FC1"/>
    <w:rsid w:val="00901560"/>
    <w:rsid w:val="0090185B"/>
    <w:rsid w:val="00903141"/>
    <w:rsid w:val="0090595B"/>
    <w:rsid w:val="00906D16"/>
    <w:rsid w:val="009077D1"/>
    <w:rsid w:val="00907C74"/>
    <w:rsid w:val="00907D37"/>
    <w:rsid w:val="00910C77"/>
    <w:rsid w:val="0091124A"/>
    <w:rsid w:val="00911E60"/>
    <w:rsid w:val="009124D2"/>
    <w:rsid w:val="0091304B"/>
    <w:rsid w:val="009138F8"/>
    <w:rsid w:val="00913DF6"/>
    <w:rsid w:val="00914BD8"/>
    <w:rsid w:val="009150A3"/>
    <w:rsid w:val="009153FB"/>
    <w:rsid w:val="00916560"/>
    <w:rsid w:val="009168C6"/>
    <w:rsid w:val="00917643"/>
    <w:rsid w:val="00921285"/>
    <w:rsid w:val="009228B2"/>
    <w:rsid w:val="00922D6C"/>
    <w:rsid w:val="009230B7"/>
    <w:rsid w:val="009240BA"/>
    <w:rsid w:val="00924177"/>
    <w:rsid w:val="009242BD"/>
    <w:rsid w:val="00925470"/>
    <w:rsid w:val="009260CE"/>
    <w:rsid w:val="009271D2"/>
    <w:rsid w:val="00927C60"/>
    <w:rsid w:val="00932D72"/>
    <w:rsid w:val="0093301D"/>
    <w:rsid w:val="00933020"/>
    <w:rsid w:val="00935CC6"/>
    <w:rsid w:val="00942530"/>
    <w:rsid w:val="00942ABE"/>
    <w:rsid w:val="00942F16"/>
    <w:rsid w:val="009432A3"/>
    <w:rsid w:val="00943551"/>
    <w:rsid w:val="009435BD"/>
    <w:rsid w:val="00943C5B"/>
    <w:rsid w:val="0094452A"/>
    <w:rsid w:val="00944AB3"/>
    <w:rsid w:val="00946920"/>
    <w:rsid w:val="00946E6E"/>
    <w:rsid w:val="00947D00"/>
    <w:rsid w:val="009502DF"/>
    <w:rsid w:val="00950E73"/>
    <w:rsid w:val="00950EE8"/>
    <w:rsid w:val="00951EE8"/>
    <w:rsid w:val="00951FEB"/>
    <w:rsid w:val="00952F70"/>
    <w:rsid w:val="009535E3"/>
    <w:rsid w:val="009537C2"/>
    <w:rsid w:val="00955347"/>
    <w:rsid w:val="009565C0"/>
    <w:rsid w:val="009573BE"/>
    <w:rsid w:val="00961011"/>
    <w:rsid w:val="009617DD"/>
    <w:rsid w:val="00961F4C"/>
    <w:rsid w:val="00961F55"/>
    <w:rsid w:val="00962A48"/>
    <w:rsid w:val="0096407C"/>
    <w:rsid w:val="009646FB"/>
    <w:rsid w:val="0096479E"/>
    <w:rsid w:val="0096486B"/>
    <w:rsid w:val="00965547"/>
    <w:rsid w:val="009659BF"/>
    <w:rsid w:val="00965E04"/>
    <w:rsid w:val="0096742D"/>
    <w:rsid w:val="00970373"/>
    <w:rsid w:val="00970728"/>
    <w:rsid w:val="00972AA0"/>
    <w:rsid w:val="0097360F"/>
    <w:rsid w:val="00973A79"/>
    <w:rsid w:val="009755E3"/>
    <w:rsid w:val="00975A39"/>
    <w:rsid w:val="00975D24"/>
    <w:rsid w:val="00977148"/>
    <w:rsid w:val="00977187"/>
    <w:rsid w:val="009800AB"/>
    <w:rsid w:val="0098050E"/>
    <w:rsid w:val="00980981"/>
    <w:rsid w:val="00981F90"/>
    <w:rsid w:val="00982B83"/>
    <w:rsid w:val="00982C58"/>
    <w:rsid w:val="009855CA"/>
    <w:rsid w:val="00985930"/>
    <w:rsid w:val="00985A00"/>
    <w:rsid w:val="00985DE8"/>
    <w:rsid w:val="00986D23"/>
    <w:rsid w:val="00987A6A"/>
    <w:rsid w:val="00990818"/>
    <w:rsid w:val="00990A42"/>
    <w:rsid w:val="00991722"/>
    <w:rsid w:val="009922EA"/>
    <w:rsid w:val="00993483"/>
    <w:rsid w:val="009936F6"/>
    <w:rsid w:val="00994726"/>
    <w:rsid w:val="009950BD"/>
    <w:rsid w:val="00995204"/>
    <w:rsid w:val="00997523"/>
    <w:rsid w:val="009A0FA2"/>
    <w:rsid w:val="009A18DD"/>
    <w:rsid w:val="009A2AF1"/>
    <w:rsid w:val="009A2D4B"/>
    <w:rsid w:val="009A3100"/>
    <w:rsid w:val="009A34E4"/>
    <w:rsid w:val="009A397E"/>
    <w:rsid w:val="009A43A5"/>
    <w:rsid w:val="009A4574"/>
    <w:rsid w:val="009A4D66"/>
    <w:rsid w:val="009A5D92"/>
    <w:rsid w:val="009A664C"/>
    <w:rsid w:val="009A6C66"/>
    <w:rsid w:val="009A76DC"/>
    <w:rsid w:val="009B0F85"/>
    <w:rsid w:val="009B14E3"/>
    <w:rsid w:val="009B2810"/>
    <w:rsid w:val="009B43D1"/>
    <w:rsid w:val="009B4C3C"/>
    <w:rsid w:val="009B4C6A"/>
    <w:rsid w:val="009B5770"/>
    <w:rsid w:val="009C29A9"/>
    <w:rsid w:val="009C2E00"/>
    <w:rsid w:val="009C3E17"/>
    <w:rsid w:val="009C4A88"/>
    <w:rsid w:val="009C4CB9"/>
    <w:rsid w:val="009C4D40"/>
    <w:rsid w:val="009C5A50"/>
    <w:rsid w:val="009C72FA"/>
    <w:rsid w:val="009D123F"/>
    <w:rsid w:val="009D1647"/>
    <w:rsid w:val="009D2360"/>
    <w:rsid w:val="009D401C"/>
    <w:rsid w:val="009D55F4"/>
    <w:rsid w:val="009D57C9"/>
    <w:rsid w:val="009D658A"/>
    <w:rsid w:val="009D6B09"/>
    <w:rsid w:val="009E0716"/>
    <w:rsid w:val="009E077C"/>
    <w:rsid w:val="009E0BAA"/>
    <w:rsid w:val="009E4ECF"/>
    <w:rsid w:val="009F08D4"/>
    <w:rsid w:val="009F0E4A"/>
    <w:rsid w:val="009F2721"/>
    <w:rsid w:val="009F3095"/>
    <w:rsid w:val="009F3283"/>
    <w:rsid w:val="009F49D8"/>
    <w:rsid w:val="009F7670"/>
    <w:rsid w:val="00A00577"/>
    <w:rsid w:val="00A00E03"/>
    <w:rsid w:val="00A028E4"/>
    <w:rsid w:val="00A049FF"/>
    <w:rsid w:val="00A05A1C"/>
    <w:rsid w:val="00A05F5E"/>
    <w:rsid w:val="00A06B86"/>
    <w:rsid w:val="00A10590"/>
    <w:rsid w:val="00A10875"/>
    <w:rsid w:val="00A11477"/>
    <w:rsid w:val="00A14196"/>
    <w:rsid w:val="00A143B3"/>
    <w:rsid w:val="00A14729"/>
    <w:rsid w:val="00A14F99"/>
    <w:rsid w:val="00A1541F"/>
    <w:rsid w:val="00A156C3"/>
    <w:rsid w:val="00A15CC6"/>
    <w:rsid w:val="00A1627F"/>
    <w:rsid w:val="00A227A8"/>
    <w:rsid w:val="00A22FC5"/>
    <w:rsid w:val="00A2588B"/>
    <w:rsid w:val="00A25E9D"/>
    <w:rsid w:val="00A262EF"/>
    <w:rsid w:val="00A27323"/>
    <w:rsid w:val="00A300C9"/>
    <w:rsid w:val="00A3025C"/>
    <w:rsid w:val="00A30C2B"/>
    <w:rsid w:val="00A30F93"/>
    <w:rsid w:val="00A319B7"/>
    <w:rsid w:val="00A32561"/>
    <w:rsid w:val="00A330AC"/>
    <w:rsid w:val="00A353B4"/>
    <w:rsid w:val="00A356EB"/>
    <w:rsid w:val="00A358C7"/>
    <w:rsid w:val="00A40F1C"/>
    <w:rsid w:val="00A414D7"/>
    <w:rsid w:val="00A44011"/>
    <w:rsid w:val="00A440AA"/>
    <w:rsid w:val="00A45D3F"/>
    <w:rsid w:val="00A46360"/>
    <w:rsid w:val="00A4648D"/>
    <w:rsid w:val="00A46541"/>
    <w:rsid w:val="00A46B77"/>
    <w:rsid w:val="00A50292"/>
    <w:rsid w:val="00A50CCF"/>
    <w:rsid w:val="00A5142C"/>
    <w:rsid w:val="00A51A6C"/>
    <w:rsid w:val="00A51ABE"/>
    <w:rsid w:val="00A51BD1"/>
    <w:rsid w:val="00A527A9"/>
    <w:rsid w:val="00A53ADB"/>
    <w:rsid w:val="00A53FDA"/>
    <w:rsid w:val="00A5424C"/>
    <w:rsid w:val="00A547F2"/>
    <w:rsid w:val="00A549BA"/>
    <w:rsid w:val="00A54AAF"/>
    <w:rsid w:val="00A5577A"/>
    <w:rsid w:val="00A56E14"/>
    <w:rsid w:val="00A56F03"/>
    <w:rsid w:val="00A60092"/>
    <w:rsid w:val="00A6148C"/>
    <w:rsid w:val="00A630F1"/>
    <w:rsid w:val="00A6380C"/>
    <w:rsid w:val="00A64989"/>
    <w:rsid w:val="00A65E71"/>
    <w:rsid w:val="00A6601C"/>
    <w:rsid w:val="00A6703D"/>
    <w:rsid w:val="00A70E0A"/>
    <w:rsid w:val="00A72BFA"/>
    <w:rsid w:val="00A748B4"/>
    <w:rsid w:val="00A75ABE"/>
    <w:rsid w:val="00A761D4"/>
    <w:rsid w:val="00A764AE"/>
    <w:rsid w:val="00A77677"/>
    <w:rsid w:val="00A8076B"/>
    <w:rsid w:val="00A8153C"/>
    <w:rsid w:val="00A815E0"/>
    <w:rsid w:val="00A82A6B"/>
    <w:rsid w:val="00A83515"/>
    <w:rsid w:val="00A83C30"/>
    <w:rsid w:val="00A85B54"/>
    <w:rsid w:val="00A865EF"/>
    <w:rsid w:val="00A86823"/>
    <w:rsid w:val="00A870EA"/>
    <w:rsid w:val="00A902A6"/>
    <w:rsid w:val="00A9063B"/>
    <w:rsid w:val="00A93322"/>
    <w:rsid w:val="00A95641"/>
    <w:rsid w:val="00AA04BD"/>
    <w:rsid w:val="00AA19AB"/>
    <w:rsid w:val="00AA1B4D"/>
    <w:rsid w:val="00AA1E7F"/>
    <w:rsid w:val="00AA220D"/>
    <w:rsid w:val="00AA23BA"/>
    <w:rsid w:val="00AA2875"/>
    <w:rsid w:val="00AA417D"/>
    <w:rsid w:val="00AA465A"/>
    <w:rsid w:val="00AA75DE"/>
    <w:rsid w:val="00AB07C1"/>
    <w:rsid w:val="00AB0A62"/>
    <w:rsid w:val="00AB1537"/>
    <w:rsid w:val="00AB1B1E"/>
    <w:rsid w:val="00AB2522"/>
    <w:rsid w:val="00AB2F5B"/>
    <w:rsid w:val="00AB35C4"/>
    <w:rsid w:val="00AB532F"/>
    <w:rsid w:val="00AC06D3"/>
    <w:rsid w:val="00AC1921"/>
    <w:rsid w:val="00AC1DAB"/>
    <w:rsid w:val="00AC2268"/>
    <w:rsid w:val="00AC25FF"/>
    <w:rsid w:val="00AC2625"/>
    <w:rsid w:val="00AC29EC"/>
    <w:rsid w:val="00AC2B7F"/>
    <w:rsid w:val="00AC36DB"/>
    <w:rsid w:val="00AC3B77"/>
    <w:rsid w:val="00AC4273"/>
    <w:rsid w:val="00AC5639"/>
    <w:rsid w:val="00AC59B0"/>
    <w:rsid w:val="00AC63E0"/>
    <w:rsid w:val="00AC65EB"/>
    <w:rsid w:val="00AC770C"/>
    <w:rsid w:val="00AD0517"/>
    <w:rsid w:val="00AD075E"/>
    <w:rsid w:val="00AD194C"/>
    <w:rsid w:val="00AD1A3F"/>
    <w:rsid w:val="00AD2822"/>
    <w:rsid w:val="00AD2D8A"/>
    <w:rsid w:val="00AD3185"/>
    <w:rsid w:val="00AD32B4"/>
    <w:rsid w:val="00AD40C5"/>
    <w:rsid w:val="00AD447C"/>
    <w:rsid w:val="00AD49D4"/>
    <w:rsid w:val="00AD4D93"/>
    <w:rsid w:val="00AD5B69"/>
    <w:rsid w:val="00AD6E78"/>
    <w:rsid w:val="00AD79C8"/>
    <w:rsid w:val="00AD79CE"/>
    <w:rsid w:val="00AD79EF"/>
    <w:rsid w:val="00AE0BFF"/>
    <w:rsid w:val="00AE1095"/>
    <w:rsid w:val="00AE11D3"/>
    <w:rsid w:val="00AE4A0C"/>
    <w:rsid w:val="00AE5D14"/>
    <w:rsid w:val="00AE5E1A"/>
    <w:rsid w:val="00AE71F1"/>
    <w:rsid w:val="00AE79F5"/>
    <w:rsid w:val="00AE7B36"/>
    <w:rsid w:val="00AF17FB"/>
    <w:rsid w:val="00AF19CE"/>
    <w:rsid w:val="00AF25EE"/>
    <w:rsid w:val="00AF2D11"/>
    <w:rsid w:val="00AF6C82"/>
    <w:rsid w:val="00AF7075"/>
    <w:rsid w:val="00AF7DBD"/>
    <w:rsid w:val="00B028B0"/>
    <w:rsid w:val="00B03B20"/>
    <w:rsid w:val="00B04913"/>
    <w:rsid w:val="00B06885"/>
    <w:rsid w:val="00B06DFC"/>
    <w:rsid w:val="00B0784F"/>
    <w:rsid w:val="00B11385"/>
    <w:rsid w:val="00B11660"/>
    <w:rsid w:val="00B11A50"/>
    <w:rsid w:val="00B120D5"/>
    <w:rsid w:val="00B127E3"/>
    <w:rsid w:val="00B12DB8"/>
    <w:rsid w:val="00B134F6"/>
    <w:rsid w:val="00B15F21"/>
    <w:rsid w:val="00B204A7"/>
    <w:rsid w:val="00B20BED"/>
    <w:rsid w:val="00B21465"/>
    <w:rsid w:val="00B217B6"/>
    <w:rsid w:val="00B2189E"/>
    <w:rsid w:val="00B22F21"/>
    <w:rsid w:val="00B2333A"/>
    <w:rsid w:val="00B2436C"/>
    <w:rsid w:val="00B24D72"/>
    <w:rsid w:val="00B258A8"/>
    <w:rsid w:val="00B25CD2"/>
    <w:rsid w:val="00B262FB"/>
    <w:rsid w:val="00B26528"/>
    <w:rsid w:val="00B26A14"/>
    <w:rsid w:val="00B27194"/>
    <w:rsid w:val="00B272FD"/>
    <w:rsid w:val="00B27E93"/>
    <w:rsid w:val="00B30923"/>
    <w:rsid w:val="00B31B1C"/>
    <w:rsid w:val="00B32457"/>
    <w:rsid w:val="00B328FE"/>
    <w:rsid w:val="00B32A5B"/>
    <w:rsid w:val="00B33811"/>
    <w:rsid w:val="00B34A22"/>
    <w:rsid w:val="00B3523C"/>
    <w:rsid w:val="00B355D1"/>
    <w:rsid w:val="00B35E5F"/>
    <w:rsid w:val="00B45E55"/>
    <w:rsid w:val="00B4630A"/>
    <w:rsid w:val="00B5034E"/>
    <w:rsid w:val="00B5034F"/>
    <w:rsid w:val="00B523A7"/>
    <w:rsid w:val="00B55159"/>
    <w:rsid w:val="00B556DF"/>
    <w:rsid w:val="00B56CBB"/>
    <w:rsid w:val="00B57F59"/>
    <w:rsid w:val="00B6263D"/>
    <w:rsid w:val="00B62A40"/>
    <w:rsid w:val="00B63536"/>
    <w:rsid w:val="00B64151"/>
    <w:rsid w:val="00B65BA1"/>
    <w:rsid w:val="00B66214"/>
    <w:rsid w:val="00B66B9E"/>
    <w:rsid w:val="00B66D57"/>
    <w:rsid w:val="00B66EF4"/>
    <w:rsid w:val="00B67B37"/>
    <w:rsid w:val="00B67FBD"/>
    <w:rsid w:val="00B713CC"/>
    <w:rsid w:val="00B71853"/>
    <w:rsid w:val="00B720A1"/>
    <w:rsid w:val="00B739C5"/>
    <w:rsid w:val="00B73A43"/>
    <w:rsid w:val="00B73B6F"/>
    <w:rsid w:val="00B7463F"/>
    <w:rsid w:val="00B75EEE"/>
    <w:rsid w:val="00B76392"/>
    <w:rsid w:val="00B76581"/>
    <w:rsid w:val="00B76E7F"/>
    <w:rsid w:val="00B76ED1"/>
    <w:rsid w:val="00B77F44"/>
    <w:rsid w:val="00B807D4"/>
    <w:rsid w:val="00B80F83"/>
    <w:rsid w:val="00B8436E"/>
    <w:rsid w:val="00B84CB6"/>
    <w:rsid w:val="00B85996"/>
    <w:rsid w:val="00B8708E"/>
    <w:rsid w:val="00B90234"/>
    <w:rsid w:val="00B90924"/>
    <w:rsid w:val="00B90FDA"/>
    <w:rsid w:val="00B916ED"/>
    <w:rsid w:val="00B927EA"/>
    <w:rsid w:val="00B93898"/>
    <w:rsid w:val="00B9410E"/>
    <w:rsid w:val="00B94CD7"/>
    <w:rsid w:val="00B95AF2"/>
    <w:rsid w:val="00B95C38"/>
    <w:rsid w:val="00B969D7"/>
    <w:rsid w:val="00BA105E"/>
    <w:rsid w:val="00BA111B"/>
    <w:rsid w:val="00BA1524"/>
    <w:rsid w:val="00BA1813"/>
    <w:rsid w:val="00BA45A8"/>
    <w:rsid w:val="00BA499A"/>
    <w:rsid w:val="00BA5C52"/>
    <w:rsid w:val="00BA5F77"/>
    <w:rsid w:val="00BA61FE"/>
    <w:rsid w:val="00BA65AA"/>
    <w:rsid w:val="00BA6E01"/>
    <w:rsid w:val="00BB1DB7"/>
    <w:rsid w:val="00BB1E50"/>
    <w:rsid w:val="00BB33F9"/>
    <w:rsid w:val="00BB3816"/>
    <w:rsid w:val="00BB5F54"/>
    <w:rsid w:val="00BB67ED"/>
    <w:rsid w:val="00BB72C3"/>
    <w:rsid w:val="00BB7FD1"/>
    <w:rsid w:val="00BC29DE"/>
    <w:rsid w:val="00BC2C7C"/>
    <w:rsid w:val="00BC30AE"/>
    <w:rsid w:val="00BC371C"/>
    <w:rsid w:val="00BC3757"/>
    <w:rsid w:val="00BC449D"/>
    <w:rsid w:val="00BC4C86"/>
    <w:rsid w:val="00BC4CA8"/>
    <w:rsid w:val="00BC5DD6"/>
    <w:rsid w:val="00BC63E1"/>
    <w:rsid w:val="00BC67D8"/>
    <w:rsid w:val="00BC6ACB"/>
    <w:rsid w:val="00BC71F4"/>
    <w:rsid w:val="00BC7DBA"/>
    <w:rsid w:val="00BD1D6E"/>
    <w:rsid w:val="00BD21E2"/>
    <w:rsid w:val="00BD24BA"/>
    <w:rsid w:val="00BD28A8"/>
    <w:rsid w:val="00BD2A44"/>
    <w:rsid w:val="00BD4A36"/>
    <w:rsid w:val="00BD528B"/>
    <w:rsid w:val="00BD59FD"/>
    <w:rsid w:val="00BD5E96"/>
    <w:rsid w:val="00BD6F8B"/>
    <w:rsid w:val="00BD7976"/>
    <w:rsid w:val="00BD7B91"/>
    <w:rsid w:val="00BE09FF"/>
    <w:rsid w:val="00BE0BC1"/>
    <w:rsid w:val="00BE126D"/>
    <w:rsid w:val="00BE2364"/>
    <w:rsid w:val="00BE272C"/>
    <w:rsid w:val="00BE2BFB"/>
    <w:rsid w:val="00BE2E91"/>
    <w:rsid w:val="00BE4E0F"/>
    <w:rsid w:val="00BE6617"/>
    <w:rsid w:val="00BE71FF"/>
    <w:rsid w:val="00BF435E"/>
    <w:rsid w:val="00BF4527"/>
    <w:rsid w:val="00BF463A"/>
    <w:rsid w:val="00BF5F77"/>
    <w:rsid w:val="00BF7265"/>
    <w:rsid w:val="00C007B6"/>
    <w:rsid w:val="00C008A2"/>
    <w:rsid w:val="00C00F05"/>
    <w:rsid w:val="00C035FF"/>
    <w:rsid w:val="00C038FD"/>
    <w:rsid w:val="00C04CBE"/>
    <w:rsid w:val="00C05EDA"/>
    <w:rsid w:val="00C07239"/>
    <w:rsid w:val="00C1108A"/>
    <w:rsid w:val="00C11DE4"/>
    <w:rsid w:val="00C13025"/>
    <w:rsid w:val="00C139CA"/>
    <w:rsid w:val="00C14B6F"/>
    <w:rsid w:val="00C152EB"/>
    <w:rsid w:val="00C159F0"/>
    <w:rsid w:val="00C17EC4"/>
    <w:rsid w:val="00C20CA3"/>
    <w:rsid w:val="00C229C3"/>
    <w:rsid w:val="00C241EA"/>
    <w:rsid w:val="00C24321"/>
    <w:rsid w:val="00C24675"/>
    <w:rsid w:val="00C255C6"/>
    <w:rsid w:val="00C25D2B"/>
    <w:rsid w:val="00C2753D"/>
    <w:rsid w:val="00C327C4"/>
    <w:rsid w:val="00C3408A"/>
    <w:rsid w:val="00C35178"/>
    <w:rsid w:val="00C35ABD"/>
    <w:rsid w:val="00C36588"/>
    <w:rsid w:val="00C36A7E"/>
    <w:rsid w:val="00C36A8F"/>
    <w:rsid w:val="00C36B42"/>
    <w:rsid w:val="00C37198"/>
    <w:rsid w:val="00C378C4"/>
    <w:rsid w:val="00C37E24"/>
    <w:rsid w:val="00C4011B"/>
    <w:rsid w:val="00C4090E"/>
    <w:rsid w:val="00C40A29"/>
    <w:rsid w:val="00C41373"/>
    <w:rsid w:val="00C416C6"/>
    <w:rsid w:val="00C43432"/>
    <w:rsid w:val="00C435B8"/>
    <w:rsid w:val="00C435EE"/>
    <w:rsid w:val="00C43F14"/>
    <w:rsid w:val="00C44109"/>
    <w:rsid w:val="00C46F65"/>
    <w:rsid w:val="00C47406"/>
    <w:rsid w:val="00C50483"/>
    <w:rsid w:val="00C50BD5"/>
    <w:rsid w:val="00C5174F"/>
    <w:rsid w:val="00C51DF0"/>
    <w:rsid w:val="00C52D1E"/>
    <w:rsid w:val="00C52EBF"/>
    <w:rsid w:val="00C5385E"/>
    <w:rsid w:val="00C53BA1"/>
    <w:rsid w:val="00C53BF2"/>
    <w:rsid w:val="00C540EC"/>
    <w:rsid w:val="00C5482E"/>
    <w:rsid w:val="00C548F1"/>
    <w:rsid w:val="00C561E5"/>
    <w:rsid w:val="00C56CE1"/>
    <w:rsid w:val="00C57503"/>
    <w:rsid w:val="00C60903"/>
    <w:rsid w:val="00C60AA6"/>
    <w:rsid w:val="00C610AB"/>
    <w:rsid w:val="00C61904"/>
    <w:rsid w:val="00C61A1E"/>
    <w:rsid w:val="00C63216"/>
    <w:rsid w:val="00C63567"/>
    <w:rsid w:val="00C644FF"/>
    <w:rsid w:val="00C6487C"/>
    <w:rsid w:val="00C64D10"/>
    <w:rsid w:val="00C65851"/>
    <w:rsid w:val="00C663A9"/>
    <w:rsid w:val="00C663B3"/>
    <w:rsid w:val="00C67508"/>
    <w:rsid w:val="00C67A62"/>
    <w:rsid w:val="00C67C8D"/>
    <w:rsid w:val="00C700D2"/>
    <w:rsid w:val="00C71550"/>
    <w:rsid w:val="00C719A4"/>
    <w:rsid w:val="00C71E08"/>
    <w:rsid w:val="00C72045"/>
    <w:rsid w:val="00C7291F"/>
    <w:rsid w:val="00C73112"/>
    <w:rsid w:val="00C74268"/>
    <w:rsid w:val="00C742DD"/>
    <w:rsid w:val="00C743BE"/>
    <w:rsid w:val="00C751DE"/>
    <w:rsid w:val="00C7605D"/>
    <w:rsid w:val="00C77225"/>
    <w:rsid w:val="00C77843"/>
    <w:rsid w:val="00C77BC1"/>
    <w:rsid w:val="00C80417"/>
    <w:rsid w:val="00C837C9"/>
    <w:rsid w:val="00C86ED1"/>
    <w:rsid w:val="00C94DB8"/>
    <w:rsid w:val="00C954A5"/>
    <w:rsid w:val="00C95AF2"/>
    <w:rsid w:val="00C95C3C"/>
    <w:rsid w:val="00C963D1"/>
    <w:rsid w:val="00C97312"/>
    <w:rsid w:val="00CA0017"/>
    <w:rsid w:val="00CA0119"/>
    <w:rsid w:val="00CA0B97"/>
    <w:rsid w:val="00CA1181"/>
    <w:rsid w:val="00CA6819"/>
    <w:rsid w:val="00CA6947"/>
    <w:rsid w:val="00CB16E1"/>
    <w:rsid w:val="00CB19D2"/>
    <w:rsid w:val="00CB2915"/>
    <w:rsid w:val="00CB5CBD"/>
    <w:rsid w:val="00CB6A47"/>
    <w:rsid w:val="00CB6EC4"/>
    <w:rsid w:val="00CB7AD0"/>
    <w:rsid w:val="00CB7BFB"/>
    <w:rsid w:val="00CC089B"/>
    <w:rsid w:val="00CC0FE4"/>
    <w:rsid w:val="00CC1E8B"/>
    <w:rsid w:val="00CC30DA"/>
    <w:rsid w:val="00CC5917"/>
    <w:rsid w:val="00CC59AF"/>
    <w:rsid w:val="00CC609C"/>
    <w:rsid w:val="00CC65FE"/>
    <w:rsid w:val="00CC6855"/>
    <w:rsid w:val="00CD10F2"/>
    <w:rsid w:val="00CD2B44"/>
    <w:rsid w:val="00CD2D60"/>
    <w:rsid w:val="00CD2E54"/>
    <w:rsid w:val="00CD30A9"/>
    <w:rsid w:val="00CD3E1B"/>
    <w:rsid w:val="00CD4313"/>
    <w:rsid w:val="00CD4EC3"/>
    <w:rsid w:val="00CD5154"/>
    <w:rsid w:val="00CD721D"/>
    <w:rsid w:val="00CE09C6"/>
    <w:rsid w:val="00CE0B18"/>
    <w:rsid w:val="00CE1D4C"/>
    <w:rsid w:val="00CE1EC4"/>
    <w:rsid w:val="00CE3FC6"/>
    <w:rsid w:val="00CE47E7"/>
    <w:rsid w:val="00CE4C94"/>
    <w:rsid w:val="00CE4F68"/>
    <w:rsid w:val="00CE5319"/>
    <w:rsid w:val="00CE65B4"/>
    <w:rsid w:val="00CE73BA"/>
    <w:rsid w:val="00CF166F"/>
    <w:rsid w:val="00CF1A80"/>
    <w:rsid w:val="00CF3058"/>
    <w:rsid w:val="00CF35A7"/>
    <w:rsid w:val="00CF3C6C"/>
    <w:rsid w:val="00CF3F8A"/>
    <w:rsid w:val="00CF5896"/>
    <w:rsid w:val="00CF7D8C"/>
    <w:rsid w:val="00D011F9"/>
    <w:rsid w:val="00D023FC"/>
    <w:rsid w:val="00D0248A"/>
    <w:rsid w:val="00D02570"/>
    <w:rsid w:val="00D03CD7"/>
    <w:rsid w:val="00D07569"/>
    <w:rsid w:val="00D12188"/>
    <w:rsid w:val="00D125AA"/>
    <w:rsid w:val="00D12CD7"/>
    <w:rsid w:val="00D154BF"/>
    <w:rsid w:val="00D15CF3"/>
    <w:rsid w:val="00D1670D"/>
    <w:rsid w:val="00D16E4A"/>
    <w:rsid w:val="00D2046F"/>
    <w:rsid w:val="00D22702"/>
    <w:rsid w:val="00D237AD"/>
    <w:rsid w:val="00D242AC"/>
    <w:rsid w:val="00D244F9"/>
    <w:rsid w:val="00D26F07"/>
    <w:rsid w:val="00D2782D"/>
    <w:rsid w:val="00D306D9"/>
    <w:rsid w:val="00D31707"/>
    <w:rsid w:val="00D33472"/>
    <w:rsid w:val="00D33F5B"/>
    <w:rsid w:val="00D3766B"/>
    <w:rsid w:val="00D405F3"/>
    <w:rsid w:val="00D4092F"/>
    <w:rsid w:val="00D41D46"/>
    <w:rsid w:val="00D41E7D"/>
    <w:rsid w:val="00D438B8"/>
    <w:rsid w:val="00D44BEC"/>
    <w:rsid w:val="00D44FFC"/>
    <w:rsid w:val="00D45AAC"/>
    <w:rsid w:val="00D45B44"/>
    <w:rsid w:val="00D4775F"/>
    <w:rsid w:val="00D47F0A"/>
    <w:rsid w:val="00D5172E"/>
    <w:rsid w:val="00D51F0F"/>
    <w:rsid w:val="00D53CA4"/>
    <w:rsid w:val="00D53FD7"/>
    <w:rsid w:val="00D542FC"/>
    <w:rsid w:val="00D549EE"/>
    <w:rsid w:val="00D54E9A"/>
    <w:rsid w:val="00D55543"/>
    <w:rsid w:val="00D56266"/>
    <w:rsid w:val="00D573BD"/>
    <w:rsid w:val="00D57783"/>
    <w:rsid w:val="00D611D5"/>
    <w:rsid w:val="00D6246E"/>
    <w:rsid w:val="00D637DB"/>
    <w:rsid w:val="00D643A2"/>
    <w:rsid w:val="00D64625"/>
    <w:rsid w:val="00D64C70"/>
    <w:rsid w:val="00D657AF"/>
    <w:rsid w:val="00D66505"/>
    <w:rsid w:val="00D66AAE"/>
    <w:rsid w:val="00D67CA7"/>
    <w:rsid w:val="00D72F7F"/>
    <w:rsid w:val="00D73D88"/>
    <w:rsid w:val="00D73DE9"/>
    <w:rsid w:val="00D742D2"/>
    <w:rsid w:val="00D75CC8"/>
    <w:rsid w:val="00D80770"/>
    <w:rsid w:val="00D80EC6"/>
    <w:rsid w:val="00D81053"/>
    <w:rsid w:val="00D81441"/>
    <w:rsid w:val="00D8280F"/>
    <w:rsid w:val="00D82A78"/>
    <w:rsid w:val="00D84440"/>
    <w:rsid w:val="00D84F31"/>
    <w:rsid w:val="00D854F6"/>
    <w:rsid w:val="00D85784"/>
    <w:rsid w:val="00D86691"/>
    <w:rsid w:val="00D90990"/>
    <w:rsid w:val="00D90E6B"/>
    <w:rsid w:val="00D93920"/>
    <w:rsid w:val="00D951FA"/>
    <w:rsid w:val="00D96567"/>
    <w:rsid w:val="00D969F1"/>
    <w:rsid w:val="00DA0BCF"/>
    <w:rsid w:val="00DA127D"/>
    <w:rsid w:val="00DA1DC7"/>
    <w:rsid w:val="00DA30E1"/>
    <w:rsid w:val="00DA355B"/>
    <w:rsid w:val="00DA4221"/>
    <w:rsid w:val="00DA5990"/>
    <w:rsid w:val="00DA6973"/>
    <w:rsid w:val="00DB2436"/>
    <w:rsid w:val="00DB3122"/>
    <w:rsid w:val="00DB368D"/>
    <w:rsid w:val="00DB5F1F"/>
    <w:rsid w:val="00DB6D88"/>
    <w:rsid w:val="00DB72A8"/>
    <w:rsid w:val="00DC4274"/>
    <w:rsid w:val="00DC4622"/>
    <w:rsid w:val="00DC4DE7"/>
    <w:rsid w:val="00DC4EF0"/>
    <w:rsid w:val="00DC6D53"/>
    <w:rsid w:val="00DC7040"/>
    <w:rsid w:val="00DC7623"/>
    <w:rsid w:val="00DC7CD0"/>
    <w:rsid w:val="00DD0337"/>
    <w:rsid w:val="00DD06C9"/>
    <w:rsid w:val="00DD0D0D"/>
    <w:rsid w:val="00DD1055"/>
    <w:rsid w:val="00DD20C0"/>
    <w:rsid w:val="00DD40DD"/>
    <w:rsid w:val="00DD4943"/>
    <w:rsid w:val="00DD4C4C"/>
    <w:rsid w:val="00DD50D8"/>
    <w:rsid w:val="00DD54A6"/>
    <w:rsid w:val="00DD5F90"/>
    <w:rsid w:val="00DD6B89"/>
    <w:rsid w:val="00DD753F"/>
    <w:rsid w:val="00DE0662"/>
    <w:rsid w:val="00DE1AE1"/>
    <w:rsid w:val="00DE27E7"/>
    <w:rsid w:val="00DE3202"/>
    <w:rsid w:val="00DE34C1"/>
    <w:rsid w:val="00DE363A"/>
    <w:rsid w:val="00DE37A0"/>
    <w:rsid w:val="00DE3C3A"/>
    <w:rsid w:val="00DE3EF1"/>
    <w:rsid w:val="00DE432E"/>
    <w:rsid w:val="00DE547B"/>
    <w:rsid w:val="00DE5DC0"/>
    <w:rsid w:val="00DE6B41"/>
    <w:rsid w:val="00DE7692"/>
    <w:rsid w:val="00DF002E"/>
    <w:rsid w:val="00DF048A"/>
    <w:rsid w:val="00DF106A"/>
    <w:rsid w:val="00DF3092"/>
    <w:rsid w:val="00E00DCA"/>
    <w:rsid w:val="00E016F3"/>
    <w:rsid w:val="00E0240C"/>
    <w:rsid w:val="00E02A88"/>
    <w:rsid w:val="00E070B0"/>
    <w:rsid w:val="00E07285"/>
    <w:rsid w:val="00E10270"/>
    <w:rsid w:val="00E103EF"/>
    <w:rsid w:val="00E13C52"/>
    <w:rsid w:val="00E13F09"/>
    <w:rsid w:val="00E14514"/>
    <w:rsid w:val="00E158BB"/>
    <w:rsid w:val="00E1606C"/>
    <w:rsid w:val="00E17093"/>
    <w:rsid w:val="00E17665"/>
    <w:rsid w:val="00E20515"/>
    <w:rsid w:val="00E23CFB"/>
    <w:rsid w:val="00E24FDC"/>
    <w:rsid w:val="00E25258"/>
    <w:rsid w:val="00E26E88"/>
    <w:rsid w:val="00E2716C"/>
    <w:rsid w:val="00E278FE"/>
    <w:rsid w:val="00E32CD7"/>
    <w:rsid w:val="00E32EC0"/>
    <w:rsid w:val="00E33B18"/>
    <w:rsid w:val="00E3496F"/>
    <w:rsid w:val="00E35E57"/>
    <w:rsid w:val="00E37C9F"/>
    <w:rsid w:val="00E400B6"/>
    <w:rsid w:val="00E40A7E"/>
    <w:rsid w:val="00E40F42"/>
    <w:rsid w:val="00E41080"/>
    <w:rsid w:val="00E42B73"/>
    <w:rsid w:val="00E44FAF"/>
    <w:rsid w:val="00E454E3"/>
    <w:rsid w:val="00E4583C"/>
    <w:rsid w:val="00E45E36"/>
    <w:rsid w:val="00E4633F"/>
    <w:rsid w:val="00E4650F"/>
    <w:rsid w:val="00E51188"/>
    <w:rsid w:val="00E52956"/>
    <w:rsid w:val="00E548E6"/>
    <w:rsid w:val="00E55668"/>
    <w:rsid w:val="00E55CFF"/>
    <w:rsid w:val="00E55E88"/>
    <w:rsid w:val="00E566E0"/>
    <w:rsid w:val="00E56735"/>
    <w:rsid w:val="00E62139"/>
    <w:rsid w:val="00E6249A"/>
    <w:rsid w:val="00E642A4"/>
    <w:rsid w:val="00E6720D"/>
    <w:rsid w:val="00E673D0"/>
    <w:rsid w:val="00E678E6"/>
    <w:rsid w:val="00E70051"/>
    <w:rsid w:val="00E71A14"/>
    <w:rsid w:val="00E7213A"/>
    <w:rsid w:val="00E73EDD"/>
    <w:rsid w:val="00E740DA"/>
    <w:rsid w:val="00E74295"/>
    <w:rsid w:val="00E75698"/>
    <w:rsid w:val="00E7619D"/>
    <w:rsid w:val="00E77C72"/>
    <w:rsid w:val="00E80EDA"/>
    <w:rsid w:val="00E8316D"/>
    <w:rsid w:val="00E839F1"/>
    <w:rsid w:val="00E83B89"/>
    <w:rsid w:val="00E84437"/>
    <w:rsid w:val="00E84B7A"/>
    <w:rsid w:val="00E84D36"/>
    <w:rsid w:val="00E860D8"/>
    <w:rsid w:val="00E87818"/>
    <w:rsid w:val="00E87C5A"/>
    <w:rsid w:val="00E90072"/>
    <w:rsid w:val="00E90C5B"/>
    <w:rsid w:val="00E916B1"/>
    <w:rsid w:val="00E94983"/>
    <w:rsid w:val="00E94EEB"/>
    <w:rsid w:val="00E95A29"/>
    <w:rsid w:val="00E96981"/>
    <w:rsid w:val="00E96BF5"/>
    <w:rsid w:val="00EA0754"/>
    <w:rsid w:val="00EA079B"/>
    <w:rsid w:val="00EA192D"/>
    <w:rsid w:val="00EA1BF6"/>
    <w:rsid w:val="00EA4CAD"/>
    <w:rsid w:val="00EA4E48"/>
    <w:rsid w:val="00EA6ECC"/>
    <w:rsid w:val="00EA7B67"/>
    <w:rsid w:val="00EB03F0"/>
    <w:rsid w:val="00EB0B65"/>
    <w:rsid w:val="00EB1705"/>
    <w:rsid w:val="00EB174A"/>
    <w:rsid w:val="00EB19EE"/>
    <w:rsid w:val="00EB2395"/>
    <w:rsid w:val="00EB23B4"/>
    <w:rsid w:val="00EB3FE9"/>
    <w:rsid w:val="00EB5458"/>
    <w:rsid w:val="00EB5FA0"/>
    <w:rsid w:val="00EB64F7"/>
    <w:rsid w:val="00EB77EC"/>
    <w:rsid w:val="00EB79FC"/>
    <w:rsid w:val="00EB7C39"/>
    <w:rsid w:val="00EC1FAE"/>
    <w:rsid w:val="00EC3493"/>
    <w:rsid w:val="00EC3ED9"/>
    <w:rsid w:val="00EC5A9D"/>
    <w:rsid w:val="00EC5E08"/>
    <w:rsid w:val="00EC78C3"/>
    <w:rsid w:val="00ED02A9"/>
    <w:rsid w:val="00ED0DE7"/>
    <w:rsid w:val="00ED1721"/>
    <w:rsid w:val="00ED3963"/>
    <w:rsid w:val="00ED3B07"/>
    <w:rsid w:val="00ED3F04"/>
    <w:rsid w:val="00ED478F"/>
    <w:rsid w:val="00ED498A"/>
    <w:rsid w:val="00ED5D11"/>
    <w:rsid w:val="00ED624C"/>
    <w:rsid w:val="00ED65DD"/>
    <w:rsid w:val="00EE0503"/>
    <w:rsid w:val="00EE1B0E"/>
    <w:rsid w:val="00EE246C"/>
    <w:rsid w:val="00EE2794"/>
    <w:rsid w:val="00EE310A"/>
    <w:rsid w:val="00EE3D6A"/>
    <w:rsid w:val="00EE5A9A"/>
    <w:rsid w:val="00EE6C3E"/>
    <w:rsid w:val="00EE7975"/>
    <w:rsid w:val="00EF094A"/>
    <w:rsid w:val="00EF1DA2"/>
    <w:rsid w:val="00EF2A26"/>
    <w:rsid w:val="00EF2C2B"/>
    <w:rsid w:val="00EF388A"/>
    <w:rsid w:val="00EF3CA1"/>
    <w:rsid w:val="00EF3D1D"/>
    <w:rsid w:val="00EF3F13"/>
    <w:rsid w:val="00EF4BA1"/>
    <w:rsid w:val="00EF4C0B"/>
    <w:rsid w:val="00EF4D4A"/>
    <w:rsid w:val="00EF5EDA"/>
    <w:rsid w:val="00EF725B"/>
    <w:rsid w:val="00EF73E4"/>
    <w:rsid w:val="00EF7DA4"/>
    <w:rsid w:val="00F01A4F"/>
    <w:rsid w:val="00F01A62"/>
    <w:rsid w:val="00F03229"/>
    <w:rsid w:val="00F036C3"/>
    <w:rsid w:val="00F04471"/>
    <w:rsid w:val="00F04845"/>
    <w:rsid w:val="00F05B79"/>
    <w:rsid w:val="00F06E94"/>
    <w:rsid w:val="00F10A54"/>
    <w:rsid w:val="00F114F3"/>
    <w:rsid w:val="00F141E8"/>
    <w:rsid w:val="00F14A6C"/>
    <w:rsid w:val="00F2126C"/>
    <w:rsid w:val="00F230A2"/>
    <w:rsid w:val="00F23644"/>
    <w:rsid w:val="00F23FFC"/>
    <w:rsid w:val="00F244FB"/>
    <w:rsid w:val="00F24D16"/>
    <w:rsid w:val="00F2522B"/>
    <w:rsid w:val="00F261E9"/>
    <w:rsid w:val="00F26CE5"/>
    <w:rsid w:val="00F27B8B"/>
    <w:rsid w:val="00F31292"/>
    <w:rsid w:val="00F317E7"/>
    <w:rsid w:val="00F32226"/>
    <w:rsid w:val="00F32B84"/>
    <w:rsid w:val="00F33B06"/>
    <w:rsid w:val="00F3557F"/>
    <w:rsid w:val="00F36374"/>
    <w:rsid w:val="00F3679D"/>
    <w:rsid w:val="00F3708B"/>
    <w:rsid w:val="00F374FA"/>
    <w:rsid w:val="00F377E7"/>
    <w:rsid w:val="00F378D1"/>
    <w:rsid w:val="00F40F75"/>
    <w:rsid w:val="00F41117"/>
    <w:rsid w:val="00F41349"/>
    <w:rsid w:val="00F42493"/>
    <w:rsid w:val="00F42C86"/>
    <w:rsid w:val="00F43D85"/>
    <w:rsid w:val="00F4409D"/>
    <w:rsid w:val="00F4418D"/>
    <w:rsid w:val="00F4495B"/>
    <w:rsid w:val="00F45943"/>
    <w:rsid w:val="00F46FB1"/>
    <w:rsid w:val="00F47156"/>
    <w:rsid w:val="00F509D9"/>
    <w:rsid w:val="00F53CF7"/>
    <w:rsid w:val="00F54181"/>
    <w:rsid w:val="00F543D7"/>
    <w:rsid w:val="00F54F05"/>
    <w:rsid w:val="00F56947"/>
    <w:rsid w:val="00F60794"/>
    <w:rsid w:val="00F619AD"/>
    <w:rsid w:val="00F62A0D"/>
    <w:rsid w:val="00F64132"/>
    <w:rsid w:val="00F64C8F"/>
    <w:rsid w:val="00F6679F"/>
    <w:rsid w:val="00F67316"/>
    <w:rsid w:val="00F67CCE"/>
    <w:rsid w:val="00F71C28"/>
    <w:rsid w:val="00F7212F"/>
    <w:rsid w:val="00F740AD"/>
    <w:rsid w:val="00F74189"/>
    <w:rsid w:val="00F742B4"/>
    <w:rsid w:val="00F74EDE"/>
    <w:rsid w:val="00F7508E"/>
    <w:rsid w:val="00F76180"/>
    <w:rsid w:val="00F7669F"/>
    <w:rsid w:val="00F77985"/>
    <w:rsid w:val="00F77F5E"/>
    <w:rsid w:val="00F8007A"/>
    <w:rsid w:val="00F838C6"/>
    <w:rsid w:val="00F839B4"/>
    <w:rsid w:val="00F83DE6"/>
    <w:rsid w:val="00F8449B"/>
    <w:rsid w:val="00F845D5"/>
    <w:rsid w:val="00F8629A"/>
    <w:rsid w:val="00F8692E"/>
    <w:rsid w:val="00F86B7C"/>
    <w:rsid w:val="00F87E85"/>
    <w:rsid w:val="00F90936"/>
    <w:rsid w:val="00F91090"/>
    <w:rsid w:val="00F923B1"/>
    <w:rsid w:val="00F92D09"/>
    <w:rsid w:val="00F93357"/>
    <w:rsid w:val="00F94379"/>
    <w:rsid w:val="00F9515F"/>
    <w:rsid w:val="00F972FE"/>
    <w:rsid w:val="00FA0FFB"/>
    <w:rsid w:val="00FA111F"/>
    <w:rsid w:val="00FA158B"/>
    <w:rsid w:val="00FA195E"/>
    <w:rsid w:val="00FA1C1F"/>
    <w:rsid w:val="00FA1ECE"/>
    <w:rsid w:val="00FA3063"/>
    <w:rsid w:val="00FA3E52"/>
    <w:rsid w:val="00FA420E"/>
    <w:rsid w:val="00FA4721"/>
    <w:rsid w:val="00FA55AC"/>
    <w:rsid w:val="00FB2843"/>
    <w:rsid w:val="00FB3FAF"/>
    <w:rsid w:val="00FB4FF0"/>
    <w:rsid w:val="00FB5502"/>
    <w:rsid w:val="00FB6BCF"/>
    <w:rsid w:val="00FC00D9"/>
    <w:rsid w:val="00FC0134"/>
    <w:rsid w:val="00FC03ED"/>
    <w:rsid w:val="00FC343D"/>
    <w:rsid w:val="00FC43D9"/>
    <w:rsid w:val="00FC4DF8"/>
    <w:rsid w:val="00FC57F3"/>
    <w:rsid w:val="00FC6427"/>
    <w:rsid w:val="00FC6733"/>
    <w:rsid w:val="00FC6FEA"/>
    <w:rsid w:val="00FD09A8"/>
    <w:rsid w:val="00FD189A"/>
    <w:rsid w:val="00FD3626"/>
    <w:rsid w:val="00FD38FA"/>
    <w:rsid w:val="00FD3BEB"/>
    <w:rsid w:val="00FD4374"/>
    <w:rsid w:val="00FD4B8A"/>
    <w:rsid w:val="00FD4D21"/>
    <w:rsid w:val="00FD652F"/>
    <w:rsid w:val="00FD65FF"/>
    <w:rsid w:val="00FD6673"/>
    <w:rsid w:val="00FD7B37"/>
    <w:rsid w:val="00FE0710"/>
    <w:rsid w:val="00FE276F"/>
    <w:rsid w:val="00FE2FE6"/>
    <w:rsid w:val="00FE4271"/>
    <w:rsid w:val="00FE72D8"/>
    <w:rsid w:val="00FE76B3"/>
    <w:rsid w:val="00FF0751"/>
    <w:rsid w:val="00FF0825"/>
    <w:rsid w:val="00FF16B1"/>
    <w:rsid w:val="00FF2538"/>
    <w:rsid w:val="00FF34EA"/>
    <w:rsid w:val="00FF3607"/>
    <w:rsid w:val="00FF4B4C"/>
    <w:rsid w:val="00FF5A36"/>
    <w:rsid w:val="00FF68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4C06E"/>
  <w15:docId w15:val="{903269CD-F8AD-45CE-9904-409CEB6E5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158BB"/>
    <w:rPr>
      <w:sz w:val="24"/>
      <w:szCs w:val="24"/>
      <w:lang w:val="ru-RU" w:eastAsia="ru-RU"/>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10"/>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qFormat/>
    <w:pPr>
      <w:spacing w:before="100" w:beforeAutospacing="1" w:after="100" w:afterAutospacing="1"/>
    </w:pPr>
  </w:style>
  <w:style w:type="paragraph" w:customStyle="1" w:styleId="5">
    <w:name w:val="Знак Знак5"/>
    <w:basedOn w:val="a"/>
    <w:rsid w:val="004F168A"/>
    <w:rPr>
      <w:rFonts w:ascii="Verdana" w:hAnsi="Verdana" w:cs="Verdana"/>
      <w:sz w:val="20"/>
      <w:szCs w:val="20"/>
      <w:lang w:val="en-US" w:eastAsia="en-US"/>
    </w:rPr>
  </w:style>
  <w:style w:type="paragraph" w:customStyle="1" w:styleId="50">
    <w:name w:val="Знак Знак5 Знак Знак"/>
    <w:basedOn w:val="a"/>
    <w:rsid w:val="00CC6855"/>
    <w:rPr>
      <w:rFonts w:ascii="Verdana" w:hAnsi="Verdana" w:cs="Verdana"/>
      <w:sz w:val="20"/>
      <w:szCs w:val="20"/>
      <w:lang w:val="en-US" w:eastAsia="en-US"/>
    </w:rPr>
  </w:style>
  <w:style w:type="paragraph" w:customStyle="1" w:styleId="a5">
    <w:name w:val="Знак Знак Знак Знак"/>
    <w:basedOn w:val="a"/>
    <w:rsid w:val="00D22702"/>
    <w:rPr>
      <w:rFonts w:ascii="Verdana" w:hAnsi="Verdana" w:cs="Verdana"/>
      <w:sz w:val="20"/>
      <w:szCs w:val="20"/>
      <w:lang w:val="en-US" w:eastAsia="en-US"/>
    </w:rPr>
  </w:style>
  <w:style w:type="paragraph" w:styleId="a6">
    <w:name w:val="header"/>
    <w:basedOn w:val="a"/>
    <w:link w:val="a7"/>
    <w:uiPriority w:val="99"/>
    <w:rsid w:val="00943C5B"/>
    <w:pPr>
      <w:tabs>
        <w:tab w:val="center" w:pos="4819"/>
        <w:tab w:val="right" w:pos="9639"/>
      </w:tabs>
    </w:pPr>
  </w:style>
  <w:style w:type="character" w:customStyle="1" w:styleId="a7">
    <w:name w:val="Верхній колонтитул Знак"/>
    <w:link w:val="a6"/>
    <w:uiPriority w:val="99"/>
    <w:rsid w:val="00943C5B"/>
    <w:rPr>
      <w:sz w:val="24"/>
      <w:szCs w:val="24"/>
      <w:lang w:val="ru-RU" w:eastAsia="ru-RU"/>
    </w:rPr>
  </w:style>
  <w:style w:type="paragraph" w:styleId="a8">
    <w:name w:val="footer"/>
    <w:basedOn w:val="a"/>
    <w:link w:val="a9"/>
    <w:rsid w:val="00943C5B"/>
    <w:pPr>
      <w:tabs>
        <w:tab w:val="center" w:pos="4819"/>
        <w:tab w:val="right" w:pos="9639"/>
      </w:tabs>
    </w:pPr>
  </w:style>
  <w:style w:type="character" w:customStyle="1" w:styleId="a9">
    <w:name w:val="Нижній колонтитул Знак"/>
    <w:link w:val="a8"/>
    <w:rsid w:val="00943C5B"/>
    <w:rPr>
      <w:sz w:val="24"/>
      <w:szCs w:val="24"/>
      <w:lang w:val="ru-RU" w:eastAsia="ru-RU"/>
    </w:rPr>
  </w:style>
  <w:style w:type="paragraph" w:styleId="aa">
    <w:name w:val="Balloon Text"/>
    <w:basedOn w:val="a"/>
    <w:link w:val="ab"/>
    <w:rsid w:val="00C67C8D"/>
    <w:rPr>
      <w:rFonts w:ascii="Segoe UI" w:hAnsi="Segoe UI" w:cs="Segoe UI"/>
      <w:sz w:val="18"/>
      <w:szCs w:val="18"/>
    </w:rPr>
  </w:style>
  <w:style w:type="character" w:customStyle="1" w:styleId="ab">
    <w:name w:val="Текст у виносці Знак"/>
    <w:link w:val="aa"/>
    <w:rsid w:val="00C67C8D"/>
    <w:rPr>
      <w:rFonts w:ascii="Segoe UI" w:hAnsi="Segoe UI" w:cs="Segoe UI"/>
      <w:sz w:val="18"/>
      <w:szCs w:val="18"/>
      <w:lang w:val="ru-RU" w:eastAsia="ru-RU"/>
    </w:rPr>
  </w:style>
  <w:style w:type="table" w:styleId="ac">
    <w:name w:val="Table Grid"/>
    <w:basedOn w:val="a1"/>
    <w:uiPriority w:val="39"/>
    <w:rsid w:val="00F838C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locked/>
    <w:rsid w:val="00A549BA"/>
    <w:rPr>
      <w:sz w:val="24"/>
      <w:szCs w:val="24"/>
      <w:lang w:val="ru-RU" w:eastAsia="ru-RU"/>
    </w:rPr>
  </w:style>
  <w:style w:type="paragraph" w:customStyle="1" w:styleId="10">
    <w:name w:val="Знак Знак1 Знак Знак Знак Знак"/>
    <w:basedOn w:val="a"/>
    <w:link w:val="1"/>
    <w:rsid w:val="00A549BA"/>
    <w:rPr>
      <w:rFonts w:ascii="Verdana" w:hAnsi="Verdana" w:cs="Verdana"/>
      <w:sz w:val="20"/>
      <w:szCs w:val="20"/>
      <w:lang w:val="en-US" w:eastAsia="en-US"/>
    </w:rPr>
  </w:style>
  <w:style w:type="character" w:customStyle="1" w:styleId="30">
    <w:name w:val="Заголовок 3 Знак"/>
    <w:link w:val="3"/>
    <w:rsid w:val="003E7500"/>
    <w:rPr>
      <w:b/>
      <w:bCs/>
      <w:sz w:val="27"/>
      <w:szCs w:val="27"/>
      <w:lang w:val="ru-RU" w:eastAsia="ru-RU"/>
    </w:rPr>
  </w:style>
  <w:style w:type="character" w:customStyle="1" w:styleId="rvts23">
    <w:name w:val="rvts23"/>
    <w:rsid w:val="00AD5B69"/>
  </w:style>
  <w:style w:type="paragraph" w:customStyle="1" w:styleId="rvps2">
    <w:name w:val="rvps2"/>
    <w:basedOn w:val="a"/>
    <w:rsid w:val="005B6E3F"/>
    <w:pPr>
      <w:spacing w:after="100" w:afterAutospacing="1"/>
    </w:pPr>
    <w:rPr>
      <w:rFonts w:eastAsia="Calibri"/>
    </w:rPr>
  </w:style>
  <w:style w:type="paragraph" w:customStyle="1" w:styleId="ad">
    <w:name w:val="Знак Знак Знак Знак Знак"/>
    <w:basedOn w:val="a"/>
    <w:rsid w:val="00F14A6C"/>
    <w:rPr>
      <w:rFonts w:ascii="Verdana" w:hAnsi="Verdana" w:cs="Verdana"/>
      <w:sz w:val="20"/>
      <w:szCs w:val="20"/>
      <w:lang w:val="en-US" w:eastAsia="en-US"/>
    </w:rPr>
  </w:style>
  <w:style w:type="paragraph" w:styleId="ae">
    <w:name w:val="List Paragraph"/>
    <w:basedOn w:val="a"/>
    <w:uiPriority w:val="99"/>
    <w:qFormat/>
    <w:rsid w:val="00603C1A"/>
    <w:pPr>
      <w:ind w:left="720"/>
      <w:contextualSpacing/>
    </w:pPr>
  </w:style>
  <w:style w:type="character" w:customStyle="1" w:styleId="rvts0">
    <w:name w:val="rvts0"/>
    <w:basedOn w:val="a0"/>
    <w:rsid w:val="00512C0B"/>
  </w:style>
  <w:style w:type="paragraph" w:customStyle="1" w:styleId="af">
    <w:name w:val="Содержимое таблицы"/>
    <w:basedOn w:val="a"/>
    <w:rsid w:val="00512C0B"/>
    <w:pPr>
      <w:suppressLineNumbers/>
      <w:suppressAutoHyphens/>
    </w:pPr>
    <w:rPr>
      <w:lang w:eastAsia="zh-CN"/>
    </w:rPr>
  </w:style>
  <w:style w:type="character" w:styleId="af0">
    <w:name w:val="annotation reference"/>
    <w:basedOn w:val="a0"/>
    <w:rsid w:val="00C71550"/>
    <w:rPr>
      <w:sz w:val="16"/>
      <w:szCs w:val="16"/>
    </w:rPr>
  </w:style>
  <w:style w:type="paragraph" w:styleId="af1">
    <w:name w:val="annotation text"/>
    <w:basedOn w:val="a"/>
    <w:link w:val="af2"/>
    <w:rsid w:val="00C71550"/>
    <w:rPr>
      <w:sz w:val="20"/>
      <w:szCs w:val="20"/>
    </w:rPr>
  </w:style>
  <w:style w:type="character" w:customStyle="1" w:styleId="af2">
    <w:name w:val="Текст примітки Знак"/>
    <w:basedOn w:val="a0"/>
    <w:link w:val="af1"/>
    <w:rsid w:val="00C71550"/>
    <w:rPr>
      <w:lang w:val="ru-RU" w:eastAsia="ru-RU"/>
    </w:rPr>
  </w:style>
  <w:style w:type="paragraph" w:styleId="af3">
    <w:name w:val="annotation subject"/>
    <w:basedOn w:val="af1"/>
    <w:next w:val="af1"/>
    <w:link w:val="af4"/>
    <w:uiPriority w:val="99"/>
    <w:rsid w:val="00C71550"/>
    <w:rPr>
      <w:b/>
      <w:bCs/>
    </w:rPr>
  </w:style>
  <w:style w:type="character" w:customStyle="1" w:styleId="af4">
    <w:name w:val="Тема примітки Знак"/>
    <w:basedOn w:val="af2"/>
    <w:link w:val="af3"/>
    <w:uiPriority w:val="99"/>
    <w:rsid w:val="00C71550"/>
    <w:rPr>
      <w:b/>
      <w:bCs/>
      <w:lang w:val="ru-RU" w:eastAsia="ru-RU"/>
    </w:rPr>
  </w:style>
  <w:style w:type="character" w:styleId="af5">
    <w:name w:val="Hyperlink"/>
    <w:basedOn w:val="a0"/>
    <w:uiPriority w:val="99"/>
    <w:unhideWhenUsed/>
    <w:rsid w:val="009537C2"/>
    <w:rPr>
      <w:color w:val="0563C1" w:themeColor="hyperlink"/>
      <w:u w:val="single"/>
    </w:rPr>
  </w:style>
  <w:style w:type="paragraph" w:customStyle="1" w:styleId="tj">
    <w:name w:val="tj"/>
    <w:basedOn w:val="a"/>
    <w:rsid w:val="00AB0A62"/>
    <w:pPr>
      <w:spacing w:before="100" w:beforeAutospacing="1" w:after="100" w:afterAutospacing="1"/>
    </w:pPr>
    <w:rPr>
      <w:lang w:val="uk-UA" w:eastAsia="uk-UA"/>
    </w:rPr>
  </w:style>
  <w:style w:type="character" w:customStyle="1" w:styleId="arvts96">
    <w:name w:val="a_rvts96"/>
    <w:basedOn w:val="a0"/>
    <w:rsid w:val="004040B3"/>
    <w:rPr>
      <w:rFonts w:ascii="Times New Roman" w:eastAsia="Times New Roman" w:hAnsi="Times New Roman" w:cs="Times New Roman"/>
      <w:b w:val="0"/>
      <w:bCs w:val="0"/>
      <w:i w:val="0"/>
      <w:iCs w:val="0"/>
      <w:color w:val="000099"/>
      <w:sz w:val="24"/>
      <w:szCs w:val="24"/>
    </w:rPr>
  </w:style>
  <w:style w:type="character" w:customStyle="1" w:styleId="spanrvts0">
    <w:name w:val="span_rvts0"/>
    <w:basedOn w:val="a0"/>
    <w:rsid w:val="0096407C"/>
    <w:rPr>
      <w:rFonts w:ascii="Times New Roman" w:eastAsia="Times New Roman" w:hAnsi="Times New Roman" w:cs="Times New Roman"/>
      <w:b w:val="0"/>
      <w:bCs w:val="0"/>
      <w:i w:val="0"/>
      <w:iCs w:val="0"/>
      <w:sz w:val="24"/>
      <w:szCs w:val="24"/>
    </w:rPr>
  </w:style>
  <w:style w:type="character" w:customStyle="1" w:styleId="st131">
    <w:name w:val="st131"/>
    <w:uiPriority w:val="99"/>
    <w:rsid w:val="00787661"/>
    <w:rPr>
      <w:i/>
      <w:color w:val="0000FF"/>
    </w:rPr>
  </w:style>
  <w:style w:type="character" w:customStyle="1" w:styleId="st46">
    <w:name w:val="st46"/>
    <w:uiPriority w:val="99"/>
    <w:rsid w:val="00787661"/>
    <w:rPr>
      <w:i/>
      <w:color w:val="000000"/>
    </w:rPr>
  </w:style>
  <w:style w:type="paragraph" w:customStyle="1" w:styleId="st2">
    <w:name w:val="st2"/>
    <w:uiPriority w:val="99"/>
    <w:rsid w:val="00787661"/>
    <w:pPr>
      <w:autoSpaceDE w:val="0"/>
      <w:autoSpaceDN w:val="0"/>
      <w:adjustRightInd w:val="0"/>
      <w:spacing w:after="150"/>
      <w:ind w:firstLine="450"/>
      <w:jc w:val="both"/>
    </w:pPr>
    <w:rPr>
      <w:sz w:val="24"/>
      <w:szCs w:val="24"/>
    </w:rPr>
  </w:style>
  <w:style w:type="character" w:customStyle="1" w:styleId="st42">
    <w:name w:val="st42"/>
    <w:uiPriority w:val="99"/>
    <w:rsid w:val="00787661"/>
    <w:rPr>
      <w:color w:val="000000"/>
    </w:rPr>
  </w:style>
  <w:style w:type="character" w:customStyle="1" w:styleId="st910">
    <w:name w:val="st910"/>
    <w:uiPriority w:val="99"/>
    <w:rsid w:val="00787661"/>
    <w:rPr>
      <w:color w:val="0000FF"/>
    </w:rPr>
  </w:style>
  <w:style w:type="paragraph" w:customStyle="1" w:styleId="st14">
    <w:name w:val="st14"/>
    <w:uiPriority w:val="99"/>
    <w:rsid w:val="00787661"/>
    <w:pPr>
      <w:autoSpaceDE w:val="0"/>
      <w:autoSpaceDN w:val="0"/>
      <w:adjustRightInd w:val="0"/>
      <w:spacing w:before="150" w:after="150"/>
    </w:pPr>
    <w:rPr>
      <w:sz w:val="24"/>
      <w:szCs w:val="24"/>
      <w:lang w:val="ru-RU"/>
    </w:rPr>
  </w:style>
  <w:style w:type="character" w:customStyle="1" w:styleId="st82">
    <w:name w:val="st82"/>
    <w:uiPriority w:val="99"/>
    <w:rsid w:val="00787661"/>
    <w:rPr>
      <w:color w:val="000000"/>
      <w:sz w:val="20"/>
    </w:rPr>
  </w:style>
  <w:style w:type="character" w:customStyle="1" w:styleId="st121">
    <w:name w:val="st121"/>
    <w:uiPriority w:val="99"/>
    <w:rsid w:val="00787661"/>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180420">
      <w:bodyDiv w:val="1"/>
      <w:marLeft w:val="0"/>
      <w:marRight w:val="0"/>
      <w:marTop w:val="0"/>
      <w:marBottom w:val="0"/>
      <w:divBdr>
        <w:top w:val="none" w:sz="0" w:space="0" w:color="auto"/>
        <w:left w:val="none" w:sz="0" w:space="0" w:color="auto"/>
        <w:bottom w:val="none" w:sz="0" w:space="0" w:color="auto"/>
        <w:right w:val="none" w:sz="0" w:space="0" w:color="auto"/>
      </w:divBdr>
    </w:div>
    <w:div w:id="1097673246">
      <w:bodyDiv w:val="1"/>
      <w:marLeft w:val="0"/>
      <w:marRight w:val="0"/>
      <w:marTop w:val="0"/>
      <w:marBottom w:val="0"/>
      <w:divBdr>
        <w:top w:val="none" w:sz="0" w:space="0" w:color="auto"/>
        <w:left w:val="none" w:sz="0" w:space="0" w:color="auto"/>
        <w:bottom w:val="none" w:sz="0" w:space="0" w:color="auto"/>
        <w:right w:val="none" w:sz="0" w:space="0" w:color="auto"/>
      </w:divBdr>
    </w:div>
    <w:div w:id="1136484327">
      <w:bodyDiv w:val="1"/>
      <w:marLeft w:val="0"/>
      <w:marRight w:val="0"/>
      <w:marTop w:val="0"/>
      <w:marBottom w:val="0"/>
      <w:divBdr>
        <w:top w:val="none" w:sz="0" w:space="0" w:color="auto"/>
        <w:left w:val="none" w:sz="0" w:space="0" w:color="auto"/>
        <w:bottom w:val="none" w:sz="0" w:space="0" w:color="auto"/>
        <w:right w:val="none" w:sz="0" w:space="0" w:color="auto"/>
      </w:divBdr>
    </w:div>
    <w:div w:id="1209488551">
      <w:bodyDiv w:val="1"/>
      <w:marLeft w:val="0"/>
      <w:marRight w:val="0"/>
      <w:marTop w:val="0"/>
      <w:marBottom w:val="0"/>
      <w:divBdr>
        <w:top w:val="none" w:sz="0" w:space="0" w:color="auto"/>
        <w:left w:val="none" w:sz="0" w:space="0" w:color="auto"/>
        <w:bottom w:val="none" w:sz="0" w:space="0" w:color="auto"/>
        <w:right w:val="none" w:sz="0" w:space="0" w:color="auto"/>
      </w:divBdr>
    </w:div>
    <w:div w:id="1475754379">
      <w:bodyDiv w:val="1"/>
      <w:marLeft w:val="0"/>
      <w:marRight w:val="0"/>
      <w:marTop w:val="0"/>
      <w:marBottom w:val="0"/>
      <w:divBdr>
        <w:top w:val="none" w:sz="0" w:space="0" w:color="auto"/>
        <w:left w:val="none" w:sz="0" w:space="0" w:color="auto"/>
        <w:bottom w:val="none" w:sz="0" w:space="0" w:color="auto"/>
        <w:right w:val="none" w:sz="0" w:space="0" w:color="auto"/>
      </w:divBdr>
    </w:div>
    <w:div w:id="1563563889">
      <w:bodyDiv w:val="1"/>
      <w:marLeft w:val="0"/>
      <w:marRight w:val="0"/>
      <w:marTop w:val="0"/>
      <w:marBottom w:val="0"/>
      <w:divBdr>
        <w:top w:val="none" w:sz="0" w:space="0" w:color="auto"/>
        <w:left w:val="none" w:sz="0" w:space="0" w:color="auto"/>
        <w:bottom w:val="none" w:sz="0" w:space="0" w:color="auto"/>
        <w:right w:val="none" w:sz="0" w:space="0" w:color="auto"/>
      </w:divBdr>
    </w:div>
    <w:div w:id="1769617146">
      <w:bodyDiv w:val="1"/>
      <w:marLeft w:val="0"/>
      <w:marRight w:val="0"/>
      <w:marTop w:val="0"/>
      <w:marBottom w:val="0"/>
      <w:divBdr>
        <w:top w:val="none" w:sz="0" w:space="0" w:color="auto"/>
        <w:left w:val="none" w:sz="0" w:space="0" w:color="auto"/>
        <w:bottom w:val="none" w:sz="0" w:space="0" w:color="auto"/>
        <w:right w:val="none" w:sz="0" w:space="0" w:color="auto"/>
      </w:divBdr>
    </w:div>
    <w:div w:id="203275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312874-18" TargetMode="External"/><Relationship Id="rId18" Type="http://schemas.openxmlformats.org/officeDocument/2006/relationships/header" Target="header1.xml"/><Relationship Id="rId26" Type="http://schemas.openxmlformats.org/officeDocument/2006/relationships/hyperlink" Target="https://zakon.rada.gov.ua/laws/show/209-97-%D0%BF"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yperlink" Target="https://zakon.rada.gov.ua/laws/show/v0312874-18" TargetMode="External"/><Relationship Id="rId17" Type="http://schemas.openxmlformats.org/officeDocument/2006/relationships/hyperlink" Target="https://zakon.rada.gov.ua/laws/show/v0308874-18" TargetMode="External"/><Relationship Id="rId25" Type="http://schemas.openxmlformats.org/officeDocument/2006/relationships/hyperlink" Target="https://zakon.rada.gov.ua/laws/show/v0310874-18"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zakon.rada.gov.ua/laws/show/v0307874-18" TargetMode="External"/><Relationship Id="rId20" Type="http://schemas.openxmlformats.org/officeDocument/2006/relationships/header" Target="head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312874-18" TargetMode="External"/><Relationship Id="rId24" Type="http://schemas.openxmlformats.org/officeDocument/2006/relationships/hyperlink" Target="https://zakon.rada.gov.ua/laws/show/v0310874-18" TargetMode="Externa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s://zakon.rada.gov.ua/laws/show/v0312874-18" TargetMode="Externa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theme" Target="theme/theme1.xml"/><Relationship Id="rId10" Type="http://schemas.openxmlformats.org/officeDocument/2006/relationships/hyperlink" Target="https://zakon.rada.gov.ua/laws/show/v0310874-18" TargetMode="External"/><Relationship Id="rId19" Type="http://schemas.openxmlformats.org/officeDocument/2006/relationships/header" Target="header2.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ps.ligazakon.net/document/view/gk51542?ed=2022_05_17&amp;an=158" TargetMode="External"/><Relationship Id="rId14" Type="http://schemas.openxmlformats.org/officeDocument/2006/relationships/hyperlink" Target="https://zakon.rada.gov.ua/laws/show/v0311874-18" TargetMode="Externa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hyperlink" Target="https://ips.ligazakon.net/document/view/gk51542?ed=2022_05_17&amp;an=15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1B66A-C216-4240-816C-4F1D203EA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66552</Words>
  <Characters>37936</Characters>
  <Application>Microsoft Office Word</Application>
  <DocSecurity>0</DocSecurity>
  <Lines>316</Lines>
  <Paragraphs>208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
  <LinksUpToDate>false</LinksUpToDate>
  <CharactersWithSpaces>104280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Ivanenko</dc:creator>
  <cp:lastModifiedBy>Тарас Гриб</cp:lastModifiedBy>
  <cp:revision>2</cp:revision>
  <cp:lastPrinted>2023-10-02T06:44:00Z</cp:lastPrinted>
  <dcterms:created xsi:type="dcterms:W3CDTF">2023-10-02T06:45:00Z</dcterms:created>
  <dcterms:modified xsi:type="dcterms:W3CDTF">2023-10-02T06:45:00Z</dcterms:modified>
</cp:coreProperties>
</file>