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C79" w:rsidRPr="00DB77F2" w:rsidRDefault="002C1C79" w:rsidP="002C1C79">
      <w:pPr>
        <w:jc w:val="center"/>
        <w:rPr>
          <w:b/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</w:p>
    <w:p w:rsidR="002C1C79" w:rsidRPr="00DB77F2" w:rsidRDefault="002C1C79" w:rsidP="002C1C79">
      <w:pPr>
        <w:jc w:val="center"/>
        <w:rPr>
          <w:b/>
          <w:sz w:val="20"/>
          <w:szCs w:val="20"/>
          <w:lang w:val="uk-UA"/>
        </w:rPr>
      </w:pPr>
    </w:p>
    <w:p w:rsidR="002C1C79" w:rsidRPr="00DB77F2" w:rsidRDefault="002C1C79" w:rsidP="00DB77F2">
      <w:pPr>
        <w:jc w:val="center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 xml:space="preserve">Аналіз впливу проєкту постанови Національної комісії, що здійснює державне регулювання у сферах енергетики та комунальних послуг </w:t>
      </w:r>
      <w:r w:rsidR="00BD2FE5" w:rsidRPr="00DB77F2">
        <w:rPr>
          <w:b/>
          <w:sz w:val="28"/>
          <w:szCs w:val="28"/>
          <w:lang w:val="uk-UA"/>
        </w:rPr>
        <w:t>«</w:t>
      </w:r>
      <w:r w:rsidR="00DB77F2" w:rsidRPr="00DB77F2">
        <w:rPr>
          <w:b/>
          <w:sz w:val="28"/>
          <w:szCs w:val="28"/>
          <w:lang w:val="uk-UA"/>
        </w:rPr>
        <w:t>Про затвердження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BD2FE5" w:rsidRPr="00DB77F2">
        <w:rPr>
          <w:b/>
          <w:sz w:val="28"/>
          <w:szCs w:val="28"/>
          <w:lang w:val="uk-UA"/>
        </w:rPr>
        <w:t>»</w:t>
      </w:r>
      <w:r w:rsidRPr="00DB77F2">
        <w:rPr>
          <w:b/>
          <w:sz w:val="28"/>
          <w:szCs w:val="28"/>
          <w:lang w:val="uk-UA"/>
        </w:rPr>
        <w:t>, що має ознаки регуляторного акта</w:t>
      </w:r>
    </w:p>
    <w:p w:rsidR="002C1C79" w:rsidRPr="00DB77F2" w:rsidRDefault="002C1C79" w:rsidP="002C1C79">
      <w:pPr>
        <w:jc w:val="center"/>
        <w:rPr>
          <w:b/>
          <w:sz w:val="20"/>
          <w:szCs w:val="20"/>
          <w:lang w:val="uk-UA"/>
        </w:rPr>
      </w:pPr>
    </w:p>
    <w:p w:rsidR="002C1C79" w:rsidRPr="00DB77F2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Визначення проблеми</w:t>
      </w:r>
    </w:p>
    <w:p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:rsidR="00DB77F2" w:rsidRPr="00DB77F2" w:rsidRDefault="00DB77F2" w:rsidP="00DB77F2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02 липня 2023 року набрав чинності Закон України «Про внесення змін до деяких законів України щодо запобігання зловживанням на оптових енергетичних ринках» від 10 червня 2023 року № 3141-IX (далі – Закон), яким </w:t>
      </w:r>
      <w:proofErr w:type="spellStart"/>
      <w:r w:rsidRPr="00DB77F2">
        <w:rPr>
          <w:sz w:val="28"/>
          <w:szCs w:val="28"/>
          <w:lang w:val="uk-UA"/>
        </w:rPr>
        <w:t>внесено</w:t>
      </w:r>
      <w:proofErr w:type="spellEnd"/>
      <w:r w:rsidRPr="00DB77F2">
        <w:rPr>
          <w:sz w:val="28"/>
          <w:szCs w:val="28"/>
          <w:lang w:val="uk-UA"/>
        </w:rPr>
        <w:t xml:space="preserve"> зміни до Закону України Про Національну комісію, що здійснює державне регулювання у сферах енергетики та комунальних послуг» (далі – Закон про НКРЕКП). </w:t>
      </w:r>
    </w:p>
    <w:p w:rsidR="00DB77F2" w:rsidRPr="00DB77F2" w:rsidRDefault="00DB77F2" w:rsidP="00DB77F2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Відповідно до пункту 3 частини першої статі 17 Закону про НКРЕКП до повноважень Національної комісії, що здійснює державне регулювання у сферах енергетики та комунальних послуг (далі – НКРЕКП, Регулятор), належить розроблення та затвердження Порядку (методики) визначення розміру штрафів, які накладаються Регулятором. </w:t>
      </w:r>
    </w:p>
    <w:p w:rsidR="00DB77F2" w:rsidRPr="00DB77F2" w:rsidRDefault="00DB77F2" w:rsidP="00DB77F2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Згідно з </w:t>
      </w:r>
      <w:r w:rsidR="00461B21">
        <w:rPr>
          <w:sz w:val="28"/>
          <w:szCs w:val="28"/>
          <w:lang w:val="uk-UA"/>
        </w:rPr>
        <w:t>під</w:t>
      </w:r>
      <w:r w:rsidRPr="00DB77F2">
        <w:rPr>
          <w:sz w:val="28"/>
          <w:szCs w:val="28"/>
          <w:lang w:val="uk-UA"/>
        </w:rPr>
        <w:t xml:space="preserve">пунктом 1 </w:t>
      </w:r>
      <w:r w:rsidR="00461B21">
        <w:rPr>
          <w:sz w:val="28"/>
          <w:szCs w:val="28"/>
          <w:lang w:val="uk-UA"/>
        </w:rPr>
        <w:t>пункту 2</w:t>
      </w:r>
      <w:r w:rsidRPr="00DB77F2">
        <w:rPr>
          <w:sz w:val="28"/>
          <w:szCs w:val="28"/>
          <w:lang w:val="uk-UA"/>
        </w:rPr>
        <w:t xml:space="preserve"> розділу ІІ «Прикінцеві та перехідні положення» Закону, НКРЕКП протягом трьох місяців з дня набрання чинності цим Законом зобов’язана затвердити Порядок (методику) визначення розміру штрафів, які накладаються Регулятором. </w:t>
      </w:r>
    </w:p>
    <w:p w:rsidR="00DB77F2" w:rsidRPr="00DB77F2" w:rsidRDefault="00DB77F2" w:rsidP="00DB77F2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На виконання вимог Закону </w:t>
      </w:r>
      <w:r>
        <w:rPr>
          <w:sz w:val="28"/>
          <w:szCs w:val="28"/>
          <w:lang w:val="uk-UA"/>
        </w:rPr>
        <w:t>НКРЕКП розроблено</w:t>
      </w:r>
      <w:r w:rsidRPr="00DB77F2">
        <w:rPr>
          <w:sz w:val="28"/>
          <w:szCs w:val="28"/>
          <w:lang w:val="uk-UA"/>
        </w:rPr>
        <w:t xml:space="preserve"> проєкт постанови «Про затвердження Порядку 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послуг». </w:t>
      </w:r>
    </w:p>
    <w:p w:rsidR="00DB77F2" w:rsidRPr="00DB77F2" w:rsidRDefault="00DB77F2" w:rsidP="00DB77F2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Зазначеним </w:t>
      </w:r>
      <w:proofErr w:type="spellStart"/>
      <w:r w:rsidRPr="00DB77F2">
        <w:rPr>
          <w:sz w:val="28"/>
          <w:szCs w:val="28"/>
          <w:lang w:val="uk-UA"/>
        </w:rPr>
        <w:t>проєктом</w:t>
      </w:r>
      <w:proofErr w:type="spellEnd"/>
      <w:r w:rsidRPr="00DB77F2">
        <w:rPr>
          <w:sz w:val="28"/>
          <w:szCs w:val="28"/>
          <w:lang w:val="uk-UA"/>
        </w:rPr>
        <w:t xml:space="preserve"> Постанови визначаються етапи щодо визначення розміру штрафів за результатами здійснених заходів державного контролю у сферах енергетики та комунальних послуг та за результатами проведених розслідувань зловживань на оптовому енергетичному ринку, а також визначаються критерії, які беруться до уваги при визначен</w:t>
      </w:r>
      <w:r w:rsidR="00461B21">
        <w:rPr>
          <w:sz w:val="28"/>
          <w:szCs w:val="28"/>
          <w:lang w:val="uk-UA"/>
        </w:rPr>
        <w:t>н</w:t>
      </w:r>
      <w:r w:rsidRPr="00DB77F2">
        <w:rPr>
          <w:sz w:val="28"/>
          <w:szCs w:val="28"/>
          <w:lang w:val="uk-UA"/>
        </w:rPr>
        <w:t>і розмірів штрафів:</w:t>
      </w:r>
    </w:p>
    <w:p w:rsidR="00DB77F2" w:rsidRPr="00DB77F2" w:rsidRDefault="00DB77F2" w:rsidP="00DB77F2">
      <w:pPr>
        <w:ind w:firstLine="708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характер, тривалість та серйозність порушення; </w:t>
      </w:r>
    </w:p>
    <w:p w:rsidR="00D073EA" w:rsidRPr="00DB77F2" w:rsidRDefault="00DB77F2" w:rsidP="00DB77F2">
      <w:pPr>
        <w:pStyle w:val="1"/>
        <w:ind w:left="0" w:firstLine="709"/>
        <w:jc w:val="both"/>
        <w:outlineLvl w:val="1"/>
        <w:rPr>
          <w:rFonts w:eastAsia="Calibri"/>
          <w:sz w:val="28"/>
          <w:szCs w:val="28"/>
        </w:rPr>
      </w:pPr>
      <w:r w:rsidRPr="00DB77F2">
        <w:rPr>
          <w:sz w:val="28"/>
          <w:szCs w:val="28"/>
        </w:rPr>
        <w:t>розмір заподіяної шкоди та розмір потенційного доходу, який міг бути отриманий внаслідок порушення.</w:t>
      </w:r>
    </w:p>
    <w:p w:rsidR="005E78D5" w:rsidRPr="00DB77F2" w:rsidRDefault="005E78D5" w:rsidP="002C1C79">
      <w:pPr>
        <w:pStyle w:val="50"/>
        <w:shd w:val="clear" w:color="auto" w:fill="auto"/>
        <w:spacing w:before="0" w:after="0" w:line="240" w:lineRule="auto"/>
        <w:ind w:right="2" w:firstLine="567"/>
        <w:jc w:val="both"/>
        <w:rPr>
          <w:sz w:val="28"/>
          <w:szCs w:val="28"/>
        </w:rPr>
      </w:pPr>
    </w:p>
    <w:p w:rsidR="002C1C79" w:rsidRPr="00DB77F2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DB77F2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вплив:</w:t>
      </w:r>
    </w:p>
    <w:p w:rsidR="002C1C79" w:rsidRPr="00DB77F2" w:rsidRDefault="002C1C79" w:rsidP="002C1C79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3685"/>
        <w:gridCol w:w="1277"/>
      </w:tblGrid>
      <w:tr w:rsidR="002C1C79" w:rsidRPr="00DB77F2" w:rsidTr="00C03ED3">
        <w:tc>
          <w:tcPr>
            <w:tcW w:w="4361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Групи (підгрупи)</w:t>
            </w:r>
          </w:p>
        </w:tc>
        <w:tc>
          <w:tcPr>
            <w:tcW w:w="3685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  <w:r w:rsidRPr="00DB77F2">
              <w:rPr>
                <w:b/>
                <w:sz w:val="28"/>
                <w:szCs w:val="28"/>
                <w:lang w:val="uk-UA"/>
              </w:rPr>
              <w:t>Ні</w:t>
            </w:r>
          </w:p>
        </w:tc>
      </w:tr>
      <w:tr w:rsidR="002C1C79" w:rsidRPr="00DB77F2" w:rsidTr="00C03ED3">
        <w:tc>
          <w:tcPr>
            <w:tcW w:w="4361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Громадяни</w:t>
            </w:r>
          </w:p>
        </w:tc>
        <w:tc>
          <w:tcPr>
            <w:tcW w:w="3685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2C1C79" w:rsidRPr="00DB77F2" w:rsidTr="00C03ED3">
        <w:tc>
          <w:tcPr>
            <w:tcW w:w="4361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Держава</w:t>
            </w:r>
          </w:p>
        </w:tc>
        <w:tc>
          <w:tcPr>
            <w:tcW w:w="3685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1C79" w:rsidRPr="00DB77F2" w:rsidTr="00C03ED3">
        <w:tc>
          <w:tcPr>
            <w:tcW w:w="4361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 xml:space="preserve">Суб’єкти господарювання </w:t>
            </w:r>
          </w:p>
        </w:tc>
        <w:tc>
          <w:tcPr>
            <w:tcW w:w="3685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  <w:lang w:val="uk-UA"/>
              </w:rPr>
            </w:pPr>
            <w:r w:rsidRPr="00DB77F2">
              <w:rPr>
                <w:sz w:val="28"/>
                <w:szCs w:val="28"/>
                <w:lang w:val="uk-UA"/>
              </w:rPr>
              <w:t>Так</w:t>
            </w:r>
          </w:p>
        </w:tc>
        <w:tc>
          <w:tcPr>
            <w:tcW w:w="1277" w:type="dxa"/>
            <w:shd w:val="clear" w:color="auto" w:fill="auto"/>
          </w:tcPr>
          <w:p w:rsidR="002C1C79" w:rsidRPr="00DB77F2" w:rsidRDefault="002C1C79" w:rsidP="00C03ED3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C1C79" w:rsidRPr="00DB77F2" w:rsidRDefault="002C1C79" w:rsidP="002C1C79">
      <w:pPr>
        <w:ind w:left="-142"/>
        <w:jc w:val="both"/>
        <w:rPr>
          <w:lang w:val="uk-UA"/>
        </w:rPr>
      </w:pPr>
    </w:p>
    <w:p w:rsidR="002C1C79" w:rsidRPr="00DB77F2" w:rsidRDefault="002C1C79" w:rsidP="002C1C79">
      <w:pPr>
        <w:ind w:left="720"/>
        <w:jc w:val="both"/>
        <w:rPr>
          <w:sz w:val="20"/>
          <w:szCs w:val="20"/>
          <w:lang w:val="uk-UA"/>
        </w:rPr>
      </w:pPr>
    </w:p>
    <w:p w:rsidR="002C1C79" w:rsidRPr="00DB77F2" w:rsidRDefault="002C1C79" w:rsidP="002C1C79">
      <w:pPr>
        <w:numPr>
          <w:ilvl w:val="0"/>
          <w:numId w:val="2"/>
        </w:numPr>
        <w:jc w:val="center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lastRenderedPageBreak/>
        <w:t>Цілі державного регулювання</w:t>
      </w:r>
    </w:p>
    <w:p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:rsidR="002C1C79" w:rsidRPr="00DB77F2" w:rsidRDefault="002C1C79" w:rsidP="002C1C79">
      <w:pPr>
        <w:ind w:firstLine="357"/>
        <w:jc w:val="both"/>
        <w:rPr>
          <w:bCs/>
          <w:sz w:val="28"/>
          <w:szCs w:val="28"/>
          <w:lang w:val="uk-UA"/>
        </w:rPr>
      </w:pPr>
      <w:r w:rsidRPr="00DB77F2">
        <w:rPr>
          <w:bCs/>
          <w:sz w:val="28"/>
          <w:szCs w:val="28"/>
          <w:lang w:val="uk-UA"/>
        </w:rPr>
        <w:t>Основною метою прийняття проєкту Постанови є</w:t>
      </w:r>
      <w:r w:rsidR="00461B21">
        <w:rPr>
          <w:bCs/>
          <w:sz w:val="28"/>
          <w:szCs w:val="28"/>
          <w:lang w:val="uk-UA"/>
        </w:rPr>
        <w:t xml:space="preserve"> </w:t>
      </w:r>
      <w:r w:rsidRPr="00DB77F2">
        <w:rPr>
          <w:bCs/>
          <w:sz w:val="28"/>
          <w:szCs w:val="28"/>
          <w:lang w:val="uk-UA"/>
        </w:rPr>
        <w:t>:</w:t>
      </w:r>
    </w:p>
    <w:p w:rsidR="00BD2FE5" w:rsidRPr="00DB77F2" w:rsidRDefault="002C1C79" w:rsidP="00DB77F2">
      <w:pPr>
        <w:ind w:firstLine="35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B77F2">
        <w:rPr>
          <w:bCs/>
          <w:sz w:val="28"/>
          <w:szCs w:val="28"/>
          <w:lang w:val="uk-UA"/>
        </w:rPr>
        <w:t xml:space="preserve">встановлення </w:t>
      </w:r>
      <w:r w:rsidR="00DB77F2" w:rsidRPr="00DB77F2">
        <w:rPr>
          <w:bCs/>
          <w:sz w:val="28"/>
          <w:szCs w:val="28"/>
          <w:lang w:val="uk-UA"/>
        </w:rPr>
        <w:t>механізм</w:t>
      </w:r>
      <w:r w:rsidR="00DB77F2">
        <w:rPr>
          <w:bCs/>
          <w:sz w:val="28"/>
          <w:szCs w:val="28"/>
          <w:lang w:val="uk-UA"/>
        </w:rPr>
        <w:t>у</w:t>
      </w:r>
      <w:r w:rsidR="00DB77F2" w:rsidRPr="00DB77F2">
        <w:rPr>
          <w:bCs/>
          <w:sz w:val="28"/>
          <w:szCs w:val="28"/>
          <w:lang w:val="uk-UA"/>
        </w:rPr>
        <w:t xml:space="preserve"> розрахунку НКРЕКП штрафних санкцій за порушення законодавства у сферах енергетики та комунальних послуг та відповідних ліцензійних умов, а також за зловживання на оптовому енергетичному ринку</w:t>
      </w:r>
      <w:r w:rsidR="00BD2FE5" w:rsidRPr="00DB77F2">
        <w:rPr>
          <w:bCs/>
          <w:sz w:val="28"/>
          <w:szCs w:val="28"/>
          <w:lang w:val="uk-UA"/>
        </w:rPr>
        <w:t xml:space="preserve">. </w:t>
      </w:r>
    </w:p>
    <w:p w:rsidR="002C1C79" w:rsidRPr="00DB77F2" w:rsidRDefault="002C1C79" w:rsidP="002C1C79">
      <w:pPr>
        <w:ind w:firstLine="709"/>
        <w:jc w:val="both"/>
        <w:rPr>
          <w:bCs/>
          <w:sz w:val="20"/>
          <w:szCs w:val="20"/>
          <w:lang w:val="uk-UA"/>
        </w:rPr>
      </w:pPr>
    </w:p>
    <w:p w:rsidR="002C1C79" w:rsidRPr="00DB77F2" w:rsidRDefault="002C1C79" w:rsidP="002C1C79">
      <w:pPr>
        <w:pStyle w:val="2"/>
        <w:numPr>
          <w:ilvl w:val="0"/>
          <w:numId w:val="2"/>
        </w:numPr>
        <w:spacing w:after="0" w:line="240" w:lineRule="auto"/>
        <w:ind w:left="0" w:firstLine="709"/>
        <w:jc w:val="center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Визначення та оцінка альтернативних способів досягнення визначених цілей</w:t>
      </w:r>
    </w:p>
    <w:p w:rsidR="002C1C79" w:rsidRPr="00DB77F2" w:rsidRDefault="002C1C79" w:rsidP="002C1C79">
      <w:pPr>
        <w:pStyle w:val="2"/>
        <w:spacing w:after="0" w:line="240" w:lineRule="auto"/>
        <w:ind w:left="709"/>
        <w:jc w:val="both"/>
        <w:rPr>
          <w:b/>
          <w:sz w:val="20"/>
          <w:szCs w:val="20"/>
          <w:lang w:val="uk-UA"/>
        </w:rPr>
      </w:pPr>
    </w:p>
    <w:p w:rsidR="002C1C79" w:rsidRPr="00DB77F2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Визначення альтернативних способів:</w:t>
      </w:r>
    </w:p>
    <w:p w:rsidR="002C1C79" w:rsidRPr="00DB77F2" w:rsidRDefault="002C1C79" w:rsidP="002C1C79">
      <w:pPr>
        <w:pStyle w:val="2"/>
        <w:spacing w:after="0" w:line="240" w:lineRule="auto"/>
        <w:jc w:val="both"/>
        <w:rPr>
          <w:b/>
          <w:sz w:val="20"/>
          <w:szCs w:val="20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2C1C79" w:rsidRPr="00DB77F2" w:rsidTr="00BD2FE5">
        <w:tc>
          <w:tcPr>
            <w:tcW w:w="2972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6656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Опис альтернативи</w:t>
            </w:r>
          </w:p>
        </w:tc>
      </w:tr>
      <w:tr w:rsidR="002C1C79" w:rsidRPr="00461B21" w:rsidTr="00BD2FE5">
        <w:tc>
          <w:tcPr>
            <w:tcW w:w="2972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6656" w:type="dxa"/>
            <w:shd w:val="clear" w:color="auto" w:fill="auto"/>
          </w:tcPr>
          <w:p w:rsidR="002C1C79" w:rsidRPr="00DB77F2" w:rsidRDefault="00A0075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У випадку збереження чинного регулювання НКРЕКП не матиме можливості </w:t>
            </w:r>
            <w:r w:rsidR="00120DAA">
              <w:rPr>
                <w:sz w:val="26"/>
                <w:szCs w:val="26"/>
                <w:lang w:val="uk-UA"/>
              </w:rPr>
              <w:t>накладати штрафні санкції, оскільки згідно із Законом України «</w:t>
            </w:r>
            <w:r w:rsidR="00120DAA" w:rsidRPr="00DB77F2">
              <w:rPr>
                <w:sz w:val="26"/>
                <w:szCs w:val="26"/>
                <w:lang w:val="uk-UA"/>
              </w:rPr>
              <w:t>Про Національну комісію, що здійснює державне регулювання у сферах енергетики та комунальних послуг</w:t>
            </w:r>
            <w:r w:rsidR="00120DAA">
              <w:rPr>
                <w:sz w:val="26"/>
                <w:szCs w:val="26"/>
                <w:lang w:val="uk-UA"/>
              </w:rPr>
              <w:t>» розміри штрафів визначаються відповідно до порядку (методики)</w:t>
            </w:r>
            <w:r w:rsidRPr="00DB77F2">
              <w:rPr>
                <w:sz w:val="26"/>
                <w:szCs w:val="26"/>
                <w:lang w:val="uk-UA"/>
              </w:rPr>
              <w:t xml:space="preserve">.  </w:t>
            </w:r>
          </w:p>
        </w:tc>
      </w:tr>
      <w:tr w:rsidR="002C1C79" w:rsidRPr="00DB77F2" w:rsidTr="00BD2FE5">
        <w:tc>
          <w:tcPr>
            <w:tcW w:w="2972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B77F2" w:rsidRDefault="00BD2FE5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акта про </w:t>
            </w:r>
            <w:r w:rsidR="001D390B" w:rsidRPr="00DB77F2">
              <w:rPr>
                <w:sz w:val="26"/>
                <w:szCs w:val="26"/>
                <w:lang w:val="uk-UA"/>
              </w:rPr>
              <w:t xml:space="preserve">затвердження </w:t>
            </w:r>
            <w:r w:rsidRPr="00DB77F2">
              <w:rPr>
                <w:sz w:val="26"/>
                <w:szCs w:val="26"/>
                <w:lang w:val="uk-UA"/>
              </w:rPr>
              <w:t xml:space="preserve">порядку  </w:t>
            </w:r>
            <w:r w:rsidR="00120DAA">
              <w:rPr>
                <w:sz w:val="26"/>
                <w:szCs w:val="26"/>
                <w:lang w:val="uk-UA"/>
              </w:rPr>
              <w:t xml:space="preserve">(методики) </w:t>
            </w:r>
            <w:r w:rsidR="00120DAA" w:rsidRPr="00120DAA">
              <w:rPr>
                <w:sz w:val="26"/>
                <w:szCs w:val="26"/>
                <w:lang w:val="uk-UA"/>
              </w:rPr>
              <w:t>визначення розміру штрафів, які накладаються</w:t>
            </w:r>
            <w:r w:rsidR="00120DAA">
              <w:rPr>
                <w:sz w:val="26"/>
                <w:szCs w:val="26"/>
                <w:lang w:val="uk-UA"/>
              </w:rPr>
              <w:t xml:space="preserve"> НКРЕКП</w:t>
            </w:r>
          </w:p>
        </w:tc>
        <w:tc>
          <w:tcPr>
            <w:tcW w:w="6656" w:type="dxa"/>
            <w:shd w:val="clear" w:color="auto" w:fill="auto"/>
          </w:tcPr>
          <w:p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регуляторного акта сприятиме реалізації положень </w:t>
            </w:r>
            <w:r w:rsidR="00461B21">
              <w:rPr>
                <w:sz w:val="26"/>
                <w:szCs w:val="26"/>
                <w:lang w:val="uk-UA"/>
              </w:rPr>
              <w:t>З</w:t>
            </w:r>
            <w:r w:rsidRPr="00DB77F2">
              <w:rPr>
                <w:sz w:val="26"/>
                <w:szCs w:val="26"/>
                <w:lang w:val="uk-UA"/>
              </w:rPr>
              <w:t>акон</w:t>
            </w:r>
            <w:r w:rsidR="00461B21">
              <w:rPr>
                <w:sz w:val="26"/>
                <w:szCs w:val="26"/>
                <w:lang w:val="uk-UA"/>
              </w:rPr>
              <w:t>у</w:t>
            </w:r>
            <w:r w:rsidRPr="00DB77F2">
              <w:rPr>
                <w:sz w:val="26"/>
                <w:szCs w:val="26"/>
                <w:lang w:val="uk-UA"/>
              </w:rPr>
              <w:t xml:space="preserve"> України «Про Національну комісію, що здійснює державне регулювання у сферах енергетики та комунальних послуг»</w:t>
            </w:r>
          </w:p>
        </w:tc>
      </w:tr>
    </w:tbl>
    <w:p w:rsidR="002C1C79" w:rsidRPr="00DB77F2" w:rsidRDefault="002C1C79" w:rsidP="002C1C79">
      <w:pPr>
        <w:pStyle w:val="2"/>
        <w:spacing w:after="0" w:line="240" w:lineRule="auto"/>
        <w:jc w:val="both"/>
        <w:rPr>
          <w:b/>
          <w:sz w:val="20"/>
          <w:lang w:val="uk-UA"/>
        </w:rPr>
      </w:pPr>
    </w:p>
    <w:p w:rsidR="002C1C79" w:rsidRPr="00DB77F2" w:rsidRDefault="002C1C79" w:rsidP="002C1C79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Оцінка вибраних альтернативних способів досягнення цілей</w:t>
      </w:r>
    </w:p>
    <w:p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i/>
          <w:sz w:val="18"/>
          <w:szCs w:val="20"/>
          <w:lang w:val="uk-UA"/>
        </w:rPr>
      </w:pPr>
    </w:p>
    <w:p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1) Оцінка впливу на сферу інтересів держави</w:t>
      </w:r>
    </w:p>
    <w:p w:rsidR="002C1C79" w:rsidRPr="00DB77F2" w:rsidRDefault="002C1C79" w:rsidP="002C1C79">
      <w:pPr>
        <w:pStyle w:val="2"/>
        <w:spacing w:after="0" w:line="240" w:lineRule="auto"/>
        <w:ind w:left="720"/>
        <w:jc w:val="both"/>
        <w:rPr>
          <w:sz w:val="22"/>
          <w:szCs w:val="28"/>
          <w:lang w:val="uk-UA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8"/>
        <w:gridCol w:w="3056"/>
        <w:gridCol w:w="3418"/>
      </w:tblGrid>
      <w:tr w:rsidR="002C1C79" w:rsidRPr="00DB77F2" w:rsidTr="00C03ED3">
        <w:tc>
          <w:tcPr>
            <w:tcW w:w="3261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9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:rsidTr="00C03ED3">
        <w:tc>
          <w:tcPr>
            <w:tcW w:w="3261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Відсутні </w:t>
            </w:r>
          </w:p>
        </w:tc>
        <w:tc>
          <w:tcPr>
            <w:tcW w:w="3509" w:type="dxa"/>
            <w:shd w:val="clear" w:color="auto" w:fill="auto"/>
          </w:tcPr>
          <w:p w:rsidR="002C1C79" w:rsidRPr="00DB77F2" w:rsidRDefault="002C1C7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</w:t>
            </w:r>
            <w:r w:rsidR="00BD2FE5" w:rsidRPr="00DB77F2">
              <w:rPr>
                <w:sz w:val="26"/>
                <w:szCs w:val="26"/>
                <w:lang w:val="uk-UA"/>
              </w:rPr>
              <w:t xml:space="preserve">, відсутність можливості </w:t>
            </w:r>
            <w:r w:rsidR="00120DAA">
              <w:rPr>
                <w:sz w:val="26"/>
                <w:szCs w:val="26"/>
                <w:lang w:val="uk-UA"/>
              </w:rPr>
              <w:t>визначати розмір штрафів, які накладаються НКРЕКП</w:t>
            </w:r>
            <w:r w:rsidR="00BD2FE5" w:rsidRPr="00DB77F2">
              <w:rPr>
                <w:sz w:val="26"/>
                <w:szCs w:val="26"/>
                <w:lang w:val="uk-UA"/>
              </w:rPr>
              <w:t xml:space="preserve"> </w:t>
            </w:r>
          </w:p>
        </w:tc>
      </w:tr>
      <w:tr w:rsidR="002C1C79" w:rsidRPr="00DB77F2" w:rsidTr="00C03ED3">
        <w:tc>
          <w:tcPr>
            <w:tcW w:w="3261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акта про </w:t>
            </w:r>
            <w:r w:rsidR="00120DAA" w:rsidRPr="00DB77F2">
              <w:rPr>
                <w:sz w:val="26"/>
                <w:szCs w:val="26"/>
                <w:lang w:val="uk-UA"/>
              </w:rPr>
              <w:t xml:space="preserve">затвердження порядку  </w:t>
            </w:r>
            <w:r w:rsidR="00120DAA">
              <w:rPr>
                <w:sz w:val="26"/>
                <w:szCs w:val="26"/>
                <w:lang w:val="uk-UA"/>
              </w:rPr>
              <w:t xml:space="preserve">(методики) </w:t>
            </w:r>
            <w:r w:rsidR="00120DAA" w:rsidRPr="00120DAA">
              <w:rPr>
                <w:sz w:val="26"/>
                <w:szCs w:val="26"/>
                <w:lang w:val="uk-UA"/>
              </w:rPr>
              <w:t>визначення розміру штрафів, які накладаються</w:t>
            </w:r>
            <w:r w:rsidR="00120DAA">
              <w:rPr>
                <w:sz w:val="26"/>
                <w:szCs w:val="26"/>
                <w:lang w:val="uk-UA"/>
              </w:rPr>
              <w:t xml:space="preserve"> НКРЕКП</w:t>
            </w:r>
          </w:p>
        </w:tc>
        <w:tc>
          <w:tcPr>
            <w:tcW w:w="3118" w:type="dxa"/>
            <w:shd w:val="clear" w:color="auto" w:fill="auto"/>
          </w:tcPr>
          <w:p w:rsidR="002C1C79" w:rsidRPr="00DB77F2" w:rsidRDefault="00BD2FE5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Реалізація функцій НКРЕКП, що передбачені законодавством</w:t>
            </w:r>
          </w:p>
        </w:tc>
        <w:tc>
          <w:tcPr>
            <w:tcW w:w="3509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:rsidR="00BD2FE5" w:rsidRPr="00DB77F2" w:rsidRDefault="00BD2FE5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:rsidR="002C1C79" w:rsidRPr="00DB77F2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2) Оцінка впливу на сферу інтересів громадян</w:t>
      </w:r>
    </w:p>
    <w:p w:rsidR="002C1C79" w:rsidRPr="00DB77F2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118"/>
        <w:gridCol w:w="3508"/>
      </w:tblGrid>
      <w:tr w:rsidR="002C1C79" w:rsidRPr="00DB77F2" w:rsidTr="00C03ED3">
        <w:tc>
          <w:tcPr>
            <w:tcW w:w="3227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311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:rsidTr="00C03ED3">
        <w:tc>
          <w:tcPr>
            <w:tcW w:w="3227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lastRenderedPageBreak/>
              <w:t>Збереження чинного регулювання</w:t>
            </w:r>
          </w:p>
        </w:tc>
        <w:tc>
          <w:tcPr>
            <w:tcW w:w="311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lastRenderedPageBreak/>
              <w:t>Відсутні</w:t>
            </w:r>
          </w:p>
        </w:tc>
        <w:tc>
          <w:tcPr>
            <w:tcW w:w="3508" w:type="dxa"/>
            <w:shd w:val="clear" w:color="auto" w:fill="auto"/>
          </w:tcPr>
          <w:p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</w:t>
            </w:r>
          </w:p>
        </w:tc>
      </w:tr>
      <w:tr w:rsidR="002C1C79" w:rsidRPr="00DB77F2" w:rsidTr="00C03ED3">
        <w:trPr>
          <w:trHeight w:val="825"/>
        </w:trPr>
        <w:tc>
          <w:tcPr>
            <w:tcW w:w="3227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B77F2" w:rsidRDefault="001D390B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Прийняття нового акта</w:t>
            </w:r>
            <w:r w:rsidR="00120DAA">
              <w:rPr>
                <w:sz w:val="26"/>
                <w:szCs w:val="26"/>
                <w:lang w:val="uk-UA"/>
              </w:rPr>
              <w:t xml:space="preserve"> про</w:t>
            </w: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120DAA" w:rsidRPr="00DB77F2">
              <w:rPr>
                <w:sz w:val="26"/>
                <w:szCs w:val="26"/>
                <w:lang w:val="uk-UA"/>
              </w:rPr>
              <w:t xml:space="preserve">затвердження порядку  </w:t>
            </w:r>
            <w:r w:rsidR="00120DAA">
              <w:rPr>
                <w:sz w:val="26"/>
                <w:szCs w:val="26"/>
                <w:lang w:val="uk-UA"/>
              </w:rPr>
              <w:t xml:space="preserve">(методики) </w:t>
            </w:r>
            <w:r w:rsidR="00120DAA" w:rsidRPr="00120DAA">
              <w:rPr>
                <w:sz w:val="26"/>
                <w:szCs w:val="26"/>
                <w:lang w:val="uk-UA"/>
              </w:rPr>
              <w:t>визначення розміру штрафів, які накладаються</w:t>
            </w:r>
            <w:r w:rsidR="00120DAA">
              <w:rPr>
                <w:sz w:val="26"/>
                <w:szCs w:val="26"/>
                <w:lang w:val="uk-UA"/>
              </w:rPr>
              <w:t xml:space="preserve"> НКРЕКП</w:t>
            </w:r>
          </w:p>
        </w:tc>
        <w:tc>
          <w:tcPr>
            <w:tcW w:w="3118" w:type="dxa"/>
            <w:shd w:val="clear" w:color="auto" w:fill="auto"/>
          </w:tcPr>
          <w:p w:rsidR="002C1C79" w:rsidRPr="00DB77F2" w:rsidRDefault="00BD2FE5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bookmarkStart w:id="0" w:name="_Hlk141962301"/>
            <w:r w:rsidRPr="00DB77F2">
              <w:rPr>
                <w:sz w:val="26"/>
                <w:szCs w:val="26"/>
                <w:lang w:val="uk-UA"/>
              </w:rPr>
              <w:t xml:space="preserve">Забезпечення </w:t>
            </w:r>
            <w:bookmarkEnd w:id="0"/>
            <w:r w:rsidR="00120DAA">
              <w:rPr>
                <w:sz w:val="26"/>
                <w:szCs w:val="26"/>
                <w:lang w:val="uk-UA"/>
              </w:rPr>
              <w:t>застосування штрафних санкцій як виду притягнення до відповідальності за порушення законодавства</w:t>
            </w:r>
          </w:p>
        </w:tc>
        <w:tc>
          <w:tcPr>
            <w:tcW w:w="350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:rsidR="00D073EA" w:rsidRPr="00DB77F2" w:rsidRDefault="00D073EA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</w:p>
    <w:p w:rsidR="002C1C79" w:rsidRPr="00DB77F2" w:rsidRDefault="002C1C79" w:rsidP="002C1C79">
      <w:pPr>
        <w:pStyle w:val="2"/>
        <w:spacing w:after="0" w:line="240" w:lineRule="auto"/>
        <w:ind w:firstLine="720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3) Оцінка впливу на сферу інтересів суб’єктів господарювання</w:t>
      </w:r>
    </w:p>
    <w:p w:rsidR="002C1C79" w:rsidRPr="00DB77F2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2948"/>
        <w:gridCol w:w="3508"/>
      </w:tblGrid>
      <w:tr w:rsidR="002C1C79" w:rsidRPr="00DB77F2" w:rsidTr="00BD2FE5">
        <w:tc>
          <w:tcPr>
            <w:tcW w:w="3397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Вид альтернативи</w:t>
            </w:r>
          </w:p>
        </w:tc>
        <w:tc>
          <w:tcPr>
            <w:tcW w:w="294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</w:t>
            </w:r>
          </w:p>
        </w:tc>
        <w:tc>
          <w:tcPr>
            <w:tcW w:w="350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</w:t>
            </w:r>
          </w:p>
        </w:tc>
      </w:tr>
      <w:tr w:rsidR="002C1C79" w:rsidRPr="00DB77F2" w:rsidTr="00BD2FE5">
        <w:tc>
          <w:tcPr>
            <w:tcW w:w="3397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94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3508" w:type="dxa"/>
            <w:shd w:val="clear" w:color="auto" w:fill="auto"/>
          </w:tcPr>
          <w:p w:rsidR="002C1C79" w:rsidRPr="00DB77F2" w:rsidRDefault="002C1C79" w:rsidP="00BD2FE5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враховує зміни в законодавстві у сфер</w:t>
            </w:r>
            <w:r w:rsidR="00120DAA">
              <w:rPr>
                <w:sz w:val="26"/>
                <w:szCs w:val="26"/>
                <w:lang w:val="uk-UA"/>
              </w:rPr>
              <w:t>ах</w:t>
            </w: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BD2FE5" w:rsidRPr="00DB77F2">
              <w:rPr>
                <w:sz w:val="26"/>
                <w:szCs w:val="26"/>
                <w:lang w:val="uk-UA"/>
              </w:rPr>
              <w:t>енергетики</w:t>
            </w:r>
            <w:r w:rsidR="00120DAA">
              <w:rPr>
                <w:sz w:val="26"/>
                <w:szCs w:val="26"/>
                <w:lang w:val="uk-UA"/>
              </w:rPr>
              <w:t xml:space="preserve"> та комунальних послуг</w:t>
            </w:r>
          </w:p>
        </w:tc>
      </w:tr>
      <w:tr w:rsidR="002C1C79" w:rsidRPr="00DB77F2" w:rsidTr="00BD2FE5">
        <w:tc>
          <w:tcPr>
            <w:tcW w:w="3397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B77F2" w:rsidRDefault="001D390B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120DAA">
              <w:rPr>
                <w:sz w:val="26"/>
                <w:szCs w:val="26"/>
                <w:lang w:val="uk-UA"/>
              </w:rPr>
              <w:t>про</w:t>
            </w:r>
            <w:r w:rsidR="00120DAA" w:rsidRPr="00DB77F2">
              <w:rPr>
                <w:sz w:val="26"/>
                <w:szCs w:val="26"/>
                <w:lang w:val="uk-UA"/>
              </w:rPr>
              <w:t xml:space="preserve"> затвердження порядку  </w:t>
            </w:r>
            <w:r w:rsidR="00120DAA">
              <w:rPr>
                <w:sz w:val="26"/>
                <w:szCs w:val="26"/>
                <w:lang w:val="uk-UA"/>
              </w:rPr>
              <w:t xml:space="preserve">(методики) </w:t>
            </w:r>
            <w:r w:rsidR="00120DAA" w:rsidRPr="00120DAA">
              <w:rPr>
                <w:sz w:val="26"/>
                <w:szCs w:val="26"/>
                <w:lang w:val="uk-UA"/>
              </w:rPr>
              <w:t>визначення розміру штрафів, які накладаються</w:t>
            </w:r>
            <w:r w:rsidR="00120DAA">
              <w:rPr>
                <w:sz w:val="26"/>
                <w:szCs w:val="26"/>
                <w:lang w:val="uk-UA"/>
              </w:rPr>
              <w:t xml:space="preserve"> НКРЕКП</w:t>
            </w:r>
          </w:p>
        </w:tc>
        <w:tc>
          <w:tcPr>
            <w:tcW w:w="294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Враховує зміни в законодавстві, </w:t>
            </w:r>
            <w:r w:rsidR="00120DAA">
              <w:rPr>
                <w:sz w:val="26"/>
                <w:szCs w:val="26"/>
                <w:lang w:val="uk-UA"/>
              </w:rPr>
              <w:t>забезпечує несення відповідальності за вчинення правопорушень</w:t>
            </w:r>
          </w:p>
        </w:tc>
        <w:tc>
          <w:tcPr>
            <w:tcW w:w="3508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:rsidR="002C1C79" w:rsidRPr="00DB77F2" w:rsidRDefault="002C1C79" w:rsidP="002C1C79">
      <w:pPr>
        <w:pStyle w:val="2"/>
        <w:spacing w:after="0" w:line="240" w:lineRule="auto"/>
        <w:jc w:val="both"/>
        <w:rPr>
          <w:sz w:val="16"/>
          <w:szCs w:val="28"/>
          <w:lang w:val="uk-UA"/>
        </w:rPr>
      </w:pPr>
    </w:p>
    <w:p w:rsidR="002C1C79" w:rsidRPr="00DB77F2" w:rsidRDefault="002C1C79" w:rsidP="002C1C79">
      <w:pPr>
        <w:pStyle w:val="2"/>
        <w:numPr>
          <w:ilvl w:val="0"/>
          <w:numId w:val="2"/>
        </w:numPr>
        <w:spacing w:after="0" w:line="240" w:lineRule="auto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Вибір найбільш оптимального альтернативного способу досягнення цілей</w:t>
      </w:r>
    </w:p>
    <w:p w:rsidR="00862DA9" w:rsidRPr="00DB77F2" w:rsidRDefault="00862DA9" w:rsidP="00862DA9">
      <w:pPr>
        <w:pStyle w:val="2"/>
        <w:spacing w:after="0" w:line="240" w:lineRule="auto"/>
        <w:ind w:left="1077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2"/>
        <w:gridCol w:w="3002"/>
        <w:gridCol w:w="3408"/>
      </w:tblGrid>
      <w:tr w:rsidR="002C1C79" w:rsidRPr="00DB77F2" w:rsidTr="00C03ED3"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0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35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DB77F2">
              <w:rPr>
                <w:sz w:val="26"/>
                <w:szCs w:val="26"/>
                <w:lang w:val="uk-UA"/>
              </w:rPr>
              <w:t>бала</w:t>
            </w:r>
            <w:proofErr w:type="spellEnd"/>
          </w:p>
        </w:tc>
      </w:tr>
      <w:tr w:rsidR="002C1C79" w:rsidRPr="00DB77F2" w:rsidTr="00C03ED3">
        <w:tc>
          <w:tcPr>
            <w:tcW w:w="3284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061" w:type="dxa"/>
            <w:shd w:val="clear" w:color="auto" w:fill="auto"/>
          </w:tcPr>
          <w:p w:rsidR="002C1C79" w:rsidRPr="00DB77F2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09" w:type="dxa"/>
            <w:shd w:val="clear" w:color="auto" w:fill="auto"/>
          </w:tcPr>
          <w:p w:rsidR="002C1C79" w:rsidRPr="00DB77F2" w:rsidRDefault="001D390B" w:rsidP="00580D24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Відсутність </w:t>
            </w:r>
            <w:r w:rsidR="00BD2FE5" w:rsidRPr="00DB77F2">
              <w:rPr>
                <w:sz w:val="26"/>
                <w:szCs w:val="26"/>
                <w:lang w:val="uk-UA"/>
              </w:rPr>
              <w:t>реалізації повноважень НКРКЕП щодо проведення розслідування зловживань на оптовому енергетичному ринку</w:t>
            </w:r>
          </w:p>
        </w:tc>
      </w:tr>
      <w:tr w:rsidR="002C1C79" w:rsidRPr="00DB77F2" w:rsidTr="00C03ED3">
        <w:tc>
          <w:tcPr>
            <w:tcW w:w="3284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 </w:t>
            </w:r>
            <w:r w:rsidR="001D390B"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120DAA">
              <w:rPr>
                <w:sz w:val="26"/>
                <w:szCs w:val="26"/>
                <w:lang w:val="uk-UA"/>
              </w:rPr>
              <w:t>про</w:t>
            </w:r>
            <w:r w:rsidR="00120DAA" w:rsidRPr="00DB77F2">
              <w:rPr>
                <w:sz w:val="26"/>
                <w:szCs w:val="26"/>
                <w:lang w:val="uk-UA"/>
              </w:rPr>
              <w:t xml:space="preserve"> затвердження порядку  </w:t>
            </w:r>
            <w:r w:rsidR="00120DAA">
              <w:rPr>
                <w:sz w:val="26"/>
                <w:szCs w:val="26"/>
                <w:lang w:val="uk-UA"/>
              </w:rPr>
              <w:t xml:space="preserve">(методики) </w:t>
            </w:r>
            <w:r w:rsidR="00120DAA" w:rsidRPr="00120DAA">
              <w:rPr>
                <w:sz w:val="26"/>
                <w:szCs w:val="26"/>
                <w:lang w:val="uk-UA"/>
              </w:rPr>
              <w:t>визначення розміру штрафів, які накладаються</w:t>
            </w:r>
            <w:r w:rsidR="00120DAA">
              <w:rPr>
                <w:sz w:val="26"/>
                <w:szCs w:val="26"/>
                <w:lang w:val="uk-UA"/>
              </w:rPr>
              <w:t xml:space="preserve"> НКРЕКП</w:t>
            </w:r>
          </w:p>
        </w:tc>
        <w:tc>
          <w:tcPr>
            <w:tcW w:w="3061" w:type="dxa"/>
            <w:shd w:val="clear" w:color="auto" w:fill="auto"/>
          </w:tcPr>
          <w:p w:rsidR="002C1C79" w:rsidRPr="00DB77F2" w:rsidRDefault="002C1C79" w:rsidP="00C03ED3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3509" w:type="dxa"/>
            <w:shd w:val="clear" w:color="auto" w:fill="auto"/>
          </w:tcPr>
          <w:p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Дозволяє вирішити проблему найбільш ефективним шляхом. Забезпечує виконання вимог чинного законодавства. </w:t>
            </w:r>
          </w:p>
          <w:p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</w:p>
        </w:tc>
      </w:tr>
    </w:tbl>
    <w:p w:rsidR="002C1C79" w:rsidRPr="00DB77F2" w:rsidRDefault="002C1C79" w:rsidP="002C1C79">
      <w:pPr>
        <w:rPr>
          <w:sz w:val="12"/>
          <w:szCs w:val="12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8"/>
        <w:gridCol w:w="2182"/>
        <w:gridCol w:w="2136"/>
        <w:gridCol w:w="3062"/>
      </w:tblGrid>
      <w:tr w:rsidR="002C1C79" w:rsidRPr="00DB77F2" w:rsidTr="00C03ED3">
        <w:tc>
          <w:tcPr>
            <w:tcW w:w="2261" w:type="dxa"/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 результативності</w:t>
            </w:r>
          </w:p>
        </w:tc>
        <w:tc>
          <w:tcPr>
            <w:tcW w:w="2237" w:type="dxa"/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Вигоди (підсумок)</w:t>
            </w:r>
          </w:p>
        </w:tc>
        <w:tc>
          <w:tcPr>
            <w:tcW w:w="2172" w:type="dxa"/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Витрати (підсумок)</w:t>
            </w:r>
          </w:p>
        </w:tc>
        <w:tc>
          <w:tcPr>
            <w:tcW w:w="3184" w:type="dxa"/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2C1C79" w:rsidRPr="00DB77F2" w:rsidTr="00C03ED3">
        <w:tc>
          <w:tcPr>
            <w:tcW w:w="2261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Збереження чинного регулювання</w:t>
            </w:r>
          </w:p>
        </w:tc>
        <w:tc>
          <w:tcPr>
            <w:tcW w:w="2237" w:type="dxa"/>
            <w:shd w:val="clear" w:color="auto" w:fill="auto"/>
          </w:tcPr>
          <w:p w:rsidR="002C1C79" w:rsidRPr="00DB77F2" w:rsidRDefault="002C1C79" w:rsidP="00C03ED3">
            <w:pPr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  <w:tc>
          <w:tcPr>
            <w:tcW w:w="2172" w:type="dxa"/>
            <w:shd w:val="clear" w:color="auto" w:fill="auto"/>
          </w:tcPr>
          <w:p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Невиконання вимог чинного законодавства</w:t>
            </w:r>
          </w:p>
        </w:tc>
        <w:tc>
          <w:tcPr>
            <w:tcW w:w="3184" w:type="dxa"/>
            <w:shd w:val="clear" w:color="auto" w:fill="auto"/>
          </w:tcPr>
          <w:p w:rsidR="002C1C79" w:rsidRPr="00DB77F2" w:rsidRDefault="001D390B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відповідає вимогам чинного законодавства.</w:t>
            </w:r>
          </w:p>
        </w:tc>
      </w:tr>
      <w:tr w:rsidR="002C1C79" w:rsidRPr="00DB77F2" w:rsidTr="00C03ED3">
        <w:tc>
          <w:tcPr>
            <w:tcW w:w="2261" w:type="dxa"/>
            <w:shd w:val="clear" w:color="auto" w:fill="auto"/>
          </w:tcPr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2</w:t>
            </w:r>
          </w:p>
          <w:p w:rsidR="002C1C79" w:rsidRPr="00DB77F2" w:rsidRDefault="002C1C79" w:rsidP="00C03ED3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lastRenderedPageBreak/>
              <w:t xml:space="preserve"> </w:t>
            </w:r>
            <w:r w:rsidR="001D390B"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120DAA">
              <w:rPr>
                <w:sz w:val="26"/>
                <w:szCs w:val="26"/>
                <w:lang w:val="uk-UA"/>
              </w:rPr>
              <w:t>про</w:t>
            </w:r>
            <w:r w:rsidR="00120DAA" w:rsidRPr="00DB77F2">
              <w:rPr>
                <w:sz w:val="26"/>
                <w:szCs w:val="26"/>
                <w:lang w:val="uk-UA"/>
              </w:rPr>
              <w:t xml:space="preserve"> затвердження порядку  </w:t>
            </w:r>
            <w:r w:rsidR="00120DAA">
              <w:rPr>
                <w:sz w:val="26"/>
                <w:szCs w:val="26"/>
                <w:lang w:val="uk-UA"/>
              </w:rPr>
              <w:t xml:space="preserve">(методики) </w:t>
            </w:r>
            <w:r w:rsidR="00120DAA" w:rsidRPr="00120DAA">
              <w:rPr>
                <w:sz w:val="26"/>
                <w:szCs w:val="26"/>
                <w:lang w:val="uk-UA"/>
              </w:rPr>
              <w:t>визначення розміру штрафів, які накладаються</w:t>
            </w:r>
            <w:r w:rsidR="00120DAA">
              <w:rPr>
                <w:sz w:val="26"/>
                <w:szCs w:val="26"/>
                <w:lang w:val="uk-UA"/>
              </w:rPr>
              <w:t xml:space="preserve"> НКРЕКП</w:t>
            </w:r>
          </w:p>
        </w:tc>
        <w:tc>
          <w:tcPr>
            <w:tcW w:w="2237" w:type="dxa"/>
            <w:shd w:val="clear" w:color="auto" w:fill="auto"/>
          </w:tcPr>
          <w:p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lastRenderedPageBreak/>
              <w:t xml:space="preserve">Забезпечує досягнення цілей </w:t>
            </w:r>
            <w:r w:rsidRPr="00DB77F2">
              <w:rPr>
                <w:sz w:val="26"/>
                <w:szCs w:val="26"/>
                <w:lang w:val="uk-UA"/>
              </w:rPr>
              <w:lastRenderedPageBreak/>
              <w:t>державного регулювання</w:t>
            </w:r>
          </w:p>
        </w:tc>
        <w:tc>
          <w:tcPr>
            <w:tcW w:w="2172" w:type="dxa"/>
            <w:shd w:val="clear" w:color="auto" w:fill="auto"/>
          </w:tcPr>
          <w:p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lastRenderedPageBreak/>
              <w:t>Відсутні</w:t>
            </w:r>
          </w:p>
        </w:tc>
        <w:tc>
          <w:tcPr>
            <w:tcW w:w="3184" w:type="dxa"/>
            <w:shd w:val="clear" w:color="auto" w:fill="auto"/>
          </w:tcPr>
          <w:p w:rsidR="002C1C79" w:rsidRPr="00DB77F2" w:rsidRDefault="002C1C79" w:rsidP="00C03ED3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Дозволяє вирішити проблему найбільш </w:t>
            </w:r>
            <w:r w:rsidRPr="00DB77F2">
              <w:rPr>
                <w:sz w:val="26"/>
                <w:szCs w:val="26"/>
                <w:lang w:val="uk-UA"/>
              </w:rPr>
              <w:lastRenderedPageBreak/>
              <w:t>ефективним шляхом. Забезпечує виконання вимог чинного законодавства</w:t>
            </w:r>
          </w:p>
        </w:tc>
      </w:tr>
    </w:tbl>
    <w:p w:rsidR="002C1C79" w:rsidRPr="00DB77F2" w:rsidRDefault="002C1C79" w:rsidP="002C1C79">
      <w:pPr>
        <w:jc w:val="both"/>
        <w:rPr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9"/>
        <w:gridCol w:w="3863"/>
        <w:gridCol w:w="2756"/>
      </w:tblGrid>
      <w:tr w:rsidR="002C1C79" w:rsidRPr="00DB77F2" w:rsidTr="001D390B">
        <w:tc>
          <w:tcPr>
            <w:tcW w:w="3009" w:type="dxa"/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Рейтинг</w:t>
            </w:r>
          </w:p>
        </w:tc>
        <w:tc>
          <w:tcPr>
            <w:tcW w:w="3863" w:type="dxa"/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756" w:type="dxa"/>
            <w:shd w:val="clear" w:color="auto" w:fill="auto"/>
          </w:tcPr>
          <w:p w:rsidR="002C1C79" w:rsidRPr="00DB77F2" w:rsidRDefault="002C1C79" w:rsidP="00C03ED3">
            <w:pPr>
              <w:pStyle w:val="a3"/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1D390B" w:rsidRPr="00DB77F2" w:rsidTr="001D390B">
        <w:tc>
          <w:tcPr>
            <w:tcW w:w="3009" w:type="dxa"/>
            <w:shd w:val="clear" w:color="auto" w:fill="auto"/>
          </w:tcPr>
          <w:p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Альтернатива 1</w:t>
            </w:r>
          </w:p>
          <w:p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 Збереження чинного регулювання</w:t>
            </w:r>
          </w:p>
        </w:tc>
        <w:tc>
          <w:tcPr>
            <w:tcW w:w="3863" w:type="dxa"/>
            <w:shd w:val="clear" w:color="auto" w:fill="auto"/>
          </w:tcPr>
          <w:p w:rsidR="001D390B" w:rsidRPr="00DB77F2" w:rsidRDefault="001D390B" w:rsidP="001D390B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Не відповідає вимогам чинного законодавства</w:t>
            </w:r>
          </w:p>
        </w:tc>
        <w:tc>
          <w:tcPr>
            <w:tcW w:w="2756" w:type="dxa"/>
            <w:shd w:val="clear" w:color="auto" w:fill="auto"/>
          </w:tcPr>
          <w:p w:rsidR="001D390B" w:rsidRPr="00DB77F2" w:rsidRDefault="001D390B" w:rsidP="001D390B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  <w:tr w:rsidR="001D390B" w:rsidRPr="00DB77F2" w:rsidTr="001D390B">
        <w:tc>
          <w:tcPr>
            <w:tcW w:w="3009" w:type="dxa"/>
            <w:shd w:val="clear" w:color="auto" w:fill="auto"/>
          </w:tcPr>
          <w:p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b/>
                <w:sz w:val="26"/>
                <w:szCs w:val="26"/>
                <w:lang w:val="uk-UA"/>
              </w:rPr>
            </w:pPr>
            <w:r w:rsidRPr="00DB77F2">
              <w:rPr>
                <w:b/>
                <w:sz w:val="26"/>
                <w:szCs w:val="26"/>
                <w:lang w:val="uk-UA"/>
              </w:rPr>
              <w:t>Обрана альтернатива 2</w:t>
            </w:r>
          </w:p>
          <w:p w:rsidR="001D390B" w:rsidRPr="00DB77F2" w:rsidRDefault="001D390B" w:rsidP="001D390B">
            <w:pPr>
              <w:pStyle w:val="2"/>
              <w:spacing w:after="0" w:line="240" w:lineRule="auto"/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 xml:space="preserve">Прийняття нового акта </w:t>
            </w:r>
            <w:r w:rsidR="00120DAA">
              <w:rPr>
                <w:sz w:val="26"/>
                <w:szCs w:val="26"/>
                <w:lang w:val="uk-UA"/>
              </w:rPr>
              <w:t>про</w:t>
            </w:r>
            <w:r w:rsidR="00120DAA" w:rsidRPr="00DB77F2">
              <w:rPr>
                <w:sz w:val="26"/>
                <w:szCs w:val="26"/>
                <w:lang w:val="uk-UA"/>
              </w:rPr>
              <w:t xml:space="preserve"> затвердження порядку  </w:t>
            </w:r>
            <w:r w:rsidR="00120DAA">
              <w:rPr>
                <w:sz w:val="26"/>
                <w:szCs w:val="26"/>
                <w:lang w:val="uk-UA"/>
              </w:rPr>
              <w:t xml:space="preserve">(методики) </w:t>
            </w:r>
            <w:r w:rsidR="00120DAA" w:rsidRPr="00120DAA">
              <w:rPr>
                <w:sz w:val="26"/>
                <w:szCs w:val="26"/>
                <w:lang w:val="uk-UA"/>
              </w:rPr>
              <w:t>визначення розміру штрафів, які накладаються</w:t>
            </w:r>
            <w:r w:rsidR="00120DAA">
              <w:rPr>
                <w:sz w:val="26"/>
                <w:szCs w:val="26"/>
                <w:lang w:val="uk-UA"/>
              </w:rPr>
              <w:t xml:space="preserve"> НКРЕКП</w:t>
            </w:r>
          </w:p>
        </w:tc>
        <w:tc>
          <w:tcPr>
            <w:tcW w:w="3863" w:type="dxa"/>
            <w:shd w:val="clear" w:color="auto" w:fill="auto"/>
          </w:tcPr>
          <w:p w:rsidR="001D390B" w:rsidRPr="00DB77F2" w:rsidRDefault="001D390B" w:rsidP="001D390B">
            <w:pPr>
              <w:jc w:val="both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Дозволяє вирішити проблему найбільш ефективним способом з найменшими витратами ресурсів, забезпечує досягнення цілей державного регулювання у сфер</w:t>
            </w:r>
            <w:r w:rsidR="00120DAA">
              <w:rPr>
                <w:sz w:val="26"/>
                <w:szCs w:val="26"/>
                <w:lang w:val="uk-UA"/>
              </w:rPr>
              <w:t>ах</w:t>
            </w:r>
            <w:r w:rsidRPr="00DB77F2">
              <w:rPr>
                <w:sz w:val="26"/>
                <w:szCs w:val="26"/>
                <w:lang w:val="uk-UA"/>
              </w:rPr>
              <w:t xml:space="preserve"> енергетики</w:t>
            </w:r>
            <w:r w:rsidR="00120DAA">
              <w:rPr>
                <w:sz w:val="26"/>
                <w:szCs w:val="26"/>
                <w:lang w:val="uk-UA"/>
              </w:rPr>
              <w:t xml:space="preserve"> та комунальних послуг</w:t>
            </w:r>
          </w:p>
        </w:tc>
        <w:tc>
          <w:tcPr>
            <w:tcW w:w="2756" w:type="dxa"/>
            <w:shd w:val="clear" w:color="auto" w:fill="auto"/>
          </w:tcPr>
          <w:p w:rsidR="001D390B" w:rsidRPr="00DB77F2" w:rsidRDefault="001D390B" w:rsidP="001D390B">
            <w:pPr>
              <w:jc w:val="center"/>
              <w:rPr>
                <w:sz w:val="26"/>
                <w:szCs w:val="26"/>
                <w:lang w:val="uk-UA"/>
              </w:rPr>
            </w:pPr>
            <w:r w:rsidRPr="00DB77F2">
              <w:rPr>
                <w:sz w:val="26"/>
                <w:szCs w:val="26"/>
                <w:lang w:val="uk-UA"/>
              </w:rPr>
              <w:t>відсутні</w:t>
            </w:r>
          </w:p>
        </w:tc>
      </w:tr>
    </w:tbl>
    <w:p w:rsidR="002C1C79" w:rsidRPr="00DB77F2" w:rsidRDefault="002C1C79" w:rsidP="002C1C79">
      <w:pPr>
        <w:ind w:left="1077"/>
        <w:jc w:val="both"/>
        <w:rPr>
          <w:b/>
          <w:sz w:val="20"/>
          <w:szCs w:val="20"/>
          <w:lang w:val="uk-UA"/>
        </w:rPr>
      </w:pPr>
    </w:p>
    <w:p w:rsidR="002C1C79" w:rsidRPr="00DB77F2" w:rsidRDefault="002C1C79" w:rsidP="002C1C79">
      <w:pPr>
        <w:numPr>
          <w:ilvl w:val="0"/>
          <w:numId w:val="2"/>
        </w:numPr>
        <w:ind w:left="0" w:firstLine="0"/>
        <w:jc w:val="center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Механізми та заходи, які забезпечать розв’язання визначеної проблеми</w:t>
      </w:r>
    </w:p>
    <w:p w:rsidR="000421A0" w:rsidRPr="00DB77F2" w:rsidRDefault="000421A0" w:rsidP="000421A0">
      <w:pPr>
        <w:rPr>
          <w:b/>
          <w:sz w:val="28"/>
          <w:szCs w:val="28"/>
          <w:lang w:val="uk-UA"/>
        </w:rPr>
      </w:pPr>
    </w:p>
    <w:p w:rsidR="002C1C79" w:rsidRPr="00DB77F2" w:rsidRDefault="002C1C79" w:rsidP="00253B6F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Для досягнення поставленої мети пропонується прийняти </w:t>
      </w:r>
      <w:r w:rsidR="007429F4" w:rsidRPr="00DB77F2">
        <w:rPr>
          <w:sz w:val="28"/>
          <w:szCs w:val="28"/>
          <w:lang w:val="uk-UA"/>
        </w:rPr>
        <w:t xml:space="preserve">постанову </w:t>
      </w:r>
      <w:r w:rsidR="00BD2FE5" w:rsidRPr="00DB77F2">
        <w:rPr>
          <w:sz w:val="28"/>
          <w:szCs w:val="28"/>
          <w:lang w:val="uk-UA"/>
        </w:rPr>
        <w:t>НКРЕКП «</w:t>
      </w:r>
      <w:r w:rsidR="00253B6F" w:rsidRPr="00253B6F">
        <w:rPr>
          <w:sz w:val="28"/>
          <w:szCs w:val="28"/>
          <w:lang w:val="uk-UA"/>
        </w:rPr>
        <w:t>Про затвердження Порядку</w:t>
      </w:r>
      <w:r w:rsidR="00253B6F">
        <w:rPr>
          <w:sz w:val="28"/>
          <w:szCs w:val="28"/>
          <w:lang w:val="uk-UA"/>
        </w:rPr>
        <w:t xml:space="preserve"> </w:t>
      </w:r>
      <w:r w:rsidR="00253B6F" w:rsidRPr="00253B6F">
        <w:rPr>
          <w:sz w:val="28"/>
          <w:szCs w:val="28"/>
          <w:lang w:val="uk-UA"/>
        </w:rPr>
        <w:t>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BD2FE5" w:rsidRPr="00DB77F2">
        <w:rPr>
          <w:sz w:val="28"/>
          <w:szCs w:val="28"/>
          <w:lang w:val="uk-UA"/>
        </w:rPr>
        <w:t>»</w:t>
      </w:r>
      <w:r w:rsidR="007429F4" w:rsidRPr="00DB77F2">
        <w:rPr>
          <w:sz w:val="28"/>
          <w:szCs w:val="28"/>
          <w:lang w:val="uk-UA"/>
        </w:rPr>
        <w:t>, що забезпечить виконання вимог Закону України «Про Національну комісію, що здійснює державне регулювання у сферах енергетики та комунальних послуг»</w:t>
      </w:r>
      <w:r w:rsidR="006670A1" w:rsidRPr="00DB77F2">
        <w:rPr>
          <w:sz w:val="28"/>
          <w:szCs w:val="28"/>
          <w:lang w:val="uk-UA"/>
        </w:rPr>
        <w:t>.</w:t>
      </w:r>
    </w:p>
    <w:p w:rsidR="002C1C79" w:rsidRPr="00DB77F2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:rsidR="002C1C79" w:rsidRPr="00DB77F2" w:rsidRDefault="002C1C79" w:rsidP="006331DB">
      <w:pPr>
        <w:pStyle w:val="a3"/>
        <w:spacing w:before="0" w:beforeAutospacing="0" w:after="0" w:afterAutospacing="0"/>
        <w:jc w:val="both"/>
        <w:rPr>
          <w:i/>
          <w:sz w:val="20"/>
          <w:szCs w:val="20"/>
          <w:lang w:val="uk-UA"/>
        </w:rPr>
      </w:pPr>
    </w:p>
    <w:p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VI. Обґрунтування запропонованого строку дії регуляторного акта</w:t>
      </w:r>
    </w:p>
    <w:p w:rsidR="002C1C79" w:rsidRPr="00DB77F2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:rsidR="002C1C79" w:rsidRPr="00DB77F2" w:rsidRDefault="002C1C79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Строк дії акта необмежений та може бути змінений у  разі внесення відповідних змін до чинного законодавства.</w:t>
      </w:r>
    </w:p>
    <w:p w:rsidR="00122D12" w:rsidRPr="00DB77F2" w:rsidRDefault="00122D12" w:rsidP="002C1C79">
      <w:pPr>
        <w:ind w:firstLine="709"/>
        <w:jc w:val="both"/>
        <w:rPr>
          <w:b/>
          <w:sz w:val="28"/>
          <w:szCs w:val="28"/>
          <w:lang w:val="uk-UA"/>
        </w:rPr>
      </w:pPr>
    </w:p>
    <w:p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VII. Визначення показників результативності дії регуляторного акта</w:t>
      </w:r>
    </w:p>
    <w:p w:rsidR="002C1C79" w:rsidRPr="00DB77F2" w:rsidRDefault="002C1C79" w:rsidP="002C1C79">
      <w:pPr>
        <w:ind w:firstLine="709"/>
        <w:jc w:val="both"/>
        <w:rPr>
          <w:sz w:val="18"/>
          <w:szCs w:val="18"/>
          <w:lang w:val="uk-UA"/>
        </w:rPr>
      </w:pPr>
    </w:p>
    <w:p w:rsidR="002C1C79" w:rsidRPr="00DB77F2" w:rsidRDefault="002C1C79" w:rsidP="00253B6F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Після набрання чинності постановою Національної комісії, що здійснює державне регулювання у сферах енергетики та комунальних послуг «</w:t>
      </w:r>
      <w:r w:rsidR="00253B6F" w:rsidRPr="00253B6F">
        <w:rPr>
          <w:sz w:val="28"/>
          <w:szCs w:val="28"/>
          <w:lang w:val="uk-UA"/>
        </w:rPr>
        <w:t>Про затвердження Порядку</w:t>
      </w:r>
      <w:r w:rsidR="00253B6F">
        <w:rPr>
          <w:sz w:val="28"/>
          <w:szCs w:val="28"/>
          <w:lang w:val="uk-UA"/>
        </w:rPr>
        <w:t xml:space="preserve"> </w:t>
      </w:r>
      <w:r w:rsidR="00253B6F" w:rsidRPr="00253B6F">
        <w:rPr>
          <w:sz w:val="28"/>
          <w:szCs w:val="28"/>
          <w:lang w:val="uk-UA"/>
        </w:rPr>
        <w:t xml:space="preserve">(методики) визначення розміру штрафів, які накладаються Національною комісією, що здійснює державне регулювання у </w:t>
      </w:r>
      <w:r w:rsidR="00253B6F" w:rsidRPr="00253B6F">
        <w:rPr>
          <w:sz w:val="28"/>
          <w:szCs w:val="28"/>
          <w:lang w:val="uk-UA"/>
        </w:rPr>
        <w:lastRenderedPageBreak/>
        <w:t>сферах енергетики та комунальних послуг</w:t>
      </w:r>
      <w:r w:rsidRPr="00DB77F2">
        <w:rPr>
          <w:sz w:val="28"/>
          <w:szCs w:val="28"/>
          <w:lang w:val="uk-UA"/>
        </w:rPr>
        <w:t>», її результативність визначатиметься такими показниками:</w:t>
      </w:r>
    </w:p>
    <w:p w:rsidR="002C1C79" w:rsidRPr="00DB77F2" w:rsidRDefault="002C1C79" w:rsidP="002C1C79">
      <w:pPr>
        <w:numPr>
          <w:ilvl w:val="0"/>
          <w:numId w:val="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реалізація проекту регуляторного акта не потребує додаткових витрат із Державного бюджету України</w:t>
      </w:r>
      <w:r w:rsidR="00862DA9" w:rsidRPr="00DB77F2">
        <w:rPr>
          <w:sz w:val="28"/>
          <w:szCs w:val="28"/>
          <w:lang w:val="uk-UA"/>
        </w:rPr>
        <w:t>;</w:t>
      </w:r>
      <w:r w:rsidRPr="00DB77F2" w:rsidDel="00D77F58">
        <w:rPr>
          <w:sz w:val="28"/>
          <w:szCs w:val="28"/>
          <w:lang w:val="uk-UA"/>
        </w:rPr>
        <w:t xml:space="preserve"> </w:t>
      </w:r>
    </w:p>
    <w:p w:rsidR="002C1C79" w:rsidRPr="00DB77F2" w:rsidRDefault="007429F4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2</w:t>
      </w:r>
      <w:r w:rsidR="002C1C79" w:rsidRPr="00DB77F2">
        <w:rPr>
          <w:sz w:val="28"/>
          <w:szCs w:val="28"/>
          <w:lang w:val="uk-UA"/>
        </w:rPr>
        <w:t>) рівень поінформованості суб’єктів господарювання та фізичних осіб з основних положень акта – середній.</w:t>
      </w:r>
    </w:p>
    <w:p w:rsidR="008E64F2" w:rsidRPr="00DB77F2" w:rsidRDefault="008E64F2" w:rsidP="002C1C79">
      <w:pPr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3) кількість суб’єктів господарювання та/або фізичних осіб на яких поширюватиметься дія акта – </w:t>
      </w:r>
      <w:r w:rsidR="00862DA9" w:rsidRPr="00DB77F2">
        <w:rPr>
          <w:sz w:val="28"/>
          <w:szCs w:val="28"/>
          <w:lang w:val="uk-UA"/>
        </w:rPr>
        <w:t>суб’єкти господарювання, на яких поширюється дія законів України</w:t>
      </w:r>
      <w:r w:rsidR="00253B6F">
        <w:rPr>
          <w:sz w:val="28"/>
          <w:szCs w:val="28"/>
          <w:lang w:val="uk-UA"/>
        </w:rPr>
        <w:t xml:space="preserve"> «</w:t>
      </w:r>
      <w:r w:rsidR="00253B6F" w:rsidRPr="00DB77F2">
        <w:rPr>
          <w:sz w:val="28"/>
          <w:szCs w:val="28"/>
          <w:lang w:val="uk-UA"/>
        </w:rPr>
        <w:t>Про Національну комісію, що здійснює державне регулювання у сферах енергетики та комунальних послуг</w:t>
      </w:r>
      <w:r w:rsidR="00253B6F">
        <w:rPr>
          <w:sz w:val="28"/>
          <w:szCs w:val="28"/>
          <w:lang w:val="uk-UA"/>
        </w:rPr>
        <w:t>»,</w:t>
      </w:r>
      <w:r w:rsidR="00862DA9" w:rsidRPr="00DB77F2">
        <w:rPr>
          <w:sz w:val="28"/>
          <w:szCs w:val="28"/>
          <w:lang w:val="uk-UA"/>
        </w:rPr>
        <w:t xml:space="preserve"> «Про ринок електричної енергії», «Про ринок природного газу»</w:t>
      </w:r>
      <w:r w:rsidR="00253B6F">
        <w:rPr>
          <w:sz w:val="28"/>
          <w:szCs w:val="28"/>
          <w:lang w:val="uk-UA"/>
        </w:rPr>
        <w:t>, «Про теплопостачання», «</w:t>
      </w:r>
      <w:r w:rsidR="00253B6F" w:rsidRPr="00253B6F">
        <w:rPr>
          <w:sz w:val="28"/>
          <w:szCs w:val="28"/>
          <w:lang w:val="uk-UA"/>
        </w:rPr>
        <w:t>Про питну воду та питне водопостачання</w:t>
      </w:r>
      <w:r w:rsidR="00253B6F">
        <w:rPr>
          <w:sz w:val="28"/>
          <w:szCs w:val="28"/>
          <w:lang w:val="uk-UA"/>
        </w:rPr>
        <w:t>»</w:t>
      </w:r>
      <w:r w:rsidR="00862DA9" w:rsidRPr="00DB77F2">
        <w:rPr>
          <w:sz w:val="28"/>
          <w:szCs w:val="28"/>
          <w:lang w:val="uk-UA"/>
        </w:rPr>
        <w:t>.</w:t>
      </w:r>
      <w:r w:rsidRPr="00DB77F2">
        <w:rPr>
          <w:sz w:val="28"/>
          <w:szCs w:val="28"/>
          <w:lang w:val="uk-UA"/>
        </w:rPr>
        <w:t xml:space="preserve">  </w:t>
      </w:r>
    </w:p>
    <w:p w:rsidR="002C1C79" w:rsidRPr="00DB77F2" w:rsidRDefault="002C1C79" w:rsidP="00253B6F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 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НКРЕКП </w:t>
      </w:r>
      <w:r w:rsidR="00BD2FE5" w:rsidRPr="00DB77F2">
        <w:rPr>
          <w:sz w:val="28"/>
          <w:szCs w:val="28"/>
          <w:lang w:val="uk-UA"/>
        </w:rPr>
        <w:t>«</w:t>
      </w:r>
      <w:r w:rsidR="00253B6F" w:rsidRPr="00253B6F">
        <w:rPr>
          <w:sz w:val="28"/>
          <w:szCs w:val="28"/>
          <w:lang w:val="uk-UA"/>
        </w:rPr>
        <w:t>Про затвердження Порядку</w:t>
      </w:r>
      <w:r w:rsidR="00253B6F">
        <w:rPr>
          <w:sz w:val="28"/>
          <w:szCs w:val="28"/>
          <w:lang w:val="uk-UA"/>
        </w:rPr>
        <w:t xml:space="preserve"> </w:t>
      </w:r>
      <w:r w:rsidR="00253B6F" w:rsidRPr="00253B6F">
        <w:rPr>
          <w:sz w:val="28"/>
          <w:szCs w:val="28"/>
          <w:lang w:val="uk-UA"/>
        </w:rPr>
        <w:t>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BD2FE5" w:rsidRPr="00DB77F2">
        <w:rPr>
          <w:sz w:val="28"/>
          <w:szCs w:val="28"/>
          <w:lang w:val="uk-UA"/>
        </w:rPr>
        <w:t>»</w:t>
      </w:r>
      <w:r w:rsidRPr="00DB77F2">
        <w:rPr>
          <w:sz w:val="28"/>
          <w:szCs w:val="28"/>
          <w:lang w:val="uk-UA"/>
        </w:rPr>
        <w:t xml:space="preserve">, що має ознаки регуляторного акта, разом з матеріалами, що обґрунтовують необхідність його прийняття та аналізом його впливу оприлюднено на офіційному вебсайті НКРЕКП в мережі Інтернет </w:t>
      </w:r>
      <w:hyperlink r:id="rId8" w:history="1">
        <w:r w:rsidRPr="00461B21">
          <w:rPr>
            <w:sz w:val="28"/>
            <w:szCs w:val="28"/>
          </w:rPr>
          <w:t>www</w:t>
        </w:r>
        <w:r w:rsidRPr="00461B21">
          <w:rPr>
            <w:sz w:val="28"/>
            <w:szCs w:val="28"/>
            <w:lang w:val="uk-UA"/>
          </w:rPr>
          <w:t>.</w:t>
        </w:r>
        <w:r w:rsidRPr="00461B21">
          <w:rPr>
            <w:sz w:val="28"/>
            <w:szCs w:val="28"/>
          </w:rPr>
          <w:t>nerc</w:t>
        </w:r>
        <w:r w:rsidRPr="00461B21">
          <w:rPr>
            <w:sz w:val="28"/>
            <w:szCs w:val="28"/>
            <w:lang w:val="uk-UA"/>
          </w:rPr>
          <w:t>.</w:t>
        </w:r>
        <w:r w:rsidRPr="00461B21">
          <w:rPr>
            <w:sz w:val="28"/>
            <w:szCs w:val="28"/>
          </w:rPr>
          <w:t>gov</w:t>
        </w:r>
        <w:r w:rsidRPr="00461B21">
          <w:rPr>
            <w:sz w:val="28"/>
            <w:szCs w:val="28"/>
            <w:lang w:val="uk-UA"/>
          </w:rPr>
          <w:t>.</w:t>
        </w:r>
        <w:r w:rsidRPr="00461B21">
          <w:rPr>
            <w:sz w:val="28"/>
            <w:szCs w:val="28"/>
          </w:rPr>
          <w:t>ua</w:t>
        </w:r>
      </w:hyperlink>
      <w:r w:rsidR="00461B21">
        <w:rPr>
          <w:sz w:val="28"/>
          <w:szCs w:val="28"/>
          <w:lang w:val="uk-UA"/>
        </w:rPr>
        <w:t xml:space="preserve"> </w:t>
      </w:r>
      <w:r w:rsidRPr="00DB77F2">
        <w:rPr>
          <w:sz w:val="28"/>
          <w:szCs w:val="28"/>
          <w:lang w:val="uk-UA"/>
        </w:rPr>
        <w:t xml:space="preserve">з метою одержання зауважень та пропозицій. </w:t>
      </w:r>
    </w:p>
    <w:p w:rsidR="002C1C79" w:rsidRPr="00DB77F2" w:rsidRDefault="002C1C79" w:rsidP="002C1C79">
      <w:pPr>
        <w:widowControl w:val="0"/>
        <w:ind w:firstLine="567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НКРЕКП у межах компетенції надає необхідні роз’яснення щодо норм проекту регуляторного акта і надаватиме роз’яснення щодо застосування акта, який буде оприлюднено на офіційному вебсайті НКРЕКП після його прийняття.</w:t>
      </w:r>
    </w:p>
    <w:p w:rsidR="002C1C79" w:rsidRPr="00DB77F2" w:rsidRDefault="002C1C79" w:rsidP="002C1C79">
      <w:pPr>
        <w:ind w:firstLine="709"/>
        <w:jc w:val="both"/>
        <w:rPr>
          <w:sz w:val="20"/>
          <w:szCs w:val="20"/>
          <w:lang w:val="uk-UA"/>
        </w:rPr>
      </w:pPr>
    </w:p>
    <w:p w:rsidR="002C1C79" w:rsidRPr="00DB77F2" w:rsidRDefault="002C1C79" w:rsidP="002C1C79">
      <w:pPr>
        <w:ind w:firstLine="709"/>
        <w:jc w:val="both"/>
        <w:rPr>
          <w:b/>
          <w:sz w:val="28"/>
          <w:szCs w:val="28"/>
          <w:lang w:val="uk-UA"/>
        </w:rPr>
      </w:pPr>
      <w:r w:rsidRPr="00DB77F2">
        <w:rPr>
          <w:b/>
          <w:sz w:val="28"/>
          <w:szCs w:val="28"/>
          <w:lang w:val="uk-UA"/>
        </w:rPr>
        <w:t>VIII. Очікувані результати прийняття регуляторного акта</w:t>
      </w:r>
    </w:p>
    <w:p w:rsidR="002C1C79" w:rsidRPr="00DB77F2" w:rsidRDefault="002C1C79" w:rsidP="002C1C79">
      <w:pPr>
        <w:ind w:firstLine="709"/>
        <w:jc w:val="both"/>
        <w:rPr>
          <w:b/>
          <w:sz w:val="20"/>
          <w:szCs w:val="20"/>
          <w:lang w:val="uk-UA"/>
        </w:rPr>
      </w:pPr>
    </w:p>
    <w:p w:rsidR="002C1C79" w:rsidRPr="00253B6F" w:rsidRDefault="002C1C79" w:rsidP="00253B6F">
      <w:pPr>
        <w:tabs>
          <w:tab w:val="left" w:pos="1276"/>
        </w:tabs>
        <w:ind w:firstLine="709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 xml:space="preserve">Очікуваним результатом прийняття постанови НКРЕКП </w:t>
      </w:r>
      <w:r w:rsidR="00BD2FE5" w:rsidRPr="00DB77F2">
        <w:rPr>
          <w:sz w:val="28"/>
          <w:szCs w:val="28"/>
          <w:lang w:val="uk-UA"/>
        </w:rPr>
        <w:t>«</w:t>
      </w:r>
      <w:r w:rsidR="00253B6F" w:rsidRPr="00253B6F">
        <w:rPr>
          <w:sz w:val="28"/>
          <w:szCs w:val="28"/>
          <w:lang w:val="uk-UA"/>
        </w:rPr>
        <w:t>Про затвердження Порядку</w:t>
      </w:r>
      <w:r w:rsidR="00253B6F">
        <w:rPr>
          <w:sz w:val="28"/>
          <w:szCs w:val="28"/>
          <w:lang w:val="uk-UA"/>
        </w:rPr>
        <w:t xml:space="preserve"> </w:t>
      </w:r>
      <w:r w:rsidR="00253B6F" w:rsidRPr="00253B6F">
        <w:rPr>
          <w:sz w:val="28"/>
          <w:szCs w:val="28"/>
          <w:lang w:val="uk-UA"/>
        </w:rPr>
        <w:t>(методики) визначення розміру штрафів, які накладаються Національною комісією, що здійснює державне регулювання у сферах енергетики та комунальних послуг</w:t>
      </w:r>
      <w:r w:rsidR="00BD2FE5" w:rsidRPr="00DB77F2">
        <w:rPr>
          <w:sz w:val="28"/>
          <w:szCs w:val="28"/>
          <w:lang w:val="uk-UA"/>
        </w:rPr>
        <w:t>»</w:t>
      </w:r>
      <w:r w:rsidRPr="00DB77F2">
        <w:rPr>
          <w:sz w:val="28"/>
          <w:szCs w:val="28"/>
          <w:lang w:val="uk-UA"/>
        </w:rPr>
        <w:t xml:space="preserve"> є виконання вимог </w:t>
      </w:r>
      <w:r w:rsidR="00253B6F">
        <w:rPr>
          <w:sz w:val="28"/>
          <w:szCs w:val="28"/>
          <w:lang w:val="uk-UA"/>
        </w:rPr>
        <w:t>Закону</w:t>
      </w:r>
      <w:r w:rsidRPr="00DB77F2">
        <w:rPr>
          <w:sz w:val="28"/>
          <w:szCs w:val="28"/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</w:t>
      </w:r>
      <w:r w:rsidR="00253B6F">
        <w:rPr>
          <w:sz w:val="28"/>
          <w:szCs w:val="28"/>
          <w:lang w:val="uk-UA"/>
        </w:rPr>
        <w:t xml:space="preserve"> </w:t>
      </w:r>
      <w:r w:rsidRPr="00DB77F2">
        <w:rPr>
          <w:sz w:val="28"/>
          <w:szCs w:val="28"/>
          <w:lang w:val="uk-UA"/>
        </w:rPr>
        <w:t>в частині забезпечення</w:t>
      </w:r>
      <w:r w:rsidR="00253B6F">
        <w:rPr>
          <w:sz w:val="28"/>
          <w:szCs w:val="28"/>
          <w:lang w:val="uk-UA"/>
        </w:rPr>
        <w:t xml:space="preserve"> </w:t>
      </w:r>
      <w:r w:rsidR="00253B6F" w:rsidRPr="00253B6F">
        <w:rPr>
          <w:sz w:val="28"/>
          <w:szCs w:val="28"/>
          <w:lang w:val="uk-UA"/>
        </w:rPr>
        <w:t>визначення розміру штрафів, які накладаються</w:t>
      </w:r>
      <w:r w:rsidR="00253B6F">
        <w:rPr>
          <w:sz w:val="28"/>
          <w:szCs w:val="28"/>
          <w:lang w:val="uk-UA"/>
        </w:rPr>
        <w:t xml:space="preserve"> НКРЕКП, що </w:t>
      </w:r>
      <w:r w:rsidR="00461B21">
        <w:rPr>
          <w:sz w:val="28"/>
          <w:szCs w:val="28"/>
          <w:lang w:val="uk-UA"/>
        </w:rPr>
        <w:t>дасть змогу</w:t>
      </w:r>
      <w:bookmarkStart w:id="1" w:name="_GoBack"/>
      <w:bookmarkEnd w:id="1"/>
      <w:r w:rsidR="00253B6F">
        <w:rPr>
          <w:sz w:val="28"/>
          <w:szCs w:val="28"/>
          <w:lang w:val="uk-UA"/>
        </w:rPr>
        <w:t xml:space="preserve"> НКРЕКП застосовувати до правопорушників такого виду санкції як штраф</w:t>
      </w:r>
      <w:r w:rsidR="00A66861" w:rsidRPr="00DB77F2">
        <w:rPr>
          <w:sz w:val="28"/>
          <w:szCs w:val="28"/>
          <w:lang w:val="uk-UA"/>
        </w:rPr>
        <w:t>.</w:t>
      </w:r>
    </w:p>
    <w:p w:rsidR="00D8508B" w:rsidRPr="00DB77F2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</w:p>
    <w:p w:rsidR="00D8508B" w:rsidRPr="00DB77F2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</w:p>
    <w:p w:rsidR="002C1C79" w:rsidRPr="00DB77F2" w:rsidRDefault="00D8508B" w:rsidP="002C1C79">
      <w:pPr>
        <w:suppressAutoHyphens/>
        <w:ind w:right="141"/>
        <w:jc w:val="both"/>
        <w:rPr>
          <w:sz w:val="28"/>
          <w:szCs w:val="28"/>
          <w:lang w:val="uk-UA"/>
        </w:rPr>
      </w:pPr>
      <w:r w:rsidRPr="00DB77F2">
        <w:rPr>
          <w:sz w:val="28"/>
          <w:szCs w:val="28"/>
          <w:lang w:val="uk-UA"/>
        </w:rPr>
        <w:t>Г</w:t>
      </w:r>
      <w:r w:rsidR="002C1C79" w:rsidRPr="00DB77F2">
        <w:rPr>
          <w:sz w:val="28"/>
          <w:szCs w:val="28"/>
          <w:lang w:val="uk-UA"/>
        </w:rPr>
        <w:t>олова НКРЕКП</w:t>
      </w:r>
      <w:r w:rsidR="002C1C79" w:rsidRPr="00DB77F2">
        <w:rPr>
          <w:sz w:val="28"/>
          <w:szCs w:val="28"/>
          <w:lang w:val="uk-UA"/>
        </w:rPr>
        <w:tab/>
        <w:t xml:space="preserve">                                                      </w:t>
      </w:r>
      <w:r w:rsidR="006331DB" w:rsidRPr="00DB77F2">
        <w:rPr>
          <w:sz w:val="28"/>
          <w:szCs w:val="28"/>
          <w:lang w:val="uk-UA"/>
        </w:rPr>
        <w:t>К</w:t>
      </w:r>
      <w:r w:rsidR="00D74274" w:rsidRPr="00DB77F2">
        <w:rPr>
          <w:sz w:val="28"/>
          <w:szCs w:val="28"/>
          <w:lang w:val="uk-UA"/>
        </w:rPr>
        <w:t>остянтин</w:t>
      </w:r>
      <w:r w:rsidR="002C1C79" w:rsidRPr="00DB77F2">
        <w:rPr>
          <w:sz w:val="28"/>
          <w:szCs w:val="28"/>
          <w:lang w:val="uk-UA"/>
        </w:rPr>
        <w:t xml:space="preserve"> </w:t>
      </w:r>
      <w:r w:rsidR="00D74274" w:rsidRPr="00DB77F2">
        <w:rPr>
          <w:sz w:val="28"/>
          <w:szCs w:val="28"/>
          <w:lang w:val="uk-UA"/>
        </w:rPr>
        <w:t>УЩАПОВСЬКИЙ</w:t>
      </w:r>
    </w:p>
    <w:p w:rsidR="002C1C79" w:rsidRPr="00DB77F2" w:rsidRDefault="002C1C79">
      <w:pPr>
        <w:rPr>
          <w:lang w:val="uk-UA"/>
        </w:rPr>
      </w:pPr>
    </w:p>
    <w:sectPr w:rsidR="002C1C79" w:rsidRPr="00DB77F2" w:rsidSect="00122D12">
      <w:headerReference w:type="default" r:id="rId9"/>
      <w:pgSz w:w="11906" w:h="16838" w:code="9"/>
      <w:pgMar w:top="993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038" w:rsidRDefault="001E4038">
      <w:r>
        <w:separator/>
      </w:r>
    </w:p>
  </w:endnote>
  <w:endnote w:type="continuationSeparator" w:id="0">
    <w:p w:rsidR="001E4038" w:rsidRDefault="001E4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038" w:rsidRDefault="001E4038">
      <w:r>
        <w:separator/>
      </w:r>
    </w:p>
  </w:footnote>
  <w:footnote w:type="continuationSeparator" w:id="0">
    <w:p w:rsidR="001E4038" w:rsidRDefault="001E4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3ED3" w:rsidRDefault="00845AF6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122D12" w:rsidRPr="00122D12">
      <w:rPr>
        <w:noProof/>
        <w:lang w:val="uk-UA"/>
      </w:rPr>
      <w:t>2</w:t>
    </w:r>
    <w:r>
      <w:fldChar w:fldCharType="end"/>
    </w:r>
  </w:p>
  <w:p w:rsidR="00C03ED3" w:rsidRDefault="00C03ED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FC7142"/>
    <w:multiLevelType w:val="hybridMultilevel"/>
    <w:tmpl w:val="C598CD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AF747C"/>
    <w:multiLevelType w:val="hybridMultilevel"/>
    <w:tmpl w:val="287EBE00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26B4FC9"/>
    <w:multiLevelType w:val="hybridMultilevel"/>
    <w:tmpl w:val="5BBA4B6C"/>
    <w:lvl w:ilvl="0" w:tplc="685625E6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37" w:hanging="360"/>
      </w:pPr>
    </w:lvl>
    <w:lvl w:ilvl="2" w:tplc="0422001B" w:tentative="1">
      <w:start w:val="1"/>
      <w:numFmt w:val="lowerRoman"/>
      <w:lvlText w:val="%3."/>
      <w:lvlJc w:val="right"/>
      <w:pPr>
        <w:ind w:left="2157" w:hanging="180"/>
      </w:pPr>
    </w:lvl>
    <w:lvl w:ilvl="3" w:tplc="0422000F" w:tentative="1">
      <w:start w:val="1"/>
      <w:numFmt w:val="decimal"/>
      <w:lvlText w:val="%4."/>
      <w:lvlJc w:val="left"/>
      <w:pPr>
        <w:ind w:left="2877" w:hanging="360"/>
      </w:pPr>
    </w:lvl>
    <w:lvl w:ilvl="4" w:tplc="04220019" w:tentative="1">
      <w:start w:val="1"/>
      <w:numFmt w:val="lowerLetter"/>
      <w:lvlText w:val="%5."/>
      <w:lvlJc w:val="left"/>
      <w:pPr>
        <w:ind w:left="3597" w:hanging="360"/>
      </w:pPr>
    </w:lvl>
    <w:lvl w:ilvl="5" w:tplc="0422001B" w:tentative="1">
      <w:start w:val="1"/>
      <w:numFmt w:val="lowerRoman"/>
      <w:lvlText w:val="%6."/>
      <w:lvlJc w:val="right"/>
      <w:pPr>
        <w:ind w:left="4317" w:hanging="180"/>
      </w:pPr>
    </w:lvl>
    <w:lvl w:ilvl="6" w:tplc="0422000F" w:tentative="1">
      <w:start w:val="1"/>
      <w:numFmt w:val="decimal"/>
      <w:lvlText w:val="%7."/>
      <w:lvlJc w:val="left"/>
      <w:pPr>
        <w:ind w:left="5037" w:hanging="360"/>
      </w:pPr>
    </w:lvl>
    <w:lvl w:ilvl="7" w:tplc="04220019" w:tentative="1">
      <w:start w:val="1"/>
      <w:numFmt w:val="lowerLetter"/>
      <w:lvlText w:val="%8."/>
      <w:lvlJc w:val="left"/>
      <w:pPr>
        <w:ind w:left="5757" w:hanging="360"/>
      </w:pPr>
    </w:lvl>
    <w:lvl w:ilvl="8" w:tplc="0422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C79"/>
    <w:rsid w:val="000421A0"/>
    <w:rsid w:val="000868F7"/>
    <w:rsid w:val="000A3B21"/>
    <w:rsid w:val="00120DAA"/>
    <w:rsid w:val="00122D12"/>
    <w:rsid w:val="001D390B"/>
    <w:rsid w:val="001E4038"/>
    <w:rsid w:val="00201353"/>
    <w:rsid w:val="00236888"/>
    <w:rsid w:val="00253B6F"/>
    <w:rsid w:val="002B1AB4"/>
    <w:rsid w:val="002C1C79"/>
    <w:rsid w:val="00335D73"/>
    <w:rsid w:val="00417BCE"/>
    <w:rsid w:val="00461B21"/>
    <w:rsid w:val="0047329E"/>
    <w:rsid w:val="00505FD6"/>
    <w:rsid w:val="00580D24"/>
    <w:rsid w:val="005A7210"/>
    <w:rsid w:val="005B710A"/>
    <w:rsid w:val="005E5EE5"/>
    <w:rsid w:val="005E78D5"/>
    <w:rsid w:val="005F7C09"/>
    <w:rsid w:val="006331DB"/>
    <w:rsid w:val="006670A1"/>
    <w:rsid w:val="006A41A7"/>
    <w:rsid w:val="006F0E66"/>
    <w:rsid w:val="007429F4"/>
    <w:rsid w:val="007440D8"/>
    <w:rsid w:val="007575AF"/>
    <w:rsid w:val="00796170"/>
    <w:rsid w:val="00845AF6"/>
    <w:rsid w:val="00862DA9"/>
    <w:rsid w:val="008E64F2"/>
    <w:rsid w:val="00932541"/>
    <w:rsid w:val="00982C47"/>
    <w:rsid w:val="00A00759"/>
    <w:rsid w:val="00A66861"/>
    <w:rsid w:val="00BD2FE5"/>
    <w:rsid w:val="00C03ED3"/>
    <w:rsid w:val="00C27883"/>
    <w:rsid w:val="00C317D8"/>
    <w:rsid w:val="00D073EA"/>
    <w:rsid w:val="00D40DDD"/>
    <w:rsid w:val="00D74274"/>
    <w:rsid w:val="00D8508B"/>
    <w:rsid w:val="00DB77F2"/>
    <w:rsid w:val="00DD55EE"/>
    <w:rsid w:val="00DF3BD9"/>
    <w:rsid w:val="00E27F3E"/>
    <w:rsid w:val="00F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B04A2"/>
  <w15:chartTrackingRefBased/>
  <w15:docId w15:val="{284ED410-098C-4DDF-A4D1-85A2AA14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C1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C1C79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2C1C79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2C1C7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ій колонтитул Знак"/>
    <w:basedOn w:val="a0"/>
    <w:link w:val="a4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2C1C7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ій колонтитул Знак"/>
    <w:basedOn w:val="a0"/>
    <w:link w:val="a6"/>
    <w:uiPriority w:val="99"/>
    <w:rsid w:val="002C1C7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Hyperlink"/>
    <w:rsid w:val="002C1C79"/>
    <w:rPr>
      <w:color w:val="0000FF"/>
      <w:u w:val="single"/>
    </w:rPr>
  </w:style>
  <w:style w:type="character" w:customStyle="1" w:styleId="5">
    <w:name w:val="Основной текст (5)_"/>
    <w:link w:val="50"/>
    <w:locked/>
    <w:rsid w:val="002C1C79"/>
    <w:rPr>
      <w:b/>
      <w:bCs/>
      <w:spacing w:val="-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C1C79"/>
    <w:pPr>
      <w:widowControl w:val="0"/>
      <w:shd w:val="clear" w:color="auto" w:fill="FFFFFF"/>
      <w:spacing w:before="180" w:after="180" w:line="326" w:lineRule="exact"/>
    </w:pPr>
    <w:rPr>
      <w:rFonts w:asciiTheme="minorHAnsi" w:eastAsiaTheme="minorHAnsi" w:hAnsiTheme="minorHAnsi" w:cstheme="minorBidi"/>
      <w:b/>
      <w:bCs/>
      <w:spacing w:val="-8"/>
      <w:sz w:val="22"/>
      <w:szCs w:val="22"/>
      <w:lang w:val="uk-UA" w:eastAsia="en-US"/>
    </w:rPr>
  </w:style>
  <w:style w:type="paragraph" w:customStyle="1" w:styleId="1">
    <w:name w:val="Абзац списку1"/>
    <w:basedOn w:val="a"/>
    <w:rsid w:val="002C1C79"/>
    <w:pPr>
      <w:ind w:left="708"/>
    </w:pPr>
    <w:rPr>
      <w:sz w:val="20"/>
      <w:szCs w:val="20"/>
      <w:lang w:val="uk-UA"/>
    </w:rPr>
  </w:style>
  <w:style w:type="character" w:styleId="a9">
    <w:name w:val="annotation reference"/>
    <w:basedOn w:val="a0"/>
    <w:uiPriority w:val="99"/>
    <w:semiHidden/>
    <w:unhideWhenUsed/>
    <w:rsid w:val="000868F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868F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0868F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68F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0868F7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0868F7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0868F7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0">
    <w:name w:val="List Paragraph"/>
    <w:basedOn w:val="a"/>
    <w:uiPriority w:val="34"/>
    <w:qFormat/>
    <w:rsid w:val="008E64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A8D9B-9F4D-4AB8-8853-5491B104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6300</Words>
  <Characters>3592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Nataliia Plakyda</dc:creator>
  <cp:keywords/>
  <dc:description/>
  <cp:lastModifiedBy>АКБ</cp:lastModifiedBy>
  <cp:revision>5</cp:revision>
  <dcterms:created xsi:type="dcterms:W3CDTF">2023-08-04T05:11:00Z</dcterms:created>
  <dcterms:modified xsi:type="dcterms:W3CDTF">2023-08-23T08:01:00Z</dcterms:modified>
</cp:coreProperties>
</file>