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679CA" w14:textId="77777777" w:rsidR="00395F52" w:rsidRPr="003178F7" w:rsidRDefault="00107A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78F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3F4B3E4" wp14:editId="7DA5F303">
            <wp:extent cx="504825" cy="695325"/>
            <wp:effectExtent l="0" t="0" r="0" b="0"/>
            <wp:docPr id="31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3178F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268BB57" wp14:editId="66E7DF2E">
                <wp:simplePos x="0" y="0"/>
                <wp:positionH relativeFrom="column">
                  <wp:posOffset>4851400</wp:posOffset>
                </wp:positionH>
                <wp:positionV relativeFrom="paragraph">
                  <wp:posOffset>-393699</wp:posOffset>
                </wp:positionV>
                <wp:extent cx="1395095" cy="333375"/>
                <wp:effectExtent l="0" t="0" r="0" b="0"/>
                <wp:wrapNone/>
                <wp:docPr id="311" name="Прямокутник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53215" y="3618075"/>
                          <a:ext cx="138557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F07A62" w14:textId="77777777" w:rsidR="00395F52" w:rsidRDefault="00107A82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FFFFFF"/>
                                <w:sz w:val="24"/>
                              </w:rPr>
                              <w:t>УТОЧНЕННЯ</w:t>
                            </w:r>
                          </w:p>
                          <w:p w14:paraId="6C93E029" w14:textId="77777777" w:rsidR="00395F52" w:rsidRDefault="00107A82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FFFFFF"/>
                                <w:sz w:val="24"/>
                              </w:rPr>
                              <w:t>ПРОЄКТ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268BB57" id="Прямокутник 311" o:spid="_x0000_s1026" style="position:absolute;left:0;text-align:left;margin-left:382pt;margin-top:-31pt;width:109.85pt;height:26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" stroked="f">
                <v:textbox inset="2.53958mm,1.2694mm,2.53958mm,1.2694mm">
                  <w:txbxContent>
                    <w:p w14:paraId="68F07A62" w14:textId="77777777" w:rsidR="00395F52" w:rsidRDefault="00107A82">
                      <w:pPr>
                        <w:spacing w:after="0" w:line="258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FFFFFF"/>
                          <w:sz w:val="24"/>
                        </w:rPr>
                        <w:t>УТОЧНЕННЯ</w:t>
                      </w:r>
                    </w:p>
                    <w:p w14:paraId="6C93E029" w14:textId="77777777" w:rsidR="00395F52" w:rsidRDefault="00107A82">
                      <w:pPr>
                        <w:spacing w:after="0" w:line="258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FFFFFF"/>
                          <w:sz w:val="24"/>
                        </w:rPr>
                        <w:t>ПРОЄКТ</w:t>
                      </w:r>
                    </w:p>
                  </w:txbxContent>
                </v:textbox>
              </v:rect>
            </w:pict>
          </mc:Fallback>
        </mc:AlternateContent>
      </w:r>
      <w:r w:rsidRPr="003178F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69DB19" wp14:editId="400743CB">
                <wp:simplePos x="0" y="0"/>
                <wp:positionH relativeFrom="column">
                  <wp:posOffset>4787900</wp:posOffset>
                </wp:positionH>
                <wp:positionV relativeFrom="paragraph">
                  <wp:posOffset>-393699</wp:posOffset>
                </wp:positionV>
                <wp:extent cx="1133475" cy="333375"/>
                <wp:effectExtent l="0" t="0" r="0" b="0"/>
                <wp:wrapNone/>
                <wp:docPr id="310" name="Прямокутник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8788" y="3622838"/>
                          <a:ext cx="1114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9154C8" w14:textId="77777777" w:rsidR="00395F52" w:rsidRDefault="00107A82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869DB19" id="Прямокутник 310" o:spid="_x0000_s1027" style="position:absolute;left:0;text-align:left;margin-left:377pt;margin-top:-31pt;width:89.2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" stroked="f">
                <v:textbox inset="2.53958mm,1.2694mm,2.53958mm,1.2694mm">
                  <w:txbxContent>
                    <w:p w14:paraId="509154C8" w14:textId="77777777" w:rsidR="00395F52" w:rsidRDefault="00107A82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</w:rPr>
                        <w:t>ПРОЄКТ</w:t>
                      </w:r>
                    </w:p>
                  </w:txbxContent>
                </v:textbox>
              </v:rect>
            </w:pict>
          </mc:Fallback>
        </mc:AlternateContent>
      </w:r>
    </w:p>
    <w:p w14:paraId="4A1B356A" w14:textId="77777777" w:rsidR="00395F52" w:rsidRPr="003178F7" w:rsidRDefault="00395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DD0717" w14:textId="77777777" w:rsidR="00395F52" w:rsidRPr="003178F7" w:rsidRDefault="00107A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b/>
          <w:sz w:val="28"/>
          <w:szCs w:val="28"/>
        </w:rPr>
        <w:t>НАЦІОНАЛЬНА КОМІСІЯ, ЩО ЗДІЙСНЮЄ ДЕРЖАВНЕ </w:t>
      </w:r>
    </w:p>
    <w:p w14:paraId="0A65C032" w14:textId="77777777" w:rsidR="00395F52" w:rsidRPr="003178F7" w:rsidRDefault="00107A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b/>
          <w:sz w:val="28"/>
          <w:szCs w:val="28"/>
        </w:rPr>
        <w:t>РЕГУЛЮВАННЯ У СФЕРАХ ЕНЕРГЕТИКИ </w:t>
      </w:r>
    </w:p>
    <w:p w14:paraId="7C8AF289" w14:textId="77777777" w:rsidR="00395F52" w:rsidRPr="003178F7" w:rsidRDefault="00107A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b/>
          <w:sz w:val="28"/>
          <w:szCs w:val="28"/>
        </w:rPr>
        <w:t>ТА КОМУНАЛЬНИХ ПОСЛУГ</w:t>
      </w:r>
    </w:p>
    <w:p w14:paraId="798770B2" w14:textId="77777777" w:rsidR="00395F52" w:rsidRPr="003178F7" w:rsidRDefault="00107A8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3178F7">
        <w:rPr>
          <w:rFonts w:ascii="Times New Roman" w:eastAsia="Times New Roman" w:hAnsi="Times New Roman" w:cs="Times New Roman"/>
          <w:b/>
          <w:sz w:val="28"/>
          <w:szCs w:val="28"/>
        </w:rPr>
        <w:t>(НКРЕКП</w:t>
      </w:r>
      <w:r w:rsidRPr="003178F7">
        <w:rPr>
          <w:rFonts w:ascii="Times New Roman" w:eastAsia="Times New Roman" w:hAnsi="Times New Roman" w:cs="Times New Roman"/>
          <w:b/>
          <w:sz w:val="32"/>
          <w:szCs w:val="32"/>
        </w:rPr>
        <w:t>)</w:t>
      </w:r>
    </w:p>
    <w:p w14:paraId="5BFB517A" w14:textId="77777777" w:rsidR="00395F52" w:rsidRPr="003178F7" w:rsidRDefault="00395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71960D" w14:textId="77777777" w:rsidR="00395F52" w:rsidRPr="003178F7" w:rsidRDefault="00107A8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3178F7">
        <w:rPr>
          <w:rFonts w:ascii="Times New Roman" w:eastAsia="Times New Roman" w:hAnsi="Times New Roman" w:cs="Times New Roman"/>
          <w:b/>
          <w:sz w:val="32"/>
          <w:szCs w:val="32"/>
        </w:rPr>
        <w:t>ПОСТАНОВА</w:t>
      </w:r>
    </w:p>
    <w:p w14:paraId="47965DAB" w14:textId="77777777" w:rsidR="00395F52" w:rsidRPr="003178F7" w:rsidRDefault="00107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8F7">
        <w:rPr>
          <w:rFonts w:ascii="Times New Roman" w:eastAsia="Times New Roman" w:hAnsi="Times New Roman" w:cs="Times New Roman"/>
          <w:sz w:val="24"/>
          <w:szCs w:val="24"/>
        </w:rPr>
        <w:tab/>
      </w:r>
      <w:r w:rsidRPr="003178F7">
        <w:rPr>
          <w:rFonts w:ascii="Times New Roman" w:eastAsia="Times New Roman" w:hAnsi="Times New Roman" w:cs="Times New Roman"/>
          <w:sz w:val="24"/>
          <w:szCs w:val="24"/>
        </w:rPr>
        <w:tab/>
      </w:r>
      <w:r w:rsidRPr="003178F7">
        <w:rPr>
          <w:rFonts w:ascii="Times New Roman" w:eastAsia="Times New Roman" w:hAnsi="Times New Roman" w:cs="Times New Roman"/>
          <w:sz w:val="24"/>
          <w:szCs w:val="24"/>
        </w:rPr>
        <w:tab/>
      </w:r>
      <w:r w:rsidRPr="003178F7">
        <w:rPr>
          <w:rFonts w:ascii="Times New Roman" w:eastAsia="Times New Roman" w:hAnsi="Times New Roman" w:cs="Times New Roman"/>
          <w:sz w:val="24"/>
          <w:szCs w:val="24"/>
        </w:rPr>
        <w:tab/>
      </w:r>
      <w:r w:rsidRPr="003178F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E944701" w14:textId="77777777" w:rsidR="00395F52" w:rsidRPr="003178F7" w:rsidRDefault="00395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974E20E" w14:textId="77777777" w:rsidR="00395F52" w:rsidRPr="003178F7" w:rsidRDefault="00107A82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sz w:val="28"/>
          <w:szCs w:val="28"/>
        </w:rPr>
        <w:t>_____________                                                                      № ________________</w:t>
      </w:r>
    </w:p>
    <w:p w14:paraId="2411141F" w14:textId="77777777" w:rsidR="00395F52" w:rsidRPr="003178F7" w:rsidRDefault="00107A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78F7">
        <w:rPr>
          <w:rFonts w:ascii="Times New Roman" w:eastAsia="Times New Roman" w:hAnsi="Times New Roman" w:cs="Times New Roman"/>
          <w:sz w:val="24"/>
          <w:szCs w:val="24"/>
        </w:rPr>
        <w:t>Київ</w:t>
      </w:r>
    </w:p>
    <w:p w14:paraId="3E3DA55B" w14:textId="77777777" w:rsidR="00395F52" w:rsidRPr="003178F7" w:rsidRDefault="00395F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FD6175" w14:textId="5172B14C" w:rsidR="00395F52" w:rsidRPr="003178F7" w:rsidRDefault="0010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sz w:val="24"/>
          <w:szCs w:val="24"/>
        </w:rPr>
        <w:br/>
      </w:r>
      <w:r w:rsidRPr="003178F7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612885" w:rsidRPr="003178F7">
        <w:rPr>
          <w:rFonts w:ascii="Times New Roman" w:eastAsia="Times New Roman" w:hAnsi="Times New Roman" w:cs="Times New Roman"/>
          <w:sz w:val="28"/>
          <w:szCs w:val="28"/>
        </w:rPr>
        <w:t>внесення з</w:t>
      </w:r>
      <w:r w:rsidRPr="003178F7">
        <w:rPr>
          <w:rFonts w:ascii="Times New Roman" w:eastAsia="Times New Roman" w:hAnsi="Times New Roman" w:cs="Times New Roman"/>
          <w:sz w:val="28"/>
          <w:szCs w:val="28"/>
        </w:rPr>
        <w:t xml:space="preserve">мін до деяких </w:t>
      </w:r>
    </w:p>
    <w:p w14:paraId="5C90B7B1" w14:textId="77777777" w:rsidR="00395F52" w:rsidRPr="003178F7" w:rsidRDefault="0010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sz w:val="28"/>
          <w:szCs w:val="28"/>
        </w:rPr>
        <w:t xml:space="preserve">постанов Національної комісії, що </w:t>
      </w:r>
    </w:p>
    <w:p w14:paraId="36E3FA9C" w14:textId="77777777" w:rsidR="00395F52" w:rsidRPr="003178F7" w:rsidRDefault="0010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sz w:val="28"/>
          <w:szCs w:val="28"/>
        </w:rPr>
        <w:t xml:space="preserve">здійснює державне регулювання у </w:t>
      </w:r>
    </w:p>
    <w:p w14:paraId="63120F6E" w14:textId="77777777" w:rsidR="00395F52" w:rsidRPr="003178F7" w:rsidRDefault="0010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3178F7">
        <w:rPr>
          <w:rFonts w:ascii="Times New Roman" w:eastAsia="Times New Roman" w:hAnsi="Times New Roman" w:cs="Times New Roman"/>
          <w:sz w:val="28"/>
          <w:szCs w:val="28"/>
        </w:rPr>
        <w:t>сферах енергетики та комунальних послуг</w:t>
      </w:r>
    </w:p>
    <w:p w14:paraId="46E6EA38" w14:textId="77777777" w:rsidR="00395F52" w:rsidRPr="003178F7" w:rsidRDefault="00395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3B43878" w14:textId="77777777" w:rsidR="00395F52" w:rsidRPr="003178F7" w:rsidRDefault="00395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3E70A11" w14:textId="77777777" w:rsidR="00395F52" w:rsidRPr="003178F7" w:rsidRDefault="00107A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sz w:val="28"/>
          <w:szCs w:val="28"/>
        </w:rPr>
        <w:t>Відповідно до законів України «Про ринок електричної енергії» та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617A0A09" w14:textId="77777777" w:rsidR="00395F52" w:rsidRPr="003178F7" w:rsidRDefault="00395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DFEFA3" w14:textId="77777777" w:rsidR="00395F52" w:rsidRPr="003178F7" w:rsidRDefault="0010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b/>
          <w:sz w:val="28"/>
          <w:szCs w:val="28"/>
        </w:rPr>
        <w:t>ПОСТАНОВЛЯЄ:</w:t>
      </w:r>
    </w:p>
    <w:p w14:paraId="26F8F710" w14:textId="77777777" w:rsidR="00395F52" w:rsidRPr="003178F7" w:rsidRDefault="00395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A1E620" w14:textId="4AB3FB3E" w:rsidR="00EA6343" w:rsidRPr="003178F7" w:rsidRDefault="003178F7" w:rsidP="003178F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EA6343" w:rsidRPr="003178F7">
        <w:rPr>
          <w:rFonts w:ascii="Times New Roman" w:eastAsia="Times New Roman" w:hAnsi="Times New Roman" w:cs="Times New Roman"/>
          <w:sz w:val="28"/>
          <w:szCs w:val="28"/>
        </w:rPr>
        <w:t>Внести до постанови Національної комісії, що здійснює державне регулювання у сферах енергетики та комунальних послуг,</w:t>
      </w:r>
      <w:r w:rsidR="00EA6343" w:rsidRPr="003178F7" w:rsidDel="00BD2E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6343" w:rsidRPr="003178F7">
        <w:rPr>
          <w:rFonts w:ascii="Times New Roman" w:eastAsia="Times New Roman" w:hAnsi="Times New Roman" w:cs="Times New Roman"/>
          <w:sz w:val="28"/>
          <w:szCs w:val="28"/>
        </w:rPr>
        <w:t>від 26 квітня</w:t>
      </w:r>
      <w:r w:rsidR="00AA5C49">
        <w:rPr>
          <w:rFonts w:ascii="Times New Roman" w:eastAsia="Times New Roman" w:hAnsi="Times New Roman" w:cs="Times New Roman"/>
          <w:sz w:val="28"/>
          <w:szCs w:val="28"/>
        </w:rPr>
        <w:br/>
      </w:r>
      <w:r w:rsidR="005C1244" w:rsidRPr="003178F7"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5C124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A6343" w:rsidRPr="003178F7">
        <w:rPr>
          <w:rFonts w:ascii="Times New Roman" w:eastAsia="Times New Roman" w:hAnsi="Times New Roman" w:cs="Times New Roman"/>
          <w:sz w:val="28"/>
          <w:szCs w:val="28"/>
        </w:rPr>
        <w:t>року № 641 «Про затвердження нормативно-правових актів, що регулюють діяльність гарантованого покупця та купівлі електричної енергії за «зеленим» тарифом та за аукціонною ціною» такі зміни:</w:t>
      </w:r>
    </w:p>
    <w:p w14:paraId="3051006A" w14:textId="77777777" w:rsidR="00EA6343" w:rsidRPr="003178F7" w:rsidRDefault="00EA6343" w:rsidP="00EA6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E045B3" w14:textId="31E4C471" w:rsidR="00EA6343" w:rsidRPr="003178F7" w:rsidRDefault="00EA6343" w:rsidP="00101D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sz w:val="28"/>
          <w:szCs w:val="28"/>
        </w:rPr>
        <w:t>1) у назві слова «та за аукціонною ціною» виключити;</w:t>
      </w:r>
    </w:p>
    <w:p w14:paraId="57DEB46D" w14:textId="77777777" w:rsidR="00EA6343" w:rsidRPr="003178F7" w:rsidRDefault="00EA6343" w:rsidP="00EA6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14:paraId="15BC8F9E" w14:textId="77777777" w:rsidR="00EA6343" w:rsidRPr="003178F7" w:rsidRDefault="00EA6343" w:rsidP="00EA6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sz w:val="28"/>
          <w:szCs w:val="28"/>
        </w:rPr>
        <w:t>2) після пункту 3 доповнити новим пунктом 3</w:t>
      </w:r>
      <w:r w:rsidRPr="003178F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3178F7">
        <w:rPr>
          <w:rFonts w:ascii="Times New Roman" w:eastAsia="Times New Roman" w:hAnsi="Times New Roman" w:cs="Times New Roman"/>
          <w:sz w:val="28"/>
          <w:szCs w:val="28"/>
        </w:rPr>
        <w:t xml:space="preserve"> такого змісту:</w:t>
      </w:r>
    </w:p>
    <w:p w14:paraId="7DDE67F4" w14:textId="77777777" w:rsidR="00EA6343" w:rsidRPr="003178F7" w:rsidRDefault="00EA6343" w:rsidP="00EA6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sz w:val="28"/>
          <w:szCs w:val="28"/>
        </w:rPr>
        <w:t>«3</w:t>
      </w:r>
      <w:r w:rsidRPr="003178F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3178F7">
        <w:rPr>
          <w:rFonts w:ascii="Times New Roman" w:eastAsia="Times New Roman" w:hAnsi="Times New Roman" w:cs="Times New Roman"/>
          <w:sz w:val="28"/>
          <w:szCs w:val="28"/>
        </w:rPr>
        <w:t>. Затвердити Типовий договір про участь у балансуючій групі гарантованого покупця, що додається.»;</w:t>
      </w:r>
    </w:p>
    <w:p w14:paraId="5846E763" w14:textId="77777777" w:rsidR="00EA6343" w:rsidRPr="003178F7" w:rsidRDefault="00EA6343" w:rsidP="00EA6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27A299" w14:textId="1ABD3C59" w:rsidR="00EA6343" w:rsidRPr="003178F7" w:rsidRDefault="00EA6343" w:rsidP="00EA6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sz w:val="28"/>
          <w:szCs w:val="28"/>
        </w:rPr>
        <w:t xml:space="preserve">3) Порядок купівлі гарантованим покупцем електричної енергії, виробленої з альтернативних джерел енергії викласти </w:t>
      </w:r>
      <w:r w:rsidR="005C124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C1244" w:rsidRPr="003178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78F7">
        <w:rPr>
          <w:rFonts w:ascii="Times New Roman" w:eastAsia="Times New Roman" w:hAnsi="Times New Roman" w:cs="Times New Roman"/>
          <w:sz w:val="28"/>
          <w:szCs w:val="28"/>
        </w:rPr>
        <w:t>новій редакції, що додається;</w:t>
      </w:r>
    </w:p>
    <w:p w14:paraId="12959510" w14:textId="77777777" w:rsidR="00EA6343" w:rsidRPr="003178F7" w:rsidRDefault="00EA6343" w:rsidP="00EA6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14:paraId="0F843340" w14:textId="20C67FAD" w:rsidR="00EA6343" w:rsidRPr="003178F7" w:rsidRDefault="00EA6343" w:rsidP="00EA6343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sz w:val="28"/>
          <w:szCs w:val="28"/>
        </w:rPr>
        <w:lastRenderedPageBreak/>
        <w:t>4) Типовий договір про купівлю-продаж електричної енергії за «зеленим</w:t>
      </w:r>
      <w:r w:rsidRPr="003178F7">
        <w:rPr>
          <w:rFonts w:ascii="Times New Roman" w:hAnsi="Times New Roman" w:cs="Times New Roman"/>
          <w:sz w:val="28"/>
          <w:szCs w:val="28"/>
        </w:rPr>
        <w:t>»</w:t>
      </w:r>
      <w:r w:rsidRPr="003178F7">
        <w:rPr>
          <w:rFonts w:ascii="Times New Roman" w:eastAsia="Times New Roman" w:hAnsi="Times New Roman" w:cs="Times New Roman"/>
          <w:sz w:val="28"/>
          <w:szCs w:val="28"/>
        </w:rPr>
        <w:t xml:space="preserve"> тарифом викласти </w:t>
      </w:r>
      <w:r w:rsidR="005C124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C1244" w:rsidRPr="003178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78F7">
        <w:rPr>
          <w:rFonts w:ascii="Times New Roman" w:eastAsia="Times New Roman" w:hAnsi="Times New Roman" w:cs="Times New Roman"/>
          <w:sz w:val="28"/>
          <w:szCs w:val="28"/>
        </w:rPr>
        <w:t>новій редакції, що додається.</w:t>
      </w:r>
    </w:p>
    <w:p w14:paraId="5DAEC6B6" w14:textId="77777777" w:rsidR="00EA6343" w:rsidRPr="003178F7" w:rsidRDefault="00EA6343" w:rsidP="003178F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2AF927" w14:textId="445C06E8" w:rsidR="00395F52" w:rsidRPr="003178F7" w:rsidRDefault="003178F7" w:rsidP="003178F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 xml:space="preserve">Затвердити Зміни до </w:t>
      </w:r>
      <w:r w:rsidR="001F3A8D" w:rsidRPr="003178F7">
        <w:rPr>
          <w:rFonts w:ascii="Times New Roman" w:eastAsia="Times New Roman" w:hAnsi="Times New Roman" w:cs="Times New Roman"/>
          <w:sz w:val="28"/>
          <w:szCs w:val="28"/>
        </w:rPr>
        <w:t xml:space="preserve">Правил ринку, затверджених 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>постанов</w:t>
      </w:r>
      <w:r w:rsidR="001F3A8D" w:rsidRPr="003178F7">
        <w:rPr>
          <w:rFonts w:ascii="Times New Roman" w:eastAsia="Times New Roman" w:hAnsi="Times New Roman" w:cs="Times New Roman"/>
          <w:sz w:val="28"/>
          <w:szCs w:val="28"/>
        </w:rPr>
        <w:t>ою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</w:t>
      </w:r>
      <w:r w:rsidR="001F3A8D" w:rsidRPr="003178F7">
        <w:rPr>
          <w:rFonts w:ascii="Times New Roman" w:eastAsia="Times New Roman" w:hAnsi="Times New Roman" w:cs="Times New Roman"/>
          <w:sz w:val="28"/>
          <w:szCs w:val="28"/>
        </w:rPr>
        <w:t>, від 14 березня 2018 року №</w:t>
      </w:r>
      <w:r w:rsidR="00AA5C4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F3A8D" w:rsidRPr="003178F7">
        <w:rPr>
          <w:rFonts w:ascii="Times New Roman" w:eastAsia="Times New Roman" w:hAnsi="Times New Roman" w:cs="Times New Roman"/>
          <w:sz w:val="28"/>
          <w:szCs w:val="28"/>
        </w:rPr>
        <w:t>307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>, що додаються.</w:t>
      </w:r>
    </w:p>
    <w:p w14:paraId="12134EA9" w14:textId="77777777" w:rsidR="00395F52" w:rsidRPr="003178F7" w:rsidRDefault="00395F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hh4vf8jmn5jj" w:colFirst="0" w:colLast="0"/>
      <w:bookmarkEnd w:id="0"/>
    </w:p>
    <w:p w14:paraId="09BD6B7C" w14:textId="5B56DAE6" w:rsidR="00395F52" w:rsidRPr="003178F7" w:rsidRDefault="001C6B1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3nxxa2x35f5j" w:colFirst="0" w:colLast="0"/>
      <w:bookmarkEnd w:id="1"/>
      <w:r w:rsidRPr="003178F7">
        <w:rPr>
          <w:rFonts w:ascii="Times New Roman" w:eastAsia="Times New Roman" w:hAnsi="Times New Roman" w:cs="Times New Roman"/>
          <w:sz w:val="28"/>
          <w:szCs w:val="28"/>
        </w:rPr>
        <w:t>3</w:t>
      </w:r>
      <w:r w:rsidR="003178F7" w:rsidRPr="003178F7">
        <w:rPr>
          <w:rFonts w:ascii="Times New Roman" w:eastAsia="Times New Roman" w:hAnsi="Times New Roman" w:cs="Times New Roman"/>
          <w:sz w:val="28"/>
          <w:szCs w:val="28"/>
        </w:rPr>
        <w:t>.</w:t>
      </w:r>
      <w:r w:rsidR="003178F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>Оператору системи передачі та гарантованому покупцю при визначенні вартості послуги із забезпечення збільшення частки виробництва електричної енергії з альтернативних джерел енергії, що надавалась гарантованим покупцем оператору системи передачі з 08</w:t>
      </w:r>
      <w:r w:rsidR="00A6539F" w:rsidRPr="003178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6539F" w:rsidRPr="003178F7">
        <w:rPr>
          <w:rFonts w:ascii="Times New Roman" w:eastAsia="Times New Roman" w:hAnsi="Times New Roman" w:cs="Times New Roman"/>
          <w:sz w:val="28"/>
          <w:szCs w:val="28"/>
        </w:rPr>
        <w:t xml:space="preserve">вересня 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A6539F" w:rsidRPr="003178F7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6539F" w:rsidRPr="003178F7">
        <w:rPr>
          <w:rFonts w:ascii="Times New Roman" w:eastAsia="Times New Roman" w:hAnsi="Times New Roman" w:cs="Times New Roman"/>
          <w:sz w:val="28"/>
          <w:szCs w:val="28"/>
        </w:rPr>
        <w:t>керуватись нормами Порядку</w:t>
      </w:r>
      <w:r w:rsidR="00A6539F" w:rsidRPr="003178F7">
        <w:t xml:space="preserve"> </w:t>
      </w:r>
      <w:r w:rsidR="00A6539F" w:rsidRPr="003178F7">
        <w:rPr>
          <w:rFonts w:ascii="Times New Roman" w:eastAsia="Times New Roman" w:hAnsi="Times New Roman" w:cs="Times New Roman"/>
          <w:sz w:val="28"/>
          <w:szCs w:val="28"/>
        </w:rPr>
        <w:t xml:space="preserve">купівлі гарантованим покупцем електричної енергії, виробленої з альтернативних джерел енергії, </w:t>
      </w:r>
      <w:r w:rsidR="004D3922" w:rsidRPr="003178F7">
        <w:rPr>
          <w:rFonts w:ascii="Times New Roman" w:eastAsia="Times New Roman" w:hAnsi="Times New Roman" w:cs="Times New Roman"/>
          <w:sz w:val="28"/>
          <w:szCs w:val="28"/>
        </w:rPr>
        <w:t>з урахуванням змін, внесених цією постановою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2D12F77" w14:textId="77777777" w:rsidR="00395F52" w:rsidRPr="003178F7" w:rsidRDefault="00395F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bvye0nqw87up" w:colFirst="0" w:colLast="0"/>
      <w:bookmarkEnd w:id="2"/>
    </w:p>
    <w:p w14:paraId="6E16C3A4" w14:textId="45FE843D" w:rsidR="00395F52" w:rsidRPr="003178F7" w:rsidRDefault="001C6B1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180isy98ael7" w:colFirst="0" w:colLast="0"/>
      <w:bookmarkEnd w:id="3"/>
      <w:r w:rsidRPr="003178F7">
        <w:rPr>
          <w:rFonts w:ascii="Times New Roman" w:eastAsia="Times New Roman" w:hAnsi="Times New Roman" w:cs="Times New Roman"/>
          <w:sz w:val="28"/>
          <w:szCs w:val="28"/>
        </w:rPr>
        <w:t>4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>.</w:t>
      </w:r>
      <w:r w:rsidR="003178F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 xml:space="preserve">Гарантованому покупцю та суб’єктам господарювання, що здійснюють продаж електричної енергії за </w:t>
      </w:r>
      <w:r w:rsidR="00D53890" w:rsidRPr="003178F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>зеленим</w:t>
      </w:r>
      <w:r w:rsidR="00D53890" w:rsidRPr="003178F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 xml:space="preserve"> тарифом, врегулюва</w:t>
      </w:r>
      <w:r w:rsidR="005152AA" w:rsidRPr="003178F7">
        <w:rPr>
          <w:rFonts w:ascii="Times New Roman" w:eastAsia="Times New Roman" w:hAnsi="Times New Roman" w:cs="Times New Roman"/>
          <w:sz w:val="28"/>
          <w:szCs w:val="28"/>
        </w:rPr>
        <w:t>ти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 xml:space="preserve"> відносин</w:t>
      </w:r>
      <w:r w:rsidR="005152AA" w:rsidRPr="003178F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 xml:space="preserve"> щодо відшкодування частки вартості врегулювання небалансу електричної енергії, що виникли з 08</w:t>
      </w:r>
      <w:r w:rsidR="005152AA" w:rsidRPr="003178F7">
        <w:rPr>
          <w:rFonts w:ascii="Times New Roman" w:eastAsia="Times New Roman" w:hAnsi="Times New Roman" w:cs="Times New Roman"/>
          <w:sz w:val="28"/>
          <w:szCs w:val="28"/>
        </w:rPr>
        <w:t xml:space="preserve"> вересня 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5152AA" w:rsidRPr="003178F7">
        <w:rPr>
          <w:rFonts w:ascii="Times New Roman" w:eastAsia="Times New Roman" w:hAnsi="Times New Roman" w:cs="Times New Roman"/>
          <w:sz w:val="28"/>
          <w:szCs w:val="28"/>
        </w:rPr>
        <w:t xml:space="preserve"> року,</w:t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положень договору про участь у балансуючій групі гарантованого покупця.</w:t>
      </w:r>
    </w:p>
    <w:p w14:paraId="03CD4873" w14:textId="77777777" w:rsidR="00A6539F" w:rsidRPr="003178F7" w:rsidRDefault="00A653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082899" w14:textId="39E76551" w:rsidR="00A6539F" w:rsidRPr="003178F7" w:rsidRDefault="001C6B1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sz w:val="28"/>
          <w:szCs w:val="28"/>
        </w:rPr>
        <w:t>5</w:t>
      </w:r>
      <w:r w:rsidR="00A6539F" w:rsidRPr="003178F7">
        <w:rPr>
          <w:rFonts w:ascii="Times New Roman" w:eastAsia="Times New Roman" w:hAnsi="Times New Roman" w:cs="Times New Roman"/>
          <w:sz w:val="28"/>
          <w:szCs w:val="28"/>
        </w:rPr>
        <w:t>.</w:t>
      </w:r>
      <w:r w:rsidR="003178F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539F" w:rsidRPr="003178F7">
        <w:rPr>
          <w:rFonts w:ascii="Times New Roman" w:eastAsia="Times New Roman" w:hAnsi="Times New Roman" w:cs="Times New Roman"/>
          <w:sz w:val="28"/>
          <w:szCs w:val="28"/>
        </w:rPr>
        <w:t>Визнати такою, що втратила чинність</w:t>
      </w:r>
      <w:r w:rsidR="00DE2470" w:rsidRPr="003178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A6539F" w:rsidRPr="003178F7">
        <w:rPr>
          <w:rFonts w:ascii="Times New Roman" w:eastAsia="Times New Roman" w:hAnsi="Times New Roman" w:cs="Times New Roman"/>
          <w:sz w:val="28"/>
          <w:szCs w:val="28"/>
        </w:rPr>
        <w:t xml:space="preserve"> постанову Національної комісії, що здійснює державне регулювання у сферах енергетики та комунальних послуг, від 13 грудня 2019 року №</w:t>
      </w:r>
      <w:r w:rsidR="00AA5C4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539F" w:rsidRPr="003178F7">
        <w:rPr>
          <w:rFonts w:ascii="Times New Roman" w:eastAsia="Times New Roman" w:hAnsi="Times New Roman" w:cs="Times New Roman"/>
          <w:sz w:val="28"/>
          <w:szCs w:val="28"/>
        </w:rPr>
        <w:t>2804 «Про затвердження Порядку продажу та обліку електричної енергії, виробленої споживачами, а також розрахунків за неї».</w:t>
      </w:r>
      <w:bookmarkStart w:id="4" w:name="_GoBack"/>
      <w:bookmarkEnd w:id="4"/>
    </w:p>
    <w:p w14:paraId="17D011B9" w14:textId="77777777" w:rsidR="000C3D2C" w:rsidRPr="003178F7" w:rsidRDefault="000C3D2C" w:rsidP="00A653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0C980CA" w14:textId="0FE04928" w:rsidR="00A6539F" w:rsidRPr="003178F7" w:rsidRDefault="001C6B13" w:rsidP="00A653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3178F7">
        <w:rPr>
          <w:rFonts w:ascii="Times New Roman" w:eastAsia="Times New Roman" w:hAnsi="Times New Roman" w:cs="Times New Roman"/>
          <w:sz w:val="28"/>
          <w:szCs w:val="28"/>
        </w:rPr>
        <w:t>6</w:t>
      </w:r>
      <w:r w:rsidR="003178F7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A6539F" w:rsidRPr="003178F7">
        <w:rPr>
          <w:rFonts w:ascii="Times New Roman" w:eastAsia="Times New Roman" w:hAnsi="Times New Roman" w:cs="Times New Roman"/>
          <w:sz w:val="28"/>
          <w:szCs w:val="28"/>
        </w:rPr>
        <w:t xml:space="preserve">Ця постанова набирає чинності </w:t>
      </w:r>
      <w:r w:rsidR="00EB714A" w:rsidRPr="003178F7">
        <w:rPr>
          <w:rFonts w:ascii="Times New Roman" w:eastAsia="Times New Roman" w:hAnsi="Times New Roman" w:cs="Times New Roman"/>
          <w:sz w:val="28"/>
          <w:szCs w:val="28"/>
        </w:rPr>
        <w:t>01 лютого 2024 року, але не раніше</w:t>
      </w:r>
      <w:r w:rsidR="00A6539F" w:rsidRPr="003178F7">
        <w:rPr>
          <w:rFonts w:ascii="Times New Roman" w:eastAsia="Times New Roman" w:hAnsi="Times New Roman" w:cs="Times New Roman"/>
          <w:sz w:val="28"/>
          <w:szCs w:val="28"/>
        </w:rPr>
        <w:t xml:space="preserve">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101DF9" w:rsidRPr="003178F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A5C5B7E" w14:textId="77777777" w:rsidR="00395F52" w:rsidRPr="003178F7" w:rsidRDefault="00395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BAF3D47" w14:textId="77777777" w:rsidR="00723A00" w:rsidRPr="003178F7" w:rsidRDefault="00723A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42EE6C9" w14:textId="77777777" w:rsidR="00395F52" w:rsidRPr="003178F7" w:rsidRDefault="00D538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8F7">
        <w:rPr>
          <w:rFonts w:ascii="Times New Roman" w:eastAsia="Times New Roman" w:hAnsi="Times New Roman" w:cs="Times New Roman"/>
          <w:sz w:val="28"/>
          <w:szCs w:val="28"/>
        </w:rPr>
        <w:t xml:space="preserve">Голова НКРЕКП </w:t>
      </w:r>
      <w:r w:rsidRPr="003178F7">
        <w:rPr>
          <w:rFonts w:ascii="Times New Roman" w:eastAsia="Times New Roman" w:hAnsi="Times New Roman" w:cs="Times New Roman"/>
          <w:sz w:val="28"/>
          <w:szCs w:val="28"/>
        </w:rPr>
        <w:tab/>
      </w:r>
      <w:r w:rsidRPr="003178F7">
        <w:rPr>
          <w:rFonts w:ascii="Times New Roman" w:eastAsia="Times New Roman" w:hAnsi="Times New Roman" w:cs="Times New Roman"/>
          <w:sz w:val="28"/>
          <w:szCs w:val="28"/>
        </w:rPr>
        <w:tab/>
      </w:r>
      <w:r w:rsidRPr="003178F7">
        <w:rPr>
          <w:rFonts w:ascii="Times New Roman" w:eastAsia="Times New Roman" w:hAnsi="Times New Roman" w:cs="Times New Roman"/>
          <w:sz w:val="28"/>
          <w:szCs w:val="28"/>
        </w:rPr>
        <w:tab/>
      </w:r>
      <w:r w:rsidRPr="003178F7">
        <w:rPr>
          <w:rFonts w:ascii="Times New Roman" w:eastAsia="Times New Roman" w:hAnsi="Times New Roman" w:cs="Times New Roman"/>
          <w:sz w:val="28"/>
          <w:szCs w:val="28"/>
        </w:rPr>
        <w:tab/>
      </w:r>
      <w:r w:rsidRPr="003178F7">
        <w:rPr>
          <w:rFonts w:ascii="Times New Roman" w:eastAsia="Times New Roman" w:hAnsi="Times New Roman" w:cs="Times New Roman"/>
          <w:sz w:val="28"/>
          <w:szCs w:val="28"/>
        </w:rPr>
        <w:tab/>
      </w:r>
      <w:r w:rsidRPr="003178F7">
        <w:rPr>
          <w:rFonts w:ascii="Times New Roman" w:eastAsia="Times New Roman" w:hAnsi="Times New Roman" w:cs="Times New Roman"/>
          <w:sz w:val="28"/>
          <w:szCs w:val="28"/>
        </w:rPr>
        <w:tab/>
      </w:r>
      <w:r w:rsidR="00107A82" w:rsidRPr="003178F7">
        <w:rPr>
          <w:rFonts w:ascii="Times New Roman" w:eastAsia="Times New Roman" w:hAnsi="Times New Roman" w:cs="Times New Roman"/>
          <w:sz w:val="28"/>
          <w:szCs w:val="28"/>
        </w:rPr>
        <w:t>Костянтин УЩАПОВСЬКИЙ</w:t>
      </w:r>
    </w:p>
    <w:p w14:paraId="56588A28" w14:textId="77777777" w:rsidR="00395F52" w:rsidRPr="003178F7" w:rsidRDefault="00395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B8F1E8" w14:textId="77777777" w:rsidR="00395F52" w:rsidRPr="003178F7" w:rsidRDefault="00395F52">
      <w:pPr>
        <w:shd w:val="clear" w:color="auto" w:fill="FFFFFF"/>
        <w:spacing w:line="240" w:lineRule="auto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0FE7FA88" w14:textId="0201B56B" w:rsidR="00395F52" w:rsidRPr="003178F7" w:rsidRDefault="00395F52">
      <w:pPr>
        <w:shd w:val="clear" w:color="auto" w:fill="FFFFFF"/>
        <w:spacing w:line="240" w:lineRule="auto"/>
        <w:ind w:firstLine="4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82DA12" w14:textId="77777777" w:rsidR="00395F52" w:rsidRPr="003178F7" w:rsidRDefault="00395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95F52" w:rsidRPr="003178F7">
      <w:headerReference w:type="default" r:id="rId10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A51D9" w14:textId="77777777" w:rsidR="003E2346" w:rsidRDefault="003E2346">
      <w:pPr>
        <w:spacing w:after="0" w:line="240" w:lineRule="auto"/>
      </w:pPr>
      <w:r>
        <w:separator/>
      </w:r>
    </w:p>
  </w:endnote>
  <w:endnote w:type="continuationSeparator" w:id="0">
    <w:p w14:paraId="323A4EF0" w14:textId="77777777" w:rsidR="003E2346" w:rsidRDefault="003E2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2B34A" w14:textId="77777777" w:rsidR="003E2346" w:rsidRDefault="003E2346">
      <w:pPr>
        <w:spacing w:after="0" w:line="240" w:lineRule="auto"/>
      </w:pPr>
      <w:r>
        <w:separator/>
      </w:r>
    </w:p>
  </w:footnote>
  <w:footnote w:type="continuationSeparator" w:id="0">
    <w:p w14:paraId="736D450C" w14:textId="77777777" w:rsidR="003E2346" w:rsidRDefault="003E2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B241E" w14:textId="2810E09B" w:rsidR="00395F52" w:rsidRDefault="00107A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AA5C49"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1AE58936" w14:textId="77777777" w:rsidR="00395F52" w:rsidRDefault="00395F5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76185"/>
    <w:multiLevelType w:val="multilevel"/>
    <w:tmpl w:val="005E7DB6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7254552A"/>
    <w:multiLevelType w:val="hybridMultilevel"/>
    <w:tmpl w:val="147C468C"/>
    <w:lvl w:ilvl="0" w:tplc="219A7A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F52"/>
    <w:rsid w:val="000C3D2C"/>
    <w:rsid w:val="00101DF9"/>
    <w:rsid w:val="00107A82"/>
    <w:rsid w:val="001C6B13"/>
    <w:rsid w:val="001F3A8D"/>
    <w:rsid w:val="00285CD2"/>
    <w:rsid w:val="003178F7"/>
    <w:rsid w:val="00395F52"/>
    <w:rsid w:val="003E2346"/>
    <w:rsid w:val="00454E9C"/>
    <w:rsid w:val="00477538"/>
    <w:rsid w:val="004D3922"/>
    <w:rsid w:val="005152AA"/>
    <w:rsid w:val="005C1244"/>
    <w:rsid w:val="00612885"/>
    <w:rsid w:val="00631FD8"/>
    <w:rsid w:val="00652230"/>
    <w:rsid w:val="00712B6A"/>
    <w:rsid w:val="00723A00"/>
    <w:rsid w:val="007D5070"/>
    <w:rsid w:val="00823EF0"/>
    <w:rsid w:val="0084018F"/>
    <w:rsid w:val="00946828"/>
    <w:rsid w:val="00963226"/>
    <w:rsid w:val="009709FD"/>
    <w:rsid w:val="00A6539F"/>
    <w:rsid w:val="00AA5C49"/>
    <w:rsid w:val="00BD01B0"/>
    <w:rsid w:val="00C31D26"/>
    <w:rsid w:val="00CA52B2"/>
    <w:rsid w:val="00D41621"/>
    <w:rsid w:val="00D53890"/>
    <w:rsid w:val="00DE2470"/>
    <w:rsid w:val="00EA6343"/>
    <w:rsid w:val="00EB714A"/>
    <w:rsid w:val="00E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28F5A"/>
  <w15:docId w15:val="{5A304B9A-CAFE-47D1-B0FA-ACF26AA5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448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EB32E5"/>
    <w:pPr>
      <w:spacing w:after="0" w:line="240" w:lineRule="auto"/>
      <w:ind w:firstLine="709"/>
      <w:jc w:val="center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8673D1"/>
  </w:style>
  <w:style w:type="paragraph" w:styleId="a6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hAnsi="Times New Roman" w:cs="Helvetica"/>
      <w:sz w:val="28"/>
      <w:szCs w:val="24"/>
    </w:rPr>
  </w:style>
  <w:style w:type="table" w:styleId="a7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B463EE"/>
  </w:style>
  <w:style w:type="paragraph" w:styleId="ac">
    <w:name w:val="footer"/>
    <w:basedOn w:val="a"/>
    <w:link w:val="ad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B463EE"/>
  </w:style>
  <w:style w:type="character" w:styleId="ae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rsid w:val="00B463E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463EE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B463EE"/>
    <w:rPr>
      <w:b/>
      <w:bCs/>
      <w:sz w:val="20"/>
      <w:szCs w:val="20"/>
    </w:rPr>
  </w:style>
  <w:style w:type="character" w:customStyle="1" w:styleId="a4">
    <w:name w:val="Назва Знак"/>
    <w:basedOn w:val="a0"/>
    <w:link w:val="a3"/>
    <w:rsid w:val="00EB32E5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30">
    <w:name w:val="Body Text Indent 3"/>
    <w:basedOn w:val="a"/>
    <w:link w:val="31"/>
    <w:rsid w:val="00C42EC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Основний текст з відступом 3 Знак"/>
    <w:basedOn w:val="a0"/>
    <w:link w:val="30"/>
    <w:rsid w:val="00C42E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4">
    <w:name w:val="Revision"/>
    <w:hidden/>
    <w:uiPriority w:val="99"/>
    <w:semiHidden/>
    <w:rsid w:val="00A653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LNuE4ZbCfJGLSdmEaPmMXBJX8g==">CgMxLjAyCGguZ2pkZ3hzMgloLjMwajB6bGwyCWguMzBqMHpsbDIOaC5oaDR2ZjhqbW41amoyDmguM254eGEyeDM1ZjVqMg5oLmJ2eWUwbnF3ODd1cDIOaC4xODBpc3k5OGFlbDc4AHIhMXFUckM0ZkhzN3c5cWVrUjgyUzU4ekJaX292ZDRWcWlh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DF0DACF-3D66-4B67-BE00-F2D2737D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1933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Ігор Буратинський</cp:lastModifiedBy>
  <cp:revision>28</cp:revision>
  <dcterms:created xsi:type="dcterms:W3CDTF">2023-07-28T09:51:00Z</dcterms:created>
  <dcterms:modified xsi:type="dcterms:W3CDTF">2023-08-11T11:56:00Z</dcterms:modified>
</cp:coreProperties>
</file>