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B1F" w:rsidRPr="00D6582C" w:rsidRDefault="00F34579" w:rsidP="00D6582C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 w:eastAsia="ru-RU"/>
        </w:rPr>
        <w:t xml:space="preserve">                                                                     </w:t>
      </w:r>
      <w:r w:rsidR="00D6582C">
        <w:rPr>
          <w:lang w:val="ru-RU" w:eastAsia="ru-RU"/>
        </w:rPr>
        <w:t xml:space="preserve">           </w:t>
      </w:r>
      <w:r w:rsidR="00357B1F" w:rsidRPr="00D6582C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357B1F" w:rsidRPr="00D6582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357B1F" w:rsidRPr="00D65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B1F" w:rsidRPr="00A166DD" w:rsidRDefault="00357B1F" w:rsidP="00357B1F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 xml:space="preserve">до Порядку (правил) організації та ведення обліку за </w:t>
      </w:r>
      <w:bookmarkStart w:id="0" w:name="_GoBack"/>
      <w:bookmarkEnd w:id="0"/>
      <w:r w:rsidRPr="00A166DD">
        <w:rPr>
          <w:szCs w:val="22"/>
        </w:rPr>
        <w:t>ліцензованими видами діяльності суб'єктами господарювання у сфері теплопостачання</w:t>
      </w:r>
    </w:p>
    <w:p w:rsidR="00BD4999" w:rsidRPr="00C252EC" w:rsidRDefault="00BD4999" w:rsidP="00357B1F">
      <w:pPr>
        <w:keepNext/>
        <w:spacing w:after="120"/>
        <w:ind w:left="9072"/>
        <w:rPr>
          <w:sz w:val="10"/>
          <w:szCs w:val="10"/>
          <w:lang w:val="ru-RU"/>
        </w:rPr>
      </w:pPr>
    </w:p>
    <w:p w:rsidR="004927A5" w:rsidRPr="00C252EC" w:rsidRDefault="00845CEF" w:rsidP="00BD4999">
      <w:pPr>
        <w:keepNext/>
        <w:spacing w:after="12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</w:rPr>
        <w:t>Інформація</w:t>
      </w:r>
      <w:r w:rsidR="004927A5" w:rsidRPr="00BD4999">
        <w:rPr>
          <w:b/>
          <w:bCs/>
          <w:sz w:val="22"/>
          <w:szCs w:val="22"/>
        </w:rPr>
        <w:t xml:space="preserve"> про прибутки і збитки (фінансові результати) за видами діяльності ліцензіата 20 ____ р.</w:t>
      </w:r>
    </w:p>
    <w:p w:rsidR="00BD4999" w:rsidRPr="00C252EC" w:rsidRDefault="00BD4999" w:rsidP="00BD4999">
      <w:pPr>
        <w:keepNext/>
        <w:spacing w:after="120"/>
        <w:jc w:val="center"/>
        <w:rPr>
          <w:b/>
          <w:bCs/>
          <w:sz w:val="10"/>
          <w:szCs w:val="10"/>
          <w:lang w:val="ru-RU"/>
        </w:rPr>
      </w:pPr>
    </w:p>
    <w:tbl>
      <w:tblPr>
        <w:tblW w:w="5125" w:type="pct"/>
        <w:tblLayout w:type="fixed"/>
        <w:tblLook w:val="04A0" w:firstRow="1" w:lastRow="0" w:firstColumn="1" w:lastColumn="0" w:noHBand="0" w:noVBand="1"/>
      </w:tblPr>
      <w:tblGrid>
        <w:gridCol w:w="2213"/>
        <w:gridCol w:w="792"/>
        <w:gridCol w:w="1501"/>
        <w:gridCol w:w="1319"/>
        <w:gridCol w:w="1090"/>
        <w:gridCol w:w="1137"/>
        <w:gridCol w:w="658"/>
        <w:gridCol w:w="630"/>
        <w:gridCol w:w="822"/>
        <w:gridCol w:w="791"/>
        <w:gridCol w:w="25"/>
        <w:gridCol w:w="1162"/>
        <w:gridCol w:w="868"/>
        <w:gridCol w:w="794"/>
        <w:gridCol w:w="794"/>
        <w:gridCol w:w="850"/>
      </w:tblGrid>
      <w:tr w:rsidR="000E19C4" w:rsidRPr="00BD4999" w:rsidTr="000E19C4">
        <w:trPr>
          <w:trHeight w:val="600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Стаття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Код</w:t>
            </w:r>
            <w:r w:rsidRPr="00BD4999">
              <w:rPr>
                <w:b/>
                <w:bCs/>
                <w:sz w:val="19"/>
                <w:szCs w:val="19"/>
              </w:rPr>
              <w:br/>
              <w:t>рядка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0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Ліцензовані види діяльності у сфері теплопостачання, у т.</w:t>
            </w:r>
            <w:r w:rsidRPr="00BD4999">
              <w:rPr>
                <w:b/>
                <w:bCs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b/>
                <w:bCs/>
                <w:sz w:val="19"/>
                <w:szCs w:val="19"/>
              </w:rPr>
              <w:t>ч.: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Неліцензовані види діяльності у сфері теплопостачання,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br/>
            </w:r>
            <w:r w:rsidRPr="00BD4999">
              <w:rPr>
                <w:b/>
                <w:bCs/>
                <w:sz w:val="19"/>
                <w:szCs w:val="19"/>
              </w:rPr>
              <w:t xml:space="preserve"> у т.</w:t>
            </w:r>
            <w:r w:rsidRPr="00BD4999">
              <w:rPr>
                <w:b/>
                <w:bCs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b/>
                <w:bCs/>
                <w:sz w:val="19"/>
                <w:szCs w:val="19"/>
              </w:rPr>
              <w:t>ч.: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 xml:space="preserve">Інші види </w:t>
            </w:r>
            <w:proofErr w:type="spellStart"/>
            <w:r>
              <w:rPr>
                <w:b/>
                <w:bCs/>
                <w:sz w:val="19"/>
                <w:szCs w:val="19"/>
              </w:rPr>
              <w:t>госпо</w:t>
            </w:r>
            <w:proofErr w:type="spellEnd"/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дарсь</w:t>
            </w:r>
            <w:proofErr w:type="spellEnd"/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bCs/>
                <w:sz w:val="19"/>
                <w:szCs w:val="19"/>
              </w:rPr>
              <w:t>кої</w:t>
            </w:r>
            <w:proofErr w:type="spellEnd"/>
            <w:r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BD4999">
              <w:rPr>
                <w:b/>
                <w:bCs/>
                <w:sz w:val="19"/>
                <w:szCs w:val="19"/>
              </w:rPr>
              <w:t>діяль</w:t>
            </w:r>
            <w:proofErr w:type="spellEnd"/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BD4999">
              <w:rPr>
                <w:b/>
                <w:bCs/>
                <w:sz w:val="19"/>
                <w:szCs w:val="19"/>
              </w:rPr>
              <w:t>ності</w:t>
            </w:r>
            <w:proofErr w:type="spellEnd"/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</w:p>
          <w:p w:rsidR="000E19C4" w:rsidRPr="00BD4999" w:rsidRDefault="000E19C4" w:rsidP="00DF7246">
            <w:pPr>
              <w:jc w:val="center"/>
              <w:rPr>
                <w:b/>
                <w:bCs/>
                <w:sz w:val="19"/>
                <w:szCs w:val="19"/>
              </w:rPr>
            </w:pPr>
            <w:proofErr w:type="spellStart"/>
            <w:r w:rsidRPr="00BD4999">
              <w:rPr>
                <w:b/>
                <w:bCs/>
                <w:sz w:val="19"/>
                <w:szCs w:val="19"/>
              </w:rPr>
              <w:t>Нероз</w:t>
            </w:r>
            <w:proofErr w:type="spellEnd"/>
            <w:r w:rsidR="0066268D">
              <w:rPr>
                <w:b/>
                <w:bCs/>
                <w:sz w:val="19"/>
                <w:szCs w:val="19"/>
              </w:rPr>
              <w:t xml:space="preserve"> </w:t>
            </w:r>
            <w:r w:rsidRPr="00BD4999">
              <w:rPr>
                <w:b/>
                <w:bCs/>
                <w:sz w:val="19"/>
                <w:szCs w:val="19"/>
              </w:rPr>
              <w:t>поділені статті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</w:p>
          <w:p w:rsidR="000E19C4" w:rsidRPr="00BD4999" w:rsidRDefault="000E19C4" w:rsidP="000E19C4">
            <w:pPr>
              <w:jc w:val="right"/>
              <w:rPr>
                <w:b/>
                <w:bCs/>
                <w:sz w:val="19"/>
                <w:szCs w:val="19"/>
              </w:rPr>
            </w:pPr>
            <w:r w:rsidRPr="00BD4999">
              <w:rPr>
                <w:b/>
                <w:bCs/>
                <w:sz w:val="19"/>
                <w:szCs w:val="19"/>
              </w:rPr>
              <w:t>Усього</w:t>
            </w:r>
          </w:p>
        </w:tc>
      </w:tr>
      <w:tr w:rsidR="000E19C4" w:rsidRPr="00BD4999" w:rsidTr="000E19C4">
        <w:trPr>
          <w:trHeight w:val="255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  <w:lang w:val="ru-RU"/>
              </w:rPr>
            </w:pPr>
            <w:proofErr w:type="spellStart"/>
            <w:r w:rsidRPr="009E73EA">
              <w:rPr>
                <w:bCs/>
                <w:sz w:val="18"/>
                <w:szCs w:val="18"/>
                <w:lang w:val="ru-RU"/>
              </w:rPr>
              <w:t>виробництво</w:t>
            </w:r>
            <w:proofErr w:type="spellEnd"/>
            <w:r w:rsidRPr="009E73EA"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E73EA">
              <w:rPr>
                <w:bCs/>
                <w:sz w:val="18"/>
                <w:szCs w:val="18"/>
                <w:lang w:val="ru-RU"/>
              </w:rPr>
              <w:t>теплової</w:t>
            </w:r>
            <w:proofErr w:type="spellEnd"/>
            <w:r w:rsidRPr="009E73EA"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E73EA">
              <w:rPr>
                <w:bCs/>
                <w:sz w:val="18"/>
                <w:szCs w:val="18"/>
                <w:lang w:val="ru-RU"/>
              </w:rPr>
              <w:t>енергії</w:t>
            </w:r>
            <w:proofErr w:type="spellEnd"/>
            <w:r w:rsidRPr="009E73EA">
              <w:rPr>
                <w:bCs/>
                <w:sz w:val="18"/>
                <w:szCs w:val="18"/>
                <w:lang w:val="ru-RU"/>
              </w:rPr>
              <w:t xml:space="preserve"> ТЕЦ, ТЕС, АЕС, КГУ та установками з </w:t>
            </w:r>
            <w:proofErr w:type="spellStart"/>
            <w:r w:rsidRPr="009E73EA">
              <w:rPr>
                <w:bCs/>
                <w:sz w:val="18"/>
                <w:szCs w:val="18"/>
                <w:lang w:val="ru-RU"/>
              </w:rPr>
              <w:t>використанням</w:t>
            </w:r>
            <w:proofErr w:type="spellEnd"/>
            <w:r w:rsidRPr="009E73EA"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E73EA">
              <w:rPr>
                <w:bCs/>
                <w:sz w:val="18"/>
                <w:szCs w:val="18"/>
                <w:lang w:val="ru-RU"/>
              </w:rPr>
              <w:t>альтернативних</w:t>
            </w:r>
            <w:proofErr w:type="spellEnd"/>
            <w:r w:rsidRPr="009E73EA"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E73EA">
              <w:rPr>
                <w:bCs/>
                <w:sz w:val="18"/>
                <w:szCs w:val="18"/>
                <w:lang w:val="ru-RU"/>
              </w:rPr>
              <w:t>джерел</w:t>
            </w:r>
            <w:proofErr w:type="spellEnd"/>
            <w:r w:rsidRPr="009E73EA">
              <w:rPr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E73EA">
              <w:rPr>
                <w:bCs/>
                <w:sz w:val="18"/>
                <w:szCs w:val="18"/>
                <w:lang w:val="ru-RU"/>
              </w:rPr>
              <w:t>енергії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</w:rPr>
            </w:pPr>
            <w:r w:rsidRPr="001435D0">
              <w:rPr>
                <w:bCs/>
                <w:sz w:val="18"/>
                <w:szCs w:val="18"/>
                <w:lang w:val="ru-RU"/>
              </w:rPr>
              <w:t>в</w:t>
            </w:r>
            <w:proofErr w:type="spellStart"/>
            <w:r w:rsidRPr="001435D0">
              <w:rPr>
                <w:bCs/>
                <w:sz w:val="18"/>
                <w:szCs w:val="18"/>
              </w:rPr>
              <w:t>иробництво</w:t>
            </w:r>
            <w:proofErr w:type="spellEnd"/>
            <w:r w:rsidRPr="001435D0">
              <w:rPr>
                <w:bCs/>
                <w:sz w:val="18"/>
                <w:szCs w:val="18"/>
              </w:rPr>
              <w:t xml:space="preserve"> теплової енергії</w:t>
            </w:r>
            <w:r>
              <w:rPr>
                <w:bCs/>
                <w:sz w:val="18"/>
                <w:szCs w:val="18"/>
              </w:rPr>
              <w:t xml:space="preserve"> котельнями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в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иробниц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тво</w:t>
            </w:r>
            <w:proofErr w:type="spellEnd"/>
            <w:r w:rsidR="000E19C4" w:rsidRPr="001435D0">
              <w:rPr>
                <w:bCs/>
                <w:sz w:val="18"/>
                <w:szCs w:val="18"/>
              </w:rPr>
              <w:t xml:space="preserve"> теплової енергії за допомогою САТ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т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ранспор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тування</w:t>
            </w:r>
            <w:proofErr w:type="spellEnd"/>
            <w:r w:rsidR="000E19C4" w:rsidRPr="001435D0">
              <w:rPr>
                <w:bCs/>
                <w:sz w:val="18"/>
                <w:szCs w:val="18"/>
              </w:rPr>
              <w:t xml:space="preserve"> теплової енергії </w:t>
            </w:r>
            <w:hyperlink r:id="rId6" w:anchor="n425" w:history="1">
              <w:r w:rsidR="000E19C4" w:rsidRPr="001435D0">
                <w:rPr>
                  <w:sz w:val="18"/>
                  <w:szCs w:val="18"/>
                </w:rPr>
                <w:t>магістраль</w:t>
              </w:r>
              <w:r>
                <w:rPr>
                  <w:sz w:val="18"/>
                  <w:szCs w:val="18"/>
                </w:rPr>
                <w:t xml:space="preserve"> </w:t>
              </w:r>
              <w:r w:rsidR="000E19C4" w:rsidRPr="001435D0">
                <w:rPr>
                  <w:sz w:val="18"/>
                  <w:szCs w:val="18"/>
                </w:rPr>
                <w:t>ними</w:t>
              </w:r>
              <w:r w:rsidR="000E19C4" w:rsidRPr="001435D0">
                <w:rPr>
                  <w:bCs/>
                  <w:sz w:val="18"/>
                  <w:szCs w:val="18"/>
                </w:rPr>
                <w:t xml:space="preserve"> і місцевими (</w:t>
              </w:r>
              <w:proofErr w:type="spellStart"/>
              <w:r w:rsidR="000E19C4" w:rsidRPr="001435D0">
                <w:rPr>
                  <w:bCs/>
                  <w:sz w:val="18"/>
                  <w:szCs w:val="18"/>
                </w:rPr>
                <w:t>розподіль</w:t>
              </w:r>
              <w:proofErr w:type="spellEnd"/>
              <w:r>
                <w:rPr>
                  <w:bCs/>
                  <w:sz w:val="18"/>
                  <w:szCs w:val="18"/>
                </w:rPr>
                <w:t xml:space="preserve"> </w:t>
              </w:r>
              <w:proofErr w:type="spellStart"/>
              <w:r w:rsidR="000E19C4" w:rsidRPr="001435D0">
                <w:rPr>
                  <w:bCs/>
                  <w:sz w:val="18"/>
                  <w:szCs w:val="18"/>
                </w:rPr>
                <w:t>чими</w:t>
              </w:r>
              <w:proofErr w:type="spellEnd"/>
              <w:r w:rsidR="000E19C4" w:rsidRPr="001435D0">
                <w:rPr>
                  <w:bCs/>
                  <w:sz w:val="18"/>
                  <w:szCs w:val="18"/>
                </w:rPr>
                <w:t>) тепловими мережами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1435D0">
              <w:rPr>
                <w:bCs/>
                <w:sz w:val="18"/>
                <w:szCs w:val="18"/>
                <w:lang w:val="ru-RU"/>
              </w:rPr>
              <w:t>ЦТП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0E19C4" w:rsidP="00DE01C9">
            <w:pPr>
              <w:jc w:val="center"/>
              <w:rPr>
                <w:bCs/>
                <w:sz w:val="18"/>
                <w:szCs w:val="18"/>
              </w:rPr>
            </w:pPr>
            <w:r w:rsidRPr="001435D0">
              <w:rPr>
                <w:bCs/>
                <w:sz w:val="18"/>
                <w:szCs w:val="18"/>
              </w:rPr>
              <w:t>ІТП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п</w:t>
            </w:r>
            <w:r w:rsidR="000E19C4" w:rsidRPr="001435D0">
              <w:rPr>
                <w:bCs/>
                <w:sz w:val="18"/>
                <w:szCs w:val="18"/>
              </w:rPr>
              <w:t>оста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чання</w:t>
            </w:r>
            <w:proofErr w:type="spellEnd"/>
            <w:r w:rsidR="000E19C4" w:rsidRPr="001435D0">
              <w:rPr>
                <w:bCs/>
                <w:sz w:val="18"/>
                <w:szCs w:val="18"/>
              </w:rPr>
              <w:t xml:space="preserve"> тепло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вої</w:t>
            </w:r>
            <w:proofErr w:type="spellEnd"/>
            <w:r w:rsidR="000E19C4" w:rsidRPr="001435D0">
              <w:rPr>
                <w:bCs/>
                <w:sz w:val="18"/>
                <w:szCs w:val="18"/>
              </w:rPr>
              <w:t xml:space="preserve"> енергії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1435D0" w:rsidRDefault="0066268D" w:rsidP="00DE01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ru-RU"/>
              </w:rPr>
              <w:t>п</w:t>
            </w:r>
            <w:r w:rsidR="000E19C4" w:rsidRPr="001435D0">
              <w:rPr>
                <w:bCs/>
                <w:sz w:val="18"/>
                <w:szCs w:val="18"/>
              </w:rPr>
              <w:t>оста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чання</w:t>
            </w:r>
            <w:proofErr w:type="spellEnd"/>
            <w:r w:rsidR="000E19C4" w:rsidRPr="001435D0">
              <w:rPr>
                <w:bCs/>
                <w:sz w:val="18"/>
                <w:szCs w:val="18"/>
              </w:rPr>
              <w:t xml:space="preserve"> тепло</w:t>
            </w:r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вої</w:t>
            </w:r>
            <w:proofErr w:type="spellEnd"/>
            <w:r w:rsidR="000E19C4" w:rsidRPr="001435D0">
              <w:rPr>
                <w:bCs/>
                <w:sz w:val="18"/>
                <w:szCs w:val="18"/>
              </w:rPr>
              <w:t xml:space="preserve"> енергії за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допо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0E19C4" w:rsidRPr="001435D0">
              <w:rPr>
                <w:bCs/>
                <w:sz w:val="18"/>
                <w:szCs w:val="18"/>
              </w:rPr>
              <w:t>могою</w:t>
            </w:r>
            <w:proofErr w:type="spellEnd"/>
            <w:r w:rsidR="000E19C4" w:rsidRPr="001435D0">
              <w:rPr>
                <w:bCs/>
                <w:sz w:val="18"/>
                <w:szCs w:val="18"/>
              </w:rPr>
              <w:t xml:space="preserve"> САТ</w:t>
            </w:r>
          </w:p>
        </w:tc>
        <w:tc>
          <w:tcPr>
            <w:tcW w:w="38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0E19C4" w:rsidP="00DE01C9">
            <w:pPr>
              <w:jc w:val="center"/>
              <w:rPr>
                <w:sz w:val="18"/>
                <w:szCs w:val="18"/>
              </w:rPr>
            </w:pPr>
            <w:r w:rsidRPr="001435D0">
              <w:rPr>
                <w:sz w:val="18"/>
                <w:szCs w:val="18"/>
              </w:rPr>
              <w:t>послуга з постачання теплової енергії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1435D0" w:rsidRDefault="000E19C4" w:rsidP="00DE01C9">
            <w:pPr>
              <w:jc w:val="center"/>
              <w:rPr>
                <w:sz w:val="18"/>
                <w:szCs w:val="18"/>
              </w:rPr>
            </w:pPr>
            <w:r w:rsidRPr="001435D0">
              <w:rPr>
                <w:sz w:val="18"/>
                <w:szCs w:val="18"/>
              </w:rPr>
              <w:t>послуга з поста</w:t>
            </w:r>
            <w:r w:rsidR="0066268D">
              <w:rPr>
                <w:sz w:val="18"/>
                <w:szCs w:val="18"/>
              </w:rPr>
              <w:t xml:space="preserve"> </w:t>
            </w:r>
            <w:proofErr w:type="spellStart"/>
            <w:r w:rsidRPr="001435D0">
              <w:rPr>
                <w:sz w:val="18"/>
                <w:szCs w:val="18"/>
              </w:rPr>
              <w:t>чання</w:t>
            </w:r>
            <w:proofErr w:type="spellEnd"/>
            <w:r w:rsidRPr="001435D0">
              <w:rPr>
                <w:sz w:val="18"/>
                <w:szCs w:val="18"/>
              </w:rPr>
              <w:t xml:space="preserve"> гарячої води 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E01C9">
            <w:pPr>
              <w:rPr>
                <w:b/>
                <w:bCs/>
                <w:sz w:val="19"/>
                <w:szCs w:val="19"/>
              </w:rPr>
            </w:pPr>
          </w:p>
        </w:tc>
      </w:tr>
      <w:tr w:rsidR="000E19C4" w:rsidRPr="00BD4999" w:rsidTr="000E19C4">
        <w:trPr>
          <w:trHeight w:val="232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C4" w:rsidRPr="00BD4999" w:rsidRDefault="000E19C4" w:rsidP="00DE01C9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E01C9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E01C9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C4" w:rsidRPr="00BD4999" w:rsidRDefault="000E19C4" w:rsidP="00DF7246">
            <w:pPr>
              <w:rPr>
                <w:b/>
                <w:bCs/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25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7D498F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  <w:r w:rsidR="007D498F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E01C9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1</w:t>
            </w:r>
            <w:r w:rsidR="007D498F">
              <w:rPr>
                <w:color w:val="000000"/>
                <w:sz w:val="19"/>
                <w:szCs w:val="19"/>
                <w:lang w:val="ru-RU"/>
              </w:rPr>
              <w:t>5</w:t>
            </w:r>
          </w:p>
        </w:tc>
      </w:tr>
      <w:tr w:rsidR="00D12516" w:rsidRPr="00BD4999" w:rsidTr="00341572">
        <w:trPr>
          <w:trHeight w:val="25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1C9" w:rsidRPr="00BD4999" w:rsidRDefault="002051C9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  <w:lang w:val="ru-RU"/>
              </w:rPr>
              <w:t>1</w:t>
            </w:r>
            <w:r w:rsidRPr="00BD4999">
              <w:rPr>
                <w:b/>
                <w:bCs/>
                <w:color w:val="000000"/>
                <w:sz w:val="19"/>
                <w:szCs w:val="19"/>
              </w:rPr>
              <w:t>. ФІНАНСОВІ РЕЗУЛЬТАТИ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76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Чистий дохід від реалізації продукції (товарів, робіт, послуг)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765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Виробнича собівартість продукції (товарів, робіт, послуг), у т.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ч.: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300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прямі матеріальні витрати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2041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300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прямі витрати на оплату праці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  <w:tr w:rsidR="00D12516" w:rsidRPr="00BD4999" w:rsidTr="00341572">
        <w:trPr>
          <w:trHeight w:val="300"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інші прямі витрати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1C9" w:rsidRPr="00BD4999" w:rsidRDefault="002051C9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2043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1C9" w:rsidRPr="00BD4999" w:rsidRDefault="002051C9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1C9" w:rsidRPr="00BD4999" w:rsidRDefault="002051C9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/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 w:rsidP="004809EE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D263DE">
        <w:trPr>
          <w:trHeight w:val="76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змінні загальновиробничі та постійні розподілені загальновиробничі витрати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2044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Собівартість реалізованої продукції (товарів, робіт, послуг), у т.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ч.: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нерозподілені постійні загальновиробничі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2051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30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iCs/>
                <w:color w:val="000000"/>
                <w:sz w:val="19"/>
                <w:szCs w:val="19"/>
              </w:rPr>
            </w:pPr>
            <w:r w:rsidRPr="00BD4999">
              <w:rPr>
                <w:iCs/>
                <w:color w:val="000000"/>
                <w:sz w:val="19"/>
                <w:szCs w:val="19"/>
              </w:rPr>
              <w:t>наднормативні виробничі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2052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Валовий:</w:t>
            </w:r>
          </w:p>
          <w:p w:rsidR="00505B06" w:rsidRPr="00BD4999" w:rsidRDefault="00505B06" w:rsidP="00BD4999">
            <w:pPr>
              <w:ind w:firstLineChars="100" w:firstLine="190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2090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2095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 xml:space="preserve">Інші операційні доходи, 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у </w:t>
            </w:r>
            <w:r w:rsidRPr="00BD4999">
              <w:rPr>
                <w:color w:val="000000"/>
                <w:sz w:val="19"/>
                <w:szCs w:val="19"/>
              </w:rPr>
              <w:t xml:space="preserve"> т.</w:t>
            </w: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ч.: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2120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від отримання субсидій, дотацій з різниці в тарифах (компенсації втрат)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Адміністративні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2130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на збут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операційні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2180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875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Фінансовий результат від операційної діяльності:</w:t>
            </w:r>
          </w:p>
          <w:p w:rsidR="00505B06" w:rsidRPr="00BD4999" w:rsidRDefault="00505B06" w:rsidP="008A7F58">
            <w:pPr>
              <w:ind w:firstLine="142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B06" w:rsidRPr="00BD4999" w:rsidRDefault="00505B06" w:rsidP="00211D59">
            <w:pPr>
              <w:rPr>
                <w:sz w:val="19"/>
                <w:szCs w:val="19"/>
              </w:rPr>
            </w:pPr>
            <w:r w:rsidRPr="00BD4999">
              <w:rPr>
                <w:sz w:val="19"/>
                <w:szCs w:val="19"/>
              </w:rPr>
              <w:t> </w:t>
            </w:r>
            <w:r w:rsidRPr="00BD4999">
              <w:rPr>
                <w:color w:val="000000"/>
                <w:sz w:val="19"/>
                <w:szCs w:val="19"/>
              </w:rPr>
              <w:t>2190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2195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B6FF5">
        <w:trPr>
          <w:trHeight w:val="362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Дохід від участі в капіталі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B6FF5">
        <w:trPr>
          <w:trHeight w:val="379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фінансові доходи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2220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 w:rsidP="004809EE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D263D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доходи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2240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Фінансові витрати: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28659C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на проценти (за користування отриманими кредитами)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2221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  <w:lang w:val="ru-RU"/>
              </w:rPr>
            </w:pPr>
            <w:r w:rsidRPr="00BD4999">
              <w:rPr>
                <w:color w:val="000000"/>
                <w:sz w:val="19"/>
                <w:szCs w:val="19"/>
              </w:rPr>
              <w:t>інші витрати підприємства, пов'язані із запозиченнями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2222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Втрати від участі в капіталі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2255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2270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Фінансовий результат до оподаткування:</w:t>
            </w:r>
          </w:p>
          <w:p w:rsidR="00505B06" w:rsidRPr="00BD4999" w:rsidRDefault="00505B06" w:rsidP="00BD4999">
            <w:pPr>
              <w:ind w:firstLineChars="100" w:firstLine="190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2290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2295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(дохід) з податку на прибуток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76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 (збиток) від припиненої діяльності після оподаткування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2305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Чистий фінансовий результат:</w:t>
            </w:r>
          </w:p>
          <w:p w:rsidR="00505B06" w:rsidRPr="00BD4999" w:rsidRDefault="00505B06" w:rsidP="00BD4999">
            <w:pPr>
              <w:ind w:firstLineChars="100" w:firstLine="190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прибуток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2350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збиток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2355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7246CD">
        <w:trPr>
          <w:trHeight w:val="361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  <w:lang w:val="ru-RU"/>
              </w:rPr>
              <w:t>2</w:t>
            </w:r>
            <w:r w:rsidRPr="00BD4999">
              <w:rPr>
                <w:b/>
                <w:bCs/>
                <w:color w:val="000000"/>
                <w:sz w:val="19"/>
                <w:szCs w:val="19"/>
              </w:rPr>
              <w:t>. СУКУПНИЙ ДОХІД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Дооцінка (уцінка) необоротних активів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Дооцінка (уцінка) фінансових інструментів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2405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D263D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Накопичені курсові різниці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2410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 w:rsidP="004809EE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4809EE">
        <w:trPr>
          <w:trHeight w:val="76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Частка іншого сукупного доходу асоційованих та спільних підприємств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2415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Інший сукупний дохід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2445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Інший сукупний дохід до оподаткування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2450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76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Податок на прибуток, пов'язаний з іншим сукупним доходом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2455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Інший сукупний дохід після оподаткування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2460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Сукупний дохід (сума рядків 2350, 2355 та 2460)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2465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Чистий прибуток (збиток), що належить:</w:t>
            </w:r>
          </w:p>
          <w:p w:rsidR="00505B06" w:rsidRPr="00BD4999" w:rsidRDefault="00505B06" w:rsidP="00863C98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  <w:lang w:val="ru-RU"/>
              </w:rPr>
              <w:t>в</w:t>
            </w:r>
            <w:proofErr w:type="spellStart"/>
            <w:r w:rsidRPr="00BD4999">
              <w:rPr>
                <w:color w:val="000000"/>
                <w:sz w:val="19"/>
                <w:szCs w:val="19"/>
              </w:rPr>
              <w:t>ласникам</w:t>
            </w:r>
            <w:proofErr w:type="spellEnd"/>
            <w:r w:rsidRPr="00BD4999">
              <w:rPr>
                <w:color w:val="000000"/>
                <w:sz w:val="19"/>
                <w:szCs w:val="19"/>
              </w:rPr>
              <w:t xml:space="preserve"> материнської компанії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2470</w:t>
            </w:r>
          </w:p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  <w:lang w:val="ru-RU"/>
              </w:rPr>
              <w:t>н</w:t>
            </w:r>
            <w:proofErr w:type="spellStart"/>
            <w:r w:rsidRPr="00BD4999">
              <w:rPr>
                <w:color w:val="000000"/>
                <w:sz w:val="19"/>
                <w:szCs w:val="19"/>
              </w:rPr>
              <w:t>еконтрольованій</w:t>
            </w:r>
            <w:proofErr w:type="spellEnd"/>
            <w:r w:rsidRPr="00BD4999">
              <w:rPr>
                <w:color w:val="000000"/>
                <w:sz w:val="19"/>
                <w:szCs w:val="19"/>
              </w:rPr>
              <w:t xml:space="preserve"> частці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2475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Сукупний дохід, що належить:</w:t>
            </w:r>
          </w:p>
          <w:p w:rsidR="00505B06" w:rsidRPr="00BD4999" w:rsidRDefault="00505B06" w:rsidP="000E3C57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власникам материнської компанії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2480</w:t>
            </w:r>
          </w:p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510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4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BD4999">
            <w:pPr>
              <w:ind w:firstLineChars="100" w:firstLine="190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неконтрольованій частці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2485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  <w:lang w:val="ru-RU"/>
              </w:rPr>
              <w:t>3</w:t>
            </w:r>
            <w:r w:rsidRPr="00BD4999">
              <w:rPr>
                <w:b/>
                <w:bCs/>
                <w:color w:val="000000"/>
                <w:sz w:val="19"/>
                <w:szCs w:val="19"/>
              </w:rPr>
              <w:t>. ЕЛЕМЕНТИ ОПЕРАЦІЙНИХ ВИТРАТ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Матеріальні затрати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Витрати на оплату праці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2505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4809EE" w:rsidRDefault="004809EE"/>
    <w:p w:rsidR="006B1617" w:rsidRDefault="006B1617" w:rsidP="004809EE">
      <w:pPr>
        <w:jc w:val="right"/>
      </w:pPr>
    </w:p>
    <w:p w:rsidR="006B1617" w:rsidRDefault="006B1617" w:rsidP="004809EE">
      <w:pPr>
        <w:jc w:val="right"/>
      </w:pPr>
    </w:p>
    <w:p w:rsidR="004809EE" w:rsidRDefault="004809EE" w:rsidP="004809EE">
      <w:pPr>
        <w:jc w:val="right"/>
      </w:pPr>
      <w:r>
        <w:lastRenderedPageBreak/>
        <w:t>Продовження додатка 2</w:t>
      </w:r>
      <w:r w:rsidR="00F81633">
        <w:t>1</w:t>
      </w:r>
    </w:p>
    <w:p w:rsidR="004809EE" w:rsidRDefault="004809EE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421"/>
        <w:gridCol w:w="869"/>
        <w:gridCol w:w="1445"/>
        <w:gridCol w:w="1013"/>
        <w:gridCol w:w="1154"/>
        <w:gridCol w:w="723"/>
        <w:gridCol w:w="690"/>
        <w:gridCol w:w="901"/>
        <w:gridCol w:w="868"/>
        <w:gridCol w:w="1299"/>
        <w:gridCol w:w="1013"/>
        <w:gridCol w:w="868"/>
        <w:gridCol w:w="868"/>
        <w:gridCol w:w="937"/>
      </w:tblGrid>
      <w:tr w:rsidR="00505B06" w:rsidRPr="00BD4999" w:rsidTr="004809EE">
        <w:trPr>
          <w:trHeight w:val="51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CB3CAA" w:rsidP="00DF724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Є</w:t>
            </w:r>
            <w:r w:rsidRPr="00CB3CAA">
              <w:rPr>
                <w:color w:val="000000"/>
                <w:sz w:val="19"/>
                <w:szCs w:val="19"/>
              </w:rPr>
              <w:t>диний соціальний внесок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2510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Амортизація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2515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Інші операційні витрати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color w:val="000000"/>
                <w:sz w:val="19"/>
                <w:szCs w:val="19"/>
              </w:rPr>
            </w:pPr>
            <w:r w:rsidRPr="00BD4999">
              <w:rPr>
                <w:color w:val="000000"/>
                <w:sz w:val="19"/>
                <w:szCs w:val="19"/>
              </w:rPr>
              <w:t>2520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  <w:tr w:rsidR="00505B06" w:rsidRPr="00BD4999" w:rsidTr="004809EE">
        <w:trPr>
          <w:trHeight w:val="255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Разом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B06" w:rsidRPr="00BD4999" w:rsidRDefault="00505B06" w:rsidP="00DF724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D4999">
              <w:rPr>
                <w:b/>
                <w:bCs/>
                <w:color w:val="000000"/>
                <w:sz w:val="19"/>
                <w:szCs w:val="19"/>
              </w:rPr>
              <w:t>2550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06" w:rsidRPr="00BD4999" w:rsidRDefault="00505B06" w:rsidP="00DF7246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B06" w:rsidRPr="00BD4999" w:rsidRDefault="00505B06" w:rsidP="00DF7246">
            <w:pPr>
              <w:rPr>
                <w:sz w:val="19"/>
                <w:szCs w:val="19"/>
              </w:rPr>
            </w:pPr>
          </w:p>
        </w:tc>
      </w:tr>
    </w:tbl>
    <w:p w:rsidR="00F17BAD" w:rsidRPr="00BD4999" w:rsidRDefault="00F17BAD" w:rsidP="004927A5">
      <w:pPr>
        <w:rPr>
          <w:lang w:val="ru-RU"/>
        </w:rPr>
      </w:pPr>
    </w:p>
    <w:sectPr w:rsidR="00F17BAD" w:rsidRPr="00BD4999" w:rsidSect="00D6582C">
      <w:headerReference w:type="default" r:id="rId7"/>
      <w:pgSz w:w="16838" w:h="11906" w:orient="landscape"/>
      <w:pgMar w:top="1134" w:right="1134" w:bottom="1560" w:left="85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61E" w:rsidRDefault="007B161E" w:rsidP="0009314F">
      <w:r>
        <w:separator/>
      </w:r>
    </w:p>
  </w:endnote>
  <w:endnote w:type="continuationSeparator" w:id="0">
    <w:p w:rsidR="007B161E" w:rsidRDefault="007B161E" w:rsidP="00093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61E" w:rsidRDefault="007B161E" w:rsidP="0009314F">
      <w:r>
        <w:separator/>
      </w:r>
    </w:p>
  </w:footnote>
  <w:footnote w:type="continuationSeparator" w:id="0">
    <w:p w:rsidR="007B161E" w:rsidRDefault="007B161E" w:rsidP="00093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3252541"/>
      <w:docPartObj>
        <w:docPartGallery w:val="Page Numbers (Top of Page)"/>
        <w:docPartUnique/>
      </w:docPartObj>
    </w:sdtPr>
    <w:sdtEndPr/>
    <w:sdtContent>
      <w:p w:rsidR="004809EE" w:rsidRDefault="004809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B1F">
          <w:rPr>
            <w:noProof/>
          </w:rPr>
          <w:t>2</w:t>
        </w:r>
        <w:r>
          <w:fldChar w:fldCharType="end"/>
        </w:r>
      </w:p>
    </w:sdtContent>
  </w:sdt>
  <w:p w:rsidR="004809EE" w:rsidRDefault="004809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21"/>
    <w:rsid w:val="00045D42"/>
    <w:rsid w:val="0009314F"/>
    <w:rsid w:val="000E19C4"/>
    <w:rsid w:val="000E3C57"/>
    <w:rsid w:val="00126721"/>
    <w:rsid w:val="002051C9"/>
    <w:rsid w:val="00211D59"/>
    <w:rsid w:val="0022052C"/>
    <w:rsid w:val="00260FBD"/>
    <w:rsid w:val="0028659C"/>
    <w:rsid w:val="00341572"/>
    <w:rsid w:val="00357B1F"/>
    <w:rsid w:val="00394000"/>
    <w:rsid w:val="003A7FA3"/>
    <w:rsid w:val="004809EE"/>
    <w:rsid w:val="004927A5"/>
    <w:rsid w:val="004C2877"/>
    <w:rsid w:val="00505B06"/>
    <w:rsid w:val="006103E1"/>
    <w:rsid w:val="0066268D"/>
    <w:rsid w:val="0067083A"/>
    <w:rsid w:val="006B1617"/>
    <w:rsid w:val="006B6C4A"/>
    <w:rsid w:val="007246CD"/>
    <w:rsid w:val="007B161E"/>
    <w:rsid w:val="007B73AB"/>
    <w:rsid w:val="007D498F"/>
    <w:rsid w:val="007F2240"/>
    <w:rsid w:val="0081441F"/>
    <w:rsid w:val="008249E2"/>
    <w:rsid w:val="00845CEF"/>
    <w:rsid w:val="00863C98"/>
    <w:rsid w:val="008A7F58"/>
    <w:rsid w:val="00926BB9"/>
    <w:rsid w:val="00930B45"/>
    <w:rsid w:val="009400D6"/>
    <w:rsid w:val="00947FA0"/>
    <w:rsid w:val="009E73EA"/>
    <w:rsid w:val="00A2680D"/>
    <w:rsid w:val="00B44160"/>
    <w:rsid w:val="00B560A9"/>
    <w:rsid w:val="00B77DF4"/>
    <w:rsid w:val="00BD4999"/>
    <w:rsid w:val="00C252EC"/>
    <w:rsid w:val="00C3536C"/>
    <w:rsid w:val="00C61C24"/>
    <w:rsid w:val="00CB3CAA"/>
    <w:rsid w:val="00CC609D"/>
    <w:rsid w:val="00D12516"/>
    <w:rsid w:val="00D263DE"/>
    <w:rsid w:val="00D44FDF"/>
    <w:rsid w:val="00D503A3"/>
    <w:rsid w:val="00D5722D"/>
    <w:rsid w:val="00D6582C"/>
    <w:rsid w:val="00DB6FF5"/>
    <w:rsid w:val="00DE01C9"/>
    <w:rsid w:val="00DF7246"/>
    <w:rsid w:val="00E91802"/>
    <w:rsid w:val="00EE4055"/>
    <w:rsid w:val="00F17BAD"/>
    <w:rsid w:val="00F34579"/>
    <w:rsid w:val="00F63D62"/>
    <w:rsid w:val="00F81633"/>
    <w:rsid w:val="00F9791D"/>
    <w:rsid w:val="00FA3777"/>
    <w:rsid w:val="00FB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88F2"/>
  <w15:docId w15:val="{4986FDF1-4D5C-459F-9B00-31487873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14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9314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09314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9314F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B73A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B73AB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9">
    <w:name w:val="Title"/>
    <w:basedOn w:val="a"/>
    <w:next w:val="a"/>
    <w:link w:val="aa"/>
    <w:uiPriority w:val="10"/>
    <w:qFormat/>
    <w:rsid w:val="002205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Назва Знак"/>
    <w:basedOn w:val="a0"/>
    <w:link w:val="a9"/>
    <w:uiPriority w:val="10"/>
    <w:rsid w:val="0022052C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v0308874-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2667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55</cp:revision>
  <cp:lastPrinted>2023-02-02T09:15:00Z</cp:lastPrinted>
  <dcterms:created xsi:type="dcterms:W3CDTF">2017-08-01T09:49:00Z</dcterms:created>
  <dcterms:modified xsi:type="dcterms:W3CDTF">2023-06-07T13:32:00Z</dcterms:modified>
</cp:coreProperties>
</file>