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0A59B" w14:textId="77777777" w:rsidR="00F20877" w:rsidRDefault="00F27AB2" w:rsidP="00FE05DC">
      <w:pPr>
        <w:pStyle w:val="rvps7"/>
        <w:shd w:val="clear" w:color="auto" w:fill="FFFFFF"/>
        <w:tabs>
          <w:tab w:val="left" w:pos="7938"/>
        </w:tabs>
        <w:spacing w:before="150" w:beforeAutospacing="0" w:after="150" w:afterAutospacing="0"/>
        <w:ind w:right="66"/>
        <w:jc w:val="center"/>
        <w:rPr>
          <w:b/>
          <w:sz w:val="28"/>
          <w:szCs w:val="28"/>
        </w:rPr>
      </w:pPr>
      <w:r w:rsidRPr="00637745">
        <w:rPr>
          <w:b/>
          <w:sz w:val="28"/>
          <w:szCs w:val="28"/>
        </w:rPr>
        <w:t xml:space="preserve">Порівняльна таблиця </w:t>
      </w:r>
    </w:p>
    <w:p w14:paraId="685E8F20" w14:textId="5B717C9E" w:rsidR="00F27AB2" w:rsidRPr="00637745" w:rsidRDefault="00F27AB2" w:rsidP="00FE05DC">
      <w:pPr>
        <w:pStyle w:val="rvps7"/>
        <w:shd w:val="clear" w:color="auto" w:fill="FFFFFF"/>
        <w:tabs>
          <w:tab w:val="left" w:pos="7938"/>
        </w:tabs>
        <w:spacing w:before="150" w:beforeAutospacing="0" w:after="150" w:afterAutospacing="0"/>
        <w:ind w:right="66"/>
        <w:jc w:val="center"/>
        <w:rPr>
          <w:b/>
          <w:bCs/>
          <w:sz w:val="28"/>
          <w:szCs w:val="28"/>
          <w:shd w:val="clear" w:color="auto" w:fill="FFFFFF"/>
        </w:rPr>
      </w:pPr>
      <w:r w:rsidRPr="00637745">
        <w:rPr>
          <w:b/>
          <w:sz w:val="28"/>
          <w:szCs w:val="28"/>
        </w:rPr>
        <w:t>до про</w:t>
      </w:r>
      <w:r w:rsidR="000926D6" w:rsidRPr="00637745">
        <w:rPr>
          <w:b/>
          <w:sz w:val="28"/>
          <w:szCs w:val="28"/>
        </w:rPr>
        <w:t>є</w:t>
      </w:r>
      <w:r w:rsidRPr="00637745">
        <w:rPr>
          <w:b/>
          <w:sz w:val="28"/>
          <w:szCs w:val="28"/>
        </w:rPr>
        <w:t xml:space="preserve">кту постанови НКРЕКП «Про </w:t>
      </w:r>
      <w:r w:rsidR="006C324C">
        <w:rPr>
          <w:b/>
          <w:sz w:val="28"/>
          <w:szCs w:val="28"/>
        </w:rPr>
        <w:t>затвердження З</w:t>
      </w:r>
      <w:r w:rsidRPr="00637745">
        <w:rPr>
          <w:b/>
          <w:sz w:val="28"/>
          <w:szCs w:val="28"/>
        </w:rPr>
        <w:t xml:space="preserve">мін до </w:t>
      </w:r>
      <w:r w:rsidR="000926D6" w:rsidRPr="00637745">
        <w:rPr>
          <w:b/>
          <w:bCs/>
          <w:sz w:val="28"/>
          <w:szCs w:val="28"/>
          <w:bdr w:val="none" w:sz="0" w:space="0" w:color="auto" w:frame="1"/>
        </w:rPr>
        <w:t>Порядку (правил) організації та ведення обліку за ліцензованими видами діяльності суб'єктами господарювання у сфері теплопостачання</w:t>
      </w:r>
      <w:r w:rsidRPr="00637745">
        <w:rPr>
          <w:b/>
          <w:sz w:val="28"/>
          <w:szCs w:val="28"/>
        </w:rPr>
        <w:t>»</w:t>
      </w:r>
      <w:r w:rsidR="003E1DA5">
        <w:rPr>
          <w:b/>
          <w:sz w:val="28"/>
          <w:szCs w:val="28"/>
        </w:rPr>
        <w:t xml:space="preserve">, </w:t>
      </w:r>
      <w:r w:rsidR="003E1DA5" w:rsidRPr="003E1DA5">
        <w:rPr>
          <w:b/>
          <w:sz w:val="28"/>
          <w:szCs w:val="28"/>
        </w:rPr>
        <w:t>що має ознаки регуляторного акта</w:t>
      </w:r>
    </w:p>
    <w:p w14:paraId="43506CB1" w14:textId="77777777" w:rsidR="00FE05DC" w:rsidRPr="00637745" w:rsidRDefault="00FE05DC" w:rsidP="00F27AB2">
      <w:pPr>
        <w:pStyle w:val="a3"/>
        <w:ind w:right="66"/>
        <w:jc w:val="center"/>
        <w:rPr>
          <w:rFonts w:ascii="Times New Roman" w:hAnsi="Times New Roman" w:cs="Times New Roman"/>
          <w:sz w:val="28"/>
          <w:szCs w:val="28"/>
        </w:rPr>
      </w:pPr>
    </w:p>
    <w:tbl>
      <w:tblPr>
        <w:tblStyle w:val="a5"/>
        <w:tblpPr w:leftFromText="180" w:rightFromText="180" w:vertAnchor="text" w:horzAnchor="margin" w:tblpY="46"/>
        <w:tblOverlap w:val="never"/>
        <w:tblW w:w="15871" w:type="dxa"/>
        <w:tblLook w:val="04A0" w:firstRow="1" w:lastRow="0" w:firstColumn="1" w:lastColumn="0" w:noHBand="0" w:noVBand="1"/>
      </w:tblPr>
      <w:tblGrid>
        <w:gridCol w:w="7933"/>
        <w:gridCol w:w="7938"/>
      </w:tblGrid>
      <w:tr w:rsidR="00280131" w:rsidRPr="00637745" w14:paraId="7EEC3DC3" w14:textId="77777777" w:rsidTr="00280131">
        <w:tc>
          <w:tcPr>
            <w:tcW w:w="7933" w:type="dxa"/>
          </w:tcPr>
          <w:p w14:paraId="0EA5BE88" w14:textId="52F10596" w:rsidR="00553F57" w:rsidRPr="00E3612D" w:rsidRDefault="00C86B37" w:rsidP="00280131">
            <w:pPr>
              <w:pStyle w:val="a3"/>
              <w:ind w:left="0" w:right="66"/>
              <w:jc w:val="center"/>
              <w:rPr>
                <w:rFonts w:ascii="Times New Roman" w:hAnsi="Times New Roman" w:cs="Times New Roman"/>
                <w:b/>
                <w:sz w:val="26"/>
                <w:szCs w:val="26"/>
              </w:rPr>
            </w:pPr>
            <w:r w:rsidRPr="00C2083D">
              <w:rPr>
                <w:rFonts w:ascii="Times New Roman" w:hAnsi="Times New Roman" w:cs="Times New Roman"/>
                <w:b/>
                <w:sz w:val="26"/>
                <w:szCs w:val="26"/>
              </w:rPr>
              <w:t>Чинна редакція</w:t>
            </w:r>
          </w:p>
        </w:tc>
        <w:tc>
          <w:tcPr>
            <w:tcW w:w="7938" w:type="dxa"/>
          </w:tcPr>
          <w:p w14:paraId="078B1D35" w14:textId="1F440BA5" w:rsidR="00F27AB2" w:rsidRPr="00E3612D" w:rsidRDefault="00C86B37" w:rsidP="00280131">
            <w:pPr>
              <w:pStyle w:val="a3"/>
              <w:ind w:left="0" w:right="66"/>
              <w:jc w:val="center"/>
              <w:rPr>
                <w:rFonts w:ascii="Times New Roman" w:hAnsi="Times New Roman" w:cs="Times New Roman"/>
                <w:sz w:val="26"/>
                <w:szCs w:val="26"/>
              </w:rPr>
            </w:pPr>
            <w:r w:rsidRPr="00C2083D">
              <w:rPr>
                <w:rFonts w:ascii="Times New Roman" w:hAnsi="Times New Roman" w:cs="Times New Roman"/>
                <w:b/>
                <w:sz w:val="26"/>
                <w:szCs w:val="26"/>
              </w:rPr>
              <w:t>Редакція зі змінами</w:t>
            </w:r>
          </w:p>
        </w:tc>
      </w:tr>
      <w:tr w:rsidR="00280131" w:rsidRPr="00637745" w14:paraId="6FD467C3" w14:textId="77777777" w:rsidTr="00280131">
        <w:tc>
          <w:tcPr>
            <w:tcW w:w="7933" w:type="dxa"/>
          </w:tcPr>
          <w:p w14:paraId="1F8B1090" w14:textId="57CEFC53" w:rsidR="00F27AB2" w:rsidRPr="009619B3" w:rsidRDefault="00C86B37" w:rsidP="00280131">
            <w:pPr>
              <w:shd w:val="clear" w:color="auto" w:fill="FFFFFF"/>
              <w:ind w:right="92"/>
              <w:jc w:val="center"/>
              <w:textAlignment w:val="baseline"/>
              <w:rPr>
                <w:rFonts w:ascii="Times New Roman" w:hAnsi="Times New Roman" w:cs="Times New Roman"/>
                <w:b/>
                <w:bCs/>
                <w:sz w:val="24"/>
                <w:szCs w:val="24"/>
                <w:bdr w:val="none" w:sz="0" w:space="0" w:color="auto" w:frame="1"/>
              </w:rPr>
            </w:pPr>
            <w:r w:rsidRPr="00012EA3">
              <w:rPr>
                <w:rFonts w:ascii="Times New Roman" w:hAnsi="Times New Roman" w:cs="Times New Roman"/>
                <w:b/>
                <w:sz w:val="26"/>
                <w:szCs w:val="26"/>
              </w:rPr>
              <w:t>1. Загальні положення</w:t>
            </w:r>
          </w:p>
        </w:tc>
        <w:tc>
          <w:tcPr>
            <w:tcW w:w="7938" w:type="dxa"/>
          </w:tcPr>
          <w:p w14:paraId="3507304A" w14:textId="6FB807CF" w:rsidR="00F27AB2" w:rsidRPr="009619B3" w:rsidRDefault="00C86B37" w:rsidP="00280131">
            <w:pPr>
              <w:shd w:val="clear" w:color="auto" w:fill="FFFFFF"/>
              <w:ind w:right="92"/>
              <w:jc w:val="center"/>
              <w:textAlignment w:val="baseline"/>
              <w:rPr>
                <w:rFonts w:ascii="Times New Roman" w:hAnsi="Times New Roman" w:cs="Times New Roman"/>
                <w:b/>
                <w:bCs/>
                <w:sz w:val="24"/>
                <w:szCs w:val="24"/>
                <w:bdr w:val="none" w:sz="0" w:space="0" w:color="auto" w:frame="1"/>
              </w:rPr>
            </w:pPr>
            <w:r w:rsidRPr="00C2083D">
              <w:rPr>
                <w:rFonts w:ascii="Times New Roman" w:hAnsi="Times New Roman" w:cs="Times New Roman"/>
                <w:b/>
                <w:sz w:val="26"/>
                <w:szCs w:val="26"/>
              </w:rPr>
              <w:t>1. Загальні положення</w:t>
            </w:r>
          </w:p>
        </w:tc>
      </w:tr>
      <w:tr w:rsidR="00280131" w:rsidRPr="00637745" w14:paraId="0B641A47" w14:textId="77777777" w:rsidTr="00280131">
        <w:tc>
          <w:tcPr>
            <w:tcW w:w="7933" w:type="dxa"/>
            <w:tcBorders>
              <w:bottom w:val="single" w:sz="4" w:space="0" w:color="auto"/>
            </w:tcBorders>
          </w:tcPr>
          <w:p w14:paraId="429D9EB9" w14:textId="3B9168EF" w:rsidR="00F27AB2" w:rsidRPr="001B264F" w:rsidRDefault="00FE05DC" w:rsidP="00280131">
            <w:pPr>
              <w:suppressAutoHyphens/>
              <w:spacing w:after="160"/>
              <w:ind w:firstLine="709"/>
              <w:jc w:val="both"/>
              <w:rPr>
                <w:rFonts w:ascii="Times New Roman" w:hAnsi="Times New Roman" w:cs="Times New Roman"/>
                <w:sz w:val="24"/>
                <w:szCs w:val="24"/>
              </w:rPr>
            </w:pPr>
            <w:r w:rsidRPr="001B264F">
              <w:rPr>
                <w:rFonts w:ascii="Times New Roman" w:hAnsi="Times New Roman" w:cs="Times New Roman"/>
                <w:sz w:val="24"/>
                <w:szCs w:val="24"/>
                <w:lang w:eastAsia="ar-SA"/>
              </w:rPr>
              <w:t xml:space="preserve">1.1. </w:t>
            </w:r>
            <w:r w:rsidR="007956DB" w:rsidRPr="001B264F">
              <w:rPr>
                <w:rFonts w:ascii="Times New Roman" w:eastAsia="Times New Roman" w:hAnsi="Times New Roman" w:cs="Times New Roman"/>
                <w:sz w:val="24"/>
                <w:szCs w:val="24"/>
                <w:lang w:eastAsia="ru-RU"/>
              </w:rPr>
              <w:t xml:space="preserve">Дія цього Порядку (правил) поширюється на суб'єктів природних монополій та суб'єктів господарювання на суміжних ринках, які провадять або мають намір провадити господарську діяльність з виробництва теплової енергії </w:t>
            </w:r>
            <w:r w:rsidR="007956DB" w:rsidRPr="00C57F21">
              <w:rPr>
                <w:rFonts w:ascii="Times New Roman" w:eastAsia="Times New Roman" w:hAnsi="Times New Roman" w:cs="Times New Roman"/>
                <w:sz w:val="24"/>
                <w:szCs w:val="24"/>
                <w:lang w:eastAsia="ru-RU"/>
              </w:rPr>
              <w:t>на теплогенеруючих установках</w:t>
            </w:r>
            <w:r w:rsidR="007956DB" w:rsidRPr="001B264F">
              <w:rPr>
                <w:rFonts w:ascii="Times New Roman" w:eastAsia="Times New Roman" w:hAnsi="Times New Roman" w:cs="Times New Roman"/>
                <w:sz w:val="24"/>
                <w:szCs w:val="24"/>
                <w:lang w:eastAsia="ru-RU"/>
              </w:rPr>
              <w:t xml:space="preserve"> (далі - виробництво теплової енергії), транспортування </w:t>
            </w:r>
            <w:r w:rsidR="007956DB" w:rsidRPr="009650CF">
              <w:rPr>
                <w:rFonts w:ascii="Times New Roman" w:eastAsia="Times New Roman" w:hAnsi="Times New Roman" w:cs="Times New Roman"/>
                <w:b/>
                <w:sz w:val="24"/>
                <w:szCs w:val="24"/>
                <w:lang w:eastAsia="ru-RU"/>
              </w:rPr>
              <w:t>теплової енергії</w:t>
            </w:r>
            <w:r w:rsidR="007956DB" w:rsidRPr="001B264F">
              <w:rPr>
                <w:rFonts w:ascii="Times New Roman" w:eastAsia="Times New Roman" w:hAnsi="Times New Roman" w:cs="Times New Roman"/>
                <w:sz w:val="24"/>
                <w:szCs w:val="24"/>
                <w:lang w:eastAsia="ru-RU"/>
              </w:rPr>
              <w:t xml:space="preserve"> магістральними і місцевими (розподільчими) тепловими мережами (далі - транспортування теплової енергії), постачання теплової енергії </w:t>
            </w:r>
            <w:bookmarkStart w:id="0" w:name="_Hlk136878609"/>
            <w:r w:rsidR="007956DB" w:rsidRPr="00D56C76">
              <w:rPr>
                <w:rFonts w:ascii="Times New Roman" w:eastAsia="Times New Roman" w:hAnsi="Times New Roman" w:cs="Times New Roman"/>
                <w:sz w:val="24"/>
                <w:szCs w:val="24"/>
                <w:lang w:eastAsia="ru-RU"/>
              </w:rPr>
              <w:t>та є ліцензіатами НКРЕКП (далі - ліцензіати).</w:t>
            </w:r>
            <w:bookmarkEnd w:id="0"/>
          </w:p>
        </w:tc>
        <w:tc>
          <w:tcPr>
            <w:tcW w:w="7938" w:type="dxa"/>
          </w:tcPr>
          <w:p w14:paraId="232F8E49" w14:textId="311C1E6E" w:rsidR="00F27AB2" w:rsidRDefault="00AD3E96" w:rsidP="00280131">
            <w:pPr>
              <w:pStyle w:val="a3"/>
              <w:ind w:left="0" w:right="66" w:firstLine="343"/>
              <w:jc w:val="both"/>
              <w:rPr>
                <w:rFonts w:ascii="Times New Roman" w:eastAsia="Times New Roman" w:hAnsi="Times New Roman" w:cs="Times New Roman"/>
                <w:sz w:val="24"/>
                <w:szCs w:val="24"/>
                <w:lang w:eastAsia="uk-UA"/>
              </w:rPr>
            </w:pPr>
            <w:r w:rsidRPr="00A36884">
              <w:rPr>
                <w:rFonts w:ascii="Times New Roman" w:eastAsia="Times New Roman" w:hAnsi="Times New Roman" w:cs="Times New Roman"/>
                <w:sz w:val="24"/>
                <w:szCs w:val="24"/>
                <w:lang w:eastAsia="uk-UA"/>
              </w:rPr>
              <w:t>1.1. Дія цього Порядку (правил) поширюється на суб’єктів природних монополій та суб’єктів господарювання на суміжних ринках, які провадять або мають намір провадити господарську діяльність з виробництва теплової енергії на теплогенеруючих установках</w:t>
            </w:r>
            <w:r w:rsidR="00C57F21" w:rsidRPr="00A36884">
              <w:rPr>
                <w:rFonts w:ascii="Times New Roman" w:eastAsia="Times New Roman" w:hAnsi="Times New Roman" w:cs="Times New Roman"/>
                <w:sz w:val="24"/>
                <w:szCs w:val="24"/>
                <w:lang w:eastAsia="uk-UA"/>
              </w:rPr>
              <w:t xml:space="preserve"> </w:t>
            </w:r>
            <w:r w:rsidRPr="00A36884">
              <w:rPr>
                <w:rFonts w:ascii="Times New Roman" w:eastAsia="Times New Roman" w:hAnsi="Times New Roman" w:cs="Times New Roman"/>
                <w:sz w:val="24"/>
                <w:szCs w:val="24"/>
                <w:lang w:eastAsia="uk-UA"/>
              </w:rPr>
              <w:t>(далі - виробництво теплової енергії</w:t>
            </w:r>
            <w:r w:rsidR="00C57F21" w:rsidRPr="00A36884">
              <w:rPr>
                <w:rFonts w:ascii="Times New Roman" w:eastAsia="Times New Roman" w:hAnsi="Times New Roman" w:cs="Times New Roman"/>
                <w:sz w:val="24"/>
                <w:szCs w:val="24"/>
                <w:lang w:eastAsia="uk-UA"/>
              </w:rPr>
              <w:t xml:space="preserve">, </w:t>
            </w:r>
            <w:r w:rsidR="00B57E64" w:rsidRPr="00A36884">
              <w:rPr>
                <w:rFonts w:ascii="Times New Roman" w:eastAsia="Times New Roman" w:hAnsi="Times New Roman" w:cs="Times New Roman"/>
                <w:b/>
                <w:sz w:val="24"/>
                <w:szCs w:val="24"/>
                <w:lang w:eastAsia="uk-UA"/>
              </w:rPr>
              <w:t>у тому числі</w:t>
            </w:r>
            <w:r w:rsidR="00B57E64" w:rsidRPr="00A36884">
              <w:rPr>
                <w:rFonts w:ascii="Times New Roman" w:eastAsia="Times New Roman" w:hAnsi="Times New Roman" w:cs="Times New Roman"/>
                <w:sz w:val="24"/>
                <w:szCs w:val="24"/>
                <w:lang w:eastAsia="uk-UA"/>
              </w:rPr>
              <w:t xml:space="preserve"> </w:t>
            </w:r>
            <w:r w:rsidR="009771FC" w:rsidRPr="009771FC">
              <w:rPr>
                <w:rFonts w:ascii="Times New Roman" w:eastAsia="Times New Roman" w:hAnsi="Times New Roman" w:cs="Times New Roman"/>
                <w:b/>
                <w:sz w:val="24"/>
                <w:szCs w:val="24"/>
                <w:lang w:eastAsia="uk-UA"/>
              </w:rPr>
              <w:t>на</w:t>
            </w:r>
            <w:r w:rsidR="009771FC">
              <w:rPr>
                <w:rFonts w:ascii="Times New Roman" w:eastAsia="Times New Roman" w:hAnsi="Times New Roman" w:cs="Times New Roman"/>
                <w:sz w:val="24"/>
                <w:szCs w:val="24"/>
                <w:lang w:eastAsia="uk-UA"/>
              </w:rPr>
              <w:t xml:space="preserve"> </w:t>
            </w:r>
            <w:r w:rsidR="00C57F21" w:rsidRPr="00A36884">
              <w:rPr>
                <w:rFonts w:ascii="Times New Roman" w:eastAsia="Times New Roman" w:hAnsi="Times New Roman" w:cs="Times New Roman"/>
                <w:b/>
                <w:sz w:val="24"/>
                <w:szCs w:val="24"/>
                <w:lang w:eastAsia="uk-UA"/>
              </w:rPr>
              <w:t>установк</w:t>
            </w:r>
            <w:r w:rsidR="009771FC">
              <w:rPr>
                <w:rFonts w:ascii="Times New Roman" w:eastAsia="Times New Roman" w:hAnsi="Times New Roman" w:cs="Times New Roman"/>
                <w:b/>
                <w:sz w:val="24"/>
                <w:szCs w:val="24"/>
                <w:lang w:eastAsia="uk-UA"/>
              </w:rPr>
              <w:t>ах</w:t>
            </w:r>
            <w:r w:rsidR="00C57F21" w:rsidRPr="00A36884">
              <w:rPr>
                <w:rFonts w:ascii="Times New Roman" w:eastAsia="Times New Roman" w:hAnsi="Times New Roman" w:cs="Times New Roman"/>
                <w:b/>
                <w:sz w:val="24"/>
                <w:szCs w:val="24"/>
                <w:lang w:eastAsia="uk-UA"/>
              </w:rPr>
              <w:t xml:space="preserve"> для комбінованого виробництва теплової та електричної енергії</w:t>
            </w:r>
            <w:r w:rsidRPr="00A36884">
              <w:rPr>
                <w:rFonts w:ascii="Times New Roman" w:eastAsia="Times New Roman" w:hAnsi="Times New Roman" w:cs="Times New Roman"/>
                <w:sz w:val="24"/>
                <w:szCs w:val="24"/>
                <w:lang w:eastAsia="uk-UA"/>
              </w:rPr>
              <w:t xml:space="preserve">), </w:t>
            </w:r>
            <w:r w:rsidRPr="00A36884">
              <w:rPr>
                <w:rFonts w:ascii="Times New Roman" w:eastAsia="Times New Roman" w:hAnsi="Times New Roman" w:cs="Times New Roman"/>
                <w:b/>
                <w:sz w:val="24"/>
                <w:szCs w:val="24"/>
                <w:lang w:eastAsia="uk-UA"/>
              </w:rPr>
              <w:t>її</w:t>
            </w:r>
            <w:r w:rsidRPr="00A36884">
              <w:rPr>
                <w:rFonts w:ascii="Times New Roman" w:eastAsia="Times New Roman" w:hAnsi="Times New Roman" w:cs="Times New Roman"/>
                <w:sz w:val="24"/>
                <w:szCs w:val="24"/>
                <w:lang w:eastAsia="uk-UA"/>
              </w:rPr>
              <w:t xml:space="preserve"> транспортування магістральними і місцевими (розподільчими) тепловими мережами (далі - транспортування теплової енергії), постачання теплової енергії, </w:t>
            </w:r>
            <w:r w:rsidRPr="00A36884">
              <w:rPr>
                <w:rFonts w:ascii="Times New Roman" w:eastAsia="Times New Roman" w:hAnsi="Times New Roman" w:cs="Times New Roman"/>
                <w:b/>
                <w:sz w:val="24"/>
                <w:szCs w:val="24"/>
                <w:lang w:eastAsia="uk-UA"/>
              </w:rPr>
              <w:t>надання послуг з постачання теплової енергії і постачання гарячої води</w:t>
            </w:r>
            <w:r w:rsidRPr="00A36884">
              <w:rPr>
                <w:rFonts w:ascii="Times New Roman" w:eastAsia="Times New Roman" w:hAnsi="Times New Roman" w:cs="Times New Roman"/>
                <w:sz w:val="24"/>
                <w:szCs w:val="24"/>
                <w:lang w:eastAsia="uk-UA"/>
              </w:rPr>
              <w:t xml:space="preserve"> </w:t>
            </w:r>
            <w:r w:rsidRPr="00D56C76">
              <w:rPr>
                <w:rFonts w:ascii="Times New Roman" w:eastAsia="Times New Roman" w:hAnsi="Times New Roman" w:cs="Times New Roman"/>
                <w:sz w:val="24"/>
                <w:szCs w:val="24"/>
                <w:lang w:eastAsia="uk-UA"/>
              </w:rPr>
              <w:t>та є ліцензіатами НКРЕКП (далі - ліцензіати)</w:t>
            </w:r>
          </w:p>
          <w:p w14:paraId="33DEF4DA" w14:textId="09EEA4A9" w:rsidR="00241178" w:rsidRPr="00A36884" w:rsidRDefault="00241178" w:rsidP="00280131">
            <w:pPr>
              <w:pStyle w:val="a3"/>
              <w:ind w:left="0" w:right="66" w:firstLine="343"/>
              <w:jc w:val="both"/>
              <w:rPr>
                <w:rFonts w:ascii="Times New Roman" w:hAnsi="Times New Roman" w:cs="Times New Roman"/>
                <w:sz w:val="24"/>
                <w:szCs w:val="24"/>
              </w:rPr>
            </w:pPr>
          </w:p>
        </w:tc>
      </w:tr>
      <w:tr w:rsidR="00280131" w:rsidRPr="00637745" w14:paraId="3D3A903A" w14:textId="77777777" w:rsidTr="00280131">
        <w:tc>
          <w:tcPr>
            <w:tcW w:w="7933" w:type="dxa"/>
          </w:tcPr>
          <w:p w14:paraId="545C44CF" w14:textId="77777777" w:rsidR="0006458C" w:rsidRPr="001B264F" w:rsidRDefault="00BC16CF" w:rsidP="00280131">
            <w:pPr>
              <w:pStyle w:val="ab"/>
              <w:ind w:firstLine="738"/>
              <w:jc w:val="both"/>
              <w:rPr>
                <w:rFonts w:eastAsia="Times New Roman"/>
                <w:lang w:val="ru-RU" w:eastAsia="ru-RU"/>
              </w:rPr>
            </w:pPr>
            <w:bookmarkStart w:id="1" w:name="_Hlk126314852"/>
            <w:r w:rsidRPr="001B264F">
              <w:rPr>
                <w:lang w:eastAsia="ar-SA"/>
              </w:rPr>
              <w:t xml:space="preserve">1.3. </w:t>
            </w:r>
            <w:r w:rsidR="007956DB" w:rsidRPr="001B264F">
              <w:rPr>
                <w:rFonts w:eastAsia="Times New Roman"/>
                <w:lang w:val="ru-RU" w:eastAsia="ru-RU"/>
              </w:rPr>
              <w:t>У цьому Порядку (правилах) терміни вживаються в таких значеннях:</w:t>
            </w:r>
          </w:p>
          <w:p w14:paraId="3759D758"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активи загального призначення - активи, які використовуються більше ніж в одному виді господарської діяльності, у т. ч. активи загальновиробничого та загальногосподарського призначення;</w:t>
            </w:r>
          </w:p>
          <w:p w14:paraId="678FB4EB"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база розподілу - показник виміру певного фактору, який чинить найбільший вплив на обсяг відповідних операційних чи інших витрат і використовується для їх розподілу у разі неможливості віднесення окремих видів витрат безпосередньо до певного виду господарської діяльності;</w:t>
            </w:r>
          </w:p>
          <w:p w14:paraId="280F5F82" w14:textId="77777777" w:rsidR="00F014F3" w:rsidRDefault="00F014F3" w:rsidP="00280131">
            <w:pPr>
              <w:pStyle w:val="ab"/>
              <w:ind w:firstLine="738"/>
              <w:jc w:val="both"/>
              <w:rPr>
                <w:rFonts w:eastAsia="Times New Roman"/>
                <w:lang w:val="ru-RU" w:eastAsia="ru-RU"/>
              </w:rPr>
            </w:pPr>
          </w:p>
          <w:p w14:paraId="351DB1C7" w14:textId="77777777" w:rsidR="00F014F3" w:rsidRDefault="00F014F3" w:rsidP="00280131">
            <w:pPr>
              <w:pStyle w:val="ab"/>
              <w:ind w:firstLine="738"/>
              <w:jc w:val="both"/>
              <w:rPr>
                <w:rFonts w:eastAsia="Times New Roman"/>
                <w:lang w:val="ru-RU" w:eastAsia="ru-RU"/>
              </w:rPr>
            </w:pPr>
          </w:p>
          <w:p w14:paraId="18C47DD2" w14:textId="4F39E5CD" w:rsidR="0006458C" w:rsidRPr="001B264F" w:rsidRDefault="007956DB" w:rsidP="00E04CA5">
            <w:pPr>
              <w:pStyle w:val="ab"/>
              <w:jc w:val="both"/>
              <w:rPr>
                <w:rFonts w:eastAsia="Times New Roman"/>
                <w:lang w:val="ru-RU" w:eastAsia="ru-RU"/>
              </w:rPr>
            </w:pPr>
            <w:r w:rsidRPr="001B264F">
              <w:rPr>
                <w:rFonts w:eastAsia="Times New Roman"/>
                <w:lang w:val="ru-RU" w:eastAsia="ru-RU"/>
              </w:rPr>
              <w:t>вертикально інтегроване підприємство - теплопостачальне підприємство з двома та більше видами взаємопов'язаних між собою виробництв (організаційно, технологічно і економічно), об'єднаних єдиною метою діяльності;</w:t>
            </w:r>
          </w:p>
          <w:p w14:paraId="4548D361" w14:textId="4575267C"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 xml:space="preserve">виробнича собівартість продукції (робіт, послуг) - це виражені у грошовій формі прямі витрати основної операційної діяльності на </w:t>
            </w:r>
            <w:r w:rsidRPr="001B264F">
              <w:rPr>
                <w:rFonts w:eastAsia="Times New Roman"/>
                <w:lang w:val="ru-RU" w:eastAsia="ru-RU"/>
              </w:rPr>
              <w:lastRenderedPageBreak/>
              <w:t>виробництво продукції (робіт, послуг) та розподілені змінні і постійні загальновиробничі витрати операційної діяльності підприємства;</w:t>
            </w:r>
          </w:p>
          <w:p w14:paraId="71E02C94"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 xml:space="preserve">витрати загального призначення - витрати, пов'язані з провадженням ліцензіатом більше ніж одного виду господарської діяльності та які для цілей визначення фінансового результату за видами господарської діяльності розподіляються на основі баз розподілу, </w:t>
            </w:r>
            <w:r w:rsidRPr="00AA79E2">
              <w:rPr>
                <w:rFonts w:eastAsia="Times New Roman"/>
                <w:b/>
                <w:lang w:val="ru-RU" w:eastAsia="ru-RU"/>
              </w:rPr>
              <w:t>встановлених або погоджених уповноваженим органом для цілей ціноутворення</w:t>
            </w:r>
            <w:r w:rsidRPr="001B264F">
              <w:rPr>
                <w:rFonts w:eastAsia="Times New Roman"/>
                <w:lang w:val="ru-RU" w:eastAsia="ru-RU"/>
              </w:rPr>
              <w:t>;</w:t>
            </w:r>
          </w:p>
          <w:p w14:paraId="1F57E6B8" w14:textId="4FFF58ED" w:rsidR="006B0E0B" w:rsidRPr="00AA79E2" w:rsidRDefault="00892BB3" w:rsidP="00280131">
            <w:pPr>
              <w:pStyle w:val="ab"/>
              <w:ind w:firstLine="738"/>
              <w:jc w:val="both"/>
              <w:rPr>
                <w:rFonts w:eastAsia="Times New Roman"/>
                <w:b/>
                <w:lang w:eastAsia="ru-RU"/>
              </w:rPr>
            </w:pPr>
            <w:r>
              <w:rPr>
                <w:rFonts w:eastAsia="Times New Roman"/>
                <w:b/>
                <w:lang w:eastAsia="ru-RU"/>
              </w:rPr>
              <w:t>абзац</w:t>
            </w:r>
            <w:r w:rsidR="006B0E0B" w:rsidRPr="00AA79E2">
              <w:rPr>
                <w:rFonts w:eastAsia="Times New Roman"/>
                <w:b/>
                <w:lang w:eastAsia="ru-RU"/>
              </w:rPr>
              <w:t xml:space="preserve"> відсутній</w:t>
            </w:r>
          </w:p>
          <w:p w14:paraId="0D9FA316" w14:textId="77777777" w:rsidR="006B0E0B" w:rsidRPr="001B264F" w:rsidRDefault="006B0E0B" w:rsidP="00280131">
            <w:pPr>
              <w:pStyle w:val="ab"/>
              <w:ind w:firstLine="738"/>
              <w:jc w:val="both"/>
              <w:rPr>
                <w:rFonts w:eastAsia="Times New Roman"/>
                <w:lang w:val="ru-RU" w:eastAsia="ru-RU"/>
              </w:rPr>
            </w:pPr>
          </w:p>
          <w:p w14:paraId="7A70AB85" w14:textId="77777777" w:rsidR="006B0E0B" w:rsidRPr="001B264F" w:rsidRDefault="006B0E0B" w:rsidP="00280131">
            <w:pPr>
              <w:pStyle w:val="ab"/>
              <w:ind w:firstLine="738"/>
              <w:jc w:val="both"/>
              <w:rPr>
                <w:rFonts w:eastAsia="Times New Roman"/>
                <w:lang w:val="ru-RU" w:eastAsia="ru-RU"/>
              </w:rPr>
            </w:pPr>
          </w:p>
          <w:p w14:paraId="404B6B9D" w14:textId="77777777" w:rsidR="006B0E0B" w:rsidRPr="001B264F" w:rsidRDefault="006B0E0B" w:rsidP="00280131">
            <w:pPr>
              <w:pStyle w:val="ab"/>
              <w:ind w:firstLine="738"/>
              <w:jc w:val="both"/>
              <w:rPr>
                <w:rFonts w:eastAsia="Times New Roman"/>
                <w:lang w:val="ru-RU" w:eastAsia="ru-RU"/>
              </w:rPr>
            </w:pPr>
          </w:p>
          <w:p w14:paraId="5BD8662D" w14:textId="77777777" w:rsidR="006B0E0B" w:rsidRPr="001B264F" w:rsidRDefault="006B0E0B" w:rsidP="00280131">
            <w:pPr>
              <w:pStyle w:val="ab"/>
              <w:ind w:firstLine="738"/>
              <w:jc w:val="both"/>
              <w:rPr>
                <w:rFonts w:eastAsia="Times New Roman"/>
                <w:lang w:val="ru-RU" w:eastAsia="ru-RU"/>
              </w:rPr>
            </w:pPr>
          </w:p>
          <w:p w14:paraId="54852AC5" w14:textId="77777777" w:rsidR="006B0E0B" w:rsidRPr="001B264F" w:rsidRDefault="006B0E0B" w:rsidP="00280131">
            <w:pPr>
              <w:pStyle w:val="ab"/>
              <w:ind w:firstLine="738"/>
              <w:jc w:val="both"/>
              <w:rPr>
                <w:rFonts w:eastAsia="Times New Roman"/>
                <w:lang w:val="ru-RU" w:eastAsia="ru-RU"/>
              </w:rPr>
            </w:pPr>
          </w:p>
          <w:p w14:paraId="4A555479" w14:textId="582E5260" w:rsidR="006B0E0B" w:rsidRPr="001B264F" w:rsidRDefault="006B0E0B" w:rsidP="00280131">
            <w:pPr>
              <w:pStyle w:val="ab"/>
              <w:ind w:firstLine="738"/>
              <w:jc w:val="both"/>
              <w:rPr>
                <w:rFonts w:eastAsia="Times New Roman"/>
                <w:lang w:val="ru-RU" w:eastAsia="ru-RU"/>
              </w:rPr>
            </w:pPr>
          </w:p>
          <w:p w14:paraId="041B0179" w14:textId="1B143535" w:rsidR="00E33FF8" w:rsidRPr="001B264F" w:rsidRDefault="00E33FF8" w:rsidP="00280131">
            <w:pPr>
              <w:pStyle w:val="ab"/>
              <w:ind w:firstLine="738"/>
              <w:jc w:val="both"/>
              <w:rPr>
                <w:rFonts w:eastAsia="Times New Roman"/>
                <w:lang w:val="ru-RU" w:eastAsia="ru-RU"/>
              </w:rPr>
            </w:pPr>
          </w:p>
          <w:p w14:paraId="7149F935" w14:textId="3DEA66FB" w:rsidR="00E33FF8" w:rsidRPr="001B264F" w:rsidRDefault="00E33FF8" w:rsidP="00280131">
            <w:pPr>
              <w:pStyle w:val="ab"/>
              <w:ind w:firstLine="738"/>
              <w:jc w:val="both"/>
              <w:rPr>
                <w:rFonts w:eastAsia="Times New Roman"/>
                <w:lang w:val="ru-RU" w:eastAsia="ru-RU"/>
              </w:rPr>
            </w:pPr>
          </w:p>
          <w:p w14:paraId="332E3E68" w14:textId="77777777" w:rsidR="00E33FF8" w:rsidRPr="001B264F" w:rsidRDefault="00E33FF8" w:rsidP="00280131">
            <w:pPr>
              <w:pStyle w:val="ab"/>
              <w:jc w:val="both"/>
              <w:rPr>
                <w:rFonts w:eastAsia="Times New Roman"/>
                <w:lang w:val="ru-RU" w:eastAsia="ru-RU"/>
              </w:rPr>
            </w:pPr>
          </w:p>
          <w:p w14:paraId="1777DDDC" w14:textId="77777777" w:rsidR="006B0E0B" w:rsidRPr="001B264F" w:rsidRDefault="006B0E0B" w:rsidP="00280131">
            <w:pPr>
              <w:pStyle w:val="ab"/>
              <w:ind w:firstLine="738"/>
              <w:jc w:val="both"/>
              <w:rPr>
                <w:rFonts w:eastAsia="Times New Roman"/>
                <w:lang w:val="ru-RU" w:eastAsia="ru-RU"/>
              </w:rPr>
            </w:pPr>
          </w:p>
          <w:p w14:paraId="13AAB894" w14:textId="77777777" w:rsidR="006B0E0B" w:rsidRPr="001B264F" w:rsidRDefault="006B0E0B" w:rsidP="00280131">
            <w:pPr>
              <w:pStyle w:val="ab"/>
              <w:ind w:firstLine="738"/>
              <w:jc w:val="both"/>
              <w:rPr>
                <w:rFonts w:eastAsia="Times New Roman"/>
                <w:lang w:val="ru-RU" w:eastAsia="ru-RU"/>
              </w:rPr>
            </w:pPr>
          </w:p>
          <w:p w14:paraId="683577B7" w14:textId="77777777" w:rsidR="006B0E0B" w:rsidRPr="001B264F" w:rsidRDefault="006B0E0B" w:rsidP="00280131">
            <w:pPr>
              <w:pStyle w:val="ab"/>
              <w:ind w:firstLine="738"/>
              <w:jc w:val="both"/>
              <w:rPr>
                <w:rFonts w:eastAsia="Times New Roman"/>
                <w:lang w:val="ru-RU" w:eastAsia="ru-RU"/>
              </w:rPr>
            </w:pPr>
          </w:p>
          <w:p w14:paraId="3FBF6D8C" w14:textId="68C4FD4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внутрішньогосподарські розрахунки - розрахунки, що виникають у вертикально інтегрованого підприємства при взаємозалежному здійсненні ліцензованих та інших видів господарської діяльності з метою розкриття інформації про їх доходи, витрати, фінансові результати, активи та зобов'язання на принципах, встановлених цим Порядком (правилами);</w:t>
            </w:r>
          </w:p>
          <w:p w14:paraId="61A7B4E7"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елемент витрат - це сукупність економічно однорідних витрат;</w:t>
            </w:r>
          </w:p>
          <w:p w14:paraId="48C1B2BD"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задіяні активи - активи, які пов'язані або використовуються у господарській діяльності ліцензіата і включають оборотні та необоротні активи;</w:t>
            </w:r>
          </w:p>
          <w:p w14:paraId="7BFD946C"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зовнішні споживачі - це покупці, яким ліцензіат реалізує теплову енергію за тарифами для відповідної категорії споживачів (населення, бюджетні установи, релігійні організації, інші споживачі (крім населення));</w:t>
            </w:r>
          </w:p>
          <w:p w14:paraId="499FEBE0" w14:textId="7ED67655"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капітал (власний капітал) - це перевищення балансової вартості активів підприємства над його зобов'язаннями (тобто підсумок першого розділу пасиву балансу (звіту про фінансовий стан));</w:t>
            </w:r>
          </w:p>
          <w:p w14:paraId="0675BBA7" w14:textId="272F196C" w:rsidR="00AD372A" w:rsidRPr="00AA79E2" w:rsidRDefault="00892BB3" w:rsidP="00280131">
            <w:pPr>
              <w:pStyle w:val="ab"/>
              <w:ind w:firstLine="738"/>
              <w:jc w:val="both"/>
              <w:rPr>
                <w:rFonts w:eastAsia="Times New Roman"/>
                <w:b/>
                <w:lang w:eastAsia="ru-RU"/>
              </w:rPr>
            </w:pPr>
            <w:r>
              <w:rPr>
                <w:rFonts w:eastAsia="Times New Roman"/>
                <w:b/>
                <w:lang w:eastAsia="ru-RU"/>
              </w:rPr>
              <w:t>абзаци відсутні</w:t>
            </w:r>
          </w:p>
          <w:p w14:paraId="1243D4BD" w14:textId="77777777" w:rsidR="00AD372A" w:rsidRPr="00AA79E2" w:rsidRDefault="00AD372A" w:rsidP="00280131">
            <w:pPr>
              <w:pStyle w:val="ab"/>
              <w:ind w:firstLine="738"/>
              <w:jc w:val="both"/>
              <w:rPr>
                <w:rFonts w:eastAsia="Times New Roman"/>
                <w:b/>
                <w:lang w:val="ru-RU" w:eastAsia="ru-RU"/>
              </w:rPr>
            </w:pPr>
          </w:p>
          <w:p w14:paraId="294913DE" w14:textId="77777777" w:rsidR="00AD372A" w:rsidRPr="00AA79E2" w:rsidRDefault="00AD372A" w:rsidP="00280131">
            <w:pPr>
              <w:pStyle w:val="ab"/>
              <w:ind w:firstLine="738"/>
              <w:jc w:val="both"/>
              <w:rPr>
                <w:rFonts w:eastAsia="Times New Roman"/>
                <w:b/>
                <w:lang w:val="ru-RU" w:eastAsia="ru-RU"/>
              </w:rPr>
            </w:pPr>
          </w:p>
          <w:p w14:paraId="5BA4B623" w14:textId="77777777" w:rsidR="00AD372A" w:rsidRPr="00AA79E2" w:rsidRDefault="00AD372A" w:rsidP="00280131">
            <w:pPr>
              <w:pStyle w:val="ab"/>
              <w:ind w:firstLine="738"/>
              <w:jc w:val="both"/>
              <w:rPr>
                <w:rFonts w:eastAsia="Times New Roman"/>
                <w:b/>
                <w:lang w:val="ru-RU" w:eastAsia="ru-RU"/>
              </w:rPr>
            </w:pPr>
          </w:p>
          <w:p w14:paraId="78C7B953" w14:textId="77777777" w:rsidR="00AD372A" w:rsidRPr="00AA79E2" w:rsidRDefault="00AD372A" w:rsidP="00280131">
            <w:pPr>
              <w:pStyle w:val="ab"/>
              <w:ind w:firstLine="738"/>
              <w:jc w:val="both"/>
              <w:rPr>
                <w:rFonts w:eastAsia="Times New Roman"/>
                <w:b/>
                <w:lang w:val="ru-RU" w:eastAsia="ru-RU"/>
              </w:rPr>
            </w:pPr>
          </w:p>
          <w:p w14:paraId="07AE3935" w14:textId="66CE284E" w:rsidR="00AD372A" w:rsidRPr="00AA79E2" w:rsidRDefault="00AD372A" w:rsidP="00280131">
            <w:pPr>
              <w:pStyle w:val="ab"/>
              <w:ind w:firstLine="738"/>
              <w:jc w:val="both"/>
              <w:rPr>
                <w:rFonts w:eastAsia="Times New Roman"/>
                <w:b/>
                <w:lang w:val="ru-RU" w:eastAsia="ru-RU"/>
              </w:rPr>
            </w:pPr>
          </w:p>
          <w:p w14:paraId="0DED19AC" w14:textId="5BFE8D16" w:rsidR="00E33FF8" w:rsidRPr="00AA79E2" w:rsidRDefault="00E33FF8" w:rsidP="00280131">
            <w:pPr>
              <w:pStyle w:val="ab"/>
              <w:ind w:firstLine="738"/>
              <w:jc w:val="both"/>
              <w:rPr>
                <w:rFonts w:eastAsia="Times New Roman"/>
                <w:b/>
                <w:lang w:val="ru-RU" w:eastAsia="ru-RU"/>
              </w:rPr>
            </w:pPr>
          </w:p>
          <w:p w14:paraId="4F776846" w14:textId="32E812C2" w:rsidR="00E33FF8" w:rsidRPr="00AA79E2" w:rsidRDefault="00E33FF8" w:rsidP="00280131">
            <w:pPr>
              <w:pStyle w:val="ab"/>
              <w:ind w:firstLine="738"/>
              <w:jc w:val="both"/>
              <w:rPr>
                <w:rFonts w:eastAsia="Times New Roman"/>
                <w:b/>
                <w:lang w:val="ru-RU" w:eastAsia="ru-RU"/>
              </w:rPr>
            </w:pPr>
          </w:p>
          <w:p w14:paraId="0C246157" w14:textId="77777777" w:rsidR="00E33FF8" w:rsidRPr="00AA79E2" w:rsidRDefault="00E33FF8" w:rsidP="00280131">
            <w:pPr>
              <w:pStyle w:val="ab"/>
              <w:ind w:firstLine="738"/>
              <w:jc w:val="both"/>
              <w:rPr>
                <w:rFonts w:eastAsia="Times New Roman"/>
                <w:b/>
                <w:lang w:val="ru-RU" w:eastAsia="ru-RU"/>
              </w:rPr>
            </w:pPr>
          </w:p>
          <w:p w14:paraId="3280F9DB" w14:textId="77777777" w:rsidR="00AD372A" w:rsidRPr="00AA79E2" w:rsidRDefault="00AD372A" w:rsidP="00280131">
            <w:pPr>
              <w:pStyle w:val="ab"/>
              <w:ind w:firstLine="738"/>
              <w:jc w:val="both"/>
              <w:rPr>
                <w:rFonts w:eastAsia="Times New Roman"/>
                <w:b/>
                <w:lang w:val="ru-RU" w:eastAsia="ru-RU"/>
              </w:rPr>
            </w:pPr>
          </w:p>
          <w:p w14:paraId="77BFB53F" w14:textId="77777777" w:rsidR="006B0E0B" w:rsidRPr="00AA79E2" w:rsidRDefault="006B0E0B" w:rsidP="00280131">
            <w:pPr>
              <w:pStyle w:val="ab"/>
              <w:ind w:firstLine="738"/>
              <w:jc w:val="both"/>
              <w:rPr>
                <w:rFonts w:eastAsia="Times New Roman"/>
                <w:b/>
                <w:lang w:val="ru-RU" w:eastAsia="ru-RU"/>
              </w:rPr>
            </w:pPr>
          </w:p>
          <w:p w14:paraId="6966F962" w14:textId="77777777" w:rsidR="006B0E0B" w:rsidRPr="00AA79E2" w:rsidRDefault="006B0E0B" w:rsidP="00280131">
            <w:pPr>
              <w:pStyle w:val="ab"/>
              <w:ind w:firstLine="738"/>
              <w:jc w:val="both"/>
              <w:rPr>
                <w:rFonts w:eastAsia="Times New Roman"/>
                <w:b/>
                <w:lang w:val="ru-RU" w:eastAsia="ru-RU"/>
              </w:rPr>
            </w:pPr>
          </w:p>
          <w:p w14:paraId="1D6A3574" w14:textId="77777777" w:rsidR="006B0E0B" w:rsidRPr="00AA79E2" w:rsidRDefault="006B0E0B" w:rsidP="00280131">
            <w:pPr>
              <w:pStyle w:val="ab"/>
              <w:ind w:firstLine="738"/>
              <w:jc w:val="both"/>
              <w:rPr>
                <w:rFonts w:eastAsia="Times New Roman"/>
                <w:b/>
                <w:lang w:val="ru-RU" w:eastAsia="ru-RU"/>
              </w:rPr>
            </w:pPr>
          </w:p>
          <w:p w14:paraId="790DD90F" w14:textId="77777777" w:rsidR="006B0E0B" w:rsidRPr="001B264F" w:rsidRDefault="006B0E0B" w:rsidP="00280131">
            <w:pPr>
              <w:pStyle w:val="ab"/>
              <w:ind w:firstLine="738"/>
              <w:jc w:val="both"/>
              <w:rPr>
                <w:rFonts w:eastAsia="Times New Roman"/>
                <w:lang w:val="ru-RU" w:eastAsia="ru-RU"/>
              </w:rPr>
            </w:pPr>
          </w:p>
          <w:p w14:paraId="516474AE" w14:textId="77777777" w:rsidR="006B0E0B" w:rsidRPr="001B264F" w:rsidRDefault="006B0E0B" w:rsidP="00280131">
            <w:pPr>
              <w:pStyle w:val="ab"/>
              <w:jc w:val="both"/>
              <w:rPr>
                <w:rFonts w:eastAsia="Times New Roman"/>
                <w:lang w:val="ru-RU" w:eastAsia="ru-RU"/>
              </w:rPr>
            </w:pPr>
          </w:p>
          <w:p w14:paraId="2A8C01BE" w14:textId="4714222B" w:rsidR="006B0E0B" w:rsidRPr="001B264F" w:rsidRDefault="006B0E0B" w:rsidP="00280131">
            <w:pPr>
              <w:pStyle w:val="ab"/>
              <w:jc w:val="both"/>
              <w:rPr>
                <w:rFonts w:eastAsia="Times New Roman"/>
                <w:lang w:val="ru-RU" w:eastAsia="ru-RU"/>
              </w:rPr>
            </w:pPr>
          </w:p>
          <w:p w14:paraId="6A6F96FF" w14:textId="77777777" w:rsidR="00BF3221" w:rsidRPr="001B264F" w:rsidRDefault="00BF3221" w:rsidP="00280131">
            <w:pPr>
              <w:pStyle w:val="ab"/>
              <w:jc w:val="both"/>
              <w:rPr>
                <w:rFonts w:eastAsia="Times New Roman"/>
                <w:lang w:val="ru-RU" w:eastAsia="ru-RU"/>
              </w:rPr>
            </w:pPr>
          </w:p>
          <w:p w14:paraId="19D67EB5" w14:textId="77777777" w:rsidR="006B0E0B" w:rsidRPr="001B264F" w:rsidRDefault="006B0E0B" w:rsidP="00280131">
            <w:pPr>
              <w:pStyle w:val="ab"/>
              <w:ind w:firstLine="738"/>
              <w:jc w:val="both"/>
              <w:rPr>
                <w:rFonts w:eastAsia="Times New Roman"/>
                <w:lang w:val="ru-RU" w:eastAsia="ru-RU"/>
              </w:rPr>
            </w:pPr>
          </w:p>
          <w:p w14:paraId="6FC70598" w14:textId="77777777" w:rsidR="00892BB3" w:rsidRDefault="00892BB3" w:rsidP="00280131">
            <w:pPr>
              <w:pStyle w:val="ab"/>
              <w:ind w:firstLine="738"/>
              <w:jc w:val="both"/>
              <w:rPr>
                <w:rFonts w:eastAsia="Times New Roman"/>
                <w:lang w:val="ru-RU" w:eastAsia="ru-RU"/>
              </w:rPr>
            </w:pPr>
          </w:p>
          <w:p w14:paraId="2E1FA4F5" w14:textId="54EEFF5A"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 xml:space="preserve">облік за ліцензованими видами діяльності - це система збору, обробки та підготовки інформації, необхідної </w:t>
            </w:r>
            <w:r w:rsidRPr="00AA79E2">
              <w:rPr>
                <w:rFonts w:eastAsia="Times New Roman"/>
                <w:b/>
                <w:lang w:val="ru-RU" w:eastAsia="ru-RU"/>
              </w:rPr>
              <w:t>НКРЕКП</w:t>
            </w:r>
            <w:r w:rsidRPr="001B264F">
              <w:rPr>
                <w:rFonts w:eastAsia="Times New Roman"/>
                <w:lang w:val="ru-RU" w:eastAsia="ru-RU"/>
              </w:rPr>
              <w:t xml:space="preserve"> для ефективного виконання завдань державного регулювання діяльності суб'єктів природних монополій та суб'єктів, що діють на суміжних ринках;</w:t>
            </w:r>
          </w:p>
          <w:p w14:paraId="293100C5" w14:textId="77777777" w:rsidR="003342FF" w:rsidRDefault="003342FF" w:rsidP="00280131">
            <w:pPr>
              <w:pStyle w:val="ab"/>
              <w:ind w:firstLine="738"/>
              <w:jc w:val="both"/>
              <w:rPr>
                <w:rFonts w:eastAsia="Times New Roman"/>
                <w:b/>
                <w:lang w:val="ru-RU" w:eastAsia="ru-RU"/>
              </w:rPr>
            </w:pPr>
          </w:p>
          <w:p w14:paraId="472DF4CD" w14:textId="77777777" w:rsidR="003342FF" w:rsidRDefault="003342FF" w:rsidP="00280131">
            <w:pPr>
              <w:pStyle w:val="ab"/>
              <w:ind w:firstLine="738"/>
              <w:jc w:val="both"/>
              <w:rPr>
                <w:rFonts w:eastAsia="Times New Roman"/>
                <w:b/>
                <w:lang w:val="ru-RU" w:eastAsia="ru-RU"/>
              </w:rPr>
            </w:pPr>
          </w:p>
          <w:p w14:paraId="52607090" w14:textId="3E237683" w:rsidR="006E6607" w:rsidRPr="00AA79E2" w:rsidRDefault="00892BB3" w:rsidP="00280131">
            <w:pPr>
              <w:pStyle w:val="ab"/>
              <w:ind w:firstLine="738"/>
              <w:jc w:val="both"/>
              <w:rPr>
                <w:rFonts w:eastAsia="Times New Roman"/>
                <w:b/>
                <w:lang w:val="ru-RU" w:eastAsia="ru-RU"/>
              </w:rPr>
            </w:pPr>
            <w:r>
              <w:rPr>
                <w:rFonts w:eastAsia="Times New Roman"/>
                <w:b/>
                <w:lang w:val="ru-RU" w:eastAsia="ru-RU"/>
              </w:rPr>
              <w:t>абзаци відсутні</w:t>
            </w:r>
          </w:p>
          <w:p w14:paraId="4B6A4869" w14:textId="77777777" w:rsidR="003342FF" w:rsidRDefault="003342FF" w:rsidP="00280131">
            <w:pPr>
              <w:pStyle w:val="ab"/>
              <w:ind w:firstLine="738"/>
              <w:jc w:val="both"/>
              <w:rPr>
                <w:rFonts w:eastAsia="Times New Roman"/>
                <w:b/>
                <w:lang w:val="ru-RU" w:eastAsia="ru-RU"/>
              </w:rPr>
            </w:pPr>
          </w:p>
          <w:p w14:paraId="7FAB901E" w14:textId="60CB444C" w:rsidR="006E6607" w:rsidRPr="001B264F" w:rsidRDefault="006E6607" w:rsidP="00280131">
            <w:pPr>
              <w:pStyle w:val="ab"/>
              <w:ind w:firstLine="738"/>
              <w:jc w:val="both"/>
              <w:rPr>
                <w:rFonts w:eastAsia="Times New Roman"/>
                <w:lang w:val="ru-RU" w:eastAsia="ru-RU"/>
              </w:rPr>
            </w:pPr>
          </w:p>
          <w:p w14:paraId="7107F771" w14:textId="77777777" w:rsidR="006E6607" w:rsidRPr="001B264F" w:rsidRDefault="006E6607" w:rsidP="00280131">
            <w:pPr>
              <w:pStyle w:val="ab"/>
              <w:ind w:firstLine="738"/>
              <w:jc w:val="both"/>
              <w:rPr>
                <w:rFonts w:eastAsia="Times New Roman"/>
                <w:lang w:val="ru-RU" w:eastAsia="ru-RU"/>
              </w:rPr>
            </w:pPr>
          </w:p>
          <w:p w14:paraId="49E54559" w14:textId="77777777" w:rsidR="00892BB3" w:rsidRDefault="00892BB3" w:rsidP="00280131">
            <w:pPr>
              <w:pStyle w:val="ab"/>
              <w:ind w:firstLine="738"/>
              <w:jc w:val="both"/>
              <w:rPr>
                <w:rFonts w:eastAsia="Times New Roman"/>
                <w:lang w:val="ru-RU" w:eastAsia="ru-RU"/>
              </w:rPr>
            </w:pPr>
          </w:p>
          <w:p w14:paraId="1C15365D" w14:textId="77777777" w:rsidR="00892BB3" w:rsidRDefault="00892BB3" w:rsidP="00280131">
            <w:pPr>
              <w:pStyle w:val="ab"/>
              <w:ind w:firstLine="738"/>
              <w:jc w:val="both"/>
              <w:rPr>
                <w:rFonts w:eastAsia="Times New Roman"/>
                <w:lang w:val="ru-RU" w:eastAsia="ru-RU"/>
              </w:rPr>
            </w:pPr>
          </w:p>
          <w:p w14:paraId="6A165B01" w14:textId="77777777" w:rsidR="00892BB3" w:rsidRDefault="00892BB3" w:rsidP="00280131">
            <w:pPr>
              <w:pStyle w:val="ab"/>
              <w:ind w:firstLine="738"/>
              <w:jc w:val="both"/>
              <w:rPr>
                <w:rFonts w:eastAsia="Times New Roman"/>
                <w:lang w:val="ru-RU" w:eastAsia="ru-RU"/>
              </w:rPr>
            </w:pPr>
          </w:p>
          <w:p w14:paraId="14B148B2" w14:textId="77777777" w:rsidR="00892BB3" w:rsidRDefault="00892BB3" w:rsidP="00280131">
            <w:pPr>
              <w:pStyle w:val="ab"/>
              <w:ind w:firstLine="738"/>
              <w:jc w:val="both"/>
              <w:rPr>
                <w:rFonts w:eastAsia="Times New Roman"/>
                <w:lang w:val="ru-RU" w:eastAsia="ru-RU"/>
              </w:rPr>
            </w:pPr>
          </w:p>
          <w:p w14:paraId="2AB1967A" w14:textId="79E67E4A" w:rsidR="00892BB3" w:rsidRDefault="00892BB3" w:rsidP="00280131">
            <w:pPr>
              <w:pStyle w:val="ab"/>
              <w:ind w:firstLine="738"/>
              <w:jc w:val="both"/>
              <w:rPr>
                <w:rFonts w:eastAsia="Times New Roman"/>
                <w:lang w:val="ru-RU" w:eastAsia="ru-RU"/>
              </w:rPr>
            </w:pPr>
          </w:p>
          <w:p w14:paraId="410C1A5E" w14:textId="694E9E5B" w:rsidR="008A306E" w:rsidRDefault="008A306E" w:rsidP="00280131">
            <w:pPr>
              <w:pStyle w:val="ab"/>
              <w:ind w:firstLine="738"/>
              <w:jc w:val="both"/>
              <w:rPr>
                <w:rFonts w:eastAsia="Times New Roman"/>
                <w:lang w:val="ru-RU" w:eastAsia="ru-RU"/>
              </w:rPr>
            </w:pPr>
          </w:p>
          <w:p w14:paraId="081DF0C3" w14:textId="7FAA2B4C" w:rsidR="004E0485" w:rsidRDefault="004E0485" w:rsidP="00280131">
            <w:pPr>
              <w:pStyle w:val="ab"/>
              <w:ind w:firstLine="738"/>
              <w:jc w:val="both"/>
              <w:rPr>
                <w:rFonts w:eastAsia="Times New Roman"/>
                <w:lang w:val="ru-RU" w:eastAsia="ru-RU"/>
              </w:rPr>
            </w:pPr>
          </w:p>
          <w:p w14:paraId="3E4C073C" w14:textId="206F1969" w:rsidR="004E0485" w:rsidRDefault="004E0485" w:rsidP="00280131">
            <w:pPr>
              <w:pStyle w:val="ab"/>
              <w:ind w:firstLine="738"/>
              <w:jc w:val="both"/>
              <w:rPr>
                <w:rFonts w:eastAsia="Times New Roman"/>
                <w:lang w:val="ru-RU" w:eastAsia="ru-RU"/>
              </w:rPr>
            </w:pPr>
          </w:p>
          <w:p w14:paraId="612E8DC3" w14:textId="77777777" w:rsidR="004E0485" w:rsidRDefault="004E0485" w:rsidP="00280131">
            <w:pPr>
              <w:pStyle w:val="ab"/>
              <w:ind w:firstLine="738"/>
              <w:jc w:val="both"/>
              <w:rPr>
                <w:rFonts w:eastAsia="Times New Roman"/>
                <w:lang w:val="ru-RU" w:eastAsia="ru-RU"/>
              </w:rPr>
            </w:pPr>
          </w:p>
          <w:p w14:paraId="324DFCF4" w14:textId="2F35E12C"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 xml:space="preserve">повна собівартість продукції (робіт, послуг) - це виражені у грошовій формі сумарні витрати, що складаються з собівартості </w:t>
            </w:r>
            <w:r w:rsidRPr="001B364A">
              <w:rPr>
                <w:rFonts w:eastAsia="Times New Roman"/>
                <w:b/>
                <w:lang w:val="ru-RU" w:eastAsia="ru-RU"/>
              </w:rPr>
              <w:t>реалізації</w:t>
            </w:r>
            <w:r w:rsidRPr="001B264F">
              <w:rPr>
                <w:rFonts w:eastAsia="Times New Roman"/>
                <w:lang w:val="ru-RU" w:eastAsia="ru-RU"/>
              </w:rPr>
              <w:t xml:space="preserve"> </w:t>
            </w:r>
            <w:r w:rsidRPr="001B264F">
              <w:rPr>
                <w:rFonts w:eastAsia="Times New Roman"/>
                <w:lang w:val="ru-RU" w:eastAsia="ru-RU"/>
              </w:rPr>
              <w:lastRenderedPageBreak/>
              <w:t>продукції (робіт, послуг), розподілених операційних витрат періоду (адміністративних, інших операційних витрат) та фінансових витрат підприємства;</w:t>
            </w:r>
          </w:p>
          <w:p w14:paraId="0D63F9F6" w14:textId="77777777" w:rsidR="0006458C" w:rsidRPr="001B264F" w:rsidRDefault="007956DB" w:rsidP="00280131">
            <w:pPr>
              <w:pStyle w:val="ab"/>
              <w:ind w:firstLine="738"/>
              <w:jc w:val="both"/>
              <w:rPr>
                <w:rFonts w:eastAsia="Times New Roman"/>
                <w:lang w:val="ru-RU" w:eastAsia="ru-RU"/>
              </w:rPr>
            </w:pPr>
            <w:r w:rsidRPr="001B264F">
              <w:rPr>
                <w:rFonts w:eastAsia="Times New Roman"/>
                <w:lang w:val="ru-RU" w:eastAsia="ru-RU"/>
              </w:rPr>
              <w:t>прямо задіяні активи - активи, які використовуються лише в одному виді господарської діяльності;</w:t>
            </w:r>
          </w:p>
          <w:p w14:paraId="182ABFC6" w14:textId="3B0BCD0C" w:rsidR="003342FF" w:rsidRPr="001B264F" w:rsidRDefault="007956DB" w:rsidP="003342FF">
            <w:pPr>
              <w:pStyle w:val="ab"/>
              <w:ind w:firstLine="738"/>
              <w:jc w:val="both"/>
              <w:rPr>
                <w:rFonts w:eastAsia="Times New Roman"/>
                <w:lang w:val="ru-RU" w:eastAsia="ru-RU"/>
              </w:rPr>
            </w:pPr>
            <w:r w:rsidRPr="001B264F">
              <w:rPr>
                <w:rFonts w:eastAsia="Times New Roman"/>
                <w:lang w:val="ru-RU" w:eastAsia="ru-RU"/>
              </w:rPr>
              <w:t>робочий план рахунків бухгалтерського обліку - систематизований перелік рахунків, який забезпечує групування облікової інформації про фінансово-господарську діяльність підприємства, визначає побудову всієї системи бухгалтерського обліку з метою одержання необхідних даних для управління, контролю і звітності;</w:t>
            </w:r>
          </w:p>
          <w:p w14:paraId="6641EA5B" w14:textId="77777777" w:rsidR="00564E18" w:rsidRDefault="00564E18" w:rsidP="00280131">
            <w:pPr>
              <w:pStyle w:val="ab"/>
              <w:ind w:firstLine="738"/>
              <w:jc w:val="both"/>
              <w:rPr>
                <w:rFonts w:eastAsia="Times New Roman"/>
                <w:b/>
                <w:lang w:val="ru-RU" w:eastAsia="ru-RU"/>
              </w:rPr>
            </w:pPr>
          </w:p>
          <w:p w14:paraId="6C208A92" w14:textId="77777777" w:rsidR="00564E18" w:rsidRDefault="00564E18" w:rsidP="00280131">
            <w:pPr>
              <w:pStyle w:val="ab"/>
              <w:ind w:firstLine="738"/>
              <w:jc w:val="both"/>
              <w:rPr>
                <w:rFonts w:eastAsia="Times New Roman"/>
                <w:b/>
                <w:lang w:val="ru-RU" w:eastAsia="ru-RU"/>
              </w:rPr>
            </w:pPr>
          </w:p>
          <w:p w14:paraId="250F9471" w14:textId="09C88199" w:rsidR="00AD372A" w:rsidRPr="00AA79E2" w:rsidRDefault="00892BB3" w:rsidP="00280131">
            <w:pPr>
              <w:pStyle w:val="ab"/>
              <w:ind w:firstLine="738"/>
              <w:jc w:val="both"/>
              <w:rPr>
                <w:rFonts w:eastAsia="Times New Roman"/>
                <w:b/>
                <w:lang w:val="ru-RU" w:eastAsia="ru-RU"/>
              </w:rPr>
            </w:pPr>
            <w:r>
              <w:rPr>
                <w:rFonts w:eastAsia="Times New Roman"/>
                <w:b/>
                <w:lang w:val="ru-RU" w:eastAsia="ru-RU"/>
              </w:rPr>
              <w:t>абзац</w:t>
            </w:r>
            <w:r w:rsidR="00E83B3B" w:rsidRPr="00AA79E2">
              <w:rPr>
                <w:rFonts w:eastAsia="Times New Roman"/>
                <w:b/>
                <w:lang w:val="ru-RU" w:eastAsia="ru-RU"/>
              </w:rPr>
              <w:t xml:space="preserve"> відсутній</w:t>
            </w:r>
          </w:p>
          <w:p w14:paraId="625BB01A" w14:textId="56478BBF" w:rsidR="00AD372A" w:rsidRPr="001B264F" w:rsidRDefault="00AD372A" w:rsidP="00280131">
            <w:pPr>
              <w:pStyle w:val="ab"/>
              <w:ind w:firstLine="738"/>
              <w:jc w:val="both"/>
              <w:rPr>
                <w:rFonts w:eastAsia="Times New Roman"/>
                <w:lang w:val="ru-RU" w:eastAsia="ru-RU"/>
              </w:rPr>
            </w:pPr>
          </w:p>
          <w:p w14:paraId="676E40B8" w14:textId="77777777" w:rsidR="003767EB" w:rsidRDefault="003767EB" w:rsidP="003342FF">
            <w:pPr>
              <w:pStyle w:val="ab"/>
              <w:jc w:val="both"/>
              <w:rPr>
                <w:rFonts w:eastAsia="Times New Roman"/>
                <w:lang w:val="ru-RU" w:eastAsia="ru-RU"/>
              </w:rPr>
            </w:pPr>
          </w:p>
          <w:p w14:paraId="5501B7FC" w14:textId="77777777" w:rsidR="003767EB" w:rsidRDefault="003767EB" w:rsidP="00280131">
            <w:pPr>
              <w:pStyle w:val="ab"/>
              <w:ind w:firstLine="738"/>
              <w:jc w:val="both"/>
              <w:rPr>
                <w:rFonts w:eastAsia="Times New Roman"/>
                <w:lang w:val="ru-RU" w:eastAsia="ru-RU"/>
              </w:rPr>
            </w:pPr>
          </w:p>
          <w:p w14:paraId="268436FF" w14:textId="77777777" w:rsidR="00475EE1" w:rsidRDefault="00475EE1" w:rsidP="00280131">
            <w:pPr>
              <w:pStyle w:val="ab"/>
              <w:ind w:firstLine="738"/>
              <w:jc w:val="both"/>
              <w:rPr>
                <w:rFonts w:eastAsia="Times New Roman"/>
                <w:b/>
                <w:lang w:val="ru-RU" w:eastAsia="ru-RU"/>
              </w:rPr>
            </w:pPr>
          </w:p>
          <w:p w14:paraId="08F3E906" w14:textId="733A816D" w:rsidR="0006458C" w:rsidRPr="001B364A" w:rsidRDefault="007956DB" w:rsidP="00280131">
            <w:pPr>
              <w:pStyle w:val="ab"/>
              <w:ind w:firstLine="738"/>
              <w:jc w:val="both"/>
              <w:rPr>
                <w:rFonts w:eastAsia="Times New Roman"/>
                <w:b/>
                <w:lang w:val="ru-RU" w:eastAsia="ru-RU"/>
              </w:rPr>
            </w:pPr>
            <w:r w:rsidRPr="001B364A">
              <w:rPr>
                <w:rFonts w:eastAsia="Times New Roman"/>
                <w:b/>
                <w:lang w:val="ru-RU" w:eastAsia="ru-RU"/>
              </w:rPr>
              <w:t>собівартість власного виробництва фактична - це собівартість, яка складається з фактичної виробничої собівартості власного виробництва, розподілених операційних витрат періоду (адміністративних, інших операційних витрат) та фінансових витрат підприємства;</w:t>
            </w:r>
          </w:p>
          <w:p w14:paraId="4A04C344" w14:textId="77777777" w:rsidR="0006458C" w:rsidRPr="001B364A" w:rsidRDefault="007956DB" w:rsidP="00280131">
            <w:pPr>
              <w:pStyle w:val="ab"/>
              <w:ind w:firstLine="738"/>
              <w:jc w:val="both"/>
              <w:rPr>
                <w:rFonts w:eastAsia="Times New Roman"/>
                <w:b/>
                <w:lang w:val="ru-RU" w:eastAsia="ru-RU"/>
              </w:rPr>
            </w:pPr>
            <w:r w:rsidRPr="001B364A">
              <w:rPr>
                <w:rFonts w:eastAsia="Times New Roman"/>
                <w:b/>
                <w:lang w:val="ru-RU" w:eastAsia="ru-RU"/>
              </w:rPr>
              <w:t>собівартість реалізації продукції (робіт, послуг) - це собівартість, яка складається з виробничої собівартості продукції (робіт, послуг), що була реалізована протягом звітного періоду, нерозподілених постійних загальновиробничих витрат та наднормативних виробничих витрат;</w:t>
            </w:r>
          </w:p>
          <w:p w14:paraId="381E088B" w14:textId="77777777" w:rsidR="00475EE1" w:rsidRDefault="00475EE1" w:rsidP="00280131">
            <w:pPr>
              <w:pStyle w:val="ab"/>
              <w:ind w:firstLine="738"/>
              <w:jc w:val="both"/>
              <w:rPr>
                <w:rFonts w:eastAsia="Times New Roman"/>
                <w:lang w:val="ru-RU" w:eastAsia="ru-RU"/>
              </w:rPr>
            </w:pPr>
          </w:p>
          <w:p w14:paraId="751EEDD0" w14:textId="351D1792" w:rsidR="00BC16CF" w:rsidRDefault="007956DB" w:rsidP="00280131">
            <w:pPr>
              <w:pStyle w:val="ab"/>
              <w:ind w:firstLine="738"/>
              <w:jc w:val="both"/>
              <w:rPr>
                <w:rFonts w:eastAsia="Times New Roman"/>
                <w:lang w:val="ru-RU" w:eastAsia="ru-RU"/>
              </w:rPr>
            </w:pPr>
            <w:r w:rsidRPr="001B264F">
              <w:rPr>
                <w:rFonts w:eastAsia="Times New Roman"/>
                <w:lang w:val="ru-RU" w:eastAsia="ru-RU"/>
              </w:rPr>
              <w:t xml:space="preserve">тарифна собівартість - це собівартість, яка складається з виробничої собівартості продукції (робіт, послуг), розподілених операційних витрат періоду (адміністративних, інших операційних витрат) </w:t>
            </w:r>
            <w:r w:rsidRPr="005E4A23">
              <w:rPr>
                <w:rFonts w:eastAsia="Times New Roman"/>
                <w:lang w:val="ru-RU" w:eastAsia="ru-RU"/>
              </w:rPr>
              <w:t>та</w:t>
            </w:r>
            <w:r w:rsidRPr="001B264F">
              <w:rPr>
                <w:rFonts w:eastAsia="Times New Roman"/>
                <w:lang w:val="ru-RU" w:eastAsia="ru-RU"/>
              </w:rPr>
              <w:t xml:space="preserve"> фінансових витрат підприємства, що включаються </w:t>
            </w:r>
            <w:proofErr w:type="gramStart"/>
            <w:r w:rsidRPr="001B264F">
              <w:rPr>
                <w:rFonts w:eastAsia="Times New Roman"/>
                <w:lang w:val="ru-RU" w:eastAsia="ru-RU"/>
              </w:rPr>
              <w:t>до складу</w:t>
            </w:r>
            <w:proofErr w:type="gramEnd"/>
            <w:r w:rsidRPr="001B264F">
              <w:rPr>
                <w:rFonts w:eastAsia="Times New Roman"/>
                <w:lang w:val="ru-RU" w:eastAsia="ru-RU"/>
              </w:rPr>
              <w:t xml:space="preserve"> тарифу.</w:t>
            </w:r>
          </w:p>
          <w:p w14:paraId="62008BC1" w14:textId="77777777" w:rsidR="001B364A" w:rsidRPr="001B264F" w:rsidRDefault="001B364A" w:rsidP="00280131">
            <w:pPr>
              <w:pStyle w:val="ab"/>
              <w:ind w:firstLine="738"/>
              <w:jc w:val="both"/>
              <w:rPr>
                <w:rFonts w:eastAsia="Times New Roman"/>
                <w:lang w:val="ru-RU" w:eastAsia="ru-RU"/>
              </w:rPr>
            </w:pPr>
          </w:p>
          <w:p w14:paraId="34310DBD" w14:textId="77777777" w:rsidR="001C22B0" w:rsidRDefault="001C22B0" w:rsidP="00280131">
            <w:pPr>
              <w:pStyle w:val="ab"/>
              <w:ind w:firstLine="738"/>
              <w:jc w:val="both"/>
              <w:rPr>
                <w:rFonts w:eastAsia="Times New Roman"/>
                <w:b/>
                <w:lang w:val="ru-RU" w:eastAsia="ru-RU"/>
              </w:rPr>
            </w:pPr>
          </w:p>
          <w:p w14:paraId="55CA2012" w14:textId="42F10A9D" w:rsidR="00BF3221" w:rsidRPr="00AA79E2" w:rsidRDefault="00892BB3" w:rsidP="00280131">
            <w:pPr>
              <w:pStyle w:val="ab"/>
              <w:ind w:firstLine="738"/>
              <w:jc w:val="both"/>
              <w:rPr>
                <w:rFonts w:eastAsia="Times New Roman"/>
                <w:b/>
                <w:lang w:val="ru-RU" w:eastAsia="ru-RU"/>
              </w:rPr>
            </w:pPr>
            <w:r>
              <w:rPr>
                <w:rFonts w:eastAsia="Times New Roman"/>
                <w:b/>
                <w:lang w:val="ru-RU" w:eastAsia="ru-RU"/>
              </w:rPr>
              <w:t>абзаци</w:t>
            </w:r>
            <w:r w:rsidR="00BF3221" w:rsidRPr="00AA79E2">
              <w:rPr>
                <w:rFonts w:eastAsia="Times New Roman"/>
                <w:b/>
                <w:lang w:val="ru-RU" w:eastAsia="ru-RU"/>
              </w:rPr>
              <w:t xml:space="preserve"> відсутні</w:t>
            </w:r>
          </w:p>
          <w:p w14:paraId="32DC826C" w14:textId="508431C4" w:rsidR="00BF3221" w:rsidRPr="00AA79E2" w:rsidRDefault="00BF3221" w:rsidP="00280131">
            <w:pPr>
              <w:pStyle w:val="ab"/>
              <w:ind w:firstLine="738"/>
              <w:jc w:val="both"/>
              <w:rPr>
                <w:rFonts w:eastAsia="Times New Roman"/>
                <w:b/>
                <w:lang w:val="ru-RU" w:eastAsia="ru-RU"/>
              </w:rPr>
            </w:pPr>
          </w:p>
          <w:p w14:paraId="7A75FF72" w14:textId="1BD5B10D" w:rsidR="00BF3221" w:rsidRPr="00AA79E2" w:rsidRDefault="00BF3221" w:rsidP="00280131">
            <w:pPr>
              <w:pStyle w:val="ab"/>
              <w:ind w:firstLine="738"/>
              <w:jc w:val="both"/>
              <w:rPr>
                <w:rFonts w:eastAsia="Times New Roman"/>
                <w:b/>
                <w:lang w:val="ru-RU" w:eastAsia="ru-RU"/>
              </w:rPr>
            </w:pPr>
          </w:p>
          <w:p w14:paraId="6FF60448" w14:textId="4C0F1FB6" w:rsidR="00BF3221" w:rsidRPr="00AA79E2" w:rsidRDefault="00BF3221" w:rsidP="00280131">
            <w:pPr>
              <w:pStyle w:val="ab"/>
              <w:ind w:firstLine="738"/>
              <w:jc w:val="both"/>
              <w:rPr>
                <w:rFonts w:eastAsia="Times New Roman"/>
                <w:b/>
                <w:lang w:val="ru-RU" w:eastAsia="ru-RU"/>
              </w:rPr>
            </w:pPr>
          </w:p>
          <w:p w14:paraId="7B407622" w14:textId="73010191" w:rsidR="00BF3221" w:rsidRPr="00AA79E2" w:rsidRDefault="00BF3221" w:rsidP="00280131">
            <w:pPr>
              <w:pStyle w:val="ab"/>
              <w:ind w:firstLine="738"/>
              <w:jc w:val="both"/>
              <w:rPr>
                <w:rFonts w:eastAsia="Times New Roman"/>
                <w:b/>
                <w:lang w:val="ru-RU" w:eastAsia="ru-RU"/>
              </w:rPr>
            </w:pPr>
          </w:p>
          <w:p w14:paraId="2167AC68" w14:textId="77777777" w:rsidR="000E374F" w:rsidRDefault="000E374F" w:rsidP="00280131">
            <w:pPr>
              <w:pStyle w:val="ab"/>
              <w:ind w:firstLine="738"/>
              <w:jc w:val="both"/>
              <w:rPr>
                <w:rFonts w:eastAsia="Times New Roman"/>
                <w:b/>
                <w:lang w:val="ru-RU" w:eastAsia="ru-RU"/>
              </w:rPr>
            </w:pPr>
          </w:p>
          <w:p w14:paraId="40DFEEC7" w14:textId="77777777" w:rsidR="000E374F" w:rsidRDefault="000E374F" w:rsidP="00280131">
            <w:pPr>
              <w:pStyle w:val="ab"/>
              <w:ind w:firstLine="738"/>
              <w:jc w:val="both"/>
              <w:rPr>
                <w:rFonts w:eastAsia="Times New Roman"/>
                <w:b/>
                <w:lang w:val="ru-RU" w:eastAsia="ru-RU"/>
              </w:rPr>
            </w:pPr>
          </w:p>
          <w:p w14:paraId="0DD567B4" w14:textId="11CC949C" w:rsidR="00BF3221" w:rsidRDefault="00BF3221" w:rsidP="001B364A">
            <w:pPr>
              <w:pStyle w:val="ab"/>
              <w:jc w:val="both"/>
              <w:rPr>
                <w:rFonts w:eastAsia="Times New Roman"/>
                <w:lang w:val="ru-RU" w:eastAsia="ru-RU"/>
              </w:rPr>
            </w:pPr>
          </w:p>
          <w:p w14:paraId="706DCCFB" w14:textId="77777777" w:rsidR="00892BB3" w:rsidRPr="001B264F" w:rsidRDefault="00892BB3" w:rsidP="001B364A">
            <w:pPr>
              <w:pStyle w:val="ab"/>
              <w:jc w:val="both"/>
              <w:rPr>
                <w:rFonts w:eastAsia="Times New Roman"/>
                <w:lang w:val="ru-RU" w:eastAsia="ru-RU"/>
              </w:rPr>
            </w:pPr>
          </w:p>
          <w:p w14:paraId="20F47796" w14:textId="77777777" w:rsidR="00BF3221" w:rsidRPr="001B264F" w:rsidRDefault="00BF3221" w:rsidP="00280131">
            <w:pPr>
              <w:pStyle w:val="ab"/>
              <w:ind w:firstLine="738"/>
              <w:jc w:val="both"/>
              <w:rPr>
                <w:rFonts w:eastAsia="Times New Roman"/>
                <w:lang w:val="ru-RU" w:eastAsia="ru-RU"/>
              </w:rPr>
            </w:pPr>
          </w:p>
          <w:p w14:paraId="4E814568" w14:textId="5D1A5600" w:rsidR="00E83B3B" w:rsidRPr="00AA79E2" w:rsidRDefault="00E83B3B" w:rsidP="00280131">
            <w:pPr>
              <w:pStyle w:val="ab"/>
              <w:ind w:firstLine="738"/>
              <w:jc w:val="both"/>
              <w:rPr>
                <w:b/>
                <w:shd w:val="clear" w:color="auto" w:fill="FFFFFF"/>
                <w:lang w:val="ru-RU"/>
              </w:rPr>
            </w:pPr>
          </w:p>
        </w:tc>
        <w:tc>
          <w:tcPr>
            <w:tcW w:w="7938" w:type="dxa"/>
          </w:tcPr>
          <w:p w14:paraId="01C8C8B8" w14:textId="77777777" w:rsidR="00146EEF" w:rsidRPr="00A36884" w:rsidRDefault="00146EEF" w:rsidP="00280131">
            <w:pPr>
              <w:pStyle w:val="ab"/>
              <w:ind w:firstLine="738"/>
              <w:jc w:val="both"/>
              <w:rPr>
                <w:rFonts w:eastAsia="Times New Roman"/>
                <w:lang w:val="ru-RU" w:eastAsia="ru-RU"/>
              </w:rPr>
            </w:pPr>
            <w:r w:rsidRPr="00A36884">
              <w:rPr>
                <w:lang w:eastAsia="ar-SA"/>
              </w:rPr>
              <w:lastRenderedPageBreak/>
              <w:t xml:space="preserve">1.3. </w:t>
            </w:r>
            <w:bookmarkStart w:id="2" w:name="_Hlk126315227"/>
            <w:r w:rsidRPr="00A36884">
              <w:rPr>
                <w:rFonts w:eastAsia="Times New Roman"/>
                <w:lang w:val="ru-RU" w:eastAsia="ru-RU"/>
              </w:rPr>
              <w:t>У цьому Порядку (правилах) терміни вживаються в таких значеннях:</w:t>
            </w:r>
          </w:p>
          <w:p w14:paraId="0EC8E6AE" w14:textId="77777777"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активи загального призначення - активи, які використовуються більше ніж в одному виді господарської діяльності, у т. ч. активи загальновиробничого та загальногосподарського призначення;</w:t>
            </w:r>
          </w:p>
          <w:p w14:paraId="4C465EA7" w14:textId="516E1C81"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 xml:space="preserve">база розподілу - показник виміру певного фактору, який чинить найбільший вплив на обсяг відповідних операційних чи інших витрат і використовується для їх розподілу у разі неможливості віднесення окремих видів витрат безпосередньо до певного виду господарської </w:t>
            </w:r>
            <w:proofErr w:type="gramStart"/>
            <w:r w:rsidRPr="00A36884">
              <w:rPr>
                <w:rFonts w:eastAsia="Times New Roman"/>
                <w:lang w:val="ru-RU" w:eastAsia="ru-RU"/>
              </w:rPr>
              <w:t>діяльності</w:t>
            </w:r>
            <w:r w:rsidR="00063D31" w:rsidRPr="00A36884">
              <w:rPr>
                <w:rFonts w:eastAsia="Times New Roman"/>
                <w:lang w:val="ru-RU" w:eastAsia="ru-RU"/>
              </w:rPr>
              <w:t xml:space="preserve"> </w:t>
            </w:r>
            <w:r w:rsidR="00063D31" w:rsidRPr="00A36884">
              <w:t xml:space="preserve"> </w:t>
            </w:r>
            <w:bookmarkStart w:id="3" w:name="_Hlk126315271"/>
            <w:bookmarkStart w:id="4" w:name="_Hlk126314953"/>
            <w:bookmarkEnd w:id="2"/>
            <w:r w:rsidR="00063D31" w:rsidRPr="00A36884">
              <w:rPr>
                <w:b/>
              </w:rPr>
              <w:t>відповідно</w:t>
            </w:r>
            <w:proofErr w:type="gramEnd"/>
            <w:r w:rsidR="00063D31" w:rsidRPr="00A36884">
              <w:rPr>
                <w:b/>
              </w:rPr>
              <w:t xml:space="preserve"> </w:t>
            </w:r>
            <w:r w:rsidR="00063D31" w:rsidRPr="00A36884">
              <w:rPr>
                <w:rFonts w:eastAsia="Times New Roman"/>
                <w:b/>
                <w:lang w:val="ru-RU" w:eastAsia="ru-RU"/>
              </w:rPr>
              <w:t>до методик</w:t>
            </w:r>
            <w:r w:rsidR="002F292D" w:rsidRPr="00A36884">
              <w:rPr>
                <w:b/>
              </w:rPr>
              <w:t xml:space="preserve"> </w:t>
            </w:r>
            <w:r w:rsidR="002F292D" w:rsidRPr="00A36884">
              <w:rPr>
                <w:rFonts w:eastAsia="Times New Roman"/>
                <w:b/>
                <w:lang w:val="ru-RU" w:eastAsia="ru-RU"/>
              </w:rPr>
              <w:t>формування, розрахунку та встановлення тарифів</w:t>
            </w:r>
            <w:r w:rsidRPr="00A36884">
              <w:rPr>
                <w:rFonts w:eastAsia="Times New Roman"/>
                <w:lang w:val="ru-RU" w:eastAsia="ru-RU"/>
              </w:rPr>
              <w:t>;</w:t>
            </w:r>
          </w:p>
          <w:p w14:paraId="42AA1B6A" w14:textId="027F3472"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вертикально інтегроване підприємство - теплопостачальне підприємство з двома та більше видами взаємопов'язаних між собою виробництв (організаційно, технологічно і економічно), об'єднаних єдиною метою діяльності;</w:t>
            </w:r>
          </w:p>
          <w:p w14:paraId="12EA76D2" w14:textId="42C9562E"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 xml:space="preserve">виробнича собівартість продукції (робіт, послуг) - це виражені у грошовій формі прямі </w:t>
            </w:r>
            <w:r w:rsidR="00642428">
              <w:rPr>
                <w:rFonts w:eastAsia="Times New Roman"/>
                <w:lang w:val="ru-RU" w:eastAsia="ru-RU"/>
              </w:rPr>
              <w:t>в</w:t>
            </w:r>
            <w:r w:rsidRPr="00A36884">
              <w:rPr>
                <w:rFonts w:eastAsia="Times New Roman"/>
                <w:lang w:val="ru-RU" w:eastAsia="ru-RU"/>
              </w:rPr>
              <w:t xml:space="preserve">итрати основної операційної діяльності на </w:t>
            </w:r>
            <w:r w:rsidRPr="00A36884">
              <w:rPr>
                <w:rFonts w:eastAsia="Times New Roman"/>
                <w:lang w:val="ru-RU" w:eastAsia="ru-RU"/>
              </w:rPr>
              <w:lastRenderedPageBreak/>
              <w:t>виробництво продукції (робіт, послуг) та розподілені змінні і постійні загальновиробничі витрати операційної діяльності підприємства;</w:t>
            </w:r>
          </w:p>
          <w:p w14:paraId="2E477300" w14:textId="1EC821BA" w:rsidR="00AD3E96" w:rsidRPr="00A36884" w:rsidRDefault="00AD3E96" w:rsidP="00280131">
            <w:pPr>
              <w:pStyle w:val="ab"/>
              <w:ind w:firstLine="738"/>
              <w:jc w:val="both"/>
              <w:rPr>
                <w:rFonts w:eastAsia="Times New Roman"/>
                <w:lang w:eastAsia="uk-UA"/>
              </w:rPr>
            </w:pPr>
            <w:r w:rsidRPr="00A36884">
              <w:rPr>
                <w:rFonts w:eastAsia="Times New Roman"/>
                <w:lang w:eastAsia="uk-UA"/>
              </w:rPr>
              <w:t xml:space="preserve">витрати загального призначення – витрати, пов'язані з провадженням ліцензіатом більше ніж одного виду господарської діяльності та які для цілей визначення фінансового результату за видами господарської діяльності розподіляються на основі баз  розподілу, </w:t>
            </w:r>
            <w:bookmarkStart w:id="5" w:name="_Hlk126315309"/>
            <w:bookmarkEnd w:id="3"/>
            <w:r w:rsidRPr="00A36884">
              <w:rPr>
                <w:b/>
              </w:rPr>
              <w:t xml:space="preserve">визначених </w:t>
            </w:r>
            <w:r w:rsidRPr="00A36884">
              <w:rPr>
                <w:rFonts w:eastAsia="Times New Roman"/>
                <w:b/>
                <w:lang w:eastAsia="uk-UA"/>
              </w:rPr>
              <w:t xml:space="preserve"> </w:t>
            </w:r>
            <w:r w:rsidR="00C6679D" w:rsidRPr="00A36884">
              <w:rPr>
                <w:rFonts w:eastAsia="Times New Roman"/>
                <w:b/>
                <w:lang w:eastAsia="uk-UA"/>
              </w:rPr>
              <w:t>методик</w:t>
            </w:r>
            <w:r w:rsidR="007337F5" w:rsidRPr="00A36884">
              <w:rPr>
                <w:rFonts w:eastAsia="Times New Roman"/>
                <w:b/>
                <w:lang w:eastAsia="uk-UA"/>
              </w:rPr>
              <w:t>ами</w:t>
            </w:r>
            <w:r w:rsidR="00C6679D" w:rsidRPr="00A36884">
              <w:rPr>
                <w:rFonts w:eastAsia="Times New Roman"/>
                <w:b/>
                <w:lang w:eastAsia="uk-UA"/>
              </w:rPr>
              <w:t xml:space="preserve"> формування тарифів</w:t>
            </w:r>
            <w:r w:rsidRPr="00A36884">
              <w:rPr>
                <w:rFonts w:eastAsia="Times New Roman"/>
                <w:b/>
                <w:lang w:eastAsia="uk-UA"/>
              </w:rPr>
              <w:t>;</w:t>
            </w:r>
            <w:bookmarkEnd w:id="5"/>
          </w:p>
          <w:p w14:paraId="7E8F89B7" w14:textId="77777777" w:rsidR="00564E18" w:rsidRDefault="00564E18" w:rsidP="00280131">
            <w:pPr>
              <w:pStyle w:val="ab"/>
              <w:ind w:firstLine="738"/>
              <w:jc w:val="both"/>
              <w:rPr>
                <w:b/>
              </w:rPr>
            </w:pPr>
          </w:p>
          <w:p w14:paraId="49ED92B6" w14:textId="1E3F543E" w:rsidR="006B0E0B" w:rsidRPr="00A36884" w:rsidRDefault="00E33FF8" w:rsidP="00280131">
            <w:pPr>
              <w:pStyle w:val="ab"/>
              <w:ind w:firstLine="738"/>
              <w:jc w:val="both"/>
              <w:rPr>
                <w:rFonts w:eastAsia="Times New Roman"/>
                <w:b/>
                <w:lang w:eastAsia="ru-RU"/>
              </w:rPr>
            </w:pPr>
            <w:r w:rsidRPr="00A36884">
              <w:rPr>
                <w:b/>
              </w:rPr>
              <w:t>витрати на покриття втрат – складова витрат у структурі тарифів на виробництво, та/або транспортування, та/або постачання теплової енергії, яка може мати як додатне, так і від'ємне значення та яка враховує відшкодування втрат підприємств, що виникають протягом періоду розгляду розрахунків тарифів, встановлення та їх оприлюднення відповідно до вимог статті 20 Закону України «Про теплопостачання», та/або відшкодування втрат підприємств, які виникають унаслідок встановлення (зміни) цін/тарифів на паливно-енергетичні ресурси у строки, що унеможливлюють своєчасне їх урахування (з моменту такої зміни цін/тарифів на паливно-енергетичні ресурси та встановлення скоригованих тарифів) у тарифах на теплову енергію, крім випадку, коли відшкодування таких втрат здійснюється за рахунок відповідного місцевого бюджету</w:t>
            </w:r>
            <w:r w:rsidR="006B0E0B" w:rsidRPr="00A36884">
              <w:rPr>
                <w:b/>
              </w:rPr>
              <w:t>;</w:t>
            </w:r>
          </w:p>
          <w:p w14:paraId="05E654B7" w14:textId="77777777" w:rsidR="00146EEF" w:rsidRPr="00A36884" w:rsidRDefault="00146EEF" w:rsidP="00280131">
            <w:pPr>
              <w:pStyle w:val="ab"/>
              <w:ind w:firstLine="738"/>
              <w:jc w:val="both"/>
              <w:rPr>
                <w:rFonts w:eastAsia="Times New Roman"/>
                <w:lang w:eastAsia="ru-RU"/>
              </w:rPr>
            </w:pPr>
            <w:r w:rsidRPr="00A36884">
              <w:rPr>
                <w:rFonts w:eastAsia="Times New Roman"/>
                <w:lang w:eastAsia="ru-RU"/>
              </w:rPr>
              <w:t>внутрішньогосподарські розрахунки - розрахунки, що виникають у вертикально інтегрованого підприємства при взаємозалежному здійсненні ліцензованих та інших видів господарської діяльності з метою розкриття інформації про їх доходи, витрати, фінансові результати, активи та зобов'язання на принципах, встановлених цим Порядком (правилами);</w:t>
            </w:r>
          </w:p>
          <w:p w14:paraId="704CA4C7" w14:textId="77777777"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елемент витрат - це сукупність економічно однорідних витрат;</w:t>
            </w:r>
          </w:p>
          <w:p w14:paraId="475A5E41" w14:textId="11C5B8C8"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 xml:space="preserve">задіяні активи - активи, які пов'язані або використовуються </w:t>
            </w:r>
            <w:r w:rsidR="003F6A75" w:rsidRPr="003F6A75">
              <w:rPr>
                <w:rFonts w:eastAsia="Times New Roman"/>
                <w:b/>
                <w:lang w:val="ru-RU" w:eastAsia="ru-RU"/>
              </w:rPr>
              <w:t>в</w:t>
            </w:r>
            <w:r w:rsidR="003F6A75">
              <w:rPr>
                <w:rFonts w:eastAsia="Times New Roman"/>
                <w:lang w:val="ru-RU" w:eastAsia="ru-RU"/>
              </w:rPr>
              <w:t xml:space="preserve"> </w:t>
            </w:r>
            <w:r w:rsidRPr="00A36884">
              <w:rPr>
                <w:rFonts w:eastAsia="Times New Roman"/>
                <w:lang w:val="ru-RU" w:eastAsia="ru-RU"/>
              </w:rPr>
              <w:t>господарській діяльності ліцензіата і включають оборотні та необоротні активи;</w:t>
            </w:r>
          </w:p>
          <w:p w14:paraId="70DEB61B" w14:textId="77777777" w:rsidR="00146EEF" w:rsidRPr="00A36884" w:rsidRDefault="00146EEF" w:rsidP="00280131">
            <w:pPr>
              <w:pStyle w:val="ab"/>
              <w:ind w:firstLine="738"/>
              <w:jc w:val="both"/>
              <w:rPr>
                <w:rFonts w:eastAsia="Times New Roman"/>
                <w:lang w:val="ru-RU" w:eastAsia="ru-RU"/>
              </w:rPr>
            </w:pPr>
            <w:bookmarkStart w:id="6" w:name="_Hlk126314987"/>
            <w:bookmarkEnd w:id="4"/>
            <w:r w:rsidRPr="00A36884">
              <w:rPr>
                <w:rFonts w:eastAsia="Times New Roman"/>
                <w:lang w:val="ru-RU" w:eastAsia="ru-RU"/>
              </w:rPr>
              <w:t>зовнішні споживачі - це покупці, яким ліцензіат реалізує теплову енергію за тарифами для відповідної категорії споживачів (населення, бюджетні установи, релігійні організації, інші споживачі (крім населення));</w:t>
            </w:r>
          </w:p>
          <w:p w14:paraId="2AFD297D" w14:textId="32CFB213"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капітал (власний капітал) - це перевищення балансової вартості активів підприємства над його зобов'язаннями (тобто підсумок першого розділу пасиву балансу (звіту про фінансовий стан));</w:t>
            </w:r>
          </w:p>
          <w:p w14:paraId="64EF42E4" w14:textId="2EAE30D5" w:rsidR="00AD372A" w:rsidRPr="00A36884" w:rsidRDefault="00E33FF8" w:rsidP="00280131">
            <w:pPr>
              <w:pStyle w:val="ab"/>
              <w:ind w:firstLine="738"/>
              <w:jc w:val="both"/>
              <w:rPr>
                <w:b/>
              </w:rPr>
            </w:pPr>
            <w:r w:rsidRPr="00A36884">
              <w:rPr>
                <w:b/>
              </w:rPr>
              <w:t xml:space="preserve">індивідуальний тепловий пункт </w:t>
            </w:r>
            <w:r w:rsidR="00D35691" w:rsidRPr="00A36884">
              <w:rPr>
                <w:b/>
              </w:rPr>
              <w:t>(далі – ІТП)</w:t>
            </w:r>
            <w:r w:rsidRPr="00A36884">
              <w:rPr>
                <w:b/>
              </w:rPr>
              <w:t xml:space="preserve">– тепловий пункт, що використовується для потреб опалення та/або гарячого </w:t>
            </w:r>
            <w:r w:rsidRPr="00A36884">
              <w:rPr>
                <w:b/>
              </w:rPr>
              <w:lastRenderedPageBreak/>
              <w:t>водопостачання однієї будівлі (споруди) або її частини, що є комплексом обладнання (пристроїв), який розташований всередині будівлі або за межами будівлі на прибудинковій території та який забезпечує приєднання пристроїв такого комплексу до зовнішньої теплової мережі та (за потреби) мережі холодного водопостачання, керування режимами теплоспоживання, трансформацію теплової енергії, регулювання параметрів теплоносія в будівлі та розподіл теплової енергії за типами споживання (опалення, гарячого водопостачання) та який є власністю ліцензіата та/або перебуває у нього в користуванні</w:t>
            </w:r>
            <w:r w:rsidR="00AD372A" w:rsidRPr="00A36884">
              <w:rPr>
                <w:b/>
              </w:rPr>
              <w:t>;</w:t>
            </w:r>
          </w:p>
          <w:p w14:paraId="6F54213F" w14:textId="10BAC331" w:rsidR="006B0E0B" w:rsidRPr="00A36884" w:rsidRDefault="00E33FF8" w:rsidP="00280131">
            <w:pPr>
              <w:pStyle w:val="ab"/>
              <w:ind w:firstLine="738"/>
              <w:jc w:val="both"/>
              <w:rPr>
                <w:rFonts w:eastAsia="Times New Roman"/>
                <w:b/>
                <w:lang w:eastAsia="ru-RU"/>
              </w:rPr>
            </w:pPr>
            <w:r w:rsidRPr="00A36884">
              <w:rPr>
                <w:b/>
              </w:rPr>
              <w:t>коригування витрат – окрема складова витрат у структурі тарифів на виробництво</w:t>
            </w:r>
            <w:r w:rsidRPr="00A36884">
              <w:rPr>
                <w:b/>
                <w:lang w:val="ru-RU"/>
              </w:rPr>
              <w:t>,</w:t>
            </w:r>
            <w:r w:rsidRPr="00A36884">
              <w:rPr>
                <w:b/>
              </w:rPr>
              <w:t xml:space="preserve"> та/або транспортування</w:t>
            </w:r>
            <w:r w:rsidRPr="00A36884">
              <w:rPr>
                <w:b/>
                <w:lang w:val="ru-RU"/>
              </w:rPr>
              <w:t>,</w:t>
            </w:r>
            <w:r w:rsidRPr="00A36884">
              <w:rPr>
                <w:b/>
              </w:rPr>
              <w:t xml:space="preserve"> та/або постачання теплової енергії, яка може мати як додатне, так і від’ємне значення та враховується за результатами прийнятих органами регулювання рішень за здійсненими заходами контролю та/або за результатами аналізу наданих ліцензіатом звітів у випадках, визначених </w:t>
            </w:r>
            <w:r w:rsidR="00BF3221" w:rsidRPr="00A36884">
              <w:rPr>
                <w:b/>
              </w:rPr>
              <w:t>методик</w:t>
            </w:r>
            <w:r w:rsidR="00686477" w:rsidRPr="00A36884">
              <w:rPr>
                <w:b/>
              </w:rPr>
              <w:t>ами</w:t>
            </w:r>
            <w:r w:rsidR="00BF3221" w:rsidRPr="00A36884">
              <w:rPr>
                <w:b/>
              </w:rPr>
              <w:t xml:space="preserve"> формування тарифів</w:t>
            </w:r>
            <w:r w:rsidR="006B0E0B" w:rsidRPr="00A36884">
              <w:rPr>
                <w:b/>
              </w:rPr>
              <w:t xml:space="preserve">; </w:t>
            </w:r>
          </w:p>
          <w:p w14:paraId="1DBDCC38" w14:textId="2D95680D" w:rsidR="00AD3E96" w:rsidRPr="00A36884" w:rsidRDefault="00AD3E96" w:rsidP="00280131">
            <w:pPr>
              <w:pStyle w:val="ab"/>
              <w:ind w:firstLine="738"/>
              <w:jc w:val="both"/>
              <w:rPr>
                <w:rFonts w:eastAsia="Times New Roman"/>
                <w:lang w:eastAsia="uk-UA"/>
              </w:rPr>
            </w:pPr>
            <w:r w:rsidRPr="00A36884">
              <w:rPr>
                <w:rFonts w:eastAsia="Times New Roman"/>
                <w:lang w:eastAsia="uk-UA"/>
              </w:rPr>
              <w:t>облік за ліцензованими видами діяльності – це система збору, обробки</w:t>
            </w:r>
            <w:r w:rsidR="007D459D">
              <w:rPr>
                <w:rFonts w:eastAsia="Times New Roman"/>
                <w:lang w:eastAsia="uk-UA"/>
              </w:rPr>
              <w:t xml:space="preserve">, </w:t>
            </w:r>
            <w:r w:rsidRPr="00A36884">
              <w:rPr>
                <w:rFonts w:eastAsia="Times New Roman"/>
                <w:lang w:eastAsia="uk-UA"/>
              </w:rPr>
              <w:t xml:space="preserve">підготовки </w:t>
            </w:r>
            <w:r w:rsidR="00710EA6" w:rsidRPr="00A36884">
              <w:rPr>
                <w:rFonts w:eastAsia="Times New Roman"/>
                <w:b/>
                <w:lang w:eastAsia="uk-UA"/>
              </w:rPr>
              <w:t>та узагальнення</w:t>
            </w:r>
            <w:r w:rsidR="00710EA6" w:rsidRPr="00A36884">
              <w:rPr>
                <w:rFonts w:eastAsia="Times New Roman"/>
                <w:lang w:eastAsia="uk-UA"/>
              </w:rPr>
              <w:t xml:space="preserve"> </w:t>
            </w:r>
            <w:r w:rsidRPr="00A36884">
              <w:rPr>
                <w:rFonts w:eastAsia="Times New Roman"/>
                <w:lang w:eastAsia="uk-UA"/>
              </w:rPr>
              <w:t>інформації</w:t>
            </w:r>
            <w:r w:rsidR="00A171BD" w:rsidRPr="00A36884">
              <w:rPr>
                <w:rFonts w:eastAsia="Times New Roman"/>
                <w:lang w:eastAsia="uk-UA"/>
              </w:rPr>
              <w:t xml:space="preserve"> </w:t>
            </w:r>
            <w:r w:rsidR="00A171BD" w:rsidRPr="00A36884">
              <w:rPr>
                <w:rFonts w:eastAsia="Times New Roman"/>
                <w:b/>
                <w:lang w:eastAsia="uk-UA"/>
              </w:rPr>
              <w:t>окремо за кожним видом діяльності</w:t>
            </w:r>
            <w:r w:rsidRPr="00A36884">
              <w:rPr>
                <w:rFonts w:eastAsia="Times New Roman"/>
                <w:b/>
                <w:lang w:eastAsia="uk-UA"/>
              </w:rPr>
              <w:t xml:space="preserve">, </w:t>
            </w:r>
            <w:r w:rsidR="00A171BD" w:rsidRPr="00A36884">
              <w:rPr>
                <w:rFonts w:eastAsia="Times New Roman"/>
                <w:b/>
                <w:lang w:eastAsia="uk-UA"/>
              </w:rPr>
              <w:t>що підлягає ліцензуванню</w:t>
            </w:r>
            <w:r w:rsidR="00A171BD" w:rsidRPr="00A36884">
              <w:rPr>
                <w:rFonts w:eastAsia="Times New Roman"/>
                <w:lang w:eastAsia="uk-UA"/>
              </w:rPr>
              <w:t xml:space="preserve">, </w:t>
            </w:r>
            <w:r w:rsidRPr="00A36884">
              <w:rPr>
                <w:rFonts w:eastAsia="Times New Roman"/>
                <w:lang w:eastAsia="uk-UA"/>
              </w:rPr>
              <w:t xml:space="preserve">необхідної </w:t>
            </w:r>
            <w:r w:rsidR="00144E54" w:rsidRPr="00144E54">
              <w:rPr>
                <w:rFonts w:eastAsia="Times New Roman"/>
                <w:b/>
                <w:lang w:eastAsia="uk-UA"/>
              </w:rPr>
              <w:t>органу ліцензування</w:t>
            </w:r>
            <w:r w:rsidR="00144E54">
              <w:rPr>
                <w:rFonts w:eastAsia="Times New Roman"/>
                <w:lang w:eastAsia="uk-UA"/>
              </w:rPr>
              <w:t xml:space="preserve"> </w:t>
            </w:r>
            <w:r w:rsidRPr="00A36884">
              <w:rPr>
                <w:rFonts w:eastAsia="Times New Roman"/>
                <w:lang w:eastAsia="uk-UA"/>
              </w:rPr>
              <w:t>для ефективного виконання завдань державного регулювання діяльності суб’єктів природних монополій та суб’єктів, що діють на суміжних ринках;</w:t>
            </w:r>
          </w:p>
          <w:p w14:paraId="17444D5C" w14:textId="77777777" w:rsidR="006E6607" w:rsidRPr="00A36884" w:rsidRDefault="006E6607" w:rsidP="006E6607">
            <w:pPr>
              <w:ind w:firstLine="709"/>
              <w:jc w:val="both"/>
              <w:rPr>
                <w:rFonts w:ascii="Times New Roman" w:hAnsi="Times New Roman" w:cs="Times New Roman"/>
                <w:b/>
                <w:sz w:val="24"/>
                <w:szCs w:val="24"/>
              </w:rPr>
            </w:pPr>
            <w:r w:rsidRPr="00A36884">
              <w:rPr>
                <w:rFonts w:ascii="Times New Roman" w:hAnsi="Times New Roman" w:cs="Times New Roman"/>
                <w:b/>
                <w:sz w:val="24"/>
                <w:szCs w:val="24"/>
              </w:rPr>
              <w:t>оператор зовнішніх інженерних мереж – суб’єкт господарювання, який є власником зовнішніх інженерних мереж або якому такі мережі передано у користування (управління, господарське відання, оренду, концесію) для транспортування теплової енергії та є ліцензіатом з транспортування теплової енергії магістральними і місцевими (розподільчими) тепловими мережами;</w:t>
            </w:r>
          </w:p>
          <w:bookmarkEnd w:id="6"/>
          <w:p w14:paraId="544FC066" w14:textId="77777777" w:rsidR="00BF3221" w:rsidRPr="00A36884" w:rsidRDefault="00BF3221" w:rsidP="00280131">
            <w:pPr>
              <w:ind w:firstLine="709"/>
              <w:jc w:val="both"/>
              <w:rPr>
                <w:rFonts w:ascii="Times New Roman" w:hAnsi="Times New Roman" w:cs="Times New Roman"/>
                <w:b/>
                <w:sz w:val="24"/>
                <w:szCs w:val="24"/>
              </w:rPr>
            </w:pPr>
            <w:r w:rsidRPr="00A36884">
              <w:rPr>
                <w:rFonts w:ascii="Times New Roman" w:hAnsi="Times New Roman" w:cs="Times New Roman"/>
                <w:b/>
                <w:sz w:val="24"/>
                <w:szCs w:val="24"/>
              </w:rPr>
              <w:t>операційна діяльність – основна діяльність підприємства, а також інші види діяльності, які не є інвестиційною чи фінансовою діяльністю;</w:t>
            </w:r>
          </w:p>
          <w:p w14:paraId="1294F986" w14:textId="05BE4FC2" w:rsidR="00BF3221" w:rsidRDefault="00BF3221" w:rsidP="00280131">
            <w:pPr>
              <w:ind w:firstLine="709"/>
              <w:jc w:val="both"/>
              <w:rPr>
                <w:rFonts w:ascii="Times New Roman" w:hAnsi="Times New Roman" w:cs="Times New Roman"/>
                <w:b/>
                <w:sz w:val="24"/>
                <w:szCs w:val="24"/>
              </w:rPr>
            </w:pPr>
            <w:r w:rsidRPr="00A36884">
              <w:rPr>
                <w:rFonts w:ascii="Times New Roman" w:hAnsi="Times New Roman" w:cs="Times New Roman"/>
                <w:b/>
                <w:sz w:val="24"/>
                <w:szCs w:val="24"/>
              </w:rPr>
              <w:t>основна діяльність – операції, пов'язані з виробництвом або реалізацією продукції (товарів, робіт, послуг), що є головною метою створення підприємства і забезпечують основну частку його доходу;</w:t>
            </w:r>
          </w:p>
          <w:p w14:paraId="71067979" w14:textId="77777777" w:rsidR="004E0485" w:rsidRPr="00A36884" w:rsidRDefault="004E0485" w:rsidP="00280131">
            <w:pPr>
              <w:ind w:firstLine="709"/>
              <w:jc w:val="both"/>
              <w:rPr>
                <w:rFonts w:ascii="Times New Roman" w:hAnsi="Times New Roman" w:cs="Times New Roman"/>
                <w:b/>
                <w:sz w:val="24"/>
                <w:szCs w:val="24"/>
              </w:rPr>
            </w:pPr>
          </w:p>
          <w:p w14:paraId="61EEDAFE" w14:textId="63A31E59" w:rsidR="00146EEF" w:rsidRPr="00A36884" w:rsidRDefault="00146EEF" w:rsidP="00280131">
            <w:pPr>
              <w:pStyle w:val="ab"/>
              <w:ind w:firstLine="738"/>
              <w:jc w:val="both"/>
              <w:rPr>
                <w:rFonts w:eastAsia="Times New Roman"/>
                <w:lang w:eastAsia="ru-RU"/>
              </w:rPr>
            </w:pPr>
            <w:r w:rsidRPr="00A36884">
              <w:rPr>
                <w:rFonts w:eastAsia="Times New Roman"/>
                <w:lang w:eastAsia="ru-RU"/>
              </w:rPr>
              <w:t xml:space="preserve">повна собівартість продукції (робіт, послуг) </w:t>
            </w:r>
            <w:r w:rsidR="001B364A" w:rsidRPr="00A36884">
              <w:rPr>
                <w:rFonts w:eastAsia="Times New Roman"/>
                <w:b/>
                <w:lang w:eastAsia="ru-RU"/>
              </w:rPr>
              <w:t xml:space="preserve">фактична </w:t>
            </w:r>
            <w:r w:rsidRPr="00A36884">
              <w:rPr>
                <w:rFonts w:eastAsia="Times New Roman"/>
                <w:lang w:eastAsia="ru-RU"/>
              </w:rPr>
              <w:t xml:space="preserve">- це виражені у грошовій формі сумарні витрати, що складаються з </w:t>
            </w:r>
            <w:r w:rsidR="003342FF" w:rsidRPr="00A36884">
              <w:rPr>
                <w:rFonts w:eastAsia="Times New Roman"/>
                <w:b/>
                <w:lang w:eastAsia="ru-RU"/>
              </w:rPr>
              <w:t>виробничої</w:t>
            </w:r>
            <w:r w:rsidR="003342FF" w:rsidRPr="00A36884">
              <w:rPr>
                <w:rFonts w:eastAsia="Times New Roman"/>
                <w:lang w:eastAsia="ru-RU"/>
              </w:rPr>
              <w:t xml:space="preserve"> </w:t>
            </w:r>
            <w:r w:rsidRPr="00A36884">
              <w:rPr>
                <w:rFonts w:eastAsia="Times New Roman"/>
                <w:b/>
                <w:lang w:eastAsia="ru-RU"/>
              </w:rPr>
              <w:lastRenderedPageBreak/>
              <w:t xml:space="preserve">собівартості </w:t>
            </w:r>
            <w:r w:rsidRPr="001B0D26">
              <w:rPr>
                <w:rFonts w:eastAsia="Times New Roman"/>
                <w:lang w:eastAsia="ru-RU"/>
              </w:rPr>
              <w:t>продукції (робіт, послуг),</w:t>
            </w:r>
            <w:r w:rsidRPr="00A36884">
              <w:rPr>
                <w:rFonts w:eastAsia="Times New Roman"/>
                <w:lang w:eastAsia="ru-RU"/>
              </w:rPr>
              <w:t xml:space="preserve"> розподілених операційних витрат періоду (адміністративних, інших операційних витрат) та фінансових витрат підприємства;</w:t>
            </w:r>
          </w:p>
          <w:p w14:paraId="2354343E" w14:textId="77777777"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прямо задіяні активи - активи, які використовуються лише в одному виді господарської діяльності;</w:t>
            </w:r>
          </w:p>
          <w:p w14:paraId="7064EC90" w14:textId="0281D015" w:rsidR="00146EEF" w:rsidRPr="00A36884" w:rsidRDefault="00146EEF" w:rsidP="00280131">
            <w:pPr>
              <w:pStyle w:val="ab"/>
              <w:ind w:firstLine="738"/>
              <w:jc w:val="both"/>
              <w:rPr>
                <w:rFonts w:eastAsia="Times New Roman"/>
                <w:lang w:val="ru-RU" w:eastAsia="ru-RU"/>
              </w:rPr>
            </w:pPr>
            <w:r w:rsidRPr="00A36884">
              <w:rPr>
                <w:rFonts w:eastAsia="Times New Roman"/>
                <w:lang w:val="ru-RU" w:eastAsia="ru-RU"/>
              </w:rPr>
              <w:t>робочий план рахунків бухгалтерського обліку - систематизований перелік рахунків</w:t>
            </w:r>
            <w:r w:rsidR="00A73C0A" w:rsidRPr="00A36884">
              <w:rPr>
                <w:rFonts w:eastAsia="Times New Roman"/>
                <w:lang w:val="ru-RU" w:eastAsia="ru-RU"/>
              </w:rPr>
              <w:t xml:space="preserve"> </w:t>
            </w:r>
            <w:r w:rsidR="00A73C0A" w:rsidRPr="00A36884">
              <w:rPr>
                <w:rFonts w:eastAsia="Times New Roman"/>
                <w:b/>
                <w:lang w:val="ru-RU" w:eastAsia="ru-RU"/>
              </w:rPr>
              <w:t>(субрахунків)</w:t>
            </w:r>
            <w:r w:rsidRPr="00A36884">
              <w:rPr>
                <w:rFonts w:eastAsia="Times New Roman"/>
                <w:lang w:val="ru-RU" w:eastAsia="ru-RU"/>
              </w:rPr>
              <w:t>, який забезпечує групування облікової інформації про фінансово-господарську діяльність підприємства, визначає побудову всієї системи бухгалтерського обліку з метою одержання необхідних даних для управління, контролю і звітності;</w:t>
            </w:r>
          </w:p>
          <w:p w14:paraId="6BDA689B" w14:textId="77777777" w:rsidR="001C22B0" w:rsidRDefault="001C22B0" w:rsidP="001C22B0">
            <w:pPr>
              <w:pStyle w:val="ab"/>
              <w:ind w:firstLine="738"/>
              <w:jc w:val="both"/>
              <w:rPr>
                <w:b/>
              </w:rPr>
            </w:pPr>
          </w:p>
          <w:p w14:paraId="26CC0C99" w14:textId="44BEEEC2" w:rsidR="00AD372A" w:rsidRPr="001C22B0" w:rsidRDefault="00AD372A" w:rsidP="001C22B0">
            <w:pPr>
              <w:pStyle w:val="ab"/>
              <w:ind w:firstLine="738"/>
              <w:jc w:val="both"/>
              <w:rPr>
                <w:b/>
              </w:rPr>
            </w:pPr>
            <w:r w:rsidRPr="00A36884">
              <w:rPr>
                <w:b/>
              </w:rPr>
              <w:t>система автономного теплопостачання (</w:t>
            </w:r>
            <w:r w:rsidR="00D35691" w:rsidRPr="00A36884">
              <w:rPr>
                <w:b/>
              </w:rPr>
              <w:t xml:space="preserve">далі </w:t>
            </w:r>
            <w:r w:rsidR="008D201E" w:rsidRPr="00A36884">
              <w:rPr>
                <w:b/>
              </w:rPr>
              <w:t>–</w:t>
            </w:r>
            <w:r w:rsidR="00D35691" w:rsidRPr="00A36884">
              <w:rPr>
                <w:b/>
              </w:rPr>
              <w:t xml:space="preserve"> </w:t>
            </w:r>
            <w:r w:rsidRPr="00A36884">
              <w:rPr>
                <w:b/>
              </w:rPr>
              <w:t>СА</w:t>
            </w:r>
            <w:r w:rsidR="00BF3221" w:rsidRPr="00A36884">
              <w:rPr>
                <w:b/>
              </w:rPr>
              <w:t>Т</w:t>
            </w:r>
            <w:r w:rsidRPr="00A36884">
              <w:rPr>
                <w:b/>
              </w:rPr>
              <w:t xml:space="preserve">) – </w:t>
            </w:r>
            <w:r w:rsidR="00BF3221" w:rsidRPr="00A36884">
              <w:rPr>
                <w:b/>
              </w:rPr>
              <w:t xml:space="preserve"> внутрішньобудинкова система опалення, яка використовується для теплозабезпечення окремого багатоквартирного будинку, є власністю ліцензіата та/або перебуває у нього в користуванні</w:t>
            </w:r>
            <w:r w:rsidRPr="00A36884">
              <w:rPr>
                <w:b/>
              </w:rPr>
              <w:t>;</w:t>
            </w:r>
          </w:p>
          <w:p w14:paraId="347ED294" w14:textId="77777777" w:rsidR="00475EE1" w:rsidRDefault="00475EE1" w:rsidP="00280131">
            <w:pPr>
              <w:pStyle w:val="a3"/>
              <w:ind w:left="0" w:right="66" w:firstLine="343"/>
              <w:jc w:val="both"/>
              <w:rPr>
                <w:rFonts w:ascii="Times New Roman" w:eastAsia="Times New Roman" w:hAnsi="Times New Roman" w:cs="Times New Roman"/>
                <w:b/>
                <w:sz w:val="24"/>
                <w:szCs w:val="24"/>
                <w:lang w:val="ru-RU" w:eastAsia="ru-RU"/>
              </w:rPr>
            </w:pPr>
            <w:bookmarkStart w:id="7" w:name="_Hlk126315451"/>
          </w:p>
          <w:p w14:paraId="5D6B4A70" w14:textId="77777777" w:rsidR="001C22B0" w:rsidRDefault="001C22B0" w:rsidP="00280131">
            <w:pPr>
              <w:pStyle w:val="a3"/>
              <w:ind w:left="0" w:right="66" w:firstLine="343"/>
              <w:jc w:val="both"/>
              <w:rPr>
                <w:rFonts w:ascii="Times New Roman" w:eastAsia="Times New Roman" w:hAnsi="Times New Roman" w:cs="Times New Roman"/>
                <w:b/>
                <w:sz w:val="24"/>
                <w:szCs w:val="24"/>
                <w:lang w:val="ru-RU" w:eastAsia="ru-RU"/>
              </w:rPr>
            </w:pPr>
          </w:p>
          <w:p w14:paraId="0088AD79" w14:textId="34EC043C" w:rsidR="00564E18" w:rsidRPr="00475EE1" w:rsidRDefault="00DD241B" w:rsidP="00280131">
            <w:pPr>
              <w:pStyle w:val="a3"/>
              <w:ind w:left="0" w:right="66" w:firstLine="343"/>
              <w:jc w:val="both"/>
              <w:rPr>
                <w:rFonts w:ascii="Times New Roman" w:eastAsia="Times New Roman" w:hAnsi="Times New Roman" w:cs="Times New Roman"/>
                <w:b/>
                <w:sz w:val="24"/>
                <w:szCs w:val="24"/>
                <w:lang w:val="ru-RU" w:eastAsia="ru-RU"/>
              </w:rPr>
            </w:pPr>
            <w:r w:rsidRPr="00475EE1">
              <w:rPr>
                <w:rFonts w:ascii="Times New Roman" w:eastAsia="Times New Roman" w:hAnsi="Times New Roman" w:cs="Times New Roman"/>
                <w:b/>
                <w:sz w:val="24"/>
                <w:szCs w:val="24"/>
                <w:lang w:val="ru-RU" w:eastAsia="ru-RU"/>
              </w:rPr>
              <w:t>вилучити</w:t>
            </w:r>
          </w:p>
          <w:p w14:paraId="6C262A75" w14:textId="77777777" w:rsidR="00564E18" w:rsidRPr="00475EE1" w:rsidRDefault="00564E18" w:rsidP="00280131">
            <w:pPr>
              <w:pStyle w:val="a3"/>
              <w:ind w:left="0" w:right="66" w:firstLine="343"/>
              <w:jc w:val="both"/>
              <w:rPr>
                <w:rFonts w:ascii="Times New Roman" w:eastAsia="Times New Roman" w:hAnsi="Times New Roman" w:cs="Times New Roman"/>
                <w:b/>
                <w:sz w:val="24"/>
                <w:szCs w:val="24"/>
                <w:lang w:val="ru-RU" w:eastAsia="ru-RU"/>
              </w:rPr>
            </w:pPr>
          </w:p>
          <w:p w14:paraId="6619F50F" w14:textId="77777777" w:rsidR="00564E18" w:rsidRPr="00475EE1" w:rsidRDefault="00564E18" w:rsidP="00280131">
            <w:pPr>
              <w:pStyle w:val="a3"/>
              <w:ind w:left="0" w:right="66" w:firstLine="343"/>
              <w:jc w:val="both"/>
              <w:rPr>
                <w:rFonts w:ascii="Times New Roman" w:eastAsia="Times New Roman" w:hAnsi="Times New Roman" w:cs="Times New Roman"/>
                <w:b/>
                <w:sz w:val="24"/>
                <w:szCs w:val="24"/>
                <w:lang w:val="ru-RU" w:eastAsia="ru-RU"/>
              </w:rPr>
            </w:pPr>
          </w:p>
          <w:p w14:paraId="4E21A852" w14:textId="77777777" w:rsidR="00564E18" w:rsidRPr="00475EE1" w:rsidRDefault="00564E18" w:rsidP="00280131">
            <w:pPr>
              <w:pStyle w:val="a3"/>
              <w:ind w:left="0" w:right="66" w:firstLine="343"/>
              <w:jc w:val="both"/>
              <w:rPr>
                <w:rFonts w:ascii="Times New Roman" w:eastAsia="Times New Roman" w:hAnsi="Times New Roman" w:cs="Times New Roman"/>
                <w:b/>
                <w:sz w:val="24"/>
                <w:szCs w:val="24"/>
                <w:lang w:val="ru-RU" w:eastAsia="ru-RU"/>
              </w:rPr>
            </w:pPr>
          </w:p>
          <w:p w14:paraId="3704BBA3" w14:textId="77777777" w:rsidR="00564E18" w:rsidRPr="00475EE1" w:rsidRDefault="00564E18" w:rsidP="00280131">
            <w:pPr>
              <w:pStyle w:val="a3"/>
              <w:ind w:left="0" w:right="66" w:firstLine="343"/>
              <w:jc w:val="both"/>
              <w:rPr>
                <w:rFonts w:ascii="Times New Roman" w:eastAsia="Times New Roman" w:hAnsi="Times New Roman" w:cs="Times New Roman"/>
                <w:b/>
                <w:sz w:val="24"/>
                <w:szCs w:val="24"/>
                <w:lang w:val="ru-RU" w:eastAsia="ru-RU"/>
              </w:rPr>
            </w:pPr>
          </w:p>
          <w:p w14:paraId="684C9562" w14:textId="77777777" w:rsidR="00DD241B" w:rsidRPr="00475EE1" w:rsidRDefault="00DD241B" w:rsidP="00DD241B">
            <w:pPr>
              <w:pStyle w:val="a3"/>
              <w:ind w:left="0" w:right="66" w:firstLine="343"/>
              <w:jc w:val="both"/>
              <w:rPr>
                <w:rFonts w:ascii="Times New Roman" w:eastAsia="Times New Roman" w:hAnsi="Times New Roman" w:cs="Times New Roman"/>
                <w:b/>
                <w:sz w:val="24"/>
                <w:szCs w:val="24"/>
                <w:lang w:val="ru-RU" w:eastAsia="ru-RU"/>
              </w:rPr>
            </w:pPr>
            <w:r w:rsidRPr="00475EE1">
              <w:rPr>
                <w:rFonts w:ascii="Times New Roman" w:eastAsia="Times New Roman" w:hAnsi="Times New Roman" w:cs="Times New Roman"/>
                <w:b/>
                <w:sz w:val="24"/>
                <w:szCs w:val="24"/>
                <w:lang w:val="ru-RU" w:eastAsia="ru-RU"/>
              </w:rPr>
              <w:t>вилучити</w:t>
            </w:r>
          </w:p>
          <w:p w14:paraId="34235D31" w14:textId="77777777" w:rsidR="00564E18" w:rsidRDefault="00564E18" w:rsidP="00280131">
            <w:pPr>
              <w:pStyle w:val="a3"/>
              <w:ind w:left="0" w:right="66" w:firstLine="343"/>
              <w:jc w:val="both"/>
              <w:rPr>
                <w:rFonts w:ascii="Times New Roman" w:eastAsia="Times New Roman" w:hAnsi="Times New Roman" w:cs="Times New Roman"/>
                <w:sz w:val="24"/>
                <w:szCs w:val="24"/>
                <w:lang w:val="ru-RU" w:eastAsia="ru-RU"/>
              </w:rPr>
            </w:pPr>
          </w:p>
          <w:p w14:paraId="5EF4B9D6" w14:textId="77777777" w:rsidR="00564E18" w:rsidRDefault="00564E18" w:rsidP="00280131">
            <w:pPr>
              <w:pStyle w:val="a3"/>
              <w:ind w:left="0" w:right="66" w:firstLine="343"/>
              <w:jc w:val="both"/>
              <w:rPr>
                <w:rFonts w:ascii="Times New Roman" w:eastAsia="Times New Roman" w:hAnsi="Times New Roman" w:cs="Times New Roman"/>
                <w:sz w:val="24"/>
                <w:szCs w:val="24"/>
                <w:lang w:val="ru-RU" w:eastAsia="ru-RU"/>
              </w:rPr>
            </w:pPr>
          </w:p>
          <w:p w14:paraId="67D9FCBF" w14:textId="77777777" w:rsidR="00564E18" w:rsidRDefault="00564E18" w:rsidP="00280131">
            <w:pPr>
              <w:pStyle w:val="a3"/>
              <w:ind w:left="0" w:right="66" w:firstLine="343"/>
              <w:jc w:val="both"/>
              <w:rPr>
                <w:rFonts w:ascii="Times New Roman" w:eastAsia="Times New Roman" w:hAnsi="Times New Roman" w:cs="Times New Roman"/>
                <w:sz w:val="24"/>
                <w:szCs w:val="24"/>
                <w:lang w:val="ru-RU" w:eastAsia="ru-RU"/>
              </w:rPr>
            </w:pPr>
          </w:p>
          <w:p w14:paraId="210134B5" w14:textId="77777777" w:rsidR="00564E18" w:rsidRDefault="00564E18" w:rsidP="00280131">
            <w:pPr>
              <w:pStyle w:val="a3"/>
              <w:ind w:left="0" w:right="66" w:firstLine="343"/>
              <w:jc w:val="both"/>
              <w:rPr>
                <w:rFonts w:ascii="Times New Roman" w:eastAsia="Times New Roman" w:hAnsi="Times New Roman" w:cs="Times New Roman"/>
                <w:sz w:val="24"/>
                <w:szCs w:val="24"/>
                <w:lang w:val="ru-RU" w:eastAsia="ru-RU"/>
              </w:rPr>
            </w:pPr>
          </w:p>
          <w:p w14:paraId="64CC81A7" w14:textId="30C21736" w:rsidR="00BC16CF" w:rsidRPr="00A36884" w:rsidRDefault="00146EEF" w:rsidP="00280131">
            <w:pPr>
              <w:pStyle w:val="a3"/>
              <w:ind w:left="0" w:right="66" w:firstLine="343"/>
              <w:jc w:val="both"/>
              <w:rPr>
                <w:rFonts w:ascii="Times New Roman" w:eastAsia="Times New Roman" w:hAnsi="Times New Roman" w:cs="Times New Roman"/>
                <w:color w:val="FF0000"/>
                <w:sz w:val="24"/>
                <w:szCs w:val="24"/>
                <w:lang w:val="ru-RU" w:eastAsia="ru-RU"/>
              </w:rPr>
            </w:pPr>
            <w:r w:rsidRPr="00A36884">
              <w:rPr>
                <w:rFonts w:ascii="Times New Roman" w:eastAsia="Times New Roman" w:hAnsi="Times New Roman" w:cs="Times New Roman"/>
                <w:sz w:val="24"/>
                <w:szCs w:val="24"/>
                <w:lang w:val="ru-RU" w:eastAsia="ru-RU"/>
              </w:rPr>
              <w:t>тарифна собівартість - це собівартість, яка складається з виробничої собівартості продукції (робіт, послуг), розподілених операційних витрат періоду (адміністративних, інших операційних витрат</w:t>
            </w:r>
            <w:r w:rsidRPr="005E4A23">
              <w:rPr>
                <w:rFonts w:ascii="Times New Roman" w:eastAsia="Times New Roman" w:hAnsi="Times New Roman" w:cs="Times New Roman"/>
                <w:sz w:val="24"/>
                <w:szCs w:val="24"/>
                <w:lang w:val="ru-RU" w:eastAsia="ru-RU"/>
              </w:rPr>
              <w:t>) та</w:t>
            </w:r>
            <w:r w:rsidRPr="00A36884">
              <w:rPr>
                <w:rFonts w:ascii="Times New Roman" w:eastAsia="Times New Roman" w:hAnsi="Times New Roman" w:cs="Times New Roman"/>
                <w:sz w:val="24"/>
                <w:szCs w:val="24"/>
                <w:lang w:val="ru-RU" w:eastAsia="ru-RU"/>
              </w:rPr>
              <w:t xml:space="preserve"> фінансових витрат підприємства, </w:t>
            </w:r>
            <w:r w:rsidR="001B364A" w:rsidRPr="00A0055A">
              <w:rPr>
                <w:rFonts w:ascii="Times New Roman" w:eastAsia="Times New Roman" w:hAnsi="Times New Roman" w:cs="Times New Roman"/>
                <w:b/>
                <w:sz w:val="24"/>
                <w:szCs w:val="24"/>
                <w:lang w:val="ru-RU" w:eastAsia="ru-RU"/>
              </w:rPr>
              <w:t>витрат на покриття втрат та коригування витрат,</w:t>
            </w:r>
            <w:r w:rsidR="001B364A" w:rsidRPr="00A0055A">
              <w:rPr>
                <w:rFonts w:ascii="Times New Roman" w:eastAsia="Times New Roman" w:hAnsi="Times New Roman" w:cs="Times New Roman"/>
                <w:sz w:val="24"/>
                <w:szCs w:val="24"/>
                <w:lang w:val="ru-RU" w:eastAsia="ru-RU"/>
              </w:rPr>
              <w:t xml:space="preserve"> </w:t>
            </w:r>
            <w:r w:rsidRPr="00A0055A">
              <w:rPr>
                <w:rFonts w:ascii="Times New Roman" w:eastAsia="Times New Roman" w:hAnsi="Times New Roman" w:cs="Times New Roman"/>
                <w:sz w:val="24"/>
                <w:szCs w:val="24"/>
                <w:lang w:val="ru-RU" w:eastAsia="ru-RU"/>
              </w:rPr>
              <w:t xml:space="preserve">що включаються </w:t>
            </w:r>
            <w:proofErr w:type="gramStart"/>
            <w:r w:rsidRPr="00A0055A">
              <w:rPr>
                <w:rFonts w:ascii="Times New Roman" w:eastAsia="Times New Roman" w:hAnsi="Times New Roman" w:cs="Times New Roman"/>
                <w:sz w:val="24"/>
                <w:szCs w:val="24"/>
                <w:lang w:val="ru-RU" w:eastAsia="ru-RU"/>
              </w:rPr>
              <w:t>до складу</w:t>
            </w:r>
            <w:proofErr w:type="gramEnd"/>
            <w:r w:rsidRPr="00A0055A">
              <w:rPr>
                <w:rFonts w:ascii="Times New Roman" w:eastAsia="Times New Roman" w:hAnsi="Times New Roman" w:cs="Times New Roman"/>
                <w:sz w:val="24"/>
                <w:szCs w:val="24"/>
                <w:lang w:val="ru-RU" w:eastAsia="ru-RU"/>
              </w:rPr>
              <w:t xml:space="preserve"> тарифу</w:t>
            </w:r>
            <w:r w:rsidR="00BF3221" w:rsidRPr="00A36884">
              <w:rPr>
                <w:rFonts w:ascii="Times New Roman" w:eastAsia="Times New Roman" w:hAnsi="Times New Roman" w:cs="Times New Roman"/>
                <w:sz w:val="24"/>
                <w:szCs w:val="24"/>
                <w:lang w:val="ru-RU" w:eastAsia="ru-RU"/>
              </w:rPr>
              <w:t>;</w:t>
            </w:r>
            <w:r w:rsidR="001B364A" w:rsidRPr="00A36884">
              <w:rPr>
                <w:rFonts w:ascii="Times New Roman" w:eastAsia="Times New Roman" w:hAnsi="Times New Roman" w:cs="Times New Roman"/>
                <w:sz w:val="24"/>
                <w:szCs w:val="24"/>
                <w:lang w:val="ru-RU" w:eastAsia="ru-RU"/>
              </w:rPr>
              <w:t xml:space="preserve"> </w:t>
            </w:r>
          </w:p>
          <w:p w14:paraId="1F20A89B" w14:textId="77777777" w:rsidR="001C22B0" w:rsidRDefault="001C22B0" w:rsidP="00280131">
            <w:pPr>
              <w:ind w:firstLine="709"/>
              <w:jc w:val="both"/>
              <w:rPr>
                <w:rFonts w:ascii="Times New Roman" w:hAnsi="Times New Roman" w:cs="Times New Roman"/>
                <w:b/>
                <w:sz w:val="24"/>
                <w:szCs w:val="24"/>
              </w:rPr>
            </w:pPr>
          </w:p>
          <w:p w14:paraId="7983231D" w14:textId="78137FF4" w:rsidR="00BF3221" w:rsidRPr="00A36884" w:rsidRDefault="00BF3221" w:rsidP="00280131">
            <w:pPr>
              <w:ind w:firstLine="709"/>
              <w:jc w:val="both"/>
              <w:rPr>
                <w:rFonts w:ascii="Times New Roman" w:hAnsi="Times New Roman" w:cs="Times New Roman"/>
                <w:b/>
                <w:sz w:val="24"/>
                <w:szCs w:val="24"/>
              </w:rPr>
            </w:pPr>
            <w:r w:rsidRPr="00A36884">
              <w:rPr>
                <w:rFonts w:ascii="Times New Roman" w:hAnsi="Times New Roman" w:cs="Times New Roman"/>
                <w:b/>
                <w:sz w:val="24"/>
                <w:szCs w:val="24"/>
              </w:rPr>
              <w:t>тепловий пункт (</w:t>
            </w:r>
            <w:r w:rsidR="00D35691" w:rsidRPr="00A36884">
              <w:rPr>
                <w:rFonts w:ascii="Times New Roman" w:hAnsi="Times New Roman" w:cs="Times New Roman"/>
                <w:b/>
                <w:sz w:val="24"/>
                <w:szCs w:val="24"/>
              </w:rPr>
              <w:t xml:space="preserve">далі </w:t>
            </w:r>
            <w:r w:rsidR="008D201E" w:rsidRPr="00A36884">
              <w:rPr>
                <w:b/>
              </w:rPr>
              <w:t>–</w:t>
            </w:r>
            <w:r w:rsidR="00D35691" w:rsidRPr="00A36884">
              <w:rPr>
                <w:rFonts w:ascii="Times New Roman" w:hAnsi="Times New Roman" w:cs="Times New Roman"/>
                <w:b/>
                <w:sz w:val="24"/>
                <w:szCs w:val="24"/>
              </w:rPr>
              <w:t xml:space="preserve"> </w:t>
            </w:r>
            <w:r w:rsidRPr="00A36884">
              <w:rPr>
                <w:rFonts w:ascii="Times New Roman" w:hAnsi="Times New Roman" w:cs="Times New Roman"/>
                <w:b/>
                <w:sz w:val="24"/>
                <w:szCs w:val="24"/>
              </w:rPr>
              <w:t xml:space="preserve">ТП) – спеціально обладнане приміщення, з якого здійснюється керування місцевими системами </w:t>
            </w:r>
            <w:bookmarkEnd w:id="7"/>
            <w:r w:rsidRPr="00A36884">
              <w:rPr>
                <w:rFonts w:ascii="Times New Roman" w:hAnsi="Times New Roman" w:cs="Times New Roman"/>
                <w:b/>
                <w:sz w:val="24"/>
                <w:szCs w:val="24"/>
              </w:rPr>
              <w:t xml:space="preserve">теплоспоживання (опаленням, гарячим водопостачанням, вентиляцією, технологічним навантаженням) та в якому відбувається </w:t>
            </w:r>
            <w:r w:rsidRPr="00A36884">
              <w:rPr>
                <w:rFonts w:ascii="Times New Roman" w:hAnsi="Times New Roman" w:cs="Times New Roman"/>
                <w:b/>
                <w:sz w:val="24"/>
                <w:szCs w:val="24"/>
              </w:rPr>
              <w:lastRenderedPageBreak/>
              <w:t>трансформація параметрів теплоносія за видами споживання тепла, облік тепла тощо;</w:t>
            </w:r>
          </w:p>
          <w:p w14:paraId="1A3B1474" w14:textId="535C0604" w:rsidR="00BF3221" w:rsidRPr="00A36884" w:rsidRDefault="00BF3221" w:rsidP="00280131">
            <w:pPr>
              <w:pStyle w:val="a3"/>
              <w:ind w:left="0" w:right="66" w:firstLine="343"/>
              <w:jc w:val="both"/>
              <w:rPr>
                <w:rFonts w:ascii="Times New Roman" w:eastAsia="Times New Roman" w:hAnsi="Times New Roman" w:cs="Times New Roman"/>
                <w:b/>
                <w:sz w:val="24"/>
                <w:szCs w:val="24"/>
                <w:lang w:eastAsia="ru-RU"/>
              </w:rPr>
            </w:pPr>
            <w:r w:rsidRPr="00A36884">
              <w:rPr>
                <w:rFonts w:ascii="Times New Roman" w:hAnsi="Times New Roman" w:cs="Times New Roman"/>
                <w:b/>
                <w:sz w:val="24"/>
                <w:szCs w:val="24"/>
              </w:rPr>
              <w:t>центральний тепловий пункт (</w:t>
            </w:r>
            <w:r w:rsidR="00D35691" w:rsidRPr="00A36884">
              <w:rPr>
                <w:rFonts w:ascii="Times New Roman" w:hAnsi="Times New Roman" w:cs="Times New Roman"/>
                <w:b/>
                <w:sz w:val="24"/>
                <w:szCs w:val="24"/>
              </w:rPr>
              <w:t xml:space="preserve">далі </w:t>
            </w:r>
            <w:r w:rsidR="008D201E" w:rsidRPr="00A36884">
              <w:rPr>
                <w:b/>
              </w:rPr>
              <w:t>–</w:t>
            </w:r>
            <w:r w:rsidR="00D35691" w:rsidRPr="00A36884">
              <w:rPr>
                <w:rFonts w:ascii="Times New Roman" w:hAnsi="Times New Roman" w:cs="Times New Roman"/>
                <w:b/>
                <w:sz w:val="24"/>
                <w:szCs w:val="24"/>
              </w:rPr>
              <w:t xml:space="preserve"> </w:t>
            </w:r>
            <w:r w:rsidRPr="00A36884">
              <w:rPr>
                <w:rFonts w:ascii="Times New Roman" w:hAnsi="Times New Roman" w:cs="Times New Roman"/>
                <w:b/>
                <w:sz w:val="24"/>
                <w:szCs w:val="24"/>
              </w:rPr>
              <w:t>ЦТП) – тепловий пункт, до якого приєднані системи теплоспоживання двох і більше будівель (споруд) та який є власністю ліцензіата та/або перебуває у нього в користуванні.</w:t>
            </w:r>
          </w:p>
          <w:p w14:paraId="24B74B56" w14:textId="58E8EA4B" w:rsidR="00AD372A" w:rsidRDefault="00CA6F99" w:rsidP="00CA6F99">
            <w:pPr>
              <w:pStyle w:val="a3"/>
              <w:ind w:left="0" w:right="66" w:firstLine="343"/>
              <w:jc w:val="both"/>
              <w:rPr>
                <w:rFonts w:ascii="Times New Roman" w:hAnsi="Times New Roman" w:cs="Times New Roman"/>
                <w:b/>
                <w:sz w:val="24"/>
                <w:szCs w:val="24"/>
              </w:rPr>
            </w:pPr>
            <w:r w:rsidRPr="00CA6F99">
              <w:rPr>
                <w:rFonts w:ascii="Times New Roman" w:hAnsi="Times New Roman" w:cs="Times New Roman"/>
                <w:b/>
                <w:sz w:val="24"/>
                <w:szCs w:val="24"/>
              </w:rPr>
              <w:t>Інші терміни в цьому Порядку (правилах) вживаються у значеннях, наведених у законах України «Про теплопостачання», «Про житлово-комунальні послуги» та інших нормативно-правових актах у сферах теплопостачання та житлово-комунальних послуг.</w:t>
            </w:r>
          </w:p>
          <w:p w14:paraId="50508CE8" w14:textId="72724468" w:rsidR="00241178" w:rsidRPr="00A36884" w:rsidRDefault="00241178" w:rsidP="00CA6F99">
            <w:pPr>
              <w:pStyle w:val="a3"/>
              <w:ind w:left="0" w:right="66" w:firstLine="343"/>
              <w:jc w:val="both"/>
              <w:rPr>
                <w:rFonts w:ascii="Times New Roman" w:hAnsi="Times New Roman" w:cs="Times New Roman"/>
                <w:b/>
                <w:sz w:val="24"/>
                <w:szCs w:val="24"/>
              </w:rPr>
            </w:pPr>
          </w:p>
        </w:tc>
      </w:tr>
      <w:bookmarkEnd w:id="1"/>
      <w:tr w:rsidR="00280131" w:rsidRPr="00637745" w14:paraId="4A457486" w14:textId="77777777" w:rsidTr="00280131">
        <w:tc>
          <w:tcPr>
            <w:tcW w:w="7933" w:type="dxa"/>
          </w:tcPr>
          <w:p w14:paraId="43166D92" w14:textId="4390A089" w:rsidR="0006458C" w:rsidRPr="001B264F" w:rsidRDefault="00FE05DC" w:rsidP="00280131">
            <w:pPr>
              <w:pStyle w:val="ab"/>
              <w:ind w:firstLine="738"/>
              <w:jc w:val="both"/>
              <w:rPr>
                <w:rFonts w:eastAsia="Times New Roman"/>
                <w:lang w:eastAsia="ru-RU"/>
              </w:rPr>
            </w:pPr>
            <w:r w:rsidRPr="001B264F">
              <w:rPr>
                <w:rFonts w:eastAsia="Times New Roman"/>
                <w:lang w:eastAsia="ru-RU"/>
              </w:rPr>
              <w:lastRenderedPageBreak/>
              <w:t xml:space="preserve">1.5. </w:t>
            </w:r>
            <w:r w:rsidR="007956DB" w:rsidRPr="001B264F">
              <w:rPr>
                <w:rFonts w:eastAsia="Times New Roman"/>
                <w:lang w:eastAsia="ru-RU"/>
              </w:rPr>
              <w:t>До ліцензованих видів діяльності у сфері теплопостачання належать:</w:t>
            </w:r>
          </w:p>
          <w:p w14:paraId="6408CB58" w14:textId="77777777" w:rsidR="0006458C" w:rsidRPr="001B264F" w:rsidRDefault="007956DB" w:rsidP="00280131">
            <w:pPr>
              <w:pStyle w:val="ab"/>
              <w:ind w:firstLine="738"/>
              <w:jc w:val="both"/>
              <w:rPr>
                <w:rFonts w:eastAsia="Times New Roman"/>
                <w:lang w:eastAsia="ru-RU"/>
              </w:rPr>
            </w:pPr>
            <w:r w:rsidRPr="001B264F">
              <w:rPr>
                <w:rFonts w:eastAsia="Times New Roman"/>
                <w:lang w:eastAsia="ru-RU"/>
              </w:rPr>
              <w:t>1) виробництво теплової енергії, у т. ч.:</w:t>
            </w:r>
          </w:p>
          <w:p w14:paraId="326C126F" w14:textId="77777777" w:rsidR="0006458C" w:rsidRPr="001B264F" w:rsidRDefault="007956DB" w:rsidP="00280131">
            <w:pPr>
              <w:pStyle w:val="ab"/>
              <w:ind w:firstLine="738"/>
              <w:jc w:val="both"/>
              <w:rPr>
                <w:rFonts w:eastAsia="Times New Roman"/>
                <w:lang w:eastAsia="ru-RU"/>
              </w:rPr>
            </w:pPr>
            <w:r w:rsidRPr="001B264F">
              <w:rPr>
                <w:rFonts w:eastAsia="Times New Roman"/>
                <w:lang w:eastAsia="ru-RU"/>
              </w:rPr>
              <w:t>теплова енергія, вироблена на ТЕЦ, ТЕС, АЕС, КГУ;</w:t>
            </w:r>
          </w:p>
          <w:p w14:paraId="6CB650E2" w14:textId="2F9A5121" w:rsidR="0006458C" w:rsidRPr="001B264F" w:rsidRDefault="007956DB" w:rsidP="00280131">
            <w:pPr>
              <w:pStyle w:val="ab"/>
              <w:ind w:firstLine="738"/>
              <w:jc w:val="both"/>
              <w:rPr>
                <w:rFonts w:eastAsia="Times New Roman"/>
                <w:lang w:eastAsia="ru-RU"/>
              </w:rPr>
            </w:pPr>
            <w:r w:rsidRPr="001B264F">
              <w:rPr>
                <w:rFonts w:eastAsia="Times New Roman"/>
                <w:lang w:eastAsia="ru-RU"/>
              </w:rPr>
              <w:t xml:space="preserve">теплова енергія, вироблена на установках з використанням </w:t>
            </w:r>
            <w:r w:rsidRPr="00AA79E2">
              <w:rPr>
                <w:rFonts w:eastAsia="Times New Roman"/>
                <w:b/>
                <w:lang w:eastAsia="ru-RU"/>
              </w:rPr>
              <w:t>нетрадиційних та поновлюваних</w:t>
            </w:r>
            <w:r w:rsidRPr="001B264F">
              <w:rPr>
                <w:rFonts w:eastAsia="Times New Roman"/>
                <w:lang w:eastAsia="ru-RU"/>
              </w:rPr>
              <w:t xml:space="preserve"> джерел енергії;</w:t>
            </w:r>
          </w:p>
          <w:p w14:paraId="7357AFF4" w14:textId="77777777" w:rsidR="0006458C" w:rsidRPr="001B264F" w:rsidRDefault="007956DB" w:rsidP="00280131">
            <w:pPr>
              <w:pStyle w:val="ab"/>
              <w:ind w:firstLine="738"/>
              <w:jc w:val="both"/>
              <w:rPr>
                <w:rFonts w:eastAsia="Times New Roman"/>
                <w:lang w:eastAsia="ru-RU"/>
              </w:rPr>
            </w:pPr>
            <w:r w:rsidRPr="001B264F">
              <w:rPr>
                <w:rFonts w:eastAsia="Times New Roman"/>
                <w:lang w:eastAsia="ru-RU"/>
              </w:rPr>
              <w:t>теплова енергія, вироблена на джерелах/установках (крім зазначених вище);</w:t>
            </w:r>
          </w:p>
          <w:p w14:paraId="51440314" w14:textId="77777777" w:rsidR="0071076E" w:rsidRPr="001B264F" w:rsidRDefault="007956DB" w:rsidP="00280131">
            <w:pPr>
              <w:pStyle w:val="ab"/>
              <w:ind w:firstLine="738"/>
              <w:jc w:val="both"/>
              <w:rPr>
                <w:rFonts w:eastAsia="Times New Roman"/>
                <w:lang w:eastAsia="ru-RU"/>
              </w:rPr>
            </w:pPr>
            <w:r w:rsidRPr="001B264F">
              <w:rPr>
                <w:rFonts w:eastAsia="Times New Roman"/>
                <w:lang w:eastAsia="ru-RU"/>
              </w:rPr>
              <w:t>теплова енергія, придбана в інших суб'єктів господарювання;</w:t>
            </w:r>
          </w:p>
          <w:p w14:paraId="21BA115C" w14:textId="77777777" w:rsidR="0071076E" w:rsidRPr="001B264F" w:rsidRDefault="007956DB" w:rsidP="00280131">
            <w:pPr>
              <w:pStyle w:val="ab"/>
              <w:ind w:firstLine="738"/>
              <w:jc w:val="both"/>
              <w:rPr>
                <w:rFonts w:eastAsia="Times New Roman"/>
                <w:lang w:eastAsia="ru-RU"/>
              </w:rPr>
            </w:pPr>
            <w:r w:rsidRPr="001B264F">
              <w:rPr>
                <w:rFonts w:eastAsia="Times New Roman"/>
                <w:lang w:eastAsia="ru-RU"/>
              </w:rPr>
              <w:t>2) транспортування теплової енергії, у т. ч.:</w:t>
            </w:r>
          </w:p>
          <w:p w14:paraId="68C1DF56" w14:textId="77777777" w:rsidR="00EC58CD" w:rsidRPr="001B264F" w:rsidRDefault="00EC58CD" w:rsidP="00280131">
            <w:pPr>
              <w:pStyle w:val="ab"/>
              <w:ind w:firstLine="738"/>
              <w:jc w:val="both"/>
              <w:rPr>
                <w:rFonts w:eastAsia="Times New Roman"/>
                <w:lang w:eastAsia="ru-RU"/>
              </w:rPr>
            </w:pPr>
          </w:p>
          <w:p w14:paraId="587AF4E5" w14:textId="44401066" w:rsidR="0071076E" w:rsidRPr="001B264F" w:rsidRDefault="007956DB" w:rsidP="00280131">
            <w:pPr>
              <w:pStyle w:val="ab"/>
              <w:ind w:firstLine="738"/>
              <w:jc w:val="both"/>
              <w:rPr>
                <w:rFonts w:eastAsia="Times New Roman"/>
                <w:lang w:eastAsia="ru-RU"/>
              </w:rPr>
            </w:pPr>
            <w:r w:rsidRPr="001B264F">
              <w:rPr>
                <w:rFonts w:eastAsia="Times New Roman"/>
                <w:lang w:eastAsia="ru-RU"/>
              </w:rPr>
              <w:t>теплова енергія, що транспортується власними мережами для власних споживачів;</w:t>
            </w:r>
          </w:p>
          <w:p w14:paraId="307ACCA1" w14:textId="77777777" w:rsidR="0071076E" w:rsidRPr="001B264F" w:rsidRDefault="007956DB" w:rsidP="00280131">
            <w:pPr>
              <w:pStyle w:val="ab"/>
              <w:ind w:firstLine="738"/>
              <w:jc w:val="both"/>
              <w:rPr>
                <w:rFonts w:eastAsia="Times New Roman"/>
                <w:lang w:eastAsia="ru-RU"/>
              </w:rPr>
            </w:pPr>
            <w:r w:rsidRPr="001B264F">
              <w:rPr>
                <w:rFonts w:eastAsia="Times New Roman"/>
                <w:lang w:eastAsia="ru-RU"/>
              </w:rPr>
              <w:t>теплова енергія, що транспортується власними мережами для споживачів інших ліцензіатів;</w:t>
            </w:r>
          </w:p>
          <w:p w14:paraId="1CF97047" w14:textId="77777777" w:rsidR="0071076E" w:rsidRPr="001B264F" w:rsidRDefault="007956DB" w:rsidP="00280131">
            <w:pPr>
              <w:pStyle w:val="ab"/>
              <w:ind w:firstLine="738"/>
              <w:jc w:val="both"/>
              <w:rPr>
                <w:rFonts w:eastAsia="Times New Roman"/>
                <w:lang w:eastAsia="ru-RU"/>
              </w:rPr>
            </w:pPr>
            <w:r w:rsidRPr="001B264F">
              <w:rPr>
                <w:rFonts w:eastAsia="Times New Roman"/>
                <w:lang w:eastAsia="ru-RU"/>
              </w:rPr>
              <w:t>теплова енергія, що транспортується мережами інших ліцензіатів;</w:t>
            </w:r>
          </w:p>
          <w:p w14:paraId="674647DE" w14:textId="65C49D08" w:rsidR="00FE05DC" w:rsidRPr="001B264F" w:rsidRDefault="007956DB" w:rsidP="00280131">
            <w:pPr>
              <w:pStyle w:val="ab"/>
              <w:ind w:firstLine="738"/>
              <w:jc w:val="both"/>
              <w:rPr>
                <w:rFonts w:eastAsia="Times New Roman"/>
                <w:lang w:eastAsia="ru-RU"/>
              </w:rPr>
            </w:pPr>
            <w:r w:rsidRPr="001B264F">
              <w:rPr>
                <w:rFonts w:eastAsia="Times New Roman"/>
                <w:lang w:eastAsia="ru-RU"/>
              </w:rPr>
              <w:t>3) постачання теплової енергії.</w:t>
            </w:r>
          </w:p>
        </w:tc>
        <w:tc>
          <w:tcPr>
            <w:tcW w:w="7938" w:type="dxa"/>
          </w:tcPr>
          <w:p w14:paraId="6B22A99A" w14:textId="1E6B71A7" w:rsidR="00982D55" w:rsidRPr="000C372F" w:rsidRDefault="00982D55" w:rsidP="00280131">
            <w:pPr>
              <w:pStyle w:val="ab"/>
              <w:ind w:firstLine="738"/>
              <w:jc w:val="both"/>
              <w:rPr>
                <w:rFonts w:eastAsia="Times New Roman"/>
                <w:lang w:eastAsia="ru-RU"/>
              </w:rPr>
            </w:pPr>
            <w:r w:rsidRPr="000C372F">
              <w:rPr>
                <w:rFonts w:eastAsia="Times New Roman"/>
                <w:lang w:eastAsia="ru-RU"/>
              </w:rPr>
              <w:t>1.5. До ліцензованих видів діяльності у сфері теплопостачання належать:</w:t>
            </w:r>
          </w:p>
          <w:p w14:paraId="2BD17554" w14:textId="77777777" w:rsidR="00982D55" w:rsidRPr="000C372F" w:rsidRDefault="00982D55" w:rsidP="00280131">
            <w:pPr>
              <w:pStyle w:val="ab"/>
              <w:ind w:firstLine="738"/>
              <w:jc w:val="both"/>
              <w:rPr>
                <w:rFonts w:eastAsia="Times New Roman"/>
                <w:lang w:eastAsia="ru-RU"/>
              </w:rPr>
            </w:pPr>
            <w:r w:rsidRPr="000C372F">
              <w:rPr>
                <w:rFonts w:eastAsia="Times New Roman"/>
                <w:lang w:eastAsia="ru-RU"/>
              </w:rPr>
              <w:t>1) виробництво теплової енергії, у т. ч.:</w:t>
            </w:r>
          </w:p>
          <w:p w14:paraId="1D8EDF13" w14:textId="176A68EA" w:rsidR="00982D55" w:rsidRPr="000C372F" w:rsidRDefault="00982D55" w:rsidP="00280131">
            <w:pPr>
              <w:pStyle w:val="ab"/>
              <w:ind w:firstLine="738"/>
              <w:jc w:val="both"/>
              <w:rPr>
                <w:rFonts w:eastAsia="Times New Roman"/>
                <w:lang w:eastAsia="ru-RU"/>
              </w:rPr>
            </w:pPr>
            <w:r w:rsidRPr="000C372F">
              <w:rPr>
                <w:rFonts w:eastAsia="Times New Roman"/>
                <w:lang w:eastAsia="ru-RU"/>
              </w:rPr>
              <w:t>теплова енергія, вироблена на ТЕЦ, ТЕС, АЕС, КГУ</w:t>
            </w:r>
            <w:r w:rsidR="00F76CB2" w:rsidRPr="000C372F">
              <w:rPr>
                <w:rFonts w:eastAsia="Times New Roman"/>
                <w:lang w:val="ru-RU" w:eastAsia="ru-RU"/>
              </w:rPr>
              <w:t xml:space="preserve">, </w:t>
            </w:r>
            <w:r w:rsidR="00F76CB2" w:rsidRPr="000C372F">
              <w:rPr>
                <w:rFonts w:eastAsia="Times New Roman"/>
                <w:b/>
                <w:lang w:val="ru-RU" w:eastAsia="ru-RU"/>
              </w:rPr>
              <w:t>САТ</w:t>
            </w:r>
            <w:r w:rsidRPr="000C372F">
              <w:rPr>
                <w:rFonts w:eastAsia="Times New Roman"/>
                <w:lang w:eastAsia="ru-RU"/>
              </w:rPr>
              <w:t>;</w:t>
            </w:r>
          </w:p>
          <w:p w14:paraId="0D10A14A" w14:textId="72A0163D" w:rsidR="00982D55" w:rsidRPr="000C372F" w:rsidRDefault="00982D55" w:rsidP="00280131">
            <w:pPr>
              <w:pStyle w:val="ab"/>
              <w:ind w:firstLine="738"/>
              <w:jc w:val="both"/>
              <w:rPr>
                <w:rFonts w:eastAsia="Times New Roman"/>
                <w:lang w:eastAsia="ru-RU"/>
              </w:rPr>
            </w:pPr>
            <w:r w:rsidRPr="000C372F">
              <w:rPr>
                <w:rFonts w:eastAsia="Times New Roman"/>
                <w:lang w:eastAsia="ru-RU"/>
              </w:rPr>
              <w:t xml:space="preserve">теплова енергія, вироблена на установках з використанням </w:t>
            </w:r>
            <w:r w:rsidR="000F1EDC" w:rsidRPr="000C372F">
              <w:rPr>
                <w:rFonts w:eastAsia="Times New Roman"/>
                <w:b/>
                <w:lang w:eastAsia="ru-RU"/>
              </w:rPr>
              <w:t xml:space="preserve">альтернативних </w:t>
            </w:r>
            <w:r w:rsidRPr="000C372F">
              <w:rPr>
                <w:rFonts w:eastAsia="Times New Roman"/>
                <w:lang w:eastAsia="ru-RU"/>
              </w:rPr>
              <w:t>джерел енергії;</w:t>
            </w:r>
          </w:p>
          <w:p w14:paraId="52084F00" w14:textId="77777777" w:rsidR="00982D55" w:rsidRPr="000C372F" w:rsidRDefault="00982D55" w:rsidP="00280131">
            <w:pPr>
              <w:pStyle w:val="ab"/>
              <w:ind w:firstLine="738"/>
              <w:jc w:val="both"/>
              <w:rPr>
                <w:rFonts w:eastAsia="Times New Roman"/>
                <w:lang w:eastAsia="ru-RU"/>
              </w:rPr>
            </w:pPr>
            <w:r w:rsidRPr="000C372F">
              <w:rPr>
                <w:rFonts w:eastAsia="Times New Roman"/>
                <w:lang w:eastAsia="ru-RU"/>
              </w:rPr>
              <w:t>теплова енергія, вироблена на джерелах/установках (крім зазначених вище);</w:t>
            </w:r>
          </w:p>
          <w:p w14:paraId="23CB98E8" w14:textId="77777777" w:rsidR="00982D55" w:rsidRPr="000C372F" w:rsidRDefault="00982D55" w:rsidP="00280131">
            <w:pPr>
              <w:pStyle w:val="ab"/>
              <w:ind w:firstLine="738"/>
              <w:jc w:val="both"/>
              <w:rPr>
                <w:rFonts w:eastAsia="Times New Roman"/>
                <w:lang w:eastAsia="ru-RU"/>
              </w:rPr>
            </w:pPr>
            <w:r w:rsidRPr="000C372F">
              <w:rPr>
                <w:rFonts w:eastAsia="Times New Roman"/>
                <w:lang w:eastAsia="ru-RU"/>
              </w:rPr>
              <w:t>теплова енергія, придбана в інших суб'єктів господарювання;</w:t>
            </w:r>
          </w:p>
          <w:p w14:paraId="54B5B0F4" w14:textId="5685D7F4" w:rsidR="00982D55" w:rsidRPr="000C372F" w:rsidRDefault="00982D55" w:rsidP="00280131">
            <w:pPr>
              <w:pStyle w:val="ab"/>
              <w:ind w:firstLine="738"/>
              <w:jc w:val="both"/>
              <w:rPr>
                <w:rFonts w:eastAsia="Times New Roman"/>
                <w:lang w:eastAsia="ru-RU"/>
              </w:rPr>
            </w:pPr>
            <w:r w:rsidRPr="000C372F">
              <w:rPr>
                <w:rFonts w:eastAsia="Times New Roman"/>
                <w:lang w:eastAsia="ru-RU"/>
              </w:rPr>
              <w:t>2) транспортування теплової енергії</w:t>
            </w:r>
            <w:r w:rsidR="00347E3C" w:rsidRPr="000C372F">
              <w:rPr>
                <w:rFonts w:eastAsia="Times New Roman"/>
                <w:lang w:val="ru-RU" w:eastAsia="ru-RU"/>
              </w:rPr>
              <w:t xml:space="preserve"> </w:t>
            </w:r>
            <w:r w:rsidR="00347E3C" w:rsidRPr="000C372F">
              <w:rPr>
                <w:rFonts w:eastAsia="Times New Roman"/>
                <w:b/>
                <w:lang w:val="ru-RU" w:eastAsia="ru-RU"/>
              </w:rPr>
              <w:t>(без використання теплових пункт</w:t>
            </w:r>
            <w:r w:rsidR="00EC58CD" w:rsidRPr="000C372F">
              <w:rPr>
                <w:rFonts w:eastAsia="Times New Roman"/>
                <w:b/>
                <w:lang w:val="ru-RU" w:eastAsia="ru-RU"/>
              </w:rPr>
              <w:t>і</w:t>
            </w:r>
            <w:r w:rsidR="00347E3C" w:rsidRPr="000C372F">
              <w:rPr>
                <w:rFonts w:eastAsia="Times New Roman"/>
                <w:b/>
                <w:lang w:val="ru-RU" w:eastAsia="ru-RU"/>
              </w:rPr>
              <w:t>в (ЦТ</w:t>
            </w:r>
            <w:r w:rsidR="00EC58CD" w:rsidRPr="000C372F">
              <w:rPr>
                <w:rFonts w:eastAsia="Times New Roman"/>
                <w:b/>
                <w:lang w:val="ru-RU" w:eastAsia="ru-RU"/>
              </w:rPr>
              <w:t xml:space="preserve">П та </w:t>
            </w:r>
            <w:r w:rsidR="00EC58CD" w:rsidRPr="000C372F">
              <w:rPr>
                <w:rFonts w:eastAsia="Times New Roman"/>
                <w:b/>
                <w:lang w:eastAsia="ru-RU"/>
              </w:rPr>
              <w:t>ІТП) та окремо з</w:t>
            </w:r>
            <w:r w:rsidR="00A83170">
              <w:rPr>
                <w:rFonts w:eastAsia="Times New Roman"/>
                <w:b/>
                <w:lang w:eastAsia="ru-RU"/>
              </w:rPr>
              <w:t xml:space="preserve"> використанням </w:t>
            </w:r>
            <w:r w:rsidR="00EC58CD" w:rsidRPr="000C372F">
              <w:rPr>
                <w:rFonts w:eastAsia="Times New Roman"/>
                <w:b/>
                <w:lang w:eastAsia="ru-RU"/>
              </w:rPr>
              <w:t>ЦТП та ІТП)</w:t>
            </w:r>
            <w:r w:rsidRPr="000C372F">
              <w:rPr>
                <w:rFonts w:eastAsia="Times New Roman"/>
                <w:lang w:eastAsia="ru-RU"/>
              </w:rPr>
              <w:t>, у т. ч.:</w:t>
            </w:r>
          </w:p>
          <w:p w14:paraId="59527514" w14:textId="77777777" w:rsidR="00982D55" w:rsidRPr="000C372F" w:rsidRDefault="00982D55" w:rsidP="00280131">
            <w:pPr>
              <w:pStyle w:val="ab"/>
              <w:ind w:firstLine="738"/>
              <w:jc w:val="both"/>
              <w:rPr>
                <w:rFonts w:eastAsia="Times New Roman"/>
                <w:lang w:eastAsia="ru-RU"/>
              </w:rPr>
            </w:pPr>
            <w:r w:rsidRPr="000C372F">
              <w:rPr>
                <w:rFonts w:eastAsia="Times New Roman"/>
                <w:lang w:eastAsia="ru-RU"/>
              </w:rPr>
              <w:t>теплова енергія, що транспортується власними мережами для власних споживачів;</w:t>
            </w:r>
          </w:p>
          <w:p w14:paraId="4B626472" w14:textId="77777777" w:rsidR="00982D55" w:rsidRPr="000C372F" w:rsidRDefault="00982D55" w:rsidP="00280131">
            <w:pPr>
              <w:pStyle w:val="ab"/>
              <w:ind w:firstLine="738"/>
              <w:jc w:val="both"/>
              <w:rPr>
                <w:rFonts w:eastAsia="Times New Roman"/>
                <w:lang w:eastAsia="ru-RU"/>
              </w:rPr>
            </w:pPr>
            <w:r w:rsidRPr="000C372F">
              <w:rPr>
                <w:rFonts w:eastAsia="Times New Roman"/>
                <w:lang w:eastAsia="ru-RU"/>
              </w:rPr>
              <w:t>теплова енергія, що транспортується власними мережами для споживачів інших ліцензіатів;</w:t>
            </w:r>
          </w:p>
          <w:p w14:paraId="18B43DA3" w14:textId="648CCC8F" w:rsidR="00982D55" w:rsidRPr="000C372F" w:rsidRDefault="00982D55" w:rsidP="00280131">
            <w:pPr>
              <w:pStyle w:val="ab"/>
              <w:ind w:firstLine="738"/>
              <w:jc w:val="both"/>
              <w:rPr>
                <w:rFonts w:eastAsia="Times New Roman"/>
                <w:lang w:eastAsia="ru-RU"/>
              </w:rPr>
            </w:pPr>
            <w:r w:rsidRPr="000C372F">
              <w:rPr>
                <w:rFonts w:eastAsia="Times New Roman"/>
                <w:lang w:eastAsia="ru-RU"/>
              </w:rPr>
              <w:t>теплова енергія, що транспортується мережами інших ліцензіатів;</w:t>
            </w:r>
          </w:p>
          <w:p w14:paraId="5B5701A2" w14:textId="77777777" w:rsidR="00FE05DC" w:rsidRDefault="00982D55" w:rsidP="00280131">
            <w:pPr>
              <w:pStyle w:val="ab"/>
              <w:ind w:firstLine="738"/>
              <w:jc w:val="both"/>
              <w:rPr>
                <w:rFonts w:eastAsia="Times New Roman"/>
                <w:lang w:eastAsia="ru-RU"/>
              </w:rPr>
            </w:pPr>
            <w:r w:rsidRPr="000C372F">
              <w:rPr>
                <w:rFonts w:eastAsia="Times New Roman"/>
                <w:lang w:eastAsia="ru-RU"/>
              </w:rPr>
              <w:t>3) постачання теплової енергії.</w:t>
            </w:r>
          </w:p>
          <w:p w14:paraId="0E400D28" w14:textId="26D1D7F8" w:rsidR="00241178" w:rsidRPr="000C372F" w:rsidRDefault="00241178" w:rsidP="00280131">
            <w:pPr>
              <w:pStyle w:val="ab"/>
              <w:ind w:firstLine="738"/>
              <w:jc w:val="both"/>
            </w:pPr>
          </w:p>
        </w:tc>
      </w:tr>
      <w:tr w:rsidR="00280131" w:rsidRPr="00637745" w14:paraId="0D5C2DAF" w14:textId="77777777" w:rsidTr="00280131">
        <w:tc>
          <w:tcPr>
            <w:tcW w:w="7933" w:type="dxa"/>
          </w:tcPr>
          <w:p w14:paraId="1570E107" w14:textId="1AF3CAE5" w:rsidR="0071076E" w:rsidRPr="001B264F" w:rsidRDefault="00FE05DC" w:rsidP="00280131">
            <w:pPr>
              <w:pStyle w:val="ab"/>
              <w:ind w:firstLine="738"/>
              <w:jc w:val="both"/>
              <w:rPr>
                <w:rFonts w:eastAsia="Times New Roman"/>
                <w:lang w:val="ru-RU" w:eastAsia="ru-RU"/>
              </w:rPr>
            </w:pPr>
            <w:r w:rsidRPr="001B264F">
              <w:t>1.</w:t>
            </w:r>
            <w:r w:rsidRPr="001B264F">
              <w:rPr>
                <w:lang w:val="ru-RU"/>
              </w:rPr>
              <w:t>6</w:t>
            </w:r>
            <w:r w:rsidRPr="001B264F">
              <w:t xml:space="preserve">. </w:t>
            </w:r>
            <w:r w:rsidR="007956DB" w:rsidRPr="001B264F">
              <w:rPr>
                <w:rFonts w:eastAsia="Times New Roman"/>
                <w:lang w:val="ru-RU" w:eastAsia="ru-RU"/>
              </w:rPr>
              <w:t>До інших видів господарської діяльності належать:</w:t>
            </w:r>
          </w:p>
          <w:p w14:paraId="286CBA80" w14:textId="77777777" w:rsidR="0071076E" w:rsidRPr="001B264F" w:rsidRDefault="007956DB" w:rsidP="00280131">
            <w:pPr>
              <w:pStyle w:val="ab"/>
              <w:ind w:firstLine="738"/>
              <w:jc w:val="both"/>
              <w:rPr>
                <w:rFonts w:eastAsia="Times New Roman"/>
                <w:lang w:val="ru-RU" w:eastAsia="ru-RU"/>
              </w:rPr>
            </w:pPr>
            <w:r w:rsidRPr="001B264F">
              <w:rPr>
                <w:rFonts w:eastAsia="Times New Roman"/>
                <w:lang w:val="ru-RU" w:eastAsia="ru-RU"/>
              </w:rPr>
              <w:t>1) ліцензовані види діяльності, крім видів діяльності, перелік яких наведено у пункті 1.5 цієї глави;</w:t>
            </w:r>
          </w:p>
          <w:p w14:paraId="07B9AD21" w14:textId="0C5F99A7" w:rsidR="00E83B3B" w:rsidRPr="001B264F" w:rsidRDefault="007956DB" w:rsidP="00280131">
            <w:pPr>
              <w:pStyle w:val="ab"/>
              <w:ind w:firstLine="738"/>
              <w:jc w:val="both"/>
              <w:rPr>
                <w:rFonts w:eastAsia="Times New Roman"/>
                <w:lang w:val="ru-RU" w:eastAsia="ru-RU"/>
              </w:rPr>
            </w:pPr>
            <w:r w:rsidRPr="001B264F">
              <w:rPr>
                <w:rFonts w:eastAsia="Times New Roman"/>
                <w:lang w:val="ru-RU" w:eastAsia="ru-RU"/>
              </w:rPr>
              <w:t xml:space="preserve">2) неліцензовані види діяльності у сфері теплопостачання (комунальні послуги, </w:t>
            </w:r>
            <w:r w:rsidRPr="00AA79E2">
              <w:rPr>
                <w:rFonts w:eastAsia="Times New Roman"/>
                <w:b/>
                <w:lang w:val="ru-RU" w:eastAsia="ru-RU"/>
              </w:rPr>
              <w:t>тарифи на які встановлює НКРЕКП</w:t>
            </w:r>
            <w:r w:rsidRPr="001B264F">
              <w:rPr>
                <w:rFonts w:eastAsia="Times New Roman"/>
                <w:lang w:val="ru-RU" w:eastAsia="ru-RU"/>
              </w:rPr>
              <w:t>), у т. ч.:</w:t>
            </w:r>
          </w:p>
          <w:p w14:paraId="5B345BB1" w14:textId="1B89922E" w:rsidR="0071076E" w:rsidRPr="00AA79E2" w:rsidRDefault="007956DB" w:rsidP="00280131">
            <w:pPr>
              <w:pStyle w:val="ab"/>
              <w:ind w:firstLine="738"/>
              <w:jc w:val="both"/>
              <w:rPr>
                <w:rFonts w:eastAsia="Times New Roman"/>
                <w:b/>
                <w:lang w:val="ru-RU" w:eastAsia="ru-RU"/>
              </w:rPr>
            </w:pPr>
            <w:r w:rsidRPr="00AA79E2">
              <w:rPr>
                <w:rFonts w:eastAsia="Times New Roman"/>
                <w:b/>
                <w:lang w:val="ru-RU" w:eastAsia="ru-RU"/>
              </w:rPr>
              <w:t>послуги з централізованого опалення (далі - ЦО);</w:t>
            </w:r>
          </w:p>
          <w:p w14:paraId="3A18AADE" w14:textId="77777777" w:rsidR="00DF5D95" w:rsidRDefault="00DF5D95" w:rsidP="00280131">
            <w:pPr>
              <w:pStyle w:val="ab"/>
              <w:ind w:firstLine="738"/>
              <w:jc w:val="both"/>
              <w:rPr>
                <w:rFonts w:eastAsia="Times New Roman"/>
                <w:b/>
                <w:lang w:val="ru-RU" w:eastAsia="ru-RU"/>
              </w:rPr>
            </w:pPr>
          </w:p>
          <w:p w14:paraId="13D30CE1" w14:textId="6E7FDB9B" w:rsidR="0071076E" w:rsidRPr="00AA79E2" w:rsidRDefault="007956DB" w:rsidP="00280131">
            <w:pPr>
              <w:pStyle w:val="ab"/>
              <w:ind w:firstLine="738"/>
              <w:jc w:val="both"/>
              <w:rPr>
                <w:rFonts w:eastAsia="Times New Roman"/>
                <w:b/>
                <w:lang w:val="ru-RU" w:eastAsia="ru-RU"/>
              </w:rPr>
            </w:pPr>
            <w:r w:rsidRPr="00AA79E2">
              <w:rPr>
                <w:rFonts w:eastAsia="Times New Roman"/>
                <w:b/>
                <w:lang w:val="ru-RU" w:eastAsia="ru-RU"/>
              </w:rPr>
              <w:t>послуги з централізованого постачання гарячої води (далі - ЦПГВ);</w:t>
            </w:r>
          </w:p>
          <w:p w14:paraId="500535FF" w14:textId="77777777" w:rsidR="000B1855" w:rsidRDefault="000B1855" w:rsidP="00280131">
            <w:pPr>
              <w:pStyle w:val="ab"/>
              <w:ind w:firstLine="738"/>
              <w:jc w:val="both"/>
              <w:rPr>
                <w:rFonts w:eastAsia="Times New Roman"/>
                <w:lang w:val="ru-RU" w:eastAsia="ru-RU"/>
              </w:rPr>
            </w:pPr>
          </w:p>
          <w:p w14:paraId="43A6A135" w14:textId="77777777" w:rsidR="00B85039" w:rsidRDefault="00B85039" w:rsidP="00280131">
            <w:pPr>
              <w:pStyle w:val="ab"/>
              <w:ind w:firstLine="738"/>
              <w:jc w:val="both"/>
              <w:rPr>
                <w:rFonts w:eastAsia="Times New Roman"/>
                <w:lang w:val="ru-RU" w:eastAsia="ru-RU"/>
              </w:rPr>
            </w:pPr>
          </w:p>
          <w:p w14:paraId="495D734C" w14:textId="77777777" w:rsidR="00B85039" w:rsidRDefault="00B85039" w:rsidP="00280131">
            <w:pPr>
              <w:pStyle w:val="ab"/>
              <w:ind w:firstLine="738"/>
              <w:jc w:val="both"/>
              <w:rPr>
                <w:rFonts w:eastAsia="Times New Roman"/>
                <w:lang w:val="ru-RU" w:eastAsia="ru-RU"/>
              </w:rPr>
            </w:pPr>
          </w:p>
          <w:p w14:paraId="6FC232A6" w14:textId="77777777" w:rsidR="00B85039" w:rsidRDefault="00B85039" w:rsidP="00280131">
            <w:pPr>
              <w:pStyle w:val="ab"/>
              <w:ind w:firstLine="738"/>
              <w:jc w:val="both"/>
              <w:rPr>
                <w:rFonts w:eastAsia="Times New Roman"/>
                <w:lang w:val="ru-RU" w:eastAsia="ru-RU"/>
              </w:rPr>
            </w:pPr>
          </w:p>
          <w:p w14:paraId="7F5B7EE0" w14:textId="77777777" w:rsidR="00B85039" w:rsidRDefault="00B85039" w:rsidP="00280131">
            <w:pPr>
              <w:pStyle w:val="ab"/>
              <w:ind w:firstLine="738"/>
              <w:jc w:val="both"/>
              <w:rPr>
                <w:rFonts w:eastAsia="Times New Roman"/>
                <w:lang w:val="ru-RU" w:eastAsia="ru-RU"/>
              </w:rPr>
            </w:pPr>
          </w:p>
          <w:p w14:paraId="7086C50F" w14:textId="77777777" w:rsidR="00B85039" w:rsidRDefault="00B85039" w:rsidP="00280131">
            <w:pPr>
              <w:pStyle w:val="ab"/>
              <w:ind w:firstLine="738"/>
              <w:jc w:val="both"/>
              <w:rPr>
                <w:rFonts w:eastAsia="Times New Roman"/>
                <w:lang w:val="ru-RU" w:eastAsia="ru-RU"/>
              </w:rPr>
            </w:pPr>
          </w:p>
          <w:p w14:paraId="079BE4CC" w14:textId="77777777" w:rsidR="00B85039" w:rsidRDefault="00B85039" w:rsidP="00280131">
            <w:pPr>
              <w:pStyle w:val="ab"/>
              <w:ind w:firstLine="738"/>
              <w:jc w:val="both"/>
              <w:rPr>
                <w:rFonts w:eastAsia="Times New Roman"/>
                <w:lang w:val="ru-RU" w:eastAsia="ru-RU"/>
              </w:rPr>
            </w:pPr>
          </w:p>
          <w:p w14:paraId="3BAA26FF" w14:textId="7D42D2BF" w:rsidR="0071076E" w:rsidRPr="00B85039" w:rsidRDefault="007956DB" w:rsidP="00280131">
            <w:pPr>
              <w:pStyle w:val="ab"/>
              <w:ind w:firstLine="738"/>
              <w:jc w:val="both"/>
              <w:rPr>
                <w:rFonts w:eastAsia="Times New Roman"/>
                <w:b/>
                <w:lang w:val="ru-RU" w:eastAsia="ru-RU"/>
              </w:rPr>
            </w:pPr>
            <w:r w:rsidRPr="00B85039">
              <w:rPr>
                <w:rFonts w:eastAsia="Times New Roman"/>
                <w:b/>
                <w:lang w:val="ru-RU" w:eastAsia="ru-RU"/>
              </w:rPr>
              <w:t>3) інші неліцензовані види діяльності, що не зазначені у підпунктах 1 та 2 пункту 1.6 цієї глави, та, зокрема:</w:t>
            </w:r>
          </w:p>
          <w:p w14:paraId="04FF184F" w14:textId="1A484740" w:rsidR="0071076E" w:rsidRPr="00B85039" w:rsidRDefault="007956DB" w:rsidP="00280131">
            <w:pPr>
              <w:pStyle w:val="ab"/>
              <w:ind w:firstLine="738"/>
              <w:jc w:val="both"/>
              <w:rPr>
                <w:rFonts w:eastAsia="Times New Roman"/>
                <w:b/>
                <w:lang w:val="ru-RU" w:eastAsia="ru-RU"/>
              </w:rPr>
            </w:pPr>
            <w:r w:rsidRPr="00B85039">
              <w:rPr>
                <w:rFonts w:eastAsia="Times New Roman"/>
                <w:b/>
                <w:lang w:val="ru-RU" w:eastAsia="ru-RU"/>
              </w:rPr>
              <w:t>видача технічних умов на приєднання до теплових мереж інших виробників теплової енергії та/або споживачів теплової енергії;</w:t>
            </w:r>
          </w:p>
          <w:p w14:paraId="4B27985A" w14:textId="56C54EC8" w:rsidR="0071076E" w:rsidRPr="00B85039" w:rsidRDefault="007956DB" w:rsidP="00280131">
            <w:pPr>
              <w:pStyle w:val="ab"/>
              <w:ind w:firstLine="738"/>
              <w:jc w:val="both"/>
              <w:rPr>
                <w:rFonts w:eastAsia="Times New Roman"/>
                <w:b/>
                <w:lang w:val="ru-RU" w:eastAsia="ru-RU"/>
              </w:rPr>
            </w:pPr>
            <w:r w:rsidRPr="00B85039">
              <w:rPr>
                <w:rFonts w:eastAsia="Times New Roman"/>
                <w:b/>
                <w:lang w:val="ru-RU" w:eastAsia="ru-RU"/>
              </w:rPr>
              <w:t>приєднання до теплових мереж інших виробників теплової енергії та/або споживачів теплової енергії.</w:t>
            </w:r>
          </w:p>
          <w:p w14:paraId="1BC093FD" w14:textId="77777777" w:rsidR="00EA3300" w:rsidRDefault="00EA3300" w:rsidP="00280131">
            <w:pPr>
              <w:pStyle w:val="ab"/>
              <w:ind w:firstLine="738"/>
              <w:jc w:val="both"/>
              <w:rPr>
                <w:rFonts w:eastAsia="Times New Roman"/>
                <w:b/>
                <w:lang w:val="ru-RU" w:eastAsia="ru-RU"/>
              </w:rPr>
            </w:pPr>
          </w:p>
          <w:p w14:paraId="6A6C3F92" w14:textId="04B7D705" w:rsidR="00F76CB2" w:rsidRPr="00217477" w:rsidRDefault="00F76CB2" w:rsidP="00280131">
            <w:pPr>
              <w:pStyle w:val="ab"/>
              <w:ind w:firstLine="738"/>
              <w:jc w:val="both"/>
              <w:rPr>
                <w:rFonts w:eastAsia="Times New Roman"/>
                <w:b/>
                <w:lang w:eastAsia="ru-RU"/>
              </w:rPr>
            </w:pPr>
            <w:r w:rsidRPr="00217477">
              <w:rPr>
                <w:rFonts w:eastAsia="Times New Roman"/>
                <w:b/>
                <w:lang w:val="ru-RU" w:eastAsia="ru-RU"/>
              </w:rPr>
              <w:t>абзац</w:t>
            </w:r>
            <w:r w:rsidR="007639EC">
              <w:rPr>
                <w:rFonts w:eastAsia="Times New Roman"/>
                <w:b/>
                <w:lang w:val="ru-RU" w:eastAsia="ru-RU"/>
              </w:rPr>
              <w:t>и</w:t>
            </w:r>
            <w:r w:rsidRPr="00217477">
              <w:rPr>
                <w:rFonts w:eastAsia="Times New Roman"/>
                <w:b/>
                <w:lang w:val="ru-RU" w:eastAsia="ru-RU"/>
              </w:rPr>
              <w:t xml:space="preserve"> </w:t>
            </w:r>
            <w:r w:rsidRPr="00217477">
              <w:rPr>
                <w:rFonts w:eastAsia="Times New Roman"/>
                <w:b/>
                <w:lang w:eastAsia="ru-RU"/>
              </w:rPr>
              <w:t>відсутні</w:t>
            </w:r>
          </w:p>
          <w:p w14:paraId="2E5BABCE" w14:textId="0E35BB0C" w:rsidR="00F76CB2" w:rsidRDefault="00F76CB2" w:rsidP="00280131">
            <w:pPr>
              <w:pStyle w:val="ab"/>
              <w:ind w:firstLine="738"/>
              <w:jc w:val="both"/>
              <w:rPr>
                <w:rFonts w:eastAsia="Times New Roman"/>
                <w:lang w:val="ru-RU" w:eastAsia="ru-RU"/>
              </w:rPr>
            </w:pPr>
          </w:p>
          <w:p w14:paraId="3E55859D" w14:textId="71F3B219" w:rsidR="007639EC" w:rsidRDefault="007639EC" w:rsidP="00280131">
            <w:pPr>
              <w:pStyle w:val="ab"/>
              <w:ind w:firstLine="738"/>
              <w:jc w:val="both"/>
              <w:rPr>
                <w:rFonts w:eastAsia="Times New Roman"/>
                <w:lang w:val="ru-RU" w:eastAsia="ru-RU"/>
              </w:rPr>
            </w:pPr>
          </w:p>
          <w:p w14:paraId="2D044FA9" w14:textId="1970D380" w:rsidR="007639EC" w:rsidRDefault="007639EC" w:rsidP="00280131">
            <w:pPr>
              <w:pStyle w:val="ab"/>
              <w:ind w:firstLine="738"/>
              <w:jc w:val="both"/>
              <w:rPr>
                <w:rFonts w:eastAsia="Times New Roman"/>
                <w:lang w:val="ru-RU" w:eastAsia="ru-RU"/>
              </w:rPr>
            </w:pPr>
          </w:p>
          <w:p w14:paraId="186E8575" w14:textId="63029692" w:rsidR="007639EC" w:rsidRDefault="007639EC" w:rsidP="00280131">
            <w:pPr>
              <w:pStyle w:val="ab"/>
              <w:ind w:firstLine="738"/>
              <w:jc w:val="both"/>
              <w:rPr>
                <w:rFonts w:eastAsia="Times New Roman"/>
                <w:lang w:val="ru-RU" w:eastAsia="ru-RU"/>
              </w:rPr>
            </w:pPr>
          </w:p>
          <w:p w14:paraId="75573A4C" w14:textId="2E647EF4" w:rsidR="007639EC" w:rsidRDefault="007639EC" w:rsidP="00280131">
            <w:pPr>
              <w:pStyle w:val="ab"/>
              <w:ind w:firstLine="738"/>
              <w:jc w:val="both"/>
              <w:rPr>
                <w:rFonts w:eastAsia="Times New Roman"/>
                <w:lang w:val="ru-RU" w:eastAsia="ru-RU"/>
              </w:rPr>
            </w:pPr>
          </w:p>
          <w:p w14:paraId="60672E88" w14:textId="7170F3B7" w:rsidR="007639EC" w:rsidRDefault="007639EC" w:rsidP="00280131">
            <w:pPr>
              <w:pStyle w:val="ab"/>
              <w:ind w:firstLine="738"/>
              <w:jc w:val="both"/>
              <w:rPr>
                <w:rFonts w:eastAsia="Times New Roman"/>
                <w:lang w:val="ru-RU" w:eastAsia="ru-RU"/>
              </w:rPr>
            </w:pPr>
          </w:p>
          <w:p w14:paraId="1542AB4B" w14:textId="77777777" w:rsidR="007639EC" w:rsidRDefault="007639EC" w:rsidP="00280131">
            <w:pPr>
              <w:pStyle w:val="ab"/>
              <w:ind w:firstLine="738"/>
              <w:jc w:val="both"/>
              <w:rPr>
                <w:rFonts w:eastAsia="Times New Roman"/>
                <w:lang w:val="ru-RU" w:eastAsia="ru-RU"/>
              </w:rPr>
            </w:pPr>
          </w:p>
          <w:p w14:paraId="3DB03365" w14:textId="77777777" w:rsidR="001B364A" w:rsidRPr="001B264F" w:rsidRDefault="001B364A" w:rsidP="00280131">
            <w:pPr>
              <w:pStyle w:val="ab"/>
              <w:ind w:firstLine="738"/>
              <w:jc w:val="both"/>
              <w:rPr>
                <w:rFonts w:eastAsia="Times New Roman"/>
                <w:lang w:val="ru-RU" w:eastAsia="ru-RU"/>
              </w:rPr>
            </w:pPr>
          </w:p>
          <w:p w14:paraId="7DD4A97D" w14:textId="045CF192" w:rsidR="00FE05DC" w:rsidRPr="001B264F" w:rsidRDefault="007956DB" w:rsidP="00280131">
            <w:pPr>
              <w:pStyle w:val="ab"/>
              <w:ind w:firstLine="738"/>
              <w:jc w:val="both"/>
            </w:pPr>
            <w:r w:rsidRPr="001B264F">
              <w:rPr>
                <w:rFonts w:eastAsia="Times New Roman"/>
                <w:lang w:val="ru-RU" w:eastAsia="ru-RU"/>
              </w:rPr>
              <w:t>Зазначений у цьому пункті перелік є примірним. Для врахування специфіки господарювання ліцензіати можуть його деталізувати або розширювати: за видами господарської діяльності, за структурними одиницями (підрозділами), категоріями споживачів тощо.</w:t>
            </w:r>
          </w:p>
        </w:tc>
        <w:tc>
          <w:tcPr>
            <w:tcW w:w="7938" w:type="dxa"/>
          </w:tcPr>
          <w:p w14:paraId="1EF86893" w14:textId="15BB61A6" w:rsidR="002513E6" w:rsidRPr="000C372F" w:rsidRDefault="002513E6" w:rsidP="00280131">
            <w:pPr>
              <w:pStyle w:val="ab"/>
              <w:ind w:firstLine="738"/>
              <w:jc w:val="both"/>
              <w:rPr>
                <w:rFonts w:eastAsia="Times New Roman"/>
                <w:lang w:val="ru-RU" w:eastAsia="ru-RU"/>
              </w:rPr>
            </w:pPr>
            <w:r w:rsidRPr="000C372F">
              <w:lastRenderedPageBreak/>
              <w:t>1.</w:t>
            </w:r>
            <w:r w:rsidRPr="000C372F">
              <w:rPr>
                <w:lang w:val="ru-RU"/>
              </w:rPr>
              <w:t>6</w:t>
            </w:r>
            <w:r w:rsidRPr="000C372F">
              <w:t xml:space="preserve">. </w:t>
            </w:r>
            <w:r w:rsidRPr="000C372F">
              <w:rPr>
                <w:rFonts w:eastAsia="Times New Roman"/>
                <w:lang w:val="ru-RU" w:eastAsia="ru-RU"/>
              </w:rPr>
              <w:t>До інших видів господарської діяльності належать:</w:t>
            </w:r>
          </w:p>
          <w:p w14:paraId="3AD08D98" w14:textId="00E93B79" w:rsidR="002513E6" w:rsidRPr="000C372F" w:rsidRDefault="002513E6" w:rsidP="00280131">
            <w:pPr>
              <w:pStyle w:val="ab"/>
              <w:ind w:firstLine="738"/>
              <w:jc w:val="both"/>
              <w:rPr>
                <w:rFonts w:eastAsia="Times New Roman"/>
                <w:lang w:val="ru-RU" w:eastAsia="ru-RU"/>
              </w:rPr>
            </w:pPr>
            <w:r w:rsidRPr="000C372F">
              <w:rPr>
                <w:rFonts w:eastAsia="Times New Roman"/>
                <w:lang w:val="ru-RU" w:eastAsia="ru-RU"/>
              </w:rPr>
              <w:t xml:space="preserve">1) ліцензовані види діяльності, крім видів діяльності, перелік яких наведено </w:t>
            </w:r>
            <w:r w:rsidR="000416F2" w:rsidRPr="000416F2">
              <w:rPr>
                <w:rFonts w:eastAsia="Times New Roman"/>
                <w:b/>
                <w:lang w:val="ru-RU" w:eastAsia="ru-RU"/>
              </w:rPr>
              <w:t>в</w:t>
            </w:r>
            <w:r w:rsidR="000416F2">
              <w:rPr>
                <w:rFonts w:eastAsia="Times New Roman"/>
                <w:lang w:val="ru-RU" w:eastAsia="ru-RU"/>
              </w:rPr>
              <w:t xml:space="preserve"> </w:t>
            </w:r>
            <w:r w:rsidRPr="000C372F">
              <w:rPr>
                <w:rFonts w:eastAsia="Times New Roman"/>
                <w:lang w:val="ru-RU" w:eastAsia="ru-RU"/>
              </w:rPr>
              <w:t>пункті 1.5 цієї глави;</w:t>
            </w:r>
          </w:p>
          <w:p w14:paraId="6DD4D0EA" w14:textId="02820BF7" w:rsidR="002513E6" w:rsidRPr="000C372F" w:rsidRDefault="002513E6" w:rsidP="00280131">
            <w:pPr>
              <w:pStyle w:val="ab"/>
              <w:ind w:firstLine="738"/>
              <w:jc w:val="both"/>
              <w:rPr>
                <w:rFonts w:eastAsia="Times New Roman"/>
                <w:lang w:val="ru-RU" w:eastAsia="ru-RU"/>
              </w:rPr>
            </w:pPr>
            <w:r w:rsidRPr="000C372F">
              <w:rPr>
                <w:rFonts w:eastAsia="Times New Roman"/>
                <w:lang w:val="ru-RU" w:eastAsia="ru-RU"/>
              </w:rPr>
              <w:t>2) неліцензовані види діяльності у сфері теплопостачання (комунальні послуги), у т</w:t>
            </w:r>
            <w:r w:rsidR="002733BE" w:rsidRPr="002733BE">
              <w:rPr>
                <w:rFonts w:eastAsia="Times New Roman"/>
                <w:b/>
                <w:lang w:val="ru-RU" w:eastAsia="ru-RU"/>
              </w:rPr>
              <w:t>ому</w:t>
            </w:r>
            <w:r w:rsidR="002733BE">
              <w:rPr>
                <w:rFonts w:eastAsia="Times New Roman"/>
                <w:lang w:val="ru-RU" w:eastAsia="ru-RU"/>
              </w:rPr>
              <w:t xml:space="preserve"> </w:t>
            </w:r>
            <w:r w:rsidRPr="000C372F">
              <w:rPr>
                <w:rFonts w:eastAsia="Times New Roman"/>
                <w:lang w:val="ru-RU" w:eastAsia="ru-RU"/>
              </w:rPr>
              <w:t>ч</w:t>
            </w:r>
            <w:r w:rsidR="002733BE" w:rsidRPr="002733BE">
              <w:rPr>
                <w:rFonts w:eastAsia="Times New Roman"/>
                <w:b/>
                <w:lang w:val="ru-RU" w:eastAsia="ru-RU"/>
              </w:rPr>
              <w:t>ислі</w:t>
            </w:r>
            <w:r w:rsidRPr="000C372F">
              <w:rPr>
                <w:rFonts w:eastAsia="Times New Roman"/>
                <w:lang w:val="ru-RU" w:eastAsia="ru-RU"/>
              </w:rPr>
              <w:t>:</w:t>
            </w:r>
          </w:p>
          <w:p w14:paraId="2B3D5DBE" w14:textId="3E07514A" w:rsidR="000B1855" w:rsidRPr="000C372F" w:rsidRDefault="000B1855" w:rsidP="000B1855">
            <w:pPr>
              <w:pStyle w:val="ab"/>
              <w:ind w:firstLine="738"/>
              <w:jc w:val="both"/>
              <w:rPr>
                <w:rFonts w:eastAsia="Times New Roman"/>
                <w:b/>
                <w:lang w:val="ru-RU" w:eastAsia="ru-RU"/>
              </w:rPr>
            </w:pPr>
            <w:r w:rsidRPr="000C372F">
              <w:rPr>
                <w:rFonts w:eastAsia="Times New Roman"/>
                <w:b/>
                <w:lang w:val="ru-RU" w:eastAsia="ru-RU"/>
              </w:rPr>
              <w:t>послуг</w:t>
            </w:r>
            <w:r w:rsidR="007D459D">
              <w:rPr>
                <w:rFonts w:eastAsia="Times New Roman"/>
                <w:b/>
                <w:lang w:val="ru-RU" w:eastAsia="ru-RU"/>
              </w:rPr>
              <w:t>и</w:t>
            </w:r>
            <w:r w:rsidRPr="000C372F">
              <w:rPr>
                <w:rFonts w:eastAsia="Times New Roman"/>
                <w:b/>
                <w:lang w:val="ru-RU" w:eastAsia="ru-RU"/>
              </w:rPr>
              <w:t xml:space="preserve"> з постачання теплової енергії;</w:t>
            </w:r>
          </w:p>
          <w:p w14:paraId="5463A0F5" w14:textId="77777777" w:rsidR="004A647E" w:rsidRDefault="004A647E" w:rsidP="000B1855">
            <w:pPr>
              <w:pStyle w:val="ab"/>
              <w:ind w:firstLine="738"/>
              <w:jc w:val="both"/>
              <w:rPr>
                <w:rFonts w:eastAsia="Times New Roman"/>
                <w:b/>
                <w:lang w:val="ru-RU" w:eastAsia="ru-RU"/>
              </w:rPr>
            </w:pPr>
          </w:p>
          <w:p w14:paraId="3C847CE3" w14:textId="5D7C7402" w:rsidR="000B1855" w:rsidRDefault="000B1855" w:rsidP="000B1855">
            <w:pPr>
              <w:pStyle w:val="ab"/>
              <w:ind w:firstLine="738"/>
              <w:jc w:val="both"/>
              <w:rPr>
                <w:rFonts w:eastAsia="Times New Roman"/>
                <w:b/>
                <w:lang w:val="ru-RU" w:eastAsia="ru-RU"/>
              </w:rPr>
            </w:pPr>
            <w:r w:rsidRPr="00DF5D95">
              <w:rPr>
                <w:rFonts w:eastAsia="Times New Roman"/>
                <w:b/>
                <w:lang w:val="ru-RU" w:eastAsia="ru-RU"/>
              </w:rPr>
              <w:t xml:space="preserve">послуги з постачання гарячої води; </w:t>
            </w:r>
          </w:p>
          <w:p w14:paraId="10A701E0" w14:textId="0E8E98EC" w:rsidR="002C00E4" w:rsidRPr="002C00E4" w:rsidRDefault="002C00E4" w:rsidP="002C00E4">
            <w:pPr>
              <w:pStyle w:val="ab"/>
              <w:ind w:firstLine="738"/>
              <w:jc w:val="both"/>
              <w:rPr>
                <w:rFonts w:eastAsia="Times New Roman"/>
                <w:b/>
                <w:lang w:val="ru-RU" w:eastAsia="ru-RU"/>
              </w:rPr>
            </w:pPr>
            <w:r w:rsidRPr="002C00E4">
              <w:rPr>
                <w:rFonts w:eastAsia="Times New Roman"/>
                <w:b/>
                <w:lang w:val="ru-RU" w:eastAsia="ru-RU"/>
              </w:rPr>
              <w:lastRenderedPageBreak/>
              <w:t>інші неліцензовані види діяльності, що не зазначені у підпункт</w:t>
            </w:r>
            <w:r>
              <w:rPr>
                <w:rFonts w:eastAsia="Times New Roman"/>
                <w:b/>
                <w:lang w:val="ru-RU" w:eastAsia="ru-RU"/>
              </w:rPr>
              <w:t>і</w:t>
            </w:r>
            <w:r w:rsidRPr="002C00E4">
              <w:rPr>
                <w:rFonts w:eastAsia="Times New Roman"/>
                <w:b/>
                <w:lang w:val="ru-RU" w:eastAsia="ru-RU"/>
              </w:rPr>
              <w:t xml:space="preserve"> </w:t>
            </w:r>
            <w:r>
              <w:rPr>
                <w:rFonts w:eastAsia="Times New Roman"/>
                <w:b/>
                <w:lang w:val="ru-RU" w:eastAsia="ru-RU"/>
              </w:rPr>
              <w:t>1</w:t>
            </w:r>
            <w:r w:rsidRPr="002C00E4">
              <w:rPr>
                <w:rFonts w:eastAsia="Times New Roman"/>
                <w:b/>
                <w:lang w:val="ru-RU" w:eastAsia="ru-RU"/>
              </w:rPr>
              <w:t xml:space="preserve"> пункту 1.6 цієї глави, та, зокрема:</w:t>
            </w:r>
          </w:p>
          <w:p w14:paraId="71FFAE23" w14:textId="77777777" w:rsidR="002C00E4" w:rsidRPr="002C00E4" w:rsidRDefault="002C00E4" w:rsidP="002C00E4">
            <w:pPr>
              <w:pStyle w:val="ab"/>
              <w:ind w:firstLine="738"/>
              <w:jc w:val="both"/>
              <w:rPr>
                <w:rFonts w:eastAsia="Times New Roman"/>
                <w:b/>
                <w:lang w:val="ru-RU" w:eastAsia="ru-RU"/>
              </w:rPr>
            </w:pPr>
            <w:r w:rsidRPr="002C00E4">
              <w:rPr>
                <w:rFonts w:eastAsia="Times New Roman"/>
                <w:b/>
                <w:lang w:val="ru-RU" w:eastAsia="ru-RU"/>
              </w:rPr>
              <w:t>видача технічних умов на приєднання до теплових мереж інших виробників теплової енергії та/або споживачів теплової енергії;</w:t>
            </w:r>
          </w:p>
          <w:p w14:paraId="67D92681" w14:textId="78C864A8" w:rsidR="002C00E4" w:rsidRPr="00DF5D95" w:rsidRDefault="002C00E4" w:rsidP="002C00E4">
            <w:pPr>
              <w:pStyle w:val="ab"/>
              <w:ind w:firstLine="738"/>
              <w:jc w:val="both"/>
              <w:rPr>
                <w:rFonts w:eastAsia="Times New Roman"/>
                <w:b/>
                <w:lang w:val="ru-RU" w:eastAsia="ru-RU"/>
              </w:rPr>
            </w:pPr>
            <w:r w:rsidRPr="002C00E4">
              <w:rPr>
                <w:rFonts w:eastAsia="Times New Roman"/>
                <w:b/>
                <w:lang w:val="ru-RU" w:eastAsia="ru-RU"/>
              </w:rPr>
              <w:t>приєднання до теплових мереж інших виробників теплової енергії та/або споживачів теплової енергії</w:t>
            </w:r>
          </w:p>
          <w:p w14:paraId="7335CF45" w14:textId="3FCD2801" w:rsidR="000B1855" w:rsidRPr="000B1855" w:rsidRDefault="000B1855" w:rsidP="000B1855">
            <w:pPr>
              <w:pStyle w:val="ab"/>
              <w:ind w:firstLine="738"/>
              <w:jc w:val="both"/>
              <w:rPr>
                <w:rFonts w:eastAsia="Times New Roman"/>
                <w:b/>
                <w:strike/>
                <w:lang w:val="ru-RU" w:eastAsia="ru-RU"/>
              </w:rPr>
            </w:pPr>
          </w:p>
          <w:p w14:paraId="0AAA32EB" w14:textId="7BBC5FE5" w:rsidR="00EA3300" w:rsidRDefault="00EA3300" w:rsidP="00280131">
            <w:pPr>
              <w:ind w:firstLine="709"/>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вилучити</w:t>
            </w:r>
          </w:p>
          <w:p w14:paraId="70073608" w14:textId="77777777" w:rsidR="00EA3300" w:rsidRDefault="00EA3300" w:rsidP="00280131">
            <w:pPr>
              <w:ind w:firstLine="709"/>
              <w:jc w:val="both"/>
              <w:rPr>
                <w:rFonts w:ascii="Times New Roman" w:eastAsia="Times New Roman" w:hAnsi="Times New Roman" w:cs="Times New Roman"/>
                <w:b/>
                <w:sz w:val="24"/>
                <w:szCs w:val="24"/>
                <w:lang w:val="ru-RU" w:eastAsia="ru-RU"/>
              </w:rPr>
            </w:pPr>
          </w:p>
          <w:p w14:paraId="1B928519" w14:textId="77777777" w:rsidR="00EA3300" w:rsidRDefault="00EA3300" w:rsidP="00280131">
            <w:pPr>
              <w:ind w:firstLine="709"/>
              <w:jc w:val="both"/>
              <w:rPr>
                <w:rFonts w:ascii="Times New Roman" w:eastAsia="Times New Roman" w:hAnsi="Times New Roman" w:cs="Times New Roman"/>
                <w:b/>
                <w:sz w:val="24"/>
                <w:szCs w:val="24"/>
                <w:lang w:val="ru-RU" w:eastAsia="ru-RU"/>
              </w:rPr>
            </w:pPr>
          </w:p>
          <w:p w14:paraId="6DD8BB67" w14:textId="77777777" w:rsidR="00EA3300" w:rsidRDefault="00EA3300" w:rsidP="00280131">
            <w:pPr>
              <w:ind w:firstLine="709"/>
              <w:jc w:val="both"/>
              <w:rPr>
                <w:rFonts w:ascii="Times New Roman" w:eastAsia="Times New Roman" w:hAnsi="Times New Roman" w:cs="Times New Roman"/>
                <w:b/>
                <w:sz w:val="24"/>
                <w:szCs w:val="24"/>
                <w:lang w:val="ru-RU" w:eastAsia="ru-RU"/>
              </w:rPr>
            </w:pPr>
          </w:p>
          <w:p w14:paraId="72F62DE3" w14:textId="77777777" w:rsidR="00EA3300" w:rsidRDefault="00EA3300" w:rsidP="00280131">
            <w:pPr>
              <w:ind w:firstLine="709"/>
              <w:jc w:val="both"/>
              <w:rPr>
                <w:rFonts w:ascii="Times New Roman" w:eastAsia="Times New Roman" w:hAnsi="Times New Roman" w:cs="Times New Roman"/>
                <w:b/>
                <w:sz w:val="24"/>
                <w:szCs w:val="24"/>
                <w:lang w:val="ru-RU" w:eastAsia="ru-RU"/>
              </w:rPr>
            </w:pPr>
          </w:p>
          <w:p w14:paraId="0B805902" w14:textId="77777777" w:rsidR="00EA3300" w:rsidRDefault="00EA3300" w:rsidP="00280131">
            <w:pPr>
              <w:ind w:firstLine="709"/>
              <w:jc w:val="both"/>
              <w:rPr>
                <w:rFonts w:ascii="Times New Roman" w:eastAsia="Times New Roman" w:hAnsi="Times New Roman" w:cs="Times New Roman"/>
                <w:b/>
                <w:sz w:val="24"/>
                <w:szCs w:val="24"/>
                <w:lang w:val="ru-RU" w:eastAsia="ru-RU"/>
              </w:rPr>
            </w:pPr>
          </w:p>
          <w:p w14:paraId="26EE1474" w14:textId="77777777" w:rsidR="00EA3300" w:rsidRDefault="00EA3300" w:rsidP="00280131">
            <w:pPr>
              <w:ind w:firstLine="709"/>
              <w:jc w:val="both"/>
              <w:rPr>
                <w:rFonts w:ascii="Times New Roman" w:eastAsia="Times New Roman" w:hAnsi="Times New Roman" w:cs="Times New Roman"/>
                <w:b/>
                <w:sz w:val="24"/>
                <w:szCs w:val="24"/>
                <w:lang w:val="ru-RU" w:eastAsia="ru-RU"/>
              </w:rPr>
            </w:pPr>
          </w:p>
          <w:p w14:paraId="01A1DDED" w14:textId="45FA1B17" w:rsidR="00F76CB2" w:rsidRPr="000C372F" w:rsidRDefault="00F76CB2"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абонентське обслуговування;</w:t>
            </w:r>
          </w:p>
          <w:p w14:paraId="6145ABE2" w14:textId="28EEF5E3" w:rsidR="00F76CB2" w:rsidRPr="000C372F" w:rsidRDefault="00F76CB2"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технічне обслуговування та поточний ремонт внутрішньобудинкових систем теплопостачання багатоквартирного будинку;</w:t>
            </w:r>
          </w:p>
          <w:p w14:paraId="0437ED0D" w14:textId="0DDABE81" w:rsidR="00F76CB2" w:rsidRPr="000C372F" w:rsidRDefault="00F76CB2"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обслуговування та заміна вузлів комерційного та розподільного обліку;</w:t>
            </w:r>
          </w:p>
          <w:p w14:paraId="708DC185" w14:textId="725BC1B4" w:rsidR="00F76CB2" w:rsidRPr="000C372F" w:rsidRDefault="00F76CB2"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збут інших, крім ліцензованих у сфері теплопостачання, видів господарської діяльності.</w:t>
            </w:r>
          </w:p>
          <w:p w14:paraId="45231817" w14:textId="77777777" w:rsidR="009E38A5" w:rsidRPr="000C372F" w:rsidRDefault="009E38A5" w:rsidP="00280131">
            <w:pPr>
              <w:ind w:firstLine="709"/>
              <w:jc w:val="both"/>
              <w:rPr>
                <w:rFonts w:ascii="Times New Roman" w:eastAsia="Times New Roman" w:hAnsi="Times New Roman" w:cs="Times New Roman"/>
                <w:b/>
                <w:sz w:val="24"/>
                <w:szCs w:val="24"/>
                <w:lang w:val="ru-RU" w:eastAsia="ru-RU"/>
              </w:rPr>
            </w:pPr>
          </w:p>
          <w:p w14:paraId="30D78E47" w14:textId="1D905B81" w:rsidR="00FE05DC" w:rsidRDefault="00604DC9" w:rsidP="006163A3">
            <w:pPr>
              <w:pStyle w:val="a3"/>
              <w:tabs>
                <w:tab w:val="left" w:pos="691"/>
              </w:tabs>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 xml:space="preserve">  </w:t>
            </w:r>
            <w:r w:rsidR="006163A3">
              <w:rPr>
                <w:rFonts w:ascii="Times New Roman" w:eastAsia="Times New Roman" w:hAnsi="Times New Roman" w:cs="Times New Roman"/>
                <w:sz w:val="24"/>
                <w:szCs w:val="24"/>
                <w:lang w:val="ru-RU" w:eastAsia="ru-RU"/>
              </w:rPr>
              <w:t xml:space="preserve"> </w:t>
            </w:r>
            <w:r w:rsidRPr="000C372F">
              <w:rPr>
                <w:rFonts w:ascii="Times New Roman" w:eastAsia="Times New Roman" w:hAnsi="Times New Roman" w:cs="Times New Roman"/>
                <w:sz w:val="24"/>
                <w:szCs w:val="24"/>
                <w:lang w:val="ru-RU" w:eastAsia="ru-RU"/>
              </w:rPr>
              <w:t xml:space="preserve">  </w:t>
            </w:r>
            <w:r w:rsidR="002513E6" w:rsidRPr="000C372F">
              <w:rPr>
                <w:rFonts w:ascii="Times New Roman" w:eastAsia="Times New Roman" w:hAnsi="Times New Roman" w:cs="Times New Roman"/>
                <w:sz w:val="24"/>
                <w:szCs w:val="24"/>
                <w:lang w:val="ru-RU" w:eastAsia="ru-RU"/>
              </w:rPr>
              <w:t>Зазначений у цьому пункті перелік є примірним. Для врахування специфіки господарювання ліцензіати можуть його деталізувати або розширювати: за видами господарської діяльності, за структурними одиницями (підрозділами), категоріями споживачів тощо.</w:t>
            </w:r>
          </w:p>
          <w:p w14:paraId="6277148C" w14:textId="33E69B10"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10370775" w14:textId="77777777" w:rsidTr="00280131">
        <w:tc>
          <w:tcPr>
            <w:tcW w:w="7933" w:type="dxa"/>
          </w:tcPr>
          <w:p w14:paraId="4BDA1DDF" w14:textId="7C50319A" w:rsidR="00FE05DC" w:rsidRPr="001B264F" w:rsidRDefault="00EE3516" w:rsidP="00280131">
            <w:pPr>
              <w:suppressAutoHyphens/>
              <w:spacing w:after="160"/>
              <w:ind w:firstLine="709"/>
              <w:jc w:val="both"/>
              <w:rPr>
                <w:rFonts w:ascii="Times New Roman" w:hAnsi="Times New Roman" w:cs="Times New Roman"/>
                <w:sz w:val="24"/>
                <w:szCs w:val="24"/>
                <w:lang w:eastAsia="ar-SA"/>
              </w:rPr>
            </w:pPr>
            <w:r w:rsidRPr="00EE3516">
              <w:rPr>
                <w:rFonts w:ascii="Times New Roman" w:hAnsi="Times New Roman" w:cs="Times New Roman"/>
                <w:sz w:val="24"/>
                <w:szCs w:val="24"/>
                <w:lang w:eastAsia="ar-SA"/>
              </w:rPr>
              <w:lastRenderedPageBreak/>
              <w:t>1.7. Дані обліку за ліцензованими видами діяльності використовуються для регуляторних і контрольних цілей НКРЕКП, управлінських потреб ліцензіата при формуванні тарифів, інвестиційних програм та звітності, що подається до НКРЕКП (далі – регуляторна звітність).</w:t>
            </w:r>
          </w:p>
        </w:tc>
        <w:tc>
          <w:tcPr>
            <w:tcW w:w="7938" w:type="dxa"/>
          </w:tcPr>
          <w:p w14:paraId="5D9DC78A" w14:textId="030C876C" w:rsidR="00FE05DC" w:rsidRDefault="00897466" w:rsidP="00280131">
            <w:pPr>
              <w:pStyle w:val="a3"/>
              <w:ind w:left="0" w:right="66" w:firstLine="343"/>
              <w:jc w:val="both"/>
              <w:rPr>
                <w:rFonts w:ascii="Times New Roman" w:eastAsia="Times New Roman" w:hAnsi="Times New Roman" w:cs="Times New Roman"/>
                <w:sz w:val="24"/>
                <w:szCs w:val="24"/>
                <w:lang w:eastAsia="uk-UA"/>
              </w:rPr>
            </w:pPr>
            <w:r w:rsidRPr="000C372F">
              <w:rPr>
                <w:rFonts w:ascii="Times New Roman" w:eastAsia="Times New Roman" w:hAnsi="Times New Roman" w:cs="Times New Roman"/>
                <w:sz w:val="24"/>
                <w:szCs w:val="24"/>
                <w:lang w:eastAsia="uk-UA"/>
              </w:rPr>
              <w:t xml:space="preserve">1.7. Дані обліку за ліцензованими видами діяльності використовуються для регуляторних і контрольних цілей </w:t>
            </w:r>
            <w:r w:rsidR="00247637" w:rsidRPr="00247637">
              <w:rPr>
                <w:rFonts w:ascii="Times New Roman" w:eastAsia="Times New Roman" w:hAnsi="Times New Roman" w:cs="Times New Roman"/>
                <w:b/>
                <w:sz w:val="24"/>
                <w:szCs w:val="24"/>
                <w:lang w:eastAsia="uk-UA"/>
              </w:rPr>
              <w:t>орган</w:t>
            </w:r>
            <w:r w:rsidR="00C210FF">
              <w:rPr>
                <w:rFonts w:ascii="Times New Roman" w:eastAsia="Times New Roman" w:hAnsi="Times New Roman" w:cs="Times New Roman"/>
                <w:b/>
                <w:sz w:val="24"/>
                <w:szCs w:val="24"/>
                <w:lang w:eastAsia="uk-UA"/>
              </w:rPr>
              <w:t>ом</w:t>
            </w:r>
            <w:r w:rsidR="00247637" w:rsidRPr="00247637">
              <w:rPr>
                <w:rFonts w:ascii="Times New Roman" w:eastAsia="Times New Roman" w:hAnsi="Times New Roman" w:cs="Times New Roman"/>
                <w:b/>
                <w:sz w:val="24"/>
                <w:szCs w:val="24"/>
                <w:lang w:eastAsia="uk-UA"/>
              </w:rPr>
              <w:t xml:space="preserve"> ліцензування</w:t>
            </w:r>
            <w:r w:rsidRPr="000C372F">
              <w:rPr>
                <w:rFonts w:ascii="Times New Roman" w:eastAsia="Times New Roman" w:hAnsi="Times New Roman" w:cs="Times New Roman"/>
                <w:sz w:val="24"/>
                <w:szCs w:val="24"/>
                <w:lang w:eastAsia="uk-UA"/>
              </w:rPr>
              <w:t>, управлінських потреб ліцензіата при формуванні</w:t>
            </w:r>
            <w:r w:rsidR="00A83170">
              <w:rPr>
                <w:rFonts w:ascii="Times New Roman" w:eastAsia="Times New Roman" w:hAnsi="Times New Roman" w:cs="Times New Roman"/>
                <w:sz w:val="24"/>
                <w:szCs w:val="24"/>
                <w:lang w:eastAsia="uk-UA"/>
              </w:rPr>
              <w:t xml:space="preserve">, </w:t>
            </w:r>
            <w:r w:rsidR="00A83170" w:rsidRPr="00A83170">
              <w:rPr>
                <w:rFonts w:ascii="Times New Roman" w:eastAsia="Times New Roman" w:hAnsi="Times New Roman" w:cs="Times New Roman"/>
                <w:b/>
                <w:sz w:val="24"/>
                <w:szCs w:val="24"/>
                <w:lang w:eastAsia="uk-UA"/>
              </w:rPr>
              <w:t xml:space="preserve">коригуванні </w:t>
            </w:r>
            <w:r w:rsidR="00A83170">
              <w:rPr>
                <w:rFonts w:ascii="Times New Roman" w:eastAsia="Times New Roman" w:hAnsi="Times New Roman" w:cs="Times New Roman"/>
                <w:b/>
                <w:sz w:val="24"/>
                <w:szCs w:val="24"/>
                <w:lang w:eastAsia="uk-UA"/>
              </w:rPr>
              <w:t>т</w:t>
            </w:r>
            <w:r w:rsidR="00A83170" w:rsidRPr="00A83170">
              <w:rPr>
                <w:rFonts w:ascii="Times New Roman" w:eastAsia="Times New Roman" w:hAnsi="Times New Roman" w:cs="Times New Roman"/>
                <w:b/>
                <w:sz w:val="24"/>
                <w:szCs w:val="24"/>
                <w:lang w:eastAsia="uk-UA"/>
              </w:rPr>
              <w:t>а перегляді</w:t>
            </w:r>
            <w:r w:rsidRPr="000C372F">
              <w:rPr>
                <w:rFonts w:ascii="Times New Roman" w:eastAsia="Times New Roman" w:hAnsi="Times New Roman" w:cs="Times New Roman"/>
                <w:sz w:val="24"/>
                <w:szCs w:val="24"/>
                <w:lang w:eastAsia="uk-UA"/>
              </w:rPr>
              <w:t xml:space="preserve"> тарифів, </w:t>
            </w:r>
            <w:r w:rsidR="00A83170" w:rsidRPr="00A83170">
              <w:rPr>
                <w:rFonts w:ascii="Times New Roman" w:eastAsia="Times New Roman" w:hAnsi="Times New Roman" w:cs="Times New Roman"/>
                <w:b/>
                <w:sz w:val="24"/>
                <w:szCs w:val="24"/>
                <w:lang w:eastAsia="uk-UA"/>
              </w:rPr>
              <w:t>розробленні</w:t>
            </w:r>
            <w:r w:rsidR="00A83170">
              <w:rPr>
                <w:rFonts w:ascii="Times New Roman" w:eastAsia="Times New Roman" w:hAnsi="Times New Roman" w:cs="Times New Roman"/>
                <w:sz w:val="24"/>
                <w:szCs w:val="24"/>
                <w:lang w:eastAsia="uk-UA"/>
              </w:rPr>
              <w:t xml:space="preserve"> </w:t>
            </w:r>
            <w:r w:rsidRPr="000C372F">
              <w:rPr>
                <w:rFonts w:ascii="Times New Roman" w:eastAsia="Times New Roman" w:hAnsi="Times New Roman" w:cs="Times New Roman"/>
                <w:sz w:val="24"/>
                <w:szCs w:val="24"/>
                <w:lang w:eastAsia="uk-UA"/>
              </w:rPr>
              <w:t xml:space="preserve">інвестиційних програм та </w:t>
            </w:r>
            <w:r w:rsidR="00A83170" w:rsidRPr="00A83170">
              <w:rPr>
                <w:rFonts w:ascii="Times New Roman" w:eastAsia="Times New Roman" w:hAnsi="Times New Roman" w:cs="Times New Roman"/>
                <w:b/>
                <w:sz w:val="24"/>
                <w:szCs w:val="24"/>
                <w:lang w:eastAsia="uk-UA"/>
              </w:rPr>
              <w:t>для складання галузевої (регуляторної)</w:t>
            </w:r>
            <w:r w:rsidR="005F216A">
              <w:rPr>
                <w:rFonts w:ascii="Times New Roman" w:eastAsia="Times New Roman" w:hAnsi="Times New Roman" w:cs="Times New Roman"/>
                <w:b/>
                <w:sz w:val="24"/>
                <w:szCs w:val="24"/>
                <w:lang w:eastAsia="uk-UA"/>
              </w:rPr>
              <w:t xml:space="preserve"> </w:t>
            </w:r>
            <w:r w:rsidRPr="000C372F">
              <w:rPr>
                <w:rFonts w:ascii="Times New Roman" w:eastAsia="Times New Roman" w:hAnsi="Times New Roman" w:cs="Times New Roman"/>
                <w:sz w:val="24"/>
                <w:szCs w:val="24"/>
                <w:lang w:eastAsia="uk-UA"/>
              </w:rPr>
              <w:t>звітності, (далі – регуляторна звітність).</w:t>
            </w:r>
          </w:p>
          <w:p w14:paraId="09B8C3AA" w14:textId="587A0EFC" w:rsidR="00241178" w:rsidRPr="000C372F" w:rsidRDefault="00241178" w:rsidP="00280131">
            <w:pPr>
              <w:pStyle w:val="a3"/>
              <w:ind w:left="0" w:right="66" w:firstLine="343"/>
              <w:jc w:val="both"/>
              <w:rPr>
                <w:rFonts w:ascii="Times New Roman" w:hAnsi="Times New Roman" w:cs="Times New Roman"/>
                <w:sz w:val="24"/>
                <w:szCs w:val="24"/>
              </w:rPr>
            </w:pPr>
          </w:p>
        </w:tc>
      </w:tr>
      <w:tr w:rsidR="00832F36" w:rsidRPr="00637745" w14:paraId="47E21E43" w14:textId="77777777" w:rsidTr="00280131">
        <w:tc>
          <w:tcPr>
            <w:tcW w:w="7933" w:type="dxa"/>
          </w:tcPr>
          <w:p w14:paraId="230DB376" w14:textId="5811A6A8" w:rsidR="00FE05DC" w:rsidRDefault="00FE05DC" w:rsidP="00280131">
            <w:pPr>
              <w:suppressAutoHyphens/>
              <w:spacing w:after="120"/>
              <w:ind w:firstLine="709"/>
              <w:jc w:val="both"/>
              <w:rPr>
                <w:rFonts w:ascii="Times New Roman" w:eastAsia="Times New Roman" w:hAnsi="Times New Roman" w:cs="Times New Roman"/>
                <w:sz w:val="24"/>
                <w:szCs w:val="24"/>
                <w:lang w:eastAsia="ru-RU"/>
              </w:rPr>
            </w:pPr>
            <w:r w:rsidRPr="001B264F">
              <w:rPr>
                <w:rFonts w:ascii="Times New Roman" w:hAnsi="Times New Roman" w:cs="Times New Roman"/>
                <w:sz w:val="24"/>
                <w:szCs w:val="24"/>
                <w:lang w:eastAsia="ar-SA"/>
              </w:rPr>
              <w:t xml:space="preserve">1.9. </w:t>
            </w:r>
            <w:r w:rsidR="007956DB" w:rsidRPr="001B264F">
              <w:rPr>
                <w:rFonts w:ascii="Times New Roman" w:eastAsia="Times New Roman" w:hAnsi="Times New Roman" w:cs="Times New Roman"/>
                <w:sz w:val="24"/>
                <w:szCs w:val="24"/>
                <w:lang w:eastAsia="ru-RU"/>
              </w:rPr>
              <w:t>Ведення обліку здійснюється окремо за кожним ліцензованим видом діяльності у сфері теплопостачання та кожним іншим видом діяльності ліцензіата.</w:t>
            </w:r>
          </w:p>
          <w:p w14:paraId="3833503A" w14:textId="1B9B82A9" w:rsidR="00217477" w:rsidRDefault="00217477" w:rsidP="00280131">
            <w:pPr>
              <w:suppressAutoHyphens/>
              <w:spacing w:after="120"/>
              <w:ind w:firstLine="709"/>
              <w:jc w:val="both"/>
              <w:rPr>
                <w:rFonts w:ascii="Times New Roman" w:eastAsia="Times New Roman" w:hAnsi="Times New Roman" w:cs="Times New Roman"/>
                <w:sz w:val="24"/>
                <w:szCs w:val="24"/>
                <w:lang w:eastAsia="ru-RU"/>
              </w:rPr>
            </w:pPr>
          </w:p>
          <w:p w14:paraId="37F05F4B" w14:textId="1B84882E" w:rsidR="00161054" w:rsidRDefault="00161054" w:rsidP="00280131">
            <w:pPr>
              <w:suppressAutoHyphens/>
              <w:spacing w:after="120"/>
              <w:ind w:firstLine="709"/>
              <w:jc w:val="both"/>
              <w:rPr>
                <w:rFonts w:ascii="Times New Roman" w:eastAsia="Times New Roman" w:hAnsi="Times New Roman" w:cs="Times New Roman"/>
                <w:sz w:val="24"/>
                <w:szCs w:val="24"/>
                <w:lang w:eastAsia="ru-RU"/>
              </w:rPr>
            </w:pPr>
          </w:p>
          <w:p w14:paraId="46690E93" w14:textId="77777777" w:rsidR="00161054" w:rsidRPr="001B264F" w:rsidRDefault="00161054" w:rsidP="00280131">
            <w:pPr>
              <w:suppressAutoHyphens/>
              <w:spacing w:after="120"/>
              <w:ind w:firstLine="709"/>
              <w:jc w:val="both"/>
              <w:rPr>
                <w:rFonts w:ascii="Times New Roman" w:eastAsia="Times New Roman" w:hAnsi="Times New Roman" w:cs="Times New Roman"/>
                <w:sz w:val="24"/>
                <w:szCs w:val="24"/>
                <w:lang w:eastAsia="ru-RU"/>
              </w:rPr>
            </w:pPr>
          </w:p>
          <w:p w14:paraId="30BCED35" w14:textId="09DF5E2B" w:rsidR="00A664A4" w:rsidRPr="00217477" w:rsidRDefault="00654A3A" w:rsidP="00280131">
            <w:pPr>
              <w:suppressAutoHyphens/>
              <w:spacing w:after="120"/>
              <w:ind w:firstLine="709"/>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а</w:t>
            </w:r>
            <w:r w:rsidR="00A664A4" w:rsidRPr="00217477">
              <w:rPr>
                <w:rFonts w:ascii="Times New Roman" w:hAnsi="Times New Roman" w:cs="Times New Roman"/>
                <w:b/>
                <w:sz w:val="24"/>
                <w:szCs w:val="24"/>
                <w:lang w:eastAsia="ar-SA"/>
              </w:rPr>
              <w:t>бзац</w:t>
            </w:r>
            <w:r w:rsidR="00E5304A">
              <w:rPr>
                <w:rFonts w:ascii="Times New Roman" w:hAnsi="Times New Roman" w:cs="Times New Roman"/>
                <w:b/>
                <w:sz w:val="24"/>
                <w:szCs w:val="24"/>
                <w:lang w:eastAsia="ar-SA"/>
              </w:rPr>
              <w:t>и</w:t>
            </w:r>
            <w:r w:rsidR="00A664A4" w:rsidRPr="00217477">
              <w:rPr>
                <w:rFonts w:ascii="Times New Roman" w:hAnsi="Times New Roman" w:cs="Times New Roman"/>
                <w:b/>
                <w:sz w:val="24"/>
                <w:szCs w:val="24"/>
                <w:lang w:eastAsia="ar-SA"/>
              </w:rPr>
              <w:t xml:space="preserve"> відсутні</w:t>
            </w:r>
          </w:p>
          <w:p w14:paraId="18297440" w14:textId="5BCA00EE" w:rsidR="00A664A4" w:rsidRPr="00217477" w:rsidRDefault="00A664A4" w:rsidP="00280131">
            <w:pPr>
              <w:suppressAutoHyphens/>
              <w:spacing w:after="120"/>
              <w:ind w:firstLine="709"/>
              <w:jc w:val="both"/>
              <w:rPr>
                <w:rFonts w:ascii="Times New Roman" w:hAnsi="Times New Roman" w:cs="Times New Roman"/>
                <w:b/>
                <w:sz w:val="24"/>
                <w:szCs w:val="24"/>
                <w:lang w:eastAsia="ar-SA"/>
              </w:rPr>
            </w:pPr>
          </w:p>
          <w:p w14:paraId="0662073C" w14:textId="095D7433" w:rsidR="00A664A4" w:rsidRPr="001B264F" w:rsidRDefault="00A664A4" w:rsidP="00E5304A">
            <w:pPr>
              <w:suppressAutoHyphens/>
              <w:spacing w:after="120"/>
              <w:ind w:firstLine="709"/>
              <w:jc w:val="both"/>
              <w:rPr>
                <w:rFonts w:ascii="Times New Roman" w:hAnsi="Times New Roman" w:cs="Times New Roman"/>
                <w:sz w:val="24"/>
                <w:szCs w:val="24"/>
                <w:lang w:eastAsia="ar-SA"/>
              </w:rPr>
            </w:pPr>
          </w:p>
        </w:tc>
        <w:tc>
          <w:tcPr>
            <w:tcW w:w="7938" w:type="dxa"/>
          </w:tcPr>
          <w:p w14:paraId="3CFC7636" w14:textId="563AD905" w:rsidR="00FE05DC" w:rsidRPr="000C372F" w:rsidRDefault="00A20FC9" w:rsidP="00280131">
            <w:pPr>
              <w:pStyle w:val="a3"/>
              <w:ind w:left="0" w:right="66" w:firstLine="343"/>
              <w:jc w:val="both"/>
              <w:rPr>
                <w:rFonts w:ascii="Times New Roman" w:eastAsia="Times New Roman" w:hAnsi="Times New Roman" w:cs="Times New Roman"/>
                <w:sz w:val="24"/>
                <w:szCs w:val="24"/>
                <w:lang w:eastAsia="ru-RU"/>
              </w:rPr>
            </w:pPr>
            <w:r w:rsidRPr="000C372F">
              <w:rPr>
                <w:rFonts w:ascii="Times New Roman" w:hAnsi="Times New Roman" w:cs="Times New Roman"/>
                <w:sz w:val="24"/>
                <w:szCs w:val="24"/>
                <w:lang w:eastAsia="ar-SA"/>
              </w:rPr>
              <w:lastRenderedPageBreak/>
              <w:t xml:space="preserve">1.9. </w:t>
            </w:r>
            <w:r w:rsidRPr="000C372F">
              <w:rPr>
                <w:rFonts w:ascii="Times New Roman" w:eastAsia="Times New Roman" w:hAnsi="Times New Roman" w:cs="Times New Roman"/>
                <w:sz w:val="24"/>
                <w:szCs w:val="24"/>
                <w:lang w:eastAsia="ru-RU"/>
              </w:rPr>
              <w:t>Ведення обліку здійснюється окремо за кожним ліцензованим видом діяльності у сфері теплопостачання</w:t>
            </w:r>
            <w:r w:rsidR="00E50E6D">
              <w:rPr>
                <w:rFonts w:ascii="Times New Roman" w:eastAsia="Times New Roman" w:hAnsi="Times New Roman" w:cs="Times New Roman"/>
                <w:sz w:val="24"/>
                <w:szCs w:val="24"/>
                <w:lang w:eastAsia="ru-RU"/>
              </w:rPr>
              <w:t>,</w:t>
            </w:r>
            <w:r w:rsidRPr="000C372F">
              <w:rPr>
                <w:rFonts w:ascii="Times New Roman" w:eastAsia="Times New Roman" w:hAnsi="Times New Roman" w:cs="Times New Roman"/>
                <w:sz w:val="24"/>
                <w:szCs w:val="24"/>
                <w:lang w:eastAsia="ru-RU"/>
              </w:rPr>
              <w:t xml:space="preserve"> та кожним іншим видом діяльності ліцензіата</w:t>
            </w:r>
            <w:r w:rsidR="001A248F">
              <w:rPr>
                <w:rFonts w:ascii="Times New Roman" w:eastAsia="Times New Roman" w:hAnsi="Times New Roman" w:cs="Times New Roman"/>
                <w:sz w:val="24"/>
                <w:szCs w:val="24"/>
                <w:lang w:eastAsia="ru-RU"/>
              </w:rPr>
              <w:t xml:space="preserve"> </w:t>
            </w:r>
            <w:r w:rsidR="001A248F" w:rsidRPr="001A248F">
              <w:rPr>
                <w:rFonts w:ascii="Times New Roman" w:eastAsia="Times New Roman" w:hAnsi="Times New Roman" w:cs="Times New Roman"/>
                <w:b/>
                <w:sz w:val="24"/>
                <w:szCs w:val="24"/>
                <w:lang w:eastAsia="ru-RU"/>
              </w:rPr>
              <w:t xml:space="preserve">(у тому числі послуги з постачання теплової енергії </w:t>
            </w:r>
            <w:r w:rsidR="00614E64">
              <w:rPr>
                <w:rFonts w:ascii="Times New Roman" w:eastAsia="Times New Roman" w:hAnsi="Times New Roman" w:cs="Times New Roman"/>
                <w:b/>
                <w:sz w:val="24"/>
                <w:szCs w:val="24"/>
                <w:lang w:eastAsia="ru-RU"/>
              </w:rPr>
              <w:t>т</w:t>
            </w:r>
            <w:r w:rsidR="001A248F" w:rsidRPr="001A248F">
              <w:rPr>
                <w:rFonts w:ascii="Times New Roman" w:eastAsia="Times New Roman" w:hAnsi="Times New Roman" w:cs="Times New Roman"/>
                <w:b/>
                <w:sz w:val="24"/>
                <w:szCs w:val="24"/>
                <w:lang w:eastAsia="ru-RU"/>
              </w:rPr>
              <w:t>а з постачання гарячої води)</w:t>
            </w:r>
            <w:r w:rsidR="00047C5C" w:rsidRPr="000C372F">
              <w:rPr>
                <w:rFonts w:ascii="Times New Roman" w:eastAsia="Times New Roman" w:hAnsi="Times New Roman" w:cs="Times New Roman"/>
                <w:sz w:val="24"/>
                <w:szCs w:val="24"/>
                <w:lang w:eastAsia="ru-RU"/>
              </w:rPr>
              <w:t xml:space="preserve"> </w:t>
            </w:r>
            <w:r w:rsidR="00047C5C" w:rsidRPr="000C372F">
              <w:rPr>
                <w:rFonts w:ascii="Times New Roman" w:eastAsia="Times New Roman" w:hAnsi="Times New Roman" w:cs="Times New Roman"/>
                <w:b/>
                <w:sz w:val="24"/>
                <w:szCs w:val="24"/>
                <w:lang w:eastAsia="ru-RU"/>
              </w:rPr>
              <w:t xml:space="preserve">відповідно до </w:t>
            </w:r>
            <w:r w:rsidR="0065496C" w:rsidRPr="000C372F">
              <w:rPr>
                <w:rFonts w:ascii="Times New Roman" w:eastAsia="Times New Roman" w:hAnsi="Times New Roman" w:cs="Times New Roman"/>
                <w:b/>
                <w:sz w:val="24"/>
                <w:szCs w:val="24"/>
                <w:lang w:eastAsia="ru-RU"/>
              </w:rPr>
              <w:t xml:space="preserve">вимог </w:t>
            </w:r>
            <w:r w:rsidR="00047C5C" w:rsidRPr="000C372F">
              <w:rPr>
                <w:rFonts w:ascii="Times New Roman" w:eastAsia="Times New Roman" w:hAnsi="Times New Roman" w:cs="Times New Roman"/>
                <w:b/>
                <w:sz w:val="24"/>
                <w:szCs w:val="24"/>
                <w:lang w:eastAsia="ru-RU"/>
              </w:rPr>
              <w:lastRenderedPageBreak/>
              <w:t xml:space="preserve">національних </w:t>
            </w:r>
            <w:r w:rsidR="00795B7A" w:rsidRPr="000C372F">
              <w:rPr>
                <w:rFonts w:ascii="Times New Roman" w:eastAsia="Times New Roman" w:hAnsi="Times New Roman" w:cs="Times New Roman"/>
                <w:b/>
                <w:sz w:val="24"/>
                <w:szCs w:val="24"/>
                <w:lang w:eastAsia="ru-RU"/>
              </w:rPr>
              <w:t>положень (стандарів)</w:t>
            </w:r>
            <w:r w:rsidR="00614E64">
              <w:rPr>
                <w:rFonts w:ascii="Times New Roman" w:eastAsia="Times New Roman" w:hAnsi="Times New Roman" w:cs="Times New Roman"/>
                <w:b/>
                <w:sz w:val="24"/>
                <w:szCs w:val="24"/>
                <w:lang w:eastAsia="ru-RU"/>
              </w:rPr>
              <w:t xml:space="preserve"> (далі – НП(С)БО)</w:t>
            </w:r>
            <w:r w:rsidR="00795B7A" w:rsidRPr="000C372F">
              <w:rPr>
                <w:rFonts w:ascii="Times New Roman" w:eastAsia="Times New Roman" w:hAnsi="Times New Roman" w:cs="Times New Roman"/>
                <w:b/>
                <w:sz w:val="24"/>
                <w:szCs w:val="24"/>
                <w:lang w:eastAsia="ru-RU"/>
              </w:rPr>
              <w:t>/міжнародних стандартів бухгалтерського обліку</w:t>
            </w:r>
            <w:r w:rsidR="00614E64">
              <w:rPr>
                <w:rFonts w:ascii="Times New Roman" w:eastAsia="Times New Roman" w:hAnsi="Times New Roman" w:cs="Times New Roman"/>
                <w:b/>
                <w:sz w:val="24"/>
                <w:szCs w:val="24"/>
                <w:lang w:eastAsia="ru-RU"/>
              </w:rPr>
              <w:t xml:space="preserve">/фінансової звітності (далі – МСБО/МСФЗ), </w:t>
            </w:r>
            <w:r w:rsidR="00802727" w:rsidRPr="00AA79E2">
              <w:rPr>
                <w:rFonts w:ascii="Times New Roman" w:eastAsia="Times New Roman" w:hAnsi="Times New Roman" w:cs="Times New Roman"/>
                <w:b/>
                <w:sz w:val="24"/>
                <w:szCs w:val="24"/>
                <w:lang w:eastAsia="ru-RU"/>
              </w:rPr>
              <w:t>про що зазначається в наказі «Про облікову політику»</w:t>
            </w:r>
            <w:r w:rsidR="00614E64">
              <w:rPr>
                <w:rFonts w:ascii="Times New Roman" w:eastAsia="Times New Roman" w:hAnsi="Times New Roman" w:cs="Times New Roman"/>
                <w:b/>
                <w:sz w:val="24"/>
                <w:szCs w:val="24"/>
                <w:lang w:eastAsia="ru-RU"/>
              </w:rPr>
              <w:t>.</w:t>
            </w:r>
          </w:p>
          <w:p w14:paraId="6F2052E0" w14:textId="2EBABF3E" w:rsidR="00A20FC9" w:rsidRPr="000C372F" w:rsidRDefault="00EC58CD" w:rsidP="00280131">
            <w:pPr>
              <w:pStyle w:val="a3"/>
              <w:ind w:left="0" w:right="66" w:firstLine="343"/>
              <w:jc w:val="both"/>
              <w:rPr>
                <w:rFonts w:ascii="Times New Roman" w:eastAsia="Times New Roman" w:hAnsi="Times New Roman" w:cs="Times New Roman"/>
                <w:b/>
                <w:sz w:val="24"/>
                <w:szCs w:val="24"/>
                <w:lang w:eastAsia="ru-RU"/>
              </w:rPr>
            </w:pPr>
            <w:r w:rsidRPr="000C372F">
              <w:rPr>
                <w:rFonts w:ascii="Times New Roman" w:eastAsia="Times New Roman" w:hAnsi="Times New Roman" w:cs="Times New Roman"/>
                <w:b/>
                <w:sz w:val="24"/>
                <w:szCs w:val="24"/>
                <w:lang w:eastAsia="ru-RU"/>
              </w:rPr>
              <w:t xml:space="preserve">    </w:t>
            </w:r>
            <w:r w:rsidR="00494A9A" w:rsidRPr="00AA79E2">
              <w:rPr>
                <w:rFonts w:ascii="Times New Roman" w:eastAsia="Times New Roman" w:hAnsi="Times New Roman" w:cs="Times New Roman"/>
                <w:b/>
                <w:sz w:val="24"/>
                <w:szCs w:val="24"/>
                <w:lang w:eastAsia="ru-RU"/>
              </w:rPr>
              <w:t xml:space="preserve"> </w:t>
            </w:r>
            <w:r w:rsidRPr="000C372F">
              <w:rPr>
                <w:rFonts w:ascii="Times New Roman" w:eastAsia="Times New Roman" w:hAnsi="Times New Roman" w:cs="Times New Roman"/>
                <w:b/>
                <w:sz w:val="24"/>
                <w:szCs w:val="24"/>
                <w:lang w:eastAsia="ru-RU"/>
              </w:rPr>
              <w:t xml:space="preserve"> </w:t>
            </w:r>
            <w:r w:rsidR="00A20FC9" w:rsidRPr="000C372F">
              <w:rPr>
                <w:rFonts w:ascii="Times New Roman" w:eastAsia="Times New Roman" w:hAnsi="Times New Roman" w:cs="Times New Roman"/>
                <w:b/>
                <w:sz w:val="24"/>
                <w:szCs w:val="24"/>
                <w:lang w:eastAsia="ru-RU"/>
              </w:rPr>
              <w:t>Ведення обліку</w:t>
            </w:r>
            <w:r w:rsidR="00A664A4" w:rsidRPr="000C372F">
              <w:rPr>
                <w:rFonts w:ascii="Times New Roman" w:eastAsia="Times New Roman" w:hAnsi="Times New Roman" w:cs="Times New Roman"/>
                <w:b/>
                <w:sz w:val="24"/>
                <w:szCs w:val="24"/>
                <w:lang w:eastAsia="ru-RU"/>
              </w:rPr>
              <w:t xml:space="preserve"> здійснюється окремо для кожного багатоквартирного будинку</w:t>
            </w:r>
            <w:r w:rsidR="009C7F6C" w:rsidRPr="000C372F">
              <w:rPr>
                <w:rFonts w:ascii="Times New Roman" w:eastAsia="Times New Roman" w:hAnsi="Times New Roman" w:cs="Times New Roman"/>
                <w:b/>
                <w:sz w:val="24"/>
                <w:szCs w:val="24"/>
                <w:lang w:eastAsia="ru-RU"/>
              </w:rPr>
              <w:t>, обладнаного САТ</w:t>
            </w:r>
            <w:r w:rsidR="00A664A4" w:rsidRPr="000C372F">
              <w:rPr>
                <w:rFonts w:ascii="Times New Roman" w:eastAsia="Times New Roman" w:hAnsi="Times New Roman" w:cs="Times New Roman"/>
                <w:b/>
                <w:sz w:val="24"/>
                <w:szCs w:val="24"/>
                <w:lang w:eastAsia="ru-RU"/>
              </w:rPr>
              <w:t>.</w:t>
            </w:r>
          </w:p>
          <w:p w14:paraId="69F0C131" w14:textId="77777777" w:rsidR="00A20FC9" w:rsidRDefault="00EC58CD" w:rsidP="00280131">
            <w:pPr>
              <w:ind w:firstLine="709"/>
              <w:jc w:val="both"/>
              <w:rPr>
                <w:rFonts w:ascii="Times New Roman" w:eastAsia="Times New Roman" w:hAnsi="Times New Roman" w:cs="Times New Roman"/>
                <w:b/>
                <w:sz w:val="24"/>
                <w:szCs w:val="24"/>
                <w:lang w:eastAsia="ru-RU"/>
              </w:rPr>
            </w:pPr>
            <w:r w:rsidRPr="000C372F">
              <w:rPr>
                <w:rFonts w:ascii="Times New Roman" w:eastAsia="Times New Roman" w:hAnsi="Times New Roman" w:cs="Times New Roman"/>
                <w:b/>
                <w:sz w:val="24"/>
                <w:szCs w:val="24"/>
                <w:lang w:eastAsia="ru-RU"/>
              </w:rPr>
              <w:t>Ведення обліку здійснюється окремо з транспортування теплової енергії без використання теплових пунктів (ЦТП та ІТП), та окремо за ЦТП, ІТП, у тому числі які є власністю та/або перебувають у користуванні іншого оператора зовнішніх інженерних мереж, якщо теплова енергія ліцензіата транспортується тепловими мережами цього оператора.</w:t>
            </w:r>
          </w:p>
          <w:p w14:paraId="79BC4CFA" w14:textId="08FCEBDA" w:rsidR="00241178" w:rsidRPr="000C372F" w:rsidRDefault="00241178" w:rsidP="00280131">
            <w:pPr>
              <w:ind w:firstLine="709"/>
              <w:jc w:val="both"/>
              <w:rPr>
                <w:rFonts w:ascii="Times New Roman" w:hAnsi="Times New Roman" w:cs="Times New Roman"/>
                <w:sz w:val="24"/>
                <w:szCs w:val="24"/>
              </w:rPr>
            </w:pPr>
          </w:p>
        </w:tc>
      </w:tr>
      <w:tr w:rsidR="00280131" w:rsidRPr="00637745" w14:paraId="0F5F2343" w14:textId="77777777" w:rsidTr="00280131">
        <w:tc>
          <w:tcPr>
            <w:tcW w:w="7933" w:type="dxa"/>
          </w:tcPr>
          <w:p w14:paraId="69E0B664" w14:textId="77777777" w:rsidR="00FE05DC" w:rsidRPr="001B264F" w:rsidRDefault="00FE05DC" w:rsidP="00280131">
            <w:pPr>
              <w:suppressAutoHyphens/>
              <w:spacing w:after="160"/>
              <w:ind w:firstLine="709"/>
              <w:jc w:val="both"/>
              <w:rPr>
                <w:rFonts w:ascii="Times New Roman" w:eastAsia="Times New Roman" w:hAnsi="Times New Roman" w:cs="Times New Roman"/>
                <w:sz w:val="24"/>
                <w:szCs w:val="24"/>
                <w:lang w:eastAsia="ru-RU"/>
              </w:rPr>
            </w:pPr>
            <w:r w:rsidRPr="001B264F">
              <w:rPr>
                <w:rFonts w:ascii="Times New Roman" w:hAnsi="Times New Roman" w:cs="Times New Roman"/>
                <w:sz w:val="24"/>
                <w:szCs w:val="24"/>
                <w:lang w:eastAsia="ar-SA"/>
              </w:rPr>
              <w:lastRenderedPageBreak/>
              <w:t xml:space="preserve">1.10. </w:t>
            </w:r>
            <w:r w:rsidR="007956DB" w:rsidRPr="001B264F">
              <w:rPr>
                <w:rFonts w:ascii="Times New Roman" w:eastAsia="Times New Roman" w:hAnsi="Times New Roman" w:cs="Times New Roman"/>
                <w:sz w:val="24"/>
                <w:szCs w:val="24"/>
                <w:lang w:eastAsia="ru-RU"/>
              </w:rPr>
              <w:t xml:space="preserve">Облік за ліцензованими видами діяльності ґрунтується на даних бухгалтерського та внутрішньогосподарського (управлінського) обліку та є способом деталізації фінансової інформації відповідно до вимог, що визначені цим Порядком (правилами), </w:t>
            </w:r>
            <w:r w:rsidR="007956DB" w:rsidRPr="00217477">
              <w:rPr>
                <w:rFonts w:ascii="Times New Roman" w:eastAsia="Times New Roman" w:hAnsi="Times New Roman" w:cs="Times New Roman"/>
                <w:b/>
                <w:sz w:val="24"/>
                <w:szCs w:val="24"/>
                <w:lang w:eastAsia="ru-RU"/>
              </w:rPr>
              <w:t>і обмежень НКРЕКП у частині ліцензованих видів діяльності</w:t>
            </w:r>
            <w:r w:rsidR="007956DB" w:rsidRPr="001B264F">
              <w:rPr>
                <w:rFonts w:ascii="Times New Roman" w:eastAsia="Times New Roman" w:hAnsi="Times New Roman" w:cs="Times New Roman"/>
                <w:sz w:val="24"/>
                <w:szCs w:val="24"/>
                <w:lang w:eastAsia="ru-RU"/>
              </w:rPr>
              <w:t>. Забезпечення окремих регуляторних вимог досягається засобами внутрішньогосподарського (управлінського) обліку, тобто шляхом застосування методик калькулювання, алгоритмів, розрахунків та розподілів.</w:t>
            </w:r>
          </w:p>
          <w:p w14:paraId="106BB90D" w14:textId="15B993B1" w:rsidR="00161054" w:rsidRDefault="00654A3A" w:rsidP="00280131">
            <w:pPr>
              <w:suppressAutoHyphens/>
              <w:spacing w:after="160"/>
              <w:ind w:firstLine="709"/>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а</w:t>
            </w:r>
            <w:r w:rsidR="00897466" w:rsidRPr="00CD01CE">
              <w:rPr>
                <w:rFonts w:ascii="Times New Roman" w:hAnsi="Times New Roman" w:cs="Times New Roman"/>
                <w:b/>
                <w:sz w:val="24"/>
                <w:szCs w:val="24"/>
                <w:lang w:eastAsia="ar-SA"/>
              </w:rPr>
              <w:t>бзац відсутній</w:t>
            </w:r>
          </w:p>
          <w:p w14:paraId="04BB2ABE" w14:textId="77777777" w:rsidR="00161054" w:rsidRPr="00161054" w:rsidRDefault="00161054" w:rsidP="00161054">
            <w:pPr>
              <w:rPr>
                <w:rFonts w:ascii="Times New Roman" w:hAnsi="Times New Roman" w:cs="Times New Roman"/>
                <w:sz w:val="24"/>
                <w:szCs w:val="24"/>
                <w:lang w:eastAsia="ar-SA"/>
              </w:rPr>
            </w:pPr>
          </w:p>
          <w:p w14:paraId="71C24CBB" w14:textId="1B637253" w:rsidR="00161054" w:rsidRDefault="00161054" w:rsidP="00161054">
            <w:pPr>
              <w:rPr>
                <w:rFonts w:ascii="Times New Roman" w:hAnsi="Times New Roman" w:cs="Times New Roman"/>
                <w:sz w:val="24"/>
                <w:szCs w:val="24"/>
                <w:lang w:eastAsia="ar-SA"/>
              </w:rPr>
            </w:pPr>
          </w:p>
          <w:p w14:paraId="51258F93" w14:textId="1DB035CE" w:rsidR="00897466" w:rsidRPr="00161054" w:rsidRDefault="00897466" w:rsidP="00161054">
            <w:pPr>
              <w:tabs>
                <w:tab w:val="left" w:pos="960"/>
              </w:tabs>
              <w:rPr>
                <w:rFonts w:ascii="Times New Roman" w:hAnsi="Times New Roman" w:cs="Times New Roman"/>
                <w:sz w:val="24"/>
                <w:szCs w:val="24"/>
                <w:lang w:eastAsia="ar-SA"/>
              </w:rPr>
            </w:pPr>
          </w:p>
        </w:tc>
        <w:tc>
          <w:tcPr>
            <w:tcW w:w="7938" w:type="dxa"/>
          </w:tcPr>
          <w:p w14:paraId="5D680D3B" w14:textId="5E75F66A" w:rsidR="00897466" w:rsidRPr="000C372F" w:rsidRDefault="00897466" w:rsidP="00280131">
            <w:pPr>
              <w:shd w:val="clear" w:color="auto" w:fill="FFFFFF"/>
              <w:spacing w:after="150"/>
              <w:ind w:firstLine="450"/>
              <w:jc w:val="both"/>
              <w:rPr>
                <w:rFonts w:ascii="Times New Roman" w:eastAsia="Times New Roman" w:hAnsi="Times New Roman" w:cs="Times New Roman"/>
                <w:sz w:val="24"/>
                <w:szCs w:val="24"/>
                <w:lang w:eastAsia="uk-UA"/>
              </w:rPr>
            </w:pPr>
            <w:r w:rsidRPr="000C372F">
              <w:rPr>
                <w:rFonts w:ascii="Times New Roman" w:eastAsia="Times New Roman" w:hAnsi="Times New Roman" w:cs="Times New Roman"/>
                <w:sz w:val="24"/>
                <w:szCs w:val="24"/>
                <w:lang w:eastAsia="uk-UA"/>
              </w:rPr>
              <w:t>1.10. Облік за ліцензованими видами діяльності ґрунтується на даних бухгалтерського та внутрішньогосподарського (управлінського) обліку та є способом деталізації фінансової інформації відповідно до вимог, що визначені цим Порядком (правилами)</w:t>
            </w:r>
            <w:r w:rsidR="005905F5">
              <w:rPr>
                <w:rFonts w:ascii="Times New Roman" w:eastAsia="Times New Roman" w:hAnsi="Times New Roman" w:cs="Times New Roman"/>
                <w:sz w:val="24"/>
                <w:szCs w:val="24"/>
                <w:lang w:eastAsia="uk-UA"/>
              </w:rPr>
              <w:t>.</w:t>
            </w:r>
            <w:r w:rsidRPr="000C372F">
              <w:rPr>
                <w:rFonts w:ascii="Times New Roman" w:eastAsia="Times New Roman" w:hAnsi="Times New Roman" w:cs="Times New Roman"/>
                <w:b/>
                <w:sz w:val="24"/>
                <w:szCs w:val="24"/>
                <w:lang w:eastAsia="uk-UA"/>
              </w:rPr>
              <w:t xml:space="preserve"> </w:t>
            </w:r>
            <w:r w:rsidRPr="000C372F">
              <w:rPr>
                <w:rFonts w:ascii="Times New Roman" w:eastAsia="Times New Roman" w:hAnsi="Times New Roman" w:cs="Times New Roman"/>
                <w:sz w:val="24"/>
                <w:szCs w:val="24"/>
                <w:lang w:eastAsia="uk-UA"/>
              </w:rPr>
              <w:t>Забезпечення окремих регуляторних вимог досягається засобами внутрішньогосподарського (управлінського) обліку, тобто шляхом застосування методик калькулювання, алгоритмів, розрахунків та розподілів.</w:t>
            </w:r>
          </w:p>
          <w:p w14:paraId="11BEC7EE" w14:textId="77777777" w:rsidR="00206768" w:rsidRDefault="00206768" w:rsidP="002A2967">
            <w:pPr>
              <w:pStyle w:val="a3"/>
              <w:ind w:left="0" w:right="66" w:firstLine="343"/>
              <w:jc w:val="both"/>
              <w:rPr>
                <w:rFonts w:ascii="Times New Roman" w:eastAsia="Times New Roman" w:hAnsi="Times New Roman" w:cs="Times New Roman"/>
                <w:b/>
                <w:sz w:val="24"/>
                <w:szCs w:val="24"/>
                <w:lang w:eastAsia="uk-UA"/>
              </w:rPr>
            </w:pPr>
          </w:p>
          <w:p w14:paraId="0FA6DC53" w14:textId="512EF6CC" w:rsidR="00384073" w:rsidRPr="009B68F0" w:rsidRDefault="00897466" w:rsidP="002A2967">
            <w:pPr>
              <w:pStyle w:val="a3"/>
              <w:ind w:left="0" w:right="66" w:firstLine="343"/>
              <w:jc w:val="both"/>
              <w:rPr>
                <w:rFonts w:ascii="Times New Roman" w:hAnsi="Times New Roman" w:cs="Times New Roman"/>
                <w:b/>
                <w:sz w:val="24"/>
                <w:szCs w:val="24"/>
              </w:rPr>
            </w:pPr>
            <w:r w:rsidRPr="000C372F">
              <w:rPr>
                <w:rFonts w:ascii="Times New Roman" w:eastAsia="Times New Roman" w:hAnsi="Times New Roman" w:cs="Times New Roman"/>
                <w:b/>
                <w:sz w:val="24"/>
                <w:szCs w:val="24"/>
                <w:lang w:eastAsia="uk-UA"/>
              </w:rPr>
              <w:t>У разі коли ліцензіат провадить діяльність у межах кількох територіальних громад, бухгалтерський та внутрішньогосподарський (управлінський) облік ведеться окремо по кожній територіальній громаді.</w:t>
            </w:r>
          </w:p>
        </w:tc>
      </w:tr>
      <w:tr w:rsidR="00F61CD3" w:rsidRPr="00637745" w14:paraId="681A12AC" w14:textId="77777777" w:rsidTr="00280131">
        <w:tc>
          <w:tcPr>
            <w:tcW w:w="7933" w:type="dxa"/>
          </w:tcPr>
          <w:p w14:paraId="61328684" w14:textId="42D2BCB6" w:rsidR="00F61CD3" w:rsidRPr="00CD01CE" w:rsidRDefault="00A0290B" w:rsidP="00280131">
            <w:pPr>
              <w:suppressAutoHyphens/>
              <w:spacing w:after="160"/>
              <w:ind w:firstLine="709"/>
              <w:jc w:val="both"/>
              <w:rPr>
                <w:rFonts w:ascii="Times New Roman" w:hAnsi="Times New Roman" w:cs="Times New Roman"/>
                <w:b/>
                <w:sz w:val="24"/>
                <w:szCs w:val="24"/>
                <w:lang w:eastAsia="ar-SA"/>
              </w:rPr>
            </w:pPr>
            <w:r w:rsidRPr="00CD01CE">
              <w:rPr>
                <w:rFonts w:ascii="Times New Roman" w:hAnsi="Times New Roman" w:cs="Times New Roman"/>
                <w:b/>
                <w:sz w:val="24"/>
                <w:szCs w:val="24"/>
                <w:lang w:val="ru-RU" w:eastAsia="ar-SA"/>
              </w:rPr>
              <w:t xml:space="preserve">1.11. </w:t>
            </w:r>
            <w:r w:rsidRPr="00CD01CE">
              <w:rPr>
                <w:rFonts w:ascii="Times New Roman" w:hAnsi="Times New Roman" w:cs="Times New Roman"/>
                <w:b/>
                <w:sz w:val="24"/>
                <w:szCs w:val="24"/>
                <w:lang w:eastAsia="ar-SA"/>
              </w:rPr>
              <w:t>Пункт відсутній</w:t>
            </w:r>
          </w:p>
        </w:tc>
        <w:tc>
          <w:tcPr>
            <w:tcW w:w="7938" w:type="dxa"/>
          </w:tcPr>
          <w:p w14:paraId="27CA3BC8" w14:textId="5B634370" w:rsidR="00A0290B" w:rsidRPr="000C372F" w:rsidRDefault="00A0290B"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eastAsia="uk-UA"/>
              </w:rPr>
              <w:t>1.11.</w:t>
            </w:r>
            <w:r w:rsidRPr="000C372F">
              <w:rPr>
                <w:rFonts w:ascii="Times New Roman" w:hAnsi="Times New Roman" w:cs="Times New Roman"/>
                <w:b/>
                <w:sz w:val="28"/>
                <w:szCs w:val="28"/>
              </w:rPr>
              <w:t xml:space="preserve"> </w:t>
            </w:r>
            <w:r w:rsidRPr="000C372F">
              <w:rPr>
                <w:rFonts w:ascii="Times New Roman" w:eastAsia="Times New Roman" w:hAnsi="Times New Roman" w:cs="Times New Roman"/>
                <w:b/>
                <w:sz w:val="24"/>
                <w:szCs w:val="24"/>
                <w:lang w:eastAsia="ru-RU"/>
              </w:rPr>
              <w:t>Формування собівартості теплов</w:t>
            </w:r>
            <w:r w:rsidR="00525B21">
              <w:rPr>
                <w:rFonts w:ascii="Times New Roman" w:eastAsia="Times New Roman" w:hAnsi="Times New Roman" w:cs="Times New Roman"/>
                <w:b/>
                <w:sz w:val="24"/>
                <w:szCs w:val="24"/>
                <w:lang w:eastAsia="ru-RU"/>
              </w:rPr>
              <w:t>ої</w:t>
            </w:r>
            <w:r w:rsidRPr="000C372F">
              <w:rPr>
                <w:rFonts w:ascii="Times New Roman" w:eastAsia="Times New Roman" w:hAnsi="Times New Roman" w:cs="Times New Roman"/>
                <w:b/>
                <w:sz w:val="24"/>
                <w:szCs w:val="24"/>
                <w:lang w:eastAsia="ru-RU"/>
              </w:rPr>
              <w:t xml:space="preserve"> енергі</w:t>
            </w:r>
            <w:r w:rsidR="00525B21">
              <w:rPr>
                <w:rFonts w:ascii="Times New Roman" w:eastAsia="Times New Roman" w:hAnsi="Times New Roman" w:cs="Times New Roman"/>
                <w:b/>
                <w:sz w:val="24"/>
                <w:szCs w:val="24"/>
                <w:lang w:eastAsia="ru-RU"/>
              </w:rPr>
              <w:t>ї</w:t>
            </w:r>
            <w:r w:rsidRPr="000C372F">
              <w:rPr>
                <w:rFonts w:ascii="Times New Roman" w:eastAsia="Times New Roman" w:hAnsi="Times New Roman" w:cs="Times New Roman"/>
                <w:b/>
                <w:sz w:val="24"/>
                <w:szCs w:val="24"/>
                <w:lang w:eastAsia="ru-RU"/>
              </w:rPr>
              <w:t>, її виробництв</w:t>
            </w:r>
            <w:r w:rsidR="00525B21">
              <w:rPr>
                <w:rFonts w:ascii="Times New Roman" w:eastAsia="Times New Roman" w:hAnsi="Times New Roman" w:cs="Times New Roman"/>
                <w:b/>
                <w:sz w:val="24"/>
                <w:szCs w:val="24"/>
                <w:lang w:eastAsia="ru-RU"/>
              </w:rPr>
              <w:t>а</w:t>
            </w:r>
            <w:r w:rsidRPr="000C372F">
              <w:rPr>
                <w:rFonts w:ascii="Times New Roman" w:eastAsia="Times New Roman" w:hAnsi="Times New Roman" w:cs="Times New Roman"/>
                <w:b/>
                <w:sz w:val="24"/>
                <w:szCs w:val="24"/>
                <w:lang w:eastAsia="ru-RU"/>
              </w:rPr>
              <w:t xml:space="preserve">, транспортування та постачання здійснюється з урахуванням витрат за кожним видом ліцензованої діяльності у сфері теплопостачання, облік яких ведеться ліцензіатом окремо. </w:t>
            </w:r>
            <w:r w:rsidRPr="000C372F">
              <w:rPr>
                <w:rFonts w:ascii="Times New Roman" w:eastAsia="Times New Roman" w:hAnsi="Times New Roman" w:cs="Times New Roman"/>
                <w:b/>
                <w:sz w:val="24"/>
                <w:szCs w:val="24"/>
                <w:lang w:val="ru-RU" w:eastAsia="ru-RU"/>
              </w:rPr>
              <w:t>При цьому собі</w:t>
            </w:r>
            <w:r w:rsidR="006826C2" w:rsidRPr="000C372F">
              <w:rPr>
                <w:rFonts w:ascii="Times New Roman" w:eastAsia="Times New Roman" w:hAnsi="Times New Roman" w:cs="Times New Roman"/>
                <w:b/>
                <w:sz w:val="24"/>
                <w:szCs w:val="24"/>
                <w:lang w:val="ru-RU" w:eastAsia="ru-RU"/>
              </w:rPr>
              <w:t>в</w:t>
            </w:r>
            <w:r w:rsidRPr="000C372F">
              <w:rPr>
                <w:rFonts w:ascii="Times New Roman" w:eastAsia="Times New Roman" w:hAnsi="Times New Roman" w:cs="Times New Roman"/>
                <w:b/>
                <w:sz w:val="24"/>
                <w:szCs w:val="24"/>
                <w:lang w:val="ru-RU" w:eastAsia="ru-RU"/>
              </w:rPr>
              <w:t>артість на транспортування формуються з урахуванням наявності або відсутності:</w:t>
            </w:r>
          </w:p>
          <w:p w14:paraId="14642E9E" w14:textId="77777777" w:rsidR="00A0290B" w:rsidRPr="000C372F" w:rsidRDefault="00A0290B"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теплових пунктів (ЦТП та ІТП), у тому числі які є власністю та/або перебувають у користуванні іншого оператора зовнішніх інженерних мереж, якщо теплова енергія ліцензіата транспортується тепловими мережами цього оператора;</w:t>
            </w:r>
          </w:p>
          <w:p w14:paraId="3D97D5D0" w14:textId="77777777" w:rsidR="00F61CD3" w:rsidRPr="000C372F" w:rsidRDefault="00A0290B"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витрат ліцензіата та/або іншого оператора зовнішніх інженерних мереж на оснащення будівель вузлами комерційного обліку теплової енергії.</w:t>
            </w:r>
          </w:p>
          <w:p w14:paraId="04F255C5" w14:textId="681F3299" w:rsidR="006826C2" w:rsidRPr="000C372F" w:rsidRDefault="00E9106D" w:rsidP="006826C2">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eastAsia="ru-RU"/>
              </w:rPr>
              <w:lastRenderedPageBreak/>
              <w:t>Формування собівартості теплов</w:t>
            </w:r>
            <w:r w:rsidR="00525B21">
              <w:rPr>
                <w:rFonts w:ascii="Times New Roman" w:eastAsia="Times New Roman" w:hAnsi="Times New Roman" w:cs="Times New Roman"/>
                <w:b/>
                <w:sz w:val="24"/>
                <w:szCs w:val="24"/>
                <w:lang w:eastAsia="ru-RU"/>
              </w:rPr>
              <w:t>ої</w:t>
            </w:r>
            <w:r w:rsidRPr="000C372F">
              <w:rPr>
                <w:rFonts w:ascii="Times New Roman" w:eastAsia="Times New Roman" w:hAnsi="Times New Roman" w:cs="Times New Roman"/>
                <w:b/>
                <w:sz w:val="24"/>
                <w:szCs w:val="24"/>
                <w:lang w:eastAsia="ru-RU"/>
              </w:rPr>
              <w:t xml:space="preserve"> енергі</w:t>
            </w:r>
            <w:r w:rsidR="00525B21">
              <w:rPr>
                <w:rFonts w:ascii="Times New Roman" w:eastAsia="Times New Roman" w:hAnsi="Times New Roman" w:cs="Times New Roman"/>
                <w:b/>
                <w:sz w:val="24"/>
                <w:szCs w:val="24"/>
                <w:lang w:eastAsia="ru-RU"/>
              </w:rPr>
              <w:t>ї</w:t>
            </w:r>
            <w:r w:rsidRPr="000C372F">
              <w:rPr>
                <w:rFonts w:ascii="Times New Roman" w:eastAsia="Times New Roman" w:hAnsi="Times New Roman" w:cs="Times New Roman"/>
                <w:b/>
                <w:sz w:val="24"/>
                <w:szCs w:val="24"/>
                <w:lang w:eastAsia="ru-RU"/>
              </w:rPr>
              <w:t>, її виробництв</w:t>
            </w:r>
            <w:r w:rsidR="00525B21">
              <w:rPr>
                <w:rFonts w:ascii="Times New Roman" w:eastAsia="Times New Roman" w:hAnsi="Times New Roman" w:cs="Times New Roman"/>
                <w:b/>
                <w:sz w:val="24"/>
                <w:szCs w:val="24"/>
                <w:lang w:eastAsia="ru-RU"/>
              </w:rPr>
              <w:t>а</w:t>
            </w:r>
            <w:r w:rsidRPr="00AA79E2">
              <w:rPr>
                <w:rFonts w:ascii="Times New Roman" w:eastAsia="Times New Roman" w:hAnsi="Times New Roman" w:cs="Times New Roman"/>
                <w:b/>
                <w:sz w:val="24"/>
                <w:szCs w:val="24"/>
                <w:lang w:val="ru-RU" w:eastAsia="ru-RU"/>
              </w:rPr>
              <w:t xml:space="preserve"> </w:t>
            </w:r>
            <w:r w:rsidRPr="000C372F">
              <w:rPr>
                <w:rFonts w:ascii="Times New Roman" w:eastAsia="Times New Roman" w:hAnsi="Times New Roman" w:cs="Times New Roman"/>
                <w:b/>
                <w:sz w:val="24"/>
                <w:szCs w:val="24"/>
                <w:lang w:eastAsia="ru-RU"/>
              </w:rPr>
              <w:t>та постачання для</w:t>
            </w:r>
            <w:r w:rsidRPr="000C372F">
              <w:rPr>
                <w:rFonts w:ascii="Times New Roman" w:eastAsia="Times New Roman" w:hAnsi="Times New Roman" w:cs="Times New Roman"/>
                <w:b/>
                <w:sz w:val="24"/>
                <w:szCs w:val="24"/>
                <w:lang w:val="ru-RU" w:eastAsia="ru-RU"/>
              </w:rPr>
              <w:t xml:space="preserve"> САТ</w:t>
            </w:r>
            <w:r w:rsidRPr="000C372F">
              <w:rPr>
                <w:rFonts w:ascii="Times New Roman" w:eastAsia="Times New Roman" w:hAnsi="Times New Roman" w:cs="Times New Roman"/>
                <w:b/>
                <w:sz w:val="24"/>
                <w:szCs w:val="24"/>
                <w:lang w:eastAsia="ru-RU"/>
              </w:rPr>
              <w:t xml:space="preserve"> здійснюється окремо від інших ліцензованих видів діяльності</w:t>
            </w:r>
            <w:r w:rsidR="001A08D3">
              <w:rPr>
                <w:rFonts w:ascii="Times New Roman" w:eastAsia="Times New Roman" w:hAnsi="Times New Roman" w:cs="Times New Roman"/>
                <w:b/>
                <w:sz w:val="24"/>
                <w:szCs w:val="24"/>
                <w:lang w:eastAsia="ru-RU"/>
              </w:rPr>
              <w:t xml:space="preserve"> та</w:t>
            </w:r>
            <w:r w:rsidR="001A08D3" w:rsidRPr="000C372F">
              <w:rPr>
                <w:rFonts w:ascii="Times New Roman" w:eastAsia="Times New Roman" w:hAnsi="Times New Roman" w:cs="Times New Roman"/>
                <w:b/>
                <w:sz w:val="24"/>
                <w:szCs w:val="24"/>
                <w:lang w:eastAsia="ru-RU"/>
              </w:rPr>
              <w:t xml:space="preserve"> окремо для кожного багатоквартирного будинку</w:t>
            </w:r>
            <w:r w:rsidR="001A08D3">
              <w:rPr>
                <w:rFonts w:ascii="Times New Roman" w:eastAsia="Times New Roman" w:hAnsi="Times New Roman" w:cs="Times New Roman"/>
                <w:b/>
                <w:sz w:val="24"/>
                <w:szCs w:val="24"/>
                <w:lang w:eastAsia="ru-RU"/>
              </w:rPr>
              <w:t xml:space="preserve">, </w:t>
            </w:r>
            <w:r w:rsidR="001A08D3" w:rsidRPr="000C372F">
              <w:rPr>
                <w:rFonts w:ascii="Times New Roman" w:eastAsia="Times New Roman" w:hAnsi="Times New Roman" w:cs="Times New Roman"/>
                <w:b/>
                <w:sz w:val="24"/>
                <w:szCs w:val="24"/>
                <w:lang w:eastAsia="ru-RU"/>
              </w:rPr>
              <w:t>обладнаного САТ</w:t>
            </w:r>
            <w:r w:rsidR="00574D97">
              <w:rPr>
                <w:rFonts w:ascii="Times New Roman" w:eastAsia="Times New Roman" w:hAnsi="Times New Roman" w:cs="Times New Roman"/>
                <w:b/>
                <w:sz w:val="24"/>
                <w:szCs w:val="24"/>
                <w:lang w:eastAsia="ru-RU"/>
              </w:rPr>
              <w:t>.</w:t>
            </w:r>
          </w:p>
          <w:p w14:paraId="6A5F6106" w14:textId="35DEC0D1" w:rsidR="006826C2" w:rsidRPr="000C372F" w:rsidRDefault="006826C2" w:rsidP="00280131">
            <w:pPr>
              <w:ind w:firstLine="709"/>
              <w:jc w:val="both"/>
              <w:rPr>
                <w:rFonts w:ascii="Times New Roman" w:eastAsia="Times New Roman" w:hAnsi="Times New Roman" w:cs="Times New Roman"/>
                <w:sz w:val="24"/>
                <w:szCs w:val="24"/>
                <w:lang w:val="ru-RU" w:eastAsia="ru-RU"/>
              </w:rPr>
            </w:pPr>
          </w:p>
        </w:tc>
      </w:tr>
      <w:tr w:rsidR="00280131" w:rsidRPr="00637745" w14:paraId="4BB0E7C0" w14:textId="77777777" w:rsidTr="00280131">
        <w:tc>
          <w:tcPr>
            <w:tcW w:w="7933" w:type="dxa"/>
          </w:tcPr>
          <w:p w14:paraId="2B0FAB2D" w14:textId="7561E798" w:rsidR="00FE05DC" w:rsidRPr="001B264F" w:rsidRDefault="00FE05DC" w:rsidP="00280131">
            <w:pPr>
              <w:suppressAutoHyphens/>
              <w:spacing w:after="160"/>
              <w:ind w:firstLine="709"/>
              <w:jc w:val="both"/>
              <w:rPr>
                <w:rFonts w:ascii="Times New Roman" w:hAnsi="Times New Roman" w:cs="Times New Roman"/>
                <w:sz w:val="24"/>
                <w:szCs w:val="24"/>
                <w:lang w:eastAsia="ar-SA"/>
              </w:rPr>
            </w:pPr>
            <w:r w:rsidRPr="00CD01CE">
              <w:rPr>
                <w:rFonts w:ascii="Times New Roman" w:hAnsi="Times New Roman" w:cs="Times New Roman"/>
                <w:b/>
                <w:sz w:val="24"/>
                <w:szCs w:val="24"/>
                <w:lang w:eastAsia="ar-SA"/>
              </w:rPr>
              <w:lastRenderedPageBreak/>
              <w:t>1.1</w:t>
            </w:r>
            <w:r w:rsidRPr="00CD01CE">
              <w:rPr>
                <w:rFonts w:ascii="Times New Roman" w:hAnsi="Times New Roman" w:cs="Times New Roman"/>
                <w:b/>
                <w:sz w:val="24"/>
                <w:szCs w:val="24"/>
                <w:lang w:val="ru-RU" w:eastAsia="ar-SA"/>
              </w:rPr>
              <w:t>1</w:t>
            </w:r>
            <w:r w:rsidRPr="00CD01CE">
              <w:rPr>
                <w:rFonts w:ascii="Times New Roman" w:hAnsi="Times New Roman" w:cs="Times New Roman"/>
                <w:b/>
                <w:sz w:val="24"/>
                <w:szCs w:val="24"/>
                <w:lang w:eastAsia="ar-SA"/>
              </w:rPr>
              <w:t>.</w:t>
            </w:r>
            <w:r w:rsidRPr="001B264F">
              <w:rPr>
                <w:rFonts w:ascii="Times New Roman" w:hAnsi="Times New Roman" w:cs="Times New Roman"/>
                <w:sz w:val="24"/>
                <w:szCs w:val="24"/>
                <w:lang w:eastAsia="ar-SA"/>
              </w:rPr>
              <w:t xml:space="preserve"> </w:t>
            </w:r>
            <w:r w:rsidR="007956DB" w:rsidRPr="001B264F">
              <w:rPr>
                <w:rFonts w:ascii="Times New Roman" w:eastAsia="Times New Roman" w:hAnsi="Times New Roman" w:cs="Times New Roman"/>
                <w:sz w:val="24"/>
                <w:szCs w:val="24"/>
                <w:lang w:val="ru-RU" w:eastAsia="ru-RU"/>
              </w:rPr>
              <w:t>Положення цього Порядку (правил) не змінюють і не відміняють бухгалтерський облік, а також вимоги до формування фінансової та податкової звітності.</w:t>
            </w:r>
          </w:p>
        </w:tc>
        <w:tc>
          <w:tcPr>
            <w:tcW w:w="7938" w:type="dxa"/>
          </w:tcPr>
          <w:p w14:paraId="13269F10" w14:textId="5F08A470" w:rsidR="00FE05DC" w:rsidRPr="000C372F" w:rsidRDefault="00A0290B" w:rsidP="00280131">
            <w:pPr>
              <w:pStyle w:val="a3"/>
              <w:ind w:left="0" w:right="66" w:firstLine="343"/>
              <w:jc w:val="both"/>
              <w:rPr>
                <w:rFonts w:ascii="Times New Roman" w:hAnsi="Times New Roman" w:cs="Times New Roman"/>
                <w:b/>
                <w:sz w:val="24"/>
                <w:szCs w:val="24"/>
              </w:rPr>
            </w:pPr>
            <w:r w:rsidRPr="000C372F">
              <w:rPr>
                <w:rFonts w:ascii="Times New Roman" w:hAnsi="Times New Roman" w:cs="Times New Roman"/>
                <w:b/>
                <w:sz w:val="24"/>
                <w:szCs w:val="24"/>
              </w:rPr>
              <w:t>1.12.</w:t>
            </w:r>
            <w:r w:rsidR="00DB5485" w:rsidRPr="001B264F">
              <w:rPr>
                <w:rFonts w:ascii="Times New Roman" w:eastAsia="Times New Roman" w:hAnsi="Times New Roman" w:cs="Times New Roman"/>
                <w:sz w:val="24"/>
                <w:szCs w:val="24"/>
                <w:lang w:val="ru-RU" w:eastAsia="ru-RU"/>
              </w:rPr>
              <w:t xml:space="preserve"> Положення цього Порядку (правил) не змінюють і не відміняють бухгалтерський облік, а також вимоги до формування фінансової та податкової звітності.</w:t>
            </w:r>
          </w:p>
        </w:tc>
      </w:tr>
      <w:tr w:rsidR="00280131" w:rsidRPr="00637745" w14:paraId="5CB1F2F8" w14:textId="77777777" w:rsidTr="00280131">
        <w:tc>
          <w:tcPr>
            <w:tcW w:w="7933" w:type="dxa"/>
          </w:tcPr>
          <w:p w14:paraId="264E4DD1" w14:textId="669BEC96" w:rsidR="00FE05DC" w:rsidRPr="009619B3" w:rsidRDefault="00FE05DC" w:rsidP="00280131">
            <w:pPr>
              <w:suppressAutoHyphens/>
              <w:spacing w:after="120"/>
              <w:jc w:val="center"/>
              <w:rPr>
                <w:rFonts w:ascii="Times New Roman" w:hAnsi="Times New Roman" w:cs="Times New Roman"/>
                <w:b/>
                <w:sz w:val="24"/>
                <w:szCs w:val="24"/>
                <w:lang w:eastAsia="ar-SA"/>
              </w:rPr>
            </w:pPr>
            <w:r w:rsidRPr="009619B3">
              <w:rPr>
                <w:rFonts w:ascii="Times New Roman" w:hAnsi="Times New Roman" w:cs="Times New Roman"/>
                <w:b/>
                <w:sz w:val="24"/>
                <w:szCs w:val="24"/>
                <w:lang w:eastAsia="ar-SA"/>
              </w:rPr>
              <w:t xml:space="preserve">4. </w:t>
            </w:r>
            <w:r w:rsidR="00906BD9" w:rsidRPr="009619B3">
              <w:rPr>
                <w:rFonts w:ascii="Times New Roman" w:eastAsia="Times New Roman" w:hAnsi="Times New Roman" w:cs="Times New Roman"/>
                <w:b/>
                <w:sz w:val="24"/>
                <w:szCs w:val="24"/>
                <w:lang w:val="ru-RU" w:eastAsia="ru-RU"/>
              </w:rPr>
              <w:t>Правила розподілу активів, зобов'язань, капіталу, доходу і витрат між видами господарської діяльності</w:t>
            </w:r>
          </w:p>
        </w:tc>
        <w:tc>
          <w:tcPr>
            <w:tcW w:w="7938" w:type="dxa"/>
          </w:tcPr>
          <w:p w14:paraId="250C1C99" w14:textId="7825FCC2" w:rsidR="00FE05DC" w:rsidRPr="009619B3" w:rsidRDefault="00FE05DC" w:rsidP="00280131">
            <w:pPr>
              <w:suppressAutoHyphens/>
              <w:spacing w:after="120"/>
              <w:jc w:val="center"/>
              <w:rPr>
                <w:rFonts w:ascii="Times New Roman" w:hAnsi="Times New Roman" w:cs="Times New Roman"/>
                <w:b/>
                <w:sz w:val="24"/>
                <w:szCs w:val="24"/>
                <w:lang w:eastAsia="ar-SA"/>
              </w:rPr>
            </w:pPr>
            <w:r w:rsidRPr="009619B3">
              <w:rPr>
                <w:rFonts w:ascii="Times New Roman" w:hAnsi="Times New Roman" w:cs="Times New Roman"/>
                <w:b/>
                <w:sz w:val="24"/>
                <w:szCs w:val="24"/>
                <w:lang w:eastAsia="ar-SA"/>
              </w:rPr>
              <w:t xml:space="preserve">4. Правила розподілу активів, зобов’язань, капіталу, доходу і витрат між видами господарської діяльності </w:t>
            </w:r>
          </w:p>
        </w:tc>
      </w:tr>
      <w:tr w:rsidR="00280131" w:rsidRPr="00637745" w14:paraId="5D84EE06" w14:textId="77777777" w:rsidTr="00280131">
        <w:tc>
          <w:tcPr>
            <w:tcW w:w="7933" w:type="dxa"/>
          </w:tcPr>
          <w:p w14:paraId="640E165B" w14:textId="77777777" w:rsidR="00906BD9" w:rsidRPr="001B264F" w:rsidRDefault="00FE05DC" w:rsidP="00280131">
            <w:pPr>
              <w:pStyle w:val="ab"/>
              <w:ind w:firstLine="738"/>
              <w:jc w:val="both"/>
              <w:rPr>
                <w:rFonts w:eastAsia="Times New Roman"/>
                <w:lang w:val="ru-RU" w:eastAsia="ru-RU"/>
              </w:rPr>
            </w:pPr>
            <w:r w:rsidRPr="001B264F">
              <w:rPr>
                <w:lang w:eastAsia="ar-SA"/>
              </w:rPr>
              <w:t xml:space="preserve">4.4. </w:t>
            </w:r>
            <w:r w:rsidR="00906BD9" w:rsidRPr="001B264F">
              <w:rPr>
                <w:rFonts w:eastAsia="Times New Roman"/>
                <w:lang w:val="ru-RU" w:eastAsia="ru-RU"/>
              </w:rPr>
              <w:t>Розподіл активів між видами господарської діяльності:</w:t>
            </w:r>
          </w:p>
          <w:p w14:paraId="434D2825"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1) прямо задіяними активами за ліцензованими видами діяльності у сфері теплопостачання є частина активів ліцензіата, що безпосередньо використовуються ліцензіатом для провадження одного виду господарської діяльності у сфері теплопостачання (виробництво, транспортування, постачання теплової енергії);</w:t>
            </w:r>
          </w:p>
          <w:p w14:paraId="01BC9893"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2) прямо задіяними активами інших видів господарської діяльності є активи, що безпосередньо використовуються ліцензіатом для провадження будь-якого іншого виду господарської діяльності, крім ліцензованих видів діяльності у сфері теплопостачання;</w:t>
            </w:r>
          </w:p>
          <w:p w14:paraId="4D0A78B0"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3) баз</w:t>
            </w:r>
            <w:r w:rsidRPr="00CD01CE">
              <w:rPr>
                <w:rFonts w:eastAsia="Times New Roman"/>
                <w:b/>
                <w:lang w:val="ru-RU" w:eastAsia="ru-RU"/>
              </w:rPr>
              <w:t>ою</w:t>
            </w:r>
            <w:r w:rsidRPr="001B264F">
              <w:rPr>
                <w:rFonts w:eastAsia="Times New Roman"/>
                <w:lang w:val="ru-RU" w:eastAsia="ru-RU"/>
              </w:rPr>
              <w:t xml:space="preserve"> розподілу активів загального призначення є:</w:t>
            </w:r>
          </w:p>
          <w:p w14:paraId="59F72177"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 xml:space="preserve"> між ліцензованими у сфері теплопостачання та іншими видами господарської діяльності ліцензіата - </w:t>
            </w:r>
            <w:r w:rsidRPr="00CD01CE">
              <w:rPr>
                <w:rFonts w:eastAsia="Times New Roman"/>
                <w:b/>
                <w:lang w:val="ru-RU" w:eastAsia="ru-RU"/>
              </w:rPr>
              <w:t>витрати на оплату праці основного виробничого персоналу</w:t>
            </w:r>
            <w:r w:rsidRPr="001B264F">
              <w:rPr>
                <w:rFonts w:eastAsia="Times New Roman"/>
                <w:lang w:val="ru-RU" w:eastAsia="ru-RU"/>
              </w:rPr>
              <w:t>;</w:t>
            </w:r>
          </w:p>
          <w:p w14:paraId="5A9FF873" w14:textId="3A599069" w:rsidR="00CD01CE" w:rsidRDefault="00CD01CE" w:rsidP="00280131">
            <w:pPr>
              <w:pStyle w:val="ab"/>
              <w:ind w:firstLine="738"/>
              <w:jc w:val="both"/>
              <w:rPr>
                <w:rFonts w:eastAsia="Times New Roman"/>
                <w:b/>
                <w:lang w:val="ru-RU" w:eastAsia="ru-RU"/>
              </w:rPr>
            </w:pPr>
          </w:p>
          <w:p w14:paraId="1905D756" w14:textId="77777777" w:rsidR="00990306" w:rsidRDefault="00990306" w:rsidP="00280131">
            <w:pPr>
              <w:pStyle w:val="ab"/>
              <w:ind w:firstLine="738"/>
              <w:jc w:val="both"/>
              <w:rPr>
                <w:rFonts w:eastAsia="Times New Roman"/>
                <w:b/>
                <w:lang w:val="ru-RU" w:eastAsia="ru-RU"/>
              </w:rPr>
            </w:pPr>
          </w:p>
          <w:p w14:paraId="5DE04B3A" w14:textId="369D0A25" w:rsidR="008E5AB6" w:rsidRPr="001525CF" w:rsidRDefault="00906BD9" w:rsidP="001525CF">
            <w:pPr>
              <w:pStyle w:val="ab"/>
              <w:ind w:firstLine="738"/>
              <w:jc w:val="both"/>
              <w:rPr>
                <w:rFonts w:eastAsia="Times New Roman"/>
                <w:b/>
                <w:lang w:val="ru-RU" w:eastAsia="ru-RU"/>
              </w:rPr>
            </w:pPr>
            <w:r w:rsidRPr="00CD01CE">
              <w:rPr>
                <w:rFonts w:eastAsia="Times New Roman"/>
                <w:b/>
                <w:lang w:val="ru-RU" w:eastAsia="ru-RU"/>
              </w:rPr>
              <w:t>між ліцензованими видами діяльності у сфері теплопостачання - бази розподілу загальновиробничих та адміністративних витрат, що передбачені порядком формування тарифів;</w:t>
            </w:r>
          </w:p>
          <w:p w14:paraId="509074B9" w14:textId="73792EB4" w:rsidR="00EA670D" w:rsidRDefault="00EA670D" w:rsidP="00280131">
            <w:pPr>
              <w:pStyle w:val="ab"/>
              <w:ind w:firstLine="738"/>
              <w:jc w:val="both"/>
              <w:rPr>
                <w:rFonts w:eastAsia="Times New Roman"/>
                <w:lang w:val="ru-RU" w:eastAsia="ru-RU"/>
              </w:rPr>
            </w:pPr>
          </w:p>
          <w:p w14:paraId="0B01A63B" w14:textId="77777777" w:rsidR="00540767" w:rsidRDefault="00540767" w:rsidP="00280131">
            <w:pPr>
              <w:pStyle w:val="ab"/>
              <w:ind w:firstLine="738"/>
              <w:jc w:val="both"/>
              <w:rPr>
                <w:rFonts w:eastAsia="Times New Roman"/>
                <w:lang w:val="ru-RU" w:eastAsia="ru-RU"/>
              </w:rPr>
            </w:pPr>
          </w:p>
          <w:p w14:paraId="4752ED89" w14:textId="2C770194" w:rsidR="00A92200" w:rsidRDefault="00E5304A" w:rsidP="00280131">
            <w:pPr>
              <w:pStyle w:val="ab"/>
              <w:ind w:firstLine="738"/>
              <w:jc w:val="both"/>
              <w:rPr>
                <w:rFonts w:eastAsia="Times New Roman"/>
                <w:lang w:val="ru-RU" w:eastAsia="ru-RU"/>
              </w:rPr>
            </w:pPr>
            <w:r>
              <w:rPr>
                <w:b/>
                <w:lang w:eastAsia="ar-SA"/>
              </w:rPr>
              <w:t>а</w:t>
            </w:r>
            <w:r w:rsidR="00A92200" w:rsidRPr="00CD01CE">
              <w:rPr>
                <w:b/>
                <w:lang w:eastAsia="ar-SA"/>
              </w:rPr>
              <w:t>бзац відсутній</w:t>
            </w:r>
          </w:p>
          <w:p w14:paraId="790CC9D4" w14:textId="54774EFE" w:rsidR="00A92200" w:rsidRDefault="00A92200" w:rsidP="00280131">
            <w:pPr>
              <w:pStyle w:val="ab"/>
              <w:ind w:firstLine="738"/>
              <w:jc w:val="both"/>
              <w:rPr>
                <w:rFonts w:eastAsia="Times New Roman"/>
                <w:lang w:val="ru-RU" w:eastAsia="ru-RU"/>
              </w:rPr>
            </w:pPr>
          </w:p>
          <w:p w14:paraId="001E57A5" w14:textId="2715019A" w:rsidR="00431DF6" w:rsidRDefault="00431DF6" w:rsidP="00280131">
            <w:pPr>
              <w:pStyle w:val="ab"/>
              <w:ind w:firstLine="738"/>
              <w:jc w:val="both"/>
              <w:rPr>
                <w:rFonts w:eastAsia="Times New Roman"/>
                <w:lang w:val="ru-RU" w:eastAsia="ru-RU"/>
              </w:rPr>
            </w:pPr>
          </w:p>
          <w:p w14:paraId="6BEB2E50" w14:textId="77777777" w:rsidR="00431DF6" w:rsidRDefault="00431DF6" w:rsidP="00280131">
            <w:pPr>
              <w:pStyle w:val="ab"/>
              <w:ind w:firstLine="738"/>
              <w:jc w:val="both"/>
              <w:rPr>
                <w:rFonts w:eastAsia="Times New Roman"/>
                <w:lang w:val="ru-RU" w:eastAsia="ru-RU"/>
              </w:rPr>
            </w:pPr>
          </w:p>
          <w:p w14:paraId="11D4BA5E" w14:textId="77777777" w:rsidR="00A92200" w:rsidRDefault="00A92200" w:rsidP="00280131">
            <w:pPr>
              <w:pStyle w:val="ab"/>
              <w:ind w:firstLine="738"/>
              <w:jc w:val="both"/>
              <w:rPr>
                <w:rFonts w:eastAsia="Times New Roman"/>
                <w:lang w:val="ru-RU" w:eastAsia="ru-RU"/>
              </w:rPr>
            </w:pPr>
          </w:p>
          <w:p w14:paraId="73B4C0B3" w14:textId="7AA7C8F1"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lastRenderedPageBreak/>
              <w:t xml:space="preserve">4) </w:t>
            </w:r>
            <w:proofErr w:type="gramStart"/>
            <w:r w:rsidRPr="001B264F">
              <w:rPr>
                <w:rFonts w:eastAsia="Times New Roman"/>
                <w:lang w:val="ru-RU" w:eastAsia="ru-RU"/>
              </w:rPr>
              <w:t>до складу</w:t>
            </w:r>
            <w:proofErr w:type="gramEnd"/>
            <w:r w:rsidRPr="001B264F">
              <w:rPr>
                <w:rFonts w:eastAsia="Times New Roman"/>
                <w:lang w:val="ru-RU" w:eastAsia="ru-RU"/>
              </w:rPr>
              <w:t xml:space="preserve"> задіяних активів за ліцензованими видами діяльності у сфері теплопостачання не включають:</w:t>
            </w:r>
          </w:p>
          <w:p w14:paraId="4CBD067F"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інвестиційну нерухомість;</w:t>
            </w:r>
          </w:p>
          <w:p w14:paraId="02FD8E49"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незавершені капітальні інвестиції;</w:t>
            </w:r>
          </w:p>
          <w:p w14:paraId="0BDBC190"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невиробничі основні засоби (у т. ч. об'єкти соціальної інфраструктури);</w:t>
            </w:r>
          </w:p>
          <w:p w14:paraId="463ADACA"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безкоштовно отримані об'єкти необоротних активів;</w:t>
            </w:r>
          </w:p>
          <w:p w14:paraId="53977922"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 xml:space="preserve">необоротні активи, утримувані </w:t>
            </w:r>
            <w:proofErr w:type="gramStart"/>
            <w:r w:rsidRPr="001B264F">
              <w:rPr>
                <w:rFonts w:eastAsia="Times New Roman"/>
                <w:lang w:val="ru-RU" w:eastAsia="ru-RU"/>
              </w:rPr>
              <w:t>для продажу</w:t>
            </w:r>
            <w:proofErr w:type="gramEnd"/>
            <w:r w:rsidRPr="001B264F">
              <w:rPr>
                <w:rFonts w:eastAsia="Times New Roman"/>
                <w:lang w:val="ru-RU" w:eastAsia="ru-RU"/>
              </w:rPr>
              <w:t>, та групи вибуття;</w:t>
            </w:r>
          </w:p>
          <w:p w14:paraId="01F0D1E5"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фінансові інвестиції;</w:t>
            </w:r>
          </w:p>
          <w:p w14:paraId="4C7A09BE"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біологічні активи;</w:t>
            </w:r>
          </w:p>
          <w:p w14:paraId="02135EA1"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відстрочені податкові активи;</w:t>
            </w:r>
          </w:p>
          <w:p w14:paraId="4E7FBD1A"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дебіторську заборгованість за розрахунками з нарахованих доходів;</w:t>
            </w:r>
          </w:p>
          <w:p w14:paraId="79C6CDFD"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витрати майбутніх періодів;</w:t>
            </w:r>
          </w:p>
          <w:p w14:paraId="15478845" w14:textId="33D13E07" w:rsidR="00906BD9" w:rsidRPr="001B264F" w:rsidRDefault="00906BD9" w:rsidP="00280131">
            <w:pPr>
              <w:pStyle w:val="ab"/>
              <w:ind w:firstLine="738"/>
              <w:jc w:val="both"/>
              <w:rPr>
                <w:lang w:val="ru-RU" w:eastAsia="ar-SA"/>
              </w:rPr>
            </w:pPr>
            <w:r w:rsidRPr="001B264F">
              <w:rPr>
                <w:rFonts w:eastAsia="Times New Roman"/>
                <w:lang w:val="ru-RU" w:eastAsia="ru-RU"/>
              </w:rPr>
              <w:t>інші задіяні активи, які безпосередньо пов'язані з іншими видами господарської діяльності.</w:t>
            </w:r>
          </w:p>
        </w:tc>
        <w:tc>
          <w:tcPr>
            <w:tcW w:w="7938" w:type="dxa"/>
          </w:tcPr>
          <w:p w14:paraId="7B956D4C" w14:textId="77777777" w:rsidR="00F44637" w:rsidRPr="000C372F" w:rsidRDefault="00F44637" w:rsidP="00280131">
            <w:pPr>
              <w:pStyle w:val="ab"/>
              <w:ind w:firstLine="738"/>
              <w:jc w:val="both"/>
              <w:rPr>
                <w:rFonts w:eastAsia="Times New Roman"/>
                <w:lang w:val="ru-RU" w:eastAsia="ru-RU"/>
              </w:rPr>
            </w:pPr>
            <w:r w:rsidRPr="000C372F">
              <w:rPr>
                <w:lang w:eastAsia="ar-SA"/>
              </w:rPr>
              <w:lastRenderedPageBreak/>
              <w:t xml:space="preserve">4.4. </w:t>
            </w:r>
            <w:r w:rsidRPr="000C372F">
              <w:rPr>
                <w:rFonts w:eastAsia="Times New Roman"/>
                <w:lang w:val="ru-RU" w:eastAsia="ru-RU"/>
              </w:rPr>
              <w:t>Розподіл активів між видами господарської діяльності:</w:t>
            </w:r>
          </w:p>
          <w:p w14:paraId="2E8EEF53"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1) прямо задіяними активами за ліцензованими видами діяльності у сфері теплопостачання є частина активів ліцензіата, що безпосередньо використовуються ліцензіатом для провадження одного виду господарської діяльності у сфері теплопостачання (виробництво, транспортування, постачання теплової енергії);</w:t>
            </w:r>
          </w:p>
          <w:p w14:paraId="3C802097"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2) прямо задіяними активами інших видів господарської діяльності є активи, що безпосередньо використовуються ліцензіатом для провадження будь-якого іншого виду господарської діяльності, крім ліцензованих видів діяльності у сфері теплопостачання;</w:t>
            </w:r>
          </w:p>
          <w:p w14:paraId="3088B10E" w14:textId="219AB0ED"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3) баз</w:t>
            </w:r>
            <w:r w:rsidR="00C27654" w:rsidRPr="00C27654">
              <w:rPr>
                <w:rFonts w:eastAsia="Times New Roman"/>
                <w:b/>
                <w:lang w:val="ru-RU" w:eastAsia="ru-RU"/>
              </w:rPr>
              <w:t>и</w:t>
            </w:r>
            <w:r w:rsidRPr="000C372F">
              <w:rPr>
                <w:rFonts w:eastAsia="Times New Roman"/>
                <w:lang w:val="ru-RU" w:eastAsia="ru-RU"/>
              </w:rPr>
              <w:t xml:space="preserve"> розподілу активів загального призначення між ліцензованими у сфері теплопостачання</w:t>
            </w:r>
            <w:r w:rsidR="008B1462">
              <w:rPr>
                <w:rFonts w:eastAsia="Times New Roman"/>
                <w:lang w:val="ru-RU" w:eastAsia="ru-RU"/>
              </w:rPr>
              <w:t xml:space="preserve"> </w:t>
            </w:r>
            <w:r w:rsidR="008B1462" w:rsidRPr="00116BF1">
              <w:rPr>
                <w:rFonts w:eastAsia="Times New Roman"/>
                <w:b/>
                <w:lang w:val="ru-RU" w:eastAsia="ru-RU"/>
              </w:rPr>
              <w:t>(у тому числі розподілу загальновиробничих та адміністративних витрат)</w:t>
            </w:r>
            <w:r w:rsidRPr="000C372F">
              <w:rPr>
                <w:rFonts w:eastAsia="Times New Roman"/>
                <w:lang w:val="ru-RU" w:eastAsia="ru-RU"/>
              </w:rPr>
              <w:t xml:space="preserve"> та іншими видами господарської діяльності ліцензіата </w:t>
            </w:r>
            <w:r w:rsidR="00332817">
              <w:rPr>
                <w:rFonts w:eastAsia="Times New Roman"/>
                <w:b/>
                <w:lang w:val="ru-RU" w:eastAsia="ru-RU"/>
              </w:rPr>
              <w:t>передбачен</w:t>
            </w:r>
            <w:r w:rsidR="00431DF6">
              <w:rPr>
                <w:rFonts w:eastAsia="Times New Roman"/>
                <w:b/>
                <w:lang w:val="ru-RU" w:eastAsia="ru-RU"/>
              </w:rPr>
              <w:t>і</w:t>
            </w:r>
            <w:r w:rsidR="008E5AB6" w:rsidRPr="000C372F">
              <w:rPr>
                <w:rFonts w:eastAsia="Times New Roman"/>
                <w:b/>
                <w:lang w:val="ru-RU" w:eastAsia="ru-RU"/>
              </w:rPr>
              <w:t xml:space="preserve"> методик</w:t>
            </w:r>
            <w:r w:rsidR="00876521">
              <w:rPr>
                <w:rFonts w:eastAsia="Times New Roman"/>
                <w:b/>
                <w:lang w:val="ru-RU" w:eastAsia="ru-RU"/>
              </w:rPr>
              <w:t>ами</w:t>
            </w:r>
            <w:r w:rsidR="008E5AB6" w:rsidRPr="000C372F">
              <w:rPr>
                <w:rFonts w:eastAsia="Times New Roman"/>
                <w:b/>
                <w:lang w:val="ru-RU" w:eastAsia="ru-RU"/>
              </w:rPr>
              <w:t xml:space="preserve"> формування тарифів</w:t>
            </w:r>
            <w:r w:rsidRPr="000C372F">
              <w:rPr>
                <w:rFonts w:eastAsia="Times New Roman"/>
                <w:lang w:val="ru-RU" w:eastAsia="ru-RU"/>
              </w:rPr>
              <w:t>;</w:t>
            </w:r>
          </w:p>
          <w:p w14:paraId="1F0E45C0" w14:textId="77777777" w:rsidR="00990306" w:rsidRDefault="00990306" w:rsidP="00280131">
            <w:pPr>
              <w:pStyle w:val="ab"/>
              <w:ind w:firstLine="738"/>
              <w:jc w:val="both"/>
              <w:rPr>
                <w:rFonts w:eastAsia="Times New Roman"/>
                <w:b/>
                <w:lang w:val="ru-RU" w:eastAsia="ru-RU"/>
              </w:rPr>
            </w:pPr>
          </w:p>
          <w:p w14:paraId="3EFADA65" w14:textId="1022B88A" w:rsidR="007E1A84" w:rsidRDefault="007E1A84" w:rsidP="00280131">
            <w:pPr>
              <w:pStyle w:val="ab"/>
              <w:ind w:firstLine="738"/>
              <w:jc w:val="both"/>
              <w:rPr>
                <w:rFonts w:eastAsia="Times New Roman"/>
                <w:b/>
                <w:lang w:val="ru-RU" w:eastAsia="ru-RU"/>
              </w:rPr>
            </w:pPr>
            <w:r>
              <w:rPr>
                <w:rFonts w:eastAsia="Times New Roman"/>
                <w:b/>
                <w:lang w:val="ru-RU" w:eastAsia="ru-RU"/>
              </w:rPr>
              <w:t>вилучити</w:t>
            </w:r>
          </w:p>
          <w:p w14:paraId="66087B2F" w14:textId="77777777" w:rsidR="007E1A84" w:rsidRDefault="007E1A84" w:rsidP="00280131">
            <w:pPr>
              <w:pStyle w:val="ab"/>
              <w:ind w:firstLine="738"/>
              <w:jc w:val="both"/>
              <w:rPr>
                <w:rFonts w:eastAsia="Times New Roman"/>
                <w:b/>
                <w:lang w:val="ru-RU" w:eastAsia="ru-RU"/>
              </w:rPr>
            </w:pPr>
          </w:p>
          <w:p w14:paraId="09E187DF" w14:textId="77777777" w:rsidR="007E1A84" w:rsidRDefault="007E1A84" w:rsidP="00280131">
            <w:pPr>
              <w:pStyle w:val="ab"/>
              <w:ind w:firstLine="738"/>
              <w:jc w:val="both"/>
              <w:rPr>
                <w:rFonts w:eastAsia="Times New Roman"/>
                <w:b/>
                <w:lang w:val="ru-RU" w:eastAsia="ru-RU"/>
              </w:rPr>
            </w:pPr>
          </w:p>
          <w:p w14:paraId="036FCF87" w14:textId="77777777" w:rsidR="00540767" w:rsidRDefault="00540767" w:rsidP="00280131">
            <w:pPr>
              <w:pStyle w:val="ab"/>
              <w:ind w:firstLine="738"/>
              <w:jc w:val="both"/>
              <w:rPr>
                <w:rFonts w:eastAsia="Times New Roman"/>
                <w:b/>
                <w:lang w:val="ru-RU" w:eastAsia="ru-RU"/>
              </w:rPr>
            </w:pPr>
          </w:p>
          <w:p w14:paraId="0D6AA305" w14:textId="264D6D88" w:rsidR="00EA670D" w:rsidRPr="00AF7E30" w:rsidRDefault="00AF7E30" w:rsidP="00280131">
            <w:pPr>
              <w:pStyle w:val="ab"/>
              <w:ind w:firstLine="738"/>
              <w:jc w:val="both"/>
              <w:rPr>
                <w:rFonts w:eastAsia="Times New Roman"/>
                <w:b/>
                <w:lang w:val="ru-RU" w:eastAsia="ru-RU"/>
              </w:rPr>
            </w:pPr>
            <w:r w:rsidRPr="00AF7E30">
              <w:rPr>
                <w:rFonts w:eastAsia="Times New Roman"/>
                <w:b/>
                <w:lang w:val="ru-RU" w:eastAsia="ru-RU"/>
              </w:rPr>
              <w:t xml:space="preserve">базою розподілу активів між ліцензованими видами діяльності з виробництва електричної енергії та теплової енергії є база розподілу, передбачена </w:t>
            </w:r>
            <w:r w:rsidR="00431DF6">
              <w:rPr>
                <w:rFonts w:eastAsia="Times New Roman"/>
                <w:b/>
                <w:lang w:val="ru-RU" w:eastAsia="ru-RU"/>
              </w:rPr>
              <w:t>М</w:t>
            </w:r>
            <w:r w:rsidRPr="00AF7E30">
              <w:rPr>
                <w:rFonts w:eastAsia="Times New Roman"/>
                <w:b/>
                <w:lang w:val="ru-RU" w:eastAsia="ru-RU"/>
              </w:rPr>
              <w:t xml:space="preserve">етодикою </w:t>
            </w:r>
            <w:r w:rsidR="00431DF6" w:rsidRPr="00431DF6">
              <w:rPr>
                <w:rFonts w:eastAsia="Times New Roman"/>
                <w:b/>
                <w:lang w:val="ru-RU" w:eastAsia="ru-RU"/>
              </w:rPr>
              <w:t>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когенераційних установках</w:t>
            </w:r>
            <w:r w:rsidRPr="00AF7E30">
              <w:rPr>
                <w:rFonts w:eastAsia="Times New Roman"/>
                <w:b/>
                <w:lang w:val="ru-RU" w:eastAsia="ru-RU"/>
              </w:rPr>
              <w:t>, затверджен</w:t>
            </w:r>
            <w:r w:rsidR="00431DF6">
              <w:rPr>
                <w:rFonts w:eastAsia="Times New Roman"/>
                <w:b/>
                <w:lang w:val="ru-RU" w:eastAsia="ru-RU"/>
              </w:rPr>
              <w:t>ою</w:t>
            </w:r>
            <w:r w:rsidRPr="00AF7E30">
              <w:rPr>
                <w:rFonts w:eastAsia="Times New Roman"/>
                <w:b/>
                <w:lang w:val="ru-RU" w:eastAsia="ru-RU"/>
              </w:rPr>
              <w:t xml:space="preserve"> НКРЕКП</w:t>
            </w:r>
            <w:r w:rsidR="00343371">
              <w:rPr>
                <w:rFonts w:eastAsia="Times New Roman"/>
                <w:b/>
                <w:lang w:val="ru-RU" w:eastAsia="ru-RU"/>
              </w:rPr>
              <w:t>;</w:t>
            </w:r>
          </w:p>
          <w:p w14:paraId="3D7E8DC7" w14:textId="3C8D2253"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lastRenderedPageBreak/>
              <w:t xml:space="preserve">4) </w:t>
            </w:r>
            <w:proofErr w:type="gramStart"/>
            <w:r w:rsidRPr="000C372F">
              <w:rPr>
                <w:rFonts w:eastAsia="Times New Roman"/>
                <w:lang w:val="ru-RU" w:eastAsia="ru-RU"/>
              </w:rPr>
              <w:t>до складу</w:t>
            </w:r>
            <w:proofErr w:type="gramEnd"/>
            <w:r w:rsidRPr="000C372F">
              <w:rPr>
                <w:rFonts w:eastAsia="Times New Roman"/>
                <w:lang w:val="ru-RU" w:eastAsia="ru-RU"/>
              </w:rPr>
              <w:t xml:space="preserve"> задіяних активів за ліцензованими видами діяльності у сфері теплопостачання не включають:</w:t>
            </w:r>
          </w:p>
          <w:p w14:paraId="3B11DFAA"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інвестиційну нерухомість;</w:t>
            </w:r>
          </w:p>
          <w:p w14:paraId="37BE4477"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незавершені капітальні інвестиції;</w:t>
            </w:r>
          </w:p>
          <w:p w14:paraId="19555C8E"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невиробничі основні засоби (у т. ч. об'єкти соціальної інфраструктури);</w:t>
            </w:r>
          </w:p>
          <w:p w14:paraId="7ACC6676"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безкоштовно отримані об'єкти необоротних активів;</w:t>
            </w:r>
          </w:p>
          <w:p w14:paraId="0E83A386"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 xml:space="preserve">необоротні активи, утримувані </w:t>
            </w:r>
            <w:proofErr w:type="gramStart"/>
            <w:r w:rsidRPr="000C372F">
              <w:rPr>
                <w:rFonts w:eastAsia="Times New Roman"/>
                <w:lang w:val="ru-RU" w:eastAsia="ru-RU"/>
              </w:rPr>
              <w:t>для продажу</w:t>
            </w:r>
            <w:proofErr w:type="gramEnd"/>
            <w:r w:rsidRPr="000C372F">
              <w:rPr>
                <w:rFonts w:eastAsia="Times New Roman"/>
                <w:lang w:val="ru-RU" w:eastAsia="ru-RU"/>
              </w:rPr>
              <w:t>, та групи вибуття;</w:t>
            </w:r>
          </w:p>
          <w:p w14:paraId="6B24F975"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фінансові інвестиції;</w:t>
            </w:r>
          </w:p>
          <w:p w14:paraId="0482FD09"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біологічні активи;</w:t>
            </w:r>
          </w:p>
          <w:p w14:paraId="3031FBBE"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відстрочені податкові активи;</w:t>
            </w:r>
          </w:p>
          <w:p w14:paraId="089367B7"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дебіторську заборгованість за розрахунками з нарахованих доходів;</w:t>
            </w:r>
          </w:p>
          <w:p w14:paraId="19FE9A18"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витрати майбутніх періодів;</w:t>
            </w:r>
          </w:p>
          <w:p w14:paraId="5E22E5C8" w14:textId="77777777" w:rsidR="00FE05DC" w:rsidRDefault="00F44637" w:rsidP="009E38A5">
            <w:pPr>
              <w:pStyle w:val="ab"/>
              <w:ind w:firstLine="738"/>
              <w:jc w:val="both"/>
              <w:rPr>
                <w:rFonts w:eastAsia="Times New Roman"/>
                <w:lang w:val="ru-RU" w:eastAsia="ru-RU"/>
              </w:rPr>
            </w:pPr>
            <w:r w:rsidRPr="000C372F">
              <w:rPr>
                <w:rFonts w:eastAsia="Times New Roman"/>
                <w:lang w:val="ru-RU" w:eastAsia="ru-RU"/>
              </w:rPr>
              <w:t>інші задіяні активи, які безпосередньо пов'язані з іншими видами господарської діяльності.</w:t>
            </w:r>
          </w:p>
          <w:p w14:paraId="74438652" w14:textId="54305B14" w:rsidR="00241178" w:rsidRPr="000C372F" w:rsidRDefault="00241178" w:rsidP="009E38A5">
            <w:pPr>
              <w:pStyle w:val="ab"/>
              <w:ind w:firstLine="738"/>
              <w:jc w:val="both"/>
            </w:pPr>
          </w:p>
        </w:tc>
      </w:tr>
      <w:tr w:rsidR="00280131" w:rsidRPr="00637745" w14:paraId="6F33AAEF" w14:textId="77777777" w:rsidTr="00280131">
        <w:tc>
          <w:tcPr>
            <w:tcW w:w="7933" w:type="dxa"/>
          </w:tcPr>
          <w:p w14:paraId="2B51634B" w14:textId="77777777" w:rsidR="00906BD9" w:rsidRPr="001B264F" w:rsidRDefault="00FE05DC" w:rsidP="00280131">
            <w:pPr>
              <w:pStyle w:val="ab"/>
              <w:ind w:firstLine="738"/>
              <w:jc w:val="both"/>
              <w:rPr>
                <w:rFonts w:eastAsia="Times New Roman"/>
                <w:lang w:val="ru-RU" w:eastAsia="ru-RU"/>
              </w:rPr>
            </w:pPr>
            <w:r w:rsidRPr="001B264F">
              <w:rPr>
                <w:lang w:eastAsia="ar-SA"/>
              </w:rPr>
              <w:lastRenderedPageBreak/>
              <w:t xml:space="preserve">4.5. </w:t>
            </w:r>
            <w:r w:rsidR="00906BD9" w:rsidRPr="001B264F">
              <w:rPr>
                <w:rFonts w:eastAsia="Times New Roman"/>
                <w:lang w:val="ru-RU" w:eastAsia="ru-RU"/>
              </w:rPr>
              <w:t>Розподіл зобов'язань між видами господарської діяльності:</w:t>
            </w:r>
          </w:p>
          <w:p w14:paraId="3B2E0BBA"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 xml:space="preserve">1) зобов'язання, що безпосередньо стосуються ліцензованих видів діяльності у сфері теплопостачання, вважають такими, якщо доходи та витрати, пов'язані з їх виникненням, належать до діяльності з виробництва або транспортування, або постачання теплової енергії. Наприклад, заборгованість постачальнику природного газу, бюджетам з екологічного податку за здійснення викидів в атмосферне повітря стаціонарними джерелами забруднення тощо належить </w:t>
            </w:r>
            <w:proofErr w:type="gramStart"/>
            <w:r w:rsidRPr="001B264F">
              <w:rPr>
                <w:rFonts w:eastAsia="Times New Roman"/>
                <w:lang w:val="ru-RU" w:eastAsia="ru-RU"/>
              </w:rPr>
              <w:t>до складу</w:t>
            </w:r>
            <w:proofErr w:type="gramEnd"/>
            <w:r w:rsidRPr="001B264F">
              <w:rPr>
                <w:rFonts w:eastAsia="Times New Roman"/>
                <w:lang w:val="ru-RU" w:eastAsia="ru-RU"/>
              </w:rPr>
              <w:t xml:space="preserve"> зобов'язань діяльності з виробництва теплової енергії;</w:t>
            </w:r>
          </w:p>
          <w:p w14:paraId="341198D8"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2) зобов'язання, що безпосередньо стосуються інших видів діяльності ліцензіата, вважають такими, якщо доходи та витрати, пов'язані з їх виникненням, належать безпосередньо до інших видів діяльності ліцензіата;</w:t>
            </w:r>
          </w:p>
          <w:p w14:paraId="70DD6782"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3) зобов'язання ліцензіата, що стосуються кількох ліцензованих у сфері теплопостачання або інших видів господарської діяльності, підлягають розподілу за встановленою обґрунтованою базою розподілу, якщо витрати на обслуговування боргу також розподіляються на такі види господарської діяльності, продукції (робіт, послуг).</w:t>
            </w:r>
          </w:p>
          <w:p w14:paraId="1451322D"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Баз</w:t>
            </w:r>
            <w:r w:rsidRPr="006B7B2B">
              <w:rPr>
                <w:rFonts w:eastAsia="Times New Roman"/>
                <w:b/>
                <w:lang w:val="ru-RU" w:eastAsia="ru-RU"/>
              </w:rPr>
              <w:t>ою</w:t>
            </w:r>
            <w:r w:rsidRPr="001B264F">
              <w:rPr>
                <w:rFonts w:eastAsia="Times New Roman"/>
                <w:lang w:val="ru-RU" w:eastAsia="ru-RU"/>
              </w:rPr>
              <w:t xml:space="preserve"> розподілу зобов'язань ліцензіата є </w:t>
            </w:r>
            <w:r w:rsidRPr="00CD01CE">
              <w:rPr>
                <w:rFonts w:eastAsia="Times New Roman"/>
                <w:b/>
                <w:lang w:val="ru-RU" w:eastAsia="ru-RU"/>
              </w:rPr>
              <w:t>прямі витрати за видами діяльності ліцензіата</w:t>
            </w:r>
            <w:r w:rsidRPr="001B264F">
              <w:rPr>
                <w:rFonts w:eastAsia="Times New Roman"/>
                <w:lang w:val="ru-RU" w:eastAsia="ru-RU"/>
              </w:rPr>
              <w:t>;</w:t>
            </w:r>
          </w:p>
          <w:p w14:paraId="1E3F965B"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 xml:space="preserve">4) </w:t>
            </w:r>
            <w:proofErr w:type="gramStart"/>
            <w:r w:rsidRPr="001B264F">
              <w:rPr>
                <w:rFonts w:eastAsia="Times New Roman"/>
                <w:lang w:val="ru-RU" w:eastAsia="ru-RU"/>
              </w:rPr>
              <w:t>до складу</w:t>
            </w:r>
            <w:proofErr w:type="gramEnd"/>
            <w:r w:rsidRPr="001B264F">
              <w:rPr>
                <w:rFonts w:eastAsia="Times New Roman"/>
                <w:lang w:val="ru-RU" w:eastAsia="ru-RU"/>
              </w:rPr>
              <w:t xml:space="preserve"> зобов'язань за ліцензованим видом діяльності у сфері теплопостачання не включають:</w:t>
            </w:r>
          </w:p>
          <w:p w14:paraId="3123AD61"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lastRenderedPageBreak/>
              <w:t>відстрочені податкові зобов'язання;</w:t>
            </w:r>
          </w:p>
          <w:p w14:paraId="32635519" w14:textId="77777777" w:rsidR="00906BD9" w:rsidRPr="006B7B2B" w:rsidRDefault="00906BD9" w:rsidP="00280131">
            <w:pPr>
              <w:pStyle w:val="ab"/>
              <w:ind w:firstLine="738"/>
              <w:jc w:val="both"/>
              <w:rPr>
                <w:rFonts w:eastAsia="Times New Roman"/>
                <w:lang w:val="ru-RU" w:eastAsia="ru-RU"/>
              </w:rPr>
            </w:pPr>
            <w:r w:rsidRPr="006B7B2B">
              <w:rPr>
                <w:rFonts w:eastAsia="Times New Roman"/>
                <w:lang w:val="ru-RU" w:eastAsia="ru-RU"/>
              </w:rPr>
              <w:t>довгострокові кредити та зобов'язання, що стосуються діяльності суб'єкта господарювання - ліцензіата у цілому;</w:t>
            </w:r>
          </w:p>
          <w:p w14:paraId="20F862A9"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забезпечення наступних витрат і платежів;</w:t>
            </w:r>
          </w:p>
          <w:p w14:paraId="4F26DF82"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цільове фінансування, що стосується діяльності суб'єкта господарювання - ліцензіата у цілому;</w:t>
            </w:r>
          </w:p>
          <w:p w14:paraId="49505C46" w14:textId="77777777" w:rsidR="00906BD9" w:rsidRPr="001B264F" w:rsidRDefault="00906BD9" w:rsidP="00280131">
            <w:pPr>
              <w:pStyle w:val="ab"/>
              <w:ind w:firstLine="738"/>
              <w:jc w:val="both"/>
              <w:rPr>
                <w:rFonts w:eastAsia="Times New Roman"/>
                <w:lang w:val="ru-RU" w:eastAsia="ru-RU"/>
              </w:rPr>
            </w:pPr>
            <w:r w:rsidRPr="001B264F">
              <w:rPr>
                <w:rFonts w:eastAsia="Times New Roman"/>
                <w:lang w:val="ru-RU" w:eastAsia="ru-RU"/>
              </w:rPr>
              <w:t xml:space="preserve">зобов'язання, пов'язані з необоротними активами, утримуваними </w:t>
            </w:r>
            <w:proofErr w:type="gramStart"/>
            <w:r w:rsidRPr="001B264F">
              <w:rPr>
                <w:rFonts w:eastAsia="Times New Roman"/>
                <w:lang w:val="ru-RU" w:eastAsia="ru-RU"/>
              </w:rPr>
              <w:t>для продажу</w:t>
            </w:r>
            <w:proofErr w:type="gramEnd"/>
            <w:r w:rsidRPr="001B264F">
              <w:rPr>
                <w:rFonts w:eastAsia="Times New Roman"/>
                <w:lang w:val="ru-RU" w:eastAsia="ru-RU"/>
              </w:rPr>
              <w:t>, та групами вибуття;</w:t>
            </w:r>
          </w:p>
          <w:p w14:paraId="6336DAE0" w14:textId="72B671C5" w:rsidR="00FE05DC" w:rsidRPr="001B264F" w:rsidRDefault="00906BD9" w:rsidP="00280131">
            <w:pPr>
              <w:pStyle w:val="ab"/>
              <w:ind w:firstLine="738"/>
              <w:jc w:val="both"/>
              <w:rPr>
                <w:lang w:val="ru-RU" w:eastAsia="ar-SA"/>
              </w:rPr>
            </w:pPr>
            <w:r w:rsidRPr="001B264F">
              <w:rPr>
                <w:rFonts w:eastAsia="Times New Roman"/>
                <w:lang w:val="ru-RU" w:eastAsia="ru-RU"/>
              </w:rPr>
              <w:t>інші зобов'язання, які безпосередньо пов'язані з іншими видами господарської діяльності.</w:t>
            </w:r>
          </w:p>
        </w:tc>
        <w:tc>
          <w:tcPr>
            <w:tcW w:w="7938" w:type="dxa"/>
          </w:tcPr>
          <w:p w14:paraId="5AF1913E" w14:textId="77777777" w:rsidR="00F44637" w:rsidRPr="000C372F" w:rsidRDefault="00F44637" w:rsidP="00280131">
            <w:pPr>
              <w:pStyle w:val="ab"/>
              <w:ind w:firstLine="738"/>
              <w:jc w:val="both"/>
              <w:rPr>
                <w:rFonts w:eastAsia="Times New Roman"/>
                <w:lang w:val="ru-RU" w:eastAsia="ru-RU"/>
              </w:rPr>
            </w:pPr>
            <w:r w:rsidRPr="000C372F">
              <w:rPr>
                <w:lang w:eastAsia="ar-SA"/>
              </w:rPr>
              <w:lastRenderedPageBreak/>
              <w:t xml:space="preserve">4.5. </w:t>
            </w:r>
            <w:r w:rsidRPr="000C372F">
              <w:rPr>
                <w:rFonts w:eastAsia="Times New Roman"/>
                <w:lang w:val="ru-RU" w:eastAsia="ru-RU"/>
              </w:rPr>
              <w:t>Розподіл зобов'язань між видами господарської діяльності:</w:t>
            </w:r>
          </w:p>
          <w:p w14:paraId="005DE333"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 xml:space="preserve">1) зобов'язання, що безпосередньо стосуються ліцензованих видів діяльності у сфері теплопостачання, вважають такими, якщо доходи та витрати, пов'язані з їх виникненням, належать до діяльності з виробництва або транспортування, або постачання теплової енергії. Наприклад, заборгованість постачальнику природного газу, бюджетам з екологічного податку за здійснення викидів в атмосферне повітря стаціонарними джерелами забруднення тощо належить </w:t>
            </w:r>
            <w:proofErr w:type="gramStart"/>
            <w:r w:rsidRPr="000C372F">
              <w:rPr>
                <w:rFonts w:eastAsia="Times New Roman"/>
                <w:lang w:val="ru-RU" w:eastAsia="ru-RU"/>
              </w:rPr>
              <w:t>до складу</w:t>
            </w:r>
            <w:proofErr w:type="gramEnd"/>
            <w:r w:rsidRPr="000C372F">
              <w:rPr>
                <w:rFonts w:eastAsia="Times New Roman"/>
                <w:lang w:val="ru-RU" w:eastAsia="ru-RU"/>
              </w:rPr>
              <w:t xml:space="preserve"> зобов'язань діяльності з виробництва теплової енергії;</w:t>
            </w:r>
          </w:p>
          <w:p w14:paraId="2CE1CFAE"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2) зобов'язання, що безпосередньо стосуються інших видів діяльності ліцензіата, вважають такими, якщо доходи та витрати, пов'язані з їх виникненням, належать безпосередньо до інших видів діяльності ліцензіата;</w:t>
            </w:r>
          </w:p>
          <w:p w14:paraId="6DE909DF"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3) зобов'язання ліцензіата, що стосуються кількох ліцензованих у сфері теплопостачання або інших видів господарської діяльності, підлягають розподілу за встановленою обґрунтованою базою розподілу, якщо витрати на обслуговування боргу також розподіляються на такі види господарської діяльності, продукції (робіт, послуг).</w:t>
            </w:r>
          </w:p>
          <w:p w14:paraId="202C9910" w14:textId="2EA6F399" w:rsidR="00F44637" w:rsidRPr="000C372F" w:rsidRDefault="00F44637" w:rsidP="00280131">
            <w:pPr>
              <w:pStyle w:val="ab"/>
              <w:ind w:firstLine="738"/>
              <w:jc w:val="both"/>
              <w:rPr>
                <w:rFonts w:eastAsia="Times New Roman"/>
                <w:b/>
                <w:lang w:val="ru-RU" w:eastAsia="ru-RU"/>
              </w:rPr>
            </w:pPr>
            <w:r w:rsidRPr="006B7B2B">
              <w:rPr>
                <w:rFonts w:eastAsia="Times New Roman"/>
                <w:lang w:val="ru-RU" w:eastAsia="ru-RU"/>
              </w:rPr>
              <w:t>Баз</w:t>
            </w:r>
            <w:r w:rsidR="006B7B2B" w:rsidRPr="006B7B2B">
              <w:rPr>
                <w:rFonts w:eastAsia="Times New Roman"/>
                <w:b/>
                <w:lang w:val="ru-RU" w:eastAsia="ru-RU"/>
              </w:rPr>
              <w:t>а</w:t>
            </w:r>
            <w:r w:rsidR="006B7B2B">
              <w:rPr>
                <w:rFonts w:eastAsia="Times New Roman"/>
                <w:b/>
                <w:lang w:val="ru-RU" w:eastAsia="ru-RU"/>
              </w:rPr>
              <w:t xml:space="preserve"> </w:t>
            </w:r>
            <w:r w:rsidRPr="006B7B2B">
              <w:rPr>
                <w:rFonts w:eastAsia="Times New Roman"/>
                <w:lang w:val="ru-RU" w:eastAsia="ru-RU"/>
              </w:rPr>
              <w:t>розподілу зобов'язань ліцензіата є</w:t>
            </w:r>
            <w:r w:rsidR="00BB628C" w:rsidRPr="006B7B2B">
              <w:rPr>
                <w:rFonts w:eastAsia="Times New Roman"/>
                <w:b/>
                <w:lang w:val="ru-RU" w:eastAsia="ru-RU"/>
              </w:rPr>
              <w:t xml:space="preserve"> аналогічною базі розподілу витрат;</w:t>
            </w:r>
          </w:p>
          <w:p w14:paraId="69F8C7C3"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 xml:space="preserve">4) </w:t>
            </w:r>
            <w:proofErr w:type="gramStart"/>
            <w:r w:rsidRPr="000C372F">
              <w:rPr>
                <w:rFonts w:eastAsia="Times New Roman"/>
                <w:lang w:val="ru-RU" w:eastAsia="ru-RU"/>
              </w:rPr>
              <w:t>до складу</w:t>
            </w:r>
            <w:proofErr w:type="gramEnd"/>
            <w:r w:rsidRPr="000C372F">
              <w:rPr>
                <w:rFonts w:eastAsia="Times New Roman"/>
                <w:lang w:val="ru-RU" w:eastAsia="ru-RU"/>
              </w:rPr>
              <w:t xml:space="preserve"> зобов'язань за ліцензованим видом діяльності у сфері теплопостачання не включають:</w:t>
            </w:r>
          </w:p>
          <w:p w14:paraId="08147296"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lastRenderedPageBreak/>
              <w:t>відстрочені податкові зобов'язання;</w:t>
            </w:r>
          </w:p>
          <w:p w14:paraId="137CA9CE" w14:textId="66CC6394" w:rsidR="00F44637" w:rsidRPr="006B7B2B" w:rsidRDefault="00F44637" w:rsidP="00280131">
            <w:pPr>
              <w:pStyle w:val="ab"/>
              <w:ind w:firstLine="738"/>
              <w:jc w:val="both"/>
              <w:rPr>
                <w:rFonts w:eastAsia="Times New Roman"/>
                <w:b/>
                <w:lang w:val="ru-RU" w:eastAsia="ru-RU"/>
              </w:rPr>
            </w:pPr>
            <w:r w:rsidRPr="006B7B2B">
              <w:rPr>
                <w:rFonts w:eastAsia="Times New Roman"/>
                <w:lang w:val="ru-RU" w:eastAsia="ru-RU"/>
              </w:rPr>
              <w:t>довгострокові кредити та зобов'язання, що стосуються діяльності суб'єкта господарювання - ліцензіата у цілому</w:t>
            </w:r>
            <w:r w:rsidR="006B7B2B" w:rsidRPr="006B7B2B">
              <w:rPr>
                <w:rFonts w:eastAsia="Times New Roman"/>
                <w:b/>
                <w:lang w:val="ru-RU" w:eastAsia="ru-RU"/>
              </w:rPr>
              <w:t xml:space="preserve"> по інших видах діяльності кр</w:t>
            </w:r>
            <w:r w:rsidR="006B7B2B">
              <w:rPr>
                <w:rFonts w:eastAsia="Times New Roman"/>
                <w:b/>
                <w:lang w:val="ru-RU" w:eastAsia="ru-RU"/>
              </w:rPr>
              <w:t>і</w:t>
            </w:r>
            <w:r w:rsidR="006B7B2B" w:rsidRPr="006B7B2B">
              <w:rPr>
                <w:rFonts w:eastAsia="Times New Roman"/>
                <w:b/>
                <w:lang w:val="ru-RU" w:eastAsia="ru-RU"/>
              </w:rPr>
              <w:t>м ліцензованих</w:t>
            </w:r>
            <w:r w:rsidRPr="006B7B2B">
              <w:rPr>
                <w:rFonts w:eastAsia="Times New Roman"/>
                <w:b/>
                <w:lang w:val="ru-RU" w:eastAsia="ru-RU"/>
              </w:rPr>
              <w:t>;</w:t>
            </w:r>
          </w:p>
          <w:p w14:paraId="308AF7FD"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забезпечення наступних витрат і платежів;</w:t>
            </w:r>
          </w:p>
          <w:p w14:paraId="5E586892"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цільове фінансування, що стосується діяльності суб'єкта господарювання - ліцензіата у цілому;</w:t>
            </w:r>
          </w:p>
          <w:p w14:paraId="00B083B5"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 xml:space="preserve">зобов'язання, пов'язані з необоротними активами, утримуваними </w:t>
            </w:r>
            <w:proofErr w:type="gramStart"/>
            <w:r w:rsidRPr="000C372F">
              <w:rPr>
                <w:rFonts w:eastAsia="Times New Roman"/>
                <w:lang w:val="ru-RU" w:eastAsia="ru-RU"/>
              </w:rPr>
              <w:t>для продажу</w:t>
            </w:r>
            <w:proofErr w:type="gramEnd"/>
            <w:r w:rsidRPr="000C372F">
              <w:rPr>
                <w:rFonts w:eastAsia="Times New Roman"/>
                <w:lang w:val="ru-RU" w:eastAsia="ru-RU"/>
              </w:rPr>
              <w:t>, та групами вибуття;</w:t>
            </w:r>
          </w:p>
          <w:p w14:paraId="5D36E676" w14:textId="77777777" w:rsidR="00FE05DC" w:rsidRDefault="006B7B2B" w:rsidP="00280131">
            <w:pPr>
              <w:pStyle w:val="a3"/>
              <w:ind w:left="0" w:right="66" w:firstLine="343"/>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00F44637" w:rsidRPr="000C372F">
              <w:rPr>
                <w:rFonts w:ascii="Times New Roman" w:eastAsia="Times New Roman" w:hAnsi="Times New Roman" w:cs="Times New Roman"/>
                <w:sz w:val="24"/>
                <w:szCs w:val="24"/>
                <w:lang w:val="ru-RU" w:eastAsia="ru-RU"/>
              </w:rPr>
              <w:t>інші зобов'язання, які безпосередньо пов'язані з іншими видами господарської діяльності.</w:t>
            </w:r>
          </w:p>
          <w:p w14:paraId="4A77C0FE" w14:textId="7BD6097C"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3C208927" w14:textId="77777777" w:rsidTr="00280131">
        <w:tc>
          <w:tcPr>
            <w:tcW w:w="7933" w:type="dxa"/>
          </w:tcPr>
          <w:p w14:paraId="3E0ED9C6" w14:textId="77777777" w:rsidR="00F37DC5" w:rsidRPr="001B264F" w:rsidRDefault="00FE05DC" w:rsidP="00280131">
            <w:pPr>
              <w:pStyle w:val="ab"/>
              <w:ind w:firstLine="738"/>
              <w:jc w:val="both"/>
              <w:rPr>
                <w:rFonts w:eastAsia="Times New Roman"/>
                <w:lang w:val="ru-RU" w:eastAsia="ru-RU"/>
              </w:rPr>
            </w:pPr>
            <w:r w:rsidRPr="001B264F">
              <w:rPr>
                <w:lang w:eastAsia="ar-SA"/>
              </w:rPr>
              <w:lastRenderedPageBreak/>
              <w:t xml:space="preserve">4.7. </w:t>
            </w:r>
            <w:r w:rsidR="00F37DC5" w:rsidRPr="001B264F">
              <w:rPr>
                <w:rFonts w:eastAsia="Times New Roman"/>
                <w:lang w:val="ru-RU" w:eastAsia="ru-RU"/>
              </w:rPr>
              <w:t>Розподіл доходів між видами господарської діяльності:</w:t>
            </w:r>
          </w:p>
          <w:p w14:paraId="7CDD18B9"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1) доходами відповідного ліцензованого виду діяльності у сфері теплопостачання визнають доходи ліцензіата, що безпосередньо можуть бути віднесені до діяльності з виробництва або транспортування, або постачання теплової енергії або визначені шляхом розподілу на обґрунтованій та послідовній основі;</w:t>
            </w:r>
          </w:p>
          <w:p w14:paraId="7D5F8734"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2) доходами будь-якого іншого виду господарської діяльності, крім ліцензованих видів діяльності у сфері теплопостачання, визнають доходи ліцензіата, що безпосередньо пов'язані із провадженням іншого виду діяльності або визначені шляхом розподілу на обґрунтованій та послідовній основі;</w:t>
            </w:r>
          </w:p>
          <w:p w14:paraId="2E1731FD" w14:textId="028143A5" w:rsidR="00F37DC5" w:rsidRDefault="00F37DC5" w:rsidP="00280131">
            <w:pPr>
              <w:pStyle w:val="ab"/>
              <w:ind w:firstLine="738"/>
              <w:jc w:val="both"/>
              <w:rPr>
                <w:rFonts w:eastAsia="Times New Roman"/>
                <w:lang w:val="ru-RU" w:eastAsia="ru-RU"/>
              </w:rPr>
            </w:pPr>
            <w:r w:rsidRPr="001B264F">
              <w:rPr>
                <w:rFonts w:eastAsia="Times New Roman"/>
                <w:lang w:val="ru-RU" w:eastAsia="ru-RU"/>
              </w:rPr>
              <w:t xml:space="preserve">3) доходи від іншої операційної діяльності у разі неможливості здійснення їх обліку за відповідним ліцензованим видом діяльності у сфері теплопостачання та іншими видами господарської діяльності підлягають розподілу між видами діяльності ліцензіата пропорційно </w:t>
            </w:r>
            <w:r w:rsidRPr="00CD01CE">
              <w:rPr>
                <w:rFonts w:eastAsia="Times New Roman"/>
                <w:b/>
                <w:lang w:val="ru-RU" w:eastAsia="ru-RU"/>
              </w:rPr>
              <w:t>собівартості реалізації продукції (робіт, послуг</w:t>
            </w:r>
            <w:r w:rsidRPr="001B264F">
              <w:rPr>
                <w:rFonts w:eastAsia="Times New Roman"/>
                <w:lang w:val="ru-RU" w:eastAsia="ru-RU"/>
              </w:rPr>
              <w:t>).</w:t>
            </w:r>
          </w:p>
          <w:p w14:paraId="340CBD00" w14:textId="77777777" w:rsidR="006B7B2B" w:rsidRPr="001B264F" w:rsidRDefault="006B7B2B" w:rsidP="00280131">
            <w:pPr>
              <w:pStyle w:val="ab"/>
              <w:ind w:firstLine="738"/>
              <w:jc w:val="both"/>
              <w:rPr>
                <w:rFonts w:eastAsia="Times New Roman"/>
                <w:lang w:val="ru-RU" w:eastAsia="ru-RU"/>
              </w:rPr>
            </w:pPr>
          </w:p>
          <w:p w14:paraId="70CB6CA0"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Фінансові та інші доходи ліцензіата є нерозподіленими, крім випадків, коли отримання таких доходів безпосередньо пов'язано з окремим видом господарської діяльності підприємства;</w:t>
            </w:r>
          </w:p>
          <w:p w14:paraId="0640B0C5"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 xml:space="preserve">4) </w:t>
            </w:r>
            <w:proofErr w:type="gramStart"/>
            <w:r w:rsidRPr="001B264F">
              <w:rPr>
                <w:rFonts w:eastAsia="Times New Roman"/>
                <w:lang w:val="ru-RU" w:eastAsia="ru-RU"/>
              </w:rPr>
              <w:t>до складу</w:t>
            </w:r>
            <w:proofErr w:type="gramEnd"/>
            <w:r w:rsidRPr="001B264F">
              <w:rPr>
                <w:rFonts w:eastAsia="Times New Roman"/>
                <w:lang w:val="ru-RU" w:eastAsia="ru-RU"/>
              </w:rPr>
              <w:t xml:space="preserve"> доходів за ліцензованими видами діяльності у сфері теплопостачання не включають:</w:t>
            </w:r>
          </w:p>
          <w:p w14:paraId="6486403C"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податок на додану вартість, інші збори і вирахування з доходу (збори, знижки, повернення товарів тощо);</w:t>
            </w:r>
          </w:p>
          <w:p w14:paraId="603F5367"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фінансові доходи;</w:t>
            </w:r>
          </w:p>
          <w:p w14:paraId="5CF8B08C"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дохід з податку на прибуток;</w:t>
            </w:r>
          </w:p>
          <w:p w14:paraId="4E729D5D"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lastRenderedPageBreak/>
              <w:t>доходи від реалізації фінансових інвестицій, необоротних активів (основних засобів, нематеріальних активів тощо);</w:t>
            </w:r>
          </w:p>
          <w:p w14:paraId="3D46BC26"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кошти цільового фінансування, що стосуються діяльності суб'єкта господарювання - ліцензіата у цілому;</w:t>
            </w:r>
          </w:p>
          <w:p w14:paraId="4E006F95"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доходи від неопераційних курсових різниць;</w:t>
            </w:r>
          </w:p>
          <w:p w14:paraId="56459054"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доходи від безоплатно одержаних необоротних активів;</w:t>
            </w:r>
          </w:p>
          <w:p w14:paraId="196A224D" w14:textId="45BEC261" w:rsidR="00FE05DC" w:rsidRPr="001B264F" w:rsidRDefault="00F37DC5" w:rsidP="00280131">
            <w:pPr>
              <w:pStyle w:val="ab"/>
              <w:ind w:firstLine="738"/>
              <w:jc w:val="both"/>
              <w:rPr>
                <w:lang w:eastAsia="ar-SA"/>
              </w:rPr>
            </w:pPr>
            <w:r w:rsidRPr="001B264F">
              <w:rPr>
                <w:rFonts w:eastAsia="Times New Roman"/>
                <w:lang w:val="ru-RU" w:eastAsia="ru-RU"/>
              </w:rPr>
              <w:t xml:space="preserve">доходи від реалізації продукції (робіт, послуг) інших видів господарської діяльності (у т. ч. надання послуг з </w:t>
            </w:r>
            <w:r w:rsidRPr="00CD01CE">
              <w:rPr>
                <w:rFonts w:eastAsia="Times New Roman"/>
                <w:b/>
                <w:lang w:val="ru-RU" w:eastAsia="ru-RU"/>
              </w:rPr>
              <w:t>централізованого опалення та централізованого</w:t>
            </w:r>
            <w:r w:rsidRPr="001B264F">
              <w:rPr>
                <w:rFonts w:eastAsia="Times New Roman"/>
                <w:lang w:val="ru-RU" w:eastAsia="ru-RU"/>
              </w:rPr>
              <w:t xml:space="preserve"> постачання гарячої води).</w:t>
            </w:r>
          </w:p>
        </w:tc>
        <w:tc>
          <w:tcPr>
            <w:tcW w:w="7938" w:type="dxa"/>
          </w:tcPr>
          <w:p w14:paraId="295E6572" w14:textId="77777777" w:rsidR="00F44637" w:rsidRPr="000C372F" w:rsidRDefault="00F44637" w:rsidP="00280131">
            <w:pPr>
              <w:pStyle w:val="ab"/>
              <w:ind w:firstLine="738"/>
              <w:jc w:val="both"/>
              <w:rPr>
                <w:rFonts w:eastAsia="Times New Roman"/>
                <w:lang w:val="ru-RU" w:eastAsia="ru-RU"/>
              </w:rPr>
            </w:pPr>
            <w:r w:rsidRPr="000C372F">
              <w:rPr>
                <w:lang w:eastAsia="ar-SA"/>
              </w:rPr>
              <w:lastRenderedPageBreak/>
              <w:t xml:space="preserve">4.7. </w:t>
            </w:r>
            <w:r w:rsidRPr="000C372F">
              <w:rPr>
                <w:rFonts w:eastAsia="Times New Roman"/>
                <w:lang w:val="ru-RU" w:eastAsia="ru-RU"/>
              </w:rPr>
              <w:t>Розподіл доходів між видами господарської діяльності:</w:t>
            </w:r>
          </w:p>
          <w:p w14:paraId="256693E4"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1) доходами відповідного ліцензованого виду діяльності у сфері теплопостачання визнають доходи ліцензіата, що безпосередньо можуть бути віднесені до діяльності з виробництва або транспортування, або постачання теплової енергії або визначені шляхом розподілу на обґрунтованій та послідовній основі;</w:t>
            </w:r>
          </w:p>
          <w:p w14:paraId="6B44649F"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2) доходами будь-якого іншого виду господарської діяльності, крім ліцензованих видів діяльності у сфері теплопостачання, визнають доходи ліцензіата, що безпосередньо пов'язані із провадженням іншого виду діяльності або визначені шляхом розподілу на обґрунтованій та послідовній основі;</w:t>
            </w:r>
          </w:p>
          <w:p w14:paraId="39D51CF3" w14:textId="4D2C65CF"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3) доходи від іншої операційної діяльності у разі неможливості здійснення їх обліку за відповідним ліцензованим видом діяльності у сфері теплопостачання та іншими видами господарської діяльності підлягають розподілу між видами діяльності ліцензіата</w:t>
            </w:r>
            <w:r w:rsidR="00BB628C" w:rsidRPr="000C372F">
              <w:rPr>
                <w:rFonts w:eastAsia="Times New Roman"/>
                <w:b/>
                <w:lang w:val="ru-RU" w:eastAsia="ru-RU"/>
              </w:rPr>
              <w:t xml:space="preserve"> відповідно до бази розподілу визначеною </w:t>
            </w:r>
            <w:r w:rsidR="00936198" w:rsidRPr="000C372F">
              <w:rPr>
                <w:rFonts w:eastAsia="Times New Roman"/>
                <w:b/>
                <w:lang w:val="ru-RU" w:eastAsia="ru-RU"/>
              </w:rPr>
              <w:t>методик</w:t>
            </w:r>
            <w:r w:rsidR="003B0467">
              <w:rPr>
                <w:rFonts w:eastAsia="Times New Roman"/>
                <w:b/>
                <w:lang w:val="ru-RU" w:eastAsia="ru-RU"/>
              </w:rPr>
              <w:t>ами</w:t>
            </w:r>
            <w:r w:rsidR="00936198" w:rsidRPr="000C372F">
              <w:rPr>
                <w:rFonts w:eastAsia="Times New Roman"/>
                <w:b/>
                <w:lang w:val="ru-RU" w:eastAsia="ru-RU"/>
              </w:rPr>
              <w:t xml:space="preserve"> формування тарифів</w:t>
            </w:r>
            <w:r w:rsidR="00BB628C" w:rsidRPr="000C372F">
              <w:rPr>
                <w:rFonts w:eastAsia="Times New Roman"/>
                <w:b/>
                <w:lang w:val="ru-RU" w:eastAsia="ru-RU"/>
              </w:rPr>
              <w:t>.</w:t>
            </w:r>
          </w:p>
          <w:p w14:paraId="39AF3CD6" w14:textId="77777777" w:rsidR="00B7560C" w:rsidRDefault="00B7560C" w:rsidP="00280131">
            <w:pPr>
              <w:pStyle w:val="ab"/>
              <w:ind w:firstLine="738"/>
              <w:jc w:val="both"/>
              <w:rPr>
                <w:rFonts w:eastAsia="Times New Roman"/>
                <w:lang w:val="ru-RU" w:eastAsia="ru-RU"/>
              </w:rPr>
            </w:pPr>
          </w:p>
          <w:p w14:paraId="3FC4736A" w14:textId="3B4AA52B"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Фінансові та інші доходи ліцензіата є нерозподіленими, крім випадків, коли отримання таких доходів безпосередньо пов'язано з окремим видом господарської діяльності підприємства;</w:t>
            </w:r>
          </w:p>
          <w:p w14:paraId="6E8C7AE1"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 xml:space="preserve">4) </w:t>
            </w:r>
            <w:proofErr w:type="gramStart"/>
            <w:r w:rsidRPr="000C372F">
              <w:rPr>
                <w:rFonts w:eastAsia="Times New Roman"/>
                <w:lang w:val="ru-RU" w:eastAsia="ru-RU"/>
              </w:rPr>
              <w:t>до складу</w:t>
            </w:r>
            <w:proofErr w:type="gramEnd"/>
            <w:r w:rsidRPr="000C372F">
              <w:rPr>
                <w:rFonts w:eastAsia="Times New Roman"/>
                <w:lang w:val="ru-RU" w:eastAsia="ru-RU"/>
              </w:rPr>
              <w:t xml:space="preserve"> доходів за ліцензованими видами діяльності у сфері теплопостачання не включають:</w:t>
            </w:r>
          </w:p>
          <w:p w14:paraId="1E52ED9F"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податок на додану вартість, інші збори і вирахування з доходу (збори, знижки, повернення товарів тощо);</w:t>
            </w:r>
          </w:p>
          <w:p w14:paraId="6E72A52E"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фінансові доходи;</w:t>
            </w:r>
          </w:p>
          <w:p w14:paraId="3F37CD4C"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дохід з податку на прибуток;</w:t>
            </w:r>
          </w:p>
          <w:p w14:paraId="5ACBB28D"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lastRenderedPageBreak/>
              <w:t>доходи від реалізації фінансових інвестицій, необоротних активів (основних засобів, нематеріальних активів тощо);</w:t>
            </w:r>
          </w:p>
          <w:p w14:paraId="538DB22C"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кошти цільового фінансування, що стосуються діяльності суб'єкта господарювання - ліцензіата у цілому;</w:t>
            </w:r>
          </w:p>
          <w:p w14:paraId="7DF931D9"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доходи від неопераційних курсових різниць;</w:t>
            </w:r>
          </w:p>
          <w:p w14:paraId="5BFA594D" w14:textId="77777777" w:rsidR="00F44637" w:rsidRPr="000C372F" w:rsidRDefault="00F44637" w:rsidP="00280131">
            <w:pPr>
              <w:pStyle w:val="ab"/>
              <w:ind w:firstLine="738"/>
              <w:jc w:val="both"/>
              <w:rPr>
                <w:rFonts w:eastAsia="Times New Roman"/>
                <w:lang w:val="ru-RU" w:eastAsia="ru-RU"/>
              </w:rPr>
            </w:pPr>
            <w:r w:rsidRPr="000C372F">
              <w:rPr>
                <w:rFonts w:eastAsia="Times New Roman"/>
                <w:lang w:val="ru-RU" w:eastAsia="ru-RU"/>
              </w:rPr>
              <w:t>доходи від безоплатно одержаних необоротних активів;</w:t>
            </w:r>
          </w:p>
          <w:p w14:paraId="51A2550B" w14:textId="6D30E4C7" w:rsidR="00FE05DC" w:rsidRDefault="001E367B"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lang w:val="ru-RU" w:eastAsia="ru-RU"/>
              </w:rPr>
              <w:t xml:space="preserve">       </w:t>
            </w:r>
            <w:r w:rsidR="00F44637" w:rsidRPr="000C372F">
              <w:rPr>
                <w:rFonts w:ascii="Times New Roman" w:eastAsia="Times New Roman" w:hAnsi="Times New Roman" w:cs="Times New Roman"/>
                <w:sz w:val="24"/>
                <w:szCs w:val="24"/>
                <w:lang w:val="ru-RU" w:eastAsia="ru-RU"/>
              </w:rPr>
              <w:t>доходи від реалізації продукції (робіт, послуг) інших видів господарської діяльності (у т. ч. надання послуг</w:t>
            </w:r>
            <w:r w:rsidR="001D1068" w:rsidRPr="000C372F">
              <w:rPr>
                <w:rFonts w:ascii="Times New Roman" w:eastAsia="Times New Roman" w:hAnsi="Times New Roman" w:cs="Times New Roman"/>
                <w:sz w:val="24"/>
                <w:szCs w:val="24"/>
                <w:lang w:val="ru-RU" w:eastAsia="ru-RU"/>
              </w:rPr>
              <w:t xml:space="preserve"> </w:t>
            </w:r>
            <w:r w:rsidR="001D1068" w:rsidRPr="004F1419">
              <w:rPr>
                <w:rFonts w:ascii="Times New Roman" w:eastAsia="Times New Roman" w:hAnsi="Times New Roman" w:cs="Times New Roman"/>
                <w:sz w:val="24"/>
                <w:szCs w:val="24"/>
                <w:lang w:val="ru-RU" w:eastAsia="ru-RU"/>
              </w:rPr>
              <w:t>з</w:t>
            </w:r>
            <w:r w:rsidR="001D1068" w:rsidRPr="00CD01CE">
              <w:rPr>
                <w:rFonts w:ascii="Times New Roman" w:eastAsia="Times New Roman" w:hAnsi="Times New Roman" w:cs="Times New Roman"/>
                <w:b/>
                <w:sz w:val="24"/>
                <w:szCs w:val="24"/>
                <w:lang w:val="ru-RU" w:eastAsia="ru-RU"/>
              </w:rPr>
              <w:t xml:space="preserve"> </w:t>
            </w:r>
            <w:r w:rsidR="00D84C3E" w:rsidRPr="000C372F">
              <w:rPr>
                <w:rFonts w:ascii="Times New Roman" w:eastAsia="Times New Roman" w:hAnsi="Times New Roman" w:cs="Times New Roman"/>
                <w:b/>
                <w:sz w:val="24"/>
                <w:szCs w:val="24"/>
                <w:lang w:val="ru-RU" w:eastAsia="ru-RU"/>
              </w:rPr>
              <w:t xml:space="preserve">постачання теплової енергії та </w:t>
            </w:r>
            <w:r w:rsidR="00D84C3E" w:rsidRPr="00E31415">
              <w:rPr>
                <w:rFonts w:ascii="Times New Roman" w:eastAsia="Times New Roman" w:hAnsi="Times New Roman" w:cs="Times New Roman"/>
                <w:sz w:val="24"/>
                <w:szCs w:val="24"/>
                <w:lang w:val="ru-RU" w:eastAsia="ru-RU"/>
              </w:rPr>
              <w:t>постачання гарячої води</w:t>
            </w:r>
            <w:r w:rsidR="00D84C3E" w:rsidRPr="000C372F">
              <w:rPr>
                <w:rFonts w:ascii="Times New Roman" w:eastAsia="Times New Roman" w:hAnsi="Times New Roman" w:cs="Times New Roman"/>
                <w:sz w:val="24"/>
                <w:szCs w:val="24"/>
                <w:lang w:val="ru-RU" w:eastAsia="ru-RU"/>
              </w:rPr>
              <w:t>).</w:t>
            </w:r>
          </w:p>
          <w:p w14:paraId="17B2A995" w14:textId="1E3425FE"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73CFA615" w14:textId="77777777" w:rsidTr="00280131">
        <w:tc>
          <w:tcPr>
            <w:tcW w:w="7933" w:type="dxa"/>
          </w:tcPr>
          <w:p w14:paraId="73303416" w14:textId="77777777" w:rsidR="00F37DC5" w:rsidRPr="001B264F" w:rsidRDefault="005A262A" w:rsidP="00280131">
            <w:pPr>
              <w:pStyle w:val="ab"/>
              <w:ind w:firstLine="738"/>
              <w:jc w:val="both"/>
              <w:rPr>
                <w:rFonts w:eastAsia="Times New Roman"/>
                <w:lang w:val="ru-RU" w:eastAsia="ru-RU"/>
              </w:rPr>
            </w:pPr>
            <w:r w:rsidRPr="001B264F">
              <w:rPr>
                <w:lang w:eastAsia="ar-SA"/>
              </w:rPr>
              <w:lastRenderedPageBreak/>
              <w:t xml:space="preserve">4.8. </w:t>
            </w:r>
            <w:r w:rsidR="00F37DC5" w:rsidRPr="001B264F">
              <w:rPr>
                <w:rFonts w:eastAsia="Times New Roman"/>
                <w:lang w:val="ru-RU" w:eastAsia="ru-RU"/>
              </w:rPr>
              <w:t>Розподіл витрат між видами господарської діяльності:</w:t>
            </w:r>
          </w:p>
          <w:p w14:paraId="3130976A"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1) витратами відповідного ліцензованого виду діяльності у сфері теплопостачання визнаються витрати, що безпосередньо пов'язані із провадженням діяльності з виробництва або транспортування, або постачання теплової енергії або визначені шляхом розподілу на обґрунтованій та послідовній основі;</w:t>
            </w:r>
          </w:p>
          <w:p w14:paraId="42651DD5"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2) витратами будь-якого іншого виду господарської діяльності, крім ліцензованих видів діяльності у сфері теплопостачання, визнають витрати, що безпосередньо пов'язані із провадженням іншого виду господарської діяльності або визначені шляхом розподілу на обґрунтованій та послідовній основі;</w:t>
            </w:r>
          </w:p>
          <w:p w14:paraId="7CD17542" w14:textId="29D23E36" w:rsidR="00F37DC5" w:rsidRDefault="00F37DC5" w:rsidP="00280131">
            <w:pPr>
              <w:pStyle w:val="ab"/>
              <w:ind w:firstLine="738"/>
              <w:jc w:val="both"/>
              <w:rPr>
                <w:rFonts w:eastAsia="Times New Roman"/>
                <w:b/>
                <w:lang w:val="ru-RU" w:eastAsia="ru-RU"/>
              </w:rPr>
            </w:pPr>
            <w:r w:rsidRPr="001B264F">
              <w:rPr>
                <w:rFonts w:eastAsia="Times New Roman"/>
                <w:lang w:val="ru-RU" w:eastAsia="ru-RU"/>
              </w:rPr>
              <w:t xml:space="preserve">3) розподіл витрат загального призначення здійснюється у такій </w:t>
            </w:r>
            <w:r w:rsidRPr="00CD01CE">
              <w:rPr>
                <w:rFonts w:eastAsia="Times New Roman"/>
                <w:b/>
                <w:lang w:val="ru-RU" w:eastAsia="ru-RU"/>
              </w:rPr>
              <w:t>послідовності:</w:t>
            </w:r>
          </w:p>
          <w:p w14:paraId="01A95631" w14:textId="77777777" w:rsidR="00CD01CE" w:rsidRPr="00CD01CE" w:rsidRDefault="00CD01CE" w:rsidP="00280131">
            <w:pPr>
              <w:pStyle w:val="ab"/>
              <w:ind w:firstLine="738"/>
              <w:jc w:val="both"/>
              <w:rPr>
                <w:rFonts w:eastAsia="Times New Roman"/>
                <w:b/>
                <w:lang w:eastAsia="ru-RU"/>
              </w:rPr>
            </w:pPr>
          </w:p>
          <w:p w14:paraId="566910F6" w14:textId="77777777" w:rsidR="00400CC6" w:rsidRDefault="00400CC6" w:rsidP="00280131">
            <w:pPr>
              <w:pStyle w:val="ab"/>
              <w:ind w:firstLine="738"/>
              <w:jc w:val="both"/>
              <w:rPr>
                <w:rFonts w:eastAsia="Times New Roman"/>
                <w:lang w:eastAsia="ru-RU"/>
              </w:rPr>
            </w:pPr>
          </w:p>
          <w:p w14:paraId="18643EED" w14:textId="266045F8" w:rsidR="00F37DC5" w:rsidRPr="00CD01CE" w:rsidRDefault="00F37DC5" w:rsidP="00280131">
            <w:pPr>
              <w:pStyle w:val="ab"/>
              <w:ind w:firstLine="738"/>
              <w:jc w:val="both"/>
              <w:rPr>
                <w:rFonts w:eastAsia="Times New Roman"/>
                <w:b/>
                <w:lang w:eastAsia="ru-RU"/>
              </w:rPr>
            </w:pPr>
            <w:r w:rsidRPr="001B264F">
              <w:rPr>
                <w:rFonts w:eastAsia="Times New Roman"/>
                <w:lang w:eastAsia="ru-RU"/>
              </w:rPr>
              <w:t xml:space="preserve">розподіл витрат загального призначення на витрати, що будуть віднесені в цілому до повної собівартості виробництва, транспортування та постачання теплової енергії, та витрати, що будуть у цілому віднесені до собівартості усіх інших видів господарської діяльності, </w:t>
            </w:r>
            <w:r w:rsidRPr="00CD01CE">
              <w:rPr>
                <w:rFonts w:eastAsia="Times New Roman"/>
                <w:b/>
                <w:lang w:eastAsia="ru-RU"/>
              </w:rPr>
              <w:t>здійснюється з використанням бази розподілу, обраної ліцензіатом із передбачених П(С)БО 16 "Витрати" та узгодженої з НКРЕКП;</w:t>
            </w:r>
          </w:p>
          <w:p w14:paraId="7496E8F8" w14:textId="77777777" w:rsidR="007875EE" w:rsidRPr="001B264F" w:rsidRDefault="007875EE" w:rsidP="00280131">
            <w:pPr>
              <w:pStyle w:val="ab"/>
              <w:jc w:val="both"/>
              <w:rPr>
                <w:rFonts w:eastAsia="Times New Roman"/>
                <w:lang w:eastAsia="ru-RU"/>
              </w:rPr>
            </w:pPr>
          </w:p>
          <w:p w14:paraId="4A58EE94" w14:textId="77777777" w:rsidR="00F37DC5" w:rsidRPr="00CD01CE" w:rsidRDefault="00F37DC5" w:rsidP="00280131">
            <w:pPr>
              <w:pStyle w:val="ab"/>
              <w:ind w:firstLine="738"/>
              <w:jc w:val="both"/>
              <w:rPr>
                <w:rFonts w:eastAsia="Times New Roman"/>
                <w:b/>
                <w:lang w:eastAsia="ru-RU"/>
              </w:rPr>
            </w:pPr>
            <w:r w:rsidRPr="001B264F">
              <w:rPr>
                <w:rFonts w:eastAsia="Times New Roman"/>
                <w:lang w:eastAsia="ru-RU"/>
              </w:rPr>
              <w:t xml:space="preserve">розподіл витрат загального призначення, що в цілому належать до повної собівартості виробництва, транспортування та постачання теплової енергії, між цими видами діяльності </w:t>
            </w:r>
            <w:r w:rsidRPr="00CD01CE">
              <w:rPr>
                <w:rFonts w:eastAsia="Times New Roman"/>
                <w:b/>
                <w:lang w:eastAsia="ru-RU"/>
              </w:rPr>
              <w:t>здійснюється з використанням баз розподілу, встановлених НКРЕКП для цілей формування тарифів;</w:t>
            </w:r>
          </w:p>
          <w:p w14:paraId="2EB1F9B8" w14:textId="77777777" w:rsidR="00540767" w:rsidRDefault="00540767" w:rsidP="00280131">
            <w:pPr>
              <w:pStyle w:val="ab"/>
              <w:ind w:firstLine="738"/>
              <w:jc w:val="both"/>
              <w:rPr>
                <w:rFonts w:eastAsia="Times New Roman"/>
                <w:lang w:eastAsia="ru-RU"/>
              </w:rPr>
            </w:pPr>
          </w:p>
          <w:p w14:paraId="4A42785B" w14:textId="77777777" w:rsidR="00540767" w:rsidRDefault="00540767" w:rsidP="00280131">
            <w:pPr>
              <w:pStyle w:val="ab"/>
              <w:ind w:firstLine="738"/>
              <w:jc w:val="both"/>
              <w:rPr>
                <w:rFonts w:eastAsia="Times New Roman"/>
                <w:lang w:eastAsia="ru-RU"/>
              </w:rPr>
            </w:pPr>
          </w:p>
          <w:p w14:paraId="6599C0F0" w14:textId="7CC5C5CE" w:rsidR="00F37DC5" w:rsidRPr="00CD01CE" w:rsidRDefault="00F37DC5" w:rsidP="00280131">
            <w:pPr>
              <w:pStyle w:val="ab"/>
              <w:ind w:firstLine="738"/>
              <w:jc w:val="both"/>
              <w:rPr>
                <w:rFonts w:eastAsia="Times New Roman"/>
                <w:b/>
                <w:lang w:eastAsia="ru-RU"/>
              </w:rPr>
            </w:pPr>
            <w:r w:rsidRPr="001B264F">
              <w:rPr>
                <w:rFonts w:eastAsia="Times New Roman"/>
                <w:lang w:eastAsia="ru-RU"/>
              </w:rPr>
              <w:lastRenderedPageBreak/>
              <w:t xml:space="preserve">розподіл витрат загального призначення, що будуть віднесені в цілому до повної собівартості інших видів господарської діяльності, крім виробництва, транспортування та постачання теплової енергії, між іншими видами господарської діяльності </w:t>
            </w:r>
            <w:r w:rsidRPr="00CD01CE">
              <w:rPr>
                <w:rFonts w:eastAsia="Times New Roman"/>
                <w:b/>
                <w:lang w:eastAsia="ru-RU"/>
              </w:rPr>
              <w:t>здійснюється з використанням бази розподілу, обраної ліцензіатом із передбачених П(С)БО 16 "Витрати" та узгодженої з НКРЕКП.</w:t>
            </w:r>
          </w:p>
          <w:p w14:paraId="57E8711F" w14:textId="77777777" w:rsidR="00F37DC5" w:rsidRPr="001B264F" w:rsidRDefault="00F37DC5" w:rsidP="00280131">
            <w:pPr>
              <w:pStyle w:val="ab"/>
              <w:ind w:firstLine="738"/>
              <w:jc w:val="both"/>
              <w:rPr>
                <w:rFonts w:eastAsia="Times New Roman"/>
                <w:lang w:eastAsia="ru-RU"/>
              </w:rPr>
            </w:pPr>
            <w:r w:rsidRPr="001B264F">
              <w:rPr>
                <w:rFonts w:eastAsia="Times New Roman"/>
                <w:lang w:eastAsia="ru-RU"/>
              </w:rPr>
              <w:t>Фінансові витрати та інші витрати у разі неможливості здійснення їх обліку за відповідними ліцензованими видами діяльності у сфері теплопостачання та іншими видами господарської діяльності є нерозподіленими;</w:t>
            </w:r>
          </w:p>
          <w:p w14:paraId="6800E7FE"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 xml:space="preserve">4) </w:t>
            </w:r>
            <w:proofErr w:type="gramStart"/>
            <w:r w:rsidRPr="001B264F">
              <w:rPr>
                <w:rFonts w:eastAsia="Times New Roman"/>
                <w:lang w:val="ru-RU" w:eastAsia="ru-RU"/>
              </w:rPr>
              <w:t>до складу</w:t>
            </w:r>
            <w:proofErr w:type="gramEnd"/>
            <w:r w:rsidRPr="001B264F">
              <w:rPr>
                <w:rFonts w:eastAsia="Times New Roman"/>
                <w:lang w:val="ru-RU" w:eastAsia="ru-RU"/>
              </w:rPr>
              <w:t xml:space="preserve"> витрат за ліцензованими видами діяльності у сфері теплопостачання не включають:</w:t>
            </w:r>
          </w:p>
          <w:p w14:paraId="5095CBE7"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суми списаної безнадійної дебіторської заборгованості та нарахування резерву сумнівних боргів;</w:t>
            </w:r>
          </w:p>
          <w:p w14:paraId="3F8FA368"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суми визнаних неустойок (штрафів, пені);</w:t>
            </w:r>
          </w:p>
          <w:p w14:paraId="46FA6CAC"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суми коштів або вартість товарів, що добровільно перераховуються (передаються) іншим юридичним та фізичним особам, у тому числі у вигляді фінансової або матеріальної допомоги, включаючи благодійну, спонсорську та шефську допомогу;</w:t>
            </w:r>
          </w:p>
          <w:p w14:paraId="30BD5DD7"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суми нестачі та втрат від псування цінностей, втрат від знецінення запасів;</w:t>
            </w:r>
          </w:p>
          <w:p w14:paraId="07DEC1F8"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витрати, пов'язані з купівлею-продажем іноземної валюти, та втрати від операційної курсової різниці;</w:t>
            </w:r>
          </w:p>
          <w:p w14:paraId="7173DCCD"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вартість реалізованих виробничих запасів;</w:t>
            </w:r>
          </w:p>
          <w:p w14:paraId="043A4305" w14:textId="77777777" w:rsidR="00F37DC5" w:rsidRPr="001B264F" w:rsidRDefault="00F37DC5" w:rsidP="00280131">
            <w:pPr>
              <w:pStyle w:val="ab"/>
              <w:ind w:firstLine="738"/>
              <w:jc w:val="both"/>
              <w:rPr>
                <w:rFonts w:eastAsia="Times New Roman"/>
                <w:lang w:val="ru-RU" w:eastAsia="ru-RU"/>
              </w:rPr>
            </w:pPr>
            <w:r w:rsidRPr="001B264F">
              <w:rPr>
                <w:rFonts w:eastAsia="Times New Roman"/>
                <w:lang w:val="ru-RU" w:eastAsia="ru-RU"/>
              </w:rPr>
              <w:t>витрати, що пов'язані з утриманням об'єктів соціально-культурного призначення;</w:t>
            </w:r>
          </w:p>
          <w:p w14:paraId="14B3FAEC" w14:textId="77777777" w:rsidR="00F37DC5" w:rsidRPr="00003AE4" w:rsidRDefault="00F37DC5" w:rsidP="00280131">
            <w:pPr>
              <w:pStyle w:val="ab"/>
              <w:ind w:firstLine="738"/>
              <w:jc w:val="both"/>
              <w:rPr>
                <w:rFonts w:eastAsia="Times New Roman"/>
                <w:lang w:val="ru-RU" w:eastAsia="ru-RU"/>
              </w:rPr>
            </w:pPr>
            <w:r w:rsidRPr="00003AE4">
              <w:rPr>
                <w:rFonts w:eastAsia="Times New Roman"/>
                <w:lang w:val="ru-RU" w:eastAsia="ru-RU"/>
              </w:rPr>
              <w:t>витрати з податку на прибуток;</w:t>
            </w:r>
          </w:p>
          <w:p w14:paraId="3687E739" w14:textId="77777777" w:rsidR="00873219" w:rsidRDefault="00873219" w:rsidP="00280131">
            <w:pPr>
              <w:pStyle w:val="ab"/>
              <w:ind w:firstLine="738"/>
              <w:jc w:val="both"/>
              <w:rPr>
                <w:rFonts w:eastAsia="Times New Roman"/>
                <w:b/>
                <w:lang w:val="ru-RU" w:eastAsia="ru-RU"/>
              </w:rPr>
            </w:pPr>
          </w:p>
          <w:p w14:paraId="6F63779B" w14:textId="149BC2AB" w:rsidR="00DE42EA" w:rsidRPr="00CD01CE" w:rsidRDefault="00DE42EA" w:rsidP="00280131">
            <w:pPr>
              <w:pStyle w:val="ab"/>
              <w:ind w:firstLine="738"/>
              <w:jc w:val="both"/>
              <w:rPr>
                <w:rFonts w:eastAsia="Times New Roman"/>
                <w:b/>
                <w:lang w:val="ru-RU" w:eastAsia="ru-RU"/>
              </w:rPr>
            </w:pPr>
            <w:r w:rsidRPr="00CD01CE">
              <w:rPr>
                <w:rFonts w:eastAsia="Times New Roman"/>
                <w:b/>
                <w:lang w:val="ru-RU" w:eastAsia="ru-RU"/>
              </w:rPr>
              <w:t>абзац</w:t>
            </w:r>
            <w:r w:rsidR="007C7CB9">
              <w:rPr>
                <w:rFonts w:eastAsia="Times New Roman"/>
                <w:b/>
                <w:lang w:val="ru-RU" w:eastAsia="ru-RU"/>
              </w:rPr>
              <w:t>и</w:t>
            </w:r>
            <w:r w:rsidRPr="00CD01CE">
              <w:rPr>
                <w:rFonts w:eastAsia="Times New Roman"/>
                <w:b/>
                <w:lang w:val="ru-RU" w:eastAsia="ru-RU"/>
              </w:rPr>
              <w:t xml:space="preserve"> відсутні</w:t>
            </w:r>
          </w:p>
          <w:p w14:paraId="02944E77" w14:textId="77777777" w:rsidR="00DE42EA" w:rsidRPr="00CD01CE" w:rsidRDefault="00DE42EA" w:rsidP="00280131">
            <w:pPr>
              <w:pStyle w:val="ab"/>
              <w:ind w:firstLine="738"/>
              <w:jc w:val="both"/>
              <w:rPr>
                <w:rFonts w:eastAsia="Times New Roman"/>
                <w:b/>
                <w:lang w:val="ru-RU" w:eastAsia="ru-RU"/>
              </w:rPr>
            </w:pPr>
          </w:p>
          <w:p w14:paraId="0EB177DA" w14:textId="64DA39DA" w:rsidR="00DE42EA" w:rsidRDefault="00DE42EA" w:rsidP="00280131">
            <w:pPr>
              <w:pStyle w:val="ab"/>
              <w:ind w:firstLine="738"/>
              <w:jc w:val="both"/>
              <w:rPr>
                <w:rFonts w:eastAsia="Times New Roman"/>
                <w:lang w:val="ru-RU" w:eastAsia="ru-RU"/>
              </w:rPr>
            </w:pPr>
          </w:p>
          <w:p w14:paraId="22EA5995" w14:textId="137B6680" w:rsidR="006D5EB1" w:rsidRDefault="006D5EB1" w:rsidP="00280131">
            <w:pPr>
              <w:pStyle w:val="ab"/>
              <w:ind w:firstLine="738"/>
              <w:jc w:val="both"/>
              <w:rPr>
                <w:rFonts w:eastAsia="Times New Roman"/>
                <w:lang w:val="ru-RU" w:eastAsia="ru-RU"/>
              </w:rPr>
            </w:pPr>
          </w:p>
          <w:p w14:paraId="0017E6EA" w14:textId="30024B24" w:rsidR="006D5EB1" w:rsidRDefault="006D5EB1" w:rsidP="00280131">
            <w:pPr>
              <w:pStyle w:val="ab"/>
              <w:ind w:firstLine="738"/>
              <w:jc w:val="both"/>
              <w:rPr>
                <w:rFonts w:eastAsia="Times New Roman"/>
                <w:lang w:val="ru-RU" w:eastAsia="ru-RU"/>
              </w:rPr>
            </w:pPr>
          </w:p>
          <w:p w14:paraId="63097D64" w14:textId="7E1C6095" w:rsidR="006D5EB1" w:rsidRDefault="006D5EB1" w:rsidP="00280131">
            <w:pPr>
              <w:pStyle w:val="ab"/>
              <w:ind w:firstLine="738"/>
              <w:jc w:val="both"/>
              <w:rPr>
                <w:rFonts w:eastAsia="Times New Roman"/>
                <w:lang w:val="ru-RU" w:eastAsia="ru-RU"/>
              </w:rPr>
            </w:pPr>
          </w:p>
          <w:p w14:paraId="21B22C9E" w14:textId="4B665FDF" w:rsidR="006D5EB1" w:rsidRDefault="006D5EB1" w:rsidP="00280131">
            <w:pPr>
              <w:pStyle w:val="ab"/>
              <w:ind w:firstLine="738"/>
              <w:jc w:val="both"/>
              <w:rPr>
                <w:rFonts w:eastAsia="Times New Roman"/>
                <w:lang w:val="ru-RU" w:eastAsia="ru-RU"/>
              </w:rPr>
            </w:pPr>
          </w:p>
          <w:p w14:paraId="68E81520" w14:textId="0B2E6A52" w:rsidR="00F37DC5" w:rsidRPr="001B264F" w:rsidRDefault="00F37DC5" w:rsidP="00280131">
            <w:pPr>
              <w:pStyle w:val="ab"/>
              <w:ind w:firstLine="738"/>
              <w:jc w:val="both"/>
              <w:rPr>
                <w:lang w:val="ru-RU" w:eastAsia="ar-SA"/>
              </w:rPr>
            </w:pPr>
            <w:r w:rsidRPr="001B264F">
              <w:rPr>
                <w:rFonts w:eastAsia="Times New Roman"/>
                <w:lang w:val="ru-RU" w:eastAsia="ru-RU"/>
              </w:rPr>
              <w:t>інші витрати, які безпосередньо пов'язані з іншими видами господарської діяльності.</w:t>
            </w:r>
          </w:p>
        </w:tc>
        <w:tc>
          <w:tcPr>
            <w:tcW w:w="7938" w:type="dxa"/>
          </w:tcPr>
          <w:p w14:paraId="49B6B055" w14:textId="77777777" w:rsidR="00DE42EA" w:rsidRPr="000C372F" w:rsidRDefault="00DE42EA" w:rsidP="00280131">
            <w:pPr>
              <w:pStyle w:val="ab"/>
              <w:ind w:firstLine="738"/>
              <w:jc w:val="both"/>
              <w:rPr>
                <w:rFonts w:eastAsia="Times New Roman"/>
                <w:lang w:val="ru-RU" w:eastAsia="ru-RU"/>
              </w:rPr>
            </w:pPr>
            <w:r w:rsidRPr="000C372F">
              <w:rPr>
                <w:rFonts w:eastAsia="Times New Roman"/>
                <w:lang w:val="ru-RU" w:eastAsia="ru-RU"/>
              </w:rPr>
              <w:lastRenderedPageBreak/>
              <w:t>4.8. Розподіл витрат між видами господарської діяльності:</w:t>
            </w:r>
          </w:p>
          <w:p w14:paraId="00978E97" w14:textId="77777777" w:rsidR="00DE42EA" w:rsidRPr="000C372F" w:rsidRDefault="00DE42EA" w:rsidP="00280131">
            <w:pPr>
              <w:pStyle w:val="ab"/>
              <w:ind w:firstLine="738"/>
              <w:jc w:val="both"/>
              <w:rPr>
                <w:rFonts w:eastAsia="Times New Roman"/>
                <w:lang w:val="ru-RU" w:eastAsia="ru-RU"/>
              </w:rPr>
            </w:pPr>
            <w:r w:rsidRPr="000C372F">
              <w:rPr>
                <w:rFonts w:eastAsia="Times New Roman"/>
                <w:lang w:val="ru-RU" w:eastAsia="ru-RU"/>
              </w:rPr>
              <w:t>1) витратами відповідного ліцензованого виду діяльності у сфері теплопостачання визнаються витрати, що безпосередньо пов'язані із провадженням діяльності з виробництва або транспортування, або постачання теплової енергії або визначені шляхом розподілу на обґрунтованій та послідовній основі;</w:t>
            </w:r>
          </w:p>
          <w:p w14:paraId="5145E4F0" w14:textId="77777777" w:rsidR="00DE42EA" w:rsidRPr="000C372F" w:rsidRDefault="00DE42EA" w:rsidP="00280131">
            <w:pPr>
              <w:pStyle w:val="ab"/>
              <w:ind w:firstLine="738"/>
              <w:jc w:val="both"/>
              <w:rPr>
                <w:rFonts w:eastAsia="Times New Roman"/>
                <w:lang w:val="ru-RU" w:eastAsia="ru-RU"/>
              </w:rPr>
            </w:pPr>
            <w:r w:rsidRPr="000C372F">
              <w:rPr>
                <w:rFonts w:eastAsia="Times New Roman"/>
                <w:lang w:val="ru-RU" w:eastAsia="ru-RU"/>
              </w:rPr>
              <w:t>2) витратами будь-якого іншого виду господарської діяльності, крім ліцензованих видів діяльності у сфері теплопостачання, визнають витрати, що безпосередньо пов'язані із провадженням іншого виду господарської діяльності або визначені шляхом розподілу на обґрунтованій та послідовній основі;</w:t>
            </w:r>
          </w:p>
          <w:p w14:paraId="016C99DE" w14:textId="4DE00879" w:rsidR="00DE42EA" w:rsidRPr="000C372F" w:rsidRDefault="00DE42EA" w:rsidP="00280131">
            <w:pPr>
              <w:pStyle w:val="ab"/>
              <w:ind w:firstLine="738"/>
              <w:jc w:val="both"/>
              <w:rPr>
                <w:rFonts w:eastAsia="Times New Roman"/>
                <w:strike/>
                <w:lang w:val="ru-RU" w:eastAsia="ru-RU"/>
              </w:rPr>
            </w:pPr>
            <w:r w:rsidRPr="000C372F">
              <w:rPr>
                <w:rFonts w:eastAsia="Times New Roman"/>
                <w:lang w:val="ru-RU" w:eastAsia="ru-RU"/>
              </w:rPr>
              <w:t xml:space="preserve">3) розподіл витрат загального призначення здійснюється </w:t>
            </w:r>
            <w:r w:rsidR="009627AC" w:rsidRPr="000C372F">
              <w:rPr>
                <w:rFonts w:eastAsia="Times New Roman"/>
                <w:b/>
                <w:lang w:val="ru-RU" w:eastAsia="ru-RU"/>
              </w:rPr>
              <w:t>з використанням бази розподілу</w:t>
            </w:r>
            <w:r w:rsidR="00CD01CE">
              <w:rPr>
                <w:rFonts w:eastAsia="Times New Roman"/>
                <w:b/>
                <w:lang w:val="ru-RU" w:eastAsia="ru-RU"/>
              </w:rPr>
              <w:t>,</w:t>
            </w:r>
            <w:r w:rsidR="009627AC" w:rsidRPr="000C372F">
              <w:rPr>
                <w:b/>
              </w:rPr>
              <w:t xml:space="preserve"> </w:t>
            </w:r>
            <w:r w:rsidR="009627AC" w:rsidRPr="000C372F">
              <w:rPr>
                <w:rFonts w:eastAsia="Times New Roman"/>
                <w:b/>
                <w:lang w:val="ru-RU" w:eastAsia="ru-RU"/>
              </w:rPr>
              <w:t>визначено</w:t>
            </w:r>
            <w:r w:rsidR="009627AC" w:rsidRPr="000C372F">
              <w:rPr>
                <w:rFonts w:eastAsia="Times New Roman"/>
                <w:b/>
                <w:lang w:eastAsia="ru-RU"/>
              </w:rPr>
              <w:t>ї</w:t>
            </w:r>
            <w:r w:rsidR="009627AC" w:rsidRPr="000C372F">
              <w:rPr>
                <w:rFonts w:eastAsia="Times New Roman"/>
                <w:b/>
                <w:lang w:val="ru-RU" w:eastAsia="ru-RU"/>
              </w:rPr>
              <w:t xml:space="preserve"> методик</w:t>
            </w:r>
            <w:r w:rsidR="00003AE4">
              <w:rPr>
                <w:rFonts w:eastAsia="Times New Roman"/>
                <w:b/>
                <w:lang w:val="ru-RU" w:eastAsia="ru-RU"/>
              </w:rPr>
              <w:t>ою</w:t>
            </w:r>
            <w:r w:rsidR="009627AC" w:rsidRPr="000C372F">
              <w:rPr>
                <w:rFonts w:eastAsia="Times New Roman"/>
                <w:b/>
                <w:lang w:val="ru-RU" w:eastAsia="ru-RU"/>
              </w:rPr>
              <w:t xml:space="preserve"> формування тарифів, </w:t>
            </w:r>
            <w:r w:rsidR="006F76DA" w:rsidRPr="002A67AD">
              <w:rPr>
                <w:rFonts w:eastAsia="Times New Roman"/>
                <w:b/>
                <w:lang w:val="ru-RU" w:eastAsia="ru-RU"/>
              </w:rPr>
              <w:t>та/або</w:t>
            </w:r>
            <w:r w:rsidR="003323C5" w:rsidRPr="002A67AD">
              <w:rPr>
                <w:rFonts w:eastAsia="Times New Roman"/>
                <w:b/>
                <w:lang w:val="ru-RU" w:eastAsia="ru-RU"/>
              </w:rPr>
              <w:t xml:space="preserve"> </w:t>
            </w:r>
            <w:r w:rsidR="003323C5" w:rsidRPr="002A67AD">
              <w:rPr>
                <w:rFonts w:eastAsia="Times New Roman"/>
                <w:b/>
                <w:lang w:eastAsia="ru-RU"/>
              </w:rPr>
              <w:t>відповідно до вимог НП(С)БО)</w:t>
            </w:r>
            <w:r w:rsidR="000E58E8">
              <w:rPr>
                <w:rFonts w:eastAsia="Times New Roman"/>
                <w:b/>
                <w:lang w:eastAsia="ru-RU"/>
              </w:rPr>
              <w:t xml:space="preserve"> або</w:t>
            </w:r>
            <w:r w:rsidR="003323C5" w:rsidRPr="002A67AD">
              <w:rPr>
                <w:rFonts w:eastAsia="Times New Roman"/>
                <w:b/>
                <w:lang w:eastAsia="ru-RU"/>
              </w:rPr>
              <w:t xml:space="preserve"> МСБО</w:t>
            </w:r>
            <w:r w:rsidR="002A67AD" w:rsidRPr="002A67AD">
              <w:rPr>
                <w:rFonts w:eastAsia="Times New Roman"/>
                <w:b/>
                <w:lang w:eastAsia="ru-RU"/>
              </w:rPr>
              <w:t>/МСФЗ</w:t>
            </w:r>
            <w:r w:rsidR="002A67AD" w:rsidRPr="002A67AD">
              <w:rPr>
                <w:rFonts w:eastAsia="Times New Roman"/>
                <w:b/>
                <w:lang w:val="ru-RU" w:eastAsia="ru-RU"/>
              </w:rPr>
              <w:t xml:space="preserve"> </w:t>
            </w:r>
            <w:r w:rsidR="009627AC" w:rsidRPr="002A67AD">
              <w:rPr>
                <w:rFonts w:eastAsia="Times New Roman"/>
                <w:b/>
                <w:lang w:val="ru-RU" w:eastAsia="ru-RU"/>
              </w:rPr>
              <w:t>у тому числі</w:t>
            </w:r>
            <w:r w:rsidRPr="002A67AD">
              <w:rPr>
                <w:rFonts w:eastAsia="Times New Roman"/>
                <w:lang w:val="ru-RU" w:eastAsia="ru-RU"/>
              </w:rPr>
              <w:t>:</w:t>
            </w:r>
          </w:p>
          <w:p w14:paraId="69289744" w14:textId="485CACDC" w:rsidR="009627AC" w:rsidRDefault="00DE42EA" w:rsidP="00280131">
            <w:pPr>
              <w:pStyle w:val="ab"/>
              <w:ind w:firstLine="738"/>
              <w:jc w:val="both"/>
              <w:rPr>
                <w:rFonts w:eastAsia="Times New Roman"/>
                <w:b/>
                <w:strike/>
                <w:lang w:eastAsia="ru-RU"/>
              </w:rPr>
            </w:pPr>
            <w:r w:rsidRPr="000C372F">
              <w:rPr>
                <w:rFonts w:eastAsia="Times New Roman"/>
                <w:lang w:val="ru-RU" w:eastAsia="ru-RU"/>
              </w:rPr>
              <w:t>розподіл витрат загального призначення на витрати, що будуть віднесені в цілому до повної собівартості виробництва, транспортування та постачання теплової енергії, та витрати, що будуть у цілому віднесені до собівартості усіх інших видів господарської діяльності</w:t>
            </w:r>
            <w:r w:rsidR="009627AC" w:rsidRPr="000C372F">
              <w:rPr>
                <w:rFonts w:eastAsia="Times New Roman"/>
                <w:lang w:val="ru-RU" w:eastAsia="ru-RU"/>
              </w:rPr>
              <w:t>;</w:t>
            </w:r>
            <w:r w:rsidRPr="000C372F">
              <w:rPr>
                <w:rFonts w:eastAsia="Times New Roman"/>
                <w:lang w:val="ru-RU" w:eastAsia="ru-RU"/>
              </w:rPr>
              <w:t xml:space="preserve"> </w:t>
            </w:r>
          </w:p>
          <w:p w14:paraId="55F77B66" w14:textId="77777777" w:rsidR="00C4119D" w:rsidRDefault="00C4119D" w:rsidP="00280131">
            <w:pPr>
              <w:pStyle w:val="ab"/>
              <w:ind w:firstLine="738"/>
              <w:jc w:val="both"/>
              <w:rPr>
                <w:rFonts w:eastAsia="Times New Roman"/>
                <w:lang w:eastAsia="ru-RU"/>
              </w:rPr>
            </w:pPr>
          </w:p>
          <w:p w14:paraId="1CA60373" w14:textId="77777777" w:rsidR="00C4119D" w:rsidRDefault="00C4119D" w:rsidP="00280131">
            <w:pPr>
              <w:pStyle w:val="ab"/>
              <w:ind w:firstLine="738"/>
              <w:jc w:val="both"/>
              <w:rPr>
                <w:rFonts w:eastAsia="Times New Roman"/>
                <w:lang w:eastAsia="ru-RU"/>
              </w:rPr>
            </w:pPr>
          </w:p>
          <w:p w14:paraId="39C58DF2" w14:textId="77777777" w:rsidR="00540767" w:rsidRDefault="00540767" w:rsidP="00280131">
            <w:pPr>
              <w:pStyle w:val="ab"/>
              <w:ind w:firstLine="738"/>
              <w:jc w:val="both"/>
              <w:rPr>
                <w:rFonts w:eastAsia="Times New Roman"/>
                <w:lang w:eastAsia="ru-RU"/>
              </w:rPr>
            </w:pPr>
          </w:p>
          <w:p w14:paraId="25B07D36" w14:textId="6F4B6098" w:rsidR="009627AC" w:rsidRDefault="00DE42EA" w:rsidP="00280131">
            <w:pPr>
              <w:pStyle w:val="ab"/>
              <w:ind w:firstLine="738"/>
              <w:jc w:val="both"/>
              <w:rPr>
                <w:rFonts w:eastAsia="Times New Roman"/>
                <w:lang w:eastAsia="ru-RU"/>
              </w:rPr>
            </w:pPr>
            <w:r w:rsidRPr="00AA79E2">
              <w:rPr>
                <w:rFonts w:eastAsia="Times New Roman"/>
                <w:lang w:eastAsia="ru-RU"/>
              </w:rPr>
              <w:t>розподіл витрат загального призначення, що в цілому належать до повної собівартості виробництва, транспортування та постачання теплової енергії, між цими видами діяльності</w:t>
            </w:r>
            <w:r w:rsidR="009627AC" w:rsidRPr="00AA79E2">
              <w:rPr>
                <w:rFonts w:eastAsia="Times New Roman"/>
                <w:lang w:eastAsia="ru-RU"/>
              </w:rPr>
              <w:t>;</w:t>
            </w:r>
            <w:r w:rsidRPr="00AA79E2">
              <w:rPr>
                <w:rFonts w:eastAsia="Times New Roman"/>
                <w:lang w:eastAsia="ru-RU"/>
              </w:rPr>
              <w:t xml:space="preserve"> </w:t>
            </w:r>
          </w:p>
          <w:p w14:paraId="46389114" w14:textId="03228908" w:rsidR="00C4119D" w:rsidRDefault="00C4119D" w:rsidP="00280131">
            <w:pPr>
              <w:pStyle w:val="ab"/>
              <w:ind w:firstLine="738"/>
              <w:jc w:val="both"/>
              <w:rPr>
                <w:rFonts w:eastAsia="Times New Roman"/>
                <w:b/>
                <w:strike/>
                <w:lang w:eastAsia="ru-RU"/>
              </w:rPr>
            </w:pPr>
          </w:p>
          <w:p w14:paraId="5EEFA66F" w14:textId="77777777" w:rsidR="00C4119D" w:rsidRPr="00CD01CE" w:rsidRDefault="00C4119D" w:rsidP="00280131">
            <w:pPr>
              <w:pStyle w:val="ab"/>
              <w:ind w:firstLine="738"/>
              <w:jc w:val="both"/>
              <w:rPr>
                <w:rFonts w:eastAsia="Times New Roman"/>
                <w:b/>
                <w:strike/>
                <w:lang w:eastAsia="ru-RU"/>
              </w:rPr>
            </w:pPr>
          </w:p>
          <w:p w14:paraId="63E71CE7" w14:textId="05ED20E8" w:rsidR="00BA2B4D" w:rsidRDefault="00231367" w:rsidP="00280131">
            <w:pPr>
              <w:pStyle w:val="ab"/>
              <w:ind w:firstLine="738"/>
              <w:jc w:val="both"/>
              <w:rPr>
                <w:rFonts w:eastAsia="Times New Roman"/>
                <w:b/>
                <w:lang w:eastAsia="ru-RU"/>
              </w:rPr>
            </w:pPr>
            <w:r w:rsidRPr="00AA79E2">
              <w:rPr>
                <w:rFonts w:eastAsia="Times New Roman"/>
                <w:lang w:eastAsia="ru-RU"/>
              </w:rPr>
              <w:lastRenderedPageBreak/>
              <w:t xml:space="preserve"> </w:t>
            </w:r>
            <w:r w:rsidR="00DE42EA" w:rsidRPr="00AA79E2">
              <w:rPr>
                <w:rFonts w:eastAsia="Times New Roman"/>
                <w:lang w:eastAsia="ru-RU"/>
              </w:rPr>
              <w:t>розподіл витрат загального призначення, що будуть віднесені в цілому до повної собівартості інших видів господарської діяльності, крім виробництва, транспортування та постачання теплової енергії, між іншими видами господарської діяльності</w:t>
            </w:r>
            <w:r w:rsidR="00561644">
              <w:rPr>
                <w:rFonts w:eastAsia="Times New Roman"/>
                <w:lang w:eastAsia="ru-RU"/>
              </w:rPr>
              <w:t>.</w:t>
            </w:r>
            <w:r w:rsidR="00DE42EA" w:rsidRPr="00CD01CE">
              <w:rPr>
                <w:rFonts w:eastAsia="Times New Roman"/>
                <w:b/>
                <w:lang w:eastAsia="ru-RU"/>
              </w:rPr>
              <w:t xml:space="preserve"> </w:t>
            </w:r>
          </w:p>
          <w:p w14:paraId="751421F2" w14:textId="77777777" w:rsidR="004B662C" w:rsidRPr="00CD01CE" w:rsidRDefault="004B662C" w:rsidP="00280131">
            <w:pPr>
              <w:pStyle w:val="ab"/>
              <w:ind w:firstLine="738"/>
              <w:jc w:val="both"/>
              <w:rPr>
                <w:rFonts w:eastAsia="Times New Roman"/>
                <w:b/>
                <w:lang w:eastAsia="ru-RU"/>
              </w:rPr>
            </w:pPr>
          </w:p>
          <w:p w14:paraId="4AB99054" w14:textId="77777777" w:rsidR="00540767" w:rsidRDefault="00540767" w:rsidP="00280131">
            <w:pPr>
              <w:pStyle w:val="ab"/>
              <w:ind w:firstLine="738"/>
              <w:jc w:val="both"/>
              <w:rPr>
                <w:rFonts w:eastAsia="Times New Roman"/>
                <w:lang w:eastAsia="ru-RU"/>
              </w:rPr>
            </w:pPr>
          </w:p>
          <w:p w14:paraId="6B833BAB" w14:textId="73101319" w:rsidR="00DE42EA" w:rsidRPr="00AA79E2" w:rsidRDefault="00DE42EA" w:rsidP="00280131">
            <w:pPr>
              <w:pStyle w:val="ab"/>
              <w:ind w:firstLine="738"/>
              <w:jc w:val="both"/>
              <w:rPr>
                <w:rFonts w:eastAsia="Times New Roman"/>
                <w:lang w:eastAsia="ru-RU"/>
              </w:rPr>
            </w:pPr>
            <w:r w:rsidRPr="00AA79E2">
              <w:rPr>
                <w:rFonts w:eastAsia="Times New Roman"/>
                <w:lang w:eastAsia="ru-RU"/>
              </w:rPr>
              <w:t>Фінансові витрати та інші витрати у разі неможливості здійснення їх обліку за відповідними ліцензованими видами діяльності у сфері теплопостачання та іншими видами господарської діяльності є нерозподіленими;</w:t>
            </w:r>
          </w:p>
          <w:p w14:paraId="2494F028" w14:textId="77777777" w:rsidR="00DE42EA" w:rsidRPr="000C372F" w:rsidRDefault="00DE42EA" w:rsidP="00280131">
            <w:pPr>
              <w:pStyle w:val="ab"/>
              <w:ind w:firstLine="738"/>
              <w:jc w:val="both"/>
              <w:rPr>
                <w:rFonts w:eastAsia="Times New Roman"/>
                <w:lang w:val="ru-RU" w:eastAsia="ru-RU"/>
              </w:rPr>
            </w:pPr>
            <w:r w:rsidRPr="000C372F">
              <w:rPr>
                <w:rFonts w:eastAsia="Times New Roman"/>
                <w:lang w:val="ru-RU" w:eastAsia="ru-RU"/>
              </w:rPr>
              <w:t xml:space="preserve">4) </w:t>
            </w:r>
            <w:proofErr w:type="gramStart"/>
            <w:r w:rsidRPr="000C372F">
              <w:rPr>
                <w:rFonts w:eastAsia="Times New Roman"/>
                <w:lang w:val="ru-RU" w:eastAsia="ru-RU"/>
              </w:rPr>
              <w:t>до складу</w:t>
            </w:r>
            <w:proofErr w:type="gramEnd"/>
            <w:r w:rsidRPr="000C372F">
              <w:rPr>
                <w:rFonts w:eastAsia="Times New Roman"/>
                <w:lang w:val="ru-RU" w:eastAsia="ru-RU"/>
              </w:rPr>
              <w:t xml:space="preserve"> витрат за ліцензованими видами діяльності у сфері теплопостачання не включають:</w:t>
            </w:r>
          </w:p>
          <w:p w14:paraId="00CDEAB4" w14:textId="77777777" w:rsidR="00DE42EA" w:rsidRPr="000C372F" w:rsidRDefault="00DE42EA" w:rsidP="00280131">
            <w:pPr>
              <w:pStyle w:val="ab"/>
              <w:ind w:firstLine="738"/>
              <w:jc w:val="both"/>
              <w:rPr>
                <w:rFonts w:eastAsia="Times New Roman"/>
                <w:lang w:val="ru-RU" w:eastAsia="ru-RU"/>
              </w:rPr>
            </w:pPr>
            <w:r w:rsidRPr="000C372F">
              <w:rPr>
                <w:rFonts w:eastAsia="Times New Roman"/>
                <w:lang w:val="ru-RU" w:eastAsia="ru-RU"/>
              </w:rPr>
              <w:t>суми списаної безнадійної дебіторської заборгованості та нарахування резерву сумнівних боргів;</w:t>
            </w:r>
          </w:p>
          <w:p w14:paraId="76B1A965" w14:textId="77777777" w:rsidR="00DE42EA" w:rsidRPr="000C372F" w:rsidRDefault="00DE42EA" w:rsidP="00280131">
            <w:pPr>
              <w:pStyle w:val="ab"/>
              <w:ind w:firstLine="738"/>
              <w:jc w:val="both"/>
              <w:rPr>
                <w:rFonts w:eastAsia="Times New Roman"/>
                <w:lang w:val="ru-RU" w:eastAsia="ru-RU"/>
              </w:rPr>
            </w:pPr>
            <w:r w:rsidRPr="000C372F">
              <w:rPr>
                <w:rFonts w:eastAsia="Times New Roman"/>
                <w:lang w:val="ru-RU" w:eastAsia="ru-RU"/>
              </w:rPr>
              <w:t>суми визнаних неустойок (штрафів, пені);</w:t>
            </w:r>
          </w:p>
          <w:p w14:paraId="18BC75C4" w14:textId="77777777" w:rsidR="00DE42EA" w:rsidRPr="000C372F" w:rsidRDefault="00DE42EA" w:rsidP="00280131">
            <w:pPr>
              <w:pStyle w:val="ab"/>
              <w:ind w:firstLine="738"/>
              <w:jc w:val="both"/>
              <w:rPr>
                <w:rFonts w:eastAsia="Times New Roman"/>
                <w:lang w:val="ru-RU" w:eastAsia="ru-RU"/>
              </w:rPr>
            </w:pPr>
            <w:r w:rsidRPr="000C372F">
              <w:rPr>
                <w:rFonts w:eastAsia="Times New Roman"/>
                <w:lang w:val="ru-RU" w:eastAsia="ru-RU"/>
              </w:rPr>
              <w:t>суми коштів або вартість товарів, що добровільно перераховуються (передаються) іншим юридичним та фізичним особам, у тому числі у вигляді фінансової або матеріальної допомоги, включаючи благодійну, спонсорську та шефську допомогу;</w:t>
            </w:r>
          </w:p>
          <w:p w14:paraId="10FE98C7" w14:textId="77777777" w:rsidR="00DE42EA" w:rsidRPr="000C372F" w:rsidRDefault="00DE42EA" w:rsidP="00280131">
            <w:pPr>
              <w:pStyle w:val="ab"/>
              <w:ind w:firstLine="738"/>
              <w:jc w:val="both"/>
              <w:rPr>
                <w:rFonts w:eastAsia="Times New Roman"/>
                <w:lang w:val="ru-RU" w:eastAsia="ru-RU"/>
              </w:rPr>
            </w:pPr>
            <w:r w:rsidRPr="000C372F">
              <w:rPr>
                <w:rFonts w:eastAsia="Times New Roman"/>
                <w:lang w:val="ru-RU" w:eastAsia="ru-RU"/>
              </w:rPr>
              <w:t>суми нестачі та втрат від псування цінностей, втрат від знецінення запасів;</w:t>
            </w:r>
          </w:p>
          <w:p w14:paraId="1237C317" w14:textId="77777777" w:rsidR="00DE42EA" w:rsidRPr="000C372F" w:rsidRDefault="00DE42EA" w:rsidP="00280131">
            <w:pPr>
              <w:pStyle w:val="ab"/>
              <w:ind w:firstLine="738"/>
              <w:jc w:val="both"/>
              <w:rPr>
                <w:rFonts w:eastAsia="Times New Roman"/>
                <w:lang w:val="ru-RU" w:eastAsia="ru-RU"/>
              </w:rPr>
            </w:pPr>
            <w:r w:rsidRPr="000C372F">
              <w:rPr>
                <w:rFonts w:eastAsia="Times New Roman"/>
                <w:lang w:val="ru-RU" w:eastAsia="ru-RU"/>
              </w:rPr>
              <w:t>витрати, пов'язані з купівлею-продажем іноземної валюти, та втрати від операційної курсової різниці;</w:t>
            </w:r>
          </w:p>
          <w:p w14:paraId="0044170F" w14:textId="77777777" w:rsidR="00DE42EA" w:rsidRPr="000C372F" w:rsidRDefault="00DE42EA" w:rsidP="00280131">
            <w:pPr>
              <w:pStyle w:val="ab"/>
              <w:ind w:firstLine="738"/>
              <w:jc w:val="both"/>
              <w:rPr>
                <w:rFonts w:eastAsia="Times New Roman"/>
                <w:lang w:val="ru-RU" w:eastAsia="ru-RU"/>
              </w:rPr>
            </w:pPr>
            <w:r w:rsidRPr="000C372F">
              <w:rPr>
                <w:rFonts w:eastAsia="Times New Roman"/>
                <w:lang w:val="ru-RU" w:eastAsia="ru-RU"/>
              </w:rPr>
              <w:t>вартість реалізованих виробничих запасів;</w:t>
            </w:r>
          </w:p>
          <w:p w14:paraId="4F355BC9" w14:textId="0E7D8A2F" w:rsidR="00DE42EA" w:rsidRDefault="00DE42EA" w:rsidP="00280131">
            <w:pPr>
              <w:pStyle w:val="ab"/>
              <w:ind w:firstLine="738"/>
              <w:jc w:val="both"/>
              <w:rPr>
                <w:rFonts w:eastAsia="Times New Roman"/>
                <w:lang w:val="ru-RU" w:eastAsia="ru-RU"/>
              </w:rPr>
            </w:pPr>
            <w:r w:rsidRPr="000C372F">
              <w:rPr>
                <w:rFonts w:eastAsia="Times New Roman"/>
                <w:lang w:val="ru-RU" w:eastAsia="ru-RU"/>
              </w:rPr>
              <w:t>витрати, що пов'язані з утриманням об'єктів соціально-культурного призначення;</w:t>
            </w:r>
          </w:p>
          <w:p w14:paraId="4D0F16D8" w14:textId="0176E6EB" w:rsidR="00DE42EA" w:rsidRPr="00003AE4" w:rsidRDefault="00DE42EA" w:rsidP="00280131">
            <w:pPr>
              <w:pStyle w:val="ab"/>
              <w:ind w:firstLine="738"/>
              <w:jc w:val="both"/>
              <w:rPr>
                <w:rFonts w:eastAsia="Times New Roman"/>
                <w:lang w:val="ru-RU" w:eastAsia="ru-RU"/>
              </w:rPr>
            </w:pPr>
            <w:bookmarkStart w:id="8" w:name="n141"/>
            <w:bookmarkStart w:id="9" w:name="n142"/>
            <w:bookmarkStart w:id="10" w:name="n143"/>
            <w:bookmarkStart w:id="11" w:name="n145"/>
            <w:bookmarkEnd w:id="8"/>
            <w:bookmarkEnd w:id="9"/>
            <w:bookmarkEnd w:id="10"/>
            <w:bookmarkEnd w:id="11"/>
            <w:r w:rsidRPr="00003AE4">
              <w:rPr>
                <w:rFonts w:eastAsia="Times New Roman"/>
                <w:lang w:val="ru-RU" w:eastAsia="ru-RU"/>
              </w:rPr>
              <w:t>витрати з податку на прибуток;</w:t>
            </w:r>
          </w:p>
          <w:p w14:paraId="1D77659D" w14:textId="77777777" w:rsidR="00873219" w:rsidRDefault="00873219" w:rsidP="00280131">
            <w:pPr>
              <w:pStyle w:val="ab"/>
              <w:shd w:val="clear" w:color="auto" w:fill="FFFFFF" w:themeFill="background1"/>
              <w:ind w:firstLine="738"/>
              <w:jc w:val="both"/>
              <w:rPr>
                <w:rFonts w:eastAsia="Times New Roman"/>
                <w:b/>
                <w:lang w:val="ru-RU" w:eastAsia="ru-RU"/>
              </w:rPr>
            </w:pPr>
          </w:p>
          <w:p w14:paraId="33268CC8" w14:textId="16BE4C07" w:rsidR="00DE42EA" w:rsidRPr="000C372F" w:rsidRDefault="00DE42EA" w:rsidP="00280131">
            <w:pPr>
              <w:pStyle w:val="ab"/>
              <w:shd w:val="clear" w:color="auto" w:fill="FFFFFF" w:themeFill="background1"/>
              <w:ind w:firstLine="738"/>
              <w:jc w:val="both"/>
              <w:rPr>
                <w:rFonts w:eastAsia="Times New Roman"/>
                <w:b/>
                <w:lang w:val="ru-RU" w:eastAsia="ru-RU"/>
              </w:rPr>
            </w:pPr>
            <w:r w:rsidRPr="000C372F">
              <w:rPr>
                <w:rFonts w:eastAsia="Times New Roman"/>
                <w:b/>
                <w:lang w:val="ru-RU" w:eastAsia="ru-RU"/>
              </w:rPr>
              <w:t>суми, що відраховуються професійним спілкам (їх організаціям) для проведення культурно-масової і фізкультурної роботи;</w:t>
            </w:r>
          </w:p>
          <w:p w14:paraId="0CE2523D" w14:textId="77777777" w:rsidR="001D1068" w:rsidRPr="000C372F" w:rsidRDefault="001D1068" w:rsidP="00280131">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суми благодійної допомоги;</w:t>
            </w:r>
          </w:p>
          <w:p w14:paraId="7A1997CF" w14:textId="4BB2BE63" w:rsidR="00DE42EA" w:rsidRPr="000C372F" w:rsidRDefault="00DE42EA" w:rsidP="00280131">
            <w:pPr>
              <w:pStyle w:val="ab"/>
              <w:shd w:val="clear" w:color="auto" w:fill="FFFFFF" w:themeFill="background1"/>
              <w:ind w:firstLine="738"/>
              <w:jc w:val="both"/>
              <w:rPr>
                <w:rFonts w:eastAsia="Times New Roman"/>
                <w:b/>
                <w:lang w:val="ru-RU" w:eastAsia="ru-RU"/>
              </w:rPr>
            </w:pPr>
            <w:r w:rsidRPr="000C372F">
              <w:rPr>
                <w:rFonts w:eastAsia="Times New Roman"/>
                <w:b/>
                <w:lang w:val="ru-RU" w:eastAsia="ru-RU"/>
              </w:rPr>
              <w:t>витрати на збут інших, крім ліцензованих, видів господарської діяльності;</w:t>
            </w:r>
          </w:p>
          <w:p w14:paraId="4FF9F9E0" w14:textId="1C90C2FB" w:rsidR="001D1068" w:rsidRPr="000C372F" w:rsidRDefault="001D1068" w:rsidP="00280131">
            <w:pPr>
              <w:ind w:firstLine="709"/>
              <w:jc w:val="both"/>
              <w:rPr>
                <w:rFonts w:ascii="Times New Roman" w:hAnsi="Times New Roman" w:cs="Times New Roman"/>
                <w:b/>
                <w:sz w:val="24"/>
                <w:szCs w:val="24"/>
              </w:rPr>
            </w:pPr>
            <w:r w:rsidRPr="000C372F">
              <w:rPr>
                <w:rFonts w:ascii="Times New Roman" w:hAnsi="Times New Roman" w:cs="Times New Roman"/>
                <w:b/>
                <w:sz w:val="24"/>
                <w:szCs w:val="24"/>
              </w:rPr>
              <w:t>інші витрати, що не передбачені розділом III Податкового кодексу України</w:t>
            </w:r>
            <w:r w:rsidR="00DF72A3" w:rsidRPr="000C372F">
              <w:rPr>
                <w:rFonts w:ascii="Times New Roman" w:hAnsi="Times New Roman" w:cs="Times New Roman"/>
                <w:b/>
                <w:sz w:val="24"/>
                <w:szCs w:val="24"/>
              </w:rPr>
              <w:t xml:space="preserve"> (далі – ПКУ)</w:t>
            </w:r>
            <w:r w:rsidRPr="000C372F">
              <w:rPr>
                <w:rFonts w:ascii="Times New Roman" w:hAnsi="Times New Roman" w:cs="Times New Roman"/>
                <w:b/>
                <w:sz w:val="24"/>
                <w:szCs w:val="24"/>
              </w:rPr>
              <w:t xml:space="preserve"> для визначення об'єкта оподаткування;</w:t>
            </w:r>
          </w:p>
          <w:p w14:paraId="0A82745C" w14:textId="4EAF59E0" w:rsidR="00DE42EA" w:rsidRPr="000C372F" w:rsidRDefault="001D1068"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 xml:space="preserve">       </w:t>
            </w:r>
            <w:r w:rsidR="00DE42EA" w:rsidRPr="000C372F">
              <w:rPr>
                <w:rFonts w:ascii="Times New Roman" w:eastAsia="Times New Roman" w:hAnsi="Times New Roman" w:cs="Times New Roman"/>
                <w:sz w:val="24"/>
                <w:szCs w:val="24"/>
                <w:lang w:val="ru-RU" w:eastAsia="ru-RU"/>
              </w:rPr>
              <w:t>інші витрати, які безпосередньо пов'язані з іншими видами господарської діяльності.</w:t>
            </w:r>
          </w:p>
          <w:p w14:paraId="2A7F6197" w14:textId="6D67ECCD" w:rsidR="00FE05DC" w:rsidRPr="000C372F" w:rsidRDefault="00FE05DC" w:rsidP="00280131">
            <w:pPr>
              <w:pStyle w:val="a3"/>
              <w:ind w:left="0" w:right="66" w:firstLine="343"/>
              <w:jc w:val="both"/>
              <w:rPr>
                <w:rFonts w:ascii="Times New Roman" w:eastAsia="Times New Roman" w:hAnsi="Times New Roman" w:cs="Times New Roman"/>
                <w:sz w:val="24"/>
                <w:szCs w:val="24"/>
                <w:lang w:val="ru-RU" w:eastAsia="ru-RU"/>
              </w:rPr>
            </w:pPr>
          </w:p>
        </w:tc>
      </w:tr>
      <w:tr w:rsidR="00280131" w:rsidRPr="00637745" w14:paraId="6A1F271E" w14:textId="77777777" w:rsidTr="00280131">
        <w:tc>
          <w:tcPr>
            <w:tcW w:w="7933" w:type="dxa"/>
          </w:tcPr>
          <w:p w14:paraId="41CD8C62" w14:textId="07144B97" w:rsidR="00FE05DC" w:rsidRPr="001B264F" w:rsidRDefault="005A262A" w:rsidP="00280131">
            <w:pPr>
              <w:pStyle w:val="ab"/>
              <w:ind w:firstLine="738"/>
              <w:jc w:val="both"/>
              <w:rPr>
                <w:lang w:eastAsia="ar-SA"/>
              </w:rPr>
            </w:pPr>
            <w:r w:rsidRPr="001B264F">
              <w:lastRenderedPageBreak/>
              <w:t xml:space="preserve">4.9. </w:t>
            </w:r>
            <w:r w:rsidR="00F37DC5" w:rsidRPr="001B264F">
              <w:rPr>
                <w:rFonts w:eastAsia="Times New Roman"/>
                <w:lang w:eastAsia="ru-RU"/>
              </w:rPr>
              <w:t>Сукупні дані про активи, зобов'язання, капітал, доходи і витрати за видами господарської діяльності ліцензіата та нерозподіленими статтями мають узгоджуватися із відповідними загальними показниками річної фінансової звітності суб'єкта господарювання.</w:t>
            </w:r>
          </w:p>
        </w:tc>
        <w:tc>
          <w:tcPr>
            <w:tcW w:w="7938" w:type="dxa"/>
          </w:tcPr>
          <w:p w14:paraId="72EDFE7F" w14:textId="76FCA84A" w:rsidR="00FE05DC" w:rsidRDefault="007875EE" w:rsidP="00280131">
            <w:pPr>
              <w:pStyle w:val="a3"/>
              <w:ind w:left="0" w:right="66" w:firstLine="343"/>
              <w:jc w:val="both"/>
              <w:rPr>
                <w:rFonts w:ascii="Times New Roman" w:eastAsia="Times New Roman" w:hAnsi="Times New Roman" w:cs="Times New Roman"/>
                <w:sz w:val="24"/>
                <w:szCs w:val="24"/>
                <w:lang w:eastAsia="ru-RU"/>
              </w:rPr>
            </w:pPr>
            <w:r w:rsidRPr="000C372F">
              <w:rPr>
                <w:rFonts w:ascii="Times New Roman" w:eastAsia="Times New Roman" w:hAnsi="Times New Roman" w:cs="Times New Roman"/>
                <w:sz w:val="24"/>
                <w:szCs w:val="24"/>
                <w:lang w:eastAsia="ru-RU"/>
              </w:rPr>
              <w:t>4.9. Сукупні дані про активи, зобов'язання, капітал, доходи і витрати за видами господарської діяльності ліцензіата та нерозподіленими статтями мають узгоджуватися із відповідними загальними показниками фінансової звітності суб'єкта господарювання.</w:t>
            </w:r>
          </w:p>
          <w:p w14:paraId="058F6B97" w14:textId="5BA563AE"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21287EF0" w14:textId="77777777" w:rsidTr="00280131">
        <w:tc>
          <w:tcPr>
            <w:tcW w:w="7933" w:type="dxa"/>
          </w:tcPr>
          <w:p w14:paraId="0A576BC0" w14:textId="2293076E" w:rsidR="00FE05DC" w:rsidRPr="001B264F" w:rsidRDefault="005A262A" w:rsidP="00280131">
            <w:pPr>
              <w:pStyle w:val="ab"/>
              <w:ind w:firstLine="738"/>
              <w:jc w:val="both"/>
              <w:rPr>
                <w:lang w:eastAsia="ar-SA"/>
              </w:rPr>
            </w:pPr>
            <w:r w:rsidRPr="001B264F">
              <w:rPr>
                <w:lang w:eastAsia="ar-SA"/>
              </w:rPr>
              <w:t>4.10.</w:t>
            </w:r>
            <w:r w:rsidR="00F37DC5" w:rsidRPr="001B264F">
              <w:rPr>
                <w:rFonts w:eastAsia="Times New Roman"/>
                <w:lang w:eastAsia="ru-RU"/>
              </w:rPr>
              <w:t xml:space="preserve"> У разі неможливості або економічної недоцільності застосування визначеної цим Порядком (правилами) бази розподілу ліцензіат погоджує </w:t>
            </w:r>
            <w:r w:rsidR="00F37DC5" w:rsidRPr="00C82D2A">
              <w:rPr>
                <w:rFonts w:eastAsia="Times New Roman"/>
                <w:b/>
                <w:lang w:eastAsia="ru-RU"/>
              </w:rPr>
              <w:t>з НКРЕКП</w:t>
            </w:r>
            <w:r w:rsidR="00F37DC5" w:rsidRPr="001B264F">
              <w:rPr>
                <w:rFonts w:eastAsia="Times New Roman"/>
                <w:lang w:eastAsia="ru-RU"/>
              </w:rPr>
              <w:t xml:space="preserve"> іншу базу з відповідним обґрунтуванням її вибору.</w:t>
            </w:r>
          </w:p>
        </w:tc>
        <w:tc>
          <w:tcPr>
            <w:tcW w:w="7938" w:type="dxa"/>
          </w:tcPr>
          <w:p w14:paraId="29C53790" w14:textId="3C6F212D" w:rsidR="00FE05DC" w:rsidRDefault="00D80DC0" w:rsidP="00280131">
            <w:pPr>
              <w:pStyle w:val="a3"/>
              <w:ind w:left="0" w:right="66" w:firstLine="343"/>
              <w:jc w:val="both"/>
              <w:rPr>
                <w:rFonts w:ascii="Times New Roman" w:eastAsia="Times New Roman" w:hAnsi="Times New Roman" w:cs="Times New Roman"/>
                <w:sz w:val="24"/>
                <w:szCs w:val="24"/>
                <w:lang w:eastAsia="ru-RU"/>
              </w:rPr>
            </w:pPr>
            <w:r w:rsidRPr="00961283">
              <w:rPr>
                <w:rFonts w:ascii="Times New Roman" w:eastAsia="Times New Roman" w:hAnsi="Times New Roman" w:cs="Times New Roman"/>
                <w:sz w:val="24"/>
                <w:szCs w:val="24"/>
                <w:lang w:eastAsia="ru-RU"/>
              </w:rPr>
              <w:t xml:space="preserve">4.10. У разі неможливості або економічної недоцільності застосування визначеної цим Порядком (правилами) бази розподілу ліцензіат погоджує </w:t>
            </w:r>
            <w:r w:rsidRPr="00C82D2A">
              <w:rPr>
                <w:rFonts w:ascii="Times New Roman" w:eastAsia="Times New Roman" w:hAnsi="Times New Roman" w:cs="Times New Roman"/>
                <w:sz w:val="24"/>
                <w:szCs w:val="24"/>
                <w:lang w:eastAsia="ru-RU"/>
              </w:rPr>
              <w:t xml:space="preserve">з </w:t>
            </w:r>
            <w:r w:rsidR="003C3DD9" w:rsidRPr="00961283">
              <w:rPr>
                <w:rFonts w:ascii="Times New Roman" w:eastAsia="Times New Roman" w:hAnsi="Times New Roman" w:cs="Times New Roman"/>
                <w:b/>
                <w:sz w:val="24"/>
                <w:szCs w:val="24"/>
                <w:lang w:eastAsia="ru-RU"/>
              </w:rPr>
              <w:t xml:space="preserve">органом уповноваженим встановлювати </w:t>
            </w:r>
            <w:r w:rsidR="003C3DD9" w:rsidRPr="00C82D2A">
              <w:rPr>
                <w:rFonts w:ascii="Times New Roman" w:eastAsia="Times New Roman" w:hAnsi="Times New Roman" w:cs="Times New Roman"/>
                <w:b/>
                <w:sz w:val="24"/>
                <w:szCs w:val="24"/>
                <w:lang w:eastAsia="ru-RU"/>
              </w:rPr>
              <w:t xml:space="preserve">тарифи </w:t>
            </w:r>
            <w:r w:rsidRPr="00961283">
              <w:rPr>
                <w:rFonts w:ascii="Times New Roman" w:eastAsia="Times New Roman" w:hAnsi="Times New Roman" w:cs="Times New Roman"/>
                <w:sz w:val="24"/>
                <w:szCs w:val="24"/>
                <w:lang w:eastAsia="ru-RU"/>
              </w:rPr>
              <w:t>іншу базу з відповідним обґрунтуванням її вибору.</w:t>
            </w:r>
          </w:p>
          <w:p w14:paraId="56CD6856" w14:textId="2F494ABE" w:rsidR="00241178" w:rsidRPr="000C372F" w:rsidRDefault="00241178" w:rsidP="00280131">
            <w:pPr>
              <w:pStyle w:val="a3"/>
              <w:ind w:left="0" w:right="66" w:firstLine="343"/>
              <w:jc w:val="both"/>
              <w:rPr>
                <w:rFonts w:ascii="Times New Roman" w:hAnsi="Times New Roman" w:cs="Times New Roman"/>
                <w:b/>
                <w:sz w:val="24"/>
                <w:szCs w:val="24"/>
              </w:rPr>
            </w:pPr>
          </w:p>
        </w:tc>
      </w:tr>
      <w:tr w:rsidR="00280131" w:rsidRPr="00637745" w14:paraId="25208B1C" w14:textId="77777777" w:rsidTr="00280131">
        <w:tc>
          <w:tcPr>
            <w:tcW w:w="7933" w:type="dxa"/>
          </w:tcPr>
          <w:p w14:paraId="118D306F" w14:textId="22A7EB59" w:rsidR="00FE05DC" w:rsidRPr="00284F70" w:rsidRDefault="005A262A" w:rsidP="00280131">
            <w:pPr>
              <w:suppressAutoHyphens/>
              <w:spacing w:after="120"/>
              <w:ind w:firstLine="709"/>
              <w:jc w:val="both"/>
              <w:rPr>
                <w:rFonts w:ascii="Times New Roman" w:hAnsi="Times New Roman" w:cs="Times New Roman"/>
                <w:b/>
                <w:sz w:val="24"/>
                <w:szCs w:val="24"/>
                <w:lang w:eastAsia="ar-SA"/>
              </w:rPr>
            </w:pPr>
            <w:r w:rsidRPr="00284F70">
              <w:rPr>
                <w:rFonts w:ascii="Times New Roman" w:hAnsi="Times New Roman" w:cs="Times New Roman"/>
                <w:b/>
                <w:sz w:val="24"/>
                <w:szCs w:val="24"/>
                <w:lang w:eastAsia="ar-SA"/>
              </w:rPr>
              <w:t xml:space="preserve">5. </w:t>
            </w:r>
            <w:r w:rsidR="00F37DC5" w:rsidRPr="00284F70">
              <w:rPr>
                <w:rFonts w:ascii="Times New Roman" w:hAnsi="Times New Roman" w:cs="Times New Roman"/>
                <w:b/>
                <w:sz w:val="24"/>
                <w:szCs w:val="24"/>
                <w:lang w:val="ru-RU" w:eastAsia="ar-SA"/>
              </w:rPr>
              <w:t>Порядок обліку задіяних активів</w:t>
            </w:r>
          </w:p>
        </w:tc>
        <w:tc>
          <w:tcPr>
            <w:tcW w:w="7938" w:type="dxa"/>
          </w:tcPr>
          <w:p w14:paraId="7087CF17" w14:textId="19B09B77" w:rsidR="00FE05DC" w:rsidRPr="00284F70" w:rsidRDefault="005A262A" w:rsidP="00280131">
            <w:pPr>
              <w:pStyle w:val="a3"/>
              <w:ind w:left="0" w:right="66" w:firstLine="343"/>
              <w:jc w:val="both"/>
              <w:rPr>
                <w:rFonts w:ascii="Times New Roman" w:hAnsi="Times New Roman" w:cs="Times New Roman"/>
                <w:b/>
                <w:sz w:val="24"/>
                <w:szCs w:val="24"/>
              </w:rPr>
            </w:pPr>
            <w:r w:rsidRPr="00284F70">
              <w:rPr>
                <w:rFonts w:ascii="Times New Roman" w:hAnsi="Times New Roman" w:cs="Times New Roman"/>
                <w:b/>
                <w:sz w:val="24"/>
                <w:szCs w:val="24"/>
                <w:lang w:eastAsia="ar-SA"/>
              </w:rPr>
              <w:t>5. Порядок обліку задіяних активів</w:t>
            </w:r>
          </w:p>
        </w:tc>
      </w:tr>
      <w:tr w:rsidR="00280131" w:rsidRPr="00637745" w14:paraId="37EA7B85" w14:textId="77777777" w:rsidTr="00280131">
        <w:tc>
          <w:tcPr>
            <w:tcW w:w="7933" w:type="dxa"/>
          </w:tcPr>
          <w:p w14:paraId="7C8BCE63" w14:textId="77777777" w:rsidR="00F37DC5" w:rsidRPr="001B264F" w:rsidRDefault="005A262A" w:rsidP="00280131">
            <w:pPr>
              <w:pStyle w:val="ab"/>
              <w:ind w:firstLine="738"/>
              <w:jc w:val="both"/>
              <w:rPr>
                <w:rFonts w:eastAsia="Times New Roman"/>
                <w:lang w:val="ru-RU" w:eastAsia="ru-RU"/>
              </w:rPr>
            </w:pPr>
            <w:r w:rsidRPr="001B264F">
              <w:rPr>
                <w:lang w:eastAsia="ar-SA"/>
              </w:rPr>
              <w:t xml:space="preserve">5.4. </w:t>
            </w:r>
            <w:r w:rsidR="00F37DC5" w:rsidRPr="001B264F">
              <w:rPr>
                <w:rFonts w:eastAsia="Times New Roman"/>
                <w:lang w:val="ru-RU" w:eastAsia="ru-RU"/>
              </w:rPr>
              <w:t xml:space="preserve">Класифікація за групами та облік необоротних активів здійснюється відповідно до вимог </w:t>
            </w:r>
            <w:r w:rsidR="00F37DC5" w:rsidRPr="00970D42">
              <w:rPr>
                <w:rFonts w:eastAsia="Times New Roman"/>
                <w:b/>
                <w:lang w:val="ru-RU" w:eastAsia="ru-RU"/>
              </w:rPr>
              <w:t>положень (стандартів) бухгалтерського обліку</w:t>
            </w:r>
            <w:r w:rsidR="00F37DC5" w:rsidRPr="001B264F">
              <w:rPr>
                <w:rFonts w:eastAsia="Times New Roman"/>
                <w:lang w:val="ru-RU" w:eastAsia="ru-RU"/>
              </w:rPr>
              <w:t>. Для відображення господарських операцій з надходження, вибуття та переміщення необоротних активів ліцензіат використовує бланки типових і спеціалізованих форм первинних документів, затверджених відповідним органом державної влади, або бланки виготовлених самостійно первинних документів, які повинні містити обов'язкові реквізити чи реквізити типових або спеціалізованих форм.</w:t>
            </w:r>
          </w:p>
          <w:p w14:paraId="32BC4CD7" w14:textId="48FCBD4C" w:rsidR="00FE05DC" w:rsidRPr="001B264F" w:rsidRDefault="00F37DC5" w:rsidP="00280131">
            <w:pPr>
              <w:pStyle w:val="ab"/>
              <w:ind w:firstLine="738"/>
              <w:jc w:val="both"/>
              <w:rPr>
                <w:lang w:val="ru-RU" w:eastAsia="ar-SA"/>
              </w:rPr>
            </w:pPr>
            <w:r w:rsidRPr="001B264F">
              <w:rPr>
                <w:rFonts w:eastAsia="Times New Roman"/>
                <w:lang w:val="ru-RU" w:eastAsia="ru-RU"/>
              </w:rPr>
              <w:t xml:space="preserve">Додатково формується інформація про необоротні активи в розрізі видів господарської діяльності ліцензіата відповідно до вимог </w:t>
            </w:r>
            <w:r w:rsidRPr="00D50724">
              <w:rPr>
                <w:rFonts w:eastAsia="Times New Roman"/>
                <w:b/>
                <w:lang w:val="ru-RU" w:eastAsia="ru-RU"/>
              </w:rPr>
              <w:t>Податкового кодексу України (далі -</w:t>
            </w:r>
            <w:r w:rsidRPr="001B264F">
              <w:rPr>
                <w:rFonts w:eastAsia="Times New Roman"/>
                <w:lang w:val="ru-RU" w:eastAsia="ru-RU"/>
              </w:rPr>
              <w:t xml:space="preserve"> ПКУ</w:t>
            </w:r>
            <w:r w:rsidRPr="00D50724">
              <w:rPr>
                <w:rFonts w:eastAsia="Times New Roman"/>
                <w:b/>
                <w:lang w:val="ru-RU" w:eastAsia="ru-RU"/>
              </w:rPr>
              <w:t>).</w:t>
            </w:r>
          </w:p>
        </w:tc>
        <w:tc>
          <w:tcPr>
            <w:tcW w:w="7938" w:type="dxa"/>
          </w:tcPr>
          <w:p w14:paraId="4AABF085" w14:textId="0A9F76FF" w:rsidR="00F9477F" w:rsidRPr="000C372F" w:rsidRDefault="00F9477F" w:rsidP="00280131">
            <w:pPr>
              <w:pStyle w:val="ab"/>
              <w:ind w:firstLine="738"/>
              <w:jc w:val="both"/>
              <w:rPr>
                <w:rFonts w:eastAsia="Times New Roman"/>
                <w:lang w:val="ru-RU" w:eastAsia="ru-RU"/>
              </w:rPr>
            </w:pPr>
            <w:r w:rsidRPr="000C372F">
              <w:rPr>
                <w:lang w:eastAsia="ar-SA"/>
              </w:rPr>
              <w:t xml:space="preserve">5.4. </w:t>
            </w:r>
            <w:r w:rsidRPr="000C372F">
              <w:rPr>
                <w:rFonts w:eastAsia="Times New Roman"/>
                <w:lang w:val="ru-RU" w:eastAsia="ru-RU"/>
              </w:rPr>
              <w:t>Класифікація за групами та облік необоротних активів здійснюється відповідно до вимог</w:t>
            </w:r>
            <w:r w:rsidR="00CB2104" w:rsidRPr="003A3F6D">
              <w:rPr>
                <w:rFonts w:eastAsia="Times New Roman"/>
                <w:b/>
                <w:lang w:eastAsia="ru-RU"/>
              </w:rPr>
              <w:t xml:space="preserve"> НП(С)БО)</w:t>
            </w:r>
            <w:r w:rsidR="00751657">
              <w:rPr>
                <w:rFonts w:eastAsia="Times New Roman"/>
                <w:b/>
                <w:lang w:eastAsia="ru-RU"/>
              </w:rPr>
              <w:t xml:space="preserve"> або </w:t>
            </w:r>
            <w:r w:rsidR="00CB2104" w:rsidRPr="003A3F6D">
              <w:rPr>
                <w:rFonts w:eastAsia="Times New Roman"/>
                <w:b/>
                <w:lang w:eastAsia="ru-RU"/>
              </w:rPr>
              <w:t>МСБО</w:t>
            </w:r>
            <w:r w:rsidR="002A67AD">
              <w:rPr>
                <w:rFonts w:eastAsia="Times New Roman"/>
                <w:b/>
                <w:lang w:eastAsia="ru-RU"/>
              </w:rPr>
              <w:t>/МСФЗ</w:t>
            </w:r>
            <w:r w:rsidRPr="003A3F6D">
              <w:rPr>
                <w:rFonts w:eastAsia="Times New Roman"/>
                <w:lang w:val="ru-RU" w:eastAsia="ru-RU"/>
              </w:rPr>
              <w:t>.</w:t>
            </w:r>
            <w:r w:rsidRPr="000C372F">
              <w:rPr>
                <w:rFonts w:eastAsia="Times New Roman"/>
                <w:lang w:val="ru-RU" w:eastAsia="ru-RU"/>
              </w:rPr>
              <w:t xml:space="preserve"> Для відображення господарських операцій з надходження, вибуття та переміщення необоротних активів ліцензіат використовує бланки типових і спеціалізованих форм первинних документів, затверджених відповідним органом державної влади, або бланки виготовлених самостійно первинних документів, які повинні містити обов'язкові реквізити чи реквізити типових або спеціалізованих форм.</w:t>
            </w:r>
          </w:p>
          <w:p w14:paraId="138DC2FD" w14:textId="77777777" w:rsidR="00BC34BF" w:rsidRDefault="00BC34BF" w:rsidP="00280131">
            <w:pPr>
              <w:pStyle w:val="a3"/>
              <w:ind w:left="0" w:right="66" w:firstLine="343"/>
              <w:jc w:val="both"/>
              <w:rPr>
                <w:rFonts w:ascii="Times New Roman" w:eastAsia="Times New Roman" w:hAnsi="Times New Roman" w:cs="Times New Roman"/>
                <w:sz w:val="24"/>
                <w:szCs w:val="24"/>
                <w:lang w:val="ru-RU" w:eastAsia="ru-RU"/>
              </w:rPr>
            </w:pPr>
          </w:p>
          <w:p w14:paraId="5CC4C763" w14:textId="26B1F196" w:rsidR="00FE05DC" w:rsidRPr="004B7B99" w:rsidRDefault="00F9477F"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 xml:space="preserve">Додатково формується інформація про необоротні активи в розрізі видів господарської діяльності ліцензіата відповідно до вимог </w:t>
            </w:r>
            <w:r w:rsidRPr="00BC2CDE">
              <w:rPr>
                <w:rFonts w:ascii="Times New Roman" w:eastAsia="Times New Roman" w:hAnsi="Times New Roman" w:cs="Times New Roman"/>
                <w:b/>
                <w:sz w:val="24"/>
                <w:szCs w:val="24"/>
                <w:lang w:val="ru-RU" w:eastAsia="ru-RU"/>
              </w:rPr>
              <w:t>ПКУ</w:t>
            </w:r>
            <w:r w:rsidRPr="004B7B99">
              <w:rPr>
                <w:rFonts w:ascii="Times New Roman" w:eastAsia="Times New Roman" w:hAnsi="Times New Roman" w:cs="Times New Roman"/>
                <w:sz w:val="24"/>
                <w:szCs w:val="24"/>
                <w:lang w:val="ru-RU" w:eastAsia="ru-RU"/>
              </w:rPr>
              <w:t>.</w:t>
            </w:r>
          </w:p>
          <w:p w14:paraId="7CDCA673" w14:textId="15579A3D"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4CACB4FE" w14:textId="77777777" w:rsidTr="00280131">
        <w:tc>
          <w:tcPr>
            <w:tcW w:w="7933" w:type="dxa"/>
          </w:tcPr>
          <w:p w14:paraId="2883A416" w14:textId="59716158" w:rsidR="00896960" w:rsidRPr="00D50724" w:rsidRDefault="005A262A" w:rsidP="00280131">
            <w:pPr>
              <w:suppressAutoHyphens/>
              <w:ind w:firstLine="709"/>
              <w:jc w:val="both"/>
              <w:rPr>
                <w:rFonts w:ascii="Times New Roman" w:eastAsia="Times New Roman" w:hAnsi="Times New Roman" w:cs="Times New Roman"/>
                <w:b/>
                <w:sz w:val="24"/>
                <w:szCs w:val="24"/>
                <w:lang w:eastAsia="ru-RU"/>
              </w:rPr>
            </w:pPr>
            <w:r w:rsidRPr="001632DF">
              <w:rPr>
                <w:rFonts w:ascii="Times New Roman" w:hAnsi="Times New Roman" w:cs="Times New Roman"/>
                <w:sz w:val="24"/>
                <w:szCs w:val="24"/>
                <w:lang w:eastAsia="ar-SA"/>
              </w:rPr>
              <w:t xml:space="preserve">5.7. </w:t>
            </w:r>
            <w:r w:rsidR="00F37DC5" w:rsidRPr="001632DF">
              <w:rPr>
                <w:rFonts w:ascii="Times New Roman" w:eastAsia="Times New Roman" w:hAnsi="Times New Roman" w:cs="Times New Roman"/>
                <w:sz w:val="24"/>
                <w:szCs w:val="24"/>
                <w:lang w:eastAsia="ru-RU"/>
              </w:rPr>
              <w:t xml:space="preserve">Довідково в </w:t>
            </w:r>
            <w:r w:rsidR="00F37DC5" w:rsidRPr="000B0375">
              <w:rPr>
                <w:rFonts w:ascii="Times New Roman" w:eastAsia="Times New Roman" w:hAnsi="Times New Roman" w:cs="Times New Roman"/>
                <w:sz w:val="24"/>
                <w:szCs w:val="24"/>
                <w:lang w:eastAsia="ru-RU"/>
              </w:rPr>
              <w:t xml:space="preserve">додатках 1 - </w:t>
            </w:r>
            <w:r w:rsidR="00F37DC5" w:rsidRPr="000B0375">
              <w:rPr>
                <w:rFonts w:ascii="Times New Roman" w:eastAsia="Times New Roman" w:hAnsi="Times New Roman" w:cs="Times New Roman"/>
                <w:b/>
                <w:sz w:val="24"/>
                <w:szCs w:val="24"/>
                <w:lang w:eastAsia="ru-RU"/>
              </w:rPr>
              <w:t>6</w:t>
            </w:r>
            <w:r w:rsidR="00F37DC5" w:rsidRPr="001632DF">
              <w:rPr>
                <w:rFonts w:ascii="Times New Roman" w:eastAsia="Times New Roman" w:hAnsi="Times New Roman" w:cs="Times New Roman"/>
                <w:sz w:val="24"/>
                <w:szCs w:val="24"/>
                <w:lang w:eastAsia="ru-RU"/>
              </w:rPr>
              <w:t xml:space="preserve"> наведено примірні переліки необоротних активів (основних засобів), які прямо задіяні у провадженні ліцензованих видів діяльності у сфері теплопостачання</w:t>
            </w:r>
            <w:r w:rsidR="00F37DC5" w:rsidRPr="00D50724">
              <w:rPr>
                <w:rFonts w:ascii="Times New Roman" w:eastAsia="Times New Roman" w:hAnsi="Times New Roman" w:cs="Times New Roman"/>
                <w:b/>
                <w:sz w:val="24"/>
                <w:szCs w:val="24"/>
                <w:lang w:eastAsia="ru-RU"/>
              </w:rPr>
              <w:t>, активів загального призначення та основних засобів, які пов'язані з наданням послуг з централізованого опалення та постачання гарячої води.</w:t>
            </w:r>
          </w:p>
          <w:p w14:paraId="20CA2EA1" w14:textId="14D0D628" w:rsidR="00F37DC5" w:rsidRPr="001632DF" w:rsidRDefault="00F37DC5" w:rsidP="00280131">
            <w:pPr>
              <w:suppressAutoHyphens/>
              <w:ind w:firstLine="709"/>
              <w:jc w:val="both"/>
              <w:rPr>
                <w:rFonts w:ascii="Times New Roman" w:eastAsia="Times New Roman" w:hAnsi="Times New Roman" w:cs="Times New Roman"/>
                <w:sz w:val="24"/>
                <w:szCs w:val="24"/>
                <w:lang w:val="ru-RU" w:eastAsia="ru-RU"/>
              </w:rPr>
            </w:pPr>
            <w:r w:rsidRPr="001632DF">
              <w:rPr>
                <w:rFonts w:ascii="Times New Roman" w:eastAsia="Times New Roman" w:hAnsi="Times New Roman" w:cs="Times New Roman"/>
                <w:sz w:val="24"/>
                <w:szCs w:val="24"/>
                <w:lang w:val="ru-RU" w:eastAsia="ru-RU"/>
              </w:rPr>
              <w:t>Переліки прямо задіяних необоротних активів за видами господарської діяльності та активів загального призначення у розрізі класифікаційних груп складаються на основі інвентарних переліків необоротних активів ліцензіата.</w:t>
            </w:r>
          </w:p>
          <w:p w14:paraId="7BF2CD6C" w14:textId="44986EE4" w:rsidR="00FE05DC" w:rsidRPr="001632DF" w:rsidRDefault="00F37DC5" w:rsidP="00280131">
            <w:pPr>
              <w:suppressAutoHyphens/>
              <w:ind w:firstLine="709"/>
              <w:jc w:val="both"/>
              <w:rPr>
                <w:rFonts w:ascii="Times New Roman" w:hAnsi="Times New Roman" w:cs="Times New Roman"/>
                <w:sz w:val="24"/>
                <w:szCs w:val="24"/>
                <w:lang w:val="ru-RU" w:eastAsia="ar-SA"/>
              </w:rPr>
            </w:pPr>
            <w:r w:rsidRPr="001632DF">
              <w:rPr>
                <w:rFonts w:ascii="Times New Roman" w:eastAsia="Times New Roman" w:hAnsi="Times New Roman" w:cs="Times New Roman"/>
                <w:sz w:val="24"/>
                <w:szCs w:val="24"/>
                <w:lang w:val="ru-RU" w:eastAsia="ru-RU"/>
              </w:rPr>
              <w:t xml:space="preserve">Переліки прямо задіяних необоротних активів формуються окремо за кожним видом ліцензованої діяльності у сфері теплопостачання (виробництво, транспортування, постачання теплової енергії) та іншими видами господарської діяльності. Рекомендовані форми переліків прямо задіяних необоротних активів та необоротних активів загальновиробничого </w:t>
            </w:r>
            <w:r w:rsidRPr="001632DF">
              <w:rPr>
                <w:rFonts w:ascii="Times New Roman" w:eastAsia="Times New Roman" w:hAnsi="Times New Roman" w:cs="Times New Roman"/>
                <w:sz w:val="24"/>
                <w:szCs w:val="24"/>
                <w:lang w:val="ru-RU" w:eastAsia="ru-RU"/>
              </w:rPr>
              <w:lastRenderedPageBreak/>
              <w:t xml:space="preserve">та загальногосподарського призначення наведені в додатках </w:t>
            </w:r>
            <w:r w:rsidRPr="007578DA">
              <w:rPr>
                <w:rFonts w:ascii="Times New Roman" w:eastAsia="Times New Roman" w:hAnsi="Times New Roman" w:cs="Times New Roman"/>
                <w:b/>
                <w:sz w:val="24"/>
                <w:szCs w:val="24"/>
                <w:lang w:val="ru-RU" w:eastAsia="ru-RU"/>
              </w:rPr>
              <w:t>7</w:t>
            </w:r>
            <w:r w:rsidRPr="007578DA">
              <w:rPr>
                <w:rFonts w:ascii="Times New Roman" w:eastAsia="Times New Roman" w:hAnsi="Times New Roman" w:cs="Times New Roman"/>
                <w:sz w:val="24"/>
                <w:szCs w:val="24"/>
                <w:lang w:val="ru-RU" w:eastAsia="ru-RU"/>
              </w:rPr>
              <w:t xml:space="preserve"> та </w:t>
            </w:r>
            <w:r w:rsidRPr="007578DA">
              <w:rPr>
                <w:rFonts w:ascii="Times New Roman" w:eastAsia="Times New Roman" w:hAnsi="Times New Roman" w:cs="Times New Roman"/>
                <w:b/>
                <w:sz w:val="24"/>
                <w:szCs w:val="24"/>
                <w:lang w:val="ru-RU" w:eastAsia="ru-RU"/>
              </w:rPr>
              <w:t xml:space="preserve">8 </w:t>
            </w:r>
            <w:r w:rsidRPr="001632DF">
              <w:rPr>
                <w:rFonts w:ascii="Times New Roman" w:eastAsia="Times New Roman" w:hAnsi="Times New Roman" w:cs="Times New Roman"/>
                <w:sz w:val="24"/>
                <w:szCs w:val="24"/>
                <w:lang w:val="ru-RU" w:eastAsia="ru-RU"/>
              </w:rPr>
              <w:t>відповідно.</w:t>
            </w:r>
          </w:p>
        </w:tc>
        <w:tc>
          <w:tcPr>
            <w:tcW w:w="7938" w:type="dxa"/>
          </w:tcPr>
          <w:p w14:paraId="254285AC" w14:textId="050BA3FF" w:rsidR="00905E17" w:rsidRDefault="00905E17" w:rsidP="00280131">
            <w:pPr>
              <w:suppressAutoHyphens/>
              <w:ind w:firstLine="709"/>
              <w:jc w:val="both"/>
              <w:rPr>
                <w:rFonts w:ascii="Times New Roman" w:eastAsia="Times New Roman" w:hAnsi="Times New Roman" w:cs="Times New Roman"/>
                <w:sz w:val="24"/>
                <w:szCs w:val="24"/>
                <w:lang w:eastAsia="ru-RU"/>
              </w:rPr>
            </w:pPr>
            <w:r w:rsidRPr="000C372F">
              <w:rPr>
                <w:rFonts w:ascii="Times New Roman" w:hAnsi="Times New Roman" w:cs="Times New Roman"/>
                <w:sz w:val="24"/>
                <w:szCs w:val="24"/>
                <w:lang w:eastAsia="ar-SA"/>
              </w:rPr>
              <w:lastRenderedPageBreak/>
              <w:t xml:space="preserve">5.7. </w:t>
            </w:r>
            <w:r w:rsidRPr="000C372F">
              <w:rPr>
                <w:rFonts w:ascii="Times New Roman" w:eastAsia="Times New Roman" w:hAnsi="Times New Roman" w:cs="Times New Roman"/>
                <w:sz w:val="24"/>
                <w:szCs w:val="24"/>
                <w:lang w:eastAsia="ru-RU"/>
              </w:rPr>
              <w:t xml:space="preserve">Довідково в додатках 1 </w:t>
            </w:r>
            <w:r w:rsidR="00557FD7">
              <w:rPr>
                <w:rFonts w:ascii="Times New Roman" w:eastAsia="Times New Roman" w:hAnsi="Times New Roman" w:cs="Times New Roman"/>
                <w:sz w:val="24"/>
                <w:szCs w:val="24"/>
                <w:lang w:eastAsia="ru-RU"/>
              </w:rPr>
              <w:t>–</w:t>
            </w:r>
            <w:r w:rsidRPr="000C372F">
              <w:rPr>
                <w:rFonts w:ascii="Times New Roman" w:eastAsia="Times New Roman" w:hAnsi="Times New Roman" w:cs="Times New Roman"/>
                <w:sz w:val="24"/>
                <w:szCs w:val="24"/>
                <w:lang w:eastAsia="ru-RU"/>
              </w:rPr>
              <w:t xml:space="preserve"> </w:t>
            </w:r>
            <w:r w:rsidR="00557FD7" w:rsidRPr="00C73A85">
              <w:rPr>
                <w:rFonts w:ascii="Times New Roman" w:eastAsia="Times New Roman" w:hAnsi="Times New Roman" w:cs="Times New Roman"/>
                <w:b/>
                <w:sz w:val="24"/>
                <w:szCs w:val="24"/>
                <w:lang w:eastAsia="ru-RU"/>
              </w:rPr>
              <w:t>5</w:t>
            </w:r>
            <w:r w:rsidRPr="000C372F">
              <w:rPr>
                <w:rFonts w:ascii="Times New Roman" w:eastAsia="Times New Roman" w:hAnsi="Times New Roman" w:cs="Times New Roman"/>
                <w:sz w:val="24"/>
                <w:szCs w:val="24"/>
                <w:lang w:eastAsia="ru-RU"/>
              </w:rPr>
              <w:t xml:space="preserve"> наведено примірні переліки необоротних активів (основних засобів), які прямо задіяні у провадженні ліцензованих видів діяльності у сфері теплопостачання</w:t>
            </w:r>
            <w:r w:rsidR="009A20C8">
              <w:rPr>
                <w:rFonts w:ascii="Times New Roman" w:eastAsia="Times New Roman" w:hAnsi="Times New Roman" w:cs="Times New Roman"/>
                <w:sz w:val="24"/>
                <w:szCs w:val="24"/>
                <w:lang w:eastAsia="ru-RU"/>
              </w:rPr>
              <w:t>.</w:t>
            </w:r>
            <w:r w:rsidRPr="000C372F">
              <w:rPr>
                <w:rFonts w:ascii="Times New Roman" w:eastAsia="Times New Roman" w:hAnsi="Times New Roman" w:cs="Times New Roman"/>
                <w:sz w:val="24"/>
                <w:szCs w:val="24"/>
                <w:lang w:eastAsia="ru-RU"/>
              </w:rPr>
              <w:t xml:space="preserve"> </w:t>
            </w:r>
          </w:p>
          <w:p w14:paraId="25A32549" w14:textId="7EDA3B35" w:rsidR="009A20C8" w:rsidRDefault="009A20C8" w:rsidP="00280131">
            <w:pPr>
              <w:suppressAutoHyphens/>
              <w:ind w:firstLine="709"/>
              <w:jc w:val="both"/>
              <w:rPr>
                <w:rFonts w:ascii="Times New Roman" w:eastAsia="Times New Roman" w:hAnsi="Times New Roman" w:cs="Times New Roman"/>
                <w:b/>
                <w:strike/>
                <w:sz w:val="24"/>
                <w:szCs w:val="24"/>
                <w:lang w:eastAsia="ru-RU"/>
              </w:rPr>
            </w:pPr>
          </w:p>
          <w:p w14:paraId="151E4A5B" w14:textId="77777777" w:rsidR="009A20C8" w:rsidRPr="000C372F" w:rsidRDefault="009A20C8" w:rsidP="00280131">
            <w:pPr>
              <w:suppressAutoHyphens/>
              <w:ind w:firstLine="709"/>
              <w:jc w:val="both"/>
              <w:rPr>
                <w:rFonts w:ascii="Times New Roman" w:eastAsia="Times New Roman" w:hAnsi="Times New Roman" w:cs="Times New Roman"/>
                <w:b/>
                <w:strike/>
                <w:sz w:val="24"/>
                <w:szCs w:val="24"/>
                <w:lang w:eastAsia="ru-RU"/>
              </w:rPr>
            </w:pPr>
          </w:p>
          <w:p w14:paraId="60091A91" w14:textId="77777777" w:rsidR="00896960" w:rsidRPr="000C372F" w:rsidRDefault="00896960" w:rsidP="00280131">
            <w:pPr>
              <w:suppressAutoHyphens/>
              <w:ind w:firstLine="709"/>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Переліки прямо задіяних необоротних активів за видами господарської діяльності та активів загального призначення у розрізі класифікаційних груп складаються на основі інвентарних переліків необоротних активів ліцензіата.</w:t>
            </w:r>
          </w:p>
          <w:p w14:paraId="2890CC23" w14:textId="2C5349BF" w:rsidR="00FE05DC" w:rsidRDefault="00896960"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 xml:space="preserve">Переліки прямо задіяних необоротних активів формуються окремо за кожним видом ліцензованої діяльності у сфері теплопостачання (виробництво, транспортування, постачання теплової енергії) та іншими видами господарської діяльності. Рекомендовані форми переліків прямо задіяних необоротних активів та необоротних активів </w:t>
            </w:r>
            <w:r w:rsidRPr="000C372F">
              <w:rPr>
                <w:rFonts w:ascii="Times New Roman" w:eastAsia="Times New Roman" w:hAnsi="Times New Roman" w:cs="Times New Roman"/>
                <w:sz w:val="24"/>
                <w:szCs w:val="24"/>
                <w:lang w:val="ru-RU" w:eastAsia="ru-RU"/>
              </w:rPr>
              <w:lastRenderedPageBreak/>
              <w:t xml:space="preserve">загальновиробничого та загальногосподарського призначення наведені в додатках </w:t>
            </w:r>
            <w:r w:rsidR="007578DA" w:rsidRPr="007578DA">
              <w:rPr>
                <w:rFonts w:ascii="Times New Roman" w:eastAsia="Times New Roman" w:hAnsi="Times New Roman" w:cs="Times New Roman"/>
                <w:b/>
                <w:sz w:val="24"/>
                <w:szCs w:val="24"/>
                <w:lang w:val="ru-RU" w:eastAsia="ru-RU"/>
              </w:rPr>
              <w:t>6</w:t>
            </w:r>
            <w:r w:rsidR="00E20B8C">
              <w:rPr>
                <w:rFonts w:ascii="Times New Roman" w:eastAsia="Times New Roman" w:hAnsi="Times New Roman" w:cs="Times New Roman"/>
                <w:b/>
                <w:sz w:val="24"/>
                <w:szCs w:val="24"/>
                <w:lang w:val="ru-RU" w:eastAsia="ru-RU"/>
              </w:rPr>
              <w:t xml:space="preserve"> </w:t>
            </w:r>
            <w:r w:rsidRPr="007578DA">
              <w:rPr>
                <w:rFonts w:ascii="Times New Roman" w:eastAsia="Times New Roman" w:hAnsi="Times New Roman" w:cs="Times New Roman"/>
                <w:sz w:val="24"/>
                <w:szCs w:val="24"/>
                <w:lang w:val="ru-RU" w:eastAsia="ru-RU"/>
              </w:rPr>
              <w:t xml:space="preserve">та </w:t>
            </w:r>
            <w:r w:rsidR="007578DA" w:rsidRPr="007578DA">
              <w:rPr>
                <w:rFonts w:ascii="Times New Roman" w:eastAsia="Times New Roman" w:hAnsi="Times New Roman" w:cs="Times New Roman"/>
                <w:b/>
                <w:sz w:val="24"/>
                <w:szCs w:val="24"/>
                <w:lang w:val="ru-RU" w:eastAsia="ru-RU"/>
              </w:rPr>
              <w:t>7</w:t>
            </w:r>
            <w:r w:rsidRPr="000C372F">
              <w:rPr>
                <w:rFonts w:ascii="Times New Roman" w:eastAsia="Times New Roman" w:hAnsi="Times New Roman" w:cs="Times New Roman"/>
                <w:sz w:val="24"/>
                <w:szCs w:val="24"/>
                <w:lang w:val="ru-RU" w:eastAsia="ru-RU"/>
              </w:rPr>
              <w:t xml:space="preserve"> відповідно.</w:t>
            </w:r>
          </w:p>
          <w:p w14:paraId="2CBF9465" w14:textId="042207C5"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0807F982" w14:textId="77777777" w:rsidTr="00280131">
        <w:tc>
          <w:tcPr>
            <w:tcW w:w="7933" w:type="dxa"/>
          </w:tcPr>
          <w:p w14:paraId="3F4CD8A1" w14:textId="75692E49" w:rsidR="00FE05DC" w:rsidRPr="001632DF" w:rsidRDefault="005A262A" w:rsidP="00280131">
            <w:pPr>
              <w:suppressAutoHyphens/>
              <w:spacing w:after="120"/>
              <w:ind w:firstLine="709"/>
              <w:jc w:val="both"/>
              <w:rPr>
                <w:rFonts w:ascii="Times New Roman" w:hAnsi="Times New Roman" w:cs="Times New Roman"/>
                <w:sz w:val="24"/>
                <w:szCs w:val="24"/>
                <w:lang w:eastAsia="ar-SA"/>
              </w:rPr>
            </w:pPr>
            <w:r w:rsidRPr="001632DF">
              <w:rPr>
                <w:rFonts w:ascii="Times New Roman" w:hAnsi="Times New Roman" w:cs="Times New Roman"/>
                <w:sz w:val="24"/>
                <w:szCs w:val="24"/>
                <w:lang w:eastAsia="ar-SA"/>
              </w:rPr>
              <w:lastRenderedPageBreak/>
              <w:t xml:space="preserve">5.8. </w:t>
            </w:r>
            <w:r w:rsidR="00F37DC5" w:rsidRPr="001632DF">
              <w:rPr>
                <w:rFonts w:ascii="Times New Roman" w:eastAsia="Times New Roman" w:hAnsi="Times New Roman" w:cs="Times New Roman"/>
                <w:sz w:val="24"/>
                <w:szCs w:val="24"/>
                <w:lang w:val="ru-RU" w:eastAsia="ru-RU"/>
              </w:rPr>
              <w:t xml:space="preserve">Зведений перелік задіяних необоротних активів ліцензіата формується окремо за даними бухгалтерського обліку і відповідно до вимог ПКУ. Рекомендована форма зведеного переліку задіяних необоротних активів ліцензіата наведена в </w:t>
            </w:r>
            <w:r w:rsidR="00F37DC5" w:rsidRPr="00334FC1">
              <w:rPr>
                <w:rFonts w:ascii="Times New Roman" w:eastAsia="Times New Roman" w:hAnsi="Times New Roman" w:cs="Times New Roman"/>
                <w:sz w:val="24"/>
                <w:szCs w:val="24"/>
                <w:lang w:val="ru-RU" w:eastAsia="ru-RU"/>
              </w:rPr>
              <w:t xml:space="preserve">додатку </w:t>
            </w:r>
            <w:r w:rsidR="00F37DC5" w:rsidRPr="00334FC1">
              <w:rPr>
                <w:rFonts w:ascii="Times New Roman" w:eastAsia="Times New Roman" w:hAnsi="Times New Roman" w:cs="Times New Roman"/>
                <w:b/>
                <w:sz w:val="24"/>
                <w:szCs w:val="24"/>
                <w:lang w:val="ru-RU" w:eastAsia="ru-RU"/>
              </w:rPr>
              <w:t>9</w:t>
            </w:r>
            <w:r w:rsidR="00F37DC5" w:rsidRPr="00334FC1">
              <w:rPr>
                <w:rFonts w:ascii="Times New Roman" w:eastAsia="Times New Roman" w:hAnsi="Times New Roman" w:cs="Times New Roman"/>
                <w:sz w:val="24"/>
                <w:szCs w:val="24"/>
                <w:lang w:val="ru-RU" w:eastAsia="ru-RU"/>
              </w:rPr>
              <w:t>.</w:t>
            </w:r>
          </w:p>
        </w:tc>
        <w:tc>
          <w:tcPr>
            <w:tcW w:w="7938" w:type="dxa"/>
          </w:tcPr>
          <w:p w14:paraId="112444B5" w14:textId="379F76E0" w:rsidR="00FE05DC" w:rsidRDefault="004D375E" w:rsidP="00280131">
            <w:pPr>
              <w:pStyle w:val="a3"/>
              <w:ind w:left="0" w:right="66" w:firstLine="343"/>
              <w:jc w:val="both"/>
              <w:rPr>
                <w:rFonts w:ascii="Times New Roman" w:eastAsia="Times New Roman" w:hAnsi="Times New Roman" w:cs="Times New Roman"/>
                <w:b/>
                <w:sz w:val="24"/>
                <w:szCs w:val="24"/>
                <w:lang w:val="ru-RU" w:eastAsia="ru-RU"/>
              </w:rPr>
            </w:pPr>
            <w:r w:rsidRPr="001632DF">
              <w:rPr>
                <w:rFonts w:ascii="Times New Roman" w:hAnsi="Times New Roman" w:cs="Times New Roman"/>
                <w:sz w:val="24"/>
                <w:szCs w:val="24"/>
                <w:lang w:eastAsia="ar-SA"/>
              </w:rPr>
              <w:t xml:space="preserve">5.8. </w:t>
            </w:r>
            <w:r w:rsidRPr="001632DF">
              <w:rPr>
                <w:rFonts w:ascii="Times New Roman" w:eastAsia="Times New Roman" w:hAnsi="Times New Roman" w:cs="Times New Roman"/>
                <w:sz w:val="24"/>
                <w:szCs w:val="24"/>
                <w:lang w:val="ru-RU" w:eastAsia="ru-RU"/>
              </w:rPr>
              <w:t xml:space="preserve">Зведений перелік задіяних необоротних активів ліцензіата формується окремо за даними бухгалтерського обліку і відповідно до вимог ПКУ. Рекомендована форма зведеного переліку задіяних необоротних активів ліцензіата наведена в </w:t>
            </w:r>
            <w:r w:rsidRPr="00E62A6A">
              <w:rPr>
                <w:rFonts w:ascii="Times New Roman" w:eastAsia="Times New Roman" w:hAnsi="Times New Roman" w:cs="Times New Roman"/>
                <w:sz w:val="24"/>
                <w:szCs w:val="24"/>
                <w:lang w:val="ru-RU" w:eastAsia="ru-RU"/>
              </w:rPr>
              <w:t xml:space="preserve">додатку </w:t>
            </w:r>
            <w:r w:rsidR="00E62A6A" w:rsidRPr="00E62A6A">
              <w:rPr>
                <w:rFonts w:ascii="Times New Roman" w:eastAsia="Times New Roman" w:hAnsi="Times New Roman" w:cs="Times New Roman"/>
                <w:b/>
                <w:sz w:val="24"/>
                <w:szCs w:val="24"/>
                <w:lang w:val="ru-RU" w:eastAsia="ru-RU"/>
              </w:rPr>
              <w:t>8</w:t>
            </w:r>
            <w:r w:rsidRPr="00E62A6A">
              <w:rPr>
                <w:rFonts w:ascii="Times New Roman" w:eastAsia="Times New Roman" w:hAnsi="Times New Roman" w:cs="Times New Roman"/>
                <w:b/>
                <w:sz w:val="24"/>
                <w:szCs w:val="24"/>
                <w:lang w:val="ru-RU" w:eastAsia="ru-RU"/>
              </w:rPr>
              <w:t>.</w:t>
            </w:r>
          </w:p>
          <w:p w14:paraId="021F5B8E" w14:textId="55F41DB3"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3074D053" w14:textId="77777777" w:rsidTr="00280131">
        <w:tc>
          <w:tcPr>
            <w:tcW w:w="7933" w:type="dxa"/>
          </w:tcPr>
          <w:p w14:paraId="718DBD18" w14:textId="77777777" w:rsidR="004F6603" w:rsidRPr="001632DF" w:rsidRDefault="004F6603" w:rsidP="00280131">
            <w:pPr>
              <w:suppressAutoHyphens/>
              <w:ind w:firstLine="709"/>
              <w:jc w:val="both"/>
              <w:rPr>
                <w:rFonts w:ascii="Times New Roman" w:eastAsia="Times New Roman" w:hAnsi="Times New Roman" w:cs="Times New Roman"/>
                <w:sz w:val="24"/>
                <w:szCs w:val="24"/>
                <w:lang w:val="ru-RU" w:eastAsia="ru-RU"/>
              </w:rPr>
            </w:pPr>
            <w:r w:rsidRPr="001632DF">
              <w:rPr>
                <w:rFonts w:ascii="Times New Roman" w:hAnsi="Times New Roman" w:cs="Times New Roman"/>
                <w:sz w:val="24"/>
                <w:szCs w:val="24"/>
                <w:lang w:eastAsia="ar-SA"/>
              </w:rPr>
              <w:t xml:space="preserve">5.10. </w:t>
            </w:r>
            <w:r w:rsidRPr="001632DF">
              <w:rPr>
                <w:rFonts w:ascii="Times New Roman" w:eastAsia="Times New Roman" w:hAnsi="Times New Roman" w:cs="Times New Roman"/>
                <w:sz w:val="24"/>
                <w:szCs w:val="24"/>
                <w:lang w:val="ru-RU" w:eastAsia="ru-RU"/>
              </w:rPr>
              <w:t xml:space="preserve">На основі переліків прямо задіяних необоротних активів та переліків активів загальновиробничого і загальногосподарського (адміністративного) призначення формується зведена відомість про розподіл задіяних необоротних активів за видами діяльності ліцензіата, рекомендована форма якої наведена в </w:t>
            </w:r>
            <w:r w:rsidRPr="00334FC1">
              <w:rPr>
                <w:rFonts w:ascii="Times New Roman" w:eastAsia="Times New Roman" w:hAnsi="Times New Roman" w:cs="Times New Roman"/>
                <w:sz w:val="24"/>
                <w:szCs w:val="24"/>
                <w:lang w:val="ru-RU" w:eastAsia="ru-RU"/>
              </w:rPr>
              <w:t xml:space="preserve">додатку </w:t>
            </w:r>
            <w:r w:rsidRPr="00334FC1">
              <w:rPr>
                <w:rFonts w:ascii="Times New Roman" w:eastAsia="Times New Roman" w:hAnsi="Times New Roman" w:cs="Times New Roman"/>
                <w:b/>
                <w:sz w:val="24"/>
                <w:szCs w:val="24"/>
                <w:lang w:val="ru-RU" w:eastAsia="ru-RU"/>
              </w:rPr>
              <w:t>10</w:t>
            </w:r>
            <w:r w:rsidRPr="001632DF">
              <w:rPr>
                <w:rFonts w:ascii="Times New Roman" w:eastAsia="Times New Roman" w:hAnsi="Times New Roman" w:cs="Times New Roman"/>
                <w:sz w:val="24"/>
                <w:szCs w:val="24"/>
                <w:lang w:val="ru-RU" w:eastAsia="ru-RU"/>
              </w:rPr>
              <w:t>.</w:t>
            </w:r>
          </w:p>
          <w:p w14:paraId="59FEF7A3" w14:textId="353DFC35" w:rsidR="004F6603" w:rsidRPr="001632DF" w:rsidRDefault="004F6603" w:rsidP="00280131">
            <w:pPr>
              <w:suppressAutoHyphens/>
              <w:ind w:firstLine="709"/>
              <w:jc w:val="both"/>
              <w:rPr>
                <w:rFonts w:ascii="Times New Roman" w:hAnsi="Times New Roman" w:cs="Times New Roman"/>
                <w:sz w:val="24"/>
                <w:szCs w:val="24"/>
                <w:lang w:eastAsia="ar-SA"/>
              </w:rPr>
            </w:pPr>
            <w:r w:rsidRPr="001632DF">
              <w:rPr>
                <w:rFonts w:ascii="Times New Roman" w:eastAsia="Times New Roman" w:hAnsi="Times New Roman" w:cs="Times New Roman"/>
                <w:sz w:val="24"/>
                <w:szCs w:val="24"/>
                <w:lang w:eastAsia="ru-RU"/>
              </w:rPr>
              <w:t xml:space="preserve">Дані зведеної відомості про розподіл задіяних необоротних активів за видами діяльності ліцензіата використовують для заповнення </w:t>
            </w:r>
            <w:r w:rsidRPr="00D50724">
              <w:rPr>
                <w:rFonts w:ascii="Times New Roman" w:eastAsia="Times New Roman" w:hAnsi="Times New Roman" w:cs="Times New Roman"/>
                <w:b/>
                <w:sz w:val="24"/>
                <w:szCs w:val="24"/>
                <w:lang w:eastAsia="ru-RU"/>
              </w:rPr>
              <w:t>звіту</w:t>
            </w:r>
            <w:r w:rsidRPr="001632DF">
              <w:rPr>
                <w:rFonts w:ascii="Times New Roman" w:eastAsia="Times New Roman" w:hAnsi="Times New Roman" w:cs="Times New Roman"/>
                <w:sz w:val="24"/>
                <w:szCs w:val="24"/>
                <w:lang w:eastAsia="ru-RU"/>
              </w:rPr>
              <w:t xml:space="preserve"> про фінансовий стан (баланс) за видами діяльності ліцензіата або </w:t>
            </w:r>
            <w:r w:rsidRPr="00D50724">
              <w:rPr>
                <w:rFonts w:ascii="Times New Roman" w:eastAsia="Times New Roman" w:hAnsi="Times New Roman" w:cs="Times New Roman"/>
                <w:b/>
                <w:sz w:val="24"/>
                <w:szCs w:val="24"/>
                <w:lang w:eastAsia="ru-RU"/>
              </w:rPr>
              <w:t>звіту</w:t>
            </w:r>
            <w:r w:rsidRPr="001632DF">
              <w:rPr>
                <w:rFonts w:ascii="Times New Roman" w:eastAsia="Times New Roman" w:hAnsi="Times New Roman" w:cs="Times New Roman"/>
                <w:sz w:val="24"/>
                <w:szCs w:val="24"/>
                <w:lang w:eastAsia="ru-RU"/>
              </w:rPr>
              <w:t xml:space="preserve"> про основні показники за ліцензованими та іншими видами господарської діяльності.</w:t>
            </w:r>
          </w:p>
        </w:tc>
        <w:tc>
          <w:tcPr>
            <w:tcW w:w="7938" w:type="dxa"/>
          </w:tcPr>
          <w:p w14:paraId="39D1E792" w14:textId="5E267DE6" w:rsidR="004F6603" w:rsidRPr="000C372F" w:rsidRDefault="004F6603" w:rsidP="00280131">
            <w:pPr>
              <w:suppressAutoHyphens/>
              <w:ind w:firstLine="709"/>
              <w:jc w:val="both"/>
              <w:rPr>
                <w:rFonts w:ascii="Times New Roman" w:eastAsia="Times New Roman" w:hAnsi="Times New Roman" w:cs="Times New Roman"/>
                <w:sz w:val="24"/>
                <w:szCs w:val="24"/>
                <w:lang w:val="ru-RU" w:eastAsia="ru-RU"/>
              </w:rPr>
            </w:pPr>
            <w:r w:rsidRPr="000C372F">
              <w:rPr>
                <w:rFonts w:ascii="Times New Roman" w:hAnsi="Times New Roman" w:cs="Times New Roman"/>
                <w:sz w:val="24"/>
                <w:szCs w:val="24"/>
                <w:lang w:eastAsia="ar-SA"/>
              </w:rPr>
              <w:t xml:space="preserve">5.10. </w:t>
            </w:r>
            <w:r w:rsidRPr="000C372F">
              <w:rPr>
                <w:rFonts w:ascii="Times New Roman" w:eastAsia="Times New Roman" w:hAnsi="Times New Roman" w:cs="Times New Roman"/>
                <w:sz w:val="24"/>
                <w:szCs w:val="24"/>
                <w:lang w:val="ru-RU" w:eastAsia="ru-RU"/>
              </w:rPr>
              <w:t xml:space="preserve">На основі переліків прямо задіяних необоротних активів та переліків активів загальновиробничого і загальногосподарського (адміністративного) призначення формується зведена відомість про розподіл задіяних необоротних активів за видами діяльності ліцензіата, рекомендована форма якої наведена </w:t>
            </w:r>
            <w:r w:rsidRPr="00EF4C6F">
              <w:rPr>
                <w:rFonts w:ascii="Times New Roman" w:eastAsia="Times New Roman" w:hAnsi="Times New Roman" w:cs="Times New Roman"/>
                <w:sz w:val="24"/>
                <w:szCs w:val="24"/>
                <w:lang w:val="ru-RU" w:eastAsia="ru-RU"/>
              </w:rPr>
              <w:t xml:space="preserve">в додатку </w:t>
            </w:r>
            <w:r w:rsidR="00EF4C6F" w:rsidRPr="00EF4C6F">
              <w:rPr>
                <w:rFonts w:ascii="Times New Roman" w:eastAsia="Times New Roman" w:hAnsi="Times New Roman" w:cs="Times New Roman"/>
                <w:b/>
                <w:sz w:val="24"/>
                <w:szCs w:val="24"/>
                <w:lang w:val="ru-RU" w:eastAsia="ru-RU"/>
              </w:rPr>
              <w:t>9</w:t>
            </w:r>
            <w:r w:rsidRPr="00EF4C6F">
              <w:rPr>
                <w:rFonts w:ascii="Times New Roman" w:eastAsia="Times New Roman" w:hAnsi="Times New Roman" w:cs="Times New Roman"/>
                <w:b/>
                <w:sz w:val="24"/>
                <w:szCs w:val="24"/>
                <w:lang w:val="ru-RU" w:eastAsia="ru-RU"/>
              </w:rPr>
              <w:t>.</w:t>
            </w:r>
          </w:p>
          <w:p w14:paraId="581FA487" w14:textId="1A608B8A" w:rsidR="004F6603" w:rsidRDefault="004F6603" w:rsidP="00280131">
            <w:pPr>
              <w:pStyle w:val="a3"/>
              <w:ind w:left="0" w:right="66" w:firstLine="343"/>
              <w:jc w:val="both"/>
              <w:rPr>
                <w:rFonts w:ascii="Times New Roman" w:eastAsia="Times New Roman" w:hAnsi="Times New Roman" w:cs="Times New Roman"/>
                <w:sz w:val="24"/>
                <w:szCs w:val="24"/>
                <w:lang w:eastAsia="uk-UA"/>
              </w:rPr>
            </w:pPr>
            <w:bookmarkStart w:id="12" w:name="_Hlk126587541"/>
            <w:r w:rsidRPr="000C372F">
              <w:rPr>
                <w:rFonts w:ascii="Times New Roman" w:eastAsia="Times New Roman" w:hAnsi="Times New Roman" w:cs="Times New Roman"/>
                <w:sz w:val="24"/>
                <w:szCs w:val="24"/>
                <w:lang w:eastAsia="uk-UA"/>
              </w:rPr>
              <w:t xml:space="preserve">Дані зведеної відомості про розподіл задіяних необоротних активів за видами діяльності ліцензіата використовують для заповнення </w:t>
            </w:r>
            <w:r w:rsidRPr="000C372F">
              <w:rPr>
                <w:rFonts w:ascii="Times New Roman" w:eastAsia="Times New Roman" w:hAnsi="Times New Roman" w:cs="Times New Roman"/>
                <w:b/>
                <w:sz w:val="24"/>
                <w:szCs w:val="24"/>
                <w:lang w:eastAsia="uk-UA"/>
              </w:rPr>
              <w:t>інформації</w:t>
            </w:r>
            <w:r w:rsidRPr="000C372F">
              <w:rPr>
                <w:rFonts w:ascii="Times New Roman" w:eastAsia="Times New Roman" w:hAnsi="Times New Roman" w:cs="Times New Roman"/>
                <w:sz w:val="24"/>
                <w:szCs w:val="24"/>
                <w:lang w:eastAsia="uk-UA"/>
              </w:rPr>
              <w:t xml:space="preserve"> про фінансовий стан (баланс) за видами діяльності ліцензіата або </w:t>
            </w:r>
            <w:r w:rsidRPr="000C372F">
              <w:rPr>
                <w:rFonts w:ascii="Times New Roman" w:eastAsia="Times New Roman" w:hAnsi="Times New Roman" w:cs="Times New Roman"/>
                <w:b/>
                <w:sz w:val="24"/>
                <w:szCs w:val="24"/>
                <w:lang w:eastAsia="uk-UA"/>
              </w:rPr>
              <w:t>інформації</w:t>
            </w:r>
            <w:r w:rsidRPr="000C372F">
              <w:rPr>
                <w:rFonts w:ascii="Times New Roman" w:eastAsia="Times New Roman" w:hAnsi="Times New Roman" w:cs="Times New Roman"/>
                <w:sz w:val="24"/>
                <w:szCs w:val="24"/>
                <w:lang w:eastAsia="uk-UA"/>
              </w:rPr>
              <w:t xml:space="preserve"> про основні показники за ліцензованими та іншими видами господарської діяльності.</w:t>
            </w:r>
            <w:bookmarkEnd w:id="12"/>
          </w:p>
          <w:p w14:paraId="256F0DE5" w14:textId="376C7DB7"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510BE933" w14:textId="77777777" w:rsidTr="00280131">
        <w:tc>
          <w:tcPr>
            <w:tcW w:w="7933" w:type="dxa"/>
          </w:tcPr>
          <w:p w14:paraId="2825FB07" w14:textId="1F1FC0F5" w:rsidR="004F6603" w:rsidRPr="00E020F8" w:rsidRDefault="004F6603" w:rsidP="00280131">
            <w:pPr>
              <w:suppressAutoHyphens/>
              <w:spacing w:after="120"/>
              <w:jc w:val="center"/>
              <w:rPr>
                <w:rFonts w:ascii="Times New Roman" w:hAnsi="Times New Roman" w:cs="Times New Roman"/>
                <w:b/>
                <w:sz w:val="24"/>
                <w:szCs w:val="24"/>
                <w:lang w:eastAsia="ar-SA"/>
              </w:rPr>
            </w:pPr>
            <w:r w:rsidRPr="00E020F8">
              <w:rPr>
                <w:rFonts w:ascii="Times New Roman" w:hAnsi="Times New Roman" w:cs="Times New Roman"/>
                <w:b/>
                <w:sz w:val="24"/>
                <w:szCs w:val="24"/>
                <w:lang w:eastAsia="ar-SA"/>
              </w:rPr>
              <w:t xml:space="preserve">6. </w:t>
            </w:r>
            <w:r w:rsidRPr="00E020F8">
              <w:rPr>
                <w:rFonts w:ascii="Times New Roman" w:hAnsi="Times New Roman" w:cs="Times New Roman"/>
                <w:b/>
                <w:sz w:val="24"/>
                <w:szCs w:val="24"/>
                <w:lang w:val="ru-RU" w:eastAsia="ar-SA"/>
              </w:rPr>
              <w:t>Порядок визначення та обліку витрат за ліцензованими видами діяльності</w:t>
            </w:r>
          </w:p>
        </w:tc>
        <w:tc>
          <w:tcPr>
            <w:tcW w:w="7938" w:type="dxa"/>
          </w:tcPr>
          <w:p w14:paraId="541BFED4" w14:textId="7ECF8EF4" w:rsidR="004F6603" w:rsidRPr="00E020F8" w:rsidRDefault="004F6603" w:rsidP="00280131">
            <w:pPr>
              <w:suppressAutoHyphens/>
              <w:spacing w:after="120"/>
              <w:jc w:val="center"/>
              <w:rPr>
                <w:rFonts w:ascii="Times New Roman" w:hAnsi="Times New Roman" w:cs="Times New Roman"/>
                <w:b/>
                <w:sz w:val="24"/>
                <w:szCs w:val="24"/>
                <w:lang w:eastAsia="ar-SA"/>
              </w:rPr>
            </w:pPr>
            <w:r w:rsidRPr="00E020F8">
              <w:rPr>
                <w:rFonts w:ascii="Times New Roman" w:hAnsi="Times New Roman" w:cs="Times New Roman"/>
                <w:b/>
                <w:sz w:val="24"/>
                <w:szCs w:val="24"/>
                <w:lang w:eastAsia="ar-SA"/>
              </w:rPr>
              <w:t>6. Порядок визначення та обліку витрат за ліцензованими видами діяльності</w:t>
            </w:r>
          </w:p>
        </w:tc>
      </w:tr>
      <w:tr w:rsidR="00280131" w:rsidRPr="00637745" w14:paraId="2EEDACE4" w14:textId="77777777" w:rsidTr="00280131">
        <w:tc>
          <w:tcPr>
            <w:tcW w:w="7933" w:type="dxa"/>
          </w:tcPr>
          <w:p w14:paraId="15054D85" w14:textId="34B4271A"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6.1. </w:t>
            </w:r>
            <w:r w:rsidRPr="001B264F">
              <w:rPr>
                <w:rFonts w:ascii="Times New Roman" w:eastAsia="Times New Roman" w:hAnsi="Times New Roman" w:cs="Times New Roman"/>
                <w:sz w:val="24"/>
                <w:szCs w:val="24"/>
                <w:lang w:eastAsia="ru-RU"/>
              </w:rPr>
              <w:t xml:space="preserve">Методичні засади обліку, визначення і розподілу витрат за ліцензованими видами діяльності у сфері теплопостачання базуються на вимогах </w:t>
            </w:r>
            <w:r w:rsidRPr="00751657">
              <w:rPr>
                <w:rFonts w:ascii="Times New Roman" w:eastAsia="Times New Roman" w:hAnsi="Times New Roman" w:cs="Times New Roman"/>
                <w:b/>
                <w:sz w:val="24"/>
                <w:szCs w:val="24"/>
                <w:lang w:eastAsia="ru-RU"/>
              </w:rPr>
              <w:t>Положень (стандартів) бухгалтерського обліку</w:t>
            </w:r>
            <w:r w:rsidRPr="001B264F">
              <w:rPr>
                <w:rFonts w:ascii="Times New Roman" w:eastAsia="Times New Roman" w:hAnsi="Times New Roman" w:cs="Times New Roman"/>
                <w:sz w:val="24"/>
                <w:szCs w:val="24"/>
                <w:lang w:eastAsia="ru-RU"/>
              </w:rPr>
              <w:t>, методах калькулювання собівартості продукції (робіт, послуг) з урахуванням вимог порядків формування тарифів, організаційно-технологічної структури, виробничо-господарських процесів та розподілу активів і персоналу між видами господарської діяльності ліцензіата.</w:t>
            </w:r>
          </w:p>
        </w:tc>
        <w:tc>
          <w:tcPr>
            <w:tcW w:w="7938" w:type="dxa"/>
          </w:tcPr>
          <w:p w14:paraId="077BAECD" w14:textId="04D5EB8D" w:rsidR="004F6603" w:rsidRPr="000C372F" w:rsidRDefault="00751657" w:rsidP="00280131">
            <w:pPr>
              <w:pStyle w:val="a3"/>
              <w:ind w:left="0" w:right="66" w:firstLine="343"/>
              <w:jc w:val="both"/>
              <w:rPr>
                <w:rFonts w:ascii="Times New Roman" w:hAnsi="Times New Roman" w:cs="Times New Roman"/>
                <w:sz w:val="24"/>
                <w:szCs w:val="24"/>
              </w:rPr>
            </w:pPr>
            <w:r w:rsidRPr="001B264F">
              <w:rPr>
                <w:rFonts w:ascii="Times New Roman" w:hAnsi="Times New Roman" w:cs="Times New Roman"/>
                <w:sz w:val="24"/>
                <w:szCs w:val="24"/>
                <w:lang w:eastAsia="ar-SA"/>
              </w:rPr>
              <w:t xml:space="preserve">6.1. </w:t>
            </w:r>
            <w:bookmarkStart w:id="13" w:name="_Hlk126589257"/>
            <w:r w:rsidRPr="001B264F">
              <w:rPr>
                <w:rFonts w:ascii="Times New Roman" w:eastAsia="Times New Roman" w:hAnsi="Times New Roman" w:cs="Times New Roman"/>
                <w:sz w:val="24"/>
                <w:szCs w:val="24"/>
                <w:lang w:eastAsia="ru-RU"/>
              </w:rPr>
              <w:t xml:space="preserve">Методичні засади обліку, визначення і розподілу витрат за ліцензованими видами діяльності у сфері теплопостачання базуються на вимогах </w:t>
            </w:r>
            <w:r w:rsidRPr="003A3F6D">
              <w:rPr>
                <w:rFonts w:ascii="Times New Roman" w:eastAsia="Times New Roman" w:hAnsi="Times New Roman" w:cs="Times New Roman"/>
                <w:b/>
                <w:sz w:val="24"/>
                <w:szCs w:val="24"/>
                <w:lang w:eastAsia="ru-RU"/>
              </w:rPr>
              <w:t>НП(С)БО)</w:t>
            </w:r>
            <w:r>
              <w:rPr>
                <w:rFonts w:eastAsia="Times New Roman"/>
                <w:b/>
                <w:lang w:eastAsia="ru-RU"/>
              </w:rPr>
              <w:t xml:space="preserve"> </w:t>
            </w:r>
            <w:r w:rsidRPr="00E20B8C">
              <w:rPr>
                <w:rFonts w:ascii="Times New Roman" w:eastAsia="Times New Roman" w:hAnsi="Times New Roman" w:cs="Times New Roman"/>
                <w:b/>
                <w:lang w:eastAsia="ru-RU"/>
              </w:rPr>
              <w:t>або</w:t>
            </w:r>
            <w:r>
              <w:rPr>
                <w:rFonts w:eastAsia="Times New Roman"/>
                <w:b/>
                <w:lang w:eastAsia="ru-RU"/>
              </w:rPr>
              <w:t xml:space="preserve"> </w:t>
            </w:r>
            <w:r w:rsidRPr="003A3F6D">
              <w:rPr>
                <w:rFonts w:ascii="Times New Roman" w:eastAsia="Times New Roman" w:hAnsi="Times New Roman" w:cs="Times New Roman"/>
                <w:b/>
                <w:sz w:val="24"/>
                <w:szCs w:val="24"/>
                <w:lang w:eastAsia="ru-RU"/>
              </w:rPr>
              <w:t>МСБО</w:t>
            </w:r>
            <w:r>
              <w:rPr>
                <w:rFonts w:ascii="Times New Roman" w:eastAsia="Times New Roman" w:hAnsi="Times New Roman" w:cs="Times New Roman"/>
                <w:b/>
                <w:sz w:val="24"/>
                <w:szCs w:val="24"/>
                <w:lang w:eastAsia="ru-RU"/>
              </w:rPr>
              <w:t>/МСФЗ</w:t>
            </w:r>
            <w:r w:rsidRPr="001B264F">
              <w:rPr>
                <w:rFonts w:ascii="Times New Roman" w:eastAsia="Times New Roman" w:hAnsi="Times New Roman" w:cs="Times New Roman"/>
                <w:sz w:val="24"/>
                <w:szCs w:val="24"/>
                <w:lang w:eastAsia="ru-RU"/>
              </w:rPr>
              <w:t>, методах калькулювання собівартості продукції (робіт, послуг) з урахуванням вимог порядків формування тарифів, організаційно-технологічної структури, виробничо-господарських процесів та розподілу активів і персоналу між видами господарської діяльності ліцензіата.</w:t>
            </w:r>
            <w:bookmarkEnd w:id="13"/>
          </w:p>
        </w:tc>
      </w:tr>
      <w:tr w:rsidR="00280131" w:rsidRPr="00637745" w14:paraId="5892C7C2" w14:textId="77777777" w:rsidTr="00280131">
        <w:tc>
          <w:tcPr>
            <w:tcW w:w="7933" w:type="dxa"/>
          </w:tcPr>
          <w:p w14:paraId="19C14933" w14:textId="14A9351F"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6.3. </w:t>
            </w:r>
            <w:r w:rsidRPr="001B264F">
              <w:rPr>
                <w:rFonts w:ascii="Times New Roman" w:eastAsia="Times New Roman" w:hAnsi="Times New Roman" w:cs="Times New Roman"/>
                <w:sz w:val="24"/>
                <w:szCs w:val="24"/>
                <w:lang w:val="ru-RU" w:eastAsia="ru-RU"/>
              </w:rPr>
              <w:t>Організація і ведення обліку витрат за ліцензованими видами діяльності у сфері теплопостачання здійснюється з метою формування даних за статтями та елементами витрат з урахуванням вимог цього Порядку (правил).</w:t>
            </w:r>
          </w:p>
        </w:tc>
        <w:tc>
          <w:tcPr>
            <w:tcW w:w="7938" w:type="dxa"/>
          </w:tcPr>
          <w:p w14:paraId="4BB72E00" w14:textId="77777777" w:rsidR="004F6603" w:rsidRDefault="00176B6F" w:rsidP="00280131">
            <w:pPr>
              <w:pStyle w:val="a3"/>
              <w:ind w:left="0" w:right="66" w:firstLine="343"/>
              <w:jc w:val="both"/>
              <w:rPr>
                <w:rFonts w:ascii="Times New Roman" w:eastAsia="Times New Roman" w:hAnsi="Times New Roman" w:cs="Times New Roman"/>
                <w:sz w:val="24"/>
                <w:szCs w:val="24"/>
                <w:lang w:eastAsia="ru-RU"/>
              </w:rPr>
            </w:pPr>
            <w:r w:rsidRPr="001B264F">
              <w:rPr>
                <w:rFonts w:ascii="Times New Roman" w:hAnsi="Times New Roman" w:cs="Times New Roman"/>
                <w:sz w:val="24"/>
                <w:szCs w:val="24"/>
                <w:lang w:eastAsia="ar-SA"/>
              </w:rPr>
              <w:t xml:space="preserve">6.3. </w:t>
            </w:r>
            <w:r w:rsidRPr="003342FF">
              <w:rPr>
                <w:rFonts w:ascii="Times New Roman" w:eastAsia="Times New Roman" w:hAnsi="Times New Roman" w:cs="Times New Roman"/>
                <w:sz w:val="24"/>
                <w:szCs w:val="24"/>
                <w:lang w:eastAsia="ru-RU"/>
              </w:rPr>
              <w:t xml:space="preserve">Організація і ведення обліку витрат за ліцензованими видами діяльності у сфері теплопостачання здійснюється з метою формування даних за статтями та елементами витрат з урахуванням вимог цього Порядку (правил) </w:t>
            </w:r>
            <w:r w:rsidRPr="003342FF">
              <w:rPr>
                <w:rFonts w:ascii="Times New Roman" w:eastAsia="Times New Roman" w:hAnsi="Times New Roman" w:cs="Times New Roman"/>
                <w:b/>
                <w:sz w:val="24"/>
                <w:szCs w:val="24"/>
                <w:lang w:eastAsia="ru-RU"/>
              </w:rPr>
              <w:t>та методик формування тарифів</w:t>
            </w:r>
            <w:r w:rsidRPr="003342FF">
              <w:rPr>
                <w:rFonts w:ascii="Times New Roman" w:eastAsia="Times New Roman" w:hAnsi="Times New Roman" w:cs="Times New Roman"/>
                <w:sz w:val="24"/>
                <w:szCs w:val="24"/>
                <w:lang w:eastAsia="ru-RU"/>
              </w:rPr>
              <w:t>.</w:t>
            </w:r>
          </w:p>
          <w:p w14:paraId="2721D91C" w14:textId="50F7C115"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76347939" w14:textId="77777777" w:rsidTr="00280131">
        <w:tc>
          <w:tcPr>
            <w:tcW w:w="7933" w:type="dxa"/>
          </w:tcPr>
          <w:p w14:paraId="4B9E5158" w14:textId="77777777" w:rsidR="004F6603" w:rsidRPr="001B264F" w:rsidRDefault="004F6603" w:rsidP="00280131">
            <w:pPr>
              <w:pStyle w:val="ab"/>
              <w:ind w:firstLine="738"/>
              <w:jc w:val="both"/>
              <w:rPr>
                <w:rFonts w:eastAsia="Times New Roman"/>
                <w:lang w:eastAsia="ru-RU"/>
              </w:rPr>
            </w:pPr>
            <w:r w:rsidRPr="001B264F">
              <w:rPr>
                <w:lang w:eastAsia="ar-SA"/>
              </w:rPr>
              <w:t xml:space="preserve">6.4. </w:t>
            </w:r>
            <w:r w:rsidRPr="001B264F">
              <w:rPr>
                <w:rFonts w:eastAsia="Times New Roman"/>
                <w:lang w:eastAsia="ru-RU"/>
              </w:rPr>
              <w:t xml:space="preserve">Для врахування особливостей господарської діяльності ліцензіат розробляє порядок </w:t>
            </w:r>
            <w:r w:rsidRPr="00C007DB">
              <w:rPr>
                <w:rFonts w:eastAsia="Times New Roman"/>
                <w:lang w:eastAsia="ru-RU"/>
              </w:rPr>
              <w:t>та/або методику</w:t>
            </w:r>
            <w:r w:rsidRPr="001B264F">
              <w:rPr>
                <w:rFonts w:eastAsia="Times New Roman"/>
                <w:lang w:eastAsia="ru-RU"/>
              </w:rPr>
              <w:t xml:space="preserve"> ведення обліку витрат за ліцензованими видами діяльності у сфері теплопостачання та іншими видами господарської діяльності у вигляді окремого положення або розділу </w:t>
            </w:r>
            <w:r w:rsidRPr="001B264F">
              <w:rPr>
                <w:rFonts w:eastAsia="Times New Roman"/>
                <w:lang w:eastAsia="ru-RU"/>
              </w:rPr>
              <w:lastRenderedPageBreak/>
              <w:t>розпорядчого документа про облікову політику підприємства, що розкриває:</w:t>
            </w:r>
          </w:p>
          <w:p w14:paraId="351A40DA" w14:textId="77777777" w:rsidR="004F6603" w:rsidRPr="00D50724" w:rsidRDefault="004F6603" w:rsidP="00280131">
            <w:pPr>
              <w:pStyle w:val="ab"/>
              <w:ind w:firstLine="738"/>
              <w:jc w:val="both"/>
              <w:rPr>
                <w:rFonts w:eastAsia="Times New Roman"/>
                <w:b/>
                <w:lang w:eastAsia="ru-RU"/>
              </w:rPr>
            </w:pPr>
            <w:r w:rsidRPr="001B264F">
              <w:rPr>
                <w:rFonts w:eastAsia="Times New Roman"/>
                <w:lang w:eastAsia="ru-RU"/>
              </w:rPr>
              <w:t xml:space="preserve">перелік і склад статей витрат у структурі виробничої собівартості за кожним видом господарської діяльності ліцензіата, зокрема за ліцензованими видами діяльності у сфері теплопостачання та неліцензованими видами діяльності у сфері комунальних послуг, </w:t>
            </w:r>
            <w:r w:rsidRPr="00D50724">
              <w:rPr>
                <w:rFonts w:eastAsia="Times New Roman"/>
                <w:b/>
                <w:lang w:eastAsia="ru-RU"/>
              </w:rPr>
              <w:t>державне регулювання яких здійснюється НКРЕКП;</w:t>
            </w:r>
          </w:p>
          <w:p w14:paraId="39397255" w14:textId="77777777" w:rsidR="004F6603" w:rsidRPr="00D50724" w:rsidRDefault="004F6603" w:rsidP="00280131">
            <w:pPr>
              <w:pStyle w:val="ab"/>
              <w:ind w:firstLine="738"/>
              <w:jc w:val="both"/>
              <w:rPr>
                <w:rFonts w:eastAsia="Times New Roman"/>
                <w:b/>
                <w:lang w:eastAsia="ru-RU"/>
              </w:rPr>
            </w:pPr>
            <w:r w:rsidRPr="001B264F">
              <w:rPr>
                <w:rFonts w:eastAsia="Times New Roman"/>
                <w:lang w:eastAsia="ru-RU"/>
              </w:rPr>
              <w:t xml:space="preserve">перелік і склад статей витрат у структурі </w:t>
            </w:r>
            <w:r w:rsidRPr="0058717D">
              <w:rPr>
                <w:rFonts w:eastAsia="Times New Roman"/>
                <w:b/>
                <w:lang w:eastAsia="ru-RU"/>
              </w:rPr>
              <w:t>собівартості реалізації продукції (робіт, послуг) та</w:t>
            </w:r>
            <w:r w:rsidRPr="001B264F">
              <w:rPr>
                <w:rFonts w:eastAsia="Times New Roman"/>
                <w:lang w:eastAsia="ru-RU"/>
              </w:rPr>
              <w:t xml:space="preserve"> повної собівартості продукції (робіт, послуг) за кожним видом господарської діяльності ліцензіата, зокрема за ліцензованими видами діяльності у сфері теплопостачання та неліцензованими видами діяльності у сфері комунальних послуг, </w:t>
            </w:r>
            <w:r w:rsidRPr="00D50724">
              <w:rPr>
                <w:rFonts w:eastAsia="Times New Roman"/>
                <w:b/>
                <w:lang w:eastAsia="ru-RU"/>
              </w:rPr>
              <w:t>регулювання діяльності яких здійснюється НКРЕКП;</w:t>
            </w:r>
          </w:p>
          <w:p w14:paraId="6E46B575" w14:textId="77777777" w:rsidR="004F6603" w:rsidRPr="001B264F" w:rsidRDefault="004F6603" w:rsidP="00280131">
            <w:pPr>
              <w:pStyle w:val="ab"/>
              <w:ind w:firstLine="738"/>
              <w:jc w:val="both"/>
              <w:rPr>
                <w:rFonts w:eastAsia="Times New Roman"/>
                <w:lang w:eastAsia="ru-RU"/>
              </w:rPr>
            </w:pPr>
            <w:r w:rsidRPr="001B264F">
              <w:rPr>
                <w:rFonts w:eastAsia="Times New Roman"/>
                <w:lang w:eastAsia="ru-RU"/>
              </w:rPr>
              <w:t>порядок групування і розподілу витрат за місцем виникнення і характером виробництва, видами витрат (змінні (умовно-змінні), постійні (умовно-постійні), розподілені та нерозподілені витрати);</w:t>
            </w:r>
          </w:p>
          <w:p w14:paraId="4E725A9F" w14:textId="29AC2D9C" w:rsidR="004F6603" w:rsidRPr="001B264F" w:rsidRDefault="004F6603" w:rsidP="00280131">
            <w:pPr>
              <w:pStyle w:val="ab"/>
              <w:ind w:firstLine="738"/>
              <w:jc w:val="both"/>
              <w:rPr>
                <w:rFonts w:eastAsia="Times New Roman"/>
                <w:lang w:eastAsia="ru-RU"/>
              </w:rPr>
            </w:pPr>
            <w:r w:rsidRPr="001B264F">
              <w:rPr>
                <w:rFonts w:eastAsia="Times New Roman"/>
                <w:lang w:eastAsia="ru-RU"/>
              </w:rPr>
              <w:t>визначення переліку і складу витрат, що не можуть бути віднесені до конкретного виду господарської діяльності, із зазначенням видів господарської діяльності, між якими ці витрати розподіляються, та бази розподілу;</w:t>
            </w:r>
          </w:p>
          <w:p w14:paraId="7BDECCA3" w14:textId="140B563D"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eastAsia="Times New Roman" w:hAnsi="Times New Roman" w:cs="Times New Roman"/>
                <w:sz w:val="24"/>
                <w:szCs w:val="24"/>
                <w:lang w:val="ru-RU" w:eastAsia="ru-RU"/>
              </w:rPr>
              <w:t>порядок документального забезпечення (визначення форм робочих документів, аналітичних розрахунків, відомостей розподілу, калькуляцій тощо).</w:t>
            </w:r>
          </w:p>
        </w:tc>
        <w:tc>
          <w:tcPr>
            <w:tcW w:w="7938" w:type="dxa"/>
          </w:tcPr>
          <w:p w14:paraId="7E0EFBEA" w14:textId="5F4BD9EC" w:rsidR="000E1E51" w:rsidRPr="000C372F" w:rsidRDefault="000E1E51" w:rsidP="006B0E59">
            <w:pPr>
              <w:pStyle w:val="ab"/>
              <w:ind w:firstLine="325"/>
              <w:jc w:val="both"/>
              <w:rPr>
                <w:rFonts w:eastAsia="Times New Roman"/>
                <w:lang w:eastAsia="ru-RU"/>
              </w:rPr>
            </w:pPr>
            <w:r w:rsidRPr="000C372F">
              <w:rPr>
                <w:lang w:eastAsia="ar-SA"/>
              </w:rPr>
              <w:lastRenderedPageBreak/>
              <w:t xml:space="preserve">6.4. </w:t>
            </w:r>
            <w:r w:rsidRPr="000C372F">
              <w:rPr>
                <w:rFonts w:eastAsia="Times New Roman"/>
                <w:lang w:eastAsia="ru-RU"/>
              </w:rPr>
              <w:t xml:space="preserve">Для врахування особливостей господарської діяльності ліцензіат розробляє порядок </w:t>
            </w:r>
            <w:r w:rsidRPr="00C007DB">
              <w:rPr>
                <w:rFonts w:eastAsia="Times New Roman"/>
                <w:lang w:eastAsia="ru-RU"/>
              </w:rPr>
              <w:t>та/або методику ведення</w:t>
            </w:r>
            <w:r w:rsidRPr="000C372F">
              <w:rPr>
                <w:rFonts w:eastAsia="Times New Roman"/>
                <w:lang w:eastAsia="ru-RU"/>
              </w:rPr>
              <w:t xml:space="preserve"> обліку витрат за ліцензованими видами діяльності у сфері теплопостачання та іншими видами господарської діяльності у вигляді окремого положення або розділу </w:t>
            </w:r>
            <w:r w:rsidRPr="000C372F">
              <w:rPr>
                <w:rFonts w:eastAsia="Times New Roman"/>
                <w:lang w:eastAsia="ru-RU"/>
              </w:rPr>
              <w:lastRenderedPageBreak/>
              <w:t>розпорядчого документа про облікову політику підприємства,</w:t>
            </w:r>
            <w:r w:rsidR="008C1570">
              <w:rPr>
                <w:rFonts w:eastAsia="Times New Roman"/>
                <w:lang w:eastAsia="ru-RU"/>
              </w:rPr>
              <w:t xml:space="preserve"> </w:t>
            </w:r>
            <w:r w:rsidR="004F5B18" w:rsidRPr="004F5B18">
              <w:rPr>
                <w:rFonts w:eastAsia="Times New Roman"/>
                <w:b/>
                <w:lang w:eastAsia="ru-RU"/>
              </w:rPr>
              <w:t xml:space="preserve">з урахуванням </w:t>
            </w:r>
            <w:r w:rsidR="004F5B18" w:rsidRPr="003342FF">
              <w:rPr>
                <w:rFonts w:eastAsia="Times New Roman"/>
                <w:b/>
                <w:lang w:eastAsia="ru-RU"/>
              </w:rPr>
              <w:t>вимог цього Порядку (прави</w:t>
            </w:r>
            <w:r w:rsidR="004F5B18" w:rsidRPr="008E64A4">
              <w:rPr>
                <w:rFonts w:eastAsia="Times New Roman"/>
                <w:b/>
                <w:lang w:eastAsia="ru-RU"/>
              </w:rPr>
              <w:t>л)</w:t>
            </w:r>
            <w:r w:rsidR="004F5B18" w:rsidRPr="003342FF">
              <w:rPr>
                <w:rFonts w:eastAsia="Times New Roman"/>
                <w:lang w:eastAsia="ru-RU"/>
              </w:rPr>
              <w:t>,</w:t>
            </w:r>
            <w:r w:rsidR="004F5B18" w:rsidRPr="004F5B18">
              <w:rPr>
                <w:rFonts w:eastAsia="Times New Roman"/>
                <w:b/>
                <w:lang w:eastAsia="ru-RU"/>
              </w:rPr>
              <w:t xml:space="preserve"> </w:t>
            </w:r>
            <w:r w:rsidRPr="0046224A">
              <w:rPr>
                <w:rFonts w:eastAsia="Times New Roman"/>
                <w:lang w:eastAsia="ru-RU"/>
              </w:rPr>
              <w:t>що розкрива</w:t>
            </w:r>
            <w:r w:rsidRPr="000C372F">
              <w:rPr>
                <w:rFonts w:eastAsia="Times New Roman"/>
                <w:lang w:eastAsia="ru-RU"/>
              </w:rPr>
              <w:t>є:</w:t>
            </w:r>
          </w:p>
          <w:p w14:paraId="1FE332E0" w14:textId="698A45EE" w:rsidR="000E1E51" w:rsidRPr="000C372F" w:rsidRDefault="000E1E51" w:rsidP="00280131">
            <w:pPr>
              <w:pStyle w:val="ab"/>
              <w:ind w:firstLine="738"/>
              <w:jc w:val="both"/>
              <w:rPr>
                <w:rFonts w:eastAsia="Times New Roman"/>
                <w:b/>
                <w:lang w:eastAsia="ru-RU"/>
              </w:rPr>
            </w:pPr>
            <w:r w:rsidRPr="000C372F">
              <w:rPr>
                <w:rFonts w:eastAsia="Times New Roman"/>
                <w:lang w:eastAsia="ru-RU"/>
              </w:rPr>
              <w:t>перелік і склад статей витрат у структурі виробничої собівартості за кожним видом господарської діяльності ліцензіата, зокрема за ліцензованими видами діяльності у сфері теплопостачання та неліцензованими видами діяльності у сфері комунальних послуг</w:t>
            </w:r>
            <w:r w:rsidRPr="00E20B8C">
              <w:rPr>
                <w:rFonts w:eastAsia="Times New Roman"/>
                <w:lang w:eastAsia="ru-RU"/>
              </w:rPr>
              <w:t>;</w:t>
            </w:r>
          </w:p>
          <w:p w14:paraId="6A238062" w14:textId="56CE828C" w:rsidR="000E1E51" w:rsidRPr="000C372F" w:rsidRDefault="000E1E51" w:rsidP="00280131">
            <w:pPr>
              <w:pStyle w:val="ab"/>
              <w:ind w:firstLine="738"/>
              <w:jc w:val="both"/>
              <w:rPr>
                <w:rFonts w:eastAsia="Times New Roman"/>
                <w:b/>
                <w:lang w:eastAsia="ru-RU"/>
              </w:rPr>
            </w:pPr>
            <w:r w:rsidRPr="000C372F">
              <w:rPr>
                <w:rFonts w:eastAsia="Times New Roman"/>
                <w:lang w:eastAsia="ru-RU"/>
              </w:rPr>
              <w:t>перелік і склад статей витрат у структурі повної собівартості продукції (робіт, послуг)</w:t>
            </w:r>
            <w:r w:rsidR="0058717D">
              <w:rPr>
                <w:rFonts w:eastAsia="Times New Roman"/>
                <w:lang w:eastAsia="ru-RU"/>
              </w:rPr>
              <w:t xml:space="preserve"> </w:t>
            </w:r>
            <w:r w:rsidRPr="000C372F">
              <w:rPr>
                <w:rFonts w:eastAsia="Times New Roman"/>
                <w:lang w:eastAsia="ru-RU"/>
              </w:rPr>
              <w:t>за кожним видом господарської діяльності ліцензіата, зокрема за ліцензованими видами діяльності у сфері теплопостачання та неліцензованими видами діяльності у сфері комунальних послуг</w:t>
            </w:r>
            <w:r w:rsidR="00846DC4">
              <w:rPr>
                <w:rFonts w:eastAsia="Times New Roman"/>
                <w:lang w:eastAsia="ru-RU"/>
              </w:rPr>
              <w:t>;</w:t>
            </w:r>
            <w:r w:rsidRPr="000C372F">
              <w:rPr>
                <w:rFonts w:eastAsia="Times New Roman"/>
                <w:lang w:eastAsia="ru-RU"/>
              </w:rPr>
              <w:t xml:space="preserve"> </w:t>
            </w:r>
          </w:p>
          <w:p w14:paraId="1C070CA9" w14:textId="77777777" w:rsidR="00846DC4" w:rsidRDefault="00846DC4" w:rsidP="00280131">
            <w:pPr>
              <w:pStyle w:val="ab"/>
              <w:ind w:firstLine="738"/>
              <w:jc w:val="both"/>
              <w:rPr>
                <w:rFonts w:eastAsia="Times New Roman"/>
                <w:lang w:eastAsia="ru-RU"/>
              </w:rPr>
            </w:pPr>
          </w:p>
          <w:p w14:paraId="6F01149A" w14:textId="4B73295F" w:rsidR="000E1E51" w:rsidRPr="000C372F" w:rsidRDefault="000E1E51" w:rsidP="00280131">
            <w:pPr>
              <w:pStyle w:val="ab"/>
              <w:ind w:firstLine="738"/>
              <w:jc w:val="both"/>
              <w:rPr>
                <w:rFonts w:eastAsia="Times New Roman"/>
                <w:lang w:eastAsia="ru-RU"/>
              </w:rPr>
            </w:pPr>
            <w:r w:rsidRPr="000C372F">
              <w:rPr>
                <w:rFonts w:eastAsia="Times New Roman"/>
                <w:lang w:eastAsia="ru-RU"/>
              </w:rPr>
              <w:t>порядок групування і розподілу витрат за місцем виникнення і характером виробництва, видами витрат (змінні (умовно-змінні), постійні (умовно-постійні), розподілені та нерозподілені витрати);</w:t>
            </w:r>
          </w:p>
          <w:p w14:paraId="17805275" w14:textId="77777777" w:rsidR="000E1E51" w:rsidRPr="000C372F" w:rsidRDefault="000E1E51" w:rsidP="00280131">
            <w:pPr>
              <w:pStyle w:val="ab"/>
              <w:ind w:firstLine="738"/>
              <w:jc w:val="both"/>
              <w:rPr>
                <w:rFonts w:eastAsia="Times New Roman"/>
                <w:lang w:eastAsia="ru-RU"/>
              </w:rPr>
            </w:pPr>
            <w:r w:rsidRPr="000C372F">
              <w:rPr>
                <w:rFonts w:eastAsia="Times New Roman"/>
                <w:lang w:eastAsia="ru-RU"/>
              </w:rPr>
              <w:t>визначення переліку і складу витрат, що не можуть бути віднесені до конкретного виду господарської діяльності, із зазначенням видів господарської діяльності, між якими ці витрати розподіляються, та бази розподілу;</w:t>
            </w:r>
          </w:p>
          <w:p w14:paraId="2D5D7A95" w14:textId="30E80562" w:rsidR="004F6603" w:rsidRPr="000C372F" w:rsidRDefault="000E1E51" w:rsidP="00280131">
            <w:pPr>
              <w:pStyle w:val="a3"/>
              <w:ind w:left="0" w:right="66" w:firstLine="343"/>
              <w:jc w:val="both"/>
              <w:rPr>
                <w:rFonts w:ascii="Times New Roman" w:hAnsi="Times New Roman" w:cs="Times New Roman"/>
                <w:sz w:val="24"/>
                <w:szCs w:val="24"/>
              </w:rPr>
            </w:pPr>
            <w:r w:rsidRPr="000C372F">
              <w:rPr>
                <w:rFonts w:ascii="Times New Roman" w:eastAsia="Times New Roman" w:hAnsi="Times New Roman" w:cs="Times New Roman"/>
                <w:sz w:val="24"/>
                <w:szCs w:val="24"/>
                <w:lang w:val="ru-RU" w:eastAsia="ru-RU"/>
              </w:rPr>
              <w:t>порядок документального забезпечення (визначення форм робочих документів, аналітичних розрахунків, відомостей розподілу, калькуляцій тощо).</w:t>
            </w:r>
          </w:p>
        </w:tc>
      </w:tr>
      <w:tr w:rsidR="00280131" w:rsidRPr="00637745" w14:paraId="696A06D1" w14:textId="77777777" w:rsidTr="00280131">
        <w:tc>
          <w:tcPr>
            <w:tcW w:w="7933" w:type="dxa"/>
          </w:tcPr>
          <w:p w14:paraId="4F431697" w14:textId="12152213"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lastRenderedPageBreak/>
              <w:t xml:space="preserve">6.6. </w:t>
            </w:r>
            <w:r w:rsidRPr="001B264F">
              <w:rPr>
                <w:rFonts w:ascii="Times New Roman" w:eastAsia="Times New Roman" w:hAnsi="Times New Roman" w:cs="Times New Roman"/>
                <w:sz w:val="24"/>
                <w:szCs w:val="24"/>
                <w:lang w:eastAsia="ru-RU"/>
              </w:rPr>
              <w:t>Для обґрунтування (підтвердження) правомірності віднесення до певного виду господарської діяльності витрат на оплату праці та інших витрат, пов'язаних з персоналом (єдиний внесок на загальнообов'язкове державне соціальне страхування, відрядження, витрати на навчання та перепідготовку, охорону праці тощо), при формуванні тарифів на виробництво, транспортування та постачання теплової енергії та веденні обліку за ліцензованими видами діяльності ліцензіат розподіляє персонал за видами господарської діяльності, перелік яких зазначено у пунктах 1.5 і 1.6 глави 1 цього Порядку (правил), відповідно до розподілу функцій між структурними підрозділами та залежно від характеру виробництва.</w:t>
            </w:r>
          </w:p>
        </w:tc>
        <w:tc>
          <w:tcPr>
            <w:tcW w:w="7938" w:type="dxa"/>
          </w:tcPr>
          <w:p w14:paraId="5A834982" w14:textId="77777777" w:rsidR="004F6603" w:rsidRDefault="004F6603" w:rsidP="00280131">
            <w:pPr>
              <w:pStyle w:val="a3"/>
              <w:ind w:left="0" w:right="66" w:firstLine="343"/>
              <w:jc w:val="both"/>
              <w:rPr>
                <w:rFonts w:ascii="Times New Roman" w:eastAsia="Times New Roman" w:hAnsi="Times New Roman" w:cs="Times New Roman"/>
                <w:b/>
                <w:sz w:val="24"/>
                <w:szCs w:val="24"/>
                <w:lang w:eastAsia="ru-RU"/>
              </w:rPr>
            </w:pPr>
            <w:r w:rsidRPr="000C372F">
              <w:rPr>
                <w:rFonts w:ascii="Times New Roman" w:hAnsi="Times New Roman" w:cs="Times New Roman"/>
                <w:sz w:val="24"/>
                <w:szCs w:val="24"/>
                <w:lang w:eastAsia="ar-SA"/>
              </w:rPr>
              <w:t xml:space="preserve">6.6. </w:t>
            </w:r>
            <w:r w:rsidRPr="000C372F">
              <w:rPr>
                <w:rFonts w:ascii="Times New Roman" w:eastAsia="Times New Roman" w:hAnsi="Times New Roman" w:cs="Times New Roman"/>
                <w:sz w:val="24"/>
                <w:szCs w:val="24"/>
                <w:lang w:eastAsia="ru-RU"/>
              </w:rPr>
              <w:t xml:space="preserve">Для обґрунтування (підтвердження) правомірності віднесення до певного виду господарської діяльності витрат на оплату праці та інших витрат, пов'язаних з персоналом (єдиний внесок на загальнообов'язкове державне соціальне страхування, відрядження, витрати на навчання та перепідготовку, охорону праці тощо), при формуванні тарифів на виробництво, транспортування та постачання теплової енергії та веденні обліку за ліцензованими видами діяльності ліцензіат розподіляє персонал за видами господарської діяльності, перелік яких зазначено у пунктах 1.5 і 1.6 глави 1 цього Порядку (правил), відповідно до розподілу функцій між структурними підрозділами та залежно від характеру виробництва </w:t>
            </w:r>
            <w:r w:rsidRPr="000C372F">
              <w:rPr>
                <w:rFonts w:ascii="Times New Roman" w:eastAsia="Times New Roman" w:hAnsi="Times New Roman" w:cs="Times New Roman"/>
                <w:b/>
                <w:sz w:val="24"/>
                <w:szCs w:val="24"/>
                <w:lang w:eastAsia="ru-RU"/>
              </w:rPr>
              <w:t xml:space="preserve">з </w:t>
            </w:r>
            <w:r w:rsidRPr="00002B33">
              <w:rPr>
                <w:rFonts w:ascii="Times New Roman" w:eastAsia="Times New Roman" w:hAnsi="Times New Roman" w:cs="Times New Roman"/>
                <w:b/>
                <w:sz w:val="24"/>
                <w:szCs w:val="24"/>
                <w:lang w:eastAsia="ru-RU"/>
              </w:rPr>
              <w:t>прив’язкою до місця його безпосередньої роботи, назв</w:t>
            </w:r>
            <w:r w:rsidR="00BD4B1E" w:rsidRPr="00002B33">
              <w:rPr>
                <w:rFonts w:ascii="Times New Roman" w:eastAsia="Times New Roman" w:hAnsi="Times New Roman" w:cs="Times New Roman"/>
                <w:b/>
                <w:sz w:val="24"/>
                <w:szCs w:val="24"/>
                <w:lang w:eastAsia="ru-RU"/>
              </w:rPr>
              <w:t>и</w:t>
            </w:r>
            <w:r w:rsidRPr="000C372F">
              <w:rPr>
                <w:rFonts w:ascii="Times New Roman" w:eastAsia="Times New Roman" w:hAnsi="Times New Roman" w:cs="Times New Roman"/>
                <w:b/>
                <w:sz w:val="24"/>
                <w:szCs w:val="24"/>
                <w:lang w:eastAsia="ru-RU"/>
              </w:rPr>
              <w:t xml:space="preserve"> спеціальності (професії) та обов’язків, зазначених у посадовій чи виробничій інструкції</w:t>
            </w:r>
            <w:r w:rsidR="00842141" w:rsidRPr="000C372F">
              <w:rPr>
                <w:rFonts w:ascii="Times New Roman" w:eastAsia="Times New Roman" w:hAnsi="Times New Roman" w:cs="Times New Roman"/>
                <w:b/>
                <w:sz w:val="24"/>
                <w:szCs w:val="24"/>
                <w:lang w:eastAsia="ru-RU"/>
              </w:rPr>
              <w:t>.</w:t>
            </w:r>
          </w:p>
          <w:p w14:paraId="5BC681AF" w14:textId="4D6C9B01"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00EE228C" w14:textId="77777777" w:rsidTr="00280131">
        <w:tc>
          <w:tcPr>
            <w:tcW w:w="7933" w:type="dxa"/>
          </w:tcPr>
          <w:p w14:paraId="2AC415AE" w14:textId="77777777" w:rsidR="004F6603" w:rsidRPr="001B264F" w:rsidRDefault="004F6603" w:rsidP="00280131">
            <w:pPr>
              <w:pStyle w:val="ab"/>
              <w:ind w:firstLine="738"/>
              <w:jc w:val="both"/>
              <w:rPr>
                <w:rFonts w:eastAsia="Times New Roman"/>
                <w:lang w:val="ru-RU" w:eastAsia="ru-RU"/>
              </w:rPr>
            </w:pPr>
            <w:r w:rsidRPr="001B264F">
              <w:rPr>
                <w:lang w:eastAsia="ar-SA"/>
              </w:rPr>
              <w:lastRenderedPageBreak/>
              <w:t xml:space="preserve">6.9. </w:t>
            </w:r>
            <w:r w:rsidRPr="001B264F">
              <w:rPr>
                <w:rFonts w:eastAsia="Times New Roman"/>
                <w:lang w:val="ru-RU" w:eastAsia="ru-RU"/>
              </w:rPr>
              <w:t>Переліки персоналу, безпосередньо залученого до провадження кожного виду господарської діяльності (у т. ч. ліцензованого у сфері теплопостачання), загальновиробничого та загальногосподарського (адміністративного) персоналу складаються щорічно на основі штатного розпису підприємства станом на кінець року.</w:t>
            </w:r>
          </w:p>
          <w:p w14:paraId="01393523" w14:textId="77777777" w:rsidR="004F6603" w:rsidRPr="00662088" w:rsidRDefault="004F6603" w:rsidP="00280131">
            <w:pPr>
              <w:pStyle w:val="ab"/>
              <w:ind w:firstLine="738"/>
              <w:jc w:val="both"/>
              <w:rPr>
                <w:rFonts w:eastAsia="Times New Roman"/>
                <w:lang w:val="ru-RU" w:eastAsia="ru-RU"/>
              </w:rPr>
            </w:pPr>
            <w:r w:rsidRPr="001B264F">
              <w:rPr>
                <w:rFonts w:eastAsia="Times New Roman"/>
                <w:lang w:val="ru-RU" w:eastAsia="ru-RU"/>
              </w:rPr>
              <w:t xml:space="preserve">Переліки персоналу, що безпосередньо залучений до технологічних процесів виробництва, транспортування та постачання теплової енергії та інших видів господарської діяльності, складаються за формою, що наведена в </w:t>
            </w:r>
            <w:r w:rsidRPr="00E81DA4">
              <w:rPr>
                <w:rFonts w:eastAsia="Times New Roman"/>
                <w:lang w:val="ru-RU" w:eastAsia="ru-RU"/>
              </w:rPr>
              <w:t xml:space="preserve">додатку </w:t>
            </w:r>
            <w:r w:rsidRPr="00E81DA4">
              <w:rPr>
                <w:rFonts w:eastAsia="Times New Roman"/>
                <w:b/>
                <w:lang w:val="ru-RU" w:eastAsia="ru-RU"/>
              </w:rPr>
              <w:t>11.</w:t>
            </w:r>
          </w:p>
          <w:p w14:paraId="5602698B" w14:textId="0AB83046" w:rsidR="004F6603" w:rsidRPr="00662088" w:rsidRDefault="004F6603" w:rsidP="00280131">
            <w:pPr>
              <w:pStyle w:val="ab"/>
              <w:ind w:firstLine="738"/>
              <w:jc w:val="both"/>
              <w:rPr>
                <w:rFonts w:eastAsia="Times New Roman"/>
                <w:lang w:val="ru-RU" w:eastAsia="ru-RU"/>
              </w:rPr>
            </w:pPr>
            <w:r w:rsidRPr="00662088">
              <w:rPr>
                <w:rFonts w:eastAsia="Times New Roman"/>
                <w:lang w:val="ru-RU" w:eastAsia="ru-RU"/>
              </w:rPr>
              <w:t xml:space="preserve">Переліки загальновиробничого та загальногосподарського (адміністративного) персоналу формуються в розрізі структурних підрозділів за формою, що наведена в додатку </w:t>
            </w:r>
            <w:r w:rsidRPr="00E97930">
              <w:rPr>
                <w:rFonts w:eastAsia="Times New Roman"/>
                <w:b/>
                <w:lang w:val="ru-RU" w:eastAsia="ru-RU"/>
              </w:rPr>
              <w:t>12.</w:t>
            </w:r>
          </w:p>
          <w:p w14:paraId="350B66DF" w14:textId="3597E339"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662088">
              <w:rPr>
                <w:rFonts w:ascii="Times New Roman" w:eastAsia="Times New Roman" w:hAnsi="Times New Roman" w:cs="Times New Roman"/>
                <w:sz w:val="24"/>
                <w:szCs w:val="24"/>
                <w:lang w:val="ru-RU" w:eastAsia="ru-RU"/>
              </w:rPr>
              <w:t xml:space="preserve">Довідково в </w:t>
            </w:r>
            <w:r w:rsidRPr="00E97930">
              <w:rPr>
                <w:rFonts w:ascii="Times New Roman" w:eastAsia="Times New Roman" w:hAnsi="Times New Roman" w:cs="Times New Roman"/>
                <w:sz w:val="24"/>
                <w:szCs w:val="24"/>
                <w:lang w:val="ru-RU" w:eastAsia="ru-RU"/>
              </w:rPr>
              <w:t>додатках 13 - 15 наведено</w:t>
            </w:r>
            <w:r w:rsidRPr="00662088">
              <w:rPr>
                <w:rFonts w:ascii="Times New Roman" w:eastAsia="Times New Roman" w:hAnsi="Times New Roman" w:cs="Times New Roman"/>
                <w:sz w:val="24"/>
                <w:szCs w:val="24"/>
                <w:lang w:val="ru-RU" w:eastAsia="ru-RU"/>
              </w:rPr>
              <w:t xml:space="preserve"> примірні переліки персоналу, що безпосередньо залучений до діяльності з виробництва, транспортування та постачання теплової енергії</w:t>
            </w:r>
            <w:r w:rsidRPr="00A71724">
              <w:rPr>
                <w:rFonts w:ascii="Times New Roman" w:eastAsia="Times New Roman" w:hAnsi="Times New Roman" w:cs="Times New Roman"/>
                <w:b/>
                <w:sz w:val="24"/>
                <w:szCs w:val="24"/>
                <w:lang w:val="ru-RU" w:eastAsia="ru-RU"/>
              </w:rPr>
              <w:t xml:space="preserve">, у додатку </w:t>
            </w:r>
            <w:r w:rsidRPr="00E97930">
              <w:rPr>
                <w:rFonts w:ascii="Times New Roman" w:eastAsia="Times New Roman" w:hAnsi="Times New Roman" w:cs="Times New Roman"/>
                <w:b/>
                <w:sz w:val="24"/>
                <w:szCs w:val="24"/>
                <w:lang w:val="ru-RU" w:eastAsia="ru-RU"/>
              </w:rPr>
              <w:t>16</w:t>
            </w:r>
            <w:r w:rsidRPr="00A71724">
              <w:rPr>
                <w:rFonts w:ascii="Times New Roman" w:eastAsia="Times New Roman" w:hAnsi="Times New Roman" w:cs="Times New Roman"/>
                <w:b/>
                <w:sz w:val="24"/>
                <w:szCs w:val="24"/>
                <w:lang w:val="ru-RU" w:eastAsia="ru-RU"/>
              </w:rPr>
              <w:t xml:space="preserve"> - примірний перелік персоналу, безпосередньо залученого до провадження діяльності з централізованого опалення та централізованого постачання гарячої води.</w:t>
            </w:r>
          </w:p>
        </w:tc>
        <w:tc>
          <w:tcPr>
            <w:tcW w:w="7938" w:type="dxa"/>
          </w:tcPr>
          <w:p w14:paraId="586F8A91" w14:textId="77777777" w:rsidR="004F6603" w:rsidRPr="000C372F" w:rsidRDefault="004F6603" w:rsidP="00280131">
            <w:pPr>
              <w:pStyle w:val="ab"/>
              <w:ind w:firstLine="738"/>
              <w:jc w:val="both"/>
              <w:rPr>
                <w:rFonts w:eastAsia="Times New Roman"/>
                <w:lang w:val="ru-RU" w:eastAsia="ru-RU"/>
              </w:rPr>
            </w:pPr>
            <w:r w:rsidRPr="000C372F">
              <w:rPr>
                <w:lang w:eastAsia="ar-SA"/>
              </w:rPr>
              <w:t xml:space="preserve">6.9. </w:t>
            </w:r>
            <w:r w:rsidRPr="000C372F">
              <w:rPr>
                <w:rFonts w:eastAsia="Times New Roman"/>
                <w:lang w:val="ru-RU" w:eastAsia="ru-RU"/>
              </w:rPr>
              <w:t>Переліки персоналу, безпосередньо залученого до провадження кожного виду господарської діяльності (у т. ч. ліцензованого у сфері теплопостачання), загальновиробничого та загальногосподарського (адміністративного) персоналу складаються щорічно на основі штатного розпису підприємства станом на кінець року.</w:t>
            </w:r>
          </w:p>
          <w:p w14:paraId="4A23D3F6" w14:textId="20389B0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Переліки персоналу, що безпосередньо залучений до технологічних процесів виробництва, транспортування та постачання теплової енергії та інших видів господарської діяльності, складаються за формою, що наведена в додатку</w:t>
            </w:r>
            <w:r w:rsidR="00E81DA4" w:rsidRPr="00B8548A">
              <w:rPr>
                <w:rFonts w:eastAsia="Times New Roman"/>
                <w:b/>
                <w:lang w:val="ru-RU" w:eastAsia="ru-RU"/>
              </w:rPr>
              <w:t xml:space="preserve"> </w:t>
            </w:r>
            <w:r w:rsidR="00E81DA4" w:rsidRPr="00E81DA4">
              <w:rPr>
                <w:rFonts w:eastAsia="Times New Roman"/>
                <w:b/>
                <w:lang w:val="ru-RU" w:eastAsia="ru-RU"/>
              </w:rPr>
              <w:t>10</w:t>
            </w:r>
            <w:r w:rsidRPr="00E81DA4">
              <w:rPr>
                <w:rFonts w:eastAsia="Times New Roman"/>
                <w:lang w:val="ru-RU" w:eastAsia="ru-RU"/>
              </w:rPr>
              <w:t>.</w:t>
            </w:r>
          </w:p>
          <w:p w14:paraId="5B8764CC" w14:textId="5D228B0F"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Переліки загальновиробничого та загальногосподарського (адміністративного) персоналу формуються в розрізі структурних підрозділів за формою, що наведена в додатку </w:t>
            </w:r>
            <w:r w:rsidR="00E97930" w:rsidRPr="00E97930">
              <w:rPr>
                <w:rFonts w:eastAsia="Times New Roman"/>
                <w:b/>
                <w:lang w:val="ru-RU" w:eastAsia="ru-RU"/>
              </w:rPr>
              <w:t>11</w:t>
            </w:r>
            <w:r w:rsidRPr="00E96620">
              <w:rPr>
                <w:rFonts w:eastAsia="Times New Roman"/>
                <w:lang w:val="ru-RU" w:eastAsia="ru-RU"/>
              </w:rPr>
              <w:t>.</w:t>
            </w:r>
          </w:p>
          <w:p w14:paraId="117642D2" w14:textId="619E9F2F" w:rsidR="00241178" w:rsidRPr="000C372F" w:rsidRDefault="004F6603" w:rsidP="00B8548A">
            <w:pPr>
              <w:pStyle w:val="a3"/>
              <w:ind w:left="0" w:right="66" w:firstLine="343"/>
              <w:jc w:val="both"/>
              <w:rPr>
                <w:rFonts w:ascii="Times New Roman" w:hAnsi="Times New Roman" w:cs="Times New Roman"/>
                <w:sz w:val="24"/>
                <w:szCs w:val="24"/>
              </w:rPr>
            </w:pPr>
            <w:r w:rsidRPr="000C372F">
              <w:rPr>
                <w:rFonts w:ascii="Times New Roman" w:eastAsia="Times New Roman" w:hAnsi="Times New Roman" w:cs="Times New Roman"/>
                <w:sz w:val="24"/>
                <w:szCs w:val="24"/>
                <w:lang w:val="ru-RU" w:eastAsia="ru-RU"/>
              </w:rPr>
              <w:t xml:space="preserve">Довідково в додатках </w:t>
            </w:r>
            <w:r w:rsidRPr="00E97930">
              <w:rPr>
                <w:rFonts w:ascii="Times New Roman" w:eastAsia="Times New Roman" w:hAnsi="Times New Roman" w:cs="Times New Roman"/>
                <w:b/>
                <w:sz w:val="24"/>
                <w:szCs w:val="24"/>
                <w:lang w:val="ru-RU" w:eastAsia="ru-RU"/>
              </w:rPr>
              <w:t>1</w:t>
            </w:r>
            <w:r w:rsidR="00417284" w:rsidRPr="00E97930">
              <w:rPr>
                <w:rFonts w:ascii="Times New Roman" w:eastAsia="Times New Roman" w:hAnsi="Times New Roman" w:cs="Times New Roman"/>
                <w:b/>
                <w:sz w:val="24"/>
                <w:szCs w:val="24"/>
                <w:lang w:val="ru-RU" w:eastAsia="ru-RU"/>
              </w:rPr>
              <w:t>2</w:t>
            </w:r>
            <w:r w:rsidRPr="00E97930">
              <w:rPr>
                <w:rFonts w:ascii="Times New Roman" w:eastAsia="Times New Roman" w:hAnsi="Times New Roman" w:cs="Times New Roman"/>
                <w:b/>
                <w:sz w:val="24"/>
                <w:szCs w:val="24"/>
                <w:lang w:val="ru-RU" w:eastAsia="ru-RU"/>
              </w:rPr>
              <w:t xml:space="preserve"> - 1</w:t>
            </w:r>
            <w:r w:rsidR="00FC47A6" w:rsidRPr="00E97930">
              <w:rPr>
                <w:rFonts w:ascii="Times New Roman" w:eastAsia="Times New Roman" w:hAnsi="Times New Roman" w:cs="Times New Roman"/>
                <w:b/>
                <w:sz w:val="24"/>
                <w:szCs w:val="24"/>
                <w:lang w:val="ru-RU" w:eastAsia="ru-RU"/>
              </w:rPr>
              <w:t>4</w:t>
            </w:r>
            <w:r w:rsidRPr="000C372F">
              <w:rPr>
                <w:rFonts w:ascii="Times New Roman" w:eastAsia="Times New Roman" w:hAnsi="Times New Roman" w:cs="Times New Roman"/>
                <w:sz w:val="24"/>
                <w:szCs w:val="24"/>
                <w:lang w:val="ru-RU" w:eastAsia="ru-RU"/>
              </w:rPr>
              <w:t xml:space="preserve"> наведено примірні переліки персоналу, що безпосередньо залучений до діяльності з виробництва, транспортування та постачання теплової енергії</w:t>
            </w:r>
            <w:r w:rsidR="00B8548A">
              <w:rPr>
                <w:rFonts w:ascii="Times New Roman" w:eastAsia="Times New Roman" w:hAnsi="Times New Roman" w:cs="Times New Roman"/>
                <w:sz w:val="24"/>
                <w:szCs w:val="24"/>
                <w:lang w:val="ru-RU" w:eastAsia="ru-RU"/>
              </w:rPr>
              <w:t>.</w:t>
            </w:r>
          </w:p>
        </w:tc>
      </w:tr>
      <w:tr w:rsidR="00280131" w:rsidRPr="00637745" w14:paraId="06C2D3D9" w14:textId="77777777" w:rsidTr="00280131">
        <w:tc>
          <w:tcPr>
            <w:tcW w:w="7933" w:type="dxa"/>
          </w:tcPr>
          <w:p w14:paraId="42BB2636" w14:textId="77777777" w:rsidR="004F6603" w:rsidRPr="001B264F" w:rsidRDefault="004F6603" w:rsidP="00280131">
            <w:pPr>
              <w:pStyle w:val="ab"/>
              <w:ind w:firstLine="738"/>
              <w:jc w:val="both"/>
              <w:rPr>
                <w:rFonts w:eastAsia="Times New Roman"/>
                <w:lang w:val="ru-RU" w:eastAsia="ru-RU"/>
              </w:rPr>
            </w:pPr>
            <w:r w:rsidRPr="001B264F">
              <w:rPr>
                <w:lang w:eastAsia="ar-SA"/>
              </w:rPr>
              <w:t xml:space="preserve">6.14. </w:t>
            </w:r>
            <w:r w:rsidRPr="001B264F">
              <w:rPr>
                <w:rFonts w:eastAsia="Times New Roman"/>
                <w:lang w:val="ru-RU" w:eastAsia="ru-RU"/>
              </w:rPr>
              <w:t>Ведення обліку витрат окремо за ліцензованими видами діяльності у сфері теплопостачання вертикально інтегрованими підприємствами здійснюється з урахуванням особливостей, зокрема:</w:t>
            </w:r>
          </w:p>
          <w:p w14:paraId="2AE54B39"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1) відображення в обліку прямих витрат на теплову енергію, що:</w:t>
            </w:r>
          </w:p>
          <w:p w14:paraId="5C5D6928"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виробляється на джерелах/установках з використанням традиційних видів палива;</w:t>
            </w:r>
          </w:p>
          <w:p w14:paraId="2DAF174C"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виробляється на ТЕЦ, ТЕС, АЕС</w:t>
            </w:r>
            <w:r w:rsidRPr="00AC099E">
              <w:rPr>
                <w:rFonts w:eastAsia="Times New Roman"/>
                <w:b/>
                <w:lang w:val="ru-RU" w:eastAsia="ru-RU"/>
              </w:rPr>
              <w:t xml:space="preserve"> та</w:t>
            </w:r>
            <w:r w:rsidRPr="001B264F">
              <w:rPr>
                <w:rFonts w:eastAsia="Times New Roman"/>
                <w:lang w:val="ru-RU" w:eastAsia="ru-RU"/>
              </w:rPr>
              <w:t xml:space="preserve"> КГУ;</w:t>
            </w:r>
          </w:p>
          <w:p w14:paraId="38DB9841" w14:textId="5FA2E692"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виробляється на установках з використанням </w:t>
            </w:r>
            <w:r w:rsidRPr="00D50724">
              <w:rPr>
                <w:rFonts w:eastAsia="Times New Roman"/>
                <w:b/>
                <w:lang w:val="ru-RU" w:eastAsia="ru-RU"/>
              </w:rPr>
              <w:t>нетрадиційних та поновлювальних</w:t>
            </w:r>
            <w:r w:rsidRPr="001B264F">
              <w:rPr>
                <w:rFonts w:eastAsia="Times New Roman"/>
                <w:lang w:val="ru-RU" w:eastAsia="ru-RU"/>
              </w:rPr>
              <w:t xml:space="preserve"> джерел енергії;</w:t>
            </w:r>
          </w:p>
          <w:p w14:paraId="422FC05E" w14:textId="2D160B75" w:rsidR="004F6603" w:rsidRDefault="004F6603" w:rsidP="00280131">
            <w:pPr>
              <w:pStyle w:val="ab"/>
              <w:ind w:firstLine="738"/>
              <w:jc w:val="both"/>
              <w:rPr>
                <w:rFonts w:eastAsia="Times New Roman"/>
                <w:lang w:val="ru-RU" w:eastAsia="ru-RU"/>
              </w:rPr>
            </w:pPr>
            <w:r w:rsidRPr="001B264F">
              <w:rPr>
                <w:rFonts w:eastAsia="Times New Roman"/>
                <w:lang w:val="ru-RU" w:eastAsia="ru-RU"/>
              </w:rPr>
              <w:t>придбана у суб'єктів господарювання;</w:t>
            </w:r>
          </w:p>
          <w:p w14:paraId="7DF65995"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2) відображення в обліку розподілених витрат (загальновиробничі, адміністративні та інші витрати), що включаються до повної собівартості:</w:t>
            </w:r>
          </w:p>
          <w:p w14:paraId="6AF5D4B8"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теплової енергії, реалізованої зовнішнім споживачам;</w:t>
            </w:r>
          </w:p>
          <w:p w14:paraId="01C106A4" w14:textId="45D24738" w:rsidR="004F6603" w:rsidRDefault="004F6603" w:rsidP="00280131">
            <w:pPr>
              <w:pStyle w:val="ab"/>
              <w:ind w:firstLine="738"/>
              <w:jc w:val="both"/>
              <w:rPr>
                <w:rFonts w:eastAsia="Times New Roman"/>
                <w:lang w:val="ru-RU" w:eastAsia="ru-RU"/>
              </w:rPr>
            </w:pPr>
            <w:r w:rsidRPr="001B264F">
              <w:rPr>
                <w:rFonts w:eastAsia="Times New Roman"/>
                <w:lang w:val="ru-RU" w:eastAsia="ru-RU"/>
              </w:rPr>
              <w:t xml:space="preserve">теплової енергії, використаної для надання послуг </w:t>
            </w:r>
            <w:r w:rsidRPr="00621651">
              <w:rPr>
                <w:rFonts w:eastAsia="Times New Roman"/>
                <w:b/>
                <w:lang w:val="ru-RU" w:eastAsia="ru-RU"/>
              </w:rPr>
              <w:t>з централізованого опалення і</w:t>
            </w:r>
            <w:r w:rsidRPr="001B264F">
              <w:rPr>
                <w:rFonts w:eastAsia="Times New Roman"/>
                <w:lang w:val="ru-RU" w:eastAsia="ru-RU"/>
              </w:rPr>
              <w:t xml:space="preserve"> з постачання гарячої води та/або продукції (послуг) інших видів господарської діяльності.</w:t>
            </w:r>
          </w:p>
          <w:p w14:paraId="2F030EE1" w14:textId="77777777" w:rsidR="00621651" w:rsidRPr="001B264F" w:rsidRDefault="00621651" w:rsidP="00280131">
            <w:pPr>
              <w:pStyle w:val="ab"/>
              <w:ind w:firstLine="738"/>
              <w:jc w:val="both"/>
              <w:rPr>
                <w:rFonts w:eastAsia="Times New Roman"/>
                <w:lang w:val="ru-RU" w:eastAsia="ru-RU"/>
              </w:rPr>
            </w:pPr>
          </w:p>
          <w:p w14:paraId="71F5E8DB" w14:textId="0C013718" w:rsidR="000E1E51" w:rsidRPr="00621651" w:rsidRDefault="00654A3A" w:rsidP="00280131">
            <w:pPr>
              <w:pStyle w:val="ab"/>
              <w:ind w:firstLine="738"/>
              <w:jc w:val="both"/>
              <w:rPr>
                <w:rFonts w:eastAsia="Times New Roman"/>
                <w:b/>
                <w:lang w:val="ru-RU" w:eastAsia="ru-RU"/>
              </w:rPr>
            </w:pPr>
            <w:r>
              <w:rPr>
                <w:rFonts w:eastAsia="Times New Roman"/>
                <w:b/>
                <w:lang w:val="ru-RU" w:eastAsia="ru-RU"/>
              </w:rPr>
              <w:t>а</w:t>
            </w:r>
            <w:r w:rsidR="000E1E51" w:rsidRPr="00621651">
              <w:rPr>
                <w:rFonts w:eastAsia="Times New Roman"/>
                <w:b/>
                <w:lang w:val="ru-RU" w:eastAsia="ru-RU"/>
              </w:rPr>
              <w:t>бзац відсутній</w:t>
            </w:r>
          </w:p>
          <w:p w14:paraId="03201F55" w14:textId="7BA60750" w:rsidR="004F6603" w:rsidRPr="001B264F" w:rsidRDefault="004F6603" w:rsidP="00280131">
            <w:pPr>
              <w:suppressAutoHyphens/>
              <w:spacing w:after="120"/>
              <w:ind w:firstLine="567"/>
              <w:jc w:val="both"/>
              <w:rPr>
                <w:rFonts w:ascii="Times New Roman" w:hAnsi="Times New Roman" w:cs="Times New Roman"/>
                <w:sz w:val="24"/>
                <w:szCs w:val="24"/>
                <w:lang w:val="ru-RU" w:eastAsia="ar-SA"/>
              </w:rPr>
            </w:pPr>
          </w:p>
        </w:tc>
        <w:tc>
          <w:tcPr>
            <w:tcW w:w="7938" w:type="dxa"/>
          </w:tcPr>
          <w:p w14:paraId="50165111" w14:textId="77777777" w:rsidR="004F6603" w:rsidRPr="000C372F" w:rsidRDefault="004F6603" w:rsidP="00280131">
            <w:pPr>
              <w:pStyle w:val="ab"/>
              <w:ind w:firstLine="738"/>
              <w:jc w:val="both"/>
              <w:rPr>
                <w:rFonts w:eastAsia="Times New Roman"/>
                <w:lang w:val="ru-RU" w:eastAsia="ru-RU"/>
              </w:rPr>
            </w:pPr>
            <w:r w:rsidRPr="000C372F">
              <w:rPr>
                <w:lang w:eastAsia="ar-SA"/>
              </w:rPr>
              <w:t xml:space="preserve">6.14. </w:t>
            </w:r>
            <w:r w:rsidRPr="000C372F">
              <w:rPr>
                <w:rFonts w:eastAsia="Times New Roman"/>
                <w:lang w:val="ru-RU" w:eastAsia="ru-RU"/>
              </w:rPr>
              <w:t>Ведення обліку витрат окремо за ліцензованими видами діяльності у сфері теплопостачання вертикально інтегрованими підприємствами здійснюється з урахуванням особливостей, зокрема:</w:t>
            </w:r>
          </w:p>
          <w:p w14:paraId="0330CC5A"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1) відображення в обліку прямих витрат на теплову енергію, що:</w:t>
            </w:r>
          </w:p>
          <w:p w14:paraId="021C3DA4"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виробляється на джерелах/установках з використанням традиційних видів палива;</w:t>
            </w:r>
          </w:p>
          <w:p w14:paraId="10755EC0" w14:textId="3A29E985"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виробляється на ТЕЦ, ТЕС, АЕС</w:t>
            </w:r>
            <w:r w:rsidR="00AC099E" w:rsidRPr="00AC099E">
              <w:rPr>
                <w:rFonts w:eastAsia="Times New Roman"/>
                <w:b/>
                <w:lang w:val="ru-RU" w:eastAsia="ru-RU"/>
              </w:rPr>
              <w:t>,</w:t>
            </w:r>
            <w:r w:rsidR="00AC099E">
              <w:rPr>
                <w:rFonts w:eastAsia="Times New Roman"/>
                <w:lang w:val="ru-RU" w:eastAsia="ru-RU"/>
              </w:rPr>
              <w:t xml:space="preserve"> </w:t>
            </w:r>
            <w:r w:rsidRPr="000C372F">
              <w:rPr>
                <w:rFonts w:eastAsia="Times New Roman"/>
                <w:lang w:val="ru-RU" w:eastAsia="ru-RU"/>
              </w:rPr>
              <w:t>КГУ</w:t>
            </w:r>
            <w:r w:rsidR="00AC099E">
              <w:rPr>
                <w:rFonts w:eastAsia="Times New Roman"/>
                <w:lang w:val="ru-RU" w:eastAsia="ru-RU"/>
              </w:rPr>
              <w:t xml:space="preserve">, </w:t>
            </w:r>
            <w:r w:rsidR="00AC099E" w:rsidRPr="00AC099E">
              <w:rPr>
                <w:rFonts w:eastAsia="Times New Roman"/>
                <w:b/>
                <w:lang w:val="ru-RU" w:eastAsia="ru-RU"/>
              </w:rPr>
              <w:t>САТ</w:t>
            </w:r>
            <w:r w:rsidRPr="000C372F">
              <w:rPr>
                <w:rFonts w:eastAsia="Times New Roman"/>
                <w:lang w:val="ru-RU" w:eastAsia="ru-RU"/>
              </w:rPr>
              <w:t>;</w:t>
            </w:r>
          </w:p>
          <w:p w14:paraId="01C0AFA2" w14:textId="73256598"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виробляється на установках з використанням </w:t>
            </w:r>
            <w:r w:rsidR="000E1E51" w:rsidRPr="000C372F">
              <w:rPr>
                <w:rFonts w:eastAsia="Times New Roman"/>
                <w:b/>
                <w:lang w:val="ru-RU" w:eastAsia="ru-RU"/>
              </w:rPr>
              <w:t>альтернативних</w:t>
            </w:r>
            <w:r w:rsidRPr="000C372F">
              <w:rPr>
                <w:rFonts w:eastAsia="Times New Roman"/>
                <w:lang w:val="ru-RU" w:eastAsia="ru-RU"/>
              </w:rPr>
              <w:t xml:space="preserve"> джерел енергії;</w:t>
            </w:r>
          </w:p>
          <w:p w14:paraId="581E9B6E" w14:textId="2EE814B0"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придбана у суб'єктів господарювання;</w:t>
            </w:r>
          </w:p>
          <w:p w14:paraId="293DC0D9"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2) відображення в обліку розподілених витрат (загальновиробничі, адміністративні та інші витрати), що включаються до повної собівартості:</w:t>
            </w:r>
          </w:p>
          <w:p w14:paraId="411BFCBB" w14:textId="1421C114"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теплової енергії, реалізованої зовнішнім споживачам;</w:t>
            </w:r>
          </w:p>
          <w:p w14:paraId="4902F5CA" w14:textId="475E7C6B" w:rsidR="004F6603" w:rsidRPr="000C372F" w:rsidRDefault="00322366"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 xml:space="preserve">       </w:t>
            </w:r>
            <w:r w:rsidR="004F6603" w:rsidRPr="000C372F">
              <w:rPr>
                <w:rFonts w:ascii="Times New Roman" w:eastAsia="Times New Roman" w:hAnsi="Times New Roman" w:cs="Times New Roman"/>
                <w:sz w:val="24"/>
                <w:szCs w:val="24"/>
                <w:lang w:val="ru-RU" w:eastAsia="ru-RU"/>
              </w:rPr>
              <w:t>теплової енергії, використаної для надання послуг</w:t>
            </w:r>
            <w:r w:rsidR="00D50724" w:rsidRPr="001B264F">
              <w:rPr>
                <w:rFonts w:eastAsia="Times New Roman"/>
                <w:lang w:val="ru-RU" w:eastAsia="ru-RU"/>
              </w:rPr>
              <w:t xml:space="preserve"> </w:t>
            </w:r>
            <w:r w:rsidR="00D50724" w:rsidRPr="00D50724">
              <w:rPr>
                <w:rFonts w:ascii="Times New Roman" w:eastAsia="Times New Roman" w:hAnsi="Times New Roman" w:cs="Times New Roman"/>
                <w:b/>
                <w:sz w:val="24"/>
                <w:szCs w:val="24"/>
                <w:lang w:val="ru-RU" w:eastAsia="ru-RU"/>
              </w:rPr>
              <w:t>з</w:t>
            </w:r>
            <w:r w:rsidR="004F6603" w:rsidRPr="000C372F">
              <w:rPr>
                <w:rFonts w:ascii="Times New Roman" w:eastAsia="Times New Roman" w:hAnsi="Times New Roman" w:cs="Times New Roman"/>
                <w:b/>
                <w:sz w:val="24"/>
                <w:szCs w:val="24"/>
                <w:lang w:val="ru-RU" w:eastAsia="ru-RU"/>
              </w:rPr>
              <w:t xml:space="preserve"> постачання</w:t>
            </w:r>
            <w:r w:rsidR="000E1E51" w:rsidRPr="000C372F">
              <w:rPr>
                <w:rFonts w:ascii="Times New Roman" w:eastAsia="Times New Roman" w:hAnsi="Times New Roman" w:cs="Times New Roman"/>
                <w:b/>
                <w:sz w:val="24"/>
                <w:szCs w:val="24"/>
                <w:lang w:val="ru-RU" w:eastAsia="ru-RU"/>
              </w:rPr>
              <w:t xml:space="preserve"> теплової енергії і з постачання</w:t>
            </w:r>
            <w:r w:rsidR="004F6603" w:rsidRPr="000C372F">
              <w:rPr>
                <w:rFonts w:ascii="Times New Roman" w:eastAsia="Times New Roman" w:hAnsi="Times New Roman" w:cs="Times New Roman"/>
                <w:b/>
                <w:sz w:val="24"/>
                <w:szCs w:val="24"/>
                <w:lang w:val="ru-RU" w:eastAsia="ru-RU"/>
              </w:rPr>
              <w:t xml:space="preserve"> гарячої води </w:t>
            </w:r>
            <w:r w:rsidR="004F6603" w:rsidRPr="000C372F">
              <w:rPr>
                <w:rFonts w:ascii="Times New Roman" w:eastAsia="Times New Roman" w:hAnsi="Times New Roman" w:cs="Times New Roman"/>
                <w:sz w:val="24"/>
                <w:szCs w:val="24"/>
                <w:lang w:val="ru-RU" w:eastAsia="ru-RU"/>
              </w:rPr>
              <w:t>та/або продукції (послуг) інших видів господарської діяльності</w:t>
            </w:r>
            <w:r w:rsidR="000E1E51" w:rsidRPr="000C372F">
              <w:rPr>
                <w:rFonts w:ascii="Times New Roman" w:eastAsia="Times New Roman" w:hAnsi="Times New Roman" w:cs="Times New Roman"/>
                <w:sz w:val="24"/>
                <w:szCs w:val="24"/>
                <w:lang w:val="ru-RU" w:eastAsia="ru-RU"/>
              </w:rPr>
              <w:t>;</w:t>
            </w:r>
          </w:p>
          <w:p w14:paraId="0CF06DAA" w14:textId="77777777" w:rsidR="006E4A01" w:rsidRDefault="006E4A01" w:rsidP="00280131">
            <w:pPr>
              <w:pStyle w:val="a3"/>
              <w:ind w:left="0" w:right="66" w:firstLine="343"/>
              <w:jc w:val="both"/>
              <w:rPr>
                <w:rFonts w:ascii="Times New Roman" w:hAnsi="Times New Roman" w:cs="Times New Roman"/>
                <w:b/>
                <w:sz w:val="24"/>
                <w:szCs w:val="24"/>
              </w:rPr>
            </w:pPr>
          </w:p>
          <w:p w14:paraId="025EB7EE" w14:textId="0ED7EECA" w:rsidR="000E1E51" w:rsidRPr="000C372F" w:rsidRDefault="000E1E51" w:rsidP="00280131">
            <w:pPr>
              <w:pStyle w:val="a3"/>
              <w:ind w:left="0" w:right="66" w:firstLine="343"/>
              <w:jc w:val="both"/>
              <w:rPr>
                <w:rFonts w:ascii="Times New Roman" w:hAnsi="Times New Roman" w:cs="Times New Roman"/>
                <w:b/>
                <w:sz w:val="24"/>
                <w:szCs w:val="24"/>
              </w:rPr>
            </w:pPr>
            <w:r w:rsidRPr="000C372F">
              <w:rPr>
                <w:rFonts w:ascii="Times New Roman" w:hAnsi="Times New Roman" w:cs="Times New Roman"/>
                <w:b/>
                <w:sz w:val="24"/>
                <w:szCs w:val="24"/>
              </w:rPr>
              <w:t>теплова енергія, вироблена на інших джерелах/установках.</w:t>
            </w:r>
          </w:p>
        </w:tc>
      </w:tr>
      <w:tr w:rsidR="00280131" w:rsidRPr="00637745" w14:paraId="725F4A42" w14:textId="77777777" w:rsidTr="00280131">
        <w:tc>
          <w:tcPr>
            <w:tcW w:w="7933" w:type="dxa"/>
          </w:tcPr>
          <w:p w14:paraId="0EFFF068" w14:textId="5267D735" w:rsidR="004F6603" w:rsidRPr="008900F2" w:rsidRDefault="004F6603" w:rsidP="00280131">
            <w:pPr>
              <w:suppressAutoHyphens/>
              <w:spacing w:after="120"/>
              <w:ind w:firstLine="709"/>
              <w:jc w:val="both"/>
              <w:rPr>
                <w:rFonts w:ascii="Times New Roman" w:hAnsi="Times New Roman" w:cs="Times New Roman"/>
                <w:b/>
                <w:sz w:val="24"/>
                <w:szCs w:val="24"/>
                <w:lang w:eastAsia="ar-SA"/>
              </w:rPr>
            </w:pPr>
            <w:r w:rsidRPr="008900F2">
              <w:rPr>
                <w:rFonts w:ascii="Times New Roman" w:hAnsi="Times New Roman" w:cs="Times New Roman"/>
                <w:b/>
                <w:sz w:val="24"/>
                <w:szCs w:val="24"/>
                <w:lang w:eastAsia="ar-SA"/>
              </w:rPr>
              <w:lastRenderedPageBreak/>
              <w:t>7. Підходи до формування виробничої та повної собівартості продукції (робіт, послуг) за ліцензованими видами діяльності  </w:t>
            </w:r>
          </w:p>
        </w:tc>
        <w:tc>
          <w:tcPr>
            <w:tcW w:w="7938" w:type="dxa"/>
          </w:tcPr>
          <w:p w14:paraId="0BB6797C" w14:textId="75081703" w:rsidR="004F6603" w:rsidRPr="008900F2" w:rsidRDefault="004F6603" w:rsidP="00280131">
            <w:pPr>
              <w:pStyle w:val="a3"/>
              <w:ind w:left="0" w:right="66" w:firstLine="343"/>
              <w:jc w:val="both"/>
              <w:rPr>
                <w:rFonts w:ascii="Times New Roman" w:hAnsi="Times New Roman" w:cs="Times New Roman"/>
                <w:b/>
                <w:sz w:val="24"/>
                <w:szCs w:val="24"/>
              </w:rPr>
            </w:pPr>
            <w:r w:rsidRPr="008900F2">
              <w:rPr>
                <w:rFonts w:ascii="Times New Roman" w:hAnsi="Times New Roman" w:cs="Times New Roman"/>
                <w:b/>
                <w:sz w:val="24"/>
                <w:szCs w:val="24"/>
                <w:lang w:eastAsia="ar-SA"/>
              </w:rPr>
              <w:t>7. Підходи до формування виробничої та повної собівартості продукції (робіт, послуг) за ліцензованими видами діяльності  </w:t>
            </w:r>
          </w:p>
        </w:tc>
      </w:tr>
      <w:tr w:rsidR="00280131" w:rsidRPr="00637745" w14:paraId="7D27D5BE" w14:textId="77777777" w:rsidTr="00280131">
        <w:tc>
          <w:tcPr>
            <w:tcW w:w="7933" w:type="dxa"/>
          </w:tcPr>
          <w:p w14:paraId="36608E51" w14:textId="77777777" w:rsidR="004F6603" w:rsidRPr="001B264F" w:rsidRDefault="004F6603" w:rsidP="00280131">
            <w:pPr>
              <w:pStyle w:val="ab"/>
              <w:ind w:firstLine="738"/>
              <w:jc w:val="both"/>
              <w:rPr>
                <w:rFonts w:eastAsia="Times New Roman"/>
                <w:lang w:eastAsia="ru-RU"/>
              </w:rPr>
            </w:pPr>
            <w:r w:rsidRPr="001B264F">
              <w:rPr>
                <w:lang w:eastAsia="ar-SA"/>
              </w:rPr>
              <w:t xml:space="preserve">7.1. </w:t>
            </w:r>
            <w:r w:rsidRPr="001B264F">
              <w:rPr>
                <w:rFonts w:eastAsia="Times New Roman"/>
                <w:lang w:eastAsia="ru-RU"/>
              </w:rPr>
              <w:t xml:space="preserve">Для цілей обліку витрат і складання звітності за ліцензованими видами діяльності у сфері теплопостачання застосовуються такі види </w:t>
            </w:r>
            <w:r w:rsidRPr="00EA2E28">
              <w:rPr>
                <w:rFonts w:eastAsia="Times New Roman"/>
                <w:b/>
                <w:lang w:eastAsia="ru-RU"/>
              </w:rPr>
              <w:t>планової</w:t>
            </w:r>
            <w:r w:rsidRPr="001B264F">
              <w:rPr>
                <w:rFonts w:eastAsia="Times New Roman"/>
                <w:lang w:eastAsia="ru-RU"/>
              </w:rPr>
              <w:t xml:space="preserve"> і фактичної собівартості продукції (робіт, послуг):</w:t>
            </w:r>
          </w:p>
          <w:p w14:paraId="3545FAF1"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виробнича собівартість продукції (робіт, послуг);</w:t>
            </w:r>
          </w:p>
          <w:p w14:paraId="188B643F" w14:textId="58B8BD7A" w:rsidR="004F6603" w:rsidRPr="00AD153B" w:rsidRDefault="004F6603" w:rsidP="00280131">
            <w:pPr>
              <w:pStyle w:val="ab"/>
              <w:ind w:firstLine="738"/>
              <w:jc w:val="both"/>
              <w:rPr>
                <w:rFonts w:eastAsia="Times New Roman"/>
                <w:b/>
                <w:lang w:val="ru-RU" w:eastAsia="ru-RU"/>
              </w:rPr>
            </w:pPr>
            <w:r w:rsidRPr="00AD153B">
              <w:rPr>
                <w:rFonts w:eastAsia="Times New Roman"/>
                <w:b/>
                <w:lang w:val="ru-RU" w:eastAsia="ru-RU"/>
              </w:rPr>
              <w:t>собівартість реалізації продукції (робіт, послуг);</w:t>
            </w:r>
          </w:p>
          <w:p w14:paraId="37140328" w14:textId="3691930A" w:rsidR="004F6603" w:rsidRPr="001B264F" w:rsidRDefault="004F6603" w:rsidP="00280131">
            <w:pPr>
              <w:suppressAutoHyphens/>
              <w:spacing w:after="120"/>
              <w:ind w:firstLine="709"/>
              <w:jc w:val="both"/>
              <w:rPr>
                <w:rFonts w:ascii="Times New Roman" w:hAnsi="Times New Roman" w:cs="Times New Roman"/>
                <w:sz w:val="24"/>
                <w:szCs w:val="24"/>
                <w:lang w:val="ru-RU" w:eastAsia="ar-SA"/>
              </w:rPr>
            </w:pPr>
            <w:r w:rsidRPr="001B264F">
              <w:rPr>
                <w:rFonts w:ascii="Times New Roman" w:eastAsia="Times New Roman" w:hAnsi="Times New Roman" w:cs="Times New Roman"/>
                <w:sz w:val="24"/>
                <w:szCs w:val="24"/>
                <w:lang w:val="ru-RU" w:eastAsia="ru-RU"/>
              </w:rPr>
              <w:t>повна собівартість продукції (робіт, послуг).</w:t>
            </w:r>
          </w:p>
        </w:tc>
        <w:tc>
          <w:tcPr>
            <w:tcW w:w="7938" w:type="dxa"/>
          </w:tcPr>
          <w:p w14:paraId="30C0294E" w14:textId="1B8811ED" w:rsidR="004A148B" w:rsidRPr="001B264F" w:rsidRDefault="004A148B" w:rsidP="004A148B">
            <w:pPr>
              <w:pStyle w:val="ab"/>
              <w:ind w:firstLine="738"/>
              <w:jc w:val="both"/>
              <w:rPr>
                <w:rFonts w:eastAsia="Times New Roman"/>
                <w:lang w:eastAsia="ru-RU"/>
              </w:rPr>
            </w:pPr>
            <w:r w:rsidRPr="001B264F">
              <w:rPr>
                <w:lang w:eastAsia="ar-SA"/>
              </w:rPr>
              <w:t xml:space="preserve">7.1. </w:t>
            </w:r>
            <w:r w:rsidRPr="001B264F">
              <w:rPr>
                <w:rFonts w:eastAsia="Times New Roman"/>
                <w:lang w:eastAsia="ru-RU"/>
              </w:rPr>
              <w:t xml:space="preserve">Для цілей обліку витрат і складання звітності за ліцензованими видами діяльності у сфері теплопостачання застосовуються такі види </w:t>
            </w:r>
            <w:r w:rsidR="00EA2E28" w:rsidRPr="00EA2E28">
              <w:rPr>
                <w:rFonts w:eastAsia="Times New Roman"/>
                <w:b/>
                <w:lang w:eastAsia="ru-RU"/>
              </w:rPr>
              <w:t>тарифної</w:t>
            </w:r>
            <w:r w:rsidR="00EA2E28">
              <w:rPr>
                <w:rFonts w:eastAsia="Times New Roman"/>
                <w:lang w:eastAsia="ru-RU"/>
              </w:rPr>
              <w:t xml:space="preserve"> </w:t>
            </w:r>
            <w:r w:rsidRPr="001B264F">
              <w:rPr>
                <w:rFonts w:eastAsia="Times New Roman"/>
                <w:lang w:eastAsia="ru-RU"/>
              </w:rPr>
              <w:t>і фактичної собівартості продукції (робіт, послуг):</w:t>
            </w:r>
          </w:p>
          <w:p w14:paraId="56FD65E2" w14:textId="77777777" w:rsidR="004A148B" w:rsidRPr="001B264F" w:rsidRDefault="004A148B" w:rsidP="004A148B">
            <w:pPr>
              <w:pStyle w:val="ab"/>
              <w:ind w:firstLine="738"/>
              <w:jc w:val="both"/>
              <w:rPr>
                <w:rFonts w:eastAsia="Times New Roman"/>
                <w:lang w:val="ru-RU" w:eastAsia="ru-RU"/>
              </w:rPr>
            </w:pPr>
            <w:r w:rsidRPr="001B264F">
              <w:rPr>
                <w:rFonts w:eastAsia="Times New Roman"/>
                <w:lang w:val="ru-RU" w:eastAsia="ru-RU"/>
              </w:rPr>
              <w:t>виробнича собівартість продукції (робіт, послуг);</w:t>
            </w:r>
          </w:p>
          <w:p w14:paraId="523A730E" w14:textId="59968B43" w:rsidR="004A148B" w:rsidRPr="004318A7" w:rsidRDefault="004A148B" w:rsidP="004A148B">
            <w:pPr>
              <w:pStyle w:val="ab"/>
              <w:ind w:firstLine="738"/>
              <w:jc w:val="both"/>
              <w:rPr>
                <w:rFonts w:eastAsia="Times New Roman"/>
                <w:lang w:val="ru-RU" w:eastAsia="ru-RU"/>
              </w:rPr>
            </w:pPr>
            <w:r w:rsidRPr="004318A7">
              <w:rPr>
                <w:rFonts w:eastAsia="Times New Roman"/>
                <w:lang w:val="ru-RU" w:eastAsia="ru-RU"/>
              </w:rPr>
              <w:t>собівартість продукції (робіт, послуг);</w:t>
            </w:r>
          </w:p>
          <w:p w14:paraId="422748CA" w14:textId="77777777" w:rsidR="004F6603" w:rsidRDefault="00EA2E28" w:rsidP="004A148B">
            <w:pPr>
              <w:pStyle w:val="a3"/>
              <w:ind w:left="0" w:right="66" w:firstLine="343"/>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004A148B" w:rsidRPr="001B264F">
              <w:rPr>
                <w:rFonts w:ascii="Times New Roman" w:eastAsia="Times New Roman" w:hAnsi="Times New Roman" w:cs="Times New Roman"/>
                <w:sz w:val="24"/>
                <w:szCs w:val="24"/>
                <w:lang w:val="ru-RU" w:eastAsia="ru-RU"/>
              </w:rPr>
              <w:t>повна собівартість продукції (робіт, послуг).</w:t>
            </w:r>
          </w:p>
          <w:p w14:paraId="15C9E376" w14:textId="10590526" w:rsidR="00241178" w:rsidRPr="000C372F" w:rsidRDefault="00241178" w:rsidP="004A148B">
            <w:pPr>
              <w:pStyle w:val="a3"/>
              <w:ind w:left="0" w:right="66" w:firstLine="343"/>
              <w:jc w:val="both"/>
              <w:rPr>
                <w:rFonts w:ascii="Times New Roman" w:hAnsi="Times New Roman" w:cs="Times New Roman"/>
                <w:sz w:val="24"/>
                <w:szCs w:val="24"/>
              </w:rPr>
            </w:pPr>
          </w:p>
        </w:tc>
      </w:tr>
      <w:tr w:rsidR="00280131" w:rsidRPr="00637745" w14:paraId="283AB0E6" w14:textId="77777777" w:rsidTr="00280131">
        <w:tc>
          <w:tcPr>
            <w:tcW w:w="7933" w:type="dxa"/>
          </w:tcPr>
          <w:p w14:paraId="538B2649" w14:textId="58909A74"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7.2. </w:t>
            </w:r>
            <w:r w:rsidRPr="001B264F">
              <w:rPr>
                <w:rFonts w:ascii="Times New Roman" w:eastAsia="Times New Roman" w:hAnsi="Times New Roman" w:cs="Times New Roman"/>
                <w:sz w:val="24"/>
                <w:szCs w:val="24"/>
                <w:lang w:eastAsia="ru-RU"/>
              </w:rPr>
              <w:t xml:space="preserve">Одиницею калькулювання </w:t>
            </w:r>
            <w:r w:rsidRPr="00F8196B">
              <w:rPr>
                <w:rFonts w:ascii="Times New Roman" w:eastAsia="Times New Roman" w:hAnsi="Times New Roman" w:cs="Times New Roman"/>
                <w:sz w:val="24"/>
                <w:szCs w:val="24"/>
                <w:lang w:eastAsia="ru-RU"/>
              </w:rPr>
              <w:t>фактичної</w:t>
            </w:r>
            <w:r w:rsidRPr="001B264F">
              <w:rPr>
                <w:rFonts w:ascii="Times New Roman" w:eastAsia="Times New Roman" w:hAnsi="Times New Roman" w:cs="Times New Roman"/>
                <w:sz w:val="24"/>
                <w:szCs w:val="24"/>
                <w:lang w:eastAsia="ru-RU"/>
              </w:rPr>
              <w:t xml:space="preserve"> виробничої собівартості </w:t>
            </w:r>
            <w:r w:rsidRPr="005D4F42">
              <w:rPr>
                <w:rFonts w:ascii="Times New Roman" w:eastAsia="Times New Roman" w:hAnsi="Times New Roman" w:cs="Times New Roman"/>
                <w:b/>
                <w:sz w:val="24"/>
                <w:szCs w:val="24"/>
                <w:lang w:eastAsia="ru-RU"/>
              </w:rPr>
              <w:t>реалізації</w:t>
            </w:r>
            <w:r w:rsidRPr="001B264F">
              <w:rPr>
                <w:rFonts w:ascii="Times New Roman" w:eastAsia="Times New Roman" w:hAnsi="Times New Roman" w:cs="Times New Roman"/>
                <w:sz w:val="24"/>
                <w:szCs w:val="24"/>
                <w:lang w:eastAsia="ru-RU"/>
              </w:rPr>
              <w:t xml:space="preserve"> та повної собівартості виробництва, транспортування, постачання теплової енергії є 1 Гкал теплової енергії.</w:t>
            </w:r>
          </w:p>
        </w:tc>
        <w:tc>
          <w:tcPr>
            <w:tcW w:w="7938" w:type="dxa"/>
          </w:tcPr>
          <w:p w14:paraId="4328D3FA" w14:textId="017881E7" w:rsidR="004F6603" w:rsidRDefault="005D4F42" w:rsidP="00280131">
            <w:pPr>
              <w:pStyle w:val="a3"/>
              <w:ind w:left="0" w:right="66" w:firstLine="343"/>
              <w:jc w:val="both"/>
              <w:rPr>
                <w:rFonts w:ascii="Times New Roman" w:eastAsia="Times New Roman" w:hAnsi="Times New Roman" w:cs="Times New Roman"/>
                <w:sz w:val="24"/>
                <w:szCs w:val="24"/>
                <w:lang w:eastAsia="ru-RU"/>
              </w:rPr>
            </w:pPr>
            <w:r w:rsidRPr="001B264F">
              <w:rPr>
                <w:rFonts w:ascii="Times New Roman" w:hAnsi="Times New Roman" w:cs="Times New Roman"/>
                <w:sz w:val="24"/>
                <w:szCs w:val="24"/>
                <w:lang w:eastAsia="ar-SA"/>
              </w:rPr>
              <w:t xml:space="preserve">7.2. </w:t>
            </w:r>
            <w:r w:rsidRPr="001B264F">
              <w:rPr>
                <w:rFonts w:ascii="Times New Roman" w:eastAsia="Times New Roman" w:hAnsi="Times New Roman" w:cs="Times New Roman"/>
                <w:sz w:val="24"/>
                <w:szCs w:val="24"/>
                <w:lang w:eastAsia="ru-RU"/>
              </w:rPr>
              <w:t xml:space="preserve">Одиницею калькулювання </w:t>
            </w:r>
            <w:r w:rsidRPr="00F8196B">
              <w:rPr>
                <w:rFonts w:ascii="Times New Roman" w:eastAsia="Times New Roman" w:hAnsi="Times New Roman" w:cs="Times New Roman"/>
                <w:sz w:val="24"/>
                <w:szCs w:val="24"/>
                <w:lang w:eastAsia="ru-RU"/>
              </w:rPr>
              <w:t>фактичної</w:t>
            </w:r>
            <w:r w:rsidRPr="001B264F">
              <w:rPr>
                <w:rFonts w:ascii="Times New Roman" w:eastAsia="Times New Roman" w:hAnsi="Times New Roman" w:cs="Times New Roman"/>
                <w:sz w:val="24"/>
                <w:szCs w:val="24"/>
                <w:lang w:eastAsia="ru-RU"/>
              </w:rPr>
              <w:t xml:space="preserve"> виробничої собівартості та повної собівартості виробництва, транспортування, постачання теплової енергії є 1 Гкал теплової енергії.</w:t>
            </w:r>
          </w:p>
          <w:p w14:paraId="1C4899A3" w14:textId="6DD29847" w:rsidR="00241178" w:rsidRPr="000C372F" w:rsidRDefault="00241178" w:rsidP="00280131">
            <w:pPr>
              <w:pStyle w:val="a3"/>
              <w:ind w:left="0" w:right="66" w:firstLine="343"/>
              <w:jc w:val="both"/>
              <w:rPr>
                <w:rFonts w:ascii="Times New Roman" w:hAnsi="Times New Roman" w:cs="Times New Roman"/>
                <w:sz w:val="24"/>
                <w:szCs w:val="24"/>
              </w:rPr>
            </w:pPr>
          </w:p>
        </w:tc>
      </w:tr>
      <w:tr w:rsidR="00280131" w:rsidRPr="00637745" w14:paraId="78ADBE2E" w14:textId="77777777" w:rsidTr="00280131">
        <w:tc>
          <w:tcPr>
            <w:tcW w:w="7933" w:type="dxa"/>
          </w:tcPr>
          <w:p w14:paraId="404E5397" w14:textId="2B9EA2D6"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7.4. </w:t>
            </w:r>
            <w:r w:rsidRPr="001B264F">
              <w:rPr>
                <w:rFonts w:ascii="Times New Roman" w:eastAsia="Times New Roman" w:hAnsi="Times New Roman" w:cs="Times New Roman"/>
                <w:sz w:val="24"/>
                <w:szCs w:val="24"/>
                <w:lang w:eastAsia="ru-RU"/>
              </w:rPr>
              <w:t xml:space="preserve">Виробнича собівартість за кожним ліцензованим видом діяльності складається з прямих матеріальних витрат, прямих витрат на оплату праці, інших прямих витрат та змінних і постійних розподілених загальновиробничих витрат. Обсяг витрат, що включаються до виробничої собівартості, визначається із застосуванням нормативного </w:t>
            </w:r>
            <w:r w:rsidRPr="00621651">
              <w:rPr>
                <w:rFonts w:ascii="Times New Roman" w:eastAsia="Times New Roman" w:hAnsi="Times New Roman" w:cs="Times New Roman"/>
                <w:b/>
                <w:sz w:val="24"/>
                <w:szCs w:val="24"/>
                <w:lang w:eastAsia="ru-RU"/>
              </w:rPr>
              <w:t>або змішаного</w:t>
            </w:r>
            <w:r w:rsidRPr="001B264F">
              <w:rPr>
                <w:rFonts w:ascii="Times New Roman" w:eastAsia="Times New Roman" w:hAnsi="Times New Roman" w:cs="Times New Roman"/>
                <w:sz w:val="24"/>
                <w:szCs w:val="24"/>
                <w:lang w:eastAsia="ru-RU"/>
              </w:rPr>
              <w:t xml:space="preserve"> методу </w:t>
            </w:r>
            <w:r w:rsidRPr="00621651">
              <w:rPr>
                <w:rFonts w:ascii="Times New Roman" w:eastAsia="Times New Roman" w:hAnsi="Times New Roman" w:cs="Times New Roman"/>
                <w:b/>
                <w:sz w:val="24"/>
                <w:szCs w:val="24"/>
                <w:lang w:eastAsia="ru-RU"/>
              </w:rPr>
              <w:t>(складної функціональної системи калькулювання собівартості).</w:t>
            </w:r>
          </w:p>
        </w:tc>
        <w:tc>
          <w:tcPr>
            <w:tcW w:w="7938" w:type="dxa"/>
          </w:tcPr>
          <w:p w14:paraId="17E9A00D" w14:textId="1C2382C4" w:rsidR="00241178" w:rsidRPr="000C372F" w:rsidRDefault="004F6603" w:rsidP="00C32664">
            <w:pPr>
              <w:pStyle w:val="a3"/>
              <w:ind w:left="0" w:right="66" w:firstLine="343"/>
              <w:jc w:val="both"/>
              <w:rPr>
                <w:rFonts w:ascii="Times New Roman" w:hAnsi="Times New Roman" w:cs="Times New Roman"/>
                <w:b/>
                <w:sz w:val="24"/>
                <w:szCs w:val="24"/>
              </w:rPr>
            </w:pPr>
            <w:r w:rsidRPr="000C372F">
              <w:rPr>
                <w:rFonts w:ascii="Times New Roman" w:hAnsi="Times New Roman" w:cs="Times New Roman"/>
                <w:sz w:val="24"/>
                <w:szCs w:val="24"/>
                <w:lang w:eastAsia="ar-SA"/>
              </w:rPr>
              <w:t xml:space="preserve">7.4. </w:t>
            </w:r>
            <w:r w:rsidRPr="000C372F">
              <w:rPr>
                <w:rFonts w:ascii="Times New Roman" w:eastAsia="Times New Roman" w:hAnsi="Times New Roman" w:cs="Times New Roman"/>
                <w:sz w:val="24"/>
                <w:szCs w:val="24"/>
                <w:lang w:eastAsia="ru-RU"/>
              </w:rPr>
              <w:t>Виробнича собівартість за кожним ліцензованим видом діяльності складається з прямих матеріальних витрат, прямих витрат на оплату праці, інших прямих витрат та змінних і постійних розподілених загальновиробничих витрат. Обсяг витрат, що включаються до виробничої собівартості, визначається із застосуванням нормативного</w:t>
            </w:r>
            <w:r w:rsidRPr="000C372F">
              <w:rPr>
                <w:rFonts w:ascii="Times New Roman" w:eastAsia="Times New Roman" w:hAnsi="Times New Roman" w:cs="Times New Roman"/>
                <w:b/>
                <w:sz w:val="24"/>
                <w:szCs w:val="24"/>
                <w:lang w:eastAsia="ru-RU"/>
              </w:rPr>
              <w:t xml:space="preserve"> </w:t>
            </w:r>
            <w:r w:rsidR="009D2335" w:rsidRPr="000C372F">
              <w:rPr>
                <w:rFonts w:ascii="Times New Roman" w:eastAsia="Times New Roman" w:hAnsi="Times New Roman" w:cs="Times New Roman"/>
                <w:sz w:val="24"/>
                <w:szCs w:val="24"/>
                <w:lang w:eastAsia="ru-RU"/>
              </w:rPr>
              <w:t>методу</w:t>
            </w:r>
            <w:r w:rsidR="00C32664">
              <w:rPr>
                <w:rFonts w:ascii="Times New Roman" w:eastAsia="Times New Roman" w:hAnsi="Times New Roman" w:cs="Times New Roman"/>
                <w:sz w:val="24"/>
                <w:szCs w:val="24"/>
                <w:lang w:eastAsia="ru-RU"/>
              </w:rPr>
              <w:t>.</w:t>
            </w:r>
          </w:p>
        </w:tc>
      </w:tr>
      <w:tr w:rsidR="00280131" w:rsidRPr="00637745" w14:paraId="7E843C66" w14:textId="77777777" w:rsidTr="00280131">
        <w:tc>
          <w:tcPr>
            <w:tcW w:w="7933" w:type="dxa"/>
          </w:tcPr>
          <w:p w14:paraId="3AFA0047" w14:textId="77777777" w:rsidR="004F6603" w:rsidRPr="001B264F" w:rsidRDefault="004F6603" w:rsidP="00280131">
            <w:pPr>
              <w:pStyle w:val="ab"/>
              <w:ind w:firstLine="738"/>
              <w:jc w:val="both"/>
              <w:rPr>
                <w:rFonts w:eastAsia="Times New Roman"/>
                <w:lang w:val="ru-RU" w:eastAsia="ru-RU"/>
              </w:rPr>
            </w:pPr>
            <w:r w:rsidRPr="001B264F">
              <w:rPr>
                <w:lang w:eastAsia="ar-SA"/>
              </w:rPr>
              <w:t xml:space="preserve">7.5. </w:t>
            </w:r>
            <w:r w:rsidRPr="001B264F">
              <w:rPr>
                <w:rFonts w:eastAsia="Times New Roman"/>
                <w:lang w:val="ru-RU" w:eastAsia="ru-RU"/>
              </w:rPr>
              <w:t>Особливістю обліку прямих матеріальних витрат на виробництво, транспортування і постачання теплової енергії є потреба:</w:t>
            </w:r>
          </w:p>
          <w:p w14:paraId="7D771A3F" w14:textId="375107E8"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1) в обліку окремих статей витрат за категоріями споживачів у разі встановлення різних тарифів на енергоресурси для цих категорій споживачів (зокрема витрати на природний газ, покупну теплову енергію, теплову енергію, вироблену власними ТЕЦ, ТЕС, АЕС, КГУ та установками з використанням </w:t>
            </w:r>
            <w:r w:rsidRPr="00621651">
              <w:rPr>
                <w:rFonts w:eastAsia="Times New Roman"/>
                <w:b/>
                <w:lang w:val="ru-RU" w:eastAsia="ru-RU"/>
              </w:rPr>
              <w:t>нетрадиційних та поновлювальних</w:t>
            </w:r>
            <w:r w:rsidRPr="001B264F">
              <w:rPr>
                <w:rFonts w:eastAsia="Times New Roman"/>
                <w:lang w:val="ru-RU" w:eastAsia="ru-RU"/>
              </w:rPr>
              <w:t xml:space="preserve"> джерел енергії тощо);</w:t>
            </w:r>
          </w:p>
          <w:p w14:paraId="2634D3D1" w14:textId="235E97EB" w:rsidR="004F6603" w:rsidRDefault="004F6603" w:rsidP="00280131">
            <w:pPr>
              <w:pStyle w:val="ab"/>
              <w:ind w:firstLine="738"/>
              <w:jc w:val="both"/>
              <w:rPr>
                <w:rFonts w:eastAsia="Times New Roman"/>
                <w:lang w:val="ru-RU" w:eastAsia="ru-RU"/>
              </w:rPr>
            </w:pPr>
            <w:r w:rsidRPr="001B264F">
              <w:rPr>
                <w:rFonts w:eastAsia="Times New Roman"/>
                <w:lang w:val="ru-RU" w:eastAsia="ru-RU"/>
              </w:rPr>
              <w:t>2) у формуванні вартості виробничих ресурсів для технологічних потреб:</w:t>
            </w:r>
          </w:p>
          <w:p w14:paraId="4180793C" w14:textId="53AECC52"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електричної енергії (придбаної зі сторони або виробленої власними ТЕЦ, ТЕС, АЕС, КГУ, активної та реактивної, за класами напруги тощо);</w:t>
            </w:r>
          </w:p>
          <w:p w14:paraId="040159FB" w14:textId="0F170FD5"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eastAsia="Times New Roman" w:hAnsi="Times New Roman" w:cs="Times New Roman"/>
                <w:sz w:val="24"/>
                <w:szCs w:val="24"/>
                <w:lang w:val="ru-RU" w:eastAsia="ru-RU"/>
              </w:rPr>
              <w:t>води (придбаної зі сторони або води власного виробництва тощо).</w:t>
            </w:r>
          </w:p>
        </w:tc>
        <w:tc>
          <w:tcPr>
            <w:tcW w:w="7938" w:type="dxa"/>
          </w:tcPr>
          <w:p w14:paraId="356EA619" w14:textId="28B9C6A3" w:rsidR="004F6603" w:rsidRPr="000C372F" w:rsidRDefault="004F6603" w:rsidP="00280131">
            <w:pPr>
              <w:pStyle w:val="ab"/>
              <w:ind w:firstLine="738"/>
              <w:jc w:val="both"/>
              <w:rPr>
                <w:rFonts w:eastAsia="Times New Roman"/>
                <w:lang w:val="ru-RU" w:eastAsia="ru-RU"/>
              </w:rPr>
            </w:pPr>
            <w:r w:rsidRPr="000C372F">
              <w:rPr>
                <w:lang w:eastAsia="ar-SA"/>
              </w:rPr>
              <w:t>7.</w:t>
            </w:r>
            <w:r w:rsidR="00E80D03" w:rsidRPr="000C372F">
              <w:rPr>
                <w:lang w:eastAsia="ar-SA"/>
              </w:rPr>
              <w:t>5</w:t>
            </w:r>
            <w:r w:rsidRPr="000C372F">
              <w:rPr>
                <w:lang w:eastAsia="ar-SA"/>
              </w:rPr>
              <w:t xml:space="preserve">. </w:t>
            </w:r>
            <w:r w:rsidRPr="000C372F">
              <w:rPr>
                <w:rFonts w:eastAsia="Times New Roman"/>
                <w:lang w:val="ru-RU" w:eastAsia="ru-RU"/>
              </w:rPr>
              <w:t>Особливістю обліку прямих матеріальних витрат на виробництво, транспортування і постачання теплової енергії є потреба:</w:t>
            </w:r>
          </w:p>
          <w:p w14:paraId="70E6D90F" w14:textId="195C4D22"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1) в обліку окремих статей витрат за категоріями споживачів у разі встановлення різних тарифів на енергоресурси для цих категорій споживачів (зокрема витрати на природний газ, покупну теплову енергію, теплову енергію, вироблену власними ТЕЦ, ТЕС, АЕС, КГУ, </w:t>
            </w:r>
            <w:r w:rsidRPr="000C372F">
              <w:rPr>
                <w:rFonts w:eastAsia="Times New Roman"/>
                <w:b/>
                <w:lang w:val="ru-RU" w:eastAsia="ru-RU"/>
              </w:rPr>
              <w:t>СА</w:t>
            </w:r>
            <w:r w:rsidR="00EF01B2" w:rsidRPr="000C372F">
              <w:rPr>
                <w:rFonts w:eastAsia="Times New Roman"/>
                <w:b/>
                <w:lang w:val="ru-RU" w:eastAsia="ru-RU"/>
              </w:rPr>
              <w:t>Т</w:t>
            </w:r>
            <w:r w:rsidRPr="000C372F">
              <w:rPr>
                <w:rFonts w:eastAsia="Times New Roman"/>
                <w:lang w:val="ru-RU" w:eastAsia="ru-RU"/>
              </w:rPr>
              <w:t xml:space="preserve"> та установками з використанням </w:t>
            </w:r>
            <w:r w:rsidR="00EF01B2" w:rsidRPr="000C372F">
              <w:rPr>
                <w:rFonts w:eastAsia="Times New Roman"/>
                <w:b/>
                <w:lang w:val="ru-RU" w:eastAsia="ru-RU"/>
              </w:rPr>
              <w:t>альтернативних</w:t>
            </w:r>
            <w:r w:rsidR="00EF01B2" w:rsidRPr="000C372F">
              <w:rPr>
                <w:rFonts w:eastAsia="Times New Roman"/>
                <w:lang w:val="ru-RU" w:eastAsia="ru-RU"/>
              </w:rPr>
              <w:t xml:space="preserve"> </w:t>
            </w:r>
            <w:r w:rsidRPr="000C372F">
              <w:rPr>
                <w:rFonts w:eastAsia="Times New Roman"/>
                <w:lang w:val="ru-RU" w:eastAsia="ru-RU"/>
              </w:rPr>
              <w:t>джерел енергії тощо);</w:t>
            </w:r>
          </w:p>
          <w:p w14:paraId="6321F554"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2) у формуванні вартості виробничих ресурсів для технологічних потреб:</w:t>
            </w:r>
          </w:p>
          <w:p w14:paraId="28CD927A" w14:textId="60CDF0ED" w:rsidR="004F6603" w:rsidRDefault="004F6603" w:rsidP="00280131">
            <w:pPr>
              <w:pStyle w:val="ab"/>
              <w:ind w:firstLine="738"/>
              <w:jc w:val="both"/>
              <w:rPr>
                <w:rFonts w:eastAsia="Times New Roman"/>
                <w:lang w:val="ru-RU" w:eastAsia="ru-RU"/>
              </w:rPr>
            </w:pPr>
            <w:r w:rsidRPr="000C372F">
              <w:rPr>
                <w:rFonts w:eastAsia="Times New Roman"/>
                <w:lang w:val="ru-RU" w:eastAsia="ru-RU"/>
              </w:rPr>
              <w:t>електричної енергії (придбаної зі сторони або виробленої власними ТЕЦ, ТЕС, АЕС, КГУ, активної та реактивної, за класами напруги тощо);</w:t>
            </w:r>
          </w:p>
          <w:p w14:paraId="2573A988" w14:textId="77777777" w:rsidR="004F6603" w:rsidRDefault="004F6603"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води (придбаної зі сторони або води власного виробництва тощо).</w:t>
            </w:r>
          </w:p>
          <w:p w14:paraId="42E5A1FD" w14:textId="790A9143"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70F647C7" w14:textId="77777777" w:rsidTr="00280131">
        <w:tc>
          <w:tcPr>
            <w:tcW w:w="7933" w:type="dxa"/>
          </w:tcPr>
          <w:p w14:paraId="14C0C439" w14:textId="4026F511"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7.7. </w:t>
            </w:r>
            <w:r w:rsidRPr="001B264F">
              <w:rPr>
                <w:rFonts w:ascii="Times New Roman" w:eastAsia="Times New Roman" w:hAnsi="Times New Roman" w:cs="Times New Roman"/>
                <w:sz w:val="24"/>
                <w:szCs w:val="24"/>
                <w:lang w:eastAsia="ru-RU"/>
              </w:rPr>
              <w:t xml:space="preserve">Для визначення прямих витрат на оплату праці та інших витрат, пов'язаних з персоналом, безпосередньо залученим до технологічного процесу виробництва, транспортування та постачання теплової енергії, ліцензіат класифікує такий персонал за видами ліцензованої діяльності в </w:t>
            </w:r>
            <w:r w:rsidRPr="001B264F">
              <w:rPr>
                <w:rFonts w:ascii="Times New Roman" w:eastAsia="Times New Roman" w:hAnsi="Times New Roman" w:cs="Times New Roman"/>
                <w:sz w:val="24"/>
                <w:szCs w:val="24"/>
                <w:lang w:eastAsia="ru-RU"/>
              </w:rPr>
              <w:lastRenderedPageBreak/>
              <w:t xml:space="preserve">розрізі виробничих структурних підрозділів </w:t>
            </w:r>
            <w:r w:rsidRPr="00806419">
              <w:rPr>
                <w:rFonts w:ascii="Times New Roman" w:eastAsia="Times New Roman" w:hAnsi="Times New Roman" w:cs="Times New Roman"/>
                <w:b/>
                <w:sz w:val="24"/>
                <w:szCs w:val="24"/>
                <w:lang w:eastAsia="ru-RU"/>
              </w:rPr>
              <w:t>(котельня, тепловий пункт, дільниця (експлуатаційна, виробнича) та інші (виробництва, цехи, відділення, дільниці, бригади, бюро, лабораторії тощо)).</w:t>
            </w:r>
          </w:p>
        </w:tc>
        <w:tc>
          <w:tcPr>
            <w:tcW w:w="7938" w:type="dxa"/>
          </w:tcPr>
          <w:p w14:paraId="42347195" w14:textId="618A3737" w:rsidR="001F522E" w:rsidRPr="000C372F" w:rsidRDefault="00806419" w:rsidP="00155C0D">
            <w:pPr>
              <w:pStyle w:val="a3"/>
              <w:ind w:left="0" w:right="66" w:firstLine="343"/>
              <w:jc w:val="both"/>
              <w:rPr>
                <w:rFonts w:ascii="Times New Roman" w:hAnsi="Times New Roman" w:cs="Times New Roman"/>
                <w:b/>
                <w:sz w:val="24"/>
                <w:szCs w:val="24"/>
              </w:rPr>
            </w:pPr>
            <w:r w:rsidRPr="001B264F">
              <w:rPr>
                <w:rFonts w:ascii="Times New Roman" w:hAnsi="Times New Roman" w:cs="Times New Roman"/>
                <w:sz w:val="24"/>
                <w:szCs w:val="24"/>
                <w:lang w:eastAsia="ar-SA"/>
              </w:rPr>
              <w:lastRenderedPageBreak/>
              <w:t xml:space="preserve">7.7. </w:t>
            </w:r>
            <w:r w:rsidRPr="001B264F">
              <w:rPr>
                <w:rFonts w:ascii="Times New Roman" w:eastAsia="Times New Roman" w:hAnsi="Times New Roman" w:cs="Times New Roman"/>
                <w:sz w:val="24"/>
                <w:szCs w:val="24"/>
                <w:lang w:eastAsia="ru-RU"/>
              </w:rPr>
              <w:t xml:space="preserve">Для визначення прямих витрат на оплату праці та інших витрат, пов'язаних з персоналом, безпосередньо залученим до технологічного процесу виробництва, транспортування та постачання теплової енергії, </w:t>
            </w:r>
            <w:r w:rsidRPr="001B264F">
              <w:rPr>
                <w:rFonts w:ascii="Times New Roman" w:eastAsia="Times New Roman" w:hAnsi="Times New Roman" w:cs="Times New Roman"/>
                <w:sz w:val="24"/>
                <w:szCs w:val="24"/>
                <w:lang w:eastAsia="ru-RU"/>
              </w:rPr>
              <w:lastRenderedPageBreak/>
              <w:t>ліцензіат класифікує такий персонал за видами ліцензованої діяльності в розрізі виробничих структурних підрозділів</w:t>
            </w:r>
            <w:r w:rsidR="00155C0D">
              <w:rPr>
                <w:rFonts w:ascii="Times New Roman" w:eastAsia="Times New Roman" w:hAnsi="Times New Roman" w:cs="Times New Roman"/>
                <w:sz w:val="24"/>
                <w:szCs w:val="24"/>
                <w:lang w:eastAsia="ru-RU"/>
              </w:rPr>
              <w:t>.</w:t>
            </w:r>
          </w:p>
        </w:tc>
      </w:tr>
      <w:tr w:rsidR="00280131" w:rsidRPr="00637745" w14:paraId="144A7DB7" w14:textId="77777777" w:rsidTr="00280131">
        <w:tc>
          <w:tcPr>
            <w:tcW w:w="7933" w:type="dxa"/>
          </w:tcPr>
          <w:p w14:paraId="5F636D05" w14:textId="7E292992"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lastRenderedPageBreak/>
              <w:t xml:space="preserve">7.8. </w:t>
            </w:r>
            <w:r w:rsidRPr="001B264F">
              <w:rPr>
                <w:rFonts w:ascii="Times New Roman" w:eastAsia="Times New Roman" w:hAnsi="Times New Roman" w:cs="Times New Roman"/>
                <w:sz w:val="24"/>
                <w:szCs w:val="24"/>
                <w:lang w:eastAsia="ru-RU"/>
              </w:rPr>
              <w:t xml:space="preserve">Амортизація необоротних активів (виробничих основних засобів та/або нематеріальних активів), безпосередньо задіяних у провадженні ліцензованих видів діяльності у сфері теплопостачання, нараховується </w:t>
            </w:r>
            <w:r w:rsidRPr="00621651">
              <w:rPr>
                <w:rFonts w:ascii="Times New Roman" w:eastAsia="Times New Roman" w:hAnsi="Times New Roman" w:cs="Times New Roman"/>
                <w:b/>
                <w:sz w:val="24"/>
                <w:szCs w:val="24"/>
                <w:lang w:eastAsia="ru-RU"/>
              </w:rPr>
              <w:t xml:space="preserve">у порядку, визначеному П(С)БО, </w:t>
            </w:r>
            <w:r w:rsidRPr="00DE2F4A">
              <w:rPr>
                <w:rFonts w:ascii="Times New Roman" w:eastAsia="Times New Roman" w:hAnsi="Times New Roman" w:cs="Times New Roman"/>
                <w:b/>
                <w:sz w:val="24"/>
                <w:szCs w:val="24"/>
                <w:lang w:eastAsia="ru-RU"/>
              </w:rPr>
              <w:t>з урахуванням вимог Порядку формування тарифів.</w:t>
            </w:r>
          </w:p>
        </w:tc>
        <w:tc>
          <w:tcPr>
            <w:tcW w:w="7938" w:type="dxa"/>
          </w:tcPr>
          <w:p w14:paraId="2A08C22E" w14:textId="0E7530A5" w:rsidR="004F6603" w:rsidRDefault="004F6603" w:rsidP="00280131">
            <w:pPr>
              <w:pStyle w:val="a3"/>
              <w:ind w:left="0" w:right="66" w:firstLine="343"/>
              <w:jc w:val="both"/>
              <w:rPr>
                <w:rFonts w:ascii="Times New Roman" w:eastAsia="Times New Roman" w:hAnsi="Times New Roman" w:cs="Times New Roman"/>
                <w:b/>
                <w:sz w:val="24"/>
                <w:szCs w:val="24"/>
                <w:lang w:eastAsia="ru-RU"/>
              </w:rPr>
            </w:pPr>
            <w:r w:rsidRPr="000C372F">
              <w:rPr>
                <w:rFonts w:ascii="Times New Roman" w:hAnsi="Times New Roman" w:cs="Times New Roman"/>
                <w:sz w:val="24"/>
                <w:szCs w:val="24"/>
              </w:rPr>
              <w:t>7.</w:t>
            </w:r>
            <w:r w:rsidR="00E80D03" w:rsidRPr="000C372F">
              <w:rPr>
                <w:rFonts w:ascii="Times New Roman" w:hAnsi="Times New Roman" w:cs="Times New Roman"/>
                <w:sz w:val="24"/>
                <w:szCs w:val="24"/>
              </w:rPr>
              <w:t>8</w:t>
            </w:r>
            <w:r w:rsidRPr="000C372F">
              <w:rPr>
                <w:rFonts w:ascii="Times New Roman" w:hAnsi="Times New Roman" w:cs="Times New Roman"/>
                <w:sz w:val="24"/>
                <w:szCs w:val="24"/>
              </w:rPr>
              <w:t>.</w:t>
            </w:r>
            <w:r w:rsidRPr="000C372F">
              <w:rPr>
                <w:rFonts w:ascii="Times New Roman" w:hAnsi="Times New Roman" w:cs="Times New Roman"/>
                <w:b/>
                <w:sz w:val="24"/>
                <w:szCs w:val="24"/>
              </w:rPr>
              <w:t xml:space="preserve"> </w:t>
            </w:r>
            <w:r w:rsidRPr="000C372F">
              <w:rPr>
                <w:rFonts w:ascii="Times New Roman" w:eastAsia="Times New Roman" w:hAnsi="Times New Roman" w:cs="Times New Roman"/>
                <w:sz w:val="24"/>
                <w:szCs w:val="24"/>
                <w:lang w:eastAsia="ru-RU"/>
              </w:rPr>
              <w:t xml:space="preserve">Амортизація необоротних активів (виробничих основних засобів та/або нематеріальних активів), безпосередньо задіяних у провадженні ліцензованих видів діяльності у сфері теплопостачання, нараховується </w:t>
            </w:r>
            <w:r w:rsidR="00962E91" w:rsidRPr="000C372F">
              <w:rPr>
                <w:rFonts w:ascii="Times New Roman" w:eastAsia="Times New Roman" w:hAnsi="Times New Roman" w:cs="Times New Roman"/>
                <w:sz w:val="24"/>
                <w:szCs w:val="24"/>
                <w:lang w:eastAsia="ru-RU"/>
              </w:rPr>
              <w:t xml:space="preserve"> </w:t>
            </w:r>
            <w:r w:rsidR="000B5BCC">
              <w:rPr>
                <w:rFonts w:ascii="Times New Roman" w:eastAsia="Times New Roman" w:hAnsi="Times New Roman" w:cs="Times New Roman"/>
                <w:b/>
                <w:sz w:val="24"/>
                <w:szCs w:val="24"/>
                <w:lang w:eastAsia="ru-RU"/>
              </w:rPr>
              <w:t xml:space="preserve">згідно з вимогами ПКУ та з урахуванням </w:t>
            </w:r>
            <w:r w:rsidR="009256F7">
              <w:rPr>
                <w:rFonts w:ascii="Times New Roman" w:eastAsia="Times New Roman" w:hAnsi="Times New Roman" w:cs="Times New Roman"/>
                <w:b/>
                <w:sz w:val="24"/>
                <w:szCs w:val="24"/>
                <w:lang w:eastAsia="ru-RU"/>
              </w:rPr>
              <w:t>облікової політики підприємства.</w:t>
            </w:r>
          </w:p>
          <w:p w14:paraId="045A3907" w14:textId="5BA6D365" w:rsidR="001F522E" w:rsidRPr="000C372F" w:rsidRDefault="001F522E" w:rsidP="00280131">
            <w:pPr>
              <w:pStyle w:val="a3"/>
              <w:ind w:left="0" w:right="66" w:firstLine="343"/>
              <w:jc w:val="both"/>
              <w:rPr>
                <w:rFonts w:ascii="Times New Roman" w:hAnsi="Times New Roman" w:cs="Times New Roman"/>
                <w:b/>
                <w:sz w:val="24"/>
                <w:szCs w:val="24"/>
              </w:rPr>
            </w:pPr>
          </w:p>
        </w:tc>
      </w:tr>
      <w:tr w:rsidR="00280131" w:rsidRPr="00637745" w14:paraId="6DCA11B8" w14:textId="77777777" w:rsidTr="00280131">
        <w:tc>
          <w:tcPr>
            <w:tcW w:w="7933" w:type="dxa"/>
          </w:tcPr>
          <w:p w14:paraId="0A97FEB8" w14:textId="77777777" w:rsidR="004F6603" w:rsidRPr="001B264F" w:rsidRDefault="004F6603" w:rsidP="00280131">
            <w:pPr>
              <w:pStyle w:val="ab"/>
              <w:ind w:firstLine="738"/>
              <w:jc w:val="both"/>
              <w:rPr>
                <w:rFonts w:eastAsia="Times New Roman"/>
                <w:lang w:eastAsia="ru-RU"/>
              </w:rPr>
            </w:pPr>
            <w:r w:rsidRPr="001B264F">
              <w:rPr>
                <w:lang w:eastAsia="ar-SA"/>
              </w:rPr>
              <w:t>7.9.</w:t>
            </w:r>
            <w:r w:rsidRPr="001B264F">
              <w:rPr>
                <w:rFonts w:eastAsia="Times New Roman"/>
                <w:lang w:eastAsia="ru-RU"/>
              </w:rPr>
              <w:t xml:space="preserve"> Суми нарахованої амортизації за об'єктами виробничих основних засобів, які безпосередньо задіяні у провадженні ліцензованих видів діяльності у сфері теплопостачання, включаються до складу прямих витрат за цими видами господарської діяльності.</w:t>
            </w:r>
          </w:p>
          <w:p w14:paraId="32B83A85" w14:textId="7EC12306" w:rsidR="004F6603" w:rsidRPr="001B264F" w:rsidRDefault="004F6603" w:rsidP="00280131">
            <w:pPr>
              <w:pStyle w:val="ab"/>
              <w:ind w:firstLine="738"/>
              <w:jc w:val="both"/>
              <w:rPr>
                <w:lang w:val="ru-RU" w:eastAsia="ar-SA"/>
              </w:rPr>
            </w:pPr>
            <w:r w:rsidRPr="001B264F">
              <w:rPr>
                <w:rFonts w:eastAsia="Times New Roman"/>
                <w:lang w:val="ru-RU" w:eastAsia="ru-RU"/>
              </w:rPr>
              <w:t xml:space="preserve">Примірний склад прямих витрат на виробництво, транспортування та постачання теплової енергії наведено в </w:t>
            </w:r>
            <w:r w:rsidRPr="000805D6">
              <w:rPr>
                <w:rFonts w:eastAsia="Times New Roman"/>
                <w:lang w:val="ru-RU" w:eastAsia="ru-RU"/>
              </w:rPr>
              <w:t xml:space="preserve">додатках </w:t>
            </w:r>
            <w:r w:rsidRPr="00855C39">
              <w:rPr>
                <w:rFonts w:eastAsia="Times New Roman"/>
                <w:b/>
                <w:lang w:val="ru-RU" w:eastAsia="ru-RU"/>
              </w:rPr>
              <w:t>17 - 19</w:t>
            </w:r>
            <w:r w:rsidRPr="001B264F">
              <w:rPr>
                <w:rFonts w:eastAsia="Times New Roman"/>
                <w:lang w:val="ru-RU" w:eastAsia="ru-RU"/>
              </w:rPr>
              <w:t xml:space="preserve"> відповідно.</w:t>
            </w:r>
          </w:p>
        </w:tc>
        <w:tc>
          <w:tcPr>
            <w:tcW w:w="7938" w:type="dxa"/>
          </w:tcPr>
          <w:p w14:paraId="38B61EFA" w14:textId="77777777" w:rsidR="005365E9" w:rsidRPr="001B264F" w:rsidRDefault="005365E9" w:rsidP="005365E9">
            <w:pPr>
              <w:pStyle w:val="ab"/>
              <w:ind w:firstLine="325"/>
              <w:jc w:val="both"/>
              <w:rPr>
                <w:rFonts w:eastAsia="Times New Roman"/>
                <w:lang w:eastAsia="ru-RU"/>
              </w:rPr>
            </w:pPr>
            <w:r w:rsidRPr="001B264F">
              <w:rPr>
                <w:lang w:eastAsia="ar-SA"/>
              </w:rPr>
              <w:t>7.9.</w:t>
            </w:r>
            <w:r w:rsidRPr="001B264F">
              <w:rPr>
                <w:rFonts w:eastAsia="Times New Roman"/>
                <w:lang w:eastAsia="ru-RU"/>
              </w:rPr>
              <w:t xml:space="preserve"> Суми нарахованої амортизації за об'єктами виробничих основних засобів, які безпосередньо задіяні у провадженні ліцензованих видів діяльності у сфері теплопостачання, включаються до складу прямих витрат за цими видами господарської діяльності.</w:t>
            </w:r>
          </w:p>
          <w:p w14:paraId="104F87F1" w14:textId="67B85E07" w:rsidR="004F6603" w:rsidRDefault="005365E9" w:rsidP="005365E9">
            <w:pPr>
              <w:pStyle w:val="a3"/>
              <w:ind w:left="0" w:right="66"/>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5365E9">
              <w:rPr>
                <w:rFonts w:ascii="Times New Roman" w:eastAsia="Times New Roman" w:hAnsi="Times New Roman" w:cs="Times New Roman"/>
                <w:sz w:val="24"/>
                <w:szCs w:val="24"/>
                <w:lang w:val="ru-RU" w:eastAsia="ru-RU"/>
              </w:rPr>
              <w:t xml:space="preserve">Примірний склад прямих витрат на виробництво, транспортування та постачання теплової енергії наведено в додатках </w:t>
            </w:r>
            <w:r w:rsidR="00855C39" w:rsidRPr="00855C39">
              <w:rPr>
                <w:rFonts w:ascii="Times New Roman" w:eastAsia="Times New Roman" w:hAnsi="Times New Roman" w:cs="Times New Roman"/>
                <w:b/>
                <w:sz w:val="24"/>
                <w:szCs w:val="24"/>
                <w:lang w:val="ru-RU" w:eastAsia="ru-RU"/>
              </w:rPr>
              <w:t>15 - 17</w:t>
            </w:r>
            <w:r w:rsidRPr="005365E9">
              <w:rPr>
                <w:rFonts w:ascii="Times New Roman" w:eastAsia="Times New Roman" w:hAnsi="Times New Roman" w:cs="Times New Roman"/>
                <w:sz w:val="24"/>
                <w:szCs w:val="24"/>
                <w:lang w:val="ru-RU" w:eastAsia="ru-RU"/>
              </w:rPr>
              <w:t xml:space="preserve"> відповідно.</w:t>
            </w:r>
          </w:p>
          <w:p w14:paraId="60A9D12A" w14:textId="2D0E152F" w:rsidR="001F522E" w:rsidRPr="005365E9" w:rsidRDefault="001F522E" w:rsidP="005365E9">
            <w:pPr>
              <w:pStyle w:val="a3"/>
              <w:ind w:left="0" w:right="66"/>
              <w:jc w:val="both"/>
              <w:rPr>
                <w:rFonts w:ascii="Times New Roman" w:hAnsi="Times New Roman" w:cs="Times New Roman"/>
                <w:b/>
                <w:sz w:val="24"/>
                <w:szCs w:val="24"/>
              </w:rPr>
            </w:pPr>
          </w:p>
        </w:tc>
      </w:tr>
      <w:tr w:rsidR="00280131" w:rsidRPr="00637745" w14:paraId="0BBC5FCF" w14:textId="77777777" w:rsidTr="00280131">
        <w:tc>
          <w:tcPr>
            <w:tcW w:w="7933" w:type="dxa"/>
          </w:tcPr>
          <w:p w14:paraId="4A956385" w14:textId="1AA74343"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7.11. </w:t>
            </w:r>
            <w:r w:rsidRPr="001B264F">
              <w:rPr>
                <w:rFonts w:ascii="Times New Roman" w:eastAsia="Times New Roman" w:hAnsi="Times New Roman" w:cs="Times New Roman"/>
                <w:sz w:val="24"/>
                <w:szCs w:val="24"/>
                <w:lang w:eastAsia="ru-RU"/>
              </w:rPr>
              <w:t xml:space="preserve">Загальновиробничі витрати, що пов'язані з провадженням ліцензіатом більше ніж одного виду господарської діяльності, підлягають розподілу в порядку, що визначений у підпункті 3 пункту 4.8 глави 4 цього Порядку (правил). Примірний перелік загальновиробничих витрат </w:t>
            </w:r>
            <w:r w:rsidRPr="000805D6">
              <w:rPr>
                <w:rFonts w:ascii="Times New Roman" w:eastAsia="Times New Roman" w:hAnsi="Times New Roman" w:cs="Times New Roman"/>
                <w:sz w:val="24"/>
                <w:szCs w:val="24"/>
                <w:lang w:eastAsia="ru-RU"/>
              </w:rPr>
              <w:t>наведено в додатку</w:t>
            </w:r>
            <w:r w:rsidR="00855C39">
              <w:rPr>
                <w:rFonts w:ascii="Times New Roman" w:eastAsia="Times New Roman" w:hAnsi="Times New Roman" w:cs="Times New Roman"/>
                <w:sz w:val="24"/>
                <w:szCs w:val="24"/>
                <w:lang w:eastAsia="ru-RU"/>
              </w:rPr>
              <w:t xml:space="preserve"> </w:t>
            </w:r>
            <w:r w:rsidR="00855C39" w:rsidRPr="00855C39">
              <w:rPr>
                <w:rFonts w:ascii="Times New Roman" w:eastAsia="Times New Roman" w:hAnsi="Times New Roman" w:cs="Times New Roman"/>
                <w:b/>
                <w:sz w:val="24"/>
                <w:szCs w:val="24"/>
                <w:lang w:eastAsia="ru-RU"/>
              </w:rPr>
              <w:t>20</w:t>
            </w:r>
            <w:r w:rsidR="00855C39">
              <w:rPr>
                <w:rFonts w:ascii="Times New Roman" w:eastAsia="Times New Roman" w:hAnsi="Times New Roman" w:cs="Times New Roman"/>
                <w:sz w:val="24"/>
                <w:szCs w:val="24"/>
                <w:lang w:eastAsia="ru-RU"/>
              </w:rPr>
              <w:t>.</w:t>
            </w:r>
          </w:p>
        </w:tc>
        <w:tc>
          <w:tcPr>
            <w:tcW w:w="7938" w:type="dxa"/>
          </w:tcPr>
          <w:p w14:paraId="77259EA5" w14:textId="2809B96A" w:rsidR="004F6603" w:rsidRDefault="00AE661E" w:rsidP="00280131">
            <w:pPr>
              <w:pStyle w:val="a3"/>
              <w:ind w:left="0" w:right="66" w:firstLine="343"/>
              <w:jc w:val="both"/>
              <w:rPr>
                <w:rFonts w:ascii="Times New Roman" w:eastAsia="Times New Roman" w:hAnsi="Times New Roman" w:cs="Times New Roman"/>
                <w:sz w:val="24"/>
                <w:szCs w:val="24"/>
                <w:lang w:eastAsia="ru-RU"/>
              </w:rPr>
            </w:pPr>
            <w:r w:rsidRPr="001B264F">
              <w:rPr>
                <w:rFonts w:ascii="Times New Roman" w:hAnsi="Times New Roman" w:cs="Times New Roman"/>
                <w:sz w:val="24"/>
                <w:szCs w:val="24"/>
                <w:lang w:eastAsia="ar-SA"/>
              </w:rPr>
              <w:t xml:space="preserve">7.11. </w:t>
            </w:r>
            <w:r w:rsidRPr="001B264F">
              <w:rPr>
                <w:rFonts w:ascii="Times New Roman" w:eastAsia="Times New Roman" w:hAnsi="Times New Roman" w:cs="Times New Roman"/>
                <w:sz w:val="24"/>
                <w:szCs w:val="24"/>
                <w:lang w:eastAsia="ru-RU"/>
              </w:rPr>
              <w:t xml:space="preserve">Загальновиробничі витрати, що пов'язані з провадженням ліцензіатом більше ніж одного виду господарської діяльності, підлягають розподілу в порядку, що визначений у підпункті 3 пункту 4.8 глави 4 цього Порядку (правил). Примірний перелік загальновиробничих витрат </w:t>
            </w:r>
            <w:r w:rsidRPr="000805D6">
              <w:rPr>
                <w:rFonts w:ascii="Times New Roman" w:eastAsia="Times New Roman" w:hAnsi="Times New Roman" w:cs="Times New Roman"/>
                <w:sz w:val="24"/>
                <w:szCs w:val="24"/>
                <w:lang w:eastAsia="ru-RU"/>
              </w:rPr>
              <w:t>наведено в додатку</w:t>
            </w:r>
            <w:r w:rsidR="00855C39">
              <w:rPr>
                <w:rFonts w:ascii="Times New Roman" w:eastAsia="Times New Roman" w:hAnsi="Times New Roman" w:cs="Times New Roman"/>
                <w:sz w:val="24"/>
                <w:szCs w:val="24"/>
                <w:lang w:eastAsia="ru-RU"/>
              </w:rPr>
              <w:t xml:space="preserve"> </w:t>
            </w:r>
            <w:r w:rsidR="00855C39" w:rsidRPr="00855C39">
              <w:rPr>
                <w:rFonts w:ascii="Times New Roman" w:eastAsia="Times New Roman" w:hAnsi="Times New Roman" w:cs="Times New Roman"/>
                <w:b/>
                <w:sz w:val="24"/>
                <w:szCs w:val="24"/>
                <w:lang w:eastAsia="ru-RU"/>
              </w:rPr>
              <w:t>18</w:t>
            </w:r>
            <w:r w:rsidRPr="000805D6">
              <w:rPr>
                <w:rFonts w:ascii="Times New Roman" w:eastAsia="Times New Roman" w:hAnsi="Times New Roman" w:cs="Times New Roman"/>
                <w:sz w:val="24"/>
                <w:szCs w:val="24"/>
                <w:lang w:eastAsia="ru-RU"/>
              </w:rPr>
              <w:t>.</w:t>
            </w:r>
          </w:p>
          <w:p w14:paraId="6017CA65" w14:textId="561ED030" w:rsidR="001F522E" w:rsidRPr="000C372F" w:rsidRDefault="001F522E" w:rsidP="00280131">
            <w:pPr>
              <w:pStyle w:val="a3"/>
              <w:ind w:left="0" w:right="66" w:firstLine="343"/>
              <w:jc w:val="both"/>
              <w:rPr>
                <w:rFonts w:ascii="Times New Roman" w:hAnsi="Times New Roman" w:cs="Times New Roman"/>
                <w:b/>
                <w:sz w:val="24"/>
                <w:szCs w:val="24"/>
              </w:rPr>
            </w:pPr>
          </w:p>
        </w:tc>
      </w:tr>
      <w:tr w:rsidR="00280131" w:rsidRPr="00637745" w14:paraId="31F1B128" w14:textId="77777777" w:rsidTr="00280131">
        <w:tc>
          <w:tcPr>
            <w:tcW w:w="7933" w:type="dxa"/>
          </w:tcPr>
          <w:p w14:paraId="65029CA4" w14:textId="68E5CD02" w:rsidR="006F5798" w:rsidRPr="00621651" w:rsidRDefault="004F6603" w:rsidP="00280131">
            <w:pPr>
              <w:suppressAutoHyphens/>
              <w:spacing w:after="120"/>
              <w:ind w:firstLine="709"/>
              <w:jc w:val="both"/>
              <w:rPr>
                <w:rFonts w:ascii="Times New Roman" w:hAnsi="Times New Roman" w:cs="Times New Roman"/>
                <w:b/>
                <w:sz w:val="24"/>
                <w:szCs w:val="24"/>
                <w:lang w:eastAsia="ar-SA"/>
              </w:rPr>
            </w:pPr>
            <w:r w:rsidRPr="001B264F">
              <w:rPr>
                <w:rFonts w:ascii="Times New Roman" w:hAnsi="Times New Roman" w:cs="Times New Roman"/>
                <w:sz w:val="24"/>
                <w:szCs w:val="24"/>
                <w:lang w:eastAsia="ar-SA"/>
              </w:rPr>
              <w:t xml:space="preserve">7.13. </w:t>
            </w:r>
            <w:r w:rsidR="006F5798" w:rsidRPr="00621651">
              <w:rPr>
                <w:rFonts w:ascii="Times New Roman" w:hAnsi="Times New Roman" w:cs="Times New Roman"/>
                <w:b/>
                <w:sz w:val="24"/>
                <w:szCs w:val="24"/>
                <w:lang w:eastAsia="ar-SA"/>
              </w:rPr>
              <w:t>Абзац</w:t>
            </w:r>
            <w:r w:rsidR="0065278E">
              <w:rPr>
                <w:rFonts w:ascii="Times New Roman" w:hAnsi="Times New Roman" w:cs="Times New Roman"/>
                <w:b/>
                <w:sz w:val="24"/>
                <w:szCs w:val="24"/>
                <w:lang w:eastAsia="ar-SA"/>
              </w:rPr>
              <w:t>и</w:t>
            </w:r>
            <w:r w:rsidR="006F5798" w:rsidRPr="00621651">
              <w:rPr>
                <w:rFonts w:ascii="Times New Roman" w:hAnsi="Times New Roman" w:cs="Times New Roman"/>
                <w:b/>
                <w:sz w:val="24"/>
                <w:szCs w:val="24"/>
                <w:lang w:eastAsia="ar-SA"/>
              </w:rPr>
              <w:t xml:space="preserve"> відсутні</w:t>
            </w:r>
          </w:p>
          <w:p w14:paraId="403C3E7B" w14:textId="6235B904" w:rsidR="006F5798" w:rsidRPr="00621651" w:rsidRDefault="006F5798" w:rsidP="00280131">
            <w:pPr>
              <w:suppressAutoHyphens/>
              <w:spacing w:after="120"/>
              <w:ind w:firstLine="709"/>
              <w:jc w:val="both"/>
              <w:rPr>
                <w:rFonts w:ascii="Times New Roman" w:hAnsi="Times New Roman" w:cs="Times New Roman"/>
                <w:b/>
                <w:sz w:val="24"/>
                <w:szCs w:val="24"/>
                <w:lang w:eastAsia="ar-SA"/>
              </w:rPr>
            </w:pPr>
          </w:p>
          <w:p w14:paraId="3F44297D" w14:textId="52F6AD5A"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5C65378D" w14:textId="3210FE9B"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510446BE" w14:textId="2C1AB6F9"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17EA4108" w14:textId="10CD89D4"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382D4D27" w14:textId="3CF5A16B"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363E4DF4" w14:textId="0F415971"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591108AF" w14:textId="7D870A19"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409B49D5" w14:textId="206C47D3"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750C1C27" w14:textId="6CA0EE57"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74E46847" w14:textId="7981628D"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73AEB7AD" w14:textId="10C95CD0"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17FA5FDF" w14:textId="77777777" w:rsidR="0065278E" w:rsidRDefault="0065278E" w:rsidP="00280131">
            <w:pPr>
              <w:suppressAutoHyphens/>
              <w:spacing w:after="120"/>
              <w:ind w:firstLine="709"/>
              <w:jc w:val="both"/>
              <w:rPr>
                <w:rFonts w:ascii="Times New Roman" w:eastAsia="Times New Roman" w:hAnsi="Times New Roman" w:cs="Times New Roman"/>
                <w:b/>
                <w:sz w:val="24"/>
                <w:szCs w:val="24"/>
                <w:lang w:eastAsia="ru-RU"/>
              </w:rPr>
            </w:pPr>
          </w:p>
          <w:p w14:paraId="3CAD2CF5" w14:textId="77777777"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257B74C0" w14:textId="77777777"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43D05C26" w14:textId="77777777"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6AA8E859" w14:textId="77777777"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65824945" w14:textId="77777777"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3ED24C9B" w14:textId="77777777" w:rsidR="00E23058" w:rsidRDefault="00E23058" w:rsidP="00280131">
            <w:pPr>
              <w:suppressAutoHyphens/>
              <w:spacing w:after="120"/>
              <w:ind w:firstLine="709"/>
              <w:jc w:val="both"/>
              <w:rPr>
                <w:rFonts w:ascii="Times New Roman" w:eastAsia="Times New Roman" w:hAnsi="Times New Roman" w:cs="Times New Roman"/>
                <w:b/>
                <w:sz w:val="24"/>
                <w:szCs w:val="24"/>
                <w:lang w:eastAsia="ru-RU"/>
              </w:rPr>
            </w:pPr>
          </w:p>
          <w:p w14:paraId="12978256" w14:textId="6F2AB50E" w:rsidR="004F6603" w:rsidRPr="001B264F" w:rsidRDefault="004F6603" w:rsidP="00280131">
            <w:pPr>
              <w:suppressAutoHyphens/>
              <w:spacing w:after="120"/>
              <w:ind w:firstLine="709"/>
              <w:jc w:val="both"/>
              <w:rPr>
                <w:rFonts w:ascii="Times New Roman" w:hAnsi="Times New Roman" w:cs="Times New Roman"/>
                <w:sz w:val="24"/>
                <w:szCs w:val="24"/>
                <w:lang w:eastAsia="ar-SA"/>
              </w:rPr>
            </w:pPr>
            <w:r w:rsidRPr="00621651">
              <w:rPr>
                <w:rFonts w:ascii="Times New Roman" w:eastAsia="Times New Roman" w:hAnsi="Times New Roman" w:cs="Times New Roman"/>
                <w:b/>
                <w:sz w:val="24"/>
                <w:szCs w:val="24"/>
                <w:lang w:eastAsia="ru-RU"/>
              </w:rPr>
              <w:t>Витрати на обслуговування та ремонт теплових пунктів (далі - ТП), на періодичну повірку, опломбування, обслуговування та ремонт (включаючи демонтаж, транспортування і монтаж після повірки, опломбування та розпломбування) засобів обліку теплової енергії, які є власністю ліцензіата та/або знаходяться у нього в користуванні, належать до прямих витрат на транспортування теплової енергії у випадку, якщо підприємство є одночасно ліцензіатом з транспортування та постачання теплової енергії, або до прямих витрат на постачання теплової енергії, якщо підприємство є лише ліцензіатом з постачання теплової енергії</w:t>
            </w:r>
            <w:r w:rsidRPr="001B264F">
              <w:rPr>
                <w:rFonts w:ascii="Times New Roman" w:eastAsia="Times New Roman" w:hAnsi="Times New Roman" w:cs="Times New Roman"/>
                <w:sz w:val="24"/>
                <w:szCs w:val="24"/>
                <w:lang w:eastAsia="ru-RU"/>
              </w:rPr>
              <w:t>.</w:t>
            </w:r>
          </w:p>
        </w:tc>
        <w:tc>
          <w:tcPr>
            <w:tcW w:w="7938" w:type="dxa"/>
          </w:tcPr>
          <w:p w14:paraId="6B0F2D7C" w14:textId="2A880C33" w:rsidR="00660693" w:rsidRPr="000C372F" w:rsidRDefault="004F6603" w:rsidP="00280131">
            <w:pPr>
              <w:pStyle w:val="a3"/>
              <w:ind w:left="0" w:right="66" w:firstLine="343"/>
              <w:jc w:val="both"/>
              <w:rPr>
                <w:rFonts w:ascii="Times New Roman" w:hAnsi="Times New Roman" w:cs="Times New Roman"/>
                <w:b/>
                <w:sz w:val="24"/>
                <w:szCs w:val="24"/>
              </w:rPr>
            </w:pPr>
            <w:r w:rsidRPr="000C372F">
              <w:rPr>
                <w:rFonts w:ascii="Times New Roman" w:hAnsi="Times New Roman" w:cs="Times New Roman"/>
                <w:b/>
                <w:sz w:val="24"/>
                <w:szCs w:val="24"/>
                <w:lang w:eastAsia="ar-SA"/>
              </w:rPr>
              <w:lastRenderedPageBreak/>
              <w:t>7.1</w:t>
            </w:r>
            <w:r w:rsidR="00E80D03" w:rsidRPr="000C372F">
              <w:rPr>
                <w:rFonts w:ascii="Times New Roman" w:hAnsi="Times New Roman" w:cs="Times New Roman"/>
                <w:b/>
                <w:sz w:val="24"/>
                <w:szCs w:val="24"/>
                <w:lang w:eastAsia="ar-SA"/>
              </w:rPr>
              <w:t>3</w:t>
            </w:r>
            <w:r w:rsidRPr="000C372F">
              <w:rPr>
                <w:rFonts w:ascii="Times New Roman" w:hAnsi="Times New Roman" w:cs="Times New Roman"/>
                <w:b/>
                <w:sz w:val="24"/>
                <w:szCs w:val="24"/>
                <w:lang w:eastAsia="ar-SA"/>
              </w:rPr>
              <w:t xml:space="preserve">. </w:t>
            </w:r>
            <w:r w:rsidR="00660693" w:rsidRPr="000C372F">
              <w:rPr>
                <w:rFonts w:ascii="Times New Roman" w:eastAsia="Times New Roman" w:hAnsi="Times New Roman" w:cs="Times New Roman"/>
                <w:b/>
                <w:sz w:val="24"/>
                <w:szCs w:val="24"/>
                <w:lang w:eastAsia="ru-RU"/>
              </w:rPr>
              <w:t xml:space="preserve">До виробничої собівартості з транспортування теплової енергії окрім витрат зазначених у пункті 7.4. глави 7 цього Порядку (правил) включаються також: </w:t>
            </w:r>
            <w:r w:rsidR="00660693" w:rsidRPr="000C372F">
              <w:rPr>
                <w:rFonts w:ascii="Times New Roman" w:hAnsi="Times New Roman" w:cs="Times New Roman"/>
                <w:b/>
                <w:sz w:val="24"/>
                <w:szCs w:val="24"/>
              </w:rPr>
              <w:t xml:space="preserve"> </w:t>
            </w:r>
          </w:p>
          <w:p w14:paraId="4050E64F" w14:textId="77777777" w:rsidR="00660693" w:rsidRPr="000C372F" w:rsidRDefault="00660693" w:rsidP="00280131">
            <w:pPr>
              <w:pStyle w:val="a3"/>
              <w:ind w:left="0" w:right="66" w:firstLine="343"/>
              <w:jc w:val="both"/>
              <w:rPr>
                <w:rFonts w:ascii="Times New Roman" w:eastAsia="Times New Roman" w:hAnsi="Times New Roman" w:cs="Times New Roman"/>
                <w:b/>
                <w:sz w:val="24"/>
                <w:szCs w:val="24"/>
                <w:lang w:eastAsia="ru-RU"/>
              </w:rPr>
            </w:pPr>
            <w:r w:rsidRPr="000C372F">
              <w:rPr>
                <w:rFonts w:ascii="Times New Roman" w:eastAsia="Times New Roman" w:hAnsi="Times New Roman" w:cs="Times New Roman"/>
                <w:b/>
                <w:sz w:val="24"/>
                <w:szCs w:val="24"/>
                <w:lang w:eastAsia="ru-RU"/>
              </w:rPr>
              <w:t xml:space="preserve">витрати на транспортування власної теплової енергії </w:t>
            </w:r>
            <w:r w:rsidRPr="000C372F">
              <w:rPr>
                <w:rFonts w:ascii="Times New Roman" w:hAnsi="Times New Roman" w:cs="Times New Roman"/>
                <w:b/>
                <w:sz w:val="24"/>
                <w:szCs w:val="24"/>
              </w:rPr>
              <w:t>тепловими мережами інших операторів зовнішніх інженерних мереж з використанням теплових пунктів (ЦТП та ІТП) або без їх використання мережами інших операторів зовнішніх інженерних мереж та за наявності або відсутності виробничих інвестицій з прибутку інших операторів зовнішніх інженерних мереж, спрямованих на оснащення будівель споживачів ліцензіата вузлами комерційного обліку (без урахування витрат на власну теплову енергію для компенсації втрат теплової енергії в теплових мережах інших операторів зовнішніх інженерних мереж)</w:t>
            </w:r>
            <w:r w:rsidRPr="000C372F">
              <w:rPr>
                <w:rFonts w:ascii="Times New Roman" w:eastAsia="Times New Roman" w:hAnsi="Times New Roman" w:cs="Times New Roman"/>
                <w:b/>
                <w:sz w:val="24"/>
                <w:szCs w:val="24"/>
                <w:lang w:eastAsia="ru-RU"/>
              </w:rPr>
              <w:t>;</w:t>
            </w:r>
          </w:p>
          <w:p w14:paraId="7AA02CB4" w14:textId="2CDDA6EC" w:rsidR="00660693" w:rsidRPr="000C372F" w:rsidRDefault="00660693" w:rsidP="00280131">
            <w:pPr>
              <w:pStyle w:val="a3"/>
              <w:ind w:left="0" w:right="66" w:firstLine="343"/>
              <w:jc w:val="both"/>
              <w:rPr>
                <w:rFonts w:ascii="Times New Roman" w:eastAsia="Times New Roman" w:hAnsi="Times New Roman" w:cs="Times New Roman"/>
                <w:b/>
                <w:sz w:val="24"/>
                <w:szCs w:val="24"/>
                <w:lang w:eastAsia="ru-RU"/>
              </w:rPr>
            </w:pPr>
            <w:r w:rsidRPr="008D7F42">
              <w:rPr>
                <w:rFonts w:ascii="Times New Roman" w:hAnsi="Times New Roman" w:cs="Times New Roman"/>
                <w:b/>
                <w:sz w:val="24"/>
                <w:szCs w:val="24"/>
              </w:rPr>
              <w:t>витрати на</w:t>
            </w:r>
            <w:r w:rsidR="00351734" w:rsidRPr="008D7F42">
              <w:rPr>
                <w:rFonts w:ascii="Times New Roman" w:hAnsi="Times New Roman" w:cs="Times New Roman"/>
                <w:b/>
                <w:sz w:val="24"/>
                <w:szCs w:val="24"/>
              </w:rPr>
              <w:t xml:space="preserve"> власну</w:t>
            </w:r>
            <w:r w:rsidRPr="008D7F42">
              <w:rPr>
                <w:rFonts w:ascii="Times New Roman" w:hAnsi="Times New Roman" w:cs="Times New Roman"/>
                <w:b/>
                <w:sz w:val="24"/>
                <w:szCs w:val="24"/>
              </w:rPr>
              <w:t xml:space="preserve"> теплову енергію для компенсації втрат теплової енергії в теплових мережах ліцензіата та/або інших операторів зовнішніх інженерних мереж при її транспортуванні</w:t>
            </w:r>
            <w:r w:rsidRPr="008D7F42">
              <w:rPr>
                <w:rFonts w:ascii="Times New Roman" w:eastAsia="Times New Roman" w:hAnsi="Times New Roman" w:cs="Times New Roman"/>
                <w:b/>
                <w:sz w:val="24"/>
                <w:szCs w:val="24"/>
                <w:lang w:eastAsia="ru-RU"/>
              </w:rPr>
              <w:t>;</w:t>
            </w:r>
          </w:p>
          <w:p w14:paraId="6DDFE495" w14:textId="529D42CD" w:rsidR="00660693" w:rsidRDefault="00660693" w:rsidP="00280131">
            <w:pPr>
              <w:pStyle w:val="a3"/>
              <w:ind w:left="0" w:right="66" w:firstLine="343"/>
              <w:jc w:val="both"/>
              <w:rPr>
                <w:rFonts w:ascii="Times New Roman" w:hAnsi="Times New Roman" w:cs="Times New Roman"/>
                <w:b/>
                <w:sz w:val="24"/>
                <w:szCs w:val="24"/>
              </w:rPr>
            </w:pPr>
            <w:r w:rsidRPr="000C372F">
              <w:rPr>
                <w:rFonts w:ascii="Times New Roman" w:hAnsi="Times New Roman" w:cs="Times New Roman"/>
                <w:b/>
                <w:sz w:val="24"/>
                <w:szCs w:val="24"/>
              </w:rPr>
              <w:lastRenderedPageBreak/>
              <w:t>витрати на теплову енергію для компенсації втрат теплової енергії в теплових мережах ліцензіата при транспортуванні теплової енергії інших суб’єктів господарювання</w:t>
            </w:r>
            <w:r w:rsidR="008A6C6B">
              <w:rPr>
                <w:rFonts w:ascii="Times New Roman" w:hAnsi="Times New Roman" w:cs="Times New Roman"/>
                <w:b/>
                <w:sz w:val="24"/>
                <w:szCs w:val="24"/>
              </w:rPr>
              <w:t>;</w:t>
            </w:r>
          </w:p>
          <w:p w14:paraId="7100E843" w14:textId="2ABC9D58" w:rsidR="00E23058" w:rsidRDefault="008A6C6B" w:rsidP="00E23058">
            <w:pPr>
              <w:pStyle w:val="a3"/>
              <w:ind w:left="0" w:right="66" w:firstLine="343"/>
              <w:jc w:val="both"/>
              <w:rPr>
                <w:rFonts w:ascii="Times New Roman" w:hAnsi="Times New Roman" w:cs="Times New Roman"/>
                <w:b/>
                <w:sz w:val="24"/>
                <w:szCs w:val="24"/>
              </w:rPr>
            </w:pPr>
            <w:r w:rsidRPr="00DD4824">
              <w:rPr>
                <w:rFonts w:ascii="Times New Roman" w:hAnsi="Times New Roman" w:cs="Times New Roman"/>
                <w:sz w:val="24"/>
                <w:szCs w:val="24"/>
                <w:lang w:eastAsia="ar-SA"/>
              </w:rPr>
              <w:t>в</w:t>
            </w:r>
            <w:r w:rsidR="00E23058" w:rsidRPr="00DD4824">
              <w:rPr>
                <w:rFonts w:ascii="Times New Roman" w:hAnsi="Times New Roman" w:cs="Times New Roman"/>
                <w:sz w:val="24"/>
                <w:szCs w:val="24"/>
              </w:rPr>
              <w:t>итрати</w:t>
            </w:r>
            <w:r w:rsidR="00E23058" w:rsidRPr="000C372F">
              <w:rPr>
                <w:rFonts w:ascii="Times New Roman" w:hAnsi="Times New Roman" w:cs="Times New Roman"/>
                <w:b/>
                <w:sz w:val="24"/>
                <w:szCs w:val="24"/>
              </w:rPr>
              <w:t xml:space="preserve"> на періодичну повірку, опломбування, обслуговування та ремонт (включаючи демонтаж, транспортування і монтаж після повірки) вузлів обліку, які є власністю ліцензіата та/або перебувають у нього в користуванні та які не є вузлами комерційного та розподільчого обліку відповідно до Закону України «Про комерційний облік теплової енергії та водопостачання», задіяних у процесі виробництва та/або транспортування теплової енергії належать до інших прямих витрат виробництва та/або транспортування теплової енергії.</w:t>
            </w:r>
          </w:p>
          <w:p w14:paraId="6875245D" w14:textId="77777777" w:rsidR="00E23058" w:rsidRDefault="00E23058" w:rsidP="00280131">
            <w:pPr>
              <w:pStyle w:val="a3"/>
              <w:ind w:left="0" w:right="66" w:firstLine="343"/>
              <w:jc w:val="both"/>
              <w:rPr>
                <w:rFonts w:ascii="Times New Roman" w:eastAsia="Times New Roman" w:hAnsi="Times New Roman" w:cs="Times New Roman"/>
                <w:b/>
                <w:strike/>
                <w:sz w:val="24"/>
                <w:szCs w:val="24"/>
                <w:lang w:eastAsia="ru-RU"/>
              </w:rPr>
            </w:pPr>
          </w:p>
          <w:p w14:paraId="596FD2AA" w14:textId="3F2334F0" w:rsidR="00E80D03" w:rsidRPr="00305F31" w:rsidRDefault="00305F31" w:rsidP="00305F31">
            <w:pPr>
              <w:pStyle w:val="a3"/>
              <w:ind w:left="0" w:right="66" w:firstLine="343"/>
              <w:jc w:val="both"/>
              <w:rPr>
                <w:rFonts w:ascii="Times New Roman" w:hAnsi="Times New Roman" w:cs="Times New Roman"/>
                <w:b/>
                <w:sz w:val="24"/>
                <w:szCs w:val="24"/>
              </w:rPr>
            </w:pPr>
            <w:r w:rsidRPr="00305F31">
              <w:rPr>
                <w:rFonts w:ascii="Times New Roman" w:hAnsi="Times New Roman" w:cs="Times New Roman"/>
                <w:b/>
                <w:sz w:val="24"/>
                <w:szCs w:val="24"/>
              </w:rPr>
              <w:t>вилучити</w:t>
            </w:r>
          </w:p>
        </w:tc>
      </w:tr>
      <w:tr w:rsidR="00280131" w:rsidRPr="00637745" w14:paraId="7757388C" w14:textId="77777777" w:rsidTr="00280131">
        <w:tc>
          <w:tcPr>
            <w:tcW w:w="7933" w:type="dxa"/>
          </w:tcPr>
          <w:p w14:paraId="4061D517" w14:textId="77777777" w:rsidR="004F6603" w:rsidRPr="001B264F" w:rsidRDefault="004F6603" w:rsidP="00280131">
            <w:pPr>
              <w:pStyle w:val="ab"/>
              <w:ind w:firstLine="738"/>
              <w:jc w:val="both"/>
              <w:rPr>
                <w:rFonts w:eastAsia="Times New Roman"/>
                <w:lang w:eastAsia="ru-RU"/>
              </w:rPr>
            </w:pPr>
            <w:r w:rsidRPr="001B264F">
              <w:rPr>
                <w:lang w:eastAsia="ar-SA"/>
              </w:rPr>
              <w:lastRenderedPageBreak/>
              <w:t xml:space="preserve">7.14. </w:t>
            </w:r>
            <w:r w:rsidRPr="001B264F">
              <w:rPr>
                <w:rFonts w:eastAsia="Times New Roman"/>
                <w:lang w:eastAsia="ru-RU"/>
              </w:rPr>
              <w:t>До прямих витрат на постачання теплової енергії включаються всі витрати, пов'язані з постачанням (реалізацією) теплової енергії, що можуть бути безпосередньо віднесені до цього виду господарської діяльності (витрати, пов'язані з виставленням рахунків, роботою з договорами купівлі-продажу теплової енергії, претензійною та інформаційною роботою із зовнішніми споживачами теплової енергії тощо).</w:t>
            </w:r>
          </w:p>
          <w:p w14:paraId="7BB4ACA8" w14:textId="04389AC4" w:rsidR="004F6603" w:rsidRPr="001B264F" w:rsidRDefault="004F6603" w:rsidP="00280131">
            <w:pPr>
              <w:suppressAutoHyphens/>
              <w:ind w:firstLine="709"/>
              <w:jc w:val="both"/>
              <w:rPr>
                <w:rFonts w:ascii="Times New Roman" w:hAnsi="Times New Roman" w:cs="Times New Roman"/>
                <w:sz w:val="24"/>
                <w:szCs w:val="24"/>
                <w:lang w:eastAsia="ar-SA"/>
              </w:rPr>
            </w:pPr>
            <w:r w:rsidRPr="001B264F">
              <w:rPr>
                <w:rFonts w:ascii="Times New Roman" w:eastAsia="Times New Roman" w:hAnsi="Times New Roman" w:cs="Times New Roman"/>
                <w:sz w:val="24"/>
                <w:szCs w:val="24"/>
                <w:lang w:eastAsia="ru-RU"/>
              </w:rPr>
              <w:t xml:space="preserve">До складу прямих витрат на постачання теплової енергії відповідно до вимог </w:t>
            </w:r>
            <w:r w:rsidRPr="00621651">
              <w:rPr>
                <w:rFonts w:ascii="Times New Roman" w:eastAsia="Times New Roman" w:hAnsi="Times New Roman" w:cs="Times New Roman"/>
                <w:b/>
                <w:sz w:val="24"/>
                <w:szCs w:val="24"/>
                <w:lang w:eastAsia="ru-RU"/>
              </w:rPr>
              <w:t>Порядку</w:t>
            </w:r>
            <w:r w:rsidRPr="001B264F">
              <w:rPr>
                <w:rFonts w:ascii="Times New Roman" w:eastAsia="Times New Roman" w:hAnsi="Times New Roman" w:cs="Times New Roman"/>
                <w:sz w:val="24"/>
                <w:szCs w:val="24"/>
                <w:lang w:eastAsia="ru-RU"/>
              </w:rPr>
              <w:t xml:space="preserve"> формування тарифів не включаються витрати, пов'язані зі здійсненням ліцензіатом діяльності з надання послуг з </w:t>
            </w:r>
            <w:r w:rsidRPr="00621651">
              <w:rPr>
                <w:rFonts w:ascii="Times New Roman" w:eastAsia="Times New Roman" w:hAnsi="Times New Roman" w:cs="Times New Roman"/>
                <w:b/>
                <w:sz w:val="24"/>
                <w:szCs w:val="24"/>
                <w:lang w:eastAsia="ru-RU"/>
              </w:rPr>
              <w:t>централізованого опалення та</w:t>
            </w:r>
            <w:r w:rsidRPr="001B264F">
              <w:rPr>
                <w:rFonts w:ascii="Times New Roman" w:eastAsia="Times New Roman" w:hAnsi="Times New Roman" w:cs="Times New Roman"/>
                <w:sz w:val="24"/>
                <w:szCs w:val="24"/>
                <w:lang w:eastAsia="ru-RU"/>
              </w:rPr>
              <w:t xml:space="preserve"> постачання гарячої води</w:t>
            </w:r>
            <w:r w:rsidRPr="001B264F">
              <w:rPr>
                <w:rFonts w:ascii="Times New Roman" w:hAnsi="Times New Roman" w:cs="Times New Roman"/>
                <w:sz w:val="24"/>
                <w:szCs w:val="24"/>
                <w:lang w:eastAsia="ar-SA"/>
              </w:rPr>
              <w:t xml:space="preserve">. </w:t>
            </w:r>
          </w:p>
        </w:tc>
        <w:tc>
          <w:tcPr>
            <w:tcW w:w="7938" w:type="dxa"/>
          </w:tcPr>
          <w:p w14:paraId="18D29276" w14:textId="1F1C9760" w:rsidR="004F6603" w:rsidRPr="000C372F" w:rsidRDefault="004F6603" w:rsidP="003559F6">
            <w:pPr>
              <w:pStyle w:val="ab"/>
              <w:ind w:firstLine="183"/>
              <w:jc w:val="both"/>
              <w:rPr>
                <w:rFonts w:eastAsia="Times New Roman"/>
                <w:lang w:eastAsia="ru-RU"/>
              </w:rPr>
            </w:pPr>
            <w:r w:rsidRPr="000C372F">
              <w:rPr>
                <w:lang w:eastAsia="ar-SA"/>
              </w:rPr>
              <w:t>7.1</w:t>
            </w:r>
            <w:r w:rsidR="00E80D03" w:rsidRPr="000C372F">
              <w:rPr>
                <w:lang w:eastAsia="ar-SA"/>
              </w:rPr>
              <w:t>4</w:t>
            </w:r>
            <w:r w:rsidRPr="000C372F">
              <w:rPr>
                <w:lang w:eastAsia="ar-SA"/>
              </w:rPr>
              <w:t xml:space="preserve">. </w:t>
            </w:r>
            <w:r w:rsidRPr="000C372F">
              <w:rPr>
                <w:rFonts w:eastAsia="Times New Roman"/>
                <w:lang w:eastAsia="ru-RU"/>
              </w:rPr>
              <w:t>До прямих витрат на постачання теплової енергії включаються всі витрати, пов'язані з постачанням (реалізацією) теплової енергії, що можуть бути безпосередньо віднесені до цього виду господарської діяльності (витрати, пов'язані з виставленням рахунків, роботою з договорами купівлі-продажу теплової енергії, претензійною та інформаційною роботою із зовнішніми споживачами теплової енергії тощо).</w:t>
            </w:r>
          </w:p>
          <w:p w14:paraId="753B56BE" w14:textId="77777777" w:rsidR="00493AD5" w:rsidRDefault="00493AD5" w:rsidP="00280131">
            <w:pPr>
              <w:pStyle w:val="a3"/>
              <w:ind w:left="0" w:right="66" w:firstLine="343"/>
              <w:jc w:val="both"/>
              <w:rPr>
                <w:rFonts w:ascii="Times New Roman" w:eastAsia="Times New Roman" w:hAnsi="Times New Roman" w:cs="Times New Roman"/>
                <w:sz w:val="24"/>
                <w:szCs w:val="24"/>
                <w:lang w:eastAsia="ru-RU"/>
              </w:rPr>
            </w:pPr>
          </w:p>
          <w:p w14:paraId="49249071" w14:textId="2FC6B5DB" w:rsidR="004F6603" w:rsidRDefault="004F6603" w:rsidP="00280131">
            <w:pPr>
              <w:pStyle w:val="a3"/>
              <w:ind w:left="0" w:right="66" w:firstLine="343"/>
              <w:jc w:val="both"/>
              <w:rPr>
                <w:rFonts w:ascii="Times New Roman" w:eastAsia="Times New Roman" w:hAnsi="Times New Roman" w:cs="Times New Roman"/>
                <w:sz w:val="24"/>
                <w:szCs w:val="24"/>
                <w:lang w:eastAsia="ru-RU"/>
              </w:rPr>
            </w:pPr>
            <w:r w:rsidRPr="000C372F">
              <w:rPr>
                <w:rFonts w:ascii="Times New Roman" w:eastAsia="Times New Roman" w:hAnsi="Times New Roman" w:cs="Times New Roman"/>
                <w:sz w:val="24"/>
                <w:szCs w:val="24"/>
                <w:lang w:eastAsia="ru-RU"/>
              </w:rPr>
              <w:t xml:space="preserve">До складу прямих витрат на постачання теплової енергії відповідно до вимог </w:t>
            </w:r>
            <w:r w:rsidR="00812EDA" w:rsidRPr="000C372F">
              <w:rPr>
                <w:rFonts w:ascii="Times New Roman" w:eastAsia="Times New Roman" w:hAnsi="Times New Roman" w:cs="Times New Roman"/>
                <w:b/>
                <w:sz w:val="24"/>
                <w:szCs w:val="24"/>
                <w:lang w:eastAsia="ru-RU"/>
              </w:rPr>
              <w:t>методик</w:t>
            </w:r>
            <w:r w:rsidR="003C2113" w:rsidRPr="000C372F">
              <w:rPr>
                <w:rFonts w:ascii="Times New Roman" w:eastAsia="Times New Roman" w:hAnsi="Times New Roman" w:cs="Times New Roman"/>
                <w:b/>
                <w:sz w:val="24"/>
                <w:szCs w:val="24"/>
                <w:lang w:eastAsia="ru-RU"/>
              </w:rPr>
              <w:t>и</w:t>
            </w:r>
            <w:r w:rsidRPr="000C372F">
              <w:rPr>
                <w:rFonts w:ascii="Times New Roman" w:eastAsia="Times New Roman" w:hAnsi="Times New Roman" w:cs="Times New Roman"/>
                <w:sz w:val="24"/>
                <w:szCs w:val="24"/>
                <w:lang w:eastAsia="ru-RU"/>
              </w:rPr>
              <w:t xml:space="preserve"> формування тарифів не включаються витрати, пов'язані зі здійсненням ліцензіатом діяльності з надання </w:t>
            </w:r>
            <w:r w:rsidRPr="000C372F">
              <w:rPr>
                <w:rFonts w:ascii="Times New Roman" w:eastAsia="Times New Roman" w:hAnsi="Times New Roman" w:cs="Times New Roman"/>
                <w:b/>
                <w:sz w:val="24"/>
                <w:szCs w:val="24"/>
                <w:lang w:eastAsia="ru-RU"/>
              </w:rPr>
              <w:t xml:space="preserve">послуг з </w:t>
            </w:r>
            <w:r w:rsidR="00812EDA" w:rsidRPr="000C372F">
              <w:rPr>
                <w:rFonts w:ascii="Times New Roman" w:eastAsia="Times New Roman" w:hAnsi="Times New Roman" w:cs="Times New Roman"/>
                <w:b/>
                <w:sz w:val="24"/>
                <w:szCs w:val="24"/>
                <w:lang w:eastAsia="ru-RU"/>
              </w:rPr>
              <w:t>постачання теплової енергії</w:t>
            </w:r>
            <w:r w:rsidR="00812EDA" w:rsidRPr="000C372F">
              <w:rPr>
                <w:rFonts w:ascii="Times New Roman" w:eastAsia="Times New Roman" w:hAnsi="Times New Roman" w:cs="Times New Roman"/>
                <w:sz w:val="24"/>
                <w:szCs w:val="24"/>
                <w:lang w:eastAsia="ru-RU"/>
              </w:rPr>
              <w:t xml:space="preserve"> та постачання гарячої води.</w:t>
            </w:r>
          </w:p>
          <w:p w14:paraId="5D509454" w14:textId="060356C6"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152E5489" w14:textId="77777777" w:rsidTr="00280131">
        <w:tc>
          <w:tcPr>
            <w:tcW w:w="7933" w:type="dxa"/>
          </w:tcPr>
          <w:p w14:paraId="1723EAE2" w14:textId="77777777" w:rsidR="004F6603" w:rsidRPr="004D0BDE" w:rsidRDefault="004F6603" w:rsidP="00280131">
            <w:pPr>
              <w:pStyle w:val="ab"/>
              <w:ind w:firstLine="738"/>
              <w:jc w:val="both"/>
              <w:rPr>
                <w:rFonts w:eastAsia="Times New Roman"/>
                <w:b/>
                <w:lang w:val="ru-RU" w:eastAsia="ru-RU"/>
              </w:rPr>
            </w:pPr>
            <w:r w:rsidRPr="004D0BDE">
              <w:rPr>
                <w:b/>
                <w:lang w:eastAsia="ar-SA"/>
              </w:rPr>
              <w:t>7.15.</w:t>
            </w:r>
            <w:r w:rsidRPr="004D0BDE">
              <w:rPr>
                <w:rFonts w:eastAsia="Times New Roman"/>
                <w:b/>
                <w:lang w:val="ru-RU" w:eastAsia="ru-RU"/>
              </w:rPr>
              <w:t xml:space="preserve"> Собівартість реалізації теплової енергії формується за кожним ліцензованим видом діяльності у сфері теплопостачання, а саме за:</w:t>
            </w:r>
          </w:p>
          <w:p w14:paraId="5886A207" w14:textId="77777777" w:rsidR="004F6603" w:rsidRPr="004D0BDE" w:rsidRDefault="004F6603" w:rsidP="00280131">
            <w:pPr>
              <w:pStyle w:val="ab"/>
              <w:ind w:firstLine="738"/>
              <w:jc w:val="both"/>
              <w:rPr>
                <w:rFonts w:eastAsia="Times New Roman"/>
                <w:b/>
                <w:lang w:val="ru-RU" w:eastAsia="ru-RU"/>
              </w:rPr>
            </w:pPr>
            <w:r w:rsidRPr="004D0BDE">
              <w:rPr>
                <w:rFonts w:eastAsia="Times New Roman"/>
                <w:b/>
                <w:lang w:val="ru-RU" w:eastAsia="ru-RU"/>
              </w:rPr>
              <w:lastRenderedPageBreak/>
              <w:t>виробництвом теплової енергії;</w:t>
            </w:r>
          </w:p>
          <w:p w14:paraId="2E9E3877" w14:textId="77777777" w:rsidR="004F6603" w:rsidRPr="004D0BDE" w:rsidRDefault="004F6603" w:rsidP="00280131">
            <w:pPr>
              <w:pStyle w:val="ab"/>
              <w:ind w:firstLine="738"/>
              <w:jc w:val="both"/>
              <w:rPr>
                <w:rFonts w:eastAsia="Times New Roman"/>
                <w:b/>
                <w:lang w:val="ru-RU" w:eastAsia="ru-RU"/>
              </w:rPr>
            </w:pPr>
            <w:r w:rsidRPr="004D0BDE">
              <w:rPr>
                <w:rFonts w:eastAsia="Times New Roman"/>
                <w:b/>
                <w:lang w:val="ru-RU" w:eastAsia="ru-RU"/>
              </w:rPr>
              <w:t>транспортуванням теплової енергії;</w:t>
            </w:r>
          </w:p>
          <w:p w14:paraId="4E0D4134" w14:textId="06E8E774" w:rsidR="004F6603" w:rsidRPr="001B264F" w:rsidRDefault="004F6603" w:rsidP="00280131">
            <w:pPr>
              <w:pStyle w:val="ab"/>
              <w:ind w:firstLine="738"/>
              <w:jc w:val="both"/>
              <w:rPr>
                <w:lang w:eastAsia="ar-SA"/>
              </w:rPr>
            </w:pPr>
            <w:r w:rsidRPr="004D0BDE">
              <w:rPr>
                <w:rFonts w:eastAsia="Times New Roman"/>
                <w:b/>
                <w:lang w:val="ru-RU" w:eastAsia="ru-RU"/>
              </w:rPr>
              <w:t>постачанням теплової енергії.</w:t>
            </w:r>
          </w:p>
        </w:tc>
        <w:tc>
          <w:tcPr>
            <w:tcW w:w="7938" w:type="dxa"/>
          </w:tcPr>
          <w:p w14:paraId="6D8B544F" w14:textId="1A666DF7" w:rsidR="001F522E" w:rsidRPr="006529E5" w:rsidRDefault="00BC48B7" w:rsidP="00BC48B7">
            <w:pPr>
              <w:ind w:right="66"/>
              <w:jc w:val="both"/>
              <w:rPr>
                <w:rFonts w:ascii="Times New Roman" w:hAnsi="Times New Roman" w:cs="Times New Roman"/>
                <w:b/>
                <w:sz w:val="24"/>
                <w:szCs w:val="24"/>
              </w:rPr>
            </w:pPr>
            <w:r>
              <w:rPr>
                <w:rFonts w:ascii="Times New Roman" w:hAnsi="Times New Roman" w:cs="Times New Roman"/>
                <w:b/>
                <w:sz w:val="24"/>
                <w:szCs w:val="24"/>
              </w:rPr>
              <w:lastRenderedPageBreak/>
              <w:t>вилучити</w:t>
            </w:r>
          </w:p>
        </w:tc>
      </w:tr>
      <w:tr w:rsidR="00280131" w:rsidRPr="00637745" w14:paraId="5A0F5C07" w14:textId="77777777" w:rsidTr="00280131">
        <w:tc>
          <w:tcPr>
            <w:tcW w:w="7933" w:type="dxa"/>
          </w:tcPr>
          <w:p w14:paraId="008EC78F" w14:textId="4E7897D2" w:rsidR="004F6603" w:rsidRPr="00207611" w:rsidRDefault="004F6603" w:rsidP="00280131">
            <w:pPr>
              <w:suppressAutoHyphens/>
              <w:spacing w:after="120"/>
              <w:ind w:firstLine="709"/>
              <w:jc w:val="both"/>
              <w:rPr>
                <w:rFonts w:ascii="Times New Roman" w:hAnsi="Times New Roman" w:cs="Times New Roman"/>
                <w:b/>
                <w:sz w:val="24"/>
                <w:szCs w:val="24"/>
                <w:lang w:eastAsia="ar-SA"/>
              </w:rPr>
            </w:pPr>
            <w:r w:rsidRPr="00207611">
              <w:rPr>
                <w:rFonts w:ascii="Times New Roman" w:hAnsi="Times New Roman" w:cs="Times New Roman"/>
                <w:b/>
                <w:sz w:val="24"/>
                <w:szCs w:val="24"/>
                <w:lang w:eastAsia="ar-SA"/>
              </w:rPr>
              <w:t xml:space="preserve">7.16. </w:t>
            </w:r>
            <w:r w:rsidRPr="00207611">
              <w:rPr>
                <w:rFonts w:ascii="Times New Roman" w:eastAsia="Times New Roman" w:hAnsi="Times New Roman" w:cs="Times New Roman"/>
                <w:b/>
                <w:sz w:val="24"/>
                <w:szCs w:val="24"/>
                <w:lang w:eastAsia="ru-RU"/>
              </w:rPr>
              <w:t>Фактична собівартість реалізованої теплової енергії складається з її фактичної виробничої собівартості у звітному періоді, нерозподілених постійних загальновиробничих витрат та наднормативних виробничих витрат.</w:t>
            </w:r>
          </w:p>
        </w:tc>
        <w:tc>
          <w:tcPr>
            <w:tcW w:w="7938" w:type="dxa"/>
          </w:tcPr>
          <w:p w14:paraId="008A70A0" w14:textId="574EC10D" w:rsidR="001F522E" w:rsidRPr="00B70B34" w:rsidRDefault="00B70B34" w:rsidP="00B70B34">
            <w:pPr>
              <w:ind w:right="66"/>
              <w:jc w:val="both"/>
              <w:rPr>
                <w:rFonts w:ascii="Times New Roman" w:hAnsi="Times New Roman" w:cs="Times New Roman"/>
                <w:b/>
                <w:strike/>
                <w:sz w:val="24"/>
                <w:szCs w:val="24"/>
              </w:rPr>
            </w:pPr>
            <w:r w:rsidRPr="00B70B34">
              <w:rPr>
                <w:rFonts w:ascii="Times New Roman" w:hAnsi="Times New Roman" w:cs="Times New Roman"/>
                <w:b/>
                <w:sz w:val="24"/>
                <w:szCs w:val="24"/>
              </w:rPr>
              <w:t>вилучити</w:t>
            </w:r>
          </w:p>
        </w:tc>
      </w:tr>
      <w:tr w:rsidR="00280131" w:rsidRPr="00637745" w14:paraId="5F2F3A2D" w14:textId="77777777" w:rsidTr="00280131">
        <w:tc>
          <w:tcPr>
            <w:tcW w:w="7933" w:type="dxa"/>
          </w:tcPr>
          <w:p w14:paraId="3FA8A4BB" w14:textId="77777777" w:rsidR="004F6603" w:rsidRPr="001B264F" w:rsidRDefault="004F6603" w:rsidP="00280131">
            <w:pPr>
              <w:pStyle w:val="ab"/>
              <w:ind w:firstLine="738"/>
              <w:jc w:val="both"/>
              <w:rPr>
                <w:rFonts w:eastAsia="Times New Roman"/>
                <w:lang w:val="ru-RU" w:eastAsia="ru-RU"/>
              </w:rPr>
            </w:pPr>
            <w:r w:rsidRPr="007C27EE">
              <w:rPr>
                <w:b/>
                <w:lang w:eastAsia="ar-SA"/>
              </w:rPr>
              <w:t>7.17</w:t>
            </w:r>
            <w:r w:rsidRPr="001B264F">
              <w:rPr>
                <w:lang w:eastAsia="ar-SA"/>
              </w:rPr>
              <w:t xml:space="preserve">. </w:t>
            </w:r>
            <w:r w:rsidRPr="001B264F">
              <w:rPr>
                <w:rFonts w:eastAsia="Times New Roman"/>
                <w:lang w:val="ru-RU" w:eastAsia="ru-RU"/>
              </w:rPr>
              <w:t>Повна собівартість теплової енергії формується за кожним ліцензованим видом діяльності у сфері теплопостачання, а саме за:</w:t>
            </w:r>
          </w:p>
          <w:p w14:paraId="67638FEF"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виробництвом теплової енергії;</w:t>
            </w:r>
          </w:p>
          <w:p w14:paraId="33F3BD83"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транспортуванням теплової енергії;</w:t>
            </w:r>
          </w:p>
          <w:p w14:paraId="44C50910" w14:textId="28BA1392" w:rsidR="004F6603" w:rsidRPr="001B264F" w:rsidRDefault="004F6603" w:rsidP="00280131">
            <w:pPr>
              <w:pStyle w:val="ab"/>
              <w:ind w:firstLine="738"/>
              <w:jc w:val="both"/>
              <w:rPr>
                <w:lang w:eastAsia="ar-SA"/>
              </w:rPr>
            </w:pPr>
            <w:r w:rsidRPr="001B264F">
              <w:rPr>
                <w:rFonts w:eastAsia="Times New Roman"/>
                <w:lang w:val="ru-RU" w:eastAsia="ru-RU"/>
              </w:rPr>
              <w:t>постачанням теплової енергії.</w:t>
            </w:r>
          </w:p>
        </w:tc>
        <w:tc>
          <w:tcPr>
            <w:tcW w:w="7938" w:type="dxa"/>
          </w:tcPr>
          <w:p w14:paraId="523F1699" w14:textId="2E82FB7E" w:rsidR="006C0FA1" w:rsidRPr="001B264F" w:rsidRDefault="007C27EE" w:rsidP="000035D0">
            <w:pPr>
              <w:pStyle w:val="ab"/>
              <w:ind w:firstLine="325"/>
              <w:jc w:val="both"/>
              <w:rPr>
                <w:rFonts w:eastAsia="Times New Roman"/>
                <w:lang w:val="ru-RU" w:eastAsia="ru-RU"/>
              </w:rPr>
            </w:pPr>
            <w:r>
              <w:rPr>
                <w:b/>
              </w:rPr>
              <w:t>7.15.</w:t>
            </w:r>
            <w:r w:rsidR="006C0FA1">
              <w:rPr>
                <w:b/>
              </w:rPr>
              <w:t xml:space="preserve"> </w:t>
            </w:r>
            <w:r w:rsidR="006C0FA1" w:rsidRPr="001B264F">
              <w:rPr>
                <w:rFonts w:eastAsia="Times New Roman"/>
                <w:lang w:val="ru-RU" w:eastAsia="ru-RU"/>
              </w:rPr>
              <w:t xml:space="preserve"> Повна собівартість теплової енергії формується за кожним ліцензованим видом діяльності у сфері теплопостачання, а саме за:</w:t>
            </w:r>
          </w:p>
          <w:p w14:paraId="5952E02C" w14:textId="77777777" w:rsidR="006C0FA1" w:rsidRPr="001B264F" w:rsidRDefault="006C0FA1" w:rsidP="003559F6">
            <w:pPr>
              <w:pStyle w:val="ab"/>
              <w:ind w:firstLine="41"/>
              <w:jc w:val="both"/>
              <w:rPr>
                <w:rFonts w:eastAsia="Times New Roman"/>
                <w:lang w:val="ru-RU" w:eastAsia="ru-RU"/>
              </w:rPr>
            </w:pPr>
            <w:r w:rsidRPr="001B264F">
              <w:rPr>
                <w:rFonts w:eastAsia="Times New Roman"/>
                <w:lang w:val="ru-RU" w:eastAsia="ru-RU"/>
              </w:rPr>
              <w:t>виробництвом теплової енергії;</w:t>
            </w:r>
          </w:p>
          <w:p w14:paraId="5B6ED21F" w14:textId="77777777" w:rsidR="006C0FA1" w:rsidRPr="001B264F" w:rsidRDefault="006C0FA1" w:rsidP="003559F6">
            <w:pPr>
              <w:pStyle w:val="ab"/>
              <w:ind w:firstLine="41"/>
              <w:jc w:val="both"/>
              <w:rPr>
                <w:rFonts w:eastAsia="Times New Roman"/>
                <w:lang w:val="ru-RU" w:eastAsia="ru-RU"/>
              </w:rPr>
            </w:pPr>
            <w:r w:rsidRPr="001B264F">
              <w:rPr>
                <w:rFonts w:eastAsia="Times New Roman"/>
                <w:lang w:val="ru-RU" w:eastAsia="ru-RU"/>
              </w:rPr>
              <w:t>транспортуванням теплової енергії;</w:t>
            </w:r>
          </w:p>
          <w:p w14:paraId="0A4D0CAF" w14:textId="64A37743" w:rsidR="004F6603" w:rsidRDefault="006C0FA1" w:rsidP="003559F6">
            <w:pPr>
              <w:pStyle w:val="a3"/>
              <w:ind w:left="0" w:right="66" w:firstLine="41"/>
              <w:jc w:val="both"/>
              <w:rPr>
                <w:rFonts w:ascii="Times New Roman" w:eastAsia="Times New Roman" w:hAnsi="Times New Roman" w:cs="Times New Roman"/>
                <w:sz w:val="24"/>
                <w:szCs w:val="24"/>
                <w:lang w:val="ru-RU" w:eastAsia="ru-RU"/>
              </w:rPr>
            </w:pPr>
            <w:r w:rsidRPr="006C0FA1">
              <w:rPr>
                <w:rFonts w:ascii="Times New Roman" w:eastAsia="Times New Roman" w:hAnsi="Times New Roman" w:cs="Times New Roman"/>
                <w:sz w:val="24"/>
                <w:szCs w:val="24"/>
                <w:lang w:val="ru-RU" w:eastAsia="ru-RU"/>
              </w:rPr>
              <w:t>постачанням теплової енергії.</w:t>
            </w:r>
          </w:p>
          <w:p w14:paraId="55F97CA2" w14:textId="6F6ED778" w:rsidR="001F522E" w:rsidRPr="000C372F" w:rsidRDefault="001F522E" w:rsidP="003559F6">
            <w:pPr>
              <w:pStyle w:val="a3"/>
              <w:ind w:left="0" w:right="66" w:firstLine="41"/>
              <w:jc w:val="both"/>
              <w:rPr>
                <w:rFonts w:ascii="Times New Roman" w:hAnsi="Times New Roman" w:cs="Times New Roman"/>
                <w:b/>
                <w:sz w:val="24"/>
                <w:szCs w:val="24"/>
              </w:rPr>
            </w:pPr>
          </w:p>
        </w:tc>
      </w:tr>
      <w:tr w:rsidR="00280131" w:rsidRPr="00637745" w14:paraId="342C4720" w14:textId="77777777" w:rsidTr="00280131">
        <w:trPr>
          <w:trHeight w:val="2073"/>
        </w:trPr>
        <w:tc>
          <w:tcPr>
            <w:tcW w:w="7933" w:type="dxa"/>
          </w:tcPr>
          <w:p w14:paraId="60B777A4" w14:textId="1AA54739" w:rsidR="00280131" w:rsidRPr="00AA79E2" w:rsidRDefault="00280131" w:rsidP="00280131">
            <w:pPr>
              <w:suppressAutoHyphens/>
              <w:spacing w:after="160"/>
              <w:ind w:firstLine="709"/>
              <w:jc w:val="both"/>
              <w:rPr>
                <w:rFonts w:ascii="Times New Roman" w:hAnsi="Times New Roman" w:cs="Times New Roman"/>
                <w:sz w:val="24"/>
                <w:szCs w:val="24"/>
                <w:lang w:eastAsia="ar-SA"/>
              </w:rPr>
            </w:pPr>
            <w:r w:rsidRPr="007C27EE">
              <w:rPr>
                <w:rFonts w:ascii="Times New Roman" w:hAnsi="Times New Roman" w:cs="Times New Roman"/>
                <w:b/>
                <w:sz w:val="24"/>
                <w:szCs w:val="24"/>
                <w:lang w:eastAsia="ar-SA"/>
              </w:rPr>
              <w:t>7.18</w:t>
            </w:r>
            <w:r w:rsidRPr="001B264F">
              <w:rPr>
                <w:rFonts w:ascii="Times New Roman" w:hAnsi="Times New Roman" w:cs="Times New Roman"/>
                <w:sz w:val="24"/>
                <w:szCs w:val="24"/>
                <w:lang w:eastAsia="ar-SA"/>
              </w:rPr>
              <w:t xml:space="preserve">. </w:t>
            </w:r>
            <w:r w:rsidRPr="001B264F">
              <w:rPr>
                <w:rFonts w:ascii="Times New Roman" w:eastAsia="Times New Roman" w:hAnsi="Times New Roman" w:cs="Times New Roman"/>
                <w:sz w:val="24"/>
                <w:szCs w:val="24"/>
                <w:lang w:eastAsia="ru-RU"/>
              </w:rPr>
              <w:t xml:space="preserve">Ліцензіат визначає повну фактичну собівартість теплової енергії з метою визначення фінансового результату за ліцензованими видами діяльності у сфері теплопостачання (виробництва, транспортування, постачання теплової енергії). До складу повної фактичної собівартості теплової енергії включаються </w:t>
            </w:r>
            <w:r w:rsidRPr="006C0FA1">
              <w:rPr>
                <w:rFonts w:ascii="Times New Roman" w:eastAsia="Times New Roman" w:hAnsi="Times New Roman" w:cs="Times New Roman"/>
                <w:b/>
                <w:sz w:val="24"/>
                <w:szCs w:val="24"/>
                <w:lang w:eastAsia="ru-RU"/>
              </w:rPr>
              <w:t>фактична</w:t>
            </w:r>
            <w:r w:rsidRPr="001B264F">
              <w:rPr>
                <w:rFonts w:ascii="Times New Roman" w:eastAsia="Times New Roman" w:hAnsi="Times New Roman" w:cs="Times New Roman"/>
                <w:sz w:val="24"/>
                <w:szCs w:val="24"/>
                <w:lang w:eastAsia="ru-RU"/>
              </w:rPr>
              <w:t xml:space="preserve"> собівартість </w:t>
            </w:r>
            <w:r w:rsidRPr="006C0FA1">
              <w:rPr>
                <w:rFonts w:ascii="Times New Roman" w:eastAsia="Times New Roman" w:hAnsi="Times New Roman" w:cs="Times New Roman"/>
                <w:b/>
                <w:sz w:val="24"/>
                <w:szCs w:val="24"/>
                <w:lang w:eastAsia="ru-RU"/>
              </w:rPr>
              <w:t xml:space="preserve">реалізованої </w:t>
            </w:r>
            <w:r w:rsidRPr="001B264F">
              <w:rPr>
                <w:rFonts w:ascii="Times New Roman" w:eastAsia="Times New Roman" w:hAnsi="Times New Roman" w:cs="Times New Roman"/>
                <w:sz w:val="24"/>
                <w:szCs w:val="24"/>
                <w:lang w:eastAsia="ru-RU"/>
              </w:rPr>
              <w:t xml:space="preserve">теплової енергії та розподілені адміністративні, інші операційні та фінансові витрати. </w:t>
            </w:r>
          </w:p>
        </w:tc>
        <w:tc>
          <w:tcPr>
            <w:tcW w:w="7938" w:type="dxa"/>
          </w:tcPr>
          <w:p w14:paraId="7975B84C" w14:textId="7EA11BB6" w:rsidR="00280131" w:rsidRPr="000C372F" w:rsidRDefault="007C27EE" w:rsidP="000035D0">
            <w:pPr>
              <w:pStyle w:val="a3"/>
              <w:ind w:left="0" w:right="66" w:firstLine="325"/>
              <w:jc w:val="both"/>
              <w:rPr>
                <w:rFonts w:ascii="Times New Roman" w:hAnsi="Times New Roman" w:cs="Times New Roman"/>
                <w:b/>
                <w:sz w:val="24"/>
                <w:szCs w:val="24"/>
              </w:rPr>
            </w:pPr>
            <w:r>
              <w:rPr>
                <w:rFonts w:ascii="Times New Roman" w:hAnsi="Times New Roman" w:cs="Times New Roman"/>
                <w:b/>
                <w:sz w:val="24"/>
                <w:szCs w:val="24"/>
              </w:rPr>
              <w:t>7.16</w:t>
            </w:r>
            <w:r w:rsidR="00280131" w:rsidRPr="000C372F">
              <w:rPr>
                <w:rFonts w:ascii="Times New Roman" w:hAnsi="Times New Roman" w:cs="Times New Roman"/>
                <w:b/>
                <w:sz w:val="24"/>
                <w:szCs w:val="24"/>
              </w:rPr>
              <w:t>.</w:t>
            </w:r>
            <w:r w:rsidR="006C0FA1">
              <w:rPr>
                <w:rFonts w:ascii="Times New Roman" w:hAnsi="Times New Roman" w:cs="Times New Roman"/>
                <w:b/>
                <w:sz w:val="24"/>
                <w:szCs w:val="24"/>
              </w:rPr>
              <w:t xml:space="preserve"> </w:t>
            </w:r>
            <w:r w:rsidR="006C0FA1" w:rsidRPr="001B264F">
              <w:rPr>
                <w:rFonts w:ascii="Times New Roman" w:eastAsia="Times New Roman" w:hAnsi="Times New Roman" w:cs="Times New Roman"/>
                <w:sz w:val="24"/>
                <w:szCs w:val="24"/>
                <w:lang w:eastAsia="ru-RU"/>
              </w:rPr>
              <w:t xml:space="preserve">Ліцензіат визначає повну фактичну собівартість теплової енергії з метою визначення фінансового результату за ліцензованими видами діяльності у сфері теплопостачання (виробництва, транспортування, постачання теплової енергії). До складу повної фактичної собівартості теплової енергії включаються </w:t>
            </w:r>
            <w:r w:rsidR="006C0FA1" w:rsidRPr="006C0FA1">
              <w:rPr>
                <w:rFonts w:ascii="Times New Roman" w:eastAsia="Times New Roman" w:hAnsi="Times New Roman" w:cs="Times New Roman"/>
                <w:b/>
                <w:sz w:val="24"/>
                <w:szCs w:val="24"/>
                <w:lang w:eastAsia="ru-RU"/>
              </w:rPr>
              <w:t>виробнича</w:t>
            </w:r>
            <w:r w:rsidR="006C0FA1">
              <w:rPr>
                <w:rFonts w:ascii="Times New Roman" w:eastAsia="Times New Roman" w:hAnsi="Times New Roman" w:cs="Times New Roman"/>
                <w:sz w:val="24"/>
                <w:szCs w:val="24"/>
                <w:lang w:eastAsia="ru-RU"/>
              </w:rPr>
              <w:t xml:space="preserve"> </w:t>
            </w:r>
            <w:r w:rsidR="006C0FA1" w:rsidRPr="001B264F">
              <w:rPr>
                <w:rFonts w:ascii="Times New Roman" w:eastAsia="Times New Roman" w:hAnsi="Times New Roman" w:cs="Times New Roman"/>
                <w:sz w:val="24"/>
                <w:szCs w:val="24"/>
                <w:lang w:eastAsia="ru-RU"/>
              </w:rPr>
              <w:t>собівартість теплової енергії та розподілені адміністративні, інші операційні та фінансові витрати</w:t>
            </w:r>
            <w:r w:rsidR="006C0FA1">
              <w:rPr>
                <w:rFonts w:ascii="Times New Roman" w:eastAsia="Times New Roman" w:hAnsi="Times New Roman" w:cs="Times New Roman"/>
                <w:sz w:val="24"/>
                <w:szCs w:val="24"/>
                <w:lang w:eastAsia="ru-RU"/>
              </w:rPr>
              <w:t>.</w:t>
            </w:r>
          </w:p>
          <w:p w14:paraId="7251BAF0" w14:textId="66EA97F7" w:rsidR="00280131" w:rsidRPr="000C372F" w:rsidRDefault="00280131" w:rsidP="006C0FA1">
            <w:pPr>
              <w:rPr>
                <w:b/>
              </w:rPr>
            </w:pPr>
          </w:p>
        </w:tc>
      </w:tr>
      <w:tr w:rsidR="00280131" w:rsidRPr="00637745" w14:paraId="48742B16" w14:textId="77777777" w:rsidTr="00280131">
        <w:trPr>
          <w:trHeight w:val="2385"/>
        </w:trPr>
        <w:tc>
          <w:tcPr>
            <w:tcW w:w="7933" w:type="dxa"/>
          </w:tcPr>
          <w:p w14:paraId="02EFF24F" w14:textId="77777777" w:rsidR="00280131" w:rsidRPr="001B264F" w:rsidRDefault="00280131" w:rsidP="00280131">
            <w:pPr>
              <w:pStyle w:val="ab"/>
              <w:ind w:firstLine="738"/>
              <w:jc w:val="both"/>
              <w:rPr>
                <w:rFonts w:eastAsia="Times New Roman"/>
                <w:lang w:eastAsia="ru-RU"/>
              </w:rPr>
            </w:pPr>
            <w:r w:rsidRPr="007C27EE">
              <w:rPr>
                <w:b/>
                <w:lang w:eastAsia="ar-SA"/>
              </w:rPr>
              <w:t>7.19.</w:t>
            </w:r>
            <w:r w:rsidRPr="001B264F">
              <w:rPr>
                <w:lang w:eastAsia="ar-SA"/>
              </w:rPr>
              <w:t xml:space="preserve"> </w:t>
            </w:r>
            <w:r w:rsidRPr="001B264F">
              <w:rPr>
                <w:rFonts w:eastAsia="Times New Roman"/>
                <w:lang w:eastAsia="ru-RU"/>
              </w:rPr>
              <w:t>Облік адміністративних, інших операційних та фінансових витрат здійснюється шляхом реєстрації і узагальнення інформації на рахунках 92 "Адміністративні витрати", 94 "Інші витрати операційної діяльності", 95 "Фінансові витрати" або шляхом відображення на субрахунках відповідних синтетичних рахунків.</w:t>
            </w:r>
          </w:p>
          <w:p w14:paraId="79D6087C" w14:textId="4A2F7B98" w:rsidR="00280131" w:rsidRPr="001B264F" w:rsidRDefault="00280131" w:rsidP="00280131">
            <w:pPr>
              <w:suppressAutoHyphens/>
              <w:spacing w:after="160"/>
              <w:ind w:firstLine="709"/>
              <w:jc w:val="both"/>
              <w:rPr>
                <w:rFonts w:ascii="Times New Roman" w:hAnsi="Times New Roman" w:cs="Times New Roman"/>
                <w:sz w:val="24"/>
                <w:szCs w:val="24"/>
                <w:lang w:eastAsia="ar-SA"/>
              </w:rPr>
            </w:pPr>
            <w:r w:rsidRPr="001B264F">
              <w:rPr>
                <w:rFonts w:ascii="Times New Roman" w:eastAsia="Times New Roman" w:hAnsi="Times New Roman" w:cs="Times New Roman"/>
                <w:sz w:val="24"/>
                <w:szCs w:val="24"/>
                <w:lang w:val="ru-RU" w:eastAsia="ru-RU"/>
              </w:rPr>
              <w:t xml:space="preserve">Примірні переліки загальновиробничих та адміністративних витрат за ліцензованими видами діяльності наведено в </w:t>
            </w:r>
            <w:r w:rsidRPr="000076C9">
              <w:rPr>
                <w:rFonts w:ascii="Times New Roman" w:eastAsia="Times New Roman" w:hAnsi="Times New Roman" w:cs="Times New Roman"/>
                <w:sz w:val="24"/>
                <w:szCs w:val="24"/>
                <w:lang w:val="ru-RU" w:eastAsia="ru-RU"/>
              </w:rPr>
              <w:t xml:space="preserve">додатках </w:t>
            </w:r>
            <w:r w:rsidRPr="004B670D">
              <w:rPr>
                <w:rFonts w:ascii="Times New Roman" w:eastAsia="Times New Roman" w:hAnsi="Times New Roman" w:cs="Times New Roman"/>
                <w:b/>
                <w:sz w:val="24"/>
                <w:szCs w:val="24"/>
                <w:lang w:val="ru-RU" w:eastAsia="ru-RU"/>
              </w:rPr>
              <w:t>20</w:t>
            </w:r>
            <w:r w:rsidRPr="004B670D">
              <w:rPr>
                <w:rFonts w:ascii="Times New Roman" w:eastAsia="Times New Roman" w:hAnsi="Times New Roman" w:cs="Times New Roman"/>
                <w:sz w:val="24"/>
                <w:szCs w:val="24"/>
                <w:lang w:val="ru-RU" w:eastAsia="ru-RU"/>
              </w:rPr>
              <w:t xml:space="preserve"> та </w:t>
            </w:r>
            <w:r w:rsidRPr="004B670D">
              <w:rPr>
                <w:rFonts w:ascii="Times New Roman" w:eastAsia="Times New Roman" w:hAnsi="Times New Roman" w:cs="Times New Roman"/>
                <w:b/>
                <w:sz w:val="24"/>
                <w:szCs w:val="24"/>
                <w:lang w:val="ru-RU" w:eastAsia="ru-RU"/>
              </w:rPr>
              <w:t>21</w:t>
            </w:r>
            <w:r w:rsidRPr="004B670D">
              <w:rPr>
                <w:rFonts w:ascii="Times New Roman" w:eastAsia="Times New Roman" w:hAnsi="Times New Roman" w:cs="Times New Roman"/>
                <w:sz w:val="24"/>
                <w:szCs w:val="24"/>
                <w:lang w:val="ru-RU" w:eastAsia="ru-RU"/>
              </w:rPr>
              <w:t xml:space="preserve"> відповідно.</w:t>
            </w:r>
          </w:p>
        </w:tc>
        <w:tc>
          <w:tcPr>
            <w:tcW w:w="7938" w:type="dxa"/>
          </w:tcPr>
          <w:p w14:paraId="124A896E" w14:textId="095D35EA" w:rsidR="001919CC" w:rsidRPr="001B264F" w:rsidRDefault="007C27EE" w:rsidP="00FE57A1">
            <w:pPr>
              <w:pStyle w:val="ab"/>
              <w:ind w:firstLine="325"/>
              <w:jc w:val="both"/>
              <w:rPr>
                <w:rFonts w:eastAsia="Times New Roman"/>
                <w:lang w:eastAsia="ru-RU"/>
              </w:rPr>
            </w:pPr>
            <w:r w:rsidRPr="007C27EE">
              <w:rPr>
                <w:b/>
              </w:rPr>
              <w:t>7.17.</w:t>
            </w:r>
            <w:r w:rsidR="001919CC" w:rsidRPr="001B264F">
              <w:rPr>
                <w:lang w:eastAsia="ar-SA"/>
              </w:rPr>
              <w:t xml:space="preserve"> </w:t>
            </w:r>
            <w:r w:rsidR="001919CC" w:rsidRPr="001B264F">
              <w:rPr>
                <w:rFonts w:eastAsia="Times New Roman"/>
                <w:lang w:eastAsia="ru-RU"/>
              </w:rPr>
              <w:t>Облік адміністративних, інших операційних та фінансових витрат здійснюється шляхом реєстрації і узагальнення інформації на рахунках 92 "Адміністративні витрати", 94 "Інші витрати операційної діяльності", 95 "Фінансові витрати" або шляхом відображення на субрахунках відповідних синтетичних рахунків.</w:t>
            </w:r>
          </w:p>
          <w:p w14:paraId="3C239D4B" w14:textId="0FB0150C" w:rsidR="00280131" w:rsidRPr="007C27EE" w:rsidRDefault="001919CC" w:rsidP="001919CC">
            <w:pPr>
              <w:ind w:left="183"/>
              <w:rPr>
                <w:rFonts w:ascii="Times New Roman" w:hAnsi="Times New Roman" w:cs="Times New Roman"/>
                <w:b/>
              </w:rPr>
            </w:pPr>
            <w:r w:rsidRPr="001B264F">
              <w:rPr>
                <w:rFonts w:ascii="Times New Roman" w:eastAsia="Times New Roman" w:hAnsi="Times New Roman" w:cs="Times New Roman"/>
                <w:sz w:val="24"/>
                <w:szCs w:val="24"/>
                <w:lang w:val="ru-RU" w:eastAsia="ru-RU"/>
              </w:rPr>
              <w:t xml:space="preserve">Примірні переліки загальновиробничих та адміністративних витрат за ліцензованими видами діяльності наведено в </w:t>
            </w:r>
            <w:r w:rsidRPr="000076C9">
              <w:rPr>
                <w:rFonts w:ascii="Times New Roman" w:eastAsia="Times New Roman" w:hAnsi="Times New Roman" w:cs="Times New Roman"/>
                <w:sz w:val="24"/>
                <w:szCs w:val="24"/>
                <w:lang w:val="ru-RU" w:eastAsia="ru-RU"/>
              </w:rPr>
              <w:t xml:space="preserve">додатках </w:t>
            </w:r>
            <w:r w:rsidR="00E508DC" w:rsidRPr="00E508DC">
              <w:rPr>
                <w:rFonts w:ascii="Times New Roman" w:eastAsia="Times New Roman" w:hAnsi="Times New Roman" w:cs="Times New Roman"/>
                <w:b/>
                <w:sz w:val="24"/>
                <w:szCs w:val="24"/>
                <w:lang w:val="ru-RU" w:eastAsia="ru-RU"/>
              </w:rPr>
              <w:t>18</w:t>
            </w:r>
            <w:r w:rsidR="00E508DC">
              <w:rPr>
                <w:rFonts w:ascii="Times New Roman" w:eastAsia="Times New Roman" w:hAnsi="Times New Roman" w:cs="Times New Roman"/>
                <w:sz w:val="24"/>
                <w:szCs w:val="24"/>
                <w:lang w:val="ru-RU" w:eastAsia="ru-RU"/>
              </w:rPr>
              <w:t xml:space="preserve"> </w:t>
            </w:r>
            <w:r w:rsidRPr="00E508DC">
              <w:rPr>
                <w:rFonts w:ascii="Times New Roman" w:eastAsia="Times New Roman" w:hAnsi="Times New Roman" w:cs="Times New Roman"/>
                <w:sz w:val="24"/>
                <w:szCs w:val="24"/>
                <w:lang w:val="ru-RU" w:eastAsia="ru-RU"/>
              </w:rPr>
              <w:t xml:space="preserve">та </w:t>
            </w:r>
            <w:r w:rsidR="00E508DC" w:rsidRPr="00E508DC">
              <w:rPr>
                <w:rFonts w:ascii="Times New Roman" w:eastAsia="Times New Roman" w:hAnsi="Times New Roman" w:cs="Times New Roman"/>
                <w:b/>
                <w:sz w:val="24"/>
                <w:szCs w:val="24"/>
                <w:lang w:val="ru-RU" w:eastAsia="ru-RU"/>
              </w:rPr>
              <w:t>19</w:t>
            </w:r>
            <w:r w:rsidR="00E508DC">
              <w:rPr>
                <w:rFonts w:ascii="Times New Roman" w:eastAsia="Times New Roman" w:hAnsi="Times New Roman" w:cs="Times New Roman"/>
                <w:sz w:val="24"/>
                <w:szCs w:val="24"/>
                <w:lang w:val="ru-RU" w:eastAsia="ru-RU"/>
              </w:rPr>
              <w:t xml:space="preserve"> </w:t>
            </w:r>
            <w:r w:rsidRPr="001919CC">
              <w:rPr>
                <w:rFonts w:ascii="Times New Roman" w:eastAsia="Times New Roman" w:hAnsi="Times New Roman" w:cs="Times New Roman"/>
                <w:sz w:val="24"/>
                <w:szCs w:val="24"/>
                <w:lang w:val="ru-RU" w:eastAsia="ru-RU"/>
              </w:rPr>
              <w:t>відповідно.</w:t>
            </w:r>
          </w:p>
          <w:p w14:paraId="23106EB7" w14:textId="77777777" w:rsidR="00280131" w:rsidRPr="000C372F" w:rsidRDefault="00280131" w:rsidP="00280131">
            <w:pPr>
              <w:rPr>
                <w:rFonts w:ascii="Times New Roman" w:hAnsi="Times New Roman" w:cs="Times New Roman"/>
                <w:b/>
                <w:sz w:val="24"/>
                <w:szCs w:val="24"/>
              </w:rPr>
            </w:pPr>
          </w:p>
        </w:tc>
      </w:tr>
      <w:tr w:rsidR="00280131" w:rsidRPr="00637745" w14:paraId="656ADBFD" w14:textId="77777777" w:rsidTr="00280131">
        <w:tc>
          <w:tcPr>
            <w:tcW w:w="7933" w:type="dxa"/>
          </w:tcPr>
          <w:p w14:paraId="3B961E03" w14:textId="4C68F13A"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7C27EE">
              <w:rPr>
                <w:rFonts w:ascii="Times New Roman" w:hAnsi="Times New Roman" w:cs="Times New Roman"/>
                <w:b/>
                <w:sz w:val="24"/>
                <w:szCs w:val="24"/>
                <w:lang w:eastAsia="ar-SA"/>
              </w:rPr>
              <w:t>7.20.</w:t>
            </w:r>
            <w:r w:rsidRPr="001B264F">
              <w:rPr>
                <w:rFonts w:ascii="Times New Roman" w:hAnsi="Times New Roman" w:cs="Times New Roman"/>
                <w:sz w:val="24"/>
                <w:szCs w:val="24"/>
                <w:lang w:eastAsia="ar-SA"/>
              </w:rPr>
              <w:t xml:space="preserve"> </w:t>
            </w:r>
            <w:r w:rsidRPr="001B264F">
              <w:rPr>
                <w:rFonts w:ascii="Times New Roman" w:eastAsia="Times New Roman" w:hAnsi="Times New Roman" w:cs="Times New Roman"/>
                <w:sz w:val="24"/>
                <w:szCs w:val="24"/>
                <w:lang w:eastAsia="ru-RU"/>
              </w:rPr>
              <w:t xml:space="preserve">Для цілей формування повної собівартості за видами ліцензованої діяльності у сфері теплопостачання розподіл адміністративних витрат здійснюється за базою розподілу, що визначена </w:t>
            </w:r>
            <w:r w:rsidRPr="00621651">
              <w:rPr>
                <w:rFonts w:ascii="Times New Roman" w:eastAsia="Times New Roman" w:hAnsi="Times New Roman" w:cs="Times New Roman"/>
                <w:b/>
                <w:sz w:val="24"/>
                <w:szCs w:val="24"/>
                <w:lang w:eastAsia="ru-RU"/>
              </w:rPr>
              <w:t>НКРЕКП</w:t>
            </w:r>
            <w:r w:rsidRPr="001B264F">
              <w:rPr>
                <w:rFonts w:ascii="Times New Roman" w:eastAsia="Times New Roman" w:hAnsi="Times New Roman" w:cs="Times New Roman"/>
                <w:sz w:val="24"/>
                <w:szCs w:val="24"/>
                <w:lang w:eastAsia="ru-RU"/>
              </w:rPr>
              <w:t xml:space="preserve"> </w:t>
            </w:r>
            <w:r w:rsidRPr="002C4098">
              <w:rPr>
                <w:rFonts w:ascii="Times New Roman" w:eastAsia="Times New Roman" w:hAnsi="Times New Roman" w:cs="Times New Roman"/>
                <w:b/>
                <w:sz w:val="24"/>
                <w:szCs w:val="24"/>
                <w:lang w:eastAsia="ru-RU"/>
              </w:rPr>
              <w:t>для цілей</w:t>
            </w:r>
            <w:r w:rsidRPr="001B264F">
              <w:rPr>
                <w:rFonts w:ascii="Times New Roman" w:eastAsia="Times New Roman" w:hAnsi="Times New Roman" w:cs="Times New Roman"/>
                <w:sz w:val="24"/>
                <w:szCs w:val="24"/>
                <w:lang w:eastAsia="ru-RU"/>
              </w:rPr>
              <w:t xml:space="preserve"> формування тарифів.</w:t>
            </w:r>
          </w:p>
        </w:tc>
        <w:tc>
          <w:tcPr>
            <w:tcW w:w="7938" w:type="dxa"/>
          </w:tcPr>
          <w:p w14:paraId="090A2645" w14:textId="6B9D9F6B" w:rsidR="004F6603" w:rsidRPr="000C372F" w:rsidRDefault="004F6603" w:rsidP="00280131">
            <w:pPr>
              <w:pStyle w:val="a3"/>
              <w:ind w:left="0" w:right="66" w:firstLine="343"/>
              <w:jc w:val="both"/>
              <w:rPr>
                <w:rFonts w:ascii="Times New Roman" w:hAnsi="Times New Roman" w:cs="Times New Roman"/>
                <w:b/>
                <w:sz w:val="24"/>
                <w:szCs w:val="24"/>
              </w:rPr>
            </w:pPr>
            <w:r w:rsidRPr="0056441A">
              <w:rPr>
                <w:rFonts w:ascii="Times New Roman" w:hAnsi="Times New Roman" w:cs="Times New Roman"/>
                <w:b/>
                <w:sz w:val="24"/>
                <w:szCs w:val="24"/>
              </w:rPr>
              <w:t>7</w:t>
            </w:r>
            <w:r w:rsidRPr="00520D86">
              <w:rPr>
                <w:rFonts w:ascii="Times New Roman" w:hAnsi="Times New Roman" w:cs="Times New Roman"/>
                <w:sz w:val="24"/>
                <w:szCs w:val="24"/>
              </w:rPr>
              <w:t>.</w:t>
            </w:r>
            <w:r w:rsidR="007C27EE" w:rsidRPr="007C27EE">
              <w:rPr>
                <w:rFonts w:ascii="Times New Roman" w:hAnsi="Times New Roman" w:cs="Times New Roman"/>
                <w:b/>
                <w:sz w:val="24"/>
                <w:szCs w:val="24"/>
              </w:rPr>
              <w:t>18</w:t>
            </w:r>
            <w:r w:rsidR="007C27EE">
              <w:rPr>
                <w:rFonts w:ascii="Times New Roman" w:hAnsi="Times New Roman" w:cs="Times New Roman"/>
                <w:sz w:val="24"/>
                <w:szCs w:val="24"/>
              </w:rPr>
              <w:t>.</w:t>
            </w:r>
            <w:r w:rsidR="00804C9C" w:rsidRPr="000C372F">
              <w:rPr>
                <w:rFonts w:ascii="Times New Roman" w:hAnsi="Times New Roman" w:cs="Times New Roman"/>
                <w:b/>
                <w:sz w:val="24"/>
                <w:szCs w:val="24"/>
              </w:rPr>
              <w:t xml:space="preserve"> </w:t>
            </w:r>
            <w:r w:rsidR="00804C9C" w:rsidRPr="000C372F">
              <w:rPr>
                <w:rFonts w:ascii="Times New Roman" w:eastAsia="Times New Roman" w:hAnsi="Times New Roman" w:cs="Times New Roman"/>
                <w:sz w:val="24"/>
                <w:szCs w:val="24"/>
                <w:lang w:eastAsia="ru-RU"/>
              </w:rPr>
              <w:t xml:space="preserve"> Для цілей формування повної собівартості за видами ліцензованої діяльності у сфері теплопостачання розподіл адміністративних витрат здійснюється за базою розподілу, що визначена </w:t>
            </w:r>
            <w:r w:rsidR="009D285A" w:rsidRPr="009D285A">
              <w:rPr>
                <w:rFonts w:ascii="Times New Roman" w:eastAsia="Times New Roman" w:hAnsi="Times New Roman" w:cs="Times New Roman"/>
                <w:b/>
                <w:sz w:val="24"/>
                <w:szCs w:val="24"/>
                <w:lang w:eastAsia="ru-RU"/>
              </w:rPr>
              <w:t>методиками</w:t>
            </w:r>
            <w:r w:rsidR="009D285A">
              <w:rPr>
                <w:rFonts w:ascii="Times New Roman" w:eastAsia="Times New Roman" w:hAnsi="Times New Roman" w:cs="Times New Roman"/>
                <w:sz w:val="24"/>
                <w:szCs w:val="24"/>
                <w:lang w:eastAsia="ru-RU"/>
              </w:rPr>
              <w:t xml:space="preserve"> </w:t>
            </w:r>
            <w:r w:rsidR="00804C9C" w:rsidRPr="000C372F">
              <w:rPr>
                <w:rFonts w:ascii="Times New Roman" w:eastAsia="Times New Roman" w:hAnsi="Times New Roman" w:cs="Times New Roman"/>
                <w:sz w:val="24"/>
                <w:szCs w:val="24"/>
                <w:lang w:eastAsia="ru-RU"/>
              </w:rPr>
              <w:t>формування тарифів.</w:t>
            </w:r>
          </w:p>
        </w:tc>
      </w:tr>
      <w:tr w:rsidR="00280131" w:rsidRPr="00637745" w14:paraId="13AB22E3" w14:textId="77777777" w:rsidTr="00280131">
        <w:tc>
          <w:tcPr>
            <w:tcW w:w="7933" w:type="dxa"/>
          </w:tcPr>
          <w:p w14:paraId="59BF04D4" w14:textId="747BBC62"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7C27EE">
              <w:rPr>
                <w:rFonts w:ascii="Times New Roman" w:hAnsi="Times New Roman" w:cs="Times New Roman"/>
                <w:b/>
                <w:sz w:val="24"/>
                <w:szCs w:val="24"/>
                <w:lang w:eastAsia="ar-SA"/>
              </w:rPr>
              <w:t>7.21.</w:t>
            </w:r>
            <w:r w:rsidRPr="001B264F">
              <w:rPr>
                <w:rFonts w:ascii="Times New Roman" w:hAnsi="Times New Roman" w:cs="Times New Roman"/>
                <w:sz w:val="24"/>
                <w:szCs w:val="24"/>
                <w:lang w:eastAsia="ar-SA"/>
              </w:rPr>
              <w:t xml:space="preserve"> </w:t>
            </w:r>
            <w:r w:rsidRPr="001B264F">
              <w:rPr>
                <w:rFonts w:ascii="Times New Roman" w:eastAsia="Times New Roman" w:hAnsi="Times New Roman" w:cs="Times New Roman"/>
                <w:sz w:val="24"/>
                <w:szCs w:val="24"/>
                <w:lang w:val="ru-RU" w:eastAsia="ru-RU"/>
              </w:rPr>
              <w:t xml:space="preserve">Склад інших операційних витрат визначається відповідно до </w:t>
            </w:r>
            <w:r w:rsidRPr="00621651">
              <w:rPr>
                <w:rFonts w:ascii="Times New Roman" w:eastAsia="Times New Roman" w:hAnsi="Times New Roman" w:cs="Times New Roman"/>
                <w:b/>
                <w:sz w:val="24"/>
                <w:szCs w:val="24"/>
                <w:lang w:val="ru-RU" w:eastAsia="ru-RU"/>
              </w:rPr>
              <w:t>П(С)БО 16 "Витрати"</w:t>
            </w:r>
            <w:r w:rsidRPr="001B264F">
              <w:rPr>
                <w:rFonts w:ascii="Times New Roman" w:eastAsia="Times New Roman" w:hAnsi="Times New Roman" w:cs="Times New Roman"/>
                <w:sz w:val="24"/>
                <w:szCs w:val="24"/>
                <w:lang w:val="ru-RU" w:eastAsia="ru-RU"/>
              </w:rPr>
              <w:t xml:space="preserve"> з урахуванням обмежень, встановлених </w:t>
            </w:r>
            <w:r w:rsidRPr="006B3043">
              <w:rPr>
                <w:rFonts w:ascii="Times New Roman" w:eastAsia="Times New Roman" w:hAnsi="Times New Roman" w:cs="Times New Roman"/>
                <w:b/>
                <w:sz w:val="24"/>
                <w:szCs w:val="24"/>
                <w:lang w:val="ru-RU" w:eastAsia="ru-RU"/>
              </w:rPr>
              <w:t>Порядком</w:t>
            </w:r>
            <w:r w:rsidRPr="001B264F">
              <w:rPr>
                <w:rFonts w:ascii="Times New Roman" w:eastAsia="Times New Roman" w:hAnsi="Times New Roman" w:cs="Times New Roman"/>
                <w:sz w:val="24"/>
                <w:szCs w:val="24"/>
                <w:lang w:val="ru-RU" w:eastAsia="ru-RU"/>
              </w:rPr>
              <w:t xml:space="preserve"> формування тарифів. </w:t>
            </w:r>
            <w:r w:rsidRPr="006B3043">
              <w:rPr>
                <w:rFonts w:ascii="Times New Roman" w:eastAsia="Times New Roman" w:hAnsi="Times New Roman" w:cs="Times New Roman"/>
                <w:b/>
                <w:sz w:val="24"/>
                <w:szCs w:val="24"/>
                <w:lang w:val="ru-RU" w:eastAsia="ru-RU"/>
              </w:rPr>
              <w:t xml:space="preserve">Для цілей формування повної собівартості за видами ліцензованої діяльності у сфері теплопостачання розподіл </w:t>
            </w:r>
            <w:r w:rsidRPr="006B3043">
              <w:rPr>
                <w:rFonts w:ascii="Times New Roman" w:eastAsia="Times New Roman" w:hAnsi="Times New Roman" w:cs="Times New Roman"/>
                <w:b/>
                <w:sz w:val="24"/>
                <w:szCs w:val="24"/>
                <w:lang w:val="ru-RU" w:eastAsia="ru-RU"/>
              </w:rPr>
              <w:lastRenderedPageBreak/>
              <w:t>інших операційних витрат здійснюється за базою розподілу, що визначена НКРЕКП для цілей формування тарифів.</w:t>
            </w:r>
          </w:p>
        </w:tc>
        <w:tc>
          <w:tcPr>
            <w:tcW w:w="7938" w:type="dxa"/>
          </w:tcPr>
          <w:p w14:paraId="102918DA" w14:textId="6AA63B9E" w:rsidR="001F522E" w:rsidRPr="000C372F" w:rsidRDefault="004F6603" w:rsidP="00B22152">
            <w:pPr>
              <w:pStyle w:val="a3"/>
              <w:ind w:left="0" w:right="66" w:firstLine="343"/>
              <w:jc w:val="both"/>
              <w:rPr>
                <w:rFonts w:ascii="Times New Roman" w:hAnsi="Times New Roman" w:cs="Times New Roman"/>
                <w:b/>
                <w:sz w:val="24"/>
                <w:szCs w:val="24"/>
              </w:rPr>
            </w:pPr>
            <w:r w:rsidRPr="00A0535C">
              <w:rPr>
                <w:rFonts w:ascii="Times New Roman" w:hAnsi="Times New Roman" w:cs="Times New Roman"/>
                <w:b/>
                <w:sz w:val="24"/>
                <w:szCs w:val="24"/>
              </w:rPr>
              <w:lastRenderedPageBreak/>
              <w:t>7.</w:t>
            </w:r>
            <w:r w:rsidR="00EA56B5" w:rsidRPr="00A0535C">
              <w:rPr>
                <w:rFonts w:ascii="Times New Roman" w:hAnsi="Times New Roman" w:cs="Times New Roman"/>
                <w:b/>
                <w:sz w:val="24"/>
                <w:szCs w:val="24"/>
              </w:rPr>
              <w:t>19</w:t>
            </w:r>
            <w:r w:rsidRPr="00A0535C">
              <w:rPr>
                <w:rFonts w:ascii="Times New Roman" w:hAnsi="Times New Roman" w:cs="Times New Roman"/>
                <w:b/>
                <w:sz w:val="24"/>
                <w:szCs w:val="24"/>
              </w:rPr>
              <w:t>.</w:t>
            </w:r>
            <w:r w:rsidRPr="000C372F">
              <w:rPr>
                <w:rFonts w:ascii="Times New Roman" w:hAnsi="Times New Roman" w:cs="Times New Roman"/>
                <w:b/>
                <w:sz w:val="24"/>
                <w:szCs w:val="24"/>
              </w:rPr>
              <w:t xml:space="preserve"> </w:t>
            </w:r>
            <w:r w:rsidRPr="000C372F">
              <w:rPr>
                <w:rFonts w:ascii="Times New Roman" w:eastAsia="Times New Roman" w:hAnsi="Times New Roman" w:cs="Times New Roman"/>
                <w:sz w:val="24"/>
                <w:szCs w:val="24"/>
                <w:lang w:val="ru-RU" w:eastAsia="ru-RU"/>
              </w:rPr>
              <w:t>Склад інших операційних витрат визначається відповідно до</w:t>
            </w:r>
            <w:r w:rsidRPr="000C372F">
              <w:rPr>
                <w:rFonts w:ascii="Times New Roman" w:eastAsia="Times New Roman" w:hAnsi="Times New Roman" w:cs="Times New Roman"/>
                <w:strike/>
                <w:sz w:val="24"/>
                <w:szCs w:val="24"/>
                <w:lang w:val="ru-RU" w:eastAsia="ru-RU"/>
              </w:rPr>
              <w:t xml:space="preserve"> </w:t>
            </w:r>
            <w:r w:rsidR="0065496C" w:rsidRPr="000C372F">
              <w:rPr>
                <w:rFonts w:ascii="Times New Roman" w:eastAsia="Times New Roman" w:hAnsi="Times New Roman" w:cs="Times New Roman"/>
                <w:b/>
                <w:sz w:val="24"/>
                <w:szCs w:val="24"/>
                <w:lang w:eastAsia="ru-RU"/>
              </w:rPr>
              <w:t xml:space="preserve">вимог </w:t>
            </w:r>
            <w:r w:rsidR="00633D20" w:rsidRPr="003A3F6D">
              <w:rPr>
                <w:rFonts w:ascii="Times New Roman" w:eastAsia="Times New Roman" w:hAnsi="Times New Roman" w:cs="Times New Roman"/>
                <w:b/>
                <w:sz w:val="24"/>
                <w:szCs w:val="24"/>
                <w:lang w:eastAsia="ru-RU"/>
              </w:rPr>
              <w:t>НП(С)БО</w:t>
            </w:r>
            <w:r w:rsidR="00633D20">
              <w:rPr>
                <w:rFonts w:eastAsia="Times New Roman"/>
                <w:b/>
                <w:lang w:eastAsia="ru-RU"/>
              </w:rPr>
              <w:t xml:space="preserve"> </w:t>
            </w:r>
            <w:r w:rsidR="00633D20" w:rsidRPr="00E459F4">
              <w:rPr>
                <w:rFonts w:ascii="Times New Roman" w:eastAsia="Times New Roman" w:hAnsi="Times New Roman" w:cs="Times New Roman"/>
                <w:b/>
                <w:lang w:eastAsia="ru-RU"/>
              </w:rPr>
              <w:t>або</w:t>
            </w:r>
            <w:r w:rsidR="00633D20">
              <w:rPr>
                <w:rFonts w:eastAsia="Times New Roman"/>
                <w:b/>
                <w:lang w:eastAsia="ru-RU"/>
              </w:rPr>
              <w:t xml:space="preserve"> </w:t>
            </w:r>
            <w:r w:rsidR="00633D20" w:rsidRPr="003A3F6D">
              <w:rPr>
                <w:rFonts w:ascii="Times New Roman" w:eastAsia="Times New Roman" w:hAnsi="Times New Roman" w:cs="Times New Roman"/>
                <w:b/>
                <w:sz w:val="24"/>
                <w:szCs w:val="24"/>
                <w:lang w:eastAsia="ru-RU"/>
              </w:rPr>
              <w:t>МСБО</w:t>
            </w:r>
            <w:r w:rsidR="00633D20">
              <w:rPr>
                <w:rFonts w:ascii="Times New Roman" w:eastAsia="Times New Roman" w:hAnsi="Times New Roman" w:cs="Times New Roman"/>
                <w:b/>
                <w:sz w:val="24"/>
                <w:szCs w:val="24"/>
                <w:lang w:eastAsia="ru-RU"/>
              </w:rPr>
              <w:t>/МСФЗ</w:t>
            </w:r>
            <w:r w:rsidR="00633D20" w:rsidRPr="001B264F">
              <w:rPr>
                <w:rFonts w:ascii="Times New Roman" w:eastAsia="Times New Roman" w:hAnsi="Times New Roman" w:cs="Times New Roman"/>
                <w:sz w:val="24"/>
                <w:szCs w:val="24"/>
                <w:lang w:eastAsia="ru-RU"/>
              </w:rPr>
              <w:t>,</w:t>
            </w:r>
            <w:r w:rsidR="0065496C" w:rsidRPr="000C372F">
              <w:rPr>
                <w:rFonts w:ascii="Times New Roman" w:eastAsia="Times New Roman" w:hAnsi="Times New Roman" w:cs="Times New Roman"/>
                <w:b/>
                <w:sz w:val="24"/>
                <w:szCs w:val="24"/>
                <w:lang w:eastAsia="ru-RU"/>
              </w:rPr>
              <w:t xml:space="preserve"> </w:t>
            </w:r>
            <w:r w:rsidRPr="000C372F">
              <w:rPr>
                <w:rFonts w:ascii="Times New Roman" w:eastAsia="Times New Roman" w:hAnsi="Times New Roman" w:cs="Times New Roman"/>
                <w:sz w:val="24"/>
                <w:szCs w:val="24"/>
                <w:lang w:val="ru-RU" w:eastAsia="ru-RU"/>
              </w:rPr>
              <w:t xml:space="preserve">з урахуванням обмежень, встановлених </w:t>
            </w:r>
            <w:r w:rsidR="002A4007" w:rsidRPr="000C372F">
              <w:rPr>
                <w:rFonts w:ascii="Times New Roman" w:eastAsia="Times New Roman" w:hAnsi="Times New Roman" w:cs="Times New Roman"/>
                <w:b/>
                <w:sz w:val="24"/>
                <w:szCs w:val="24"/>
                <w:lang w:val="ru-RU" w:eastAsia="ru-RU"/>
              </w:rPr>
              <w:t>методик</w:t>
            </w:r>
            <w:r w:rsidR="00BC3EEE">
              <w:rPr>
                <w:rFonts w:ascii="Times New Roman" w:eastAsia="Times New Roman" w:hAnsi="Times New Roman" w:cs="Times New Roman"/>
                <w:b/>
                <w:sz w:val="24"/>
                <w:szCs w:val="24"/>
                <w:lang w:val="ru-RU" w:eastAsia="ru-RU"/>
              </w:rPr>
              <w:t>ами</w:t>
            </w:r>
            <w:r w:rsidRPr="000C372F">
              <w:rPr>
                <w:rFonts w:ascii="Times New Roman" w:eastAsia="Times New Roman" w:hAnsi="Times New Roman" w:cs="Times New Roman"/>
                <w:sz w:val="24"/>
                <w:szCs w:val="24"/>
                <w:lang w:val="ru-RU" w:eastAsia="ru-RU"/>
              </w:rPr>
              <w:t xml:space="preserve"> формування тарифів. </w:t>
            </w:r>
          </w:p>
        </w:tc>
      </w:tr>
      <w:tr w:rsidR="00280131" w:rsidRPr="00637745" w14:paraId="40E4D793" w14:textId="77777777" w:rsidTr="00280131">
        <w:tc>
          <w:tcPr>
            <w:tcW w:w="7933" w:type="dxa"/>
          </w:tcPr>
          <w:p w14:paraId="1193AA39" w14:textId="0F197F3F"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321D6E">
              <w:rPr>
                <w:rFonts w:ascii="Times New Roman" w:hAnsi="Times New Roman" w:cs="Times New Roman"/>
                <w:b/>
                <w:sz w:val="24"/>
                <w:szCs w:val="24"/>
                <w:lang w:eastAsia="ar-SA"/>
              </w:rPr>
              <w:t>7.22.</w:t>
            </w:r>
            <w:r w:rsidRPr="001B264F">
              <w:rPr>
                <w:rFonts w:ascii="Times New Roman" w:hAnsi="Times New Roman" w:cs="Times New Roman"/>
                <w:sz w:val="24"/>
                <w:szCs w:val="24"/>
                <w:lang w:eastAsia="ar-SA"/>
              </w:rPr>
              <w:t xml:space="preserve"> </w:t>
            </w:r>
            <w:r w:rsidRPr="001B264F">
              <w:rPr>
                <w:rFonts w:ascii="Times New Roman" w:eastAsia="Times New Roman" w:hAnsi="Times New Roman" w:cs="Times New Roman"/>
                <w:sz w:val="24"/>
                <w:szCs w:val="24"/>
                <w:lang w:eastAsia="ru-RU"/>
              </w:rPr>
              <w:t>До фінансових витрат, які включаються до повної собівартості за видами ліцензованої діяльності у сфері теплопостачання, належать витрати на відсотки за користування кредитами, одноразові та інші, пов'язані з кредитом, комісії (у т. ч. по запозиченнях МФО, окрім грантів) та інші витрати, пов'язані із запозиченнями для провадження ліцензованих видів діяльності у сфері теплопостачання (крім фінансових витрат, які віднесені до собівартості кваліфікаційних активів відповідно до П(С)БО 31 "Фінансові витрати").</w:t>
            </w:r>
          </w:p>
        </w:tc>
        <w:tc>
          <w:tcPr>
            <w:tcW w:w="7938" w:type="dxa"/>
          </w:tcPr>
          <w:p w14:paraId="68F6032D" w14:textId="66C5F081" w:rsidR="004F6603" w:rsidRPr="006C0FA1" w:rsidRDefault="00AE3DFF" w:rsidP="00280131">
            <w:pPr>
              <w:pStyle w:val="a3"/>
              <w:ind w:left="0" w:right="66" w:firstLine="343"/>
              <w:jc w:val="both"/>
              <w:rPr>
                <w:rFonts w:ascii="Times New Roman" w:hAnsi="Times New Roman" w:cs="Times New Roman"/>
                <w:b/>
                <w:sz w:val="24"/>
                <w:szCs w:val="24"/>
              </w:rPr>
            </w:pPr>
            <w:r w:rsidRPr="006C0FA1">
              <w:rPr>
                <w:rFonts w:ascii="Times New Roman" w:hAnsi="Times New Roman" w:cs="Times New Roman"/>
                <w:b/>
                <w:sz w:val="24"/>
                <w:szCs w:val="24"/>
              </w:rPr>
              <w:t>7</w:t>
            </w:r>
            <w:r>
              <w:rPr>
                <w:rFonts w:ascii="Times New Roman" w:hAnsi="Times New Roman" w:cs="Times New Roman"/>
                <w:b/>
                <w:sz w:val="24"/>
                <w:szCs w:val="24"/>
              </w:rPr>
              <w:t>.</w:t>
            </w:r>
            <w:r w:rsidR="00A0535C">
              <w:rPr>
                <w:rFonts w:ascii="Times New Roman" w:hAnsi="Times New Roman" w:cs="Times New Roman"/>
                <w:b/>
                <w:sz w:val="24"/>
                <w:szCs w:val="24"/>
              </w:rPr>
              <w:t>20</w:t>
            </w:r>
            <w:r w:rsidR="006C0FA1">
              <w:rPr>
                <w:rFonts w:ascii="Times New Roman" w:hAnsi="Times New Roman" w:cs="Times New Roman"/>
                <w:b/>
                <w:sz w:val="24"/>
                <w:szCs w:val="24"/>
              </w:rPr>
              <w:t xml:space="preserve">. </w:t>
            </w:r>
            <w:r w:rsidR="006C0FA1" w:rsidRPr="001B264F">
              <w:rPr>
                <w:rFonts w:ascii="Times New Roman" w:eastAsia="Times New Roman" w:hAnsi="Times New Roman" w:cs="Times New Roman"/>
                <w:sz w:val="24"/>
                <w:szCs w:val="24"/>
                <w:lang w:eastAsia="ru-RU"/>
              </w:rPr>
              <w:t xml:space="preserve"> До фінансових витрат, які включаються до повної собівартості за видами ліцензованої діяльності у сфері теплопостачання, належать витрати на відсотки за користування кредитами, одноразові та інші, пов'язані з кредитом, комісії (у т. ч. по запозиченнях МФО, окрім грантів) та інші витрати, пов'язані із запозиченнями для провадження ліцензованих видів діяльності у сфері теплопостачання (крім фінансових витрат, які віднесені до собівартості кваліфікаційних активів відповідно до П(С)БО 31 "Фінансові витрати").</w:t>
            </w:r>
          </w:p>
        </w:tc>
      </w:tr>
      <w:tr w:rsidR="00280131" w:rsidRPr="00637745" w14:paraId="03EAD62A" w14:textId="77777777" w:rsidTr="00280131">
        <w:tc>
          <w:tcPr>
            <w:tcW w:w="7933" w:type="dxa"/>
          </w:tcPr>
          <w:p w14:paraId="7FF3231A" w14:textId="34A354F4"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321D6E">
              <w:rPr>
                <w:rFonts w:ascii="Times New Roman" w:hAnsi="Times New Roman" w:cs="Times New Roman"/>
                <w:b/>
                <w:sz w:val="24"/>
                <w:szCs w:val="24"/>
                <w:lang w:eastAsia="ar-SA"/>
              </w:rPr>
              <w:t>7.23.</w:t>
            </w:r>
            <w:r w:rsidRPr="001B264F">
              <w:rPr>
                <w:rFonts w:ascii="Times New Roman" w:hAnsi="Times New Roman" w:cs="Times New Roman"/>
                <w:sz w:val="24"/>
                <w:szCs w:val="24"/>
                <w:lang w:eastAsia="ar-SA"/>
              </w:rPr>
              <w:t xml:space="preserve"> </w:t>
            </w:r>
            <w:r w:rsidRPr="001B264F">
              <w:rPr>
                <w:rFonts w:ascii="Times New Roman" w:eastAsia="Times New Roman" w:hAnsi="Times New Roman" w:cs="Times New Roman"/>
                <w:sz w:val="24"/>
                <w:szCs w:val="24"/>
                <w:lang w:eastAsia="ru-RU"/>
              </w:rPr>
              <w:t>Для цілей формування повної собівартості за видами господарської діяльності ліцензіат прямо відносить інші витрати до витрат того виду господарської діяльності, з яким ці витрати безпосередньо пов'язані.</w:t>
            </w:r>
          </w:p>
        </w:tc>
        <w:tc>
          <w:tcPr>
            <w:tcW w:w="7938" w:type="dxa"/>
          </w:tcPr>
          <w:p w14:paraId="2D968EA3" w14:textId="58313346" w:rsidR="004F6603" w:rsidRPr="000C372F" w:rsidRDefault="00AE3DFF" w:rsidP="00280131">
            <w:pPr>
              <w:pStyle w:val="a3"/>
              <w:ind w:left="0" w:right="66" w:firstLine="343"/>
              <w:jc w:val="both"/>
              <w:rPr>
                <w:rFonts w:ascii="Times New Roman" w:hAnsi="Times New Roman" w:cs="Times New Roman"/>
                <w:b/>
                <w:sz w:val="24"/>
                <w:szCs w:val="24"/>
              </w:rPr>
            </w:pPr>
            <w:r>
              <w:rPr>
                <w:rFonts w:ascii="Times New Roman" w:hAnsi="Times New Roman" w:cs="Times New Roman"/>
                <w:b/>
                <w:sz w:val="24"/>
                <w:szCs w:val="24"/>
              </w:rPr>
              <w:t>7.2</w:t>
            </w:r>
            <w:r w:rsidR="00A0535C">
              <w:rPr>
                <w:rFonts w:ascii="Times New Roman" w:hAnsi="Times New Roman" w:cs="Times New Roman"/>
                <w:b/>
                <w:sz w:val="24"/>
                <w:szCs w:val="24"/>
              </w:rPr>
              <w:t>1</w:t>
            </w:r>
            <w:r w:rsidR="006C0FA1">
              <w:rPr>
                <w:rFonts w:ascii="Times New Roman" w:hAnsi="Times New Roman" w:cs="Times New Roman"/>
                <w:b/>
                <w:sz w:val="24"/>
                <w:szCs w:val="24"/>
              </w:rPr>
              <w:t xml:space="preserve">. </w:t>
            </w:r>
            <w:r w:rsidR="006C0FA1" w:rsidRPr="001B264F">
              <w:rPr>
                <w:rFonts w:ascii="Times New Roman" w:eastAsia="Times New Roman" w:hAnsi="Times New Roman" w:cs="Times New Roman"/>
                <w:sz w:val="24"/>
                <w:szCs w:val="24"/>
                <w:lang w:eastAsia="ru-RU"/>
              </w:rPr>
              <w:t>Для цілей формування повної собівартості за видами господарської діяльності ліцензіат прямо відносить інші витрати до витрат того виду господарської діяльності, з яким ці витрати безпосередньо пов'язані.</w:t>
            </w:r>
          </w:p>
        </w:tc>
      </w:tr>
      <w:tr w:rsidR="00280131" w:rsidRPr="00637745" w14:paraId="1A684730" w14:textId="77777777" w:rsidTr="00280131">
        <w:tc>
          <w:tcPr>
            <w:tcW w:w="7933" w:type="dxa"/>
          </w:tcPr>
          <w:p w14:paraId="3FD208CE" w14:textId="5939EBB2" w:rsidR="004F6603" w:rsidRPr="00AD3402" w:rsidRDefault="004F6603" w:rsidP="00280131">
            <w:pPr>
              <w:suppressAutoHyphens/>
              <w:spacing w:after="160"/>
              <w:jc w:val="center"/>
              <w:rPr>
                <w:rFonts w:ascii="Times New Roman" w:hAnsi="Times New Roman" w:cs="Times New Roman"/>
                <w:b/>
                <w:sz w:val="24"/>
                <w:szCs w:val="24"/>
                <w:lang w:eastAsia="ar-SA"/>
              </w:rPr>
            </w:pPr>
            <w:r w:rsidRPr="00AD3402">
              <w:rPr>
                <w:rFonts w:ascii="Times New Roman" w:hAnsi="Times New Roman" w:cs="Times New Roman"/>
                <w:b/>
                <w:sz w:val="24"/>
                <w:szCs w:val="24"/>
                <w:lang w:eastAsia="ar-SA"/>
              </w:rPr>
              <w:t xml:space="preserve">8. </w:t>
            </w:r>
            <w:r w:rsidRPr="00AD3402">
              <w:rPr>
                <w:rFonts w:ascii="Times New Roman" w:hAnsi="Times New Roman" w:cs="Times New Roman"/>
                <w:b/>
                <w:sz w:val="24"/>
                <w:szCs w:val="24"/>
                <w:lang w:val="ru-RU" w:eastAsia="ar-SA"/>
              </w:rPr>
              <w:t>Особливості обліку внутрішньогосподарського обороту при визначенні витрат за видами господарської діяльності</w:t>
            </w:r>
          </w:p>
        </w:tc>
        <w:tc>
          <w:tcPr>
            <w:tcW w:w="7938" w:type="dxa"/>
          </w:tcPr>
          <w:p w14:paraId="77A89BA7" w14:textId="464A5E37" w:rsidR="004F6603" w:rsidRPr="00AD3402" w:rsidRDefault="004F6603" w:rsidP="00280131">
            <w:pPr>
              <w:suppressAutoHyphens/>
              <w:spacing w:after="160"/>
              <w:jc w:val="center"/>
              <w:rPr>
                <w:rFonts w:ascii="Times New Roman" w:hAnsi="Times New Roman" w:cs="Times New Roman"/>
                <w:b/>
                <w:sz w:val="24"/>
                <w:szCs w:val="24"/>
                <w:lang w:eastAsia="ar-SA"/>
              </w:rPr>
            </w:pPr>
            <w:r w:rsidRPr="00AD3402">
              <w:rPr>
                <w:rFonts w:ascii="Times New Roman" w:hAnsi="Times New Roman" w:cs="Times New Roman"/>
                <w:b/>
                <w:sz w:val="24"/>
                <w:szCs w:val="24"/>
                <w:lang w:eastAsia="ar-SA"/>
              </w:rPr>
              <w:t>8. Особливості обліку внутрішньогосподарського обороту при визначенні витрат за видами господарської діяльності</w:t>
            </w:r>
          </w:p>
        </w:tc>
      </w:tr>
      <w:tr w:rsidR="00280131" w:rsidRPr="00637745" w14:paraId="15D5ADA7" w14:textId="77777777" w:rsidTr="00280131">
        <w:tc>
          <w:tcPr>
            <w:tcW w:w="7933" w:type="dxa"/>
          </w:tcPr>
          <w:p w14:paraId="3BCBFB99" w14:textId="3C7EB169"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8.1. </w:t>
            </w:r>
            <w:r w:rsidRPr="001B264F">
              <w:rPr>
                <w:rFonts w:ascii="Times New Roman" w:eastAsia="Times New Roman" w:hAnsi="Times New Roman" w:cs="Times New Roman"/>
                <w:sz w:val="24"/>
                <w:szCs w:val="24"/>
                <w:lang w:eastAsia="ru-RU"/>
              </w:rPr>
              <w:t xml:space="preserve">При визначенні показників фактичних витрат з виробництва, транспортування і постачання теплової енергії слід розраховувати внутрішньогосподарський оборот у сумі витрат, які за фактичною собівартістю належать до виробництва продукції (робіт, послуг) інших видів господарської діяльності ліцензіата - надання послуг з </w:t>
            </w:r>
            <w:r w:rsidRPr="006B3043">
              <w:rPr>
                <w:rFonts w:ascii="Times New Roman" w:eastAsia="Times New Roman" w:hAnsi="Times New Roman" w:cs="Times New Roman"/>
                <w:b/>
                <w:sz w:val="24"/>
                <w:szCs w:val="24"/>
                <w:lang w:eastAsia="ru-RU"/>
              </w:rPr>
              <w:t>централізованого опалення і</w:t>
            </w:r>
            <w:r w:rsidRPr="001B264F">
              <w:rPr>
                <w:rFonts w:ascii="Times New Roman" w:eastAsia="Times New Roman" w:hAnsi="Times New Roman" w:cs="Times New Roman"/>
                <w:sz w:val="24"/>
                <w:szCs w:val="24"/>
                <w:lang w:eastAsia="ru-RU"/>
              </w:rPr>
              <w:t xml:space="preserve"> постачання гарячої води.</w:t>
            </w:r>
          </w:p>
        </w:tc>
        <w:tc>
          <w:tcPr>
            <w:tcW w:w="7938" w:type="dxa"/>
          </w:tcPr>
          <w:p w14:paraId="6E1E6C6E" w14:textId="6D341661" w:rsidR="004F6603" w:rsidRDefault="004F6603" w:rsidP="00280131">
            <w:pPr>
              <w:pStyle w:val="a3"/>
              <w:ind w:left="0" w:right="66" w:firstLine="343"/>
              <w:jc w:val="both"/>
              <w:rPr>
                <w:rFonts w:ascii="Times New Roman" w:eastAsia="Times New Roman" w:hAnsi="Times New Roman" w:cs="Times New Roman"/>
                <w:sz w:val="24"/>
                <w:szCs w:val="24"/>
                <w:lang w:eastAsia="ru-RU"/>
              </w:rPr>
            </w:pPr>
            <w:bookmarkStart w:id="14" w:name="_Hlk126656366"/>
            <w:r w:rsidRPr="000C372F">
              <w:rPr>
                <w:rFonts w:ascii="Times New Roman" w:hAnsi="Times New Roman" w:cs="Times New Roman"/>
                <w:sz w:val="24"/>
                <w:szCs w:val="24"/>
                <w:lang w:eastAsia="ar-SA"/>
              </w:rPr>
              <w:t xml:space="preserve">8.1. </w:t>
            </w:r>
            <w:r w:rsidRPr="000C372F">
              <w:rPr>
                <w:rFonts w:ascii="Times New Roman" w:eastAsia="Times New Roman" w:hAnsi="Times New Roman" w:cs="Times New Roman"/>
                <w:sz w:val="24"/>
                <w:szCs w:val="24"/>
                <w:lang w:eastAsia="ru-RU"/>
              </w:rPr>
              <w:t>При визначенні показників фактичних витрат з виробництва, транспортування і постачання теплової енергії слід розраховувати внутрішньогосподарський оборот у сумі витрат, які за фактичною собівартістю належать до виробництва продукції (робіт, послуг) інших видів господарської діяльності ліцензіата</w:t>
            </w:r>
            <w:r w:rsidR="00804C9C" w:rsidRPr="000C372F">
              <w:rPr>
                <w:rFonts w:ascii="Times New Roman" w:eastAsia="Times New Roman" w:hAnsi="Times New Roman" w:cs="Times New Roman"/>
                <w:sz w:val="24"/>
                <w:szCs w:val="24"/>
                <w:lang w:eastAsia="ru-RU"/>
              </w:rPr>
              <w:t xml:space="preserve"> – надання послуг з</w:t>
            </w:r>
            <w:r w:rsidR="006534DA" w:rsidRPr="0043371F">
              <w:rPr>
                <w:rFonts w:ascii="Times New Roman" w:eastAsia="Times New Roman" w:hAnsi="Times New Roman" w:cs="Times New Roman"/>
                <w:sz w:val="24"/>
                <w:szCs w:val="24"/>
                <w:lang w:eastAsia="ru-RU"/>
              </w:rPr>
              <w:t xml:space="preserve"> </w:t>
            </w:r>
            <w:r w:rsidR="00C10ED1" w:rsidRPr="000C372F">
              <w:rPr>
                <w:rFonts w:ascii="Times New Roman" w:eastAsia="Times New Roman" w:hAnsi="Times New Roman" w:cs="Times New Roman"/>
                <w:b/>
                <w:sz w:val="24"/>
                <w:szCs w:val="24"/>
                <w:lang w:eastAsia="ru-RU"/>
              </w:rPr>
              <w:t xml:space="preserve">постачання теплової енергії </w:t>
            </w:r>
            <w:r w:rsidR="006B3043">
              <w:rPr>
                <w:rFonts w:ascii="Times New Roman" w:eastAsia="Times New Roman" w:hAnsi="Times New Roman" w:cs="Times New Roman"/>
                <w:sz w:val="24"/>
                <w:szCs w:val="24"/>
                <w:lang w:eastAsia="ru-RU"/>
              </w:rPr>
              <w:t xml:space="preserve"> </w:t>
            </w:r>
            <w:r w:rsidR="007D459D" w:rsidRPr="00341739">
              <w:rPr>
                <w:rFonts w:ascii="Times New Roman" w:eastAsia="Times New Roman" w:hAnsi="Times New Roman" w:cs="Times New Roman"/>
                <w:sz w:val="24"/>
                <w:szCs w:val="24"/>
                <w:lang w:eastAsia="ru-RU"/>
              </w:rPr>
              <w:t>і</w:t>
            </w:r>
            <w:r w:rsidR="006B3043" w:rsidRPr="00341739">
              <w:rPr>
                <w:rFonts w:ascii="Times New Roman" w:eastAsia="Times New Roman" w:hAnsi="Times New Roman" w:cs="Times New Roman"/>
                <w:sz w:val="24"/>
                <w:szCs w:val="24"/>
                <w:lang w:eastAsia="ru-RU"/>
              </w:rPr>
              <w:t xml:space="preserve"> </w:t>
            </w:r>
            <w:r w:rsidR="006534DA" w:rsidRPr="006B3043">
              <w:rPr>
                <w:rFonts w:ascii="Times New Roman" w:eastAsia="Times New Roman" w:hAnsi="Times New Roman" w:cs="Times New Roman"/>
                <w:sz w:val="24"/>
                <w:szCs w:val="24"/>
                <w:lang w:eastAsia="ru-RU"/>
              </w:rPr>
              <w:t>постачання гарячої води.</w:t>
            </w:r>
            <w:r w:rsidR="00804C9C" w:rsidRPr="000C372F">
              <w:rPr>
                <w:rFonts w:ascii="Times New Roman" w:eastAsia="Times New Roman" w:hAnsi="Times New Roman" w:cs="Times New Roman"/>
                <w:sz w:val="24"/>
                <w:szCs w:val="24"/>
                <w:lang w:eastAsia="ru-RU"/>
              </w:rPr>
              <w:t xml:space="preserve"> </w:t>
            </w:r>
            <w:bookmarkEnd w:id="14"/>
          </w:p>
          <w:p w14:paraId="1B7FEDE2" w14:textId="6063C236" w:rsidR="001F522E" w:rsidRPr="000C372F" w:rsidRDefault="001F522E" w:rsidP="00280131">
            <w:pPr>
              <w:pStyle w:val="a3"/>
              <w:ind w:left="0" w:right="66" w:firstLine="343"/>
              <w:jc w:val="both"/>
              <w:rPr>
                <w:rFonts w:ascii="Times New Roman" w:hAnsi="Times New Roman" w:cs="Times New Roman"/>
                <w:sz w:val="24"/>
                <w:szCs w:val="24"/>
              </w:rPr>
            </w:pPr>
          </w:p>
        </w:tc>
      </w:tr>
      <w:tr w:rsidR="00832F36" w:rsidRPr="00637745" w14:paraId="35B37CA5" w14:textId="77777777" w:rsidTr="00280131">
        <w:tc>
          <w:tcPr>
            <w:tcW w:w="7933" w:type="dxa"/>
          </w:tcPr>
          <w:p w14:paraId="37682FFF" w14:textId="77777777" w:rsidR="004F6603" w:rsidRPr="006B3043" w:rsidRDefault="004F6603" w:rsidP="00280131">
            <w:pPr>
              <w:pStyle w:val="ab"/>
              <w:ind w:firstLine="738"/>
              <w:jc w:val="both"/>
              <w:rPr>
                <w:rFonts w:eastAsia="Times New Roman"/>
                <w:b/>
                <w:lang w:val="ru-RU" w:eastAsia="ru-RU"/>
              </w:rPr>
            </w:pPr>
            <w:r w:rsidRPr="006B3043">
              <w:rPr>
                <w:b/>
                <w:lang w:eastAsia="ar-SA"/>
              </w:rPr>
              <w:t xml:space="preserve">8.2. </w:t>
            </w:r>
            <w:r w:rsidRPr="006B3043">
              <w:rPr>
                <w:rFonts w:eastAsia="Times New Roman"/>
                <w:b/>
                <w:lang w:val="ru-RU" w:eastAsia="ru-RU"/>
              </w:rPr>
              <w:t>Для визначення собівартості послуг з централізованого опалення та централізованого постачання гарячої води ліцензіат визначає:</w:t>
            </w:r>
          </w:p>
          <w:p w14:paraId="031C3F82" w14:textId="77777777" w:rsidR="004F6603" w:rsidRPr="006B3043" w:rsidRDefault="004F6603" w:rsidP="00280131">
            <w:pPr>
              <w:pStyle w:val="ab"/>
              <w:ind w:firstLine="738"/>
              <w:jc w:val="both"/>
              <w:rPr>
                <w:rFonts w:eastAsia="Times New Roman"/>
                <w:b/>
                <w:lang w:val="ru-RU" w:eastAsia="ru-RU"/>
              </w:rPr>
            </w:pPr>
            <w:r w:rsidRPr="006B3043">
              <w:rPr>
                <w:rFonts w:eastAsia="Times New Roman"/>
                <w:b/>
                <w:lang w:val="ru-RU" w:eastAsia="ru-RU"/>
              </w:rPr>
              <w:t>витрати, що можуть бути прямо віднесені до собівартості послуги з централізованого опалення;</w:t>
            </w:r>
          </w:p>
          <w:p w14:paraId="3F10F660" w14:textId="77777777" w:rsidR="004F6603" w:rsidRPr="006B3043" w:rsidRDefault="004F6603" w:rsidP="00280131">
            <w:pPr>
              <w:pStyle w:val="ab"/>
              <w:ind w:firstLine="738"/>
              <w:jc w:val="both"/>
              <w:rPr>
                <w:rFonts w:eastAsia="Times New Roman"/>
                <w:b/>
                <w:lang w:val="ru-RU" w:eastAsia="ru-RU"/>
              </w:rPr>
            </w:pPr>
            <w:r w:rsidRPr="006B3043">
              <w:rPr>
                <w:rFonts w:eastAsia="Times New Roman"/>
                <w:b/>
                <w:lang w:val="ru-RU" w:eastAsia="ru-RU"/>
              </w:rPr>
              <w:t>витрати, що можуть бути прямо віднесені до собівартості послуги з централізованого постачання гарячої води;</w:t>
            </w:r>
          </w:p>
          <w:p w14:paraId="21C21AF6" w14:textId="77777777" w:rsidR="004F6603" w:rsidRDefault="004F6603" w:rsidP="00280131">
            <w:pPr>
              <w:pStyle w:val="ab"/>
              <w:ind w:firstLine="738"/>
              <w:jc w:val="both"/>
              <w:rPr>
                <w:rFonts w:eastAsia="Times New Roman"/>
                <w:b/>
                <w:lang w:val="ru-RU" w:eastAsia="ru-RU"/>
              </w:rPr>
            </w:pPr>
            <w:r w:rsidRPr="006B3043">
              <w:rPr>
                <w:rFonts w:eastAsia="Times New Roman"/>
                <w:b/>
                <w:lang w:val="ru-RU" w:eastAsia="ru-RU"/>
              </w:rPr>
              <w:t>витрати, що не можуть бути прямо віднесені до собівартості послуги з централізованого опалення або собівартості послуги з централізованого постачання гарячої води і є загальними (спільними) для цих видів послуг. Базою розподілу цих витрат є обсяги теплової енергії, використані на надання послуги з централізованого опалення та надання послуги з централізованого постачання гарячої води.</w:t>
            </w:r>
          </w:p>
          <w:p w14:paraId="1087F7B5" w14:textId="77777777" w:rsidR="0011061E" w:rsidRDefault="0011061E" w:rsidP="00280131">
            <w:pPr>
              <w:pStyle w:val="ab"/>
              <w:ind w:firstLine="738"/>
              <w:jc w:val="both"/>
              <w:rPr>
                <w:lang w:eastAsia="ar-SA"/>
              </w:rPr>
            </w:pPr>
          </w:p>
          <w:p w14:paraId="4B3691D3" w14:textId="77777777" w:rsidR="0011061E" w:rsidRPr="00621651" w:rsidRDefault="0011061E" w:rsidP="0011061E">
            <w:pPr>
              <w:pStyle w:val="ab"/>
              <w:ind w:firstLine="738"/>
              <w:jc w:val="both"/>
              <w:rPr>
                <w:rFonts w:eastAsia="Times New Roman"/>
                <w:b/>
                <w:lang w:val="ru-RU" w:eastAsia="ru-RU"/>
              </w:rPr>
            </w:pPr>
            <w:r>
              <w:rPr>
                <w:rFonts w:eastAsia="Times New Roman"/>
                <w:b/>
                <w:lang w:val="ru-RU" w:eastAsia="ru-RU"/>
              </w:rPr>
              <w:t>а</w:t>
            </w:r>
            <w:r w:rsidRPr="00621651">
              <w:rPr>
                <w:rFonts w:eastAsia="Times New Roman"/>
                <w:b/>
                <w:lang w:val="ru-RU" w:eastAsia="ru-RU"/>
              </w:rPr>
              <w:t>бзац відсутній</w:t>
            </w:r>
          </w:p>
          <w:p w14:paraId="1A6B5D9B" w14:textId="2E912011" w:rsidR="0011061E" w:rsidRPr="001B264F" w:rsidRDefault="0011061E" w:rsidP="00280131">
            <w:pPr>
              <w:pStyle w:val="ab"/>
              <w:ind w:firstLine="738"/>
              <w:jc w:val="both"/>
              <w:rPr>
                <w:lang w:eastAsia="ar-SA"/>
              </w:rPr>
            </w:pPr>
          </w:p>
        </w:tc>
        <w:tc>
          <w:tcPr>
            <w:tcW w:w="7938" w:type="dxa"/>
          </w:tcPr>
          <w:p w14:paraId="1CE4A2F4" w14:textId="6C46B133" w:rsidR="0011061E" w:rsidRPr="00E04CA5" w:rsidRDefault="0011061E" w:rsidP="00840621">
            <w:pPr>
              <w:jc w:val="both"/>
              <w:rPr>
                <w:rFonts w:ascii="Times New Roman" w:eastAsia="Times New Roman" w:hAnsi="Times New Roman" w:cs="Times New Roman"/>
                <w:b/>
                <w:sz w:val="24"/>
                <w:szCs w:val="24"/>
                <w:lang w:eastAsia="ru-RU"/>
              </w:rPr>
            </w:pPr>
            <w:bookmarkStart w:id="15" w:name="_Hlk126656815"/>
            <w:r w:rsidRPr="00E04CA5">
              <w:rPr>
                <w:rFonts w:ascii="Times New Roman" w:eastAsia="Times New Roman" w:hAnsi="Times New Roman" w:cs="Times New Roman"/>
                <w:b/>
                <w:sz w:val="24"/>
                <w:szCs w:val="24"/>
                <w:lang w:eastAsia="ru-RU"/>
              </w:rPr>
              <w:lastRenderedPageBreak/>
              <w:t>вилучити</w:t>
            </w:r>
          </w:p>
          <w:p w14:paraId="26208B94" w14:textId="7EBE798D"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6C4A15D3" w14:textId="71342660"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78B13246" w14:textId="40E29BF2"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508557C6" w14:textId="26851E00"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5BDC9C06" w14:textId="395A6A99"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5CB82FF2" w14:textId="211431E1"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1ECA4BD9" w14:textId="51CC85C5"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2E34AA6A" w14:textId="357A61CD"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3306BF47" w14:textId="24E4DD69"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7B0EDE15" w14:textId="046ABCC6"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0DD8B633" w14:textId="4DD273D4"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1DB279CA" w14:textId="62F6F1D4"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36A83BBE" w14:textId="77777777" w:rsidR="0011061E" w:rsidRPr="00E04CA5" w:rsidRDefault="0011061E" w:rsidP="00280131">
            <w:pPr>
              <w:ind w:firstLine="709"/>
              <w:jc w:val="both"/>
              <w:rPr>
                <w:rFonts w:ascii="Times New Roman" w:eastAsia="Times New Roman" w:hAnsi="Times New Roman" w:cs="Times New Roman"/>
                <w:b/>
                <w:sz w:val="24"/>
                <w:szCs w:val="24"/>
                <w:lang w:eastAsia="ru-RU"/>
              </w:rPr>
            </w:pPr>
          </w:p>
          <w:p w14:paraId="1FE19F78" w14:textId="078538E7" w:rsidR="00CC56E4" w:rsidRPr="00E04CA5" w:rsidRDefault="00D913B2" w:rsidP="00280131">
            <w:pPr>
              <w:ind w:firstLine="709"/>
              <w:jc w:val="both"/>
              <w:rPr>
                <w:rFonts w:ascii="Times New Roman" w:eastAsia="Times New Roman" w:hAnsi="Times New Roman" w:cs="Times New Roman"/>
                <w:b/>
                <w:sz w:val="24"/>
                <w:szCs w:val="24"/>
                <w:lang w:eastAsia="ru-RU"/>
              </w:rPr>
            </w:pPr>
            <w:r w:rsidRPr="00E04CA5">
              <w:rPr>
                <w:rFonts w:ascii="Times New Roman" w:eastAsia="Times New Roman" w:hAnsi="Times New Roman" w:cs="Times New Roman"/>
                <w:b/>
                <w:sz w:val="24"/>
                <w:szCs w:val="24"/>
                <w:lang w:eastAsia="ru-RU"/>
              </w:rPr>
              <w:t>Д</w:t>
            </w:r>
            <w:r w:rsidR="00CC56E4" w:rsidRPr="00E04CA5">
              <w:rPr>
                <w:rFonts w:ascii="Times New Roman" w:eastAsia="Times New Roman" w:hAnsi="Times New Roman" w:cs="Times New Roman"/>
                <w:b/>
                <w:sz w:val="24"/>
                <w:szCs w:val="24"/>
                <w:lang w:eastAsia="ru-RU"/>
              </w:rPr>
              <w:t xml:space="preserve">о </w:t>
            </w:r>
            <w:r w:rsidR="006C0FA1" w:rsidRPr="00E04CA5">
              <w:rPr>
                <w:rFonts w:ascii="Times New Roman" w:eastAsia="Times New Roman" w:hAnsi="Times New Roman" w:cs="Times New Roman"/>
                <w:b/>
                <w:sz w:val="24"/>
                <w:szCs w:val="24"/>
                <w:lang w:eastAsia="ru-RU"/>
              </w:rPr>
              <w:t xml:space="preserve">повної </w:t>
            </w:r>
            <w:r w:rsidR="00CC56E4" w:rsidRPr="00E04CA5">
              <w:rPr>
                <w:rFonts w:ascii="Times New Roman" w:eastAsia="Times New Roman" w:hAnsi="Times New Roman" w:cs="Times New Roman"/>
                <w:b/>
                <w:sz w:val="24"/>
                <w:szCs w:val="24"/>
                <w:lang w:eastAsia="ru-RU"/>
              </w:rPr>
              <w:t>собівартості на теплову енергію, її виробництво, транспортування, постачання та суміжні неліцензовані послуги з постачання теплової енергії та постачання гарячої води</w:t>
            </w:r>
            <w:r w:rsidR="00B459AF" w:rsidRPr="00E04CA5">
              <w:rPr>
                <w:rFonts w:ascii="Times New Roman" w:eastAsia="Times New Roman" w:hAnsi="Times New Roman" w:cs="Times New Roman"/>
                <w:b/>
                <w:sz w:val="24"/>
                <w:szCs w:val="24"/>
                <w:lang w:eastAsia="ru-RU"/>
              </w:rPr>
              <w:t xml:space="preserve"> </w:t>
            </w:r>
            <w:r w:rsidRPr="00E04CA5">
              <w:rPr>
                <w:rFonts w:ascii="Times New Roman" w:eastAsia="Times New Roman" w:hAnsi="Times New Roman" w:cs="Times New Roman"/>
                <w:b/>
                <w:sz w:val="24"/>
                <w:szCs w:val="24"/>
                <w:lang w:eastAsia="ru-RU"/>
              </w:rPr>
              <w:t xml:space="preserve">не включаються </w:t>
            </w:r>
            <w:r w:rsidR="00B459AF" w:rsidRPr="00E04CA5">
              <w:rPr>
                <w:rFonts w:ascii="Times New Roman" w:eastAsia="Times New Roman" w:hAnsi="Times New Roman" w:cs="Times New Roman"/>
                <w:b/>
                <w:sz w:val="24"/>
                <w:szCs w:val="24"/>
                <w:lang w:eastAsia="ru-RU"/>
              </w:rPr>
              <w:t>витрати</w:t>
            </w:r>
            <w:r w:rsidR="00CC56E4" w:rsidRPr="00E04CA5">
              <w:rPr>
                <w:rFonts w:ascii="Times New Roman" w:eastAsia="Times New Roman" w:hAnsi="Times New Roman" w:cs="Times New Roman"/>
                <w:b/>
                <w:sz w:val="24"/>
                <w:szCs w:val="24"/>
                <w:lang w:eastAsia="ru-RU"/>
              </w:rPr>
              <w:t xml:space="preserve">: </w:t>
            </w:r>
          </w:p>
          <w:p w14:paraId="43BFB446" w14:textId="77777777" w:rsidR="00CC56E4" w:rsidRPr="00E04CA5" w:rsidRDefault="00CC56E4" w:rsidP="00280131">
            <w:pPr>
              <w:ind w:firstLine="709"/>
              <w:jc w:val="both"/>
              <w:rPr>
                <w:rFonts w:ascii="Times New Roman" w:eastAsia="Times New Roman" w:hAnsi="Times New Roman" w:cs="Times New Roman"/>
                <w:b/>
                <w:sz w:val="24"/>
                <w:szCs w:val="24"/>
                <w:lang w:eastAsia="ru-RU"/>
              </w:rPr>
            </w:pPr>
            <w:r w:rsidRPr="00E04CA5">
              <w:rPr>
                <w:rFonts w:ascii="Times New Roman" w:eastAsia="Times New Roman" w:hAnsi="Times New Roman" w:cs="Times New Roman"/>
                <w:b/>
                <w:sz w:val="24"/>
                <w:szCs w:val="24"/>
                <w:lang w:eastAsia="ru-RU"/>
              </w:rPr>
              <w:t>що пов’язані з абонентським обслуговуванням, технічним обслуговуванням та поточним ремонтом внутрішньобудинкових систем теплопостачання багатоквартирного будинку, обслуговуванням та заміною вузлів комерційного та розподільного обліку;</w:t>
            </w:r>
          </w:p>
          <w:p w14:paraId="4FEAAD64" w14:textId="77777777" w:rsidR="00943563" w:rsidRDefault="00CC56E4" w:rsidP="006B3043">
            <w:pPr>
              <w:ind w:firstLine="709"/>
              <w:jc w:val="both"/>
              <w:rPr>
                <w:rFonts w:ascii="Times New Roman" w:eastAsia="Times New Roman" w:hAnsi="Times New Roman" w:cs="Times New Roman"/>
                <w:b/>
                <w:sz w:val="24"/>
                <w:szCs w:val="24"/>
                <w:lang w:val="ru-RU" w:eastAsia="ru-RU"/>
              </w:rPr>
            </w:pPr>
            <w:r w:rsidRPr="000C372F">
              <w:rPr>
                <w:rFonts w:ascii="Times New Roman" w:eastAsia="Times New Roman" w:hAnsi="Times New Roman" w:cs="Times New Roman"/>
                <w:b/>
                <w:sz w:val="24"/>
                <w:szCs w:val="24"/>
                <w:lang w:val="ru-RU" w:eastAsia="ru-RU"/>
              </w:rPr>
              <w:t>на збут інших, крім ліцензованих у сфері теплопостачання, видів господарської діяльності.</w:t>
            </w:r>
            <w:bookmarkEnd w:id="15"/>
          </w:p>
          <w:p w14:paraId="23F2D3C9" w14:textId="2032977F" w:rsidR="001F522E" w:rsidRPr="006B3043" w:rsidRDefault="001F522E" w:rsidP="006B3043">
            <w:pPr>
              <w:ind w:firstLine="709"/>
              <w:jc w:val="both"/>
              <w:rPr>
                <w:rFonts w:ascii="Times New Roman" w:eastAsia="Times New Roman" w:hAnsi="Times New Roman" w:cs="Times New Roman"/>
                <w:b/>
                <w:sz w:val="24"/>
                <w:szCs w:val="24"/>
                <w:lang w:val="ru-RU" w:eastAsia="ru-RU"/>
              </w:rPr>
            </w:pPr>
          </w:p>
        </w:tc>
      </w:tr>
      <w:tr w:rsidR="00832F36" w:rsidRPr="00637745" w14:paraId="33A51684" w14:textId="77777777" w:rsidTr="00280131">
        <w:tc>
          <w:tcPr>
            <w:tcW w:w="7933" w:type="dxa"/>
          </w:tcPr>
          <w:p w14:paraId="63B835DF" w14:textId="20A1F0D3" w:rsidR="006534DA" w:rsidRPr="006B3043" w:rsidRDefault="006534DA" w:rsidP="00280131">
            <w:pPr>
              <w:suppressAutoHyphens/>
              <w:spacing w:after="120"/>
              <w:ind w:firstLine="709"/>
              <w:jc w:val="both"/>
              <w:rPr>
                <w:rFonts w:ascii="Times New Roman" w:hAnsi="Times New Roman" w:cs="Times New Roman"/>
                <w:b/>
                <w:sz w:val="24"/>
                <w:szCs w:val="24"/>
                <w:lang w:eastAsia="ar-SA"/>
              </w:rPr>
            </w:pPr>
            <w:r w:rsidRPr="006B3043">
              <w:rPr>
                <w:rFonts w:ascii="Times New Roman" w:hAnsi="Times New Roman" w:cs="Times New Roman"/>
                <w:b/>
                <w:sz w:val="24"/>
                <w:szCs w:val="24"/>
                <w:lang w:eastAsia="ar-SA"/>
              </w:rPr>
              <w:lastRenderedPageBreak/>
              <w:t xml:space="preserve">8.3. </w:t>
            </w:r>
            <w:r w:rsidRPr="006B3043">
              <w:rPr>
                <w:rFonts w:ascii="Times New Roman" w:eastAsia="Times New Roman" w:hAnsi="Times New Roman" w:cs="Times New Roman"/>
                <w:b/>
                <w:sz w:val="24"/>
                <w:szCs w:val="24"/>
                <w:lang w:val="ru-RU" w:eastAsia="ru-RU"/>
              </w:rPr>
              <w:t>До повної собівартості послуги з централізованого опалення включаються витрати, примірний перелік яких наведено в додатку 22.</w:t>
            </w:r>
          </w:p>
        </w:tc>
        <w:tc>
          <w:tcPr>
            <w:tcW w:w="7938" w:type="dxa"/>
          </w:tcPr>
          <w:p w14:paraId="17025A14" w14:textId="74948AFC" w:rsidR="006534DA" w:rsidRPr="002B5C1B" w:rsidRDefault="00943563" w:rsidP="00280131">
            <w:pPr>
              <w:pStyle w:val="a3"/>
              <w:ind w:left="0" w:right="66" w:firstLine="343"/>
              <w:jc w:val="both"/>
              <w:rPr>
                <w:rFonts w:ascii="Times New Roman" w:eastAsia="Times New Roman" w:hAnsi="Times New Roman" w:cs="Times New Roman"/>
                <w:b/>
                <w:sz w:val="24"/>
                <w:szCs w:val="24"/>
                <w:lang w:eastAsia="ru-RU"/>
              </w:rPr>
            </w:pPr>
            <w:r w:rsidRPr="002B5C1B">
              <w:rPr>
                <w:rFonts w:ascii="Times New Roman" w:eastAsia="Times New Roman" w:hAnsi="Times New Roman" w:cs="Times New Roman"/>
                <w:b/>
                <w:sz w:val="24"/>
                <w:szCs w:val="24"/>
                <w:lang w:eastAsia="ru-RU"/>
              </w:rPr>
              <w:t>ви</w:t>
            </w:r>
            <w:r w:rsidR="006E1D61">
              <w:rPr>
                <w:rFonts w:ascii="Times New Roman" w:eastAsia="Times New Roman" w:hAnsi="Times New Roman" w:cs="Times New Roman"/>
                <w:b/>
                <w:sz w:val="24"/>
                <w:szCs w:val="24"/>
                <w:lang w:eastAsia="ru-RU"/>
              </w:rPr>
              <w:t>лу</w:t>
            </w:r>
            <w:r w:rsidRPr="002B5C1B">
              <w:rPr>
                <w:rFonts w:ascii="Times New Roman" w:eastAsia="Times New Roman" w:hAnsi="Times New Roman" w:cs="Times New Roman"/>
                <w:b/>
                <w:sz w:val="24"/>
                <w:szCs w:val="24"/>
                <w:lang w:eastAsia="ru-RU"/>
              </w:rPr>
              <w:t>чити</w:t>
            </w:r>
          </w:p>
          <w:p w14:paraId="2CF7A5EC" w14:textId="5301B92E" w:rsidR="008509C0" w:rsidRPr="002B5C1B" w:rsidRDefault="008509C0" w:rsidP="00280131">
            <w:pPr>
              <w:pStyle w:val="a3"/>
              <w:ind w:left="0" w:right="66" w:firstLine="343"/>
              <w:jc w:val="both"/>
              <w:rPr>
                <w:rFonts w:ascii="Times New Roman" w:hAnsi="Times New Roman" w:cs="Times New Roman"/>
                <w:b/>
                <w:sz w:val="24"/>
                <w:szCs w:val="24"/>
              </w:rPr>
            </w:pPr>
          </w:p>
        </w:tc>
      </w:tr>
      <w:tr w:rsidR="00280131" w:rsidRPr="00637745" w14:paraId="79416D18" w14:textId="77777777" w:rsidTr="00280131">
        <w:tc>
          <w:tcPr>
            <w:tcW w:w="7933" w:type="dxa"/>
          </w:tcPr>
          <w:p w14:paraId="18915949" w14:textId="0206D94D" w:rsidR="006534DA" w:rsidRPr="006B3043" w:rsidRDefault="006534DA" w:rsidP="00280131">
            <w:pPr>
              <w:suppressAutoHyphens/>
              <w:spacing w:after="160"/>
              <w:ind w:firstLine="709"/>
              <w:jc w:val="both"/>
              <w:rPr>
                <w:rFonts w:ascii="Times New Roman" w:hAnsi="Times New Roman" w:cs="Times New Roman"/>
                <w:b/>
                <w:sz w:val="24"/>
                <w:szCs w:val="24"/>
                <w:lang w:eastAsia="ar-SA"/>
              </w:rPr>
            </w:pPr>
            <w:r w:rsidRPr="006B3043">
              <w:rPr>
                <w:rFonts w:ascii="Times New Roman" w:hAnsi="Times New Roman" w:cs="Times New Roman"/>
                <w:b/>
                <w:sz w:val="24"/>
                <w:szCs w:val="24"/>
                <w:lang w:eastAsia="ar-SA"/>
              </w:rPr>
              <w:t xml:space="preserve">8.4. </w:t>
            </w:r>
            <w:r w:rsidRPr="006B3043">
              <w:rPr>
                <w:rFonts w:ascii="Times New Roman" w:eastAsia="Times New Roman" w:hAnsi="Times New Roman" w:cs="Times New Roman"/>
                <w:b/>
                <w:sz w:val="24"/>
                <w:szCs w:val="24"/>
                <w:lang w:val="ru-RU" w:eastAsia="ru-RU"/>
              </w:rPr>
              <w:t xml:space="preserve">До повної собівартості послуги з централізованого постачання гарячої води включаються витрати, примірний перелік яких наведений в </w:t>
            </w:r>
            <w:r w:rsidRPr="00BE4272">
              <w:rPr>
                <w:rFonts w:ascii="Times New Roman" w:eastAsia="Times New Roman" w:hAnsi="Times New Roman" w:cs="Times New Roman"/>
                <w:b/>
                <w:sz w:val="24"/>
                <w:szCs w:val="24"/>
                <w:lang w:val="ru-RU" w:eastAsia="ru-RU"/>
              </w:rPr>
              <w:t>додатку 23.</w:t>
            </w:r>
          </w:p>
        </w:tc>
        <w:tc>
          <w:tcPr>
            <w:tcW w:w="7938" w:type="dxa"/>
          </w:tcPr>
          <w:p w14:paraId="4A8F19A6" w14:textId="3A12DF90" w:rsidR="006534DA" w:rsidRPr="002B5C1B" w:rsidRDefault="00943563" w:rsidP="00280131">
            <w:pPr>
              <w:pStyle w:val="a3"/>
              <w:ind w:left="0" w:right="66" w:firstLine="343"/>
              <w:jc w:val="both"/>
              <w:rPr>
                <w:rFonts w:ascii="Times New Roman" w:eastAsia="Times New Roman" w:hAnsi="Times New Roman" w:cs="Times New Roman"/>
                <w:b/>
                <w:sz w:val="24"/>
                <w:szCs w:val="24"/>
                <w:lang w:eastAsia="ru-RU"/>
              </w:rPr>
            </w:pPr>
            <w:r w:rsidRPr="002B5C1B">
              <w:rPr>
                <w:rFonts w:ascii="Times New Roman" w:eastAsia="Times New Roman" w:hAnsi="Times New Roman" w:cs="Times New Roman"/>
                <w:b/>
                <w:sz w:val="24"/>
                <w:szCs w:val="24"/>
                <w:lang w:eastAsia="ru-RU"/>
              </w:rPr>
              <w:t>ви</w:t>
            </w:r>
            <w:r w:rsidR="006E1D61">
              <w:rPr>
                <w:rFonts w:ascii="Times New Roman" w:eastAsia="Times New Roman" w:hAnsi="Times New Roman" w:cs="Times New Roman"/>
                <w:b/>
                <w:sz w:val="24"/>
                <w:szCs w:val="24"/>
                <w:lang w:eastAsia="ru-RU"/>
              </w:rPr>
              <w:t>лу</w:t>
            </w:r>
            <w:r w:rsidRPr="002B5C1B">
              <w:rPr>
                <w:rFonts w:ascii="Times New Roman" w:eastAsia="Times New Roman" w:hAnsi="Times New Roman" w:cs="Times New Roman"/>
                <w:b/>
                <w:sz w:val="24"/>
                <w:szCs w:val="24"/>
                <w:lang w:eastAsia="ru-RU"/>
              </w:rPr>
              <w:t>чити</w:t>
            </w:r>
          </w:p>
          <w:p w14:paraId="1B1B16AB" w14:textId="0429EB9D" w:rsidR="00130051" w:rsidRPr="002B5C1B" w:rsidRDefault="00130051" w:rsidP="00280131">
            <w:pPr>
              <w:pStyle w:val="a3"/>
              <w:ind w:left="0" w:right="66" w:firstLine="343"/>
              <w:jc w:val="both"/>
              <w:rPr>
                <w:rFonts w:ascii="Times New Roman" w:hAnsi="Times New Roman" w:cs="Times New Roman"/>
                <w:b/>
                <w:sz w:val="24"/>
                <w:szCs w:val="24"/>
              </w:rPr>
            </w:pPr>
          </w:p>
        </w:tc>
      </w:tr>
      <w:tr w:rsidR="00280131" w:rsidRPr="00637745" w14:paraId="07CE1A17" w14:textId="77777777" w:rsidTr="00280131">
        <w:tc>
          <w:tcPr>
            <w:tcW w:w="7933" w:type="dxa"/>
          </w:tcPr>
          <w:p w14:paraId="5B9CEFF8" w14:textId="4C011ECF" w:rsidR="004F6603" w:rsidRPr="00C71E80" w:rsidRDefault="004F6603" w:rsidP="00280131">
            <w:pPr>
              <w:pStyle w:val="1"/>
              <w:tabs>
                <w:tab w:val="clear" w:pos="720"/>
                <w:tab w:val="clear" w:pos="864"/>
                <w:tab w:val="clear" w:pos="1008"/>
                <w:tab w:val="clear" w:pos="1152"/>
                <w:tab w:val="left" w:pos="-2552"/>
              </w:tabs>
              <w:spacing w:after="160"/>
              <w:jc w:val="center"/>
              <w:outlineLvl w:val="0"/>
              <w:rPr>
                <w:rFonts w:ascii="Times New Roman" w:hAnsi="Times New Roman"/>
                <w:b/>
                <w:bCs w:val="0"/>
                <w:caps w:val="0"/>
                <w:color w:val="auto"/>
                <w:kern w:val="0"/>
                <w:sz w:val="24"/>
                <w:szCs w:val="24"/>
                <w:lang w:val="uk-UA" w:eastAsia="ar-SA"/>
              </w:rPr>
            </w:pPr>
            <w:r w:rsidRPr="00C71E80">
              <w:rPr>
                <w:rFonts w:ascii="Times New Roman" w:hAnsi="Times New Roman"/>
                <w:b/>
                <w:bCs w:val="0"/>
                <w:caps w:val="0"/>
                <w:color w:val="auto"/>
                <w:kern w:val="0"/>
                <w:sz w:val="24"/>
                <w:szCs w:val="24"/>
                <w:lang w:val="uk-UA" w:eastAsia="ar-SA"/>
              </w:rPr>
              <w:t xml:space="preserve">10. </w:t>
            </w:r>
            <w:r w:rsidRPr="00C71E80">
              <w:rPr>
                <w:rFonts w:ascii="Times New Roman" w:hAnsi="Times New Roman"/>
                <w:b/>
                <w:bCs w:val="0"/>
                <w:caps w:val="0"/>
                <w:color w:val="auto"/>
                <w:kern w:val="0"/>
                <w:sz w:val="24"/>
                <w:szCs w:val="24"/>
                <w:lang w:val="ru-RU" w:eastAsia="ar-SA"/>
              </w:rPr>
              <w:t>Порядок визначення та обліку доходів за ліцензованими видами діяльності</w:t>
            </w:r>
          </w:p>
        </w:tc>
        <w:tc>
          <w:tcPr>
            <w:tcW w:w="7938" w:type="dxa"/>
          </w:tcPr>
          <w:p w14:paraId="2EAEED30" w14:textId="301269F1" w:rsidR="004F6603" w:rsidRPr="00C71E80" w:rsidRDefault="004F6603" w:rsidP="00280131">
            <w:pPr>
              <w:pStyle w:val="1"/>
              <w:tabs>
                <w:tab w:val="clear" w:pos="720"/>
                <w:tab w:val="clear" w:pos="864"/>
                <w:tab w:val="clear" w:pos="1008"/>
                <w:tab w:val="clear" w:pos="1152"/>
                <w:tab w:val="left" w:pos="-2552"/>
              </w:tabs>
              <w:spacing w:after="160"/>
              <w:jc w:val="center"/>
              <w:outlineLvl w:val="0"/>
              <w:rPr>
                <w:rFonts w:ascii="Times New Roman" w:hAnsi="Times New Roman"/>
                <w:b/>
                <w:bCs w:val="0"/>
                <w:caps w:val="0"/>
                <w:color w:val="auto"/>
                <w:kern w:val="0"/>
                <w:sz w:val="24"/>
                <w:szCs w:val="24"/>
                <w:lang w:val="uk-UA" w:eastAsia="ar-SA"/>
              </w:rPr>
            </w:pPr>
            <w:r w:rsidRPr="00C71E80">
              <w:rPr>
                <w:rFonts w:ascii="Times New Roman" w:hAnsi="Times New Roman"/>
                <w:b/>
                <w:bCs w:val="0"/>
                <w:caps w:val="0"/>
                <w:color w:val="auto"/>
                <w:kern w:val="0"/>
                <w:sz w:val="24"/>
                <w:szCs w:val="24"/>
                <w:lang w:val="uk-UA" w:eastAsia="ar-SA"/>
              </w:rPr>
              <w:t>10. Порядок визначення та обліку доходів за ліцензованими видами діяльності</w:t>
            </w:r>
          </w:p>
        </w:tc>
      </w:tr>
      <w:tr w:rsidR="00280131" w:rsidRPr="00637745" w14:paraId="088DB433" w14:textId="77777777" w:rsidTr="00280131">
        <w:tc>
          <w:tcPr>
            <w:tcW w:w="7933" w:type="dxa"/>
          </w:tcPr>
          <w:p w14:paraId="05B332CF" w14:textId="61432B65" w:rsidR="004F6603" w:rsidRPr="001B264F" w:rsidRDefault="004F6603" w:rsidP="00280131">
            <w:pPr>
              <w:suppressAutoHyphens/>
              <w:spacing w:after="160"/>
              <w:ind w:firstLine="709"/>
              <w:jc w:val="both"/>
              <w:rPr>
                <w:rFonts w:ascii="Times New Roman" w:hAnsi="Times New Roman" w:cs="Times New Roman"/>
                <w:sz w:val="24"/>
                <w:szCs w:val="24"/>
                <w:shd w:val="clear" w:color="auto" w:fill="FFFFFF"/>
              </w:rPr>
            </w:pPr>
            <w:r w:rsidRPr="001B264F">
              <w:rPr>
                <w:rFonts w:ascii="Times New Roman" w:hAnsi="Times New Roman" w:cs="Times New Roman"/>
                <w:sz w:val="24"/>
                <w:szCs w:val="24"/>
                <w:shd w:val="clear" w:color="auto" w:fill="FFFFFF"/>
              </w:rPr>
              <w:t xml:space="preserve">10.1. </w:t>
            </w:r>
            <w:r w:rsidRPr="001B264F">
              <w:rPr>
                <w:rFonts w:ascii="Times New Roman" w:eastAsia="Times New Roman" w:hAnsi="Times New Roman" w:cs="Times New Roman"/>
                <w:sz w:val="24"/>
                <w:szCs w:val="24"/>
                <w:lang w:eastAsia="ru-RU"/>
              </w:rPr>
              <w:t xml:space="preserve">Методичні засади обліку, визначення і розподілу доходів за ліцензованими видами діяльності у сфері теплопостачання базуються на вимогах </w:t>
            </w:r>
            <w:r w:rsidRPr="00A566CD">
              <w:rPr>
                <w:rFonts w:ascii="Times New Roman" w:eastAsia="Times New Roman" w:hAnsi="Times New Roman" w:cs="Times New Roman"/>
                <w:b/>
                <w:sz w:val="24"/>
                <w:szCs w:val="24"/>
                <w:lang w:eastAsia="ru-RU"/>
              </w:rPr>
              <w:t>Положень (стандартів) бухгалтерського обліку</w:t>
            </w:r>
            <w:r w:rsidRPr="001B264F">
              <w:rPr>
                <w:rFonts w:ascii="Times New Roman" w:eastAsia="Times New Roman" w:hAnsi="Times New Roman" w:cs="Times New Roman"/>
                <w:sz w:val="24"/>
                <w:szCs w:val="24"/>
                <w:lang w:eastAsia="ru-RU"/>
              </w:rPr>
              <w:t xml:space="preserve"> з урахуванням особливостей та вимог </w:t>
            </w:r>
            <w:r w:rsidRPr="006B3043">
              <w:rPr>
                <w:rFonts w:ascii="Times New Roman" w:eastAsia="Times New Roman" w:hAnsi="Times New Roman" w:cs="Times New Roman"/>
                <w:b/>
                <w:sz w:val="24"/>
                <w:szCs w:val="24"/>
                <w:lang w:eastAsia="ru-RU"/>
              </w:rPr>
              <w:t>порядків</w:t>
            </w:r>
            <w:r w:rsidRPr="001B264F">
              <w:rPr>
                <w:rFonts w:ascii="Times New Roman" w:eastAsia="Times New Roman" w:hAnsi="Times New Roman" w:cs="Times New Roman"/>
                <w:sz w:val="24"/>
                <w:szCs w:val="24"/>
                <w:lang w:eastAsia="ru-RU"/>
              </w:rPr>
              <w:t xml:space="preserve"> формування тарифів.</w:t>
            </w:r>
          </w:p>
        </w:tc>
        <w:tc>
          <w:tcPr>
            <w:tcW w:w="7938" w:type="dxa"/>
          </w:tcPr>
          <w:p w14:paraId="29F775E8" w14:textId="17D802AB" w:rsidR="004F6603" w:rsidRDefault="004F6603" w:rsidP="00280131">
            <w:pPr>
              <w:pStyle w:val="a3"/>
              <w:ind w:left="0" w:right="66" w:firstLine="343"/>
              <w:jc w:val="both"/>
              <w:rPr>
                <w:rFonts w:ascii="Times New Roman" w:eastAsia="Times New Roman" w:hAnsi="Times New Roman" w:cs="Times New Roman"/>
                <w:sz w:val="24"/>
                <w:szCs w:val="24"/>
                <w:lang w:eastAsia="ru-RU"/>
              </w:rPr>
            </w:pPr>
            <w:bookmarkStart w:id="16" w:name="_Hlk126657343"/>
            <w:r w:rsidRPr="000C372F">
              <w:rPr>
                <w:rFonts w:ascii="Times New Roman" w:hAnsi="Times New Roman" w:cs="Times New Roman"/>
                <w:sz w:val="24"/>
                <w:szCs w:val="24"/>
                <w:shd w:val="clear" w:color="auto" w:fill="FFFFFF"/>
              </w:rPr>
              <w:t xml:space="preserve">10.1. </w:t>
            </w:r>
            <w:bookmarkStart w:id="17" w:name="_Hlk126657141"/>
            <w:r w:rsidRPr="000C372F">
              <w:rPr>
                <w:rFonts w:ascii="Times New Roman" w:eastAsia="Times New Roman" w:hAnsi="Times New Roman" w:cs="Times New Roman"/>
                <w:sz w:val="24"/>
                <w:szCs w:val="24"/>
                <w:lang w:eastAsia="ru-RU"/>
              </w:rPr>
              <w:t>Методичні засади обліку, визначення і розподілу доходів за ліцензованими видами діяльності у сфері теплопостачання базуються на вимогах</w:t>
            </w:r>
            <w:r w:rsidR="00092284" w:rsidRPr="000C372F">
              <w:rPr>
                <w:rFonts w:ascii="Times New Roman" w:eastAsia="Times New Roman" w:hAnsi="Times New Roman" w:cs="Times New Roman"/>
                <w:b/>
                <w:sz w:val="24"/>
                <w:szCs w:val="24"/>
                <w:lang w:eastAsia="ru-RU"/>
              </w:rPr>
              <w:t xml:space="preserve"> </w:t>
            </w:r>
            <w:r w:rsidR="001E5183" w:rsidRPr="003A3F6D">
              <w:rPr>
                <w:rFonts w:ascii="Times New Roman" w:eastAsia="Times New Roman" w:hAnsi="Times New Roman" w:cs="Times New Roman"/>
                <w:b/>
                <w:sz w:val="24"/>
                <w:szCs w:val="24"/>
                <w:lang w:eastAsia="ru-RU"/>
              </w:rPr>
              <w:t>НП(С)БО)</w:t>
            </w:r>
            <w:r w:rsidR="001E5183">
              <w:rPr>
                <w:rFonts w:eastAsia="Times New Roman"/>
                <w:b/>
                <w:lang w:eastAsia="ru-RU"/>
              </w:rPr>
              <w:t xml:space="preserve"> </w:t>
            </w:r>
            <w:r w:rsidR="001E5183" w:rsidRPr="00942856">
              <w:rPr>
                <w:rFonts w:ascii="Times New Roman" w:eastAsia="Times New Roman" w:hAnsi="Times New Roman" w:cs="Times New Roman"/>
                <w:b/>
                <w:lang w:eastAsia="ru-RU"/>
              </w:rPr>
              <w:t>або</w:t>
            </w:r>
            <w:r w:rsidR="001E5183">
              <w:rPr>
                <w:rFonts w:eastAsia="Times New Roman"/>
                <w:b/>
                <w:lang w:eastAsia="ru-RU"/>
              </w:rPr>
              <w:t xml:space="preserve"> </w:t>
            </w:r>
            <w:r w:rsidR="001E5183" w:rsidRPr="003A3F6D">
              <w:rPr>
                <w:rFonts w:ascii="Times New Roman" w:eastAsia="Times New Roman" w:hAnsi="Times New Roman" w:cs="Times New Roman"/>
                <w:b/>
                <w:sz w:val="24"/>
                <w:szCs w:val="24"/>
                <w:lang w:eastAsia="ru-RU"/>
              </w:rPr>
              <w:t>МСБО</w:t>
            </w:r>
            <w:r w:rsidR="001E5183">
              <w:rPr>
                <w:rFonts w:ascii="Times New Roman" w:eastAsia="Times New Roman" w:hAnsi="Times New Roman" w:cs="Times New Roman"/>
                <w:b/>
                <w:sz w:val="24"/>
                <w:szCs w:val="24"/>
                <w:lang w:eastAsia="ru-RU"/>
              </w:rPr>
              <w:t>/МСФЗ</w:t>
            </w:r>
            <w:r w:rsidR="001E5183" w:rsidRPr="001B264F">
              <w:rPr>
                <w:rFonts w:ascii="Times New Roman" w:eastAsia="Times New Roman" w:hAnsi="Times New Roman" w:cs="Times New Roman"/>
                <w:sz w:val="24"/>
                <w:szCs w:val="24"/>
                <w:lang w:eastAsia="ru-RU"/>
              </w:rPr>
              <w:t xml:space="preserve">, </w:t>
            </w:r>
            <w:r w:rsidR="006534DA" w:rsidRPr="000C372F">
              <w:rPr>
                <w:rFonts w:ascii="Times New Roman" w:eastAsia="Times New Roman" w:hAnsi="Times New Roman" w:cs="Times New Roman"/>
                <w:sz w:val="24"/>
                <w:szCs w:val="24"/>
                <w:lang w:eastAsia="ru-RU"/>
              </w:rPr>
              <w:t xml:space="preserve">з урахуванням особливостей та вимог </w:t>
            </w:r>
            <w:r w:rsidR="006534DA" w:rsidRPr="000C372F">
              <w:rPr>
                <w:rFonts w:ascii="Times New Roman" w:eastAsia="Times New Roman" w:hAnsi="Times New Roman" w:cs="Times New Roman"/>
                <w:b/>
                <w:sz w:val="24"/>
                <w:szCs w:val="24"/>
                <w:lang w:eastAsia="ru-RU"/>
              </w:rPr>
              <w:t>методик</w:t>
            </w:r>
            <w:r w:rsidR="006534DA" w:rsidRPr="000C372F">
              <w:rPr>
                <w:rFonts w:ascii="Times New Roman" w:eastAsia="Times New Roman" w:hAnsi="Times New Roman" w:cs="Times New Roman"/>
                <w:sz w:val="24"/>
                <w:szCs w:val="24"/>
                <w:lang w:eastAsia="ru-RU"/>
              </w:rPr>
              <w:t xml:space="preserve"> формування тарифів.</w:t>
            </w:r>
            <w:bookmarkEnd w:id="16"/>
            <w:bookmarkEnd w:id="17"/>
          </w:p>
          <w:p w14:paraId="46B0D2A4" w14:textId="790AAF64"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45E01990" w14:textId="77777777" w:rsidTr="00280131">
        <w:tc>
          <w:tcPr>
            <w:tcW w:w="7933" w:type="dxa"/>
          </w:tcPr>
          <w:p w14:paraId="345D5464" w14:textId="6E01FCB6" w:rsidR="004F6603" w:rsidRPr="001B264F" w:rsidRDefault="004F6603" w:rsidP="00280131">
            <w:pPr>
              <w:suppressAutoHyphens/>
              <w:spacing w:after="160"/>
              <w:ind w:firstLine="709"/>
              <w:jc w:val="both"/>
              <w:rPr>
                <w:rFonts w:ascii="Times New Roman" w:hAnsi="Times New Roman" w:cs="Times New Roman"/>
                <w:sz w:val="24"/>
                <w:szCs w:val="24"/>
              </w:rPr>
            </w:pPr>
            <w:r w:rsidRPr="001B264F">
              <w:rPr>
                <w:rFonts w:ascii="Times New Roman" w:hAnsi="Times New Roman" w:cs="Times New Roman"/>
                <w:sz w:val="24"/>
                <w:szCs w:val="24"/>
              </w:rPr>
              <w:t xml:space="preserve">10.4. </w:t>
            </w:r>
            <w:r w:rsidRPr="001B264F">
              <w:rPr>
                <w:rFonts w:ascii="Times New Roman" w:eastAsia="Times New Roman" w:hAnsi="Times New Roman" w:cs="Times New Roman"/>
                <w:sz w:val="24"/>
                <w:szCs w:val="24"/>
                <w:lang w:eastAsia="ru-RU"/>
              </w:rPr>
              <w:t xml:space="preserve">Доходи від реалізації продукції (робіт, послуг) за ліцензованими видами діяльності у сфері теплопостачання обліковуються за відповідними категоріями споживачів (населення, бюджетні установи, релігійні організації, інші споживачі </w:t>
            </w:r>
            <w:r w:rsidRPr="00554D26">
              <w:rPr>
                <w:rFonts w:ascii="Times New Roman" w:eastAsia="Times New Roman" w:hAnsi="Times New Roman" w:cs="Times New Roman"/>
                <w:b/>
                <w:sz w:val="24"/>
                <w:szCs w:val="24"/>
                <w:lang w:eastAsia="ru-RU"/>
              </w:rPr>
              <w:t>(крім населення</w:t>
            </w:r>
            <w:r w:rsidRPr="001B264F">
              <w:rPr>
                <w:rFonts w:ascii="Times New Roman" w:eastAsia="Times New Roman" w:hAnsi="Times New Roman" w:cs="Times New Roman"/>
                <w:sz w:val="24"/>
                <w:szCs w:val="24"/>
                <w:lang w:eastAsia="ru-RU"/>
              </w:rPr>
              <w:t>)).</w:t>
            </w:r>
          </w:p>
        </w:tc>
        <w:tc>
          <w:tcPr>
            <w:tcW w:w="7938" w:type="dxa"/>
          </w:tcPr>
          <w:p w14:paraId="7B7B57B1" w14:textId="19FBCEFE" w:rsidR="004F6603" w:rsidRPr="000C372F" w:rsidRDefault="00554D26" w:rsidP="00280131">
            <w:pPr>
              <w:pStyle w:val="a3"/>
              <w:ind w:left="0" w:right="66" w:firstLine="343"/>
              <w:jc w:val="both"/>
              <w:rPr>
                <w:rFonts w:ascii="Times New Roman" w:hAnsi="Times New Roman" w:cs="Times New Roman"/>
                <w:sz w:val="24"/>
                <w:szCs w:val="24"/>
              </w:rPr>
            </w:pPr>
            <w:bookmarkStart w:id="18" w:name="_Hlk126657759"/>
            <w:r w:rsidRPr="001B264F">
              <w:rPr>
                <w:rFonts w:ascii="Times New Roman" w:hAnsi="Times New Roman" w:cs="Times New Roman"/>
                <w:sz w:val="24"/>
                <w:szCs w:val="24"/>
              </w:rPr>
              <w:t xml:space="preserve">10.4. </w:t>
            </w:r>
            <w:r w:rsidRPr="001B264F">
              <w:rPr>
                <w:rFonts w:ascii="Times New Roman" w:eastAsia="Times New Roman" w:hAnsi="Times New Roman" w:cs="Times New Roman"/>
                <w:sz w:val="24"/>
                <w:szCs w:val="24"/>
                <w:lang w:eastAsia="ru-RU"/>
              </w:rPr>
              <w:t>Доходи від реалізації продукції (робіт, послуг) за ліцензованими видами діяльності у сфері теплопостачання обліковуються за відповідними категоріями споживачів (населення, бюджетні установи, релігійні організації, інші споживачі).</w:t>
            </w:r>
            <w:bookmarkEnd w:id="18"/>
          </w:p>
        </w:tc>
      </w:tr>
      <w:tr w:rsidR="00280131" w:rsidRPr="00637745" w14:paraId="06F228DA" w14:textId="77777777" w:rsidTr="00280131">
        <w:tc>
          <w:tcPr>
            <w:tcW w:w="7933" w:type="dxa"/>
          </w:tcPr>
          <w:p w14:paraId="041F7D57" w14:textId="7D811D42" w:rsidR="004F6603" w:rsidRPr="001B264F" w:rsidRDefault="004F6603" w:rsidP="00280131">
            <w:pPr>
              <w:suppressAutoHyphens/>
              <w:spacing w:after="160"/>
              <w:ind w:firstLine="709"/>
              <w:jc w:val="both"/>
              <w:rPr>
                <w:rFonts w:ascii="Times New Roman" w:hAnsi="Times New Roman" w:cs="Times New Roman"/>
                <w:sz w:val="24"/>
                <w:szCs w:val="24"/>
              </w:rPr>
            </w:pPr>
            <w:r w:rsidRPr="001B264F">
              <w:rPr>
                <w:rFonts w:ascii="Times New Roman" w:hAnsi="Times New Roman" w:cs="Times New Roman"/>
                <w:sz w:val="24"/>
                <w:szCs w:val="24"/>
              </w:rPr>
              <w:t xml:space="preserve">10.8. </w:t>
            </w:r>
            <w:r w:rsidRPr="001B264F">
              <w:rPr>
                <w:rFonts w:ascii="Times New Roman" w:eastAsia="Times New Roman" w:hAnsi="Times New Roman" w:cs="Times New Roman"/>
                <w:sz w:val="24"/>
                <w:szCs w:val="24"/>
                <w:lang w:eastAsia="ru-RU"/>
              </w:rPr>
              <w:t>Ліцензіати, яким встановлені двоставкові тарифи, дохід за видами ліцензованої діяльності у сфері теплопостачання визначають окремо за умовно-змінною частиною двоставкового тарифу (вартістю спожитої теплової енергії) та умовно-постійною частиною двоставкового тарифу (абонентською платою) з урахуванням витрат на покриття втрат.</w:t>
            </w:r>
          </w:p>
        </w:tc>
        <w:tc>
          <w:tcPr>
            <w:tcW w:w="7938" w:type="dxa"/>
          </w:tcPr>
          <w:p w14:paraId="7A950FEA" w14:textId="77777777" w:rsidR="004F6603" w:rsidRDefault="004F6603" w:rsidP="00280131">
            <w:pPr>
              <w:pStyle w:val="a3"/>
              <w:ind w:left="0" w:right="66" w:firstLine="343"/>
              <w:jc w:val="both"/>
              <w:rPr>
                <w:rFonts w:ascii="Times New Roman" w:hAnsi="Times New Roman" w:cs="Times New Roman"/>
                <w:b/>
                <w:sz w:val="24"/>
                <w:szCs w:val="24"/>
              </w:rPr>
            </w:pPr>
            <w:bookmarkStart w:id="19" w:name="_Hlk126657953"/>
            <w:r w:rsidRPr="000C372F">
              <w:rPr>
                <w:rFonts w:ascii="Times New Roman" w:hAnsi="Times New Roman" w:cs="Times New Roman"/>
                <w:sz w:val="24"/>
                <w:szCs w:val="24"/>
              </w:rPr>
              <w:t xml:space="preserve">10.8. </w:t>
            </w:r>
            <w:bookmarkStart w:id="20" w:name="_Hlk126658039"/>
            <w:r w:rsidRPr="000C372F">
              <w:rPr>
                <w:rFonts w:ascii="Times New Roman" w:eastAsia="Times New Roman" w:hAnsi="Times New Roman" w:cs="Times New Roman"/>
                <w:sz w:val="24"/>
                <w:szCs w:val="24"/>
                <w:lang w:eastAsia="ru-RU"/>
              </w:rPr>
              <w:t xml:space="preserve">Ліцензіати, яким встановлені двоставкові тарифи, дохід за видами ліцензованої діяльності у сфері теплопостачання визначають окремо за умовно-змінною частиною двоставкового тарифу (вартістю спожитої теплової енергії) та умовно-постійною частиною двоставкового тарифу (абонентською платою) з урахуванням витрат на покриття втрат, </w:t>
            </w:r>
            <w:r w:rsidRPr="000C372F">
              <w:rPr>
                <w:rFonts w:ascii="Times New Roman" w:hAnsi="Times New Roman" w:cs="Times New Roman"/>
                <w:b/>
                <w:sz w:val="24"/>
                <w:szCs w:val="24"/>
              </w:rPr>
              <w:t>відповідного планованого річного прибутку (за наявності) та коригування витрат.</w:t>
            </w:r>
            <w:bookmarkEnd w:id="19"/>
            <w:bookmarkEnd w:id="20"/>
          </w:p>
          <w:p w14:paraId="47183691" w14:textId="15731263"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11EC24F7" w14:textId="77777777" w:rsidTr="00280131">
        <w:tc>
          <w:tcPr>
            <w:tcW w:w="7933" w:type="dxa"/>
          </w:tcPr>
          <w:p w14:paraId="461715DE" w14:textId="3186742D" w:rsidR="004F6603" w:rsidRPr="001B264F" w:rsidRDefault="004F6603" w:rsidP="00280131">
            <w:pPr>
              <w:suppressAutoHyphens/>
              <w:ind w:firstLine="709"/>
              <w:jc w:val="both"/>
              <w:rPr>
                <w:rFonts w:ascii="Times New Roman" w:hAnsi="Times New Roman" w:cs="Times New Roman"/>
                <w:sz w:val="24"/>
                <w:szCs w:val="24"/>
              </w:rPr>
            </w:pPr>
            <w:r w:rsidRPr="001B264F">
              <w:rPr>
                <w:rFonts w:ascii="Times New Roman" w:hAnsi="Times New Roman" w:cs="Times New Roman"/>
                <w:sz w:val="24"/>
                <w:szCs w:val="24"/>
                <w:lang w:eastAsia="ar-SA"/>
              </w:rPr>
              <w:lastRenderedPageBreak/>
              <w:t>10.10</w:t>
            </w:r>
            <w:r w:rsidRPr="001B264F">
              <w:rPr>
                <w:rFonts w:ascii="Times New Roman" w:hAnsi="Times New Roman" w:cs="Times New Roman"/>
                <w:sz w:val="24"/>
                <w:szCs w:val="24"/>
              </w:rPr>
              <w:t xml:space="preserve">. </w:t>
            </w:r>
            <w:r w:rsidRPr="001B264F">
              <w:rPr>
                <w:rFonts w:ascii="Times New Roman" w:eastAsia="Times New Roman" w:hAnsi="Times New Roman" w:cs="Times New Roman"/>
                <w:sz w:val="24"/>
                <w:szCs w:val="24"/>
                <w:lang w:eastAsia="ru-RU"/>
              </w:rPr>
              <w:t xml:space="preserve">Дохід від реалізації комунальних послуг у сфері теплопостачання </w:t>
            </w:r>
            <w:r w:rsidRPr="006B3043">
              <w:rPr>
                <w:rFonts w:ascii="Times New Roman" w:eastAsia="Times New Roman" w:hAnsi="Times New Roman" w:cs="Times New Roman"/>
                <w:b/>
                <w:sz w:val="24"/>
                <w:szCs w:val="24"/>
                <w:lang w:eastAsia="ru-RU"/>
              </w:rPr>
              <w:t>(ЦО та ЦПГВ)</w:t>
            </w:r>
            <w:r w:rsidRPr="001B264F">
              <w:rPr>
                <w:rFonts w:ascii="Times New Roman" w:eastAsia="Times New Roman" w:hAnsi="Times New Roman" w:cs="Times New Roman"/>
                <w:sz w:val="24"/>
                <w:szCs w:val="24"/>
                <w:lang w:eastAsia="ru-RU"/>
              </w:rPr>
              <w:t xml:space="preserve"> визначається і відображається в обліку на підставі укладених договорів, актів або інших первинних документів, які підтверджують реалізацію послуг з </w:t>
            </w:r>
            <w:r w:rsidRPr="006B3043">
              <w:rPr>
                <w:rFonts w:ascii="Times New Roman" w:eastAsia="Times New Roman" w:hAnsi="Times New Roman" w:cs="Times New Roman"/>
                <w:b/>
                <w:sz w:val="24"/>
                <w:szCs w:val="24"/>
                <w:lang w:eastAsia="ru-RU"/>
              </w:rPr>
              <w:t>централізованого опалення та</w:t>
            </w:r>
            <w:r w:rsidRPr="001B264F">
              <w:rPr>
                <w:rFonts w:ascii="Times New Roman" w:eastAsia="Times New Roman" w:hAnsi="Times New Roman" w:cs="Times New Roman"/>
                <w:sz w:val="24"/>
                <w:szCs w:val="24"/>
                <w:lang w:eastAsia="ru-RU"/>
              </w:rPr>
              <w:t xml:space="preserve"> постачання гарячої води, шляхом множення обсягів наданих послуг на тарифи, що діяли протягом звітного періоду.</w:t>
            </w:r>
          </w:p>
        </w:tc>
        <w:tc>
          <w:tcPr>
            <w:tcW w:w="7938" w:type="dxa"/>
          </w:tcPr>
          <w:p w14:paraId="1B9CCCD0" w14:textId="27ACAF42" w:rsidR="004F6603" w:rsidRDefault="004F6603" w:rsidP="00280131">
            <w:pPr>
              <w:pStyle w:val="a3"/>
              <w:ind w:left="0" w:right="66" w:firstLine="343"/>
              <w:jc w:val="both"/>
              <w:rPr>
                <w:rFonts w:ascii="Times New Roman" w:eastAsia="Times New Roman" w:hAnsi="Times New Roman" w:cs="Times New Roman"/>
                <w:sz w:val="24"/>
                <w:szCs w:val="24"/>
                <w:lang w:eastAsia="ru-RU"/>
              </w:rPr>
            </w:pPr>
            <w:bookmarkStart w:id="21" w:name="_Hlk126658352"/>
            <w:r w:rsidRPr="000C372F">
              <w:rPr>
                <w:rFonts w:ascii="Times New Roman" w:hAnsi="Times New Roman" w:cs="Times New Roman"/>
                <w:sz w:val="24"/>
                <w:szCs w:val="24"/>
                <w:lang w:eastAsia="ar-SA"/>
              </w:rPr>
              <w:t>10.10</w:t>
            </w:r>
            <w:r w:rsidRPr="000C372F">
              <w:rPr>
                <w:rFonts w:ascii="Times New Roman" w:hAnsi="Times New Roman" w:cs="Times New Roman"/>
                <w:sz w:val="24"/>
                <w:szCs w:val="24"/>
              </w:rPr>
              <w:t xml:space="preserve">. </w:t>
            </w:r>
            <w:r w:rsidRPr="000C372F">
              <w:rPr>
                <w:rFonts w:ascii="Times New Roman" w:eastAsia="Times New Roman" w:hAnsi="Times New Roman" w:cs="Times New Roman"/>
                <w:sz w:val="24"/>
                <w:szCs w:val="24"/>
                <w:lang w:eastAsia="ru-RU"/>
              </w:rPr>
              <w:t>Дохід від реалізації комунальних послуг у сфері теплопостачання</w:t>
            </w:r>
            <w:r w:rsidR="006534DA" w:rsidRPr="000C372F">
              <w:rPr>
                <w:rFonts w:ascii="Times New Roman" w:eastAsia="Times New Roman" w:hAnsi="Times New Roman" w:cs="Times New Roman"/>
                <w:sz w:val="24"/>
                <w:szCs w:val="24"/>
                <w:lang w:eastAsia="ru-RU"/>
              </w:rPr>
              <w:t xml:space="preserve"> </w:t>
            </w:r>
            <w:r w:rsidRPr="000C372F">
              <w:rPr>
                <w:rFonts w:ascii="Times New Roman" w:eastAsia="Times New Roman" w:hAnsi="Times New Roman" w:cs="Times New Roman"/>
                <w:sz w:val="24"/>
                <w:szCs w:val="24"/>
                <w:lang w:eastAsia="ru-RU"/>
              </w:rPr>
              <w:t>(</w:t>
            </w:r>
            <w:r w:rsidRPr="000C372F">
              <w:rPr>
                <w:rFonts w:ascii="Times New Roman" w:eastAsia="Times New Roman" w:hAnsi="Times New Roman" w:cs="Times New Roman"/>
                <w:b/>
                <w:sz w:val="24"/>
                <w:szCs w:val="24"/>
                <w:lang w:eastAsia="ru-RU"/>
              </w:rPr>
              <w:t xml:space="preserve">послуги з постачання </w:t>
            </w:r>
            <w:r w:rsidR="00785F9E" w:rsidRPr="000C372F">
              <w:rPr>
                <w:rFonts w:ascii="Times New Roman" w:eastAsia="Times New Roman" w:hAnsi="Times New Roman" w:cs="Times New Roman"/>
                <w:b/>
                <w:sz w:val="24"/>
                <w:szCs w:val="24"/>
                <w:lang w:eastAsia="ru-RU"/>
              </w:rPr>
              <w:t xml:space="preserve">теплової енергії і постачання </w:t>
            </w:r>
            <w:r w:rsidRPr="000C372F">
              <w:rPr>
                <w:rFonts w:ascii="Times New Roman" w:eastAsia="Times New Roman" w:hAnsi="Times New Roman" w:cs="Times New Roman"/>
                <w:b/>
                <w:sz w:val="24"/>
                <w:szCs w:val="24"/>
                <w:lang w:eastAsia="ru-RU"/>
              </w:rPr>
              <w:t>гарячої води</w:t>
            </w:r>
            <w:r w:rsidR="00785F9E" w:rsidRPr="000C372F">
              <w:rPr>
                <w:rFonts w:ascii="Times New Roman" w:eastAsia="Times New Roman" w:hAnsi="Times New Roman" w:cs="Times New Roman"/>
                <w:b/>
                <w:sz w:val="24"/>
                <w:szCs w:val="24"/>
                <w:lang w:eastAsia="ru-RU"/>
              </w:rPr>
              <w:t xml:space="preserve">) </w:t>
            </w:r>
            <w:r w:rsidRPr="000C372F">
              <w:rPr>
                <w:rFonts w:ascii="Times New Roman" w:eastAsia="Times New Roman" w:hAnsi="Times New Roman" w:cs="Times New Roman"/>
                <w:sz w:val="24"/>
                <w:szCs w:val="24"/>
                <w:lang w:eastAsia="ru-RU"/>
              </w:rPr>
              <w:t xml:space="preserve">визначається і відображається в обліку на підставі укладених договорів, актів або інших первинних документів, які підтверджують реалізацію послуг </w:t>
            </w:r>
            <w:r w:rsidRPr="000C372F">
              <w:rPr>
                <w:rFonts w:ascii="Times New Roman" w:eastAsia="Times New Roman" w:hAnsi="Times New Roman" w:cs="Times New Roman"/>
                <w:b/>
                <w:sz w:val="24"/>
                <w:szCs w:val="24"/>
                <w:lang w:eastAsia="ru-RU"/>
              </w:rPr>
              <w:t xml:space="preserve">з </w:t>
            </w:r>
            <w:r w:rsidR="006B3043" w:rsidRPr="000C372F">
              <w:rPr>
                <w:rFonts w:ascii="Times New Roman" w:eastAsia="Times New Roman" w:hAnsi="Times New Roman" w:cs="Times New Roman"/>
                <w:b/>
                <w:sz w:val="24"/>
                <w:szCs w:val="24"/>
                <w:lang w:eastAsia="ru-RU"/>
              </w:rPr>
              <w:t xml:space="preserve">постачання теплової енергії </w:t>
            </w:r>
            <w:r w:rsidR="006B3043" w:rsidRPr="000D1F2D">
              <w:rPr>
                <w:rFonts w:ascii="Times New Roman" w:eastAsia="Times New Roman" w:hAnsi="Times New Roman" w:cs="Times New Roman"/>
                <w:sz w:val="24"/>
                <w:szCs w:val="24"/>
                <w:lang w:eastAsia="ru-RU"/>
              </w:rPr>
              <w:t>та</w:t>
            </w:r>
            <w:r w:rsidR="006B3043" w:rsidRPr="000C372F">
              <w:rPr>
                <w:rFonts w:ascii="Times New Roman" w:eastAsia="Times New Roman" w:hAnsi="Times New Roman" w:cs="Times New Roman"/>
                <w:b/>
                <w:sz w:val="24"/>
                <w:szCs w:val="24"/>
                <w:lang w:eastAsia="ru-RU"/>
              </w:rPr>
              <w:t xml:space="preserve"> </w:t>
            </w:r>
            <w:r w:rsidR="006534DA" w:rsidRPr="006B3043">
              <w:rPr>
                <w:rFonts w:ascii="Times New Roman" w:eastAsia="Times New Roman" w:hAnsi="Times New Roman" w:cs="Times New Roman"/>
                <w:sz w:val="24"/>
                <w:szCs w:val="24"/>
                <w:lang w:eastAsia="ru-RU"/>
              </w:rPr>
              <w:t>постачання гарячої води</w:t>
            </w:r>
            <w:r w:rsidRPr="000C372F">
              <w:rPr>
                <w:rFonts w:ascii="Times New Roman" w:eastAsia="Times New Roman" w:hAnsi="Times New Roman" w:cs="Times New Roman"/>
                <w:sz w:val="24"/>
                <w:szCs w:val="24"/>
                <w:lang w:eastAsia="ru-RU"/>
              </w:rPr>
              <w:t>, шляхом множення обсягів наданих послуг на тарифи, що діяли протягом звітного періоду.</w:t>
            </w:r>
            <w:bookmarkEnd w:id="21"/>
          </w:p>
          <w:p w14:paraId="7EAEC5EE" w14:textId="43908DCD"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187411AE" w14:textId="77777777" w:rsidTr="00280131">
        <w:tc>
          <w:tcPr>
            <w:tcW w:w="7933" w:type="dxa"/>
          </w:tcPr>
          <w:p w14:paraId="598787E6" w14:textId="7779209E" w:rsidR="004F6603" w:rsidRPr="009B7E22" w:rsidRDefault="004F6603" w:rsidP="00280131">
            <w:pPr>
              <w:suppressAutoHyphens/>
              <w:spacing w:after="160"/>
              <w:jc w:val="center"/>
              <w:rPr>
                <w:rFonts w:ascii="Times New Roman" w:hAnsi="Times New Roman" w:cs="Times New Roman"/>
                <w:b/>
                <w:sz w:val="24"/>
                <w:szCs w:val="24"/>
              </w:rPr>
            </w:pPr>
            <w:r w:rsidRPr="009B7E22">
              <w:rPr>
                <w:rFonts w:ascii="Times New Roman" w:hAnsi="Times New Roman" w:cs="Times New Roman"/>
                <w:b/>
                <w:sz w:val="24"/>
                <w:szCs w:val="24"/>
              </w:rPr>
              <w:t xml:space="preserve">11. </w:t>
            </w:r>
            <w:r w:rsidRPr="009B7E22">
              <w:rPr>
                <w:rFonts w:ascii="Times New Roman" w:hAnsi="Times New Roman" w:cs="Times New Roman"/>
                <w:b/>
                <w:sz w:val="24"/>
                <w:szCs w:val="24"/>
                <w:lang w:val="ru-RU"/>
              </w:rPr>
              <w:t>Особливості розрахунку внутрішньогосподарського обороту при визначенні доходів за видами господарської діяльності</w:t>
            </w:r>
          </w:p>
        </w:tc>
        <w:tc>
          <w:tcPr>
            <w:tcW w:w="7938" w:type="dxa"/>
          </w:tcPr>
          <w:p w14:paraId="3F757771" w14:textId="133CF416" w:rsidR="004F6603" w:rsidRPr="009B7E22" w:rsidRDefault="004F6603" w:rsidP="00280131">
            <w:pPr>
              <w:suppressAutoHyphens/>
              <w:spacing w:after="160"/>
              <w:jc w:val="center"/>
              <w:rPr>
                <w:rFonts w:ascii="Times New Roman" w:hAnsi="Times New Roman" w:cs="Times New Roman"/>
                <w:b/>
                <w:sz w:val="24"/>
                <w:szCs w:val="24"/>
              </w:rPr>
            </w:pPr>
            <w:r w:rsidRPr="009B7E22">
              <w:rPr>
                <w:rFonts w:ascii="Times New Roman" w:hAnsi="Times New Roman" w:cs="Times New Roman"/>
                <w:b/>
                <w:sz w:val="24"/>
                <w:szCs w:val="24"/>
              </w:rPr>
              <w:t>11. Особливості розрахунку внутрішньогосподарського обороту при визначенні доходів за видами господарської діяльності</w:t>
            </w:r>
          </w:p>
        </w:tc>
      </w:tr>
      <w:tr w:rsidR="00280131" w:rsidRPr="00637745" w14:paraId="10B1CE62" w14:textId="77777777" w:rsidTr="00280131">
        <w:tc>
          <w:tcPr>
            <w:tcW w:w="7933" w:type="dxa"/>
          </w:tcPr>
          <w:p w14:paraId="551DBAD0" w14:textId="537014F1" w:rsidR="004F6603" w:rsidRPr="001B264F" w:rsidRDefault="004F6603" w:rsidP="00280131">
            <w:pPr>
              <w:suppressAutoHyphens/>
              <w:spacing w:after="160"/>
              <w:ind w:firstLine="709"/>
              <w:jc w:val="both"/>
              <w:rPr>
                <w:rFonts w:ascii="Times New Roman" w:hAnsi="Times New Roman" w:cs="Times New Roman"/>
                <w:sz w:val="24"/>
                <w:szCs w:val="24"/>
              </w:rPr>
            </w:pPr>
            <w:r w:rsidRPr="001B264F">
              <w:rPr>
                <w:rFonts w:ascii="Times New Roman" w:hAnsi="Times New Roman" w:cs="Times New Roman"/>
                <w:sz w:val="24"/>
                <w:szCs w:val="24"/>
              </w:rPr>
              <w:t xml:space="preserve">11.1. </w:t>
            </w:r>
            <w:r w:rsidRPr="001B264F">
              <w:rPr>
                <w:rFonts w:ascii="Times New Roman" w:eastAsia="Times New Roman" w:hAnsi="Times New Roman" w:cs="Times New Roman"/>
                <w:sz w:val="24"/>
                <w:szCs w:val="24"/>
                <w:lang w:eastAsia="ru-RU"/>
              </w:rPr>
              <w:t xml:space="preserve">Для забезпечення співставності показників фінансової та регуляторної звітності вертикально інтегровані підприємства визначають дохід за внутрішньогосподарськими розрахунками (оборотами), який належить до інших видів господарської діяльності - надання послуг з </w:t>
            </w:r>
            <w:r w:rsidRPr="006B3043">
              <w:rPr>
                <w:rFonts w:ascii="Times New Roman" w:eastAsia="Times New Roman" w:hAnsi="Times New Roman" w:cs="Times New Roman"/>
                <w:b/>
                <w:sz w:val="24"/>
                <w:szCs w:val="24"/>
                <w:lang w:eastAsia="ru-RU"/>
              </w:rPr>
              <w:t xml:space="preserve">централізованого опалення </w:t>
            </w:r>
            <w:r w:rsidRPr="00BB4916">
              <w:rPr>
                <w:rFonts w:ascii="Times New Roman" w:eastAsia="Times New Roman" w:hAnsi="Times New Roman" w:cs="Times New Roman"/>
                <w:sz w:val="24"/>
                <w:szCs w:val="24"/>
                <w:lang w:eastAsia="ru-RU"/>
              </w:rPr>
              <w:t xml:space="preserve">і </w:t>
            </w:r>
            <w:r w:rsidRPr="001B264F">
              <w:rPr>
                <w:rFonts w:ascii="Times New Roman" w:eastAsia="Times New Roman" w:hAnsi="Times New Roman" w:cs="Times New Roman"/>
                <w:sz w:val="24"/>
                <w:szCs w:val="24"/>
                <w:lang w:eastAsia="ru-RU"/>
              </w:rPr>
              <w:t>постачання гарячої води.</w:t>
            </w:r>
          </w:p>
        </w:tc>
        <w:tc>
          <w:tcPr>
            <w:tcW w:w="7938" w:type="dxa"/>
          </w:tcPr>
          <w:p w14:paraId="243A8480" w14:textId="609ECE01" w:rsidR="004F6603" w:rsidRDefault="004F6603" w:rsidP="00280131">
            <w:pPr>
              <w:pStyle w:val="a3"/>
              <w:ind w:left="0" w:right="66" w:firstLine="343"/>
              <w:jc w:val="both"/>
              <w:rPr>
                <w:rFonts w:ascii="Times New Roman" w:eastAsia="Times New Roman" w:hAnsi="Times New Roman" w:cs="Times New Roman"/>
                <w:sz w:val="24"/>
                <w:szCs w:val="24"/>
                <w:lang w:eastAsia="ru-RU"/>
              </w:rPr>
            </w:pPr>
            <w:r w:rsidRPr="000C372F">
              <w:rPr>
                <w:rFonts w:ascii="Times New Roman" w:hAnsi="Times New Roman" w:cs="Times New Roman"/>
                <w:sz w:val="24"/>
                <w:szCs w:val="24"/>
              </w:rPr>
              <w:t xml:space="preserve">11.1. </w:t>
            </w:r>
            <w:r w:rsidRPr="000C372F">
              <w:rPr>
                <w:rFonts w:ascii="Times New Roman" w:eastAsia="Times New Roman" w:hAnsi="Times New Roman" w:cs="Times New Roman"/>
                <w:sz w:val="24"/>
                <w:szCs w:val="24"/>
                <w:lang w:eastAsia="ru-RU"/>
              </w:rPr>
              <w:t xml:space="preserve">Для забезпечення співставності показників фінансової та регуляторної звітності вертикально інтегровані підприємства визначають дохід за внутрішньогосподарськими розрахунками (оборотами), який належить до інших видів господарської діяльності - надання послуг з </w:t>
            </w:r>
            <w:r w:rsidR="006534DA" w:rsidRPr="000C372F">
              <w:rPr>
                <w:rFonts w:ascii="Times New Roman" w:eastAsia="Times New Roman" w:hAnsi="Times New Roman" w:cs="Times New Roman"/>
                <w:b/>
                <w:sz w:val="24"/>
                <w:szCs w:val="24"/>
                <w:lang w:eastAsia="ru-RU"/>
              </w:rPr>
              <w:t xml:space="preserve"> </w:t>
            </w:r>
            <w:r w:rsidR="006B3043" w:rsidRPr="000C372F">
              <w:rPr>
                <w:rFonts w:ascii="Times New Roman" w:eastAsia="Times New Roman" w:hAnsi="Times New Roman" w:cs="Times New Roman"/>
                <w:b/>
                <w:sz w:val="24"/>
                <w:szCs w:val="24"/>
                <w:lang w:eastAsia="ru-RU"/>
              </w:rPr>
              <w:t xml:space="preserve">постачання теплової енергії </w:t>
            </w:r>
            <w:r w:rsidR="00BB4916" w:rsidRPr="00BB4916">
              <w:rPr>
                <w:rFonts w:ascii="Times New Roman" w:eastAsia="Times New Roman" w:hAnsi="Times New Roman" w:cs="Times New Roman"/>
                <w:sz w:val="24"/>
                <w:szCs w:val="24"/>
                <w:lang w:eastAsia="ru-RU"/>
              </w:rPr>
              <w:t>і</w:t>
            </w:r>
            <w:r w:rsidR="00BB4916">
              <w:rPr>
                <w:rFonts w:ascii="Times New Roman" w:eastAsia="Times New Roman" w:hAnsi="Times New Roman" w:cs="Times New Roman"/>
                <w:b/>
                <w:sz w:val="24"/>
                <w:szCs w:val="24"/>
                <w:lang w:eastAsia="ru-RU"/>
              </w:rPr>
              <w:t xml:space="preserve"> </w:t>
            </w:r>
            <w:r w:rsidR="00E25CC7" w:rsidRPr="006B3043">
              <w:rPr>
                <w:rFonts w:ascii="Times New Roman" w:eastAsia="Times New Roman" w:hAnsi="Times New Roman" w:cs="Times New Roman"/>
                <w:sz w:val="24"/>
                <w:szCs w:val="24"/>
                <w:lang w:eastAsia="ru-RU"/>
              </w:rPr>
              <w:t xml:space="preserve">постачання </w:t>
            </w:r>
            <w:r w:rsidRPr="006B3043">
              <w:rPr>
                <w:rFonts w:ascii="Times New Roman" w:eastAsia="Times New Roman" w:hAnsi="Times New Roman" w:cs="Times New Roman"/>
                <w:sz w:val="24"/>
                <w:szCs w:val="24"/>
                <w:lang w:eastAsia="ru-RU"/>
              </w:rPr>
              <w:t>гарячої води.</w:t>
            </w:r>
          </w:p>
          <w:p w14:paraId="70949F57" w14:textId="696A0B25"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1E3CD95E" w14:textId="77777777" w:rsidTr="00280131">
        <w:tc>
          <w:tcPr>
            <w:tcW w:w="7933" w:type="dxa"/>
          </w:tcPr>
          <w:p w14:paraId="0800C5B1" w14:textId="7D410E67" w:rsidR="004F6603" w:rsidRPr="001B264F" w:rsidRDefault="004F6603" w:rsidP="00280131">
            <w:pPr>
              <w:suppressAutoHyphens/>
              <w:spacing w:after="160"/>
              <w:ind w:firstLine="709"/>
              <w:jc w:val="both"/>
              <w:rPr>
                <w:rFonts w:ascii="Times New Roman" w:hAnsi="Times New Roman" w:cs="Times New Roman"/>
                <w:sz w:val="24"/>
                <w:szCs w:val="24"/>
              </w:rPr>
            </w:pPr>
            <w:r w:rsidRPr="001B264F">
              <w:rPr>
                <w:rFonts w:ascii="Times New Roman" w:hAnsi="Times New Roman" w:cs="Times New Roman"/>
                <w:sz w:val="24"/>
                <w:szCs w:val="24"/>
              </w:rPr>
              <w:t xml:space="preserve">11.2. </w:t>
            </w:r>
            <w:r w:rsidRPr="001B264F">
              <w:rPr>
                <w:rFonts w:ascii="Times New Roman" w:eastAsia="Times New Roman" w:hAnsi="Times New Roman" w:cs="Times New Roman"/>
                <w:sz w:val="24"/>
                <w:szCs w:val="24"/>
                <w:lang w:eastAsia="ru-RU"/>
              </w:rPr>
              <w:t xml:space="preserve">Внутрішньогосподарський оборот для надання послуг з </w:t>
            </w:r>
            <w:r w:rsidRPr="00E1794C">
              <w:rPr>
                <w:rFonts w:ascii="Times New Roman" w:eastAsia="Times New Roman" w:hAnsi="Times New Roman" w:cs="Times New Roman"/>
                <w:b/>
                <w:sz w:val="24"/>
                <w:szCs w:val="24"/>
                <w:lang w:eastAsia="ru-RU"/>
              </w:rPr>
              <w:t>централізованого опалення та централізованого</w:t>
            </w:r>
            <w:r w:rsidRPr="001B264F">
              <w:rPr>
                <w:rFonts w:ascii="Times New Roman" w:eastAsia="Times New Roman" w:hAnsi="Times New Roman" w:cs="Times New Roman"/>
                <w:sz w:val="24"/>
                <w:szCs w:val="24"/>
                <w:lang w:eastAsia="ru-RU"/>
              </w:rPr>
              <w:t xml:space="preserve"> постачання гарячої води визначається, виходячи з фактичних обсягів спожитої (реалізованої) теплової енергії на ці види господарської діяльності та тарифів на теплову енергію для відповідних категорій споживачів, що діяли протягом звітного періоду.</w:t>
            </w:r>
          </w:p>
        </w:tc>
        <w:tc>
          <w:tcPr>
            <w:tcW w:w="7938" w:type="dxa"/>
          </w:tcPr>
          <w:p w14:paraId="57B44E64" w14:textId="4751E856" w:rsidR="004F6603" w:rsidRDefault="004F6603" w:rsidP="00280131">
            <w:pPr>
              <w:pStyle w:val="a3"/>
              <w:ind w:left="0" w:right="66" w:firstLine="343"/>
              <w:jc w:val="both"/>
              <w:rPr>
                <w:rFonts w:ascii="Times New Roman" w:eastAsia="Times New Roman" w:hAnsi="Times New Roman" w:cs="Times New Roman"/>
                <w:sz w:val="24"/>
                <w:szCs w:val="24"/>
                <w:lang w:eastAsia="ru-RU"/>
              </w:rPr>
            </w:pPr>
            <w:r w:rsidRPr="000C372F">
              <w:rPr>
                <w:rFonts w:ascii="Times New Roman" w:hAnsi="Times New Roman" w:cs="Times New Roman"/>
                <w:sz w:val="24"/>
                <w:szCs w:val="24"/>
              </w:rPr>
              <w:t xml:space="preserve">11.2. </w:t>
            </w:r>
            <w:r w:rsidRPr="000C372F">
              <w:rPr>
                <w:rFonts w:ascii="Times New Roman" w:eastAsia="Times New Roman" w:hAnsi="Times New Roman" w:cs="Times New Roman"/>
                <w:sz w:val="24"/>
                <w:szCs w:val="24"/>
                <w:lang w:eastAsia="ru-RU"/>
              </w:rPr>
              <w:t xml:space="preserve">Внутрішньогосподарський оборот для надання </w:t>
            </w:r>
            <w:r w:rsidRPr="00E1794C">
              <w:rPr>
                <w:rFonts w:ascii="Times New Roman" w:eastAsia="Times New Roman" w:hAnsi="Times New Roman" w:cs="Times New Roman"/>
                <w:sz w:val="24"/>
                <w:szCs w:val="24"/>
                <w:lang w:eastAsia="ru-RU"/>
              </w:rPr>
              <w:t>послуг з</w:t>
            </w:r>
            <w:r w:rsidRPr="000C372F">
              <w:rPr>
                <w:rFonts w:ascii="Times New Roman" w:eastAsia="Times New Roman" w:hAnsi="Times New Roman" w:cs="Times New Roman"/>
                <w:b/>
                <w:strike/>
                <w:sz w:val="24"/>
                <w:szCs w:val="24"/>
                <w:lang w:eastAsia="ru-RU"/>
              </w:rPr>
              <w:t xml:space="preserve"> </w:t>
            </w:r>
            <w:r w:rsidR="006534DA" w:rsidRPr="000C372F">
              <w:rPr>
                <w:rFonts w:ascii="Times New Roman" w:eastAsia="Times New Roman" w:hAnsi="Times New Roman" w:cs="Times New Roman"/>
                <w:b/>
                <w:strike/>
                <w:sz w:val="24"/>
                <w:szCs w:val="24"/>
                <w:lang w:eastAsia="ru-RU"/>
              </w:rPr>
              <w:t xml:space="preserve"> </w:t>
            </w:r>
            <w:r w:rsidRPr="000C372F">
              <w:rPr>
                <w:rFonts w:ascii="Times New Roman" w:eastAsia="Times New Roman" w:hAnsi="Times New Roman" w:cs="Times New Roman"/>
                <w:b/>
                <w:sz w:val="24"/>
                <w:szCs w:val="24"/>
                <w:lang w:eastAsia="ru-RU"/>
              </w:rPr>
              <w:t xml:space="preserve">постачання </w:t>
            </w:r>
            <w:r w:rsidR="00F44F75" w:rsidRPr="000C372F">
              <w:rPr>
                <w:rFonts w:ascii="Times New Roman" w:eastAsia="Times New Roman" w:hAnsi="Times New Roman" w:cs="Times New Roman"/>
                <w:b/>
                <w:sz w:val="24"/>
                <w:szCs w:val="24"/>
                <w:lang w:eastAsia="ru-RU"/>
              </w:rPr>
              <w:t xml:space="preserve">теплової енергії </w:t>
            </w:r>
            <w:r w:rsidR="007D459D">
              <w:rPr>
                <w:rFonts w:ascii="Times New Roman" w:eastAsia="Times New Roman" w:hAnsi="Times New Roman" w:cs="Times New Roman"/>
                <w:b/>
                <w:sz w:val="24"/>
                <w:szCs w:val="24"/>
                <w:lang w:eastAsia="ru-RU"/>
              </w:rPr>
              <w:t>і</w:t>
            </w:r>
            <w:r w:rsidR="00F44F75" w:rsidRPr="000C372F">
              <w:rPr>
                <w:rFonts w:ascii="Times New Roman" w:eastAsia="Times New Roman" w:hAnsi="Times New Roman" w:cs="Times New Roman"/>
                <w:b/>
                <w:sz w:val="24"/>
                <w:szCs w:val="24"/>
                <w:lang w:eastAsia="ru-RU"/>
              </w:rPr>
              <w:t xml:space="preserve"> </w:t>
            </w:r>
            <w:r w:rsidR="00F44F75" w:rsidRPr="00E1794C">
              <w:rPr>
                <w:rFonts w:ascii="Times New Roman" w:eastAsia="Times New Roman" w:hAnsi="Times New Roman" w:cs="Times New Roman"/>
                <w:sz w:val="24"/>
                <w:szCs w:val="24"/>
                <w:lang w:eastAsia="ru-RU"/>
              </w:rPr>
              <w:t xml:space="preserve">постачання </w:t>
            </w:r>
            <w:r w:rsidRPr="00E1794C">
              <w:rPr>
                <w:rFonts w:ascii="Times New Roman" w:eastAsia="Times New Roman" w:hAnsi="Times New Roman" w:cs="Times New Roman"/>
                <w:sz w:val="24"/>
                <w:szCs w:val="24"/>
                <w:lang w:eastAsia="ru-RU"/>
              </w:rPr>
              <w:t>гарячої води</w:t>
            </w:r>
            <w:r w:rsidR="00E24DEA">
              <w:rPr>
                <w:rFonts w:ascii="Times New Roman" w:eastAsia="Times New Roman" w:hAnsi="Times New Roman" w:cs="Times New Roman"/>
                <w:b/>
                <w:sz w:val="24"/>
                <w:szCs w:val="24"/>
                <w:lang w:eastAsia="ru-RU"/>
              </w:rPr>
              <w:t xml:space="preserve"> </w:t>
            </w:r>
            <w:r w:rsidR="00E24DEA" w:rsidRPr="001B264F">
              <w:rPr>
                <w:rFonts w:ascii="Times New Roman" w:eastAsia="Times New Roman" w:hAnsi="Times New Roman" w:cs="Times New Roman"/>
                <w:sz w:val="24"/>
                <w:szCs w:val="24"/>
                <w:lang w:eastAsia="ru-RU"/>
              </w:rPr>
              <w:t xml:space="preserve"> визначається</w:t>
            </w:r>
            <w:r w:rsidRPr="000C372F">
              <w:rPr>
                <w:rFonts w:ascii="Times New Roman" w:eastAsia="Times New Roman" w:hAnsi="Times New Roman" w:cs="Times New Roman"/>
                <w:sz w:val="24"/>
                <w:szCs w:val="24"/>
                <w:lang w:eastAsia="ru-RU"/>
              </w:rPr>
              <w:t>, виходячи з фактичних обсягів спожитої (реалізованої) теплової енергії на ці види господарської діяльності та тарифів на теплову енергію для відповідних категорій споживачів, що діяли протягом звітного періоду.</w:t>
            </w:r>
          </w:p>
          <w:p w14:paraId="20ACBF8A" w14:textId="73F9F837"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02A7D4A5" w14:textId="77777777" w:rsidTr="00280131">
        <w:tc>
          <w:tcPr>
            <w:tcW w:w="7933" w:type="dxa"/>
          </w:tcPr>
          <w:p w14:paraId="79EF25EA" w14:textId="14FE9CC0" w:rsidR="004F6603" w:rsidRPr="00FE708E" w:rsidRDefault="004F6603" w:rsidP="00280131">
            <w:pPr>
              <w:suppressAutoHyphens/>
              <w:spacing w:after="160"/>
              <w:jc w:val="center"/>
              <w:rPr>
                <w:rFonts w:ascii="Times New Roman" w:hAnsi="Times New Roman" w:cs="Times New Roman"/>
                <w:b/>
                <w:sz w:val="24"/>
                <w:szCs w:val="24"/>
              </w:rPr>
            </w:pPr>
            <w:r w:rsidRPr="00FE708E">
              <w:rPr>
                <w:rFonts w:ascii="Times New Roman" w:hAnsi="Times New Roman" w:cs="Times New Roman"/>
                <w:b/>
                <w:sz w:val="24"/>
                <w:szCs w:val="24"/>
              </w:rPr>
              <w:t>12.</w:t>
            </w:r>
            <w:bookmarkStart w:id="22" w:name="_Toc458435093"/>
            <w:bookmarkStart w:id="23" w:name="_Toc483145879"/>
            <w:r w:rsidRPr="00FE708E">
              <w:rPr>
                <w:rFonts w:ascii="Times New Roman" w:hAnsi="Times New Roman" w:cs="Times New Roman"/>
                <w:b/>
                <w:sz w:val="24"/>
                <w:szCs w:val="24"/>
              </w:rPr>
              <w:t xml:space="preserve"> </w:t>
            </w:r>
            <w:r w:rsidRPr="00FE708E">
              <w:rPr>
                <w:rFonts w:ascii="Times New Roman" w:eastAsia="Times New Roman" w:hAnsi="Times New Roman" w:cs="Times New Roman"/>
                <w:b/>
                <w:sz w:val="24"/>
                <w:szCs w:val="24"/>
                <w:lang w:val="ru-RU" w:eastAsia="ru-RU"/>
              </w:rPr>
              <w:t>Порядок визначення та обліку зобов'язань</w:t>
            </w:r>
            <w:bookmarkEnd w:id="22"/>
            <w:bookmarkEnd w:id="23"/>
          </w:p>
        </w:tc>
        <w:tc>
          <w:tcPr>
            <w:tcW w:w="7938" w:type="dxa"/>
          </w:tcPr>
          <w:p w14:paraId="668E783E" w14:textId="63115F5E" w:rsidR="004F6603" w:rsidRPr="00FE708E" w:rsidRDefault="004F6603" w:rsidP="00280131">
            <w:pPr>
              <w:suppressAutoHyphens/>
              <w:spacing w:after="160"/>
              <w:jc w:val="center"/>
              <w:rPr>
                <w:rFonts w:ascii="Times New Roman" w:hAnsi="Times New Roman" w:cs="Times New Roman"/>
                <w:b/>
                <w:sz w:val="24"/>
                <w:szCs w:val="24"/>
              </w:rPr>
            </w:pPr>
            <w:r w:rsidRPr="00FE708E">
              <w:rPr>
                <w:rFonts w:ascii="Times New Roman" w:hAnsi="Times New Roman" w:cs="Times New Roman"/>
                <w:b/>
                <w:sz w:val="24"/>
                <w:szCs w:val="24"/>
              </w:rPr>
              <w:t xml:space="preserve">12. Порядок визначення та обліку зобов’язань </w:t>
            </w:r>
          </w:p>
        </w:tc>
      </w:tr>
      <w:tr w:rsidR="00280131" w:rsidRPr="00637745" w14:paraId="653CB428" w14:textId="77777777" w:rsidTr="00280131">
        <w:tc>
          <w:tcPr>
            <w:tcW w:w="7933" w:type="dxa"/>
          </w:tcPr>
          <w:p w14:paraId="12CE7BCD" w14:textId="61BD1917" w:rsidR="004F6603" w:rsidRPr="001B264F" w:rsidRDefault="004F6603" w:rsidP="00280131">
            <w:pPr>
              <w:suppressAutoHyphens/>
              <w:spacing w:after="160"/>
              <w:ind w:firstLine="709"/>
              <w:jc w:val="both"/>
              <w:rPr>
                <w:rFonts w:ascii="Times New Roman" w:hAnsi="Times New Roman" w:cs="Times New Roman"/>
                <w:sz w:val="24"/>
                <w:szCs w:val="24"/>
                <w:lang w:eastAsia="ru-RU"/>
              </w:rPr>
            </w:pPr>
            <w:r w:rsidRPr="001B264F">
              <w:rPr>
                <w:rFonts w:ascii="Times New Roman" w:hAnsi="Times New Roman" w:cs="Times New Roman"/>
                <w:sz w:val="24"/>
                <w:szCs w:val="24"/>
              </w:rPr>
              <w:t xml:space="preserve">12.2. </w:t>
            </w:r>
            <w:r w:rsidRPr="001B264F">
              <w:rPr>
                <w:rFonts w:ascii="Times New Roman" w:eastAsia="Times New Roman" w:hAnsi="Times New Roman" w:cs="Times New Roman"/>
                <w:sz w:val="24"/>
                <w:szCs w:val="24"/>
                <w:lang w:eastAsia="ru-RU"/>
              </w:rPr>
              <w:t xml:space="preserve">Методичні засади формування інформації про зобов'язання, у тому числі за ліцензованими видами діяльності у сфері теплопостачання, іншими видами господарської діяльності, базуються на вимогах </w:t>
            </w:r>
            <w:r w:rsidRPr="00A34FEE">
              <w:rPr>
                <w:rFonts w:ascii="Times New Roman" w:eastAsia="Times New Roman" w:hAnsi="Times New Roman" w:cs="Times New Roman"/>
                <w:b/>
                <w:sz w:val="24"/>
                <w:szCs w:val="24"/>
                <w:lang w:eastAsia="ru-RU"/>
              </w:rPr>
              <w:t>Положень (стандартів) бухгалтерського обліку</w:t>
            </w:r>
            <w:r w:rsidRPr="001B264F">
              <w:rPr>
                <w:rFonts w:ascii="Times New Roman" w:eastAsia="Times New Roman" w:hAnsi="Times New Roman" w:cs="Times New Roman"/>
                <w:sz w:val="24"/>
                <w:szCs w:val="24"/>
                <w:lang w:eastAsia="ru-RU"/>
              </w:rPr>
              <w:t xml:space="preserve"> та з урахуванням вимог цього Порядку (правил).</w:t>
            </w:r>
          </w:p>
        </w:tc>
        <w:tc>
          <w:tcPr>
            <w:tcW w:w="7938" w:type="dxa"/>
          </w:tcPr>
          <w:p w14:paraId="4185C605" w14:textId="061F14FC" w:rsidR="004F6603" w:rsidRDefault="004F6603" w:rsidP="00280131">
            <w:pPr>
              <w:pStyle w:val="a3"/>
              <w:ind w:left="0" w:right="66" w:firstLine="343"/>
              <w:jc w:val="both"/>
              <w:rPr>
                <w:rFonts w:ascii="Times New Roman" w:eastAsia="Times New Roman" w:hAnsi="Times New Roman" w:cs="Times New Roman"/>
                <w:sz w:val="24"/>
                <w:szCs w:val="24"/>
                <w:lang w:eastAsia="ru-RU"/>
              </w:rPr>
            </w:pPr>
            <w:r w:rsidRPr="000C372F">
              <w:rPr>
                <w:rFonts w:ascii="Times New Roman" w:hAnsi="Times New Roman" w:cs="Times New Roman"/>
                <w:sz w:val="24"/>
                <w:szCs w:val="24"/>
              </w:rPr>
              <w:t xml:space="preserve">12.2. </w:t>
            </w:r>
            <w:r w:rsidRPr="000C372F">
              <w:rPr>
                <w:rFonts w:ascii="Times New Roman" w:eastAsia="Times New Roman" w:hAnsi="Times New Roman" w:cs="Times New Roman"/>
                <w:sz w:val="24"/>
                <w:szCs w:val="24"/>
                <w:lang w:eastAsia="ru-RU"/>
              </w:rPr>
              <w:t>Методичні засади формування інформації про зобов'язання, у тому числі за ліцензованими видами діяльності у сфері теплопостачання, іншими видами господарської діяльності, базуються на вимогах</w:t>
            </w:r>
            <w:r w:rsidR="002A7749" w:rsidRPr="000C372F">
              <w:rPr>
                <w:rFonts w:ascii="Times New Roman" w:eastAsia="Times New Roman" w:hAnsi="Times New Roman" w:cs="Times New Roman"/>
                <w:sz w:val="24"/>
                <w:szCs w:val="24"/>
                <w:lang w:eastAsia="ru-RU"/>
              </w:rPr>
              <w:t xml:space="preserve"> </w:t>
            </w:r>
            <w:r w:rsidR="00A34FEE" w:rsidRPr="003A3F6D">
              <w:rPr>
                <w:rFonts w:ascii="Times New Roman" w:eastAsia="Times New Roman" w:hAnsi="Times New Roman" w:cs="Times New Roman"/>
                <w:b/>
                <w:sz w:val="24"/>
                <w:szCs w:val="24"/>
                <w:lang w:eastAsia="ru-RU"/>
              </w:rPr>
              <w:t>НП(С)БО)</w:t>
            </w:r>
            <w:r w:rsidR="00A34FEE">
              <w:rPr>
                <w:rFonts w:eastAsia="Times New Roman"/>
                <w:b/>
                <w:lang w:eastAsia="ru-RU"/>
              </w:rPr>
              <w:t xml:space="preserve"> </w:t>
            </w:r>
            <w:r w:rsidR="00A34FEE" w:rsidRPr="00A612FA">
              <w:rPr>
                <w:rFonts w:ascii="Times New Roman" w:eastAsia="Times New Roman" w:hAnsi="Times New Roman" w:cs="Times New Roman"/>
                <w:b/>
                <w:sz w:val="24"/>
                <w:szCs w:val="24"/>
                <w:lang w:eastAsia="ru-RU"/>
              </w:rPr>
              <w:t>або</w:t>
            </w:r>
            <w:r w:rsidR="00A34FEE">
              <w:rPr>
                <w:rFonts w:eastAsia="Times New Roman"/>
                <w:b/>
                <w:lang w:eastAsia="ru-RU"/>
              </w:rPr>
              <w:t xml:space="preserve"> </w:t>
            </w:r>
            <w:r w:rsidR="00A34FEE" w:rsidRPr="003A3F6D">
              <w:rPr>
                <w:rFonts w:ascii="Times New Roman" w:eastAsia="Times New Roman" w:hAnsi="Times New Roman" w:cs="Times New Roman"/>
                <w:b/>
                <w:sz w:val="24"/>
                <w:szCs w:val="24"/>
                <w:lang w:eastAsia="ru-RU"/>
              </w:rPr>
              <w:t>МСБО</w:t>
            </w:r>
            <w:r w:rsidR="00A34FEE">
              <w:rPr>
                <w:rFonts w:ascii="Times New Roman" w:eastAsia="Times New Roman" w:hAnsi="Times New Roman" w:cs="Times New Roman"/>
                <w:b/>
                <w:sz w:val="24"/>
                <w:szCs w:val="24"/>
                <w:lang w:eastAsia="ru-RU"/>
              </w:rPr>
              <w:t>/МСФЗ</w:t>
            </w:r>
            <w:r w:rsidR="00A34FEE" w:rsidRPr="000C372F">
              <w:rPr>
                <w:rFonts w:ascii="Times New Roman" w:eastAsia="Times New Roman" w:hAnsi="Times New Roman" w:cs="Times New Roman"/>
                <w:sz w:val="24"/>
                <w:szCs w:val="24"/>
                <w:lang w:eastAsia="ru-RU"/>
              </w:rPr>
              <w:t xml:space="preserve"> </w:t>
            </w:r>
            <w:r w:rsidRPr="00CB47E3">
              <w:rPr>
                <w:rFonts w:ascii="Times New Roman" w:eastAsia="Times New Roman" w:hAnsi="Times New Roman" w:cs="Times New Roman"/>
                <w:sz w:val="24"/>
                <w:szCs w:val="24"/>
                <w:lang w:eastAsia="ru-RU"/>
              </w:rPr>
              <w:t>та</w:t>
            </w:r>
            <w:r w:rsidRPr="000C372F">
              <w:rPr>
                <w:rFonts w:ascii="Times New Roman" w:eastAsia="Times New Roman" w:hAnsi="Times New Roman" w:cs="Times New Roman"/>
                <w:sz w:val="24"/>
                <w:szCs w:val="24"/>
                <w:lang w:eastAsia="ru-RU"/>
              </w:rPr>
              <w:t xml:space="preserve"> з урахуванням вимог цього Порядку (правил).</w:t>
            </w:r>
          </w:p>
          <w:p w14:paraId="1670175B" w14:textId="3B302846"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0BAF9D4B" w14:textId="77777777" w:rsidTr="00280131">
        <w:tc>
          <w:tcPr>
            <w:tcW w:w="7933" w:type="dxa"/>
          </w:tcPr>
          <w:p w14:paraId="6ED45185" w14:textId="45FA2933" w:rsidR="004F6603" w:rsidRPr="00D3132F" w:rsidRDefault="004F6603" w:rsidP="00280131">
            <w:pPr>
              <w:keepNext/>
              <w:spacing w:after="160"/>
              <w:jc w:val="center"/>
              <w:rPr>
                <w:rFonts w:ascii="Times New Roman" w:hAnsi="Times New Roman" w:cs="Times New Roman"/>
                <w:b/>
                <w:sz w:val="24"/>
                <w:szCs w:val="24"/>
              </w:rPr>
            </w:pPr>
            <w:r w:rsidRPr="00D3132F">
              <w:rPr>
                <w:rFonts w:ascii="Times New Roman" w:hAnsi="Times New Roman" w:cs="Times New Roman"/>
                <w:b/>
                <w:sz w:val="24"/>
                <w:szCs w:val="24"/>
              </w:rPr>
              <w:t xml:space="preserve">13. </w:t>
            </w:r>
            <w:r w:rsidRPr="00D3132F">
              <w:rPr>
                <w:rFonts w:ascii="Times New Roman" w:hAnsi="Times New Roman" w:cs="Times New Roman"/>
                <w:b/>
                <w:sz w:val="24"/>
                <w:szCs w:val="24"/>
                <w:lang w:val="ru-RU"/>
              </w:rPr>
              <w:t>Порядок обліку капіталу і фінансових результатів</w:t>
            </w:r>
          </w:p>
        </w:tc>
        <w:tc>
          <w:tcPr>
            <w:tcW w:w="7938" w:type="dxa"/>
          </w:tcPr>
          <w:p w14:paraId="62485346" w14:textId="4050DB1F" w:rsidR="004F6603" w:rsidRPr="00D3132F" w:rsidRDefault="004F6603" w:rsidP="00280131">
            <w:pPr>
              <w:keepNext/>
              <w:spacing w:after="160"/>
              <w:jc w:val="center"/>
              <w:rPr>
                <w:rFonts w:ascii="Times New Roman" w:hAnsi="Times New Roman" w:cs="Times New Roman"/>
                <w:b/>
                <w:sz w:val="24"/>
                <w:szCs w:val="24"/>
              </w:rPr>
            </w:pPr>
            <w:r w:rsidRPr="00D3132F">
              <w:rPr>
                <w:rFonts w:ascii="Times New Roman" w:hAnsi="Times New Roman" w:cs="Times New Roman"/>
                <w:b/>
                <w:sz w:val="24"/>
                <w:szCs w:val="24"/>
              </w:rPr>
              <w:t>13. Порядок обліку капіталу і фінансових результатів</w:t>
            </w:r>
          </w:p>
        </w:tc>
      </w:tr>
      <w:tr w:rsidR="00280131" w:rsidRPr="00637745" w14:paraId="6A0F42F6" w14:textId="77777777" w:rsidTr="00280131">
        <w:tc>
          <w:tcPr>
            <w:tcW w:w="7933" w:type="dxa"/>
          </w:tcPr>
          <w:p w14:paraId="2EB9E49E" w14:textId="7C2DF861"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13.1. </w:t>
            </w:r>
            <w:r w:rsidRPr="001B264F">
              <w:rPr>
                <w:rFonts w:ascii="Times New Roman" w:eastAsia="Times New Roman" w:hAnsi="Times New Roman" w:cs="Times New Roman"/>
                <w:sz w:val="24"/>
                <w:szCs w:val="24"/>
                <w:lang w:val="ru-RU" w:eastAsia="ru-RU"/>
              </w:rPr>
              <w:t xml:space="preserve">Методичні засади формування інформації про капітал базуються на вимогах </w:t>
            </w:r>
            <w:r w:rsidRPr="00684273">
              <w:rPr>
                <w:rFonts w:ascii="Times New Roman" w:eastAsia="Times New Roman" w:hAnsi="Times New Roman" w:cs="Times New Roman"/>
                <w:sz w:val="24"/>
                <w:szCs w:val="24"/>
                <w:lang w:val="ru-RU" w:eastAsia="ru-RU"/>
              </w:rPr>
              <w:t>Положень (стандартів) бухгалтерського обліку</w:t>
            </w:r>
            <w:r w:rsidRPr="001B264F">
              <w:rPr>
                <w:rFonts w:ascii="Times New Roman" w:eastAsia="Times New Roman" w:hAnsi="Times New Roman" w:cs="Times New Roman"/>
                <w:sz w:val="24"/>
                <w:szCs w:val="24"/>
                <w:lang w:val="ru-RU" w:eastAsia="ru-RU"/>
              </w:rPr>
              <w:t xml:space="preserve"> з урахуванням вимог цього Порядку (правил).</w:t>
            </w:r>
          </w:p>
        </w:tc>
        <w:tc>
          <w:tcPr>
            <w:tcW w:w="7938" w:type="dxa"/>
          </w:tcPr>
          <w:p w14:paraId="61B25818" w14:textId="0F0A2869" w:rsidR="004F6603" w:rsidRPr="000C372F" w:rsidRDefault="004F6603" w:rsidP="00280131">
            <w:pPr>
              <w:pStyle w:val="a3"/>
              <w:ind w:left="0" w:right="66" w:firstLine="343"/>
              <w:jc w:val="both"/>
              <w:rPr>
                <w:rFonts w:ascii="Times New Roman" w:eastAsia="Times New Roman" w:hAnsi="Times New Roman" w:cs="Times New Roman"/>
                <w:b/>
                <w:sz w:val="24"/>
                <w:szCs w:val="24"/>
                <w:lang w:eastAsia="ru-RU"/>
              </w:rPr>
            </w:pPr>
            <w:r w:rsidRPr="000C372F">
              <w:rPr>
                <w:rFonts w:ascii="Times New Roman" w:hAnsi="Times New Roman" w:cs="Times New Roman"/>
                <w:sz w:val="24"/>
                <w:szCs w:val="24"/>
                <w:lang w:eastAsia="ar-SA"/>
              </w:rPr>
              <w:t xml:space="preserve">13.1. </w:t>
            </w:r>
            <w:r w:rsidRPr="000C372F">
              <w:rPr>
                <w:rFonts w:ascii="Times New Roman" w:eastAsia="Times New Roman" w:hAnsi="Times New Roman" w:cs="Times New Roman"/>
                <w:sz w:val="24"/>
                <w:szCs w:val="24"/>
                <w:lang w:eastAsia="ru-RU"/>
              </w:rPr>
              <w:t xml:space="preserve">Методичні засади формування інформації про капітал базуються на вимогах </w:t>
            </w:r>
            <w:r w:rsidR="00684273" w:rsidRPr="003A3F6D">
              <w:rPr>
                <w:rFonts w:ascii="Times New Roman" w:eastAsia="Times New Roman" w:hAnsi="Times New Roman" w:cs="Times New Roman"/>
                <w:b/>
                <w:sz w:val="24"/>
                <w:szCs w:val="24"/>
                <w:lang w:eastAsia="ru-RU"/>
              </w:rPr>
              <w:t>НП(С)БО)</w:t>
            </w:r>
            <w:r w:rsidR="00684273">
              <w:rPr>
                <w:rFonts w:eastAsia="Times New Roman"/>
                <w:b/>
                <w:lang w:eastAsia="ru-RU"/>
              </w:rPr>
              <w:t xml:space="preserve"> </w:t>
            </w:r>
            <w:r w:rsidR="00684273" w:rsidRPr="008F4062">
              <w:rPr>
                <w:rFonts w:ascii="Times New Roman" w:eastAsia="Times New Roman" w:hAnsi="Times New Roman" w:cs="Times New Roman"/>
                <w:b/>
                <w:lang w:eastAsia="ru-RU"/>
              </w:rPr>
              <w:t>або</w:t>
            </w:r>
            <w:r w:rsidR="00684273">
              <w:rPr>
                <w:rFonts w:eastAsia="Times New Roman"/>
                <w:b/>
                <w:lang w:eastAsia="ru-RU"/>
              </w:rPr>
              <w:t xml:space="preserve"> </w:t>
            </w:r>
            <w:r w:rsidR="00684273" w:rsidRPr="003A3F6D">
              <w:rPr>
                <w:rFonts w:ascii="Times New Roman" w:eastAsia="Times New Roman" w:hAnsi="Times New Roman" w:cs="Times New Roman"/>
                <w:b/>
                <w:sz w:val="24"/>
                <w:szCs w:val="24"/>
                <w:lang w:eastAsia="ru-RU"/>
              </w:rPr>
              <w:t>МСБО</w:t>
            </w:r>
            <w:r w:rsidR="00684273">
              <w:rPr>
                <w:rFonts w:ascii="Times New Roman" w:eastAsia="Times New Roman" w:hAnsi="Times New Roman" w:cs="Times New Roman"/>
                <w:b/>
                <w:sz w:val="24"/>
                <w:szCs w:val="24"/>
                <w:lang w:eastAsia="ru-RU"/>
              </w:rPr>
              <w:t>/МСФЗ</w:t>
            </w:r>
            <w:r w:rsidR="00684273" w:rsidRPr="000C372F">
              <w:rPr>
                <w:rFonts w:ascii="Times New Roman" w:eastAsia="Times New Roman" w:hAnsi="Times New Roman" w:cs="Times New Roman"/>
                <w:sz w:val="24"/>
                <w:szCs w:val="24"/>
                <w:lang w:eastAsia="ru-RU"/>
              </w:rPr>
              <w:t xml:space="preserve"> </w:t>
            </w:r>
            <w:r w:rsidR="002A7749" w:rsidRPr="000C372F">
              <w:rPr>
                <w:rFonts w:ascii="Times New Roman" w:eastAsia="Times New Roman" w:hAnsi="Times New Roman" w:cs="Times New Roman"/>
                <w:sz w:val="24"/>
                <w:szCs w:val="24"/>
                <w:lang w:eastAsia="ru-RU"/>
              </w:rPr>
              <w:t xml:space="preserve"> </w:t>
            </w:r>
            <w:r w:rsidRPr="000C372F">
              <w:rPr>
                <w:rFonts w:ascii="Times New Roman" w:eastAsia="Times New Roman" w:hAnsi="Times New Roman" w:cs="Times New Roman"/>
                <w:sz w:val="24"/>
                <w:szCs w:val="24"/>
                <w:lang w:eastAsia="ru-RU"/>
              </w:rPr>
              <w:t>з урахуванням вимог цього Порядку (правил)</w:t>
            </w:r>
          </w:p>
          <w:p w14:paraId="2C8449C8" w14:textId="069CB294" w:rsidR="004F6603" w:rsidRPr="000C372F" w:rsidRDefault="004F6603" w:rsidP="00280131">
            <w:pPr>
              <w:ind w:right="66"/>
              <w:jc w:val="both"/>
              <w:rPr>
                <w:rFonts w:ascii="Times New Roman" w:hAnsi="Times New Roman" w:cs="Times New Roman"/>
                <w:sz w:val="24"/>
                <w:szCs w:val="24"/>
              </w:rPr>
            </w:pPr>
          </w:p>
        </w:tc>
      </w:tr>
      <w:tr w:rsidR="00280131" w:rsidRPr="00637745" w14:paraId="2EA4F599" w14:textId="77777777" w:rsidTr="00280131">
        <w:tc>
          <w:tcPr>
            <w:tcW w:w="7933" w:type="dxa"/>
          </w:tcPr>
          <w:p w14:paraId="76C83414" w14:textId="301617C4" w:rsidR="004F6603" w:rsidRPr="0047302C" w:rsidRDefault="004F6603" w:rsidP="00280131">
            <w:pPr>
              <w:suppressAutoHyphens/>
              <w:spacing w:after="160"/>
              <w:jc w:val="center"/>
              <w:rPr>
                <w:rFonts w:ascii="Times New Roman" w:hAnsi="Times New Roman" w:cs="Times New Roman"/>
                <w:b/>
                <w:sz w:val="24"/>
                <w:szCs w:val="24"/>
                <w:lang w:eastAsia="ar-SA"/>
              </w:rPr>
            </w:pPr>
            <w:r w:rsidRPr="0047302C">
              <w:rPr>
                <w:rFonts w:ascii="Times New Roman" w:hAnsi="Times New Roman" w:cs="Times New Roman"/>
                <w:b/>
                <w:sz w:val="24"/>
                <w:szCs w:val="24"/>
                <w:lang w:eastAsia="ar-SA"/>
              </w:rPr>
              <w:lastRenderedPageBreak/>
              <w:t xml:space="preserve">14. </w:t>
            </w:r>
            <w:r w:rsidRPr="0047302C">
              <w:rPr>
                <w:rFonts w:ascii="Times New Roman" w:hAnsi="Times New Roman" w:cs="Times New Roman"/>
                <w:b/>
                <w:sz w:val="24"/>
                <w:szCs w:val="24"/>
                <w:lang w:val="ru-RU" w:eastAsia="ar-SA"/>
              </w:rPr>
              <w:t>Звітність за ліцензованими та іншими видами господарської діяльності</w:t>
            </w:r>
          </w:p>
        </w:tc>
        <w:tc>
          <w:tcPr>
            <w:tcW w:w="7938" w:type="dxa"/>
          </w:tcPr>
          <w:p w14:paraId="7982EC02" w14:textId="324EB780" w:rsidR="004F6603" w:rsidRPr="0047302C" w:rsidRDefault="004F6603" w:rsidP="00280131">
            <w:pPr>
              <w:suppressAutoHyphens/>
              <w:spacing w:after="160"/>
              <w:jc w:val="center"/>
              <w:rPr>
                <w:rFonts w:ascii="Times New Roman" w:hAnsi="Times New Roman" w:cs="Times New Roman"/>
                <w:b/>
                <w:sz w:val="24"/>
                <w:szCs w:val="24"/>
                <w:lang w:eastAsia="ar-SA"/>
              </w:rPr>
            </w:pPr>
            <w:r w:rsidRPr="0047302C">
              <w:rPr>
                <w:rFonts w:ascii="Times New Roman" w:hAnsi="Times New Roman" w:cs="Times New Roman"/>
                <w:b/>
                <w:sz w:val="24"/>
                <w:szCs w:val="24"/>
                <w:lang w:eastAsia="ar-SA"/>
              </w:rPr>
              <w:t>14. Звітність за ліцензованими та іншими видами господарської діяльності</w:t>
            </w:r>
          </w:p>
        </w:tc>
      </w:tr>
      <w:tr w:rsidR="00280131" w:rsidRPr="00637745" w14:paraId="4623525C" w14:textId="77777777" w:rsidTr="00280131">
        <w:tc>
          <w:tcPr>
            <w:tcW w:w="7933" w:type="dxa"/>
          </w:tcPr>
          <w:p w14:paraId="5DB69F6A" w14:textId="076ED1DB" w:rsidR="004F6603" w:rsidRPr="001B264F" w:rsidRDefault="004F6603" w:rsidP="00280131">
            <w:pPr>
              <w:suppressAutoHyphens/>
              <w:spacing w:after="160"/>
              <w:ind w:firstLine="709"/>
              <w:jc w:val="both"/>
              <w:rPr>
                <w:rFonts w:ascii="Times New Roman" w:hAnsi="Times New Roman" w:cs="Times New Roman"/>
                <w:sz w:val="24"/>
                <w:szCs w:val="24"/>
                <w:lang w:eastAsia="ar-SA"/>
              </w:rPr>
            </w:pPr>
            <w:r w:rsidRPr="001B264F">
              <w:rPr>
                <w:rFonts w:ascii="Times New Roman" w:hAnsi="Times New Roman" w:cs="Times New Roman"/>
                <w:sz w:val="24"/>
                <w:szCs w:val="24"/>
                <w:lang w:eastAsia="ar-SA"/>
              </w:rPr>
              <w:t xml:space="preserve">14.1. </w:t>
            </w:r>
            <w:r w:rsidRPr="001B264F">
              <w:rPr>
                <w:rFonts w:ascii="Times New Roman" w:eastAsia="Times New Roman" w:hAnsi="Times New Roman" w:cs="Times New Roman"/>
                <w:sz w:val="24"/>
                <w:szCs w:val="24"/>
                <w:lang w:val="ru-RU" w:eastAsia="ru-RU"/>
              </w:rPr>
              <w:t xml:space="preserve">Для забезпечення регуляторних потреб суб'єкти господарювання у сфері теплопостачання </w:t>
            </w:r>
            <w:r w:rsidRPr="000A6498">
              <w:rPr>
                <w:rFonts w:ascii="Times New Roman" w:eastAsia="Times New Roman" w:hAnsi="Times New Roman" w:cs="Times New Roman"/>
                <w:b/>
                <w:sz w:val="24"/>
                <w:szCs w:val="24"/>
                <w:lang w:val="ru-RU" w:eastAsia="ru-RU"/>
              </w:rPr>
              <w:t xml:space="preserve">звітують в установленому порядку за формами регуляторної звітності, що визначаються НКРЕКП, за формою фінансового звіту, що передбачена ПСБО 29 "Фінансова звітність за сегментами", та іншими формами, що визначені цим Порядком (правилами) і наведені в додатках </w:t>
            </w:r>
            <w:r w:rsidRPr="007A71DB">
              <w:rPr>
                <w:rFonts w:ascii="Times New Roman" w:eastAsia="Times New Roman" w:hAnsi="Times New Roman" w:cs="Times New Roman"/>
                <w:b/>
                <w:sz w:val="24"/>
                <w:szCs w:val="24"/>
                <w:lang w:val="ru-RU" w:eastAsia="ru-RU"/>
              </w:rPr>
              <w:t>24 - 26</w:t>
            </w:r>
            <w:r w:rsidRPr="000A6498">
              <w:rPr>
                <w:rFonts w:ascii="Times New Roman" w:eastAsia="Times New Roman" w:hAnsi="Times New Roman" w:cs="Times New Roman"/>
                <w:b/>
                <w:sz w:val="24"/>
                <w:szCs w:val="24"/>
                <w:lang w:val="ru-RU" w:eastAsia="ru-RU"/>
              </w:rPr>
              <w:t>.</w:t>
            </w:r>
          </w:p>
        </w:tc>
        <w:tc>
          <w:tcPr>
            <w:tcW w:w="7938" w:type="dxa"/>
          </w:tcPr>
          <w:p w14:paraId="609065E5" w14:textId="0D0DEF35" w:rsidR="004F6603" w:rsidRDefault="00856F0F" w:rsidP="000A6498">
            <w:pPr>
              <w:pStyle w:val="a3"/>
              <w:ind w:left="0" w:right="66" w:firstLine="343"/>
              <w:jc w:val="both"/>
              <w:rPr>
                <w:rFonts w:ascii="Times New Roman" w:eastAsia="Times New Roman" w:hAnsi="Times New Roman" w:cs="Times New Roman"/>
                <w:sz w:val="24"/>
                <w:szCs w:val="24"/>
                <w:lang w:eastAsia="ru-RU"/>
              </w:rPr>
            </w:pPr>
            <w:r w:rsidRPr="001B264F">
              <w:rPr>
                <w:rFonts w:ascii="Times New Roman" w:hAnsi="Times New Roman" w:cs="Times New Roman"/>
                <w:sz w:val="24"/>
                <w:szCs w:val="24"/>
                <w:lang w:eastAsia="ar-SA"/>
              </w:rPr>
              <w:t xml:space="preserve">14.1. </w:t>
            </w:r>
            <w:r w:rsidRPr="00AA79E2">
              <w:rPr>
                <w:rFonts w:ascii="Times New Roman" w:eastAsia="Times New Roman" w:hAnsi="Times New Roman" w:cs="Times New Roman"/>
                <w:sz w:val="24"/>
                <w:szCs w:val="24"/>
                <w:lang w:eastAsia="ru-RU"/>
              </w:rPr>
              <w:t xml:space="preserve">Для забезпечення регуляторних потреб суб'єкти господарювання у сфері теплопостачання </w:t>
            </w:r>
            <w:r w:rsidRPr="000C372F">
              <w:rPr>
                <w:rFonts w:ascii="Times New Roman" w:eastAsia="Times New Roman" w:hAnsi="Times New Roman" w:cs="Times New Roman"/>
                <w:b/>
                <w:sz w:val="24"/>
                <w:szCs w:val="24"/>
                <w:lang w:eastAsia="uk-UA"/>
              </w:rPr>
              <w:t xml:space="preserve">заповнюють форми наведені </w:t>
            </w:r>
            <w:r w:rsidRPr="00856F0F">
              <w:rPr>
                <w:rFonts w:ascii="Times New Roman" w:eastAsia="Times New Roman" w:hAnsi="Times New Roman" w:cs="Times New Roman"/>
                <w:b/>
                <w:sz w:val="24"/>
                <w:szCs w:val="24"/>
                <w:lang w:eastAsia="uk-UA"/>
              </w:rPr>
              <w:t>в </w:t>
            </w:r>
            <w:hyperlink r:id="rId6" w:anchor="n417" w:history="1">
              <w:r w:rsidRPr="007A71DB">
                <w:rPr>
                  <w:rStyle w:val="ac"/>
                  <w:rFonts w:ascii="Times New Roman" w:eastAsia="Times New Roman" w:hAnsi="Times New Roman" w:cs="Times New Roman"/>
                  <w:b/>
                  <w:color w:val="auto"/>
                  <w:sz w:val="24"/>
                  <w:szCs w:val="24"/>
                  <w:u w:val="none"/>
                  <w:lang w:eastAsia="uk-UA"/>
                </w:rPr>
                <w:t>додатках 2</w:t>
              </w:r>
              <w:r w:rsidR="007A71DB">
                <w:rPr>
                  <w:rStyle w:val="ac"/>
                  <w:rFonts w:ascii="Times New Roman" w:eastAsia="Times New Roman" w:hAnsi="Times New Roman" w:cs="Times New Roman"/>
                  <w:b/>
                  <w:color w:val="auto"/>
                  <w:sz w:val="24"/>
                  <w:szCs w:val="24"/>
                  <w:u w:val="none"/>
                  <w:lang w:eastAsia="uk-UA"/>
                </w:rPr>
                <w:t>0</w:t>
              </w:r>
              <w:r w:rsidRPr="007A71DB">
                <w:rPr>
                  <w:rStyle w:val="ac"/>
                  <w:rFonts w:ascii="Times New Roman" w:eastAsia="Times New Roman" w:hAnsi="Times New Roman" w:cs="Times New Roman"/>
                  <w:b/>
                  <w:color w:val="auto"/>
                  <w:sz w:val="24"/>
                  <w:szCs w:val="24"/>
                  <w:u w:val="none"/>
                  <w:lang w:eastAsia="uk-UA"/>
                </w:rPr>
                <w:t xml:space="preserve"> - 2</w:t>
              </w:r>
            </w:hyperlink>
            <w:r w:rsidR="007A71DB">
              <w:rPr>
                <w:rStyle w:val="ac"/>
                <w:rFonts w:ascii="Times New Roman" w:eastAsia="Times New Roman" w:hAnsi="Times New Roman" w:cs="Times New Roman"/>
                <w:b/>
                <w:color w:val="auto"/>
                <w:sz w:val="24"/>
                <w:szCs w:val="24"/>
                <w:u w:val="none"/>
                <w:lang w:eastAsia="uk-UA"/>
              </w:rPr>
              <w:t>1</w:t>
            </w:r>
            <w:r w:rsidRPr="007A71DB">
              <w:rPr>
                <w:rStyle w:val="ac"/>
                <w:rFonts w:ascii="Times New Roman" w:eastAsia="Times New Roman" w:hAnsi="Times New Roman" w:cs="Times New Roman"/>
                <w:b/>
                <w:color w:val="auto"/>
                <w:sz w:val="24"/>
                <w:szCs w:val="24"/>
                <w:u w:val="none"/>
                <w:lang w:eastAsia="uk-UA"/>
              </w:rPr>
              <w:t xml:space="preserve"> т</w:t>
            </w:r>
            <w:r w:rsidRPr="00856F0F">
              <w:rPr>
                <w:rStyle w:val="ac"/>
                <w:rFonts w:ascii="Times New Roman" w:eastAsia="Times New Roman" w:hAnsi="Times New Roman" w:cs="Times New Roman"/>
                <w:b/>
                <w:color w:val="auto"/>
                <w:sz w:val="24"/>
                <w:szCs w:val="24"/>
                <w:u w:val="none"/>
                <w:lang w:eastAsia="uk-UA"/>
              </w:rPr>
              <w:t>а використовують</w:t>
            </w:r>
            <w:r w:rsidR="003C45F8">
              <w:rPr>
                <w:rStyle w:val="ac"/>
                <w:rFonts w:ascii="Times New Roman" w:eastAsia="Times New Roman" w:hAnsi="Times New Roman" w:cs="Times New Roman"/>
                <w:b/>
                <w:color w:val="auto"/>
                <w:sz w:val="24"/>
                <w:szCs w:val="24"/>
                <w:u w:val="none"/>
                <w:lang w:eastAsia="uk-UA"/>
              </w:rPr>
              <w:t xml:space="preserve"> зазначену</w:t>
            </w:r>
            <w:r w:rsidRPr="00856F0F">
              <w:rPr>
                <w:rStyle w:val="ac"/>
                <w:rFonts w:ascii="Times New Roman" w:eastAsia="Times New Roman" w:hAnsi="Times New Roman" w:cs="Times New Roman"/>
                <w:b/>
                <w:color w:val="auto"/>
                <w:sz w:val="24"/>
                <w:szCs w:val="24"/>
                <w:u w:val="none"/>
                <w:lang w:eastAsia="uk-UA"/>
              </w:rPr>
              <w:t xml:space="preserve"> </w:t>
            </w:r>
            <w:r w:rsidR="003C45F8">
              <w:rPr>
                <w:rStyle w:val="ac"/>
                <w:rFonts w:ascii="Times New Roman" w:eastAsia="Times New Roman" w:hAnsi="Times New Roman" w:cs="Times New Roman"/>
                <w:b/>
                <w:color w:val="auto"/>
                <w:sz w:val="24"/>
                <w:szCs w:val="24"/>
                <w:u w:val="none"/>
                <w:lang w:eastAsia="uk-UA"/>
              </w:rPr>
              <w:t>і</w:t>
            </w:r>
            <w:r w:rsidRPr="00856F0F">
              <w:rPr>
                <w:rStyle w:val="ac"/>
                <w:rFonts w:ascii="Times New Roman" w:eastAsia="Times New Roman" w:hAnsi="Times New Roman" w:cs="Times New Roman"/>
                <w:b/>
                <w:color w:val="auto"/>
                <w:sz w:val="24"/>
                <w:szCs w:val="24"/>
                <w:u w:val="none"/>
                <w:lang w:eastAsia="uk-UA"/>
              </w:rPr>
              <w:t xml:space="preserve">нформацію при складанні </w:t>
            </w:r>
            <w:r w:rsidRPr="00856F0F">
              <w:rPr>
                <w:rFonts w:ascii="Times New Roman" w:eastAsia="Times New Roman" w:hAnsi="Times New Roman" w:cs="Times New Roman"/>
                <w:b/>
                <w:sz w:val="24"/>
                <w:szCs w:val="24"/>
                <w:lang w:eastAsia="uk-UA"/>
              </w:rPr>
              <w:t xml:space="preserve">галузевої </w:t>
            </w:r>
            <w:r w:rsidR="00252F41">
              <w:rPr>
                <w:rFonts w:ascii="Times New Roman" w:eastAsia="Times New Roman" w:hAnsi="Times New Roman" w:cs="Times New Roman"/>
                <w:b/>
                <w:sz w:val="24"/>
                <w:szCs w:val="24"/>
                <w:lang w:eastAsia="uk-UA"/>
              </w:rPr>
              <w:t xml:space="preserve">та фінансової </w:t>
            </w:r>
            <w:r w:rsidRPr="00856F0F">
              <w:rPr>
                <w:rFonts w:ascii="Times New Roman" w:eastAsia="Times New Roman" w:hAnsi="Times New Roman" w:cs="Times New Roman"/>
                <w:b/>
                <w:sz w:val="24"/>
                <w:szCs w:val="24"/>
                <w:lang w:eastAsia="uk-UA"/>
              </w:rPr>
              <w:t>звітності</w:t>
            </w:r>
            <w:bookmarkStart w:id="24" w:name="_GoBack"/>
            <w:bookmarkEnd w:id="24"/>
            <w:r w:rsidRPr="00AA79E2">
              <w:rPr>
                <w:rFonts w:ascii="Times New Roman" w:eastAsia="Times New Roman" w:hAnsi="Times New Roman" w:cs="Times New Roman"/>
                <w:sz w:val="24"/>
                <w:szCs w:val="24"/>
                <w:lang w:eastAsia="ru-RU"/>
              </w:rPr>
              <w:t>.</w:t>
            </w:r>
          </w:p>
          <w:p w14:paraId="420EA02A" w14:textId="440A7752" w:rsidR="001F522E" w:rsidRPr="000A6498" w:rsidRDefault="001F522E" w:rsidP="000A6498">
            <w:pPr>
              <w:pStyle w:val="a3"/>
              <w:ind w:left="0" w:right="66" w:firstLine="343"/>
              <w:jc w:val="both"/>
              <w:rPr>
                <w:rFonts w:ascii="Times New Roman" w:eastAsia="Times New Roman" w:hAnsi="Times New Roman" w:cs="Times New Roman"/>
                <w:sz w:val="24"/>
                <w:szCs w:val="24"/>
                <w:lang w:eastAsia="ru-RU"/>
              </w:rPr>
            </w:pPr>
          </w:p>
        </w:tc>
      </w:tr>
      <w:tr w:rsidR="00280131" w:rsidRPr="00637745" w14:paraId="189D41C6" w14:textId="77777777" w:rsidTr="00280131">
        <w:tc>
          <w:tcPr>
            <w:tcW w:w="7933" w:type="dxa"/>
          </w:tcPr>
          <w:p w14:paraId="751FBA75" w14:textId="77777777" w:rsidR="004F6603" w:rsidRPr="001B264F" w:rsidRDefault="004F6603" w:rsidP="00280131">
            <w:pPr>
              <w:pStyle w:val="ab"/>
              <w:ind w:firstLine="738"/>
              <w:jc w:val="both"/>
              <w:rPr>
                <w:rFonts w:eastAsia="Times New Roman"/>
                <w:lang w:eastAsia="ru-RU"/>
              </w:rPr>
            </w:pPr>
            <w:r w:rsidRPr="001B264F">
              <w:rPr>
                <w:lang w:eastAsia="ar-SA"/>
              </w:rPr>
              <w:t xml:space="preserve">14.3. </w:t>
            </w:r>
            <w:r w:rsidRPr="001B264F">
              <w:rPr>
                <w:rFonts w:eastAsia="Times New Roman"/>
                <w:lang w:eastAsia="ru-RU"/>
              </w:rPr>
              <w:t>Для формування окремих показників регуляторної звітності ліцензіат застосовує методики та алгоритми внутрішньогосподарського (управлінського) обліку, проводить фінансово-економічні розрахунки та розподіли, які оформлюються належним чином.</w:t>
            </w:r>
          </w:p>
          <w:p w14:paraId="2284B6BC"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До таких показників регуляторної звітності у розрізі ліцензованих та інших видів господарської діяльності належать:</w:t>
            </w:r>
          </w:p>
          <w:p w14:paraId="61B35AB0" w14:textId="08F17740"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витрати на паливо, враховуючи вартість палива та його транспортування і </w:t>
            </w:r>
            <w:r w:rsidRPr="000A6498">
              <w:rPr>
                <w:rFonts w:eastAsia="Times New Roman"/>
                <w:b/>
                <w:lang w:val="ru-RU" w:eastAsia="ru-RU"/>
              </w:rPr>
              <w:t>постачання</w:t>
            </w:r>
            <w:r w:rsidRPr="001B264F">
              <w:rPr>
                <w:rFonts w:eastAsia="Times New Roman"/>
                <w:lang w:val="ru-RU" w:eastAsia="ru-RU"/>
              </w:rPr>
              <w:t xml:space="preserve">, за видами виробництва теплової енергії (виробництво котельнями, ТЕЦ, ТЕС, АЕС і КГУ та установками з використанням </w:t>
            </w:r>
            <w:r w:rsidRPr="000A6498">
              <w:rPr>
                <w:rFonts w:eastAsia="Times New Roman"/>
                <w:b/>
                <w:lang w:val="ru-RU" w:eastAsia="ru-RU"/>
              </w:rPr>
              <w:t>нетрадиційних та поновлювальних</w:t>
            </w:r>
            <w:r w:rsidRPr="001B264F">
              <w:rPr>
                <w:rFonts w:eastAsia="Times New Roman"/>
                <w:lang w:val="ru-RU" w:eastAsia="ru-RU"/>
              </w:rPr>
              <w:t xml:space="preserve"> джерел енергії) та категоріями споживачів теплової енергії;</w:t>
            </w:r>
          </w:p>
          <w:p w14:paraId="2CE130B0"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витрати на покупну теплову енергію за категоріями споживачів;</w:t>
            </w:r>
          </w:p>
          <w:p w14:paraId="75BADFE2"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вартість теплової енергії для власних господарських потреб та потреб з надання послуг з </w:t>
            </w:r>
            <w:r w:rsidRPr="000A6498">
              <w:rPr>
                <w:rFonts w:eastAsia="Times New Roman"/>
                <w:b/>
                <w:lang w:val="ru-RU" w:eastAsia="ru-RU"/>
              </w:rPr>
              <w:t>централізованого опалення та централізованого</w:t>
            </w:r>
            <w:r w:rsidRPr="001B264F">
              <w:rPr>
                <w:rFonts w:eastAsia="Times New Roman"/>
                <w:lang w:val="ru-RU" w:eastAsia="ru-RU"/>
              </w:rPr>
              <w:t xml:space="preserve"> постачання гарячої води за категоріями споживачів цих послуг;</w:t>
            </w:r>
          </w:p>
          <w:p w14:paraId="699151C2" w14:textId="76316C2F"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фактична виробнича і повна собівартість власного виробництва 1 Гкал теплової енергії котельнями, ТЕЦ, ТЕС, АЕС і КГУ та установками з використанням </w:t>
            </w:r>
            <w:r w:rsidRPr="000A6498">
              <w:rPr>
                <w:rFonts w:eastAsia="Times New Roman"/>
                <w:b/>
                <w:lang w:val="ru-RU" w:eastAsia="ru-RU"/>
              </w:rPr>
              <w:t>нетрадиційних та поновлювальних</w:t>
            </w:r>
            <w:r w:rsidRPr="001B264F">
              <w:rPr>
                <w:rFonts w:eastAsia="Times New Roman"/>
                <w:lang w:val="ru-RU" w:eastAsia="ru-RU"/>
              </w:rPr>
              <w:t xml:space="preserve"> джерел енергії за категоріями споживачів теплової енергії;</w:t>
            </w:r>
          </w:p>
          <w:p w14:paraId="61104252" w14:textId="77777777" w:rsidR="00494E8B" w:rsidRPr="001B264F" w:rsidRDefault="00494E8B" w:rsidP="00280131">
            <w:pPr>
              <w:pStyle w:val="ab"/>
              <w:ind w:firstLine="738"/>
              <w:jc w:val="both"/>
              <w:rPr>
                <w:rFonts w:eastAsia="Times New Roman"/>
                <w:lang w:val="ru-RU" w:eastAsia="ru-RU"/>
              </w:rPr>
            </w:pPr>
          </w:p>
          <w:p w14:paraId="5430015C"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фактична виробнича і повна собівартість електроенергії власного виробництва на ТЕЦ, ТЕС, АЕС і КГУ;</w:t>
            </w:r>
          </w:p>
          <w:p w14:paraId="48F865D0"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фактична виробнича і повна собівартість води власного виробництва;</w:t>
            </w:r>
          </w:p>
          <w:p w14:paraId="3173CC5A"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витрати на питну воду власного виробництва для надання послуг з </w:t>
            </w:r>
            <w:r w:rsidRPr="000A6498">
              <w:rPr>
                <w:rFonts w:eastAsia="Times New Roman"/>
                <w:b/>
                <w:lang w:val="ru-RU" w:eastAsia="ru-RU"/>
              </w:rPr>
              <w:t xml:space="preserve">централізованого </w:t>
            </w:r>
            <w:r w:rsidRPr="001B264F">
              <w:rPr>
                <w:rFonts w:eastAsia="Times New Roman"/>
                <w:lang w:val="ru-RU" w:eastAsia="ru-RU"/>
              </w:rPr>
              <w:t>постачання гарячої води;</w:t>
            </w:r>
          </w:p>
          <w:p w14:paraId="36751E5A" w14:textId="41EC0496"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умовно-змінні витрати на одиницю теплової енергії, одиницю послуг з </w:t>
            </w:r>
            <w:r w:rsidRPr="000A6498">
              <w:rPr>
                <w:rFonts w:eastAsia="Times New Roman"/>
                <w:b/>
                <w:lang w:val="ru-RU" w:eastAsia="ru-RU"/>
              </w:rPr>
              <w:t>централізованого опалення</w:t>
            </w:r>
            <w:r w:rsidRPr="001B264F">
              <w:rPr>
                <w:rFonts w:eastAsia="Times New Roman"/>
                <w:lang w:val="ru-RU" w:eastAsia="ru-RU"/>
              </w:rPr>
              <w:t xml:space="preserve"> і постачання </w:t>
            </w:r>
            <w:r w:rsidRPr="000A6498">
              <w:rPr>
                <w:rFonts w:eastAsia="Times New Roman"/>
                <w:b/>
                <w:lang w:val="ru-RU" w:eastAsia="ru-RU"/>
              </w:rPr>
              <w:t>гарячої води</w:t>
            </w:r>
            <w:r w:rsidR="00494E8B" w:rsidRPr="001B264F">
              <w:rPr>
                <w:rFonts w:eastAsia="Times New Roman"/>
                <w:lang w:val="ru-RU" w:eastAsia="ru-RU"/>
              </w:rPr>
              <w:t>;</w:t>
            </w:r>
          </w:p>
          <w:p w14:paraId="2C3AEF00" w14:textId="4A8573AC"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lastRenderedPageBreak/>
              <w:t xml:space="preserve">умовно-постійні витрати на одиницю теплової енергії, одиницю послуг з </w:t>
            </w:r>
            <w:r w:rsidRPr="000A6498">
              <w:rPr>
                <w:rFonts w:eastAsia="Times New Roman"/>
                <w:b/>
                <w:lang w:val="ru-RU" w:eastAsia="ru-RU"/>
              </w:rPr>
              <w:t>централізованого опалення</w:t>
            </w:r>
            <w:r w:rsidRPr="001B264F">
              <w:rPr>
                <w:rFonts w:eastAsia="Times New Roman"/>
                <w:lang w:val="ru-RU" w:eastAsia="ru-RU"/>
              </w:rPr>
              <w:t xml:space="preserve"> і постачання </w:t>
            </w:r>
            <w:r w:rsidRPr="000A6498">
              <w:rPr>
                <w:rFonts w:eastAsia="Times New Roman"/>
                <w:b/>
                <w:lang w:val="ru-RU" w:eastAsia="ru-RU"/>
              </w:rPr>
              <w:t>гарячої води</w:t>
            </w:r>
            <w:r w:rsidRPr="001B264F">
              <w:rPr>
                <w:rFonts w:eastAsia="Times New Roman"/>
                <w:lang w:val="ru-RU" w:eastAsia="ru-RU"/>
              </w:rPr>
              <w:t>;</w:t>
            </w:r>
          </w:p>
          <w:p w14:paraId="52F69D54" w14:textId="393CA9C4"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амортизація згідно з вимогами </w:t>
            </w:r>
            <w:r w:rsidRPr="000A6498">
              <w:rPr>
                <w:rFonts w:eastAsia="Times New Roman"/>
                <w:b/>
                <w:lang w:val="ru-RU" w:eastAsia="ru-RU"/>
              </w:rPr>
              <w:t>Податкового кодексу України</w:t>
            </w:r>
            <w:r w:rsidRPr="001B264F">
              <w:rPr>
                <w:rFonts w:eastAsia="Times New Roman"/>
                <w:lang w:val="ru-RU" w:eastAsia="ru-RU"/>
              </w:rPr>
              <w:t>;</w:t>
            </w:r>
          </w:p>
          <w:p w14:paraId="45A6628F"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фінансові витрати за ліцензованими видами діяльності та іншими видами господарської діяльності;</w:t>
            </w:r>
          </w:p>
          <w:p w14:paraId="3A47B09C"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дохід від реалізованої продукції (робіт, послуг) за діючими тарифами, у тому числі для потреб інших видів діяльності ліцензіата;</w:t>
            </w:r>
          </w:p>
          <w:p w14:paraId="34E09A60" w14:textId="76583918" w:rsidR="004F6603" w:rsidRDefault="004F6603" w:rsidP="00280131">
            <w:pPr>
              <w:pStyle w:val="ab"/>
              <w:ind w:firstLine="738"/>
              <w:jc w:val="both"/>
              <w:rPr>
                <w:rFonts w:eastAsia="Times New Roman"/>
                <w:lang w:val="ru-RU" w:eastAsia="ru-RU"/>
              </w:rPr>
            </w:pPr>
            <w:r w:rsidRPr="001B264F">
              <w:rPr>
                <w:rFonts w:eastAsia="Times New Roman"/>
                <w:lang w:val="ru-RU" w:eastAsia="ru-RU"/>
              </w:rPr>
              <w:t>дотація на відшкодування різниці в тарифах;</w:t>
            </w:r>
          </w:p>
          <w:p w14:paraId="64B40C3B"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витрати на покриття втрат;</w:t>
            </w:r>
          </w:p>
          <w:p w14:paraId="71034D98" w14:textId="034C0315" w:rsidR="004F6603" w:rsidRPr="000A6498" w:rsidRDefault="004F6603" w:rsidP="00280131">
            <w:pPr>
              <w:pStyle w:val="ab"/>
              <w:ind w:firstLine="738"/>
              <w:jc w:val="both"/>
              <w:rPr>
                <w:rFonts w:eastAsia="Times New Roman"/>
                <w:b/>
                <w:lang w:val="ru-RU" w:eastAsia="ru-RU"/>
              </w:rPr>
            </w:pPr>
            <w:r w:rsidRPr="000A6498">
              <w:rPr>
                <w:rFonts w:eastAsia="Times New Roman"/>
                <w:b/>
                <w:lang w:val="ru-RU" w:eastAsia="ru-RU"/>
              </w:rPr>
              <w:t>абзац відсутній</w:t>
            </w:r>
          </w:p>
          <w:p w14:paraId="4D5E1B27" w14:textId="5B309701"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 xml:space="preserve">перерахунки/коригування розміру плати за послуги з </w:t>
            </w:r>
            <w:r w:rsidRPr="000A6498">
              <w:rPr>
                <w:rFonts w:eastAsia="Times New Roman"/>
                <w:b/>
                <w:lang w:val="ru-RU" w:eastAsia="ru-RU"/>
              </w:rPr>
              <w:t>централізованого опалення і централізованого</w:t>
            </w:r>
            <w:r w:rsidRPr="001B264F">
              <w:rPr>
                <w:rFonts w:eastAsia="Times New Roman"/>
                <w:lang w:val="ru-RU" w:eastAsia="ru-RU"/>
              </w:rPr>
              <w:t xml:space="preserve"> постачання гарячої води;</w:t>
            </w:r>
          </w:p>
          <w:p w14:paraId="6570B1F7"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фінансовий результат від операційної діяльності;</w:t>
            </w:r>
          </w:p>
          <w:p w14:paraId="17F3C10F"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фінансовий результат до оподаткування;</w:t>
            </w:r>
          </w:p>
          <w:p w14:paraId="1838BDA7" w14:textId="3A954086" w:rsidR="004F6603" w:rsidRDefault="004F6603" w:rsidP="00280131">
            <w:pPr>
              <w:pStyle w:val="ab"/>
              <w:ind w:firstLine="738"/>
              <w:jc w:val="both"/>
              <w:rPr>
                <w:rFonts w:eastAsia="Times New Roman"/>
                <w:lang w:val="ru-RU" w:eastAsia="ru-RU"/>
              </w:rPr>
            </w:pPr>
            <w:r w:rsidRPr="001B264F">
              <w:rPr>
                <w:rFonts w:eastAsia="Times New Roman"/>
                <w:lang w:val="ru-RU" w:eastAsia="ru-RU"/>
              </w:rPr>
              <w:t>чистий фінансовий результат;</w:t>
            </w:r>
          </w:p>
          <w:p w14:paraId="20F7F7AF" w14:textId="161EE6E4" w:rsidR="00215BC9" w:rsidRDefault="00215BC9" w:rsidP="00280131">
            <w:pPr>
              <w:pStyle w:val="ab"/>
              <w:ind w:firstLine="738"/>
              <w:jc w:val="both"/>
              <w:rPr>
                <w:rFonts w:eastAsia="Times New Roman"/>
                <w:b/>
                <w:lang w:val="ru-RU" w:eastAsia="ru-RU"/>
              </w:rPr>
            </w:pPr>
            <w:r w:rsidRPr="003905EE">
              <w:rPr>
                <w:rFonts w:eastAsia="Times New Roman"/>
                <w:b/>
                <w:lang w:val="ru-RU" w:eastAsia="ru-RU"/>
              </w:rPr>
              <w:t>абзац відсутній</w:t>
            </w:r>
          </w:p>
          <w:p w14:paraId="0C312D6D" w14:textId="77777777" w:rsidR="00252F41" w:rsidRPr="003905EE" w:rsidRDefault="00252F41" w:rsidP="00280131">
            <w:pPr>
              <w:pStyle w:val="ab"/>
              <w:ind w:firstLine="738"/>
              <w:jc w:val="both"/>
              <w:rPr>
                <w:rFonts w:eastAsia="Times New Roman"/>
                <w:b/>
                <w:lang w:val="ru-RU" w:eastAsia="ru-RU"/>
              </w:rPr>
            </w:pPr>
          </w:p>
          <w:p w14:paraId="73847BA7" w14:textId="77777777" w:rsidR="004F6603" w:rsidRPr="001B264F" w:rsidRDefault="004F6603" w:rsidP="00280131">
            <w:pPr>
              <w:pStyle w:val="ab"/>
              <w:ind w:firstLine="738"/>
              <w:jc w:val="both"/>
              <w:rPr>
                <w:rFonts w:eastAsia="Times New Roman"/>
                <w:lang w:val="ru-RU" w:eastAsia="ru-RU"/>
              </w:rPr>
            </w:pPr>
            <w:r w:rsidRPr="001B264F">
              <w:rPr>
                <w:rFonts w:eastAsia="Times New Roman"/>
                <w:lang w:val="ru-RU" w:eastAsia="ru-RU"/>
              </w:rPr>
              <w:t>втрати теплової енергії в теплових мережах;</w:t>
            </w:r>
          </w:p>
          <w:p w14:paraId="251B4A92" w14:textId="3C88BA4B" w:rsidR="004F6603" w:rsidRPr="001B264F" w:rsidRDefault="004F6603" w:rsidP="00280131">
            <w:pPr>
              <w:pStyle w:val="ab"/>
              <w:ind w:firstLine="738"/>
              <w:jc w:val="both"/>
            </w:pPr>
            <w:r w:rsidRPr="001B264F">
              <w:rPr>
                <w:rFonts w:eastAsia="Times New Roman"/>
                <w:lang w:val="ru-RU" w:eastAsia="ru-RU"/>
              </w:rPr>
              <w:t>обсяги фінансування заходів інвестиційної програми за ліцензованими видами діяльності за способами виконання, у т. ч. господарським (вартість матеріальних ресурсів) і підрядним.</w:t>
            </w:r>
          </w:p>
        </w:tc>
        <w:tc>
          <w:tcPr>
            <w:tcW w:w="7938" w:type="dxa"/>
          </w:tcPr>
          <w:p w14:paraId="14428747" w14:textId="77777777" w:rsidR="004F6603" w:rsidRPr="000C372F" w:rsidRDefault="004F6603" w:rsidP="000035D0">
            <w:pPr>
              <w:pStyle w:val="ab"/>
              <w:ind w:firstLine="325"/>
              <w:jc w:val="both"/>
              <w:rPr>
                <w:rFonts w:eastAsia="Times New Roman"/>
                <w:lang w:eastAsia="ru-RU"/>
              </w:rPr>
            </w:pPr>
            <w:r w:rsidRPr="000C372F">
              <w:rPr>
                <w:lang w:eastAsia="ar-SA"/>
              </w:rPr>
              <w:lastRenderedPageBreak/>
              <w:t xml:space="preserve">14.3. </w:t>
            </w:r>
            <w:r w:rsidRPr="000C372F">
              <w:rPr>
                <w:rFonts w:eastAsia="Times New Roman"/>
                <w:lang w:eastAsia="ru-RU"/>
              </w:rPr>
              <w:t>Для формування окремих показників регуляторної звітності ліцензіат застосовує методики та алгоритми внутрішньогосподарського (управлінського) обліку, проводить фінансово-економічні розрахунки та розподіли, які оформлюються належним чином.</w:t>
            </w:r>
          </w:p>
          <w:p w14:paraId="574C5EF9" w14:textId="77777777" w:rsidR="004F6603" w:rsidRPr="000C372F" w:rsidRDefault="004F6603" w:rsidP="000035D0">
            <w:pPr>
              <w:pStyle w:val="ab"/>
              <w:ind w:firstLine="466"/>
              <w:jc w:val="both"/>
              <w:rPr>
                <w:rFonts w:eastAsia="Times New Roman"/>
                <w:lang w:val="ru-RU" w:eastAsia="ru-RU"/>
              </w:rPr>
            </w:pPr>
            <w:r w:rsidRPr="000C372F">
              <w:rPr>
                <w:rFonts w:eastAsia="Times New Roman"/>
                <w:lang w:val="ru-RU" w:eastAsia="ru-RU"/>
              </w:rPr>
              <w:t>До таких показників регуляторної звітності у розрізі ліцензованих та інших видів господарської діяльності належать:</w:t>
            </w:r>
          </w:p>
          <w:p w14:paraId="27E4486E" w14:textId="7E430A7E" w:rsidR="004F6603" w:rsidRPr="000C372F" w:rsidRDefault="004F6603" w:rsidP="000035D0">
            <w:pPr>
              <w:pStyle w:val="ab"/>
              <w:ind w:firstLine="466"/>
              <w:jc w:val="both"/>
              <w:rPr>
                <w:rFonts w:eastAsia="Times New Roman"/>
                <w:lang w:val="ru-RU" w:eastAsia="ru-RU"/>
              </w:rPr>
            </w:pPr>
            <w:r w:rsidRPr="000C372F">
              <w:rPr>
                <w:rFonts w:eastAsia="Times New Roman"/>
                <w:lang w:val="ru-RU" w:eastAsia="ru-RU"/>
              </w:rPr>
              <w:t xml:space="preserve">витрати на паливо, враховуючи вартість палива та </w:t>
            </w:r>
            <w:r w:rsidR="00494E8B" w:rsidRPr="000C372F">
              <w:rPr>
                <w:rFonts w:eastAsia="Times New Roman"/>
                <w:b/>
                <w:lang w:val="ru-RU" w:eastAsia="ru-RU"/>
              </w:rPr>
              <w:t>послуги</w:t>
            </w:r>
            <w:r w:rsidR="00494E8B" w:rsidRPr="000C372F">
              <w:rPr>
                <w:rFonts w:eastAsia="Times New Roman"/>
                <w:lang w:val="ru-RU" w:eastAsia="ru-RU"/>
              </w:rPr>
              <w:t xml:space="preserve"> </w:t>
            </w:r>
            <w:r w:rsidRPr="000C372F">
              <w:rPr>
                <w:rFonts w:eastAsia="Times New Roman"/>
                <w:lang w:val="ru-RU" w:eastAsia="ru-RU"/>
              </w:rPr>
              <w:t xml:space="preserve">його транспортування і </w:t>
            </w:r>
            <w:r w:rsidR="00665961" w:rsidRPr="000C372F">
              <w:rPr>
                <w:rFonts w:eastAsia="Times New Roman"/>
                <w:b/>
                <w:lang w:val="ru-RU" w:eastAsia="ru-RU"/>
              </w:rPr>
              <w:t>розподіл</w:t>
            </w:r>
            <w:r w:rsidR="00494E8B" w:rsidRPr="000C372F">
              <w:rPr>
                <w:rFonts w:eastAsia="Times New Roman"/>
                <w:b/>
                <w:lang w:val="ru-RU" w:eastAsia="ru-RU"/>
              </w:rPr>
              <w:t>у</w:t>
            </w:r>
            <w:r w:rsidRPr="000C372F">
              <w:rPr>
                <w:rFonts w:eastAsia="Times New Roman"/>
                <w:lang w:val="ru-RU" w:eastAsia="ru-RU"/>
              </w:rPr>
              <w:t xml:space="preserve">, за видами виробництва теплової енергії (виробництво котельнями, ТЕЦ, ТЕС, АЕС, КГУ, </w:t>
            </w:r>
            <w:r w:rsidRPr="000C372F">
              <w:rPr>
                <w:rFonts w:eastAsia="Times New Roman"/>
                <w:b/>
                <w:lang w:val="ru-RU" w:eastAsia="ru-RU"/>
              </w:rPr>
              <w:t>СА</w:t>
            </w:r>
            <w:r w:rsidR="006909FA" w:rsidRPr="000C372F">
              <w:rPr>
                <w:rFonts w:eastAsia="Times New Roman"/>
                <w:b/>
                <w:lang w:val="ru-RU" w:eastAsia="ru-RU"/>
              </w:rPr>
              <w:t>Т</w:t>
            </w:r>
            <w:r w:rsidRPr="000C372F">
              <w:rPr>
                <w:rFonts w:eastAsia="Times New Roman"/>
                <w:lang w:val="ru-RU" w:eastAsia="ru-RU"/>
              </w:rPr>
              <w:t xml:space="preserve"> та установками з використанням </w:t>
            </w:r>
            <w:r w:rsidR="006909FA" w:rsidRPr="000C372F">
              <w:rPr>
                <w:rFonts w:eastAsia="Times New Roman"/>
                <w:b/>
                <w:lang w:val="ru-RU" w:eastAsia="ru-RU"/>
              </w:rPr>
              <w:t>альтернативних</w:t>
            </w:r>
            <w:r w:rsidR="006909FA" w:rsidRPr="000C372F">
              <w:rPr>
                <w:rFonts w:eastAsia="Times New Roman"/>
                <w:lang w:val="ru-RU" w:eastAsia="ru-RU"/>
              </w:rPr>
              <w:t xml:space="preserve"> </w:t>
            </w:r>
            <w:r w:rsidRPr="000C372F">
              <w:rPr>
                <w:rFonts w:eastAsia="Times New Roman"/>
                <w:lang w:val="ru-RU" w:eastAsia="ru-RU"/>
              </w:rPr>
              <w:t>джерел енергії</w:t>
            </w:r>
            <w:r w:rsidR="006909FA" w:rsidRPr="000C372F">
              <w:rPr>
                <w:rFonts w:eastAsia="Times New Roman"/>
                <w:lang w:val="ru-RU" w:eastAsia="ru-RU"/>
              </w:rPr>
              <w:t xml:space="preserve"> </w:t>
            </w:r>
            <w:r w:rsidR="006909FA" w:rsidRPr="000C372F">
              <w:rPr>
                <w:rFonts w:eastAsia="Times New Roman"/>
                <w:b/>
                <w:lang w:val="ru-RU" w:eastAsia="ru-RU"/>
              </w:rPr>
              <w:t>та іншими джерелами/установками</w:t>
            </w:r>
            <w:r w:rsidRPr="000C372F">
              <w:rPr>
                <w:rFonts w:eastAsia="Times New Roman"/>
                <w:lang w:val="ru-RU" w:eastAsia="ru-RU"/>
              </w:rPr>
              <w:t>) та категоріями споживачів теплової енергії;</w:t>
            </w:r>
          </w:p>
          <w:p w14:paraId="7BBB72DB" w14:textId="086325D1"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витрати на покупну теплову енергію за категоріями споживачів;</w:t>
            </w:r>
          </w:p>
          <w:p w14:paraId="61324606" w14:textId="394EEC8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вартість теплової енергії для власних господарських потреб та потреб з надання послуг </w:t>
            </w:r>
            <w:r w:rsidRPr="000C372F">
              <w:rPr>
                <w:rFonts w:eastAsia="Times New Roman"/>
                <w:b/>
                <w:lang w:val="ru-RU" w:eastAsia="ru-RU"/>
              </w:rPr>
              <w:t>з</w:t>
            </w:r>
            <w:r w:rsidR="00494E8B" w:rsidRPr="000C372F">
              <w:rPr>
                <w:rFonts w:eastAsia="Times New Roman"/>
                <w:b/>
                <w:lang w:val="ru-RU" w:eastAsia="ru-RU"/>
              </w:rPr>
              <w:t xml:space="preserve"> </w:t>
            </w:r>
            <w:r w:rsidRPr="000C372F">
              <w:rPr>
                <w:rFonts w:eastAsia="Times New Roman"/>
                <w:b/>
                <w:lang w:val="ru-RU" w:eastAsia="ru-RU"/>
              </w:rPr>
              <w:t xml:space="preserve">постачання </w:t>
            </w:r>
            <w:r w:rsidR="009E23F6" w:rsidRPr="000C372F">
              <w:rPr>
                <w:rFonts w:eastAsia="Times New Roman"/>
                <w:b/>
                <w:lang w:val="ru-RU" w:eastAsia="ru-RU"/>
              </w:rPr>
              <w:t xml:space="preserve">теплової енергії та постачання </w:t>
            </w:r>
            <w:r w:rsidRPr="000C372F">
              <w:rPr>
                <w:rFonts w:eastAsia="Times New Roman"/>
                <w:b/>
                <w:lang w:val="ru-RU" w:eastAsia="ru-RU"/>
              </w:rPr>
              <w:t xml:space="preserve">гарячої води </w:t>
            </w:r>
            <w:r w:rsidRPr="000C372F">
              <w:rPr>
                <w:rFonts w:eastAsia="Times New Roman"/>
                <w:lang w:val="ru-RU" w:eastAsia="ru-RU"/>
              </w:rPr>
              <w:t>за категоріями споживачів цих послуг;</w:t>
            </w:r>
          </w:p>
          <w:p w14:paraId="1BD70114" w14:textId="77777777" w:rsidR="004644D7" w:rsidRDefault="004644D7" w:rsidP="00280131">
            <w:pPr>
              <w:pStyle w:val="ab"/>
              <w:ind w:firstLine="738"/>
              <w:jc w:val="both"/>
              <w:rPr>
                <w:rFonts w:eastAsia="Times New Roman"/>
                <w:lang w:val="ru-RU" w:eastAsia="ru-RU"/>
              </w:rPr>
            </w:pPr>
          </w:p>
          <w:p w14:paraId="60B547CB" w14:textId="2511181E"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фактична виробнича і повна собівартість власного виробництва 1 Гкал теплової енергії котельнями, ТЕЦ, ТЕС, АЕС, КГУ, </w:t>
            </w:r>
            <w:r w:rsidRPr="000C372F">
              <w:rPr>
                <w:rFonts w:eastAsia="Times New Roman"/>
                <w:b/>
                <w:lang w:val="ru-RU" w:eastAsia="ru-RU"/>
              </w:rPr>
              <w:t>СА</w:t>
            </w:r>
            <w:r w:rsidR="009E23F6" w:rsidRPr="000C372F">
              <w:rPr>
                <w:rFonts w:eastAsia="Times New Roman"/>
                <w:b/>
                <w:lang w:val="ru-RU" w:eastAsia="ru-RU"/>
              </w:rPr>
              <w:t>Т</w:t>
            </w:r>
            <w:r w:rsidRPr="000C372F">
              <w:rPr>
                <w:rFonts w:eastAsia="Times New Roman"/>
                <w:lang w:val="ru-RU" w:eastAsia="ru-RU"/>
              </w:rPr>
              <w:t xml:space="preserve"> та установками з використанням </w:t>
            </w:r>
            <w:r w:rsidR="009E23F6" w:rsidRPr="000C372F">
              <w:rPr>
                <w:rFonts w:eastAsia="Times New Roman"/>
                <w:b/>
                <w:lang w:val="ru-RU" w:eastAsia="ru-RU"/>
              </w:rPr>
              <w:t>альтернативних</w:t>
            </w:r>
            <w:r w:rsidR="009E23F6" w:rsidRPr="000C372F">
              <w:rPr>
                <w:rFonts w:eastAsia="Times New Roman"/>
                <w:lang w:val="ru-RU" w:eastAsia="ru-RU"/>
              </w:rPr>
              <w:t xml:space="preserve"> </w:t>
            </w:r>
            <w:r w:rsidRPr="000C372F">
              <w:rPr>
                <w:rFonts w:eastAsia="Times New Roman"/>
                <w:lang w:val="ru-RU" w:eastAsia="ru-RU"/>
              </w:rPr>
              <w:t>джерел енергії за категоріями споживачів теплової енергії;</w:t>
            </w:r>
          </w:p>
          <w:p w14:paraId="71A1528C" w14:textId="77777777" w:rsidR="00B92BB6" w:rsidRDefault="00B92BB6" w:rsidP="00280131">
            <w:pPr>
              <w:pStyle w:val="ab"/>
              <w:ind w:firstLine="738"/>
              <w:jc w:val="both"/>
              <w:rPr>
                <w:rFonts w:eastAsia="Times New Roman"/>
                <w:lang w:val="ru-RU" w:eastAsia="ru-RU"/>
              </w:rPr>
            </w:pPr>
          </w:p>
          <w:p w14:paraId="25901B01" w14:textId="54E8C330"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фактична виробнича і повна собівартість електроенергії власного виробництва на ТЕЦ, ТЕС, АЕС і КГУ;</w:t>
            </w:r>
          </w:p>
          <w:p w14:paraId="2468AA31"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фактична виробнича і повна собівартість води власного виробництва;</w:t>
            </w:r>
          </w:p>
          <w:p w14:paraId="5E55CF73" w14:textId="5B24C0CF"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витрати на питну воду власного виробництва для надання послуг </w:t>
            </w:r>
            <w:r w:rsidRPr="000C372F">
              <w:rPr>
                <w:rFonts w:eastAsia="Times New Roman"/>
                <w:b/>
                <w:lang w:val="ru-RU" w:eastAsia="ru-RU"/>
              </w:rPr>
              <w:t>з</w:t>
            </w:r>
            <w:r w:rsidR="00494E8B" w:rsidRPr="000C372F">
              <w:rPr>
                <w:rFonts w:eastAsia="Times New Roman"/>
                <w:b/>
                <w:lang w:val="ru-RU" w:eastAsia="ru-RU"/>
              </w:rPr>
              <w:t xml:space="preserve"> </w:t>
            </w:r>
            <w:r w:rsidRPr="000C372F">
              <w:rPr>
                <w:rFonts w:eastAsia="Times New Roman"/>
                <w:b/>
                <w:lang w:val="ru-RU" w:eastAsia="ru-RU"/>
              </w:rPr>
              <w:t>постачання гарячої води</w:t>
            </w:r>
            <w:r w:rsidRPr="000C372F">
              <w:rPr>
                <w:rFonts w:eastAsia="Times New Roman"/>
                <w:lang w:val="ru-RU" w:eastAsia="ru-RU"/>
              </w:rPr>
              <w:t>;</w:t>
            </w:r>
          </w:p>
          <w:p w14:paraId="1D044AB8" w14:textId="13CFB2D4" w:rsidR="004F6603" w:rsidRPr="000C372F" w:rsidRDefault="004F6603" w:rsidP="00280131">
            <w:pPr>
              <w:pStyle w:val="ab"/>
              <w:ind w:firstLine="738"/>
              <w:jc w:val="both"/>
              <w:rPr>
                <w:rFonts w:eastAsia="Times New Roman"/>
                <w:b/>
                <w:lang w:val="ru-RU" w:eastAsia="ru-RU"/>
              </w:rPr>
            </w:pPr>
            <w:r w:rsidRPr="000C372F">
              <w:rPr>
                <w:rFonts w:eastAsia="Times New Roman"/>
                <w:lang w:val="ru-RU" w:eastAsia="ru-RU"/>
              </w:rPr>
              <w:t>умовно-змінні витрати на одиницю теплової енергії</w:t>
            </w:r>
            <w:r w:rsidR="00494E8B" w:rsidRPr="000C372F">
              <w:rPr>
                <w:rFonts w:eastAsia="Times New Roman"/>
                <w:lang w:eastAsia="ru-RU"/>
              </w:rPr>
              <w:t>,</w:t>
            </w:r>
            <w:r w:rsidR="00494E8B" w:rsidRPr="000C372F">
              <w:rPr>
                <w:rFonts w:eastAsia="Times New Roman"/>
                <w:lang w:val="ru-RU" w:eastAsia="ru-RU"/>
              </w:rPr>
              <w:t xml:space="preserve"> одиницю послуг з</w:t>
            </w:r>
            <w:r w:rsidR="00494E8B" w:rsidRPr="000C372F">
              <w:rPr>
                <w:rFonts w:eastAsia="Times New Roman"/>
                <w:b/>
                <w:lang w:val="ru-RU" w:eastAsia="ru-RU"/>
              </w:rPr>
              <w:t xml:space="preserve"> постачання теплової енергії</w:t>
            </w:r>
            <w:r w:rsidRPr="000C372F">
              <w:rPr>
                <w:rFonts w:eastAsia="Times New Roman"/>
                <w:lang w:val="ru-RU" w:eastAsia="ru-RU"/>
              </w:rPr>
              <w:t>;</w:t>
            </w:r>
          </w:p>
          <w:p w14:paraId="04E29CB7" w14:textId="47630422" w:rsidR="00215BC9" w:rsidRPr="000C372F" w:rsidRDefault="004F6603" w:rsidP="00280131">
            <w:pPr>
              <w:pStyle w:val="ab"/>
              <w:ind w:firstLine="738"/>
              <w:jc w:val="both"/>
              <w:rPr>
                <w:rFonts w:eastAsia="Times New Roman"/>
                <w:b/>
                <w:lang w:val="ru-RU" w:eastAsia="ru-RU"/>
              </w:rPr>
            </w:pPr>
            <w:r w:rsidRPr="000C372F">
              <w:rPr>
                <w:rFonts w:eastAsia="Times New Roman"/>
                <w:lang w:val="ru-RU" w:eastAsia="ru-RU"/>
              </w:rPr>
              <w:lastRenderedPageBreak/>
              <w:t>умовно-постійні витрати на одиницю теплової енергії</w:t>
            </w:r>
            <w:r w:rsidR="00215BC9" w:rsidRPr="000C372F">
              <w:rPr>
                <w:rFonts w:eastAsia="Times New Roman"/>
                <w:lang w:val="ru-RU" w:eastAsia="ru-RU"/>
              </w:rPr>
              <w:t xml:space="preserve">, одиницю послуг з </w:t>
            </w:r>
            <w:r w:rsidR="00215BC9" w:rsidRPr="000C372F">
              <w:rPr>
                <w:rFonts w:eastAsia="Times New Roman"/>
                <w:b/>
                <w:strike/>
                <w:lang w:val="ru-RU" w:eastAsia="ru-RU"/>
              </w:rPr>
              <w:t>і</w:t>
            </w:r>
            <w:r w:rsidR="00215BC9" w:rsidRPr="000C372F">
              <w:rPr>
                <w:rFonts w:eastAsia="Times New Roman"/>
                <w:b/>
                <w:lang w:val="ru-RU" w:eastAsia="ru-RU"/>
              </w:rPr>
              <w:t xml:space="preserve"> постачання теплової енергії;</w:t>
            </w:r>
          </w:p>
          <w:p w14:paraId="1B63CBDF" w14:textId="3EACE6A9"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амортизація згідно з вимогами </w:t>
            </w:r>
            <w:r w:rsidR="00215BC9" w:rsidRPr="00540767">
              <w:rPr>
                <w:rFonts w:eastAsia="Times New Roman"/>
                <w:b/>
                <w:lang w:val="ru-RU" w:eastAsia="ru-RU"/>
              </w:rPr>
              <w:t>ПКУ</w:t>
            </w:r>
            <w:r w:rsidRPr="00540767">
              <w:rPr>
                <w:rFonts w:eastAsia="Times New Roman"/>
                <w:lang w:val="ru-RU" w:eastAsia="ru-RU"/>
              </w:rPr>
              <w:t>;</w:t>
            </w:r>
          </w:p>
          <w:p w14:paraId="5E90DC5D"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фінансові витрати за ліцензованими видами діяльності та іншими видами господарської діяльності;</w:t>
            </w:r>
          </w:p>
          <w:p w14:paraId="7662B805"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дохід від реалізованої продукції (робіт, послуг) за діючими тарифами, у тому числі для потреб інших видів діяльності ліцензіата;</w:t>
            </w:r>
          </w:p>
          <w:p w14:paraId="443A88A9" w14:textId="2780471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дотація</w:t>
            </w:r>
            <w:r w:rsidR="00C06D76">
              <w:rPr>
                <w:rFonts w:eastAsia="Times New Roman"/>
                <w:lang w:val="ru-RU" w:eastAsia="ru-RU"/>
              </w:rPr>
              <w:t>/</w:t>
            </w:r>
            <w:r w:rsidR="00C06D76" w:rsidRPr="00E71DAA">
              <w:rPr>
                <w:rFonts w:eastAsia="Times New Roman"/>
                <w:b/>
                <w:lang w:val="ru-RU" w:eastAsia="ru-RU"/>
              </w:rPr>
              <w:t>фінансова допомога</w:t>
            </w:r>
            <w:r w:rsidR="00E71DAA">
              <w:rPr>
                <w:rFonts w:eastAsia="Times New Roman"/>
                <w:lang w:val="ru-RU" w:eastAsia="ru-RU"/>
              </w:rPr>
              <w:t xml:space="preserve"> </w:t>
            </w:r>
            <w:r w:rsidRPr="000C372F">
              <w:rPr>
                <w:rFonts w:eastAsia="Times New Roman"/>
                <w:lang w:val="ru-RU" w:eastAsia="ru-RU"/>
              </w:rPr>
              <w:t>на відшкодування різниці в тарифах</w:t>
            </w:r>
            <w:r w:rsidR="00252F41">
              <w:rPr>
                <w:rFonts w:eastAsia="Times New Roman"/>
                <w:lang w:val="ru-RU" w:eastAsia="ru-RU"/>
              </w:rPr>
              <w:t>;</w:t>
            </w:r>
          </w:p>
          <w:p w14:paraId="14998427" w14:textId="1343E3C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витрати на покриття втрат;</w:t>
            </w:r>
          </w:p>
          <w:p w14:paraId="2E860FE0" w14:textId="1071978E" w:rsidR="004F6603" w:rsidRPr="000C372F" w:rsidRDefault="004F6603" w:rsidP="00280131">
            <w:pPr>
              <w:pStyle w:val="ab"/>
              <w:ind w:firstLine="738"/>
              <w:jc w:val="both"/>
              <w:rPr>
                <w:rFonts w:eastAsia="Times New Roman"/>
                <w:b/>
                <w:lang w:val="ru-RU" w:eastAsia="ru-RU"/>
              </w:rPr>
            </w:pPr>
            <w:r w:rsidRPr="000C372F">
              <w:rPr>
                <w:rFonts w:eastAsia="Times New Roman"/>
                <w:b/>
                <w:lang w:val="ru-RU" w:eastAsia="ru-RU"/>
              </w:rPr>
              <w:t>коригування витрат;</w:t>
            </w:r>
          </w:p>
          <w:p w14:paraId="606F8DF4" w14:textId="2A415923"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 xml:space="preserve">перерахунки/коригування розміру плати за </w:t>
            </w:r>
            <w:r w:rsidR="00215BC9" w:rsidRPr="000C372F">
              <w:rPr>
                <w:rFonts w:eastAsia="Times New Roman"/>
                <w:lang w:val="ru-RU" w:eastAsia="ru-RU"/>
              </w:rPr>
              <w:t xml:space="preserve">послуги </w:t>
            </w:r>
            <w:r w:rsidR="00215BC9" w:rsidRPr="000C372F">
              <w:rPr>
                <w:rFonts w:eastAsia="Times New Roman"/>
                <w:lang w:eastAsia="ru-RU"/>
              </w:rPr>
              <w:t>з</w:t>
            </w:r>
            <w:r w:rsidR="00215BC9" w:rsidRPr="000C372F">
              <w:rPr>
                <w:rFonts w:eastAsia="Times New Roman"/>
                <w:lang w:val="ru-RU" w:eastAsia="ru-RU"/>
              </w:rPr>
              <w:t xml:space="preserve"> </w:t>
            </w:r>
            <w:r w:rsidR="00215BC9" w:rsidRPr="000C372F">
              <w:rPr>
                <w:rFonts w:eastAsia="Times New Roman"/>
                <w:b/>
                <w:lang w:val="ru-RU" w:eastAsia="ru-RU"/>
              </w:rPr>
              <w:t>постачання теплової енергії та послуги з постачання гарячої води</w:t>
            </w:r>
            <w:r w:rsidRPr="000C372F">
              <w:rPr>
                <w:rFonts w:eastAsia="Times New Roman"/>
                <w:b/>
                <w:lang w:val="ru-RU" w:eastAsia="ru-RU"/>
              </w:rPr>
              <w:t>;</w:t>
            </w:r>
          </w:p>
          <w:p w14:paraId="32A5B5EA"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фінансовий результат від операційної діяльності;</w:t>
            </w:r>
          </w:p>
          <w:p w14:paraId="1A40978B"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фінансовий результат до оподаткування;</w:t>
            </w:r>
          </w:p>
          <w:p w14:paraId="3B02788D" w14:textId="77777777" w:rsidR="004F6603" w:rsidRPr="000C372F" w:rsidRDefault="004F6603" w:rsidP="00280131">
            <w:pPr>
              <w:pStyle w:val="ab"/>
              <w:ind w:firstLine="738"/>
              <w:jc w:val="both"/>
              <w:rPr>
                <w:rFonts w:eastAsia="Times New Roman"/>
                <w:lang w:val="ru-RU" w:eastAsia="ru-RU"/>
              </w:rPr>
            </w:pPr>
            <w:r w:rsidRPr="000C372F">
              <w:rPr>
                <w:rFonts w:eastAsia="Times New Roman"/>
                <w:lang w:val="ru-RU" w:eastAsia="ru-RU"/>
              </w:rPr>
              <w:t>чистий фінансовий результат;</w:t>
            </w:r>
          </w:p>
          <w:p w14:paraId="68D796E1" w14:textId="0D677A31" w:rsidR="004F6603" w:rsidRPr="000C372F" w:rsidRDefault="004F6603" w:rsidP="00280131">
            <w:pPr>
              <w:pStyle w:val="ab"/>
              <w:ind w:firstLine="738"/>
              <w:jc w:val="both"/>
              <w:rPr>
                <w:rFonts w:eastAsia="Times New Roman"/>
                <w:b/>
                <w:lang w:val="ru-RU" w:eastAsia="ru-RU"/>
              </w:rPr>
            </w:pPr>
            <w:r w:rsidRPr="000C372F">
              <w:rPr>
                <w:rFonts w:eastAsia="Times New Roman"/>
                <w:b/>
                <w:lang w:val="ru-RU" w:eastAsia="ru-RU"/>
              </w:rPr>
              <w:t>витрати на компенсацію втрат теплової енергії в теплових мережах;</w:t>
            </w:r>
          </w:p>
          <w:p w14:paraId="5C0A7010" w14:textId="77777777" w:rsidR="00215BC9" w:rsidRPr="000C372F" w:rsidRDefault="00215BC9" w:rsidP="00280131">
            <w:pPr>
              <w:pStyle w:val="ab"/>
              <w:ind w:firstLine="738"/>
              <w:jc w:val="both"/>
              <w:rPr>
                <w:rFonts w:eastAsia="Times New Roman"/>
                <w:lang w:val="ru-RU" w:eastAsia="ru-RU"/>
              </w:rPr>
            </w:pPr>
            <w:r w:rsidRPr="000C372F">
              <w:rPr>
                <w:rFonts w:eastAsia="Times New Roman"/>
                <w:lang w:val="ru-RU" w:eastAsia="ru-RU"/>
              </w:rPr>
              <w:t>втрати теплової енергії в теплових мережах;</w:t>
            </w:r>
          </w:p>
          <w:p w14:paraId="44D8D5AE" w14:textId="77777777" w:rsidR="004F6603" w:rsidRDefault="00215BC9" w:rsidP="00280131">
            <w:pPr>
              <w:pStyle w:val="a3"/>
              <w:ind w:left="0" w:right="66" w:firstLine="343"/>
              <w:jc w:val="both"/>
              <w:rPr>
                <w:rFonts w:ascii="Times New Roman" w:eastAsia="Times New Roman" w:hAnsi="Times New Roman" w:cs="Times New Roman"/>
                <w:sz w:val="24"/>
                <w:szCs w:val="24"/>
                <w:lang w:val="ru-RU" w:eastAsia="ru-RU"/>
              </w:rPr>
            </w:pPr>
            <w:r w:rsidRPr="000C372F">
              <w:rPr>
                <w:rFonts w:ascii="Times New Roman" w:eastAsia="Times New Roman" w:hAnsi="Times New Roman" w:cs="Times New Roman"/>
                <w:sz w:val="24"/>
                <w:szCs w:val="24"/>
                <w:lang w:val="ru-RU" w:eastAsia="ru-RU"/>
              </w:rPr>
              <w:t xml:space="preserve">       </w:t>
            </w:r>
            <w:r w:rsidR="004F6603" w:rsidRPr="000C372F">
              <w:rPr>
                <w:rFonts w:ascii="Times New Roman" w:eastAsia="Times New Roman" w:hAnsi="Times New Roman" w:cs="Times New Roman"/>
                <w:sz w:val="24"/>
                <w:szCs w:val="24"/>
                <w:lang w:val="ru-RU" w:eastAsia="ru-RU"/>
              </w:rPr>
              <w:t>обсяги фінансування заходів інвестиційної програми за ліцензованими видами діяльності за способами виконання, у т. ч. господарським (вартість матеріальних ресурсів) і підрядним.</w:t>
            </w:r>
          </w:p>
          <w:p w14:paraId="2308832E" w14:textId="1EA1EB9E" w:rsidR="001F522E" w:rsidRPr="000C372F" w:rsidRDefault="001F522E" w:rsidP="00280131">
            <w:pPr>
              <w:pStyle w:val="a3"/>
              <w:ind w:left="0" w:right="66" w:firstLine="343"/>
              <w:jc w:val="both"/>
              <w:rPr>
                <w:rFonts w:ascii="Times New Roman" w:hAnsi="Times New Roman" w:cs="Times New Roman"/>
                <w:sz w:val="24"/>
                <w:szCs w:val="24"/>
              </w:rPr>
            </w:pPr>
          </w:p>
        </w:tc>
      </w:tr>
      <w:tr w:rsidR="00280131" w:rsidRPr="00637745" w14:paraId="25E1F384" w14:textId="77777777" w:rsidTr="00280131">
        <w:tc>
          <w:tcPr>
            <w:tcW w:w="7933" w:type="dxa"/>
          </w:tcPr>
          <w:p w14:paraId="57B78B4E" w14:textId="77777777" w:rsidR="004F6603" w:rsidRPr="001B264F" w:rsidRDefault="004F6603" w:rsidP="00280131">
            <w:pPr>
              <w:pStyle w:val="ab"/>
              <w:ind w:firstLine="738"/>
              <w:jc w:val="both"/>
              <w:rPr>
                <w:rFonts w:eastAsia="Times New Roman"/>
                <w:lang w:val="ru-RU" w:eastAsia="ru-RU"/>
              </w:rPr>
            </w:pPr>
            <w:r w:rsidRPr="001B264F">
              <w:lastRenderedPageBreak/>
              <w:t xml:space="preserve">14.4. </w:t>
            </w:r>
            <w:r w:rsidRPr="001B264F">
              <w:rPr>
                <w:rFonts w:eastAsia="Times New Roman"/>
                <w:lang w:val="ru-RU" w:eastAsia="ru-RU"/>
              </w:rPr>
              <w:t xml:space="preserve">Для внутрішньогосподарських (управлінських) потреб </w:t>
            </w:r>
            <w:r w:rsidRPr="002B216D">
              <w:rPr>
                <w:rFonts w:eastAsia="Times New Roman"/>
                <w:b/>
                <w:lang w:val="ru-RU" w:eastAsia="ru-RU"/>
              </w:rPr>
              <w:t>та</w:t>
            </w:r>
            <w:r w:rsidRPr="001B264F">
              <w:rPr>
                <w:rFonts w:eastAsia="Times New Roman"/>
                <w:lang w:val="ru-RU" w:eastAsia="ru-RU"/>
              </w:rPr>
              <w:t xml:space="preserve"> з метою забезпечення прозорості показників за видами діяльності ліцензіати можуть складати:</w:t>
            </w:r>
          </w:p>
          <w:p w14:paraId="4C8F0F54" w14:textId="77777777" w:rsidR="00160FB1" w:rsidRDefault="00160FB1" w:rsidP="00280131">
            <w:pPr>
              <w:pStyle w:val="ab"/>
              <w:ind w:firstLine="738"/>
              <w:jc w:val="both"/>
              <w:rPr>
                <w:rFonts w:eastAsia="Times New Roman"/>
                <w:b/>
                <w:lang w:val="ru-RU" w:eastAsia="ru-RU"/>
              </w:rPr>
            </w:pPr>
          </w:p>
          <w:p w14:paraId="4568B6BC" w14:textId="2377F8C3" w:rsidR="004F6603" w:rsidRPr="00B67397" w:rsidRDefault="004F6603" w:rsidP="00280131">
            <w:pPr>
              <w:pStyle w:val="ab"/>
              <w:ind w:firstLine="738"/>
              <w:jc w:val="both"/>
              <w:rPr>
                <w:rFonts w:eastAsia="Times New Roman"/>
                <w:lang w:val="ru-RU" w:eastAsia="ru-RU"/>
              </w:rPr>
            </w:pPr>
            <w:r w:rsidRPr="003905EE">
              <w:rPr>
                <w:rFonts w:eastAsia="Times New Roman"/>
                <w:b/>
                <w:lang w:val="ru-RU" w:eastAsia="ru-RU"/>
              </w:rPr>
              <w:t>Звіт</w:t>
            </w:r>
            <w:r w:rsidRPr="001B264F">
              <w:rPr>
                <w:rFonts w:eastAsia="Times New Roman"/>
                <w:lang w:val="ru-RU" w:eastAsia="ru-RU"/>
              </w:rPr>
              <w:t xml:space="preserve"> про фінансовий стан (баланс) за видами діяльності ліцензіата за формою, що </w:t>
            </w:r>
            <w:r w:rsidRPr="00B67397">
              <w:rPr>
                <w:rFonts w:eastAsia="Times New Roman"/>
                <w:lang w:val="ru-RU" w:eastAsia="ru-RU"/>
              </w:rPr>
              <w:t xml:space="preserve">наведена в </w:t>
            </w:r>
            <w:r w:rsidRPr="00160FB1">
              <w:rPr>
                <w:rFonts w:eastAsia="Times New Roman"/>
                <w:lang w:val="ru-RU" w:eastAsia="ru-RU"/>
              </w:rPr>
              <w:t xml:space="preserve">додатку </w:t>
            </w:r>
            <w:r w:rsidRPr="00BA7105">
              <w:rPr>
                <w:rFonts w:eastAsia="Times New Roman"/>
                <w:b/>
                <w:lang w:val="ru-RU" w:eastAsia="ru-RU"/>
              </w:rPr>
              <w:t>24</w:t>
            </w:r>
            <w:r w:rsidRPr="00160FB1">
              <w:rPr>
                <w:rFonts w:eastAsia="Times New Roman"/>
                <w:lang w:val="ru-RU" w:eastAsia="ru-RU"/>
              </w:rPr>
              <w:t>;</w:t>
            </w:r>
          </w:p>
          <w:p w14:paraId="510503CB" w14:textId="5D3721A9" w:rsidR="004F6603" w:rsidRPr="00B67397" w:rsidRDefault="004F6603" w:rsidP="00280131">
            <w:pPr>
              <w:pStyle w:val="ab"/>
              <w:ind w:firstLine="738"/>
              <w:jc w:val="both"/>
              <w:rPr>
                <w:rFonts w:eastAsia="Times New Roman"/>
                <w:lang w:val="ru-RU" w:eastAsia="ru-RU"/>
              </w:rPr>
            </w:pPr>
            <w:r w:rsidRPr="003905EE">
              <w:rPr>
                <w:rFonts w:eastAsia="Times New Roman"/>
                <w:b/>
                <w:lang w:val="ru-RU" w:eastAsia="ru-RU"/>
              </w:rPr>
              <w:t>Звіт</w:t>
            </w:r>
            <w:r w:rsidRPr="00B67397">
              <w:rPr>
                <w:rFonts w:eastAsia="Times New Roman"/>
                <w:lang w:val="ru-RU" w:eastAsia="ru-RU"/>
              </w:rPr>
              <w:t xml:space="preserve"> про прибутки і збитки (фінансові результати) за видами діяльності ліцензіата за формою, що наведена в </w:t>
            </w:r>
            <w:r w:rsidRPr="00160FB1">
              <w:rPr>
                <w:rFonts w:eastAsia="Times New Roman"/>
                <w:lang w:val="ru-RU" w:eastAsia="ru-RU"/>
              </w:rPr>
              <w:t xml:space="preserve">додатку </w:t>
            </w:r>
            <w:r w:rsidRPr="00BA7105">
              <w:rPr>
                <w:rFonts w:eastAsia="Times New Roman"/>
                <w:b/>
                <w:lang w:val="ru-RU" w:eastAsia="ru-RU"/>
              </w:rPr>
              <w:t>25</w:t>
            </w:r>
            <w:r w:rsidRPr="00160FB1">
              <w:rPr>
                <w:rFonts w:eastAsia="Times New Roman"/>
                <w:lang w:val="ru-RU" w:eastAsia="ru-RU"/>
              </w:rPr>
              <w:t>;</w:t>
            </w:r>
          </w:p>
          <w:p w14:paraId="56AAE285" w14:textId="486F6F04" w:rsidR="004F6603" w:rsidRPr="002D7DFE" w:rsidRDefault="004F6603" w:rsidP="00280131">
            <w:pPr>
              <w:ind w:firstLine="709"/>
              <w:jc w:val="both"/>
              <w:rPr>
                <w:rFonts w:ascii="Times New Roman" w:hAnsi="Times New Roman" w:cs="Times New Roman"/>
                <w:b/>
                <w:sz w:val="24"/>
                <w:szCs w:val="24"/>
              </w:rPr>
            </w:pPr>
            <w:r w:rsidRPr="002D7DFE">
              <w:rPr>
                <w:rFonts w:ascii="Times New Roman" w:eastAsia="Times New Roman" w:hAnsi="Times New Roman" w:cs="Times New Roman"/>
                <w:b/>
                <w:sz w:val="24"/>
                <w:szCs w:val="24"/>
                <w:lang w:val="ru-RU" w:eastAsia="ru-RU"/>
              </w:rPr>
              <w:t>Звіт про основні показники за ліцензованими та іншими видами господарської діяльності за формою, що наведена в додатку 26.</w:t>
            </w:r>
          </w:p>
        </w:tc>
        <w:tc>
          <w:tcPr>
            <w:tcW w:w="7938" w:type="dxa"/>
          </w:tcPr>
          <w:p w14:paraId="778C4939" w14:textId="7CA34424" w:rsidR="005E1D2D" w:rsidRPr="000C372F" w:rsidRDefault="005E1D2D" w:rsidP="00280131">
            <w:pPr>
              <w:shd w:val="clear" w:color="auto" w:fill="FFFFFF"/>
              <w:ind w:firstLine="450"/>
              <w:jc w:val="both"/>
              <w:rPr>
                <w:rFonts w:ascii="Times New Roman" w:eastAsia="Times New Roman" w:hAnsi="Times New Roman" w:cs="Times New Roman"/>
                <w:sz w:val="24"/>
                <w:szCs w:val="24"/>
                <w:lang w:eastAsia="uk-UA"/>
              </w:rPr>
            </w:pPr>
            <w:r w:rsidRPr="000C372F">
              <w:rPr>
                <w:rFonts w:ascii="Times New Roman" w:eastAsia="Times New Roman" w:hAnsi="Times New Roman" w:cs="Times New Roman"/>
                <w:sz w:val="24"/>
                <w:szCs w:val="24"/>
                <w:lang w:eastAsia="uk-UA"/>
              </w:rPr>
              <w:t>14.4. Для внутрішньогосподарських (управлінських) потреб</w:t>
            </w:r>
            <w:r w:rsidR="00D60172">
              <w:rPr>
                <w:rFonts w:ascii="Times New Roman" w:eastAsia="Times New Roman" w:hAnsi="Times New Roman" w:cs="Times New Roman"/>
                <w:sz w:val="24"/>
                <w:szCs w:val="24"/>
                <w:lang w:eastAsia="uk-UA"/>
              </w:rPr>
              <w:t xml:space="preserve"> </w:t>
            </w:r>
            <w:r w:rsidR="00D60172" w:rsidRPr="00D60172">
              <w:rPr>
                <w:rFonts w:ascii="Times New Roman" w:eastAsia="Times New Roman" w:hAnsi="Times New Roman" w:cs="Times New Roman"/>
                <w:b/>
                <w:sz w:val="24"/>
                <w:szCs w:val="24"/>
                <w:lang w:eastAsia="uk-UA"/>
              </w:rPr>
              <w:t>ліцензіата</w:t>
            </w:r>
            <w:r w:rsidR="00867942">
              <w:rPr>
                <w:rFonts w:ascii="Times New Roman" w:eastAsia="Times New Roman" w:hAnsi="Times New Roman" w:cs="Times New Roman"/>
                <w:b/>
                <w:sz w:val="24"/>
                <w:szCs w:val="24"/>
                <w:lang w:eastAsia="uk-UA"/>
              </w:rPr>
              <w:t>,</w:t>
            </w:r>
            <w:r w:rsidRPr="00D60172">
              <w:rPr>
                <w:rFonts w:ascii="Times New Roman" w:eastAsia="Times New Roman" w:hAnsi="Times New Roman" w:cs="Times New Roman"/>
                <w:b/>
                <w:sz w:val="24"/>
                <w:szCs w:val="24"/>
                <w:lang w:eastAsia="uk-UA"/>
              </w:rPr>
              <w:t xml:space="preserve"> </w:t>
            </w:r>
            <w:r w:rsidRPr="000C372F">
              <w:rPr>
                <w:rFonts w:ascii="Times New Roman" w:eastAsia="Times New Roman" w:hAnsi="Times New Roman" w:cs="Times New Roman"/>
                <w:sz w:val="24"/>
                <w:szCs w:val="24"/>
                <w:lang w:eastAsia="uk-UA"/>
              </w:rPr>
              <w:t>з метою забезпечення прозорості показників за видами діяльності</w:t>
            </w:r>
            <w:r w:rsidR="00867942">
              <w:rPr>
                <w:rFonts w:ascii="Times New Roman" w:eastAsia="Times New Roman" w:hAnsi="Times New Roman" w:cs="Times New Roman"/>
                <w:sz w:val="24"/>
                <w:szCs w:val="24"/>
                <w:lang w:eastAsia="uk-UA"/>
              </w:rPr>
              <w:t xml:space="preserve"> </w:t>
            </w:r>
            <w:r w:rsidR="00867942" w:rsidRPr="00867942">
              <w:rPr>
                <w:rFonts w:ascii="Times New Roman" w:eastAsia="Times New Roman" w:hAnsi="Times New Roman" w:cs="Times New Roman"/>
                <w:b/>
                <w:sz w:val="24"/>
                <w:szCs w:val="24"/>
                <w:lang w:eastAsia="uk-UA"/>
              </w:rPr>
              <w:t>та співставності показників галузевої та фінансової звітності</w:t>
            </w:r>
            <w:r w:rsidRPr="000C372F">
              <w:rPr>
                <w:rFonts w:ascii="Times New Roman" w:eastAsia="Times New Roman" w:hAnsi="Times New Roman" w:cs="Times New Roman"/>
                <w:sz w:val="24"/>
                <w:szCs w:val="24"/>
                <w:lang w:eastAsia="uk-UA"/>
              </w:rPr>
              <w:t xml:space="preserve"> ліцензіати можуть складати:</w:t>
            </w:r>
          </w:p>
          <w:p w14:paraId="5BE20305" w14:textId="581A60AB" w:rsidR="005E1D2D" w:rsidRPr="000C372F" w:rsidRDefault="000A2C14" w:rsidP="00280131">
            <w:pPr>
              <w:shd w:val="clear" w:color="auto" w:fill="FFFFFF"/>
              <w:ind w:firstLine="450"/>
              <w:jc w:val="both"/>
              <w:rPr>
                <w:rFonts w:ascii="Times New Roman" w:eastAsia="Times New Roman" w:hAnsi="Times New Roman" w:cs="Times New Roman"/>
                <w:sz w:val="24"/>
                <w:szCs w:val="24"/>
                <w:lang w:eastAsia="uk-UA"/>
              </w:rPr>
            </w:pPr>
            <w:r w:rsidRPr="001509EE">
              <w:rPr>
                <w:rFonts w:ascii="Times New Roman" w:eastAsia="Times New Roman" w:hAnsi="Times New Roman" w:cs="Times New Roman"/>
                <w:b/>
                <w:sz w:val="24"/>
                <w:szCs w:val="24"/>
                <w:lang w:eastAsia="uk-UA"/>
              </w:rPr>
              <w:t>і</w:t>
            </w:r>
            <w:r w:rsidR="005E1D2D" w:rsidRPr="001509EE">
              <w:rPr>
                <w:rFonts w:ascii="Times New Roman" w:eastAsia="Times New Roman" w:hAnsi="Times New Roman" w:cs="Times New Roman"/>
                <w:b/>
                <w:sz w:val="24"/>
                <w:szCs w:val="24"/>
                <w:lang w:eastAsia="uk-UA"/>
              </w:rPr>
              <w:t>н</w:t>
            </w:r>
            <w:r w:rsidR="005E1D2D" w:rsidRPr="00540767">
              <w:rPr>
                <w:rFonts w:ascii="Times New Roman" w:eastAsia="Times New Roman" w:hAnsi="Times New Roman" w:cs="Times New Roman"/>
                <w:b/>
                <w:sz w:val="24"/>
                <w:szCs w:val="24"/>
                <w:lang w:eastAsia="uk-UA"/>
              </w:rPr>
              <w:t>фо</w:t>
            </w:r>
            <w:r w:rsidR="005E1D2D" w:rsidRPr="000C372F">
              <w:rPr>
                <w:rFonts w:ascii="Times New Roman" w:eastAsia="Times New Roman" w:hAnsi="Times New Roman" w:cs="Times New Roman"/>
                <w:b/>
                <w:sz w:val="24"/>
                <w:szCs w:val="24"/>
                <w:lang w:eastAsia="uk-UA"/>
              </w:rPr>
              <w:t>рмаці</w:t>
            </w:r>
            <w:r w:rsidR="00AE2822">
              <w:rPr>
                <w:rFonts w:ascii="Times New Roman" w:eastAsia="Times New Roman" w:hAnsi="Times New Roman" w:cs="Times New Roman"/>
                <w:b/>
                <w:sz w:val="24"/>
                <w:szCs w:val="24"/>
                <w:lang w:eastAsia="uk-UA"/>
              </w:rPr>
              <w:t>ю</w:t>
            </w:r>
            <w:r w:rsidR="005E1D2D" w:rsidRPr="000C372F">
              <w:rPr>
                <w:rFonts w:ascii="Times New Roman" w:eastAsia="Times New Roman" w:hAnsi="Times New Roman" w:cs="Times New Roman"/>
                <w:sz w:val="24"/>
                <w:szCs w:val="24"/>
                <w:lang w:eastAsia="uk-UA"/>
              </w:rPr>
              <w:t xml:space="preserve"> про фінансовий стан (баланс) за видами діяльності ліцензіата за формою, що наведена в </w:t>
            </w:r>
            <w:hyperlink r:id="rId7" w:anchor="n417" w:history="1">
              <w:r w:rsidR="005E1D2D" w:rsidRPr="00EC44CE">
                <w:rPr>
                  <w:rStyle w:val="ac"/>
                  <w:rFonts w:ascii="Times New Roman" w:eastAsia="Times New Roman" w:hAnsi="Times New Roman" w:cs="Times New Roman"/>
                  <w:color w:val="auto"/>
                  <w:sz w:val="24"/>
                  <w:szCs w:val="24"/>
                  <w:u w:val="none"/>
                  <w:lang w:eastAsia="uk-UA"/>
                </w:rPr>
                <w:t>додатку</w:t>
              </w:r>
              <w:r w:rsidR="005E1D2D" w:rsidRPr="00EC44CE">
                <w:rPr>
                  <w:rStyle w:val="ac"/>
                  <w:rFonts w:ascii="Times New Roman" w:eastAsia="Times New Roman" w:hAnsi="Times New Roman" w:cs="Times New Roman"/>
                  <w:b/>
                  <w:color w:val="auto"/>
                  <w:sz w:val="24"/>
                  <w:szCs w:val="24"/>
                  <w:u w:val="none"/>
                  <w:lang w:eastAsia="uk-UA"/>
                </w:rPr>
                <w:t xml:space="preserve"> 2</w:t>
              </w:r>
            </w:hyperlink>
            <w:r w:rsidR="00396350" w:rsidRPr="00EC44CE">
              <w:rPr>
                <w:rStyle w:val="ac"/>
                <w:rFonts w:ascii="Times New Roman" w:eastAsia="Times New Roman" w:hAnsi="Times New Roman" w:cs="Times New Roman"/>
                <w:b/>
                <w:color w:val="auto"/>
                <w:sz w:val="24"/>
                <w:szCs w:val="24"/>
                <w:u w:val="none"/>
                <w:lang w:eastAsia="uk-UA"/>
              </w:rPr>
              <w:t>0</w:t>
            </w:r>
            <w:r w:rsidR="005E1D2D" w:rsidRPr="00EC44CE">
              <w:rPr>
                <w:rFonts w:ascii="Times New Roman" w:eastAsia="Times New Roman" w:hAnsi="Times New Roman" w:cs="Times New Roman"/>
                <w:sz w:val="24"/>
                <w:szCs w:val="24"/>
                <w:lang w:eastAsia="uk-UA"/>
              </w:rPr>
              <w:t>;</w:t>
            </w:r>
          </w:p>
          <w:p w14:paraId="089AC5A4" w14:textId="3B4418A3" w:rsidR="005E1D2D" w:rsidRPr="00EC44CE" w:rsidRDefault="000A2C14" w:rsidP="00280131">
            <w:pPr>
              <w:shd w:val="clear" w:color="auto" w:fill="FFFFFF"/>
              <w:ind w:firstLine="450"/>
              <w:jc w:val="both"/>
              <w:rPr>
                <w:rFonts w:ascii="Times New Roman" w:eastAsia="Times New Roman" w:hAnsi="Times New Roman" w:cs="Times New Roman"/>
                <w:sz w:val="24"/>
                <w:szCs w:val="24"/>
                <w:lang w:eastAsia="uk-UA"/>
              </w:rPr>
            </w:pPr>
            <w:r w:rsidRPr="001509EE">
              <w:rPr>
                <w:rFonts w:ascii="Times New Roman" w:eastAsia="Times New Roman" w:hAnsi="Times New Roman" w:cs="Times New Roman"/>
                <w:b/>
                <w:sz w:val="24"/>
                <w:szCs w:val="24"/>
                <w:lang w:eastAsia="uk-UA"/>
              </w:rPr>
              <w:t>і</w:t>
            </w:r>
            <w:r w:rsidR="005E1D2D" w:rsidRPr="001509EE">
              <w:rPr>
                <w:rFonts w:ascii="Times New Roman" w:eastAsia="Times New Roman" w:hAnsi="Times New Roman" w:cs="Times New Roman"/>
                <w:b/>
                <w:sz w:val="24"/>
                <w:szCs w:val="24"/>
                <w:lang w:eastAsia="uk-UA"/>
              </w:rPr>
              <w:t>нфо</w:t>
            </w:r>
            <w:r w:rsidR="005E1D2D" w:rsidRPr="000C372F">
              <w:rPr>
                <w:rFonts w:ascii="Times New Roman" w:eastAsia="Times New Roman" w:hAnsi="Times New Roman" w:cs="Times New Roman"/>
                <w:b/>
                <w:sz w:val="24"/>
                <w:szCs w:val="24"/>
                <w:lang w:eastAsia="uk-UA"/>
              </w:rPr>
              <w:t>рмаці</w:t>
            </w:r>
            <w:r w:rsidR="00AE2822">
              <w:rPr>
                <w:rFonts w:ascii="Times New Roman" w:eastAsia="Times New Roman" w:hAnsi="Times New Roman" w:cs="Times New Roman"/>
                <w:b/>
                <w:sz w:val="24"/>
                <w:szCs w:val="24"/>
                <w:lang w:eastAsia="uk-UA"/>
              </w:rPr>
              <w:t>ю</w:t>
            </w:r>
            <w:r w:rsidR="005E1D2D" w:rsidRPr="000C372F">
              <w:rPr>
                <w:rFonts w:ascii="Times New Roman" w:eastAsia="Times New Roman" w:hAnsi="Times New Roman" w:cs="Times New Roman"/>
                <w:sz w:val="24"/>
                <w:szCs w:val="24"/>
                <w:lang w:eastAsia="uk-UA"/>
              </w:rPr>
              <w:t xml:space="preserve"> про прибутки і збитки (фінансові результати) за видами діяльності ліцензіата за формою, що наведена в </w:t>
            </w:r>
            <w:hyperlink r:id="rId8" w:anchor="n421" w:history="1">
              <w:r w:rsidR="005E1D2D" w:rsidRPr="00E16EC6">
                <w:rPr>
                  <w:rStyle w:val="ac"/>
                  <w:rFonts w:ascii="Times New Roman" w:eastAsia="Times New Roman" w:hAnsi="Times New Roman" w:cs="Times New Roman"/>
                  <w:color w:val="auto"/>
                  <w:sz w:val="24"/>
                  <w:szCs w:val="24"/>
                  <w:u w:val="none"/>
                  <w:lang w:eastAsia="uk-UA"/>
                </w:rPr>
                <w:t>додатку</w:t>
              </w:r>
              <w:r w:rsidR="005E1D2D" w:rsidRPr="00E16EC6">
                <w:rPr>
                  <w:rStyle w:val="ac"/>
                  <w:rFonts w:ascii="Times New Roman" w:eastAsia="Times New Roman" w:hAnsi="Times New Roman" w:cs="Times New Roman"/>
                  <w:b/>
                  <w:color w:val="auto"/>
                  <w:sz w:val="24"/>
                  <w:szCs w:val="24"/>
                  <w:u w:val="none"/>
                  <w:lang w:eastAsia="uk-UA"/>
                </w:rPr>
                <w:t xml:space="preserve"> 2</w:t>
              </w:r>
            </w:hyperlink>
            <w:r w:rsidR="00396350" w:rsidRPr="00E16EC6">
              <w:rPr>
                <w:rStyle w:val="ac"/>
                <w:rFonts w:ascii="Times New Roman" w:eastAsia="Times New Roman" w:hAnsi="Times New Roman" w:cs="Times New Roman"/>
                <w:b/>
                <w:color w:val="auto"/>
                <w:sz w:val="24"/>
                <w:szCs w:val="24"/>
                <w:u w:val="none"/>
                <w:lang w:eastAsia="uk-UA"/>
              </w:rPr>
              <w:t>1</w:t>
            </w:r>
            <w:r w:rsidR="00760AB2" w:rsidRPr="00EC44CE">
              <w:rPr>
                <w:rStyle w:val="ac"/>
                <w:rFonts w:ascii="Times New Roman" w:eastAsia="Times New Roman" w:hAnsi="Times New Roman" w:cs="Times New Roman"/>
                <w:color w:val="auto"/>
                <w:sz w:val="24"/>
                <w:szCs w:val="24"/>
                <w:u w:val="none"/>
                <w:lang w:eastAsia="uk-UA"/>
              </w:rPr>
              <w:t>.</w:t>
            </w:r>
          </w:p>
          <w:p w14:paraId="74C0DCC2" w14:textId="781F9D8F" w:rsidR="001F522E" w:rsidRPr="002C2FE4" w:rsidRDefault="002C2FE4" w:rsidP="002C2FE4">
            <w:pPr>
              <w:pStyle w:val="a3"/>
              <w:ind w:left="0" w:firstLine="343"/>
              <w:jc w:val="both"/>
              <w:rPr>
                <w:rFonts w:ascii="Times New Roman" w:hAnsi="Times New Roman" w:cs="Times New Roman"/>
                <w:b/>
                <w:sz w:val="24"/>
                <w:szCs w:val="24"/>
              </w:rPr>
            </w:pPr>
            <w:r w:rsidRPr="002C2FE4">
              <w:rPr>
                <w:rFonts w:ascii="Times New Roman" w:eastAsia="Times New Roman" w:hAnsi="Times New Roman" w:cs="Times New Roman"/>
                <w:b/>
                <w:sz w:val="24"/>
                <w:szCs w:val="24"/>
                <w:lang w:eastAsia="uk-UA"/>
              </w:rPr>
              <w:t>вилучити</w:t>
            </w:r>
            <w:r w:rsidR="00180B8A" w:rsidRPr="002C2FE4">
              <w:rPr>
                <w:rFonts w:ascii="Times New Roman" w:eastAsia="Times New Roman" w:hAnsi="Times New Roman" w:cs="Times New Roman"/>
                <w:b/>
                <w:sz w:val="24"/>
                <w:szCs w:val="24"/>
                <w:lang w:eastAsia="uk-UA"/>
              </w:rPr>
              <w:t xml:space="preserve"> </w:t>
            </w:r>
          </w:p>
        </w:tc>
      </w:tr>
    </w:tbl>
    <w:p w14:paraId="09EE0D1D" w14:textId="77777777" w:rsidR="00180B8A" w:rsidRPr="00637745" w:rsidRDefault="00180B8A" w:rsidP="007700DD">
      <w:pPr>
        <w:pStyle w:val="a3"/>
        <w:tabs>
          <w:tab w:val="left" w:pos="14459"/>
        </w:tabs>
        <w:ind w:left="0" w:right="66"/>
        <w:rPr>
          <w:rFonts w:ascii="Times New Roman" w:hAnsi="Times New Roman" w:cs="Times New Roman"/>
          <w:sz w:val="28"/>
          <w:szCs w:val="28"/>
        </w:rPr>
      </w:pPr>
    </w:p>
    <w:p w14:paraId="1C6B097E" w14:textId="051403DF" w:rsidR="00654A3A" w:rsidRPr="00755682" w:rsidRDefault="001A6EB7" w:rsidP="00654A3A">
      <w:pPr>
        <w:pStyle w:val="a3"/>
        <w:tabs>
          <w:tab w:val="left" w:pos="14459"/>
        </w:tabs>
        <w:ind w:right="66"/>
        <w:rPr>
          <w:rFonts w:ascii="Times New Roman" w:hAnsi="Times New Roman" w:cs="Times New Roman"/>
          <w:sz w:val="28"/>
          <w:szCs w:val="28"/>
          <w:lang w:val="ru-RU"/>
        </w:rPr>
      </w:pPr>
      <w:r w:rsidRPr="00755682">
        <w:rPr>
          <w:rFonts w:ascii="Times New Roman" w:hAnsi="Times New Roman" w:cs="Times New Roman"/>
          <w:sz w:val="28"/>
          <w:szCs w:val="28"/>
        </w:rPr>
        <w:t>Директор Департаменту</w:t>
      </w:r>
      <w:r w:rsidR="00634287" w:rsidRPr="00755682">
        <w:rPr>
          <w:rFonts w:ascii="Times New Roman" w:hAnsi="Times New Roman" w:cs="Times New Roman"/>
          <w:sz w:val="28"/>
          <w:szCs w:val="28"/>
          <w:lang w:val="ru-RU"/>
        </w:rPr>
        <w:t xml:space="preserve"> </w:t>
      </w:r>
      <w:r w:rsidR="00654A3A" w:rsidRPr="00755682">
        <w:rPr>
          <w:rFonts w:ascii="Times New Roman" w:hAnsi="Times New Roman" w:cs="Times New Roman"/>
          <w:sz w:val="28"/>
          <w:szCs w:val="28"/>
          <w:lang w:val="ru-RU"/>
        </w:rPr>
        <w:t>із регулювання</w:t>
      </w:r>
    </w:p>
    <w:p w14:paraId="5157D694" w14:textId="77777777" w:rsidR="00654A3A" w:rsidRPr="00755682" w:rsidRDefault="00654A3A" w:rsidP="00654A3A">
      <w:pPr>
        <w:pStyle w:val="a3"/>
        <w:tabs>
          <w:tab w:val="left" w:pos="14459"/>
        </w:tabs>
        <w:ind w:right="66"/>
        <w:rPr>
          <w:rFonts w:ascii="Times New Roman" w:hAnsi="Times New Roman" w:cs="Times New Roman"/>
          <w:sz w:val="28"/>
          <w:szCs w:val="28"/>
          <w:lang w:val="ru-RU"/>
        </w:rPr>
      </w:pPr>
      <w:r w:rsidRPr="00755682">
        <w:rPr>
          <w:rFonts w:ascii="Times New Roman" w:hAnsi="Times New Roman" w:cs="Times New Roman"/>
          <w:sz w:val="28"/>
          <w:szCs w:val="28"/>
          <w:lang w:val="ru-RU"/>
        </w:rPr>
        <w:t xml:space="preserve">відносин </w:t>
      </w:r>
      <w:proofErr w:type="gramStart"/>
      <w:r w:rsidRPr="00755682">
        <w:rPr>
          <w:rFonts w:ascii="Times New Roman" w:hAnsi="Times New Roman" w:cs="Times New Roman"/>
          <w:sz w:val="28"/>
          <w:szCs w:val="28"/>
          <w:lang w:val="ru-RU"/>
        </w:rPr>
        <w:t>у сферах</w:t>
      </w:r>
      <w:proofErr w:type="gramEnd"/>
      <w:r w:rsidRPr="00755682">
        <w:rPr>
          <w:rFonts w:ascii="Times New Roman" w:hAnsi="Times New Roman" w:cs="Times New Roman"/>
          <w:sz w:val="28"/>
          <w:szCs w:val="28"/>
          <w:lang w:val="ru-RU"/>
        </w:rPr>
        <w:t xml:space="preserve"> теплопостачання та</w:t>
      </w:r>
    </w:p>
    <w:p w14:paraId="31CFC143" w14:textId="77777777" w:rsidR="00654A3A" w:rsidRPr="00755682" w:rsidRDefault="00654A3A" w:rsidP="00654A3A">
      <w:pPr>
        <w:pStyle w:val="a3"/>
        <w:tabs>
          <w:tab w:val="left" w:pos="14459"/>
        </w:tabs>
        <w:ind w:right="66"/>
        <w:rPr>
          <w:rFonts w:ascii="Times New Roman" w:hAnsi="Times New Roman" w:cs="Times New Roman"/>
          <w:sz w:val="28"/>
          <w:szCs w:val="28"/>
          <w:lang w:val="ru-RU"/>
        </w:rPr>
      </w:pPr>
      <w:r w:rsidRPr="00755682">
        <w:rPr>
          <w:rFonts w:ascii="Times New Roman" w:hAnsi="Times New Roman" w:cs="Times New Roman"/>
          <w:sz w:val="28"/>
          <w:szCs w:val="28"/>
          <w:lang w:val="ru-RU"/>
        </w:rPr>
        <w:t>забезпечення енергетичної ефективності</w:t>
      </w:r>
    </w:p>
    <w:p w14:paraId="5DE4BF8F" w14:textId="680EE04D" w:rsidR="004008F3" w:rsidRPr="00755682" w:rsidRDefault="00654A3A" w:rsidP="00654A3A">
      <w:pPr>
        <w:pStyle w:val="a3"/>
        <w:tabs>
          <w:tab w:val="left" w:pos="14459"/>
        </w:tabs>
        <w:ind w:left="0" w:right="66"/>
        <w:rPr>
          <w:rFonts w:ascii="Times New Roman" w:hAnsi="Times New Roman" w:cs="Times New Roman"/>
          <w:sz w:val="28"/>
          <w:szCs w:val="28"/>
          <w:lang w:val="ru-RU"/>
        </w:rPr>
      </w:pPr>
      <w:r w:rsidRPr="00755682">
        <w:rPr>
          <w:rFonts w:ascii="Times New Roman" w:hAnsi="Times New Roman" w:cs="Times New Roman"/>
          <w:sz w:val="28"/>
          <w:szCs w:val="28"/>
          <w:lang w:val="ru-RU"/>
        </w:rPr>
        <w:t xml:space="preserve">          в галузях енергетики та комунальних послуг</w:t>
      </w:r>
      <w:r w:rsidR="00634287" w:rsidRPr="00755682">
        <w:rPr>
          <w:rFonts w:ascii="Times New Roman" w:hAnsi="Times New Roman" w:cs="Times New Roman"/>
          <w:sz w:val="28"/>
          <w:szCs w:val="28"/>
          <w:lang w:val="ru-RU"/>
        </w:rPr>
        <w:t xml:space="preserve">                                                                                         </w:t>
      </w:r>
      <w:r w:rsidR="004A372C">
        <w:rPr>
          <w:rFonts w:ascii="Times New Roman" w:hAnsi="Times New Roman" w:cs="Times New Roman"/>
          <w:sz w:val="28"/>
          <w:szCs w:val="28"/>
          <w:lang w:val="ru-RU"/>
        </w:rPr>
        <w:t xml:space="preserve">   </w:t>
      </w:r>
      <w:r w:rsidR="00634287" w:rsidRPr="00755682">
        <w:rPr>
          <w:rFonts w:ascii="Times New Roman" w:hAnsi="Times New Roman" w:cs="Times New Roman"/>
          <w:sz w:val="28"/>
          <w:szCs w:val="28"/>
          <w:lang w:val="ru-RU"/>
        </w:rPr>
        <w:t xml:space="preserve">   </w:t>
      </w:r>
      <w:r w:rsidR="001A6EB7" w:rsidRPr="00755682">
        <w:rPr>
          <w:rFonts w:ascii="Times New Roman" w:hAnsi="Times New Roman" w:cs="Times New Roman"/>
          <w:sz w:val="28"/>
          <w:szCs w:val="28"/>
        </w:rPr>
        <w:t xml:space="preserve">            </w:t>
      </w:r>
      <w:r w:rsidR="004A372C">
        <w:rPr>
          <w:rFonts w:ascii="Times New Roman" w:hAnsi="Times New Roman" w:cs="Times New Roman"/>
          <w:sz w:val="28"/>
          <w:szCs w:val="28"/>
        </w:rPr>
        <w:t xml:space="preserve">Р. </w:t>
      </w:r>
      <w:r w:rsidR="00A62DE8" w:rsidRPr="00755682">
        <w:rPr>
          <w:rFonts w:ascii="Times New Roman" w:hAnsi="Times New Roman" w:cs="Times New Roman"/>
          <w:sz w:val="28"/>
          <w:szCs w:val="28"/>
          <w:lang w:val="ru-RU"/>
        </w:rPr>
        <w:t xml:space="preserve">Овчаренко </w:t>
      </w:r>
    </w:p>
    <w:sectPr w:rsidR="004008F3" w:rsidRPr="00755682" w:rsidSect="007700DD">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42D2B"/>
    <w:multiLevelType w:val="hybridMultilevel"/>
    <w:tmpl w:val="6422F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9434687"/>
    <w:multiLevelType w:val="multilevel"/>
    <w:tmpl w:val="C74AFB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AB2"/>
    <w:rsid w:val="00002B33"/>
    <w:rsid w:val="00003083"/>
    <w:rsid w:val="000035D0"/>
    <w:rsid w:val="00003AE4"/>
    <w:rsid w:val="00004BE7"/>
    <w:rsid w:val="000076C9"/>
    <w:rsid w:val="000110F5"/>
    <w:rsid w:val="00013FEB"/>
    <w:rsid w:val="00014670"/>
    <w:rsid w:val="0001575B"/>
    <w:rsid w:val="000262F1"/>
    <w:rsid w:val="000416F2"/>
    <w:rsid w:val="00047C5C"/>
    <w:rsid w:val="000567FD"/>
    <w:rsid w:val="00063D31"/>
    <w:rsid w:val="0006458C"/>
    <w:rsid w:val="00067FAF"/>
    <w:rsid w:val="00074AF4"/>
    <w:rsid w:val="00075F58"/>
    <w:rsid w:val="000805D6"/>
    <w:rsid w:val="00092284"/>
    <w:rsid w:val="00092664"/>
    <w:rsid w:val="000926D6"/>
    <w:rsid w:val="000934D3"/>
    <w:rsid w:val="00096412"/>
    <w:rsid w:val="0009656A"/>
    <w:rsid w:val="00096CAD"/>
    <w:rsid w:val="000A2C14"/>
    <w:rsid w:val="000A2E8D"/>
    <w:rsid w:val="000A571F"/>
    <w:rsid w:val="000A6498"/>
    <w:rsid w:val="000B0375"/>
    <w:rsid w:val="000B1855"/>
    <w:rsid w:val="000B5BCC"/>
    <w:rsid w:val="000B688C"/>
    <w:rsid w:val="000C372F"/>
    <w:rsid w:val="000D1F2D"/>
    <w:rsid w:val="000D4398"/>
    <w:rsid w:val="000D51BA"/>
    <w:rsid w:val="000E1E51"/>
    <w:rsid w:val="000E374F"/>
    <w:rsid w:val="000E4B55"/>
    <w:rsid w:val="000E560D"/>
    <w:rsid w:val="000E58E8"/>
    <w:rsid w:val="000F1EDC"/>
    <w:rsid w:val="000F223C"/>
    <w:rsid w:val="00102DCE"/>
    <w:rsid w:val="0011061E"/>
    <w:rsid w:val="0011392A"/>
    <w:rsid w:val="00115FAD"/>
    <w:rsid w:val="00116BF1"/>
    <w:rsid w:val="00121D64"/>
    <w:rsid w:val="00124D38"/>
    <w:rsid w:val="0012639D"/>
    <w:rsid w:val="00126E83"/>
    <w:rsid w:val="00130051"/>
    <w:rsid w:val="00132D2B"/>
    <w:rsid w:val="00133F17"/>
    <w:rsid w:val="00144E54"/>
    <w:rsid w:val="00146EEF"/>
    <w:rsid w:val="001509EE"/>
    <w:rsid w:val="001525CF"/>
    <w:rsid w:val="00154593"/>
    <w:rsid w:val="001546F0"/>
    <w:rsid w:val="00155C0D"/>
    <w:rsid w:val="00160EFC"/>
    <w:rsid w:val="00160FB1"/>
    <w:rsid w:val="00161054"/>
    <w:rsid w:val="001632DF"/>
    <w:rsid w:val="00164EF5"/>
    <w:rsid w:val="00173A7F"/>
    <w:rsid w:val="001755AE"/>
    <w:rsid w:val="00176B6F"/>
    <w:rsid w:val="0017705D"/>
    <w:rsid w:val="00180B8A"/>
    <w:rsid w:val="00181F3E"/>
    <w:rsid w:val="00182966"/>
    <w:rsid w:val="001919CC"/>
    <w:rsid w:val="001A08D3"/>
    <w:rsid w:val="001A0FCF"/>
    <w:rsid w:val="001A155E"/>
    <w:rsid w:val="001A248F"/>
    <w:rsid w:val="001A6EB7"/>
    <w:rsid w:val="001A7888"/>
    <w:rsid w:val="001B0D26"/>
    <w:rsid w:val="001B0D75"/>
    <w:rsid w:val="001B264F"/>
    <w:rsid w:val="001B35B8"/>
    <w:rsid w:val="001B364A"/>
    <w:rsid w:val="001B5BF7"/>
    <w:rsid w:val="001B6D31"/>
    <w:rsid w:val="001C22B0"/>
    <w:rsid w:val="001D1068"/>
    <w:rsid w:val="001D26D8"/>
    <w:rsid w:val="001D7173"/>
    <w:rsid w:val="001D7DDA"/>
    <w:rsid w:val="001E01D9"/>
    <w:rsid w:val="001E22C7"/>
    <w:rsid w:val="001E2BFE"/>
    <w:rsid w:val="001E367B"/>
    <w:rsid w:val="001E4014"/>
    <w:rsid w:val="001E5183"/>
    <w:rsid w:val="001F4061"/>
    <w:rsid w:val="001F522E"/>
    <w:rsid w:val="001F5970"/>
    <w:rsid w:val="002023B8"/>
    <w:rsid w:val="002039FA"/>
    <w:rsid w:val="00206768"/>
    <w:rsid w:val="00207611"/>
    <w:rsid w:val="00210C43"/>
    <w:rsid w:val="00211A3C"/>
    <w:rsid w:val="00212157"/>
    <w:rsid w:val="00215BC9"/>
    <w:rsid w:val="00217477"/>
    <w:rsid w:val="00220105"/>
    <w:rsid w:val="00231367"/>
    <w:rsid w:val="00231729"/>
    <w:rsid w:val="00234848"/>
    <w:rsid w:val="00235A07"/>
    <w:rsid w:val="00241178"/>
    <w:rsid w:val="00242C4F"/>
    <w:rsid w:val="00242E1D"/>
    <w:rsid w:val="00242FAE"/>
    <w:rsid w:val="00247637"/>
    <w:rsid w:val="002513E6"/>
    <w:rsid w:val="002525B5"/>
    <w:rsid w:val="00252F41"/>
    <w:rsid w:val="0026057F"/>
    <w:rsid w:val="00272238"/>
    <w:rsid w:val="002733BE"/>
    <w:rsid w:val="00280131"/>
    <w:rsid w:val="00284F70"/>
    <w:rsid w:val="0028645D"/>
    <w:rsid w:val="00292A81"/>
    <w:rsid w:val="00294DCE"/>
    <w:rsid w:val="002972A7"/>
    <w:rsid w:val="002A2967"/>
    <w:rsid w:val="002A38A7"/>
    <w:rsid w:val="002A4007"/>
    <w:rsid w:val="002A67AD"/>
    <w:rsid w:val="002A7749"/>
    <w:rsid w:val="002B216D"/>
    <w:rsid w:val="002B3C6D"/>
    <w:rsid w:val="002B5C1B"/>
    <w:rsid w:val="002B6932"/>
    <w:rsid w:val="002B6C10"/>
    <w:rsid w:val="002C00E4"/>
    <w:rsid w:val="002C2FE4"/>
    <w:rsid w:val="002C3070"/>
    <w:rsid w:val="002C4098"/>
    <w:rsid w:val="002C5941"/>
    <w:rsid w:val="002C75D1"/>
    <w:rsid w:val="002D41C3"/>
    <w:rsid w:val="002D7DFE"/>
    <w:rsid w:val="002E055A"/>
    <w:rsid w:val="002E2D3D"/>
    <w:rsid w:val="002E6DA3"/>
    <w:rsid w:val="002F2261"/>
    <w:rsid w:val="002F292D"/>
    <w:rsid w:val="002F3CC7"/>
    <w:rsid w:val="002F4E28"/>
    <w:rsid w:val="002F7231"/>
    <w:rsid w:val="00301CFE"/>
    <w:rsid w:val="0030453E"/>
    <w:rsid w:val="00305F31"/>
    <w:rsid w:val="00313268"/>
    <w:rsid w:val="00321D6E"/>
    <w:rsid w:val="00322366"/>
    <w:rsid w:val="00324A9D"/>
    <w:rsid w:val="003253E4"/>
    <w:rsid w:val="003303E6"/>
    <w:rsid w:val="003323C5"/>
    <w:rsid w:val="00332817"/>
    <w:rsid w:val="00333241"/>
    <w:rsid w:val="003342FF"/>
    <w:rsid w:val="00334E7E"/>
    <w:rsid w:val="00334FC1"/>
    <w:rsid w:val="003409B0"/>
    <w:rsid w:val="00340BA5"/>
    <w:rsid w:val="0034158B"/>
    <w:rsid w:val="00341739"/>
    <w:rsid w:val="00341CE6"/>
    <w:rsid w:val="00343371"/>
    <w:rsid w:val="00344C46"/>
    <w:rsid w:val="003475A4"/>
    <w:rsid w:val="00347E3C"/>
    <w:rsid w:val="00351734"/>
    <w:rsid w:val="00351DC9"/>
    <w:rsid w:val="0035303E"/>
    <w:rsid w:val="003537E1"/>
    <w:rsid w:val="003559F6"/>
    <w:rsid w:val="00356145"/>
    <w:rsid w:val="00374B69"/>
    <w:rsid w:val="003767EB"/>
    <w:rsid w:val="0037799E"/>
    <w:rsid w:val="00384073"/>
    <w:rsid w:val="003905EE"/>
    <w:rsid w:val="00390D14"/>
    <w:rsid w:val="003930CE"/>
    <w:rsid w:val="003961F1"/>
    <w:rsid w:val="00396350"/>
    <w:rsid w:val="00396834"/>
    <w:rsid w:val="003A3F6D"/>
    <w:rsid w:val="003A53BC"/>
    <w:rsid w:val="003B0467"/>
    <w:rsid w:val="003B0CF6"/>
    <w:rsid w:val="003B7805"/>
    <w:rsid w:val="003C2113"/>
    <w:rsid w:val="003C3DD9"/>
    <w:rsid w:val="003C45F8"/>
    <w:rsid w:val="003C5F9E"/>
    <w:rsid w:val="003C6680"/>
    <w:rsid w:val="003C695D"/>
    <w:rsid w:val="003D3980"/>
    <w:rsid w:val="003E1DA5"/>
    <w:rsid w:val="003F16FB"/>
    <w:rsid w:val="003F6A75"/>
    <w:rsid w:val="004008F3"/>
    <w:rsid w:val="00400CC6"/>
    <w:rsid w:val="0040118A"/>
    <w:rsid w:val="00402AF9"/>
    <w:rsid w:val="004106AA"/>
    <w:rsid w:val="0041192A"/>
    <w:rsid w:val="00416525"/>
    <w:rsid w:val="00417284"/>
    <w:rsid w:val="00421FC8"/>
    <w:rsid w:val="004318A7"/>
    <w:rsid w:val="00431DF6"/>
    <w:rsid w:val="00431FE5"/>
    <w:rsid w:val="0043371F"/>
    <w:rsid w:val="00434922"/>
    <w:rsid w:val="004404F7"/>
    <w:rsid w:val="00450DD8"/>
    <w:rsid w:val="0045671E"/>
    <w:rsid w:val="0046224A"/>
    <w:rsid w:val="004644D7"/>
    <w:rsid w:val="00470B5E"/>
    <w:rsid w:val="00472DE8"/>
    <w:rsid w:val="0047302C"/>
    <w:rsid w:val="0047559B"/>
    <w:rsid w:val="00475EE1"/>
    <w:rsid w:val="004929CF"/>
    <w:rsid w:val="00493AD5"/>
    <w:rsid w:val="00494A9A"/>
    <w:rsid w:val="00494E8B"/>
    <w:rsid w:val="004950A2"/>
    <w:rsid w:val="00495F84"/>
    <w:rsid w:val="004A148B"/>
    <w:rsid w:val="004A372C"/>
    <w:rsid w:val="004A647E"/>
    <w:rsid w:val="004B41EE"/>
    <w:rsid w:val="004B662C"/>
    <w:rsid w:val="004B670D"/>
    <w:rsid w:val="004B7838"/>
    <w:rsid w:val="004B7B99"/>
    <w:rsid w:val="004C19E3"/>
    <w:rsid w:val="004D00B8"/>
    <w:rsid w:val="004D0BDE"/>
    <w:rsid w:val="004D375E"/>
    <w:rsid w:val="004D397D"/>
    <w:rsid w:val="004D53BF"/>
    <w:rsid w:val="004E0485"/>
    <w:rsid w:val="004E5AF8"/>
    <w:rsid w:val="004F1419"/>
    <w:rsid w:val="004F4D21"/>
    <w:rsid w:val="004F5B18"/>
    <w:rsid w:val="004F6603"/>
    <w:rsid w:val="004F670A"/>
    <w:rsid w:val="005010A0"/>
    <w:rsid w:val="00513001"/>
    <w:rsid w:val="00520D86"/>
    <w:rsid w:val="00522CC0"/>
    <w:rsid w:val="0052411D"/>
    <w:rsid w:val="00525B21"/>
    <w:rsid w:val="00531365"/>
    <w:rsid w:val="00533417"/>
    <w:rsid w:val="005337F5"/>
    <w:rsid w:val="005357B4"/>
    <w:rsid w:val="005365E9"/>
    <w:rsid w:val="00540767"/>
    <w:rsid w:val="00540782"/>
    <w:rsid w:val="005457EB"/>
    <w:rsid w:val="00546A6C"/>
    <w:rsid w:val="00550D9E"/>
    <w:rsid w:val="00553F57"/>
    <w:rsid w:val="005541CA"/>
    <w:rsid w:val="00554D26"/>
    <w:rsid w:val="00557FD7"/>
    <w:rsid w:val="00561644"/>
    <w:rsid w:val="0056441A"/>
    <w:rsid w:val="00564E18"/>
    <w:rsid w:val="00566436"/>
    <w:rsid w:val="0057288C"/>
    <w:rsid w:val="00574D97"/>
    <w:rsid w:val="00575BC9"/>
    <w:rsid w:val="005771EA"/>
    <w:rsid w:val="00586A92"/>
    <w:rsid w:val="0058717D"/>
    <w:rsid w:val="005905F5"/>
    <w:rsid w:val="005953D8"/>
    <w:rsid w:val="005971DB"/>
    <w:rsid w:val="005A1A26"/>
    <w:rsid w:val="005A262A"/>
    <w:rsid w:val="005A5F00"/>
    <w:rsid w:val="005A7F3F"/>
    <w:rsid w:val="005B054A"/>
    <w:rsid w:val="005B08CA"/>
    <w:rsid w:val="005B19B5"/>
    <w:rsid w:val="005B72DD"/>
    <w:rsid w:val="005C09D4"/>
    <w:rsid w:val="005C3C0B"/>
    <w:rsid w:val="005C67B7"/>
    <w:rsid w:val="005D12CF"/>
    <w:rsid w:val="005D4F42"/>
    <w:rsid w:val="005D6D3A"/>
    <w:rsid w:val="005E1310"/>
    <w:rsid w:val="005E1D2D"/>
    <w:rsid w:val="005E4A23"/>
    <w:rsid w:val="005E7A93"/>
    <w:rsid w:val="005F01E2"/>
    <w:rsid w:val="005F216A"/>
    <w:rsid w:val="005F6DB2"/>
    <w:rsid w:val="00601933"/>
    <w:rsid w:val="00604DC9"/>
    <w:rsid w:val="00605EC1"/>
    <w:rsid w:val="00605FCD"/>
    <w:rsid w:val="00606248"/>
    <w:rsid w:val="00614B7E"/>
    <w:rsid w:val="00614E64"/>
    <w:rsid w:val="006163A3"/>
    <w:rsid w:val="00616585"/>
    <w:rsid w:val="00616EA9"/>
    <w:rsid w:val="00621651"/>
    <w:rsid w:val="0062228C"/>
    <w:rsid w:val="00624D73"/>
    <w:rsid w:val="006254CF"/>
    <w:rsid w:val="006272FF"/>
    <w:rsid w:val="00631052"/>
    <w:rsid w:val="00633D20"/>
    <w:rsid w:val="00634287"/>
    <w:rsid w:val="00637745"/>
    <w:rsid w:val="00642428"/>
    <w:rsid w:val="0064557B"/>
    <w:rsid w:val="00646C2F"/>
    <w:rsid w:val="0065278E"/>
    <w:rsid w:val="006529E5"/>
    <w:rsid w:val="006534DA"/>
    <w:rsid w:val="0065496C"/>
    <w:rsid w:val="00654A3A"/>
    <w:rsid w:val="00654C43"/>
    <w:rsid w:val="00660693"/>
    <w:rsid w:val="00662088"/>
    <w:rsid w:val="00665961"/>
    <w:rsid w:val="006667A6"/>
    <w:rsid w:val="00667EA8"/>
    <w:rsid w:val="006817A8"/>
    <w:rsid w:val="006826C2"/>
    <w:rsid w:val="00684273"/>
    <w:rsid w:val="00686477"/>
    <w:rsid w:val="0068741A"/>
    <w:rsid w:val="006909FA"/>
    <w:rsid w:val="006A5402"/>
    <w:rsid w:val="006B0E0B"/>
    <w:rsid w:val="006B0E59"/>
    <w:rsid w:val="006B1019"/>
    <w:rsid w:val="006B18DA"/>
    <w:rsid w:val="006B3043"/>
    <w:rsid w:val="006B7B2B"/>
    <w:rsid w:val="006C08F5"/>
    <w:rsid w:val="006C0FA1"/>
    <w:rsid w:val="006C1977"/>
    <w:rsid w:val="006C1D4A"/>
    <w:rsid w:val="006C324C"/>
    <w:rsid w:val="006C50C5"/>
    <w:rsid w:val="006D0D70"/>
    <w:rsid w:val="006D24E3"/>
    <w:rsid w:val="006D5804"/>
    <w:rsid w:val="006D5EB1"/>
    <w:rsid w:val="006D777D"/>
    <w:rsid w:val="006E1D61"/>
    <w:rsid w:val="006E4A01"/>
    <w:rsid w:val="006E6607"/>
    <w:rsid w:val="006F5798"/>
    <w:rsid w:val="006F76DA"/>
    <w:rsid w:val="006F77CF"/>
    <w:rsid w:val="006F792D"/>
    <w:rsid w:val="007104A3"/>
    <w:rsid w:val="0071076E"/>
    <w:rsid w:val="00710EA6"/>
    <w:rsid w:val="007136F0"/>
    <w:rsid w:val="00716FD4"/>
    <w:rsid w:val="00720F60"/>
    <w:rsid w:val="0072360D"/>
    <w:rsid w:val="00724AB5"/>
    <w:rsid w:val="00726AA1"/>
    <w:rsid w:val="0073024B"/>
    <w:rsid w:val="007337F5"/>
    <w:rsid w:val="00735910"/>
    <w:rsid w:val="0074105D"/>
    <w:rsid w:val="007431A3"/>
    <w:rsid w:val="00746364"/>
    <w:rsid w:val="00751657"/>
    <w:rsid w:val="00752A49"/>
    <w:rsid w:val="007530DF"/>
    <w:rsid w:val="00755682"/>
    <w:rsid w:val="007578DA"/>
    <w:rsid w:val="007600BC"/>
    <w:rsid w:val="00760AB2"/>
    <w:rsid w:val="007639EC"/>
    <w:rsid w:val="00763EAB"/>
    <w:rsid w:val="007662C8"/>
    <w:rsid w:val="007700DD"/>
    <w:rsid w:val="00770E2A"/>
    <w:rsid w:val="007736FB"/>
    <w:rsid w:val="00774F70"/>
    <w:rsid w:val="00785238"/>
    <w:rsid w:val="00785F9E"/>
    <w:rsid w:val="007875EE"/>
    <w:rsid w:val="0079210D"/>
    <w:rsid w:val="00794E9A"/>
    <w:rsid w:val="007956DB"/>
    <w:rsid w:val="00795B7A"/>
    <w:rsid w:val="007A0610"/>
    <w:rsid w:val="007A195F"/>
    <w:rsid w:val="007A3F34"/>
    <w:rsid w:val="007A71DB"/>
    <w:rsid w:val="007B00A7"/>
    <w:rsid w:val="007B0A13"/>
    <w:rsid w:val="007B1AEA"/>
    <w:rsid w:val="007C27EE"/>
    <w:rsid w:val="007C2C43"/>
    <w:rsid w:val="007C45F1"/>
    <w:rsid w:val="007C4BA6"/>
    <w:rsid w:val="007C7CB9"/>
    <w:rsid w:val="007D1786"/>
    <w:rsid w:val="007D22C4"/>
    <w:rsid w:val="007D2A47"/>
    <w:rsid w:val="007D459D"/>
    <w:rsid w:val="007E008E"/>
    <w:rsid w:val="007E1A84"/>
    <w:rsid w:val="007E6790"/>
    <w:rsid w:val="007E6D09"/>
    <w:rsid w:val="00802727"/>
    <w:rsid w:val="00804C9C"/>
    <w:rsid w:val="008057A8"/>
    <w:rsid w:val="00806419"/>
    <w:rsid w:val="008073AE"/>
    <w:rsid w:val="00812EDA"/>
    <w:rsid w:val="00814F56"/>
    <w:rsid w:val="0082020D"/>
    <w:rsid w:val="00830CB9"/>
    <w:rsid w:val="00832F36"/>
    <w:rsid w:val="00833026"/>
    <w:rsid w:val="008332DD"/>
    <w:rsid w:val="008344A9"/>
    <w:rsid w:val="00840621"/>
    <w:rsid w:val="00842141"/>
    <w:rsid w:val="00842A6F"/>
    <w:rsid w:val="00845AAA"/>
    <w:rsid w:val="00846DC4"/>
    <w:rsid w:val="008509C0"/>
    <w:rsid w:val="0085132C"/>
    <w:rsid w:val="00855C39"/>
    <w:rsid w:val="00856F0F"/>
    <w:rsid w:val="008571B4"/>
    <w:rsid w:val="00861C77"/>
    <w:rsid w:val="00867942"/>
    <w:rsid w:val="008730C8"/>
    <w:rsid w:val="00873219"/>
    <w:rsid w:val="00876521"/>
    <w:rsid w:val="0087724D"/>
    <w:rsid w:val="008816A2"/>
    <w:rsid w:val="008855C0"/>
    <w:rsid w:val="008900F2"/>
    <w:rsid w:val="00890FD8"/>
    <w:rsid w:val="00892BB3"/>
    <w:rsid w:val="00893A1A"/>
    <w:rsid w:val="00893D2B"/>
    <w:rsid w:val="00894F51"/>
    <w:rsid w:val="00896960"/>
    <w:rsid w:val="00897466"/>
    <w:rsid w:val="008A306E"/>
    <w:rsid w:val="008A4F89"/>
    <w:rsid w:val="008A6C6B"/>
    <w:rsid w:val="008A6C6C"/>
    <w:rsid w:val="008B1462"/>
    <w:rsid w:val="008B1A79"/>
    <w:rsid w:val="008C1570"/>
    <w:rsid w:val="008C31BD"/>
    <w:rsid w:val="008D201E"/>
    <w:rsid w:val="008D28F6"/>
    <w:rsid w:val="008D7F42"/>
    <w:rsid w:val="008E29E6"/>
    <w:rsid w:val="008E5AB6"/>
    <w:rsid w:val="008E64A4"/>
    <w:rsid w:val="008F3A6E"/>
    <w:rsid w:val="008F4062"/>
    <w:rsid w:val="008F62CE"/>
    <w:rsid w:val="008F69EA"/>
    <w:rsid w:val="008F6C97"/>
    <w:rsid w:val="009054DE"/>
    <w:rsid w:val="00905E17"/>
    <w:rsid w:val="00906BD9"/>
    <w:rsid w:val="00907BA8"/>
    <w:rsid w:val="009139E6"/>
    <w:rsid w:val="009248F8"/>
    <w:rsid w:val="009256F7"/>
    <w:rsid w:val="00926E15"/>
    <w:rsid w:val="00936198"/>
    <w:rsid w:val="00942856"/>
    <w:rsid w:val="0094349B"/>
    <w:rsid w:val="00943563"/>
    <w:rsid w:val="00943E5F"/>
    <w:rsid w:val="009522C7"/>
    <w:rsid w:val="00961283"/>
    <w:rsid w:val="009619B3"/>
    <w:rsid w:val="009627AC"/>
    <w:rsid w:val="00962E91"/>
    <w:rsid w:val="009650CF"/>
    <w:rsid w:val="00966DE6"/>
    <w:rsid w:val="00970D42"/>
    <w:rsid w:val="009724DA"/>
    <w:rsid w:val="00973689"/>
    <w:rsid w:val="009771FC"/>
    <w:rsid w:val="009820EA"/>
    <w:rsid w:val="00982D55"/>
    <w:rsid w:val="0098401B"/>
    <w:rsid w:val="00990049"/>
    <w:rsid w:val="00990306"/>
    <w:rsid w:val="00991B91"/>
    <w:rsid w:val="009A20C8"/>
    <w:rsid w:val="009A4C2C"/>
    <w:rsid w:val="009A58AE"/>
    <w:rsid w:val="009B0A05"/>
    <w:rsid w:val="009B0F9D"/>
    <w:rsid w:val="009B3DE3"/>
    <w:rsid w:val="009B68F0"/>
    <w:rsid w:val="009B7E22"/>
    <w:rsid w:val="009C59CE"/>
    <w:rsid w:val="009C7F6C"/>
    <w:rsid w:val="009D2335"/>
    <w:rsid w:val="009D285A"/>
    <w:rsid w:val="009D479F"/>
    <w:rsid w:val="009E23F6"/>
    <w:rsid w:val="009E2735"/>
    <w:rsid w:val="009E38A5"/>
    <w:rsid w:val="009E4457"/>
    <w:rsid w:val="009E6813"/>
    <w:rsid w:val="009F0DE7"/>
    <w:rsid w:val="009F3AA3"/>
    <w:rsid w:val="00A0055A"/>
    <w:rsid w:val="00A00C51"/>
    <w:rsid w:val="00A0290B"/>
    <w:rsid w:val="00A02F02"/>
    <w:rsid w:val="00A0535C"/>
    <w:rsid w:val="00A07BE6"/>
    <w:rsid w:val="00A1571A"/>
    <w:rsid w:val="00A171BD"/>
    <w:rsid w:val="00A17827"/>
    <w:rsid w:val="00A20FC9"/>
    <w:rsid w:val="00A24A86"/>
    <w:rsid w:val="00A26072"/>
    <w:rsid w:val="00A3060C"/>
    <w:rsid w:val="00A34C71"/>
    <w:rsid w:val="00A34FEE"/>
    <w:rsid w:val="00A36884"/>
    <w:rsid w:val="00A377E8"/>
    <w:rsid w:val="00A40CD0"/>
    <w:rsid w:val="00A438B1"/>
    <w:rsid w:val="00A46759"/>
    <w:rsid w:val="00A50A11"/>
    <w:rsid w:val="00A54D19"/>
    <w:rsid w:val="00A566CD"/>
    <w:rsid w:val="00A612FA"/>
    <w:rsid w:val="00A62DE8"/>
    <w:rsid w:val="00A6646D"/>
    <w:rsid w:val="00A664A4"/>
    <w:rsid w:val="00A6676C"/>
    <w:rsid w:val="00A71724"/>
    <w:rsid w:val="00A73C0A"/>
    <w:rsid w:val="00A82847"/>
    <w:rsid w:val="00A83170"/>
    <w:rsid w:val="00A842C4"/>
    <w:rsid w:val="00A900EC"/>
    <w:rsid w:val="00A92200"/>
    <w:rsid w:val="00A9314F"/>
    <w:rsid w:val="00AA2391"/>
    <w:rsid w:val="00AA79E2"/>
    <w:rsid w:val="00AB234D"/>
    <w:rsid w:val="00AB27A1"/>
    <w:rsid w:val="00AC0058"/>
    <w:rsid w:val="00AC099E"/>
    <w:rsid w:val="00AC157F"/>
    <w:rsid w:val="00AC5870"/>
    <w:rsid w:val="00AD0B6E"/>
    <w:rsid w:val="00AD117D"/>
    <w:rsid w:val="00AD153B"/>
    <w:rsid w:val="00AD2600"/>
    <w:rsid w:val="00AD2E19"/>
    <w:rsid w:val="00AD3402"/>
    <w:rsid w:val="00AD372A"/>
    <w:rsid w:val="00AD3E96"/>
    <w:rsid w:val="00AD42FB"/>
    <w:rsid w:val="00AD4DF7"/>
    <w:rsid w:val="00AD5548"/>
    <w:rsid w:val="00AE2822"/>
    <w:rsid w:val="00AE3DFF"/>
    <w:rsid w:val="00AE42D5"/>
    <w:rsid w:val="00AE53D3"/>
    <w:rsid w:val="00AE661E"/>
    <w:rsid w:val="00AF56B3"/>
    <w:rsid w:val="00AF7E30"/>
    <w:rsid w:val="00B01DEF"/>
    <w:rsid w:val="00B03F7F"/>
    <w:rsid w:val="00B07B9B"/>
    <w:rsid w:val="00B22152"/>
    <w:rsid w:val="00B22333"/>
    <w:rsid w:val="00B23429"/>
    <w:rsid w:val="00B32979"/>
    <w:rsid w:val="00B35BFB"/>
    <w:rsid w:val="00B360FD"/>
    <w:rsid w:val="00B459AF"/>
    <w:rsid w:val="00B46950"/>
    <w:rsid w:val="00B57E64"/>
    <w:rsid w:val="00B608A4"/>
    <w:rsid w:val="00B6207C"/>
    <w:rsid w:val="00B67397"/>
    <w:rsid w:val="00B70B34"/>
    <w:rsid w:val="00B753A0"/>
    <w:rsid w:val="00B7560C"/>
    <w:rsid w:val="00B766B5"/>
    <w:rsid w:val="00B77BEE"/>
    <w:rsid w:val="00B81DA2"/>
    <w:rsid w:val="00B85039"/>
    <w:rsid w:val="00B8548A"/>
    <w:rsid w:val="00B900AF"/>
    <w:rsid w:val="00B92BB6"/>
    <w:rsid w:val="00BA2B4D"/>
    <w:rsid w:val="00BA4D12"/>
    <w:rsid w:val="00BA7105"/>
    <w:rsid w:val="00BB4414"/>
    <w:rsid w:val="00BB4916"/>
    <w:rsid w:val="00BB4D49"/>
    <w:rsid w:val="00BB628C"/>
    <w:rsid w:val="00BC16CF"/>
    <w:rsid w:val="00BC2CDE"/>
    <w:rsid w:val="00BC34BF"/>
    <w:rsid w:val="00BC3EE1"/>
    <w:rsid w:val="00BC3EEE"/>
    <w:rsid w:val="00BC48B7"/>
    <w:rsid w:val="00BC6045"/>
    <w:rsid w:val="00BD26A7"/>
    <w:rsid w:val="00BD4B1E"/>
    <w:rsid w:val="00BE3B34"/>
    <w:rsid w:val="00BE4272"/>
    <w:rsid w:val="00BE4C19"/>
    <w:rsid w:val="00BE7166"/>
    <w:rsid w:val="00BF3221"/>
    <w:rsid w:val="00C007DB"/>
    <w:rsid w:val="00C06D76"/>
    <w:rsid w:val="00C10ED1"/>
    <w:rsid w:val="00C156A7"/>
    <w:rsid w:val="00C210FF"/>
    <w:rsid w:val="00C27654"/>
    <w:rsid w:val="00C31CB1"/>
    <w:rsid w:val="00C32664"/>
    <w:rsid w:val="00C3692C"/>
    <w:rsid w:val="00C37D37"/>
    <w:rsid w:val="00C4119D"/>
    <w:rsid w:val="00C4546C"/>
    <w:rsid w:val="00C50F29"/>
    <w:rsid w:val="00C52553"/>
    <w:rsid w:val="00C535F4"/>
    <w:rsid w:val="00C5401F"/>
    <w:rsid w:val="00C552E1"/>
    <w:rsid w:val="00C57F21"/>
    <w:rsid w:val="00C603AC"/>
    <w:rsid w:val="00C6679D"/>
    <w:rsid w:val="00C7072A"/>
    <w:rsid w:val="00C71E80"/>
    <w:rsid w:val="00C73A85"/>
    <w:rsid w:val="00C752F8"/>
    <w:rsid w:val="00C82D2A"/>
    <w:rsid w:val="00C86B37"/>
    <w:rsid w:val="00C97B24"/>
    <w:rsid w:val="00CA34EA"/>
    <w:rsid w:val="00CA4462"/>
    <w:rsid w:val="00CA6F99"/>
    <w:rsid w:val="00CA7C21"/>
    <w:rsid w:val="00CB2104"/>
    <w:rsid w:val="00CB22DA"/>
    <w:rsid w:val="00CB47E3"/>
    <w:rsid w:val="00CB6D47"/>
    <w:rsid w:val="00CB6E0F"/>
    <w:rsid w:val="00CC02A1"/>
    <w:rsid w:val="00CC56E4"/>
    <w:rsid w:val="00CC5B4D"/>
    <w:rsid w:val="00CD01CE"/>
    <w:rsid w:val="00CD135C"/>
    <w:rsid w:val="00CD151D"/>
    <w:rsid w:val="00CD3C8A"/>
    <w:rsid w:val="00CD54EA"/>
    <w:rsid w:val="00CE210C"/>
    <w:rsid w:val="00CE5DF1"/>
    <w:rsid w:val="00D0241E"/>
    <w:rsid w:val="00D05932"/>
    <w:rsid w:val="00D059B6"/>
    <w:rsid w:val="00D07007"/>
    <w:rsid w:val="00D102B0"/>
    <w:rsid w:val="00D14797"/>
    <w:rsid w:val="00D21132"/>
    <w:rsid w:val="00D21836"/>
    <w:rsid w:val="00D268DF"/>
    <w:rsid w:val="00D3132F"/>
    <w:rsid w:val="00D35691"/>
    <w:rsid w:val="00D46E1B"/>
    <w:rsid w:val="00D474DD"/>
    <w:rsid w:val="00D477A2"/>
    <w:rsid w:val="00D50496"/>
    <w:rsid w:val="00D50724"/>
    <w:rsid w:val="00D55011"/>
    <w:rsid w:val="00D55CC7"/>
    <w:rsid w:val="00D56C76"/>
    <w:rsid w:val="00D60172"/>
    <w:rsid w:val="00D64E22"/>
    <w:rsid w:val="00D80130"/>
    <w:rsid w:val="00D80DC0"/>
    <w:rsid w:val="00D84C3E"/>
    <w:rsid w:val="00D8517F"/>
    <w:rsid w:val="00D8618A"/>
    <w:rsid w:val="00D90DDF"/>
    <w:rsid w:val="00D913B2"/>
    <w:rsid w:val="00D9202B"/>
    <w:rsid w:val="00D938CD"/>
    <w:rsid w:val="00D952AD"/>
    <w:rsid w:val="00DA128A"/>
    <w:rsid w:val="00DA43A6"/>
    <w:rsid w:val="00DA7E8B"/>
    <w:rsid w:val="00DB205D"/>
    <w:rsid w:val="00DB5485"/>
    <w:rsid w:val="00DB7AC0"/>
    <w:rsid w:val="00DC3671"/>
    <w:rsid w:val="00DC40C8"/>
    <w:rsid w:val="00DD241B"/>
    <w:rsid w:val="00DD4824"/>
    <w:rsid w:val="00DD73C1"/>
    <w:rsid w:val="00DE2F4A"/>
    <w:rsid w:val="00DE3A75"/>
    <w:rsid w:val="00DE3DDF"/>
    <w:rsid w:val="00DE42EA"/>
    <w:rsid w:val="00DF2C45"/>
    <w:rsid w:val="00DF51B6"/>
    <w:rsid w:val="00DF5D95"/>
    <w:rsid w:val="00DF72A3"/>
    <w:rsid w:val="00E020F8"/>
    <w:rsid w:val="00E04CA5"/>
    <w:rsid w:val="00E0733E"/>
    <w:rsid w:val="00E16302"/>
    <w:rsid w:val="00E16EC6"/>
    <w:rsid w:val="00E1794C"/>
    <w:rsid w:val="00E20B8C"/>
    <w:rsid w:val="00E23058"/>
    <w:rsid w:val="00E24DEA"/>
    <w:rsid w:val="00E25CC7"/>
    <w:rsid w:val="00E25EE7"/>
    <w:rsid w:val="00E260F5"/>
    <w:rsid w:val="00E3074C"/>
    <w:rsid w:val="00E31415"/>
    <w:rsid w:val="00E33FF8"/>
    <w:rsid w:val="00E3612D"/>
    <w:rsid w:val="00E459F4"/>
    <w:rsid w:val="00E47B92"/>
    <w:rsid w:val="00E508DC"/>
    <w:rsid w:val="00E50E6D"/>
    <w:rsid w:val="00E5304A"/>
    <w:rsid w:val="00E549C9"/>
    <w:rsid w:val="00E60B61"/>
    <w:rsid w:val="00E62A6A"/>
    <w:rsid w:val="00E62F6D"/>
    <w:rsid w:val="00E71DAA"/>
    <w:rsid w:val="00E7330D"/>
    <w:rsid w:val="00E80283"/>
    <w:rsid w:val="00E80D03"/>
    <w:rsid w:val="00E80FFB"/>
    <w:rsid w:val="00E81DA4"/>
    <w:rsid w:val="00E83B3B"/>
    <w:rsid w:val="00E85D1F"/>
    <w:rsid w:val="00E86675"/>
    <w:rsid w:val="00E90F1C"/>
    <w:rsid w:val="00E9106D"/>
    <w:rsid w:val="00E92EC9"/>
    <w:rsid w:val="00E93801"/>
    <w:rsid w:val="00E96620"/>
    <w:rsid w:val="00E97930"/>
    <w:rsid w:val="00EA0F06"/>
    <w:rsid w:val="00EA16FA"/>
    <w:rsid w:val="00EA2E28"/>
    <w:rsid w:val="00EA3300"/>
    <w:rsid w:val="00EA56B5"/>
    <w:rsid w:val="00EA670D"/>
    <w:rsid w:val="00EA734C"/>
    <w:rsid w:val="00EB0EE0"/>
    <w:rsid w:val="00EB45DB"/>
    <w:rsid w:val="00EC44CE"/>
    <w:rsid w:val="00EC52FF"/>
    <w:rsid w:val="00EC58CD"/>
    <w:rsid w:val="00ED044C"/>
    <w:rsid w:val="00ED2E0A"/>
    <w:rsid w:val="00ED5701"/>
    <w:rsid w:val="00ED6EAA"/>
    <w:rsid w:val="00ED7630"/>
    <w:rsid w:val="00EE27AA"/>
    <w:rsid w:val="00EE299C"/>
    <w:rsid w:val="00EE3516"/>
    <w:rsid w:val="00EE3857"/>
    <w:rsid w:val="00EE3A7B"/>
    <w:rsid w:val="00EE5FDD"/>
    <w:rsid w:val="00EE7D89"/>
    <w:rsid w:val="00EF01B2"/>
    <w:rsid w:val="00EF3062"/>
    <w:rsid w:val="00EF4827"/>
    <w:rsid w:val="00EF4C6F"/>
    <w:rsid w:val="00F005C9"/>
    <w:rsid w:val="00F00907"/>
    <w:rsid w:val="00F014F3"/>
    <w:rsid w:val="00F071AB"/>
    <w:rsid w:val="00F207E2"/>
    <w:rsid w:val="00F20877"/>
    <w:rsid w:val="00F24D52"/>
    <w:rsid w:val="00F27AB2"/>
    <w:rsid w:val="00F300E8"/>
    <w:rsid w:val="00F379BC"/>
    <w:rsid w:val="00F37DC5"/>
    <w:rsid w:val="00F43732"/>
    <w:rsid w:val="00F44637"/>
    <w:rsid w:val="00F44F75"/>
    <w:rsid w:val="00F517B3"/>
    <w:rsid w:val="00F5434C"/>
    <w:rsid w:val="00F54DCD"/>
    <w:rsid w:val="00F61CD3"/>
    <w:rsid w:val="00F62074"/>
    <w:rsid w:val="00F671BE"/>
    <w:rsid w:val="00F67B62"/>
    <w:rsid w:val="00F70E15"/>
    <w:rsid w:val="00F74FDD"/>
    <w:rsid w:val="00F76CB2"/>
    <w:rsid w:val="00F8196B"/>
    <w:rsid w:val="00F83BAD"/>
    <w:rsid w:val="00F8777C"/>
    <w:rsid w:val="00F91CFB"/>
    <w:rsid w:val="00F9477F"/>
    <w:rsid w:val="00FA091D"/>
    <w:rsid w:val="00FB2462"/>
    <w:rsid w:val="00FB3B95"/>
    <w:rsid w:val="00FB636C"/>
    <w:rsid w:val="00FC0545"/>
    <w:rsid w:val="00FC1E89"/>
    <w:rsid w:val="00FC47A6"/>
    <w:rsid w:val="00FC6F74"/>
    <w:rsid w:val="00FD09E4"/>
    <w:rsid w:val="00FE05DC"/>
    <w:rsid w:val="00FE57A1"/>
    <w:rsid w:val="00FE708E"/>
    <w:rsid w:val="00FF1C68"/>
    <w:rsid w:val="00FF4240"/>
    <w:rsid w:val="00FF55BB"/>
    <w:rsid w:val="00FF6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26F44"/>
  <w15:docId w15:val="{F7B919EC-2094-4B06-B1E7-4D3C0B10C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7AB2"/>
    <w:pPr>
      <w:spacing w:after="0" w:line="240" w:lineRule="auto"/>
    </w:pPr>
    <w:rPr>
      <w:lang w:val="uk-UA"/>
    </w:rPr>
  </w:style>
  <w:style w:type="paragraph" w:styleId="1">
    <w:name w:val="heading 1"/>
    <w:next w:val="a"/>
    <w:link w:val="10"/>
    <w:qFormat/>
    <w:rsid w:val="00F54DCD"/>
    <w:pPr>
      <w:keepNext/>
      <w:keepLines/>
      <w:tabs>
        <w:tab w:val="left" w:pos="720"/>
        <w:tab w:val="left" w:pos="864"/>
        <w:tab w:val="left" w:pos="1008"/>
        <w:tab w:val="left" w:pos="1152"/>
      </w:tabs>
      <w:suppressAutoHyphens/>
      <w:spacing w:after="360" w:line="240" w:lineRule="auto"/>
      <w:outlineLvl w:val="0"/>
    </w:pPr>
    <w:rPr>
      <w:rFonts w:ascii="Garamond" w:eastAsia="Times New Roman" w:hAnsi="Garamond" w:cs="Times New Roman"/>
      <w:bCs/>
      <w:caps/>
      <w:color w:val="002A6C"/>
      <w:kern w:val="32"/>
      <w:sz w:val="72"/>
      <w:szCs w:val="6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F27AB2"/>
  </w:style>
  <w:style w:type="paragraph" w:customStyle="1" w:styleId="rvps7">
    <w:name w:val="rvps7"/>
    <w:basedOn w:val="a"/>
    <w:rsid w:val="00F27AB2"/>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15">
    <w:name w:val="rvts15"/>
    <w:basedOn w:val="a0"/>
    <w:rsid w:val="00F27AB2"/>
  </w:style>
  <w:style w:type="paragraph" w:styleId="a3">
    <w:name w:val="List Paragraph"/>
    <w:basedOn w:val="a"/>
    <w:link w:val="a4"/>
    <w:uiPriority w:val="34"/>
    <w:qFormat/>
    <w:rsid w:val="00F27AB2"/>
    <w:pPr>
      <w:ind w:left="720"/>
      <w:contextualSpacing/>
    </w:pPr>
  </w:style>
  <w:style w:type="table" w:styleId="a5">
    <w:name w:val="Table Grid"/>
    <w:basedOn w:val="a1"/>
    <w:uiPriority w:val="39"/>
    <w:rsid w:val="00F27A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F27AB2"/>
    <w:pPr>
      <w:spacing w:before="100" w:beforeAutospacing="1" w:after="100" w:afterAutospacing="1"/>
    </w:pPr>
    <w:rPr>
      <w:rFonts w:ascii="Times New Roman" w:eastAsia="Times New Roman" w:hAnsi="Times New Roman" w:cs="Times New Roman"/>
      <w:sz w:val="24"/>
      <w:szCs w:val="24"/>
      <w:lang w:eastAsia="uk-UA"/>
    </w:rPr>
  </w:style>
  <w:style w:type="character" w:styleId="a6">
    <w:name w:val="annotation reference"/>
    <w:rsid w:val="000926D6"/>
    <w:rPr>
      <w:sz w:val="16"/>
      <w:szCs w:val="16"/>
    </w:rPr>
  </w:style>
  <w:style w:type="paragraph" w:styleId="a7">
    <w:name w:val="annotation text"/>
    <w:basedOn w:val="a"/>
    <w:link w:val="a8"/>
    <w:rsid w:val="000926D6"/>
    <w:rPr>
      <w:rFonts w:ascii="Garamond" w:eastAsia="Batang" w:hAnsi="Garamond" w:cs="Times New Roman"/>
      <w:sz w:val="20"/>
      <w:szCs w:val="20"/>
      <w:lang w:val="x-none" w:eastAsia="ko-KR"/>
    </w:rPr>
  </w:style>
  <w:style w:type="character" w:customStyle="1" w:styleId="a8">
    <w:name w:val="Текст примітки Знак"/>
    <w:basedOn w:val="a0"/>
    <w:link w:val="a7"/>
    <w:rsid w:val="000926D6"/>
    <w:rPr>
      <w:rFonts w:ascii="Garamond" w:eastAsia="Batang" w:hAnsi="Garamond" w:cs="Times New Roman"/>
      <w:sz w:val="20"/>
      <w:szCs w:val="20"/>
      <w:lang w:val="x-none" w:eastAsia="ko-KR"/>
    </w:rPr>
  </w:style>
  <w:style w:type="paragraph" w:styleId="a9">
    <w:name w:val="Balloon Text"/>
    <w:basedOn w:val="a"/>
    <w:link w:val="aa"/>
    <w:uiPriority w:val="99"/>
    <w:semiHidden/>
    <w:unhideWhenUsed/>
    <w:rsid w:val="000926D6"/>
    <w:rPr>
      <w:rFonts w:ascii="Segoe UI" w:hAnsi="Segoe UI" w:cs="Segoe UI"/>
      <w:sz w:val="18"/>
      <w:szCs w:val="18"/>
    </w:rPr>
  </w:style>
  <w:style w:type="character" w:customStyle="1" w:styleId="aa">
    <w:name w:val="Текст у виносці Знак"/>
    <w:basedOn w:val="a0"/>
    <w:link w:val="a9"/>
    <w:uiPriority w:val="99"/>
    <w:semiHidden/>
    <w:rsid w:val="000926D6"/>
    <w:rPr>
      <w:rFonts w:ascii="Segoe UI" w:hAnsi="Segoe UI" w:cs="Segoe UI"/>
      <w:sz w:val="18"/>
      <w:szCs w:val="18"/>
      <w:lang w:val="uk-UA"/>
    </w:rPr>
  </w:style>
  <w:style w:type="paragraph" w:styleId="HTML">
    <w:name w:val="HTML Preformatted"/>
    <w:basedOn w:val="a"/>
    <w:link w:val="HTML0"/>
    <w:uiPriority w:val="99"/>
    <w:rsid w:val="00FE0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val="ru-RU" w:eastAsia="ru-RU"/>
    </w:rPr>
  </w:style>
  <w:style w:type="character" w:customStyle="1" w:styleId="HTML0">
    <w:name w:val="Стандартний HTML Знак"/>
    <w:basedOn w:val="a0"/>
    <w:link w:val="HTML"/>
    <w:uiPriority w:val="99"/>
    <w:rsid w:val="00FE05DC"/>
    <w:rPr>
      <w:rFonts w:ascii="Courier New" w:eastAsia="Times New Roman" w:hAnsi="Courier New" w:cs="Times New Roman"/>
      <w:sz w:val="20"/>
      <w:szCs w:val="20"/>
      <w:lang w:eastAsia="ru-RU"/>
    </w:rPr>
  </w:style>
  <w:style w:type="character" w:customStyle="1" w:styleId="a4">
    <w:name w:val="Абзац списку Знак"/>
    <w:link w:val="a3"/>
    <w:uiPriority w:val="34"/>
    <w:locked/>
    <w:rsid w:val="005A262A"/>
    <w:rPr>
      <w:lang w:val="uk-UA"/>
    </w:rPr>
  </w:style>
  <w:style w:type="character" w:customStyle="1" w:styleId="10">
    <w:name w:val="Заголовок 1 Знак"/>
    <w:basedOn w:val="a0"/>
    <w:link w:val="1"/>
    <w:rsid w:val="00F54DCD"/>
    <w:rPr>
      <w:rFonts w:ascii="Garamond" w:eastAsia="Times New Roman" w:hAnsi="Garamond" w:cs="Times New Roman"/>
      <w:bCs/>
      <w:caps/>
      <w:color w:val="002A6C"/>
      <w:kern w:val="32"/>
      <w:sz w:val="72"/>
      <w:szCs w:val="60"/>
      <w:lang w:val="en-US"/>
    </w:rPr>
  </w:style>
  <w:style w:type="paragraph" w:styleId="ab">
    <w:name w:val="Normal (Web)"/>
    <w:basedOn w:val="a"/>
    <w:uiPriority w:val="99"/>
    <w:unhideWhenUsed/>
    <w:rsid w:val="007956DB"/>
    <w:rPr>
      <w:rFonts w:ascii="Times New Roman" w:hAnsi="Times New Roman" w:cs="Times New Roman"/>
      <w:sz w:val="24"/>
      <w:szCs w:val="24"/>
    </w:rPr>
  </w:style>
  <w:style w:type="character" w:styleId="ac">
    <w:name w:val="Hyperlink"/>
    <w:basedOn w:val="a0"/>
    <w:uiPriority w:val="99"/>
    <w:unhideWhenUsed/>
    <w:rsid w:val="00EF4827"/>
    <w:rPr>
      <w:color w:val="0000FF"/>
      <w:u w:val="single"/>
    </w:rPr>
  </w:style>
  <w:style w:type="paragraph" w:styleId="ad">
    <w:name w:val="annotation subject"/>
    <w:basedOn w:val="a7"/>
    <w:next w:val="a7"/>
    <w:link w:val="ae"/>
    <w:uiPriority w:val="99"/>
    <w:semiHidden/>
    <w:unhideWhenUsed/>
    <w:rsid w:val="005E1D2D"/>
    <w:rPr>
      <w:rFonts w:asciiTheme="minorHAnsi" w:eastAsiaTheme="minorHAnsi" w:hAnsiTheme="minorHAnsi" w:cstheme="minorBidi"/>
      <w:b/>
      <w:bCs/>
      <w:lang w:val="uk-UA" w:eastAsia="en-US"/>
    </w:rPr>
  </w:style>
  <w:style w:type="character" w:customStyle="1" w:styleId="ae">
    <w:name w:val="Тема примітки Знак"/>
    <w:basedOn w:val="a8"/>
    <w:link w:val="ad"/>
    <w:uiPriority w:val="99"/>
    <w:semiHidden/>
    <w:rsid w:val="005E1D2D"/>
    <w:rPr>
      <w:rFonts w:ascii="Garamond" w:eastAsia="Batang" w:hAnsi="Garamond" w:cs="Times New Roman"/>
      <w:b/>
      <w:bCs/>
      <w:sz w:val="20"/>
      <w:szCs w:val="20"/>
      <w:lang w:val="uk-UA" w:eastAsia="ko-KR"/>
    </w:rPr>
  </w:style>
  <w:style w:type="paragraph" w:styleId="af">
    <w:name w:val="Revision"/>
    <w:hidden/>
    <w:uiPriority w:val="99"/>
    <w:semiHidden/>
    <w:rsid w:val="005E1D2D"/>
    <w:pPr>
      <w:spacing w:after="0" w:line="240" w:lineRule="auto"/>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814120">
      <w:bodyDiv w:val="1"/>
      <w:marLeft w:val="0"/>
      <w:marRight w:val="0"/>
      <w:marTop w:val="0"/>
      <w:marBottom w:val="0"/>
      <w:divBdr>
        <w:top w:val="none" w:sz="0" w:space="0" w:color="auto"/>
        <w:left w:val="none" w:sz="0" w:space="0" w:color="auto"/>
        <w:bottom w:val="none" w:sz="0" w:space="0" w:color="auto"/>
        <w:right w:val="none" w:sz="0" w:space="0" w:color="auto"/>
      </w:divBdr>
    </w:div>
    <w:div w:id="689769029">
      <w:bodyDiv w:val="1"/>
      <w:marLeft w:val="0"/>
      <w:marRight w:val="0"/>
      <w:marTop w:val="0"/>
      <w:marBottom w:val="0"/>
      <w:divBdr>
        <w:top w:val="none" w:sz="0" w:space="0" w:color="auto"/>
        <w:left w:val="none" w:sz="0" w:space="0" w:color="auto"/>
        <w:bottom w:val="none" w:sz="0" w:space="0" w:color="auto"/>
        <w:right w:val="none" w:sz="0" w:space="0" w:color="auto"/>
      </w:divBdr>
    </w:div>
    <w:div w:id="806706601">
      <w:bodyDiv w:val="1"/>
      <w:marLeft w:val="0"/>
      <w:marRight w:val="0"/>
      <w:marTop w:val="0"/>
      <w:marBottom w:val="0"/>
      <w:divBdr>
        <w:top w:val="none" w:sz="0" w:space="0" w:color="auto"/>
        <w:left w:val="none" w:sz="0" w:space="0" w:color="auto"/>
        <w:bottom w:val="none" w:sz="0" w:space="0" w:color="auto"/>
        <w:right w:val="none" w:sz="0" w:space="0" w:color="auto"/>
      </w:divBdr>
    </w:div>
    <w:div w:id="841699437">
      <w:bodyDiv w:val="1"/>
      <w:marLeft w:val="0"/>
      <w:marRight w:val="0"/>
      <w:marTop w:val="0"/>
      <w:marBottom w:val="0"/>
      <w:divBdr>
        <w:top w:val="none" w:sz="0" w:space="0" w:color="auto"/>
        <w:left w:val="none" w:sz="0" w:space="0" w:color="auto"/>
        <w:bottom w:val="none" w:sz="0" w:space="0" w:color="auto"/>
        <w:right w:val="none" w:sz="0" w:space="0" w:color="auto"/>
      </w:divBdr>
    </w:div>
    <w:div w:id="1027872967">
      <w:bodyDiv w:val="1"/>
      <w:marLeft w:val="0"/>
      <w:marRight w:val="0"/>
      <w:marTop w:val="0"/>
      <w:marBottom w:val="0"/>
      <w:divBdr>
        <w:top w:val="none" w:sz="0" w:space="0" w:color="auto"/>
        <w:left w:val="none" w:sz="0" w:space="0" w:color="auto"/>
        <w:bottom w:val="none" w:sz="0" w:space="0" w:color="auto"/>
        <w:right w:val="none" w:sz="0" w:space="0" w:color="auto"/>
      </w:divBdr>
    </w:div>
    <w:div w:id="1057050997">
      <w:bodyDiv w:val="1"/>
      <w:marLeft w:val="0"/>
      <w:marRight w:val="0"/>
      <w:marTop w:val="0"/>
      <w:marBottom w:val="0"/>
      <w:divBdr>
        <w:top w:val="none" w:sz="0" w:space="0" w:color="auto"/>
        <w:left w:val="none" w:sz="0" w:space="0" w:color="auto"/>
        <w:bottom w:val="none" w:sz="0" w:space="0" w:color="auto"/>
        <w:right w:val="none" w:sz="0" w:space="0" w:color="auto"/>
      </w:divBdr>
    </w:div>
    <w:div w:id="1564414537">
      <w:bodyDiv w:val="1"/>
      <w:marLeft w:val="0"/>
      <w:marRight w:val="0"/>
      <w:marTop w:val="0"/>
      <w:marBottom w:val="0"/>
      <w:divBdr>
        <w:top w:val="none" w:sz="0" w:space="0" w:color="auto"/>
        <w:left w:val="none" w:sz="0" w:space="0" w:color="auto"/>
        <w:bottom w:val="none" w:sz="0" w:space="0" w:color="auto"/>
        <w:right w:val="none" w:sz="0" w:space="0" w:color="auto"/>
      </w:divBdr>
    </w:div>
    <w:div w:id="162608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1223874-17" TargetMode="External"/><Relationship Id="rId3" Type="http://schemas.openxmlformats.org/officeDocument/2006/relationships/styles" Target="styles.xml"/><Relationship Id="rId7" Type="http://schemas.openxmlformats.org/officeDocument/2006/relationships/hyperlink" Target="https://zakon.rada.gov.ua/laws/show/v1223874-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1223874-1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5C4CF-894A-4EDB-B3DA-EF2F4ABAB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2810</TotalTime>
  <Pages>25</Pages>
  <Words>52799</Words>
  <Characters>30096</Characters>
  <Application>Microsoft Office Word</Application>
  <DocSecurity>0</DocSecurity>
  <Lines>250</Lines>
  <Paragraphs>165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Пузіков</dc:creator>
  <cp:keywords/>
  <dc:description/>
  <cp:lastModifiedBy>Зоя Шульга</cp:lastModifiedBy>
  <cp:revision>780</cp:revision>
  <cp:lastPrinted>2023-06-08T07:14:00Z</cp:lastPrinted>
  <dcterms:created xsi:type="dcterms:W3CDTF">2020-02-24T12:25:00Z</dcterms:created>
  <dcterms:modified xsi:type="dcterms:W3CDTF">2023-06-14T14:16:00Z</dcterms:modified>
</cp:coreProperties>
</file>