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6E64" w:rsidRPr="00F90677" w:rsidRDefault="00A96E64" w:rsidP="00A96E64">
      <w:pPr>
        <w:ind w:right="-92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04387431"/>
      <w:r w:rsidRPr="00F90677">
        <w:rPr>
          <w:rFonts w:ascii="Times New Roman" w:hAnsi="Times New Roman" w:cs="Times New Roman"/>
          <w:b/>
          <w:sz w:val="28"/>
          <w:szCs w:val="28"/>
        </w:rPr>
        <w:t xml:space="preserve">Порівняльна таблиця до проєкту постанови НКРЕКП «Про </w:t>
      </w:r>
      <w:r w:rsidR="00C97F32" w:rsidRPr="00C97F32">
        <w:rPr>
          <w:rFonts w:ascii="Times New Roman" w:hAnsi="Times New Roman" w:cs="Times New Roman"/>
          <w:b/>
          <w:sz w:val="28"/>
          <w:szCs w:val="28"/>
        </w:rPr>
        <w:t xml:space="preserve">внесення зміни до постанови НКРЕКП від 01 листопада </w:t>
      </w:r>
      <w:r w:rsidR="00C97F32">
        <w:rPr>
          <w:rFonts w:ascii="Times New Roman" w:hAnsi="Times New Roman" w:cs="Times New Roman"/>
          <w:b/>
          <w:sz w:val="28"/>
          <w:szCs w:val="28"/>
        </w:rPr>
        <w:br/>
      </w:r>
      <w:r w:rsidR="00C97F32" w:rsidRPr="00C97F32">
        <w:rPr>
          <w:rFonts w:ascii="Times New Roman" w:hAnsi="Times New Roman" w:cs="Times New Roman"/>
          <w:b/>
          <w:sz w:val="28"/>
          <w:szCs w:val="28"/>
        </w:rPr>
        <w:t>2022 року № 1369</w:t>
      </w:r>
      <w:r w:rsidRPr="00F90677">
        <w:rPr>
          <w:rFonts w:ascii="Times New Roman" w:hAnsi="Times New Roman" w:cs="Times New Roman"/>
          <w:b/>
          <w:sz w:val="28"/>
          <w:szCs w:val="28"/>
        </w:rPr>
        <w:t>»,</w:t>
      </w:r>
      <w:r w:rsidR="00C97F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0677">
        <w:rPr>
          <w:rFonts w:ascii="Times New Roman" w:hAnsi="Times New Roman" w:cs="Times New Roman"/>
          <w:b/>
          <w:sz w:val="28"/>
          <w:szCs w:val="28"/>
        </w:rPr>
        <w:t>що має ознаки регуляторного акта</w:t>
      </w:r>
    </w:p>
    <w:tbl>
      <w:tblPr>
        <w:tblStyle w:val="a3"/>
        <w:tblW w:w="14906" w:type="dxa"/>
        <w:tblLook w:val="04A0" w:firstRow="1" w:lastRow="0" w:firstColumn="1" w:lastColumn="0" w:noHBand="0" w:noVBand="1"/>
      </w:tblPr>
      <w:tblGrid>
        <w:gridCol w:w="7452"/>
        <w:gridCol w:w="7454"/>
      </w:tblGrid>
      <w:tr w:rsidR="00C8341E" w:rsidRPr="003319D8" w:rsidTr="00287C40">
        <w:tc>
          <w:tcPr>
            <w:tcW w:w="7452" w:type="dxa"/>
          </w:tcPr>
          <w:p w:rsidR="00C8341E" w:rsidRPr="00C8341E" w:rsidRDefault="00756E68" w:rsidP="008E7BFB">
            <w:pPr>
              <w:pStyle w:val="3"/>
              <w:jc w:val="center"/>
              <w:outlineLvl w:val="2"/>
              <w:rPr>
                <w:rFonts w:eastAsia="Times New Roman"/>
                <w:b w:val="0"/>
                <w:sz w:val="28"/>
              </w:rPr>
            </w:pPr>
            <w:r>
              <w:rPr>
                <w:rFonts w:eastAsia="Times New Roman"/>
                <w:b w:val="0"/>
                <w:sz w:val="28"/>
              </w:rPr>
              <w:t>Положення діючої редакції</w:t>
            </w:r>
          </w:p>
        </w:tc>
        <w:tc>
          <w:tcPr>
            <w:tcW w:w="7454" w:type="dxa"/>
          </w:tcPr>
          <w:p w:rsidR="00C8341E" w:rsidRPr="00C8341E" w:rsidRDefault="00756E68" w:rsidP="008E7BFB">
            <w:pPr>
              <w:pStyle w:val="3"/>
              <w:jc w:val="center"/>
              <w:outlineLvl w:val="2"/>
              <w:rPr>
                <w:rFonts w:eastAsia="Times New Roman"/>
                <w:b w:val="0"/>
                <w:sz w:val="28"/>
              </w:rPr>
            </w:pPr>
            <w:r>
              <w:rPr>
                <w:rFonts w:eastAsia="Times New Roman"/>
                <w:b w:val="0"/>
                <w:sz w:val="28"/>
              </w:rPr>
              <w:t>З</w:t>
            </w:r>
            <w:r w:rsidRPr="00756E68">
              <w:rPr>
                <w:rFonts w:eastAsia="Times New Roman"/>
                <w:b w:val="0"/>
                <w:sz w:val="28"/>
              </w:rPr>
              <w:t>міст положень проєкту постанови</w:t>
            </w:r>
          </w:p>
        </w:tc>
      </w:tr>
      <w:tr w:rsidR="00287C40" w:rsidRPr="003319D8" w:rsidTr="00287C40">
        <w:tc>
          <w:tcPr>
            <w:tcW w:w="14906" w:type="dxa"/>
            <w:gridSpan w:val="2"/>
          </w:tcPr>
          <w:p w:rsidR="00287C40" w:rsidRPr="00287C40" w:rsidRDefault="00287C40" w:rsidP="00287C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C40">
              <w:rPr>
                <w:rFonts w:ascii="Times New Roman" w:eastAsia="Times New Roman" w:hAnsi="Times New Roman" w:cs="Times New Roman"/>
                <w:b/>
                <w:sz w:val="28"/>
              </w:rPr>
              <w:t>Постанова НКРЕКП від 01 листопада 2022 року № 1369 «Про затвердження Змін до Кодексу систем розподілу»</w:t>
            </w:r>
          </w:p>
        </w:tc>
      </w:tr>
      <w:tr w:rsidR="003319D8" w:rsidRPr="003319D8" w:rsidTr="00287C40">
        <w:tc>
          <w:tcPr>
            <w:tcW w:w="7452" w:type="dxa"/>
          </w:tcPr>
          <w:p w:rsidR="00EF328E" w:rsidRPr="00C97F32" w:rsidRDefault="00C97F32" w:rsidP="00C97F32">
            <w:pPr>
              <w:pStyle w:val="3"/>
              <w:ind w:firstLine="589"/>
              <w:jc w:val="both"/>
              <w:outlineLvl w:val="2"/>
              <w:rPr>
                <w:b w:val="0"/>
                <w:sz w:val="24"/>
                <w:szCs w:val="24"/>
              </w:rPr>
            </w:pPr>
            <w:r w:rsidRPr="00C97F32">
              <w:rPr>
                <w:b w:val="0"/>
                <w:sz w:val="24"/>
                <w:szCs w:val="24"/>
              </w:rPr>
              <w:t>3. Користувачі систем розподілу, які встановили генеруючі установки та/або установки зберігання енергії, протягом року з дня набрання чинності цією постановою мають привести власні генеруючі установки та/або установки зберігання енер</w:t>
            </w:r>
            <w:bookmarkStart w:id="1" w:name="_GoBack"/>
            <w:bookmarkEnd w:id="1"/>
            <w:r w:rsidRPr="00C97F32">
              <w:rPr>
                <w:b w:val="0"/>
                <w:sz w:val="24"/>
                <w:szCs w:val="24"/>
              </w:rPr>
              <w:t>гії у відповідність до вимог Кодексу систем розподілу шляхом виконання технічних вимог, передбачених пунктом 4.12.2 глави 4.12 та/або пунктом 4.13.2 глави 4.13 розділу IV Кодексу систем розподілу та направлення оператору системи розподілу заяви на встановлення генеруючої установки та/або заяви на встановлення установки зберігання енергії.</w:t>
            </w:r>
          </w:p>
        </w:tc>
        <w:tc>
          <w:tcPr>
            <w:tcW w:w="7454" w:type="dxa"/>
          </w:tcPr>
          <w:p w:rsidR="000F1B7A" w:rsidRPr="000F1B7A" w:rsidRDefault="00C97F32" w:rsidP="00C97F32">
            <w:pPr>
              <w:pStyle w:val="3"/>
              <w:ind w:firstLine="401"/>
              <w:jc w:val="both"/>
              <w:outlineLvl w:val="2"/>
              <w:rPr>
                <w:b w:val="0"/>
                <w:sz w:val="20"/>
                <w:szCs w:val="20"/>
                <w:highlight w:val="yellow"/>
              </w:rPr>
            </w:pPr>
            <w:r w:rsidRPr="00C97F32">
              <w:rPr>
                <w:b w:val="0"/>
                <w:sz w:val="24"/>
                <w:szCs w:val="24"/>
              </w:rPr>
              <w:t xml:space="preserve">3. Користувачі систем розподілу, які встановили генеруючі установки та/або установки зберігання енергії, протягом року з дня набрання чинності цією постановою мають привести власні генеруючі установки та/або установки зберігання енергії у відповідність до вимог Кодексу систем розподілу шляхом виконання технічних вимог, передбачених пунктом 4.12.2 глави 4.12 та/або пунктом 4.13.2 глави 4.13 розділу IV Кодексу систем розподілу </w:t>
            </w:r>
            <w:r w:rsidRPr="00C97F32">
              <w:rPr>
                <w:strike/>
                <w:sz w:val="24"/>
                <w:szCs w:val="24"/>
              </w:rPr>
              <w:t>та направлення оператору системи розподілу заяви на встановлення генеруючої установки та/або заяви на встановлення установки зберігання енергії</w:t>
            </w:r>
            <w:r w:rsidRPr="00C97F32">
              <w:rPr>
                <w:b w:val="0"/>
                <w:sz w:val="24"/>
                <w:szCs w:val="24"/>
              </w:rPr>
              <w:t>.</w:t>
            </w:r>
          </w:p>
        </w:tc>
      </w:tr>
      <w:bookmarkEnd w:id="0"/>
    </w:tbl>
    <w:p w:rsidR="00B92804" w:rsidRPr="003319D8" w:rsidRDefault="00B92804">
      <w:pPr>
        <w:rPr>
          <w:sz w:val="20"/>
        </w:rPr>
      </w:pPr>
    </w:p>
    <w:sectPr w:rsidR="00B92804" w:rsidRPr="003319D8" w:rsidSect="00C8341E">
      <w:footerReference w:type="default" r:id="rId7"/>
      <w:pgSz w:w="16838" w:h="11906" w:orient="landscape"/>
      <w:pgMar w:top="851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725" w:rsidRDefault="000C5725" w:rsidP="00C84DB5">
      <w:pPr>
        <w:spacing w:after="0" w:line="240" w:lineRule="auto"/>
      </w:pPr>
      <w:r>
        <w:separator/>
      </w:r>
    </w:p>
  </w:endnote>
  <w:endnote w:type="continuationSeparator" w:id="0">
    <w:p w:rsidR="000C5725" w:rsidRDefault="000C5725" w:rsidP="00C84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6629336"/>
      <w:docPartObj>
        <w:docPartGallery w:val="Page Numbers (Bottom of Page)"/>
        <w:docPartUnique/>
      </w:docPartObj>
    </w:sdtPr>
    <w:sdtEndPr/>
    <w:sdtContent>
      <w:p w:rsidR="00732BEB" w:rsidRDefault="00732BE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32BEB" w:rsidRDefault="00732BE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725" w:rsidRDefault="000C5725" w:rsidP="00C84DB5">
      <w:pPr>
        <w:spacing w:after="0" w:line="240" w:lineRule="auto"/>
      </w:pPr>
      <w:r>
        <w:separator/>
      </w:r>
    </w:p>
  </w:footnote>
  <w:footnote w:type="continuationSeparator" w:id="0">
    <w:p w:rsidR="000C5725" w:rsidRDefault="000C5725" w:rsidP="00C84D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004A8B"/>
    <w:multiLevelType w:val="hybridMultilevel"/>
    <w:tmpl w:val="119E5128"/>
    <w:lvl w:ilvl="0" w:tplc="B02AE4A4">
      <w:start w:val="1"/>
      <w:numFmt w:val="decimal"/>
      <w:lvlText w:val="%1)"/>
      <w:lvlJc w:val="left"/>
      <w:pPr>
        <w:ind w:left="61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39" w:hanging="360"/>
      </w:pPr>
    </w:lvl>
    <w:lvl w:ilvl="2" w:tplc="0422001B" w:tentative="1">
      <w:start w:val="1"/>
      <w:numFmt w:val="lowerRoman"/>
      <w:lvlText w:val="%3."/>
      <w:lvlJc w:val="right"/>
      <w:pPr>
        <w:ind w:left="2059" w:hanging="180"/>
      </w:pPr>
    </w:lvl>
    <w:lvl w:ilvl="3" w:tplc="0422000F" w:tentative="1">
      <w:start w:val="1"/>
      <w:numFmt w:val="decimal"/>
      <w:lvlText w:val="%4."/>
      <w:lvlJc w:val="left"/>
      <w:pPr>
        <w:ind w:left="2779" w:hanging="360"/>
      </w:pPr>
    </w:lvl>
    <w:lvl w:ilvl="4" w:tplc="04220019" w:tentative="1">
      <w:start w:val="1"/>
      <w:numFmt w:val="lowerLetter"/>
      <w:lvlText w:val="%5."/>
      <w:lvlJc w:val="left"/>
      <w:pPr>
        <w:ind w:left="3499" w:hanging="360"/>
      </w:pPr>
    </w:lvl>
    <w:lvl w:ilvl="5" w:tplc="0422001B" w:tentative="1">
      <w:start w:val="1"/>
      <w:numFmt w:val="lowerRoman"/>
      <w:lvlText w:val="%6."/>
      <w:lvlJc w:val="right"/>
      <w:pPr>
        <w:ind w:left="4219" w:hanging="180"/>
      </w:pPr>
    </w:lvl>
    <w:lvl w:ilvl="6" w:tplc="0422000F" w:tentative="1">
      <w:start w:val="1"/>
      <w:numFmt w:val="decimal"/>
      <w:lvlText w:val="%7."/>
      <w:lvlJc w:val="left"/>
      <w:pPr>
        <w:ind w:left="4939" w:hanging="360"/>
      </w:pPr>
    </w:lvl>
    <w:lvl w:ilvl="7" w:tplc="04220019" w:tentative="1">
      <w:start w:val="1"/>
      <w:numFmt w:val="lowerLetter"/>
      <w:lvlText w:val="%8."/>
      <w:lvlJc w:val="left"/>
      <w:pPr>
        <w:ind w:left="5659" w:hanging="360"/>
      </w:pPr>
    </w:lvl>
    <w:lvl w:ilvl="8" w:tplc="0422001B" w:tentative="1">
      <w:start w:val="1"/>
      <w:numFmt w:val="lowerRoman"/>
      <w:lvlText w:val="%9."/>
      <w:lvlJc w:val="right"/>
      <w:pPr>
        <w:ind w:left="637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9D8"/>
    <w:rsid w:val="00003312"/>
    <w:rsid w:val="00023885"/>
    <w:rsid w:val="00031219"/>
    <w:rsid w:val="00052FA5"/>
    <w:rsid w:val="00054250"/>
    <w:rsid w:val="0005570F"/>
    <w:rsid w:val="00070221"/>
    <w:rsid w:val="000729D7"/>
    <w:rsid w:val="00075CAD"/>
    <w:rsid w:val="000A28FC"/>
    <w:rsid w:val="000A2C54"/>
    <w:rsid w:val="000B0668"/>
    <w:rsid w:val="000C0D45"/>
    <w:rsid w:val="000C5725"/>
    <w:rsid w:val="000D0817"/>
    <w:rsid w:val="000E5420"/>
    <w:rsid w:val="000F13CE"/>
    <w:rsid w:val="000F1B7A"/>
    <w:rsid w:val="0010347D"/>
    <w:rsid w:val="0010438C"/>
    <w:rsid w:val="00116641"/>
    <w:rsid w:val="00116AFC"/>
    <w:rsid w:val="00142BAB"/>
    <w:rsid w:val="00143CEA"/>
    <w:rsid w:val="00152314"/>
    <w:rsid w:val="001538D9"/>
    <w:rsid w:val="00153F1A"/>
    <w:rsid w:val="001773A7"/>
    <w:rsid w:val="001774B9"/>
    <w:rsid w:val="00181E7C"/>
    <w:rsid w:val="00190165"/>
    <w:rsid w:val="0019460D"/>
    <w:rsid w:val="00194B4C"/>
    <w:rsid w:val="0019618D"/>
    <w:rsid w:val="001A0F26"/>
    <w:rsid w:val="001A3A41"/>
    <w:rsid w:val="001A64FE"/>
    <w:rsid w:val="001A680B"/>
    <w:rsid w:val="001B00EE"/>
    <w:rsid w:val="001B5CC4"/>
    <w:rsid w:val="001B7A36"/>
    <w:rsid w:val="001C335A"/>
    <w:rsid w:val="001D1D1F"/>
    <w:rsid w:val="001D77EC"/>
    <w:rsid w:val="001E3277"/>
    <w:rsid w:val="001E3455"/>
    <w:rsid w:val="001E419B"/>
    <w:rsid w:val="001F6456"/>
    <w:rsid w:val="00206637"/>
    <w:rsid w:val="0020666A"/>
    <w:rsid w:val="00210754"/>
    <w:rsid w:val="00214FD5"/>
    <w:rsid w:val="00237C8F"/>
    <w:rsid w:val="00242618"/>
    <w:rsid w:val="00246FE8"/>
    <w:rsid w:val="00272AF6"/>
    <w:rsid w:val="00272E54"/>
    <w:rsid w:val="00284902"/>
    <w:rsid w:val="00287C40"/>
    <w:rsid w:val="002A7261"/>
    <w:rsid w:val="002B1BEC"/>
    <w:rsid w:val="002B4727"/>
    <w:rsid w:val="002C0269"/>
    <w:rsid w:val="002C0372"/>
    <w:rsid w:val="002E5FA1"/>
    <w:rsid w:val="002F2947"/>
    <w:rsid w:val="002F6C11"/>
    <w:rsid w:val="0030090C"/>
    <w:rsid w:val="00311D50"/>
    <w:rsid w:val="003222D4"/>
    <w:rsid w:val="003319D8"/>
    <w:rsid w:val="00355AE1"/>
    <w:rsid w:val="00361791"/>
    <w:rsid w:val="003767A7"/>
    <w:rsid w:val="003770E7"/>
    <w:rsid w:val="00385FBD"/>
    <w:rsid w:val="00392619"/>
    <w:rsid w:val="003A0B3B"/>
    <w:rsid w:val="003A0C35"/>
    <w:rsid w:val="003B0333"/>
    <w:rsid w:val="003B4394"/>
    <w:rsid w:val="003C1D35"/>
    <w:rsid w:val="003C60B7"/>
    <w:rsid w:val="003C6FBC"/>
    <w:rsid w:val="003D2AF3"/>
    <w:rsid w:val="003E34EB"/>
    <w:rsid w:val="00402350"/>
    <w:rsid w:val="004028D5"/>
    <w:rsid w:val="00404A9F"/>
    <w:rsid w:val="00425713"/>
    <w:rsid w:val="00430BA8"/>
    <w:rsid w:val="00431E6B"/>
    <w:rsid w:val="0044611F"/>
    <w:rsid w:val="0044656A"/>
    <w:rsid w:val="00466651"/>
    <w:rsid w:val="00466BE8"/>
    <w:rsid w:val="00467E75"/>
    <w:rsid w:val="00476B73"/>
    <w:rsid w:val="00481E99"/>
    <w:rsid w:val="00486907"/>
    <w:rsid w:val="004916F7"/>
    <w:rsid w:val="00492C86"/>
    <w:rsid w:val="00492D2D"/>
    <w:rsid w:val="004C5E9F"/>
    <w:rsid w:val="004C7780"/>
    <w:rsid w:val="004D0389"/>
    <w:rsid w:val="004E76E0"/>
    <w:rsid w:val="004F4CAA"/>
    <w:rsid w:val="005052D8"/>
    <w:rsid w:val="005163B8"/>
    <w:rsid w:val="00517B81"/>
    <w:rsid w:val="0052064A"/>
    <w:rsid w:val="00521D1B"/>
    <w:rsid w:val="00533852"/>
    <w:rsid w:val="005556B0"/>
    <w:rsid w:val="0056323A"/>
    <w:rsid w:val="0057107E"/>
    <w:rsid w:val="00571972"/>
    <w:rsid w:val="00572720"/>
    <w:rsid w:val="005752CC"/>
    <w:rsid w:val="00583057"/>
    <w:rsid w:val="0058317B"/>
    <w:rsid w:val="005840B3"/>
    <w:rsid w:val="00586238"/>
    <w:rsid w:val="005A10A8"/>
    <w:rsid w:val="005A5AB3"/>
    <w:rsid w:val="005C0C12"/>
    <w:rsid w:val="005E0EE5"/>
    <w:rsid w:val="005E4745"/>
    <w:rsid w:val="005F0053"/>
    <w:rsid w:val="005F49B1"/>
    <w:rsid w:val="00601B16"/>
    <w:rsid w:val="0060768A"/>
    <w:rsid w:val="00611D1D"/>
    <w:rsid w:val="006207CE"/>
    <w:rsid w:val="00644BCD"/>
    <w:rsid w:val="006621C0"/>
    <w:rsid w:val="00664CD3"/>
    <w:rsid w:val="00681412"/>
    <w:rsid w:val="00683608"/>
    <w:rsid w:val="00684C7D"/>
    <w:rsid w:val="0068534A"/>
    <w:rsid w:val="00686EF5"/>
    <w:rsid w:val="006917DE"/>
    <w:rsid w:val="00694C50"/>
    <w:rsid w:val="00695BDC"/>
    <w:rsid w:val="006B3139"/>
    <w:rsid w:val="006D691B"/>
    <w:rsid w:val="006E1900"/>
    <w:rsid w:val="006E3861"/>
    <w:rsid w:val="006E6366"/>
    <w:rsid w:val="006F1306"/>
    <w:rsid w:val="006F5B0A"/>
    <w:rsid w:val="006F7A00"/>
    <w:rsid w:val="00706F49"/>
    <w:rsid w:val="00707E6B"/>
    <w:rsid w:val="00732BEB"/>
    <w:rsid w:val="00732E04"/>
    <w:rsid w:val="007404E0"/>
    <w:rsid w:val="0074346F"/>
    <w:rsid w:val="00744082"/>
    <w:rsid w:val="00753A29"/>
    <w:rsid w:val="00756E68"/>
    <w:rsid w:val="00764ABB"/>
    <w:rsid w:val="007739C5"/>
    <w:rsid w:val="00774EB2"/>
    <w:rsid w:val="00775E22"/>
    <w:rsid w:val="007816E9"/>
    <w:rsid w:val="00784E4E"/>
    <w:rsid w:val="00794773"/>
    <w:rsid w:val="007966DD"/>
    <w:rsid w:val="00797002"/>
    <w:rsid w:val="007A6942"/>
    <w:rsid w:val="007C3839"/>
    <w:rsid w:val="007C6F1B"/>
    <w:rsid w:val="007D499B"/>
    <w:rsid w:val="007E3BA2"/>
    <w:rsid w:val="007E4B28"/>
    <w:rsid w:val="007F2882"/>
    <w:rsid w:val="007F613F"/>
    <w:rsid w:val="00801017"/>
    <w:rsid w:val="0080622D"/>
    <w:rsid w:val="00812EAC"/>
    <w:rsid w:val="008250BC"/>
    <w:rsid w:val="00833BAA"/>
    <w:rsid w:val="008468A7"/>
    <w:rsid w:val="00855A4D"/>
    <w:rsid w:val="00864061"/>
    <w:rsid w:val="00864101"/>
    <w:rsid w:val="0086616B"/>
    <w:rsid w:val="008737A8"/>
    <w:rsid w:val="00874D92"/>
    <w:rsid w:val="00877496"/>
    <w:rsid w:val="00880571"/>
    <w:rsid w:val="008819C4"/>
    <w:rsid w:val="0088567B"/>
    <w:rsid w:val="00886CDE"/>
    <w:rsid w:val="00893900"/>
    <w:rsid w:val="008962DD"/>
    <w:rsid w:val="008B574B"/>
    <w:rsid w:val="008C2EC6"/>
    <w:rsid w:val="008D036B"/>
    <w:rsid w:val="008D25E7"/>
    <w:rsid w:val="008D328B"/>
    <w:rsid w:val="008E2C3A"/>
    <w:rsid w:val="008E7BFB"/>
    <w:rsid w:val="00907D85"/>
    <w:rsid w:val="0091177F"/>
    <w:rsid w:val="0091726D"/>
    <w:rsid w:val="0092166D"/>
    <w:rsid w:val="00923D6F"/>
    <w:rsid w:val="00942469"/>
    <w:rsid w:val="009501C9"/>
    <w:rsid w:val="00950EC9"/>
    <w:rsid w:val="0097116C"/>
    <w:rsid w:val="00974B60"/>
    <w:rsid w:val="009947C8"/>
    <w:rsid w:val="009A7C17"/>
    <w:rsid w:val="009B7F23"/>
    <w:rsid w:val="009D47C2"/>
    <w:rsid w:val="009E6082"/>
    <w:rsid w:val="009F038F"/>
    <w:rsid w:val="009F4EF9"/>
    <w:rsid w:val="00A04707"/>
    <w:rsid w:val="00A07458"/>
    <w:rsid w:val="00A07736"/>
    <w:rsid w:val="00A077AE"/>
    <w:rsid w:val="00A1741F"/>
    <w:rsid w:val="00A20218"/>
    <w:rsid w:val="00A22B04"/>
    <w:rsid w:val="00A353CF"/>
    <w:rsid w:val="00A40763"/>
    <w:rsid w:val="00A41E6D"/>
    <w:rsid w:val="00A50985"/>
    <w:rsid w:val="00A6157B"/>
    <w:rsid w:val="00A755FF"/>
    <w:rsid w:val="00A82064"/>
    <w:rsid w:val="00A86824"/>
    <w:rsid w:val="00A96E64"/>
    <w:rsid w:val="00AA0709"/>
    <w:rsid w:val="00AA2CE8"/>
    <w:rsid w:val="00AA2EF1"/>
    <w:rsid w:val="00AB597F"/>
    <w:rsid w:val="00AB76A9"/>
    <w:rsid w:val="00AC10E2"/>
    <w:rsid w:val="00AC21EB"/>
    <w:rsid w:val="00AC6AA2"/>
    <w:rsid w:val="00AE068B"/>
    <w:rsid w:val="00AF27E1"/>
    <w:rsid w:val="00AF7DDD"/>
    <w:rsid w:val="00B1458E"/>
    <w:rsid w:val="00B273F8"/>
    <w:rsid w:val="00B2798D"/>
    <w:rsid w:val="00B31CBF"/>
    <w:rsid w:val="00B3590E"/>
    <w:rsid w:val="00B36116"/>
    <w:rsid w:val="00B36892"/>
    <w:rsid w:val="00B37A9C"/>
    <w:rsid w:val="00B44549"/>
    <w:rsid w:val="00B45180"/>
    <w:rsid w:val="00B5744A"/>
    <w:rsid w:val="00B621CF"/>
    <w:rsid w:val="00B63361"/>
    <w:rsid w:val="00B6647A"/>
    <w:rsid w:val="00B71FCE"/>
    <w:rsid w:val="00B86B81"/>
    <w:rsid w:val="00B90F0D"/>
    <w:rsid w:val="00B914EB"/>
    <w:rsid w:val="00B92804"/>
    <w:rsid w:val="00BA2158"/>
    <w:rsid w:val="00BA3CF0"/>
    <w:rsid w:val="00BA6EA6"/>
    <w:rsid w:val="00BA7A79"/>
    <w:rsid w:val="00BB7D6F"/>
    <w:rsid w:val="00BD1521"/>
    <w:rsid w:val="00BD32E2"/>
    <w:rsid w:val="00BE538D"/>
    <w:rsid w:val="00BE5DA3"/>
    <w:rsid w:val="00BF1539"/>
    <w:rsid w:val="00C16C71"/>
    <w:rsid w:val="00C21A82"/>
    <w:rsid w:val="00C30DFD"/>
    <w:rsid w:val="00C370ED"/>
    <w:rsid w:val="00C52C32"/>
    <w:rsid w:val="00C56ADB"/>
    <w:rsid w:val="00C66E16"/>
    <w:rsid w:val="00C74D4B"/>
    <w:rsid w:val="00C7510F"/>
    <w:rsid w:val="00C80E39"/>
    <w:rsid w:val="00C8341E"/>
    <w:rsid w:val="00C84DB5"/>
    <w:rsid w:val="00C90B4A"/>
    <w:rsid w:val="00C955AC"/>
    <w:rsid w:val="00C971C1"/>
    <w:rsid w:val="00C974B6"/>
    <w:rsid w:val="00C97F32"/>
    <w:rsid w:val="00CA0776"/>
    <w:rsid w:val="00CA0A85"/>
    <w:rsid w:val="00CA3BE2"/>
    <w:rsid w:val="00CA7D48"/>
    <w:rsid w:val="00CB207E"/>
    <w:rsid w:val="00CD17D8"/>
    <w:rsid w:val="00CE5F2F"/>
    <w:rsid w:val="00CF2C5B"/>
    <w:rsid w:val="00D017E3"/>
    <w:rsid w:val="00D10CDF"/>
    <w:rsid w:val="00D31069"/>
    <w:rsid w:val="00D314BB"/>
    <w:rsid w:val="00D451FF"/>
    <w:rsid w:val="00D46029"/>
    <w:rsid w:val="00D46297"/>
    <w:rsid w:val="00D524E2"/>
    <w:rsid w:val="00D64011"/>
    <w:rsid w:val="00D65BD6"/>
    <w:rsid w:val="00D80CE4"/>
    <w:rsid w:val="00D82073"/>
    <w:rsid w:val="00D84C4C"/>
    <w:rsid w:val="00D86977"/>
    <w:rsid w:val="00D87E7B"/>
    <w:rsid w:val="00DA31AA"/>
    <w:rsid w:val="00DA46E8"/>
    <w:rsid w:val="00DD7C17"/>
    <w:rsid w:val="00DE097F"/>
    <w:rsid w:val="00DF582C"/>
    <w:rsid w:val="00DF7342"/>
    <w:rsid w:val="00E02E40"/>
    <w:rsid w:val="00E03BD6"/>
    <w:rsid w:val="00E06C01"/>
    <w:rsid w:val="00E1611E"/>
    <w:rsid w:val="00E24C1E"/>
    <w:rsid w:val="00E31407"/>
    <w:rsid w:val="00E37B2F"/>
    <w:rsid w:val="00E419B3"/>
    <w:rsid w:val="00E62842"/>
    <w:rsid w:val="00E64623"/>
    <w:rsid w:val="00E70300"/>
    <w:rsid w:val="00E94C62"/>
    <w:rsid w:val="00EA50A9"/>
    <w:rsid w:val="00EA7045"/>
    <w:rsid w:val="00EA7054"/>
    <w:rsid w:val="00EA7098"/>
    <w:rsid w:val="00EB07AB"/>
    <w:rsid w:val="00EB40A5"/>
    <w:rsid w:val="00EB7F0A"/>
    <w:rsid w:val="00EC0F03"/>
    <w:rsid w:val="00EC5F4F"/>
    <w:rsid w:val="00ED4BFF"/>
    <w:rsid w:val="00ED7D29"/>
    <w:rsid w:val="00EE2A04"/>
    <w:rsid w:val="00EE532C"/>
    <w:rsid w:val="00EF328E"/>
    <w:rsid w:val="00F14F50"/>
    <w:rsid w:val="00F5361F"/>
    <w:rsid w:val="00F53D2E"/>
    <w:rsid w:val="00F70EF0"/>
    <w:rsid w:val="00F86363"/>
    <w:rsid w:val="00F91926"/>
    <w:rsid w:val="00FA0DA5"/>
    <w:rsid w:val="00FA317C"/>
    <w:rsid w:val="00FA5F21"/>
    <w:rsid w:val="00FC2C90"/>
    <w:rsid w:val="00FD086C"/>
    <w:rsid w:val="00FD6C3B"/>
    <w:rsid w:val="00FE0969"/>
    <w:rsid w:val="00F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7015C-0035-427B-A5A6-7FB61BAEB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19D8"/>
  </w:style>
  <w:style w:type="paragraph" w:styleId="3">
    <w:name w:val="heading 3"/>
    <w:basedOn w:val="a"/>
    <w:link w:val="30"/>
    <w:uiPriority w:val="9"/>
    <w:qFormat/>
    <w:rsid w:val="003319D8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1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3319D8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4">
    <w:name w:val="Normal (Web)"/>
    <w:basedOn w:val="a"/>
    <w:uiPriority w:val="99"/>
    <w:unhideWhenUsed/>
    <w:rsid w:val="003319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rvts0">
    <w:name w:val="rvts0"/>
    <w:basedOn w:val="a0"/>
    <w:rsid w:val="00A07736"/>
  </w:style>
  <w:style w:type="paragraph" w:styleId="a5">
    <w:name w:val="List Paragraph"/>
    <w:basedOn w:val="a"/>
    <w:uiPriority w:val="34"/>
    <w:qFormat/>
    <w:rsid w:val="003A0C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84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84C4C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84D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C84DB5"/>
  </w:style>
  <w:style w:type="paragraph" w:styleId="aa">
    <w:name w:val="footer"/>
    <w:basedOn w:val="a"/>
    <w:link w:val="ab"/>
    <w:uiPriority w:val="99"/>
    <w:unhideWhenUsed/>
    <w:rsid w:val="00C84D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C84DB5"/>
  </w:style>
  <w:style w:type="character" w:customStyle="1" w:styleId="rvts15">
    <w:name w:val="rvts15"/>
    <w:rsid w:val="00C16C71"/>
  </w:style>
  <w:style w:type="character" w:customStyle="1" w:styleId="xfm68768843">
    <w:name w:val="xfm_68768843"/>
    <w:basedOn w:val="a0"/>
    <w:rsid w:val="00C16C71"/>
  </w:style>
  <w:style w:type="paragraph" w:styleId="31">
    <w:name w:val="Body Text Indent 3"/>
    <w:basedOn w:val="a"/>
    <w:link w:val="32"/>
    <w:rsid w:val="00775E22"/>
    <w:pPr>
      <w:spacing w:after="120" w:line="240" w:lineRule="auto"/>
      <w:ind w:left="283"/>
    </w:pPr>
    <w:rPr>
      <w:rFonts w:ascii="Times New Roman" w:eastAsia="SimSun" w:hAnsi="Times New Roman" w:cs="Latha"/>
      <w:sz w:val="16"/>
      <w:szCs w:val="16"/>
      <w:lang w:eastAsia="ru-RU" w:bidi="ta-IN"/>
    </w:rPr>
  </w:style>
  <w:style w:type="character" w:customStyle="1" w:styleId="32">
    <w:name w:val="Основний текст з відступом 3 Знак"/>
    <w:basedOn w:val="a0"/>
    <w:link w:val="31"/>
    <w:rsid w:val="00775E22"/>
    <w:rPr>
      <w:rFonts w:ascii="Times New Roman" w:eastAsia="SimSun" w:hAnsi="Times New Roman" w:cs="Latha"/>
      <w:sz w:val="16"/>
      <w:szCs w:val="16"/>
      <w:lang w:eastAsia="ru-RU" w:bidi="t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6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Сергій Волков</cp:lastModifiedBy>
  <cp:revision>145</cp:revision>
  <cp:lastPrinted>2022-06-20T08:28:00Z</cp:lastPrinted>
  <dcterms:created xsi:type="dcterms:W3CDTF">2022-06-08T13:22:00Z</dcterms:created>
  <dcterms:modified xsi:type="dcterms:W3CDTF">2023-02-14T09:34:00Z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2100111676</vt:i4>
  </property>
</Properties>
</file>