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6302" w:type="dxa"/>
        <w:tblInd w:w="-572" w:type="dxa"/>
        <w:tblLayout w:type="fixed"/>
        <w:tblLook w:val="04A0" w:firstRow="1" w:lastRow="0" w:firstColumn="1" w:lastColumn="0" w:noHBand="0" w:noVBand="1"/>
      </w:tblPr>
      <w:tblGrid>
        <w:gridCol w:w="7938"/>
        <w:gridCol w:w="46"/>
        <w:gridCol w:w="8318"/>
      </w:tblGrid>
      <w:tr w:rsidR="00A942DD" w:rsidRPr="00214D26" w14:paraId="48F08CF6" w14:textId="77777777" w:rsidTr="00100116">
        <w:tc>
          <w:tcPr>
            <w:tcW w:w="16302" w:type="dxa"/>
            <w:gridSpan w:val="3"/>
          </w:tcPr>
          <w:p w14:paraId="1B91C5BB" w14:textId="77777777" w:rsidR="00A942DD" w:rsidRPr="00214D26" w:rsidRDefault="00A942DD" w:rsidP="00A942DD">
            <w:pPr>
              <w:jc w:val="center"/>
              <w:rPr>
                <w:rFonts w:ascii="Times New Roman" w:hAnsi="Times New Roman" w:cs="Times New Roman"/>
                <w:b/>
                <w:sz w:val="24"/>
                <w:szCs w:val="24"/>
              </w:rPr>
            </w:pPr>
            <w:r w:rsidRPr="00214D26">
              <w:rPr>
                <w:rFonts w:ascii="Times New Roman" w:hAnsi="Times New Roman" w:cs="Times New Roman"/>
                <w:b/>
                <w:sz w:val="24"/>
                <w:szCs w:val="24"/>
              </w:rPr>
              <w:t>ПОРІВНЯЛЬНА ТАБЛИЦЯ</w:t>
            </w:r>
          </w:p>
          <w:p w14:paraId="425B5619" w14:textId="77777777" w:rsidR="00A942DD" w:rsidRPr="00214D26" w:rsidRDefault="00A942DD" w:rsidP="00A942DD">
            <w:pPr>
              <w:jc w:val="center"/>
              <w:rPr>
                <w:rFonts w:ascii="Times New Roman" w:hAnsi="Times New Roman" w:cs="Times New Roman"/>
                <w:b/>
                <w:sz w:val="24"/>
                <w:szCs w:val="24"/>
              </w:rPr>
            </w:pPr>
            <w:proofErr w:type="spellStart"/>
            <w:r w:rsidRPr="00214D26">
              <w:rPr>
                <w:rFonts w:ascii="Times New Roman" w:hAnsi="Times New Roman" w:cs="Times New Roman"/>
                <w:b/>
                <w:sz w:val="24"/>
                <w:szCs w:val="24"/>
                <w:lang w:val="ru-RU"/>
              </w:rPr>
              <w:t>проєкту</w:t>
            </w:r>
            <w:proofErr w:type="spellEnd"/>
            <w:r w:rsidRPr="00214D26">
              <w:rPr>
                <w:rFonts w:ascii="Times New Roman" w:hAnsi="Times New Roman" w:cs="Times New Roman"/>
                <w:b/>
                <w:sz w:val="24"/>
                <w:szCs w:val="24"/>
                <w:lang w:val="ru-RU"/>
              </w:rPr>
              <w:t xml:space="preserve"> </w:t>
            </w:r>
            <w:r w:rsidRPr="00214D26">
              <w:rPr>
                <w:rFonts w:ascii="Times New Roman" w:hAnsi="Times New Roman" w:cs="Times New Roman"/>
                <w:b/>
                <w:sz w:val="24"/>
                <w:szCs w:val="24"/>
              </w:rPr>
              <w:t xml:space="preserve">постанови НКРЕКП, що має ознаки регуляторного </w:t>
            </w:r>
            <w:proofErr w:type="spellStart"/>
            <w:r w:rsidRPr="00214D26">
              <w:rPr>
                <w:rFonts w:ascii="Times New Roman" w:hAnsi="Times New Roman" w:cs="Times New Roman"/>
                <w:b/>
                <w:sz w:val="24"/>
                <w:szCs w:val="24"/>
              </w:rPr>
              <w:t>акта</w:t>
            </w:r>
            <w:proofErr w:type="spellEnd"/>
            <w:r w:rsidRPr="00214D26">
              <w:rPr>
                <w:rFonts w:ascii="Times New Roman" w:hAnsi="Times New Roman" w:cs="Times New Roman"/>
                <w:b/>
                <w:sz w:val="24"/>
                <w:szCs w:val="24"/>
              </w:rPr>
              <w:t xml:space="preserve"> </w:t>
            </w:r>
          </w:p>
          <w:p w14:paraId="4502DBA4" w14:textId="77777777" w:rsidR="00A942DD" w:rsidRPr="00214D26" w:rsidRDefault="00A942DD" w:rsidP="00A942DD">
            <w:pPr>
              <w:jc w:val="center"/>
              <w:rPr>
                <w:rFonts w:ascii="Times New Roman" w:hAnsi="Times New Roman" w:cs="Times New Roman"/>
                <w:b/>
                <w:sz w:val="24"/>
                <w:szCs w:val="24"/>
              </w:rPr>
            </w:pPr>
            <w:r w:rsidRPr="00214D26">
              <w:rPr>
                <w:rFonts w:ascii="Times New Roman" w:hAnsi="Times New Roman" w:cs="Times New Roman"/>
                <w:b/>
                <w:sz w:val="24"/>
                <w:szCs w:val="24"/>
              </w:rPr>
              <w:t>«Про затвердження Змін до Правил роздрібного ринку електричної енергії»</w:t>
            </w:r>
          </w:p>
          <w:p w14:paraId="6DE60F7F" w14:textId="77777777" w:rsidR="0093540D" w:rsidRPr="0009113E" w:rsidRDefault="0093540D" w:rsidP="0093540D">
            <w:pPr>
              <w:ind w:firstLine="34"/>
              <w:jc w:val="both"/>
              <w:rPr>
                <w:rFonts w:ascii="Times New Roman" w:hAnsi="Times New Roman" w:cs="Times New Roman"/>
                <w:sz w:val="24"/>
                <w:szCs w:val="24"/>
              </w:rPr>
            </w:pPr>
            <w:r w:rsidRPr="0009113E">
              <w:rPr>
                <w:rFonts w:ascii="Times New Roman" w:hAnsi="Times New Roman" w:cs="Times New Roman"/>
                <w:sz w:val="24"/>
                <w:szCs w:val="24"/>
              </w:rPr>
              <w:t>* - зміни виділені за принципом:</w:t>
            </w:r>
          </w:p>
          <w:p w14:paraId="2DED708D" w14:textId="77777777" w:rsidR="0093540D" w:rsidRPr="0009113E" w:rsidRDefault="0093540D" w:rsidP="0093540D">
            <w:pPr>
              <w:ind w:firstLine="34"/>
              <w:jc w:val="both"/>
              <w:rPr>
                <w:rFonts w:ascii="Times New Roman" w:hAnsi="Times New Roman" w:cs="Times New Roman"/>
                <w:sz w:val="24"/>
                <w:szCs w:val="24"/>
              </w:rPr>
            </w:pPr>
            <w:r w:rsidRPr="0009113E">
              <w:rPr>
                <w:rFonts w:ascii="Times New Roman" w:hAnsi="Times New Roman" w:cs="Times New Roman"/>
                <w:sz w:val="24"/>
                <w:szCs w:val="24"/>
              </w:rPr>
              <w:t xml:space="preserve">те, що підлягає виключенню – </w:t>
            </w:r>
            <w:r w:rsidRPr="0093540D">
              <w:rPr>
                <w:rFonts w:ascii="Times New Roman" w:hAnsi="Times New Roman" w:cs="Times New Roman"/>
                <w:b/>
                <w:i/>
                <w:strike/>
                <w:color w:val="FF0000"/>
                <w:sz w:val="24"/>
                <w:szCs w:val="24"/>
              </w:rPr>
              <w:t>курсивом</w:t>
            </w:r>
            <w:r w:rsidRPr="0009113E">
              <w:rPr>
                <w:rFonts w:ascii="Times New Roman" w:hAnsi="Times New Roman" w:cs="Times New Roman"/>
                <w:sz w:val="24"/>
                <w:szCs w:val="24"/>
              </w:rPr>
              <w:t>;</w:t>
            </w:r>
          </w:p>
          <w:p w14:paraId="685611AA" w14:textId="39788FCB" w:rsidR="00A942DD" w:rsidRPr="00214D26" w:rsidRDefault="0093540D" w:rsidP="0093540D">
            <w:pPr>
              <w:ind w:firstLine="34"/>
              <w:rPr>
                <w:rFonts w:ascii="Times New Roman" w:hAnsi="Times New Roman" w:cs="Times New Roman"/>
                <w:b/>
                <w:sz w:val="24"/>
                <w:szCs w:val="24"/>
              </w:rPr>
            </w:pPr>
            <w:r>
              <w:rPr>
                <w:rFonts w:ascii="Times New Roman" w:hAnsi="Times New Roman" w:cs="Times New Roman"/>
                <w:sz w:val="24"/>
                <w:szCs w:val="24"/>
              </w:rPr>
              <w:t xml:space="preserve"> </w:t>
            </w:r>
            <w:r w:rsidRPr="0009113E">
              <w:rPr>
                <w:rFonts w:ascii="Times New Roman" w:hAnsi="Times New Roman" w:cs="Times New Roman"/>
                <w:sz w:val="24"/>
                <w:szCs w:val="24"/>
              </w:rPr>
              <w:t>новий текс</w:t>
            </w:r>
            <w:r>
              <w:rPr>
                <w:rFonts w:ascii="Times New Roman" w:hAnsi="Times New Roman" w:cs="Times New Roman"/>
                <w:sz w:val="24"/>
                <w:szCs w:val="24"/>
              </w:rPr>
              <w:t xml:space="preserve"> редакції </w:t>
            </w:r>
            <w:proofErr w:type="spellStart"/>
            <w:r>
              <w:rPr>
                <w:rFonts w:ascii="Times New Roman" w:hAnsi="Times New Roman" w:cs="Times New Roman"/>
                <w:sz w:val="24"/>
                <w:szCs w:val="24"/>
              </w:rPr>
              <w:t>проєкту</w:t>
            </w:r>
            <w:proofErr w:type="spellEnd"/>
            <w:r w:rsidRPr="0009113E">
              <w:rPr>
                <w:rFonts w:ascii="Times New Roman" w:hAnsi="Times New Roman" w:cs="Times New Roman"/>
                <w:sz w:val="24"/>
                <w:szCs w:val="24"/>
              </w:rPr>
              <w:t xml:space="preserve"> – </w:t>
            </w:r>
            <w:r w:rsidRPr="007F6BF8">
              <w:rPr>
                <w:rFonts w:ascii="Times New Roman" w:hAnsi="Times New Roman" w:cs="Times New Roman"/>
                <w:b/>
                <w:color w:val="0070C0"/>
                <w:sz w:val="24"/>
                <w:szCs w:val="24"/>
              </w:rPr>
              <w:t>напівжирним шрифтом</w:t>
            </w:r>
          </w:p>
        </w:tc>
      </w:tr>
      <w:tr w:rsidR="002E636B" w:rsidRPr="00214D26" w14:paraId="66B793C8" w14:textId="77777777" w:rsidTr="00100116">
        <w:tc>
          <w:tcPr>
            <w:tcW w:w="7938" w:type="dxa"/>
          </w:tcPr>
          <w:p w14:paraId="222760FB" w14:textId="28C41970" w:rsidR="002E636B" w:rsidRPr="00214D26" w:rsidRDefault="002E636B" w:rsidP="00323736">
            <w:pPr>
              <w:jc w:val="center"/>
              <w:rPr>
                <w:rFonts w:ascii="Times New Roman" w:hAnsi="Times New Roman" w:cs="Times New Roman"/>
                <w:b/>
                <w:sz w:val="24"/>
                <w:szCs w:val="24"/>
              </w:rPr>
            </w:pPr>
            <w:r w:rsidRPr="00214D26">
              <w:rPr>
                <w:rFonts w:ascii="Times New Roman" w:hAnsi="Times New Roman" w:cs="Times New Roman"/>
                <w:sz w:val="24"/>
                <w:szCs w:val="24"/>
              </w:rPr>
              <w:t>Чинна редакція</w:t>
            </w:r>
          </w:p>
        </w:tc>
        <w:tc>
          <w:tcPr>
            <w:tcW w:w="8364" w:type="dxa"/>
            <w:gridSpan w:val="2"/>
          </w:tcPr>
          <w:p w14:paraId="15D9FC7A" w14:textId="38DB88CC" w:rsidR="002E636B" w:rsidRPr="00214D26" w:rsidRDefault="002E636B" w:rsidP="00323736">
            <w:pPr>
              <w:jc w:val="center"/>
              <w:rPr>
                <w:rFonts w:ascii="Times New Roman" w:hAnsi="Times New Roman" w:cs="Times New Roman"/>
                <w:b/>
                <w:sz w:val="24"/>
                <w:szCs w:val="24"/>
              </w:rPr>
            </w:pPr>
            <w:r w:rsidRPr="00214D26">
              <w:rPr>
                <w:rFonts w:ascii="Times New Roman" w:hAnsi="Times New Roman" w:cs="Times New Roman"/>
                <w:sz w:val="24"/>
                <w:szCs w:val="24"/>
              </w:rPr>
              <w:t>Редакція зі змінами</w:t>
            </w:r>
          </w:p>
        </w:tc>
      </w:tr>
      <w:tr w:rsidR="002F6229" w:rsidRPr="00214D26" w14:paraId="0CC30F3D" w14:textId="77777777" w:rsidTr="00100116">
        <w:tc>
          <w:tcPr>
            <w:tcW w:w="16302" w:type="dxa"/>
            <w:gridSpan w:val="3"/>
          </w:tcPr>
          <w:p w14:paraId="77B8EF59" w14:textId="1F7C381A" w:rsidR="002F6229" w:rsidRPr="00214D26" w:rsidRDefault="004B6B1D" w:rsidP="00323736">
            <w:pPr>
              <w:jc w:val="center"/>
              <w:rPr>
                <w:rFonts w:ascii="Times New Roman" w:hAnsi="Times New Roman" w:cs="Times New Roman"/>
                <w:b/>
                <w:sz w:val="24"/>
                <w:szCs w:val="24"/>
              </w:rPr>
            </w:pPr>
            <w:r w:rsidRPr="00214D26">
              <w:rPr>
                <w:rFonts w:ascii="Times New Roman" w:hAnsi="Times New Roman" w:cs="Times New Roman"/>
                <w:b/>
                <w:bCs/>
                <w:sz w:val="24"/>
                <w:szCs w:val="24"/>
              </w:rPr>
              <w:t>I. Загальні положення</w:t>
            </w:r>
          </w:p>
        </w:tc>
      </w:tr>
      <w:tr w:rsidR="002E636B" w:rsidRPr="00214D26" w14:paraId="0B302E39" w14:textId="77777777" w:rsidTr="00100116">
        <w:tc>
          <w:tcPr>
            <w:tcW w:w="16302" w:type="dxa"/>
            <w:gridSpan w:val="3"/>
          </w:tcPr>
          <w:p w14:paraId="7A4A3069" w14:textId="64265837" w:rsidR="002E636B" w:rsidRPr="00214D26" w:rsidRDefault="004B6B1D" w:rsidP="00323736">
            <w:pPr>
              <w:jc w:val="center"/>
              <w:rPr>
                <w:rFonts w:ascii="Times New Roman" w:hAnsi="Times New Roman" w:cs="Times New Roman"/>
                <w:sz w:val="24"/>
                <w:szCs w:val="24"/>
              </w:rPr>
            </w:pPr>
            <w:r w:rsidRPr="00214D26">
              <w:rPr>
                <w:rFonts w:ascii="Times New Roman" w:hAnsi="Times New Roman" w:cs="Times New Roman"/>
                <w:b/>
                <w:bCs/>
                <w:sz w:val="24"/>
                <w:szCs w:val="24"/>
              </w:rPr>
              <w:t>1.1. Визначення основних термінів та понять</w:t>
            </w:r>
          </w:p>
        </w:tc>
      </w:tr>
      <w:tr w:rsidR="002E636B" w:rsidRPr="00214D26" w14:paraId="0B7B7826" w14:textId="77777777" w:rsidTr="00100116">
        <w:tc>
          <w:tcPr>
            <w:tcW w:w="7938" w:type="dxa"/>
          </w:tcPr>
          <w:p w14:paraId="0C1CA937" w14:textId="4867485F" w:rsidR="004B6B1D" w:rsidRPr="00214D26" w:rsidRDefault="004B6B1D" w:rsidP="002E636B">
            <w:pPr>
              <w:jc w:val="both"/>
              <w:rPr>
                <w:rFonts w:ascii="Times New Roman" w:hAnsi="Times New Roman" w:cs="Times New Roman"/>
                <w:sz w:val="24"/>
                <w:szCs w:val="24"/>
              </w:rPr>
            </w:pPr>
            <w:r w:rsidRPr="00214D26">
              <w:rPr>
                <w:rFonts w:ascii="Times New Roman" w:hAnsi="Times New Roman" w:cs="Times New Roman"/>
                <w:sz w:val="24"/>
                <w:szCs w:val="24"/>
              </w:rPr>
              <w:t>1.1.2. </w:t>
            </w:r>
            <w:r w:rsidR="00896EB6" w:rsidRPr="00214D26">
              <w:rPr>
                <w:rFonts w:ascii="Times New Roman" w:hAnsi="Times New Roman" w:cs="Times New Roman"/>
                <w:sz w:val="24"/>
                <w:szCs w:val="24"/>
              </w:rPr>
              <w:t>У цих Правилах терміни вживаються в таких значеннях:</w:t>
            </w:r>
          </w:p>
          <w:p w14:paraId="5F6CF0CB" w14:textId="77777777" w:rsidR="00896EB6" w:rsidRPr="00214D26" w:rsidRDefault="00896EB6" w:rsidP="002E636B">
            <w:pPr>
              <w:jc w:val="both"/>
              <w:rPr>
                <w:rFonts w:ascii="Times New Roman" w:hAnsi="Times New Roman" w:cs="Times New Roman"/>
                <w:sz w:val="24"/>
                <w:szCs w:val="24"/>
              </w:rPr>
            </w:pPr>
          </w:p>
          <w:p w14:paraId="0C48886E" w14:textId="42945256" w:rsidR="002E636B" w:rsidRPr="00214D26" w:rsidRDefault="002E636B" w:rsidP="002E636B">
            <w:pPr>
              <w:jc w:val="both"/>
              <w:rPr>
                <w:rFonts w:ascii="Times New Roman" w:hAnsi="Times New Roman" w:cs="Times New Roman"/>
                <w:sz w:val="24"/>
                <w:szCs w:val="24"/>
              </w:rPr>
            </w:pPr>
            <w:r w:rsidRPr="00214D26">
              <w:rPr>
                <w:rFonts w:ascii="Times New Roman" w:hAnsi="Times New Roman" w:cs="Times New Roman"/>
                <w:sz w:val="24"/>
                <w:szCs w:val="24"/>
              </w:rPr>
              <w:t>……</w:t>
            </w:r>
          </w:p>
          <w:p w14:paraId="715E74FC" w14:textId="77777777" w:rsidR="00896EB6" w:rsidRPr="00214D26" w:rsidRDefault="00896EB6" w:rsidP="002E636B">
            <w:pPr>
              <w:jc w:val="both"/>
              <w:rPr>
                <w:rFonts w:ascii="Times New Roman" w:hAnsi="Times New Roman" w:cs="Times New Roman"/>
                <w:sz w:val="24"/>
                <w:szCs w:val="24"/>
              </w:rPr>
            </w:pPr>
          </w:p>
          <w:p w14:paraId="6125CB45" w14:textId="77777777" w:rsidR="003637B4" w:rsidRPr="003637B4" w:rsidRDefault="003637B4" w:rsidP="003637B4">
            <w:pPr>
              <w:jc w:val="both"/>
              <w:rPr>
                <w:rFonts w:ascii="Times New Roman" w:hAnsi="Times New Roman" w:cs="Times New Roman"/>
                <w:sz w:val="24"/>
                <w:szCs w:val="24"/>
              </w:rPr>
            </w:pPr>
            <w:r w:rsidRPr="003637B4">
              <w:rPr>
                <w:rFonts w:ascii="Times New Roman" w:hAnsi="Times New Roman" w:cs="Times New Roman"/>
                <w:sz w:val="24"/>
                <w:szCs w:val="24"/>
              </w:rPr>
              <w:t>електрична енергія (реактивна) - технологічно шкідлива циркуляція електричної енергії між джерелами електропостачання та приймачами змінного електричного струму, викликана електромагнітною незбалансованістю електроустановок;</w:t>
            </w:r>
          </w:p>
          <w:p w14:paraId="39E5A72A" w14:textId="77777777" w:rsidR="00896EB6" w:rsidRPr="00214D26" w:rsidRDefault="00896EB6" w:rsidP="002E636B">
            <w:pPr>
              <w:jc w:val="both"/>
              <w:rPr>
                <w:rFonts w:ascii="Times New Roman" w:hAnsi="Times New Roman" w:cs="Times New Roman"/>
                <w:sz w:val="24"/>
                <w:szCs w:val="24"/>
              </w:rPr>
            </w:pPr>
          </w:p>
          <w:p w14:paraId="2637AADB" w14:textId="77777777" w:rsidR="00351AE1" w:rsidRDefault="00351AE1" w:rsidP="002E636B">
            <w:pPr>
              <w:jc w:val="both"/>
              <w:rPr>
                <w:rFonts w:ascii="Times New Roman" w:hAnsi="Times New Roman" w:cs="Times New Roman"/>
                <w:sz w:val="24"/>
                <w:szCs w:val="24"/>
              </w:rPr>
            </w:pPr>
          </w:p>
          <w:p w14:paraId="7C66F053" w14:textId="77777777" w:rsidR="00AB74AE" w:rsidRPr="00214D26" w:rsidRDefault="00AB74AE" w:rsidP="002E636B">
            <w:pPr>
              <w:jc w:val="both"/>
              <w:rPr>
                <w:rFonts w:ascii="Times New Roman" w:hAnsi="Times New Roman" w:cs="Times New Roman"/>
                <w:sz w:val="24"/>
                <w:szCs w:val="24"/>
              </w:rPr>
            </w:pPr>
          </w:p>
          <w:p w14:paraId="2D389DE7" w14:textId="77777777" w:rsidR="003637B4" w:rsidRDefault="003637B4" w:rsidP="00351AE1">
            <w:pPr>
              <w:ind w:firstLine="454"/>
              <w:jc w:val="both"/>
              <w:rPr>
                <w:rFonts w:ascii="Times New Roman" w:hAnsi="Times New Roman" w:cs="Times New Roman"/>
                <w:sz w:val="24"/>
                <w:szCs w:val="24"/>
              </w:rPr>
            </w:pPr>
          </w:p>
          <w:p w14:paraId="432E84A1" w14:textId="0B97C20E" w:rsidR="003637B4" w:rsidRPr="00214D26" w:rsidRDefault="003637B4" w:rsidP="009D7801">
            <w:pPr>
              <w:ind w:firstLine="454"/>
              <w:jc w:val="both"/>
              <w:rPr>
                <w:rFonts w:ascii="Times New Roman" w:hAnsi="Times New Roman" w:cs="Times New Roman"/>
                <w:sz w:val="24"/>
                <w:szCs w:val="24"/>
              </w:rPr>
            </w:pPr>
            <w:r w:rsidRPr="003637B4">
              <w:rPr>
                <w:rFonts w:ascii="Times New Roman" w:hAnsi="Times New Roman" w:cs="Times New Roman"/>
                <w:sz w:val="24"/>
                <w:szCs w:val="24"/>
              </w:rPr>
              <w:t>електропроводка - сукупність проводів і кабелів з кріпленнями, деталями монтажу та захисту, які прокладено на поверхні чи всередині конструктивних елементів споруд;</w:t>
            </w:r>
          </w:p>
        </w:tc>
        <w:tc>
          <w:tcPr>
            <w:tcW w:w="8364" w:type="dxa"/>
            <w:gridSpan w:val="2"/>
          </w:tcPr>
          <w:p w14:paraId="514A585A" w14:textId="43E88D06" w:rsidR="004B6B1D" w:rsidRPr="00214D26" w:rsidRDefault="004B6B1D" w:rsidP="002E636B">
            <w:pPr>
              <w:jc w:val="both"/>
              <w:rPr>
                <w:rFonts w:ascii="Times New Roman" w:hAnsi="Times New Roman" w:cs="Times New Roman"/>
                <w:sz w:val="24"/>
                <w:szCs w:val="24"/>
              </w:rPr>
            </w:pPr>
            <w:r w:rsidRPr="00214D26">
              <w:rPr>
                <w:rFonts w:ascii="Times New Roman" w:hAnsi="Times New Roman" w:cs="Times New Roman"/>
                <w:sz w:val="24"/>
                <w:szCs w:val="24"/>
              </w:rPr>
              <w:t>1.1.2. </w:t>
            </w:r>
            <w:r w:rsidR="00896EB6" w:rsidRPr="00214D26">
              <w:rPr>
                <w:rFonts w:ascii="Times New Roman" w:hAnsi="Times New Roman" w:cs="Times New Roman"/>
                <w:sz w:val="24"/>
                <w:szCs w:val="24"/>
              </w:rPr>
              <w:t>У цих Правилах терміни вживаються в таких значеннях:</w:t>
            </w:r>
          </w:p>
          <w:p w14:paraId="20F6857F" w14:textId="2C2C4B17" w:rsidR="002E636B" w:rsidRDefault="002E636B" w:rsidP="002E636B">
            <w:pPr>
              <w:jc w:val="both"/>
              <w:rPr>
                <w:rFonts w:ascii="Times New Roman" w:hAnsi="Times New Roman" w:cs="Times New Roman"/>
                <w:sz w:val="24"/>
                <w:szCs w:val="24"/>
              </w:rPr>
            </w:pPr>
            <w:r w:rsidRPr="00214D26">
              <w:rPr>
                <w:rFonts w:ascii="Times New Roman" w:hAnsi="Times New Roman" w:cs="Times New Roman"/>
                <w:sz w:val="24"/>
                <w:szCs w:val="24"/>
              </w:rPr>
              <w:t>……</w:t>
            </w:r>
          </w:p>
          <w:p w14:paraId="54A185BE" w14:textId="77777777" w:rsidR="00F51B5C" w:rsidRDefault="00F51B5C" w:rsidP="002E636B">
            <w:pPr>
              <w:jc w:val="both"/>
              <w:rPr>
                <w:rFonts w:ascii="Times New Roman" w:hAnsi="Times New Roman" w:cs="Times New Roman"/>
                <w:sz w:val="24"/>
                <w:szCs w:val="24"/>
              </w:rPr>
            </w:pPr>
          </w:p>
          <w:p w14:paraId="5394B685" w14:textId="0F7A7F4A" w:rsidR="00F51B5C" w:rsidRDefault="00F51B5C" w:rsidP="002E636B">
            <w:pPr>
              <w:jc w:val="both"/>
              <w:rPr>
                <w:rFonts w:ascii="Times New Roman" w:hAnsi="Times New Roman" w:cs="Times New Roman"/>
                <w:sz w:val="24"/>
                <w:szCs w:val="24"/>
              </w:rPr>
            </w:pPr>
            <w:r w:rsidRPr="00F51B5C">
              <w:rPr>
                <w:rFonts w:ascii="Times New Roman" w:hAnsi="Times New Roman" w:cs="Times New Roman"/>
                <w:sz w:val="24"/>
                <w:szCs w:val="24"/>
              </w:rPr>
              <w:t>електрична енергія (реактивна) - технологічно шкідлива циркуляція електричної енергії між джерелами електропостачання та приймачами змінного електричного струму, викликана електромагнітною незбалансованістю електроустановок;</w:t>
            </w:r>
          </w:p>
          <w:p w14:paraId="234EDA03" w14:textId="77777777" w:rsidR="00F51B5C" w:rsidRPr="00214D26" w:rsidRDefault="00F51B5C" w:rsidP="002E636B">
            <w:pPr>
              <w:jc w:val="both"/>
              <w:rPr>
                <w:rFonts w:ascii="Times New Roman" w:hAnsi="Times New Roman" w:cs="Times New Roman"/>
                <w:sz w:val="24"/>
                <w:szCs w:val="24"/>
              </w:rPr>
            </w:pPr>
          </w:p>
          <w:p w14:paraId="4316B240" w14:textId="54843377" w:rsidR="00896EB6" w:rsidRDefault="00B45AA0" w:rsidP="002E636B">
            <w:pPr>
              <w:jc w:val="both"/>
              <w:rPr>
                <w:rFonts w:ascii="Times New Roman" w:hAnsi="Times New Roman" w:cs="Times New Roman"/>
                <w:b/>
                <w:bCs/>
                <w:color w:val="0070C0"/>
                <w:sz w:val="24"/>
                <w:szCs w:val="24"/>
              </w:rPr>
            </w:pPr>
            <w:r w:rsidRPr="005C4AFF">
              <w:rPr>
                <w:rFonts w:ascii="Times New Roman" w:hAnsi="Times New Roman" w:cs="Times New Roman"/>
                <w:b/>
                <w:bCs/>
                <w:color w:val="0070C0"/>
                <w:sz w:val="24"/>
                <w:szCs w:val="24"/>
              </w:rPr>
              <w:t>електронна ідентифікація -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7C1D19AB" w14:textId="77777777" w:rsidR="00F51B5C" w:rsidRDefault="00F51B5C" w:rsidP="002E636B">
            <w:pPr>
              <w:jc w:val="both"/>
              <w:rPr>
                <w:rFonts w:ascii="Times New Roman" w:hAnsi="Times New Roman" w:cs="Times New Roman"/>
                <w:b/>
                <w:bCs/>
                <w:color w:val="0070C0"/>
                <w:sz w:val="24"/>
                <w:szCs w:val="24"/>
              </w:rPr>
            </w:pPr>
          </w:p>
          <w:p w14:paraId="7559A77E" w14:textId="2CA627B6" w:rsidR="00896EB6" w:rsidRPr="00F51B5C" w:rsidRDefault="00F51B5C" w:rsidP="002E636B">
            <w:pPr>
              <w:jc w:val="both"/>
              <w:rPr>
                <w:rFonts w:ascii="Times New Roman" w:hAnsi="Times New Roman" w:cs="Times New Roman"/>
                <w:b/>
                <w:sz w:val="24"/>
                <w:szCs w:val="24"/>
              </w:rPr>
            </w:pPr>
            <w:r w:rsidRPr="00F51B5C">
              <w:rPr>
                <w:rFonts w:ascii="Times New Roman" w:hAnsi="Times New Roman" w:cs="Times New Roman"/>
                <w:color w:val="333333"/>
                <w:sz w:val="24"/>
                <w:szCs w:val="24"/>
                <w:shd w:val="clear" w:color="auto" w:fill="FFFFFF"/>
              </w:rPr>
              <w:t>електропроводка - сукупність проводів і кабелів з кріпленнями, деталями монтажу та захисту, які прокладено на поверхні чи всередині конструктивних елементів споруд;</w:t>
            </w:r>
          </w:p>
        </w:tc>
      </w:tr>
      <w:tr w:rsidR="007E673C" w:rsidRPr="00214D26" w14:paraId="0BE7EF1F" w14:textId="77777777" w:rsidTr="00100116">
        <w:tc>
          <w:tcPr>
            <w:tcW w:w="16302" w:type="dxa"/>
            <w:gridSpan w:val="3"/>
          </w:tcPr>
          <w:p w14:paraId="071A02BE" w14:textId="4B3A8042" w:rsidR="007E673C" w:rsidRPr="00214D26" w:rsidRDefault="001D41DC" w:rsidP="007E673C">
            <w:pPr>
              <w:jc w:val="center"/>
              <w:rPr>
                <w:rFonts w:ascii="Times New Roman" w:hAnsi="Times New Roman" w:cs="Times New Roman"/>
                <w:sz w:val="24"/>
                <w:szCs w:val="24"/>
              </w:rPr>
            </w:pPr>
            <w:r w:rsidRPr="00214D26">
              <w:rPr>
                <w:rFonts w:ascii="Times New Roman" w:hAnsi="Times New Roman" w:cs="Times New Roman"/>
                <w:b/>
                <w:bCs/>
                <w:color w:val="333333"/>
                <w:sz w:val="24"/>
                <w:szCs w:val="24"/>
                <w:shd w:val="clear" w:color="auto" w:fill="FFFFFF"/>
              </w:rPr>
              <w:t>1.2. Умови розподілу/передачі та постачання електричної енергії споживачам (функціональна схема ринку)</w:t>
            </w:r>
          </w:p>
        </w:tc>
      </w:tr>
      <w:tr w:rsidR="001D41DC" w:rsidRPr="00214D26" w14:paraId="569D510B" w14:textId="51825413" w:rsidTr="00100116">
        <w:tc>
          <w:tcPr>
            <w:tcW w:w="7984" w:type="dxa"/>
            <w:gridSpan w:val="2"/>
          </w:tcPr>
          <w:p w14:paraId="09A2BD8B" w14:textId="77777777" w:rsidR="001D41DC" w:rsidRPr="00214D26" w:rsidRDefault="001D41DC" w:rsidP="001D41DC">
            <w:pPr>
              <w:pStyle w:val="rvps2"/>
              <w:shd w:val="clear" w:color="auto" w:fill="FFFFFF"/>
              <w:spacing w:before="0" w:beforeAutospacing="0" w:after="150" w:afterAutospacing="0"/>
              <w:jc w:val="both"/>
              <w:rPr>
                <w:color w:val="333333"/>
              </w:rPr>
            </w:pPr>
            <w:r w:rsidRPr="00214D26">
              <w:rPr>
                <w:color w:val="333333"/>
              </w:rPr>
              <w:t>1.2.15. Укладення, внесення змін, продовження строку дії чи розірвання будь-якого із договорів, передбаченого цими Правилами, здійснюється відповідно до вимог законодавства та цих Правил.</w:t>
            </w:r>
          </w:p>
          <w:p w14:paraId="5AD4AC43" w14:textId="77777777" w:rsidR="001D41DC" w:rsidRPr="00214D26" w:rsidRDefault="001D41DC" w:rsidP="001D41DC">
            <w:pPr>
              <w:rPr>
                <w:rFonts w:ascii="Times New Roman" w:hAnsi="Times New Roman" w:cs="Times New Roman"/>
                <w:b/>
                <w:sz w:val="24"/>
                <w:szCs w:val="24"/>
              </w:rPr>
            </w:pPr>
          </w:p>
          <w:p w14:paraId="5365CEF1" w14:textId="77777777" w:rsidR="001D41DC" w:rsidRPr="00214D26" w:rsidRDefault="001D41DC" w:rsidP="001D41DC">
            <w:pPr>
              <w:rPr>
                <w:rFonts w:ascii="Times New Roman" w:hAnsi="Times New Roman" w:cs="Times New Roman"/>
                <w:b/>
                <w:sz w:val="24"/>
                <w:szCs w:val="24"/>
              </w:rPr>
            </w:pPr>
          </w:p>
          <w:p w14:paraId="03C0DFFA" w14:textId="77777777" w:rsidR="001D41DC" w:rsidRPr="00214D26" w:rsidRDefault="001D41DC" w:rsidP="001D41DC">
            <w:pPr>
              <w:rPr>
                <w:rFonts w:ascii="Times New Roman" w:hAnsi="Times New Roman" w:cs="Times New Roman"/>
                <w:b/>
                <w:sz w:val="24"/>
                <w:szCs w:val="24"/>
              </w:rPr>
            </w:pPr>
          </w:p>
          <w:p w14:paraId="195D26EE" w14:textId="77777777" w:rsidR="001D41DC" w:rsidRPr="00214D26" w:rsidRDefault="001D41DC" w:rsidP="001D41DC">
            <w:pPr>
              <w:rPr>
                <w:rFonts w:ascii="Times New Roman" w:hAnsi="Times New Roman" w:cs="Times New Roman"/>
                <w:b/>
                <w:sz w:val="24"/>
                <w:szCs w:val="24"/>
              </w:rPr>
            </w:pPr>
          </w:p>
          <w:p w14:paraId="25AB3947" w14:textId="77777777" w:rsidR="001D41DC" w:rsidRPr="00214D26" w:rsidRDefault="001D41DC" w:rsidP="001D41DC">
            <w:pPr>
              <w:rPr>
                <w:rFonts w:ascii="Times New Roman" w:hAnsi="Times New Roman" w:cs="Times New Roman"/>
                <w:b/>
                <w:sz w:val="24"/>
                <w:szCs w:val="24"/>
              </w:rPr>
            </w:pPr>
          </w:p>
          <w:p w14:paraId="34C110D7" w14:textId="77777777" w:rsidR="001D41DC" w:rsidRPr="00214D26" w:rsidRDefault="001D41DC" w:rsidP="001D41DC">
            <w:pPr>
              <w:rPr>
                <w:rFonts w:ascii="Times New Roman" w:hAnsi="Times New Roman" w:cs="Times New Roman"/>
                <w:b/>
                <w:sz w:val="24"/>
                <w:szCs w:val="24"/>
              </w:rPr>
            </w:pPr>
          </w:p>
          <w:p w14:paraId="6DAFDCD9" w14:textId="77777777" w:rsidR="001D41DC" w:rsidRPr="00214D26" w:rsidRDefault="001D41DC" w:rsidP="001D41DC">
            <w:pPr>
              <w:rPr>
                <w:rFonts w:ascii="Times New Roman" w:hAnsi="Times New Roman" w:cs="Times New Roman"/>
                <w:b/>
                <w:sz w:val="24"/>
                <w:szCs w:val="24"/>
              </w:rPr>
            </w:pPr>
          </w:p>
          <w:p w14:paraId="0EB85B62" w14:textId="77777777" w:rsidR="001D41DC" w:rsidRPr="00214D26" w:rsidRDefault="001D41DC" w:rsidP="001D41DC">
            <w:pPr>
              <w:rPr>
                <w:rFonts w:ascii="Times New Roman" w:hAnsi="Times New Roman" w:cs="Times New Roman"/>
                <w:b/>
                <w:sz w:val="24"/>
                <w:szCs w:val="24"/>
              </w:rPr>
            </w:pPr>
          </w:p>
          <w:p w14:paraId="51967D77" w14:textId="77777777" w:rsidR="001D41DC" w:rsidRPr="00214D26" w:rsidRDefault="001D41DC" w:rsidP="001D41DC">
            <w:pPr>
              <w:rPr>
                <w:rFonts w:ascii="Times New Roman" w:hAnsi="Times New Roman" w:cs="Times New Roman"/>
                <w:b/>
                <w:sz w:val="24"/>
                <w:szCs w:val="24"/>
              </w:rPr>
            </w:pPr>
          </w:p>
          <w:p w14:paraId="15582748" w14:textId="77777777" w:rsidR="001D41DC" w:rsidRPr="00214D26" w:rsidRDefault="001D41DC" w:rsidP="001D41DC">
            <w:pPr>
              <w:rPr>
                <w:rFonts w:ascii="Times New Roman" w:hAnsi="Times New Roman" w:cs="Times New Roman"/>
                <w:b/>
                <w:sz w:val="24"/>
                <w:szCs w:val="24"/>
              </w:rPr>
            </w:pPr>
          </w:p>
          <w:p w14:paraId="71E7C1F4" w14:textId="77777777" w:rsidR="001D41DC" w:rsidRPr="00214D26" w:rsidRDefault="001D41DC" w:rsidP="001D41DC">
            <w:pPr>
              <w:rPr>
                <w:rFonts w:ascii="Times New Roman" w:hAnsi="Times New Roman" w:cs="Times New Roman"/>
                <w:b/>
                <w:sz w:val="24"/>
                <w:szCs w:val="24"/>
              </w:rPr>
            </w:pPr>
          </w:p>
          <w:p w14:paraId="6308B4CF" w14:textId="77777777" w:rsidR="001D41DC" w:rsidRPr="00214D26" w:rsidRDefault="001D41DC" w:rsidP="001D41DC">
            <w:pPr>
              <w:rPr>
                <w:rFonts w:ascii="Times New Roman" w:hAnsi="Times New Roman" w:cs="Times New Roman"/>
                <w:b/>
                <w:sz w:val="24"/>
                <w:szCs w:val="24"/>
              </w:rPr>
            </w:pPr>
          </w:p>
          <w:p w14:paraId="5B9378F8" w14:textId="77777777" w:rsidR="001D41DC" w:rsidRPr="00214D26" w:rsidRDefault="001D41DC" w:rsidP="001D41DC">
            <w:pPr>
              <w:rPr>
                <w:rFonts w:ascii="Times New Roman" w:hAnsi="Times New Roman" w:cs="Times New Roman"/>
                <w:b/>
                <w:sz w:val="24"/>
                <w:szCs w:val="24"/>
              </w:rPr>
            </w:pPr>
          </w:p>
          <w:p w14:paraId="2E9137F2" w14:textId="77777777" w:rsidR="001D41DC" w:rsidRPr="00214D26" w:rsidRDefault="001D41DC" w:rsidP="001D41DC">
            <w:pPr>
              <w:rPr>
                <w:rFonts w:ascii="Times New Roman" w:hAnsi="Times New Roman" w:cs="Times New Roman"/>
                <w:b/>
                <w:sz w:val="24"/>
                <w:szCs w:val="24"/>
              </w:rPr>
            </w:pPr>
          </w:p>
          <w:p w14:paraId="141BFFBB" w14:textId="77777777" w:rsidR="00EA47C9" w:rsidRPr="00214D26" w:rsidRDefault="00EA47C9" w:rsidP="001D41DC">
            <w:pPr>
              <w:rPr>
                <w:rFonts w:ascii="Times New Roman" w:hAnsi="Times New Roman" w:cs="Times New Roman"/>
                <w:b/>
                <w:sz w:val="24"/>
                <w:szCs w:val="24"/>
              </w:rPr>
            </w:pPr>
          </w:p>
          <w:p w14:paraId="112E77FC" w14:textId="77777777" w:rsidR="00EA47C9" w:rsidRPr="00214D26" w:rsidRDefault="00EA47C9" w:rsidP="001D41DC">
            <w:pPr>
              <w:rPr>
                <w:rFonts w:ascii="Times New Roman" w:hAnsi="Times New Roman" w:cs="Times New Roman"/>
                <w:b/>
                <w:sz w:val="24"/>
                <w:szCs w:val="24"/>
              </w:rPr>
            </w:pPr>
          </w:p>
          <w:p w14:paraId="3EBDCA3A" w14:textId="77777777" w:rsidR="00EA47C9" w:rsidRPr="00214D26" w:rsidRDefault="00EA47C9" w:rsidP="001D41DC">
            <w:pPr>
              <w:rPr>
                <w:rFonts w:ascii="Times New Roman" w:hAnsi="Times New Roman" w:cs="Times New Roman"/>
                <w:b/>
                <w:sz w:val="24"/>
                <w:szCs w:val="24"/>
              </w:rPr>
            </w:pPr>
          </w:p>
          <w:p w14:paraId="1203D815" w14:textId="77777777" w:rsidR="00EA47C9" w:rsidRPr="00214D26" w:rsidRDefault="00EA47C9" w:rsidP="001D41DC">
            <w:pPr>
              <w:rPr>
                <w:rFonts w:ascii="Times New Roman" w:hAnsi="Times New Roman" w:cs="Times New Roman"/>
                <w:b/>
                <w:sz w:val="24"/>
                <w:szCs w:val="24"/>
              </w:rPr>
            </w:pPr>
          </w:p>
          <w:p w14:paraId="675455BB" w14:textId="77777777" w:rsidR="00EA47C9" w:rsidRPr="00214D26" w:rsidRDefault="00EA47C9" w:rsidP="001D41DC">
            <w:pPr>
              <w:rPr>
                <w:rFonts w:ascii="Times New Roman" w:hAnsi="Times New Roman" w:cs="Times New Roman"/>
                <w:b/>
                <w:sz w:val="24"/>
                <w:szCs w:val="24"/>
              </w:rPr>
            </w:pPr>
          </w:p>
          <w:p w14:paraId="7EE2751F" w14:textId="77777777" w:rsidR="00143F65" w:rsidRPr="00214D26" w:rsidRDefault="00143F65" w:rsidP="001D41DC">
            <w:pPr>
              <w:rPr>
                <w:rFonts w:ascii="Times New Roman" w:hAnsi="Times New Roman" w:cs="Times New Roman"/>
                <w:b/>
                <w:sz w:val="24"/>
                <w:szCs w:val="24"/>
              </w:rPr>
            </w:pPr>
          </w:p>
          <w:p w14:paraId="50B41874" w14:textId="77777777" w:rsidR="00143F65" w:rsidRPr="00214D26" w:rsidRDefault="00143F65" w:rsidP="001D41DC">
            <w:pPr>
              <w:rPr>
                <w:rFonts w:ascii="Times New Roman" w:hAnsi="Times New Roman" w:cs="Times New Roman"/>
                <w:b/>
                <w:sz w:val="24"/>
                <w:szCs w:val="24"/>
              </w:rPr>
            </w:pPr>
          </w:p>
          <w:p w14:paraId="281AED17" w14:textId="77777777" w:rsidR="00143F65" w:rsidRPr="00214D26" w:rsidRDefault="00143F65" w:rsidP="001D41DC">
            <w:pPr>
              <w:rPr>
                <w:rFonts w:ascii="Times New Roman" w:hAnsi="Times New Roman" w:cs="Times New Roman"/>
                <w:b/>
                <w:sz w:val="24"/>
                <w:szCs w:val="24"/>
              </w:rPr>
            </w:pPr>
          </w:p>
          <w:p w14:paraId="2C0641C1" w14:textId="77777777" w:rsidR="00143F65" w:rsidRPr="00214D26" w:rsidRDefault="00143F65" w:rsidP="001D41DC">
            <w:pPr>
              <w:rPr>
                <w:rFonts w:ascii="Times New Roman" w:hAnsi="Times New Roman" w:cs="Times New Roman"/>
                <w:b/>
                <w:sz w:val="24"/>
                <w:szCs w:val="24"/>
              </w:rPr>
            </w:pPr>
          </w:p>
          <w:p w14:paraId="38855C45" w14:textId="77777777" w:rsidR="00EA47C9" w:rsidRPr="00214D26" w:rsidRDefault="00EA47C9" w:rsidP="001D41DC">
            <w:pPr>
              <w:rPr>
                <w:rFonts w:ascii="Times New Roman" w:hAnsi="Times New Roman" w:cs="Times New Roman"/>
                <w:b/>
                <w:sz w:val="24"/>
                <w:szCs w:val="24"/>
              </w:rPr>
            </w:pPr>
          </w:p>
          <w:p w14:paraId="06A2BD8D" w14:textId="77777777" w:rsidR="00143F65" w:rsidRPr="00214D26" w:rsidRDefault="00143F65" w:rsidP="001D41DC">
            <w:pPr>
              <w:rPr>
                <w:rFonts w:ascii="Times New Roman" w:hAnsi="Times New Roman" w:cs="Times New Roman"/>
                <w:b/>
                <w:sz w:val="24"/>
                <w:szCs w:val="24"/>
              </w:rPr>
            </w:pPr>
          </w:p>
          <w:p w14:paraId="2C4E8112" w14:textId="77777777" w:rsidR="00143F65" w:rsidRPr="00214D26" w:rsidRDefault="00143F65" w:rsidP="001D41DC">
            <w:pPr>
              <w:rPr>
                <w:rFonts w:ascii="Times New Roman" w:hAnsi="Times New Roman" w:cs="Times New Roman"/>
                <w:b/>
                <w:sz w:val="24"/>
                <w:szCs w:val="24"/>
              </w:rPr>
            </w:pPr>
          </w:p>
          <w:p w14:paraId="18DCA139" w14:textId="77777777" w:rsidR="00143F65" w:rsidRPr="00214D26" w:rsidRDefault="00143F65" w:rsidP="001D41DC">
            <w:pPr>
              <w:rPr>
                <w:rFonts w:ascii="Times New Roman" w:hAnsi="Times New Roman" w:cs="Times New Roman"/>
                <w:b/>
                <w:sz w:val="24"/>
                <w:szCs w:val="24"/>
              </w:rPr>
            </w:pPr>
          </w:p>
          <w:p w14:paraId="13C3A3D8" w14:textId="77777777" w:rsidR="00EA47C9" w:rsidRPr="00822730" w:rsidRDefault="00EA47C9" w:rsidP="00EA47C9">
            <w:pPr>
              <w:ind w:firstLine="596"/>
              <w:jc w:val="both"/>
              <w:rPr>
                <w:rFonts w:ascii="Times New Roman" w:hAnsi="Times New Roman" w:cs="Times New Roman"/>
                <w:i/>
                <w:strike/>
                <w:color w:val="FF0000"/>
                <w:sz w:val="24"/>
                <w:szCs w:val="24"/>
              </w:rPr>
            </w:pPr>
            <w:r w:rsidRPr="00822730">
              <w:rPr>
                <w:rFonts w:ascii="Times New Roman" w:hAnsi="Times New Roman" w:cs="Times New Roman"/>
                <w:i/>
                <w:strike/>
                <w:color w:val="FF0000"/>
                <w:sz w:val="24"/>
                <w:szCs w:val="24"/>
              </w:rPr>
              <w:t>Для договорів, які укладаються шляхом приєднання до умов договору, укладення договору можливе шляхом підписання заяв-приєднань, оплати виставленого рахунку, споживання будь-якого обсягу електричної енергії (за умови відсутності направлених заперечень щодо договірних умов в цілому чи частково) через особистий кабінет в електронній формі (в установленому законодавством порядку).</w:t>
            </w:r>
          </w:p>
          <w:p w14:paraId="2E980805" w14:textId="77777777" w:rsidR="00EA47C9" w:rsidRPr="00214D26" w:rsidRDefault="00EA47C9" w:rsidP="001D41DC">
            <w:pPr>
              <w:rPr>
                <w:rFonts w:ascii="Times New Roman" w:hAnsi="Times New Roman" w:cs="Times New Roman"/>
                <w:b/>
                <w:sz w:val="24"/>
                <w:szCs w:val="24"/>
              </w:rPr>
            </w:pPr>
          </w:p>
          <w:p w14:paraId="197883FB" w14:textId="77777777" w:rsidR="0001166E" w:rsidRPr="00214D26" w:rsidRDefault="0001166E" w:rsidP="001D41DC">
            <w:pPr>
              <w:rPr>
                <w:rFonts w:ascii="Times New Roman" w:hAnsi="Times New Roman" w:cs="Times New Roman"/>
                <w:b/>
                <w:sz w:val="24"/>
                <w:szCs w:val="24"/>
              </w:rPr>
            </w:pPr>
          </w:p>
          <w:p w14:paraId="3F6BF7B2" w14:textId="77777777" w:rsidR="0001166E" w:rsidRPr="00214D26" w:rsidRDefault="0001166E" w:rsidP="001D41DC">
            <w:pPr>
              <w:rPr>
                <w:rFonts w:ascii="Times New Roman" w:hAnsi="Times New Roman" w:cs="Times New Roman"/>
                <w:b/>
                <w:sz w:val="24"/>
                <w:szCs w:val="24"/>
              </w:rPr>
            </w:pPr>
          </w:p>
          <w:p w14:paraId="73BE78BF" w14:textId="77777777" w:rsidR="0001166E" w:rsidRPr="00214D26" w:rsidRDefault="0001166E" w:rsidP="001D41DC">
            <w:pPr>
              <w:rPr>
                <w:rFonts w:ascii="Times New Roman" w:hAnsi="Times New Roman" w:cs="Times New Roman"/>
                <w:b/>
                <w:sz w:val="24"/>
                <w:szCs w:val="24"/>
              </w:rPr>
            </w:pPr>
          </w:p>
          <w:p w14:paraId="3218AEC3" w14:textId="6F484A39" w:rsidR="003D7C59" w:rsidRPr="00214D26" w:rsidRDefault="0001166E" w:rsidP="005B39B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 xml:space="preserve">На роздрібному ринку не допускається споживання (використання) електричної енергії споживачем без укладення відповідно до цих Правил договору з </w:t>
            </w:r>
            <w:proofErr w:type="spellStart"/>
            <w:r w:rsidRPr="00214D26">
              <w:rPr>
                <w:rFonts w:ascii="Times New Roman" w:eastAsia="Times New Roman" w:hAnsi="Times New Roman" w:cs="Times New Roman"/>
                <w:color w:val="333333"/>
                <w:sz w:val="24"/>
                <w:szCs w:val="24"/>
                <w:lang w:eastAsia="uk-UA"/>
              </w:rPr>
              <w:t>електропостачальником</w:t>
            </w:r>
            <w:proofErr w:type="spellEnd"/>
            <w:r w:rsidRPr="00214D26">
              <w:rPr>
                <w:rFonts w:ascii="Times New Roman" w:eastAsia="Times New Roman" w:hAnsi="Times New Roman" w:cs="Times New Roman"/>
                <w:color w:val="333333"/>
                <w:sz w:val="24"/>
                <w:szCs w:val="24"/>
                <w:lang w:eastAsia="uk-UA"/>
              </w:rPr>
              <w:t xml:space="preserve"> та інших договорів, передбачених цими Правилами.</w:t>
            </w:r>
          </w:p>
          <w:p w14:paraId="63380204" w14:textId="43546C89" w:rsidR="003D7C59" w:rsidRPr="00214D26" w:rsidRDefault="0001166E" w:rsidP="005B39B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0" w:name="n2111"/>
            <w:bookmarkEnd w:id="0"/>
            <w:proofErr w:type="spellStart"/>
            <w:r w:rsidRPr="00214D26">
              <w:rPr>
                <w:rFonts w:ascii="Times New Roman" w:eastAsia="Times New Roman" w:hAnsi="Times New Roman" w:cs="Times New Roman"/>
                <w:color w:val="333333"/>
                <w:sz w:val="24"/>
                <w:szCs w:val="24"/>
                <w:lang w:eastAsia="uk-UA"/>
              </w:rPr>
              <w:t>Електропостачальники</w:t>
            </w:r>
            <w:proofErr w:type="spellEnd"/>
            <w:r w:rsidRPr="00214D26">
              <w:rPr>
                <w:rFonts w:ascii="Times New Roman" w:eastAsia="Times New Roman" w:hAnsi="Times New Roman" w:cs="Times New Roman"/>
                <w:color w:val="333333"/>
                <w:sz w:val="24"/>
                <w:szCs w:val="24"/>
                <w:lang w:eastAsia="uk-UA"/>
              </w:rPr>
              <w:t xml:space="preserve"> зобов'язані повідомляти оператора системи розподілу (передачі) про укладення та припинення договору із споживачем в установленому цими Правилами порядку.</w:t>
            </w:r>
          </w:p>
          <w:p w14:paraId="1272BBDA" w14:textId="35BC5AD1" w:rsidR="0001166E" w:rsidRPr="005B39B6" w:rsidRDefault="0001166E" w:rsidP="005B39B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 w:name="n2112"/>
            <w:bookmarkEnd w:id="1"/>
            <w:r w:rsidRPr="00214D26">
              <w:rPr>
                <w:rFonts w:ascii="Times New Roman" w:eastAsia="Times New Roman" w:hAnsi="Times New Roman" w:cs="Times New Roman"/>
                <w:color w:val="333333"/>
                <w:sz w:val="24"/>
                <w:szCs w:val="24"/>
                <w:lang w:eastAsia="uk-UA"/>
              </w:rPr>
              <w:lastRenderedPageBreak/>
              <w:t>При переході права власності (користування) на об'єкт до нового власника (користувача) переходять права та обов'язки за договорами, укладеними відповідно до цих Правил.</w:t>
            </w:r>
          </w:p>
        </w:tc>
        <w:tc>
          <w:tcPr>
            <w:tcW w:w="8318" w:type="dxa"/>
          </w:tcPr>
          <w:p w14:paraId="214AA67A" w14:textId="38B2975B" w:rsidR="00143F65" w:rsidRPr="00214D26" w:rsidRDefault="001D41DC" w:rsidP="001D41DC">
            <w:pPr>
              <w:pStyle w:val="rvps2"/>
              <w:shd w:val="clear" w:color="auto" w:fill="FFFFFF"/>
              <w:spacing w:before="0" w:beforeAutospacing="0" w:after="150" w:afterAutospacing="0"/>
              <w:jc w:val="both"/>
              <w:rPr>
                <w:color w:val="333333"/>
              </w:rPr>
            </w:pPr>
            <w:r w:rsidRPr="00214D26">
              <w:rPr>
                <w:color w:val="333333"/>
              </w:rPr>
              <w:lastRenderedPageBreak/>
              <w:t>1.2.15. Укладення, внесення змін, продовження строку дії чи розірвання будь-якого із договорів, передбаченого цими Правилами, здійснюється відповідно до вимог законодавства та цих Правил.</w:t>
            </w:r>
          </w:p>
          <w:p w14:paraId="79E1DA3C" w14:textId="77777777" w:rsidR="00143F65" w:rsidRPr="005C4AFF" w:rsidRDefault="00143F65" w:rsidP="00143F65">
            <w:pPr>
              <w:ind w:firstLine="709"/>
              <w:jc w:val="both"/>
              <w:rPr>
                <w:rFonts w:ascii="Times New Roman" w:hAnsi="Times New Roman" w:cs="Times New Roman"/>
                <w:b/>
                <w:bCs/>
                <w:color w:val="0070C0"/>
                <w:sz w:val="24"/>
                <w:szCs w:val="24"/>
              </w:rPr>
            </w:pPr>
            <w:r w:rsidRPr="005C4AFF">
              <w:rPr>
                <w:rFonts w:ascii="Times New Roman" w:hAnsi="Times New Roman" w:cs="Times New Roman"/>
                <w:b/>
                <w:bCs/>
                <w:color w:val="0070C0"/>
                <w:sz w:val="24"/>
                <w:szCs w:val="24"/>
              </w:rPr>
              <w:t xml:space="preserve">Для укладення договору шляхом приєднання до умов договору, друга сторона підписує заяву-приєднання. </w:t>
            </w:r>
          </w:p>
          <w:p w14:paraId="65F8C61C" w14:textId="77777777" w:rsidR="00143F65" w:rsidRPr="005C4AFF" w:rsidRDefault="00143F65" w:rsidP="00143F65">
            <w:pPr>
              <w:ind w:firstLine="709"/>
              <w:jc w:val="both"/>
              <w:rPr>
                <w:rFonts w:ascii="Times New Roman" w:hAnsi="Times New Roman" w:cs="Times New Roman"/>
                <w:b/>
                <w:bCs/>
                <w:color w:val="0070C0"/>
                <w:sz w:val="24"/>
                <w:szCs w:val="24"/>
              </w:rPr>
            </w:pPr>
          </w:p>
          <w:p w14:paraId="687E37B7" w14:textId="3166C386" w:rsidR="00143F65" w:rsidRPr="005C4AFF" w:rsidRDefault="00143F65" w:rsidP="00143F65">
            <w:pPr>
              <w:ind w:firstLine="709"/>
              <w:jc w:val="both"/>
              <w:rPr>
                <w:rFonts w:ascii="Times New Roman" w:hAnsi="Times New Roman" w:cs="Times New Roman"/>
                <w:b/>
                <w:bCs/>
                <w:color w:val="0070C0"/>
                <w:sz w:val="24"/>
                <w:szCs w:val="24"/>
              </w:rPr>
            </w:pPr>
            <w:r w:rsidRPr="005C4AFF">
              <w:rPr>
                <w:rFonts w:ascii="Times New Roman" w:hAnsi="Times New Roman" w:cs="Times New Roman"/>
                <w:b/>
                <w:bCs/>
                <w:color w:val="0070C0"/>
                <w:sz w:val="24"/>
                <w:szCs w:val="24"/>
              </w:rPr>
              <w:t>Договір може бути укладений з використанням засобів електронної комунікації, зокрема через особистий кабінет в електронній формі.</w:t>
            </w:r>
          </w:p>
          <w:p w14:paraId="13D4FF1C" w14:textId="77777777" w:rsidR="00143F65" w:rsidRPr="005C4AFF" w:rsidRDefault="00143F65" w:rsidP="00143F65">
            <w:pPr>
              <w:ind w:firstLine="709"/>
              <w:jc w:val="both"/>
              <w:rPr>
                <w:rFonts w:ascii="Times New Roman" w:hAnsi="Times New Roman" w:cs="Times New Roman"/>
                <w:b/>
                <w:bCs/>
                <w:color w:val="0070C0"/>
                <w:sz w:val="24"/>
                <w:szCs w:val="24"/>
              </w:rPr>
            </w:pPr>
          </w:p>
          <w:p w14:paraId="4D2C5480" w14:textId="77777777" w:rsidR="00143F65" w:rsidRPr="005C4AFF" w:rsidRDefault="00143F65" w:rsidP="00143F65">
            <w:pPr>
              <w:ind w:firstLine="709"/>
              <w:jc w:val="both"/>
              <w:rPr>
                <w:rFonts w:ascii="Times New Roman" w:hAnsi="Times New Roman" w:cs="Times New Roman"/>
                <w:b/>
                <w:bCs/>
                <w:color w:val="0070C0"/>
                <w:sz w:val="24"/>
                <w:szCs w:val="24"/>
              </w:rPr>
            </w:pPr>
            <w:r w:rsidRPr="005C4AFF">
              <w:rPr>
                <w:rFonts w:ascii="Times New Roman" w:hAnsi="Times New Roman" w:cs="Times New Roman"/>
                <w:b/>
                <w:bCs/>
                <w:color w:val="0070C0"/>
                <w:sz w:val="24"/>
                <w:szCs w:val="24"/>
              </w:rPr>
              <w:t>Договір вважається укладеним у разі оплати виставленого рахунку, споживання будь-якого обсягу електричної енергії (за умови відсутності направлених заперечень щодо договірних умов в цілому чи частково).</w:t>
            </w:r>
          </w:p>
          <w:p w14:paraId="02DFB79B" w14:textId="77777777" w:rsidR="001D41DC" w:rsidRPr="005C4AFF" w:rsidRDefault="001D41DC" w:rsidP="001D41DC">
            <w:pPr>
              <w:rPr>
                <w:rFonts w:ascii="Times New Roman" w:hAnsi="Times New Roman" w:cs="Times New Roman"/>
                <w:b/>
                <w:bCs/>
                <w:color w:val="0070C0"/>
                <w:sz w:val="24"/>
                <w:szCs w:val="24"/>
              </w:rPr>
            </w:pPr>
          </w:p>
          <w:p w14:paraId="61DD390C" w14:textId="77777777" w:rsidR="00143F65" w:rsidRPr="005C4AFF" w:rsidRDefault="00143F65" w:rsidP="00143F65">
            <w:pPr>
              <w:ind w:firstLine="709"/>
              <w:jc w:val="both"/>
              <w:rPr>
                <w:rFonts w:ascii="Times New Roman" w:hAnsi="Times New Roman" w:cs="Times New Roman"/>
                <w:b/>
                <w:bCs/>
                <w:color w:val="0070C0"/>
                <w:sz w:val="24"/>
                <w:szCs w:val="24"/>
              </w:rPr>
            </w:pPr>
            <w:r w:rsidRPr="005C4AFF">
              <w:rPr>
                <w:rFonts w:ascii="Times New Roman" w:hAnsi="Times New Roman" w:cs="Times New Roman"/>
                <w:b/>
                <w:bCs/>
                <w:color w:val="0070C0"/>
                <w:sz w:val="24"/>
                <w:szCs w:val="24"/>
              </w:rPr>
              <w:t>Створення, відправлення, передавання, одержання, зберігання, оброблення, використання, знищення електронних документів під час укладання, виконання, зміни та розірвання  договорів між споживачами та іншими учасниками роздрібного ринку електричної енергії та використання електронної ідентифікації при укладанні  договорів між споживачами та іншими учасниками роздрібного ринку електричної енергії за допомогою інформаційно-комунікаційних систем здійснюється відповідно до  Закону України «Про електронні документи та електронний документообіг».</w:t>
            </w:r>
          </w:p>
          <w:p w14:paraId="3C30027F" w14:textId="77777777" w:rsidR="00143F65" w:rsidRPr="00214D26" w:rsidRDefault="00143F65" w:rsidP="00143F65">
            <w:pPr>
              <w:ind w:firstLine="709"/>
              <w:jc w:val="both"/>
              <w:rPr>
                <w:rFonts w:ascii="Times New Roman" w:eastAsia="Calibri" w:hAnsi="Times New Roman" w:cs="Times New Roman"/>
                <w:sz w:val="24"/>
                <w:szCs w:val="24"/>
              </w:rPr>
            </w:pPr>
          </w:p>
          <w:p w14:paraId="35CDB15A" w14:textId="15F4E6D6" w:rsidR="00EA47C9" w:rsidRPr="005B39B6" w:rsidRDefault="00EA47C9" w:rsidP="005B39B6">
            <w:pPr>
              <w:spacing w:after="160" w:line="259" w:lineRule="auto"/>
              <w:ind w:firstLine="439"/>
              <w:jc w:val="both"/>
              <w:rPr>
                <w:rFonts w:ascii="Times New Roman" w:hAnsi="Times New Roman" w:cs="Times New Roman"/>
                <w:b/>
                <w:bCs/>
                <w:color w:val="0070C0"/>
                <w:sz w:val="24"/>
                <w:szCs w:val="24"/>
                <w:shd w:val="clear" w:color="auto" w:fill="FFFFFF"/>
              </w:rPr>
            </w:pPr>
            <w:r w:rsidRPr="00214D26">
              <w:rPr>
                <w:rFonts w:ascii="Times New Roman" w:hAnsi="Times New Roman" w:cs="Times New Roman"/>
                <w:b/>
                <w:bCs/>
                <w:color w:val="0070C0"/>
                <w:sz w:val="24"/>
                <w:szCs w:val="24"/>
                <w:shd w:val="clear" w:color="auto" w:fill="FFFFFF"/>
              </w:rPr>
              <w:t>Початок виконання умов договору,  передбаченого цими Правилами, може встановлюватися за погодженням сторін.</w:t>
            </w:r>
          </w:p>
          <w:p w14:paraId="40A7EE79" w14:textId="77777777" w:rsidR="00143F65" w:rsidRPr="00214D26" w:rsidRDefault="00143F65" w:rsidP="00EA47C9">
            <w:pPr>
              <w:spacing w:after="160" w:line="259" w:lineRule="auto"/>
              <w:ind w:firstLine="439"/>
              <w:jc w:val="both"/>
              <w:rPr>
                <w:rFonts w:ascii="Times New Roman" w:eastAsia="Times New Roman" w:hAnsi="Times New Roman" w:cs="Times New Roman"/>
                <w:sz w:val="24"/>
                <w:szCs w:val="24"/>
                <w:lang w:eastAsia="uk-UA"/>
              </w:rPr>
            </w:pPr>
          </w:p>
          <w:p w14:paraId="05746789" w14:textId="75CAD706" w:rsidR="00143F65" w:rsidRPr="00214D26" w:rsidRDefault="00143F65" w:rsidP="00EA47C9">
            <w:pPr>
              <w:spacing w:after="160" w:line="259" w:lineRule="auto"/>
              <w:ind w:firstLine="439"/>
              <w:jc w:val="both"/>
              <w:rPr>
                <w:rFonts w:ascii="Times New Roman" w:eastAsia="Times New Roman" w:hAnsi="Times New Roman" w:cs="Times New Roman"/>
                <w:b/>
                <w:sz w:val="24"/>
                <w:szCs w:val="24"/>
                <w:lang w:eastAsia="uk-UA"/>
              </w:rPr>
            </w:pPr>
            <w:r w:rsidRPr="00214D26">
              <w:rPr>
                <w:rFonts w:ascii="Times New Roman" w:eastAsia="Times New Roman" w:hAnsi="Times New Roman" w:cs="Times New Roman"/>
                <w:b/>
                <w:sz w:val="24"/>
                <w:szCs w:val="24"/>
                <w:lang w:eastAsia="uk-UA"/>
              </w:rPr>
              <w:t xml:space="preserve">Виключити </w:t>
            </w:r>
          </w:p>
          <w:p w14:paraId="219B08C5" w14:textId="77777777" w:rsidR="00143F65" w:rsidRPr="00214D26" w:rsidRDefault="00143F65" w:rsidP="005B39B6">
            <w:pPr>
              <w:spacing w:after="160" w:line="259" w:lineRule="auto"/>
              <w:jc w:val="both"/>
              <w:rPr>
                <w:rFonts w:ascii="Times New Roman" w:hAnsi="Times New Roman" w:cs="Times New Roman"/>
                <w:b/>
                <w:bCs/>
                <w:color w:val="0070C0"/>
                <w:sz w:val="24"/>
                <w:szCs w:val="24"/>
                <w:shd w:val="clear" w:color="auto" w:fill="FFFFFF"/>
              </w:rPr>
            </w:pPr>
          </w:p>
          <w:p w14:paraId="6E5893AC" w14:textId="77777777" w:rsidR="00EA47C9" w:rsidRPr="00214D26" w:rsidRDefault="00EA47C9" w:rsidP="00EA47C9">
            <w:pPr>
              <w:spacing w:after="160" w:line="259" w:lineRule="auto"/>
              <w:ind w:firstLine="297"/>
              <w:jc w:val="both"/>
              <w:rPr>
                <w:rFonts w:ascii="Times New Roman" w:hAnsi="Times New Roman" w:cs="Times New Roman"/>
                <w:b/>
                <w:bCs/>
                <w:color w:val="0070C0"/>
                <w:sz w:val="24"/>
                <w:szCs w:val="24"/>
                <w:shd w:val="clear" w:color="auto" w:fill="FFFFFF"/>
              </w:rPr>
            </w:pPr>
            <w:r w:rsidRPr="00214D26">
              <w:rPr>
                <w:rFonts w:ascii="Times New Roman" w:hAnsi="Times New Roman" w:cs="Times New Roman"/>
                <w:b/>
                <w:bCs/>
                <w:color w:val="0070C0"/>
                <w:sz w:val="24"/>
                <w:szCs w:val="24"/>
                <w:shd w:val="clear" w:color="auto" w:fill="FFFFFF"/>
              </w:rPr>
              <w:t>Порядок створення, відправлення, передавання, одержання, зберігання, оброблення, використання, знищення електронних документів під час укладання, зміни, виконання та розірвання  будь-якого із договорів, передбаченого цими Правилами,  з використанням засобів електронної комунікації, визначається у додатку про електронний документообіг до договору, укладеного з використанням засобів електронної комунікації.</w:t>
            </w:r>
          </w:p>
          <w:p w14:paraId="5C393FE2" w14:textId="06E41CE4" w:rsidR="00A049E4" w:rsidRPr="00214D26" w:rsidRDefault="00A049E4" w:rsidP="00A049E4">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 xml:space="preserve">На роздрібному ринку не допускається споживання (використання) електричної енергії споживачем без укладення відповідно до цих Правил договору з </w:t>
            </w:r>
            <w:proofErr w:type="spellStart"/>
            <w:r w:rsidRPr="00214D26">
              <w:rPr>
                <w:rFonts w:ascii="Times New Roman" w:eastAsia="Times New Roman" w:hAnsi="Times New Roman" w:cs="Times New Roman"/>
                <w:color w:val="333333"/>
                <w:sz w:val="24"/>
                <w:szCs w:val="24"/>
                <w:lang w:eastAsia="uk-UA"/>
              </w:rPr>
              <w:t>електропостачальником</w:t>
            </w:r>
            <w:proofErr w:type="spellEnd"/>
            <w:r w:rsidRPr="00214D26">
              <w:rPr>
                <w:rFonts w:ascii="Times New Roman" w:eastAsia="Times New Roman" w:hAnsi="Times New Roman" w:cs="Times New Roman"/>
                <w:color w:val="333333"/>
                <w:sz w:val="24"/>
                <w:szCs w:val="24"/>
                <w:lang w:eastAsia="uk-UA"/>
              </w:rPr>
              <w:t xml:space="preserve"> та інших договорів, передбачених цими Правилами.</w:t>
            </w:r>
          </w:p>
          <w:p w14:paraId="2930898D" w14:textId="77777777" w:rsidR="003D7C59" w:rsidRPr="00214D26" w:rsidRDefault="003D7C59" w:rsidP="00A049E4">
            <w:pPr>
              <w:shd w:val="clear" w:color="auto" w:fill="FFFFFF"/>
              <w:spacing w:after="150"/>
              <w:ind w:firstLine="450"/>
              <w:jc w:val="both"/>
              <w:rPr>
                <w:rFonts w:ascii="Times New Roman" w:eastAsia="Calibri" w:hAnsi="Times New Roman" w:cs="Times New Roman"/>
                <w:sz w:val="24"/>
                <w:szCs w:val="24"/>
              </w:rPr>
            </w:pPr>
            <w:proofErr w:type="spellStart"/>
            <w:r w:rsidRPr="00214D26">
              <w:rPr>
                <w:rFonts w:ascii="Times New Roman" w:eastAsia="Calibri" w:hAnsi="Times New Roman" w:cs="Times New Roman"/>
                <w:sz w:val="24"/>
                <w:szCs w:val="24"/>
              </w:rPr>
              <w:t>Електропостачальники</w:t>
            </w:r>
            <w:proofErr w:type="spellEnd"/>
            <w:r w:rsidRPr="00214D26">
              <w:rPr>
                <w:rFonts w:ascii="Times New Roman" w:eastAsia="Calibri" w:hAnsi="Times New Roman" w:cs="Times New Roman"/>
                <w:sz w:val="24"/>
                <w:szCs w:val="24"/>
              </w:rPr>
              <w:t xml:space="preserve"> зобов'язані повідомляти оператора системи розподілу (передачі) про укладення та </w:t>
            </w:r>
            <w:r w:rsidRPr="00822730">
              <w:rPr>
                <w:rFonts w:ascii="Times New Roman" w:eastAsia="Calibri" w:hAnsi="Times New Roman" w:cs="Times New Roman"/>
                <w:b/>
                <w:i/>
                <w:strike/>
                <w:color w:val="FF0000"/>
                <w:sz w:val="24"/>
                <w:szCs w:val="24"/>
              </w:rPr>
              <w:t>припинення</w:t>
            </w:r>
            <w:r w:rsidRPr="00214D26">
              <w:rPr>
                <w:rFonts w:ascii="Times New Roman" w:eastAsia="Calibri" w:hAnsi="Times New Roman" w:cs="Times New Roman"/>
                <w:sz w:val="24"/>
                <w:szCs w:val="24"/>
              </w:rPr>
              <w:t xml:space="preserve"> </w:t>
            </w:r>
            <w:r w:rsidRPr="005C4AFF">
              <w:rPr>
                <w:rFonts w:ascii="Times New Roman" w:eastAsia="Calibri" w:hAnsi="Times New Roman" w:cs="Times New Roman"/>
                <w:b/>
                <w:color w:val="4472C4" w:themeColor="accent1"/>
                <w:sz w:val="24"/>
                <w:szCs w:val="24"/>
              </w:rPr>
              <w:t>розірвання</w:t>
            </w:r>
            <w:r w:rsidRPr="00214D26">
              <w:rPr>
                <w:rFonts w:ascii="Times New Roman" w:eastAsia="Calibri" w:hAnsi="Times New Roman" w:cs="Times New Roman"/>
                <w:color w:val="FF0000"/>
                <w:sz w:val="24"/>
                <w:szCs w:val="24"/>
              </w:rPr>
              <w:t xml:space="preserve"> </w:t>
            </w:r>
            <w:r w:rsidRPr="00214D26">
              <w:rPr>
                <w:rFonts w:ascii="Times New Roman" w:eastAsia="Calibri" w:hAnsi="Times New Roman" w:cs="Times New Roman"/>
                <w:sz w:val="24"/>
                <w:szCs w:val="24"/>
              </w:rPr>
              <w:t>договору із споживачем в установленому цими Правилами порядку.</w:t>
            </w:r>
          </w:p>
          <w:p w14:paraId="0FE0444F" w14:textId="698491CF" w:rsidR="001D41DC" w:rsidRPr="00214D26" w:rsidRDefault="00A049E4" w:rsidP="009D7801">
            <w:pPr>
              <w:shd w:val="clear" w:color="auto" w:fill="FFFFFF"/>
              <w:spacing w:after="150"/>
              <w:ind w:firstLine="450"/>
              <w:jc w:val="both"/>
              <w:rPr>
                <w:rFonts w:ascii="Times New Roman" w:hAnsi="Times New Roman" w:cs="Times New Roman"/>
                <w:b/>
                <w:sz w:val="24"/>
                <w:szCs w:val="24"/>
              </w:rPr>
            </w:pPr>
            <w:r w:rsidRPr="00214D26">
              <w:rPr>
                <w:rFonts w:ascii="Times New Roman" w:eastAsia="Times New Roman" w:hAnsi="Times New Roman" w:cs="Times New Roman"/>
                <w:color w:val="333333"/>
                <w:sz w:val="24"/>
                <w:szCs w:val="24"/>
                <w:lang w:eastAsia="uk-UA"/>
              </w:rPr>
              <w:t>При переході права власності (користування) на об'єкт до нового власника (користувача) переходять права та обов'язки за договорами, укладеними відповідно до цих Правил.</w:t>
            </w:r>
          </w:p>
        </w:tc>
      </w:tr>
      <w:tr w:rsidR="007E673C" w:rsidRPr="00214D26" w14:paraId="4FC5F569" w14:textId="77777777" w:rsidTr="00100116">
        <w:tc>
          <w:tcPr>
            <w:tcW w:w="16302" w:type="dxa"/>
            <w:gridSpan w:val="3"/>
          </w:tcPr>
          <w:p w14:paraId="13B988E8" w14:textId="4CA8A6FC" w:rsidR="007E673C" w:rsidRPr="00214D26" w:rsidRDefault="0001166E" w:rsidP="007E673C">
            <w:pPr>
              <w:jc w:val="center"/>
              <w:rPr>
                <w:rFonts w:ascii="Times New Roman" w:hAnsi="Times New Roman" w:cs="Times New Roman"/>
                <w:b/>
                <w:sz w:val="24"/>
                <w:szCs w:val="24"/>
              </w:rPr>
            </w:pPr>
            <w:r w:rsidRPr="00214D26">
              <w:rPr>
                <w:rFonts w:ascii="Times New Roman" w:hAnsi="Times New Roman" w:cs="Times New Roman"/>
                <w:b/>
                <w:bCs/>
                <w:sz w:val="24"/>
                <w:szCs w:val="24"/>
              </w:rPr>
              <w:lastRenderedPageBreak/>
              <w:t>ІI. Розподіл (передача) електричної енергії на роздрібному ринку</w:t>
            </w:r>
          </w:p>
        </w:tc>
      </w:tr>
      <w:tr w:rsidR="007E673C" w:rsidRPr="00214D26" w14:paraId="2FF0EC60" w14:textId="77777777" w:rsidTr="00100116">
        <w:tc>
          <w:tcPr>
            <w:tcW w:w="16302" w:type="dxa"/>
            <w:gridSpan w:val="3"/>
          </w:tcPr>
          <w:p w14:paraId="25C92082" w14:textId="2FFE120E" w:rsidR="007E673C" w:rsidRPr="00214D26" w:rsidRDefault="0001166E" w:rsidP="007E673C">
            <w:pPr>
              <w:jc w:val="center"/>
              <w:rPr>
                <w:rFonts w:ascii="Times New Roman" w:hAnsi="Times New Roman" w:cs="Times New Roman"/>
                <w:b/>
                <w:sz w:val="24"/>
                <w:szCs w:val="24"/>
              </w:rPr>
            </w:pPr>
            <w:r w:rsidRPr="00214D26">
              <w:rPr>
                <w:rFonts w:ascii="Times New Roman" w:hAnsi="Times New Roman" w:cs="Times New Roman"/>
                <w:b/>
                <w:bCs/>
                <w:sz w:val="24"/>
                <w:szCs w:val="24"/>
              </w:rPr>
              <w:t>2.1. Договірні умови розподілу електричної енергії</w:t>
            </w:r>
          </w:p>
        </w:tc>
      </w:tr>
      <w:tr w:rsidR="007E673C" w:rsidRPr="00214D26" w14:paraId="6651AC94" w14:textId="77777777" w:rsidTr="00100116">
        <w:tc>
          <w:tcPr>
            <w:tcW w:w="7938" w:type="dxa"/>
          </w:tcPr>
          <w:p w14:paraId="78356DA9" w14:textId="18D4991E" w:rsidR="005103BD" w:rsidRPr="00214D26" w:rsidRDefault="0001166E" w:rsidP="005B39B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2.1.5. Договір споживача про надання послуг з розподілу/передачі електричної енергії є публічним договором приєднання та укладається з урахуванням </w:t>
            </w:r>
            <w:hyperlink r:id="rId4" w:anchor="n3141" w:tgtFrame="_blank" w:history="1">
              <w:r w:rsidRPr="00214D26">
                <w:rPr>
                  <w:rFonts w:ascii="Times New Roman" w:eastAsia="Times New Roman" w:hAnsi="Times New Roman" w:cs="Times New Roman"/>
                  <w:color w:val="000099"/>
                  <w:sz w:val="24"/>
                  <w:szCs w:val="24"/>
                  <w:u w:val="single"/>
                  <w:lang w:eastAsia="uk-UA"/>
                </w:rPr>
                <w:t>статей 633</w:t>
              </w:r>
            </w:hyperlink>
            <w:r w:rsidRPr="00214D26">
              <w:rPr>
                <w:rFonts w:ascii="Times New Roman" w:eastAsia="Times New Roman" w:hAnsi="Times New Roman" w:cs="Times New Roman"/>
                <w:color w:val="333333"/>
                <w:sz w:val="24"/>
                <w:szCs w:val="24"/>
                <w:lang w:eastAsia="uk-UA"/>
              </w:rPr>
              <w:t>, </w:t>
            </w:r>
            <w:hyperlink r:id="rId5" w:anchor="n3149" w:tgtFrame="_blank" w:history="1">
              <w:r w:rsidRPr="00214D26">
                <w:rPr>
                  <w:rFonts w:ascii="Times New Roman" w:eastAsia="Times New Roman" w:hAnsi="Times New Roman" w:cs="Times New Roman"/>
                  <w:color w:val="000099"/>
                  <w:sz w:val="24"/>
                  <w:szCs w:val="24"/>
                  <w:u w:val="single"/>
                  <w:lang w:eastAsia="uk-UA"/>
                </w:rPr>
                <w:t>634</w:t>
              </w:r>
            </w:hyperlink>
            <w:r w:rsidRPr="00214D26">
              <w:rPr>
                <w:rFonts w:ascii="Times New Roman" w:eastAsia="Times New Roman" w:hAnsi="Times New Roman" w:cs="Times New Roman"/>
                <w:color w:val="333333"/>
                <w:sz w:val="24"/>
                <w:szCs w:val="24"/>
                <w:lang w:eastAsia="uk-UA"/>
              </w:rPr>
              <w:t>, </w:t>
            </w:r>
            <w:hyperlink r:id="rId6" w:anchor="n3186" w:tgtFrame="_blank" w:history="1">
              <w:r w:rsidRPr="00214D26">
                <w:rPr>
                  <w:rFonts w:ascii="Times New Roman" w:eastAsia="Times New Roman" w:hAnsi="Times New Roman" w:cs="Times New Roman"/>
                  <w:color w:val="000099"/>
                  <w:sz w:val="24"/>
                  <w:szCs w:val="24"/>
                  <w:u w:val="single"/>
                  <w:lang w:eastAsia="uk-UA"/>
                </w:rPr>
                <w:t>641</w:t>
              </w:r>
            </w:hyperlink>
            <w:r w:rsidRPr="00214D26">
              <w:rPr>
                <w:rFonts w:ascii="Times New Roman" w:eastAsia="Times New Roman" w:hAnsi="Times New Roman" w:cs="Times New Roman"/>
                <w:color w:val="333333"/>
                <w:sz w:val="24"/>
                <w:szCs w:val="24"/>
                <w:lang w:eastAsia="uk-UA"/>
              </w:rPr>
              <w:t>, </w:t>
            </w:r>
            <w:hyperlink r:id="rId7" w:anchor="n3191" w:tgtFrame="_blank" w:history="1">
              <w:r w:rsidRPr="00214D26">
                <w:rPr>
                  <w:rFonts w:ascii="Times New Roman" w:eastAsia="Times New Roman" w:hAnsi="Times New Roman" w:cs="Times New Roman"/>
                  <w:color w:val="000099"/>
                  <w:sz w:val="24"/>
                  <w:szCs w:val="24"/>
                  <w:u w:val="single"/>
                  <w:lang w:eastAsia="uk-UA"/>
                </w:rPr>
                <w:t>642</w:t>
              </w:r>
            </w:hyperlink>
            <w:r w:rsidRPr="00214D26">
              <w:rPr>
                <w:rFonts w:ascii="Times New Roman" w:eastAsia="Times New Roman" w:hAnsi="Times New Roman" w:cs="Times New Roman"/>
                <w:color w:val="333333"/>
                <w:sz w:val="24"/>
                <w:szCs w:val="24"/>
                <w:lang w:eastAsia="uk-UA"/>
              </w:rPr>
              <w:t> Цивільного кодексу України на основі типового договору, що є </w:t>
            </w:r>
            <w:hyperlink r:id="rId8" w:anchor="n3566" w:history="1">
              <w:r w:rsidRPr="00214D26">
                <w:rPr>
                  <w:rFonts w:ascii="Times New Roman" w:eastAsia="Times New Roman" w:hAnsi="Times New Roman" w:cs="Times New Roman"/>
                  <w:color w:val="006600"/>
                  <w:sz w:val="24"/>
                  <w:szCs w:val="24"/>
                  <w:u w:val="single"/>
                  <w:lang w:eastAsia="uk-UA"/>
                </w:rPr>
                <w:t>додатком 3</w:t>
              </w:r>
            </w:hyperlink>
            <w:r w:rsidRPr="00214D26">
              <w:rPr>
                <w:rFonts w:ascii="Times New Roman" w:eastAsia="Times New Roman" w:hAnsi="Times New Roman" w:cs="Times New Roman"/>
                <w:color w:val="333333"/>
                <w:sz w:val="24"/>
                <w:szCs w:val="24"/>
                <w:lang w:eastAsia="uk-UA"/>
              </w:rPr>
              <w:t> до цих Правил.</w:t>
            </w:r>
          </w:p>
          <w:p w14:paraId="4BC27E4D" w14:textId="77777777" w:rsidR="005103BD" w:rsidRPr="00214D26" w:rsidRDefault="005103BD" w:rsidP="005B39B6">
            <w:pPr>
              <w:shd w:val="clear" w:color="auto" w:fill="FFFFFF"/>
              <w:spacing w:after="150"/>
              <w:jc w:val="both"/>
              <w:rPr>
                <w:rFonts w:ascii="Times New Roman" w:eastAsia="Times New Roman" w:hAnsi="Times New Roman" w:cs="Times New Roman"/>
                <w:color w:val="333333"/>
                <w:sz w:val="24"/>
                <w:szCs w:val="24"/>
                <w:lang w:eastAsia="uk-UA"/>
              </w:rPr>
            </w:pPr>
          </w:p>
          <w:p w14:paraId="459B66E3" w14:textId="77777777" w:rsidR="0001166E" w:rsidRPr="00214D26" w:rsidRDefault="0001166E"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2" w:name="n2137"/>
            <w:bookmarkStart w:id="3" w:name="n2138"/>
            <w:bookmarkEnd w:id="2"/>
            <w:bookmarkEnd w:id="3"/>
            <w:r w:rsidRPr="00214D26">
              <w:rPr>
                <w:rFonts w:ascii="Times New Roman" w:eastAsia="Times New Roman" w:hAnsi="Times New Roman" w:cs="Times New Roman"/>
                <w:color w:val="333333"/>
                <w:sz w:val="24"/>
                <w:szCs w:val="24"/>
                <w:lang w:eastAsia="uk-UA"/>
              </w:rPr>
              <w:t xml:space="preserve">Оператор системи розподілу зобов'язаний на головній сторінці свого </w:t>
            </w:r>
            <w:proofErr w:type="spellStart"/>
            <w:r w:rsidRPr="00214D26">
              <w:rPr>
                <w:rFonts w:ascii="Times New Roman" w:eastAsia="Times New Roman" w:hAnsi="Times New Roman" w:cs="Times New Roman"/>
                <w:color w:val="333333"/>
                <w:sz w:val="24"/>
                <w:szCs w:val="24"/>
                <w:lang w:eastAsia="uk-UA"/>
              </w:rPr>
              <w:t>вебсайту</w:t>
            </w:r>
            <w:proofErr w:type="spellEnd"/>
            <w:r w:rsidRPr="00214D26">
              <w:rPr>
                <w:rFonts w:ascii="Times New Roman" w:eastAsia="Times New Roman" w:hAnsi="Times New Roman" w:cs="Times New Roman"/>
                <w:color w:val="333333"/>
                <w:sz w:val="24"/>
                <w:szCs w:val="24"/>
                <w:lang w:eastAsia="uk-UA"/>
              </w:rPr>
              <w:t>, а також у друкованих виданнях, що публікуються на території його ліцензованої діяльності, та у власних центрах обслуговування споживачів розмістити редакцію договору про надання послуг з розподілу/передачі електричної енергії та роз'яснення щодо укладення та приєднання споживача до договору споживача про надання послуг з розподілу/передачі електричної енергії.</w:t>
            </w:r>
          </w:p>
          <w:p w14:paraId="33D83820" w14:textId="77777777" w:rsidR="005103BD" w:rsidRPr="00214D26" w:rsidRDefault="005103BD"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4" w:name="n2139"/>
            <w:bookmarkStart w:id="5" w:name="n2140"/>
            <w:bookmarkEnd w:id="4"/>
            <w:bookmarkEnd w:id="5"/>
          </w:p>
          <w:p w14:paraId="4B9A86EC" w14:textId="77777777" w:rsidR="005103BD" w:rsidRPr="00214D26" w:rsidRDefault="005103BD"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1A7B08A1" w14:textId="77777777" w:rsidR="005103BD" w:rsidRPr="00214D26" w:rsidRDefault="005103BD" w:rsidP="005B39B6">
            <w:pPr>
              <w:shd w:val="clear" w:color="auto" w:fill="FFFFFF"/>
              <w:spacing w:after="150"/>
              <w:jc w:val="both"/>
              <w:rPr>
                <w:rFonts w:ascii="Times New Roman" w:eastAsia="Times New Roman" w:hAnsi="Times New Roman" w:cs="Times New Roman"/>
                <w:color w:val="333333"/>
                <w:sz w:val="24"/>
                <w:szCs w:val="24"/>
                <w:lang w:eastAsia="uk-UA"/>
              </w:rPr>
            </w:pPr>
          </w:p>
          <w:p w14:paraId="55997F06" w14:textId="77777777" w:rsidR="005103BD" w:rsidRPr="00214D26" w:rsidRDefault="005103BD" w:rsidP="005103BD">
            <w:pPr>
              <w:shd w:val="clear" w:color="auto" w:fill="FFFFFF"/>
              <w:spacing w:after="150"/>
              <w:jc w:val="both"/>
              <w:rPr>
                <w:rFonts w:ascii="Times New Roman" w:eastAsia="Times New Roman" w:hAnsi="Times New Roman" w:cs="Times New Roman"/>
                <w:color w:val="333333"/>
                <w:sz w:val="24"/>
                <w:szCs w:val="24"/>
                <w:lang w:eastAsia="uk-UA"/>
              </w:rPr>
            </w:pPr>
          </w:p>
          <w:p w14:paraId="2C35DA82" w14:textId="77777777" w:rsidR="005103BD" w:rsidRPr="00214D26" w:rsidRDefault="005103BD"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6DC5A297" w14:textId="77777777" w:rsidR="0001166E" w:rsidRPr="00214D26" w:rsidRDefault="0001166E"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Договір споживача про надання послуг з розподілу/передачі електричної енергії за ініціативою споживача або оператора системи відповідно до визначених цими Правилами випадків, як правило, укладається шляхом приєднання споживача за заявою-приєднанням до розробленого оператором системи розподілу договору на умовах складеного оператором системи розподілу паспорта точки розподілу/передачі.</w:t>
            </w:r>
          </w:p>
          <w:p w14:paraId="5AFF40C1" w14:textId="77777777" w:rsidR="007A2334" w:rsidRPr="00214D26" w:rsidRDefault="007A2334" w:rsidP="005B39B6">
            <w:pPr>
              <w:shd w:val="clear" w:color="auto" w:fill="FFFFFF"/>
              <w:spacing w:after="150"/>
              <w:jc w:val="both"/>
              <w:rPr>
                <w:rFonts w:ascii="Times New Roman" w:eastAsia="Times New Roman" w:hAnsi="Times New Roman" w:cs="Times New Roman"/>
                <w:color w:val="333333"/>
                <w:sz w:val="24"/>
                <w:szCs w:val="24"/>
                <w:lang w:eastAsia="uk-UA"/>
              </w:rPr>
            </w:pPr>
          </w:p>
          <w:p w14:paraId="51A40F0B" w14:textId="2F02C31B" w:rsidR="007A2334" w:rsidRPr="00214D26" w:rsidRDefault="0001166E" w:rsidP="005B39B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 w:name="n2141"/>
            <w:bookmarkStart w:id="7" w:name="n2142"/>
            <w:bookmarkEnd w:id="6"/>
            <w:bookmarkEnd w:id="7"/>
            <w:r w:rsidRPr="00214D26">
              <w:rPr>
                <w:rFonts w:ascii="Times New Roman" w:eastAsia="Times New Roman" w:hAnsi="Times New Roman" w:cs="Times New Roman"/>
                <w:color w:val="333333"/>
                <w:sz w:val="24"/>
                <w:szCs w:val="24"/>
                <w:lang w:eastAsia="uk-UA"/>
              </w:rPr>
              <w:lastRenderedPageBreak/>
              <w:t>Якщо за об'єктом оформлено паспорт точки (паспорти точок) розподілу/передачі, оператор системи розподілу не має права відмовити споживачу у приєднанні до договору споживача про надання послуг з розподілу/передачі електричної енергії. При цьому сторони можуть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в яких узгоджуються організаційні та технічні особливості розподілу електричної енергії.</w:t>
            </w:r>
          </w:p>
          <w:p w14:paraId="50A073AD" w14:textId="77777777" w:rsidR="0001166E" w:rsidRPr="00214D26" w:rsidRDefault="0001166E"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 w:name="n2143"/>
            <w:bookmarkStart w:id="9" w:name="n2144"/>
            <w:bookmarkEnd w:id="8"/>
            <w:bookmarkEnd w:id="9"/>
            <w:r w:rsidRPr="00214D26">
              <w:rPr>
                <w:rFonts w:ascii="Times New Roman" w:eastAsia="Times New Roman" w:hAnsi="Times New Roman" w:cs="Times New Roman"/>
                <w:color w:val="333333"/>
                <w:sz w:val="24"/>
                <w:szCs w:val="24"/>
                <w:lang w:eastAsia="uk-UA"/>
              </w:rPr>
              <w:t>На вимогу споживача оператор системи розподілу протягом трьох робочих днів від дати звернення повинен надати споживачу підписаний оператором системи розподілу примірник укладеного договору споживача про надання послуг з розподілу/передачі електричної енергії у паперовій формі.</w:t>
            </w:r>
          </w:p>
          <w:p w14:paraId="3402FBB9" w14:textId="77777777" w:rsidR="00C138CA" w:rsidRPr="00214D26" w:rsidRDefault="00C138CA"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717FC81D" w14:textId="77777777" w:rsidR="00C138CA" w:rsidRPr="00214D26" w:rsidRDefault="00C138CA"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4E2CED8E" w14:textId="77777777" w:rsidR="00C138CA" w:rsidRPr="00214D26" w:rsidRDefault="00C138CA"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1271B42C" w14:textId="77777777" w:rsidR="00C138CA" w:rsidRPr="00214D26" w:rsidRDefault="00C138CA"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2F19C3B2" w14:textId="77777777" w:rsidR="00C138CA" w:rsidRPr="00214D26" w:rsidRDefault="00C138CA"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5049954C" w14:textId="77777777" w:rsidR="00C138CA" w:rsidRPr="00214D26" w:rsidRDefault="00C138CA" w:rsidP="005B39B6">
            <w:pPr>
              <w:shd w:val="clear" w:color="auto" w:fill="FFFFFF"/>
              <w:spacing w:after="150"/>
              <w:jc w:val="both"/>
              <w:rPr>
                <w:rFonts w:ascii="Times New Roman" w:eastAsia="Times New Roman" w:hAnsi="Times New Roman" w:cs="Times New Roman"/>
                <w:color w:val="333333"/>
                <w:sz w:val="24"/>
                <w:szCs w:val="24"/>
                <w:lang w:eastAsia="uk-UA"/>
              </w:rPr>
            </w:pPr>
          </w:p>
          <w:p w14:paraId="6F8A53E9" w14:textId="77777777" w:rsidR="005103BD" w:rsidRPr="00214D26" w:rsidRDefault="005103BD"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4B9632AF" w14:textId="77777777" w:rsidR="0001166E" w:rsidRPr="00214D26" w:rsidRDefault="0001166E"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 w:name="n2145"/>
            <w:bookmarkStart w:id="11" w:name="n2146"/>
            <w:bookmarkEnd w:id="10"/>
            <w:bookmarkEnd w:id="11"/>
            <w:r w:rsidRPr="00214D26">
              <w:rPr>
                <w:rFonts w:ascii="Times New Roman" w:eastAsia="Times New Roman" w:hAnsi="Times New Roman" w:cs="Times New Roman"/>
                <w:color w:val="333333"/>
                <w:sz w:val="24"/>
                <w:szCs w:val="24"/>
                <w:lang w:eastAsia="uk-UA"/>
              </w:rPr>
              <w:t>За ініціативою однієї із сторін договір споживача про надання послуг з розподілу/передачі електричної енергії оформлюється в паперовій формі.</w:t>
            </w:r>
          </w:p>
          <w:p w14:paraId="4FA1758C" w14:textId="77777777" w:rsidR="0001166E" w:rsidRPr="00214D26" w:rsidRDefault="0001166E"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2" w:name="n2147"/>
            <w:bookmarkStart w:id="13" w:name="n2148"/>
            <w:bookmarkEnd w:id="12"/>
            <w:bookmarkEnd w:id="13"/>
            <w:r w:rsidRPr="00214D26">
              <w:rPr>
                <w:rFonts w:ascii="Times New Roman" w:eastAsia="Times New Roman" w:hAnsi="Times New Roman" w:cs="Times New Roman"/>
                <w:color w:val="333333"/>
                <w:sz w:val="24"/>
                <w:szCs w:val="24"/>
                <w:lang w:eastAsia="uk-UA"/>
              </w:rPr>
              <w:t>У разі необхідності визначення за взаємною згодою сторін додаткових умов договору, які конкретизують умови договору, форму якого встановлено цими Правилами, договір оформляється в паперовій формі.</w:t>
            </w:r>
          </w:p>
          <w:p w14:paraId="4A8840C9" w14:textId="1803A6EC" w:rsidR="007E673C" w:rsidRPr="005B39B6" w:rsidRDefault="0001166E" w:rsidP="005B39B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4" w:name="n2149"/>
            <w:bookmarkEnd w:id="14"/>
            <w:r w:rsidRPr="00214D26">
              <w:rPr>
                <w:rFonts w:ascii="Times New Roman" w:eastAsia="Times New Roman" w:hAnsi="Times New Roman" w:cs="Times New Roman"/>
                <w:color w:val="333333"/>
                <w:sz w:val="24"/>
                <w:szCs w:val="24"/>
                <w:lang w:eastAsia="uk-UA"/>
              </w:rPr>
              <w:t>На письмову вимогу власника об'єкта оператор системи розподілу зобов'язаний протягом десяти робочих днів з дати отримання такого письмового звернення надати підписаний уповноваженою особою оператора системи розподілу паспорт точки розподілу за кожною такою точкою за об'єктом споживача та/або паперову форму договору про надання послуг з розподілу електричної енергії.</w:t>
            </w:r>
          </w:p>
        </w:tc>
        <w:tc>
          <w:tcPr>
            <w:tcW w:w="8364" w:type="dxa"/>
            <w:gridSpan w:val="2"/>
          </w:tcPr>
          <w:p w14:paraId="72C366DF" w14:textId="0DB6B7F8" w:rsidR="005103BD" w:rsidRPr="005B39B6" w:rsidRDefault="0001166E" w:rsidP="005B39B6">
            <w:pPr>
              <w:shd w:val="clear" w:color="auto" w:fill="FFFFFF"/>
              <w:spacing w:after="150"/>
              <w:ind w:firstLine="450"/>
              <w:jc w:val="both"/>
              <w:rPr>
                <w:rFonts w:ascii="Times New Roman" w:hAnsi="Times New Roman" w:cs="Times New Roman"/>
                <w:sz w:val="24"/>
                <w:szCs w:val="24"/>
                <w:lang w:eastAsia="uk-UA"/>
              </w:rPr>
            </w:pPr>
            <w:r w:rsidRPr="00214D26">
              <w:rPr>
                <w:rFonts w:ascii="Times New Roman" w:eastAsia="Times New Roman" w:hAnsi="Times New Roman" w:cs="Times New Roman"/>
                <w:color w:val="333333"/>
                <w:sz w:val="24"/>
                <w:szCs w:val="24"/>
                <w:lang w:eastAsia="uk-UA"/>
              </w:rPr>
              <w:lastRenderedPageBreak/>
              <w:t xml:space="preserve">2.1.5. </w:t>
            </w:r>
            <w:r w:rsidR="005103BD" w:rsidRPr="00214D26">
              <w:rPr>
                <w:rFonts w:ascii="Times New Roman" w:hAnsi="Times New Roman" w:cs="Times New Roman"/>
                <w:sz w:val="24"/>
                <w:szCs w:val="24"/>
                <w:lang w:eastAsia="uk-UA"/>
              </w:rPr>
              <w:t>Договір споживача про надання послуг з розподілу/передачі електричної енергії є публічним договором приєднання та укладається на основі типового договору, що є </w:t>
            </w:r>
            <w:hyperlink r:id="rId9" w:anchor="n3566" w:history="1">
              <w:r w:rsidR="005103BD" w:rsidRPr="00214D26">
                <w:rPr>
                  <w:rFonts w:ascii="Times New Roman" w:hAnsi="Times New Roman" w:cs="Times New Roman"/>
                  <w:sz w:val="24"/>
                  <w:szCs w:val="24"/>
                  <w:lang w:eastAsia="uk-UA"/>
                </w:rPr>
                <w:t>додатком 3</w:t>
              </w:r>
            </w:hyperlink>
            <w:r w:rsidR="005103BD" w:rsidRPr="00214D26">
              <w:rPr>
                <w:rFonts w:ascii="Times New Roman" w:hAnsi="Times New Roman" w:cs="Times New Roman"/>
                <w:sz w:val="24"/>
                <w:szCs w:val="24"/>
                <w:lang w:eastAsia="uk-UA"/>
              </w:rPr>
              <w:t xml:space="preserve"> до цих Правил та як правило, укладається шляхом приєднання споживача за заявою-приєднанням до розробленого оператором системи </w:t>
            </w:r>
            <w:r w:rsidR="005103BD" w:rsidRPr="00822730">
              <w:rPr>
                <w:rFonts w:ascii="Times New Roman" w:hAnsi="Times New Roman" w:cs="Times New Roman"/>
                <w:b/>
                <w:i/>
                <w:strike/>
                <w:color w:val="FF0000"/>
                <w:sz w:val="24"/>
                <w:szCs w:val="24"/>
                <w:lang w:eastAsia="uk-UA"/>
              </w:rPr>
              <w:t>розподілу</w:t>
            </w:r>
            <w:r w:rsidR="005103BD" w:rsidRPr="00214D26">
              <w:rPr>
                <w:rFonts w:ascii="Times New Roman" w:hAnsi="Times New Roman" w:cs="Times New Roman"/>
                <w:sz w:val="24"/>
                <w:szCs w:val="24"/>
                <w:lang w:eastAsia="uk-UA"/>
              </w:rPr>
              <w:t xml:space="preserve"> договору на умовах складеного оператором системи </w:t>
            </w:r>
            <w:r w:rsidR="005103BD" w:rsidRPr="00822730">
              <w:rPr>
                <w:rFonts w:ascii="Times New Roman" w:hAnsi="Times New Roman" w:cs="Times New Roman"/>
                <w:b/>
                <w:i/>
                <w:strike/>
                <w:color w:val="FF0000"/>
                <w:sz w:val="24"/>
                <w:szCs w:val="24"/>
                <w:lang w:eastAsia="uk-UA"/>
              </w:rPr>
              <w:t>розподілу</w:t>
            </w:r>
            <w:r w:rsidR="005103BD" w:rsidRPr="00214D26">
              <w:rPr>
                <w:rFonts w:ascii="Times New Roman" w:hAnsi="Times New Roman" w:cs="Times New Roman"/>
                <w:sz w:val="24"/>
                <w:szCs w:val="24"/>
                <w:lang w:eastAsia="uk-UA"/>
              </w:rPr>
              <w:t xml:space="preserve"> паспорта точки розподілу/передачі.</w:t>
            </w:r>
          </w:p>
          <w:p w14:paraId="099BAA12" w14:textId="77777777" w:rsidR="005103BD" w:rsidRPr="00214D26" w:rsidRDefault="005103BD" w:rsidP="005103BD">
            <w:pPr>
              <w:shd w:val="clear" w:color="auto" w:fill="FFFFFF"/>
              <w:ind w:firstLine="450"/>
              <w:jc w:val="both"/>
              <w:rPr>
                <w:rFonts w:ascii="Times New Roman" w:eastAsia="Times New Roman" w:hAnsi="Times New Roman" w:cs="Times New Roman"/>
                <w:sz w:val="24"/>
                <w:szCs w:val="24"/>
                <w:lang w:eastAsia="uk-UA"/>
              </w:rPr>
            </w:pPr>
            <w:r w:rsidRPr="00214D26">
              <w:rPr>
                <w:rFonts w:ascii="Times New Roman" w:eastAsia="Times New Roman" w:hAnsi="Times New Roman" w:cs="Times New Roman"/>
                <w:sz w:val="24"/>
                <w:szCs w:val="24"/>
                <w:lang w:eastAsia="uk-UA"/>
              </w:rPr>
              <w:t xml:space="preserve">Оператор системи </w:t>
            </w:r>
            <w:r w:rsidRPr="00822730">
              <w:rPr>
                <w:rFonts w:ascii="Times New Roman" w:eastAsia="Times New Roman" w:hAnsi="Times New Roman" w:cs="Times New Roman"/>
                <w:b/>
                <w:i/>
                <w:strike/>
                <w:color w:val="FF0000"/>
                <w:sz w:val="24"/>
                <w:szCs w:val="24"/>
                <w:lang w:eastAsia="uk-UA"/>
              </w:rPr>
              <w:t>розподілу</w:t>
            </w:r>
            <w:r w:rsidRPr="00214D26">
              <w:rPr>
                <w:rFonts w:ascii="Times New Roman" w:eastAsia="Times New Roman" w:hAnsi="Times New Roman" w:cs="Times New Roman"/>
                <w:sz w:val="24"/>
                <w:szCs w:val="24"/>
                <w:lang w:eastAsia="uk-UA"/>
              </w:rPr>
              <w:t xml:space="preserve"> зобов'язаний </w:t>
            </w:r>
            <w:r w:rsidRPr="005C4AFF">
              <w:rPr>
                <w:rFonts w:ascii="Times New Roman" w:eastAsia="Times New Roman" w:hAnsi="Times New Roman" w:cs="Times New Roman"/>
                <w:b/>
                <w:color w:val="4472C4" w:themeColor="accent1"/>
                <w:sz w:val="24"/>
                <w:szCs w:val="24"/>
                <w:lang w:eastAsia="uk-UA"/>
              </w:rPr>
              <w:t>розмістити редакцію договору про надання послуг з розподілу/передачі електричної енергії та роз'яснення щодо укладення та приєднання споживача до договору споживача про надання послуг з розподілу/передачі електричної енергії</w:t>
            </w:r>
            <w:r w:rsidRPr="005C4AFF">
              <w:rPr>
                <w:rFonts w:ascii="Times New Roman" w:eastAsia="Times New Roman" w:hAnsi="Times New Roman" w:cs="Times New Roman"/>
                <w:color w:val="4472C4" w:themeColor="accent1"/>
                <w:sz w:val="24"/>
                <w:szCs w:val="24"/>
                <w:lang w:eastAsia="uk-UA"/>
              </w:rPr>
              <w:t xml:space="preserve"> </w:t>
            </w:r>
            <w:r w:rsidRPr="00214D26">
              <w:rPr>
                <w:rFonts w:ascii="Times New Roman" w:eastAsia="Times New Roman" w:hAnsi="Times New Roman" w:cs="Times New Roman"/>
                <w:sz w:val="24"/>
                <w:szCs w:val="24"/>
                <w:lang w:eastAsia="uk-UA"/>
              </w:rPr>
              <w:t xml:space="preserve">на головній сторінці </w:t>
            </w:r>
            <w:r w:rsidRPr="005C4AFF">
              <w:rPr>
                <w:rFonts w:ascii="Times New Roman" w:eastAsia="Times New Roman" w:hAnsi="Times New Roman" w:cs="Times New Roman"/>
                <w:b/>
                <w:color w:val="4472C4" w:themeColor="accent1"/>
                <w:sz w:val="24"/>
                <w:szCs w:val="24"/>
                <w:lang w:eastAsia="uk-UA"/>
              </w:rPr>
              <w:t>власного офіційного</w:t>
            </w:r>
            <w:r w:rsidRPr="00214D26">
              <w:rPr>
                <w:rFonts w:ascii="Times New Roman" w:eastAsia="Times New Roman" w:hAnsi="Times New Roman" w:cs="Times New Roman"/>
                <w:sz w:val="24"/>
                <w:szCs w:val="24"/>
                <w:lang w:eastAsia="uk-UA"/>
              </w:rPr>
              <w:t xml:space="preserve"> </w:t>
            </w:r>
            <w:proofErr w:type="spellStart"/>
            <w:r w:rsidRPr="00214D26">
              <w:rPr>
                <w:rFonts w:ascii="Times New Roman" w:eastAsia="Times New Roman" w:hAnsi="Times New Roman" w:cs="Times New Roman"/>
                <w:sz w:val="24"/>
                <w:szCs w:val="24"/>
                <w:lang w:eastAsia="uk-UA"/>
              </w:rPr>
              <w:t>вебсайту</w:t>
            </w:r>
            <w:proofErr w:type="spellEnd"/>
            <w:r w:rsidRPr="00214D26">
              <w:rPr>
                <w:rFonts w:ascii="Times New Roman" w:eastAsia="Times New Roman" w:hAnsi="Times New Roman" w:cs="Times New Roman"/>
                <w:sz w:val="24"/>
                <w:szCs w:val="24"/>
                <w:lang w:eastAsia="uk-UA"/>
              </w:rPr>
              <w:t xml:space="preserve">, </w:t>
            </w:r>
            <w:r w:rsidRPr="00822730">
              <w:rPr>
                <w:rFonts w:ascii="Times New Roman" w:eastAsia="Times New Roman" w:hAnsi="Times New Roman" w:cs="Times New Roman"/>
                <w:b/>
                <w:i/>
                <w:strike/>
                <w:color w:val="FF0000"/>
                <w:sz w:val="24"/>
                <w:szCs w:val="24"/>
                <w:lang w:eastAsia="uk-UA"/>
              </w:rPr>
              <w:t>а також</w:t>
            </w:r>
            <w:r w:rsidRPr="00214D26">
              <w:rPr>
                <w:rFonts w:ascii="Times New Roman" w:eastAsia="Times New Roman" w:hAnsi="Times New Roman" w:cs="Times New Roman"/>
                <w:color w:val="FF0000"/>
                <w:sz w:val="24"/>
                <w:szCs w:val="24"/>
                <w:lang w:eastAsia="uk-UA"/>
              </w:rPr>
              <w:t xml:space="preserve"> </w:t>
            </w:r>
            <w:r w:rsidRPr="00214D26">
              <w:rPr>
                <w:rFonts w:ascii="Times New Roman" w:eastAsia="Times New Roman" w:hAnsi="Times New Roman" w:cs="Times New Roman"/>
                <w:sz w:val="24"/>
                <w:szCs w:val="24"/>
                <w:lang w:eastAsia="uk-UA"/>
              </w:rPr>
              <w:t>у друкованих виданнях, що публікуються на території його ліцензованої діяльності, та у власних центрах обслуговування споживачів.</w:t>
            </w:r>
          </w:p>
          <w:p w14:paraId="290C7F46" w14:textId="33EA9D9C" w:rsidR="005103BD" w:rsidRPr="00486E49" w:rsidRDefault="005103BD" w:rsidP="00486E49">
            <w:pPr>
              <w:shd w:val="clear" w:color="auto" w:fill="FFFFFF"/>
              <w:ind w:firstLine="450"/>
              <w:jc w:val="both"/>
              <w:rPr>
                <w:rFonts w:ascii="Times New Roman" w:eastAsia="Times New Roman" w:hAnsi="Times New Roman" w:cs="Times New Roman"/>
                <w:bCs/>
                <w:sz w:val="24"/>
                <w:szCs w:val="24"/>
                <w:lang w:eastAsia="uk-UA"/>
              </w:rPr>
            </w:pPr>
            <w:r w:rsidRPr="00214D26">
              <w:rPr>
                <w:rFonts w:ascii="Times New Roman" w:eastAsia="Times New Roman" w:hAnsi="Times New Roman" w:cs="Times New Roman"/>
                <w:bCs/>
                <w:sz w:val="24"/>
                <w:szCs w:val="24"/>
                <w:lang w:eastAsia="uk-UA"/>
              </w:rPr>
              <w:t xml:space="preserve">Оператор системи </w:t>
            </w:r>
            <w:r w:rsidRPr="00822730">
              <w:rPr>
                <w:rFonts w:ascii="Times New Roman" w:eastAsia="Times New Roman" w:hAnsi="Times New Roman" w:cs="Times New Roman"/>
                <w:b/>
                <w:bCs/>
                <w:i/>
                <w:strike/>
                <w:color w:val="FF0000"/>
                <w:sz w:val="24"/>
                <w:szCs w:val="24"/>
                <w:lang w:eastAsia="uk-UA"/>
              </w:rPr>
              <w:t>розподілу</w:t>
            </w:r>
            <w:r w:rsidRPr="00214D26">
              <w:rPr>
                <w:rFonts w:ascii="Times New Roman" w:eastAsia="Times New Roman" w:hAnsi="Times New Roman" w:cs="Times New Roman"/>
                <w:bCs/>
                <w:sz w:val="24"/>
                <w:szCs w:val="24"/>
                <w:lang w:eastAsia="uk-UA"/>
              </w:rPr>
              <w:t xml:space="preserve"> зобов'язаний забезпечити можливість укладення/</w:t>
            </w:r>
            <w:r w:rsidRPr="005C4AFF">
              <w:rPr>
                <w:rFonts w:ascii="Times New Roman" w:eastAsia="Times New Roman" w:hAnsi="Times New Roman" w:cs="Times New Roman"/>
                <w:b/>
                <w:bCs/>
                <w:color w:val="4472C4" w:themeColor="accent1"/>
                <w:sz w:val="24"/>
                <w:szCs w:val="24"/>
                <w:lang w:eastAsia="uk-UA"/>
              </w:rPr>
              <w:t>приєднання до</w:t>
            </w:r>
            <w:r w:rsidRPr="00214D26">
              <w:rPr>
                <w:rFonts w:ascii="Times New Roman" w:eastAsia="Times New Roman" w:hAnsi="Times New Roman" w:cs="Times New Roman"/>
                <w:bCs/>
                <w:sz w:val="24"/>
                <w:szCs w:val="24"/>
                <w:lang w:eastAsia="uk-UA"/>
              </w:rPr>
              <w:t xml:space="preserve"> договору споживача про надання послуг з розподілу/передачі електричної енергії з використанням засобів електронної комунікації та розмістити  </w:t>
            </w:r>
            <w:r w:rsidRPr="005C4AFF">
              <w:rPr>
                <w:rFonts w:ascii="Times New Roman" w:eastAsia="Times New Roman" w:hAnsi="Times New Roman" w:cs="Times New Roman"/>
                <w:b/>
                <w:bCs/>
                <w:color w:val="4472C4" w:themeColor="accent1"/>
                <w:sz w:val="24"/>
                <w:szCs w:val="24"/>
                <w:lang w:eastAsia="uk-UA"/>
              </w:rPr>
              <w:t>на власному офіційному вебсайті</w:t>
            </w:r>
            <w:r w:rsidRPr="005C4AFF">
              <w:rPr>
                <w:rFonts w:ascii="Times New Roman" w:eastAsia="Times New Roman" w:hAnsi="Times New Roman" w:cs="Times New Roman"/>
                <w:bCs/>
                <w:color w:val="4472C4" w:themeColor="accent1"/>
                <w:sz w:val="24"/>
                <w:szCs w:val="24"/>
                <w:lang w:eastAsia="uk-UA"/>
              </w:rPr>
              <w:t xml:space="preserve"> </w:t>
            </w:r>
            <w:r w:rsidRPr="00214D26">
              <w:rPr>
                <w:rFonts w:ascii="Times New Roman" w:eastAsia="Times New Roman" w:hAnsi="Times New Roman" w:cs="Times New Roman"/>
                <w:bCs/>
                <w:sz w:val="24"/>
                <w:szCs w:val="24"/>
                <w:lang w:eastAsia="uk-UA"/>
              </w:rPr>
              <w:t xml:space="preserve">роз’яснення щодо </w:t>
            </w:r>
            <w:r w:rsidRPr="005C4AFF">
              <w:rPr>
                <w:rFonts w:ascii="Times New Roman" w:eastAsia="Times New Roman" w:hAnsi="Times New Roman" w:cs="Times New Roman"/>
                <w:b/>
                <w:bCs/>
                <w:color w:val="4472C4" w:themeColor="accent1"/>
                <w:sz w:val="24"/>
                <w:szCs w:val="24"/>
                <w:lang w:eastAsia="uk-UA"/>
              </w:rPr>
              <w:t>укладення/приєднання</w:t>
            </w:r>
            <w:r w:rsidRPr="005C4AFF">
              <w:rPr>
                <w:rFonts w:ascii="Times New Roman" w:eastAsia="Times New Roman" w:hAnsi="Times New Roman" w:cs="Times New Roman"/>
                <w:bCs/>
                <w:color w:val="4472C4" w:themeColor="accent1"/>
                <w:sz w:val="24"/>
                <w:szCs w:val="24"/>
                <w:lang w:eastAsia="uk-UA"/>
              </w:rPr>
              <w:t xml:space="preserve"> </w:t>
            </w:r>
            <w:r w:rsidRPr="00214D26">
              <w:rPr>
                <w:rFonts w:ascii="Times New Roman" w:eastAsia="Times New Roman" w:hAnsi="Times New Roman" w:cs="Times New Roman"/>
                <w:bCs/>
                <w:sz w:val="24"/>
                <w:szCs w:val="24"/>
                <w:lang w:eastAsia="uk-UA"/>
              </w:rPr>
              <w:t xml:space="preserve">споживача </w:t>
            </w:r>
            <w:r w:rsidRPr="005C4AFF">
              <w:rPr>
                <w:rFonts w:ascii="Times New Roman" w:eastAsia="Times New Roman" w:hAnsi="Times New Roman" w:cs="Times New Roman"/>
                <w:b/>
                <w:bCs/>
                <w:color w:val="4472C4" w:themeColor="accent1"/>
                <w:sz w:val="24"/>
                <w:szCs w:val="24"/>
                <w:lang w:eastAsia="uk-UA"/>
              </w:rPr>
              <w:t>до цього договору</w:t>
            </w:r>
            <w:r w:rsidRPr="005C4AFF">
              <w:rPr>
                <w:rFonts w:ascii="Times New Roman" w:eastAsia="Times New Roman" w:hAnsi="Times New Roman" w:cs="Times New Roman"/>
                <w:bCs/>
                <w:color w:val="4472C4" w:themeColor="accent1"/>
                <w:sz w:val="24"/>
                <w:szCs w:val="24"/>
                <w:lang w:eastAsia="uk-UA"/>
              </w:rPr>
              <w:t xml:space="preserve"> </w:t>
            </w:r>
            <w:r w:rsidRPr="00214D26">
              <w:rPr>
                <w:rFonts w:ascii="Times New Roman" w:eastAsia="Times New Roman" w:hAnsi="Times New Roman" w:cs="Times New Roman"/>
                <w:bCs/>
                <w:sz w:val="24"/>
                <w:szCs w:val="24"/>
                <w:lang w:eastAsia="uk-UA"/>
              </w:rPr>
              <w:t xml:space="preserve">з використанням  електронної ідентифікації </w:t>
            </w:r>
            <w:r w:rsidRPr="00822730">
              <w:rPr>
                <w:rFonts w:ascii="Times New Roman" w:eastAsia="Times New Roman" w:hAnsi="Times New Roman" w:cs="Times New Roman"/>
                <w:b/>
                <w:bCs/>
                <w:i/>
                <w:strike/>
                <w:color w:val="FF0000"/>
                <w:sz w:val="24"/>
                <w:szCs w:val="24"/>
                <w:lang w:eastAsia="uk-UA"/>
              </w:rPr>
              <w:t>до розробленого оператором системи розподілу договору на умовах складеного оператором системи розподілу паспорта точки розподілу/передачі</w:t>
            </w:r>
            <w:r w:rsidRPr="00214D26">
              <w:rPr>
                <w:rFonts w:ascii="Times New Roman" w:eastAsia="Times New Roman" w:hAnsi="Times New Roman" w:cs="Times New Roman"/>
                <w:bCs/>
                <w:sz w:val="24"/>
                <w:szCs w:val="24"/>
                <w:lang w:eastAsia="uk-UA"/>
              </w:rPr>
              <w:t>.».</w:t>
            </w:r>
          </w:p>
          <w:p w14:paraId="3C6078EF" w14:textId="77777777" w:rsidR="0001166E" w:rsidRPr="00214D26" w:rsidRDefault="0001166E"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Договір споживача про надання послуг з розподілу/передачі електричної енергії за ініціативою споживача або оператора системи відповідно до визначених цими Правилами випадків, як правило, укладається шляхом приєднання споживача за заявою-приєднанням до розробленого оператором системи розподілу договору на умовах складеного оператором системи розподілу паспорта точки розподілу/передачі.</w:t>
            </w:r>
          </w:p>
          <w:p w14:paraId="017BE935" w14:textId="77777777" w:rsidR="00C138CA" w:rsidRPr="00214D26" w:rsidRDefault="00C138CA" w:rsidP="005103BD">
            <w:pPr>
              <w:shd w:val="clear" w:color="auto" w:fill="FFFFFF"/>
              <w:spacing w:after="150"/>
              <w:jc w:val="both"/>
              <w:rPr>
                <w:rFonts w:ascii="Times New Roman" w:eastAsia="Times New Roman" w:hAnsi="Times New Roman" w:cs="Times New Roman"/>
                <w:color w:val="333333"/>
                <w:sz w:val="24"/>
                <w:szCs w:val="24"/>
                <w:lang w:eastAsia="uk-UA"/>
              </w:rPr>
            </w:pPr>
          </w:p>
          <w:p w14:paraId="543A0333" w14:textId="77777777" w:rsidR="005103BD" w:rsidRPr="00214D26" w:rsidRDefault="005103BD" w:rsidP="005103BD">
            <w:pPr>
              <w:shd w:val="clear" w:color="auto" w:fill="FFFFFF"/>
              <w:ind w:firstLine="459"/>
              <w:jc w:val="both"/>
              <w:rPr>
                <w:rFonts w:ascii="Times New Roman" w:eastAsia="Times New Roman" w:hAnsi="Times New Roman" w:cs="Times New Roman"/>
                <w:sz w:val="24"/>
                <w:szCs w:val="24"/>
                <w:lang w:eastAsia="uk-UA"/>
              </w:rPr>
            </w:pPr>
            <w:r w:rsidRPr="00214D26">
              <w:rPr>
                <w:rFonts w:ascii="Times New Roman" w:eastAsia="Times New Roman" w:hAnsi="Times New Roman" w:cs="Times New Roman"/>
                <w:sz w:val="24"/>
                <w:szCs w:val="24"/>
                <w:lang w:eastAsia="uk-UA"/>
              </w:rPr>
              <w:t xml:space="preserve">Якщо за об'єктом оформлено паспорт точки (паспорти точок) розподілу/передачі, оператор системи </w:t>
            </w:r>
            <w:r w:rsidRPr="00822730">
              <w:rPr>
                <w:rFonts w:ascii="Times New Roman" w:eastAsia="Times New Roman" w:hAnsi="Times New Roman" w:cs="Times New Roman"/>
                <w:b/>
                <w:i/>
                <w:strike/>
                <w:color w:val="FF0000"/>
                <w:sz w:val="24"/>
                <w:szCs w:val="24"/>
                <w:lang w:eastAsia="uk-UA"/>
              </w:rPr>
              <w:t>розподілу</w:t>
            </w:r>
            <w:r w:rsidRPr="00822730">
              <w:rPr>
                <w:rFonts w:ascii="Times New Roman" w:eastAsia="Times New Roman" w:hAnsi="Times New Roman" w:cs="Times New Roman"/>
                <w:b/>
                <w:i/>
                <w:sz w:val="24"/>
                <w:szCs w:val="24"/>
                <w:lang w:eastAsia="uk-UA"/>
              </w:rPr>
              <w:t xml:space="preserve"> </w:t>
            </w:r>
            <w:r w:rsidRPr="00214D26">
              <w:rPr>
                <w:rFonts w:ascii="Times New Roman" w:eastAsia="Times New Roman" w:hAnsi="Times New Roman" w:cs="Times New Roman"/>
                <w:sz w:val="24"/>
                <w:szCs w:val="24"/>
                <w:lang w:eastAsia="uk-UA"/>
              </w:rPr>
              <w:t xml:space="preserve">не має права відмовити </w:t>
            </w:r>
            <w:r w:rsidRPr="00214D26">
              <w:rPr>
                <w:rFonts w:ascii="Times New Roman" w:eastAsia="Times New Roman" w:hAnsi="Times New Roman" w:cs="Times New Roman"/>
                <w:sz w:val="24"/>
                <w:szCs w:val="24"/>
                <w:lang w:eastAsia="uk-UA"/>
              </w:rPr>
              <w:lastRenderedPageBreak/>
              <w:t>споживачу у приєднанні до договору споживача про надання послуг з розподілу/передачі електричної енергії. При цьому сторони можуть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в яких узгоджуються організаційні та технічні особливості розподілу електричної енергії.</w:t>
            </w:r>
          </w:p>
          <w:p w14:paraId="2E0FB3D0" w14:textId="77777777" w:rsidR="005103BD" w:rsidRPr="00214D26" w:rsidRDefault="005103BD" w:rsidP="005103BD">
            <w:pPr>
              <w:shd w:val="clear" w:color="auto" w:fill="FFFFFF"/>
              <w:ind w:firstLine="459"/>
              <w:jc w:val="both"/>
              <w:rPr>
                <w:rFonts w:ascii="Times New Roman" w:eastAsia="Times New Roman" w:hAnsi="Times New Roman" w:cs="Times New Roman"/>
                <w:sz w:val="24"/>
                <w:szCs w:val="24"/>
                <w:highlight w:val="yellow"/>
                <w:lang w:eastAsia="uk-UA"/>
              </w:rPr>
            </w:pPr>
          </w:p>
          <w:p w14:paraId="7821314B" w14:textId="77777777" w:rsidR="005103BD" w:rsidRPr="00214D26" w:rsidRDefault="005103BD" w:rsidP="005103BD">
            <w:pPr>
              <w:shd w:val="clear" w:color="auto" w:fill="FFFFFF"/>
              <w:ind w:firstLine="450"/>
              <w:jc w:val="both"/>
              <w:rPr>
                <w:rFonts w:ascii="Times New Roman" w:eastAsia="Times New Roman" w:hAnsi="Times New Roman" w:cs="Times New Roman"/>
                <w:sz w:val="24"/>
                <w:szCs w:val="24"/>
                <w:lang w:eastAsia="uk-UA"/>
              </w:rPr>
            </w:pPr>
            <w:r w:rsidRPr="00214D26">
              <w:rPr>
                <w:rFonts w:ascii="Times New Roman" w:eastAsia="Times New Roman" w:hAnsi="Times New Roman" w:cs="Times New Roman"/>
                <w:sz w:val="24"/>
                <w:szCs w:val="24"/>
                <w:lang w:eastAsia="uk-UA"/>
              </w:rPr>
              <w:t xml:space="preserve">На вимогу споживача оператор системи </w:t>
            </w:r>
            <w:r w:rsidRPr="00822730">
              <w:rPr>
                <w:rFonts w:ascii="Times New Roman" w:eastAsia="Times New Roman" w:hAnsi="Times New Roman" w:cs="Times New Roman"/>
                <w:b/>
                <w:i/>
                <w:strike/>
                <w:color w:val="FF0000"/>
                <w:sz w:val="24"/>
                <w:szCs w:val="24"/>
                <w:lang w:eastAsia="uk-UA"/>
              </w:rPr>
              <w:t>розподілу</w:t>
            </w:r>
            <w:r w:rsidRPr="00214D26">
              <w:rPr>
                <w:rFonts w:ascii="Times New Roman" w:eastAsia="Times New Roman" w:hAnsi="Times New Roman" w:cs="Times New Roman"/>
                <w:sz w:val="24"/>
                <w:szCs w:val="24"/>
                <w:lang w:eastAsia="uk-UA"/>
              </w:rPr>
              <w:t xml:space="preserve"> протягом трьох робочих днів від дати звернення повинен надати споживачу підписаний оператором системи </w:t>
            </w:r>
            <w:r w:rsidRPr="00822730">
              <w:rPr>
                <w:rFonts w:ascii="Times New Roman" w:eastAsia="Times New Roman" w:hAnsi="Times New Roman" w:cs="Times New Roman"/>
                <w:b/>
                <w:i/>
                <w:strike/>
                <w:color w:val="FF0000"/>
                <w:sz w:val="24"/>
                <w:szCs w:val="24"/>
                <w:lang w:eastAsia="uk-UA"/>
              </w:rPr>
              <w:t>розподілу</w:t>
            </w:r>
            <w:r w:rsidRPr="00214D26">
              <w:rPr>
                <w:rFonts w:ascii="Times New Roman" w:eastAsia="Times New Roman" w:hAnsi="Times New Roman" w:cs="Times New Roman"/>
                <w:sz w:val="24"/>
                <w:szCs w:val="24"/>
                <w:lang w:eastAsia="uk-UA"/>
              </w:rPr>
              <w:t xml:space="preserve"> примірник укладеного договору споживача про надання послуг з розподілу/передачі електричної енергії у паперовій формі.</w:t>
            </w:r>
          </w:p>
          <w:p w14:paraId="0A7547A1" w14:textId="77777777" w:rsidR="00C138CA" w:rsidRPr="00214D26" w:rsidRDefault="00C138CA"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315E0F09" w14:textId="77777777" w:rsidR="005103BD" w:rsidRPr="005C4AFF" w:rsidRDefault="005103BD" w:rsidP="005103BD">
            <w:pPr>
              <w:ind w:firstLine="459"/>
              <w:jc w:val="both"/>
              <w:rPr>
                <w:rFonts w:ascii="Times New Roman" w:hAnsi="Times New Roman" w:cs="Times New Roman"/>
                <w:b/>
                <w:bCs/>
                <w:color w:val="4472C4" w:themeColor="accent1"/>
                <w:sz w:val="24"/>
                <w:szCs w:val="24"/>
                <w:shd w:val="clear" w:color="auto" w:fill="FFFFFF"/>
              </w:rPr>
            </w:pPr>
            <w:r w:rsidRPr="00214D26">
              <w:rPr>
                <w:rFonts w:ascii="Times New Roman" w:hAnsi="Times New Roman" w:cs="Times New Roman"/>
                <w:b/>
                <w:bCs/>
                <w:color w:val="0070C0"/>
                <w:sz w:val="24"/>
                <w:szCs w:val="24"/>
                <w:shd w:val="clear" w:color="auto" w:fill="FFFFFF"/>
              </w:rPr>
              <w:t xml:space="preserve">Оператор системи </w:t>
            </w:r>
            <w:r w:rsidRPr="00822730">
              <w:rPr>
                <w:rFonts w:ascii="Times New Roman" w:hAnsi="Times New Roman" w:cs="Times New Roman"/>
                <w:b/>
                <w:bCs/>
                <w:i/>
                <w:strike/>
                <w:color w:val="FF0000"/>
                <w:sz w:val="24"/>
                <w:szCs w:val="24"/>
                <w:shd w:val="clear" w:color="auto" w:fill="FFFFFF"/>
              </w:rPr>
              <w:t>розподілу</w:t>
            </w:r>
            <w:r w:rsidRPr="00214D26">
              <w:rPr>
                <w:rFonts w:ascii="Times New Roman" w:hAnsi="Times New Roman" w:cs="Times New Roman"/>
                <w:bCs/>
                <w:strike/>
                <w:color w:val="FF0000"/>
                <w:sz w:val="24"/>
                <w:szCs w:val="24"/>
                <w:shd w:val="clear" w:color="auto" w:fill="FFFFFF"/>
              </w:rPr>
              <w:t xml:space="preserve"> </w:t>
            </w:r>
            <w:r w:rsidRPr="00214D26">
              <w:rPr>
                <w:rFonts w:ascii="Times New Roman" w:hAnsi="Times New Roman" w:cs="Times New Roman"/>
                <w:b/>
                <w:bCs/>
                <w:color w:val="0070C0"/>
                <w:sz w:val="24"/>
                <w:szCs w:val="24"/>
                <w:shd w:val="clear" w:color="auto" w:fill="FFFFFF"/>
              </w:rPr>
              <w:t xml:space="preserve">зобов'язаний забезпечити споживачу доступ до електронних документів та додатків до договору споживача про надання послуг з розподілу/передачі електричної енергії, укладених </w:t>
            </w:r>
            <w:r w:rsidRPr="00214D26">
              <w:rPr>
                <w:rFonts w:ascii="Times New Roman" w:hAnsi="Times New Roman" w:cs="Times New Roman"/>
                <w:b/>
                <w:bCs/>
                <w:color w:val="0070C0"/>
                <w:sz w:val="24"/>
                <w:szCs w:val="24"/>
              </w:rPr>
              <w:t xml:space="preserve">за допомогою електронної ідентифікації </w:t>
            </w:r>
            <w:r w:rsidRPr="00214D26">
              <w:rPr>
                <w:rFonts w:ascii="Times New Roman" w:hAnsi="Times New Roman" w:cs="Times New Roman"/>
                <w:b/>
                <w:bCs/>
                <w:color w:val="0070C0"/>
                <w:sz w:val="24"/>
                <w:szCs w:val="24"/>
                <w:shd w:val="clear" w:color="auto" w:fill="FFFFFF"/>
              </w:rPr>
              <w:t xml:space="preserve">з використанням засобів електронної комунікації через особистий </w:t>
            </w:r>
            <w:r w:rsidRPr="005C4AFF">
              <w:rPr>
                <w:rFonts w:ascii="Times New Roman" w:hAnsi="Times New Roman" w:cs="Times New Roman"/>
                <w:b/>
                <w:bCs/>
                <w:color w:val="4472C4" w:themeColor="accent1"/>
                <w:sz w:val="24"/>
                <w:szCs w:val="24"/>
                <w:shd w:val="clear" w:color="auto" w:fill="FFFFFF"/>
              </w:rPr>
              <w:t>кабінет споживача на власному офіційному вебсайті.</w:t>
            </w:r>
          </w:p>
          <w:p w14:paraId="0073A4EA" w14:textId="77777777" w:rsidR="005103BD" w:rsidRPr="00214D26" w:rsidRDefault="005103BD" w:rsidP="005103BD">
            <w:pPr>
              <w:ind w:firstLine="459"/>
              <w:jc w:val="both"/>
              <w:rPr>
                <w:rFonts w:ascii="Times New Roman" w:hAnsi="Times New Roman" w:cs="Times New Roman"/>
                <w:b/>
                <w:bCs/>
                <w:color w:val="0070C0"/>
                <w:sz w:val="24"/>
                <w:szCs w:val="24"/>
                <w:highlight w:val="yellow"/>
                <w:shd w:val="clear" w:color="auto" w:fill="FFFFFF"/>
              </w:rPr>
            </w:pPr>
          </w:p>
          <w:p w14:paraId="6622F0B8" w14:textId="33C45326" w:rsidR="00C138CA" w:rsidRPr="00214D26" w:rsidRDefault="00C138CA" w:rsidP="005B39B6">
            <w:pPr>
              <w:spacing w:after="160" w:line="259" w:lineRule="auto"/>
              <w:ind w:firstLine="459"/>
              <w:jc w:val="both"/>
              <w:rPr>
                <w:rFonts w:ascii="Times New Roman" w:hAnsi="Times New Roman" w:cs="Times New Roman"/>
                <w:b/>
                <w:bCs/>
                <w:color w:val="0070C0"/>
                <w:sz w:val="24"/>
                <w:szCs w:val="24"/>
                <w:shd w:val="clear" w:color="auto" w:fill="FFFFFF"/>
              </w:rPr>
            </w:pPr>
            <w:r w:rsidRPr="00214D26">
              <w:rPr>
                <w:rFonts w:ascii="Times New Roman" w:hAnsi="Times New Roman" w:cs="Times New Roman"/>
                <w:b/>
                <w:bCs/>
                <w:color w:val="0070C0"/>
                <w:sz w:val="24"/>
                <w:szCs w:val="24"/>
                <w:shd w:val="clear" w:color="auto" w:fill="FFFFFF"/>
              </w:rPr>
              <w:t>Договір споживача про надання послуг з розподілу/передачі електричної енергії, укладений з використанням засобів електронної комунікації  вважається таким, що укладений у письмовій формі.</w:t>
            </w:r>
          </w:p>
          <w:p w14:paraId="44731BA8" w14:textId="77777777" w:rsidR="0001166E" w:rsidRPr="00214D26" w:rsidRDefault="0001166E" w:rsidP="00C138CA">
            <w:pPr>
              <w:shd w:val="clear" w:color="auto" w:fill="FFFFFF"/>
              <w:spacing w:after="150"/>
              <w:ind w:firstLine="459"/>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За ініціативою однієї із сторін договір споживача про надання послуг з розподілу/передачі електричної енергії оформлюється в паперовій формі.</w:t>
            </w:r>
          </w:p>
          <w:p w14:paraId="18898DF1" w14:textId="327E9572" w:rsidR="00C477AE" w:rsidRPr="00214D26" w:rsidRDefault="0001166E" w:rsidP="00983C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У разі необхідності визначення за взаємною згодою сторін додаткових умов договору, які конкретизують умови договору, форму якого встановлено цими Правилами, договір оформляється в паперовій формі.</w:t>
            </w:r>
          </w:p>
          <w:p w14:paraId="04F92D76" w14:textId="5F27637B" w:rsidR="007E673C" w:rsidRPr="005B39B6" w:rsidRDefault="0001166E" w:rsidP="005B39B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На письмову вимогу власника об'єкта оператор системи розподілу зобов'язаний протягом десяти робочих днів з дати отримання такого письмового звернення надати підписаний уповноваженою особою оператора системи розподілу паспорт точки розподілу за кожною такою точкою за об'єктом споживача та/або паперову форму договору про надання послуг з розподілу електричної енергії.</w:t>
            </w:r>
          </w:p>
        </w:tc>
      </w:tr>
      <w:tr w:rsidR="007E673C" w:rsidRPr="00214D26" w14:paraId="46B06307" w14:textId="77777777" w:rsidTr="00100116">
        <w:trPr>
          <w:trHeight w:val="4010"/>
        </w:trPr>
        <w:tc>
          <w:tcPr>
            <w:tcW w:w="7938" w:type="dxa"/>
          </w:tcPr>
          <w:p w14:paraId="2D7B70B7" w14:textId="77777777" w:rsidR="00ED387B" w:rsidRPr="00214D26" w:rsidRDefault="00ED387B" w:rsidP="00ED387B">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2.1.7. У разі незгоди споживача приєднуватися до умов договору про надання послуг з розподілу/передачі електричної енергії споживач не має права використовувати електричну енергію із системи розподілу/передачі та має подати оператору системи письмову заяву про припинення розподілу/передачі електричної енергії на його об'єкт.</w:t>
            </w:r>
          </w:p>
          <w:p w14:paraId="6EB5B8AC" w14:textId="79FFE86D" w:rsidR="00ED387B" w:rsidRPr="009D7801" w:rsidRDefault="00ED387B" w:rsidP="009D7801">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5" w:name="n2153"/>
            <w:bookmarkStart w:id="16" w:name="n2154"/>
            <w:bookmarkEnd w:id="15"/>
            <w:bookmarkEnd w:id="16"/>
            <w:r w:rsidRPr="00214D26">
              <w:rPr>
                <w:rFonts w:ascii="Times New Roman" w:eastAsia="Times New Roman" w:hAnsi="Times New Roman" w:cs="Times New Roman"/>
                <w:color w:val="333333"/>
                <w:sz w:val="24"/>
                <w:szCs w:val="24"/>
                <w:lang w:eastAsia="uk-UA"/>
              </w:rPr>
              <w:t>Фактом приєднання споживача до умов договору споживача про надання послуг з розподілу/передачі електричної енергії (акцептування договору) є вчинення споживачем будь-яких дій, які свідчать про його бажання укласти договір споживача про надання послуг з розподілу/передачі електричної енергії, зокрема повернення (надання) підписаної заяви-приєднання, сплата рахунка оператора системи та/або документально підтверджене споживання електричної енергії.</w:t>
            </w:r>
          </w:p>
        </w:tc>
        <w:tc>
          <w:tcPr>
            <w:tcW w:w="8364" w:type="dxa"/>
            <w:gridSpan w:val="2"/>
          </w:tcPr>
          <w:p w14:paraId="1595133B" w14:textId="77777777" w:rsidR="00ED387B" w:rsidRPr="00214D26" w:rsidRDefault="00ED387B" w:rsidP="00ED387B">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2.1.7. У разі незгоди споживача приєднуватися до умов договору про надання послуг з розподілу/передачі електричної енергії споживач не має права використовувати електричну енергію із системи розподілу/передачі та має подати оператору системи письмову заяву про припинення розподілу/передачі електричної енергії на його об'єкт.</w:t>
            </w:r>
          </w:p>
          <w:p w14:paraId="3465F68E" w14:textId="7B41801E" w:rsidR="007E673C" w:rsidRPr="005B39B6" w:rsidRDefault="00ED387B" w:rsidP="005B39B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Фактом приєднання споживача до умов договору споживача про надання послуг з розподілу/передачі електричної енергії (акцептування договору) є вчинення споживачем будь-яких дій, які свідчать про його бажання укласти договір споживача про надання послуг з розподілу/передачі електричної енергії, зокрема повернення (надання) підписаної заяви-приєднання</w:t>
            </w:r>
            <w:r w:rsidRPr="00214D26">
              <w:rPr>
                <w:rFonts w:ascii="Times New Roman" w:eastAsia="Times New Roman" w:hAnsi="Times New Roman" w:cs="Times New Roman"/>
                <w:b/>
                <w:color w:val="0070C0"/>
                <w:sz w:val="24"/>
                <w:szCs w:val="24"/>
                <w:lang w:eastAsia="uk-UA"/>
              </w:rPr>
              <w:t>,</w:t>
            </w:r>
            <w:r w:rsidRPr="00214D26">
              <w:rPr>
                <w:rFonts w:ascii="Times New Roman" w:eastAsia="Times New Roman" w:hAnsi="Times New Roman" w:cs="Times New Roman"/>
                <w:color w:val="333333"/>
                <w:sz w:val="24"/>
                <w:szCs w:val="24"/>
                <w:lang w:eastAsia="uk-UA"/>
              </w:rPr>
              <w:t xml:space="preserve"> </w:t>
            </w:r>
            <w:r w:rsidRPr="00214D26">
              <w:rPr>
                <w:rFonts w:ascii="Times New Roman" w:eastAsia="Times New Roman" w:hAnsi="Times New Roman" w:cs="Times New Roman"/>
                <w:b/>
                <w:color w:val="0070C0"/>
                <w:sz w:val="24"/>
                <w:szCs w:val="24"/>
                <w:lang w:eastAsia="uk-UA"/>
              </w:rPr>
              <w:t xml:space="preserve">у тому числі з використанням  електронної ідентифікації у разі укладення договору з  використанням засобів електронної комунікації, </w:t>
            </w:r>
            <w:r w:rsidRPr="00214D26">
              <w:rPr>
                <w:rFonts w:ascii="Times New Roman" w:eastAsia="Times New Roman" w:hAnsi="Times New Roman" w:cs="Times New Roman"/>
                <w:color w:val="333333"/>
                <w:sz w:val="24"/>
                <w:szCs w:val="24"/>
                <w:lang w:eastAsia="uk-UA"/>
              </w:rPr>
              <w:t>сплата рахунка оператора системи та/або документально підтверджене споживання електричної енергії.</w:t>
            </w:r>
          </w:p>
        </w:tc>
      </w:tr>
      <w:tr w:rsidR="00041A39" w:rsidRPr="00214D26" w14:paraId="45E75EBE" w14:textId="4DB2E764" w:rsidTr="00100116">
        <w:trPr>
          <w:trHeight w:val="2478"/>
        </w:trPr>
        <w:tc>
          <w:tcPr>
            <w:tcW w:w="7938" w:type="dxa"/>
          </w:tcPr>
          <w:p w14:paraId="04FC9344" w14:textId="77777777" w:rsidR="00041A39" w:rsidRPr="00214D26" w:rsidRDefault="00041A39" w:rsidP="00041A39">
            <w:pPr>
              <w:jc w:val="both"/>
              <w:rPr>
                <w:rFonts w:ascii="Times New Roman" w:hAnsi="Times New Roman" w:cs="Times New Roman"/>
                <w:sz w:val="24"/>
                <w:szCs w:val="24"/>
              </w:rPr>
            </w:pPr>
            <w:r w:rsidRPr="00214D26">
              <w:rPr>
                <w:rFonts w:ascii="Times New Roman" w:hAnsi="Times New Roman" w:cs="Times New Roman"/>
                <w:sz w:val="24"/>
                <w:szCs w:val="24"/>
              </w:rPr>
              <w:t>2.1.13. Невід'ємними частинами договору споживача про надання послуг з розподілу/передачі електричної енергії є:</w:t>
            </w:r>
          </w:p>
          <w:p w14:paraId="68AA39F1" w14:textId="77777777" w:rsidR="00041A39" w:rsidRPr="00214D26" w:rsidRDefault="00041A39" w:rsidP="00041A39">
            <w:pPr>
              <w:jc w:val="both"/>
              <w:rPr>
                <w:rFonts w:ascii="Times New Roman" w:hAnsi="Times New Roman" w:cs="Times New Roman"/>
                <w:sz w:val="24"/>
                <w:szCs w:val="24"/>
              </w:rPr>
            </w:pPr>
            <w:bookmarkStart w:id="17" w:name="n2194"/>
            <w:bookmarkStart w:id="18" w:name="n2195"/>
            <w:bookmarkEnd w:id="17"/>
            <w:bookmarkEnd w:id="18"/>
            <w:r w:rsidRPr="00214D26">
              <w:rPr>
                <w:rFonts w:ascii="Times New Roman" w:hAnsi="Times New Roman" w:cs="Times New Roman"/>
                <w:sz w:val="24"/>
                <w:szCs w:val="24"/>
              </w:rPr>
              <w:t>1) паспорти точок розподілу/передачі, акт (акти) про розмежування балансової належності та експлуатаційної відповідальності сторін;</w:t>
            </w:r>
          </w:p>
          <w:p w14:paraId="657DD320" w14:textId="77777777" w:rsidR="00041A39" w:rsidRPr="00214D26" w:rsidRDefault="00041A39" w:rsidP="00041A39">
            <w:pPr>
              <w:jc w:val="both"/>
              <w:rPr>
                <w:rFonts w:ascii="Times New Roman" w:hAnsi="Times New Roman" w:cs="Times New Roman"/>
                <w:sz w:val="24"/>
                <w:szCs w:val="24"/>
              </w:rPr>
            </w:pPr>
            <w:bookmarkStart w:id="19" w:name="n2196"/>
            <w:bookmarkStart w:id="20" w:name="n2197"/>
            <w:bookmarkEnd w:id="19"/>
            <w:bookmarkEnd w:id="20"/>
            <w:r w:rsidRPr="00214D26">
              <w:rPr>
                <w:rFonts w:ascii="Times New Roman" w:hAnsi="Times New Roman" w:cs="Times New Roman"/>
                <w:sz w:val="24"/>
                <w:szCs w:val="24"/>
              </w:rPr>
              <w:t>2) заява-приєднання у разі її надання споживачем;</w:t>
            </w:r>
          </w:p>
          <w:p w14:paraId="7E39AB87" w14:textId="77777777" w:rsidR="00041A39" w:rsidRPr="00214D26" w:rsidRDefault="00041A39" w:rsidP="00041A39">
            <w:pPr>
              <w:jc w:val="both"/>
              <w:rPr>
                <w:rFonts w:ascii="Times New Roman" w:hAnsi="Times New Roman" w:cs="Times New Roman"/>
                <w:sz w:val="24"/>
                <w:szCs w:val="24"/>
              </w:rPr>
            </w:pPr>
            <w:bookmarkStart w:id="21" w:name="n2198"/>
            <w:bookmarkEnd w:id="21"/>
          </w:p>
          <w:p w14:paraId="1E5D3B30" w14:textId="170378E4" w:rsidR="00041A39" w:rsidRPr="00214D26" w:rsidRDefault="00041A39" w:rsidP="005B39B6">
            <w:pPr>
              <w:jc w:val="both"/>
              <w:rPr>
                <w:rFonts w:ascii="Times New Roman" w:hAnsi="Times New Roman" w:cs="Times New Roman"/>
                <w:sz w:val="24"/>
                <w:szCs w:val="24"/>
              </w:rPr>
            </w:pPr>
            <w:r w:rsidRPr="00214D26">
              <w:rPr>
                <w:rFonts w:ascii="Times New Roman" w:hAnsi="Times New Roman" w:cs="Times New Roman"/>
                <w:sz w:val="24"/>
                <w:szCs w:val="24"/>
              </w:rPr>
              <w:t>3) інші додатки, оформлені сторонами за взаємною згодою відповідно до пунктів 12.8 та 12.9 </w:t>
            </w:r>
            <w:hyperlink r:id="rId10" w:anchor="n3566" w:history="1">
              <w:r w:rsidRPr="00214D26">
                <w:rPr>
                  <w:rStyle w:val="a4"/>
                  <w:rFonts w:ascii="Times New Roman" w:hAnsi="Times New Roman" w:cs="Times New Roman"/>
                  <w:sz w:val="24"/>
                  <w:szCs w:val="24"/>
                </w:rPr>
                <w:t>додатка 3</w:t>
              </w:r>
            </w:hyperlink>
            <w:r w:rsidRPr="00214D26">
              <w:rPr>
                <w:rFonts w:ascii="Times New Roman" w:hAnsi="Times New Roman" w:cs="Times New Roman"/>
                <w:sz w:val="24"/>
                <w:szCs w:val="24"/>
              </w:rPr>
              <w:t> до цих Правил.</w:t>
            </w:r>
          </w:p>
          <w:p w14:paraId="375EAB88" w14:textId="7E4A884D" w:rsidR="00041A39" w:rsidRPr="00214D26" w:rsidRDefault="00041A39" w:rsidP="007E673C">
            <w:pPr>
              <w:jc w:val="center"/>
              <w:rPr>
                <w:rFonts w:ascii="Times New Roman" w:hAnsi="Times New Roman" w:cs="Times New Roman"/>
                <w:sz w:val="24"/>
                <w:szCs w:val="24"/>
              </w:rPr>
            </w:pPr>
          </w:p>
        </w:tc>
        <w:tc>
          <w:tcPr>
            <w:tcW w:w="8364" w:type="dxa"/>
            <w:gridSpan w:val="2"/>
          </w:tcPr>
          <w:p w14:paraId="1F6888C0" w14:textId="77777777" w:rsidR="00041A39" w:rsidRPr="00214D26" w:rsidRDefault="00041A39" w:rsidP="00041A39">
            <w:pPr>
              <w:jc w:val="both"/>
              <w:rPr>
                <w:rFonts w:ascii="Times New Roman" w:hAnsi="Times New Roman" w:cs="Times New Roman"/>
                <w:sz w:val="24"/>
                <w:szCs w:val="24"/>
              </w:rPr>
            </w:pPr>
            <w:r w:rsidRPr="00214D26">
              <w:rPr>
                <w:rFonts w:ascii="Times New Roman" w:hAnsi="Times New Roman" w:cs="Times New Roman"/>
                <w:sz w:val="24"/>
                <w:szCs w:val="24"/>
              </w:rPr>
              <w:t>2.1.13. Невід'ємними частинами договору споживача про надання послуг з розподілу/передачі електричної енергії є:</w:t>
            </w:r>
          </w:p>
          <w:p w14:paraId="0852E773" w14:textId="77777777" w:rsidR="00041A39" w:rsidRPr="00214D26" w:rsidRDefault="00041A39" w:rsidP="00041A39">
            <w:pPr>
              <w:jc w:val="both"/>
              <w:rPr>
                <w:rFonts w:ascii="Times New Roman" w:hAnsi="Times New Roman" w:cs="Times New Roman"/>
                <w:sz w:val="24"/>
                <w:szCs w:val="24"/>
              </w:rPr>
            </w:pPr>
            <w:r w:rsidRPr="00214D26">
              <w:rPr>
                <w:rFonts w:ascii="Times New Roman" w:hAnsi="Times New Roman" w:cs="Times New Roman"/>
                <w:sz w:val="24"/>
                <w:szCs w:val="24"/>
              </w:rPr>
              <w:t>1) паспорти точок розподілу/передачі, акт (акти) про розмежування балансової належності та експлуатаційної відповідальності сторін;</w:t>
            </w:r>
          </w:p>
          <w:p w14:paraId="6F85D501" w14:textId="77777777" w:rsidR="00041A39" w:rsidRPr="00214D26" w:rsidRDefault="00041A39" w:rsidP="00041A39">
            <w:pPr>
              <w:jc w:val="both"/>
              <w:rPr>
                <w:rFonts w:ascii="Times New Roman" w:hAnsi="Times New Roman" w:cs="Times New Roman"/>
                <w:sz w:val="24"/>
                <w:szCs w:val="24"/>
              </w:rPr>
            </w:pPr>
            <w:r w:rsidRPr="00214D26">
              <w:rPr>
                <w:rFonts w:ascii="Times New Roman" w:hAnsi="Times New Roman" w:cs="Times New Roman"/>
                <w:sz w:val="24"/>
                <w:szCs w:val="24"/>
              </w:rPr>
              <w:t>2) заява-приєднання у разі її надання споживачем;</w:t>
            </w:r>
          </w:p>
          <w:p w14:paraId="581CB27D" w14:textId="720E8E6C" w:rsidR="00041A39" w:rsidRPr="00214D26" w:rsidRDefault="00041A39" w:rsidP="00041A39">
            <w:pPr>
              <w:jc w:val="both"/>
              <w:rPr>
                <w:rFonts w:ascii="Times New Roman" w:hAnsi="Times New Roman" w:cs="Times New Roman"/>
                <w:sz w:val="24"/>
                <w:szCs w:val="24"/>
              </w:rPr>
            </w:pPr>
            <w:r w:rsidRPr="00214D26">
              <w:rPr>
                <w:rFonts w:ascii="Times New Roman" w:hAnsi="Times New Roman" w:cs="Times New Roman"/>
                <w:b/>
                <w:color w:val="0070C0"/>
                <w:sz w:val="24"/>
                <w:szCs w:val="24"/>
              </w:rPr>
              <w:t xml:space="preserve">3) додаток </w:t>
            </w:r>
            <w:r w:rsidRPr="00214D26">
              <w:rPr>
                <w:rFonts w:ascii="Times New Roman" w:hAnsi="Times New Roman" w:cs="Times New Roman"/>
                <w:b/>
                <w:bCs/>
                <w:color w:val="0070C0"/>
                <w:sz w:val="24"/>
                <w:szCs w:val="24"/>
              </w:rPr>
              <w:t>про електронний документообіг</w:t>
            </w:r>
            <w:r w:rsidR="00A66190" w:rsidRPr="00214D26">
              <w:rPr>
                <w:rFonts w:ascii="Times New Roman" w:hAnsi="Times New Roman" w:cs="Times New Roman"/>
                <w:b/>
                <w:bCs/>
                <w:color w:val="0070C0"/>
                <w:sz w:val="24"/>
                <w:szCs w:val="24"/>
              </w:rPr>
              <w:t>;</w:t>
            </w:r>
          </w:p>
          <w:p w14:paraId="6363B314" w14:textId="5E86E078" w:rsidR="00041A39" w:rsidRPr="00214D26" w:rsidRDefault="00041A39" w:rsidP="005B39B6">
            <w:pPr>
              <w:jc w:val="both"/>
              <w:rPr>
                <w:rFonts w:ascii="Times New Roman" w:hAnsi="Times New Roman" w:cs="Times New Roman"/>
                <w:sz w:val="24"/>
                <w:szCs w:val="24"/>
              </w:rPr>
            </w:pPr>
            <w:r w:rsidRPr="00214D26">
              <w:rPr>
                <w:rFonts w:ascii="Times New Roman" w:hAnsi="Times New Roman" w:cs="Times New Roman"/>
                <w:b/>
                <w:color w:val="0070C0"/>
                <w:sz w:val="24"/>
                <w:szCs w:val="24"/>
              </w:rPr>
              <w:t>4)</w:t>
            </w:r>
            <w:r w:rsidRPr="00214D26">
              <w:rPr>
                <w:rFonts w:ascii="Times New Roman" w:hAnsi="Times New Roman" w:cs="Times New Roman"/>
                <w:sz w:val="24"/>
                <w:szCs w:val="24"/>
              </w:rPr>
              <w:t>інші додатки, оформлені сторонами за взаємною згодою відповідно до пунктів 12.8 та 12.9 </w:t>
            </w:r>
            <w:hyperlink r:id="rId11" w:anchor="n3566" w:history="1">
              <w:r w:rsidRPr="00214D26">
                <w:rPr>
                  <w:rStyle w:val="a4"/>
                  <w:rFonts w:ascii="Times New Roman" w:hAnsi="Times New Roman" w:cs="Times New Roman"/>
                  <w:sz w:val="24"/>
                  <w:szCs w:val="24"/>
                </w:rPr>
                <w:t>додатка 3</w:t>
              </w:r>
            </w:hyperlink>
            <w:r w:rsidRPr="00214D26">
              <w:rPr>
                <w:rFonts w:ascii="Times New Roman" w:hAnsi="Times New Roman" w:cs="Times New Roman"/>
                <w:sz w:val="24"/>
                <w:szCs w:val="24"/>
              </w:rPr>
              <w:t> до цих Правил.</w:t>
            </w:r>
          </w:p>
        </w:tc>
      </w:tr>
      <w:tr w:rsidR="00041A39" w:rsidRPr="00214D26" w14:paraId="49050320" w14:textId="77777777" w:rsidTr="00100116">
        <w:trPr>
          <w:trHeight w:val="420"/>
        </w:trPr>
        <w:tc>
          <w:tcPr>
            <w:tcW w:w="16302" w:type="dxa"/>
            <w:gridSpan w:val="3"/>
          </w:tcPr>
          <w:p w14:paraId="26E20C77" w14:textId="1B2A933E" w:rsidR="00041A39" w:rsidRPr="005B39B6" w:rsidRDefault="00041A39" w:rsidP="005B39B6">
            <w:pPr>
              <w:jc w:val="center"/>
              <w:rPr>
                <w:rFonts w:ascii="Times New Roman" w:hAnsi="Times New Roman" w:cs="Times New Roman"/>
                <w:b/>
                <w:bCs/>
                <w:sz w:val="24"/>
                <w:szCs w:val="24"/>
              </w:rPr>
            </w:pPr>
            <w:r w:rsidRPr="00214D26">
              <w:rPr>
                <w:rFonts w:ascii="Times New Roman" w:hAnsi="Times New Roman" w:cs="Times New Roman"/>
                <w:b/>
                <w:bCs/>
                <w:sz w:val="24"/>
                <w:szCs w:val="24"/>
              </w:rPr>
              <w:t>III. Постачання електричної енергії на роздрібному ринку</w:t>
            </w:r>
          </w:p>
        </w:tc>
      </w:tr>
      <w:tr w:rsidR="00AB7042" w:rsidRPr="00214D26" w14:paraId="45BE3827" w14:textId="77777777" w:rsidTr="00100116">
        <w:trPr>
          <w:trHeight w:val="556"/>
        </w:trPr>
        <w:tc>
          <w:tcPr>
            <w:tcW w:w="16302" w:type="dxa"/>
            <w:gridSpan w:val="3"/>
          </w:tcPr>
          <w:p w14:paraId="690D7E96" w14:textId="1E57528A" w:rsidR="00AB7042" w:rsidRPr="00214D26" w:rsidRDefault="00AB7042" w:rsidP="00AB7042">
            <w:pPr>
              <w:ind w:firstLine="460"/>
              <w:jc w:val="center"/>
              <w:rPr>
                <w:rFonts w:ascii="Times New Roman" w:hAnsi="Times New Roman" w:cs="Times New Roman"/>
                <w:sz w:val="24"/>
                <w:szCs w:val="24"/>
              </w:rPr>
            </w:pPr>
            <w:r w:rsidRPr="00214D26">
              <w:rPr>
                <w:rFonts w:ascii="Times New Roman" w:hAnsi="Times New Roman" w:cs="Times New Roman"/>
                <w:b/>
                <w:bCs/>
                <w:sz w:val="24"/>
                <w:szCs w:val="24"/>
              </w:rPr>
              <w:t>3.1. Договірні умови постачання електричної енергії на роздрібному ринку</w:t>
            </w:r>
          </w:p>
        </w:tc>
      </w:tr>
      <w:tr w:rsidR="00851316" w:rsidRPr="00214D26" w14:paraId="230B9522" w14:textId="77777777" w:rsidTr="00100116">
        <w:trPr>
          <w:trHeight w:val="3396"/>
        </w:trPr>
        <w:tc>
          <w:tcPr>
            <w:tcW w:w="7938" w:type="dxa"/>
          </w:tcPr>
          <w:p w14:paraId="3AF48C57"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опублікованої електропостачальником.</w:t>
            </w:r>
          </w:p>
          <w:p w14:paraId="52B8AEA9"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22" w:name="n2378"/>
            <w:bookmarkEnd w:id="22"/>
            <w:r w:rsidRPr="00214D26">
              <w:rPr>
                <w:rFonts w:ascii="Times New Roman" w:eastAsia="Times New Roman" w:hAnsi="Times New Roman" w:cs="Times New Roman"/>
                <w:color w:val="333333"/>
                <w:sz w:val="24"/>
                <w:szCs w:val="24"/>
                <w:lang w:eastAsia="uk-UA"/>
              </w:rPr>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p>
          <w:p w14:paraId="12406EFC"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4CEE768A"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7346606D"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05653CFD"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17E1644B"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3CD1556E"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1B913824" w14:textId="77777777" w:rsidR="00AB7042" w:rsidRPr="00214D26" w:rsidRDefault="00AB7042" w:rsidP="00AB7042">
            <w:pPr>
              <w:shd w:val="clear" w:color="auto" w:fill="FFFFFF"/>
              <w:spacing w:after="150"/>
              <w:jc w:val="both"/>
              <w:rPr>
                <w:rFonts w:ascii="Times New Roman" w:eastAsia="Times New Roman" w:hAnsi="Times New Roman" w:cs="Times New Roman"/>
                <w:color w:val="333333"/>
                <w:sz w:val="24"/>
                <w:szCs w:val="24"/>
                <w:lang w:eastAsia="uk-UA"/>
              </w:rPr>
            </w:pPr>
          </w:p>
          <w:p w14:paraId="2477D30B" w14:textId="69E6E94C" w:rsidR="00AB7042" w:rsidRPr="00214D26" w:rsidRDefault="00AB7042" w:rsidP="005B39B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23" w:name="n2379"/>
            <w:bookmarkEnd w:id="23"/>
            <w:r w:rsidRPr="00214D26">
              <w:rPr>
                <w:rFonts w:ascii="Times New Roman" w:eastAsia="Times New Roman" w:hAnsi="Times New Roman" w:cs="Times New Roman"/>
                <w:color w:val="333333"/>
                <w:sz w:val="24"/>
                <w:szCs w:val="24"/>
                <w:lang w:eastAsia="uk-UA"/>
              </w:rPr>
              <w:t>Якщо сторони досягли згоди щодо укладення договору на інших умовах, відмінних від тих, які містяться у комерційних пропозиціях, розміщених на офіційному сайті електропостачальника, договір укладається у паперовій формі.</w:t>
            </w:r>
          </w:p>
          <w:p w14:paraId="23E822F1"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61C846F5" w14:textId="35AF6AB5" w:rsidR="00AB7042" w:rsidRPr="00214D26" w:rsidRDefault="007A2334" w:rsidP="007A2334">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При цьому сторони можуть за взаємною згодою оформлювати додатки до договору, в яких узгоджуються організаційні особливості постачання електричної енергії. Такі додатки оформлюються у паперовій формі та підписуються обома сторонами.</w:t>
            </w:r>
          </w:p>
          <w:p w14:paraId="5B571386"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0EB86A38" w14:textId="77777777" w:rsidR="00AB7042" w:rsidRPr="00214D26" w:rsidRDefault="00AB7042" w:rsidP="007A2334">
            <w:pPr>
              <w:shd w:val="clear" w:color="auto" w:fill="FFFFFF"/>
              <w:spacing w:after="150"/>
              <w:jc w:val="both"/>
              <w:rPr>
                <w:rFonts w:ascii="Times New Roman" w:eastAsia="Times New Roman" w:hAnsi="Times New Roman" w:cs="Times New Roman"/>
                <w:color w:val="333333"/>
                <w:sz w:val="24"/>
                <w:szCs w:val="24"/>
                <w:lang w:eastAsia="uk-UA"/>
              </w:rPr>
            </w:pPr>
          </w:p>
          <w:p w14:paraId="53CFA522"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5FFEEB6E" w14:textId="77777777" w:rsidR="00AB7042" w:rsidRPr="00214D26" w:rsidRDefault="00AB7042" w:rsidP="00AB7042">
            <w:pPr>
              <w:shd w:val="clear" w:color="auto" w:fill="FFFFFF"/>
              <w:spacing w:after="150"/>
              <w:jc w:val="both"/>
              <w:rPr>
                <w:rFonts w:ascii="Times New Roman" w:eastAsia="Times New Roman" w:hAnsi="Times New Roman" w:cs="Times New Roman"/>
                <w:color w:val="333333"/>
                <w:sz w:val="24"/>
                <w:szCs w:val="24"/>
                <w:lang w:eastAsia="uk-UA"/>
              </w:rPr>
            </w:pPr>
          </w:p>
          <w:p w14:paraId="090CFD3D" w14:textId="5BF1CE6C" w:rsidR="00851316" w:rsidRPr="00214D26" w:rsidRDefault="00851316" w:rsidP="007A2334">
            <w:pPr>
              <w:shd w:val="clear" w:color="auto" w:fill="FFFFFF"/>
              <w:spacing w:after="150"/>
              <w:ind w:firstLine="450"/>
              <w:jc w:val="both"/>
              <w:rPr>
                <w:rFonts w:ascii="Times New Roman" w:hAnsi="Times New Roman" w:cs="Times New Roman"/>
                <w:sz w:val="24"/>
                <w:szCs w:val="24"/>
              </w:rPr>
            </w:pPr>
            <w:bookmarkStart w:id="24" w:name="n2380"/>
            <w:bookmarkEnd w:id="24"/>
          </w:p>
        </w:tc>
        <w:tc>
          <w:tcPr>
            <w:tcW w:w="8364" w:type="dxa"/>
            <w:gridSpan w:val="2"/>
          </w:tcPr>
          <w:p w14:paraId="0034E213"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опублікованої електропостачальником.</w:t>
            </w:r>
          </w:p>
          <w:p w14:paraId="07D19B25" w14:textId="77777777" w:rsidR="00AB7042" w:rsidRPr="00214D26"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p>
          <w:p w14:paraId="11AEB6AA" w14:textId="77777777" w:rsidR="007A2334" w:rsidRPr="005C4AFF" w:rsidRDefault="007A2334" w:rsidP="00AB7042">
            <w:pPr>
              <w:shd w:val="clear" w:color="auto" w:fill="FFFFFF"/>
              <w:spacing w:after="150"/>
              <w:ind w:firstLine="450"/>
              <w:jc w:val="both"/>
              <w:rPr>
                <w:rFonts w:ascii="Times New Roman" w:eastAsia="Calibri" w:hAnsi="Times New Roman" w:cs="Times New Roman"/>
                <w:b/>
                <w:color w:val="4472C4" w:themeColor="accent1"/>
                <w:sz w:val="24"/>
                <w:szCs w:val="24"/>
              </w:rPr>
            </w:pPr>
            <w:r w:rsidRPr="00214D26">
              <w:rPr>
                <w:rFonts w:ascii="Times New Roman" w:eastAsia="Calibri" w:hAnsi="Times New Roman" w:cs="Times New Roman"/>
                <w:b/>
                <w:color w:val="0070C0"/>
                <w:sz w:val="24"/>
                <w:szCs w:val="24"/>
              </w:rPr>
              <w:t xml:space="preserve">Електропостачальник зобов'язаний забезпечити споживачу доступ до електронних документів та додатків до договору, укладених за допомогою електронної </w:t>
            </w:r>
            <w:r w:rsidRPr="005C4AFF">
              <w:rPr>
                <w:rFonts w:ascii="Times New Roman" w:eastAsia="Calibri" w:hAnsi="Times New Roman" w:cs="Times New Roman"/>
                <w:b/>
                <w:color w:val="4472C4" w:themeColor="accent1"/>
                <w:sz w:val="24"/>
                <w:szCs w:val="24"/>
              </w:rPr>
              <w:t>ідентифікації з використанням засобів електронної комунікації через особистий кабінет споживача на власному офіційному вебсайті</w:t>
            </w:r>
          </w:p>
          <w:p w14:paraId="08A4D047" w14:textId="4C88B299" w:rsidR="00AB7042" w:rsidRPr="000A30AE" w:rsidRDefault="00AB7042" w:rsidP="000A30AE">
            <w:pPr>
              <w:shd w:val="clear" w:color="auto" w:fill="FFFFFF"/>
              <w:spacing w:after="150"/>
              <w:ind w:firstLine="450"/>
              <w:jc w:val="both"/>
              <w:rPr>
                <w:rFonts w:ascii="Times New Roman" w:eastAsia="Times New Roman" w:hAnsi="Times New Roman" w:cs="Times New Roman"/>
                <w:b/>
                <w:bCs/>
                <w:color w:val="0070C0"/>
                <w:sz w:val="24"/>
                <w:szCs w:val="24"/>
                <w:lang w:eastAsia="uk-UA"/>
              </w:rPr>
            </w:pPr>
            <w:r w:rsidRPr="00214D26">
              <w:rPr>
                <w:rFonts w:ascii="Times New Roman" w:eastAsia="Times New Roman" w:hAnsi="Times New Roman" w:cs="Times New Roman"/>
                <w:b/>
                <w:bCs/>
                <w:color w:val="0070C0"/>
                <w:sz w:val="24"/>
                <w:szCs w:val="24"/>
                <w:lang w:eastAsia="uk-UA"/>
              </w:rPr>
              <w:t>Договір про постачання електричної енергії споживачу (договір про постачання електричної енергії постачальником універсальних послуг), укладений з використанням засобів електронної комунікації вважається таким, що укладений у письмовій формі.</w:t>
            </w:r>
          </w:p>
          <w:p w14:paraId="70478F91" w14:textId="4414B815" w:rsidR="007A2334" w:rsidRPr="005B39B6" w:rsidRDefault="00AB7042" w:rsidP="005B39B6">
            <w:pPr>
              <w:spacing w:after="160" w:line="259" w:lineRule="auto"/>
              <w:ind w:firstLine="317"/>
              <w:jc w:val="both"/>
              <w:rPr>
                <w:rFonts w:ascii="Times New Roman" w:hAnsi="Times New Roman" w:cs="Times New Roman"/>
                <w:b/>
                <w:bCs/>
                <w:color w:val="7030A0"/>
                <w:sz w:val="24"/>
                <w:szCs w:val="24"/>
              </w:rPr>
            </w:pPr>
            <w:r w:rsidRPr="00214D26">
              <w:rPr>
                <w:rFonts w:ascii="Times New Roman" w:hAnsi="Times New Roman" w:cs="Times New Roman"/>
                <w:sz w:val="24"/>
                <w:szCs w:val="24"/>
              </w:rPr>
              <w:t xml:space="preserve">Якщо сторони досягли згоди щодо укладення договору на інших умовах, відмінних від тих, які містяться у комерційних пропозиціях, розміщених </w:t>
            </w:r>
            <w:r w:rsidRPr="00822730">
              <w:rPr>
                <w:rFonts w:ascii="Times New Roman" w:eastAsia="Times New Roman" w:hAnsi="Times New Roman" w:cs="Times New Roman"/>
                <w:b/>
                <w:bCs/>
                <w:i/>
                <w:strike/>
                <w:color w:val="FF0000"/>
                <w:sz w:val="24"/>
                <w:szCs w:val="24"/>
                <w:lang w:eastAsia="uk-UA"/>
              </w:rPr>
              <w:t>у відкритому доступі</w:t>
            </w:r>
            <w:r w:rsidRPr="00214D26">
              <w:rPr>
                <w:rFonts w:ascii="Times New Roman" w:eastAsia="Times New Roman" w:hAnsi="Times New Roman" w:cs="Times New Roman"/>
                <w:color w:val="FF0000"/>
                <w:sz w:val="24"/>
                <w:szCs w:val="24"/>
                <w:lang w:eastAsia="uk-UA"/>
              </w:rPr>
              <w:t xml:space="preserve"> </w:t>
            </w:r>
            <w:r w:rsidRPr="00214D26">
              <w:rPr>
                <w:rFonts w:ascii="Times New Roman" w:hAnsi="Times New Roman" w:cs="Times New Roman"/>
                <w:sz w:val="24"/>
                <w:szCs w:val="24"/>
              </w:rPr>
              <w:t xml:space="preserve">на офіційному </w:t>
            </w:r>
            <w:r w:rsidRPr="00214D26">
              <w:rPr>
                <w:rFonts w:ascii="Times New Roman" w:hAnsi="Times New Roman" w:cs="Times New Roman"/>
                <w:b/>
                <w:color w:val="0070C0"/>
                <w:sz w:val="24"/>
                <w:szCs w:val="24"/>
              </w:rPr>
              <w:t>вебсайті</w:t>
            </w:r>
            <w:r w:rsidRPr="00214D26">
              <w:rPr>
                <w:rFonts w:ascii="Times New Roman" w:hAnsi="Times New Roman" w:cs="Times New Roman"/>
                <w:color w:val="0070C0"/>
                <w:sz w:val="24"/>
                <w:szCs w:val="24"/>
              </w:rPr>
              <w:t xml:space="preserve"> </w:t>
            </w:r>
            <w:r w:rsidRPr="00214D26">
              <w:rPr>
                <w:rFonts w:ascii="Times New Roman" w:hAnsi="Times New Roman" w:cs="Times New Roman"/>
                <w:sz w:val="24"/>
                <w:szCs w:val="24"/>
              </w:rPr>
              <w:t xml:space="preserve">електропостачальника, договір укладається у  </w:t>
            </w:r>
            <w:r w:rsidRPr="00214D26">
              <w:rPr>
                <w:rFonts w:ascii="Times New Roman" w:hAnsi="Times New Roman" w:cs="Times New Roman"/>
                <w:b/>
                <w:color w:val="0070C0"/>
                <w:sz w:val="24"/>
                <w:szCs w:val="24"/>
              </w:rPr>
              <w:t>письмовій</w:t>
            </w:r>
            <w:r w:rsidRPr="00214D26">
              <w:rPr>
                <w:rFonts w:ascii="Times New Roman" w:hAnsi="Times New Roman" w:cs="Times New Roman"/>
                <w:color w:val="0070C0"/>
                <w:sz w:val="24"/>
                <w:szCs w:val="24"/>
              </w:rPr>
              <w:t xml:space="preserve"> </w:t>
            </w:r>
            <w:r w:rsidRPr="00214D26">
              <w:rPr>
                <w:rFonts w:ascii="Times New Roman" w:hAnsi="Times New Roman" w:cs="Times New Roman"/>
                <w:b/>
                <w:bCs/>
                <w:color w:val="0070C0"/>
                <w:sz w:val="24"/>
                <w:szCs w:val="24"/>
              </w:rPr>
              <w:t>формі, у тому числі з використанням засобів електронної комунікації.</w:t>
            </w:r>
            <w:r w:rsidRPr="00214D26">
              <w:rPr>
                <w:rFonts w:ascii="Times New Roman" w:hAnsi="Times New Roman" w:cs="Times New Roman"/>
                <w:b/>
                <w:bCs/>
                <w:color w:val="FF0000"/>
                <w:sz w:val="24"/>
                <w:szCs w:val="24"/>
              </w:rPr>
              <w:t xml:space="preserve"> </w:t>
            </w:r>
          </w:p>
          <w:p w14:paraId="49AC3F32" w14:textId="624725ED" w:rsidR="007A2334" w:rsidRPr="005B39B6" w:rsidRDefault="007A2334" w:rsidP="005B39B6">
            <w:pPr>
              <w:shd w:val="clear" w:color="auto" w:fill="FFFFFF"/>
              <w:spacing w:after="150"/>
              <w:ind w:firstLine="317"/>
              <w:jc w:val="both"/>
              <w:rPr>
                <w:rFonts w:ascii="Times New Roman" w:hAnsi="Times New Roman" w:cs="Times New Roman"/>
                <w:sz w:val="24"/>
                <w:szCs w:val="24"/>
              </w:rPr>
            </w:pPr>
            <w:r w:rsidRPr="00890800">
              <w:rPr>
                <w:rFonts w:ascii="Times New Roman" w:hAnsi="Times New Roman" w:cs="Times New Roman"/>
                <w:sz w:val="24"/>
                <w:szCs w:val="24"/>
              </w:rPr>
              <w:t>При цьому сторони можуть за взаємною згодою оформлювати додатки до договору, в яких узгоджуються організаційні особливості постачання електричної енергії. Такі додатки оформлюються у паперовій</w:t>
            </w:r>
            <w:r w:rsidRPr="00890800">
              <w:rPr>
                <w:rFonts w:ascii="Times New Roman" w:hAnsi="Times New Roman" w:cs="Times New Roman"/>
                <w:b/>
                <w:sz w:val="24"/>
                <w:szCs w:val="24"/>
              </w:rPr>
              <w:t xml:space="preserve"> </w:t>
            </w:r>
            <w:r w:rsidRPr="00890800">
              <w:rPr>
                <w:rFonts w:ascii="Times New Roman" w:hAnsi="Times New Roman" w:cs="Times New Roman"/>
                <w:sz w:val="24"/>
                <w:szCs w:val="24"/>
              </w:rPr>
              <w:t>формі,</w:t>
            </w:r>
            <w:r w:rsidRPr="00890800">
              <w:rPr>
                <w:rFonts w:ascii="Times New Roman" w:hAnsi="Times New Roman" w:cs="Times New Roman"/>
                <w:b/>
                <w:bCs/>
                <w:color w:val="0070C0"/>
                <w:sz w:val="24"/>
                <w:szCs w:val="24"/>
              </w:rPr>
              <w:t xml:space="preserve"> а у випадку укладення договору з використанням засобів електронної комунікації  у формі електронного документу</w:t>
            </w:r>
            <w:r w:rsidRPr="00890800">
              <w:rPr>
                <w:rFonts w:ascii="Times New Roman" w:hAnsi="Times New Roman" w:cs="Times New Roman"/>
                <w:b/>
                <w:bCs/>
                <w:color w:val="00B050"/>
                <w:sz w:val="24"/>
                <w:szCs w:val="24"/>
              </w:rPr>
              <w:t>,</w:t>
            </w:r>
            <w:r w:rsidRPr="00890800">
              <w:rPr>
                <w:rFonts w:ascii="Times New Roman" w:hAnsi="Times New Roman" w:cs="Times New Roman"/>
                <w:color w:val="00B050"/>
                <w:sz w:val="24"/>
                <w:szCs w:val="24"/>
              </w:rPr>
              <w:t xml:space="preserve"> </w:t>
            </w:r>
            <w:r w:rsidRPr="00890800">
              <w:rPr>
                <w:rFonts w:ascii="Times New Roman" w:hAnsi="Times New Roman" w:cs="Times New Roman"/>
                <w:sz w:val="24"/>
                <w:szCs w:val="24"/>
              </w:rPr>
              <w:t>та підписуються обома сторонами.</w:t>
            </w:r>
          </w:p>
          <w:p w14:paraId="76371255" w14:textId="50B3B9C5" w:rsidR="00AB7042" w:rsidRPr="00214D26" w:rsidRDefault="00AB7042" w:rsidP="007A2334">
            <w:pPr>
              <w:shd w:val="clear" w:color="auto" w:fill="FFFFFF"/>
              <w:spacing w:after="150"/>
              <w:ind w:firstLine="450"/>
              <w:jc w:val="both"/>
              <w:rPr>
                <w:rFonts w:ascii="Times New Roman" w:eastAsia="Times New Roman" w:hAnsi="Times New Roman" w:cs="Times New Roman"/>
                <w:b/>
                <w:bCs/>
                <w:color w:val="0070C0"/>
                <w:sz w:val="24"/>
                <w:szCs w:val="24"/>
                <w:lang w:eastAsia="uk-UA"/>
              </w:rPr>
            </w:pPr>
            <w:r w:rsidRPr="00214D26">
              <w:rPr>
                <w:rFonts w:ascii="Times New Roman" w:eastAsia="Times New Roman" w:hAnsi="Times New Roman" w:cs="Times New Roman"/>
                <w:b/>
                <w:bCs/>
                <w:color w:val="0070C0"/>
                <w:sz w:val="24"/>
                <w:szCs w:val="24"/>
                <w:lang w:eastAsia="uk-UA"/>
              </w:rPr>
              <w:t xml:space="preserve">На вимогу споживача електропостачальник має надати паперовий примірник (відтворення) договору, укладеного з використанням засобів електронної комунікації , засвідчений підписом з боку електропостачальника, в тому числі із застосування факсимільного </w:t>
            </w:r>
            <w:r w:rsidRPr="00214D26">
              <w:rPr>
                <w:rFonts w:ascii="Times New Roman" w:eastAsia="Times New Roman" w:hAnsi="Times New Roman" w:cs="Times New Roman"/>
                <w:b/>
                <w:bCs/>
                <w:color w:val="0070C0"/>
                <w:sz w:val="24"/>
                <w:szCs w:val="24"/>
                <w:lang w:eastAsia="uk-UA"/>
              </w:rPr>
              <w:lastRenderedPageBreak/>
              <w:t>відтворення підпису або іншого аналога власноручного підпису уповноваженої особи електропостачальника. В паперовому примірнику договору має міститися запис про те, що він є точним паперовим відтворенням договору, укладеного з використанням засобів електронної комунікації, що містить його аутентичний текст</w:t>
            </w:r>
            <w:r w:rsidR="007A2334" w:rsidRPr="00214D26">
              <w:rPr>
                <w:rFonts w:ascii="Times New Roman" w:eastAsia="Times New Roman" w:hAnsi="Times New Roman" w:cs="Times New Roman"/>
                <w:b/>
                <w:bCs/>
                <w:color w:val="0070C0"/>
                <w:sz w:val="24"/>
                <w:szCs w:val="24"/>
                <w:lang w:eastAsia="uk-UA"/>
              </w:rPr>
              <w:t xml:space="preserve"> та підтверджує його укладення.</w:t>
            </w:r>
          </w:p>
          <w:p w14:paraId="525BB3BF" w14:textId="01FCA993" w:rsidR="00AB7042" w:rsidRPr="005B39B6" w:rsidRDefault="00AB7042" w:rsidP="005B39B6">
            <w:pPr>
              <w:shd w:val="clear" w:color="auto" w:fill="FFFFFF"/>
              <w:spacing w:after="150"/>
              <w:ind w:firstLine="317"/>
              <w:jc w:val="both"/>
              <w:rPr>
                <w:rFonts w:ascii="Times New Roman" w:hAnsi="Times New Roman" w:cs="Times New Roman"/>
                <w:color w:val="0070C0"/>
                <w:sz w:val="24"/>
                <w:szCs w:val="24"/>
              </w:rPr>
            </w:pPr>
            <w:r w:rsidRPr="00214D26">
              <w:rPr>
                <w:rFonts w:ascii="Times New Roman" w:hAnsi="Times New Roman" w:cs="Times New Roman"/>
                <w:b/>
                <w:bCs/>
                <w:color w:val="0070C0"/>
                <w:sz w:val="24"/>
                <w:szCs w:val="24"/>
              </w:rPr>
              <w:t>Обов’язковим додатком до договору, укладеного з використанням засобів електронної комунікації є додаток про електронний документообіг. Сторони за взаємною згодою можуть поширити дію вказаного додатку до договору, укладеного раніше в паперовій формі, шляхом укладення відповідної додаткової угоди.</w:t>
            </w:r>
          </w:p>
        </w:tc>
      </w:tr>
      <w:tr w:rsidR="00AB7042" w:rsidRPr="00214D26" w14:paraId="65359909" w14:textId="77777777" w:rsidTr="00100116">
        <w:trPr>
          <w:trHeight w:val="495"/>
        </w:trPr>
        <w:tc>
          <w:tcPr>
            <w:tcW w:w="16302" w:type="dxa"/>
            <w:gridSpan w:val="3"/>
          </w:tcPr>
          <w:p w14:paraId="65756F24" w14:textId="2D611F5B" w:rsidR="00AB7042" w:rsidRPr="005B39B6" w:rsidRDefault="00AB7042" w:rsidP="005B39B6">
            <w:pPr>
              <w:jc w:val="center"/>
              <w:rPr>
                <w:rFonts w:ascii="Times New Roman" w:hAnsi="Times New Roman" w:cs="Times New Roman"/>
                <w:b/>
                <w:bCs/>
                <w:sz w:val="24"/>
                <w:szCs w:val="24"/>
              </w:rPr>
            </w:pPr>
            <w:r w:rsidRPr="00214D26">
              <w:rPr>
                <w:rFonts w:ascii="Times New Roman" w:hAnsi="Times New Roman" w:cs="Times New Roman"/>
                <w:b/>
                <w:bCs/>
                <w:sz w:val="24"/>
                <w:szCs w:val="24"/>
              </w:rPr>
              <w:lastRenderedPageBreak/>
              <w:t>3.2. Постачання електричної енергії на роздрібному ринку</w:t>
            </w:r>
          </w:p>
        </w:tc>
      </w:tr>
      <w:tr w:rsidR="00AB7042" w:rsidRPr="00214D26" w14:paraId="74BA2E39" w14:textId="1CFECFFE" w:rsidTr="00100116">
        <w:trPr>
          <w:trHeight w:val="675"/>
        </w:trPr>
        <w:tc>
          <w:tcPr>
            <w:tcW w:w="7938" w:type="dxa"/>
          </w:tcPr>
          <w:p w14:paraId="04F2B312" w14:textId="77777777" w:rsidR="004A2B0F" w:rsidRPr="00214D26" w:rsidRDefault="004A2B0F" w:rsidP="004A2B0F">
            <w:pPr>
              <w:jc w:val="both"/>
              <w:rPr>
                <w:rFonts w:ascii="Times New Roman" w:hAnsi="Times New Roman" w:cs="Times New Roman"/>
                <w:sz w:val="24"/>
                <w:szCs w:val="24"/>
              </w:rPr>
            </w:pPr>
            <w:r w:rsidRPr="00214D26">
              <w:rPr>
                <w:rFonts w:ascii="Times New Roman" w:hAnsi="Times New Roman" w:cs="Times New Roman"/>
                <w:sz w:val="24"/>
                <w:szCs w:val="24"/>
              </w:rPr>
              <w:t>3.2.6. Укладення споживачем договору про постачання електричної енергії споживачу або договору про постачання електричної енергії постачальником універсальних послуг відбувається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w:t>
            </w:r>
          </w:p>
          <w:p w14:paraId="4A95E0C8" w14:textId="77777777" w:rsidR="004A2B0F" w:rsidRPr="00214D26" w:rsidRDefault="004A2B0F" w:rsidP="004A2B0F">
            <w:pPr>
              <w:jc w:val="both"/>
              <w:rPr>
                <w:rFonts w:ascii="Times New Roman" w:hAnsi="Times New Roman" w:cs="Times New Roman"/>
                <w:sz w:val="24"/>
                <w:szCs w:val="24"/>
              </w:rPr>
            </w:pPr>
          </w:p>
          <w:p w14:paraId="72DD4753" w14:textId="77777777" w:rsidR="004A2B0F" w:rsidRPr="00214D26" w:rsidRDefault="004A2B0F" w:rsidP="004A2B0F">
            <w:pPr>
              <w:jc w:val="both"/>
              <w:rPr>
                <w:rFonts w:ascii="Times New Roman" w:hAnsi="Times New Roman" w:cs="Times New Roman"/>
                <w:sz w:val="24"/>
                <w:szCs w:val="24"/>
              </w:rPr>
            </w:pPr>
          </w:p>
          <w:p w14:paraId="2E061FDB" w14:textId="77777777" w:rsidR="004A2B0F" w:rsidRPr="00214D26" w:rsidRDefault="004A2B0F" w:rsidP="004A2B0F">
            <w:pPr>
              <w:jc w:val="both"/>
              <w:rPr>
                <w:rFonts w:ascii="Times New Roman" w:hAnsi="Times New Roman" w:cs="Times New Roman"/>
                <w:sz w:val="24"/>
                <w:szCs w:val="24"/>
              </w:rPr>
            </w:pPr>
          </w:p>
          <w:p w14:paraId="594F4F9E" w14:textId="77777777" w:rsidR="004A2B0F" w:rsidRPr="00214D26" w:rsidRDefault="004A2B0F" w:rsidP="004A2B0F">
            <w:pPr>
              <w:jc w:val="both"/>
              <w:rPr>
                <w:rFonts w:ascii="Times New Roman" w:hAnsi="Times New Roman" w:cs="Times New Roman"/>
                <w:sz w:val="24"/>
                <w:szCs w:val="24"/>
              </w:rPr>
            </w:pPr>
          </w:p>
          <w:p w14:paraId="52AE35BE" w14:textId="77777777" w:rsidR="004A2B0F" w:rsidRPr="00214D26" w:rsidRDefault="004A2B0F" w:rsidP="004A2B0F">
            <w:pPr>
              <w:jc w:val="both"/>
              <w:rPr>
                <w:rFonts w:ascii="Times New Roman" w:hAnsi="Times New Roman" w:cs="Times New Roman"/>
                <w:sz w:val="24"/>
                <w:szCs w:val="24"/>
              </w:rPr>
            </w:pPr>
          </w:p>
          <w:p w14:paraId="00508F99" w14:textId="77777777" w:rsidR="004A2B0F" w:rsidRPr="00214D26" w:rsidRDefault="004A2B0F" w:rsidP="004A2B0F">
            <w:pPr>
              <w:jc w:val="both"/>
              <w:rPr>
                <w:rFonts w:ascii="Times New Roman" w:hAnsi="Times New Roman" w:cs="Times New Roman"/>
                <w:sz w:val="24"/>
                <w:szCs w:val="24"/>
              </w:rPr>
            </w:pPr>
          </w:p>
          <w:p w14:paraId="2DA17E54" w14:textId="77777777" w:rsidR="004A2B0F" w:rsidRPr="00214D26" w:rsidRDefault="004A2B0F" w:rsidP="004A2B0F">
            <w:pPr>
              <w:jc w:val="both"/>
              <w:rPr>
                <w:rFonts w:ascii="Times New Roman" w:hAnsi="Times New Roman" w:cs="Times New Roman"/>
                <w:sz w:val="24"/>
                <w:szCs w:val="24"/>
              </w:rPr>
            </w:pPr>
          </w:p>
          <w:p w14:paraId="3FF46AE8" w14:textId="77777777" w:rsidR="004A2B0F" w:rsidRPr="00214D26" w:rsidRDefault="004A2B0F" w:rsidP="004A2B0F">
            <w:pPr>
              <w:jc w:val="both"/>
              <w:rPr>
                <w:rFonts w:ascii="Times New Roman" w:hAnsi="Times New Roman" w:cs="Times New Roman"/>
                <w:sz w:val="24"/>
                <w:szCs w:val="24"/>
              </w:rPr>
            </w:pPr>
          </w:p>
          <w:p w14:paraId="1EB62511" w14:textId="77777777" w:rsidR="004A2B0F" w:rsidRPr="00214D26" w:rsidRDefault="004A2B0F" w:rsidP="004A2B0F">
            <w:pPr>
              <w:jc w:val="both"/>
              <w:rPr>
                <w:rFonts w:ascii="Times New Roman" w:hAnsi="Times New Roman" w:cs="Times New Roman"/>
                <w:sz w:val="24"/>
                <w:szCs w:val="24"/>
              </w:rPr>
            </w:pPr>
          </w:p>
          <w:p w14:paraId="4CB8CE66" w14:textId="77777777" w:rsidR="004A2B0F" w:rsidRPr="00214D26" w:rsidRDefault="004A2B0F" w:rsidP="004A2B0F">
            <w:pPr>
              <w:jc w:val="both"/>
              <w:rPr>
                <w:rFonts w:ascii="Times New Roman" w:hAnsi="Times New Roman" w:cs="Times New Roman"/>
                <w:sz w:val="24"/>
                <w:szCs w:val="24"/>
              </w:rPr>
            </w:pPr>
          </w:p>
          <w:p w14:paraId="3C00F332" w14:textId="77777777" w:rsidR="004A2B0F" w:rsidRPr="00214D26" w:rsidRDefault="004A2B0F" w:rsidP="004A2B0F">
            <w:pPr>
              <w:jc w:val="both"/>
              <w:rPr>
                <w:rFonts w:ascii="Times New Roman" w:hAnsi="Times New Roman" w:cs="Times New Roman"/>
                <w:sz w:val="24"/>
                <w:szCs w:val="24"/>
              </w:rPr>
            </w:pPr>
          </w:p>
          <w:p w14:paraId="6DCC7F72" w14:textId="77777777" w:rsidR="004A2B0F" w:rsidRPr="00214D26" w:rsidRDefault="004A2B0F" w:rsidP="004A2B0F">
            <w:pPr>
              <w:jc w:val="both"/>
              <w:rPr>
                <w:rFonts w:ascii="Times New Roman" w:hAnsi="Times New Roman" w:cs="Times New Roman"/>
                <w:sz w:val="24"/>
                <w:szCs w:val="24"/>
              </w:rPr>
            </w:pPr>
            <w:bookmarkStart w:id="25" w:name="n2409"/>
            <w:bookmarkEnd w:id="25"/>
            <w:r w:rsidRPr="00214D26">
              <w:rPr>
                <w:rFonts w:ascii="Times New Roman" w:hAnsi="Times New Roman" w:cs="Times New Roman"/>
                <w:sz w:val="24"/>
                <w:szCs w:val="24"/>
              </w:rPr>
              <w:t>Електропостачальник може відмовити, якщо споживач не відповідає критеріям, встановленим для споживача універсальної послуги, та/або об'єкт споживача не відповідає критеріям, зазначеним в обраній комерційній пропозиції.</w:t>
            </w:r>
          </w:p>
          <w:p w14:paraId="15F1C3D1" w14:textId="77777777" w:rsidR="004A2B0F" w:rsidRPr="00214D26" w:rsidRDefault="004A2B0F" w:rsidP="004A2B0F">
            <w:pPr>
              <w:jc w:val="both"/>
              <w:rPr>
                <w:rFonts w:ascii="Times New Roman" w:hAnsi="Times New Roman" w:cs="Times New Roman"/>
                <w:sz w:val="24"/>
                <w:szCs w:val="24"/>
              </w:rPr>
            </w:pPr>
          </w:p>
          <w:p w14:paraId="76F1F294" w14:textId="77777777" w:rsidR="004A2B0F" w:rsidRPr="00214D26" w:rsidRDefault="004A2B0F" w:rsidP="004A2B0F">
            <w:pPr>
              <w:jc w:val="both"/>
              <w:rPr>
                <w:rFonts w:ascii="Times New Roman" w:hAnsi="Times New Roman" w:cs="Times New Roman"/>
                <w:sz w:val="24"/>
                <w:szCs w:val="24"/>
              </w:rPr>
            </w:pPr>
          </w:p>
          <w:p w14:paraId="3AF406CF" w14:textId="77777777" w:rsidR="004A2B0F" w:rsidRDefault="004A2B0F" w:rsidP="004A2B0F">
            <w:pPr>
              <w:jc w:val="both"/>
              <w:rPr>
                <w:rFonts w:ascii="Times New Roman" w:hAnsi="Times New Roman" w:cs="Times New Roman"/>
                <w:sz w:val="24"/>
                <w:szCs w:val="24"/>
              </w:rPr>
            </w:pPr>
          </w:p>
          <w:p w14:paraId="4A37D624" w14:textId="77777777" w:rsidR="00890800" w:rsidRDefault="00890800" w:rsidP="004A2B0F">
            <w:pPr>
              <w:jc w:val="both"/>
              <w:rPr>
                <w:rFonts w:ascii="Times New Roman" w:hAnsi="Times New Roman" w:cs="Times New Roman"/>
                <w:sz w:val="24"/>
                <w:szCs w:val="24"/>
              </w:rPr>
            </w:pPr>
          </w:p>
          <w:p w14:paraId="5B1F0502" w14:textId="77777777" w:rsidR="00890800" w:rsidRDefault="00890800" w:rsidP="004A2B0F">
            <w:pPr>
              <w:jc w:val="both"/>
              <w:rPr>
                <w:rFonts w:ascii="Times New Roman" w:hAnsi="Times New Roman" w:cs="Times New Roman"/>
                <w:sz w:val="24"/>
                <w:szCs w:val="24"/>
              </w:rPr>
            </w:pPr>
          </w:p>
          <w:p w14:paraId="50100713" w14:textId="77777777" w:rsidR="00890800" w:rsidRDefault="00890800" w:rsidP="004A2B0F">
            <w:pPr>
              <w:jc w:val="both"/>
              <w:rPr>
                <w:rFonts w:ascii="Times New Roman" w:hAnsi="Times New Roman" w:cs="Times New Roman"/>
                <w:sz w:val="24"/>
                <w:szCs w:val="24"/>
              </w:rPr>
            </w:pPr>
          </w:p>
          <w:p w14:paraId="5942244F" w14:textId="77777777" w:rsidR="004A2B0F" w:rsidRPr="00214D26" w:rsidRDefault="004A2B0F" w:rsidP="004A2B0F">
            <w:pPr>
              <w:jc w:val="both"/>
              <w:rPr>
                <w:rFonts w:ascii="Times New Roman" w:hAnsi="Times New Roman" w:cs="Times New Roman"/>
                <w:sz w:val="24"/>
                <w:szCs w:val="24"/>
              </w:rPr>
            </w:pPr>
            <w:bookmarkStart w:id="26" w:name="n2410"/>
            <w:bookmarkEnd w:id="26"/>
            <w:r w:rsidRPr="00214D26">
              <w:rPr>
                <w:rFonts w:ascii="Times New Roman" w:hAnsi="Times New Roman" w:cs="Times New Roman"/>
                <w:sz w:val="24"/>
                <w:szCs w:val="24"/>
              </w:rPr>
              <w:t>Якщо сторони дійдуть згоди на інших умовах, які не передбачені публічними комерційними пропозиціями відповідного електропостачальника, вони мають укласти договір у паперовій формі, зазначивши умови комерційної пропозиції.</w:t>
            </w:r>
          </w:p>
          <w:p w14:paraId="27D6C116" w14:textId="77777777" w:rsidR="00AB7042" w:rsidRPr="00214D26" w:rsidRDefault="00AB7042" w:rsidP="00DB60ED">
            <w:pPr>
              <w:jc w:val="both"/>
              <w:rPr>
                <w:rFonts w:ascii="Times New Roman" w:hAnsi="Times New Roman" w:cs="Times New Roman"/>
                <w:sz w:val="24"/>
                <w:szCs w:val="24"/>
              </w:rPr>
            </w:pPr>
          </w:p>
        </w:tc>
        <w:tc>
          <w:tcPr>
            <w:tcW w:w="8364" w:type="dxa"/>
            <w:gridSpan w:val="2"/>
          </w:tcPr>
          <w:p w14:paraId="5BE9A37A" w14:textId="77777777" w:rsidR="004A2B0F" w:rsidRPr="00214D26" w:rsidRDefault="004A2B0F" w:rsidP="004A2B0F">
            <w:pPr>
              <w:jc w:val="both"/>
              <w:rPr>
                <w:rFonts w:ascii="Times New Roman" w:hAnsi="Times New Roman" w:cs="Times New Roman"/>
                <w:sz w:val="24"/>
                <w:szCs w:val="24"/>
              </w:rPr>
            </w:pPr>
            <w:r w:rsidRPr="00214D26">
              <w:rPr>
                <w:rFonts w:ascii="Times New Roman" w:hAnsi="Times New Roman" w:cs="Times New Roman"/>
                <w:sz w:val="24"/>
                <w:szCs w:val="24"/>
              </w:rPr>
              <w:lastRenderedPageBreak/>
              <w:t>3.2.6. Укладення споживачем договору про постачання електричної енергії споживачу або договору про постачання електричної енергії постачальником універсальних послуг відбувається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w:t>
            </w:r>
          </w:p>
          <w:p w14:paraId="0B7E8874" w14:textId="77777777" w:rsidR="004A2B0F" w:rsidRPr="00214D26" w:rsidRDefault="004A2B0F" w:rsidP="004A2B0F">
            <w:pPr>
              <w:jc w:val="both"/>
              <w:rPr>
                <w:rFonts w:ascii="Times New Roman" w:hAnsi="Times New Roman" w:cs="Times New Roman"/>
                <w:sz w:val="24"/>
                <w:szCs w:val="24"/>
              </w:rPr>
            </w:pPr>
          </w:p>
          <w:p w14:paraId="000DC198" w14:textId="77777777" w:rsidR="004A2B0F" w:rsidRPr="00214D26" w:rsidRDefault="004A2B0F" w:rsidP="004A2B0F">
            <w:pPr>
              <w:ind w:firstLine="484"/>
              <w:jc w:val="both"/>
              <w:rPr>
                <w:rFonts w:ascii="Times New Roman" w:hAnsi="Times New Roman" w:cs="Times New Roman"/>
                <w:b/>
                <w:bCs/>
                <w:color w:val="0070C0"/>
                <w:sz w:val="24"/>
                <w:szCs w:val="24"/>
              </w:rPr>
            </w:pPr>
            <w:r w:rsidRPr="00214D26">
              <w:rPr>
                <w:rFonts w:ascii="Times New Roman" w:hAnsi="Times New Roman" w:cs="Times New Roman"/>
                <w:b/>
                <w:bCs/>
                <w:color w:val="0070C0"/>
                <w:sz w:val="24"/>
                <w:szCs w:val="24"/>
              </w:rPr>
              <w:t>Електропостачальник зобов'язаний забезпечити на своєму офіційному вебсайті можливість укладення договору постачання електричної енергії споживачу або договору про постачання електричної енергії постачальником універсальних послуг з використанням засобів електронної комунікації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 підписану з використанням електронної ідентифікації.</w:t>
            </w:r>
          </w:p>
          <w:p w14:paraId="104581F7" w14:textId="77777777" w:rsidR="004A2B0F" w:rsidRPr="00214D26" w:rsidRDefault="004A2B0F" w:rsidP="004A2B0F">
            <w:pPr>
              <w:jc w:val="both"/>
              <w:rPr>
                <w:rFonts w:ascii="Times New Roman" w:hAnsi="Times New Roman" w:cs="Times New Roman"/>
                <w:sz w:val="24"/>
                <w:szCs w:val="24"/>
              </w:rPr>
            </w:pPr>
          </w:p>
          <w:p w14:paraId="7ED84764" w14:textId="46A005B1" w:rsidR="00890800" w:rsidRPr="00214D26" w:rsidRDefault="004A2B0F" w:rsidP="00890800">
            <w:pPr>
              <w:ind w:firstLine="342"/>
              <w:jc w:val="both"/>
              <w:rPr>
                <w:rFonts w:ascii="Times New Roman" w:hAnsi="Times New Roman" w:cs="Times New Roman"/>
                <w:b/>
                <w:bCs/>
                <w:color w:val="0070C0"/>
                <w:sz w:val="24"/>
                <w:szCs w:val="24"/>
              </w:rPr>
            </w:pPr>
            <w:r w:rsidRPr="00214D26">
              <w:rPr>
                <w:rFonts w:ascii="Times New Roman" w:hAnsi="Times New Roman" w:cs="Times New Roman"/>
                <w:sz w:val="24"/>
                <w:szCs w:val="24"/>
              </w:rPr>
              <w:t>Електропостачальник може відмовити, якщо споживач не відповідає критеріям, встановленим для споживача універсальної послуги, та/або об'єкт споживача не відповідає критеріям, зазначеним в обраній комерційній пропозиції</w:t>
            </w:r>
            <w:r w:rsidRPr="00214D26">
              <w:rPr>
                <w:rFonts w:ascii="Times New Roman" w:hAnsi="Times New Roman" w:cs="Times New Roman"/>
                <w:color w:val="0070C0"/>
                <w:sz w:val="24"/>
                <w:szCs w:val="24"/>
              </w:rPr>
              <w:t xml:space="preserve">, </w:t>
            </w:r>
            <w:r w:rsidRPr="00214D26">
              <w:rPr>
                <w:rFonts w:ascii="Times New Roman" w:hAnsi="Times New Roman" w:cs="Times New Roman"/>
                <w:b/>
                <w:color w:val="0070C0"/>
                <w:sz w:val="24"/>
                <w:szCs w:val="24"/>
              </w:rPr>
              <w:t>та/або у разі ненадання необхідних для укладення відповідного договору документів, у строк</w:t>
            </w:r>
            <w:r w:rsidRPr="00214D26">
              <w:rPr>
                <w:rFonts w:ascii="Times New Roman" w:hAnsi="Times New Roman" w:cs="Times New Roman"/>
                <w:color w:val="0070C0"/>
                <w:sz w:val="24"/>
                <w:szCs w:val="24"/>
              </w:rPr>
              <w:t xml:space="preserve"> </w:t>
            </w:r>
            <w:r w:rsidRPr="00214D26">
              <w:rPr>
                <w:rFonts w:ascii="Times New Roman" w:hAnsi="Times New Roman" w:cs="Times New Roman"/>
                <w:b/>
                <w:color w:val="0070C0"/>
                <w:sz w:val="24"/>
                <w:szCs w:val="24"/>
              </w:rPr>
              <w:t>що не перевищує 3 робочих днів з моменту реєстрації заяви-приєднання.</w:t>
            </w:r>
            <w:r w:rsidRPr="00214D26">
              <w:rPr>
                <w:rFonts w:ascii="Times New Roman" w:hAnsi="Times New Roman" w:cs="Times New Roman"/>
                <w:b/>
                <w:bCs/>
                <w:color w:val="0070C0"/>
                <w:sz w:val="24"/>
                <w:szCs w:val="24"/>
              </w:rPr>
              <w:t xml:space="preserve"> </w:t>
            </w:r>
            <w:r w:rsidR="00890800" w:rsidRPr="00214D26">
              <w:rPr>
                <w:rFonts w:ascii="Times New Roman" w:hAnsi="Times New Roman" w:cs="Times New Roman"/>
                <w:b/>
                <w:bCs/>
                <w:color w:val="0070C0"/>
                <w:sz w:val="24"/>
                <w:szCs w:val="24"/>
              </w:rPr>
              <w:t xml:space="preserve">У випадку укладення договору з використанням засобів електронної комунікації </w:t>
            </w:r>
            <w:r w:rsidR="00890800" w:rsidRPr="000906A8">
              <w:rPr>
                <w:rFonts w:ascii="Times New Roman" w:hAnsi="Times New Roman" w:cs="Times New Roman"/>
                <w:b/>
                <w:bCs/>
                <w:color w:val="0070C0"/>
                <w:sz w:val="24"/>
                <w:szCs w:val="24"/>
              </w:rPr>
              <w:t>вказана відмова</w:t>
            </w:r>
            <w:r w:rsidR="00890800" w:rsidRPr="00214D26">
              <w:rPr>
                <w:rFonts w:ascii="Times New Roman" w:hAnsi="Times New Roman" w:cs="Times New Roman"/>
                <w:b/>
                <w:bCs/>
                <w:color w:val="0070C0"/>
                <w:sz w:val="24"/>
                <w:szCs w:val="24"/>
              </w:rPr>
              <w:t xml:space="preserve"> має бути надіслана споживачу з використанням засобів електронної комунікації.</w:t>
            </w:r>
          </w:p>
          <w:p w14:paraId="783E649A" w14:textId="77777777" w:rsidR="00890800" w:rsidRPr="00214D26" w:rsidRDefault="00890800" w:rsidP="004A2B0F">
            <w:pPr>
              <w:ind w:firstLine="342"/>
              <w:jc w:val="both"/>
              <w:rPr>
                <w:rFonts w:ascii="Times New Roman" w:hAnsi="Times New Roman" w:cs="Times New Roman"/>
                <w:b/>
                <w:bCs/>
                <w:color w:val="0070C0"/>
                <w:sz w:val="24"/>
                <w:szCs w:val="24"/>
              </w:rPr>
            </w:pPr>
          </w:p>
          <w:p w14:paraId="3F481AC3" w14:textId="77777777" w:rsidR="004A2B0F" w:rsidRPr="00214D26" w:rsidRDefault="004A2B0F" w:rsidP="004A2B0F">
            <w:pPr>
              <w:ind w:firstLine="342"/>
              <w:jc w:val="both"/>
              <w:rPr>
                <w:rFonts w:ascii="Times New Roman" w:hAnsi="Times New Roman" w:cs="Times New Roman"/>
                <w:sz w:val="24"/>
                <w:szCs w:val="24"/>
              </w:rPr>
            </w:pPr>
            <w:r w:rsidRPr="00890800">
              <w:rPr>
                <w:rFonts w:ascii="Times New Roman" w:hAnsi="Times New Roman" w:cs="Times New Roman"/>
                <w:sz w:val="24"/>
                <w:szCs w:val="24"/>
              </w:rPr>
              <w:t xml:space="preserve">Якщо сторони дійдуть згоди на інших умовах, які не передбачені публічними комерційними пропозиціями відповідного електропостачальника, вони мають укласти договір у </w:t>
            </w:r>
            <w:r w:rsidRPr="00890800">
              <w:rPr>
                <w:rFonts w:ascii="Times New Roman" w:hAnsi="Times New Roman" w:cs="Times New Roman"/>
                <w:b/>
                <w:color w:val="0070C0"/>
                <w:sz w:val="24"/>
                <w:szCs w:val="24"/>
              </w:rPr>
              <w:t>письмовій</w:t>
            </w:r>
            <w:r w:rsidRPr="00890800">
              <w:rPr>
                <w:rFonts w:ascii="Times New Roman" w:hAnsi="Times New Roman" w:cs="Times New Roman"/>
                <w:sz w:val="24"/>
                <w:szCs w:val="24"/>
              </w:rPr>
              <w:t xml:space="preserve"> формі, </w:t>
            </w:r>
            <w:r w:rsidRPr="00890800">
              <w:rPr>
                <w:rFonts w:ascii="Times New Roman" w:hAnsi="Times New Roman" w:cs="Times New Roman"/>
                <w:b/>
                <w:color w:val="0070C0"/>
                <w:sz w:val="24"/>
                <w:szCs w:val="24"/>
              </w:rPr>
              <w:t>у тому числі з використанням засобів електронної комунікації</w:t>
            </w:r>
            <w:r w:rsidRPr="00890800">
              <w:rPr>
                <w:rFonts w:ascii="Times New Roman" w:hAnsi="Times New Roman" w:cs="Times New Roman"/>
                <w:b/>
                <w:bCs/>
                <w:color w:val="0070C0"/>
                <w:sz w:val="24"/>
                <w:szCs w:val="24"/>
              </w:rPr>
              <w:t>,</w:t>
            </w:r>
            <w:r w:rsidRPr="00890800">
              <w:rPr>
                <w:rFonts w:ascii="Times New Roman" w:hAnsi="Times New Roman" w:cs="Times New Roman"/>
                <w:b/>
                <w:bCs/>
                <w:sz w:val="24"/>
                <w:szCs w:val="24"/>
              </w:rPr>
              <w:t xml:space="preserve"> </w:t>
            </w:r>
            <w:r w:rsidRPr="00890800">
              <w:rPr>
                <w:rFonts w:ascii="Times New Roman" w:hAnsi="Times New Roman" w:cs="Times New Roman"/>
                <w:sz w:val="24"/>
                <w:szCs w:val="24"/>
              </w:rPr>
              <w:t>зазначивши умови комерційної пропозиції.</w:t>
            </w:r>
          </w:p>
          <w:p w14:paraId="087F7DAC" w14:textId="77777777" w:rsidR="004A2B0F" w:rsidRPr="00214D26" w:rsidRDefault="004A2B0F" w:rsidP="004A2B0F">
            <w:pPr>
              <w:jc w:val="both"/>
              <w:rPr>
                <w:rFonts w:ascii="Times New Roman" w:hAnsi="Times New Roman" w:cs="Times New Roman"/>
                <w:sz w:val="24"/>
                <w:szCs w:val="24"/>
              </w:rPr>
            </w:pPr>
          </w:p>
          <w:p w14:paraId="24833040" w14:textId="77777777" w:rsidR="004A2B0F" w:rsidRPr="00214D26" w:rsidRDefault="004A2B0F" w:rsidP="004A2B0F">
            <w:pPr>
              <w:ind w:firstLine="484"/>
              <w:jc w:val="both"/>
              <w:rPr>
                <w:rFonts w:ascii="Times New Roman" w:hAnsi="Times New Roman" w:cs="Times New Roman"/>
                <w:b/>
                <w:bCs/>
                <w:color w:val="0070C0"/>
                <w:sz w:val="24"/>
                <w:szCs w:val="24"/>
              </w:rPr>
            </w:pPr>
            <w:r w:rsidRPr="00214D26">
              <w:rPr>
                <w:rFonts w:ascii="Times New Roman" w:hAnsi="Times New Roman" w:cs="Times New Roman"/>
                <w:b/>
                <w:bCs/>
                <w:color w:val="0070C0"/>
                <w:sz w:val="24"/>
                <w:szCs w:val="24"/>
              </w:rPr>
              <w:t>На вимогу споживача електропостачальник має надати паперовий примірник (відтворення) договору, укладеного з використанням засобів електронної комунікації , засвідчений підписом з боку електропостачальника, в тому числі із застосування факсимільного відтворення підпису або іншого аналога власноручного підпису уповноваженої особи електропостачальника. В паперовому примірнику договору має міститися запис про те, що він є точним паперовим відтворенням договору, укладеного з використанням засобів електронної комунікації, що містить його аутентичний текст та підтверджує його укладення.</w:t>
            </w:r>
          </w:p>
          <w:p w14:paraId="70BB3C34" w14:textId="77777777" w:rsidR="004A2B0F" w:rsidRPr="00214D26" w:rsidRDefault="004A2B0F" w:rsidP="004A2B0F">
            <w:pPr>
              <w:ind w:firstLine="484"/>
              <w:jc w:val="both"/>
              <w:rPr>
                <w:rFonts w:ascii="Times New Roman" w:hAnsi="Times New Roman" w:cs="Times New Roman"/>
                <w:b/>
                <w:bCs/>
                <w:color w:val="0070C0"/>
                <w:sz w:val="24"/>
                <w:szCs w:val="24"/>
              </w:rPr>
            </w:pPr>
          </w:p>
          <w:p w14:paraId="767DF89F" w14:textId="0B496DB0" w:rsidR="00AB7042" w:rsidRPr="00214D26" w:rsidRDefault="004A2B0F" w:rsidP="00214D26">
            <w:pPr>
              <w:ind w:firstLine="484"/>
              <w:jc w:val="both"/>
              <w:rPr>
                <w:rFonts w:ascii="Times New Roman" w:hAnsi="Times New Roman" w:cs="Times New Roman"/>
                <w:b/>
                <w:bCs/>
                <w:color w:val="0070C0"/>
                <w:sz w:val="24"/>
                <w:szCs w:val="24"/>
              </w:rPr>
            </w:pPr>
            <w:r w:rsidRPr="00214D26">
              <w:rPr>
                <w:rFonts w:ascii="Times New Roman" w:hAnsi="Times New Roman" w:cs="Times New Roman"/>
                <w:b/>
                <w:bCs/>
                <w:color w:val="0070C0"/>
                <w:sz w:val="24"/>
                <w:szCs w:val="24"/>
              </w:rPr>
              <w:t>Обов’язковим додатком до договору є додаток про електронний документообіг.</w:t>
            </w:r>
          </w:p>
        </w:tc>
      </w:tr>
      <w:tr w:rsidR="00AB7042" w:rsidRPr="00214D26" w14:paraId="289EA9DF" w14:textId="1CFCFD5D" w:rsidTr="00100116">
        <w:trPr>
          <w:trHeight w:val="675"/>
        </w:trPr>
        <w:tc>
          <w:tcPr>
            <w:tcW w:w="7938" w:type="dxa"/>
          </w:tcPr>
          <w:p w14:paraId="42D509CB"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r w:rsidRPr="00214D26">
              <w:rPr>
                <w:color w:val="333333"/>
              </w:rPr>
              <w:lastRenderedPageBreak/>
              <w:t>3.2.8. Публічна комерційна пропозиція (комерційні пропозиції) електропостачальника повинна мати унікальну назву в межах одного електропостачальника та має містити таку інформацію:</w:t>
            </w:r>
          </w:p>
          <w:p w14:paraId="01E579BB"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27" w:name="n2428"/>
            <w:bookmarkEnd w:id="27"/>
            <w:r w:rsidRPr="00214D26">
              <w:rPr>
                <w:color w:val="333333"/>
              </w:rPr>
              <w:t>1) ціну на електричну енергію, у тому числі диференційовані ціни та критерії диференціації;</w:t>
            </w:r>
          </w:p>
          <w:p w14:paraId="5B7BAB43"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28" w:name="n2429"/>
            <w:bookmarkEnd w:id="28"/>
            <w:r w:rsidRPr="00214D26">
              <w:rPr>
                <w:color w:val="333333"/>
              </w:rPr>
              <w:t>2) визначену в ліцензії на провадження господарської діяльності з розподілу (передачі) території здійснення діяльності оператора системи, доступ до якої має електропостачальник і на якій пропонує відповідну комерційну пропозицію;</w:t>
            </w:r>
          </w:p>
          <w:p w14:paraId="32660940"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29" w:name="n2430"/>
            <w:bookmarkEnd w:id="29"/>
            <w:r w:rsidRPr="00214D26">
              <w:rPr>
                <w:color w:val="333333"/>
              </w:rPr>
              <w:t>3) спосіб оплати;</w:t>
            </w:r>
          </w:p>
          <w:p w14:paraId="0F7DB9EA"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30" w:name="n2431"/>
            <w:bookmarkEnd w:id="30"/>
            <w:r w:rsidRPr="00214D26">
              <w:rPr>
                <w:color w:val="333333"/>
              </w:rPr>
              <w:t>4) термін (строк) виставлення рахунку за спожиту електричну енергію та термін (строк) його оплати;</w:t>
            </w:r>
          </w:p>
          <w:p w14:paraId="6551FB6E"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31" w:name="n2432"/>
            <w:bookmarkEnd w:id="31"/>
            <w:r w:rsidRPr="00214D26">
              <w:rPr>
                <w:color w:val="333333"/>
              </w:rPr>
              <w:t xml:space="preserve">5) визначення способу оплати послуг з розподілу електричної енергії через електропостачальника з наступним переведенням цієї оплати </w:t>
            </w:r>
            <w:r w:rsidRPr="00214D26">
              <w:rPr>
                <w:color w:val="333333"/>
              </w:rPr>
              <w:lastRenderedPageBreak/>
              <w:t>електропостачальником оператору системи або напряму з оператором системи (необхідно обрати лише один з варіантів);</w:t>
            </w:r>
          </w:p>
          <w:p w14:paraId="1527985C"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32" w:name="n2433"/>
            <w:bookmarkEnd w:id="32"/>
            <w:r w:rsidRPr="00214D26">
              <w:rPr>
                <w:color w:val="333333"/>
              </w:rPr>
              <w:t>6) розмір пені за порушення строку оплати або штраф;</w:t>
            </w:r>
          </w:p>
          <w:p w14:paraId="2B0CBC64"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33" w:name="n2434"/>
            <w:bookmarkEnd w:id="33"/>
            <w:r w:rsidRPr="00214D26">
              <w:rPr>
                <w:color w:val="333333"/>
              </w:rPr>
              <w:t>7) зобов'язання надавати компенсації споживачу за недотримання електропостачальником комерційної якості надання послуг;</w:t>
            </w:r>
          </w:p>
          <w:p w14:paraId="22A4204C"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34" w:name="n2435"/>
            <w:bookmarkEnd w:id="34"/>
            <w:r w:rsidRPr="00214D26">
              <w:rPr>
                <w:color w:val="333333"/>
              </w:rPr>
              <w:t>8) наявність або відсутність штрафу за дострокове припинення дії договору, розмір штрафу;</w:t>
            </w:r>
          </w:p>
          <w:p w14:paraId="0D77C088"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35" w:name="n2436"/>
            <w:bookmarkEnd w:id="35"/>
            <w:r w:rsidRPr="00214D26">
              <w:rPr>
                <w:color w:val="333333"/>
              </w:rPr>
              <w:t>9) строк дії договору та умови пролонгації;</w:t>
            </w:r>
          </w:p>
          <w:p w14:paraId="4621C85E"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36" w:name="n2437"/>
            <w:bookmarkEnd w:id="36"/>
            <w:r w:rsidRPr="00214D26">
              <w:rPr>
                <w:color w:val="333333"/>
              </w:rPr>
              <w:t>10) урахування пільг, субсидій;</w:t>
            </w:r>
          </w:p>
          <w:p w14:paraId="1910A960"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37" w:name="n2438"/>
            <w:bookmarkEnd w:id="37"/>
            <w:r w:rsidRPr="00214D26">
              <w:rPr>
                <w:color w:val="333333"/>
              </w:rPr>
              <w:t>11) можливість постачання захищеним споживачам;</w:t>
            </w:r>
          </w:p>
          <w:p w14:paraId="2F3E7894" w14:textId="77777777" w:rsidR="00EA37E0" w:rsidRPr="00214D26" w:rsidRDefault="00EA37E0" w:rsidP="00EA37E0">
            <w:pPr>
              <w:pStyle w:val="rvps2"/>
              <w:shd w:val="clear" w:color="auto" w:fill="FFFFFF"/>
              <w:spacing w:before="0" w:beforeAutospacing="0" w:after="150" w:afterAutospacing="0"/>
              <w:ind w:firstLine="450"/>
              <w:jc w:val="both"/>
              <w:rPr>
                <w:color w:val="333333"/>
              </w:rPr>
            </w:pPr>
            <w:bookmarkStart w:id="38" w:name="n2439"/>
            <w:bookmarkEnd w:id="38"/>
            <w:r w:rsidRPr="00214D26">
              <w:rPr>
                <w:color w:val="333333"/>
              </w:rPr>
              <w:t>12) комерційна пропозиція може містити інші умови, які пов'язані безпосередньо з постачанням електричної енергії або особливостями постачання певного виду (на загальних умовах, постачальником універсальної послуги, постачальником "останньої надії").</w:t>
            </w:r>
          </w:p>
          <w:p w14:paraId="0FB18742" w14:textId="77777777" w:rsidR="00AB7042" w:rsidRPr="00214D26" w:rsidRDefault="00AB7042" w:rsidP="00DB60ED">
            <w:pPr>
              <w:jc w:val="both"/>
              <w:rPr>
                <w:rFonts w:ascii="Times New Roman" w:hAnsi="Times New Roman" w:cs="Times New Roman"/>
                <w:sz w:val="24"/>
                <w:szCs w:val="24"/>
              </w:rPr>
            </w:pPr>
          </w:p>
        </w:tc>
        <w:tc>
          <w:tcPr>
            <w:tcW w:w="8364" w:type="dxa"/>
            <w:gridSpan w:val="2"/>
          </w:tcPr>
          <w:p w14:paraId="58FBA704"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3.2.8. Публічна комерційна пропозиція (комерційні пропозиції) електропостачальника повинна мати унікальну назву в межах одного електропостачальника та має містити таку інформацію:</w:t>
            </w:r>
          </w:p>
          <w:p w14:paraId="49432795"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1) ціну на електричну енергію, у тому числі диференційовані ціни та критерії диференціації;</w:t>
            </w:r>
          </w:p>
          <w:p w14:paraId="305264E2"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2) визначену в ліцензії на провадження господарської діяльності з розподілу (передачі) території здійснення діяльності оператора системи, доступ до якої має електропостачальник і на якій пропонує відповідну комерційну пропозицію;</w:t>
            </w:r>
          </w:p>
          <w:p w14:paraId="63F4FF33"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3) спосіб оплати;</w:t>
            </w:r>
          </w:p>
          <w:p w14:paraId="48EF4435"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4) термін (строк) виставлення рахунку за спожиту електричну енергію та термін (строк) його оплати;</w:t>
            </w:r>
          </w:p>
          <w:p w14:paraId="1E1888B0"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 xml:space="preserve">5) визначення способу оплати послуг з розподілу електричної енергії через електропостачальника з наступним переведенням цієї оплати </w:t>
            </w:r>
            <w:r w:rsidRPr="00214D26">
              <w:rPr>
                <w:rFonts w:ascii="Times New Roman" w:eastAsia="Times New Roman" w:hAnsi="Times New Roman" w:cs="Times New Roman"/>
                <w:color w:val="333333"/>
                <w:sz w:val="24"/>
                <w:szCs w:val="24"/>
                <w:lang w:eastAsia="uk-UA"/>
              </w:rPr>
              <w:lastRenderedPageBreak/>
              <w:t>електропостачальником оператору системи або напряму з оператором системи (необхідно обрати лише один з варіантів);</w:t>
            </w:r>
          </w:p>
          <w:p w14:paraId="2E407CD7"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6) розмір пені за порушення строку оплати або штраф;</w:t>
            </w:r>
          </w:p>
          <w:p w14:paraId="7B0200B8"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7) зобов'язання надавати компенсації споживачу за недотримання електропостачальником комерційної якості надання послуг;</w:t>
            </w:r>
          </w:p>
          <w:p w14:paraId="16E29107"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8) наявність або відсутність штрафу за дострокове припинення дії договору, розмір штрафу;</w:t>
            </w:r>
          </w:p>
          <w:p w14:paraId="0CE26887"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9) строк дії договору та умови пролонгації;</w:t>
            </w:r>
          </w:p>
          <w:p w14:paraId="64D0B23F"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10) урахування пільг, субсидій;</w:t>
            </w:r>
          </w:p>
          <w:p w14:paraId="3553055C" w14:textId="77777777" w:rsidR="00EA37E0" w:rsidRPr="00214D26" w:rsidRDefault="00EA37E0" w:rsidP="00EA37E0">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11) можливість постачання захищеним споживачам;</w:t>
            </w:r>
          </w:p>
          <w:p w14:paraId="21AF4507" w14:textId="1D742202" w:rsidR="0046509C" w:rsidRPr="00214D26" w:rsidRDefault="00EA37E0" w:rsidP="00214D2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12) комерційна пропозиція може містити інші умови, які пов'язані безпосередньо з постачанням електричної енергії або особливостями постачання певного виду (на загальних умовах, постачальником універсальної послуги, постачальником "останньої надії").</w:t>
            </w:r>
          </w:p>
          <w:p w14:paraId="28F7DF27" w14:textId="23537DD3" w:rsidR="001457C4" w:rsidRPr="000906A8" w:rsidRDefault="0046509C" w:rsidP="00337666">
            <w:pPr>
              <w:ind w:firstLine="484"/>
              <w:jc w:val="both"/>
              <w:rPr>
                <w:rFonts w:ascii="Times New Roman" w:hAnsi="Times New Roman" w:cs="Times New Roman"/>
                <w:b/>
                <w:color w:val="4472C4" w:themeColor="accent1"/>
                <w:sz w:val="24"/>
                <w:szCs w:val="24"/>
              </w:rPr>
            </w:pPr>
            <w:r w:rsidRPr="000906A8">
              <w:rPr>
                <w:rFonts w:ascii="Times New Roman" w:hAnsi="Times New Roman" w:cs="Times New Roman"/>
                <w:b/>
                <w:color w:val="4472C4" w:themeColor="accent1"/>
                <w:sz w:val="24"/>
                <w:szCs w:val="24"/>
              </w:rPr>
              <w:t xml:space="preserve">Електропостачальник має запропонувати споживачам квартальні та річні публічні комерційні пропозиції з фіксованою ціною на електричну енергію у грошовій формі за одиницю товару (без урахування вартості розподілу та </w:t>
            </w:r>
            <w:r w:rsidR="00892169" w:rsidRPr="000906A8">
              <w:rPr>
                <w:rFonts w:ascii="Times New Roman" w:hAnsi="Times New Roman" w:cs="Times New Roman"/>
                <w:b/>
                <w:color w:val="4472C4" w:themeColor="accent1"/>
                <w:sz w:val="24"/>
                <w:szCs w:val="24"/>
              </w:rPr>
              <w:t>передачі електричної енергії), у тому числі диференційовані за періодами часу.</w:t>
            </w:r>
          </w:p>
          <w:p w14:paraId="30909002" w14:textId="30829AA9" w:rsidR="0046509C" w:rsidRPr="00214D26" w:rsidRDefault="001457C4" w:rsidP="00214D26">
            <w:pPr>
              <w:ind w:firstLine="484"/>
              <w:jc w:val="both"/>
              <w:rPr>
                <w:rFonts w:ascii="Times New Roman" w:hAnsi="Times New Roman" w:cs="Times New Roman"/>
                <w:b/>
                <w:color w:val="0070C0"/>
                <w:sz w:val="24"/>
                <w:szCs w:val="24"/>
              </w:rPr>
            </w:pPr>
            <w:r w:rsidRPr="000906A8">
              <w:rPr>
                <w:rFonts w:ascii="Times New Roman" w:hAnsi="Times New Roman" w:cs="Times New Roman"/>
                <w:b/>
                <w:color w:val="4472C4" w:themeColor="accent1"/>
                <w:sz w:val="24"/>
                <w:szCs w:val="24"/>
              </w:rPr>
              <w:t>Річна комерційна пропозиція діє з 01 січня по 31 грудня календарного року, а квартальні комерційні пропозиції діють з 1 січня по 31 березня, з 1 квітня по 30 червня, з 1 липня по 30 вересня, з 1 жовтня по 31 грудня, відповідного календарного року. Умови зазначених комерційних пропозицій не можуть змінюватись протягом періоду їх дії. Квартальні та річна публічні комерційні пропозиції мають бути оприлюднені н</w:t>
            </w:r>
            <w:r w:rsidRPr="00214D26">
              <w:rPr>
                <w:rFonts w:ascii="Times New Roman" w:hAnsi="Times New Roman" w:cs="Times New Roman"/>
                <w:b/>
                <w:color w:val="0070C0"/>
                <w:sz w:val="24"/>
                <w:szCs w:val="24"/>
              </w:rPr>
              <w:t>а офіційних вебсайтах електропостачальників не пізніше 30 календарних днів до початку їх дії.</w:t>
            </w:r>
          </w:p>
        </w:tc>
      </w:tr>
      <w:tr w:rsidR="00AB7042" w:rsidRPr="00214D26" w14:paraId="2C500BF1" w14:textId="76B2145A" w:rsidTr="00100116">
        <w:trPr>
          <w:trHeight w:val="675"/>
        </w:trPr>
        <w:tc>
          <w:tcPr>
            <w:tcW w:w="7938" w:type="dxa"/>
          </w:tcPr>
          <w:p w14:paraId="276329D9" w14:textId="77777777" w:rsidR="0046509C" w:rsidRPr="00214D26" w:rsidRDefault="0046509C" w:rsidP="0046509C">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3.2.13. Споживач, обравши комерційну пропозицію, надає електропостачальнику заповнену заяву-приєднання разом із необхідними для укладення відповідного договору документами.</w:t>
            </w:r>
          </w:p>
          <w:p w14:paraId="14C804F8" w14:textId="77777777" w:rsidR="0046509C" w:rsidRPr="00214D26" w:rsidRDefault="0046509C" w:rsidP="0046509C">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587347FA" w14:textId="77777777" w:rsidR="0046509C" w:rsidRPr="00214D26" w:rsidRDefault="0046509C" w:rsidP="0046509C">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7E517080" w14:textId="77777777" w:rsidR="0046509C" w:rsidRPr="00214D26" w:rsidRDefault="0046509C" w:rsidP="000A30AE">
            <w:pPr>
              <w:shd w:val="clear" w:color="auto" w:fill="FFFFFF"/>
              <w:spacing w:after="150"/>
              <w:jc w:val="both"/>
              <w:rPr>
                <w:rFonts w:ascii="Times New Roman" w:eastAsia="Times New Roman" w:hAnsi="Times New Roman" w:cs="Times New Roman"/>
                <w:color w:val="333333"/>
                <w:sz w:val="24"/>
                <w:szCs w:val="24"/>
                <w:lang w:eastAsia="uk-UA"/>
              </w:rPr>
            </w:pPr>
          </w:p>
          <w:p w14:paraId="22492D1F" w14:textId="77777777" w:rsidR="0046509C" w:rsidRPr="00214D26" w:rsidRDefault="0046509C" w:rsidP="0046509C">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39" w:name="n2466"/>
            <w:bookmarkEnd w:id="39"/>
            <w:r w:rsidRPr="00214D26">
              <w:rPr>
                <w:rFonts w:ascii="Times New Roman" w:eastAsia="Times New Roman" w:hAnsi="Times New Roman" w:cs="Times New Roman"/>
                <w:color w:val="333333"/>
                <w:sz w:val="24"/>
                <w:szCs w:val="24"/>
                <w:lang w:eastAsia="uk-UA"/>
              </w:rPr>
              <w:t>Така заява-приєднання може бути подана електропостачальнику одночасно із заявою-приєднанням до електричних мереж відповідно до </w:t>
            </w:r>
            <w:hyperlink r:id="rId12" w:anchor="n11" w:tgtFrame="_blank" w:history="1">
              <w:r w:rsidRPr="00214D26">
                <w:rPr>
                  <w:rFonts w:ascii="Times New Roman" w:eastAsia="Times New Roman" w:hAnsi="Times New Roman" w:cs="Times New Roman"/>
                  <w:color w:val="000099"/>
                  <w:sz w:val="24"/>
                  <w:szCs w:val="24"/>
                  <w:u w:val="single"/>
                  <w:lang w:eastAsia="uk-UA"/>
                </w:rPr>
                <w:t>Кодексу систем розподілу</w:t>
              </w:r>
            </w:hyperlink>
            <w:r w:rsidRPr="00214D26">
              <w:rPr>
                <w:rFonts w:ascii="Times New Roman" w:eastAsia="Times New Roman" w:hAnsi="Times New Roman" w:cs="Times New Roman"/>
                <w:color w:val="333333"/>
                <w:sz w:val="24"/>
                <w:szCs w:val="24"/>
                <w:lang w:eastAsia="uk-UA"/>
              </w:rPr>
              <w:t> або </w:t>
            </w:r>
            <w:hyperlink r:id="rId13" w:anchor="n23" w:tgtFrame="_blank" w:history="1">
              <w:r w:rsidRPr="00214D26">
                <w:rPr>
                  <w:rFonts w:ascii="Times New Roman" w:eastAsia="Times New Roman" w:hAnsi="Times New Roman" w:cs="Times New Roman"/>
                  <w:color w:val="000099"/>
                  <w:sz w:val="24"/>
                  <w:szCs w:val="24"/>
                  <w:u w:val="single"/>
                  <w:lang w:eastAsia="uk-UA"/>
                </w:rPr>
                <w:t>Кодексу системи передачі</w:t>
              </w:r>
            </w:hyperlink>
            <w:r w:rsidRPr="00214D26">
              <w:rPr>
                <w:rFonts w:ascii="Times New Roman" w:eastAsia="Times New Roman" w:hAnsi="Times New Roman" w:cs="Times New Roman"/>
                <w:color w:val="333333"/>
                <w:sz w:val="24"/>
                <w:szCs w:val="24"/>
                <w:lang w:eastAsia="uk-UA"/>
              </w:rPr>
              <w:t> через оператора системи. Електропостачальник зобов'язаний прийняти передану оператором системи заяву-приєднання разом із доданими до неї документами та розглянути її відповідно до цього пункту. У разі відсутності заперечень договір про постачання укладається з відкладальною умовою щодо початку здійснення постачання після завершення відповідних робіт з приєднання та облаштування вузла обліку електричної енергії та включення комерційної (комерційних) точки (точок) обліку споживача до реєстрів точок комерційного обліку електропостачальників. Про дату завершення робіт та початок постачання оператор системи повідомляє постачальника за 1 робочий день разом із наданням копії паспорта точки розподілу.</w:t>
            </w:r>
          </w:p>
          <w:p w14:paraId="08DA29D6" w14:textId="77777777" w:rsidR="0046509C" w:rsidRPr="00214D26" w:rsidRDefault="0046509C" w:rsidP="0046509C">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40" w:name="n2467"/>
            <w:bookmarkStart w:id="41" w:name="n2468"/>
            <w:bookmarkEnd w:id="40"/>
            <w:bookmarkEnd w:id="41"/>
            <w:r w:rsidRPr="00214D26">
              <w:rPr>
                <w:rFonts w:ascii="Times New Roman" w:eastAsia="Times New Roman" w:hAnsi="Times New Roman" w:cs="Times New Roman"/>
                <w:color w:val="333333"/>
                <w:sz w:val="24"/>
                <w:szCs w:val="24"/>
                <w:lang w:eastAsia="uk-UA"/>
              </w:rPr>
              <w:t>Електропостачальник, отримавши заяву-приєднання, протягом трьох робочих днів перевіряє можливість приєднання споживача до умов договору на умовах обраної комерційної пропозиції.</w:t>
            </w:r>
          </w:p>
          <w:p w14:paraId="3483A0EE" w14:textId="77777777" w:rsidR="0046509C" w:rsidRPr="00214D26" w:rsidRDefault="0046509C" w:rsidP="0046509C">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42" w:name="n2469"/>
            <w:bookmarkEnd w:id="42"/>
            <w:r w:rsidRPr="00214D26">
              <w:rPr>
                <w:rFonts w:ascii="Times New Roman" w:eastAsia="Times New Roman" w:hAnsi="Times New Roman" w:cs="Times New Roman"/>
                <w:color w:val="333333"/>
                <w:sz w:val="24"/>
                <w:szCs w:val="24"/>
                <w:lang w:eastAsia="uk-UA"/>
              </w:rPr>
              <w:t>У разі неможливості приєднання споживача до умов відповідного договору на умовах обраної комерційної пропозиції електропостачальник письмово протягом трьох робочих днів від дня отримання заяви-приєднання повідомляє заявника про відмову в укладенні відповідного договору та повертає йому документи, які були надані разом із заявою-приєднанням.</w:t>
            </w:r>
          </w:p>
          <w:p w14:paraId="7618B120" w14:textId="77777777" w:rsidR="00AB7042" w:rsidRPr="00214D26" w:rsidRDefault="00AB7042" w:rsidP="00DB60ED">
            <w:pPr>
              <w:jc w:val="both"/>
              <w:rPr>
                <w:rFonts w:ascii="Times New Roman" w:hAnsi="Times New Roman" w:cs="Times New Roman"/>
                <w:sz w:val="24"/>
                <w:szCs w:val="24"/>
              </w:rPr>
            </w:pPr>
          </w:p>
        </w:tc>
        <w:tc>
          <w:tcPr>
            <w:tcW w:w="8364" w:type="dxa"/>
            <w:gridSpan w:val="2"/>
          </w:tcPr>
          <w:p w14:paraId="0A0EE97E" w14:textId="77777777" w:rsidR="0046509C" w:rsidRPr="00214D26" w:rsidRDefault="0046509C" w:rsidP="0046509C">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3.2.13. Споживач, обравши комерційну пропозицію, надає електропостачальнику заповнену заяву-приєднання разом із необхідними для укладення відповідного договору документами.</w:t>
            </w:r>
          </w:p>
          <w:p w14:paraId="7C4925BA" w14:textId="22584CAF" w:rsidR="0046509C" w:rsidRPr="00214D26" w:rsidRDefault="0046509C" w:rsidP="00214D26">
            <w:pPr>
              <w:shd w:val="clear" w:color="auto" w:fill="FFFFFF"/>
              <w:spacing w:after="150"/>
              <w:ind w:firstLine="450"/>
              <w:jc w:val="both"/>
              <w:rPr>
                <w:rFonts w:ascii="Times New Roman" w:eastAsia="Times New Roman" w:hAnsi="Times New Roman" w:cs="Times New Roman"/>
                <w:color w:val="0070C0"/>
                <w:sz w:val="24"/>
                <w:szCs w:val="24"/>
                <w:lang w:eastAsia="uk-UA"/>
              </w:rPr>
            </w:pPr>
            <w:r w:rsidRPr="00214D26">
              <w:rPr>
                <w:rFonts w:ascii="Times New Roman" w:eastAsia="Times New Roman" w:hAnsi="Times New Roman" w:cs="Times New Roman"/>
                <w:b/>
                <w:bCs/>
                <w:color w:val="0070C0"/>
                <w:sz w:val="24"/>
                <w:szCs w:val="24"/>
                <w:lang w:eastAsia="uk-UA"/>
              </w:rPr>
              <w:t>У випадку укладення договору з використанням засобів електронної комунікації споживач надсилає електропостачальнику заповнену заяву-</w:t>
            </w:r>
            <w:r w:rsidRPr="00214D26">
              <w:rPr>
                <w:rFonts w:ascii="Times New Roman" w:eastAsia="Times New Roman" w:hAnsi="Times New Roman" w:cs="Times New Roman"/>
                <w:b/>
                <w:bCs/>
                <w:color w:val="0070C0"/>
                <w:sz w:val="24"/>
                <w:szCs w:val="24"/>
                <w:lang w:eastAsia="uk-UA"/>
              </w:rPr>
              <w:lastRenderedPageBreak/>
              <w:t>приєднання, підписану з використанням електронної ідентифікації, із доданими до неї документами.</w:t>
            </w:r>
          </w:p>
          <w:p w14:paraId="792037D9" w14:textId="6A620208" w:rsidR="0046509C" w:rsidRPr="00214D26" w:rsidRDefault="0046509C" w:rsidP="0046509C">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Така заява-приєднання може бути подана електропостачальнику одночасно із заявою-приєднанням до електричних мереж відповідно до </w:t>
            </w:r>
            <w:hyperlink r:id="rId14" w:anchor="n11" w:tgtFrame="_blank" w:history="1">
              <w:r w:rsidRPr="00214D26">
                <w:rPr>
                  <w:rFonts w:ascii="Times New Roman" w:eastAsia="Times New Roman" w:hAnsi="Times New Roman" w:cs="Times New Roman"/>
                  <w:color w:val="000099"/>
                  <w:sz w:val="24"/>
                  <w:szCs w:val="24"/>
                  <w:u w:val="single"/>
                  <w:lang w:eastAsia="uk-UA"/>
                </w:rPr>
                <w:t>Кодексу систем розподілу</w:t>
              </w:r>
            </w:hyperlink>
            <w:r w:rsidRPr="00214D26">
              <w:rPr>
                <w:rFonts w:ascii="Times New Roman" w:eastAsia="Times New Roman" w:hAnsi="Times New Roman" w:cs="Times New Roman"/>
                <w:color w:val="333333"/>
                <w:sz w:val="24"/>
                <w:szCs w:val="24"/>
                <w:lang w:eastAsia="uk-UA"/>
              </w:rPr>
              <w:t> або </w:t>
            </w:r>
            <w:hyperlink r:id="rId15" w:anchor="n23" w:tgtFrame="_blank" w:history="1">
              <w:r w:rsidRPr="00214D26">
                <w:rPr>
                  <w:rFonts w:ascii="Times New Roman" w:eastAsia="Times New Roman" w:hAnsi="Times New Roman" w:cs="Times New Roman"/>
                  <w:color w:val="000099"/>
                  <w:sz w:val="24"/>
                  <w:szCs w:val="24"/>
                  <w:u w:val="single"/>
                  <w:lang w:eastAsia="uk-UA"/>
                </w:rPr>
                <w:t>Кодексу системи передачі</w:t>
              </w:r>
            </w:hyperlink>
            <w:r w:rsidR="001457C4" w:rsidRPr="00214D26">
              <w:rPr>
                <w:rFonts w:ascii="Times New Roman" w:eastAsia="Times New Roman" w:hAnsi="Times New Roman" w:cs="Times New Roman"/>
                <w:color w:val="333333"/>
                <w:sz w:val="24"/>
                <w:szCs w:val="24"/>
                <w:lang w:eastAsia="uk-UA"/>
              </w:rPr>
              <w:t xml:space="preserve"> через оператора системи, </w:t>
            </w:r>
            <w:r w:rsidR="001457C4" w:rsidRPr="000906A8">
              <w:rPr>
                <w:rFonts w:ascii="Times New Roman" w:eastAsia="Times New Roman" w:hAnsi="Times New Roman" w:cs="Times New Roman"/>
                <w:b/>
                <w:color w:val="4472C4" w:themeColor="accent1"/>
                <w:sz w:val="24"/>
                <w:szCs w:val="24"/>
                <w:lang w:eastAsia="uk-UA"/>
              </w:rPr>
              <w:t>або під час приєднання до умов договору споживача про розподіл електричної енергії відповідно до цих Правил.</w:t>
            </w:r>
            <w:r w:rsidRPr="000906A8">
              <w:rPr>
                <w:rFonts w:ascii="Times New Roman" w:eastAsia="Times New Roman" w:hAnsi="Times New Roman" w:cs="Times New Roman"/>
                <w:color w:val="4472C4" w:themeColor="accent1"/>
                <w:sz w:val="24"/>
                <w:szCs w:val="24"/>
                <w:lang w:eastAsia="uk-UA"/>
              </w:rPr>
              <w:t xml:space="preserve"> </w:t>
            </w:r>
            <w:r w:rsidRPr="00214D26">
              <w:rPr>
                <w:rFonts w:ascii="Times New Roman" w:eastAsia="Times New Roman" w:hAnsi="Times New Roman" w:cs="Times New Roman"/>
                <w:color w:val="333333"/>
                <w:sz w:val="24"/>
                <w:szCs w:val="24"/>
                <w:lang w:eastAsia="uk-UA"/>
              </w:rPr>
              <w:t>Електропостачальник зобов'язаний прийняти передану оператором системи заяву-приєднання разом із доданими до неї документами та розглянути її відповідно до цього пункту. У разі відсутності заперечень договір про постачання укладається з відкладальною умовою щодо початку здійснення постачання після завершення відповідних робіт з приєднання та облаштування вузла обліку електричної енергії та включення комерційної (комерційних) точки (точок) обліку споживача до реєстрів точок комерційного обліку електропостачальників. Про дату завершення робіт та початок постачання оператор системи повідомляє постачальника за 1 робочий день разом із наданням копії паспорта точки розподілу.</w:t>
            </w:r>
          </w:p>
          <w:p w14:paraId="28164CC6" w14:textId="77777777" w:rsidR="0046509C" w:rsidRPr="00214D26" w:rsidRDefault="0046509C" w:rsidP="0046509C">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Електропостачальник, отримавши заяву-приєднання, протягом трьох робочих днів перевіряє можливість приєднання споживача до умов договору на умовах обраної комерційної пропозиції.</w:t>
            </w:r>
          </w:p>
          <w:p w14:paraId="1555C980" w14:textId="01AB43E5" w:rsidR="0046509C" w:rsidRPr="00214D26" w:rsidRDefault="0046509C" w:rsidP="00214D2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У разі неможливості приєднання споживача до умов відповідного договору на умовах обраної комерційної пропозиції електропостачальник письмово протягом трьох робочих днів від дня отримання заяви-приєднання повідомляє заявника про відмову в укладенні відповідного договору та повертає йому документи, які були надані разом із заявою-приєднанням.</w:t>
            </w:r>
          </w:p>
          <w:p w14:paraId="28C3B283" w14:textId="63AD127D" w:rsidR="00AB7042" w:rsidRPr="00214D26" w:rsidRDefault="0046509C" w:rsidP="00214D26">
            <w:pPr>
              <w:shd w:val="clear" w:color="auto" w:fill="FFFFFF"/>
              <w:spacing w:after="150"/>
              <w:ind w:firstLine="450"/>
              <w:jc w:val="both"/>
              <w:rPr>
                <w:rFonts w:ascii="Times New Roman" w:eastAsia="Times New Roman" w:hAnsi="Times New Roman" w:cs="Times New Roman"/>
                <w:color w:val="0070C0"/>
                <w:sz w:val="24"/>
                <w:szCs w:val="24"/>
                <w:lang w:eastAsia="uk-UA"/>
              </w:rPr>
            </w:pPr>
            <w:r w:rsidRPr="00214D26">
              <w:rPr>
                <w:rFonts w:ascii="Times New Roman" w:eastAsia="Times New Roman" w:hAnsi="Times New Roman" w:cs="Times New Roman"/>
                <w:b/>
                <w:color w:val="0070C0"/>
                <w:sz w:val="24"/>
                <w:szCs w:val="24"/>
                <w:lang w:eastAsia="uk-UA"/>
              </w:rPr>
              <w:t xml:space="preserve">Про неможливість приєднання споживача до умов відповідного договору з використанням засобів електронної комунікації на умовах обраної комерційної пропозиції з обґрунтуванням причин такої неможливості електропостачальник повідомляє заявника з використанням засобів електронної комунікації </w:t>
            </w:r>
            <w:r w:rsidRPr="00214D26">
              <w:rPr>
                <w:rFonts w:ascii="Times New Roman" w:eastAsia="Times New Roman" w:hAnsi="Times New Roman" w:cs="Times New Roman"/>
                <w:b/>
                <w:bCs/>
                <w:color w:val="0070C0"/>
                <w:sz w:val="24"/>
                <w:szCs w:val="24"/>
                <w:lang w:eastAsia="uk-UA"/>
              </w:rPr>
              <w:t xml:space="preserve">у строк що не перевищує 3 робочих </w:t>
            </w:r>
            <w:r w:rsidRPr="000906A8">
              <w:rPr>
                <w:rFonts w:ascii="Times New Roman" w:eastAsia="Times New Roman" w:hAnsi="Times New Roman" w:cs="Times New Roman"/>
                <w:b/>
                <w:bCs/>
                <w:color w:val="4472C4" w:themeColor="accent1"/>
                <w:sz w:val="24"/>
                <w:szCs w:val="24"/>
                <w:lang w:eastAsia="uk-UA"/>
              </w:rPr>
              <w:t xml:space="preserve">днів з </w:t>
            </w:r>
            <w:r w:rsidR="001457C4" w:rsidRPr="000906A8">
              <w:rPr>
                <w:rFonts w:ascii="Times New Roman" w:eastAsia="Times New Roman" w:hAnsi="Times New Roman" w:cs="Times New Roman"/>
                <w:b/>
                <w:bCs/>
                <w:color w:val="4472C4" w:themeColor="accent1"/>
                <w:sz w:val="24"/>
                <w:szCs w:val="24"/>
                <w:lang w:eastAsia="uk-UA"/>
              </w:rPr>
              <w:t xml:space="preserve">дня </w:t>
            </w:r>
            <w:r w:rsidRPr="000906A8">
              <w:rPr>
                <w:rFonts w:ascii="Times New Roman" w:eastAsia="Times New Roman" w:hAnsi="Times New Roman" w:cs="Times New Roman"/>
                <w:b/>
                <w:bCs/>
                <w:color w:val="4472C4" w:themeColor="accent1"/>
                <w:sz w:val="24"/>
                <w:szCs w:val="24"/>
                <w:lang w:eastAsia="uk-UA"/>
              </w:rPr>
              <w:t xml:space="preserve">отримання </w:t>
            </w:r>
            <w:r w:rsidRPr="00214D26">
              <w:rPr>
                <w:rFonts w:ascii="Times New Roman" w:eastAsia="Times New Roman" w:hAnsi="Times New Roman" w:cs="Times New Roman"/>
                <w:b/>
                <w:bCs/>
                <w:color w:val="0070C0"/>
                <w:sz w:val="24"/>
                <w:szCs w:val="24"/>
                <w:lang w:eastAsia="uk-UA"/>
              </w:rPr>
              <w:t>від заявника заяви-приєднання</w:t>
            </w:r>
            <w:r w:rsidR="00214D26">
              <w:rPr>
                <w:rFonts w:ascii="Times New Roman" w:eastAsia="Times New Roman" w:hAnsi="Times New Roman" w:cs="Times New Roman"/>
                <w:b/>
                <w:bCs/>
                <w:color w:val="0070C0"/>
                <w:sz w:val="24"/>
                <w:szCs w:val="24"/>
                <w:lang w:eastAsia="uk-UA"/>
              </w:rPr>
              <w:t>.</w:t>
            </w:r>
          </w:p>
        </w:tc>
      </w:tr>
      <w:tr w:rsidR="002B7E68" w:rsidRPr="00214D26" w14:paraId="64DFDEC1" w14:textId="750DEF0C" w:rsidTr="00100116">
        <w:trPr>
          <w:trHeight w:val="317"/>
        </w:trPr>
        <w:tc>
          <w:tcPr>
            <w:tcW w:w="16302" w:type="dxa"/>
            <w:gridSpan w:val="3"/>
          </w:tcPr>
          <w:p w14:paraId="3298845D" w14:textId="675FBFD6" w:rsidR="002B7E68" w:rsidRPr="00214D26" w:rsidRDefault="002B7E68" w:rsidP="002B7E68">
            <w:pPr>
              <w:jc w:val="center"/>
              <w:rPr>
                <w:rFonts w:ascii="Times New Roman" w:hAnsi="Times New Roman" w:cs="Times New Roman"/>
                <w:sz w:val="24"/>
                <w:szCs w:val="24"/>
              </w:rPr>
            </w:pPr>
            <w:r w:rsidRPr="00214D26">
              <w:rPr>
                <w:rFonts w:ascii="Times New Roman" w:hAnsi="Times New Roman" w:cs="Times New Roman"/>
                <w:b/>
                <w:bCs/>
                <w:sz w:val="24"/>
                <w:szCs w:val="24"/>
              </w:rPr>
              <w:lastRenderedPageBreak/>
              <w:t>3.4. Особливості постачання електричної енергії постачальником "останньої надії"</w:t>
            </w:r>
          </w:p>
        </w:tc>
      </w:tr>
      <w:tr w:rsidR="0046509C" w:rsidRPr="00214D26" w14:paraId="064365AC" w14:textId="77777777" w:rsidTr="00100116">
        <w:trPr>
          <w:trHeight w:val="675"/>
        </w:trPr>
        <w:tc>
          <w:tcPr>
            <w:tcW w:w="7938" w:type="dxa"/>
          </w:tcPr>
          <w:p w14:paraId="09D1C320"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 xml:space="preserve">3.4.4. Постачальник "останньої надії" здійснює постачання з моменту припинення постачання електричної енергії попереднім електропостачальником. Договір постачання електричної енергії між </w:t>
            </w:r>
            <w:r w:rsidRPr="00214D26">
              <w:rPr>
                <w:rFonts w:ascii="Times New Roman" w:eastAsia="Times New Roman" w:hAnsi="Times New Roman" w:cs="Times New Roman"/>
                <w:color w:val="333333"/>
                <w:sz w:val="24"/>
                <w:szCs w:val="24"/>
                <w:lang w:eastAsia="uk-UA"/>
              </w:rPr>
              <w:lastRenderedPageBreak/>
              <w:t>постачальником "останньої надії" і споживачем вважається укладеним з початку фактичного постачання електричної енергії такому споживачу.</w:t>
            </w:r>
          </w:p>
          <w:p w14:paraId="632C6D83"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3A722164"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4777DB42"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5C235C53"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06618269" w14:textId="0A350B9D" w:rsidR="002B7E68" w:rsidRPr="00214D26" w:rsidRDefault="00EB43BE" w:rsidP="00DF0B03">
            <w:pPr>
              <w:shd w:val="clear" w:color="auto" w:fill="FFFFFF"/>
              <w:spacing w:after="1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w:t>
            </w:r>
          </w:p>
          <w:p w14:paraId="771F618A"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4F374C96"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43" w:name="n2506"/>
            <w:bookmarkEnd w:id="43"/>
            <w:r w:rsidRPr="00214D26">
              <w:rPr>
                <w:rFonts w:ascii="Times New Roman" w:eastAsia="Times New Roman" w:hAnsi="Times New Roman" w:cs="Times New Roman"/>
                <w:color w:val="333333"/>
                <w:sz w:val="24"/>
                <w:szCs w:val="24"/>
                <w:lang w:eastAsia="uk-UA"/>
              </w:rPr>
              <w:t>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w:t>
            </w:r>
            <w:hyperlink r:id="rId16" w:anchor="n9" w:tgtFrame="_blank" w:history="1">
              <w:r w:rsidRPr="00214D26">
                <w:rPr>
                  <w:rFonts w:ascii="Times New Roman" w:eastAsia="Times New Roman" w:hAnsi="Times New Roman" w:cs="Times New Roman"/>
                  <w:color w:val="000099"/>
                  <w:sz w:val="24"/>
                  <w:szCs w:val="24"/>
                  <w:u w:val="single"/>
                  <w:lang w:eastAsia="uk-UA"/>
                </w:rPr>
                <w:t>Кодексом комерційного обліку</w:t>
              </w:r>
            </w:hyperlink>
            <w:r w:rsidRPr="00214D26">
              <w:rPr>
                <w:rFonts w:ascii="Times New Roman" w:eastAsia="Times New Roman" w:hAnsi="Times New Roman" w:cs="Times New Roman"/>
                <w:color w:val="333333"/>
                <w:sz w:val="24"/>
                <w:szCs w:val="24"/>
                <w:lang w:eastAsia="uk-UA"/>
              </w:rPr>
              <w:t>.</w:t>
            </w:r>
          </w:p>
          <w:p w14:paraId="1781E58B"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44" w:name="n2507"/>
            <w:bookmarkEnd w:id="44"/>
            <w:r w:rsidRPr="00214D26">
              <w:rPr>
                <w:rFonts w:ascii="Times New Roman" w:eastAsia="Times New Roman" w:hAnsi="Times New Roman" w:cs="Times New Roman"/>
                <w:color w:val="333333"/>
                <w:sz w:val="24"/>
                <w:szCs w:val="24"/>
                <w:lang w:eastAsia="uk-UA"/>
              </w:rPr>
              <w:t>Постачальник "останньої надії" постачає електричну енергію споживачу протягом строку, який не може перевищувати 90 днів. Після завершення зазначеного строку постачальник "останньої надії" припиняє електропостачання споживачу.</w:t>
            </w:r>
          </w:p>
          <w:p w14:paraId="6D4FD12C"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45" w:name="n2508"/>
            <w:bookmarkEnd w:id="45"/>
            <w:r w:rsidRPr="00214D26">
              <w:rPr>
                <w:rFonts w:ascii="Times New Roman" w:eastAsia="Times New Roman" w:hAnsi="Times New Roman" w:cs="Times New Roman"/>
                <w:color w:val="333333"/>
                <w:sz w:val="24"/>
                <w:szCs w:val="24"/>
                <w:lang w:eastAsia="uk-UA"/>
              </w:rPr>
              <w:t>Про кінцевий строк постачання електричної енергії постачальник "останньої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14:paraId="305D19EE" w14:textId="5E8A143D" w:rsidR="0046509C" w:rsidRPr="00214D26" w:rsidRDefault="002B7E68" w:rsidP="00214D2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46" w:name="n2509"/>
            <w:bookmarkEnd w:id="46"/>
            <w:r w:rsidRPr="00214D26">
              <w:rPr>
                <w:rFonts w:ascii="Times New Roman" w:eastAsia="Times New Roman" w:hAnsi="Times New Roman" w:cs="Times New Roman"/>
                <w:color w:val="333333"/>
                <w:sz w:val="24"/>
                <w:szCs w:val="24"/>
                <w:lang w:eastAsia="uk-UA"/>
              </w:rPr>
              <w:t>Якщо споживач постачальника "останньої надії" не уклав договір із новим електропостачальником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tc>
        <w:tc>
          <w:tcPr>
            <w:tcW w:w="8364" w:type="dxa"/>
            <w:gridSpan w:val="2"/>
          </w:tcPr>
          <w:p w14:paraId="5DB7A04A"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 xml:space="preserve">3.4.4. Постачальник "останньої надії" здійснює постачання з моменту припинення постачання електричної енергії попереднім електропостачальником. Договір постачання електричної енергії між </w:t>
            </w:r>
            <w:r w:rsidRPr="00214D26">
              <w:rPr>
                <w:rFonts w:ascii="Times New Roman" w:eastAsia="Times New Roman" w:hAnsi="Times New Roman" w:cs="Times New Roman"/>
                <w:color w:val="333333"/>
                <w:sz w:val="24"/>
                <w:szCs w:val="24"/>
                <w:lang w:eastAsia="uk-UA"/>
              </w:rPr>
              <w:lastRenderedPageBreak/>
              <w:t>постачальником "останньої надії" і споживачем вважається укладеним з початку фактичного постачання електричної енергії такому споживачу.</w:t>
            </w:r>
          </w:p>
          <w:p w14:paraId="2F232D61" w14:textId="0579E9C4" w:rsidR="002B7E68" w:rsidRPr="00214D26" w:rsidRDefault="002B7E68" w:rsidP="00E1050F">
            <w:pPr>
              <w:shd w:val="clear" w:color="auto" w:fill="FFFFFF"/>
              <w:spacing w:after="150"/>
              <w:ind w:firstLine="450"/>
              <w:jc w:val="both"/>
              <w:rPr>
                <w:rFonts w:ascii="Times New Roman" w:eastAsia="Times New Roman" w:hAnsi="Times New Roman" w:cs="Times New Roman"/>
                <w:b/>
                <w:bCs/>
                <w:color w:val="0070C0"/>
                <w:sz w:val="24"/>
                <w:szCs w:val="24"/>
                <w:lang w:eastAsia="uk-UA"/>
              </w:rPr>
            </w:pPr>
            <w:r w:rsidRPr="00214D26">
              <w:rPr>
                <w:rFonts w:ascii="Times New Roman" w:eastAsia="Times New Roman" w:hAnsi="Times New Roman" w:cs="Times New Roman"/>
                <w:b/>
                <w:bCs/>
                <w:color w:val="0070C0"/>
                <w:sz w:val="24"/>
                <w:szCs w:val="24"/>
                <w:lang w:eastAsia="uk-UA"/>
              </w:rPr>
              <w:t>Постачальник "останньої надії"  зобов'язаний забезпечити на своєму офіційному вебсайті можливість укладення договору про постачання електричної енергії постачальником "останньої надії" з використанням засобів електронної комунікації шляхом приєднання споживача до договору, для чого споживач подає постачальнику "останньої надії" відповідну заяву, підписану з використа</w:t>
            </w:r>
            <w:r w:rsidR="00E1050F" w:rsidRPr="00214D26">
              <w:rPr>
                <w:rFonts w:ascii="Times New Roman" w:eastAsia="Times New Roman" w:hAnsi="Times New Roman" w:cs="Times New Roman"/>
                <w:b/>
                <w:bCs/>
                <w:color w:val="0070C0"/>
                <w:sz w:val="24"/>
                <w:szCs w:val="24"/>
                <w:lang w:eastAsia="uk-UA"/>
              </w:rPr>
              <w:t>нням електронної ідентифікації.</w:t>
            </w:r>
          </w:p>
          <w:p w14:paraId="131336DD" w14:textId="7D3DF17F" w:rsidR="002B7E68" w:rsidRPr="00DF0B03" w:rsidRDefault="002B7E68" w:rsidP="00DF0B03">
            <w:pPr>
              <w:shd w:val="clear" w:color="auto" w:fill="FFFFFF"/>
              <w:spacing w:after="150"/>
              <w:ind w:firstLine="450"/>
              <w:jc w:val="both"/>
              <w:rPr>
                <w:rFonts w:ascii="Times New Roman" w:eastAsia="Times New Roman" w:hAnsi="Times New Roman" w:cs="Times New Roman"/>
                <w:color w:val="0070C0"/>
                <w:sz w:val="24"/>
                <w:szCs w:val="24"/>
                <w:lang w:eastAsia="uk-UA"/>
              </w:rPr>
            </w:pPr>
            <w:r w:rsidRPr="00214D26">
              <w:rPr>
                <w:rFonts w:ascii="Times New Roman" w:eastAsia="Times New Roman" w:hAnsi="Times New Roman" w:cs="Times New Roman"/>
                <w:b/>
                <w:bCs/>
                <w:color w:val="0070C0"/>
                <w:sz w:val="24"/>
                <w:szCs w:val="24"/>
                <w:lang w:eastAsia="uk-UA"/>
              </w:rPr>
              <w:t>Договір про постачання електричної енергії постачальником "останньої надії", укладений з використанням засобів електронної комунікації, вважається таким, що укладений у письмовій формі.</w:t>
            </w:r>
          </w:p>
          <w:p w14:paraId="688D2E17"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w:t>
            </w:r>
            <w:hyperlink r:id="rId17" w:anchor="n9" w:tgtFrame="_blank" w:history="1">
              <w:r w:rsidRPr="00214D26">
                <w:rPr>
                  <w:rFonts w:ascii="Times New Roman" w:eastAsia="Times New Roman" w:hAnsi="Times New Roman" w:cs="Times New Roman"/>
                  <w:color w:val="000099"/>
                  <w:sz w:val="24"/>
                  <w:szCs w:val="24"/>
                  <w:u w:val="single"/>
                  <w:lang w:eastAsia="uk-UA"/>
                </w:rPr>
                <w:t>Кодексом комерційного обліку</w:t>
              </w:r>
            </w:hyperlink>
            <w:r w:rsidRPr="00214D26">
              <w:rPr>
                <w:rFonts w:ascii="Times New Roman" w:eastAsia="Times New Roman" w:hAnsi="Times New Roman" w:cs="Times New Roman"/>
                <w:color w:val="333333"/>
                <w:sz w:val="24"/>
                <w:szCs w:val="24"/>
                <w:lang w:eastAsia="uk-UA"/>
              </w:rPr>
              <w:t>.</w:t>
            </w:r>
          </w:p>
          <w:p w14:paraId="0B2E2830"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Постачальник "останньої надії" постачає електричну енергію споживачу протягом строку, який не може перевищувати 90 днів. Після завершення зазначеного строку постачальник "останньої надії" припиняє електропостачання споживачу.</w:t>
            </w:r>
          </w:p>
          <w:p w14:paraId="04C86846"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Про кінцевий строк постачання електричної енергії постачальник "останньої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14:paraId="1754E6B3" w14:textId="77777777" w:rsidR="002B7E68" w:rsidRPr="00214D26" w:rsidRDefault="002B7E68" w:rsidP="002B7E6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Якщо споживач постачальника "останньої надії" не уклав договір із новим електропостачальником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p w14:paraId="7EB87A93" w14:textId="77777777" w:rsidR="0046509C" w:rsidRPr="00214D26" w:rsidRDefault="0046509C" w:rsidP="00DB60ED">
            <w:pPr>
              <w:jc w:val="both"/>
              <w:rPr>
                <w:rFonts w:ascii="Times New Roman" w:hAnsi="Times New Roman" w:cs="Times New Roman"/>
                <w:sz w:val="24"/>
                <w:szCs w:val="24"/>
              </w:rPr>
            </w:pPr>
          </w:p>
        </w:tc>
      </w:tr>
      <w:tr w:rsidR="002B7E68" w:rsidRPr="00214D26" w14:paraId="6A2DD16F" w14:textId="77777777" w:rsidTr="00100116">
        <w:trPr>
          <w:trHeight w:val="517"/>
        </w:trPr>
        <w:tc>
          <w:tcPr>
            <w:tcW w:w="16302" w:type="dxa"/>
            <w:gridSpan w:val="3"/>
          </w:tcPr>
          <w:p w14:paraId="0A6545A7" w14:textId="51E82096" w:rsidR="002B7E68" w:rsidRPr="00214D26" w:rsidRDefault="00FB0506" w:rsidP="00FB0506">
            <w:pPr>
              <w:jc w:val="center"/>
              <w:rPr>
                <w:rFonts w:ascii="Times New Roman" w:hAnsi="Times New Roman" w:cs="Times New Roman"/>
                <w:sz w:val="24"/>
                <w:szCs w:val="24"/>
              </w:rPr>
            </w:pPr>
            <w:r w:rsidRPr="00214D26">
              <w:rPr>
                <w:rFonts w:ascii="Times New Roman" w:hAnsi="Times New Roman" w:cs="Times New Roman"/>
                <w:b/>
                <w:bCs/>
                <w:sz w:val="24"/>
                <w:szCs w:val="24"/>
              </w:rPr>
              <w:lastRenderedPageBreak/>
              <w:t>V. Права, обов'язки та відповідальність учасників роздрібного ринку</w:t>
            </w:r>
          </w:p>
        </w:tc>
      </w:tr>
      <w:tr w:rsidR="00FB0506" w:rsidRPr="00214D26" w14:paraId="72ED703C" w14:textId="77777777" w:rsidTr="00100116">
        <w:trPr>
          <w:trHeight w:val="420"/>
        </w:trPr>
        <w:tc>
          <w:tcPr>
            <w:tcW w:w="16302" w:type="dxa"/>
            <w:gridSpan w:val="3"/>
          </w:tcPr>
          <w:p w14:paraId="585C95D8" w14:textId="1718B4FB" w:rsidR="00FB0506" w:rsidRPr="00214D26" w:rsidRDefault="00FB0506" w:rsidP="00FB0506">
            <w:pPr>
              <w:jc w:val="center"/>
              <w:rPr>
                <w:rFonts w:ascii="Times New Roman" w:hAnsi="Times New Roman" w:cs="Times New Roman"/>
                <w:sz w:val="24"/>
                <w:szCs w:val="24"/>
              </w:rPr>
            </w:pPr>
            <w:r w:rsidRPr="00214D26">
              <w:rPr>
                <w:rFonts w:ascii="Times New Roman" w:hAnsi="Times New Roman" w:cs="Times New Roman"/>
                <w:b/>
                <w:bCs/>
                <w:sz w:val="24"/>
                <w:szCs w:val="24"/>
              </w:rPr>
              <w:t>5.1. Права, обов'язки та відповідальність оператора системи</w:t>
            </w:r>
          </w:p>
        </w:tc>
      </w:tr>
      <w:tr w:rsidR="0046509C" w:rsidRPr="00214D26" w14:paraId="5D9BA083" w14:textId="77777777" w:rsidTr="00100116">
        <w:trPr>
          <w:trHeight w:val="675"/>
        </w:trPr>
        <w:tc>
          <w:tcPr>
            <w:tcW w:w="7938" w:type="dxa"/>
          </w:tcPr>
          <w:p w14:paraId="19B77A4E"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5.1.2. Оператор системи зобов'язаний:</w:t>
            </w:r>
          </w:p>
          <w:p w14:paraId="50841C74" w14:textId="44217C7E" w:rsidR="002363B2" w:rsidRPr="00214D26" w:rsidRDefault="002363B2"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w:t>
            </w:r>
          </w:p>
          <w:p w14:paraId="5BFAE060"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47" w:name="n2634"/>
            <w:bookmarkStart w:id="48" w:name="n2639"/>
            <w:bookmarkEnd w:id="47"/>
            <w:bookmarkEnd w:id="48"/>
            <w:r w:rsidRPr="00214D26">
              <w:rPr>
                <w:rFonts w:ascii="Times New Roman" w:eastAsia="Times New Roman" w:hAnsi="Times New Roman" w:cs="Times New Roman"/>
                <w:color w:val="333333"/>
                <w:sz w:val="24"/>
                <w:szCs w:val="24"/>
                <w:lang w:eastAsia="uk-UA"/>
              </w:rPr>
              <w:t>6) оприлюднювати на своєму офіційному вебсайті інформацію про умови надання послуг з розподілу (передачі) електричної енергії та послуг з приєднання до системи розподілу (передачі) електричної енергії, перелік показників якості електропостачання, порядок та розмір компенсації за їх недотримання, визначені Регулятором, засоби комунікації (номер телефону для звернення, електронну скриньку для прийому електронних повідомлень) та іншу інформацію відповідно до законодавства;</w:t>
            </w:r>
          </w:p>
          <w:p w14:paraId="4A3AE07C"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52B18D14" w14:textId="77777777" w:rsidR="002363B2" w:rsidRPr="00214D26" w:rsidRDefault="002363B2"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49" w:name="n2640"/>
            <w:bookmarkEnd w:id="49"/>
          </w:p>
          <w:p w14:paraId="007E15DB" w14:textId="77777777" w:rsidR="002363B2" w:rsidRPr="00214D26" w:rsidRDefault="002363B2"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00192105" w14:textId="77777777" w:rsidR="002363B2" w:rsidRPr="00214D26" w:rsidRDefault="002363B2"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5F14619B" w14:textId="77777777" w:rsidR="002363B2" w:rsidRPr="00214D26" w:rsidRDefault="002363B2"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2BF163C4" w14:textId="77777777" w:rsidR="002363B2" w:rsidRPr="00214D26" w:rsidRDefault="002363B2"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668D2B78" w14:textId="77777777" w:rsidR="002363B2" w:rsidRPr="00214D26" w:rsidRDefault="002363B2"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50C98F8E" w14:textId="77777777" w:rsidR="002363B2" w:rsidRPr="00214D26" w:rsidRDefault="002363B2"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5F95292E" w14:textId="77777777" w:rsidR="002363B2" w:rsidRPr="00214D26" w:rsidRDefault="002363B2"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427E9F56" w14:textId="77777777" w:rsidR="00FB0506" w:rsidRPr="00214D26" w:rsidRDefault="00FB0506" w:rsidP="009D7801">
            <w:pPr>
              <w:shd w:val="clear" w:color="auto" w:fill="FFFFFF"/>
              <w:spacing w:after="150"/>
              <w:ind w:firstLine="318"/>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7) здійснювати компенсацію та/або відшкодування збитків користувачу системи передачі та користувачу системи розподілу та/або споживачу у разі недотримання оператором системи показників якості послуг, визначених Регулятором та відповідним договором про надання послуг з розподілу (передачі) електричної енергії;</w:t>
            </w:r>
          </w:p>
          <w:p w14:paraId="0EB385A1"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50" w:name="n2641"/>
            <w:bookmarkEnd w:id="50"/>
            <w:r w:rsidRPr="00214D26">
              <w:rPr>
                <w:rFonts w:ascii="Times New Roman" w:eastAsia="Times New Roman" w:hAnsi="Times New Roman" w:cs="Times New Roman"/>
                <w:color w:val="333333"/>
                <w:sz w:val="24"/>
                <w:szCs w:val="24"/>
                <w:lang w:eastAsia="uk-UA"/>
              </w:rPr>
              <w:t>8) припиняти у випадках та в порядку, визначених </w:t>
            </w:r>
            <w:hyperlink r:id="rId18" w:anchor="n11" w:tgtFrame="_blank" w:history="1">
              <w:r w:rsidRPr="00214D26">
                <w:rPr>
                  <w:rFonts w:ascii="Times New Roman" w:eastAsia="Times New Roman" w:hAnsi="Times New Roman" w:cs="Times New Roman"/>
                  <w:color w:val="000099"/>
                  <w:sz w:val="24"/>
                  <w:szCs w:val="24"/>
                  <w:u w:val="single"/>
                  <w:lang w:eastAsia="uk-UA"/>
                </w:rPr>
                <w:t>Кодексом систем розподілу</w:t>
              </w:r>
            </w:hyperlink>
            <w:r w:rsidRPr="00214D26">
              <w:rPr>
                <w:rFonts w:ascii="Times New Roman" w:eastAsia="Times New Roman" w:hAnsi="Times New Roman" w:cs="Times New Roman"/>
                <w:color w:val="333333"/>
                <w:sz w:val="24"/>
                <w:szCs w:val="24"/>
                <w:lang w:eastAsia="uk-UA"/>
              </w:rPr>
              <w:t> або </w:t>
            </w:r>
            <w:hyperlink r:id="rId19" w:anchor="n23" w:tgtFrame="_blank" w:history="1">
              <w:r w:rsidRPr="00214D26">
                <w:rPr>
                  <w:rFonts w:ascii="Times New Roman" w:eastAsia="Times New Roman" w:hAnsi="Times New Roman" w:cs="Times New Roman"/>
                  <w:color w:val="000099"/>
                  <w:sz w:val="24"/>
                  <w:szCs w:val="24"/>
                  <w:u w:val="single"/>
                  <w:lang w:eastAsia="uk-UA"/>
                </w:rPr>
                <w:t>Кодексом системи передачі</w:t>
              </w:r>
            </w:hyperlink>
            <w:r w:rsidRPr="00214D26">
              <w:rPr>
                <w:rFonts w:ascii="Times New Roman" w:eastAsia="Times New Roman" w:hAnsi="Times New Roman" w:cs="Times New Roman"/>
                <w:color w:val="333333"/>
                <w:sz w:val="24"/>
                <w:szCs w:val="24"/>
                <w:lang w:eastAsia="uk-UA"/>
              </w:rPr>
              <w:t> та цими Правилами, електроживлення споживача за зверненням електропостачальника відповідно до умов договору з електропостачальником;</w:t>
            </w:r>
          </w:p>
          <w:p w14:paraId="181A2DBC"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51" w:name="n2642"/>
            <w:bookmarkEnd w:id="51"/>
            <w:r w:rsidRPr="00214D26">
              <w:rPr>
                <w:rFonts w:ascii="Times New Roman" w:eastAsia="Times New Roman" w:hAnsi="Times New Roman" w:cs="Times New Roman"/>
                <w:color w:val="333333"/>
                <w:sz w:val="24"/>
                <w:szCs w:val="24"/>
                <w:lang w:eastAsia="uk-UA"/>
              </w:rPr>
              <w:t>9) відновлювати у випадках та в порядку, визначених </w:t>
            </w:r>
            <w:hyperlink r:id="rId20" w:anchor="n11" w:tgtFrame="_blank" w:history="1">
              <w:r w:rsidRPr="00214D26">
                <w:rPr>
                  <w:rFonts w:ascii="Times New Roman" w:eastAsia="Times New Roman" w:hAnsi="Times New Roman" w:cs="Times New Roman"/>
                  <w:color w:val="000099"/>
                  <w:sz w:val="24"/>
                  <w:szCs w:val="24"/>
                  <w:u w:val="single"/>
                  <w:lang w:eastAsia="uk-UA"/>
                </w:rPr>
                <w:t>Кодексом систем розподілу</w:t>
              </w:r>
            </w:hyperlink>
            <w:r w:rsidRPr="00214D26">
              <w:rPr>
                <w:rFonts w:ascii="Times New Roman" w:eastAsia="Times New Roman" w:hAnsi="Times New Roman" w:cs="Times New Roman"/>
                <w:color w:val="333333"/>
                <w:sz w:val="24"/>
                <w:szCs w:val="24"/>
                <w:lang w:eastAsia="uk-UA"/>
              </w:rPr>
              <w:t> або </w:t>
            </w:r>
            <w:hyperlink r:id="rId21" w:anchor="n23" w:tgtFrame="_blank" w:history="1">
              <w:r w:rsidRPr="00214D26">
                <w:rPr>
                  <w:rFonts w:ascii="Times New Roman" w:eastAsia="Times New Roman" w:hAnsi="Times New Roman" w:cs="Times New Roman"/>
                  <w:color w:val="000099"/>
                  <w:sz w:val="24"/>
                  <w:szCs w:val="24"/>
                  <w:u w:val="single"/>
                  <w:lang w:eastAsia="uk-UA"/>
                </w:rPr>
                <w:t>Кодексом системи передачі</w:t>
              </w:r>
            </w:hyperlink>
            <w:r w:rsidRPr="00214D26">
              <w:rPr>
                <w:rFonts w:ascii="Times New Roman" w:eastAsia="Times New Roman" w:hAnsi="Times New Roman" w:cs="Times New Roman"/>
                <w:color w:val="333333"/>
                <w:sz w:val="24"/>
                <w:szCs w:val="24"/>
                <w:lang w:eastAsia="uk-UA"/>
              </w:rPr>
              <w:t xml:space="preserve"> та цими Правилами, </w:t>
            </w:r>
            <w:r w:rsidRPr="00214D26">
              <w:rPr>
                <w:rFonts w:ascii="Times New Roman" w:eastAsia="Times New Roman" w:hAnsi="Times New Roman" w:cs="Times New Roman"/>
                <w:color w:val="333333"/>
                <w:sz w:val="24"/>
                <w:szCs w:val="24"/>
                <w:lang w:eastAsia="uk-UA"/>
              </w:rPr>
              <w:lastRenderedPageBreak/>
              <w:t>електроживлення споживача за зверненням електропостачальника відповідно до умов договору з електропостачальником;</w:t>
            </w:r>
          </w:p>
          <w:p w14:paraId="3F593A46"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52" w:name="n2643"/>
            <w:bookmarkEnd w:id="52"/>
            <w:r w:rsidRPr="00214D26">
              <w:rPr>
                <w:rFonts w:ascii="Times New Roman" w:eastAsia="Times New Roman" w:hAnsi="Times New Roman" w:cs="Times New Roman"/>
                <w:color w:val="333333"/>
                <w:sz w:val="24"/>
                <w:szCs w:val="24"/>
                <w:lang w:eastAsia="uk-UA"/>
              </w:rPr>
              <w:t>10) при застосуванні процедур зміни/заміни електропостачальника за сукупністю споживачів надавати новому електропостачальнику інформацію про споживачів, приєднаних до його системи, яким здійснював продаж електричної енергії попередній електропостачальник, в обсягах та порядку, визначених цими Правилами;</w:t>
            </w:r>
          </w:p>
          <w:p w14:paraId="5D1D5303"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53" w:name="n2644"/>
            <w:bookmarkEnd w:id="53"/>
            <w:r w:rsidRPr="00214D26">
              <w:rPr>
                <w:rFonts w:ascii="Times New Roman" w:eastAsia="Times New Roman" w:hAnsi="Times New Roman" w:cs="Times New Roman"/>
                <w:color w:val="333333"/>
                <w:sz w:val="24"/>
                <w:szCs w:val="24"/>
                <w:lang w:eastAsia="uk-UA"/>
              </w:rPr>
              <w:t>11) повідомляти електропостачальника про зміну споживачем електропостачальника не пізніше ніж за 5 днів до дати зміни;</w:t>
            </w:r>
          </w:p>
          <w:p w14:paraId="49069426"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54" w:name="n2645"/>
            <w:bookmarkEnd w:id="54"/>
            <w:r w:rsidRPr="00214D26">
              <w:rPr>
                <w:rFonts w:ascii="Times New Roman" w:eastAsia="Times New Roman" w:hAnsi="Times New Roman" w:cs="Times New Roman"/>
                <w:color w:val="333333"/>
                <w:sz w:val="24"/>
                <w:szCs w:val="24"/>
                <w:lang w:eastAsia="uk-UA"/>
              </w:rPr>
              <w:t>12) відповідно до умов договору повідомляти споживачів та електропостачальників про застосування графіків обмеження споживання електричної енергії, обмеження споживання електричної потужності, аварійних відключень споживачів електричної енергії, час їх початку та закінчення, величину зниження споживання електричної енергії та потужності, планові ремонтні роботи в електричних мережах, що спричиняють перерву в електропостачанні споживачів;</w:t>
            </w:r>
          </w:p>
          <w:p w14:paraId="1C6E4B86"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55" w:name="n2646"/>
            <w:bookmarkEnd w:id="55"/>
            <w:r w:rsidRPr="00214D26">
              <w:rPr>
                <w:rFonts w:ascii="Times New Roman" w:eastAsia="Times New Roman" w:hAnsi="Times New Roman" w:cs="Times New Roman"/>
                <w:color w:val="333333"/>
                <w:sz w:val="24"/>
                <w:szCs w:val="24"/>
                <w:lang w:eastAsia="uk-UA"/>
              </w:rPr>
              <w:t>13) забезпечувати безперешкодний доступ до власних об'єктів уповноважених представників відповідних державних органів (за їх службовим посвідченням), яким згідно з законодавством України надано відповідні повноваження, а також виконувати їх приписи та надавати інформацію, передбачену законодавством України, та іншу інформацію за вимогою представників відповідних державних органів, що необхідна їм для здійснення своїх повноважень відповідно до чинного законодавства;</w:t>
            </w:r>
          </w:p>
          <w:p w14:paraId="4E5425BA"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56" w:name="n2647"/>
            <w:bookmarkEnd w:id="56"/>
            <w:r w:rsidRPr="00214D26">
              <w:rPr>
                <w:rFonts w:ascii="Times New Roman" w:eastAsia="Times New Roman" w:hAnsi="Times New Roman" w:cs="Times New Roman"/>
                <w:color w:val="333333"/>
                <w:sz w:val="24"/>
                <w:szCs w:val="24"/>
                <w:lang w:eastAsia="uk-UA"/>
              </w:rPr>
              <w:t>14) забезпечувати безпечне, надійне та ефективне функціонування систем розподілу (передачі) електричної енергії з урахуванням вимог щодо охорони навколишнього природного середовища;</w:t>
            </w:r>
          </w:p>
          <w:p w14:paraId="0D382671"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57" w:name="n2648"/>
            <w:bookmarkEnd w:id="57"/>
            <w:r w:rsidRPr="00214D26">
              <w:rPr>
                <w:rFonts w:ascii="Times New Roman" w:eastAsia="Times New Roman" w:hAnsi="Times New Roman" w:cs="Times New Roman"/>
                <w:color w:val="333333"/>
                <w:sz w:val="24"/>
                <w:szCs w:val="24"/>
                <w:lang w:eastAsia="uk-UA"/>
              </w:rPr>
              <w:t xml:space="preserve">15) повідомляти споживача та електропостачальника письмово або в місцях оплати за електричну енергію згідно з договором про розрахунково-касове обслуговування з відповідною фінансовою установою, через власний </w:t>
            </w:r>
            <w:proofErr w:type="spellStart"/>
            <w:r w:rsidRPr="00214D26">
              <w:rPr>
                <w:rFonts w:ascii="Times New Roman" w:eastAsia="Times New Roman" w:hAnsi="Times New Roman" w:cs="Times New Roman"/>
                <w:color w:val="333333"/>
                <w:sz w:val="24"/>
                <w:szCs w:val="24"/>
                <w:lang w:eastAsia="uk-UA"/>
              </w:rPr>
              <w:t>вебсайт</w:t>
            </w:r>
            <w:proofErr w:type="spellEnd"/>
            <w:r w:rsidRPr="00214D26">
              <w:rPr>
                <w:rFonts w:ascii="Times New Roman" w:eastAsia="Times New Roman" w:hAnsi="Times New Roman" w:cs="Times New Roman"/>
                <w:color w:val="333333"/>
                <w:sz w:val="24"/>
                <w:szCs w:val="24"/>
                <w:lang w:eastAsia="uk-UA"/>
              </w:rPr>
              <w:t xml:space="preserve"> у мережі Інтернет, особистий кабінет споживача про зміни тарифів (цін) на послугу з розподілу електричної енергії не пізніше ніж за 20 днів до введення їх в дію;</w:t>
            </w:r>
          </w:p>
          <w:p w14:paraId="0B00721D"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58" w:name="n2649"/>
            <w:bookmarkStart w:id="59" w:name="n2650"/>
            <w:bookmarkEnd w:id="58"/>
            <w:bookmarkEnd w:id="59"/>
            <w:r w:rsidRPr="00214D26">
              <w:rPr>
                <w:rFonts w:ascii="Times New Roman" w:eastAsia="Times New Roman" w:hAnsi="Times New Roman" w:cs="Times New Roman"/>
                <w:color w:val="333333"/>
                <w:sz w:val="24"/>
                <w:szCs w:val="24"/>
                <w:lang w:eastAsia="uk-UA"/>
              </w:rPr>
              <w:t xml:space="preserve">16) на вимогу споживача та/або електропостачальника надавати інформацію щодо цін і тарифів на послугу з розподілу (передачі) </w:t>
            </w:r>
            <w:r w:rsidRPr="00214D26">
              <w:rPr>
                <w:rFonts w:ascii="Times New Roman" w:eastAsia="Times New Roman" w:hAnsi="Times New Roman" w:cs="Times New Roman"/>
                <w:color w:val="333333"/>
                <w:sz w:val="24"/>
                <w:szCs w:val="24"/>
                <w:lang w:eastAsia="uk-UA"/>
              </w:rPr>
              <w:lastRenderedPageBreak/>
              <w:t>електричної енергії, якості електричної енергії, порядку оплати та режимів споживання електричної енергії;</w:t>
            </w:r>
          </w:p>
          <w:p w14:paraId="2B267CE8"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0" w:name="n2651"/>
            <w:bookmarkEnd w:id="60"/>
            <w:r w:rsidRPr="00214D26">
              <w:rPr>
                <w:rFonts w:ascii="Times New Roman" w:eastAsia="Times New Roman" w:hAnsi="Times New Roman" w:cs="Times New Roman"/>
                <w:color w:val="333333"/>
                <w:sz w:val="24"/>
                <w:szCs w:val="24"/>
                <w:lang w:eastAsia="uk-UA"/>
              </w:rPr>
              <w:t>17) інформувати споживача про можливість ознайомитись з цими Правилами на вебсайті оператора системи із зазначенням посилання;</w:t>
            </w:r>
          </w:p>
          <w:p w14:paraId="7E9296DC"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1" w:name="n2652"/>
            <w:bookmarkEnd w:id="61"/>
            <w:r w:rsidRPr="00214D26">
              <w:rPr>
                <w:rFonts w:ascii="Times New Roman" w:eastAsia="Times New Roman" w:hAnsi="Times New Roman" w:cs="Times New Roman"/>
                <w:color w:val="333333"/>
                <w:sz w:val="24"/>
                <w:szCs w:val="24"/>
                <w:lang w:eastAsia="uk-UA"/>
              </w:rPr>
              <w:t>18) інформувати щодо порядку безпечної експлуатації засобів комерційного обліку (у разі виконання функцій постачальника послуг комерційного обліку);</w:t>
            </w:r>
          </w:p>
          <w:p w14:paraId="58B27A2B"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2" w:name="n2653"/>
            <w:bookmarkEnd w:id="62"/>
            <w:r w:rsidRPr="00214D26">
              <w:rPr>
                <w:rFonts w:ascii="Times New Roman" w:eastAsia="Times New Roman" w:hAnsi="Times New Roman" w:cs="Times New Roman"/>
                <w:color w:val="333333"/>
                <w:sz w:val="24"/>
                <w:szCs w:val="24"/>
                <w:lang w:eastAsia="uk-UA"/>
              </w:rPr>
              <w:t xml:space="preserve">19) проводити у межах компетенції </w:t>
            </w:r>
            <w:proofErr w:type="spellStart"/>
            <w:r w:rsidRPr="00214D26">
              <w:rPr>
                <w:rFonts w:ascii="Times New Roman" w:eastAsia="Times New Roman" w:hAnsi="Times New Roman" w:cs="Times New Roman"/>
                <w:color w:val="333333"/>
                <w:sz w:val="24"/>
                <w:szCs w:val="24"/>
                <w:lang w:eastAsia="uk-UA"/>
              </w:rPr>
              <w:t>методично</w:t>
            </w:r>
            <w:proofErr w:type="spellEnd"/>
            <w:r w:rsidRPr="00214D26">
              <w:rPr>
                <w:rFonts w:ascii="Times New Roman" w:eastAsia="Times New Roman" w:hAnsi="Times New Roman" w:cs="Times New Roman"/>
                <w:color w:val="333333"/>
                <w:sz w:val="24"/>
                <w:szCs w:val="24"/>
                <w:lang w:eastAsia="uk-UA"/>
              </w:rPr>
              <w:t>-консультаційну роботу зі споживачами;</w:t>
            </w:r>
          </w:p>
          <w:p w14:paraId="5205B463"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3" w:name="n2654"/>
            <w:bookmarkEnd w:id="63"/>
            <w:r w:rsidRPr="00214D26">
              <w:rPr>
                <w:rFonts w:ascii="Times New Roman" w:eastAsia="Times New Roman" w:hAnsi="Times New Roman" w:cs="Times New Roman"/>
                <w:color w:val="333333"/>
                <w:sz w:val="24"/>
                <w:szCs w:val="24"/>
                <w:lang w:eastAsia="uk-UA"/>
              </w:rPr>
              <w:t>20) забезпечувати розвиток електричних мереж з метою задоволення потреб споживачів в електричній енергії;</w:t>
            </w:r>
          </w:p>
          <w:p w14:paraId="3FE621F7"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4" w:name="n2655"/>
            <w:bookmarkEnd w:id="64"/>
            <w:r w:rsidRPr="00214D26">
              <w:rPr>
                <w:rFonts w:ascii="Times New Roman" w:eastAsia="Times New Roman" w:hAnsi="Times New Roman" w:cs="Times New Roman"/>
                <w:color w:val="333333"/>
                <w:sz w:val="24"/>
                <w:szCs w:val="24"/>
                <w:lang w:eastAsia="uk-UA"/>
              </w:rPr>
              <w:t>21) проводити не рідше одного разу на 6 місяців контрольний огляд засобів комерційного обліку споживачів відповідно до затверджених графіків;</w:t>
            </w:r>
          </w:p>
          <w:p w14:paraId="7AB1DF10"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5" w:name="n2656"/>
            <w:bookmarkEnd w:id="65"/>
            <w:r w:rsidRPr="00214D26">
              <w:rPr>
                <w:rFonts w:ascii="Times New Roman" w:eastAsia="Times New Roman" w:hAnsi="Times New Roman" w:cs="Times New Roman"/>
                <w:color w:val="333333"/>
                <w:sz w:val="24"/>
                <w:szCs w:val="24"/>
                <w:lang w:eastAsia="uk-UA"/>
              </w:rPr>
              <w:t>22) проводити за власний рахунок планову повірку, ремонт і заміну засобів вимірювальної техніки, які перебувають у нього у власності, у терміни, встановлені нормативно-правовими актами, нормативно-технічними документами та договором;</w:t>
            </w:r>
          </w:p>
          <w:p w14:paraId="14C75CF4"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6" w:name="n2657"/>
            <w:bookmarkEnd w:id="66"/>
            <w:r w:rsidRPr="00214D26">
              <w:rPr>
                <w:rFonts w:ascii="Times New Roman" w:eastAsia="Times New Roman" w:hAnsi="Times New Roman" w:cs="Times New Roman"/>
                <w:color w:val="333333"/>
                <w:sz w:val="24"/>
                <w:szCs w:val="24"/>
                <w:lang w:eastAsia="uk-UA"/>
              </w:rPr>
              <w:t>23) розглядати звернення, скарги та претензії споживача щодо надання послуг, пов'язаних з розподілом (передачею) електричної енергії, та приймати з цього приводу рішення у строки, передбачені законодавством;</w:t>
            </w:r>
          </w:p>
          <w:p w14:paraId="3F45C519"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7" w:name="n2658"/>
            <w:bookmarkEnd w:id="67"/>
            <w:r w:rsidRPr="00214D26">
              <w:rPr>
                <w:rFonts w:ascii="Times New Roman" w:eastAsia="Times New Roman" w:hAnsi="Times New Roman" w:cs="Times New Roman"/>
                <w:color w:val="333333"/>
                <w:sz w:val="24"/>
                <w:szCs w:val="24"/>
                <w:lang w:eastAsia="uk-UA"/>
              </w:rPr>
              <w:t>24) приймати письмові та усні повідомлення (у тому числі засобами зв'язку) споживачів та інших користувачів системи передачі (розподілу) електричної енергії щодо порушення електропостачання або порушення показників якості електричної енергії, а також вживати заходів до відновлення електропостачання та приведення показників якості електроенергії у відповідність до вимог </w:t>
            </w:r>
            <w:hyperlink r:id="rId22" w:anchor="n23" w:tgtFrame="_blank" w:history="1">
              <w:r w:rsidRPr="00214D26">
                <w:rPr>
                  <w:rFonts w:ascii="Times New Roman" w:eastAsia="Times New Roman" w:hAnsi="Times New Roman" w:cs="Times New Roman"/>
                  <w:color w:val="000099"/>
                  <w:sz w:val="24"/>
                  <w:szCs w:val="24"/>
                  <w:u w:val="single"/>
                  <w:lang w:eastAsia="uk-UA"/>
                </w:rPr>
                <w:t>Кодексу системи передачі</w:t>
              </w:r>
            </w:hyperlink>
            <w:r w:rsidRPr="00214D26">
              <w:rPr>
                <w:rFonts w:ascii="Times New Roman" w:eastAsia="Times New Roman" w:hAnsi="Times New Roman" w:cs="Times New Roman"/>
                <w:color w:val="333333"/>
                <w:sz w:val="24"/>
                <w:szCs w:val="24"/>
                <w:lang w:eastAsia="uk-UA"/>
              </w:rPr>
              <w:t> та </w:t>
            </w:r>
            <w:hyperlink r:id="rId23" w:anchor="n11" w:tgtFrame="_blank" w:history="1">
              <w:r w:rsidRPr="00214D26">
                <w:rPr>
                  <w:rFonts w:ascii="Times New Roman" w:eastAsia="Times New Roman" w:hAnsi="Times New Roman" w:cs="Times New Roman"/>
                  <w:color w:val="000099"/>
                  <w:sz w:val="24"/>
                  <w:szCs w:val="24"/>
                  <w:u w:val="single"/>
                  <w:lang w:eastAsia="uk-UA"/>
                </w:rPr>
                <w:t>Кодексу систем розподілу</w:t>
              </w:r>
            </w:hyperlink>
            <w:r w:rsidRPr="00214D26">
              <w:rPr>
                <w:rFonts w:ascii="Times New Roman" w:eastAsia="Times New Roman" w:hAnsi="Times New Roman" w:cs="Times New Roman"/>
                <w:color w:val="333333"/>
                <w:sz w:val="24"/>
                <w:szCs w:val="24"/>
                <w:lang w:eastAsia="uk-UA"/>
              </w:rPr>
              <w:t>;</w:t>
            </w:r>
          </w:p>
          <w:p w14:paraId="72A71C5B"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8" w:name="n2659"/>
            <w:bookmarkEnd w:id="68"/>
            <w:r w:rsidRPr="00214D26">
              <w:rPr>
                <w:rFonts w:ascii="Times New Roman" w:eastAsia="Times New Roman" w:hAnsi="Times New Roman" w:cs="Times New Roman"/>
                <w:color w:val="333333"/>
                <w:sz w:val="24"/>
                <w:szCs w:val="24"/>
                <w:lang w:eastAsia="uk-UA"/>
              </w:rPr>
              <w:t>25) вести облік звернень (заяв, скарг, пропозицій, претензій) споживачів та інших користувачів системи передачі (розподілу), у тому числі щодо якості обслуговування споживачів оператором системи, якості електричної енергії тощо;</w:t>
            </w:r>
          </w:p>
          <w:p w14:paraId="0FF7CBD1"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69" w:name="n2660"/>
            <w:bookmarkEnd w:id="69"/>
            <w:r w:rsidRPr="00214D26">
              <w:rPr>
                <w:rFonts w:ascii="Times New Roman" w:eastAsia="Times New Roman" w:hAnsi="Times New Roman" w:cs="Times New Roman"/>
                <w:color w:val="333333"/>
                <w:sz w:val="24"/>
                <w:szCs w:val="24"/>
                <w:lang w:eastAsia="uk-UA"/>
              </w:rPr>
              <w:lastRenderedPageBreak/>
              <w:t>26) вести облік власних засобів вимірювальної техніки, щодо яких проведено періодичну повірку, обслуговування та ремонт;</w:t>
            </w:r>
          </w:p>
          <w:p w14:paraId="3052D509"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70" w:name="n2661"/>
            <w:bookmarkEnd w:id="70"/>
            <w:r w:rsidRPr="00214D26">
              <w:rPr>
                <w:rFonts w:ascii="Times New Roman" w:eastAsia="Times New Roman" w:hAnsi="Times New Roman" w:cs="Times New Roman"/>
                <w:color w:val="333333"/>
                <w:sz w:val="24"/>
                <w:szCs w:val="24"/>
                <w:lang w:eastAsia="uk-UA"/>
              </w:rPr>
              <w:t>27) безоплатно видавати бланки договорів, платіжні документи;</w:t>
            </w:r>
          </w:p>
          <w:p w14:paraId="74C39860"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71" w:name="n2662"/>
            <w:bookmarkEnd w:id="71"/>
            <w:r w:rsidRPr="00214D26">
              <w:rPr>
                <w:rFonts w:ascii="Times New Roman" w:eastAsia="Times New Roman" w:hAnsi="Times New Roman" w:cs="Times New Roman"/>
                <w:color w:val="333333"/>
                <w:sz w:val="24"/>
                <w:szCs w:val="24"/>
                <w:lang w:eastAsia="uk-UA"/>
              </w:rPr>
              <w:t>28) безоплатно надавати рекомендації щодо можливості та доцільності використання електричної енергії для опалення, а також щодо енергозбереження та режимів споживання електричної енергії;</w:t>
            </w:r>
          </w:p>
          <w:p w14:paraId="0EB9A07A"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72" w:name="n2663"/>
            <w:bookmarkEnd w:id="72"/>
            <w:r w:rsidRPr="00214D26">
              <w:rPr>
                <w:rFonts w:ascii="Times New Roman" w:eastAsia="Times New Roman" w:hAnsi="Times New Roman" w:cs="Times New Roman"/>
                <w:color w:val="333333"/>
                <w:sz w:val="24"/>
                <w:szCs w:val="24"/>
                <w:lang w:eastAsia="uk-UA"/>
              </w:rPr>
              <w:t>29) організовувати роботу консультаційних центрів з питань розподілу (передачі) електричної енергії та енергозабезпечення;</w:t>
            </w:r>
          </w:p>
          <w:p w14:paraId="024E16B4"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73" w:name="n2664"/>
            <w:bookmarkEnd w:id="73"/>
            <w:r w:rsidRPr="00214D26">
              <w:rPr>
                <w:rFonts w:ascii="Times New Roman" w:eastAsia="Times New Roman" w:hAnsi="Times New Roman" w:cs="Times New Roman"/>
                <w:color w:val="333333"/>
                <w:sz w:val="24"/>
                <w:szCs w:val="24"/>
                <w:lang w:eastAsia="uk-UA"/>
              </w:rPr>
              <w:t>30) надавати послуги комерційного обліку у випадках та обсягах, визначених </w:t>
            </w:r>
            <w:hyperlink r:id="rId24" w:anchor="n9" w:tgtFrame="_blank" w:history="1">
              <w:r w:rsidRPr="00214D26">
                <w:rPr>
                  <w:rFonts w:ascii="Times New Roman" w:eastAsia="Times New Roman" w:hAnsi="Times New Roman" w:cs="Times New Roman"/>
                  <w:color w:val="000099"/>
                  <w:sz w:val="24"/>
                  <w:szCs w:val="24"/>
                  <w:u w:val="single"/>
                  <w:lang w:eastAsia="uk-UA"/>
                </w:rPr>
                <w:t>Кодексом комерційного обліку</w:t>
              </w:r>
            </w:hyperlink>
            <w:r w:rsidRPr="00214D26">
              <w:rPr>
                <w:rFonts w:ascii="Times New Roman" w:eastAsia="Times New Roman" w:hAnsi="Times New Roman" w:cs="Times New Roman"/>
                <w:color w:val="333333"/>
                <w:sz w:val="24"/>
                <w:szCs w:val="24"/>
                <w:lang w:eastAsia="uk-UA"/>
              </w:rPr>
              <w:t>;</w:t>
            </w:r>
          </w:p>
          <w:p w14:paraId="08C9BB94"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74" w:name="n2665"/>
            <w:bookmarkEnd w:id="74"/>
            <w:r w:rsidRPr="00214D26">
              <w:rPr>
                <w:rFonts w:ascii="Times New Roman" w:eastAsia="Times New Roman" w:hAnsi="Times New Roman" w:cs="Times New Roman"/>
                <w:color w:val="333333"/>
                <w:sz w:val="24"/>
                <w:szCs w:val="24"/>
                <w:lang w:eastAsia="uk-UA"/>
              </w:rPr>
              <w:t>31) надавати електропостачальнику інформацію та документи у строки та в порядку, передбаченому законодавством України та відповідними договорами;</w:t>
            </w:r>
          </w:p>
          <w:p w14:paraId="43EA9031" w14:textId="02BD717C" w:rsidR="0046509C" w:rsidRPr="00214D26" w:rsidRDefault="00FB0506" w:rsidP="00214D2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75" w:name="n2666"/>
            <w:bookmarkStart w:id="76" w:name="n2667"/>
            <w:bookmarkEnd w:id="75"/>
            <w:bookmarkEnd w:id="76"/>
            <w:r w:rsidRPr="00214D26">
              <w:rPr>
                <w:rFonts w:ascii="Times New Roman" w:eastAsia="Times New Roman" w:hAnsi="Times New Roman" w:cs="Times New Roman"/>
                <w:color w:val="333333"/>
                <w:sz w:val="24"/>
                <w:szCs w:val="24"/>
                <w:lang w:eastAsia="uk-UA"/>
              </w:rPr>
              <w:t>32) приймати від споживачів та електропостачальників дані про покази розрахункових лічильників електричної енергії та враховувати їх під час визначення обсягів споживання (розподілу/передачі) електричної енергії.</w:t>
            </w:r>
          </w:p>
        </w:tc>
        <w:tc>
          <w:tcPr>
            <w:tcW w:w="8364" w:type="dxa"/>
            <w:gridSpan w:val="2"/>
          </w:tcPr>
          <w:p w14:paraId="47D833B3"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5.1.2. Оператор системи зобов'язаний:</w:t>
            </w:r>
          </w:p>
          <w:p w14:paraId="53B1C7B0" w14:textId="1604D6CF" w:rsidR="002363B2" w:rsidRPr="00214D26" w:rsidRDefault="002363B2"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w:t>
            </w:r>
          </w:p>
          <w:p w14:paraId="0A0CA516" w14:textId="7777777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6) оприлюднювати на своєму офіційному вебсайті інформацію про умови надання послуг з розподілу (передачі) електричної енергії та послуг з приєднання до системи розподілу (передачі) електричної енергії, перелік показників якості електропостачання, порядок та розмір компенсації за їх недотримання, визначені Регулятором, засоби комунікації (номер телефону для звернення, електронну скриньку для прийому електронних повідомлень) та іншу інформацію відповідно до законодавства;</w:t>
            </w:r>
          </w:p>
          <w:p w14:paraId="7C8C1162" w14:textId="3AD158D6" w:rsidR="00FB0506" w:rsidRPr="00214D26" w:rsidRDefault="00FB0506" w:rsidP="00FB0506">
            <w:pPr>
              <w:shd w:val="clear" w:color="auto" w:fill="FFFFFF"/>
              <w:spacing w:after="150"/>
              <w:ind w:firstLine="450"/>
              <w:jc w:val="both"/>
              <w:rPr>
                <w:rFonts w:ascii="Times New Roman" w:eastAsia="Times New Roman" w:hAnsi="Times New Roman" w:cs="Times New Roman"/>
                <w:b/>
                <w:bCs/>
                <w:color w:val="0070C0"/>
                <w:sz w:val="24"/>
                <w:szCs w:val="24"/>
                <w:lang w:eastAsia="uk-UA"/>
              </w:rPr>
            </w:pPr>
            <w:r w:rsidRPr="00214D26">
              <w:rPr>
                <w:rFonts w:ascii="Times New Roman" w:eastAsia="Times New Roman" w:hAnsi="Times New Roman" w:cs="Times New Roman"/>
                <w:b/>
                <w:bCs/>
                <w:color w:val="0070C0"/>
                <w:sz w:val="24"/>
                <w:szCs w:val="24"/>
                <w:lang w:eastAsia="uk-UA"/>
              </w:rPr>
              <w:t>7) оприлюднювати на своєму офіційному вебсайті надані постачальниками посилання на офіційні вебсайти електропостачальників, які мають доступ до мереж оператора системи, з метою забезпечення оперативної можливості  для укладення договору з використанням засобів електронної комунікації;</w:t>
            </w:r>
          </w:p>
          <w:p w14:paraId="6FEEB146" w14:textId="0C49CD1B" w:rsidR="00FB0506" w:rsidRPr="00214D26" w:rsidRDefault="00FB0506" w:rsidP="00FB0506">
            <w:pPr>
              <w:shd w:val="clear" w:color="auto" w:fill="FFFFFF"/>
              <w:spacing w:after="150"/>
              <w:ind w:firstLine="450"/>
              <w:jc w:val="both"/>
              <w:rPr>
                <w:rFonts w:ascii="Times New Roman" w:eastAsia="Times New Roman" w:hAnsi="Times New Roman" w:cs="Times New Roman"/>
                <w:b/>
                <w:bCs/>
                <w:color w:val="0070C0"/>
                <w:sz w:val="24"/>
                <w:szCs w:val="24"/>
                <w:lang w:eastAsia="uk-UA"/>
              </w:rPr>
            </w:pPr>
            <w:r w:rsidRPr="00214D26">
              <w:rPr>
                <w:rFonts w:ascii="Times New Roman" w:eastAsia="Times New Roman" w:hAnsi="Times New Roman" w:cs="Times New Roman"/>
                <w:b/>
                <w:bCs/>
                <w:color w:val="0070C0"/>
                <w:sz w:val="24"/>
                <w:szCs w:val="24"/>
                <w:lang w:eastAsia="uk-UA"/>
              </w:rPr>
              <w:t xml:space="preserve">  8) забезпечити </w:t>
            </w:r>
            <w:r w:rsidRPr="00822730">
              <w:rPr>
                <w:rFonts w:ascii="Times New Roman" w:eastAsia="Times New Roman" w:hAnsi="Times New Roman" w:cs="Times New Roman"/>
                <w:b/>
                <w:bCs/>
                <w:i/>
                <w:strike/>
                <w:color w:val="FF0000"/>
                <w:sz w:val="24"/>
                <w:szCs w:val="24"/>
                <w:lang w:eastAsia="uk-UA"/>
              </w:rPr>
              <w:t>на своєму офіційному вебсайті</w:t>
            </w:r>
            <w:r w:rsidRPr="00214D26">
              <w:rPr>
                <w:rFonts w:ascii="Times New Roman" w:eastAsia="Times New Roman" w:hAnsi="Times New Roman" w:cs="Times New Roman"/>
                <w:b/>
                <w:bCs/>
                <w:color w:val="FF0000"/>
                <w:sz w:val="24"/>
                <w:szCs w:val="24"/>
                <w:lang w:eastAsia="uk-UA"/>
              </w:rPr>
              <w:t xml:space="preserve"> </w:t>
            </w:r>
            <w:r w:rsidRPr="00214D26">
              <w:rPr>
                <w:rFonts w:ascii="Times New Roman" w:eastAsia="Times New Roman" w:hAnsi="Times New Roman" w:cs="Times New Roman"/>
                <w:b/>
                <w:bCs/>
                <w:color w:val="0070C0"/>
                <w:sz w:val="24"/>
                <w:szCs w:val="24"/>
                <w:lang w:eastAsia="uk-UA"/>
              </w:rPr>
              <w:t xml:space="preserve">можливість  укладення договору споживача про надання послуг з розподілу/передачі електричної енергії з використанням засобів електронної комунікації;  </w:t>
            </w:r>
          </w:p>
          <w:p w14:paraId="681C98DF" w14:textId="60415874" w:rsidR="00FB0506" w:rsidRPr="00214D26" w:rsidRDefault="00FB0506" w:rsidP="00FB0506">
            <w:pPr>
              <w:shd w:val="clear" w:color="auto" w:fill="FFFFFF"/>
              <w:spacing w:after="150"/>
              <w:ind w:firstLine="450"/>
              <w:jc w:val="both"/>
              <w:rPr>
                <w:rFonts w:ascii="Times New Roman" w:eastAsia="Times New Roman" w:hAnsi="Times New Roman" w:cs="Times New Roman"/>
                <w:color w:val="0070C0"/>
                <w:sz w:val="24"/>
                <w:szCs w:val="24"/>
                <w:lang w:eastAsia="uk-UA"/>
              </w:rPr>
            </w:pPr>
            <w:r w:rsidRPr="00214D26">
              <w:rPr>
                <w:rFonts w:ascii="Times New Roman" w:eastAsia="Times New Roman" w:hAnsi="Times New Roman" w:cs="Times New Roman"/>
                <w:b/>
                <w:bCs/>
                <w:color w:val="0070C0"/>
                <w:sz w:val="24"/>
                <w:szCs w:val="24"/>
                <w:lang w:eastAsia="uk-UA"/>
              </w:rPr>
              <w:t>9)</w:t>
            </w:r>
            <w:r w:rsidRPr="00214D26">
              <w:rPr>
                <w:rFonts w:ascii="Times New Roman" w:eastAsia="Times New Roman" w:hAnsi="Times New Roman" w:cs="Times New Roman"/>
                <w:color w:val="0070C0"/>
                <w:sz w:val="24"/>
                <w:szCs w:val="24"/>
                <w:lang w:eastAsia="uk-UA"/>
              </w:rPr>
              <w:t xml:space="preserve"> </w:t>
            </w:r>
            <w:r w:rsidR="0036276B" w:rsidRPr="000906A8">
              <w:rPr>
                <w:rFonts w:ascii="Times New Roman" w:eastAsia="Calibri" w:hAnsi="Times New Roman" w:cs="Times New Roman"/>
                <w:b/>
                <w:color w:val="4472C4" w:themeColor="accent1"/>
                <w:sz w:val="24"/>
                <w:szCs w:val="24"/>
              </w:rPr>
              <w:t xml:space="preserve">розміщувати на власному </w:t>
            </w:r>
            <w:r w:rsidRPr="000906A8">
              <w:rPr>
                <w:rFonts w:ascii="Times New Roman" w:eastAsia="Times New Roman" w:hAnsi="Times New Roman" w:cs="Times New Roman"/>
                <w:b/>
                <w:bCs/>
                <w:color w:val="4472C4" w:themeColor="accent1"/>
                <w:sz w:val="24"/>
                <w:szCs w:val="24"/>
                <w:lang w:eastAsia="uk-UA"/>
              </w:rPr>
              <w:t xml:space="preserve">офіційному вебсайті </w:t>
            </w:r>
            <w:r w:rsidR="0036276B" w:rsidRPr="000906A8">
              <w:rPr>
                <w:rFonts w:ascii="Times New Roman" w:eastAsia="Times New Roman" w:hAnsi="Times New Roman" w:cs="Times New Roman"/>
                <w:b/>
                <w:bCs/>
                <w:color w:val="4472C4" w:themeColor="accent1"/>
                <w:sz w:val="24"/>
                <w:szCs w:val="24"/>
                <w:lang w:eastAsia="uk-UA"/>
              </w:rPr>
              <w:t xml:space="preserve">інформацію </w:t>
            </w:r>
            <w:r w:rsidRPr="00214D26">
              <w:rPr>
                <w:rFonts w:ascii="Times New Roman" w:eastAsia="Times New Roman" w:hAnsi="Times New Roman" w:cs="Times New Roman"/>
                <w:b/>
                <w:bCs/>
                <w:color w:val="0070C0"/>
                <w:sz w:val="24"/>
                <w:szCs w:val="24"/>
                <w:lang w:eastAsia="uk-UA"/>
              </w:rPr>
              <w:t>щодо порядку укладення та приєднання споживача до договору споживача про надання послуг з розподілу/передачі електричної енергії, у тому числі з використанням електронної ідентифікації та засобів електронної комунікації;</w:t>
            </w:r>
          </w:p>
          <w:p w14:paraId="2225E767" w14:textId="53DBABA5"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10)</w:t>
            </w:r>
            <w:r w:rsidRPr="00214D26">
              <w:rPr>
                <w:rFonts w:ascii="Times New Roman" w:eastAsia="Times New Roman" w:hAnsi="Times New Roman" w:cs="Times New Roman"/>
                <w:color w:val="333333"/>
                <w:sz w:val="24"/>
                <w:szCs w:val="24"/>
                <w:lang w:eastAsia="uk-UA"/>
              </w:rPr>
              <w:t xml:space="preserve"> здійснювати компенсацію та/або відшкодування збитків користувачу системи передачі та користувачу системи розподілу та/або споживачу у разі недотримання оператором системи показників якості послуг, визначених Регулятором та відповідним договором про надання послуг з розподілу (передачі) електричної енергії;</w:t>
            </w:r>
          </w:p>
          <w:p w14:paraId="232B2CEB" w14:textId="48A29897" w:rsidR="00FB0506" w:rsidRPr="00214D26" w:rsidRDefault="00FB0506" w:rsidP="00FB0506">
            <w:pPr>
              <w:shd w:val="clear" w:color="auto" w:fill="FFFFFF"/>
              <w:spacing w:after="1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 xml:space="preserve">      11)</w:t>
            </w:r>
            <w:r w:rsidRPr="00214D26">
              <w:rPr>
                <w:rFonts w:ascii="Times New Roman" w:eastAsia="Times New Roman" w:hAnsi="Times New Roman" w:cs="Times New Roman"/>
                <w:color w:val="333333"/>
                <w:sz w:val="24"/>
                <w:szCs w:val="24"/>
                <w:lang w:eastAsia="uk-UA"/>
              </w:rPr>
              <w:t xml:space="preserve"> припиняти у випадках та в порядку, визначених </w:t>
            </w:r>
            <w:hyperlink r:id="rId25" w:anchor="n11" w:tgtFrame="_blank" w:history="1">
              <w:r w:rsidRPr="00214D26">
                <w:rPr>
                  <w:rFonts w:ascii="Times New Roman" w:eastAsia="Times New Roman" w:hAnsi="Times New Roman" w:cs="Times New Roman"/>
                  <w:color w:val="000099"/>
                  <w:sz w:val="24"/>
                  <w:szCs w:val="24"/>
                  <w:u w:val="single"/>
                  <w:lang w:eastAsia="uk-UA"/>
                </w:rPr>
                <w:t>Кодексом систем розподілу</w:t>
              </w:r>
            </w:hyperlink>
            <w:r w:rsidRPr="00214D26">
              <w:rPr>
                <w:rFonts w:ascii="Times New Roman" w:eastAsia="Times New Roman" w:hAnsi="Times New Roman" w:cs="Times New Roman"/>
                <w:color w:val="333333"/>
                <w:sz w:val="24"/>
                <w:szCs w:val="24"/>
                <w:lang w:eastAsia="uk-UA"/>
              </w:rPr>
              <w:t> або </w:t>
            </w:r>
            <w:hyperlink r:id="rId26" w:anchor="n23" w:tgtFrame="_blank" w:history="1">
              <w:r w:rsidRPr="00214D26">
                <w:rPr>
                  <w:rFonts w:ascii="Times New Roman" w:eastAsia="Times New Roman" w:hAnsi="Times New Roman" w:cs="Times New Roman"/>
                  <w:color w:val="000099"/>
                  <w:sz w:val="24"/>
                  <w:szCs w:val="24"/>
                  <w:u w:val="single"/>
                  <w:lang w:eastAsia="uk-UA"/>
                </w:rPr>
                <w:t>Кодексом системи передачі</w:t>
              </w:r>
            </w:hyperlink>
            <w:r w:rsidRPr="00214D26">
              <w:rPr>
                <w:rFonts w:ascii="Times New Roman" w:eastAsia="Times New Roman" w:hAnsi="Times New Roman" w:cs="Times New Roman"/>
                <w:color w:val="333333"/>
                <w:sz w:val="24"/>
                <w:szCs w:val="24"/>
                <w:lang w:eastAsia="uk-UA"/>
              </w:rPr>
              <w:t> та цими Правилами, електроживлення споживача за зверненням електропостачальника відповідно до умов договору з електропостачальником;</w:t>
            </w:r>
          </w:p>
          <w:p w14:paraId="4A66E652" w14:textId="3287252D"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12)</w:t>
            </w:r>
            <w:r w:rsidRPr="00214D26">
              <w:rPr>
                <w:rFonts w:ascii="Times New Roman" w:eastAsia="Times New Roman" w:hAnsi="Times New Roman" w:cs="Times New Roman"/>
                <w:color w:val="333333"/>
                <w:sz w:val="24"/>
                <w:szCs w:val="24"/>
                <w:lang w:eastAsia="uk-UA"/>
              </w:rPr>
              <w:t xml:space="preserve"> відновлювати у випадках та в порядку, визначених </w:t>
            </w:r>
            <w:hyperlink r:id="rId27" w:anchor="n11" w:tgtFrame="_blank" w:history="1">
              <w:r w:rsidRPr="00214D26">
                <w:rPr>
                  <w:rFonts w:ascii="Times New Roman" w:eastAsia="Times New Roman" w:hAnsi="Times New Roman" w:cs="Times New Roman"/>
                  <w:color w:val="000099"/>
                  <w:sz w:val="24"/>
                  <w:szCs w:val="24"/>
                  <w:u w:val="single"/>
                  <w:lang w:eastAsia="uk-UA"/>
                </w:rPr>
                <w:t>Кодексом систем розподілу</w:t>
              </w:r>
            </w:hyperlink>
            <w:r w:rsidRPr="00214D26">
              <w:rPr>
                <w:rFonts w:ascii="Times New Roman" w:eastAsia="Times New Roman" w:hAnsi="Times New Roman" w:cs="Times New Roman"/>
                <w:color w:val="333333"/>
                <w:sz w:val="24"/>
                <w:szCs w:val="24"/>
                <w:lang w:eastAsia="uk-UA"/>
              </w:rPr>
              <w:t> або </w:t>
            </w:r>
            <w:hyperlink r:id="rId28" w:anchor="n23" w:tgtFrame="_blank" w:history="1">
              <w:r w:rsidRPr="00214D26">
                <w:rPr>
                  <w:rFonts w:ascii="Times New Roman" w:eastAsia="Times New Roman" w:hAnsi="Times New Roman" w:cs="Times New Roman"/>
                  <w:color w:val="000099"/>
                  <w:sz w:val="24"/>
                  <w:szCs w:val="24"/>
                  <w:u w:val="single"/>
                  <w:lang w:eastAsia="uk-UA"/>
                </w:rPr>
                <w:t>Кодексом системи передачі</w:t>
              </w:r>
            </w:hyperlink>
            <w:r w:rsidRPr="00214D26">
              <w:rPr>
                <w:rFonts w:ascii="Times New Roman" w:eastAsia="Times New Roman" w:hAnsi="Times New Roman" w:cs="Times New Roman"/>
                <w:color w:val="333333"/>
                <w:sz w:val="24"/>
                <w:szCs w:val="24"/>
                <w:lang w:eastAsia="uk-UA"/>
              </w:rPr>
              <w:t xml:space="preserve"> та цими Правилами, </w:t>
            </w:r>
            <w:r w:rsidRPr="00214D26">
              <w:rPr>
                <w:rFonts w:ascii="Times New Roman" w:eastAsia="Times New Roman" w:hAnsi="Times New Roman" w:cs="Times New Roman"/>
                <w:color w:val="333333"/>
                <w:sz w:val="24"/>
                <w:szCs w:val="24"/>
                <w:lang w:eastAsia="uk-UA"/>
              </w:rPr>
              <w:lastRenderedPageBreak/>
              <w:t>електроживлення споживача за зверненням електропостачальника відповідно до умов договору з електропостачальником;</w:t>
            </w:r>
          </w:p>
          <w:p w14:paraId="689EC568" w14:textId="66DBEBDC"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13)</w:t>
            </w:r>
            <w:r w:rsidRPr="00214D26">
              <w:rPr>
                <w:rFonts w:ascii="Times New Roman" w:eastAsia="Times New Roman" w:hAnsi="Times New Roman" w:cs="Times New Roman"/>
                <w:color w:val="333333"/>
                <w:sz w:val="24"/>
                <w:szCs w:val="24"/>
                <w:lang w:eastAsia="uk-UA"/>
              </w:rPr>
              <w:t xml:space="preserve"> при застосуванні процедур зміни/заміни електропостачальника за сукупністю споживачів надавати новому електропостачальнику інформацію про споживачів, приєднаних до його системи, яким здійснював продаж електричної енергії попередній електропостачальник, в обсягах та порядку, визначених цими Правилами;</w:t>
            </w:r>
          </w:p>
          <w:p w14:paraId="2E081D05" w14:textId="3C97D3A8"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14)</w:t>
            </w:r>
            <w:r w:rsidRPr="00214D26">
              <w:rPr>
                <w:rFonts w:ascii="Times New Roman" w:eastAsia="Times New Roman" w:hAnsi="Times New Roman" w:cs="Times New Roman"/>
                <w:color w:val="333333"/>
                <w:sz w:val="24"/>
                <w:szCs w:val="24"/>
                <w:lang w:eastAsia="uk-UA"/>
              </w:rPr>
              <w:t xml:space="preserve"> повідомляти електропостачальника про зміну споживачем електропостачальника не пізніше ніж за 5 днів до дати зміни;</w:t>
            </w:r>
          </w:p>
          <w:p w14:paraId="084E146C" w14:textId="35902228"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15)</w:t>
            </w:r>
            <w:r w:rsidRPr="00214D26">
              <w:rPr>
                <w:rFonts w:ascii="Times New Roman" w:eastAsia="Times New Roman" w:hAnsi="Times New Roman" w:cs="Times New Roman"/>
                <w:color w:val="333333"/>
                <w:sz w:val="24"/>
                <w:szCs w:val="24"/>
                <w:lang w:eastAsia="uk-UA"/>
              </w:rPr>
              <w:t xml:space="preserve"> відповідно до умов договору повідомляти споживачів та електропостачальників про застосування графіків обмеження споживання електричної енергії, обмеження споживання електричної потужності, аварійних відключень споживачів електричної енергії, час їх початку та закінчення, величину зниження споживання електричної енергії та потужності, планові ремонтні роботи в електричних мережах, що спричиняють перерву в електропостачанні споживачів;</w:t>
            </w:r>
          </w:p>
          <w:p w14:paraId="36723147" w14:textId="10F22794"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16)</w:t>
            </w:r>
            <w:r w:rsidRPr="00214D26">
              <w:rPr>
                <w:rFonts w:ascii="Times New Roman" w:eastAsia="Times New Roman" w:hAnsi="Times New Roman" w:cs="Times New Roman"/>
                <w:color w:val="0070C0"/>
                <w:sz w:val="24"/>
                <w:szCs w:val="24"/>
                <w:lang w:eastAsia="uk-UA"/>
              </w:rPr>
              <w:t xml:space="preserve"> </w:t>
            </w:r>
            <w:r w:rsidRPr="00214D26">
              <w:rPr>
                <w:rFonts w:ascii="Times New Roman" w:eastAsia="Times New Roman" w:hAnsi="Times New Roman" w:cs="Times New Roman"/>
                <w:color w:val="333333"/>
                <w:sz w:val="24"/>
                <w:szCs w:val="24"/>
                <w:lang w:eastAsia="uk-UA"/>
              </w:rPr>
              <w:t>забезпечувати безперешкодний доступ до власних об'єктів уповноважених представників відповідних державних органів (за їх службовим посвідченням), яким згідно з законодавством України надано відповідні повноваження, а також виконувати їх приписи та надавати інформацію, передбачену законодавством України, та іншу інформацію за вимогою представників відповідних державних органів, що необхідна їм для здійснення своїх повноважень відповідно до чинного законодавства;</w:t>
            </w:r>
          </w:p>
          <w:p w14:paraId="55D9338E" w14:textId="50C60732"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 xml:space="preserve">17) </w:t>
            </w:r>
            <w:r w:rsidRPr="00214D26">
              <w:rPr>
                <w:rFonts w:ascii="Times New Roman" w:eastAsia="Times New Roman" w:hAnsi="Times New Roman" w:cs="Times New Roman"/>
                <w:color w:val="333333"/>
                <w:sz w:val="24"/>
                <w:szCs w:val="24"/>
                <w:lang w:eastAsia="uk-UA"/>
              </w:rPr>
              <w:t>забезпечувати безпечне, надійне та ефективне функціонування систем розподілу (передачі) електричної енергії з урахуванням вимог щодо охорони навколишнього природного середовища;</w:t>
            </w:r>
          </w:p>
          <w:p w14:paraId="089BA25C" w14:textId="50BC914A"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18)</w:t>
            </w:r>
            <w:r w:rsidRPr="00214D26">
              <w:rPr>
                <w:rFonts w:ascii="Times New Roman" w:eastAsia="Times New Roman" w:hAnsi="Times New Roman" w:cs="Times New Roman"/>
                <w:color w:val="333333"/>
                <w:sz w:val="24"/>
                <w:szCs w:val="24"/>
                <w:lang w:eastAsia="uk-UA"/>
              </w:rPr>
              <w:t xml:space="preserve"> повідомляти споживача та електропостачальника письмово або в місцях оплати за електричну енергію згідно з договором про розрахунково-касове обслуговування з відповідною фінансовою установою, через власний </w:t>
            </w:r>
            <w:proofErr w:type="spellStart"/>
            <w:r w:rsidRPr="00214D26">
              <w:rPr>
                <w:rFonts w:ascii="Times New Roman" w:eastAsia="Times New Roman" w:hAnsi="Times New Roman" w:cs="Times New Roman"/>
                <w:color w:val="333333"/>
                <w:sz w:val="24"/>
                <w:szCs w:val="24"/>
                <w:lang w:eastAsia="uk-UA"/>
              </w:rPr>
              <w:t>вебсайт</w:t>
            </w:r>
            <w:proofErr w:type="spellEnd"/>
            <w:r w:rsidRPr="00214D26">
              <w:rPr>
                <w:rFonts w:ascii="Times New Roman" w:eastAsia="Times New Roman" w:hAnsi="Times New Roman" w:cs="Times New Roman"/>
                <w:color w:val="333333"/>
                <w:sz w:val="24"/>
                <w:szCs w:val="24"/>
                <w:lang w:eastAsia="uk-UA"/>
              </w:rPr>
              <w:t xml:space="preserve"> у мережі Інтернет, особистий кабінет споживача про зміни тарифів (цін) на послугу з розподілу електричної енергії не пізніше ніж за 20 днів до введення їх в дію;</w:t>
            </w:r>
          </w:p>
          <w:p w14:paraId="696FC24F" w14:textId="4C338141"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19)</w:t>
            </w:r>
            <w:r w:rsidRPr="00214D26">
              <w:rPr>
                <w:rFonts w:ascii="Times New Roman" w:eastAsia="Times New Roman" w:hAnsi="Times New Roman" w:cs="Times New Roman"/>
                <w:color w:val="333333"/>
                <w:sz w:val="24"/>
                <w:szCs w:val="24"/>
                <w:lang w:eastAsia="uk-UA"/>
              </w:rPr>
              <w:t xml:space="preserve"> на вимогу споживача та/або електропостачальника надавати інформацію щодо цін і тарифів на послугу з розподілу (передачі) електричної </w:t>
            </w:r>
            <w:r w:rsidRPr="00214D26">
              <w:rPr>
                <w:rFonts w:ascii="Times New Roman" w:eastAsia="Times New Roman" w:hAnsi="Times New Roman" w:cs="Times New Roman"/>
                <w:color w:val="333333"/>
                <w:sz w:val="24"/>
                <w:szCs w:val="24"/>
                <w:lang w:eastAsia="uk-UA"/>
              </w:rPr>
              <w:lastRenderedPageBreak/>
              <w:t>енергії, якості електричної енергії, порядку оплати та режимів споживання електричної енергії;</w:t>
            </w:r>
          </w:p>
          <w:p w14:paraId="7F7E4D4D" w14:textId="696CB52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 xml:space="preserve">20) </w:t>
            </w:r>
            <w:r w:rsidRPr="00214D26">
              <w:rPr>
                <w:rFonts w:ascii="Times New Roman" w:eastAsia="Times New Roman" w:hAnsi="Times New Roman" w:cs="Times New Roman"/>
                <w:color w:val="333333"/>
                <w:sz w:val="24"/>
                <w:szCs w:val="24"/>
                <w:lang w:eastAsia="uk-UA"/>
              </w:rPr>
              <w:t>інформувати споживача про можливість ознайомитись з цими Правилами на вебсайті оператора системи із зазначенням посилання;</w:t>
            </w:r>
          </w:p>
          <w:p w14:paraId="2B6885CD" w14:textId="4B69D7F3"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21)</w:t>
            </w:r>
            <w:r w:rsidRPr="00214D26">
              <w:rPr>
                <w:rFonts w:ascii="Times New Roman" w:eastAsia="Times New Roman" w:hAnsi="Times New Roman" w:cs="Times New Roman"/>
                <w:color w:val="333333"/>
                <w:sz w:val="24"/>
                <w:szCs w:val="24"/>
                <w:lang w:eastAsia="uk-UA"/>
              </w:rPr>
              <w:t xml:space="preserve"> інформувати щодо порядку безпечної експлуатації засобів комерційного обліку (у разі виконання функцій постачальника послуг комерційного обліку);</w:t>
            </w:r>
          </w:p>
          <w:p w14:paraId="63E1C2A4" w14:textId="0DD59FBB"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22)</w:t>
            </w:r>
            <w:r w:rsidRPr="00214D26">
              <w:rPr>
                <w:rFonts w:ascii="Times New Roman" w:eastAsia="Times New Roman" w:hAnsi="Times New Roman" w:cs="Times New Roman"/>
                <w:color w:val="333333"/>
                <w:sz w:val="24"/>
                <w:szCs w:val="24"/>
                <w:lang w:eastAsia="uk-UA"/>
              </w:rPr>
              <w:t xml:space="preserve"> проводити у межах компетенції </w:t>
            </w:r>
            <w:proofErr w:type="spellStart"/>
            <w:r w:rsidRPr="00214D26">
              <w:rPr>
                <w:rFonts w:ascii="Times New Roman" w:eastAsia="Times New Roman" w:hAnsi="Times New Roman" w:cs="Times New Roman"/>
                <w:color w:val="333333"/>
                <w:sz w:val="24"/>
                <w:szCs w:val="24"/>
                <w:lang w:eastAsia="uk-UA"/>
              </w:rPr>
              <w:t>методично</w:t>
            </w:r>
            <w:proofErr w:type="spellEnd"/>
            <w:r w:rsidRPr="00214D26">
              <w:rPr>
                <w:rFonts w:ascii="Times New Roman" w:eastAsia="Times New Roman" w:hAnsi="Times New Roman" w:cs="Times New Roman"/>
                <w:color w:val="333333"/>
                <w:sz w:val="24"/>
                <w:szCs w:val="24"/>
                <w:lang w:eastAsia="uk-UA"/>
              </w:rPr>
              <w:t>-консультаційну роботу зі споживачами;</w:t>
            </w:r>
          </w:p>
          <w:p w14:paraId="66F4FE1E" w14:textId="38F91420"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23)</w:t>
            </w:r>
            <w:r w:rsidRPr="00214D26">
              <w:rPr>
                <w:rFonts w:ascii="Times New Roman" w:eastAsia="Times New Roman" w:hAnsi="Times New Roman" w:cs="Times New Roman"/>
                <w:color w:val="333333"/>
                <w:sz w:val="24"/>
                <w:szCs w:val="24"/>
                <w:lang w:eastAsia="uk-UA"/>
              </w:rPr>
              <w:t xml:space="preserve"> забезпечувати розвиток електричних мереж з метою задоволення потреб споживачів в електричній енергії;</w:t>
            </w:r>
          </w:p>
          <w:p w14:paraId="5FC5BE5B" w14:textId="1BDB7A93"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24)</w:t>
            </w:r>
            <w:r w:rsidRPr="00214D26">
              <w:rPr>
                <w:rFonts w:ascii="Times New Roman" w:eastAsia="Times New Roman" w:hAnsi="Times New Roman" w:cs="Times New Roman"/>
                <w:color w:val="333333"/>
                <w:sz w:val="24"/>
                <w:szCs w:val="24"/>
                <w:lang w:eastAsia="uk-UA"/>
              </w:rPr>
              <w:t xml:space="preserve"> проводити не рідше одного разу на 6 місяців контрольний огляд засобів комерційного обліку споживачів відповідно до затверджених графіків;</w:t>
            </w:r>
          </w:p>
          <w:p w14:paraId="402493C2" w14:textId="1036BE19"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25)</w:t>
            </w:r>
            <w:r w:rsidRPr="00214D26">
              <w:rPr>
                <w:rFonts w:ascii="Times New Roman" w:eastAsia="Times New Roman" w:hAnsi="Times New Roman" w:cs="Times New Roman"/>
                <w:color w:val="333333"/>
                <w:sz w:val="24"/>
                <w:szCs w:val="24"/>
                <w:lang w:eastAsia="uk-UA"/>
              </w:rPr>
              <w:t xml:space="preserve"> проводити за власний рахунок планову повірку, ремонт і заміну засобів вимірювальної техніки, які перебувають у нього у власності, у терміни, встановлені нормативно-правовими актами, нормативно-технічними документами та договором;</w:t>
            </w:r>
          </w:p>
          <w:p w14:paraId="56454621" w14:textId="4A3181A3"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26)</w:t>
            </w:r>
            <w:r w:rsidRPr="00214D26">
              <w:rPr>
                <w:rFonts w:ascii="Times New Roman" w:eastAsia="Times New Roman" w:hAnsi="Times New Roman" w:cs="Times New Roman"/>
                <w:color w:val="0070C0"/>
                <w:sz w:val="24"/>
                <w:szCs w:val="24"/>
                <w:lang w:eastAsia="uk-UA"/>
              </w:rPr>
              <w:t xml:space="preserve"> </w:t>
            </w:r>
            <w:r w:rsidRPr="00214D26">
              <w:rPr>
                <w:rFonts w:ascii="Times New Roman" w:eastAsia="Times New Roman" w:hAnsi="Times New Roman" w:cs="Times New Roman"/>
                <w:color w:val="333333"/>
                <w:sz w:val="24"/>
                <w:szCs w:val="24"/>
                <w:lang w:eastAsia="uk-UA"/>
              </w:rPr>
              <w:t>розглядати звернення, скарги та претензії споживача щодо надання послуг, пов'язаних з розподілом (передачею) електричної енергії, та приймати з цього приводу рішення у строки, передбачені законодавством;</w:t>
            </w:r>
          </w:p>
          <w:p w14:paraId="3AA032DC" w14:textId="0AAC90DE"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27)</w:t>
            </w:r>
            <w:r w:rsidRPr="00214D26">
              <w:rPr>
                <w:rFonts w:ascii="Times New Roman" w:eastAsia="Times New Roman" w:hAnsi="Times New Roman" w:cs="Times New Roman"/>
                <w:color w:val="333333"/>
                <w:sz w:val="24"/>
                <w:szCs w:val="24"/>
                <w:lang w:eastAsia="uk-UA"/>
              </w:rPr>
              <w:t xml:space="preserve"> приймати письмові та усні повідомлення (у тому числі засобами зв'язку) споживачів та інших користувачів системи передачі (розподілу) електричної енергії щодо порушення електропостачання або порушення показників якості електричної енергії, а також вживати заходів до відновлення електропостачання та приведення показників якості електроенергії у відповідність до вимог </w:t>
            </w:r>
            <w:hyperlink r:id="rId29" w:anchor="n23" w:tgtFrame="_blank" w:history="1">
              <w:r w:rsidRPr="00214D26">
                <w:rPr>
                  <w:rFonts w:ascii="Times New Roman" w:eastAsia="Times New Roman" w:hAnsi="Times New Roman" w:cs="Times New Roman"/>
                  <w:color w:val="000099"/>
                  <w:sz w:val="24"/>
                  <w:szCs w:val="24"/>
                  <w:u w:val="single"/>
                  <w:lang w:eastAsia="uk-UA"/>
                </w:rPr>
                <w:t>Кодексу системи передачі</w:t>
              </w:r>
            </w:hyperlink>
            <w:r w:rsidRPr="00214D26">
              <w:rPr>
                <w:rFonts w:ascii="Times New Roman" w:eastAsia="Times New Roman" w:hAnsi="Times New Roman" w:cs="Times New Roman"/>
                <w:color w:val="333333"/>
                <w:sz w:val="24"/>
                <w:szCs w:val="24"/>
                <w:lang w:eastAsia="uk-UA"/>
              </w:rPr>
              <w:t> та </w:t>
            </w:r>
            <w:hyperlink r:id="rId30" w:anchor="n11" w:tgtFrame="_blank" w:history="1">
              <w:r w:rsidRPr="00214D26">
                <w:rPr>
                  <w:rFonts w:ascii="Times New Roman" w:eastAsia="Times New Roman" w:hAnsi="Times New Roman" w:cs="Times New Roman"/>
                  <w:color w:val="000099"/>
                  <w:sz w:val="24"/>
                  <w:szCs w:val="24"/>
                  <w:u w:val="single"/>
                  <w:lang w:eastAsia="uk-UA"/>
                </w:rPr>
                <w:t>Кодексу систем розподілу</w:t>
              </w:r>
            </w:hyperlink>
            <w:r w:rsidRPr="00214D26">
              <w:rPr>
                <w:rFonts w:ascii="Times New Roman" w:eastAsia="Times New Roman" w:hAnsi="Times New Roman" w:cs="Times New Roman"/>
                <w:color w:val="333333"/>
                <w:sz w:val="24"/>
                <w:szCs w:val="24"/>
                <w:lang w:eastAsia="uk-UA"/>
              </w:rPr>
              <w:t>;</w:t>
            </w:r>
          </w:p>
          <w:p w14:paraId="2ECBF7B7" w14:textId="058A037D"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28)</w:t>
            </w:r>
            <w:r w:rsidRPr="00214D26">
              <w:rPr>
                <w:rFonts w:ascii="Times New Roman" w:eastAsia="Times New Roman" w:hAnsi="Times New Roman" w:cs="Times New Roman"/>
                <w:color w:val="0070C0"/>
                <w:sz w:val="24"/>
                <w:szCs w:val="24"/>
                <w:lang w:eastAsia="uk-UA"/>
              </w:rPr>
              <w:t xml:space="preserve"> </w:t>
            </w:r>
            <w:r w:rsidRPr="00214D26">
              <w:rPr>
                <w:rFonts w:ascii="Times New Roman" w:eastAsia="Times New Roman" w:hAnsi="Times New Roman" w:cs="Times New Roman"/>
                <w:color w:val="333333"/>
                <w:sz w:val="24"/>
                <w:szCs w:val="24"/>
                <w:lang w:eastAsia="uk-UA"/>
              </w:rPr>
              <w:t>вести облік звернень (заяв, скарг, пропозицій, претензій) споживачів та інших користувачів системи передачі (розподілу), у тому числі щодо якості обслуговування споживачів оператором системи, якості електричної енергії тощо;</w:t>
            </w:r>
          </w:p>
          <w:p w14:paraId="61EB007E" w14:textId="1D4A0711"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lastRenderedPageBreak/>
              <w:t>29)</w:t>
            </w:r>
            <w:r w:rsidRPr="00214D26">
              <w:rPr>
                <w:rFonts w:ascii="Times New Roman" w:eastAsia="Times New Roman" w:hAnsi="Times New Roman" w:cs="Times New Roman"/>
                <w:color w:val="333333"/>
                <w:sz w:val="24"/>
                <w:szCs w:val="24"/>
                <w:lang w:eastAsia="uk-UA"/>
              </w:rPr>
              <w:t xml:space="preserve"> вести облік власних засобів вимірювальної техніки, щодо яких проведено періодичну повірку, обслуговування та ремонт;</w:t>
            </w:r>
          </w:p>
          <w:p w14:paraId="0F7ED9E3" w14:textId="1453E353"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30)</w:t>
            </w:r>
            <w:r w:rsidRPr="00214D26">
              <w:rPr>
                <w:rFonts w:ascii="Times New Roman" w:eastAsia="Times New Roman" w:hAnsi="Times New Roman" w:cs="Times New Roman"/>
                <w:color w:val="0070C0"/>
                <w:sz w:val="24"/>
                <w:szCs w:val="24"/>
                <w:lang w:eastAsia="uk-UA"/>
              </w:rPr>
              <w:t xml:space="preserve"> </w:t>
            </w:r>
            <w:r w:rsidRPr="00214D26">
              <w:rPr>
                <w:rFonts w:ascii="Times New Roman" w:eastAsia="Times New Roman" w:hAnsi="Times New Roman" w:cs="Times New Roman"/>
                <w:color w:val="333333"/>
                <w:sz w:val="24"/>
                <w:szCs w:val="24"/>
                <w:lang w:eastAsia="uk-UA"/>
              </w:rPr>
              <w:t>безоплатно видавати бланки договорів, платіжні документи;</w:t>
            </w:r>
          </w:p>
          <w:p w14:paraId="10799376" w14:textId="6F296CF4"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31)</w:t>
            </w:r>
            <w:r w:rsidRPr="00214D26">
              <w:rPr>
                <w:rFonts w:ascii="Times New Roman" w:eastAsia="Times New Roman" w:hAnsi="Times New Roman" w:cs="Times New Roman"/>
                <w:color w:val="0070C0"/>
                <w:sz w:val="24"/>
                <w:szCs w:val="24"/>
                <w:lang w:eastAsia="uk-UA"/>
              </w:rPr>
              <w:t xml:space="preserve"> </w:t>
            </w:r>
            <w:r w:rsidRPr="00214D26">
              <w:rPr>
                <w:rFonts w:ascii="Times New Roman" w:eastAsia="Times New Roman" w:hAnsi="Times New Roman" w:cs="Times New Roman"/>
                <w:color w:val="333333"/>
                <w:sz w:val="24"/>
                <w:szCs w:val="24"/>
                <w:lang w:eastAsia="uk-UA"/>
              </w:rPr>
              <w:t>безоплатно надавати рекомендації щодо можливості та доцільності використання електричної енергії для опалення, а також щодо енергозбереження та режимів споживання електричної енергії;</w:t>
            </w:r>
          </w:p>
          <w:p w14:paraId="231ADFF9" w14:textId="43C57AC6"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32</w:t>
            </w:r>
            <w:r w:rsidRPr="00214D26">
              <w:rPr>
                <w:rFonts w:ascii="Times New Roman" w:eastAsia="Times New Roman" w:hAnsi="Times New Roman" w:cs="Times New Roman"/>
                <w:b/>
                <w:color w:val="333333"/>
                <w:sz w:val="24"/>
                <w:szCs w:val="24"/>
                <w:lang w:eastAsia="uk-UA"/>
              </w:rPr>
              <w:t>)</w:t>
            </w:r>
            <w:r w:rsidRPr="00214D26">
              <w:rPr>
                <w:rFonts w:ascii="Times New Roman" w:eastAsia="Times New Roman" w:hAnsi="Times New Roman" w:cs="Times New Roman"/>
                <w:color w:val="333333"/>
                <w:sz w:val="24"/>
                <w:szCs w:val="24"/>
                <w:lang w:eastAsia="uk-UA"/>
              </w:rPr>
              <w:t xml:space="preserve"> організовувати роботу консультаційних центрів з питань розподілу (передачі) електричної енергії та енергозабезпечення;</w:t>
            </w:r>
          </w:p>
          <w:p w14:paraId="590F1F95" w14:textId="4F909CB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33)</w:t>
            </w:r>
            <w:r w:rsidRPr="00214D26">
              <w:rPr>
                <w:rFonts w:ascii="Times New Roman" w:eastAsia="Times New Roman" w:hAnsi="Times New Roman" w:cs="Times New Roman"/>
                <w:color w:val="333333"/>
                <w:sz w:val="24"/>
                <w:szCs w:val="24"/>
                <w:lang w:eastAsia="uk-UA"/>
              </w:rPr>
              <w:t xml:space="preserve"> надавати послуги комерційного обліку у випадках та обсягах, визначених </w:t>
            </w:r>
            <w:hyperlink r:id="rId31" w:anchor="n9" w:tgtFrame="_blank" w:history="1">
              <w:r w:rsidRPr="00214D26">
                <w:rPr>
                  <w:rFonts w:ascii="Times New Roman" w:eastAsia="Times New Roman" w:hAnsi="Times New Roman" w:cs="Times New Roman"/>
                  <w:color w:val="000099"/>
                  <w:sz w:val="24"/>
                  <w:szCs w:val="24"/>
                  <w:u w:val="single"/>
                  <w:lang w:eastAsia="uk-UA"/>
                </w:rPr>
                <w:t>Кодексом комерційного обліку</w:t>
              </w:r>
            </w:hyperlink>
            <w:r w:rsidRPr="00214D26">
              <w:rPr>
                <w:rFonts w:ascii="Times New Roman" w:eastAsia="Times New Roman" w:hAnsi="Times New Roman" w:cs="Times New Roman"/>
                <w:color w:val="333333"/>
                <w:sz w:val="24"/>
                <w:szCs w:val="24"/>
                <w:lang w:eastAsia="uk-UA"/>
              </w:rPr>
              <w:t>;</w:t>
            </w:r>
          </w:p>
          <w:p w14:paraId="343B85F3" w14:textId="110BFA07"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34)</w:t>
            </w:r>
            <w:r w:rsidRPr="00214D26">
              <w:rPr>
                <w:rFonts w:ascii="Times New Roman" w:eastAsia="Times New Roman" w:hAnsi="Times New Roman" w:cs="Times New Roman"/>
                <w:color w:val="333333"/>
                <w:sz w:val="24"/>
                <w:szCs w:val="24"/>
                <w:lang w:eastAsia="uk-UA"/>
              </w:rPr>
              <w:t xml:space="preserve"> надавати електропостачальнику інформацію та документи у строки та в порядку, передбаченому законодавством України та відповідними договорами;</w:t>
            </w:r>
          </w:p>
          <w:p w14:paraId="78F328FA" w14:textId="39ED16D5" w:rsidR="00FB0506" w:rsidRPr="00214D26" w:rsidRDefault="00FB0506" w:rsidP="00FB0506">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b/>
                <w:color w:val="0070C0"/>
                <w:sz w:val="24"/>
                <w:szCs w:val="24"/>
                <w:lang w:eastAsia="uk-UA"/>
              </w:rPr>
              <w:t>35)</w:t>
            </w:r>
            <w:r w:rsidRPr="00214D26">
              <w:rPr>
                <w:rFonts w:ascii="Times New Roman" w:eastAsia="Times New Roman" w:hAnsi="Times New Roman" w:cs="Times New Roman"/>
                <w:color w:val="333333"/>
                <w:sz w:val="24"/>
                <w:szCs w:val="24"/>
                <w:lang w:eastAsia="uk-UA"/>
              </w:rPr>
              <w:t xml:space="preserve"> приймати від споживачів та електропостачальників дані про покази розрахункових лічильників електричної енергії та враховувати їх під час визначення обсягів споживання (розподілу/передачі) електричної енергії.</w:t>
            </w:r>
          </w:p>
          <w:p w14:paraId="18AA701C" w14:textId="77777777" w:rsidR="0046509C" w:rsidRPr="00214D26" w:rsidRDefault="0046509C" w:rsidP="00DB60ED">
            <w:pPr>
              <w:jc w:val="both"/>
              <w:rPr>
                <w:rFonts w:ascii="Times New Roman" w:hAnsi="Times New Roman" w:cs="Times New Roman"/>
                <w:sz w:val="24"/>
                <w:szCs w:val="24"/>
              </w:rPr>
            </w:pPr>
          </w:p>
        </w:tc>
      </w:tr>
      <w:tr w:rsidR="00D46B7E" w:rsidRPr="00214D26" w14:paraId="3F9FD781" w14:textId="77777777" w:rsidTr="00100116">
        <w:trPr>
          <w:trHeight w:val="420"/>
        </w:trPr>
        <w:tc>
          <w:tcPr>
            <w:tcW w:w="16302" w:type="dxa"/>
            <w:gridSpan w:val="3"/>
          </w:tcPr>
          <w:p w14:paraId="1D361A68" w14:textId="6A6E5184" w:rsidR="00D46B7E" w:rsidRPr="00214D26" w:rsidRDefault="00214D26" w:rsidP="00214D26">
            <w:pPr>
              <w:tabs>
                <w:tab w:val="center" w:pos="7459"/>
                <w:tab w:val="left" w:pos="12336"/>
              </w:tabs>
              <w:rPr>
                <w:rFonts w:ascii="Times New Roman" w:hAnsi="Times New Roman" w:cs="Times New Roman"/>
                <w:sz w:val="24"/>
                <w:szCs w:val="24"/>
              </w:rPr>
            </w:pPr>
            <w:r>
              <w:rPr>
                <w:rFonts w:ascii="Times New Roman" w:hAnsi="Times New Roman" w:cs="Times New Roman"/>
                <w:b/>
                <w:bCs/>
                <w:sz w:val="24"/>
                <w:szCs w:val="24"/>
              </w:rPr>
              <w:lastRenderedPageBreak/>
              <w:tab/>
            </w:r>
            <w:r w:rsidR="00D46B7E" w:rsidRPr="00214D26">
              <w:rPr>
                <w:rFonts w:ascii="Times New Roman" w:hAnsi="Times New Roman" w:cs="Times New Roman"/>
                <w:b/>
                <w:bCs/>
                <w:sz w:val="24"/>
                <w:szCs w:val="24"/>
              </w:rPr>
              <w:t>5.2. Права, обов'язки та відповідальність електропостачальника</w:t>
            </w:r>
            <w:r>
              <w:rPr>
                <w:rFonts w:ascii="Times New Roman" w:hAnsi="Times New Roman" w:cs="Times New Roman"/>
                <w:b/>
                <w:bCs/>
                <w:sz w:val="24"/>
                <w:szCs w:val="24"/>
              </w:rPr>
              <w:tab/>
            </w:r>
          </w:p>
        </w:tc>
      </w:tr>
      <w:tr w:rsidR="00FB0506" w:rsidRPr="00214D26" w14:paraId="15C2249E" w14:textId="77777777" w:rsidTr="00100116">
        <w:trPr>
          <w:trHeight w:val="675"/>
        </w:trPr>
        <w:tc>
          <w:tcPr>
            <w:tcW w:w="7938" w:type="dxa"/>
          </w:tcPr>
          <w:p w14:paraId="54A75715" w14:textId="7777777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5.2.2. Постачальник електричної енергії зобов'язаний:</w:t>
            </w:r>
          </w:p>
          <w:p w14:paraId="172F668B" w14:textId="13E4EDD1" w:rsidR="002363B2" w:rsidRPr="00214D26" w:rsidRDefault="002363B2"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77" w:name="n2712"/>
            <w:bookmarkStart w:id="78" w:name="n2739"/>
            <w:bookmarkEnd w:id="77"/>
            <w:bookmarkEnd w:id="78"/>
            <w:r w:rsidRPr="00214D26">
              <w:rPr>
                <w:rFonts w:ascii="Times New Roman" w:eastAsia="Times New Roman" w:hAnsi="Times New Roman" w:cs="Times New Roman"/>
                <w:color w:val="333333"/>
                <w:sz w:val="24"/>
                <w:szCs w:val="24"/>
                <w:lang w:eastAsia="uk-UA"/>
              </w:rPr>
              <w:t>……</w:t>
            </w:r>
          </w:p>
          <w:p w14:paraId="4D30CB5F" w14:textId="7777777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22) до укладення договору постачання електричної енергії споживачу надавати споживачу інформацію про істотні умови договору та про наявний вибір порядку та форм виставлення рахунка і здійснення розрахунків;</w:t>
            </w:r>
          </w:p>
          <w:p w14:paraId="63F6D62C" w14:textId="7777777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79" w:name="n2740"/>
            <w:bookmarkEnd w:id="79"/>
            <w:r w:rsidRPr="00214D26">
              <w:rPr>
                <w:rFonts w:ascii="Times New Roman" w:eastAsia="Times New Roman" w:hAnsi="Times New Roman" w:cs="Times New Roman"/>
                <w:color w:val="333333"/>
                <w:sz w:val="24"/>
                <w:szCs w:val="24"/>
                <w:lang w:eastAsia="uk-UA"/>
              </w:rPr>
              <w:t>23) формувати комерційні пропозиції щодо продажу (споживання) електричної енергії;</w:t>
            </w:r>
          </w:p>
          <w:p w14:paraId="0F834DF3" w14:textId="7777777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0" w:name="n2741"/>
            <w:bookmarkEnd w:id="80"/>
            <w:r w:rsidRPr="00214D26">
              <w:rPr>
                <w:rFonts w:ascii="Times New Roman" w:eastAsia="Times New Roman" w:hAnsi="Times New Roman" w:cs="Times New Roman"/>
                <w:color w:val="333333"/>
                <w:sz w:val="24"/>
                <w:szCs w:val="24"/>
                <w:lang w:eastAsia="uk-UA"/>
              </w:rPr>
              <w:t>24) у процесі зміни споживачем електропостачальника забезпечувати постачання електричної енергії споживачу на умовах чинного договору до припинення дії договору постачання електричної енергії споживачу;</w:t>
            </w:r>
          </w:p>
          <w:p w14:paraId="3B520F56" w14:textId="7777777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1" w:name="n2742"/>
            <w:bookmarkEnd w:id="81"/>
            <w:r w:rsidRPr="00214D26">
              <w:rPr>
                <w:rFonts w:ascii="Times New Roman" w:eastAsia="Times New Roman" w:hAnsi="Times New Roman" w:cs="Times New Roman"/>
                <w:color w:val="333333"/>
                <w:sz w:val="24"/>
                <w:szCs w:val="24"/>
                <w:lang w:eastAsia="uk-UA"/>
              </w:rPr>
              <w:lastRenderedPageBreak/>
              <w:t>25) взаємодіяти з оператором системи з питань відключення (обмеження) споживачів у порядку, визначеному цими Правилами та законодавством;</w:t>
            </w:r>
          </w:p>
          <w:p w14:paraId="56232896" w14:textId="7777777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2" w:name="n2743"/>
            <w:bookmarkEnd w:id="82"/>
            <w:r w:rsidRPr="00214D26">
              <w:rPr>
                <w:rFonts w:ascii="Times New Roman" w:eastAsia="Times New Roman" w:hAnsi="Times New Roman" w:cs="Times New Roman"/>
                <w:color w:val="333333"/>
                <w:sz w:val="24"/>
                <w:szCs w:val="24"/>
                <w:lang w:eastAsia="uk-UA"/>
              </w:rPr>
              <w:t>26) взаємодіяти з оператором системи з питань відключення (обмеження) захищених споживачів виключно в порядку, визначеному </w:t>
            </w:r>
            <w:hyperlink r:id="rId32" w:tgtFrame="_blank" w:history="1">
              <w:r w:rsidRPr="00214D26">
                <w:rPr>
                  <w:rFonts w:ascii="Times New Roman" w:eastAsia="Times New Roman" w:hAnsi="Times New Roman" w:cs="Times New Roman"/>
                  <w:color w:val="000099"/>
                  <w:sz w:val="24"/>
                  <w:szCs w:val="24"/>
                  <w:u w:val="single"/>
                  <w:lang w:eastAsia="uk-UA"/>
                </w:rPr>
                <w:t>Законом України</w:t>
              </w:r>
            </w:hyperlink>
            <w:r w:rsidRPr="00214D26">
              <w:rPr>
                <w:rFonts w:ascii="Times New Roman" w:eastAsia="Times New Roman" w:hAnsi="Times New Roman" w:cs="Times New Roman"/>
                <w:color w:val="333333"/>
                <w:sz w:val="24"/>
                <w:szCs w:val="24"/>
                <w:lang w:eastAsia="uk-UA"/>
              </w:rPr>
              <w:t> "Про ринок електричної енергії", цими Правилами, та з дотриманням вимог порядку забезпечення постачання електричної енергії захищеним споживачам, затвердженого Кабінетом Міністрів України;</w:t>
            </w:r>
          </w:p>
          <w:p w14:paraId="1DD8F43C" w14:textId="7777777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3" w:name="n2744"/>
            <w:bookmarkEnd w:id="83"/>
            <w:r w:rsidRPr="00214D26">
              <w:rPr>
                <w:rFonts w:ascii="Times New Roman" w:eastAsia="Times New Roman" w:hAnsi="Times New Roman" w:cs="Times New Roman"/>
                <w:color w:val="333333"/>
                <w:sz w:val="24"/>
                <w:szCs w:val="24"/>
                <w:lang w:eastAsia="uk-UA"/>
              </w:rPr>
              <w:t>27) забезпечувати безперешкодний та безоплатний доступ споживачів до інформації відповідно до </w:t>
            </w:r>
            <w:hyperlink r:id="rId33" w:tgtFrame="_blank" w:history="1">
              <w:r w:rsidRPr="00214D26">
                <w:rPr>
                  <w:rFonts w:ascii="Times New Roman" w:eastAsia="Times New Roman" w:hAnsi="Times New Roman" w:cs="Times New Roman"/>
                  <w:color w:val="000099"/>
                  <w:sz w:val="24"/>
                  <w:szCs w:val="24"/>
                  <w:u w:val="single"/>
                  <w:lang w:eastAsia="uk-UA"/>
                </w:rPr>
                <w:t>Закону України</w:t>
              </w:r>
            </w:hyperlink>
            <w:r w:rsidRPr="00214D26">
              <w:rPr>
                <w:rFonts w:ascii="Times New Roman" w:eastAsia="Times New Roman" w:hAnsi="Times New Roman" w:cs="Times New Roman"/>
                <w:color w:val="333333"/>
                <w:sz w:val="24"/>
                <w:szCs w:val="24"/>
                <w:lang w:eastAsia="uk-UA"/>
              </w:rPr>
              <w:t>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p>
          <w:p w14:paraId="271E714C" w14:textId="7777777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4" w:name="n2745"/>
            <w:bookmarkEnd w:id="84"/>
            <w:r w:rsidRPr="00214D26">
              <w:rPr>
                <w:rFonts w:ascii="Times New Roman" w:eastAsia="Times New Roman" w:hAnsi="Times New Roman" w:cs="Times New Roman"/>
                <w:color w:val="333333"/>
                <w:sz w:val="24"/>
                <w:szCs w:val="24"/>
                <w:lang w:eastAsia="uk-UA"/>
              </w:rPr>
              <w:t>28) передавати операторам систем дані про покази розрахункових лічильників електричної енергії, отримані від споживачів.</w:t>
            </w:r>
          </w:p>
          <w:p w14:paraId="295F907C" w14:textId="77777777" w:rsidR="00FB0506" w:rsidRPr="00214D26" w:rsidRDefault="00FB0506" w:rsidP="00DB60ED">
            <w:pPr>
              <w:jc w:val="both"/>
              <w:rPr>
                <w:rFonts w:ascii="Times New Roman" w:hAnsi="Times New Roman" w:cs="Times New Roman"/>
                <w:sz w:val="24"/>
                <w:szCs w:val="24"/>
              </w:rPr>
            </w:pPr>
          </w:p>
        </w:tc>
        <w:tc>
          <w:tcPr>
            <w:tcW w:w="8364" w:type="dxa"/>
            <w:gridSpan w:val="2"/>
          </w:tcPr>
          <w:p w14:paraId="7EF64C82" w14:textId="7777777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5.2.2. Постачальник електричної енергії зобов'язаний:</w:t>
            </w:r>
          </w:p>
          <w:p w14:paraId="573923ED" w14:textId="7E261CE5" w:rsidR="00D46B7E" w:rsidRPr="00214D26" w:rsidRDefault="002363B2"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w:t>
            </w:r>
          </w:p>
          <w:p w14:paraId="462422E0" w14:textId="7777777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22) до укладення договору постачання електричної енергії споживачу надавати споживачу інформацію про істотні умови договору та про наявний вибір порядку та форм виставлення рахунка і здійснення розрахунків;</w:t>
            </w:r>
          </w:p>
          <w:p w14:paraId="7E9D5E63" w14:textId="658DF569" w:rsidR="00D46B7E" w:rsidRPr="000906A8" w:rsidRDefault="00D46B7E" w:rsidP="00D46B7E">
            <w:pPr>
              <w:shd w:val="clear" w:color="auto" w:fill="FFFFFF"/>
              <w:spacing w:after="150"/>
              <w:ind w:firstLine="450"/>
              <w:jc w:val="both"/>
              <w:rPr>
                <w:rFonts w:ascii="Times New Roman" w:eastAsia="Times New Roman" w:hAnsi="Times New Roman" w:cs="Times New Roman"/>
                <w:b/>
                <w:bCs/>
                <w:color w:val="4472C4" w:themeColor="accent1"/>
                <w:sz w:val="24"/>
                <w:szCs w:val="24"/>
                <w:lang w:eastAsia="uk-UA"/>
              </w:rPr>
            </w:pPr>
            <w:r w:rsidRPr="00214D26">
              <w:rPr>
                <w:rFonts w:ascii="Times New Roman" w:eastAsia="Times New Roman" w:hAnsi="Times New Roman" w:cs="Times New Roman"/>
                <w:b/>
                <w:color w:val="0070C0"/>
                <w:sz w:val="24"/>
                <w:szCs w:val="24"/>
                <w:lang w:eastAsia="uk-UA"/>
              </w:rPr>
              <w:t xml:space="preserve">23)  </w:t>
            </w:r>
            <w:r w:rsidRPr="000906A8">
              <w:rPr>
                <w:rFonts w:ascii="Times New Roman" w:eastAsia="Times New Roman" w:hAnsi="Times New Roman" w:cs="Times New Roman"/>
                <w:b/>
                <w:color w:val="4472C4" w:themeColor="accent1"/>
                <w:sz w:val="24"/>
                <w:szCs w:val="24"/>
                <w:lang w:eastAsia="uk-UA"/>
              </w:rPr>
              <w:t xml:space="preserve">надавати </w:t>
            </w:r>
            <w:r w:rsidR="0036276B" w:rsidRPr="000906A8">
              <w:rPr>
                <w:rFonts w:ascii="Times New Roman" w:eastAsia="Calibri" w:hAnsi="Times New Roman" w:cs="Times New Roman"/>
                <w:b/>
                <w:color w:val="4472C4" w:themeColor="accent1"/>
                <w:sz w:val="24"/>
                <w:szCs w:val="24"/>
              </w:rPr>
              <w:t>споживачам</w:t>
            </w:r>
            <w:r w:rsidR="0036276B" w:rsidRPr="000906A8">
              <w:rPr>
                <w:rFonts w:ascii="Times New Roman" w:eastAsia="Times New Roman" w:hAnsi="Times New Roman" w:cs="Times New Roman"/>
                <w:b/>
                <w:bCs/>
                <w:color w:val="4472C4" w:themeColor="accent1"/>
                <w:sz w:val="24"/>
                <w:szCs w:val="24"/>
                <w:lang w:eastAsia="uk-UA"/>
              </w:rPr>
              <w:t xml:space="preserve">  </w:t>
            </w:r>
            <w:r w:rsidRPr="000906A8">
              <w:rPr>
                <w:rFonts w:ascii="Times New Roman" w:eastAsia="Times New Roman" w:hAnsi="Times New Roman" w:cs="Times New Roman"/>
                <w:b/>
                <w:bCs/>
                <w:color w:val="4472C4" w:themeColor="accent1"/>
                <w:sz w:val="24"/>
                <w:szCs w:val="24"/>
                <w:lang w:eastAsia="uk-UA"/>
              </w:rPr>
              <w:t xml:space="preserve">посилання на </w:t>
            </w:r>
            <w:r w:rsidR="0036276B" w:rsidRPr="000906A8">
              <w:rPr>
                <w:rFonts w:ascii="Times New Roman" w:eastAsia="Calibri" w:hAnsi="Times New Roman" w:cs="Times New Roman"/>
                <w:b/>
                <w:color w:val="4472C4" w:themeColor="accent1"/>
                <w:sz w:val="24"/>
                <w:szCs w:val="24"/>
              </w:rPr>
              <w:t xml:space="preserve">офіційний  </w:t>
            </w:r>
            <w:proofErr w:type="spellStart"/>
            <w:r w:rsidR="0036276B" w:rsidRPr="000906A8">
              <w:rPr>
                <w:rFonts w:ascii="Times New Roman" w:eastAsia="Calibri" w:hAnsi="Times New Roman" w:cs="Times New Roman"/>
                <w:b/>
                <w:color w:val="4472C4" w:themeColor="accent1"/>
                <w:sz w:val="24"/>
                <w:szCs w:val="24"/>
              </w:rPr>
              <w:t>вебсайт</w:t>
            </w:r>
            <w:proofErr w:type="spellEnd"/>
            <w:r w:rsidR="0036276B" w:rsidRPr="000906A8">
              <w:rPr>
                <w:rFonts w:ascii="Times New Roman" w:eastAsia="Calibri" w:hAnsi="Times New Roman" w:cs="Times New Roman"/>
                <w:b/>
                <w:color w:val="4472C4" w:themeColor="accent1"/>
                <w:sz w:val="24"/>
                <w:szCs w:val="24"/>
              </w:rPr>
              <w:t xml:space="preserve"> оператора  </w:t>
            </w:r>
            <w:r w:rsidRPr="000906A8">
              <w:rPr>
                <w:rFonts w:ascii="Times New Roman" w:eastAsia="Times New Roman" w:hAnsi="Times New Roman" w:cs="Times New Roman"/>
                <w:b/>
                <w:color w:val="4472C4" w:themeColor="accent1"/>
                <w:sz w:val="24"/>
                <w:szCs w:val="24"/>
                <w:lang w:eastAsia="uk-UA"/>
              </w:rPr>
              <w:t xml:space="preserve">, до мереж якого він має доступ, з метою </w:t>
            </w:r>
            <w:r w:rsidRPr="000906A8">
              <w:rPr>
                <w:rFonts w:ascii="Times New Roman" w:eastAsia="Times New Roman" w:hAnsi="Times New Roman" w:cs="Times New Roman"/>
                <w:b/>
                <w:bCs/>
                <w:color w:val="4472C4" w:themeColor="accent1"/>
                <w:sz w:val="24"/>
                <w:szCs w:val="24"/>
                <w:lang w:eastAsia="uk-UA"/>
              </w:rPr>
              <w:t>забезпечення оперативної можливості споживача для укладення договору про постачання електричної енергії за допомогою інформаційно-комунікаційних систем;</w:t>
            </w:r>
          </w:p>
          <w:p w14:paraId="763B0156" w14:textId="77777777" w:rsidR="00D46B7E" w:rsidRPr="000906A8" w:rsidRDefault="00D46B7E" w:rsidP="00D46B7E">
            <w:pPr>
              <w:shd w:val="clear" w:color="auto" w:fill="FFFFFF"/>
              <w:spacing w:after="150"/>
              <w:ind w:firstLine="450"/>
              <w:jc w:val="both"/>
              <w:rPr>
                <w:rFonts w:ascii="Times New Roman" w:eastAsia="Times New Roman" w:hAnsi="Times New Roman" w:cs="Times New Roman"/>
                <w:b/>
                <w:bCs/>
                <w:color w:val="4472C4" w:themeColor="accent1"/>
                <w:sz w:val="24"/>
                <w:szCs w:val="24"/>
                <w:lang w:eastAsia="uk-UA"/>
              </w:rPr>
            </w:pPr>
          </w:p>
          <w:p w14:paraId="50AF265E" w14:textId="534C1A60" w:rsidR="00D46B7E" w:rsidRPr="00214D26" w:rsidRDefault="00D46B7E" w:rsidP="00D46B7E">
            <w:pPr>
              <w:shd w:val="clear" w:color="auto" w:fill="FFFFFF"/>
              <w:spacing w:after="150"/>
              <w:ind w:firstLine="450"/>
              <w:jc w:val="both"/>
              <w:rPr>
                <w:rFonts w:ascii="Times New Roman" w:eastAsia="Times New Roman" w:hAnsi="Times New Roman" w:cs="Times New Roman"/>
                <w:b/>
                <w:bCs/>
                <w:color w:val="0070C0"/>
                <w:sz w:val="24"/>
                <w:szCs w:val="24"/>
                <w:lang w:eastAsia="uk-UA"/>
              </w:rPr>
            </w:pPr>
            <w:r w:rsidRPr="000906A8">
              <w:rPr>
                <w:rFonts w:ascii="Times New Roman" w:eastAsia="Times New Roman" w:hAnsi="Times New Roman" w:cs="Times New Roman"/>
                <w:b/>
                <w:bCs/>
                <w:color w:val="4472C4" w:themeColor="accent1"/>
                <w:sz w:val="24"/>
                <w:szCs w:val="24"/>
                <w:lang w:eastAsia="uk-UA"/>
              </w:rPr>
              <w:t xml:space="preserve">24) </w:t>
            </w:r>
            <w:r w:rsidR="00F04DE6" w:rsidRPr="000906A8">
              <w:rPr>
                <w:rFonts w:ascii="Times New Roman" w:eastAsia="Calibri" w:hAnsi="Times New Roman" w:cs="Times New Roman"/>
                <w:b/>
                <w:color w:val="4472C4" w:themeColor="accent1"/>
                <w:sz w:val="24"/>
                <w:szCs w:val="24"/>
              </w:rPr>
              <w:t>забезпечити споживачу можливість</w:t>
            </w:r>
            <w:r w:rsidR="00F04DE6" w:rsidRPr="000906A8">
              <w:rPr>
                <w:rFonts w:ascii="Times New Roman" w:eastAsia="Calibri" w:hAnsi="Times New Roman" w:cs="Times New Roman"/>
                <w:color w:val="4472C4" w:themeColor="accent1"/>
                <w:sz w:val="24"/>
                <w:szCs w:val="24"/>
              </w:rPr>
              <w:t xml:space="preserve"> </w:t>
            </w:r>
            <w:r w:rsidRPr="00822730">
              <w:rPr>
                <w:rFonts w:ascii="Times New Roman" w:eastAsia="Times New Roman" w:hAnsi="Times New Roman" w:cs="Times New Roman"/>
                <w:b/>
                <w:bCs/>
                <w:i/>
                <w:strike/>
                <w:color w:val="FF0000"/>
                <w:sz w:val="24"/>
                <w:szCs w:val="24"/>
                <w:lang w:eastAsia="uk-UA"/>
              </w:rPr>
              <w:t>забезпечити на своєму офіційному вебсайті можливість</w:t>
            </w:r>
            <w:r w:rsidRPr="00214D26">
              <w:rPr>
                <w:rFonts w:ascii="Times New Roman" w:eastAsia="Times New Roman" w:hAnsi="Times New Roman" w:cs="Times New Roman"/>
                <w:b/>
                <w:bCs/>
                <w:color w:val="FF0000"/>
                <w:sz w:val="24"/>
                <w:szCs w:val="24"/>
                <w:lang w:eastAsia="uk-UA"/>
              </w:rPr>
              <w:t xml:space="preserve">  </w:t>
            </w:r>
            <w:r w:rsidRPr="00214D26">
              <w:rPr>
                <w:rFonts w:ascii="Times New Roman" w:eastAsia="Times New Roman" w:hAnsi="Times New Roman" w:cs="Times New Roman"/>
                <w:b/>
                <w:bCs/>
                <w:color w:val="0070C0"/>
                <w:sz w:val="24"/>
                <w:szCs w:val="24"/>
                <w:lang w:eastAsia="uk-UA"/>
              </w:rPr>
              <w:t xml:space="preserve">укладення договору про постачання </w:t>
            </w:r>
            <w:r w:rsidRPr="00214D26">
              <w:rPr>
                <w:rFonts w:ascii="Times New Roman" w:eastAsia="Times New Roman" w:hAnsi="Times New Roman" w:cs="Times New Roman"/>
                <w:b/>
                <w:bCs/>
                <w:color w:val="0070C0"/>
                <w:sz w:val="24"/>
                <w:szCs w:val="24"/>
                <w:lang w:eastAsia="uk-UA"/>
              </w:rPr>
              <w:lastRenderedPageBreak/>
              <w:t>електричної енергії споживачу з використанням засобів електронної комунікації;</w:t>
            </w:r>
          </w:p>
          <w:p w14:paraId="32FED625" w14:textId="716AF3DD" w:rsidR="00D46B7E" w:rsidRPr="00214D26" w:rsidRDefault="00D46B7E" w:rsidP="00D46B7E">
            <w:pPr>
              <w:shd w:val="clear" w:color="auto" w:fill="FFFFFF"/>
              <w:spacing w:after="150"/>
              <w:ind w:firstLine="450"/>
              <w:jc w:val="both"/>
              <w:rPr>
                <w:rFonts w:ascii="Times New Roman" w:eastAsia="Times New Roman" w:hAnsi="Times New Roman" w:cs="Times New Roman"/>
                <w:color w:val="0070C0"/>
                <w:sz w:val="24"/>
                <w:szCs w:val="24"/>
                <w:lang w:eastAsia="uk-UA"/>
              </w:rPr>
            </w:pPr>
            <w:r w:rsidRPr="00214D26">
              <w:rPr>
                <w:rFonts w:ascii="Times New Roman" w:eastAsia="Times New Roman" w:hAnsi="Times New Roman" w:cs="Times New Roman"/>
                <w:b/>
                <w:bCs/>
                <w:color w:val="0070C0"/>
                <w:sz w:val="24"/>
                <w:szCs w:val="24"/>
                <w:lang w:eastAsia="uk-UA"/>
              </w:rPr>
              <w:t xml:space="preserve">25) </w:t>
            </w:r>
            <w:r w:rsidR="00F04DE6" w:rsidRPr="000906A8">
              <w:rPr>
                <w:rFonts w:ascii="Times New Roman" w:eastAsia="Calibri" w:hAnsi="Times New Roman" w:cs="Times New Roman"/>
                <w:b/>
                <w:color w:val="4472C4" w:themeColor="accent1"/>
                <w:sz w:val="24"/>
                <w:szCs w:val="24"/>
              </w:rPr>
              <w:t xml:space="preserve">розміщувати на власному офіційному вебсайті інформацію </w:t>
            </w:r>
            <w:r w:rsidRPr="000906A8">
              <w:rPr>
                <w:rFonts w:ascii="Times New Roman" w:eastAsia="Times New Roman" w:hAnsi="Times New Roman" w:cs="Times New Roman"/>
                <w:b/>
                <w:bCs/>
                <w:color w:val="4472C4" w:themeColor="accent1"/>
                <w:sz w:val="24"/>
                <w:szCs w:val="24"/>
                <w:lang w:eastAsia="uk-UA"/>
              </w:rPr>
              <w:t xml:space="preserve">щодо порядку укладення та приєднання споживача </w:t>
            </w:r>
            <w:r w:rsidRPr="00214D26">
              <w:rPr>
                <w:rFonts w:ascii="Times New Roman" w:eastAsia="Times New Roman" w:hAnsi="Times New Roman" w:cs="Times New Roman"/>
                <w:b/>
                <w:bCs/>
                <w:color w:val="0070C0"/>
                <w:sz w:val="24"/>
                <w:szCs w:val="24"/>
                <w:lang w:eastAsia="uk-UA"/>
              </w:rPr>
              <w:t>до договору про постачання  електричної енергії, у тому числі з використанням електронної ідентифікації та засобів електронної комунікації;</w:t>
            </w:r>
          </w:p>
          <w:p w14:paraId="38ACC070" w14:textId="43BF9D59"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26)</w:t>
            </w:r>
            <w:r w:rsidRPr="00214D26">
              <w:rPr>
                <w:rFonts w:ascii="Times New Roman" w:eastAsia="Times New Roman" w:hAnsi="Times New Roman" w:cs="Times New Roman"/>
                <w:color w:val="333333"/>
                <w:sz w:val="24"/>
                <w:szCs w:val="24"/>
                <w:lang w:eastAsia="uk-UA"/>
              </w:rPr>
              <w:t xml:space="preserve"> формувати комерційні пропозиції щодо продажу (споживання) електричної енергії;</w:t>
            </w:r>
          </w:p>
          <w:p w14:paraId="79D71CF9" w14:textId="215FE6AD"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27)</w:t>
            </w:r>
            <w:r w:rsidRPr="00214D26">
              <w:rPr>
                <w:rFonts w:ascii="Times New Roman" w:eastAsia="Times New Roman" w:hAnsi="Times New Roman" w:cs="Times New Roman"/>
                <w:color w:val="333333"/>
                <w:sz w:val="24"/>
                <w:szCs w:val="24"/>
                <w:lang w:eastAsia="uk-UA"/>
              </w:rPr>
              <w:t xml:space="preserve"> у процесі зміни споживачем електропостачальника забезпечувати постачання електричної енергії споживачу на умовах чинного договору до припинення дії договору постачання електричної енергії споживачу;</w:t>
            </w:r>
          </w:p>
          <w:p w14:paraId="4C7F6A14" w14:textId="52B54CE3"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 xml:space="preserve">28) </w:t>
            </w:r>
            <w:r w:rsidRPr="00214D26">
              <w:rPr>
                <w:rFonts w:ascii="Times New Roman" w:eastAsia="Times New Roman" w:hAnsi="Times New Roman" w:cs="Times New Roman"/>
                <w:color w:val="333333"/>
                <w:sz w:val="24"/>
                <w:szCs w:val="24"/>
                <w:lang w:eastAsia="uk-UA"/>
              </w:rPr>
              <w:t>взаємодіяти з оператором системи з питань відключення (обмеження) споживачів у порядку, визначеному цими Правилами та законодавством;</w:t>
            </w:r>
          </w:p>
          <w:p w14:paraId="4F155137" w14:textId="6F6ABE47"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 xml:space="preserve">29) </w:t>
            </w:r>
            <w:r w:rsidRPr="00214D26">
              <w:rPr>
                <w:rFonts w:ascii="Times New Roman" w:eastAsia="Times New Roman" w:hAnsi="Times New Roman" w:cs="Times New Roman"/>
                <w:color w:val="333333"/>
                <w:sz w:val="24"/>
                <w:szCs w:val="24"/>
                <w:lang w:eastAsia="uk-UA"/>
              </w:rPr>
              <w:t>взаємодіяти з оператором системи з питань відключення (обмеження) захищених споживачів виключно в порядку, визначеному </w:t>
            </w:r>
            <w:hyperlink r:id="rId34" w:tgtFrame="_blank" w:history="1">
              <w:r w:rsidRPr="00214D26">
                <w:rPr>
                  <w:rFonts w:ascii="Times New Roman" w:eastAsia="Times New Roman" w:hAnsi="Times New Roman" w:cs="Times New Roman"/>
                  <w:color w:val="000099"/>
                  <w:sz w:val="24"/>
                  <w:szCs w:val="24"/>
                  <w:u w:val="single"/>
                  <w:lang w:eastAsia="uk-UA"/>
                </w:rPr>
                <w:t>Законом України</w:t>
              </w:r>
            </w:hyperlink>
            <w:r w:rsidRPr="00214D26">
              <w:rPr>
                <w:rFonts w:ascii="Times New Roman" w:eastAsia="Times New Roman" w:hAnsi="Times New Roman" w:cs="Times New Roman"/>
                <w:color w:val="333333"/>
                <w:sz w:val="24"/>
                <w:szCs w:val="24"/>
                <w:lang w:eastAsia="uk-UA"/>
              </w:rPr>
              <w:t> "Про ринок електричної енергії", цими Правилами, та з дотриманням вимог порядку забезпечення постачання електричної енергії захищеним споживачам, затвердженого Кабінетом Міністрів України;</w:t>
            </w:r>
          </w:p>
          <w:p w14:paraId="7FD97D8C" w14:textId="7FBA3142" w:rsidR="00D46B7E" w:rsidRPr="00214D26" w:rsidRDefault="00D46B7E" w:rsidP="00D46B7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30)</w:t>
            </w:r>
            <w:r w:rsidRPr="00214D26">
              <w:rPr>
                <w:rFonts w:ascii="Times New Roman" w:eastAsia="Times New Roman" w:hAnsi="Times New Roman" w:cs="Times New Roman"/>
                <w:color w:val="333333"/>
                <w:sz w:val="24"/>
                <w:szCs w:val="24"/>
                <w:lang w:eastAsia="uk-UA"/>
              </w:rPr>
              <w:t xml:space="preserve"> забезпечувати безперешкодний та безоплатний доступ споживачів до інформації відповідно до </w:t>
            </w:r>
            <w:hyperlink r:id="rId35" w:tgtFrame="_blank" w:history="1">
              <w:r w:rsidRPr="00214D26">
                <w:rPr>
                  <w:rFonts w:ascii="Times New Roman" w:eastAsia="Times New Roman" w:hAnsi="Times New Roman" w:cs="Times New Roman"/>
                  <w:color w:val="000099"/>
                  <w:sz w:val="24"/>
                  <w:szCs w:val="24"/>
                  <w:u w:val="single"/>
                  <w:lang w:eastAsia="uk-UA"/>
                </w:rPr>
                <w:t>Закону України</w:t>
              </w:r>
            </w:hyperlink>
            <w:r w:rsidRPr="00214D26">
              <w:rPr>
                <w:rFonts w:ascii="Times New Roman" w:eastAsia="Times New Roman" w:hAnsi="Times New Roman" w:cs="Times New Roman"/>
                <w:color w:val="333333"/>
                <w:sz w:val="24"/>
                <w:szCs w:val="24"/>
                <w:lang w:eastAsia="uk-UA"/>
              </w:rPr>
              <w:t>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p>
          <w:p w14:paraId="5236A76F" w14:textId="7175C6F6" w:rsidR="00FB0506" w:rsidRPr="00214D26" w:rsidRDefault="00D46B7E" w:rsidP="009D7801">
            <w:pPr>
              <w:shd w:val="clear" w:color="auto" w:fill="FFFFFF"/>
              <w:spacing w:after="150"/>
              <w:ind w:firstLine="450"/>
              <w:jc w:val="both"/>
              <w:rPr>
                <w:rFonts w:ascii="Times New Roman" w:hAnsi="Times New Roman" w:cs="Times New Roman"/>
                <w:sz w:val="24"/>
                <w:szCs w:val="24"/>
              </w:rPr>
            </w:pPr>
            <w:r w:rsidRPr="00214D26">
              <w:rPr>
                <w:rFonts w:ascii="Times New Roman" w:eastAsia="Times New Roman" w:hAnsi="Times New Roman" w:cs="Times New Roman"/>
                <w:color w:val="0070C0"/>
                <w:sz w:val="24"/>
                <w:szCs w:val="24"/>
                <w:lang w:eastAsia="uk-UA"/>
              </w:rPr>
              <w:t>31)</w:t>
            </w:r>
            <w:r w:rsidRPr="00214D26">
              <w:rPr>
                <w:rFonts w:ascii="Times New Roman" w:eastAsia="Times New Roman" w:hAnsi="Times New Roman" w:cs="Times New Roman"/>
                <w:color w:val="333333"/>
                <w:sz w:val="24"/>
                <w:szCs w:val="24"/>
                <w:lang w:eastAsia="uk-UA"/>
              </w:rPr>
              <w:t xml:space="preserve"> передавати операторам систем дані про покази розрахункових лічильників електричної енергії, отримані від споживачів.</w:t>
            </w:r>
          </w:p>
        </w:tc>
      </w:tr>
      <w:tr w:rsidR="002363B2" w:rsidRPr="00214D26" w14:paraId="41D42C12" w14:textId="77777777" w:rsidTr="00100116">
        <w:trPr>
          <w:trHeight w:val="495"/>
        </w:trPr>
        <w:tc>
          <w:tcPr>
            <w:tcW w:w="16302" w:type="dxa"/>
            <w:gridSpan w:val="3"/>
          </w:tcPr>
          <w:p w14:paraId="0A7B9372" w14:textId="70150EA0" w:rsidR="002363B2" w:rsidRPr="00214D26" w:rsidRDefault="002363B2" w:rsidP="00214D26">
            <w:pPr>
              <w:jc w:val="center"/>
              <w:rPr>
                <w:rFonts w:ascii="Times New Roman" w:hAnsi="Times New Roman" w:cs="Times New Roman"/>
                <w:b/>
                <w:bCs/>
                <w:sz w:val="24"/>
                <w:szCs w:val="24"/>
              </w:rPr>
            </w:pPr>
            <w:r w:rsidRPr="00214D26">
              <w:rPr>
                <w:rFonts w:ascii="Times New Roman" w:hAnsi="Times New Roman" w:cs="Times New Roman"/>
                <w:b/>
                <w:bCs/>
                <w:sz w:val="24"/>
                <w:szCs w:val="24"/>
              </w:rPr>
              <w:lastRenderedPageBreak/>
              <w:t>5.3. Права та обов'язки постачальника універсальних послуг</w:t>
            </w:r>
          </w:p>
        </w:tc>
      </w:tr>
      <w:tr w:rsidR="00FB0506" w:rsidRPr="00214D26" w14:paraId="269066DB" w14:textId="77777777" w:rsidTr="00100116">
        <w:trPr>
          <w:trHeight w:val="675"/>
        </w:trPr>
        <w:tc>
          <w:tcPr>
            <w:tcW w:w="7938" w:type="dxa"/>
          </w:tcPr>
          <w:p w14:paraId="4C709FA4" w14:textId="77777777" w:rsidR="00FB0506" w:rsidRPr="00214D26" w:rsidRDefault="002363B2" w:rsidP="00DB60ED">
            <w:pPr>
              <w:jc w:val="both"/>
              <w:rPr>
                <w:rFonts w:ascii="Times New Roman" w:hAnsi="Times New Roman" w:cs="Times New Roman"/>
                <w:sz w:val="24"/>
                <w:szCs w:val="24"/>
              </w:rPr>
            </w:pPr>
            <w:r w:rsidRPr="00214D26">
              <w:rPr>
                <w:rFonts w:ascii="Times New Roman" w:hAnsi="Times New Roman" w:cs="Times New Roman"/>
                <w:sz w:val="24"/>
                <w:szCs w:val="24"/>
              </w:rPr>
              <w:t>5.3.2. Постачальник універсальних послуг зобов'язаний:</w:t>
            </w:r>
          </w:p>
          <w:p w14:paraId="17A922C8" w14:textId="77777777" w:rsidR="002363B2" w:rsidRPr="00214D26" w:rsidRDefault="002363B2" w:rsidP="00DB60ED">
            <w:pPr>
              <w:jc w:val="both"/>
              <w:rPr>
                <w:rFonts w:ascii="Times New Roman" w:hAnsi="Times New Roman" w:cs="Times New Roman"/>
                <w:sz w:val="24"/>
                <w:szCs w:val="24"/>
              </w:rPr>
            </w:pPr>
          </w:p>
          <w:p w14:paraId="0EC2EC99" w14:textId="00A0A21D" w:rsidR="002363B2" w:rsidRPr="00214D26" w:rsidRDefault="002363B2" w:rsidP="00DB60ED">
            <w:pPr>
              <w:jc w:val="both"/>
              <w:rPr>
                <w:rFonts w:ascii="Times New Roman" w:hAnsi="Times New Roman" w:cs="Times New Roman"/>
                <w:sz w:val="24"/>
                <w:szCs w:val="24"/>
              </w:rPr>
            </w:pPr>
            <w:r w:rsidRPr="00214D26">
              <w:rPr>
                <w:rFonts w:ascii="Times New Roman" w:hAnsi="Times New Roman" w:cs="Times New Roman"/>
                <w:sz w:val="24"/>
                <w:szCs w:val="24"/>
              </w:rPr>
              <w:t>…..</w:t>
            </w:r>
          </w:p>
          <w:p w14:paraId="439472AF" w14:textId="77777777" w:rsidR="002363B2" w:rsidRPr="00214D26" w:rsidRDefault="002363B2"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12) оприлюднювати та оновлювати на своєму власному вебсайті:</w:t>
            </w:r>
          </w:p>
          <w:p w14:paraId="31008E59" w14:textId="77777777" w:rsidR="002363B2" w:rsidRPr="00214D26" w:rsidRDefault="002363B2"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5" w:name="n2772"/>
            <w:bookmarkEnd w:id="85"/>
            <w:r w:rsidRPr="00214D26">
              <w:rPr>
                <w:rFonts w:ascii="Times New Roman" w:eastAsia="Times New Roman" w:hAnsi="Times New Roman" w:cs="Times New Roman"/>
                <w:color w:val="333333"/>
                <w:sz w:val="24"/>
                <w:szCs w:val="24"/>
                <w:lang w:eastAsia="uk-UA"/>
              </w:rPr>
              <w:lastRenderedPageBreak/>
              <w:t>Типовий договір про постачання електричної енергії постачальником універсальних послуг;</w:t>
            </w:r>
          </w:p>
          <w:p w14:paraId="7D61BFF3" w14:textId="77777777" w:rsidR="002363B2" w:rsidRPr="00214D26" w:rsidRDefault="002363B2"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6" w:name="n2773"/>
            <w:bookmarkEnd w:id="86"/>
            <w:r w:rsidRPr="00214D26">
              <w:rPr>
                <w:rFonts w:ascii="Times New Roman" w:eastAsia="Times New Roman" w:hAnsi="Times New Roman" w:cs="Times New Roman"/>
                <w:color w:val="333333"/>
                <w:sz w:val="24"/>
                <w:szCs w:val="24"/>
                <w:lang w:eastAsia="uk-UA"/>
              </w:rPr>
              <w:t>інформацію про умови постачання, ціни на електричну енергію, а також про право споживача на вибір електропостачальника;</w:t>
            </w:r>
          </w:p>
          <w:p w14:paraId="7236E363" w14:textId="2B99EEE4" w:rsidR="002363B2" w:rsidRPr="00214D26" w:rsidRDefault="002363B2" w:rsidP="00A049E4">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7" w:name="n2774"/>
            <w:bookmarkEnd w:id="87"/>
            <w:r w:rsidRPr="00214D26">
              <w:rPr>
                <w:rFonts w:ascii="Times New Roman" w:eastAsia="Times New Roman" w:hAnsi="Times New Roman" w:cs="Times New Roman"/>
                <w:color w:val="333333"/>
                <w:sz w:val="24"/>
                <w:szCs w:val="24"/>
                <w:lang w:eastAsia="uk-UA"/>
              </w:rPr>
              <w:t>ціни на універсальні послуги (не пізніше ніж</w:t>
            </w:r>
            <w:r w:rsidR="00A049E4" w:rsidRPr="00214D26">
              <w:rPr>
                <w:rFonts w:ascii="Times New Roman" w:eastAsia="Times New Roman" w:hAnsi="Times New Roman" w:cs="Times New Roman"/>
                <w:color w:val="333333"/>
                <w:sz w:val="24"/>
                <w:szCs w:val="24"/>
                <w:lang w:eastAsia="uk-UA"/>
              </w:rPr>
              <w:t xml:space="preserve"> за 20 днів до їх застосування);</w:t>
            </w:r>
          </w:p>
          <w:p w14:paraId="3EBE32DE" w14:textId="77777777" w:rsidR="002363B2" w:rsidRPr="00214D26" w:rsidRDefault="002363B2"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44B19031" w14:textId="77777777" w:rsidR="001B61D8" w:rsidRPr="00214D26" w:rsidRDefault="001B61D8"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6AF571FA" w14:textId="77777777" w:rsidR="001B61D8" w:rsidRPr="00214D26" w:rsidRDefault="001B61D8"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65227D47" w14:textId="77777777" w:rsidR="001B61D8" w:rsidRPr="00214D26" w:rsidRDefault="001B61D8"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772CF790" w14:textId="77777777" w:rsidR="001B61D8" w:rsidRPr="00214D26" w:rsidRDefault="001B61D8"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1322494C" w14:textId="77777777" w:rsidR="001B61D8" w:rsidRPr="00214D26" w:rsidRDefault="001B61D8"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657450B6" w14:textId="33CFCBD9" w:rsidR="002363B2" w:rsidRPr="00214D26" w:rsidRDefault="002363B2" w:rsidP="00214D2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8" w:name="n2775"/>
            <w:bookmarkEnd w:id="88"/>
            <w:r w:rsidRPr="00214D26">
              <w:rPr>
                <w:rFonts w:ascii="Times New Roman" w:eastAsia="Times New Roman" w:hAnsi="Times New Roman" w:cs="Times New Roman"/>
                <w:color w:val="333333"/>
                <w:sz w:val="24"/>
                <w:szCs w:val="24"/>
                <w:lang w:eastAsia="uk-UA"/>
              </w:rPr>
              <w:t>13) передавати операторам систем дані про покази розрахункових лічильників електричної енергії, отримані від споживачів.</w:t>
            </w:r>
          </w:p>
        </w:tc>
        <w:tc>
          <w:tcPr>
            <w:tcW w:w="8364" w:type="dxa"/>
            <w:gridSpan w:val="2"/>
          </w:tcPr>
          <w:p w14:paraId="4EA82214" w14:textId="77777777" w:rsidR="00FB0506" w:rsidRPr="00214D26" w:rsidRDefault="002363B2" w:rsidP="00DB60ED">
            <w:pPr>
              <w:jc w:val="both"/>
              <w:rPr>
                <w:rFonts w:ascii="Times New Roman" w:hAnsi="Times New Roman" w:cs="Times New Roman"/>
                <w:sz w:val="24"/>
                <w:szCs w:val="24"/>
              </w:rPr>
            </w:pPr>
            <w:r w:rsidRPr="00214D26">
              <w:rPr>
                <w:rFonts w:ascii="Times New Roman" w:hAnsi="Times New Roman" w:cs="Times New Roman"/>
                <w:sz w:val="24"/>
                <w:szCs w:val="24"/>
              </w:rPr>
              <w:lastRenderedPageBreak/>
              <w:t>5.3.2. Постачальник універсальних послуг зобов'язаний:</w:t>
            </w:r>
          </w:p>
          <w:p w14:paraId="6273A60F" w14:textId="77777777" w:rsidR="002363B2" w:rsidRPr="00214D26" w:rsidRDefault="002363B2" w:rsidP="00DB60ED">
            <w:pPr>
              <w:jc w:val="both"/>
              <w:rPr>
                <w:rFonts w:ascii="Times New Roman" w:hAnsi="Times New Roman" w:cs="Times New Roman"/>
                <w:sz w:val="24"/>
                <w:szCs w:val="24"/>
              </w:rPr>
            </w:pPr>
          </w:p>
          <w:p w14:paraId="2D77EC3B" w14:textId="5743E34B" w:rsidR="002363B2" w:rsidRPr="00214D26" w:rsidRDefault="002363B2" w:rsidP="00DB60ED">
            <w:pPr>
              <w:jc w:val="both"/>
              <w:rPr>
                <w:rFonts w:ascii="Times New Roman" w:hAnsi="Times New Roman" w:cs="Times New Roman"/>
                <w:sz w:val="24"/>
                <w:szCs w:val="24"/>
              </w:rPr>
            </w:pPr>
            <w:r w:rsidRPr="00214D26">
              <w:rPr>
                <w:rFonts w:ascii="Times New Roman" w:hAnsi="Times New Roman" w:cs="Times New Roman"/>
                <w:sz w:val="24"/>
                <w:szCs w:val="24"/>
              </w:rPr>
              <w:t>…….</w:t>
            </w:r>
          </w:p>
          <w:p w14:paraId="233047C9" w14:textId="77777777" w:rsidR="002363B2" w:rsidRPr="00214D26" w:rsidRDefault="002363B2" w:rsidP="00DB60ED">
            <w:pPr>
              <w:jc w:val="both"/>
              <w:rPr>
                <w:rFonts w:ascii="Times New Roman" w:hAnsi="Times New Roman" w:cs="Times New Roman"/>
                <w:sz w:val="24"/>
                <w:szCs w:val="24"/>
              </w:rPr>
            </w:pPr>
          </w:p>
          <w:p w14:paraId="0FDDE4CD" w14:textId="77777777" w:rsidR="002363B2" w:rsidRPr="00214D26" w:rsidRDefault="002363B2"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12) оприлюднювати та оновлювати на своєму власному вебсайті:</w:t>
            </w:r>
          </w:p>
          <w:p w14:paraId="4E9F5288" w14:textId="77777777" w:rsidR="002363B2" w:rsidRPr="00214D26" w:rsidRDefault="002363B2"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Типовий договір про постачання електричної енергії постачальником універсальних послуг;</w:t>
            </w:r>
          </w:p>
          <w:p w14:paraId="512DFEE0" w14:textId="77777777" w:rsidR="002363B2" w:rsidRPr="00214D26" w:rsidRDefault="002363B2"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інформацію про умови постачання, ціни на електричну енергію, а також про право споживача на вибір електропостачальника;</w:t>
            </w:r>
          </w:p>
          <w:p w14:paraId="6C97BE8D" w14:textId="77777777" w:rsidR="002363B2" w:rsidRPr="00214D26" w:rsidRDefault="002363B2" w:rsidP="002363B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ціни на універсальні послуги (не пізніше ніж за 20 днів до їх застосування);</w:t>
            </w:r>
          </w:p>
          <w:p w14:paraId="54E33A8E" w14:textId="4F90AC57" w:rsidR="002363B2" w:rsidRPr="00214D26" w:rsidRDefault="002363B2" w:rsidP="002363B2">
            <w:pPr>
              <w:shd w:val="clear" w:color="auto" w:fill="FFFFFF"/>
              <w:spacing w:after="150"/>
              <w:ind w:firstLine="450"/>
              <w:jc w:val="both"/>
              <w:rPr>
                <w:rFonts w:ascii="Times New Roman" w:eastAsia="Times New Roman" w:hAnsi="Times New Roman" w:cs="Times New Roman"/>
                <w:b/>
                <w:bCs/>
                <w:color w:val="0070C0"/>
                <w:sz w:val="24"/>
                <w:szCs w:val="24"/>
                <w:lang w:eastAsia="uk-UA"/>
              </w:rPr>
            </w:pPr>
            <w:r w:rsidRPr="00214D26">
              <w:rPr>
                <w:rFonts w:ascii="Times New Roman" w:eastAsia="Times New Roman" w:hAnsi="Times New Roman" w:cs="Times New Roman"/>
                <w:b/>
                <w:bCs/>
                <w:color w:val="0070C0"/>
                <w:sz w:val="24"/>
                <w:szCs w:val="24"/>
                <w:lang w:eastAsia="uk-UA"/>
              </w:rPr>
              <w:t xml:space="preserve">13) </w:t>
            </w:r>
            <w:r w:rsidR="00F04DE6" w:rsidRPr="00214D26">
              <w:rPr>
                <w:rFonts w:ascii="Times New Roman" w:eastAsia="Calibri" w:hAnsi="Times New Roman" w:cs="Times New Roman"/>
                <w:b/>
                <w:color w:val="0070C0"/>
                <w:sz w:val="24"/>
                <w:szCs w:val="24"/>
              </w:rPr>
              <w:t>забезпечити споживачу можливість  укладення договору про постачання електричної енергії  постачальником універсальних послуг з використанням засобів електронної комунікації</w:t>
            </w:r>
            <w:r w:rsidRPr="00214D26">
              <w:rPr>
                <w:rFonts w:ascii="Times New Roman" w:eastAsia="Times New Roman" w:hAnsi="Times New Roman" w:cs="Times New Roman"/>
                <w:b/>
                <w:bCs/>
                <w:color w:val="0070C0"/>
                <w:sz w:val="24"/>
                <w:szCs w:val="24"/>
                <w:lang w:eastAsia="uk-UA"/>
              </w:rPr>
              <w:t>;</w:t>
            </w:r>
          </w:p>
          <w:p w14:paraId="25A35EBD" w14:textId="7E6677AF" w:rsidR="002363B2" w:rsidRPr="00214D26" w:rsidRDefault="002363B2" w:rsidP="002363B2">
            <w:pPr>
              <w:shd w:val="clear" w:color="auto" w:fill="FFFFFF"/>
              <w:spacing w:after="150"/>
              <w:ind w:firstLine="450"/>
              <w:jc w:val="both"/>
              <w:rPr>
                <w:rFonts w:ascii="Times New Roman" w:eastAsia="Times New Roman" w:hAnsi="Times New Roman" w:cs="Times New Roman"/>
                <w:color w:val="0070C0"/>
                <w:sz w:val="24"/>
                <w:szCs w:val="24"/>
                <w:lang w:eastAsia="uk-UA"/>
              </w:rPr>
            </w:pPr>
            <w:r w:rsidRPr="00214D26">
              <w:rPr>
                <w:rFonts w:ascii="Times New Roman" w:eastAsia="Times New Roman" w:hAnsi="Times New Roman" w:cs="Times New Roman"/>
                <w:b/>
                <w:bCs/>
                <w:color w:val="0070C0"/>
                <w:sz w:val="24"/>
                <w:szCs w:val="24"/>
                <w:lang w:eastAsia="uk-UA"/>
              </w:rPr>
              <w:t xml:space="preserve">14) </w:t>
            </w:r>
            <w:r w:rsidR="00F04DE6" w:rsidRPr="000906A8">
              <w:rPr>
                <w:rFonts w:ascii="Times New Roman" w:eastAsia="Calibri" w:hAnsi="Times New Roman" w:cs="Times New Roman"/>
                <w:b/>
                <w:color w:val="4472C4" w:themeColor="accent1"/>
                <w:sz w:val="24"/>
                <w:szCs w:val="24"/>
              </w:rPr>
              <w:t xml:space="preserve">розміщувати </w:t>
            </w:r>
            <w:r w:rsidR="00F04DE6" w:rsidRPr="00214D26">
              <w:rPr>
                <w:rFonts w:ascii="Times New Roman" w:eastAsia="Calibri" w:hAnsi="Times New Roman" w:cs="Times New Roman"/>
                <w:b/>
                <w:color w:val="0070C0"/>
                <w:sz w:val="24"/>
                <w:szCs w:val="24"/>
              </w:rPr>
              <w:t>на власному вебсайті інформацію</w:t>
            </w:r>
            <w:r w:rsidR="00F04DE6" w:rsidRPr="00214D26">
              <w:rPr>
                <w:rFonts w:ascii="Times New Roman" w:eastAsia="Calibri" w:hAnsi="Times New Roman" w:cs="Times New Roman"/>
                <w:color w:val="0070C0"/>
                <w:sz w:val="24"/>
                <w:szCs w:val="24"/>
              </w:rPr>
              <w:t xml:space="preserve">  </w:t>
            </w:r>
            <w:r w:rsidRPr="00214D26">
              <w:rPr>
                <w:rFonts w:ascii="Times New Roman" w:eastAsia="Times New Roman" w:hAnsi="Times New Roman" w:cs="Times New Roman"/>
                <w:b/>
                <w:bCs/>
                <w:color w:val="0070C0"/>
                <w:sz w:val="24"/>
                <w:szCs w:val="24"/>
                <w:lang w:eastAsia="uk-UA"/>
              </w:rPr>
              <w:t>щодо порядку укладення та приєднання споживача до договору про постачання  електричної енергії постачальником універсальних послуг, у тому числі з використанням електронної ідентифікації та засобів електронної комунікації;</w:t>
            </w:r>
          </w:p>
          <w:p w14:paraId="1876C5E6" w14:textId="649634D5" w:rsidR="002363B2" w:rsidRPr="00214D26" w:rsidRDefault="002363B2" w:rsidP="009D7801">
            <w:pPr>
              <w:shd w:val="clear" w:color="auto" w:fill="FFFFFF"/>
              <w:spacing w:after="150"/>
              <w:ind w:firstLine="450"/>
              <w:jc w:val="both"/>
              <w:rPr>
                <w:rFonts w:ascii="Times New Roman" w:hAnsi="Times New Roman" w:cs="Times New Roman"/>
                <w:sz w:val="24"/>
                <w:szCs w:val="24"/>
              </w:rPr>
            </w:pPr>
            <w:r w:rsidRPr="00214D26">
              <w:rPr>
                <w:rFonts w:ascii="Times New Roman" w:eastAsia="Times New Roman" w:hAnsi="Times New Roman" w:cs="Times New Roman"/>
                <w:b/>
                <w:color w:val="0070C0"/>
                <w:sz w:val="24"/>
                <w:szCs w:val="24"/>
                <w:lang w:eastAsia="uk-UA"/>
              </w:rPr>
              <w:t>15)</w:t>
            </w:r>
            <w:r w:rsidRPr="00214D26">
              <w:rPr>
                <w:rFonts w:ascii="Times New Roman" w:eastAsia="Times New Roman" w:hAnsi="Times New Roman" w:cs="Times New Roman"/>
                <w:color w:val="333333"/>
                <w:sz w:val="24"/>
                <w:szCs w:val="24"/>
                <w:lang w:eastAsia="uk-UA"/>
              </w:rPr>
              <w:t xml:space="preserve"> передавати операторам систем дані про покази розрахункових лічильників електричної енергії, отримані від споживачів.</w:t>
            </w:r>
          </w:p>
          <w:p w14:paraId="3A493C05" w14:textId="6369D070" w:rsidR="002363B2" w:rsidRPr="00214D26" w:rsidRDefault="002363B2" w:rsidP="00DB60ED">
            <w:pPr>
              <w:jc w:val="both"/>
              <w:rPr>
                <w:rFonts w:ascii="Times New Roman" w:hAnsi="Times New Roman" w:cs="Times New Roman"/>
                <w:sz w:val="24"/>
                <w:szCs w:val="24"/>
              </w:rPr>
            </w:pPr>
          </w:p>
        </w:tc>
      </w:tr>
      <w:tr w:rsidR="003804FF" w:rsidRPr="00214D26" w14:paraId="6245A00A" w14:textId="77777777" w:rsidTr="00100116">
        <w:trPr>
          <w:trHeight w:val="423"/>
        </w:trPr>
        <w:tc>
          <w:tcPr>
            <w:tcW w:w="16302" w:type="dxa"/>
            <w:gridSpan w:val="3"/>
          </w:tcPr>
          <w:p w14:paraId="682B5AC2" w14:textId="4057C419" w:rsidR="003804FF" w:rsidRPr="00214D26" w:rsidRDefault="003804FF" w:rsidP="003804FF">
            <w:pPr>
              <w:jc w:val="center"/>
              <w:rPr>
                <w:rFonts w:ascii="Times New Roman" w:hAnsi="Times New Roman" w:cs="Times New Roman"/>
                <w:sz w:val="24"/>
                <w:szCs w:val="24"/>
              </w:rPr>
            </w:pPr>
            <w:r w:rsidRPr="00214D26">
              <w:rPr>
                <w:rFonts w:ascii="Times New Roman" w:hAnsi="Times New Roman" w:cs="Times New Roman"/>
                <w:b/>
                <w:bCs/>
                <w:sz w:val="24"/>
                <w:szCs w:val="24"/>
              </w:rPr>
              <w:lastRenderedPageBreak/>
              <w:t>5.4. Права та обов'язки постачальника "останньої надії"</w:t>
            </w:r>
          </w:p>
        </w:tc>
      </w:tr>
      <w:tr w:rsidR="00FB0506" w:rsidRPr="00214D26" w14:paraId="2551133B" w14:textId="77777777" w:rsidTr="00100116">
        <w:trPr>
          <w:trHeight w:val="675"/>
        </w:trPr>
        <w:tc>
          <w:tcPr>
            <w:tcW w:w="7938" w:type="dxa"/>
          </w:tcPr>
          <w:p w14:paraId="77A4EF00" w14:textId="77777777" w:rsidR="00FB0506" w:rsidRPr="00214D26" w:rsidRDefault="003804FF" w:rsidP="00DB60ED">
            <w:pPr>
              <w:jc w:val="both"/>
              <w:rPr>
                <w:rFonts w:ascii="Times New Roman" w:hAnsi="Times New Roman" w:cs="Times New Roman"/>
                <w:sz w:val="24"/>
                <w:szCs w:val="24"/>
              </w:rPr>
            </w:pPr>
            <w:r w:rsidRPr="00214D26">
              <w:rPr>
                <w:rFonts w:ascii="Times New Roman" w:hAnsi="Times New Roman" w:cs="Times New Roman"/>
                <w:sz w:val="24"/>
                <w:szCs w:val="24"/>
              </w:rPr>
              <w:t>5.4.2. Постачальник "останньої надії" зобов'язаний:</w:t>
            </w:r>
          </w:p>
          <w:p w14:paraId="0D71BFB9" w14:textId="77777777" w:rsidR="003804FF" w:rsidRPr="00214D26" w:rsidRDefault="003804FF" w:rsidP="00DB60ED">
            <w:pPr>
              <w:jc w:val="both"/>
              <w:rPr>
                <w:rFonts w:ascii="Times New Roman" w:hAnsi="Times New Roman" w:cs="Times New Roman"/>
                <w:sz w:val="24"/>
                <w:szCs w:val="24"/>
              </w:rPr>
            </w:pPr>
          </w:p>
          <w:p w14:paraId="419CACD2" w14:textId="77777777" w:rsidR="003804FF" w:rsidRPr="00214D26" w:rsidRDefault="003804FF" w:rsidP="00DB60ED">
            <w:pPr>
              <w:jc w:val="both"/>
              <w:rPr>
                <w:rFonts w:ascii="Times New Roman" w:hAnsi="Times New Roman" w:cs="Times New Roman"/>
                <w:sz w:val="24"/>
                <w:szCs w:val="24"/>
              </w:rPr>
            </w:pPr>
            <w:r w:rsidRPr="00214D26">
              <w:rPr>
                <w:rFonts w:ascii="Times New Roman" w:hAnsi="Times New Roman" w:cs="Times New Roman"/>
                <w:sz w:val="24"/>
                <w:szCs w:val="24"/>
              </w:rPr>
              <w:t>……</w:t>
            </w:r>
          </w:p>
          <w:p w14:paraId="77095631" w14:textId="77777777" w:rsidR="003804FF" w:rsidRPr="00214D26" w:rsidRDefault="003804FF" w:rsidP="00DB60ED">
            <w:pPr>
              <w:jc w:val="both"/>
              <w:rPr>
                <w:rFonts w:ascii="Times New Roman" w:hAnsi="Times New Roman" w:cs="Times New Roman"/>
                <w:sz w:val="24"/>
                <w:szCs w:val="24"/>
              </w:rPr>
            </w:pPr>
          </w:p>
          <w:p w14:paraId="09BDA9BF"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5) оприлюднити та оновлювати на своєму офіційному вебсайті:</w:t>
            </w:r>
          </w:p>
          <w:p w14:paraId="4C25C5B9"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89" w:name="n2790"/>
            <w:bookmarkEnd w:id="89"/>
            <w:r w:rsidRPr="00214D26">
              <w:rPr>
                <w:rFonts w:ascii="Times New Roman" w:eastAsia="Times New Roman" w:hAnsi="Times New Roman" w:cs="Times New Roman"/>
                <w:color w:val="333333"/>
                <w:sz w:val="24"/>
                <w:szCs w:val="24"/>
                <w:lang w:eastAsia="uk-UA"/>
              </w:rPr>
              <w:t>Типовий договір про постачання електричної енергії постачальником "останньої надії";</w:t>
            </w:r>
          </w:p>
          <w:p w14:paraId="601F3308"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90" w:name="n2791"/>
            <w:bookmarkEnd w:id="90"/>
            <w:r w:rsidRPr="00214D26">
              <w:rPr>
                <w:rFonts w:ascii="Times New Roman" w:eastAsia="Times New Roman" w:hAnsi="Times New Roman" w:cs="Times New Roman"/>
                <w:color w:val="333333"/>
                <w:sz w:val="24"/>
                <w:szCs w:val="24"/>
                <w:lang w:eastAsia="uk-UA"/>
              </w:rPr>
              <w:t>інформацію про умови постачання, ціни на електричну енергію, а також про право споживача на вибір електропостачальника;</w:t>
            </w:r>
          </w:p>
          <w:p w14:paraId="19ACDF4D"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17FF57C1"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39D6453B"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6C2AB229"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3D01C4E8"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07EBD56C"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7D673B3D"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6E9B5733" w14:textId="5998C420" w:rsidR="003804FF" w:rsidRPr="00214D26" w:rsidRDefault="009D7801" w:rsidP="009D7801">
            <w:pPr>
              <w:shd w:val="clear" w:color="auto" w:fill="FFFFFF"/>
              <w:tabs>
                <w:tab w:val="left" w:pos="960"/>
              </w:tabs>
              <w:spacing w:after="150"/>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ab/>
            </w:r>
          </w:p>
          <w:p w14:paraId="27F5982B"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91" w:name="n2792"/>
            <w:bookmarkEnd w:id="91"/>
            <w:r w:rsidRPr="00214D26">
              <w:rPr>
                <w:rFonts w:ascii="Times New Roman" w:eastAsia="Times New Roman" w:hAnsi="Times New Roman" w:cs="Times New Roman"/>
                <w:color w:val="333333"/>
                <w:sz w:val="24"/>
                <w:szCs w:val="24"/>
                <w:lang w:eastAsia="uk-UA"/>
              </w:rPr>
              <w:t>6) припинити постачання електричної енергії споживачу у разі настання однієї з таких подій:</w:t>
            </w:r>
          </w:p>
          <w:p w14:paraId="13DB706E"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92" w:name="n2793"/>
            <w:bookmarkEnd w:id="92"/>
            <w:r w:rsidRPr="00214D26">
              <w:rPr>
                <w:rFonts w:ascii="Times New Roman" w:eastAsia="Times New Roman" w:hAnsi="Times New Roman" w:cs="Times New Roman"/>
                <w:color w:val="333333"/>
                <w:sz w:val="24"/>
                <w:szCs w:val="24"/>
                <w:lang w:eastAsia="uk-UA"/>
              </w:rPr>
              <w:t xml:space="preserve">здійснення постачання електричної енергії споживачу іншим електропостачальником на підставі укладеного між ними договору щодо постачання електричної енергії відповідно до цих Правил або здійснення споживачем </w:t>
            </w:r>
            <w:proofErr w:type="spellStart"/>
            <w:r w:rsidRPr="00214D26">
              <w:rPr>
                <w:rFonts w:ascii="Times New Roman" w:eastAsia="Times New Roman" w:hAnsi="Times New Roman" w:cs="Times New Roman"/>
                <w:color w:val="333333"/>
                <w:sz w:val="24"/>
                <w:szCs w:val="24"/>
                <w:lang w:eastAsia="uk-UA"/>
              </w:rPr>
              <w:t>закупівель</w:t>
            </w:r>
            <w:proofErr w:type="spellEnd"/>
            <w:r w:rsidRPr="00214D26">
              <w:rPr>
                <w:rFonts w:ascii="Times New Roman" w:eastAsia="Times New Roman" w:hAnsi="Times New Roman" w:cs="Times New Roman"/>
                <w:color w:val="333333"/>
                <w:sz w:val="24"/>
                <w:szCs w:val="24"/>
                <w:lang w:eastAsia="uk-UA"/>
              </w:rPr>
              <w:t xml:space="preserve"> електричної енергії за двосторонніми договорами та на організованих сегментах ринку;</w:t>
            </w:r>
          </w:p>
          <w:p w14:paraId="6474F863"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93" w:name="n2794"/>
            <w:bookmarkEnd w:id="93"/>
            <w:r w:rsidRPr="00214D26">
              <w:rPr>
                <w:rFonts w:ascii="Times New Roman" w:eastAsia="Times New Roman" w:hAnsi="Times New Roman" w:cs="Times New Roman"/>
                <w:color w:val="333333"/>
                <w:sz w:val="24"/>
                <w:szCs w:val="24"/>
                <w:lang w:eastAsia="uk-UA"/>
              </w:rPr>
              <w:t>закінчення встановленого </w:t>
            </w:r>
            <w:hyperlink r:id="rId36" w:tgtFrame="_blank" w:history="1">
              <w:r w:rsidRPr="00214D26">
                <w:rPr>
                  <w:rFonts w:ascii="Times New Roman" w:eastAsia="Times New Roman" w:hAnsi="Times New Roman" w:cs="Times New Roman"/>
                  <w:color w:val="000099"/>
                  <w:sz w:val="24"/>
                  <w:szCs w:val="24"/>
                  <w:u w:val="single"/>
                  <w:lang w:eastAsia="uk-UA"/>
                </w:rPr>
                <w:t>Законом України</w:t>
              </w:r>
            </w:hyperlink>
            <w:r w:rsidRPr="00214D26">
              <w:rPr>
                <w:rFonts w:ascii="Times New Roman" w:eastAsia="Times New Roman" w:hAnsi="Times New Roman" w:cs="Times New Roman"/>
                <w:color w:val="333333"/>
                <w:sz w:val="24"/>
                <w:szCs w:val="24"/>
                <w:lang w:eastAsia="uk-UA"/>
              </w:rPr>
              <w:t> "Про ринок електричної енергії" строку постачання електричної енергії постачальником "останньої надії", а також завершення трирічного строку призначення постачальника "останньої надії" чи шестимісячного строку тимчасового покладення Кабінетом Міністрів України обов'язків постачальника "останньої надії" на електропостачальника державної форми власності;</w:t>
            </w:r>
          </w:p>
          <w:p w14:paraId="7669D24A"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94" w:name="n2795"/>
            <w:bookmarkEnd w:id="94"/>
            <w:r w:rsidRPr="00214D26">
              <w:rPr>
                <w:rFonts w:ascii="Times New Roman" w:eastAsia="Times New Roman" w:hAnsi="Times New Roman" w:cs="Times New Roman"/>
                <w:color w:val="333333"/>
                <w:sz w:val="24"/>
                <w:szCs w:val="24"/>
                <w:lang w:eastAsia="uk-UA"/>
              </w:rPr>
              <w:t>7) застосовувати ціну (тариф) на послуги постачальника "останньої надії", визначену за результатами конкурсу або встановлену Регулятором у передбаченому </w:t>
            </w:r>
            <w:hyperlink r:id="rId37" w:tgtFrame="_blank" w:history="1">
              <w:r w:rsidRPr="00214D26">
                <w:rPr>
                  <w:rFonts w:ascii="Times New Roman" w:eastAsia="Times New Roman" w:hAnsi="Times New Roman" w:cs="Times New Roman"/>
                  <w:color w:val="000099"/>
                  <w:sz w:val="24"/>
                  <w:szCs w:val="24"/>
                  <w:u w:val="single"/>
                  <w:lang w:eastAsia="uk-UA"/>
                </w:rPr>
                <w:t>Законом України</w:t>
              </w:r>
            </w:hyperlink>
            <w:r w:rsidRPr="00214D26">
              <w:rPr>
                <w:rFonts w:ascii="Times New Roman" w:eastAsia="Times New Roman" w:hAnsi="Times New Roman" w:cs="Times New Roman"/>
                <w:color w:val="333333"/>
                <w:sz w:val="24"/>
                <w:szCs w:val="24"/>
                <w:lang w:eastAsia="uk-UA"/>
              </w:rPr>
              <w:t> "Про ринок електричної енергії" випадку відповідно до затвердженої Регулятором методики;</w:t>
            </w:r>
          </w:p>
          <w:p w14:paraId="39D6CFD9" w14:textId="02A29F8E" w:rsidR="003804FF" w:rsidRPr="00214D26" w:rsidRDefault="003804FF" w:rsidP="00214D26">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95" w:name="n2796"/>
            <w:bookmarkEnd w:id="95"/>
            <w:r w:rsidRPr="00214D26">
              <w:rPr>
                <w:rFonts w:ascii="Times New Roman" w:eastAsia="Times New Roman" w:hAnsi="Times New Roman" w:cs="Times New Roman"/>
                <w:color w:val="333333"/>
                <w:sz w:val="24"/>
                <w:szCs w:val="24"/>
                <w:lang w:eastAsia="uk-UA"/>
              </w:rPr>
              <w:t>8) постачати електричну енергію споживачам за економічно обґрунтованими, прозорими та недискримінаційними цінами, які не мають перешкоджати конкуренції на ринку електричної енергії, сформованими ним відповідно до методики (порядку), затвердженої Регулятором</w:t>
            </w:r>
            <w:r w:rsidR="00214D26">
              <w:rPr>
                <w:rFonts w:ascii="Times New Roman" w:eastAsia="Times New Roman" w:hAnsi="Times New Roman" w:cs="Times New Roman"/>
                <w:color w:val="333333"/>
                <w:sz w:val="24"/>
                <w:szCs w:val="24"/>
                <w:lang w:eastAsia="uk-UA"/>
              </w:rPr>
              <w:t>.</w:t>
            </w:r>
          </w:p>
        </w:tc>
        <w:tc>
          <w:tcPr>
            <w:tcW w:w="8364" w:type="dxa"/>
            <w:gridSpan w:val="2"/>
          </w:tcPr>
          <w:p w14:paraId="5262AE0B" w14:textId="77777777" w:rsidR="00FB0506" w:rsidRPr="00214D26" w:rsidRDefault="003804FF" w:rsidP="00DB60ED">
            <w:pPr>
              <w:jc w:val="both"/>
              <w:rPr>
                <w:rFonts w:ascii="Times New Roman" w:hAnsi="Times New Roman" w:cs="Times New Roman"/>
                <w:sz w:val="24"/>
                <w:szCs w:val="24"/>
              </w:rPr>
            </w:pPr>
            <w:r w:rsidRPr="00214D26">
              <w:rPr>
                <w:rFonts w:ascii="Times New Roman" w:hAnsi="Times New Roman" w:cs="Times New Roman"/>
                <w:sz w:val="24"/>
                <w:szCs w:val="24"/>
              </w:rPr>
              <w:lastRenderedPageBreak/>
              <w:t>5.4.2. Постачальник "останньої надії" зобов'язаний:</w:t>
            </w:r>
          </w:p>
          <w:p w14:paraId="2EBBB862" w14:textId="77777777" w:rsidR="003804FF" w:rsidRPr="00214D26" w:rsidRDefault="003804FF" w:rsidP="00DB60ED">
            <w:pPr>
              <w:jc w:val="both"/>
              <w:rPr>
                <w:rFonts w:ascii="Times New Roman" w:hAnsi="Times New Roman" w:cs="Times New Roman"/>
                <w:sz w:val="24"/>
                <w:szCs w:val="24"/>
              </w:rPr>
            </w:pPr>
          </w:p>
          <w:p w14:paraId="64DC56D3" w14:textId="77777777" w:rsidR="003804FF" w:rsidRPr="00214D26" w:rsidRDefault="003804FF" w:rsidP="00DB60ED">
            <w:pPr>
              <w:jc w:val="both"/>
              <w:rPr>
                <w:rFonts w:ascii="Times New Roman" w:hAnsi="Times New Roman" w:cs="Times New Roman"/>
                <w:sz w:val="24"/>
                <w:szCs w:val="24"/>
              </w:rPr>
            </w:pPr>
            <w:r w:rsidRPr="00214D26">
              <w:rPr>
                <w:rFonts w:ascii="Times New Roman" w:hAnsi="Times New Roman" w:cs="Times New Roman"/>
                <w:sz w:val="24"/>
                <w:szCs w:val="24"/>
              </w:rPr>
              <w:t>…..</w:t>
            </w:r>
          </w:p>
          <w:p w14:paraId="60AD6505" w14:textId="77777777" w:rsidR="003804FF" w:rsidRPr="00214D26" w:rsidRDefault="003804FF" w:rsidP="00DB60ED">
            <w:pPr>
              <w:jc w:val="both"/>
              <w:rPr>
                <w:rFonts w:ascii="Times New Roman" w:hAnsi="Times New Roman" w:cs="Times New Roman"/>
                <w:sz w:val="24"/>
                <w:szCs w:val="24"/>
              </w:rPr>
            </w:pPr>
          </w:p>
          <w:p w14:paraId="594F64EC"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5) оприлюднити та оновлювати на своєму офіційному вебсайті:</w:t>
            </w:r>
          </w:p>
          <w:p w14:paraId="55DFA739"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Типовий договір про постачання електричної енергії постачальником "останньої надії";</w:t>
            </w:r>
          </w:p>
          <w:p w14:paraId="75BF54D0" w14:textId="77777777" w:rsidR="009D7801" w:rsidRDefault="003804FF" w:rsidP="001B61D8">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інформацію про умови постачання, ціни на електричну енергію, а також про право споживача на вибір електропостачальника;</w:t>
            </w:r>
          </w:p>
          <w:p w14:paraId="7D004BB7" w14:textId="6E776735" w:rsidR="003804FF" w:rsidRPr="00214D26" w:rsidRDefault="003804FF" w:rsidP="001B61D8">
            <w:pPr>
              <w:shd w:val="clear" w:color="auto" w:fill="FFFFFF"/>
              <w:spacing w:after="150"/>
              <w:ind w:firstLine="450"/>
              <w:jc w:val="both"/>
              <w:rPr>
                <w:rFonts w:ascii="Times New Roman" w:eastAsia="Times New Roman" w:hAnsi="Times New Roman" w:cs="Times New Roman"/>
                <w:b/>
                <w:bCs/>
                <w:color w:val="0070C0"/>
                <w:sz w:val="24"/>
                <w:szCs w:val="24"/>
                <w:lang w:eastAsia="uk-UA"/>
              </w:rPr>
            </w:pPr>
            <w:r w:rsidRPr="00214D26">
              <w:rPr>
                <w:rFonts w:ascii="Times New Roman" w:eastAsia="Times New Roman" w:hAnsi="Times New Roman" w:cs="Times New Roman"/>
                <w:b/>
                <w:bCs/>
                <w:color w:val="0070C0"/>
                <w:sz w:val="24"/>
                <w:szCs w:val="24"/>
                <w:lang w:eastAsia="uk-UA"/>
              </w:rPr>
              <w:t xml:space="preserve">6) </w:t>
            </w:r>
            <w:r w:rsidR="00F04DE6" w:rsidRPr="00214D26">
              <w:rPr>
                <w:rFonts w:ascii="Times New Roman" w:eastAsia="Calibri" w:hAnsi="Times New Roman" w:cs="Times New Roman"/>
                <w:sz w:val="24"/>
                <w:szCs w:val="24"/>
              </w:rPr>
              <w:t xml:space="preserve"> </w:t>
            </w:r>
            <w:r w:rsidR="00F04DE6" w:rsidRPr="00214D26">
              <w:rPr>
                <w:rFonts w:ascii="Times New Roman" w:eastAsia="Calibri" w:hAnsi="Times New Roman" w:cs="Times New Roman"/>
                <w:b/>
                <w:color w:val="0070C0"/>
                <w:sz w:val="24"/>
                <w:szCs w:val="24"/>
              </w:rPr>
              <w:t>забезпечити споживачу можливість  укладення договору про постачання електричної енергії  постачальником «останньої надії» з використанням засобів електронної комунікації</w:t>
            </w:r>
            <w:r w:rsidR="001B61D8" w:rsidRPr="00214D26">
              <w:rPr>
                <w:rFonts w:ascii="Times New Roman" w:eastAsia="Times New Roman" w:hAnsi="Times New Roman" w:cs="Times New Roman"/>
                <w:b/>
                <w:bCs/>
                <w:color w:val="0070C0"/>
                <w:sz w:val="24"/>
                <w:szCs w:val="24"/>
                <w:lang w:eastAsia="uk-UA"/>
              </w:rPr>
              <w:t>;</w:t>
            </w:r>
          </w:p>
          <w:p w14:paraId="0F6598A7" w14:textId="5715AE84" w:rsidR="003804FF" w:rsidRPr="00214D26" w:rsidRDefault="003804FF" w:rsidP="003804FF">
            <w:pPr>
              <w:shd w:val="clear" w:color="auto" w:fill="FFFFFF"/>
              <w:spacing w:after="150"/>
              <w:ind w:firstLine="450"/>
              <w:jc w:val="both"/>
              <w:rPr>
                <w:rFonts w:ascii="Times New Roman" w:eastAsia="Times New Roman" w:hAnsi="Times New Roman" w:cs="Times New Roman"/>
                <w:color w:val="0070C0"/>
                <w:sz w:val="24"/>
                <w:szCs w:val="24"/>
                <w:lang w:eastAsia="uk-UA"/>
              </w:rPr>
            </w:pPr>
            <w:r w:rsidRPr="00214D26">
              <w:rPr>
                <w:rFonts w:ascii="Times New Roman" w:eastAsia="Times New Roman" w:hAnsi="Times New Roman" w:cs="Times New Roman"/>
                <w:b/>
                <w:bCs/>
                <w:color w:val="0070C0"/>
                <w:sz w:val="24"/>
                <w:szCs w:val="24"/>
                <w:lang w:eastAsia="uk-UA"/>
              </w:rPr>
              <w:t xml:space="preserve">7) </w:t>
            </w:r>
            <w:r w:rsidR="00F04DE6" w:rsidRPr="000906A8">
              <w:rPr>
                <w:rFonts w:ascii="Times New Roman" w:eastAsia="Calibri" w:hAnsi="Times New Roman" w:cs="Times New Roman"/>
                <w:b/>
                <w:color w:val="4472C4" w:themeColor="accent1"/>
                <w:sz w:val="24"/>
                <w:szCs w:val="24"/>
              </w:rPr>
              <w:t>розміщувати на власному офіційному вебсайті інформацію щодо порядку укладення</w:t>
            </w:r>
            <w:r w:rsidR="00F04DE6" w:rsidRPr="00214D26">
              <w:rPr>
                <w:rFonts w:ascii="Times New Roman" w:eastAsia="Calibri" w:hAnsi="Times New Roman" w:cs="Times New Roman"/>
                <w:b/>
                <w:color w:val="0070C0"/>
                <w:sz w:val="24"/>
                <w:szCs w:val="24"/>
              </w:rPr>
              <w:t xml:space="preserve"> та приєднання споживача до договору про постачання  </w:t>
            </w:r>
            <w:r w:rsidR="00F04DE6" w:rsidRPr="00214D26">
              <w:rPr>
                <w:rFonts w:ascii="Times New Roman" w:eastAsia="Calibri" w:hAnsi="Times New Roman" w:cs="Times New Roman"/>
                <w:b/>
                <w:color w:val="0070C0"/>
                <w:sz w:val="24"/>
                <w:szCs w:val="24"/>
              </w:rPr>
              <w:lastRenderedPageBreak/>
              <w:t>електричної енергії постачальником «останньої надії», у тому числі з використанням електронної ідентифікації та засобів електронної комунікації</w:t>
            </w:r>
            <w:r w:rsidRPr="00214D26">
              <w:rPr>
                <w:rFonts w:ascii="Times New Roman" w:eastAsia="Times New Roman" w:hAnsi="Times New Roman" w:cs="Times New Roman"/>
                <w:b/>
                <w:bCs/>
                <w:color w:val="0070C0"/>
                <w:sz w:val="24"/>
                <w:szCs w:val="24"/>
                <w:lang w:eastAsia="uk-UA"/>
              </w:rPr>
              <w:t>;</w:t>
            </w:r>
          </w:p>
          <w:p w14:paraId="41904BF2" w14:textId="70EB096C"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8)</w:t>
            </w:r>
            <w:r w:rsidRPr="00214D26">
              <w:rPr>
                <w:rFonts w:ascii="Times New Roman" w:eastAsia="Times New Roman" w:hAnsi="Times New Roman" w:cs="Times New Roman"/>
                <w:color w:val="333333"/>
                <w:sz w:val="24"/>
                <w:szCs w:val="24"/>
                <w:lang w:eastAsia="uk-UA"/>
              </w:rPr>
              <w:t xml:space="preserve"> припинити постачання електричної енергії споживачу у разі настання однієї з таких подій:</w:t>
            </w:r>
          </w:p>
          <w:p w14:paraId="57BE684B"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 xml:space="preserve">здійснення постачання електричної енергії споживачу іншим електропостачальником на підставі укладеного між ними договору щодо постачання електричної енергії відповідно до цих Правил або здійснення споживачем </w:t>
            </w:r>
            <w:proofErr w:type="spellStart"/>
            <w:r w:rsidRPr="00214D26">
              <w:rPr>
                <w:rFonts w:ascii="Times New Roman" w:eastAsia="Times New Roman" w:hAnsi="Times New Roman" w:cs="Times New Roman"/>
                <w:color w:val="333333"/>
                <w:sz w:val="24"/>
                <w:szCs w:val="24"/>
                <w:lang w:eastAsia="uk-UA"/>
              </w:rPr>
              <w:t>закупівель</w:t>
            </w:r>
            <w:proofErr w:type="spellEnd"/>
            <w:r w:rsidRPr="00214D26">
              <w:rPr>
                <w:rFonts w:ascii="Times New Roman" w:eastAsia="Times New Roman" w:hAnsi="Times New Roman" w:cs="Times New Roman"/>
                <w:color w:val="333333"/>
                <w:sz w:val="24"/>
                <w:szCs w:val="24"/>
                <w:lang w:eastAsia="uk-UA"/>
              </w:rPr>
              <w:t xml:space="preserve"> електричної енергії за двосторонніми договорами та на організованих сегментах ринку;</w:t>
            </w:r>
          </w:p>
          <w:p w14:paraId="3EB3E441" w14:textId="77777777"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закінчення встановленого </w:t>
            </w:r>
            <w:hyperlink r:id="rId38" w:tgtFrame="_blank" w:history="1">
              <w:r w:rsidRPr="00214D26">
                <w:rPr>
                  <w:rFonts w:ascii="Times New Roman" w:eastAsia="Times New Roman" w:hAnsi="Times New Roman" w:cs="Times New Roman"/>
                  <w:color w:val="000099"/>
                  <w:sz w:val="24"/>
                  <w:szCs w:val="24"/>
                  <w:u w:val="single"/>
                  <w:lang w:eastAsia="uk-UA"/>
                </w:rPr>
                <w:t>Законом України</w:t>
              </w:r>
            </w:hyperlink>
            <w:r w:rsidRPr="00214D26">
              <w:rPr>
                <w:rFonts w:ascii="Times New Roman" w:eastAsia="Times New Roman" w:hAnsi="Times New Roman" w:cs="Times New Roman"/>
                <w:color w:val="333333"/>
                <w:sz w:val="24"/>
                <w:szCs w:val="24"/>
                <w:lang w:eastAsia="uk-UA"/>
              </w:rPr>
              <w:t> "Про ринок електричної енергії" строку постачання електричної енергії постачальником "останньої надії", а також завершення трирічного строку призначення постачальника "останньої надії" чи шестимісячного строку тимчасового покладення Кабінетом Міністрів України обов'язків постачальника "останньої надії" на електропостачальника державної форми власності;</w:t>
            </w:r>
          </w:p>
          <w:p w14:paraId="164877BE" w14:textId="2B854508"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 xml:space="preserve">9) </w:t>
            </w:r>
            <w:r w:rsidRPr="00214D26">
              <w:rPr>
                <w:rFonts w:ascii="Times New Roman" w:eastAsia="Times New Roman" w:hAnsi="Times New Roman" w:cs="Times New Roman"/>
                <w:color w:val="333333"/>
                <w:sz w:val="24"/>
                <w:szCs w:val="24"/>
                <w:lang w:eastAsia="uk-UA"/>
              </w:rPr>
              <w:t>застосовувати ціну (тариф) на послуги постачальника "останньої надії", визначену за результатами конкурсу або встановлену Регулятором у передбаченому </w:t>
            </w:r>
            <w:hyperlink r:id="rId39" w:tgtFrame="_blank" w:history="1">
              <w:r w:rsidRPr="00214D26">
                <w:rPr>
                  <w:rFonts w:ascii="Times New Roman" w:eastAsia="Times New Roman" w:hAnsi="Times New Roman" w:cs="Times New Roman"/>
                  <w:color w:val="000099"/>
                  <w:sz w:val="24"/>
                  <w:szCs w:val="24"/>
                  <w:u w:val="single"/>
                  <w:lang w:eastAsia="uk-UA"/>
                </w:rPr>
                <w:t>Законом України</w:t>
              </w:r>
            </w:hyperlink>
            <w:r w:rsidRPr="00214D26">
              <w:rPr>
                <w:rFonts w:ascii="Times New Roman" w:eastAsia="Times New Roman" w:hAnsi="Times New Roman" w:cs="Times New Roman"/>
                <w:color w:val="333333"/>
                <w:sz w:val="24"/>
                <w:szCs w:val="24"/>
                <w:lang w:eastAsia="uk-UA"/>
              </w:rPr>
              <w:t> "Про ринок електричної енергії" випадку відповідно до затвердженої Регулятором методики;</w:t>
            </w:r>
          </w:p>
          <w:p w14:paraId="75267D9A" w14:textId="0A7E552A" w:rsidR="003804FF" w:rsidRPr="00214D26" w:rsidRDefault="003804FF" w:rsidP="003804FF">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10)</w:t>
            </w:r>
            <w:r w:rsidRPr="00214D26">
              <w:rPr>
                <w:rFonts w:ascii="Times New Roman" w:eastAsia="Times New Roman" w:hAnsi="Times New Roman" w:cs="Times New Roman"/>
                <w:color w:val="333333"/>
                <w:sz w:val="24"/>
                <w:szCs w:val="24"/>
                <w:lang w:eastAsia="uk-UA"/>
              </w:rPr>
              <w:t xml:space="preserve"> постачати електричну енергію споживачам за економічно обґрунтованими, прозорими та недискримінаційними цінами, які не мають перешкоджати конкуренції на ринку електричної енергії, сформованими ним відповідно до методики (порядку), затвердженої Регулятором.</w:t>
            </w:r>
          </w:p>
          <w:p w14:paraId="1C217F9A" w14:textId="77777777" w:rsidR="003804FF" w:rsidRPr="00214D26" w:rsidRDefault="003804FF" w:rsidP="00DB60ED">
            <w:pPr>
              <w:jc w:val="both"/>
              <w:rPr>
                <w:rFonts w:ascii="Times New Roman" w:hAnsi="Times New Roman" w:cs="Times New Roman"/>
                <w:sz w:val="24"/>
                <w:szCs w:val="24"/>
              </w:rPr>
            </w:pPr>
          </w:p>
          <w:p w14:paraId="00F07F52" w14:textId="3D6B9FC0" w:rsidR="003804FF" w:rsidRPr="00214D26" w:rsidRDefault="003804FF" w:rsidP="00DB60ED">
            <w:pPr>
              <w:jc w:val="both"/>
              <w:rPr>
                <w:rFonts w:ascii="Times New Roman" w:hAnsi="Times New Roman" w:cs="Times New Roman"/>
                <w:sz w:val="24"/>
                <w:szCs w:val="24"/>
              </w:rPr>
            </w:pPr>
          </w:p>
        </w:tc>
      </w:tr>
      <w:tr w:rsidR="00390612" w:rsidRPr="00214D26" w14:paraId="41FF3D34" w14:textId="77777777" w:rsidTr="00100116">
        <w:trPr>
          <w:trHeight w:val="675"/>
        </w:trPr>
        <w:tc>
          <w:tcPr>
            <w:tcW w:w="16302" w:type="dxa"/>
            <w:gridSpan w:val="3"/>
          </w:tcPr>
          <w:p w14:paraId="0B11B952" w14:textId="39914C14" w:rsidR="00390612" w:rsidRPr="00214D26" w:rsidRDefault="00390612" w:rsidP="00390612">
            <w:pPr>
              <w:jc w:val="center"/>
              <w:rPr>
                <w:rFonts w:ascii="Times New Roman" w:hAnsi="Times New Roman" w:cs="Times New Roman"/>
                <w:sz w:val="24"/>
                <w:szCs w:val="24"/>
              </w:rPr>
            </w:pPr>
            <w:r w:rsidRPr="00214D26">
              <w:rPr>
                <w:rFonts w:ascii="Times New Roman" w:hAnsi="Times New Roman" w:cs="Times New Roman"/>
                <w:b/>
                <w:bCs/>
                <w:sz w:val="24"/>
                <w:szCs w:val="24"/>
              </w:rPr>
              <w:lastRenderedPageBreak/>
              <w:t>5.5. Права та обов'язки споживача</w:t>
            </w:r>
          </w:p>
        </w:tc>
      </w:tr>
      <w:tr w:rsidR="003804FF" w:rsidRPr="00214D26" w14:paraId="06580058" w14:textId="77777777" w:rsidTr="00100116">
        <w:trPr>
          <w:trHeight w:val="675"/>
        </w:trPr>
        <w:tc>
          <w:tcPr>
            <w:tcW w:w="7938" w:type="dxa"/>
          </w:tcPr>
          <w:p w14:paraId="341CF03F" w14:textId="3BE06BF5" w:rsidR="003804FF" w:rsidRPr="00214D26" w:rsidRDefault="00390612" w:rsidP="00DB60ED">
            <w:pPr>
              <w:jc w:val="both"/>
              <w:rPr>
                <w:rFonts w:ascii="Times New Roman" w:hAnsi="Times New Roman" w:cs="Times New Roman"/>
                <w:sz w:val="24"/>
                <w:szCs w:val="24"/>
              </w:rPr>
            </w:pPr>
            <w:r w:rsidRPr="00214D26">
              <w:rPr>
                <w:rFonts w:ascii="Times New Roman" w:hAnsi="Times New Roman" w:cs="Times New Roman"/>
                <w:sz w:val="24"/>
                <w:szCs w:val="24"/>
              </w:rPr>
              <w:t>5.5.1. Споживач електричної енергії має право:</w:t>
            </w:r>
          </w:p>
          <w:p w14:paraId="5539654C" w14:textId="77777777" w:rsidR="00390612" w:rsidRPr="00214D26" w:rsidRDefault="00390612" w:rsidP="00DB60ED">
            <w:pPr>
              <w:jc w:val="both"/>
              <w:rPr>
                <w:rFonts w:ascii="Times New Roman" w:hAnsi="Times New Roman" w:cs="Times New Roman"/>
                <w:sz w:val="24"/>
                <w:szCs w:val="24"/>
              </w:rPr>
            </w:pPr>
          </w:p>
          <w:p w14:paraId="1131BB05" w14:textId="77777777" w:rsidR="00390612" w:rsidRPr="00214D26" w:rsidRDefault="00390612" w:rsidP="00DB60ED">
            <w:pPr>
              <w:jc w:val="both"/>
              <w:rPr>
                <w:rFonts w:ascii="Times New Roman" w:hAnsi="Times New Roman" w:cs="Times New Roman"/>
                <w:sz w:val="24"/>
                <w:szCs w:val="24"/>
              </w:rPr>
            </w:pPr>
            <w:r w:rsidRPr="00214D26">
              <w:rPr>
                <w:rFonts w:ascii="Times New Roman" w:hAnsi="Times New Roman" w:cs="Times New Roman"/>
                <w:sz w:val="24"/>
                <w:szCs w:val="24"/>
              </w:rPr>
              <w:t>….</w:t>
            </w:r>
          </w:p>
          <w:p w14:paraId="2B9A783D" w14:textId="77777777" w:rsidR="00390612" w:rsidRPr="00214D26" w:rsidRDefault="00390612" w:rsidP="00DB60ED">
            <w:pPr>
              <w:jc w:val="both"/>
              <w:rPr>
                <w:rFonts w:ascii="Times New Roman" w:hAnsi="Times New Roman" w:cs="Times New Roman"/>
                <w:sz w:val="24"/>
                <w:szCs w:val="24"/>
              </w:rPr>
            </w:pPr>
          </w:p>
          <w:p w14:paraId="6199119E"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5) купувати електричну енергію для власного споживання за двосторонніми договорами за </w:t>
            </w:r>
            <w:hyperlink r:id="rId40" w:anchor="n9" w:tgtFrame="_blank" w:history="1">
              <w:r w:rsidRPr="00214D26">
                <w:rPr>
                  <w:rFonts w:ascii="Times New Roman" w:eastAsia="Times New Roman" w:hAnsi="Times New Roman" w:cs="Times New Roman"/>
                  <w:color w:val="000099"/>
                  <w:sz w:val="24"/>
                  <w:szCs w:val="24"/>
                  <w:u w:val="single"/>
                  <w:lang w:eastAsia="uk-UA"/>
                </w:rPr>
                <w:t>Правилами ринку</w:t>
              </w:r>
            </w:hyperlink>
            <w:r w:rsidRPr="00214D26">
              <w:rPr>
                <w:rFonts w:ascii="Times New Roman" w:eastAsia="Times New Roman" w:hAnsi="Times New Roman" w:cs="Times New Roman"/>
                <w:color w:val="333333"/>
                <w:sz w:val="24"/>
                <w:szCs w:val="24"/>
                <w:lang w:eastAsia="uk-UA"/>
              </w:rPr>
              <w:t> та на організованих сегментах ринку за умови укладення ним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додатково договору про надання послуг з розподілу електричної енергії з оператором системи розподілу; або купувати електричну енергію на роздрібному ринку в електропостачальників або у виробників, що здійснюють виробництво електричної енергії на об'єктах розподіленої генерації, за цими Правилами;</w:t>
            </w:r>
          </w:p>
          <w:p w14:paraId="5C399915" w14:textId="77777777" w:rsidR="001B61D8" w:rsidRPr="00214D26" w:rsidRDefault="001B61D8"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28B29299" w14:textId="77777777" w:rsidR="001B61D8" w:rsidRPr="00214D26" w:rsidRDefault="001B61D8"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65AEB47F" w14:textId="77777777" w:rsidR="001B61D8" w:rsidRPr="00214D26" w:rsidRDefault="001B61D8"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7A4F5FD3" w14:textId="77777777" w:rsidR="001B61D8" w:rsidRPr="00214D26" w:rsidRDefault="001B61D8"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1926C485" w14:textId="77777777" w:rsidR="001B61D8" w:rsidRPr="00214D26" w:rsidRDefault="001B61D8" w:rsidP="001B61D8">
            <w:pPr>
              <w:shd w:val="clear" w:color="auto" w:fill="FFFFFF"/>
              <w:spacing w:after="150"/>
              <w:jc w:val="both"/>
              <w:rPr>
                <w:rFonts w:ascii="Times New Roman" w:eastAsia="Times New Roman" w:hAnsi="Times New Roman" w:cs="Times New Roman"/>
                <w:color w:val="333333"/>
                <w:sz w:val="24"/>
                <w:szCs w:val="24"/>
                <w:lang w:eastAsia="uk-UA"/>
              </w:rPr>
            </w:pPr>
          </w:p>
          <w:p w14:paraId="4845CF83"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96" w:name="n2804"/>
            <w:bookmarkEnd w:id="96"/>
            <w:r w:rsidRPr="00214D26">
              <w:rPr>
                <w:rFonts w:ascii="Times New Roman" w:eastAsia="Times New Roman" w:hAnsi="Times New Roman" w:cs="Times New Roman"/>
                <w:color w:val="333333"/>
                <w:sz w:val="24"/>
                <w:szCs w:val="24"/>
                <w:lang w:eastAsia="uk-UA"/>
              </w:rPr>
              <w:t>6) отримувати якісні послуги з розподілу (передачі), постачання та комерційного обліку електричної енергії;</w:t>
            </w:r>
          </w:p>
          <w:p w14:paraId="3936AAC2"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97" w:name="n2805"/>
            <w:bookmarkEnd w:id="97"/>
            <w:r w:rsidRPr="00214D26">
              <w:rPr>
                <w:rFonts w:ascii="Times New Roman" w:eastAsia="Times New Roman" w:hAnsi="Times New Roman" w:cs="Times New Roman"/>
                <w:color w:val="333333"/>
                <w:sz w:val="24"/>
                <w:szCs w:val="24"/>
                <w:lang w:eastAsia="uk-UA"/>
              </w:rPr>
              <w:t>7) змінювати електропостачальника на умовах, визначених </w:t>
            </w:r>
            <w:hyperlink r:id="rId41" w:tgtFrame="_blank" w:history="1">
              <w:r w:rsidRPr="00214D26">
                <w:rPr>
                  <w:rFonts w:ascii="Times New Roman" w:eastAsia="Times New Roman" w:hAnsi="Times New Roman" w:cs="Times New Roman"/>
                  <w:color w:val="000099"/>
                  <w:sz w:val="24"/>
                  <w:szCs w:val="24"/>
                  <w:u w:val="single"/>
                  <w:lang w:eastAsia="uk-UA"/>
                </w:rPr>
                <w:t>Законом України</w:t>
              </w:r>
            </w:hyperlink>
            <w:r w:rsidRPr="00214D26">
              <w:rPr>
                <w:rFonts w:ascii="Times New Roman" w:eastAsia="Times New Roman" w:hAnsi="Times New Roman" w:cs="Times New Roman"/>
                <w:color w:val="333333"/>
                <w:sz w:val="24"/>
                <w:szCs w:val="24"/>
                <w:lang w:eastAsia="uk-UA"/>
              </w:rPr>
              <w:t> "Про ринок електричної енергії" та цими Правилами;</w:t>
            </w:r>
          </w:p>
          <w:p w14:paraId="0141A9F9"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98" w:name="n2806"/>
            <w:bookmarkEnd w:id="98"/>
            <w:r w:rsidRPr="00214D26">
              <w:rPr>
                <w:rFonts w:ascii="Times New Roman" w:eastAsia="Times New Roman" w:hAnsi="Times New Roman" w:cs="Times New Roman"/>
                <w:color w:val="333333"/>
                <w:sz w:val="24"/>
                <w:szCs w:val="24"/>
                <w:lang w:eastAsia="uk-UA"/>
              </w:rPr>
              <w:t>8) отримувати електричну енергію належної якості згідно з умовами договору та стандартами якості електричної енергії;</w:t>
            </w:r>
          </w:p>
          <w:p w14:paraId="4F227299"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99" w:name="n2807"/>
            <w:bookmarkEnd w:id="99"/>
            <w:r w:rsidRPr="00214D26">
              <w:rPr>
                <w:rFonts w:ascii="Times New Roman" w:eastAsia="Times New Roman" w:hAnsi="Times New Roman" w:cs="Times New Roman"/>
                <w:color w:val="333333"/>
                <w:sz w:val="24"/>
                <w:szCs w:val="24"/>
                <w:lang w:eastAsia="uk-UA"/>
              </w:rPr>
              <w:t>9) отримувати інформацію щодо якості електричної енергії, тарифів (цін), порядку оплати, умов та режимів її розподілу та споживання;</w:t>
            </w:r>
          </w:p>
          <w:p w14:paraId="779339D0"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0" w:name="n2808"/>
            <w:bookmarkEnd w:id="100"/>
            <w:r w:rsidRPr="00214D26">
              <w:rPr>
                <w:rFonts w:ascii="Times New Roman" w:eastAsia="Times New Roman" w:hAnsi="Times New Roman" w:cs="Times New Roman"/>
                <w:color w:val="333333"/>
                <w:sz w:val="24"/>
                <w:szCs w:val="24"/>
                <w:lang w:eastAsia="uk-UA"/>
              </w:rPr>
              <w:t>10) на компенсацію, що застосовується у разі недотримання показників якості послуг електропостачання;</w:t>
            </w:r>
          </w:p>
          <w:p w14:paraId="661DCAE2"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1" w:name="n2809"/>
            <w:bookmarkEnd w:id="101"/>
            <w:r w:rsidRPr="00214D26">
              <w:rPr>
                <w:rFonts w:ascii="Times New Roman" w:eastAsia="Times New Roman" w:hAnsi="Times New Roman" w:cs="Times New Roman"/>
                <w:color w:val="333333"/>
                <w:sz w:val="24"/>
                <w:szCs w:val="24"/>
                <w:lang w:eastAsia="uk-UA"/>
              </w:rPr>
              <w:t>11) на відшкодування збитків відповідно до умов договору та законодавства України, що застосовується у разі недотримання показників якості послуг електропостачання та якості електричної енергії;</w:t>
            </w:r>
          </w:p>
          <w:p w14:paraId="1FFD36B7"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2" w:name="n2810"/>
            <w:bookmarkEnd w:id="102"/>
            <w:r w:rsidRPr="00214D26">
              <w:rPr>
                <w:rFonts w:ascii="Times New Roman" w:eastAsia="Times New Roman" w:hAnsi="Times New Roman" w:cs="Times New Roman"/>
                <w:color w:val="333333"/>
                <w:sz w:val="24"/>
                <w:szCs w:val="24"/>
                <w:lang w:eastAsia="uk-UA"/>
              </w:rPr>
              <w:t>12) на звернення до електропостачальника з питання змін договірних умов у порядку, передбаченому цими Правилами;</w:t>
            </w:r>
          </w:p>
          <w:p w14:paraId="5028D290"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3" w:name="n2811"/>
            <w:bookmarkEnd w:id="103"/>
            <w:r w:rsidRPr="00214D26">
              <w:rPr>
                <w:rFonts w:ascii="Times New Roman" w:eastAsia="Times New Roman" w:hAnsi="Times New Roman" w:cs="Times New Roman"/>
                <w:color w:val="333333"/>
                <w:sz w:val="24"/>
                <w:szCs w:val="24"/>
                <w:lang w:eastAsia="uk-UA"/>
              </w:rPr>
              <w:lastRenderedPageBreak/>
              <w:t>13) на доступ до встановлених поза межами об'єкта споживача розрахункових засобів вимірювання та інформації, яка зберігається в первинній базі даних електронних багатофункціональних розрахункових засобів вимірювання;</w:t>
            </w:r>
          </w:p>
          <w:p w14:paraId="4922AE1C"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4" w:name="n2812"/>
            <w:bookmarkEnd w:id="104"/>
            <w:r w:rsidRPr="00214D26">
              <w:rPr>
                <w:rFonts w:ascii="Times New Roman" w:eastAsia="Times New Roman" w:hAnsi="Times New Roman" w:cs="Times New Roman"/>
                <w:color w:val="333333"/>
                <w:sz w:val="24"/>
                <w:szCs w:val="24"/>
                <w:lang w:eastAsia="uk-UA"/>
              </w:rPr>
              <w:t>14) на отримання від оператора системи відшкодування в межах обґрунтованих витрат на утримання технологічних електричних мереж, які спільно зі споживачем використовуються оператором системи;</w:t>
            </w:r>
          </w:p>
          <w:p w14:paraId="527E532B"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5" w:name="n2813"/>
            <w:bookmarkEnd w:id="105"/>
            <w:r w:rsidRPr="00214D26">
              <w:rPr>
                <w:rFonts w:ascii="Times New Roman" w:eastAsia="Times New Roman" w:hAnsi="Times New Roman" w:cs="Times New Roman"/>
                <w:color w:val="333333"/>
                <w:sz w:val="24"/>
                <w:szCs w:val="24"/>
                <w:lang w:eastAsia="uk-UA"/>
              </w:rPr>
              <w:t>15) отримувати від відповідного електропостачальника інформацію, передбачену законодавством та умовами договору про постачання електричної енергії споживачу;</w:t>
            </w:r>
          </w:p>
          <w:p w14:paraId="53498125"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6" w:name="n2814"/>
            <w:bookmarkEnd w:id="106"/>
            <w:r w:rsidRPr="00214D26">
              <w:rPr>
                <w:rFonts w:ascii="Times New Roman" w:eastAsia="Times New Roman" w:hAnsi="Times New Roman" w:cs="Times New Roman"/>
                <w:color w:val="333333"/>
                <w:sz w:val="24"/>
                <w:szCs w:val="24"/>
                <w:lang w:eastAsia="uk-UA"/>
              </w:rPr>
              <w:t>16) отримувати від відповідного електропостачальника повідомлення про його наміри внести зміни до будь-яких умов договору про постачання електричної енергії споживачу не пізніше ніж за 20 днів до внесення цих змін та у разі незгоди із запропонованими змінами розірвати договір з електропостачальником без оплати передбачених договором штрафних санкцій за його дострокове припинення;</w:t>
            </w:r>
          </w:p>
          <w:p w14:paraId="45EC5131"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7" w:name="n2815"/>
            <w:bookmarkEnd w:id="107"/>
            <w:r w:rsidRPr="00214D26">
              <w:rPr>
                <w:rFonts w:ascii="Times New Roman" w:eastAsia="Times New Roman" w:hAnsi="Times New Roman" w:cs="Times New Roman"/>
                <w:color w:val="333333"/>
                <w:sz w:val="24"/>
                <w:szCs w:val="24"/>
                <w:lang w:eastAsia="uk-UA"/>
              </w:rPr>
              <w:t>17) на передачу функцій експлуатації своїх електроустановок на підставі окремого договору іншій організації, яка має право на здійснення такої діяльності;</w:t>
            </w:r>
          </w:p>
          <w:p w14:paraId="15F39C18"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8" w:name="n2816"/>
            <w:bookmarkEnd w:id="108"/>
            <w:r w:rsidRPr="00214D26">
              <w:rPr>
                <w:rFonts w:ascii="Times New Roman" w:eastAsia="Times New Roman" w:hAnsi="Times New Roman" w:cs="Times New Roman"/>
                <w:color w:val="333333"/>
                <w:sz w:val="24"/>
                <w:szCs w:val="24"/>
                <w:lang w:eastAsia="uk-UA"/>
              </w:rPr>
              <w:t xml:space="preserve">18) на повернення від оператора системи розподілу, який розподіляє електричну енергію </w:t>
            </w:r>
            <w:proofErr w:type="spellStart"/>
            <w:r w:rsidRPr="00214D26">
              <w:rPr>
                <w:rFonts w:ascii="Times New Roman" w:eastAsia="Times New Roman" w:hAnsi="Times New Roman" w:cs="Times New Roman"/>
                <w:color w:val="333333"/>
                <w:sz w:val="24"/>
                <w:szCs w:val="24"/>
                <w:lang w:eastAsia="uk-UA"/>
              </w:rPr>
              <w:t>субспоживачу</w:t>
            </w:r>
            <w:proofErr w:type="spellEnd"/>
            <w:r w:rsidRPr="00214D26">
              <w:rPr>
                <w:rFonts w:ascii="Times New Roman" w:eastAsia="Times New Roman" w:hAnsi="Times New Roman" w:cs="Times New Roman"/>
                <w:color w:val="333333"/>
                <w:sz w:val="24"/>
                <w:szCs w:val="24"/>
                <w:lang w:eastAsia="uk-UA"/>
              </w:rPr>
              <w:t xml:space="preserve">, коштів за розподіл необлікованої засобами вимірювальної техніки </w:t>
            </w:r>
            <w:proofErr w:type="spellStart"/>
            <w:r w:rsidRPr="00214D26">
              <w:rPr>
                <w:rFonts w:ascii="Times New Roman" w:eastAsia="Times New Roman" w:hAnsi="Times New Roman" w:cs="Times New Roman"/>
                <w:color w:val="333333"/>
                <w:sz w:val="24"/>
                <w:szCs w:val="24"/>
                <w:lang w:eastAsia="uk-UA"/>
              </w:rPr>
              <w:t>субспоживача</w:t>
            </w:r>
            <w:proofErr w:type="spellEnd"/>
            <w:r w:rsidRPr="00214D26">
              <w:rPr>
                <w:rFonts w:ascii="Times New Roman" w:eastAsia="Times New Roman" w:hAnsi="Times New Roman" w:cs="Times New Roman"/>
                <w:color w:val="333333"/>
                <w:sz w:val="24"/>
                <w:szCs w:val="24"/>
                <w:lang w:eastAsia="uk-UA"/>
              </w:rPr>
              <w:t xml:space="preserve"> електричної енергії, а від </w:t>
            </w:r>
            <w:proofErr w:type="spellStart"/>
            <w:r w:rsidRPr="00214D26">
              <w:rPr>
                <w:rFonts w:ascii="Times New Roman" w:eastAsia="Times New Roman" w:hAnsi="Times New Roman" w:cs="Times New Roman"/>
                <w:color w:val="333333"/>
                <w:sz w:val="24"/>
                <w:szCs w:val="24"/>
                <w:lang w:eastAsia="uk-UA"/>
              </w:rPr>
              <w:t>субспоживача</w:t>
            </w:r>
            <w:proofErr w:type="spellEnd"/>
            <w:r w:rsidRPr="00214D26">
              <w:rPr>
                <w:rFonts w:ascii="Times New Roman" w:eastAsia="Times New Roman" w:hAnsi="Times New Roman" w:cs="Times New Roman"/>
                <w:color w:val="333333"/>
                <w:sz w:val="24"/>
                <w:szCs w:val="24"/>
                <w:lang w:eastAsia="uk-UA"/>
              </w:rPr>
              <w:t xml:space="preserve"> - вартості цієї електричної енергії;</w:t>
            </w:r>
          </w:p>
          <w:p w14:paraId="3DB80FA6"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09" w:name="n2817"/>
            <w:bookmarkEnd w:id="109"/>
            <w:r w:rsidRPr="00214D26">
              <w:rPr>
                <w:rFonts w:ascii="Times New Roman" w:eastAsia="Times New Roman" w:hAnsi="Times New Roman" w:cs="Times New Roman"/>
                <w:color w:val="333333"/>
                <w:sz w:val="24"/>
                <w:szCs w:val="24"/>
                <w:lang w:eastAsia="uk-UA"/>
              </w:rPr>
              <w:t>19) на доступ до інформації щодо діяльності на ринку електричної енергії у порядку та обсягах, визначених </w:t>
            </w:r>
            <w:hyperlink r:id="rId42" w:anchor="n9" w:tgtFrame="_blank" w:history="1">
              <w:r w:rsidRPr="00214D26">
                <w:rPr>
                  <w:rFonts w:ascii="Times New Roman" w:eastAsia="Times New Roman" w:hAnsi="Times New Roman" w:cs="Times New Roman"/>
                  <w:color w:val="000099"/>
                  <w:sz w:val="24"/>
                  <w:szCs w:val="24"/>
                  <w:u w:val="single"/>
                  <w:lang w:eastAsia="uk-UA"/>
                </w:rPr>
                <w:t>Правилами ринку</w:t>
              </w:r>
            </w:hyperlink>
            <w:r w:rsidRPr="00214D26">
              <w:rPr>
                <w:rFonts w:ascii="Times New Roman" w:eastAsia="Times New Roman" w:hAnsi="Times New Roman" w:cs="Times New Roman"/>
                <w:color w:val="333333"/>
                <w:sz w:val="24"/>
                <w:szCs w:val="24"/>
                <w:lang w:eastAsia="uk-UA"/>
              </w:rPr>
              <w:t> та іншими нормативно-правовими актами, що регулюють функціонування ринку електричної енергії;</w:t>
            </w:r>
          </w:p>
          <w:p w14:paraId="7F00149B" w14:textId="09AC2DBD" w:rsidR="00390612" w:rsidRPr="00214D26" w:rsidRDefault="00390612" w:rsidP="009D7801">
            <w:pPr>
              <w:shd w:val="clear" w:color="auto" w:fill="FFFFFF"/>
              <w:spacing w:after="150"/>
              <w:ind w:firstLine="450"/>
              <w:jc w:val="both"/>
              <w:rPr>
                <w:rFonts w:ascii="Times New Roman" w:hAnsi="Times New Roman" w:cs="Times New Roman"/>
                <w:sz w:val="24"/>
                <w:szCs w:val="24"/>
              </w:rPr>
            </w:pPr>
            <w:bookmarkStart w:id="110" w:name="n2818"/>
            <w:bookmarkEnd w:id="110"/>
            <w:r w:rsidRPr="00214D26">
              <w:rPr>
                <w:rFonts w:ascii="Times New Roman" w:eastAsia="Times New Roman" w:hAnsi="Times New Roman" w:cs="Times New Roman"/>
                <w:color w:val="333333"/>
                <w:sz w:val="24"/>
                <w:szCs w:val="24"/>
                <w:lang w:eastAsia="uk-UA"/>
              </w:rPr>
              <w:t xml:space="preserve">20) на відшкодування збитків, які виникли через дії чи бездіяльність </w:t>
            </w:r>
            <w:proofErr w:type="spellStart"/>
            <w:r w:rsidRPr="00214D26">
              <w:rPr>
                <w:rFonts w:ascii="Times New Roman" w:eastAsia="Times New Roman" w:hAnsi="Times New Roman" w:cs="Times New Roman"/>
                <w:color w:val="333333"/>
                <w:sz w:val="24"/>
                <w:szCs w:val="24"/>
                <w:lang w:eastAsia="uk-UA"/>
              </w:rPr>
              <w:t>субспоживача</w:t>
            </w:r>
            <w:proofErr w:type="spellEnd"/>
            <w:r w:rsidRPr="00214D26">
              <w:rPr>
                <w:rFonts w:ascii="Times New Roman" w:eastAsia="Times New Roman" w:hAnsi="Times New Roman" w:cs="Times New Roman"/>
                <w:color w:val="333333"/>
                <w:sz w:val="24"/>
                <w:szCs w:val="24"/>
                <w:lang w:eastAsia="uk-UA"/>
              </w:rPr>
              <w:t xml:space="preserve">, </w:t>
            </w:r>
            <w:proofErr w:type="spellStart"/>
            <w:r w:rsidRPr="00214D26">
              <w:rPr>
                <w:rFonts w:ascii="Times New Roman" w:eastAsia="Times New Roman" w:hAnsi="Times New Roman" w:cs="Times New Roman"/>
                <w:color w:val="333333"/>
                <w:sz w:val="24"/>
                <w:szCs w:val="24"/>
                <w:lang w:eastAsia="uk-UA"/>
              </w:rPr>
              <w:t>електропостачальника</w:t>
            </w:r>
            <w:proofErr w:type="spellEnd"/>
            <w:r w:rsidRPr="00214D26">
              <w:rPr>
                <w:rFonts w:ascii="Times New Roman" w:eastAsia="Times New Roman" w:hAnsi="Times New Roman" w:cs="Times New Roman"/>
                <w:color w:val="333333"/>
                <w:sz w:val="24"/>
                <w:szCs w:val="24"/>
                <w:lang w:eastAsia="uk-UA"/>
              </w:rPr>
              <w:t>, власника мереж, оператора малої системи розподілу, оператора системи, постачальника послуг комерційного обліку.</w:t>
            </w:r>
          </w:p>
        </w:tc>
        <w:tc>
          <w:tcPr>
            <w:tcW w:w="8364" w:type="dxa"/>
            <w:gridSpan w:val="2"/>
          </w:tcPr>
          <w:p w14:paraId="600374A8" w14:textId="77777777" w:rsidR="003804FF" w:rsidRPr="00214D26" w:rsidRDefault="00390612" w:rsidP="00DB60ED">
            <w:pPr>
              <w:jc w:val="both"/>
              <w:rPr>
                <w:rFonts w:ascii="Times New Roman" w:hAnsi="Times New Roman" w:cs="Times New Roman"/>
                <w:sz w:val="24"/>
                <w:szCs w:val="24"/>
              </w:rPr>
            </w:pPr>
            <w:r w:rsidRPr="00214D26">
              <w:rPr>
                <w:rFonts w:ascii="Times New Roman" w:hAnsi="Times New Roman" w:cs="Times New Roman"/>
                <w:sz w:val="24"/>
                <w:szCs w:val="24"/>
              </w:rPr>
              <w:lastRenderedPageBreak/>
              <w:t>5.5.1. Споживач електричної енергії має право:</w:t>
            </w:r>
          </w:p>
          <w:p w14:paraId="7F9F2938" w14:textId="77777777" w:rsidR="00390612" w:rsidRPr="00214D26" w:rsidRDefault="00390612" w:rsidP="00DB60ED">
            <w:pPr>
              <w:jc w:val="both"/>
              <w:rPr>
                <w:rFonts w:ascii="Times New Roman" w:hAnsi="Times New Roman" w:cs="Times New Roman"/>
                <w:sz w:val="24"/>
                <w:szCs w:val="24"/>
              </w:rPr>
            </w:pPr>
          </w:p>
          <w:p w14:paraId="7D1385A3" w14:textId="77777777" w:rsidR="00390612" w:rsidRPr="00214D26" w:rsidRDefault="00390612" w:rsidP="00DB60ED">
            <w:pPr>
              <w:jc w:val="both"/>
              <w:rPr>
                <w:rFonts w:ascii="Times New Roman" w:hAnsi="Times New Roman" w:cs="Times New Roman"/>
                <w:sz w:val="24"/>
                <w:szCs w:val="24"/>
              </w:rPr>
            </w:pPr>
            <w:r w:rsidRPr="00214D26">
              <w:rPr>
                <w:rFonts w:ascii="Times New Roman" w:hAnsi="Times New Roman" w:cs="Times New Roman"/>
                <w:sz w:val="24"/>
                <w:szCs w:val="24"/>
              </w:rPr>
              <w:t>…..</w:t>
            </w:r>
          </w:p>
          <w:p w14:paraId="5B45E4A0" w14:textId="77777777" w:rsidR="00390612" w:rsidRPr="00214D26" w:rsidRDefault="00390612" w:rsidP="00DB60ED">
            <w:pPr>
              <w:jc w:val="both"/>
              <w:rPr>
                <w:rFonts w:ascii="Times New Roman" w:hAnsi="Times New Roman" w:cs="Times New Roman"/>
                <w:sz w:val="24"/>
                <w:szCs w:val="24"/>
              </w:rPr>
            </w:pPr>
          </w:p>
          <w:p w14:paraId="26477058" w14:textId="77777777"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5) купувати електричну енергію для власного споживання за двосторонніми договорами за </w:t>
            </w:r>
            <w:hyperlink r:id="rId43" w:anchor="n9" w:tgtFrame="_blank" w:history="1">
              <w:r w:rsidRPr="00214D26">
                <w:rPr>
                  <w:rFonts w:ascii="Times New Roman" w:eastAsia="Times New Roman" w:hAnsi="Times New Roman" w:cs="Times New Roman"/>
                  <w:color w:val="000099"/>
                  <w:sz w:val="24"/>
                  <w:szCs w:val="24"/>
                  <w:u w:val="single"/>
                  <w:lang w:eastAsia="uk-UA"/>
                </w:rPr>
                <w:t>Правилами ринку</w:t>
              </w:r>
            </w:hyperlink>
            <w:r w:rsidRPr="00214D26">
              <w:rPr>
                <w:rFonts w:ascii="Times New Roman" w:eastAsia="Times New Roman" w:hAnsi="Times New Roman" w:cs="Times New Roman"/>
                <w:color w:val="333333"/>
                <w:sz w:val="24"/>
                <w:szCs w:val="24"/>
                <w:lang w:eastAsia="uk-UA"/>
              </w:rPr>
              <w:t> та на організованих сегментах ринку за умови укладення ним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додатково договору про надання послуг з розподілу електричної енергії з оператором системи розподілу; або купувати електричну енергію на роздрібному ринку в електропостачальників або у виробників, що здійснюють виробництво електричної енергії на об'єктах розподіленої генерації, за цими Правилами;</w:t>
            </w:r>
          </w:p>
          <w:p w14:paraId="3B20767D" w14:textId="09F32B40" w:rsidR="00390612" w:rsidRPr="00214D26" w:rsidRDefault="00390612" w:rsidP="00390612">
            <w:pPr>
              <w:shd w:val="clear" w:color="auto" w:fill="FFFFFF"/>
              <w:spacing w:after="150"/>
              <w:ind w:firstLine="450"/>
              <w:jc w:val="both"/>
              <w:rPr>
                <w:rFonts w:ascii="Times New Roman" w:eastAsia="Times New Roman" w:hAnsi="Times New Roman" w:cs="Times New Roman"/>
                <w:b/>
                <w:bCs/>
                <w:color w:val="0070C0"/>
                <w:sz w:val="24"/>
                <w:szCs w:val="24"/>
                <w:lang w:eastAsia="uk-UA"/>
              </w:rPr>
            </w:pPr>
            <w:r w:rsidRPr="00214D26">
              <w:rPr>
                <w:rFonts w:ascii="Times New Roman" w:eastAsia="Times New Roman" w:hAnsi="Times New Roman" w:cs="Times New Roman"/>
                <w:b/>
                <w:color w:val="0070C0"/>
                <w:sz w:val="24"/>
                <w:szCs w:val="24"/>
                <w:lang w:eastAsia="uk-UA"/>
              </w:rPr>
              <w:t xml:space="preserve">6) </w:t>
            </w:r>
            <w:r w:rsidR="00F04DE6" w:rsidRPr="00214D26">
              <w:rPr>
                <w:rFonts w:ascii="Times New Roman" w:eastAsia="Calibri" w:hAnsi="Times New Roman" w:cs="Times New Roman"/>
                <w:b/>
                <w:color w:val="0070C0"/>
                <w:sz w:val="24"/>
                <w:szCs w:val="24"/>
              </w:rPr>
              <w:t>на укладення договорів з іншими учасниками роздрібного ринку електричної енергії з використанням електронної ідентифікації та засобів електронної комунікації</w:t>
            </w:r>
            <w:r w:rsidRPr="00214D26">
              <w:rPr>
                <w:rFonts w:ascii="Times New Roman" w:eastAsia="Times New Roman" w:hAnsi="Times New Roman" w:cs="Times New Roman"/>
                <w:b/>
                <w:bCs/>
                <w:color w:val="0070C0"/>
                <w:sz w:val="24"/>
                <w:szCs w:val="24"/>
                <w:lang w:eastAsia="uk-UA"/>
              </w:rPr>
              <w:t>;</w:t>
            </w:r>
          </w:p>
          <w:p w14:paraId="5110B3E9" w14:textId="53A7907E" w:rsidR="00390612" w:rsidRPr="00214D26" w:rsidRDefault="00390612" w:rsidP="00390612">
            <w:pPr>
              <w:shd w:val="clear" w:color="auto" w:fill="FFFFFF"/>
              <w:spacing w:after="150"/>
              <w:ind w:firstLine="450"/>
              <w:jc w:val="both"/>
              <w:rPr>
                <w:rFonts w:ascii="Times New Roman" w:eastAsia="Times New Roman" w:hAnsi="Times New Roman" w:cs="Times New Roman"/>
                <w:color w:val="0070C0"/>
                <w:sz w:val="24"/>
                <w:szCs w:val="24"/>
                <w:lang w:eastAsia="uk-UA"/>
              </w:rPr>
            </w:pPr>
            <w:r w:rsidRPr="00214D26">
              <w:rPr>
                <w:rFonts w:ascii="Times New Roman" w:eastAsia="Times New Roman" w:hAnsi="Times New Roman" w:cs="Times New Roman"/>
                <w:b/>
                <w:color w:val="0070C0"/>
                <w:sz w:val="24"/>
                <w:szCs w:val="24"/>
                <w:lang w:eastAsia="uk-UA"/>
              </w:rPr>
              <w:t xml:space="preserve">7) </w:t>
            </w:r>
            <w:r w:rsidR="00F04DE6" w:rsidRPr="000906A8">
              <w:rPr>
                <w:rFonts w:ascii="Times New Roman" w:eastAsia="Calibri" w:hAnsi="Times New Roman" w:cs="Times New Roman"/>
                <w:b/>
                <w:color w:val="4472C4" w:themeColor="accent1"/>
                <w:sz w:val="24"/>
                <w:szCs w:val="24"/>
              </w:rPr>
              <w:t>на отримання інф</w:t>
            </w:r>
            <w:r w:rsidR="00F04DE6" w:rsidRPr="00214D26">
              <w:rPr>
                <w:rFonts w:ascii="Times New Roman" w:eastAsia="Calibri" w:hAnsi="Times New Roman" w:cs="Times New Roman"/>
                <w:b/>
                <w:color w:val="0070C0"/>
                <w:sz w:val="24"/>
                <w:szCs w:val="24"/>
              </w:rPr>
              <w:t>ормації щодо порядку укладення та приєднання споживача до розроблених відповідним  учасником  роздрібного ринку електричної енергії договорів, у тому числі з використанням електронної ідентифікації та засобів електронної комунікації</w:t>
            </w:r>
            <w:r w:rsidRPr="00214D26">
              <w:rPr>
                <w:rFonts w:ascii="Times New Roman" w:eastAsia="Times New Roman" w:hAnsi="Times New Roman" w:cs="Times New Roman"/>
                <w:b/>
                <w:bCs/>
                <w:color w:val="0070C0"/>
                <w:sz w:val="24"/>
                <w:szCs w:val="24"/>
                <w:lang w:eastAsia="uk-UA"/>
              </w:rPr>
              <w:t>;</w:t>
            </w:r>
          </w:p>
          <w:p w14:paraId="1DADA402" w14:textId="0370A4F6" w:rsidR="00390612" w:rsidRPr="00214D26" w:rsidRDefault="00390612" w:rsidP="00390612">
            <w:pPr>
              <w:shd w:val="clear" w:color="auto" w:fill="FFFFFF"/>
              <w:spacing w:after="150"/>
              <w:ind w:firstLine="484"/>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8)</w:t>
            </w:r>
            <w:r w:rsidRPr="00214D26">
              <w:rPr>
                <w:rFonts w:ascii="Times New Roman" w:eastAsia="Times New Roman" w:hAnsi="Times New Roman" w:cs="Times New Roman"/>
                <w:color w:val="333333"/>
                <w:sz w:val="24"/>
                <w:szCs w:val="24"/>
                <w:lang w:eastAsia="uk-UA"/>
              </w:rPr>
              <w:t xml:space="preserve"> отримувати якісні послуги з розподілу (передачі), постачання та комерційного обліку електричної енергії;</w:t>
            </w:r>
          </w:p>
          <w:p w14:paraId="29799182" w14:textId="0E0AFB8D"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9)</w:t>
            </w:r>
            <w:r w:rsidRPr="00214D26">
              <w:rPr>
                <w:rFonts w:ascii="Times New Roman" w:eastAsia="Times New Roman" w:hAnsi="Times New Roman" w:cs="Times New Roman"/>
                <w:color w:val="333333"/>
                <w:sz w:val="24"/>
                <w:szCs w:val="24"/>
                <w:lang w:eastAsia="uk-UA"/>
              </w:rPr>
              <w:t xml:space="preserve"> змінювати електропостачальника на умовах, визначених </w:t>
            </w:r>
            <w:hyperlink r:id="rId44" w:tgtFrame="_blank" w:history="1">
              <w:r w:rsidRPr="00214D26">
                <w:rPr>
                  <w:rFonts w:ascii="Times New Roman" w:eastAsia="Times New Roman" w:hAnsi="Times New Roman" w:cs="Times New Roman"/>
                  <w:color w:val="000099"/>
                  <w:sz w:val="24"/>
                  <w:szCs w:val="24"/>
                  <w:u w:val="single"/>
                  <w:lang w:eastAsia="uk-UA"/>
                </w:rPr>
                <w:t>Законом України</w:t>
              </w:r>
            </w:hyperlink>
            <w:r w:rsidRPr="00214D26">
              <w:rPr>
                <w:rFonts w:ascii="Times New Roman" w:eastAsia="Times New Roman" w:hAnsi="Times New Roman" w:cs="Times New Roman"/>
                <w:color w:val="333333"/>
                <w:sz w:val="24"/>
                <w:szCs w:val="24"/>
                <w:lang w:eastAsia="uk-UA"/>
              </w:rPr>
              <w:t> "Про ринок електричної енергії" та цими Правилами;</w:t>
            </w:r>
          </w:p>
          <w:p w14:paraId="37CFE538" w14:textId="6552FF1E"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10)</w:t>
            </w:r>
            <w:r w:rsidRPr="00214D26">
              <w:rPr>
                <w:rFonts w:ascii="Times New Roman" w:eastAsia="Times New Roman" w:hAnsi="Times New Roman" w:cs="Times New Roman"/>
                <w:color w:val="333333"/>
                <w:sz w:val="24"/>
                <w:szCs w:val="24"/>
                <w:lang w:eastAsia="uk-UA"/>
              </w:rPr>
              <w:t xml:space="preserve"> отримувати електричну енергію належної якості згідно з умовами договору та стандартами якості електричної енергії;</w:t>
            </w:r>
          </w:p>
          <w:p w14:paraId="3D9969A3" w14:textId="1A6062E9"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11)</w:t>
            </w:r>
            <w:r w:rsidRPr="00214D26">
              <w:rPr>
                <w:rFonts w:ascii="Times New Roman" w:eastAsia="Times New Roman" w:hAnsi="Times New Roman" w:cs="Times New Roman"/>
                <w:color w:val="333333"/>
                <w:sz w:val="24"/>
                <w:szCs w:val="24"/>
                <w:lang w:eastAsia="uk-UA"/>
              </w:rPr>
              <w:t xml:space="preserve"> отримувати інформацію щодо якості електричної енергії, тарифів (цін), порядку оплати, умов та режимів її розподілу та споживання;</w:t>
            </w:r>
          </w:p>
          <w:p w14:paraId="41767951" w14:textId="0AD5980C"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12)</w:t>
            </w:r>
            <w:r w:rsidRPr="00214D26">
              <w:rPr>
                <w:rFonts w:ascii="Times New Roman" w:eastAsia="Times New Roman" w:hAnsi="Times New Roman" w:cs="Times New Roman"/>
                <w:color w:val="333333"/>
                <w:sz w:val="24"/>
                <w:szCs w:val="24"/>
                <w:lang w:eastAsia="uk-UA"/>
              </w:rPr>
              <w:t xml:space="preserve"> на компенсацію, що застосовується у разі недотримання показників якості послуг електропостачання;</w:t>
            </w:r>
          </w:p>
          <w:p w14:paraId="7918EFDD" w14:textId="3114DFF8"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13)</w:t>
            </w:r>
            <w:r w:rsidRPr="00214D26">
              <w:rPr>
                <w:rFonts w:ascii="Times New Roman" w:eastAsia="Times New Roman" w:hAnsi="Times New Roman" w:cs="Times New Roman"/>
                <w:color w:val="333333"/>
                <w:sz w:val="24"/>
                <w:szCs w:val="24"/>
                <w:lang w:eastAsia="uk-UA"/>
              </w:rPr>
              <w:t xml:space="preserve"> на відшкодування збитків відповідно до умов договору та законодавства України, що застосовується у разі недотримання показників якості послуг електропостачання та якості електричної енергії;</w:t>
            </w:r>
          </w:p>
          <w:p w14:paraId="4CB6F083" w14:textId="37AC4059"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14)</w:t>
            </w:r>
            <w:r w:rsidRPr="00214D26">
              <w:rPr>
                <w:rFonts w:ascii="Times New Roman" w:eastAsia="Times New Roman" w:hAnsi="Times New Roman" w:cs="Times New Roman"/>
                <w:color w:val="333333"/>
                <w:sz w:val="24"/>
                <w:szCs w:val="24"/>
                <w:lang w:eastAsia="uk-UA"/>
              </w:rPr>
              <w:t xml:space="preserve"> на звернення до електропостачальника з питання змін договірних умов у порядку, передбаченому цими Правилами;</w:t>
            </w:r>
          </w:p>
          <w:p w14:paraId="2135BBEA" w14:textId="76AE2B3E"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lastRenderedPageBreak/>
              <w:t>15)</w:t>
            </w:r>
            <w:r w:rsidRPr="00214D26">
              <w:rPr>
                <w:rFonts w:ascii="Times New Roman" w:eastAsia="Times New Roman" w:hAnsi="Times New Roman" w:cs="Times New Roman"/>
                <w:color w:val="333333"/>
                <w:sz w:val="24"/>
                <w:szCs w:val="24"/>
                <w:lang w:eastAsia="uk-UA"/>
              </w:rPr>
              <w:t xml:space="preserve"> на доступ до встановлених поза межами об'єкта споживача розрахункових засобів вимірювання та інформації, яка зберігається в первинній базі даних електронних багатофункціональних розрахункових засобів вимірювання;</w:t>
            </w:r>
          </w:p>
          <w:p w14:paraId="2576D02F" w14:textId="186C30F6"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16)</w:t>
            </w:r>
            <w:r w:rsidRPr="00214D26">
              <w:rPr>
                <w:rFonts w:ascii="Times New Roman" w:eastAsia="Times New Roman" w:hAnsi="Times New Roman" w:cs="Times New Roman"/>
                <w:color w:val="333333"/>
                <w:sz w:val="24"/>
                <w:szCs w:val="24"/>
                <w:lang w:eastAsia="uk-UA"/>
              </w:rPr>
              <w:t xml:space="preserve"> на отримання від оператора системи відшкодування в межах обґрунтованих витрат на утримання технологічних електричних мереж, які спільно зі споживачем використовуються оператором системи;</w:t>
            </w:r>
          </w:p>
          <w:p w14:paraId="5A1D5C30" w14:textId="35A7FC5B"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 xml:space="preserve">17) </w:t>
            </w:r>
            <w:r w:rsidRPr="00214D26">
              <w:rPr>
                <w:rFonts w:ascii="Times New Roman" w:eastAsia="Times New Roman" w:hAnsi="Times New Roman" w:cs="Times New Roman"/>
                <w:color w:val="333333"/>
                <w:sz w:val="24"/>
                <w:szCs w:val="24"/>
                <w:lang w:eastAsia="uk-UA"/>
              </w:rPr>
              <w:t>отримувати від відповідного електропостачальника інформацію, передбачену законодавством та умовами договору про постачання електричної енергії споживачу;</w:t>
            </w:r>
          </w:p>
          <w:p w14:paraId="3366715C" w14:textId="0994EED9"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 xml:space="preserve">18) </w:t>
            </w:r>
            <w:r w:rsidRPr="00214D26">
              <w:rPr>
                <w:rFonts w:ascii="Times New Roman" w:eastAsia="Times New Roman" w:hAnsi="Times New Roman" w:cs="Times New Roman"/>
                <w:color w:val="333333"/>
                <w:sz w:val="24"/>
                <w:szCs w:val="24"/>
                <w:lang w:eastAsia="uk-UA"/>
              </w:rPr>
              <w:t>отримувати від відповідного електропостачальника повідомлення про його наміри внести зміни до будь-яких умов договору про постачання електричної енергії споживачу не пізніше ніж за 20 днів до внесення цих змін та у разі незгоди із запропонованими змінами розірвати договір з електропостачальником без оплати передбачених договором штрафних санкцій за його дострокове припинення;</w:t>
            </w:r>
          </w:p>
          <w:p w14:paraId="7C179AAE" w14:textId="6CA874F8" w:rsidR="00390612" w:rsidRPr="00214D26" w:rsidRDefault="00390612"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19)</w:t>
            </w:r>
            <w:r w:rsidRPr="00214D26">
              <w:rPr>
                <w:rFonts w:ascii="Times New Roman" w:eastAsia="Times New Roman" w:hAnsi="Times New Roman" w:cs="Times New Roman"/>
                <w:color w:val="333333"/>
                <w:sz w:val="24"/>
                <w:szCs w:val="24"/>
                <w:lang w:eastAsia="uk-UA"/>
              </w:rPr>
              <w:t xml:space="preserve"> на передачу функцій експлуатації своїх електроустановок на підставі окремого договору іншій організації, яка має право на здійснення такої діяльності;</w:t>
            </w:r>
          </w:p>
          <w:p w14:paraId="3095F142" w14:textId="24A14684" w:rsidR="00390612" w:rsidRPr="00214D26" w:rsidRDefault="00E900DE"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20</w:t>
            </w:r>
            <w:r w:rsidR="00390612" w:rsidRPr="00214D26">
              <w:rPr>
                <w:rFonts w:ascii="Times New Roman" w:eastAsia="Times New Roman" w:hAnsi="Times New Roman" w:cs="Times New Roman"/>
                <w:color w:val="0070C0"/>
                <w:sz w:val="24"/>
                <w:szCs w:val="24"/>
                <w:lang w:eastAsia="uk-UA"/>
              </w:rPr>
              <w:t xml:space="preserve">) </w:t>
            </w:r>
            <w:r w:rsidR="00390612" w:rsidRPr="00214D26">
              <w:rPr>
                <w:rFonts w:ascii="Times New Roman" w:eastAsia="Times New Roman" w:hAnsi="Times New Roman" w:cs="Times New Roman"/>
                <w:color w:val="333333"/>
                <w:sz w:val="24"/>
                <w:szCs w:val="24"/>
                <w:lang w:eastAsia="uk-UA"/>
              </w:rPr>
              <w:t xml:space="preserve">на повернення від оператора системи розподілу, який розподіляє електричну енергію </w:t>
            </w:r>
            <w:proofErr w:type="spellStart"/>
            <w:r w:rsidR="00390612" w:rsidRPr="00214D26">
              <w:rPr>
                <w:rFonts w:ascii="Times New Roman" w:eastAsia="Times New Roman" w:hAnsi="Times New Roman" w:cs="Times New Roman"/>
                <w:color w:val="333333"/>
                <w:sz w:val="24"/>
                <w:szCs w:val="24"/>
                <w:lang w:eastAsia="uk-UA"/>
              </w:rPr>
              <w:t>субспоживачу</w:t>
            </w:r>
            <w:proofErr w:type="spellEnd"/>
            <w:r w:rsidR="00390612" w:rsidRPr="00214D26">
              <w:rPr>
                <w:rFonts w:ascii="Times New Roman" w:eastAsia="Times New Roman" w:hAnsi="Times New Roman" w:cs="Times New Roman"/>
                <w:color w:val="333333"/>
                <w:sz w:val="24"/>
                <w:szCs w:val="24"/>
                <w:lang w:eastAsia="uk-UA"/>
              </w:rPr>
              <w:t xml:space="preserve">, коштів за розподіл необлікованої засобами вимірювальної техніки </w:t>
            </w:r>
            <w:proofErr w:type="spellStart"/>
            <w:r w:rsidR="00390612" w:rsidRPr="00214D26">
              <w:rPr>
                <w:rFonts w:ascii="Times New Roman" w:eastAsia="Times New Roman" w:hAnsi="Times New Roman" w:cs="Times New Roman"/>
                <w:color w:val="333333"/>
                <w:sz w:val="24"/>
                <w:szCs w:val="24"/>
                <w:lang w:eastAsia="uk-UA"/>
              </w:rPr>
              <w:t>субспоживача</w:t>
            </w:r>
            <w:proofErr w:type="spellEnd"/>
            <w:r w:rsidR="00390612" w:rsidRPr="00214D26">
              <w:rPr>
                <w:rFonts w:ascii="Times New Roman" w:eastAsia="Times New Roman" w:hAnsi="Times New Roman" w:cs="Times New Roman"/>
                <w:color w:val="333333"/>
                <w:sz w:val="24"/>
                <w:szCs w:val="24"/>
                <w:lang w:eastAsia="uk-UA"/>
              </w:rPr>
              <w:t xml:space="preserve"> електричної енергії, а від </w:t>
            </w:r>
            <w:proofErr w:type="spellStart"/>
            <w:r w:rsidR="00390612" w:rsidRPr="00214D26">
              <w:rPr>
                <w:rFonts w:ascii="Times New Roman" w:eastAsia="Times New Roman" w:hAnsi="Times New Roman" w:cs="Times New Roman"/>
                <w:color w:val="333333"/>
                <w:sz w:val="24"/>
                <w:szCs w:val="24"/>
                <w:lang w:eastAsia="uk-UA"/>
              </w:rPr>
              <w:t>субспоживача</w:t>
            </w:r>
            <w:proofErr w:type="spellEnd"/>
            <w:r w:rsidR="00390612" w:rsidRPr="00214D26">
              <w:rPr>
                <w:rFonts w:ascii="Times New Roman" w:eastAsia="Times New Roman" w:hAnsi="Times New Roman" w:cs="Times New Roman"/>
                <w:color w:val="333333"/>
                <w:sz w:val="24"/>
                <w:szCs w:val="24"/>
                <w:lang w:eastAsia="uk-UA"/>
              </w:rPr>
              <w:t xml:space="preserve"> - вартості цієї електричної енергії;</w:t>
            </w:r>
          </w:p>
          <w:p w14:paraId="0355481F" w14:textId="57DE3716" w:rsidR="00390612" w:rsidRPr="00214D26" w:rsidRDefault="00E900DE"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21</w:t>
            </w:r>
            <w:r w:rsidR="00390612" w:rsidRPr="00214D26">
              <w:rPr>
                <w:rFonts w:ascii="Times New Roman" w:eastAsia="Times New Roman" w:hAnsi="Times New Roman" w:cs="Times New Roman"/>
                <w:color w:val="0070C0"/>
                <w:sz w:val="24"/>
                <w:szCs w:val="24"/>
                <w:lang w:eastAsia="uk-UA"/>
              </w:rPr>
              <w:t xml:space="preserve">) </w:t>
            </w:r>
            <w:r w:rsidR="00390612" w:rsidRPr="00214D26">
              <w:rPr>
                <w:rFonts w:ascii="Times New Roman" w:eastAsia="Times New Roman" w:hAnsi="Times New Roman" w:cs="Times New Roman"/>
                <w:color w:val="333333"/>
                <w:sz w:val="24"/>
                <w:szCs w:val="24"/>
                <w:lang w:eastAsia="uk-UA"/>
              </w:rPr>
              <w:t>на доступ до інформації щодо діяльності на ринку електричної енергії у порядку та обсягах, визначених </w:t>
            </w:r>
            <w:hyperlink r:id="rId45" w:anchor="n9" w:tgtFrame="_blank" w:history="1">
              <w:r w:rsidR="00390612" w:rsidRPr="00214D26">
                <w:rPr>
                  <w:rFonts w:ascii="Times New Roman" w:eastAsia="Times New Roman" w:hAnsi="Times New Roman" w:cs="Times New Roman"/>
                  <w:color w:val="000099"/>
                  <w:sz w:val="24"/>
                  <w:szCs w:val="24"/>
                  <w:u w:val="single"/>
                  <w:lang w:eastAsia="uk-UA"/>
                </w:rPr>
                <w:t>Правилами ринку</w:t>
              </w:r>
            </w:hyperlink>
            <w:r w:rsidR="00390612" w:rsidRPr="00214D26">
              <w:rPr>
                <w:rFonts w:ascii="Times New Roman" w:eastAsia="Times New Roman" w:hAnsi="Times New Roman" w:cs="Times New Roman"/>
                <w:color w:val="333333"/>
                <w:sz w:val="24"/>
                <w:szCs w:val="24"/>
                <w:lang w:eastAsia="uk-UA"/>
              </w:rPr>
              <w:t> та іншими нормативно-правовими актами, що регулюють функціонування ринку електричної енергії;</w:t>
            </w:r>
          </w:p>
          <w:p w14:paraId="79BC8A40" w14:textId="6B3A75EF" w:rsidR="00390612" w:rsidRPr="00214D26" w:rsidRDefault="00E900DE" w:rsidP="0039061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0070C0"/>
                <w:sz w:val="24"/>
                <w:szCs w:val="24"/>
                <w:lang w:eastAsia="uk-UA"/>
              </w:rPr>
              <w:t>22</w:t>
            </w:r>
            <w:r w:rsidR="00390612" w:rsidRPr="00214D26">
              <w:rPr>
                <w:rFonts w:ascii="Times New Roman" w:eastAsia="Times New Roman" w:hAnsi="Times New Roman" w:cs="Times New Roman"/>
                <w:color w:val="0070C0"/>
                <w:sz w:val="24"/>
                <w:szCs w:val="24"/>
                <w:lang w:eastAsia="uk-UA"/>
              </w:rPr>
              <w:t>)</w:t>
            </w:r>
            <w:r w:rsidR="00390612" w:rsidRPr="00214D26">
              <w:rPr>
                <w:rFonts w:ascii="Times New Roman" w:eastAsia="Times New Roman" w:hAnsi="Times New Roman" w:cs="Times New Roman"/>
                <w:color w:val="333333"/>
                <w:sz w:val="24"/>
                <w:szCs w:val="24"/>
                <w:lang w:eastAsia="uk-UA"/>
              </w:rPr>
              <w:t xml:space="preserve"> на відшкодування збитків, які виникли через дії чи бездіяльність </w:t>
            </w:r>
            <w:proofErr w:type="spellStart"/>
            <w:r w:rsidR="00390612" w:rsidRPr="00214D26">
              <w:rPr>
                <w:rFonts w:ascii="Times New Roman" w:eastAsia="Times New Roman" w:hAnsi="Times New Roman" w:cs="Times New Roman"/>
                <w:color w:val="333333"/>
                <w:sz w:val="24"/>
                <w:szCs w:val="24"/>
                <w:lang w:eastAsia="uk-UA"/>
              </w:rPr>
              <w:t>субспоживача</w:t>
            </w:r>
            <w:proofErr w:type="spellEnd"/>
            <w:r w:rsidR="00390612" w:rsidRPr="00214D26">
              <w:rPr>
                <w:rFonts w:ascii="Times New Roman" w:eastAsia="Times New Roman" w:hAnsi="Times New Roman" w:cs="Times New Roman"/>
                <w:color w:val="333333"/>
                <w:sz w:val="24"/>
                <w:szCs w:val="24"/>
                <w:lang w:eastAsia="uk-UA"/>
              </w:rPr>
              <w:t xml:space="preserve">, </w:t>
            </w:r>
            <w:proofErr w:type="spellStart"/>
            <w:r w:rsidR="00390612" w:rsidRPr="00214D26">
              <w:rPr>
                <w:rFonts w:ascii="Times New Roman" w:eastAsia="Times New Roman" w:hAnsi="Times New Roman" w:cs="Times New Roman"/>
                <w:color w:val="333333"/>
                <w:sz w:val="24"/>
                <w:szCs w:val="24"/>
                <w:lang w:eastAsia="uk-UA"/>
              </w:rPr>
              <w:t>електропостачальника</w:t>
            </w:r>
            <w:proofErr w:type="spellEnd"/>
            <w:r w:rsidR="00390612" w:rsidRPr="00214D26">
              <w:rPr>
                <w:rFonts w:ascii="Times New Roman" w:eastAsia="Times New Roman" w:hAnsi="Times New Roman" w:cs="Times New Roman"/>
                <w:color w:val="333333"/>
                <w:sz w:val="24"/>
                <w:szCs w:val="24"/>
                <w:lang w:eastAsia="uk-UA"/>
              </w:rPr>
              <w:t>, власника мереж, оператора малої системи розподілу, оператора системи, постачальника послуг комерційного обліку.</w:t>
            </w:r>
          </w:p>
          <w:p w14:paraId="2360A678" w14:textId="77777777" w:rsidR="00390612" w:rsidRPr="00214D26" w:rsidRDefault="00390612" w:rsidP="00DB60ED">
            <w:pPr>
              <w:jc w:val="both"/>
              <w:rPr>
                <w:rFonts w:ascii="Times New Roman" w:hAnsi="Times New Roman" w:cs="Times New Roman"/>
                <w:sz w:val="24"/>
                <w:szCs w:val="24"/>
              </w:rPr>
            </w:pPr>
          </w:p>
          <w:p w14:paraId="412367F5" w14:textId="2F05657F" w:rsidR="00390612" w:rsidRPr="00214D26" w:rsidRDefault="00390612" w:rsidP="00DB60ED">
            <w:pPr>
              <w:jc w:val="both"/>
              <w:rPr>
                <w:rFonts w:ascii="Times New Roman" w:hAnsi="Times New Roman" w:cs="Times New Roman"/>
                <w:sz w:val="24"/>
                <w:szCs w:val="24"/>
              </w:rPr>
            </w:pPr>
          </w:p>
        </w:tc>
      </w:tr>
      <w:tr w:rsidR="00E900DE" w:rsidRPr="00214D26" w14:paraId="44D0D440" w14:textId="77777777" w:rsidTr="00100116">
        <w:trPr>
          <w:trHeight w:val="299"/>
        </w:trPr>
        <w:tc>
          <w:tcPr>
            <w:tcW w:w="16302" w:type="dxa"/>
            <w:gridSpan w:val="3"/>
          </w:tcPr>
          <w:p w14:paraId="69322C0D" w14:textId="64F264CD" w:rsidR="00E900DE" w:rsidRPr="00214D26" w:rsidRDefault="00E900DE" w:rsidP="00E900DE">
            <w:pPr>
              <w:jc w:val="center"/>
              <w:rPr>
                <w:rFonts w:ascii="Times New Roman" w:hAnsi="Times New Roman" w:cs="Times New Roman"/>
                <w:sz w:val="24"/>
                <w:szCs w:val="24"/>
              </w:rPr>
            </w:pPr>
            <w:r w:rsidRPr="00214D26">
              <w:rPr>
                <w:rFonts w:ascii="Times New Roman" w:hAnsi="Times New Roman" w:cs="Times New Roman"/>
                <w:b/>
                <w:bCs/>
                <w:sz w:val="24"/>
                <w:szCs w:val="24"/>
              </w:rPr>
              <w:lastRenderedPageBreak/>
              <w:t>VI. Зміна електропостачальника</w:t>
            </w:r>
          </w:p>
        </w:tc>
      </w:tr>
      <w:tr w:rsidR="00E900DE" w:rsidRPr="00214D26" w14:paraId="662027B8" w14:textId="77777777" w:rsidTr="00100116">
        <w:trPr>
          <w:trHeight w:val="303"/>
        </w:trPr>
        <w:tc>
          <w:tcPr>
            <w:tcW w:w="16302" w:type="dxa"/>
            <w:gridSpan w:val="3"/>
          </w:tcPr>
          <w:p w14:paraId="337D39D3" w14:textId="317A7251" w:rsidR="00E900DE" w:rsidRPr="00214D26" w:rsidRDefault="00E900DE" w:rsidP="00E900DE">
            <w:pPr>
              <w:jc w:val="center"/>
              <w:rPr>
                <w:rFonts w:ascii="Times New Roman" w:hAnsi="Times New Roman" w:cs="Times New Roman"/>
                <w:sz w:val="24"/>
                <w:szCs w:val="24"/>
              </w:rPr>
            </w:pPr>
            <w:r w:rsidRPr="00214D26">
              <w:rPr>
                <w:rFonts w:ascii="Times New Roman" w:hAnsi="Times New Roman" w:cs="Times New Roman"/>
                <w:b/>
                <w:bCs/>
                <w:sz w:val="24"/>
                <w:szCs w:val="24"/>
              </w:rPr>
              <w:lastRenderedPageBreak/>
              <w:t>6.1. Порядок зміни електропостачальника за ініціативою споживача</w:t>
            </w:r>
          </w:p>
        </w:tc>
      </w:tr>
      <w:tr w:rsidR="00E900DE" w:rsidRPr="00214D26" w14:paraId="044613FF" w14:textId="77777777" w:rsidTr="00100116">
        <w:trPr>
          <w:trHeight w:val="675"/>
        </w:trPr>
        <w:tc>
          <w:tcPr>
            <w:tcW w:w="7938" w:type="dxa"/>
          </w:tcPr>
          <w:p w14:paraId="3717EBF4"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14:paraId="2BC3BD7E"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11" w:name="n2900"/>
            <w:bookmarkEnd w:id="111"/>
            <w:r w:rsidRPr="00214D26">
              <w:rPr>
                <w:rFonts w:ascii="Times New Roman" w:eastAsia="Times New Roman" w:hAnsi="Times New Roman" w:cs="Times New Roman"/>
                <w:color w:val="333333"/>
                <w:sz w:val="24"/>
                <w:szCs w:val="24"/>
                <w:lang w:eastAsia="uk-UA"/>
              </w:rPr>
              <w:t>1) персональні дані (прізвище, ім'я, по батькові) споживача або уповноваженої особи або найменування компанії (для юридичної особи), а також для юридичних осіб та фізичних осіб - підприємців: витяг з ЄДР, роздрукований з мережі Інтернет, або копію довідки, або копію виписки з ЄДР; для фізичних осіб: копію довідки про присвоєння ідентифікаційного номера або реєстраційного номера картки платника податків або номер та серія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14:paraId="0F495A0D"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12" w:name="n2901"/>
            <w:bookmarkEnd w:id="112"/>
            <w:r w:rsidRPr="00214D26">
              <w:rPr>
                <w:rFonts w:ascii="Times New Roman" w:eastAsia="Times New Roman" w:hAnsi="Times New Roman" w:cs="Times New Roman"/>
                <w:color w:val="333333"/>
                <w:sz w:val="24"/>
                <w:szCs w:val="24"/>
                <w:lang w:eastAsia="uk-UA"/>
              </w:rPr>
              <w:t>2) контактні дані (номер телефону, електронна пошта, поштова адреса для листування тощо);</w:t>
            </w:r>
          </w:p>
          <w:p w14:paraId="0C105EF2"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13" w:name="n2902"/>
            <w:bookmarkEnd w:id="113"/>
            <w:r w:rsidRPr="00214D26">
              <w:rPr>
                <w:rFonts w:ascii="Times New Roman" w:eastAsia="Times New Roman" w:hAnsi="Times New Roman" w:cs="Times New Roman"/>
                <w:color w:val="333333"/>
                <w:sz w:val="24"/>
                <w:szCs w:val="24"/>
                <w:lang w:eastAsia="uk-UA"/>
              </w:rPr>
              <w:t>3) ЕІС-код(и) точки обліку електроенергії за об'єктом (об'єктами) споживача;</w:t>
            </w:r>
          </w:p>
          <w:p w14:paraId="6B17228F"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14" w:name="n2903"/>
            <w:bookmarkEnd w:id="114"/>
            <w:r w:rsidRPr="00214D26">
              <w:rPr>
                <w:rFonts w:ascii="Times New Roman" w:eastAsia="Times New Roman" w:hAnsi="Times New Roman" w:cs="Times New Roman"/>
                <w:color w:val="333333"/>
                <w:sz w:val="24"/>
                <w:szCs w:val="24"/>
                <w:lang w:eastAsia="uk-UA"/>
              </w:rPr>
              <w:t>4) найменування чинного електропостачальника;</w:t>
            </w:r>
          </w:p>
          <w:p w14:paraId="7195AE13"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15" w:name="n2904"/>
            <w:bookmarkEnd w:id="115"/>
            <w:r w:rsidRPr="00214D26">
              <w:rPr>
                <w:rFonts w:ascii="Times New Roman" w:eastAsia="Times New Roman" w:hAnsi="Times New Roman" w:cs="Times New Roman"/>
                <w:color w:val="333333"/>
                <w:sz w:val="24"/>
                <w:szCs w:val="24"/>
                <w:lang w:eastAsia="uk-UA"/>
              </w:rPr>
              <w:t>5) рахунок за фактично спожиту електричну енергію за попередній період, виставлений споживачу попереднім електропостачальником;</w:t>
            </w:r>
          </w:p>
          <w:p w14:paraId="49976C7D"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16" w:name="n2905"/>
            <w:bookmarkStart w:id="117" w:name="n2906"/>
            <w:bookmarkEnd w:id="116"/>
            <w:bookmarkEnd w:id="117"/>
            <w:r w:rsidRPr="00214D26">
              <w:rPr>
                <w:rFonts w:ascii="Times New Roman" w:eastAsia="Times New Roman" w:hAnsi="Times New Roman" w:cs="Times New Roman"/>
                <w:color w:val="333333"/>
                <w:sz w:val="24"/>
                <w:szCs w:val="24"/>
                <w:lang w:eastAsia="uk-UA"/>
              </w:rPr>
              <w:t>6) інші дані, передбачені заявою-приєднанням до договору про постачання електричної енергії споживачу відповідно до цих Правил (якщо споживач обрав визначену комерційну пропозицію нового електропостачальника), інші документи, які можуть бути потрібні відповідно до обраної комерційної пропозиції;</w:t>
            </w:r>
          </w:p>
          <w:p w14:paraId="5129DF8F"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18" w:name="n2907"/>
            <w:bookmarkEnd w:id="118"/>
            <w:r w:rsidRPr="00214D26">
              <w:rPr>
                <w:rFonts w:ascii="Times New Roman" w:eastAsia="Times New Roman" w:hAnsi="Times New Roman" w:cs="Times New Roman"/>
                <w:color w:val="333333"/>
                <w:sz w:val="24"/>
                <w:szCs w:val="24"/>
                <w:lang w:eastAsia="uk-UA"/>
              </w:rPr>
              <w:lastRenderedPageBreak/>
              <w:t>7) згоду на обробку персональних даних та використання їх для отримання інформації щодо споживача від адміністратора комерційного обліку.</w:t>
            </w:r>
          </w:p>
          <w:p w14:paraId="7EA36647" w14:textId="77777777" w:rsidR="00E900DE" w:rsidRPr="00214D26" w:rsidRDefault="00E900DE" w:rsidP="00DB60ED">
            <w:pPr>
              <w:jc w:val="both"/>
              <w:rPr>
                <w:rFonts w:ascii="Times New Roman" w:hAnsi="Times New Roman" w:cs="Times New Roman"/>
                <w:sz w:val="24"/>
                <w:szCs w:val="24"/>
              </w:rPr>
            </w:pPr>
          </w:p>
          <w:p w14:paraId="5D979F30" w14:textId="77777777" w:rsidR="00E900DE" w:rsidRPr="00214D26" w:rsidRDefault="00E900DE" w:rsidP="00DB60ED">
            <w:pPr>
              <w:jc w:val="both"/>
              <w:rPr>
                <w:rFonts w:ascii="Times New Roman" w:hAnsi="Times New Roman" w:cs="Times New Roman"/>
                <w:sz w:val="24"/>
                <w:szCs w:val="24"/>
              </w:rPr>
            </w:pPr>
          </w:p>
          <w:p w14:paraId="1CC2D5C6" w14:textId="77777777" w:rsidR="00E900DE" w:rsidRPr="00214D26" w:rsidRDefault="00E900DE" w:rsidP="00DB60ED">
            <w:pPr>
              <w:jc w:val="both"/>
              <w:rPr>
                <w:rFonts w:ascii="Times New Roman" w:hAnsi="Times New Roman" w:cs="Times New Roman"/>
                <w:sz w:val="24"/>
                <w:szCs w:val="24"/>
              </w:rPr>
            </w:pPr>
          </w:p>
          <w:p w14:paraId="798FBE87" w14:textId="77777777" w:rsidR="00E900DE" w:rsidRPr="00214D26" w:rsidRDefault="00E900DE" w:rsidP="00DB60ED">
            <w:pPr>
              <w:jc w:val="both"/>
              <w:rPr>
                <w:rFonts w:ascii="Times New Roman" w:hAnsi="Times New Roman" w:cs="Times New Roman"/>
                <w:sz w:val="24"/>
                <w:szCs w:val="24"/>
              </w:rPr>
            </w:pPr>
          </w:p>
          <w:p w14:paraId="2FFC6D0E" w14:textId="77777777" w:rsidR="00E900DE" w:rsidRPr="00214D26" w:rsidRDefault="00E900DE" w:rsidP="00DB60ED">
            <w:pPr>
              <w:jc w:val="both"/>
              <w:rPr>
                <w:rFonts w:ascii="Times New Roman" w:hAnsi="Times New Roman" w:cs="Times New Roman"/>
                <w:sz w:val="24"/>
                <w:szCs w:val="24"/>
              </w:rPr>
            </w:pPr>
          </w:p>
        </w:tc>
        <w:tc>
          <w:tcPr>
            <w:tcW w:w="8364" w:type="dxa"/>
            <w:gridSpan w:val="2"/>
          </w:tcPr>
          <w:p w14:paraId="7E1EF385"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14:paraId="0471256A"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1) персональні дані (прізвище, ім'я, по батькові) споживача або уповноваженої особи або найменування компанії (для юридичної особи), а також для юридичних осіб та фізичних осіб - підприємців: витяг з ЄДР, роздрукований з мережі Інтернет, або копію довідки, або копію виписки з ЄДР; для фізичних осіб: копію довідки про присвоєння ідентифікаційного номера або реєстраційного номера картки платника податків або номер та серія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14:paraId="03B4FCCC"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2) контактні дані (номер телефону, електронна пошта, поштова адреса для листування тощо);</w:t>
            </w:r>
          </w:p>
          <w:p w14:paraId="5152D4CE"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3) ЕІС-код(и) точки обліку електроенергії за об'єктом (об'єктами) споживача;</w:t>
            </w:r>
          </w:p>
          <w:p w14:paraId="71BAD39A"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4) найменування чинного електропостачальника;</w:t>
            </w:r>
          </w:p>
          <w:p w14:paraId="2754A2F3"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5) рахунок за фактично спожиту електричну енергію за попередній період, виставлений споживачу попереднім електропостачальником;</w:t>
            </w:r>
          </w:p>
          <w:p w14:paraId="0208F108"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6) інші дані, передбачені заявою-приєднанням до договору про постачання електричної енергії споживачу відповідно до цих Правил (якщо споживач обрав визначену комерційну пропозицію нового електропостачальника), інші документи, які можуть бути потрібні відповідно до обраної комерційної пропозиції;</w:t>
            </w:r>
          </w:p>
          <w:p w14:paraId="2C136200"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7) згоду на обробку персональних даних та використання їх для отримання інформації щодо споживача від адміністратора комерційного обліку.</w:t>
            </w:r>
          </w:p>
          <w:p w14:paraId="7EAB9D44" w14:textId="77777777" w:rsidR="00E900DE" w:rsidRPr="00214D26" w:rsidRDefault="00E900DE" w:rsidP="00DB60ED">
            <w:pPr>
              <w:jc w:val="both"/>
              <w:rPr>
                <w:rFonts w:ascii="Times New Roman" w:hAnsi="Times New Roman" w:cs="Times New Roman"/>
                <w:sz w:val="24"/>
                <w:szCs w:val="24"/>
              </w:rPr>
            </w:pPr>
          </w:p>
          <w:p w14:paraId="1E81A8D3" w14:textId="4CCFA403" w:rsidR="00E900DE" w:rsidRPr="000906A8" w:rsidRDefault="00F04DE6" w:rsidP="00E900DE">
            <w:pPr>
              <w:jc w:val="both"/>
              <w:rPr>
                <w:rFonts w:ascii="Times New Roman" w:hAnsi="Times New Roman" w:cs="Times New Roman"/>
                <w:b/>
                <w:color w:val="4472C4" w:themeColor="accent1"/>
                <w:sz w:val="24"/>
                <w:szCs w:val="24"/>
              </w:rPr>
            </w:pPr>
            <w:r w:rsidRPr="00214D26">
              <w:rPr>
                <w:rFonts w:ascii="Times New Roman" w:eastAsia="Calibri" w:hAnsi="Times New Roman" w:cs="Times New Roman"/>
                <w:b/>
                <w:color w:val="0070C0"/>
                <w:sz w:val="24"/>
                <w:szCs w:val="24"/>
              </w:rPr>
              <w:lastRenderedPageBreak/>
              <w:t>Повідомлення про намір укласти новий договір з новим електропостачальником з використанням засобів електронної комунікації на умовах оприлюдненої комерційної пропозиції електропостачальника надається у вигляді заповненої заяви-приєднання, підписаної  з використанням електронної ідентифікації,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електропостачальнику  інформацію, зазначену в</w:t>
            </w:r>
            <w:r w:rsidRPr="00214D26">
              <w:rPr>
                <w:rFonts w:ascii="Times New Roman" w:eastAsia="Calibri" w:hAnsi="Times New Roman" w:cs="Times New Roman"/>
                <w:color w:val="0070C0"/>
                <w:sz w:val="24"/>
                <w:szCs w:val="24"/>
              </w:rPr>
              <w:t xml:space="preserve"> </w:t>
            </w:r>
            <w:r w:rsidRPr="00822730">
              <w:rPr>
                <w:rFonts w:ascii="Times New Roman" w:eastAsia="Calibri" w:hAnsi="Times New Roman" w:cs="Times New Roman"/>
                <w:b/>
                <w:i/>
                <w:strike/>
                <w:color w:val="FF0000"/>
                <w:sz w:val="24"/>
                <w:szCs w:val="24"/>
              </w:rPr>
              <w:t>абзаці першому цього</w:t>
            </w:r>
            <w:r w:rsidRPr="00214D26">
              <w:rPr>
                <w:rFonts w:ascii="Times New Roman" w:eastAsia="Calibri" w:hAnsi="Times New Roman" w:cs="Times New Roman"/>
                <w:color w:val="FF0000"/>
                <w:sz w:val="24"/>
                <w:szCs w:val="24"/>
              </w:rPr>
              <w:t xml:space="preserve"> </w:t>
            </w:r>
            <w:r w:rsidRPr="00214D26">
              <w:rPr>
                <w:rFonts w:ascii="Times New Roman" w:eastAsia="Calibri" w:hAnsi="Times New Roman" w:cs="Times New Roman"/>
                <w:sz w:val="24"/>
                <w:szCs w:val="24"/>
              </w:rPr>
              <w:t xml:space="preserve"> </w:t>
            </w:r>
            <w:r w:rsidRPr="000906A8">
              <w:rPr>
                <w:rFonts w:ascii="Times New Roman" w:eastAsia="Calibri" w:hAnsi="Times New Roman" w:cs="Times New Roman"/>
                <w:b/>
                <w:color w:val="4472C4" w:themeColor="accent1"/>
                <w:sz w:val="24"/>
                <w:szCs w:val="24"/>
              </w:rPr>
              <w:t>цьому пункті, з використанням засобів електронної комунікації.</w:t>
            </w:r>
          </w:p>
          <w:p w14:paraId="01F08C61" w14:textId="77777777" w:rsidR="00E900DE" w:rsidRPr="00214D26" w:rsidRDefault="00E900DE" w:rsidP="00DB60ED">
            <w:pPr>
              <w:jc w:val="both"/>
              <w:rPr>
                <w:rFonts w:ascii="Times New Roman" w:hAnsi="Times New Roman" w:cs="Times New Roman"/>
                <w:sz w:val="24"/>
                <w:szCs w:val="24"/>
              </w:rPr>
            </w:pPr>
          </w:p>
        </w:tc>
      </w:tr>
      <w:tr w:rsidR="00E900DE" w:rsidRPr="00214D26" w14:paraId="7083A4B6" w14:textId="77777777" w:rsidTr="00100116">
        <w:trPr>
          <w:trHeight w:val="675"/>
        </w:trPr>
        <w:tc>
          <w:tcPr>
            <w:tcW w:w="7938" w:type="dxa"/>
          </w:tcPr>
          <w:p w14:paraId="555A0EB9" w14:textId="45AC5395" w:rsidR="00E900DE" w:rsidRPr="00214D26" w:rsidRDefault="00E900DE" w:rsidP="00DB60ED">
            <w:pPr>
              <w:jc w:val="both"/>
              <w:rPr>
                <w:rFonts w:ascii="Times New Roman" w:hAnsi="Times New Roman" w:cs="Times New Roman"/>
                <w:sz w:val="24"/>
                <w:szCs w:val="24"/>
              </w:rPr>
            </w:pPr>
            <w:r w:rsidRPr="00214D26">
              <w:rPr>
                <w:rFonts w:ascii="Times New Roman" w:hAnsi="Times New Roman" w:cs="Times New Roman"/>
                <w:sz w:val="24"/>
                <w:szCs w:val="24"/>
              </w:rPr>
              <w:lastRenderedPageBreak/>
              <w:t>6.1.7. У разі отримання неповних даних електропостачальник повинен повідомити про це споживача. Після отримання всіх необхідних даних електропостачальник протягом дня повинен надати споживачу підтвердження щодо початку процедури зміни електропостачальника та укладення з ним договору про постачання електричної енергії споживачу.</w:t>
            </w:r>
          </w:p>
        </w:tc>
        <w:tc>
          <w:tcPr>
            <w:tcW w:w="8364" w:type="dxa"/>
            <w:gridSpan w:val="2"/>
          </w:tcPr>
          <w:p w14:paraId="3A408CE3" w14:textId="2252D565" w:rsidR="00E900DE" w:rsidRPr="00214D26" w:rsidRDefault="00E900DE" w:rsidP="00E900DE">
            <w:pPr>
              <w:jc w:val="both"/>
              <w:rPr>
                <w:rFonts w:ascii="Times New Roman" w:hAnsi="Times New Roman" w:cs="Times New Roman"/>
                <w:b/>
                <w:bCs/>
                <w:color w:val="0070C0"/>
                <w:sz w:val="24"/>
                <w:szCs w:val="24"/>
              </w:rPr>
            </w:pPr>
            <w:r w:rsidRPr="00214D26">
              <w:rPr>
                <w:rFonts w:ascii="Times New Roman" w:hAnsi="Times New Roman" w:cs="Times New Roman"/>
                <w:sz w:val="24"/>
                <w:szCs w:val="24"/>
              </w:rPr>
              <w:t>6.1.7. У разі отримання неповних даних електропостачальник повинен повідомити про це споживача</w:t>
            </w:r>
            <w:r w:rsidRPr="00214D26">
              <w:rPr>
                <w:rFonts w:ascii="Times New Roman" w:hAnsi="Times New Roman" w:cs="Times New Roman"/>
                <w:color w:val="0070C0"/>
                <w:sz w:val="24"/>
                <w:szCs w:val="24"/>
              </w:rPr>
              <w:t xml:space="preserve">, </w:t>
            </w:r>
            <w:r w:rsidRPr="00214D26">
              <w:rPr>
                <w:rFonts w:ascii="Times New Roman" w:hAnsi="Times New Roman" w:cs="Times New Roman"/>
                <w:b/>
                <w:color w:val="0070C0"/>
                <w:sz w:val="24"/>
                <w:szCs w:val="24"/>
              </w:rPr>
              <w:t xml:space="preserve">у тому числі з використанням засобів електронної комунікації </w:t>
            </w:r>
            <w:r w:rsidRPr="00214D26">
              <w:rPr>
                <w:rFonts w:ascii="Times New Roman" w:hAnsi="Times New Roman" w:cs="Times New Roman"/>
                <w:b/>
                <w:bCs/>
                <w:color w:val="0070C0"/>
                <w:sz w:val="24"/>
                <w:szCs w:val="24"/>
              </w:rPr>
              <w:t xml:space="preserve">у строк що не перевищує  3 робочих днів з </w:t>
            </w:r>
            <w:r w:rsidR="00F04DE6" w:rsidRPr="000906A8">
              <w:rPr>
                <w:rFonts w:ascii="Times New Roman" w:hAnsi="Times New Roman" w:cs="Times New Roman"/>
                <w:b/>
                <w:bCs/>
                <w:color w:val="4472C4" w:themeColor="accent1"/>
                <w:sz w:val="24"/>
                <w:szCs w:val="24"/>
              </w:rPr>
              <w:t xml:space="preserve">дня </w:t>
            </w:r>
            <w:r w:rsidRPr="000906A8">
              <w:rPr>
                <w:rFonts w:ascii="Times New Roman" w:hAnsi="Times New Roman" w:cs="Times New Roman"/>
                <w:b/>
                <w:bCs/>
                <w:color w:val="4472C4" w:themeColor="accent1"/>
                <w:sz w:val="24"/>
                <w:szCs w:val="24"/>
              </w:rPr>
              <w:t>реєстрації заяви-приєднання</w:t>
            </w:r>
            <w:r w:rsidRPr="00214D26">
              <w:rPr>
                <w:rFonts w:ascii="Times New Roman" w:hAnsi="Times New Roman" w:cs="Times New Roman"/>
                <w:b/>
                <w:bCs/>
                <w:color w:val="0070C0"/>
                <w:sz w:val="24"/>
                <w:szCs w:val="24"/>
              </w:rPr>
              <w:t>.</w:t>
            </w:r>
            <w:r w:rsidRPr="00214D26">
              <w:rPr>
                <w:rFonts w:ascii="Times New Roman" w:hAnsi="Times New Roman" w:cs="Times New Roman"/>
                <w:color w:val="0070C0"/>
                <w:sz w:val="24"/>
                <w:szCs w:val="24"/>
              </w:rPr>
              <w:t xml:space="preserve">  </w:t>
            </w:r>
            <w:r w:rsidRPr="00214D26">
              <w:rPr>
                <w:rFonts w:ascii="Times New Roman" w:hAnsi="Times New Roman" w:cs="Times New Roman"/>
                <w:sz w:val="24"/>
                <w:szCs w:val="24"/>
              </w:rPr>
              <w:t>Після отримання всіх необхідних даних електропостачальник протягом дня повинен надати споживачу підтвердження щодо початку процедури зміни електропостачальника та укладення з ним договору про постачання електричної енергії споживачу.</w:t>
            </w:r>
          </w:p>
          <w:p w14:paraId="7AF3A812" w14:textId="09E53C22" w:rsidR="00E900DE" w:rsidRPr="00214D26" w:rsidRDefault="00E900DE" w:rsidP="00DB60ED">
            <w:pPr>
              <w:jc w:val="both"/>
              <w:rPr>
                <w:rFonts w:ascii="Times New Roman" w:hAnsi="Times New Roman" w:cs="Times New Roman"/>
                <w:sz w:val="24"/>
                <w:szCs w:val="24"/>
              </w:rPr>
            </w:pPr>
          </w:p>
        </w:tc>
      </w:tr>
      <w:tr w:rsidR="00FA78D7" w:rsidRPr="00214D26" w14:paraId="61C34BC5" w14:textId="77777777" w:rsidTr="00100116">
        <w:trPr>
          <w:trHeight w:val="675"/>
        </w:trPr>
        <w:tc>
          <w:tcPr>
            <w:tcW w:w="7938" w:type="dxa"/>
          </w:tcPr>
          <w:p w14:paraId="7663617F" w14:textId="77777777" w:rsidR="00FA78D7" w:rsidRPr="000906A8" w:rsidRDefault="00FA78D7" w:rsidP="00FA78D7">
            <w:pPr>
              <w:jc w:val="both"/>
              <w:rPr>
                <w:rFonts w:ascii="Times New Roman" w:hAnsi="Times New Roman" w:cs="Times New Roman"/>
                <w:sz w:val="24"/>
                <w:szCs w:val="24"/>
              </w:rPr>
            </w:pPr>
            <w:r w:rsidRPr="000906A8">
              <w:rPr>
                <w:rFonts w:ascii="Times New Roman" w:hAnsi="Times New Roman" w:cs="Times New Roman"/>
                <w:sz w:val="24"/>
                <w:szCs w:val="24"/>
              </w:rPr>
              <w:t>6.1.8. Новий електропостачальник протягом трьох робочих днів від дня отримання звернення від споживача про зміну електропостачальника має надіслати запит до адміністратора комерційного обліку щодо зміни електропостачальника, який повинен містити:</w:t>
            </w:r>
          </w:p>
          <w:p w14:paraId="5DA0433D" w14:textId="77777777" w:rsidR="00FA78D7" w:rsidRPr="000906A8" w:rsidRDefault="00FA78D7" w:rsidP="00FA78D7">
            <w:pPr>
              <w:jc w:val="both"/>
              <w:rPr>
                <w:rFonts w:ascii="Times New Roman" w:hAnsi="Times New Roman" w:cs="Times New Roman"/>
                <w:sz w:val="24"/>
                <w:szCs w:val="24"/>
              </w:rPr>
            </w:pPr>
            <w:r w:rsidRPr="000906A8">
              <w:rPr>
                <w:rFonts w:ascii="Times New Roman" w:hAnsi="Times New Roman" w:cs="Times New Roman"/>
                <w:sz w:val="24"/>
                <w:szCs w:val="24"/>
              </w:rPr>
              <w:t>1) інформацію про споживача, зазначену в пункті 6.1.5 цієї глави, 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14:paraId="68406FF9" w14:textId="77777777" w:rsidR="00FA78D7" w:rsidRPr="000906A8" w:rsidRDefault="00FA78D7" w:rsidP="00FA78D7">
            <w:pPr>
              <w:jc w:val="both"/>
              <w:rPr>
                <w:rFonts w:ascii="Times New Roman" w:hAnsi="Times New Roman" w:cs="Times New Roman"/>
                <w:sz w:val="24"/>
                <w:szCs w:val="24"/>
              </w:rPr>
            </w:pPr>
            <w:r w:rsidRPr="000906A8">
              <w:rPr>
                <w:rFonts w:ascii="Times New Roman" w:hAnsi="Times New Roman" w:cs="Times New Roman"/>
                <w:sz w:val="24"/>
                <w:szCs w:val="24"/>
              </w:rPr>
              <w:t>2) заплановану дату початку постачання електричної енергії новим електропостачальником;</w:t>
            </w:r>
          </w:p>
          <w:p w14:paraId="15DB60A5" w14:textId="77777777" w:rsidR="00FA78D7" w:rsidRPr="000906A8" w:rsidRDefault="00FA78D7" w:rsidP="00FA78D7">
            <w:pPr>
              <w:jc w:val="both"/>
              <w:rPr>
                <w:rFonts w:ascii="Times New Roman" w:hAnsi="Times New Roman" w:cs="Times New Roman"/>
                <w:sz w:val="24"/>
                <w:szCs w:val="24"/>
                <w:lang w:val="en-US"/>
              </w:rPr>
            </w:pPr>
            <w:r w:rsidRPr="000906A8">
              <w:rPr>
                <w:rFonts w:ascii="Times New Roman" w:hAnsi="Times New Roman" w:cs="Times New Roman"/>
                <w:sz w:val="24"/>
                <w:szCs w:val="24"/>
                <w:lang w:val="en-US"/>
              </w:rPr>
              <w:t>3) ЕІС-</w:t>
            </w:r>
            <w:proofErr w:type="spellStart"/>
            <w:r w:rsidRPr="000906A8">
              <w:rPr>
                <w:rFonts w:ascii="Times New Roman" w:hAnsi="Times New Roman" w:cs="Times New Roman"/>
                <w:sz w:val="24"/>
                <w:szCs w:val="24"/>
                <w:lang w:val="en-US"/>
              </w:rPr>
              <w:t>код</w:t>
            </w:r>
            <w:proofErr w:type="spellEnd"/>
            <w:r w:rsidRPr="000906A8">
              <w:rPr>
                <w:rFonts w:ascii="Times New Roman" w:hAnsi="Times New Roman" w:cs="Times New Roman"/>
                <w:sz w:val="24"/>
                <w:szCs w:val="24"/>
                <w:lang w:val="en-US"/>
              </w:rPr>
              <w:t xml:space="preserve"> </w:t>
            </w:r>
            <w:proofErr w:type="spellStart"/>
            <w:r w:rsidRPr="000906A8">
              <w:rPr>
                <w:rFonts w:ascii="Times New Roman" w:hAnsi="Times New Roman" w:cs="Times New Roman"/>
                <w:sz w:val="24"/>
                <w:szCs w:val="24"/>
                <w:lang w:val="en-US"/>
              </w:rPr>
              <w:t>електропостачальника</w:t>
            </w:r>
            <w:proofErr w:type="spellEnd"/>
            <w:r w:rsidRPr="000906A8">
              <w:rPr>
                <w:rFonts w:ascii="Times New Roman" w:hAnsi="Times New Roman" w:cs="Times New Roman"/>
                <w:sz w:val="24"/>
                <w:szCs w:val="24"/>
                <w:lang w:val="en-US"/>
              </w:rPr>
              <w:t>.</w:t>
            </w:r>
          </w:p>
          <w:p w14:paraId="7423C183" w14:textId="0B14841E" w:rsidR="00FA78D7" w:rsidRPr="000906A8" w:rsidRDefault="00FA78D7" w:rsidP="00FA78D7">
            <w:pPr>
              <w:jc w:val="both"/>
              <w:rPr>
                <w:rFonts w:ascii="Times New Roman" w:hAnsi="Times New Roman" w:cs="Times New Roman"/>
                <w:sz w:val="24"/>
                <w:szCs w:val="24"/>
              </w:rPr>
            </w:pPr>
          </w:p>
        </w:tc>
        <w:tc>
          <w:tcPr>
            <w:tcW w:w="8364" w:type="dxa"/>
            <w:gridSpan w:val="2"/>
          </w:tcPr>
          <w:p w14:paraId="2B0AC113" w14:textId="79E74099" w:rsidR="00FA78D7" w:rsidRPr="00822730" w:rsidRDefault="00FA78D7" w:rsidP="00FA78D7">
            <w:pPr>
              <w:pStyle w:val="a5"/>
              <w:spacing w:before="0" w:beforeAutospacing="0" w:after="120" w:afterAutospacing="0"/>
              <w:jc w:val="both"/>
              <w:rPr>
                <w:b/>
                <w:i/>
                <w:color w:val="FF0000"/>
              </w:rPr>
            </w:pPr>
            <w:r w:rsidRPr="00FA78D7">
              <w:t xml:space="preserve">6.1.8. Новий електропостачальник протягом трьох робочих днів від дня отримання звернення від споживача про зміну електропостачальника має надіслати запит до адміністратора комерційного обліку щодо зміни </w:t>
            </w:r>
            <w:r w:rsidRPr="0079183B">
              <w:t>електропостачальника</w:t>
            </w:r>
            <w:r w:rsidR="00F820A2" w:rsidRPr="000906A8">
              <w:rPr>
                <w:strike/>
                <w:color w:val="FF0000"/>
              </w:rPr>
              <w:t>,</w:t>
            </w:r>
            <w:r w:rsidRPr="00822730">
              <w:rPr>
                <w:b/>
                <w:i/>
                <w:strike/>
                <w:color w:val="FF0000"/>
              </w:rPr>
              <w:t xml:space="preserve"> який повинен містити:</w:t>
            </w:r>
          </w:p>
          <w:p w14:paraId="569DCE9E" w14:textId="77777777" w:rsidR="00FA78D7" w:rsidRPr="00822730" w:rsidRDefault="00FA78D7" w:rsidP="00FA78D7">
            <w:pPr>
              <w:pStyle w:val="a5"/>
              <w:spacing w:before="0" w:beforeAutospacing="0" w:after="120" w:afterAutospacing="0"/>
              <w:jc w:val="both"/>
              <w:rPr>
                <w:b/>
                <w:i/>
                <w:strike/>
                <w:color w:val="FF0000"/>
              </w:rPr>
            </w:pPr>
            <w:r w:rsidRPr="00822730">
              <w:rPr>
                <w:b/>
                <w:i/>
                <w:strike/>
                <w:color w:val="FF0000"/>
              </w:rPr>
              <w:t>1) інформацію про споживача, зазначену в пункті 6.1.5 цієї глави, 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14:paraId="7F0C5FA2" w14:textId="77777777" w:rsidR="00FA78D7" w:rsidRPr="00822730" w:rsidRDefault="00FA78D7" w:rsidP="00FA78D7">
            <w:pPr>
              <w:pStyle w:val="a5"/>
              <w:spacing w:before="0" w:beforeAutospacing="0" w:after="120" w:afterAutospacing="0"/>
              <w:jc w:val="both"/>
              <w:rPr>
                <w:b/>
                <w:i/>
                <w:strike/>
                <w:color w:val="FF0000"/>
              </w:rPr>
            </w:pPr>
            <w:r w:rsidRPr="00822730">
              <w:rPr>
                <w:b/>
                <w:i/>
                <w:strike/>
                <w:color w:val="FF0000"/>
              </w:rPr>
              <w:t>2) заплановану дату початку постачання електричної енергії новим електропостачальником;</w:t>
            </w:r>
          </w:p>
          <w:p w14:paraId="18BDBAB2" w14:textId="77777777" w:rsidR="00FA78D7" w:rsidRPr="00822730" w:rsidRDefault="00FA78D7" w:rsidP="00FA78D7">
            <w:pPr>
              <w:pStyle w:val="a5"/>
              <w:spacing w:before="0" w:beforeAutospacing="0" w:after="120" w:afterAutospacing="0"/>
              <w:jc w:val="both"/>
              <w:rPr>
                <w:b/>
                <w:i/>
                <w:strike/>
                <w:color w:val="FF0000"/>
              </w:rPr>
            </w:pPr>
            <w:r w:rsidRPr="00822730">
              <w:rPr>
                <w:b/>
                <w:i/>
                <w:strike/>
                <w:color w:val="FF0000"/>
              </w:rPr>
              <w:t>3) ЕІС-код електропостачальника.</w:t>
            </w:r>
          </w:p>
          <w:p w14:paraId="57C0EEA0" w14:textId="77777777" w:rsidR="00FA78D7" w:rsidRDefault="00FA78D7" w:rsidP="00FA78D7">
            <w:pPr>
              <w:jc w:val="both"/>
              <w:rPr>
                <w:rFonts w:ascii="Times New Roman" w:hAnsi="Times New Roman" w:cs="Times New Roman"/>
                <w:b/>
                <w:bCs/>
                <w:color w:val="0070C0"/>
                <w:sz w:val="24"/>
                <w:szCs w:val="24"/>
              </w:rPr>
            </w:pPr>
            <w:r w:rsidRPr="00FA78D7">
              <w:rPr>
                <w:rFonts w:ascii="Times New Roman" w:hAnsi="Times New Roman" w:cs="Times New Roman"/>
                <w:b/>
                <w:bCs/>
                <w:color w:val="0070C0"/>
                <w:sz w:val="24"/>
                <w:szCs w:val="24"/>
              </w:rPr>
              <w:t>Запит надсилається адміністратору комерційного обліку у вигляді підписаного новим електропостачальником електронного документу за встановленою адміністратором комерційного обліку формою, що містить необхідні для адміністрування процедури зміни електропостачальника умови договору зі споживачем (зокрема, ЕІС-код площадки(-</w:t>
            </w:r>
            <w:proofErr w:type="spellStart"/>
            <w:r w:rsidRPr="00FA78D7">
              <w:rPr>
                <w:rFonts w:ascii="Times New Roman" w:hAnsi="Times New Roman" w:cs="Times New Roman"/>
                <w:b/>
                <w:bCs/>
                <w:color w:val="0070C0"/>
                <w:sz w:val="24"/>
                <w:szCs w:val="24"/>
              </w:rPr>
              <w:t>ок</w:t>
            </w:r>
            <w:proofErr w:type="spellEnd"/>
            <w:r w:rsidRPr="00FA78D7">
              <w:rPr>
                <w:rFonts w:ascii="Times New Roman" w:hAnsi="Times New Roman" w:cs="Times New Roman"/>
                <w:b/>
                <w:bCs/>
                <w:color w:val="0070C0"/>
                <w:sz w:val="24"/>
                <w:szCs w:val="24"/>
              </w:rPr>
              <w:t>) комерційного обліку, за якою(-</w:t>
            </w:r>
            <w:proofErr w:type="spellStart"/>
            <w:r w:rsidRPr="00FA78D7">
              <w:rPr>
                <w:rFonts w:ascii="Times New Roman" w:hAnsi="Times New Roman" w:cs="Times New Roman"/>
                <w:b/>
                <w:bCs/>
                <w:color w:val="0070C0"/>
                <w:sz w:val="24"/>
                <w:szCs w:val="24"/>
              </w:rPr>
              <w:t>ими</w:t>
            </w:r>
            <w:proofErr w:type="spellEnd"/>
            <w:r w:rsidRPr="00FA78D7">
              <w:rPr>
                <w:rFonts w:ascii="Times New Roman" w:hAnsi="Times New Roman" w:cs="Times New Roman"/>
                <w:b/>
                <w:bCs/>
                <w:color w:val="0070C0"/>
                <w:sz w:val="24"/>
                <w:szCs w:val="24"/>
              </w:rPr>
              <w:t xml:space="preserve">) планується виконати зміну </w:t>
            </w:r>
            <w:r w:rsidRPr="00FA78D7">
              <w:rPr>
                <w:rFonts w:ascii="Times New Roman" w:hAnsi="Times New Roman" w:cs="Times New Roman"/>
                <w:b/>
                <w:bCs/>
                <w:color w:val="0070C0"/>
                <w:sz w:val="24"/>
                <w:szCs w:val="24"/>
              </w:rPr>
              <w:lastRenderedPageBreak/>
              <w:t>електропостачальника, дати початку/кінця дії договору про постачання електричної енергії споживачу, вид постачання та спосіб оплати послуг з розподілу/передачі електричної енергії за договором, дані щодо ідентифікації сторони(-</w:t>
            </w:r>
            <w:proofErr w:type="spellStart"/>
            <w:r w:rsidRPr="00FA78D7">
              <w:rPr>
                <w:rFonts w:ascii="Times New Roman" w:hAnsi="Times New Roman" w:cs="Times New Roman"/>
                <w:b/>
                <w:bCs/>
                <w:color w:val="0070C0"/>
                <w:sz w:val="24"/>
                <w:szCs w:val="24"/>
              </w:rPr>
              <w:t>ін</w:t>
            </w:r>
            <w:proofErr w:type="spellEnd"/>
            <w:r w:rsidRPr="00FA78D7">
              <w:rPr>
                <w:rFonts w:ascii="Times New Roman" w:hAnsi="Times New Roman" w:cs="Times New Roman"/>
                <w:b/>
                <w:bCs/>
                <w:color w:val="0070C0"/>
                <w:sz w:val="24"/>
                <w:szCs w:val="24"/>
              </w:rPr>
              <w:t>), з якою(-</w:t>
            </w:r>
            <w:proofErr w:type="spellStart"/>
            <w:r w:rsidRPr="00FA78D7">
              <w:rPr>
                <w:rFonts w:ascii="Times New Roman" w:hAnsi="Times New Roman" w:cs="Times New Roman"/>
                <w:b/>
                <w:bCs/>
                <w:color w:val="0070C0"/>
                <w:sz w:val="24"/>
                <w:szCs w:val="24"/>
              </w:rPr>
              <w:t>ими</w:t>
            </w:r>
            <w:proofErr w:type="spellEnd"/>
            <w:r w:rsidRPr="00FA78D7">
              <w:rPr>
                <w:rFonts w:ascii="Times New Roman" w:hAnsi="Times New Roman" w:cs="Times New Roman"/>
                <w:b/>
                <w:bCs/>
                <w:color w:val="0070C0"/>
                <w:sz w:val="24"/>
                <w:szCs w:val="24"/>
              </w:rPr>
              <w:t>) укладений договір про надання послуг з розподілу/передачі електричної енергії за площадкою(-</w:t>
            </w:r>
            <w:proofErr w:type="spellStart"/>
            <w:r w:rsidRPr="00FA78D7">
              <w:rPr>
                <w:rFonts w:ascii="Times New Roman" w:hAnsi="Times New Roman" w:cs="Times New Roman"/>
                <w:b/>
                <w:bCs/>
                <w:color w:val="0070C0"/>
                <w:sz w:val="24"/>
                <w:szCs w:val="24"/>
              </w:rPr>
              <w:t>ами</w:t>
            </w:r>
            <w:proofErr w:type="spellEnd"/>
            <w:r w:rsidRPr="00FA78D7">
              <w:rPr>
                <w:rFonts w:ascii="Times New Roman" w:hAnsi="Times New Roman" w:cs="Times New Roman"/>
                <w:b/>
                <w:bCs/>
                <w:color w:val="0070C0"/>
                <w:sz w:val="24"/>
                <w:szCs w:val="24"/>
              </w:rPr>
              <w:t>) комерційного обліку).</w:t>
            </w:r>
          </w:p>
          <w:p w14:paraId="1AC3BA00" w14:textId="47F5AD1A" w:rsidR="00FA78D7" w:rsidRPr="000646A3" w:rsidRDefault="00FA78D7" w:rsidP="00FA78D7">
            <w:pPr>
              <w:jc w:val="both"/>
              <w:rPr>
                <w:rFonts w:ascii="Times New Roman" w:hAnsi="Times New Roman" w:cs="Times New Roman"/>
                <w:sz w:val="24"/>
                <w:szCs w:val="24"/>
              </w:rPr>
            </w:pPr>
          </w:p>
        </w:tc>
      </w:tr>
      <w:tr w:rsidR="00E900DE" w:rsidRPr="00214D26" w14:paraId="5413AFFB" w14:textId="77777777" w:rsidTr="00100116">
        <w:trPr>
          <w:trHeight w:val="675"/>
        </w:trPr>
        <w:tc>
          <w:tcPr>
            <w:tcW w:w="7938" w:type="dxa"/>
          </w:tcPr>
          <w:p w14:paraId="69E37F75" w14:textId="52B391FF" w:rsidR="00E900DE" w:rsidRPr="000906A8" w:rsidRDefault="00E900DE" w:rsidP="00DB60ED">
            <w:pPr>
              <w:jc w:val="both"/>
              <w:rPr>
                <w:rFonts w:ascii="Times New Roman" w:hAnsi="Times New Roman" w:cs="Times New Roman"/>
                <w:sz w:val="24"/>
                <w:szCs w:val="24"/>
              </w:rPr>
            </w:pPr>
            <w:r w:rsidRPr="000906A8">
              <w:rPr>
                <w:rFonts w:ascii="Times New Roman" w:hAnsi="Times New Roman" w:cs="Times New Roman"/>
                <w:sz w:val="24"/>
                <w:szCs w:val="24"/>
              </w:rPr>
              <w:lastRenderedPageBreak/>
              <w:t>6.1.15. У випадку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 протягом робочого дня після отримання такого повідомлення з наданням відповідного обґрунтування та рекомендацій споживачу.</w:t>
            </w:r>
          </w:p>
        </w:tc>
        <w:tc>
          <w:tcPr>
            <w:tcW w:w="8364" w:type="dxa"/>
            <w:gridSpan w:val="2"/>
          </w:tcPr>
          <w:p w14:paraId="579D996C" w14:textId="7C5ED98B" w:rsidR="00E900DE" w:rsidRPr="00214D26" w:rsidRDefault="00E900DE" w:rsidP="00214D26">
            <w:pPr>
              <w:spacing w:after="160" w:line="259" w:lineRule="auto"/>
              <w:jc w:val="both"/>
              <w:rPr>
                <w:rFonts w:ascii="Times New Roman" w:hAnsi="Times New Roman" w:cs="Times New Roman"/>
                <w:sz w:val="24"/>
                <w:szCs w:val="24"/>
              </w:rPr>
            </w:pPr>
            <w:r w:rsidRPr="00214D26">
              <w:rPr>
                <w:rFonts w:ascii="Times New Roman" w:hAnsi="Times New Roman" w:cs="Times New Roman"/>
                <w:sz w:val="24"/>
                <w:szCs w:val="24"/>
              </w:rPr>
              <w:t>6.1.15. У випадку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w:t>
            </w:r>
            <w:r w:rsidRPr="00214D26">
              <w:rPr>
                <w:rFonts w:ascii="Times New Roman" w:hAnsi="Times New Roman" w:cs="Times New Roman"/>
                <w:color w:val="0070C0"/>
                <w:sz w:val="24"/>
                <w:szCs w:val="24"/>
              </w:rPr>
              <w:t xml:space="preserve">, </w:t>
            </w:r>
            <w:r w:rsidRPr="00214D26">
              <w:rPr>
                <w:rFonts w:ascii="Times New Roman" w:hAnsi="Times New Roman" w:cs="Times New Roman"/>
                <w:b/>
                <w:color w:val="0070C0"/>
                <w:sz w:val="24"/>
                <w:szCs w:val="24"/>
              </w:rPr>
              <w:t xml:space="preserve">у тому числі з використанням засобів електронної комунікації </w:t>
            </w:r>
            <w:r w:rsidRPr="00214D26">
              <w:rPr>
                <w:rFonts w:ascii="Times New Roman" w:hAnsi="Times New Roman" w:cs="Times New Roman"/>
                <w:b/>
                <w:bCs/>
                <w:color w:val="0070C0"/>
                <w:sz w:val="24"/>
                <w:szCs w:val="24"/>
              </w:rPr>
              <w:t>у випадку укладення договору з використанням засобів електронної комунікації,</w:t>
            </w:r>
            <w:r w:rsidRPr="00214D26">
              <w:rPr>
                <w:rFonts w:ascii="Times New Roman" w:hAnsi="Times New Roman" w:cs="Times New Roman"/>
                <w:b/>
                <w:color w:val="0070C0"/>
                <w:sz w:val="24"/>
                <w:szCs w:val="24"/>
              </w:rPr>
              <w:t xml:space="preserve">  </w:t>
            </w:r>
            <w:r w:rsidRPr="00214D26">
              <w:rPr>
                <w:rFonts w:ascii="Times New Roman" w:hAnsi="Times New Roman" w:cs="Times New Roman"/>
                <w:sz w:val="24"/>
                <w:szCs w:val="24"/>
              </w:rPr>
              <w:t>протягом  робочого дня після отримання такого повідомлення з наданням відповідного обґрунтування та рекомендацій споживачу</w:t>
            </w:r>
            <w:r w:rsidR="00214D26">
              <w:rPr>
                <w:rFonts w:ascii="Times New Roman" w:hAnsi="Times New Roman" w:cs="Times New Roman"/>
                <w:sz w:val="24"/>
                <w:szCs w:val="24"/>
              </w:rPr>
              <w:t>.</w:t>
            </w:r>
          </w:p>
        </w:tc>
      </w:tr>
      <w:tr w:rsidR="00FA78D7" w:rsidRPr="00214D26" w14:paraId="15EA5B4E" w14:textId="77777777" w:rsidTr="00100116">
        <w:trPr>
          <w:trHeight w:val="675"/>
        </w:trPr>
        <w:tc>
          <w:tcPr>
            <w:tcW w:w="7938" w:type="dxa"/>
          </w:tcPr>
          <w:p w14:paraId="1C5466E3" w14:textId="0B783CB2" w:rsidR="00FA78D7" w:rsidRPr="00DC0B6D" w:rsidRDefault="00FA78D7" w:rsidP="00DB60ED">
            <w:pPr>
              <w:jc w:val="both"/>
              <w:rPr>
                <w:rFonts w:ascii="Times New Roman" w:hAnsi="Times New Roman" w:cs="Times New Roman"/>
                <w:i/>
                <w:strike/>
                <w:color w:val="FF0000"/>
                <w:sz w:val="24"/>
                <w:szCs w:val="24"/>
              </w:rPr>
            </w:pPr>
            <w:r w:rsidRPr="00DC0B6D">
              <w:rPr>
                <w:rFonts w:ascii="Times New Roman" w:hAnsi="Times New Roman" w:cs="Times New Roman"/>
                <w:i/>
                <w:strike/>
                <w:color w:val="FF0000"/>
                <w:sz w:val="24"/>
                <w:szCs w:val="24"/>
              </w:rPr>
              <w:t>6.1.19. За 3 робочих днів до дати зміни електропостачальника адміністратор комерційного обліку надсилає повідомлення учасникам роздрібного ринку електричної енергії, безпосередньо задіяним у процедурі зміни постачальника, щодо зміни записів у реєстрах точок комерційного обліку електропостачальників, щодо нового та попереднього електропостачальників у порядку, визначеному Кодексом комерційного обліку. У випадках коли зміна постачальника відбувається у строки менші ніж 3 робочих днів, таке повідомлення надсилається в день отримання від нового постачальника адміністратором комерційного обліку запиту щодо зміни постачальника. Одночасно відповідне повідомлення направляється попередньому електропостачальнику.</w:t>
            </w:r>
          </w:p>
        </w:tc>
        <w:tc>
          <w:tcPr>
            <w:tcW w:w="8364" w:type="dxa"/>
            <w:gridSpan w:val="2"/>
          </w:tcPr>
          <w:p w14:paraId="6CFBE0C2" w14:textId="5A06A15A" w:rsidR="00FA78D7" w:rsidRPr="00FA78D7" w:rsidRDefault="00FA78D7" w:rsidP="00FA78D7">
            <w:pPr>
              <w:jc w:val="both"/>
              <w:rPr>
                <w:rFonts w:ascii="Times New Roman" w:hAnsi="Times New Roman" w:cs="Times New Roman"/>
                <w:b/>
                <w:sz w:val="24"/>
                <w:szCs w:val="24"/>
              </w:rPr>
            </w:pPr>
            <w:r w:rsidRPr="00FA78D7">
              <w:rPr>
                <w:rFonts w:ascii="Times New Roman" w:hAnsi="Times New Roman" w:cs="Times New Roman"/>
                <w:b/>
                <w:color w:val="0070C0"/>
                <w:sz w:val="24"/>
                <w:szCs w:val="24"/>
              </w:rPr>
              <w:t>Виключити</w:t>
            </w:r>
          </w:p>
        </w:tc>
      </w:tr>
      <w:tr w:rsidR="00FA78D7" w:rsidRPr="00BE2733" w14:paraId="4FC58377" w14:textId="77777777" w:rsidTr="00100116">
        <w:trPr>
          <w:trHeight w:val="675"/>
        </w:trPr>
        <w:tc>
          <w:tcPr>
            <w:tcW w:w="7938" w:type="dxa"/>
          </w:tcPr>
          <w:p w14:paraId="199C828B" w14:textId="77777777" w:rsidR="00FA78D7" w:rsidRPr="000906A8" w:rsidRDefault="00FA78D7" w:rsidP="00FA78D7">
            <w:pPr>
              <w:pStyle w:val="a5"/>
              <w:spacing w:before="0" w:beforeAutospacing="0" w:after="120" w:afterAutospacing="0"/>
              <w:jc w:val="both"/>
            </w:pPr>
            <w:r w:rsidRPr="000906A8">
              <w:t>6.1.23. Якщо не пізніше ніж за 3 календарні дні до дати зміни електропостачальника споживач та/або новий електропостачальник (крім випадків укладення договору шляхом приєднання споживача до публічної комерційної пропозиції) виявили бажання зупинити процес зміни електропостачальника, споживач та/або новий електропостачальник повинен протягом одного робочого дня повідомити про це адміністратора комерційного обліку. Таке звернення є підставою відмови адміністратора комерційного обліку у забезпеченні зміни електропостачальника.</w:t>
            </w:r>
          </w:p>
          <w:p w14:paraId="598CD8B3" w14:textId="2448D754" w:rsidR="00FA78D7" w:rsidRPr="000906A8" w:rsidRDefault="00FA78D7" w:rsidP="00FA78D7">
            <w:pPr>
              <w:jc w:val="both"/>
              <w:rPr>
                <w:rFonts w:ascii="Times New Roman" w:hAnsi="Times New Roman" w:cs="Times New Roman"/>
                <w:sz w:val="24"/>
                <w:szCs w:val="24"/>
              </w:rPr>
            </w:pPr>
            <w:r w:rsidRPr="000906A8">
              <w:rPr>
                <w:rFonts w:ascii="Times New Roman" w:hAnsi="Times New Roman" w:cs="Times New Roman"/>
                <w:sz w:val="24"/>
                <w:szCs w:val="24"/>
              </w:rPr>
              <w:t>Про зупинення процесу зміни електропостачальника адміністратор комерційного обліку невідкладно повідомляє попереднього електропостачальника.</w:t>
            </w:r>
          </w:p>
        </w:tc>
        <w:tc>
          <w:tcPr>
            <w:tcW w:w="8364" w:type="dxa"/>
            <w:gridSpan w:val="2"/>
          </w:tcPr>
          <w:p w14:paraId="704B6055" w14:textId="77777777" w:rsidR="00FA78D7" w:rsidRPr="00BE2733" w:rsidRDefault="00FA78D7" w:rsidP="00FA78D7">
            <w:pPr>
              <w:pStyle w:val="a5"/>
              <w:spacing w:before="0" w:beforeAutospacing="0" w:after="120" w:afterAutospacing="0"/>
              <w:jc w:val="both"/>
            </w:pPr>
            <w:r w:rsidRPr="00BE2733">
              <w:t xml:space="preserve">6.1.23. Якщо не пізніше ніж за 3 календарні дні до дати зміни електропостачальника споживач та/або новий електропостачальник (крім випадків укладення договору шляхом приєднання споживача до публічної комерційної пропозиції) виявили бажання зупинити процес зміни електропостачальника, </w:t>
            </w:r>
            <w:r w:rsidRPr="00822730">
              <w:rPr>
                <w:b/>
                <w:bCs/>
                <w:i/>
                <w:strike/>
                <w:color w:val="FF0000"/>
              </w:rPr>
              <w:t>споживач та/або</w:t>
            </w:r>
            <w:r w:rsidRPr="000906A8">
              <w:rPr>
                <w:color w:val="FF0000"/>
              </w:rPr>
              <w:t xml:space="preserve"> </w:t>
            </w:r>
            <w:r w:rsidRPr="00BE2733">
              <w:t>новий електропостачальник повинен протягом одного робочого дня повідомити про це адміністратора комерційного обліку. Таке звернення є підставою відмови адміністратора комерційного обліку у забезпеченні зміни електропостачальника.</w:t>
            </w:r>
          </w:p>
          <w:p w14:paraId="0B6228D7" w14:textId="16BB9E82" w:rsidR="00FA78D7" w:rsidRPr="00BE2733" w:rsidRDefault="00FA78D7" w:rsidP="00FA78D7">
            <w:pPr>
              <w:jc w:val="both"/>
              <w:rPr>
                <w:rFonts w:ascii="Times New Roman" w:hAnsi="Times New Roman" w:cs="Times New Roman"/>
                <w:b/>
                <w:color w:val="0070C0"/>
                <w:sz w:val="24"/>
                <w:szCs w:val="24"/>
              </w:rPr>
            </w:pPr>
            <w:r w:rsidRPr="00BE2733">
              <w:rPr>
                <w:rFonts w:ascii="Times New Roman" w:hAnsi="Times New Roman" w:cs="Times New Roman"/>
                <w:sz w:val="24"/>
                <w:szCs w:val="24"/>
              </w:rPr>
              <w:t>Про зупинення процесу зміни електропостачальника адміністратор комерційного обліку невідкладно повідомляє попереднього електропостачальника.</w:t>
            </w:r>
          </w:p>
        </w:tc>
      </w:tr>
      <w:tr w:rsidR="00E900DE" w:rsidRPr="00214D26" w14:paraId="76FDB73B" w14:textId="77777777" w:rsidTr="00100116">
        <w:trPr>
          <w:trHeight w:val="675"/>
        </w:trPr>
        <w:tc>
          <w:tcPr>
            <w:tcW w:w="7938" w:type="dxa"/>
          </w:tcPr>
          <w:p w14:paraId="0FF60A70" w14:textId="41BD030A" w:rsidR="00E900DE" w:rsidRPr="00214D26" w:rsidRDefault="00E900DE" w:rsidP="00DB60ED">
            <w:pPr>
              <w:jc w:val="both"/>
              <w:rPr>
                <w:rFonts w:ascii="Times New Roman" w:hAnsi="Times New Roman" w:cs="Times New Roman"/>
                <w:sz w:val="24"/>
                <w:szCs w:val="24"/>
              </w:rPr>
            </w:pPr>
            <w:r w:rsidRPr="00214D26">
              <w:rPr>
                <w:rFonts w:ascii="Times New Roman" w:hAnsi="Times New Roman" w:cs="Times New Roman"/>
                <w:sz w:val="24"/>
                <w:szCs w:val="24"/>
              </w:rPr>
              <w:lastRenderedPageBreak/>
              <w:t xml:space="preserve">6.1.24. Новий електропостачальник на запит споживача повинен повідомляти його про етапи виконання процедури зміни електропостачальника. </w:t>
            </w:r>
            <w:r w:rsidRPr="000906A8">
              <w:rPr>
                <w:rFonts w:ascii="Times New Roman" w:hAnsi="Times New Roman" w:cs="Times New Roman"/>
                <w:strike/>
                <w:sz w:val="24"/>
                <w:szCs w:val="24"/>
              </w:rPr>
              <w:t>Датою зміни електропостачальника вважається дата зміни записів у реєстрах груп споживачів електропостачальників.</w:t>
            </w:r>
          </w:p>
        </w:tc>
        <w:tc>
          <w:tcPr>
            <w:tcW w:w="8364" w:type="dxa"/>
            <w:gridSpan w:val="2"/>
          </w:tcPr>
          <w:p w14:paraId="6CFB1266" w14:textId="0CA48842" w:rsidR="00E900DE" w:rsidRPr="00214D26" w:rsidRDefault="00E900DE" w:rsidP="00DB60ED">
            <w:pPr>
              <w:jc w:val="both"/>
              <w:rPr>
                <w:rFonts w:ascii="Times New Roman" w:hAnsi="Times New Roman" w:cs="Times New Roman"/>
                <w:sz w:val="24"/>
                <w:szCs w:val="24"/>
              </w:rPr>
            </w:pPr>
            <w:r w:rsidRPr="00214D26">
              <w:rPr>
                <w:rFonts w:ascii="Times New Roman" w:hAnsi="Times New Roman" w:cs="Times New Roman"/>
                <w:sz w:val="24"/>
                <w:szCs w:val="24"/>
              </w:rPr>
              <w:t xml:space="preserve">6.1.24. Новий електропостачальник на запит споживача повинен повідомляти його про етапи виконання процедури зміни електропостачальника. </w:t>
            </w:r>
            <w:r w:rsidR="00F04DE6" w:rsidRPr="000906A8">
              <w:rPr>
                <w:rFonts w:ascii="Times New Roman" w:eastAsia="Calibri" w:hAnsi="Times New Roman" w:cs="Times New Roman"/>
                <w:b/>
                <w:color w:val="0070C0"/>
                <w:sz w:val="24"/>
                <w:szCs w:val="24"/>
              </w:rPr>
              <w:t>Датою початку постачання електричної енергії новим електропостачальником  та датою припинення постачання на умовах  договору з попереднім електропостачальником  вважається   дата внесення адміністратором комерційного обліку у реєстри точок комерційного обліку електропостачальників даних щодо нового та попереднього електропостачальників, яка має відповідати даті зазначеній у запиті про зміну постачальника.</w:t>
            </w:r>
          </w:p>
        </w:tc>
      </w:tr>
      <w:tr w:rsidR="00E900DE" w:rsidRPr="00214D26" w14:paraId="76CC8565" w14:textId="77777777" w:rsidTr="00100116">
        <w:trPr>
          <w:trHeight w:val="745"/>
        </w:trPr>
        <w:tc>
          <w:tcPr>
            <w:tcW w:w="16302" w:type="dxa"/>
            <w:gridSpan w:val="3"/>
          </w:tcPr>
          <w:p w14:paraId="766E0BED" w14:textId="06F01322" w:rsidR="00E900DE" w:rsidRPr="00214D26" w:rsidRDefault="00E900DE" w:rsidP="00E900DE">
            <w:pPr>
              <w:jc w:val="center"/>
              <w:rPr>
                <w:rFonts w:ascii="Times New Roman" w:hAnsi="Times New Roman" w:cs="Times New Roman"/>
                <w:sz w:val="24"/>
                <w:szCs w:val="24"/>
              </w:rPr>
            </w:pPr>
            <w:r w:rsidRPr="00214D26">
              <w:rPr>
                <w:rFonts w:ascii="Times New Roman" w:hAnsi="Times New Roman" w:cs="Times New Roman"/>
                <w:b/>
                <w:bCs/>
                <w:sz w:val="24"/>
                <w:szCs w:val="24"/>
              </w:rPr>
              <w:t>6.2. Порядок зміни електропостачальника на постачальника "останньої надії"</w:t>
            </w:r>
          </w:p>
        </w:tc>
      </w:tr>
      <w:tr w:rsidR="00E900DE" w:rsidRPr="00214D26" w14:paraId="4990883E" w14:textId="77777777" w:rsidTr="00100116">
        <w:trPr>
          <w:trHeight w:val="675"/>
        </w:trPr>
        <w:tc>
          <w:tcPr>
            <w:tcW w:w="7938" w:type="dxa"/>
          </w:tcPr>
          <w:p w14:paraId="42E5C26C"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6.2.2. У разі прийняття у встановленому законодавством порядку рішення про ліквідацію або порушення справи про банкрутство, набуття статусу "</w:t>
            </w:r>
            <w:proofErr w:type="spellStart"/>
            <w:r w:rsidRPr="00214D26">
              <w:rPr>
                <w:rFonts w:ascii="Times New Roman" w:eastAsia="Times New Roman" w:hAnsi="Times New Roman" w:cs="Times New Roman"/>
                <w:color w:val="333333"/>
                <w:sz w:val="24"/>
                <w:szCs w:val="24"/>
                <w:lang w:eastAsia="uk-UA"/>
              </w:rPr>
              <w:t>Дефолтний</w:t>
            </w:r>
            <w:proofErr w:type="spellEnd"/>
            <w:r w:rsidRPr="00214D26">
              <w:rPr>
                <w:rFonts w:ascii="Times New Roman" w:eastAsia="Times New Roman" w:hAnsi="Times New Roman" w:cs="Times New Roman"/>
                <w:color w:val="333333"/>
                <w:sz w:val="24"/>
                <w:szCs w:val="24"/>
                <w:lang w:eastAsia="uk-UA"/>
              </w:rPr>
              <w:t>", завершення строку дії або анулювання ліцензії на провадження господарської діяльності з постачання електричної енергії попереднього електропостачальника, а також у разі припинення його участі на ринку електричної енергії електропостачальник повинен протягом одного робочого дня з дня, коли стало відомо про зазначені вище обставини, повідомити про це споживача (споживачів), відповідного (відповідних) оператора (операторів) системи та постачальника "останньої надії", на території діяльності якого розташовані електроустановки такого споживача (таких споживачів), із зазначенням дати, з якої такий електропостачальник припинить здійснювати постачання електричної енергії споживачу (споживачам).</w:t>
            </w:r>
          </w:p>
          <w:p w14:paraId="09251F5E"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23AD1416"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03607F68"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19" w:name="n2966"/>
            <w:bookmarkEnd w:id="119"/>
            <w:r w:rsidRPr="00214D26">
              <w:rPr>
                <w:rFonts w:ascii="Times New Roman" w:eastAsia="Times New Roman" w:hAnsi="Times New Roman" w:cs="Times New Roman"/>
                <w:color w:val="333333"/>
                <w:sz w:val="24"/>
                <w:szCs w:val="24"/>
                <w:lang w:eastAsia="uk-UA"/>
              </w:rPr>
              <w:t>За 2 робочі дні до переведення споживачів такого електропостачальника та споживачів електропостачальника, який не спроможний здійснювати купівлю електричної енергії за двосторонніми договорами та/або на організованих сегментах ринку, до постачальника "останньої надії" адміністратор розрахунків забезпечує повідомлення адміністратору комерційного обліку щодо необхідності зміни облікових записів електропостачальника щодо постачальника "останньої надії" та відповідних споживачів, яким він почав здійснювати постачання електричної енергії, у порядку, визначеному </w:t>
            </w:r>
            <w:hyperlink r:id="rId46" w:anchor="n9" w:tgtFrame="_blank" w:history="1">
              <w:r w:rsidRPr="00214D26">
                <w:rPr>
                  <w:rFonts w:ascii="Times New Roman" w:eastAsia="Times New Roman" w:hAnsi="Times New Roman" w:cs="Times New Roman"/>
                  <w:color w:val="000099"/>
                  <w:sz w:val="24"/>
                  <w:szCs w:val="24"/>
                  <w:u w:val="single"/>
                  <w:lang w:eastAsia="uk-UA"/>
                </w:rPr>
                <w:t>Правилами ринку</w:t>
              </w:r>
            </w:hyperlink>
            <w:r w:rsidRPr="00214D26">
              <w:rPr>
                <w:rFonts w:ascii="Times New Roman" w:eastAsia="Times New Roman" w:hAnsi="Times New Roman" w:cs="Times New Roman"/>
                <w:color w:val="333333"/>
                <w:sz w:val="24"/>
                <w:szCs w:val="24"/>
                <w:lang w:eastAsia="uk-UA"/>
              </w:rPr>
              <w:t xml:space="preserve">, з </w:t>
            </w:r>
            <w:r w:rsidRPr="00214D26">
              <w:rPr>
                <w:rFonts w:ascii="Times New Roman" w:eastAsia="Times New Roman" w:hAnsi="Times New Roman" w:cs="Times New Roman"/>
                <w:color w:val="333333"/>
                <w:sz w:val="24"/>
                <w:szCs w:val="24"/>
                <w:lang w:eastAsia="uk-UA"/>
              </w:rPr>
              <w:lastRenderedPageBreak/>
              <w:t>одночасним повідомленням операторів системи, споживача та постачальника "останньої надії".</w:t>
            </w:r>
          </w:p>
          <w:p w14:paraId="280467EA"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20" w:name="n2967"/>
            <w:bookmarkEnd w:id="120"/>
            <w:r w:rsidRPr="00214D26">
              <w:rPr>
                <w:rFonts w:ascii="Times New Roman" w:eastAsia="Times New Roman" w:hAnsi="Times New Roman" w:cs="Times New Roman"/>
                <w:color w:val="333333"/>
                <w:sz w:val="24"/>
                <w:szCs w:val="24"/>
                <w:lang w:eastAsia="uk-UA"/>
              </w:rPr>
              <w:t>Датою зміни електропостачальника вважається дата зміни реєстрів точок комерційного обліку електропостачальників згідно з </w:t>
            </w:r>
            <w:hyperlink r:id="rId47" w:anchor="n9" w:tgtFrame="_blank" w:history="1">
              <w:r w:rsidRPr="00214D26">
                <w:rPr>
                  <w:rFonts w:ascii="Times New Roman" w:eastAsia="Times New Roman" w:hAnsi="Times New Roman" w:cs="Times New Roman"/>
                  <w:color w:val="000099"/>
                  <w:sz w:val="24"/>
                  <w:szCs w:val="24"/>
                  <w:u w:val="single"/>
                  <w:lang w:eastAsia="uk-UA"/>
                </w:rPr>
                <w:t>Кодексом комерційного обліку</w:t>
              </w:r>
            </w:hyperlink>
            <w:r w:rsidRPr="00214D26">
              <w:rPr>
                <w:rFonts w:ascii="Times New Roman" w:eastAsia="Times New Roman" w:hAnsi="Times New Roman" w:cs="Times New Roman"/>
                <w:color w:val="333333"/>
                <w:sz w:val="24"/>
                <w:szCs w:val="24"/>
                <w:lang w:eastAsia="uk-UA"/>
              </w:rPr>
              <w:t>.</w:t>
            </w:r>
          </w:p>
          <w:p w14:paraId="0DD9038C" w14:textId="77777777" w:rsidR="00E900DE" w:rsidRPr="00214D26" w:rsidRDefault="00E900DE" w:rsidP="00DB60ED">
            <w:pPr>
              <w:jc w:val="both"/>
              <w:rPr>
                <w:rFonts w:ascii="Times New Roman" w:hAnsi="Times New Roman" w:cs="Times New Roman"/>
                <w:sz w:val="24"/>
                <w:szCs w:val="24"/>
              </w:rPr>
            </w:pPr>
          </w:p>
        </w:tc>
        <w:tc>
          <w:tcPr>
            <w:tcW w:w="8364" w:type="dxa"/>
            <w:gridSpan w:val="2"/>
          </w:tcPr>
          <w:p w14:paraId="0CC42D8E"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lastRenderedPageBreak/>
              <w:t>6.2.2. У разі прийняття у встановленому законодавством порядку рішення про ліквідацію або порушення справи про банкрутство, набуття статусу "</w:t>
            </w:r>
            <w:proofErr w:type="spellStart"/>
            <w:r w:rsidRPr="00214D26">
              <w:rPr>
                <w:rFonts w:ascii="Times New Roman" w:eastAsia="Times New Roman" w:hAnsi="Times New Roman" w:cs="Times New Roman"/>
                <w:color w:val="333333"/>
                <w:sz w:val="24"/>
                <w:szCs w:val="24"/>
                <w:lang w:eastAsia="uk-UA"/>
              </w:rPr>
              <w:t>Дефолтний</w:t>
            </w:r>
            <w:proofErr w:type="spellEnd"/>
            <w:r w:rsidRPr="00214D26">
              <w:rPr>
                <w:rFonts w:ascii="Times New Roman" w:eastAsia="Times New Roman" w:hAnsi="Times New Roman" w:cs="Times New Roman"/>
                <w:color w:val="333333"/>
                <w:sz w:val="24"/>
                <w:szCs w:val="24"/>
                <w:lang w:eastAsia="uk-UA"/>
              </w:rPr>
              <w:t>", завершення строку дії або анулювання ліцензії на провадження господарської діяльності з постачання електричної енергії попереднього електропостачальника, а також у разі припинення його участі на ринку електричної енергії електропостачальник повинен протягом одного робочого дня з дня, коли стало відомо про зазначені вище обставини, повідомити про це споживача (споживачів), відповідного (відповідних) оператора (операторів) системи та постачальника "останньої надії", на території діяльності якого розташовані електроустановки такого споживача (таких споживачів), із зазначенням дати, з якої такий електропостачальник припинить здійснювати постачання електричної енергії споживачу (споживачам).</w:t>
            </w:r>
          </w:p>
          <w:p w14:paraId="63294FCF" w14:textId="77777777" w:rsidR="00E900DE" w:rsidRPr="00214D26" w:rsidRDefault="00E900DE" w:rsidP="00E900DE">
            <w:pPr>
              <w:shd w:val="clear" w:color="auto" w:fill="FFFFFF"/>
              <w:spacing w:after="150"/>
              <w:ind w:firstLine="450"/>
              <w:jc w:val="both"/>
              <w:rPr>
                <w:rFonts w:ascii="Times New Roman" w:eastAsia="Times New Roman" w:hAnsi="Times New Roman" w:cs="Times New Roman"/>
                <w:color w:val="0070C0"/>
                <w:sz w:val="24"/>
                <w:szCs w:val="24"/>
                <w:lang w:eastAsia="uk-UA"/>
              </w:rPr>
            </w:pPr>
            <w:r w:rsidRPr="00214D26">
              <w:rPr>
                <w:rFonts w:ascii="Times New Roman" w:eastAsia="Times New Roman" w:hAnsi="Times New Roman" w:cs="Times New Roman"/>
                <w:b/>
                <w:bCs/>
                <w:color w:val="0070C0"/>
                <w:sz w:val="24"/>
                <w:szCs w:val="24"/>
                <w:lang w:eastAsia="uk-UA"/>
              </w:rPr>
              <w:t>У випадку укладення договору з використанням засобів електронної комунікації вказане повідомлення  має бути надіслане споживачу(споживачам) з використанням засобів електронної комунікації.</w:t>
            </w:r>
          </w:p>
          <w:p w14:paraId="5D14527D" w14:textId="77777777" w:rsidR="00E900DE" w:rsidRPr="00214D26" w:rsidRDefault="00E900DE" w:rsidP="00E900DE">
            <w:pPr>
              <w:shd w:val="clear" w:color="auto" w:fill="FFFFFF"/>
              <w:spacing w:after="150"/>
              <w:ind w:firstLine="625"/>
              <w:jc w:val="both"/>
              <w:rPr>
                <w:rFonts w:ascii="Times New Roman" w:eastAsia="Times New Roman" w:hAnsi="Times New Roman" w:cs="Times New Roman"/>
                <w:color w:val="333333"/>
                <w:sz w:val="24"/>
                <w:szCs w:val="24"/>
                <w:lang w:eastAsia="uk-UA"/>
              </w:rPr>
            </w:pPr>
            <w:r w:rsidRPr="00214D26">
              <w:rPr>
                <w:rFonts w:ascii="Times New Roman" w:eastAsia="Times New Roman" w:hAnsi="Times New Roman" w:cs="Times New Roman"/>
                <w:color w:val="333333"/>
                <w:sz w:val="24"/>
                <w:szCs w:val="24"/>
                <w:lang w:eastAsia="uk-UA"/>
              </w:rPr>
              <w:t xml:space="preserve">За 2 робочі дні до переведення споживачів такого електропостачальника та споживачів електропостачальника, який не спроможний здійснювати купівлю електричної енергії за двосторонніми договорами та/або на організованих сегментах ринку, до постачальника "останньої надії" адміністратор розрахунків забезпечує повідомлення адміністратору комерційного обліку щодо необхідності зміни облікових записів електропостачальника щодо постачальника "останньої надії" та відповідних споживачів, яким він почав здійснювати постачання електричної енергії, у </w:t>
            </w:r>
            <w:r w:rsidRPr="00214D26">
              <w:rPr>
                <w:rFonts w:ascii="Times New Roman" w:eastAsia="Times New Roman" w:hAnsi="Times New Roman" w:cs="Times New Roman"/>
                <w:color w:val="333333"/>
                <w:sz w:val="24"/>
                <w:szCs w:val="24"/>
                <w:lang w:eastAsia="uk-UA"/>
              </w:rPr>
              <w:lastRenderedPageBreak/>
              <w:t>порядку, визначеному </w:t>
            </w:r>
            <w:hyperlink r:id="rId48" w:anchor="n9" w:tgtFrame="_blank" w:history="1">
              <w:r w:rsidRPr="00214D26">
                <w:rPr>
                  <w:rFonts w:ascii="Times New Roman" w:eastAsia="Times New Roman" w:hAnsi="Times New Roman" w:cs="Times New Roman"/>
                  <w:color w:val="000099"/>
                  <w:sz w:val="24"/>
                  <w:szCs w:val="24"/>
                  <w:u w:val="single"/>
                  <w:lang w:eastAsia="uk-UA"/>
                </w:rPr>
                <w:t>Правилами ринку</w:t>
              </w:r>
            </w:hyperlink>
            <w:r w:rsidRPr="00214D26">
              <w:rPr>
                <w:rFonts w:ascii="Times New Roman" w:eastAsia="Times New Roman" w:hAnsi="Times New Roman" w:cs="Times New Roman"/>
                <w:color w:val="333333"/>
                <w:sz w:val="24"/>
                <w:szCs w:val="24"/>
                <w:lang w:eastAsia="uk-UA"/>
              </w:rPr>
              <w:t>, з одночасним повідомленням операторів системи, споживача та постачальника "останньої надії".</w:t>
            </w:r>
          </w:p>
          <w:p w14:paraId="5969C3FC" w14:textId="7AF2D625" w:rsidR="00E900DE" w:rsidRPr="00C16A9F" w:rsidRDefault="0067080D" w:rsidP="00C16A9F">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214D26">
              <w:rPr>
                <w:rFonts w:ascii="Times New Roman" w:eastAsia="Calibri" w:hAnsi="Times New Roman" w:cs="Times New Roman"/>
                <w:b/>
                <w:color w:val="0070C0"/>
                <w:sz w:val="24"/>
                <w:szCs w:val="24"/>
              </w:rPr>
              <w:t xml:space="preserve">Датою зміни електропостачальника, у тому числі за результатом  укладення договору про постачання електричної енергії постачальником "останньої </w:t>
            </w:r>
            <w:r w:rsidRPr="000906A8">
              <w:rPr>
                <w:rFonts w:ascii="Times New Roman" w:eastAsia="Calibri" w:hAnsi="Times New Roman" w:cs="Times New Roman"/>
                <w:b/>
                <w:color w:val="0070C0"/>
                <w:sz w:val="24"/>
                <w:szCs w:val="24"/>
              </w:rPr>
              <w:t>надії" з використанням засобів електронної комунікації,  вважається дата внесення адміністратором комерційного обліку відповідних даних у реєстри точок комерційного обліку згідно з Кодексом комерційного обліку</w:t>
            </w:r>
            <w:r w:rsidR="00070A62" w:rsidRPr="000906A8">
              <w:rPr>
                <w:rFonts w:ascii="Times New Roman" w:eastAsia="Calibri" w:hAnsi="Times New Roman" w:cs="Times New Roman"/>
                <w:b/>
                <w:color w:val="0070C0"/>
                <w:sz w:val="24"/>
                <w:szCs w:val="24"/>
              </w:rPr>
              <w:t>.</w:t>
            </w:r>
          </w:p>
        </w:tc>
      </w:tr>
      <w:tr w:rsidR="00FA78D7" w:rsidRPr="00BA2A27" w14:paraId="0FF1EE5A" w14:textId="77777777" w:rsidTr="00100116">
        <w:trPr>
          <w:trHeight w:val="675"/>
        </w:trPr>
        <w:tc>
          <w:tcPr>
            <w:tcW w:w="7938" w:type="dxa"/>
          </w:tcPr>
          <w:p w14:paraId="72DD1D95" w14:textId="77777777" w:rsidR="00FA78D7" w:rsidRPr="000906A8" w:rsidRDefault="00FA78D7" w:rsidP="00FA78D7">
            <w:pPr>
              <w:shd w:val="clear" w:color="auto" w:fill="FFFFFF"/>
              <w:spacing w:after="150"/>
              <w:jc w:val="both"/>
              <w:rPr>
                <w:rFonts w:ascii="Times New Roman" w:eastAsia="Times New Roman" w:hAnsi="Times New Roman" w:cs="Times New Roman"/>
                <w:color w:val="333333"/>
                <w:sz w:val="24"/>
                <w:szCs w:val="24"/>
                <w:lang w:eastAsia="uk-UA"/>
              </w:rPr>
            </w:pPr>
            <w:r w:rsidRPr="000906A8">
              <w:rPr>
                <w:rFonts w:ascii="Times New Roman" w:eastAsia="Times New Roman" w:hAnsi="Times New Roman" w:cs="Times New Roman"/>
                <w:color w:val="333333"/>
                <w:sz w:val="24"/>
                <w:szCs w:val="24"/>
                <w:lang w:eastAsia="uk-UA"/>
              </w:rPr>
              <w:lastRenderedPageBreak/>
              <w:t xml:space="preserve">6.2.5. Споживач має право до моменту його переведення на постачання електричної енергії постачальником "останньої надії" </w:t>
            </w:r>
            <w:bookmarkStart w:id="121" w:name="_Hlk117583394"/>
            <w:r w:rsidRPr="000906A8">
              <w:rPr>
                <w:rFonts w:ascii="Times New Roman" w:eastAsia="Times New Roman" w:hAnsi="Times New Roman" w:cs="Times New Roman"/>
                <w:color w:val="333333"/>
                <w:sz w:val="24"/>
                <w:szCs w:val="24"/>
                <w:lang w:eastAsia="uk-UA"/>
              </w:rPr>
              <w:t xml:space="preserve">(протягом 5 днів з дня повідомлення адміністратором комерційного обліку про його переведення на постачання електричної енергії постачальником "останньої надії") </w:t>
            </w:r>
            <w:bookmarkEnd w:id="121"/>
            <w:r w:rsidRPr="000906A8">
              <w:rPr>
                <w:rFonts w:ascii="Times New Roman" w:eastAsia="Times New Roman" w:hAnsi="Times New Roman" w:cs="Times New Roman"/>
                <w:color w:val="333333"/>
                <w:sz w:val="24"/>
                <w:szCs w:val="24"/>
                <w:lang w:eastAsia="uk-UA"/>
              </w:rPr>
              <w:t>укласти договір з обраним електропостачальником або постачальником універсальних послуг (для споживачів, які мають на це право) шляхом приєднання споживача до розробленого електропостачальником договору на умовах комерційної пропозиції, опублікованої електропостачальником, або за згодою сторін на інших умовах, відмінних від тих, які містяться в комерційних пропозиціях, оприлюднених на офіційному сайті електропостачальника.</w:t>
            </w:r>
          </w:p>
          <w:p w14:paraId="0C15BB78" w14:textId="27C4C103" w:rsidR="00FA78D7" w:rsidRPr="000906A8" w:rsidRDefault="00FA78D7" w:rsidP="00FA78D7">
            <w:pPr>
              <w:shd w:val="clear" w:color="auto" w:fill="FFFFFF"/>
              <w:spacing w:after="150"/>
              <w:jc w:val="both"/>
              <w:rPr>
                <w:rFonts w:ascii="Times New Roman" w:eastAsia="Times New Roman" w:hAnsi="Times New Roman" w:cs="Times New Roman"/>
                <w:color w:val="333333"/>
                <w:sz w:val="24"/>
                <w:szCs w:val="24"/>
                <w:lang w:eastAsia="uk-UA"/>
              </w:rPr>
            </w:pPr>
            <w:r w:rsidRPr="000906A8">
              <w:rPr>
                <w:rFonts w:ascii="Times New Roman" w:eastAsia="Times New Roman" w:hAnsi="Times New Roman" w:cs="Times New Roman"/>
                <w:color w:val="333333"/>
                <w:sz w:val="24"/>
                <w:szCs w:val="24"/>
                <w:lang w:eastAsia="uk-UA"/>
              </w:rPr>
              <w:t>У такому разі обраний електропостачальник (постачальник універсальних послуг) має протягом дня з моменту укладення договору постачання електричної енергії споживачу (договору про постачання електричної енергії постачальником універсальних послуг) повідомити адміністратора комерційного обліку. Адміністратор комерційного обліку в той же день переводить такого споживача до обраного електропостачальника (постачальника універсальних послуг) шляхом внесення змін в одноденний строк до реєстрів точок комерційного обліку електропостачальника щодо обраного електропостачальника (постачальника універсальних послуг) та відповідного споживача, якому він почав здійснювати постачання електричної енергії, у порядку, визначеному цими Правилами, з одночасним повідомленням операторів системи.</w:t>
            </w:r>
          </w:p>
        </w:tc>
        <w:tc>
          <w:tcPr>
            <w:tcW w:w="8364" w:type="dxa"/>
            <w:gridSpan w:val="2"/>
          </w:tcPr>
          <w:p w14:paraId="36272DF0" w14:textId="5F962B8E" w:rsidR="006D5C19" w:rsidRDefault="00617042" w:rsidP="00617042">
            <w:pPr>
              <w:pStyle w:val="a5"/>
              <w:spacing w:before="0" w:beforeAutospacing="0" w:after="120" w:afterAutospacing="0"/>
              <w:jc w:val="both"/>
              <w:rPr>
                <w:b/>
                <w:color w:val="0070C0"/>
              </w:rPr>
            </w:pPr>
            <w:r w:rsidRPr="009B2422">
              <w:t xml:space="preserve">6.2.5. </w:t>
            </w:r>
            <w:r w:rsidR="006D5C19" w:rsidRPr="00D634FE">
              <w:rPr>
                <w:b/>
                <w:color w:val="0070C0"/>
              </w:rPr>
              <w:t xml:space="preserve">Оператор системи за інформацією, наданою </w:t>
            </w:r>
            <w:r w:rsidR="006D5C19" w:rsidRPr="00D634FE">
              <w:rPr>
                <w:b/>
                <w:bCs/>
                <w:color w:val="0070C0"/>
              </w:rPr>
              <w:t xml:space="preserve">адміністратором комерційного обліку повідомляє споживача (у тому числі, шляхом електронної комунікації) про </w:t>
            </w:r>
            <w:r w:rsidR="006D5C19" w:rsidRPr="00D634FE">
              <w:rPr>
                <w:b/>
                <w:color w:val="0070C0"/>
              </w:rPr>
              <w:t xml:space="preserve">переведення на постачання електричної енергії постачальником «останньої надії», </w:t>
            </w:r>
            <w:r w:rsidR="0052338A">
              <w:rPr>
                <w:b/>
                <w:color w:val="0070C0"/>
              </w:rPr>
              <w:t>за 5 робочих днів до переведення.</w:t>
            </w:r>
          </w:p>
          <w:p w14:paraId="2E161F55" w14:textId="203A7B59" w:rsidR="00DE0AF2" w:rsidRPr="00F5323E" w:rsidRDefault="00DE0AF2" w:rsidP="00DE0AF2">
            <w:pPr>
              <w:shd w:val="clear" w:color="auto" w:fill="FFFFFF"/>
              <w:spacing w:after="150"/>
              <w:jc w:val="both"/>
              <w:rPr>
                <w:rFonts w:ascii="Times New Roman" w:eastAsia="Times New Roman" w:hAnsi="Times New Roman" w:cs="Times New Roman"/>
                <w:color w:val="333333"/>
                <w:sz w:val="24"/>
                <w:szCs w:val="24"/>
                <w:lang w:eastAsia="uk-UA"/>
              </w:rPr>
            </w:pPr>
            <w:r w:rsidRPr="00F5323E">
              <w:rPr>
                <w:rFonts w:ascii="Times New Roman" w:eastAsia="Times New Roman" w:hAnsi="Times New Roman" w:cs="Times New Roman"/>
                <w:color w:val="333333"/>
                <w:sz w:val="24"/>
                <w:szCs w:val="24"/>
                <w:lang w:eastAsia="uk-UA"/>
              </w:rPr>
              <w:t xml:space="preserve">Споживач </w:t>
            </w:r>
            <w:r w:rsidR="00F5323E" w:rsidRPr="00F5323E">
              <w:rPr>
                <w:rFonts w:ascii="Times New Roman" w:hAnsi="Times New Roman" w:cs="Times New Roman"/>
                <w:b/>
                <w:color w:val="0070C0"/>
                <w:sz w:val="24"/>
                <w:szCs w:val="24"/>
              </w:rPr>
              <w:t xml:space="preserve">протягом 5 днів з дня </w:t>
            </w:r>
            <w:r w:rsidR="00DD20C7">
              <w:rPr>
                <w:rFonts w:ascii="Times New Roman" w:hAnsi="Times New Roman" w:cs="Times New Roman"/>
                <w:b/>
                <w:color w:val="0070C0"/>
                <w:sz w:val="24"/>
                <w:szCs w:val="24"/>
              </w:rPr>
              <w:t xml:space="preserve">отримання </w:t>
            </w:r>
            <w:r w:rsidR="00AC129A">
              <w:rPr>
                <w:rFonts w:ascii="Times New Roman" w:hAnsi="Times New Roman" w:cs="Times New Roman"/>
                <w:b/>
                <w:color w:val="0070C0"/>
                <w:sz w:val="24"/>
                <w:szCs w:val="24"/>
              </w:rPr>
              <w:t xml:space="preserve">повідомлення </w:t>
            </w:r>
            <w:r w:rsidR="00F5323E" w:rsidRPr="00F5323E">
              <w:rPr>
                <w:rFonts w:ascii="Times New Roman" w:hAnsi="Times New Roman" w:cs="Times New Roman"/>
                <w:b/>
                <w:color w:val="0070C0"/>
                <w:sz w:val="24"/>
                <w:szCs w:val="24"/>
              </w:rPr>
              <w:t>оператор</w:t>
            </w:r>
            <w:r w:rsidR="00DD20C7">
              <w:rPr>
                <w:rFonts w:ascii="Times New Roman" w:hAnsi="Times New Roman" w:cs="Times New Roman"/>
                <w:b/>
                <w:color w:val="0070C0"/>
                <w:sz w:val="24"/>
                <w:szCs w:val="24"/>
              </w:rPr>
              <w:t>а</w:t>
            </w:r>
            <w:r w:rsidR="00F5323E" w:rsidRPr="00F5323E">
              <w:rPr>
                <w:rFonts w:ascii="Times New Roman" w:hAnsi="Times New Roman" w:cs="Times New Roman"/>
                <w:b/>
                <w:color w:val="0070C0"/>
                <w:sz w:val="24"/>
                <w:szCs w:val="24"/>
              </w:rPr>
              <w:t xml:space="preserve"> системи,</w:t>
            </w:r>
            <w:r w:rsidR="00F5323E" w:rsidRPr="00F5323E">
              <w:rPr>
                <w:rFonts w:ascii="Times New Roman" w:hAnsi="Times New Roman" w:cs="Times New Roman"/>
                <w:sz w:val="24"/>
                <w:szCs w:val="24"/>
              </w:rPr>
              <w:t xml:space="preserve"> </w:t>
            </w:r>
            <w:r w:rsidRPr="00F5323E">
              <w:rPr>
                <w:rFonts w:ascii="Times New Roman" w:eastAsia="Times New Roman" w:hAnsi="Times New Roman" w:cs="Times New Roman"/>
                <w:color w:val="333333"/>
                <w:sz w:val="24"/>
                <w:szCs w:val="24"/>
                <w:lang w:eastAsia="uk-UA"/>
              </w:rPr>
              <w:t xml:space="preserve">має право до моменту його переведення на постачання електричної енергії постачальником "останньої надії" </w:t>
            </w:r>
            <w:r w:rsidRPr="00822730">
              <w:rPr>
                <w:rFonts w:ascii="Times New Roman" w:eastAsia="Times New Roman" w:hAnsi="Times New Roman" w:cs="Times New Roman"/>
                <w:b/>
                <w:i/>
                <w:strike/>
                <w:color w:val="FF0000"/>
                <w:sz w:val="24"/>
                <w:szCs w:val="24"/>
                <w:lang w:eastAsia="uk-UA"/>
              </w:rPr>
              <w:t>(протягом 5 днів з дня повідомлення адміністратором комерційного обліку про його переведення</w:t>
            </w:r>
            <w:r w:rsidRPr="000906A8">
              <w:rPr>
                <w:rFonts w:ascii="Times New Roman" w:eastAsia="Times New Roman" w:hAnsi="Times New Roman" w:cs="Times New Roman"/>
                <w:strike/>
                <w:color w:val="FF0000"/>
                <w:sz w:val="24"/>
                <w:szCs w:val="24"/>
                <w:lang w:eastAsia="uk-UA"/>
              </w:rPr>
              <w:t xml:space="preserve"> </w:t>
            </w:r>
            <w:r w:rsidRPr="00822730">
              <w:rPr>
                <w:rFonts w:ascii="Times New Roman" w:eastAsia="Times New Roman" w:hAnsi="Times New Roman" w:cs="Times New Roman"/>
                <w:b/>
                <w:i/>
                <w:strike/>
                <w:color w:val="FF0000"/>
                <w:sz w:val="24"/>
                <w:szCs w:val="24"/>
                <w:lang w:eastAsia="uk-UA"/>
              </w:rPr>
              <w:t>на постачання електричної енергії постачальником "останньої надії")</w:t>
            </w:r>
            <w:r w:rsidRPr="00822730">
              <w:rPr>
                <w:rFonts w:ascii="Times New Roman" w:eastAsia="Times New Roman" w:hAnsi="Times New Roman" w:cs="Times New Roman"/>
                <w:b/>
                <w:i/>
                <w:color w:val="FF0000"/>
                <w:sz w:val="24"/>
                <w:szCs w:val="24"/>
                <w:lang w:eastAsia="uk-UA"/>
              </w:rPr>
              <w:t xml:space="preserve"> </w:t>
            </w:r>
            <w:r w:rsidRPr="00F5323E">
              <w:rPr>
                <w:rFonts w:ascii="Times New Roman" w:eastAsia="Times New Roman" w:hAnsi="Times New Roman" w:cs="Times New Roman"/>
                <w:color w:val="333333"/>
                <w:sz w:val="24"/>
                <w:szCs w:val="24"/>
                <w:lang w:eastAsia="uk-UA"/>
              </w:rPr>
              <w:t>укласти договір з обраним електропостачальником або постачальником універсальних послуг (для споживачів, які мають на це право) шляхом приєднання споживача до розробленого електропостачальником договору на умовах комерційної пропозиції, опублікованої електропостачальником, або за згодою сторін на інших умовах, відмінних від тих, які містяться в комерційних пропозиціях, оприлюднених на офіційному сайті електропостачальника.</w:t>
            </w:r>
          </w:p>
          <w:p w14:paraId="38C59BAC" w14:textId="38EAB22D" w:rsidR="00B74CCA" w:rsidRPr="006D5C19" w:rsidRDefault="00FA78D7" w:rsidP="006D5C19">
            <w:pPr>
              <w:pStyle w:val="a5"/>
              <w:spacing w:before="0" w:beforeAutospacing="0" w:after="120" w:afterAutospacing="0"/>
              <w:jc w:val="both"/>
            </w:pPr>
            <w:r w:rsidRPr="00BA2A27">
              <w:t xml:space="preserve"> У такому разі обраний електропостачальник (постачальник універсальних послуг) має протягом дня з моменту укладення договору постачання електричної енергії споживачу (договору про постачання електричної енергії постачальником універсальних послуг) повідомити адміністратора комерційного обліку. Адміністратор комерційного обліку в той же день переводить такого споживача до обраного електропостачальника (постачальника універсальних послуг) шляхом внесення змін в одноденний строк до реєстрів точок комерційного обліку електропостачальника щодо обраного електропостачальника (постачальника універсальних послуг) та відповідного споживача, якому він почав здійснювати постачання електричної </w:t>
            </w:r>
            <w:r w:rsidRPr="00BA2A27">
              <w:lastRenderedPageBreak/>
              <w:t>енергії, у порядку, визначеному цими Правилами, з одночасним повідомленням операторів системи.</w:t>
            </w:r>
          </w:p>
        </w:tc>
      </w:tr>
      <w:tr w:rsidR="00FA78D7" w:rsidRPr="00214D26" w14:paraId="74170952" w14:textId="77777777" w:rsidTr="00100116">
        <w:trPr>
          <w:trHeight w:val="675"/>
        </w:trPr>
        <w:tc>
          <w:tcPr>
            <w:tcW w:w="7938" w:type="dxa"/>
          </w:tcPr>
          <w:p w14:paraId="1B710476" w14:textId="0B487315" w:rsidR="00FA78D7" w:rsidRPr="00FA78D7" w:rsidRDefault="00FA78D7" w:rsidP="00FA78D7">
            <w:pPr>
              <w:shd w:val="clear" w:color="auto" w:fill="FFFFFF"/>
              <w:spacing w:after="150"/>
              <w:jc w:val="both"/>
              <w:rPr>
                <w:rFonts w:ascii="Times New Roman" w:eastAsia="Times New Roman" w:hAnsi="Times New Roman" w:cs="Times New Roman"/>
                <w:color w:val="333333"/>
                <w:sz w:val="24"/>
                <w:szCs w:val="24"/>
                <w:lang w:eastAsia="uk-UA"/>
              </w:rPr>
            </w:pPr>
            <w:r w:rsidRPr="000906A8">
              <w:rPr>
                <w:rFonts w:ascii="Times New Roman" w:eastAsia="Times New Roman" w:hAnsi="Times New Roman" w:cs="Times New Roman"/>
                <w:color w:val="333333"/>
                <w:sz w:val="24"/>
                <w:szCs w:val="24"/>
                <w:lang w:eastAsia="uk-UA"/>
              </w:rPr>
              <w:lastRenderedPageBreak/>
              <w:t>6.2.6. Якщо споживач до моменту його переведення на постачання електричної енергії постачальником "останньої надії" не обрав електропостачальника або не забезпечив власного споживання шляхом купівлі електричної енергії за двосторонніми договорами та/або на організованих сегментах ринку, адміністратор комерційного обліку в одноденний термін переводить такого споживача на постачання електричної енергії постачальником "останньої надії" шляхом внесення змін в одноденний строк до реєстрів точок комерційного обліку електропостачальника щодо постачальника "останньої надії" у порядку, визначеному Кодексом комерційного обліку, з одночасним повідомленням операторів системи, споживача та постачальника "останньої надії</w:t>
            </w:r>
            <w:bookmarkStart w:id="122" w:name="_GoBack"/>
            <w:bookmarkEnd w:id="122"/>
            <w:r w:rsidRPr="000906A8">
              <w:rPr>
                <w:rFonts w:ascii="Times New Roman" w:eastAsia="Times New Roman" w:hAnsi="Times New Roman" w:cs="Times New Roman"/>
                <w:color w:val="333333"/>
                <w:sz w:val="24"/>
                <w:szCs w:val="24"/>
                <w:lang w:eastAsia="uk-UA"/>
              </w:rPr>
              <w:t>".</w:t>
            </w:r>
          </w:p>
        </w:tc>
        <w:tc>
          <w:tcPr>
            <w:tcW w:w="8364" w:type="dxa"/>
            <w:gridSpan w:val="2"/>
          </w:tcPr>
          <w:p w14:paraId="1FDE4790" w14:textId="62A10FA0" w:rsidR="00FA78D7" w:rsidRPr="00587879" w:rsidRDefault="00FA78D7" w:rsidP="00FA78D7">
            <w:pPr>
              <w:pStyle w:val="a5"/>
              <w:spacing w:before="0" w:beforeAutospacing="0" w:after="120" w:afterAutospacing="0"/>
              <w:jc w:val="both"/>
            </w:pPr>
            <w:r w:rsidRPr="00587879">
              <w:t xml:space="preserve">6.2.6. Якщо споживач до моменту його переведення на постачання електричної енергії постачальником "останньої надії" не обрав електропостачальника або не забезпечив власного споживання шляхом купівлі електричної енергії за двосторонніми договорами та/або на організованих сегментах ринку, адміністратор комерційного обліку в одноденний термін переводить такого споживача на постачання електричної енергії постачальником "останньої надії" шляхом внесення змін в одноденний строк до реєстрів точок комерційного обліку електропостачальника щодо постачальника "останньої надії" у порядку, визначеному Кодексом комерційного обліку, з одночасним </w:t>
            </w:r>
            <w:r w:rsidR="000646A3">
              <w:t xml:space="preserve"> </w:t>
            </w:r>
            <w:r w:rsidRPr="00587879">
              <w:t>повідомленням операторів системи</w:t>
            </w:r>
            <w:r w:rsidRPr="00822730">
              <w:rPr>
                <w:b/>
                <w:bCs/>
                <w:i/>
                <w:strike/>
                <w:color w:val="FF0000"/>
              </w:rPr>
              <w:t>, споживача</w:t>
            </w:r>
            <w:r w:rsidRPr="000906A8">
              <w:rPr>
                <w:color w:val="FF0000"/>
              </w:rPr>
              <w:t xml:space="preserve"> </w:t>
            </w:r>
            <w:r w:rsidRPr="00587879">
              <w:t>та постачальника "останньої надії".</w:t>
            </w:r>
          </w:p>
          <w:p w14:paraId="59C4F5D0" w14:textId="48D7C420" w:rsidR="00C16A9F" w:rsidRPr="00360B74" w:rsidRDefault="006D5C19" w:rsidP="00FA78D7">
            <w:pPr>
              <w:pStyle w:val="a5"/>
              <w:spacing w:before="0" w:beforeAutospacing="0" w:after="120" w:afterAutospacing="0"/>
              <w:jc w:val="both"/>
              <w:rPr>
                <w:b/>
                <w:bCs/>
                <w:color w:val="4472C4" w:themeColor="accent1"/>
              </w:rPr>
            </w:pPr>
            <w:r w:rsidRPr="00D634FE">
              <w:rPr>
                <w:b/>
                <w:color w:val="0070C0"/>
              </w:rPr>
              <w:t xml:space="preserve">Оператор системи за інформацією, наданою </w:t>
            </w:r>
            <w:r w:rsidRPr="00D634FE">
              <w:rPr>
                <w:b/>
                <w:bCs/>
                <w:color w:val="0070C0"/>
              </w:rPr>
              <w:t xml:space="preserve">адміністратором комерційного обліку повідомляє споживача (у тому числі, шляхом електронної комунікації) про </w:t>
            </w:r>
            <w:r w:rsidRPr="00D634FE">
              <w:rPr>
                <w:b/>
                <w:color w:val="0070C0"/>
              </w:rPr>
              <w:t>переведення на постачання електричної енергії постачальником «останньої надії», до кінця наступного робочого дня.</w:t>
            </w:r>
          </w:p>
        </w:tc>
      </w:tr>
      <w:tr w:rsidR="00C15A50" w:rsidRPr="00214D26" w14:paraId="223F29CF" w14:textId="77777777" w:rsidTr="00100116">
        <w:trPr>
          <w:trHeight w:val="675"/>
        </w:trPr>
        <w:tc>
          <w:tcPr>
            <w:tcW w:w="16302" w:type="dxa"/>
            <w:gridSpan w:val="3"/>
          </w:tcPr>
          <w:p w14:paraId="77F23744" w14:textId="00536F6D" w:rsidR="00C15A50" w:rsidRPr="00587879" w:rsidRDefault="00C15A50" w:rsidP="00E261B7">
            <w:pPr>
              <w:pStyle w:val="a5"/>
              <w:spacing w:before="0" w:beforeAutospacing="0" w:after="120" w:afterAutospacing="0"/>
              <w:jc w:val="center"/>
            </w:pPr>
            <w:r w:rsidRPr="00E261B7">
              <w:rPr>
                <w:b/>
              </w:rPr>
              <w:t>Додаток 3</w:t>
            </w:r>
            <w:r w:rsidRPr="00E261B7">
              <w:br/>
            </w:r>
            <w:r w:rsidR="00E261B7" w:rsidRPr="00E261B7">
              <w:rPr>
                <w:b/>
                <w:bCs/>
                <w:shd w:val="clear" w:color="auto" w:fill="FFFFFF"/>
              </w:rPr>
              <w:t xml:space="preserve">Типовий договір </w:t>
            </w:r>
            <w:r w:rsidR="00E261B7" w:rsidRPr="00E261B7">
              <w:rPr>
                <w:b/>
                <w:bCs/>
                <w:shd w:val="clear" w:color="auto" w:fill="FFFFFF"/>
              </w:rPr>
              <w:t>споживача про надання послуг з розподілу (передачі) електричної енергії</w:t>
            </w:r>
          </w:p>
        </w:tc>
      </w:tr>
      <w:tr w:rsidR="00C15A50" w:rsidRPr="00214D26" w14:paraId="2DC454B5" w14:textId="77777777" w:rsidTr="00100116">
        <w:trPr>
          <w:trHeight w:val="675"/>
        </w:trPr>
        <w:tc>
          <w:tcPr>
            <w:tcW w:w="7938" w:type="dxa"/>
          </w:tcPr>
          <w:p w14:paraId="25B33578" w14:textId="77777777" w:rsidR="00BE19E0" w:rsidRPr="00BE19E0" w:rsidRDefault="00BE19E0" w:rsidP="00BE19E0">
            <w:pPr>
              <w:jc w:val="right"/>
              <w:rPr>
                <w:rFonts w:ascii="Times New Roman" w:eastAsia="Times New Roman" w:hAnsi="Times New Roman" w:cs="Times New Roman"/>
                <w:sz w:val="20"/>
                <w:szCs w:val="20"/>
                <w:lang w:eastAsia="uk-UA"/>
              </w:rPr>
            </w:pPr>
            <w:r w:rsidRPr="00BE19E0">
              <w:rPr>
                <w:rFonts w:ascii="Times New Roman" w:eastAsia="Times New Roman" w:hAnsi="Times New Roman" w:cs="Times New Roman"/>
                <w:sz w:val="20"/>
                <w:szCs w:val="20"/>
                <w:lang w:eastAsia="uk-UA"/>
              </w:rPr>
              <w:t>Додаток 1</w:t>
            </w:r>
          </w:p>
          <w:p w14:paraId="67171588" w14:textId="77777777" w:rsidR="00BE19E0" w:rsidRPr="00BE19E0" w:rsidRDefault="00BE19E0" w:rsidP="00BE19E0">
            <w:pPr>
              <w:jc w:val="right"/>
              <w:rPr>
                <w:rFonts w:ascii="Times New Roman" w:eastAsia="Times New Roman" w:hAnsi="Times New Roman" w:cs="Times New Roman"/>
                <w:sz w:val="20"/>
                <w:szCs w:val="20"/>
                <w:lang w:val="ru-RU" w:eastAsia="uk-UA"/>
              </w:rPr>
            </w:pPr>
            <w:r w:rsidRPr="00BE19E0">
              <w:rPr>
                <w:rFonts w:ascii="Times New Roman" w:eastAsia="Times New Roman" w:hAnsi="Times New Roman" w:cs="Times New Roman"/>
                <w:sz w:val="20"/>
                <w:szCs w:val="20"/>
                <w:lang w:eastAsia="uk-UA"/>
              </w:rPr>
              <w:t>до договору споживача про</w:t>
            </w:r>
          </w:p>
          <w:p w14:paraId="7BA1F38B" w14:textId="77777777" w:rsidR="00BE19E0" w:rsidRPr="00BE19E0" w:rsidRDefault="00BE19E0" w:rsidP="00BE19E0">
            <w:pPr>
              <w:jc w:val="right"/>
              <w:rPr>
                <w:rFonts w:ascii="Times New Roman" w:eastAsia="Times New Roman" w:hAnsi="Times New Roman" w:cs="Times New Roman"/>
                <w:sz w:val="20"/>
                <w:szCs w:val="20"/>
                <w:lang w:val="ru-RU" w:eastAsia="uk-UA"/>
              </w:rPr>
            </w:pPr>
            <w:r w:rsidRPr="00BE19E0">
              <w:rPr>
                <w:rFonts w:ascii="Times New Roman" w:eastAsia="Times New Roman" w:hAnsi="Times New Roman" w:cs="Times New Roman"/>
                <w:sz w:val="20"/>
                <w:szCs w:val="20"/>
                <w:lang w:eastAsia="uk-UA"/>
              </w:rPr>
              <w:t>надання послуг з розподілу</w:t>
            </w:r>
          </w:p>
          <w:p w14:paraId="0F092657" w14:textId="77777777" w:rsidR="00BE19E0" w:rsidRPr="00BE19E0" w:rsidRDefault="00BE19E0" w:rsidP="00BE19E0">
            <w:pPr>
              <w:jc w:val="right"/>
              <w:rPr>
                <w:rFonts w:ascii="Times New Roman" w:eastAsia="Times New Roman" w:hAnsi="Times New Roman" w:cs="Times New Roman"/>
                <w:sz w:val="20"/>
                <w:szCs w:val="20"/>
                <w:lang w:val="ru-RU" w:eastAsia="uk-UA"/>
              </w:rPr>
            </w:pPr>
            <w:r w:rsidRPr="00BE19E0">
              <w:rPr>
                <w:rFonts w:ascii="Times New Roman" w:eastAsia="Times New Roman" w:hAnsi="Times New Roman" w:cs="Times New Roman"/>
                <w:sz w:val="20"/>
                <w:szCs w:val="20"/>
                <w:lang w:eastAsia="uk-UA"/>
              </w:rPr>
              <w:t>(передачі) електричної</w:t>
            </w:r>
          </w:p>
          <w:p w14:paraId="6D10A168" w14:textId="77777777" w:rsidR="00BE19E0" w:rsidRPr="00BE19E0" w:rsidRDefault="00BE19E0" w:rsidP="00BE19E0">
            <w:pPr>
              <w:jc w:val="right"/>
              <w:rPr>
                <w:rFonts w:ascii="Times New Roman" w:eastAsia="Times New Roman" w:hAnsi="Times New Roman" w:cs="Times New Roman"/>
                <w:b/>
                <w:sz w:val="28"/>
                <w:szCs w:val="28"/>
                <w:lang w:eastAsia="uk-UA"/>
              </w:rPr>
            </w:pPr>
            <w:r w:rsidRPr="00BE19E0">
              <w:rPr>
                <w:rFonts w:ascii="Times New Roman" w:eastAsia="Times New Roman" w:hAnsi="Times New Roman" w:cs="Times New Roman"/>
                <w:sz w:val="20"/>
                <w:szCs w:val="20"/>
                <w:lang w:eastAsia="uk-UA"/>
              </w:rPr>
              <w:t>енергії</w:t>
            </w:r>
          </w:p>
          <w:p w14:paraId="23F2B520" w14:textId="77777777" w:rsidR="00BE19E0" w:rsidRDefault="00BE19E0" w:rsidP="00BE19E0">
            <w:pPr>
              <w:rPr>
                <w:rFonts w:ascii="Times New Roman" w:eastAsia="Times New Roman" w:hAnsi="Times New Roman" w:cs="Times New Roman"/>
                <w:b/>
                <w:sz w:val="28"/>
                <w:szCs w:val="28"/>
                <w:lang w:eastAsia="uk-UA"/>
              </w:rPr>
            </w:pPr>
          </w:p>
          <w:p w14:paraId="54EAD4E7" w14:textId="77777777" w:rsidR="00BE19E0" w:rsidRPr="00BE19E0" w:rsidRDefault="00BE19E0" w:rsidP="00BE19E0">
            <w:pPr>
              <w:jc w:val="center"/>
              <w:rPr>
                <w:rFonts w:ascii="Times New Roman" w:eastAsia="Times New Roman" w:hAnsi="Times New Roman" w:cs="Times New Roman"/>
                <w:b/>
                <w:sz w:val="28"/>
                <w:szCs w:val="28"/>
                <w:lang w:eastAsia="uk-UA"/>
              </w:rPr>
            </w:pPr>
            <w:r w:rsidRPr="00BE19E0">
              <w:rPr>
                <w:rFonts w:ascii="Times New Roman" w:eastAsia="Times New Roman" w:hAnsi="Times New Roman" w:cs="Times New Roman"/>
                <w:b/>
                <w:sz w:val="28"/>
                <w:szCs w:val="28"/>
                <w:lang w:eastAsia="uk-UA"/>
              </w:rPr>
              <w:t>ЗАЯВА-ПРИЄДНАННЯ</w:t>
            </w:r>
          </w:p>
          <w:p w14:paraId="4FF692AF" w14:textId="77777777" w:rsidR="00BE19E0" w:rsidRPr="00BE19E0" w:rsidRDefault="00BE19E0" w:rsidP="00BE19E0">
            <w:pPr>
              <w:jc w:val="center"/>
              <w:rPr>
                <w:rFonts w:ascii="Courier New" w:eastAsia="Times New Roman" w:hAnsi="Courier New" w:cs="Courier New"/>
                <w:b/>
                <w:sz w:val="24"/>
                <w:szCs w:val="24"/>
                <w:lang w:eastAsia="uk-UA"/>
              </w:rPr>
            </w:pPr>
          </w:p>
          <w:p w14:paraId="41662B93" w14:textId="77777777" w:rsidR="00BE19E0" w:rsidRPr="00BE19E0" w:rsidRDefault="00BE19E0" w:rsidP="00BE19E0">
            <w:pPr>
              <w:ind w:firstLine="709"/>
              <w:jc w:val="both"/>
              <w:rPr>
                <w:rFonts w:ascii="Times New Roman" w:eastAsia="Times New Roman" w:hAnsi="Times New Roman" w:cs="Times New Roman"/>
                <w:lang w:eastAsia="uk-UA"/>
              </w:rPr>
            </w:pPr>
            <w:r w:rsidRPr="00BE19E0">
              <w:rPr>
                <w:rFonts w:ascii="Times New Roman" w:eastAsia="Times New Roman" w:hAnsi="Times New Roman" w:cs="Times New Roman"/>
                <w:lang w:eastAsia="uk-UA"/>
              </w:rPr>
              <w:t>За цією заявою-приєднання відповідно до статей 633, 634, 641, 642 Цивільного кодексу України, Закону України «Про ринок електричної енергії», Правил роздрібного ринку електричної енергії, затверджених постановою НКРЕКП від 14 березня 2018 року № 312, умов договору про надання послуг з розподілу електричної енергії (далі - Договір), розміщеного на сайті оператора системи розподілу _______________________________________________________________</w:t>
            </w:r>
          </w:p>
          <w:p w14:paraId="07A284BE" w14:textId="77777777" w:rsidR="00BE19E0" w:rsidRPr="00BE19E0" w:rsidRDefault="00BE19E0" w:rsidP="00BE19E0">
            <w:pPr>
              <w:ind w:left="3927"/>
              <w:jc w:val="both"/>
              <w:rPr>
                <w:rFonts w:ascii="Times New Roman" w:eastAsia="Times New Roman" w:hAnsi="Times New Roman" w:cs="Times New Roman"/>
                <w:lang w:eastAsia="uk-UA"/>
              </w:rPr>
            </w:pPr>
            <w:r w:rsidRPr="00BE19E0">
              <w:rPr>
                <w:rFonts w:ascii="Times New Roman" w:eastAsia="Times New Roman" w:hAnsi="Times New Roman" w:cs="Times New Roman"/>
                <w:lang w:eastAsia="uk-UA"/>
              </w:rPr>
              <w:t>(вказати найменування оператора системи розподілу)</w:t>
            </w:r>
          </w:p>
          <w:p w14:paraId="00CB1471" w14:textId="77777777" w:rsidR="00BE19E0" w:rsidRPr="00BE19E0" w:rsidRDefault="00BE19E0" w:rsidP="00BE19E0">
            <w:pPr>
              <w:jc w:val="both"/>
              <w:rPr>
                <w:rFonts w:ascii="Times New Roman" w:eastAsia="Times New Roman" w:hAnsi="Times New Roman" w:cs="Times New Roman"/>
                <w:lang w:eastAsia="uk-UA"/>
              </w:rPr>
            </w:pPr>
            <w:proofErr w:type="spellStart"/>
            <w:r w:rsidRPr="00BE19E0">
              <w:rPr>
                <w:rFonts w:ascii="Times New Roman" w:eastAsia="Times New Roman" w:hAnsi="Times New Roman" w:cs="Times New Roman"/>
                <w:lang w:eastAsia="uk-UA"/>
              </w:rPr>
              <w:t>ініціюється</w:t>
            </w:r>
            <w:proofErr w:type="spellEnd"/>
            <w:r w:rsidRPr="00BE19E0">
              <w:rPr>
                <w:rFonts w:ascii="Times New Roman" w:eastAsia="Times New Roman" w:hAnsi="Times New Roman" w:cs="Times New Roman"/>
                <w:lang w:eastAsia="uk-UA"/>
              </w:rPr>
              <w:t xml:space="preserve"> (зазначити ким):</w:t>
            </w:r>
          </w:p>
          <w:p w14:paraId="09DBD4FF" w14:textId="77777777" w:rsidR="00BE19E0" w:rsidRPr="00BE19E0" w:rsidRDefault="00BE19E0" w:rsidP="00BE19E0">
            <w:pPr>
              <w:jc w:val="both"/>
              <w:rPr>
                <w:rFonts w:ascii="Courier New" w:eastAsia="Times New Roman" w:hAnsi="Courier New" w:cs="Courier New"/>
                <w:lang w:val="ru-RU" w:eastAsia="uk-UA"/>
              </w:rPr>
            </w:pPr>
            <w:r w:rsidRPr="00BE19E0">
              <w:rPr>
                <w:rFonts w:ascii="Courier New" w:eastAsia="Times New Roman" w:hAnsi="Courier New" w:cs="Courier New"/>
                <w:lang w:eastAsia="uk-UA"/>
              </w:rPr>
              <w:lastRenderedPageBreak/>
              <w:t>_________________________________________________________________</w:t>
            </w:r>
            <w:r w:rsidRPr="00BE19E0">
              <w:rPr>
                <w:rFonts w:ascii="Courier New" w:eastAsia="Times New Roman" w:hAnsi="Courier New" w:cs="Courier New"/>
                <w:lang w:val="ru-RU" w:eastAsia="uk-UA"/>
              </w:rPr>
              <w:t>_</w:t>
            </w:r>
          </w:p>
          <w:p w14:paraId="5186F8FA" w14:textId="77777777" w:rsidR="00BE19E0" w:rsidRPr="00BE19E0" w:rsidRDefault="00BE19E0" w:rsidP="00BE19E0">
            <w:pPr>
              <w:jc w:val="center"/>
              <w:rPr>
                <w:rFonts w:ascii="Times New Roman" w:eastAsia="Times New Roman" w:hAnsi="Times New Roman" w:cs="Times New Roman"/>
                <w:lang w:eastAsia="uk-UA"/>
              </w:rPr>
            </w:pPr>
            <w:r w:rsidRPr="00BE19E0">
              <w:rPr>
                <w:rFonts w:ascii="Times New Roman" w:eastAsia="Times New Roman" w:hAnsi="Times New Roman" w:cs="Times New Roman"/>
                <w:lang w:eastAsia="uk-UA"/>
              </w:rPr>
              <w:t>(найменування суб’єкта: споживач у разі набуття права власності на об’єкт або Оператор системи</w:t>
            </w:r>
            <w:r w:rsidRPr="00BE19E0">
              <w:rPr>
                <w:rFonts w:ascii="Times New Roman" w:eastAsia="Times New Roman" w:hAnsi="Times New Roman" w:cs="Times New Roman"/>
                <w:lang w:eastAsia="uk-UA"/>
              </w:rPr>
              <w:br/>
              <w:t>у разі надання послуги з приєднання)</w:t>
            </w:r>
          </w:p>
          <w:p w14:paraId="35E9A7F3" w14:textId="4EFA340C" w:rsidR="00BE19E0" w:rsidRPr="00BE19E0" w:rsidRDefault="00BE19E0" w:rsidP="00BE19E0">
            <w:pPr>
              <w:jc w:val="both"/>
              <w:rPr>
                <w:rFonts w:ascii="Times New Roman" w:eastAsia="Times New Roman" w:hAnsi="Times New Roman" w:cs="Times New Roman"/>
                <w:lang w:val="ru-RU" w:eastAsia="uk-UA"/>
              </w:rPr>
            </w:pPr>
            <w:r w:rsidRPr="00BE19E0">
              <w:rPr>
                <w:rFonts w:ascii="Times New Roman" w:eastAsia="Times New Roman" w:hAnsi="Times New Roman" w:cs="Times New Roman"/>
                <w:lang w:eastAsia="uk-UA"/>
              </w:rPr>
              <w:t>приєднання споживача ________________________________________________________</w:t>
            </w:r>
            <w:r w:rsidRPr="00BE19E0">
              <w:rPr>
                <w:rFonts w:ascii="Times New Roman" w:eastAsia="Times New Roman" w:hAnsi="Times New Roman" w:cs="Times New Roman"/>
                <w:lang w:val="ru-RU" w:eastAsia="uk-UA"/>
              </w:rPr>
              <w:t>___</w:t>
            </w:r>
            <w:r w:rsidRPr="00BE19E0">
              <w:rPr>
                <w:rFonts w:ascii="Times New Roman" w:eastAsia="Times New Roman" w:hAnsi="Times New Roman" w:cs="Times New Roman"/>
                <w:lang w:eastAsia="uk-UA"/>
              </w:rPr>
              <w:t>,</w:t>
            </w:r>
          </w:p>
          <w:p w14:paraId="5FDCE287" w14:textId="77777777" w:rsidR="00BE19E0" w:rsidRPr="00BE19E0" w:rsidRDefault="00BE19E0" w:rsidP="00BE19E0">
            <w:pPr>
              <w:jc w:val="center"/>
              <w:rPr>
                <w:rFonts w:ascii="Times New Roman" w:eastAsia="Times New Roman" w:hAnsi="Times New Roman" w:cs="Times New Roman"/>
                <w:lang w:eastAsia="uk-UA"/>
              </w:rPr>
            </w:pPr>
            <w:r w:rsidRPr="00BE19E0">
              <w:rPr>
                <w:rFonts w:ascii="Times New Roman" w:eastAsia="Times New Roman" w:hAnsi="Times New Roman" w:cs="Times New Roman"/>
                <w:lang w:eastAsia="uk-UA"/>
              </w:rPr>
              <w:t>(прізвище, ім’я, по батькові або найменування суб’єкта господарювання)</w:t>
            </w:r>
          </w:p>
          <w:p w14:paraId="7DDBFB7E" w14:textId="77777777" w:rsidR="00C15A50" w:rsidRPr="000906A8" w:rsidRDefault="00C15A50" w:rsidP="00BE19E0">
            <w:pPr>
              <w:shd w:val="clear" w:color="auto" w:fill="FFFFFF"/>
              <w:spacing w:after="150"/>
              <w:jc w:val="both"/>
              <w:rPr>
                <w:rFonts w:ascii="Times New Roman" w:eastAsia="Times New Roman" w:hAnsi="Times New Roman" w:cs="Times New Roman"/>
                <w:color w:val="333333"/>
                <w:sz w:val="24"/>
                <w:szCs w:val="24"/>
                <w:lang w:eastAsia="uk-UA"/>
              </w:rPr>
            </w:pPr>
          </w:p>
        </w:tc>
        <w:tc>
          <w:tcPr>
            <w:tcW w:w="8364" w:type="dxa"/>
            <w:gridSpan w:val="2"/>
          </w:tcPr>
          <w:p w14:paraId="6A353A86" w14:textId="77777777" w:rsidR="00BE19E0" w:rsidRPr="00BE19E0" w:rsidRDefault="00BE19E0" w:rsidP="00BE19E0">
            <w:pPr>
              <w:ind w:left="5664"/>
              <w:rPr>
                <w:rFonts w:ascii="Times New Roman" w:eastAsia="Times New Roman" w:hAnsi="Times New Roman" w:cs="Times New Roman"/>
                <w:sz w:val="20"/>
                <w:szCs w:val="20"/>
                <w:lang w:eastAsia="uk-UA"/>
              </w:rPr>
            </w:pPr>
            <w:r w:rsidRPr="00BE19E0">
              <w:rPr>
                <w:rFonts w:ascii="Times New Roman" w:eastAsia="Times New Roman" w:hAnsi="Times New Roman" w:cs="Times New Roman"/>
                <w:sz w:val="20"/>
                <w:szCs w:val="20"/>
                <w:lang w:eastAsia="uk-UA"/>
              </w:rPr>
              <w:lastRenderedPageBreak/>
              <w:t>Додаток 1</w:t>
            </w:r>
          </w:p>
          <w:p w14:paraId="1713175E" w14:textId="77777777" w:rsidR="00BE19E0" w:rsidRPr="00BE19E0" w:rsidRDefault="00BE19E0" w:rsidP="00BE19E0">
            <w:pPr>
              <w:ind w:left="5664"/>
              <w:rPr>
                <w:rFonts w:ascii="Times New Roman" w:eastAsia="Times New Roman" w:hAnsi="Times New Roman" w:cs="Times New Roman"/>
                <w:sz w:val="20"/>
                <w:szCs w:val="20"/>
                <w:lang w:val="ru-RU" w:eastAsia="uk-UA"/>
              </w:rPr>
            </w:pPr>
            <w:r w:rsidRPr="00BE19E0">
              <w:rPr>
                <w:rFonts w:ascii="Times New Roman" w:eastAsia="Times New Roman" w:hAnsi="Times New Roman" w:cs="Times New Roman"/>
                <w:sz w:val="20"/>
                <w:szCs w:val="20"/>
                <w:lang w:eastAsia="uk-UA"/>
              </w:rPr>
              <w:t>до договору споживача про</w:t>
            </w:r>
          </w:p>
          <w:p w14:paraId="52741C88" w14:textId="77777777" w:rsidR="00BE19E0" w:rsidRPr="00BE19E0" w:rsidRDefault="00BE19E0" w:rsidP="00BE19E0">
            <w:pPr>
              <w:ind w:left="5664"/>
              <w:rPr>
                <w:rFonts w:ascii="Times New Roman" w:eastAsia="Times New Roman" w:hAnsi="Times New Roman" w:cs="Times New Roman"/>
                <w:sz w:val="20"/>
                <w:szCs w:val="20"/>
                <w:lang w:val="ru-RU" w:eastAsia="uk-UA"/>
              </w:rPr>
            </w:pPr>
            <w:r w:rsidRPr="00BE19E0">
              <w:rPr>
                <w:rFonts w:ascii="Times New Roman" w:eastAsia="Times New Roman" w:hAnsi="Times New Roman" w:cs="Times New Roman"/>
                <w:sz w:val="20"/>
                <w:szCs w:val="20"/>
                <w:lang w:eastAsia="uk-UA"/>
              </w:rPr>
              <w:t>надання послуг з розподілу</w:t>
            </w:r>
          </w:p>
          <w:p w14:paraId="4B776DC3" w14:textId="77777777" w:rsidR="00BE19E0" w:rsidRPr="00BE19E0" w:rsidRDefault="00BE19E0" w:rsidP="00BE19E0">
            <w:pPr>
              <w:ind w:left="5664"/>
              <w:rPr>
                <w:rFonts w:ascii="Times New Roman" w:eastAsia="Times New Roman" w:hAnsi="Times New Roman" w:cs="Times New Roman"/>
                <w:sz w:val="20"/>
                <w:szCs w:val="20"/>
                <w:lang w:val="ru-RU" w:eastAsia="uk-UA"/>
              </w:rPr>
            </w:pPr>
            <w:r w:rsidRPr="00BE19E0">
              <w:rPr>
                <w:rFonts w:ascii="Times New Roman" w:eastAsia="Times New Roman" w:hAnsi="Times New Roman" w:cs="Times New Roman"/>
                <w:sz w:val="20"/>
                <w:szCs w:val="20"/>
                <w:lang w:eastAsia="uk-UA"/>
              </w:rPr>
              <w:t>(передачі) електричної</w:t>
            </w:r>
          </w:p>
          <w:p w14:paraId="3FBAC24F" w14:textId="77777777" w:rsidR="00BE19E0" w:rsidRPr="00BE19E0" w:rsidRDefault="00BE19E0" w:rsidP="00BE19E0">
            <w:pPr>
              <w:ind w:left="5664"/>
              <w:rPr>
                <w:rFonts w:ascii="Times New Roman" w:eastAsia="Times New Roman" w:hAnsi="Times New Roman" w:cs="Times New Roman"/>
                <w:sz w:val="20"/>
                <w:szCs w:val="20"/>
                <w:lang w:eastAsia="uk-UA"/>
              </w:rPr>
            </w:pPr>
            <w:r w:rsidRPr="00BE19E0">
              <w:rPr>
                <w:rFonts w:ascii="Times New Roman" w:eastAsia="Times New Roman" w:hAnsi="Times New Roman" w:cs="Times New Roman"/>
                <w:sz w:val="20"/>
                <w:szCs w:val="20"/>
                <w:lang w:eastAsia="uk-UA"/>
              </w:rPr>
              <w:t>енергії</w:t>
            </w:r>
          </w:p>
          <w:p w14:paraId="7ABD1CD3" w14:textId="77777777" w:rsidR="00BE19E0" w:rsidRPr="00BE19E0" w:rsidRDefault="00BE19E0" w:rsidP="00BE19E0">
            <w:pPr>
              <w:jc w:val="center"/>
              <w:rPr>
                <w:rFonts w:ascii="Courier New" w:eastAsia="Times New Roman" w:hAnsi="Courier New" w:cs="Courier New"/>
                <w:b/>
                <w:sz w:val="20"/>
                <w:szCs w:val="20"/>
                <w:lang w:eastAsia="uk-UA"/>
              </w:rPr>
            </w:pPr>
          </w:p>
          <w:p w14:paraId="4407B979" w14:textId="77777777" w:rsidR="00BE19E0" w:rsidRPr="00BE19E0" w:rsidRDefault="00BE19E0" w:rsidP="00BE19E0">
            <w:pPr>
              <w:jc w:val="center"/>
              <w:rPr>
                <w:rFonts w:ascii="Times New Roman" w:eastAsia="Times New Roman" w:hAnsi="Times New Roman" w:cs="Times New Roman"/>
                <w:b/>
                <w:sz w:val="28"/>
                <w:szCs w:val="28"/>
                <w:lang w:eastAsia="uk-UA"/>
              </w:rPr>
            </w:pPr>
            <w:r w:rsidRPr="00BE19E0">
              <w:rPr>
                <w:rFonts w:ascii="Times New Roman" w:eastAsia="Times New Roman" w:hAnsi="Times New Roman" w:cs="Times New Roman"/>
                <w:b/>
                <w:sz w:val="28"/>
                <w:szCs w:val="28"/>
                <w:lang w:eastAsia="uk-UA"/>
              </w:rPr>
              <w:t>ЗАЯВА-ПРИЄДНАННЯ</w:t>
            </w:r>
          </w:p>
          <w:p w14:paraId="7763234E" w14:textId="77777777" w:rsidR="00BE19E0" w:rsidRPr="00BE19E0" w:rsidRDefault="00BE19E0" w:rsidP="00BE19E0">
            <w:pPr>
              <w:jc w:val="center"/>
              <w:rPr>
                <w:rFonts w:ascii="Courier New" w:eastAsia="Times New Roman" w:hAnsi="Courier New" w:cs="Courier New"/>
                <w:b/>
                <w:sz w:val="24"/>
                <w:szCs w:val="24"/>
                <w:lang w:eastAsia="uk-UA"/>
              </w:rPr>
            </w:pPr>
          </w:p>
          <w:p w14:paraId="314E6B10" w14:textId="77777777" w:rsidR="00BE19E0" w:rsidRPr="00BE19E0" w:rsidRDefault="00BE19E0" w:rsidP="00BE19E0">
            <w:pPr>
              <w:ind w:firstLine="709"/>
              <w:jc w:val="both"/>
              <w:rPr>
                <w:rFonts w:ascii="Times New Roman" w:eastAsia="Times New Roman" w:hAnsi="Times New Roman" w:cs="Times New Roman"/>
                <w:lang w:eastAsia="uk-UA"/>
              </w:rPr>
            </w:pPr>
            <w:r w:rsidRPr="00BE19E0">
              <w:rPr>
                <w:rFonts w:ascii="Times New Roman" w:eastAsia="Times New Roman" w:hAnsi="Times New Roman" w:cs="Times New Roman"/>
                <w:lang w:eastAsia="uk-UA"/>
              </w:rPr>
              <w:t>За цією заявою-приєднання відповідно до статей 633, 634, 641, 642 Цивільного кодексу України, Закону України «Про ринок електричної енергії», Правил роздрібного ринку електричної енергії, затверджених постановою НКРЕКП від 14 березня 2018 року № 312, умов договору про надання послуг з розподілу електричної енергії (далі - Договір), розміщеного на сайті оператора системи розподілу _______________________________________________________________</w:t>
            </w:r>
          </w:p>
          <w:p w14:paraId="286E04E1" w14:textId="77777777" w:rsidR="00BE19E0" w:rsidRPr="00BE19E0" w:rsidRDefault="00BE19E0" w:rsidP="00BE19E0">
            <w:pPr>
              <w:ind w:left="3927"/>
              <w:jc w:val="both"/>
              <w:rPr>
                <w:rFonts w:ascii="Times New Roman" w:eastAsia="Times New Roman" w:hAnsi="Times New Roman" w:cs="Times New Roman"/>
                <w:lang w:eastAsia="uk-UA"/>
              </w:rPr>
            </w:pPr>
            <w:r w:rsidRPr="00BE19E0">
              <w:rPr>
                <w:rFonts w:ascii="Times New Roman" w:eastAsia="Times New Roman" w:hAnsi="Times New Roman" w:cs="Times New Roman"/>
                <w:lang w:eastAsia="uk-UA"/>
              </w:rPr>
              <w:t>(вказати найменування оператора системи розподілу)</w:t>
            </w:r>
          </w:p>
          <w:p w14:paraId="1FBDEAD5" w14:textId="77777777" w:rsidR="00BE19E0" w:rsidRPr="00BE19E0" w:rsidRDefault="00BE19E0" w:rsidP="00BE19E0">
            <w:pPr>
              <w:jc w:val="both"/>
              <w:rPr>
                <w:rFonts w:ascii="Times New Roman" w:eastAsia="Times New Roman" w:hAnsi="Times New Roman" w:cs="Times New Roman"/>
                <w:lang w:eastAsia="uk-UA"/>
              </w:rPr>
            </w:pPr>
            <w:proofErr w:type="spellStart"/>
            <w:r w:rsidRPr="00BE19E0">
              <w:rPr>
                <w:rFonts w:ascii="Times New Roman" w:eastAsia="Times New Roman" w:hAnsi="Times New Roman" w:cs="Times New Roman"/>
                <w:lang w:eastAsia="uk-UA"/>
              </w:rPr>
              <w:t>ініціюється</w:t>
            </w:r>
            <w:proofErr w:type="spellEnd"/>
            <w:r w:rsidRPr="00BE19E0">
              <w:rPr>
                <w:rFonts w:ascii="Times New Roman" w:eastAsia="Times New Roman" w:hAnsi="Times New Roman" w:cs="Times New Roman"/>
                <w:lang w:eastAsia="uk-UA"/>
              </w:rPr>
              <w:t xml:space="preserve"> (зазначити ким):</w:t>
            </w:r>
          </w:p>
          <w:p w14:paraId="53E69E9B" w14:textId="77777777" w:rsidR="00BE19E0" w:rsidRPr="00BE19E0" w:rsidRDefault="00BE19E0" w:rsidP="00BE19E0">
            <w:pPr>
              <w:jc w:val="both"/>
              <w:rPr>
                <w:rFonts w:ascii="Courier New" w:eastAsia="Times New Roman" w:hAnsi="Courier New" w:cs="Courier New"/>
                <w:lang w:val="ru-RU" w:eastAsia="uk-UA"/>
              </w:rPr>
            </w:pPr>
            <w:r w:rsidRPr="00BE19E0">
              <w:rPr>
                <w:rFonts w:ascii="Courier New" w:eastAsia="Times New Roman" w:hAnsi="Courier New" w:cs="Courier New"/>
                <w:lang w:eastAsia="uk-UA"/>
              </w:rPr>
              <w:t>_________________________________________________________________</w:t>
            </w:r>
            <w:r w:rsidRPr="00BE19E0">
              <w:rPr>
                <w:rFonts w:ascii="Courier New" w:eastAsia="Times New Roman" w:hAnsi="Courier New" w:cs="Courier New"/>
                <w:lang w:val="ru-RU" w:eastAsia="uk-UA"/>
              </w:rPr>
              <w:t>_</w:t>
            </w:r>
          </w:p>
          <w:p w14:paraId="515F871C" w14:textId="77777777" w:rsidR="00BE19E0" w:rsidRPr="00BE19E0" w:rsidRDefault="00BE19E0" w:rsidP="00BE19E0">
            <w:pPr>
              <w:jc w:val="center"/>
              <w:rPr>
                <w:rFonts w:ascii="Times New Roman" w:eastAsia="Times New Roman" w:hAnsi="Times New Roman" w:cs="Times New Roman"/>
                <w:lang w:eastAsia="uk-UA"/>
              </w:rPr>
            </w:pPr>
            <w:r w:rsidRPr="00BE19E0">
              <w:rPr>
                <w:rFonts w:ascii="Times New Roman" w:eastAsia="Times New Roman" w:hAnsi="Times New Roman" w:cs="Times New Roman"/>
                <w:lang w:eastAsia="uk-UA"/>
              </w:rPr>
              <w:lastRenderedPageBreak/>
              <w:t>(найменування суб’єкта: споживач у разі набуття права власності на об’єкт або Оператор системи</w:t>
            </w:r>
            <w:r w:rsidRPr="00BE19E0">
              <w:rPr>
                <w:rFonts w:ascii="Times New Roman" w:eastAsia="Times New Roman" w:hAnsi="Times New Roman" w:cs="Times New Roman"/>
                <w:lang w:eastAsia="uk-UA"/>
              </w:rPr>
              <w:br/>
              <w:t>у разі надання послуги з приєднання)</w:t>
            </w:r>
          </w:p>
          <w:p w14:paraId="58CF1F1A" w14:textId="77777777" w:rsidR="00BE19E0" w:rsidRPr="00BE19E0" w:rsidRDefault="00BE19E0" w:rsidP="00BE19E0">
            <w:pPr>
              <w:jc w:val="both"/>
              <w:rPr>
                <w:rFonts w:ascii="Times New Roman" w:eastAsia="Times New Roman" w:hAnsi="Times New Roman" w:cs="Times New Roman"/>
                <w:lang w:eastAsia="uk-UA"/>
              </w:rPr>
            </w:pPr>
          </w:p>
          <w:p w14:paraId="1CE911CC" w14:textId="77777777" w:rsidR="00BE19E0" w:rsidRPr="00BE19E0" w:rsidRDefault="00BE19E0" w:rsidP="00BE19E0">
            <w:pPr>
              <w:jc w:val="both"/>
              <w:rPr>
                <w:rFonts w:ascii="Times New Roman" w:eastAsia="Times New Roman" w:hAnsi="Times New Roman" w:cs="Times New Roman"/>
                <w:b/>
                <w:color w:val="0070C0"/>
                <w:lang w:eastAsia="uk-UA"/>
              </w:rPr>
            </w:pPr>
            <w:r w:rsidRPr="00BE19E0">
              <w:rPr>
                <w:rFonts w:ascii="Times New Roman" w:eastAsia="Times New Roman" w:hAnsi="Times New Roman" w:cs="Times New Roman"/>
                <w:b/>
                <w:color w:val="0070C0"/>
                <w:lang w:eastAsia="uk-UA"/>
              </w:rPr>
              <w:t>_____________________________ (унікальний номер запису в Єдиному державному демографічному реєстрі (УНЗР) за наявності)</w:t>
            </w:r>
          </w:p>
          <w:p w14:paraId="5BDDDC8E" w14:textId="28E8C996" w:rsidR="00BE19E0" w:rsidRPr="00BE19E0" w:rsidRDefault="00BE19E0" w:rsidP="00BE19E0">
            <w:pPr>
              <w:jc w:val="both"/>
              <w:rPr>
                <w:rFonts w:ascii="Times New Roman" w:eastAsia="Times New Roman" w:hAnsi="Times New Roman" w:cs="Times New Roman"/>
                <w:lang w:val="ru-RU" w:eastAsia="uk-UA"/>
              </w:rPr>
            </w:pPr>
            <w:r w:rsidRPr="00BE19E0">
              <w:rPr>
                <w:rFonts w:ascii="Times New Roman" w:eastAsia="Times New Roman" w:hAnsi="Times New Roman" w:cs="Times New Roman"/>
                <w:lang w:eastAsia="uk-UA"/>
              </w:rPr>
              <w:t>приєднання споживача ________________________________________________________</w:t>
            </w:r>
            <w:r w:rsidRPr="00BE19E0">
              <w:rPr>
                <w:rFonts w:ascii="Times New Roman" w:eastAsia="Times New Roman" w:hAnsi="Times New Roman" w:cs="Times New Roman"/>
                <w:lang w:val="ru-RU" w:eastAsia="uk-UA"/>
              </w:rPr>
              <w:t>___</w:t>
            </w:r>
            <w:r w:rsidRPr="00BE19E0">
              <w:rPr>
                <w:rFonts w:ascii="Times New Roman" w:eastAsia="Times New Roman" w:hAnsi="Times New Roman" w:cs="Times New Roman"/>
                <w:lang w:eastAsia="uk-UA"/>
              </w:rPr>
              <w:t>,</w:t>
            </w:r>
          </w:p>
          <w:p w14:paraId="696328FF" w14:textId="77777777" w:rsidR="00BE19E0" w:rsidRPr="00BE19E0" w:rsidRDefault="00BE19E0" w:rsidP="00BE19E0">
            <w:pPr>
              <w:jc w:val="center"/>
              <w:rPr>
                <w:rFonts w:ascii="Times New Roman" w:eastAsia="Times New Roman" w:hAnsi="Times New Roman" w:cs="Times New Roman"/>
                <w:lang w:eastAsia="uk-UA"/>
              </w:rPr>
            </w:pPr>
            <w:r w:rsidRPr="00BE19E0">
              <w:rPr>
                <w:rFonts w:ascii="Times New Roman" w:eastAsia="Times New Roman" w:hAnsi="Times New Roman" w:cs="Times New Roman"/>
                <w:lang w:eastAsia="uk-UA"/>
              </w:rPr>
              <w:t>(прізвище, ім’я, по батькові або найменування суб’єкта господарювання)</w:t>
            </w:r>
          </w:p>
          <w:p w14:paraId="7B4C00B7" w14:textId="77777777" w:rsidR="00C15A50" w:rsidRPr="00587879" w:rsidRDefault="00C15A50" w:rsidP="00FA78D7">
            <w:pPr>
              <w:pStyle w:val="a5"/>
              <w:spacing w:before="0" w:beforeAutospacing="0" w:after="120" w:afterAutospacing="0"/>
              <w:jc w:val="both"/>
            </w:pPr>
          </w:p>
        </w:tc>
      </w:tr>
      <w:tr w:rsidR="00C15A50" w:rsidRPr="00214D26" w14:paraId="6B2F9CD3" w14:textId="77777777" w:rsidTr="00100116">
        <w:trPr>
          <w:trHeight w:val="675"/>
        </w:trPr>
        <w:tc>
          <w:tcPr>
            <w:tcW w:w="16302" w:type="dxa"/>
            <w:gridSpan w:val="3"/>
          </w:tcPr>
          <w:p w14:paraId="185760F7" w14:textId="2E308BCF" w:rsidR="00C15A50" w:rsidRPr="00E261B7" w:rsidRDefault="00C15A50" w:rsidP="00E261B7">
            <w:pPr>
              <w:pStyle w:val="a5"/>
              <w:spacing w:before="0" w:beforeAutospacing="0" w:after="120" w:afterAutospacing="0"/>
              <w:jc w:val="center"/>
              <w:rPr>
                <w:b/>
              </w:rPr>
            </w:pPr>
            <w:r w:rsidRPr="00E261B7">
              <w:rPr>
                <w:b/>
              </w:rPr>
              <w:lastRenderedPageBreak/>
              <w:t>Додаток</w:t>
            </w:r>
            <w:r w:rsidRPr="00E261B7">
              <w:rPr>
                <w:b/>
                <w:lang w:val="ru-RU"/>
              </w:rPr>
              <w:t xml:space="preserve"> </w:t>
            </w:r>
            <w:r w:rsidRPr="00E261B7">
              <w:rPr>
                <w:b/>
              </w:rPr>
              <w:t xml:space="preserve"> 5</w:t>
            </w:r>
            <w:r w:rsidRPr="00E261B7">
              <w:rPr>
                <w:b/>
              </w:rPr>
              <w:br/>
            </w:r>
            <w:r w:rsidR="00E261B7" w:rsidRPr="00E261B7">
              <w:rPr>
                <w:b/>
                <w:bCs/>
                <w:shd w:val="clear" w:color="auto" w:fill="FFFFFF"/>
              </w:rPr>
              <w:t xml:space="preserve">Примірний договір </w:t>
            </w:r>
            <w:r w:rsidR="00E261B7" w:rsidRPr="00E261B7">
              <w:rPr>
                <w:b/>
                <w:bCs/>
                <w:shd w:val="clear" w:color="auto" w:fill="FFFFFF"/>
              </w:rPr>
              <w:t>про постачання електричної енергії споживачу</w:t>
            </w:r>
          </w:p>
        </w:tc>
      </w:tr>
      <w:tr w:rsidR="00BE19E0" w:rsidRPr="00214D26" w14:paraId="10954944" w14:textId="5703F4F3" w:rsidTr="00100116">
        <w:trPr>
          <w:trHeight w:val="675"/>
        </w:trPr>
        <w:tc>
          <w:tcPr>
            <w:tcW w:w="7938" w:type="dxa"/>
          </w:tcPr>
          <w:p w14:paraId="3DC29493" w14:textId="3925F460" w:rsidR="00BE19E0" w:rsidRPr="008C7CE6" w:rsidRDefault="008C7CE6" w:rsidP="008C7CE6">
            <w:pPr>
              <w:spacing w:after="165"/>
              <w:jc w:val="right"/>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Додаток 1</w:t>
            </w:r>
            <w:r w:rsidRPr="008C7CE6">
              <w:rPr>
                <w:rFonts w:ascii="Times New Roman" w:eastAsia="Times New Roman" w:hAnsi="Times New Roman" w:cs="Times New Roman"/>
                <w:sz w:val="24"/>
                <w:szCs w:val="24"/>
                <w:lang w:eastAsia="uk-UA"/>
              </w:rPr>
              <w:br/>
              <w:t>до договору про постачання електричної енергії споживачу</w:t>
            </w:r>
          </w:p>
          <w:p w14:paraId="6CCA97FA" w14:textId="77777777" w:rsidR="00BE19E0" w:rsidRDefault="00BE19E0" w:rsidP="00FA78D7">
            <w:pPr>
              <w:pStyle w:val="a5"/>
              <w:spacing w:before="0" w:beforeAutospacing="0" w:after="120" w:afterAutospacing="0"/>
              <w:jc w:val="both"/>
            </w:pPr>
          </w:p>
          <w:p w14:paraId="33354416" w14:textId="1F63A4BC" w:rsidR="00BE19E0" w:rsidRDefault="008C7CE6" w:rsidP="00FA78D7">
            <w:pPr>
              <w:pStyle w:val="a5"/>
              <w:spacing w:before="0" w:beforeAutospacing="0" w:after="120" w:afterAutospacing="0"/>
              <w:jc w:val="both"/>
            </w:pPr>
            <w:r>
              <w:t>….</w:t>
            </w:r>
          </w:p>
          <w:p w14:paraId="20999BF9" w14:textId="77777777" w:rsidR="008C7CE6" w:rsidRPr="008C7CE6" w:rsidRDefault="008C7CE6" w:rsidP="008C7CE6">
            <w:pPr>
              <w:spacing w:after="165"/>
              <w:rPr>
                <w:rFonts w:ascii="Times New Roman" w:eastAsia="Times New Roman" w:hAnsi="Times New Roman" w:cs="Times New Roman"/>
                <w:sz w:val="24"/>
                <w:szCs w:val="24"/>
                <w:lang w:eastAsia="uk-UA"/>
              </w:rPr>
            </w:pPr>
            <w:r w:rsidRPr="008C7CE6">
              <w:rPr>
                <w:rFonts w:ascii="Times New Roman" w:eastAsia="Times New Roman" w:hAnsi="Times New Roman" w:cs="Times New Roman"/>
                <w:b/>
                <w:bCs/>
                <w:sz w:val="24"/>
                <w:szCs w:val="24"/>
                <w:lang w:eastAsia="uk-UA"/>
              </w:rPr>
              <w:t>Персоніфіковані дані Споживача:</w:t>
            </w:r>
          </w:p>
          <w:tbl>
            <w:tblPr>
              <w:tblW w:w="5000" w:type="pct"/>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385"/>
              <w:gridCol w:w="6165"/>
              <w:gridCol w:w="1156"/>
            </w:tblGrid>
            <w:tr w:rsidR="008C7CE6" w:rsidRPr="008C7CE6" w14:paraId="12022F82"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0016990"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1</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13B8571"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Прізвище, ім'я, по батькові</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37B0882"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4DA1BACA"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8E53E41"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2</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D922E04" w14:textId="3C73E568"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Паспортні дані, ідентифікаційний код (за наявності), ЕДРПОУ (обрати необхідне)</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BFC003B"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35340AC9"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087ABAD"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3</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FD1F2F2"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Вид об'єкта</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4622BB8"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665B2924"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88E8BCD"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4</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F95F596"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Адреса об'єкта, ЕІС-код точки (точок) комерційного обліку</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6FB6B96"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6A1DFFE8"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2462723"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5</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8585A7B"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Найменування Оператора, з яким Споживач уклав договір споживача про надання послуг з розподілу/передачі електричної енергії</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09408B0"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72E8B060"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BEF5B6C"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6</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893068A"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ЕІС-код як суб'єкта ринку електричної енергії, присвоєний відповідним системним оператором</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B6EC0D6"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473401BD"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3C33C86"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7</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3F5BF03"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Інформація про наявність пільг/субсидії* (є/немає)</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5ADCA3B"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bl>
          <w:p w14:paraId="1D81D9FC" w14:textId="77777777" w:rsidR="00BE19E0" w:rsidRDefault="00BE19E0" w:rsidP="00FA78D7">
            <w:pPr>
              <w:pStyle w:val="a5"/>
              <w:spacing w:before="0" w:beforeAutospacing="0" w:after="120" w:afterAutospacing="0"/>
              <w:jc w:val="both"/>
            </w:pPr>
          </w:p>
          <w:p w14:paraId="199451CB" w14:textId="77777777" w:rsidR="00BE19E0" w:rsidRDefault="00BE19E0" w:rsidP="00FA78D7">
            <w:pPr>
              <w:pStyle w:val="a5"/>
              <w:spacing w:before="0" w:beforeAutospacing="0" w:after="120" w:afterAutospacing="0"/>
              <w:jc w:val="both"/>
            </w:pPr>
          </w:p>
          <w:p w14:paraId="1991FCA0" w14:textId="77777777" w:rsidR="00BE19E0" w:rsidRPr="00C15A50" w:rsidRDefault="00BE19E0" w:rsidP="00FA78D7">
            <w:pPr>
              <w:pStyle w:val="a5"/>
              <w:spacing w:before="0" w:beforeAutospacing="0" w:after="120" w:afterAutospacing="0"/>
              <w:jc w:val="both"/>
            </w:pPr>
          </w:p>
        </w:tc>
        <w:tc>
          <w:tcPr>
            <w:tcW w:w="8364" w:type="dxa"/>
            <w:gridSpan w:val="2"/>
          </w:tcPr>
          <w:p w14:paraId="499A2262" w14:textId="77777777" w:rsidR="008C7CE6" w:rsidRPr="008C7CE6" w:rsidRDefault="008C7CE6" w:rsidP="008C7CE6">
            <w:pPr>
              <w:spacing w:after="165"/>
              <w:jc w:val="right"/>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lastRenderedPageBreak/>
              <w:t>Додаток 1</w:t>
            </w:r>
            <w:r w:rsidRPr="008C7CE6">
              <w:rPr>
                <w:rFonts w:ascii="Times New Roman" w:eastAsia="Times New Roman" w:hAnsi="Times New Roman" w:cs="Times New Roman"/>
                <w:sz w:val="24"/>
                <w:szCs w:val="24"/>
                <w:lang w:eastAsia="uk-UA"/>
              </w:rPr>
              <w:br/>
              <w:t>до договору про постачання електричної енергії споживачу</w:t>
            </w:r>
          </w:p>
          <w:p w14:paraId="4CB378A4" w14:textId="77777777" w:rsidR="00BE19E0" w:rsidRDefault="00BE19E0" w:rsidP="00FA78D7">
            <w:pPr>
              <w:pStyle w:val="a5"/>
              <w:spacing w:before="0" w:beforeAutospacing="0" w:after="120" w:afterAutospacing="0"/>
              <w:jc w:val="both"/>
            </w:pPr>
          </w:p>
          <w:p w14:paraId="0D012C56" w14:textId="77777777" w:rsidR="008C7CE6" w:rsidRDefault="008C7CE6" w:rsidP="00FA78D7">
            <w:pPr>
              <w:pStyle w:val="a5"/>
              <w:spacing w:before="0" w:beforeAutospacing="0" w:after="120" w:afterAutospacing="0"/>
              <w:jc w:val="both"/>
            </w:pPr>
            <w:r>
              <w:t>…..</w:t>
            </w:r>
          </w:p>
          <w:p w14:paraId="3133945D" w14:textId="77777777" w:rsidR="008C7CE6" w:rsidRPr="008C7CE6" w:rsidRDefault="008C7CE6" w:rsidP="008C7CE6">
            <w:pPr>
              <w:spacing w:after="165"/>
              <w:rPr>
                <w:rFonts w:ascii="Times New Roman" w:eastAsia="Times New Roman" w:hAnsi="Times New Roman" w:cs="Times New Roman"/>
                <w:sz w:val="24"/>
                <w:szCs w:val="24"/>
                <w:lang w:eastAsia="uk-UA"/>
              </w:rPr>
            </w:pPr>
            <w:r w:rsidRPr="008C7CE6">
              <w:rPr>
                <w:rFonts w:ascii="Times New Roman" w:eastAsia="Times New Roman" w:hAnsi="Times New Roman" w:cs="Times New Roman"/>
                <w:b/>
                <w:bCs/>
                <w:sz w:val="24"/>
                <w:szCs w:val="24"/>
                <w:lang w:eastAsia="uk-UA"/>
              </w:rPr>
              <w:t>Персоніфіковані дані Споживача:</w:t>
            </w:r>
          </w:p>
          <w:tbl>
            <w:tblPr>
              <w:tblW w:w="5000" w:type="pct"/>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406"/>
              <w:gridCol w:w="6506"/>
              <w:gridCol w:w="1220"/>
            </w:tblGrid>
            <w:tr w:rsidR="008C7CE6" w:rsidRPr="008C7CE6" w14:paraId="38D40CB4"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2CF926C"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1</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030FC86"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Прізвище, ім'я, по батькові</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2545880"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759666AE"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9F825F0"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2</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FD44C23"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xml:space="preserve">Паспортні дані, ідентифікаційний код (за наявності), </w:t>
                  </w:r>
                  <w:r w:rsidRPr="008C7CE6">
                    <w:rPr>
                      <w:rFonts w:ascii="Times New Roman" w:eastAsia="Times New Roman" w:hAnsi="Times New Roman" w:cs="Times New Roman"/>
                      <w:b/>
                      <w:color w:val="0070C0"/>
                      <w:sz w:val="24"/>
                      <w:szCs w:val="24"/>
                      <w:lang w:eastAsia="ru-RU"/>
                    </w:rPr>
                    <w:t xml:space="preserve">унікальний номер запису в Єдиному державному демографічному реєстрі (УНЗР) (за наявності), </w:t>
                  </w:r>
                  <w:r w:rsidRPr="008C7CE6">
                    <w:rPr>
                      <w:rFonts w:ascii="Times New Roman" w:eastAsia="Times New Roman" w:hAnsi="Times New Roman" w:cs="Times New Roman"/>
                      <w:sz w:val="24"/>
                      <w:szCs w:val="24"/>
                      <w:lang w:eastAsia="uk-UA"/>
                    </w:rPr>
                    <w:t>ЕДРПОУ (обрати необхідне)</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E79E6C2"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6D685726"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5EE28FC"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3</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CA7041E"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Вид об'єкта</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E55D20E"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308A946E"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6E43494"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4</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BC201A3"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Адреса об'єкта, ЕІС-код точки (точок) комерційного обліку</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CC584F6"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268CA7CB"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F6D093D"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5</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5085BBA"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Найменування Оператора, з яким Споживач уклав договір споживача про надання послуг з розподілу/передачі електричної енергії</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CB3BDFE"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77D42616"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D0DED82"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6</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A5DA178"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ЕІС-код як суб'єкта ринку електричної енергії, присвоєний відповідним системним оператором</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5083B35"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r w:rsidR="008C7CE6" w:rsidRPr="008C7CE6" w14:paraId="6B7D2EA8" w14:textId="77777777" w:rsidTr="00DF49A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0C5FEEC"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7</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6D170FC"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Інформація про наявність пільг/субсидії* (є/немає)</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BE857CE" w14:textId="77777777" w:rsidR="008C7CE6" w:rsidRPr="008C7CE6" w:rsidRDefault="008C7CE6" w:rsidP="008C7CE6">
                  <w:pPr>
                    <w:spacing w:after="165" w:line="240" w:lineRule="auto"/>
                    <w:rPr>
                      <w:rFonts w:ascii="Times New Roman" w:eastAsia="Times New Roman" w:hAnsi="Times New Roman" w:cs="Times New Roman"/>
                      <w:sz w:val="24"/>
                      <w:szCs w:val="24"/>
                      <w:lang w:eastAsia="uk-UA"/>
                    </w:rPr>
                  </w:pPr>
                  <w:r w:rsidRPr="008C7CE6">
                    <w:rPr>
                      <w:rFonts w:ascii="Times New Roman" w:eastAsia="Times New Roman" w:hAnsi="Times New Roman" w:cs="Times New Roman"/>
                      <w:sz w:val="24"/>
                      <w:szCs w:val="24"/>
                      <w:lang w:eastAsia="uk-UA"/>
                    </w:rPr>
                    <w:t> </w:t>
                  </w:r>
                </w:p>
              </w:tc>
            </w:tr>
          </w:tbl>
          <w:p w14:paraId="4DD9038A" w14:textId="12B38BA6" w:rsidR="008C7CE6" w:rsidRPr="00C15A50" w:rsidRDefault="008C7CE6" w:rsidP="00FA78D7">
            <w:pPr>
              <w:pStyle w:val="a5"/>
              <w:spacing w:before="0" w:beforeAutospacing="0" w:after="120" w:afterAutospacing="0"/>
              <w:jc w:val="both"/>
            </w:pPr>
          </w:p>
        </w:tc>
      </w:tr>
    </w:tbl>
    <w:p w14:paraId="57B2427F" w14:textId="010E883B" w:rsidR="007C3AE1" w:rsidRPr="00214D26" w:rsidRDefault="007C3AE1" w:rsidP="00F826A4">
      <w:pPr>
        <w:rPr>
          <w:rFonts w:ascii="Times New Roman" w:hAnsi="Times New Roman" w:cs="Times New Roman"/>
          <w:sz w:val="24"/>
          <w:szCs w:val="24"/>
        </w:rPr>
      </w:pPr>
    </w:p>
    <w:sectPr w:rsidR="007C3AE1" w:rsidRPr="00214D26" w:rsidSect="00EC0AA5">
      <w:pgSz w:w="16838" w:h="11906" w:orient="landscape"/>
      <w:pgMar w:top="709"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16C"/>
    <w:rsid w:val="0001166E"/>
    <w:rsid w:val="00040405"/>
    <w:rsid w:val="00040EFB"/>
    <w:rsid w:val="00041A39"/>
    <w:rsid w:val="00044953"/>
    <w:rsid w:val="00060145"/>
    <w:rsid w:val="000646A3"/>
    <w:rsid w:val="00067556"/>
    <w:rsid w:val="00070A62"/>
    <w:rsid w:val="00073010"/>
    <w:rsid w:val="0007742C"/>
    <w:rsid w:val="000906A8"/>
    <w:rsid w:val="000A30AE"/>
    <w:rsid w:val="000B2880"/>
    <w:rsid w:val="000E33D9"/>
    <w:rsid w:val="00100116"/>
    <w:rsid w:val="00137F3A"/>
    <w:rsid w:val="00143F65"/>
    <w:rsid w:val="001457C4"/>
    <w:rsid w:val="001A70E3"/>
    <w:rsid w:val="001B61D8"/>
    <w:rsid w:val="001B6CB6"/>
    <w:rsid w:val="001D29A2"/>
    <w:rsid w:val="001D40C7"/>
    <w:rsid w:val="001D41DC"/>
    <w:rsid w:val="001F63AD"/>
    <w:rsid w:val="00214D26"/>
    <w:rsid w:val="002363B2"/>
    <w:rsid w:val="002815E5"/>
    <w:rsid w:val="002B2D09"/>
    <w:rsid w:val="002B7E68"/>
    <w:rsid w:val="002E5567"/>
    <w:rsid w:val="002E636B"/>
    <w:rsid w:val="002E72DC"/>
    <w:rsid w:val="002F6229"/>
    <w:rsid w:val="00323736"/>
    <w:rsid w:val="00337666"/>
    <w:rsid w:val="00351AE1"/>
    <w:rsid w:val="0035691F"/>
    <w:rsid w:val="00360B74"/>
    <w:rsid w:val="003620B9"/>
    <w:rsid w:val="0036276B"/>
    <w:rsid w:val="003637B4"/>
    <w:rsid w:val="003804FF"/>
    <w:rsid w:val="00390612"/>
    <w:rsid w:val="003944D8"/>
    <w:rsid w:val="003D7C59"/>
    <w:rsid w:val="003E624F"/>
    <w:rsid w:val="00412E38"/>
    <w:rsid w:val="00446F36"/>
    <w:rsid w:val="0046509C"/>
    <w:rsid w:val="0046672D"/>
    <w:rsid w:val="00483D49"/>
    <w:rsid w:val="00486E49"/>
    <w:rsid w:val="004A2B0F"/>
    <w:rsid w:val="004B6B1D"/>
    <w:rsid w:val="004F27CB"/>
    <w:rsid w:val="005103BD"/>
    <w:rsid w:val="0052338A"/>
    <w:rsid w:val="00536461"/>
    <w:rsid w:val="00547E25"/>
    <w:rsid w:val="00551A66"/>
    <w:rsid w:val="0055276F"/>
    <w:rsid w:val="00587162"/>
    <w:rsid w:val="00587879"/>
    <w:rsid w:val="005A1E7A"/>
    <w:rsid w:val="005B39B6"/>
    <w:rsid w:val="005C0969"/>
    <w:rsid w:val="005C4AFF"/>
    <w:rsid w:val="005D1C7F"/>
    <w:rsid w:val="005E21C9"/>
    <w:rsid w:val="005E3739"/>
    <w:rsid w:val="00604B61"/>
    <w:rsid w:val="00605ADE"/>
    <w:rsid w:val="00607D32"/>
    <w:rsid w:val="00617042"/>
    <w:rsid w:val="00663FF0"/>
    <w:rsid w:val="0067080D"/>
    <w:rsid w:val="00677811"/>
    <w:rsid w:val="00683E56"/>
    <w:rsid w:val="006D5C19"/>
    <w:rsid w:val="006F75FC"/>
    <w:rsid w:val="00700799"/>
    <w:rsid w:val="00717AB9"/>
    <w:rsid w:val="007564F7"/>
    <w:rsid w:val="007A0398"/>
    <w:rsid w:val="007A2334"/>
    <w:rsid w:val="007A492D"/>
    <w:rsid w:val="007A4DBB"/>
    <w:rsid w:val="007A595D"/>
    <w:rsid w:val="007B1B6A"/>
    <w:rsid w:val="007B6E66"/>
    <w:rsid w:val="007C3AE1"/>
    <w:rsid w:val="007D1115"/>
    <w:rsid w:val="007E673C"/>
    <w:rsid w:val="008035BE"/>
    <w:rsid w:val="008063F3"/>
    <w:rsid w:val="00822730"/>
    <w:rsid w:val="008306D8"/>
    <w:rsid w:val="00831DFA"/>
    <w:rsid w:val="00851316"/>
    <w:rsid w:val="008705AC"/>
    <w:rsid w:val="00880763"/>
    <w:rsid w:val="00890800"/>
    <w:rsid w:val="00892169"/>
    <w:rsid w:val="00896EB6"/>
    <w:rsid w:val="008C7CE6"/>
    <w:rsid w:val="008E4BEC"/>
    <w:rsid w:val="00905185"/>
    <w:rsid w:val="009109DD"/>
    <w:rsid w:val="00910EAD"/>
    <w:rsid w:val="0093540D"/>
    <w:rsid w:val="00951BCB"/>
    <w:rsid w:val="00966F4F"/>
    <w:rsid w:val="00983C12"/>
    <w:rsid w:val="009D7801"/>
    <w:rsid w:val="009E04B3"/>
    <w:rsid w:val="009E084B"/>
    <w:rsid w:val="00A049E4"/>
    <w:rsid w:val="00A16DB4"/>
    <w:rsid w:val="00A330A0"/>
    <w:rsid w:val="00A576E7"/>
    <w:rsid w:val="00A6274F"/>
    <w:rsid w:val="00A66190"/>
    <w:rsid w:val="00A765D0"/>
    <w:rsid w:val="00A766F7"/>
    <w:rsid w:val="00A942DD"/>
    <w:rsid w:val="00AB14EA"/>
    <w:rsid w:val="00AB7042"/>
    <w:rsid w:val="00AB74AE"/>
    <w:rsid w:val="00AC129A"/>
    <w:rsid w:val="00B45AA0"/>
    <w:rsid w:val="00B53C8A"/>
    <w:rsid w:val="00B600F7"/>
    <w:rsid w:val="00B74CCA"/>
    <w:rsid w:val="00B86559"/>
    <w:rsid w:val="00B94E43"/>
    <w:rsid w:val="00B97F46"/>
    <w:rsid w:val="00BA2A27"/>
    <w:rsid w:val="00BE19E0"/>
    <w:rsid w:val="00BE2733"/>
    <w:rsid w:val="00BF4E81"/>
    <w:rsid w:val="00C073FC"/>
    <w:rsid w:val="00C138CA"/>
    <w:rsid w:val="00C15A50"/>
    <w:rsid w:val="00C16A9F"/>
    <w:rsid w:val="00C34870"/>
    <w:rsid w:val="00C45301"/>
    <w:rsid w:val="00C477AE"/>
    <w:rsid w:val="00CA416C"/>
    <w:rsid w:val="00CF3A0F"/>
    <w:rsid w:val="00D14797"/>
    <w:rsid w:val="00D46B7E"/>
    <w:rsid w:val="00D634FE"/>
    <w:rsid w:val="00D71A69"/>
    <w:rsid w:val="00DB60ED"/>
    <w:rsid w:val="00DC0B6D"/>
    <w:rsid w:val="00DC6949"/>
    <w:rsid w:val="00DD20C7"/>
    <w:rsid w:val="00DE0AF2"/>
    <w:rsid w:val="00DF0B03"/>
    <w:rsid w:val="00E0067B"/>
    <w:rsid w:val="00E07789"/>
    <w:rsid w:val="00E1050F"/>
    <w:rsid w:val="00E261B7"/>
    <w:rsid w:val="00E60BAC"/>
    <w:rsid w:val="00E900DE"/>
    <w:rsid w:val="00EA37BB"/>
    <w:rsid w:val="00EA37E0"/>
    <w:rsid w:val="00EA47C9"/>
    <w:rsid w:val="00EA600C"/>
    <w:rsid w:val="00EB0DA6"/>
    <w:rsid w:val="00EB43BE"/>
    <w:rsid w:val="00EC0AA5"/>
    <w:rsid w:val="00ED387B"/>
    <w:rsid w:val="00EE435A"/>
    <w:rsid w:val="00EF3E8F"/>
    <w:rsid w:val="00EF3F9C"/>
    <w:rsid w:val="00EF69EC"/>
    <w:rsid w:val="00F04DE6"/>
    <w:rsid w:val="00F22B6B"/>
    <w:rsid w:val="00F35923"/>
    <w:rsid w:val="00F51B5C"/>
    <w:rsid w:val="00F5323E"/>
    <w:rsid w:val="00F820A2"/>
    <w:rsid w:val="00F826A4"/>
    <w:rsid w:val="00FA78D7"/>
    <w:rsid w:val="00FB0506"/>
    <w:rsid w:val="00FE26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6DA71"/>
  <w15:chartTrackingRefBased/>
  <w15:docId w15:val="{34AE225C-1155-43D5-B0C4-79999713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9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6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605ADE"/>
    <w:rPr>
      <w:color w:val="0000FF"/>
      <w:u w:val="single"/>
    </w:rPr>
  </w:style>
  <w:style w:type="character" w:customStyle="1" w:styleId="st42">
    <w:name w:val="st42"/>
    <w:uiPriority w:val="99"/>
    <w:rsid w:val="00E07789"/>
    <w:rPr>
      <w:color w:val="000000"/>
    </w:rPr>
  </w:style>
  <w:style w:type="character" w:customStyle="1" w:styleId="rvts0">
    <w:name w:val="rvts0"/>
    <w:basedOn w:val="a0"/>
    <w:rsid w:val="00966F4F"/>
  </w:style>
  <w:style w:type="paragraph" w:customStyle="1" w:styleId="rvps2">
    <w:name w:val="rvps2"/>
    <w:basedOn w:val="a"/>
    <w:qFormat/>
    <w:rsid w:val="001D41D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FA78D7"/>
    <w:pPr>
      <w:spacing w:before="100" w:beforeAutospacing="1" w:after="100" w:afterAutospacing="1" w:line="240" w:lineRule="auto"/>
    </w:pPr>
    <w:rPr>
      <w:rFonts w:ascii="Times New Roman" w:eastAsiaTheme="minorEastAsia"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8733">
      <w:bodyDiv w:val="1"/>
      <w:marLeft w:val="0"/>
      <w:marRight w:val="0"/>
      <w:marTop w:val="0"/>
      <w:marBottom w:val="0"/>
      <w:divBdr>
        <w:top w:val="none" w:sz="0" w:space="0" w:color="auto"/>
        <w:left w:val="none" w:sz="0" w:space="0" w:color="auto"/>
        <w:bottom w:val="none" w:sz="0" w:space="0" w:color="auto"/>
        <w:right w:val="none" w:sz="0" w:space="0" w:color="auto"/>
      </w:divBdr>
    </w:div>
    <w:div w:id="25064363">
      <w:bodyDiv w:val="1"/>
      <w:marLeft w:val="0"/>
      <w:marRight w:val="0"/>
      <w:marTop w:val="0"/>
      <w:marBottom w:val="0"/>
      <w:divBdr>
        <w:top w:val="none" w:sz="0" w:space="0" w:color="auto"/>
        <w:left w:val="none" w:sz="0" w:space="0" w:color="auto"/>
        <w:bottom w:val="none" w:sz="0" w:space="0" w:color="auto"/>
        <w:right w:val="none" w:sz="0" w:space="0" w:color="auto"/>
      </w:divBdr>
    </w:div>
    <w:div w:id="51269489">
      <w:bodyDiv w:val="1"/>
      <w:marLeft w:val="0"/>
      <w:marRight w:val="0"/>
      <w:marTop w:val="0"/>
      <w:marBottom w:val="0"/>
      <w:divBdr>
        <w:top w:val="none" w:sz="0" w:space="0" w:color="auto"/>
        <w:left w:val="none" w:sz="0" w:space="0" w:color="auto"/>
        <w:bottom w:val="none" w:sz="0" w:space="0" w:color="auto"/>
        <w:right w:val="none" w:sz="0" w:space="0" w:color="auto"/>
      </w:divBdr>
    </w:div>
    <w:div w:id="86536361">
      <w:bodyDiv w:val="1"/>
      <w:marLeft w:val="0"/>
      <w:marRight w:val="0"/>
      <w:marTop w:val="0"/>
      <w:marBottom w:val="0"/>
      <w:divBdr>
        <w:top w:val="none" w:sz="0" w:space="0" w:color="auto"/>
        <w:left w:val="none" w:sz="0" w:space="0" w:color="auto"/>
        <w:bottom w:val="none" w:sz="0" w:space="0" w:color="auto"/>
        <w:right w:val="none" w:sz="0" w:space="0" w:color="auto"/>
      </w:divBdr>
    </w:div>
    <w:div w:id="124082437">
      <w:bodyDiv w:val="1"/>
      <w:marLeft w:val="0"/>
      <w:marRight w:val="0"/>
      <w:marTop w:val="0"/>
      <w:marBottom w:val="0"/>
      <w:divBdr>
        <w:top w:val="none" w:sz="0" w:space="0" w:color="auto"/>
        <w:left w:val="none" w:sz="0" w:space="0" w:color="auto"/>
        <w:bottom w:val="none" w:sz="0" w:space="0" w:color="auto"/>
        <w:right w:val="none" w:sz="0" w:space="0" w:color="auto"/>
      </w:divBdr>
    </w:div>
    <w:div w:id="156657294">
      <w:bodyDiv w:val="1"/>
      <w:marLeft w:val="0"/>
      <w:marRight w:val="0"/>
      <w:marTop w:val="0"/>
      <w:marBottom w:val="0"/>
      <w:divBdr>
        <w:top w:val="none" w:sz="0" w:space="0" w:color="auto"/>
        <w:left w:val="none" w:sz="0" w:space="0" w:color="auto"/>
        <w:bottom w:val="none" w:sz="0" w:space="0" w:color="auto"/>
        <w:right w:val="none" w:sz="0" w:space="0" w:color="auto"/>
      </w:divBdr>
    </w:div>
    <w:div w:id="160127360">
      <w:bodyDiv w:val="1"/>
      <w:marLeft w:val="0"/>
      <w:marRight w:val="0"/>
      <w:marTop w:val="0"/>
      <w:marBottom w:val="0"/>
      <w:divBdr>
        <w:top w:val="none" w:sz="0" w:space="0" w:color="auto"/>
        <w:left w:val="none" w:sz="0" w:space="0" w:color="auto"/>
        <w:bottom w:val="none" w:sz="0" w:space="0" w:color="auto"/>
        <w:right w:val="none" w:sz="0" w:space="0" w:color="auto"/>
      </w:divBdr>
    </w:div>
    <w:div w:id="281959679">
      <w:bodyDiv w:val="1"/>
      <w:marLeft w:val="0"/>
      <w:marRight w:val="0"/>
      <w:marTop w:val="0"/>
      <w:marBottom w:val="0"/>
      <w:divBdr>
        <w:top w:val="none" w:sz="0" w:space="0" w:color="auto"/>
        <w:left w:val="none" w:sz="0" w:space="0" w:color="auto"/>
        <w:bottom w:val="none" w:sz="0" w:space="0" w:color="auto"/>
        <w:right w:val="none" w:sz="0" w:space="0" w:color="auto"/>
      </w:divBdr>
    </w:div>
    <w:div w:id="306974480">
      <w:bodyDiv w:val="1"/>
      <w:marLeft w:val="0"/>
      <w:marRight w:val="0"/>
      <w:marTop w:val="0"/>
      <w:marBottom w:val="0"/>
      <w:divBdr>
        <w:top w:val="none" w:sz="0" w:space="0" w:color="auto"/>
        <w:left w:val="none" w:sz="0" w:space="0" w:color="auto"/>
        <w:bottom w:val="none" w:sz="0" w:space="0" w:color="auto"/>
        <w:right w:val="none" w:sz="0" w:space="0" w:color="auto"/>
      </w:divBdr>
    </w:div>
    <w:div w:id="378091708">
      <w:bodyDiv w:val="1"/>
      <w:marLeft w:val="0"/>
      <w:marRight w:val="0"/>
      <w:marTop w:val="0"/>
      <w:marBottom w:val="0"/>
      <w:divBdr>
        <w:top w:val="none" w:sz="0" w:space="0" w:color="auto"/>
        <w:left w:val="none" w:sz="0" w:space="0" w:color="auto"/>
        <w:bottom w:val="none" w:sz="0" w:space="0" w:color="auto"/>
        <w:right w:val="none" w:sz="0" w:space="0" w:color="auto"/>
      </w:divBdr>
    </w:div>
    <w:div w:id="413474766">
      <w:bodyDiv w:val="1"/>
      <w:marLeft w:val="0"/>
      <w:marRight w:val="0"/>
      <w:marTop w:val="0"/>
      <w:marBottom w:val="0"/>
      <w:divBdr>
        <w:top w:val="none" w:sz="0" w:space="0" w:color="auto"/>
        <w:left w:val="none" w:sz="0" w:space="0" w:color="auto"/>
        <w:bottom w:val="none" w:sz="0" w:space="0" w:color="auto"/>
        <w:right w:val="none" w:sz="0" w:space="0" w:color="auto"/>
      </w:divBdr>
    </w:div>
    <w:div w:id="437990855">
      <w:bodyDiv w:val="1"/>
      <w:marLeft w:val="0"/>
      <w:marRight w:val="0"/>
      <w:marTop w:val="0"/>
      <w:marBottom w:val="0"/>
      <w:divBdr>
        <w:top w:val="none" w:sz="0" w:space="0" w:color="auto"/>
        <w:left w:val="none" w:sz="0" w:space="0" w:color="auto"/>
        <w:bottom w:val="none" w:sz="0" w:space="0" w:color="auto"/>
        <w:right w:val="none" w:sz="0" w:space="0" w:color="auto"/>
      </w:divBdr>
    </w:div>
    <w:div w:id="444546629">
      <w:bodyDiv w:val="1"/>
      <w:marLeft w:val="0"/>
      <w:marRight w:val="0"/>
      <w:marTop w:val="0"/>
      <w:marBottom w:val="0"/>
      <w:divBdr>
        <w:top w:val="none" w:sz="0" w:space="0" w:color="auto"/>
        <w:left w:val="none" w:sz="0" w:space="0" w:color="auto"/>
        <w:bottom w:val="none" w:sz="0" w:space="0" w:color="auto"/>
        <w:right w:val="none" w:sz="0" w:space="0" w:color="auto"/>
      </w:divBdr>
    </w:div>
    <w:div w:id="498926621">
      <w:bodyDiv w:val="1"/>
      <w:marLeft w:val="0"/>
      <w:marRight w:val="0"/>
      <w:marTop w:val="0"/>
      <w:marBottom w:val="0"/>
      <w:divBdr>
        <w:top w:val="none" w:sz="0" w:space="0" w:color="auto"/>
        <w:left w:val="none" w:sz="0" w:space="0" w:color="auto"/>
        <w:bottom w:val="none" w:sz="0" w:space="0" w:color="auto"/>
        <w:right w:val="none" w:sz="0" w:space="0" w:color="auto"/>
      </w:divBdr>
    </w:div>
    <w:div w:id="521941593">
      <w:bodyDiv w:val="1"/>
      <w:marLeft w:val="0"/>
      <w:marRight w:val="0"/>
      <w:marTop w:val="0"/>
      <w:marBottom w:val="0"/>
      <w:divBdr>
        <w:top w:val="none" w:sz="0" w:space="0" w:color="auto"/>
        <w:left w:val="none" w:sz="0" w:space="0" w:color="auto"/>
        <w:bottom w:val="none" w:sz="0" w:space="0" w:color="auto"/>
        <w:right w:val="none" w:sz="0" w:space="0" w:color="auto"/>
      </w:divBdr>
    </w:div>
    <w:div w:id="573009046">
      <w:bodyDiv w:val="1"/>
      <w:marLeft w:val="0"/>
      <w:marRight w:val="0"/>
      <w:marTop w:val="0"/>
      <w:marBottom w:val="0"/>
      <w:divBdr>
        <w:top w:val="none" w:sz="0" w:space="0" w:color="auto"/>
        <w:left w:val="none" w:sz="0" w:space="0" w:color="auto"/>
        <w:bottom w:val="none" w:sz="0" w:space="0" w:color="auto"/>
        <w:right w:val="none" w:sz="0" w:space="0" w:color="auto"/>
      </w:divBdr>
    </w:div>
    <w:div w:id="645553074">
      <w:bodyDiv w:val="1"/>
      <w:marLeft w:val="0"/>
      <w:marRight w:val="0"/>
      <w:marTop w:val="0"/>
      <w:marBottom w:val="0"/>
      <w:divBdr>
        <w:top w:val="none" w:sz="0" w:space="0" w:color="auto"/>
        <w:left w:val="none" w:sz="0" w:space="0" w:color="auto"/>
        <w:bottom w:val="none" w:sz="0" w:space="0" w:color="auto"/>
        <w:right w:val="none" w:sz="0" w:space="0" w:color="auto"/>
      </w:divBdr>
    </w:div>
    <w:div w:id="686836338">
      <w:bodyDiv w:val="1"/>
      <w:marLeft w:val="0"/>
      <w:marRight w:val="0"/>
      <w:marTop w:val="0"/>
      <w:marBottom w:val="0"/>
      <w:divBdr>
        <w:top w:val="none" w:sz="0" w:space="0" w:color="auto"/>
        <w:left w:val="none" w:sz="0" w:space="0" w:color="auto"/>
        <w:bottom w:val="none" w:sz="0" w:space="0" w:color="auto"/>
        <w:right w:val="none" w:sz="0" w:space="0" w:color="auto"/>
      </w:divBdr>
    </w:div>
    <w:div w:id="781340450">
      <w:bodyDiv w:val="1"/>
      <w:marLeft w:val="0"/>
      <w:marRight w:val="0"/>
      <w:marTop w:val="0"/>
      <w:marBottom w:val="0"/>
      <w:divBdr>
        <w:top w:val="none" w:sz="0" w:space="0" w:color="auto"/>
        <w:left w:val="none" w:sz="0" w:space="0" w:color="auto"/>
        <w:bottom w:val="none" w:sz="0" w:space="0" w:color="auto"/>
        <w:right w:val="none" w:sz="0" w:space="0" w:color="auto"/>
      </w:divBdr>
    </w:div>
    <w:div w:id="798841828">
      <w:bodyDiv w:val="1"/>
      <w:marLeft w:val="0"/>
      <w:marRight w:val="0"/>
      <w:marTop w:val="0"/>
      <w:marBottom w:val="0"/>
      <w:divBdr>
        <w:top w:val="none" w:sz="0" w:space="0" w:color="auto"/>
        <w:left w:val="none" w:sz="0" w:space="0" w:color="auto"/>
        <w:bottom w:val="none" w:sz="0" w:space="0" w:color="auto"/>
        <w:right w:val="none" w:sz="0" w:space="0" w:color="auto"/>
      </w:divBdr>
    </w:div>
    <w:div w:id="812336981">
      <w:bodyDiv w:val="1"/>
      <w:marLeft w:val="0"/>
      <w:marRight w:val="0"/>
      <w:marTop w:val="0"/>
      <w:marBottom w:val="0"/>
      <w:divBdr>
        <w:top w:val="none" w:sz="0" w:space="0" w:color="auto"/>
        <w:left w:val="none" w:sz="0" w:space="0" w:color="auto"/>
        <w:bottom w:val="none" w:sz="0" w:space="0" w:color="auto"/>
        <w:right w:val="none" w:sz="0" w:space="0" w:color="auto"/>
      </w:divBdr>
    </w:div>
    <w:div w:id="816605841">
      <w:bodyDiv w:val="1"/>
      <w:marLeft w:val="0"/>
      <w:marRight w:val="0"/>
      <w:marTop w:val="0"/>
      <w:marBottom w:val="0"/>
      <w:divBdr>
        <w:top w:val="none" w:sz="0" w:space="0" w:color="auto"/>
        <w:left w:val="none" w:sz="0" w:space="0" w:color="auto"/>
        <w:bottom w:val="none" w:sz="0" w:space="0" w:color="auto"/>
        <w:right w:val="none" w:sz="0" w:space="0" w:color="auto"/>
      </w:divBdr>
    </w:div>
    <w:div w:id="861552558">
      <w:bodyDiv w:val="1"/>
      <w:marLeft w:val="0"/>
      <w:marRight w:val="0"/>
      <w:marTop w:val="0"/>
      <w:marBottom w:val="0"/>
      <w:divBdr>
        <w:top w:val="none" w:sz="0" w:space="0" w:color="auto"/>
        <w:left w:val="none" w:sz="0" w:space="0" w:color="auto"/>
        <w:bottom w:val="none" w:sz="0" w:space="0" w:color="auto"/>
        <w:right w:val="none" w:sz="0" w:space="0" w:color="auto"/>
      </w:divBdr>
    </w:div>
    <w:div w:id="872040143">
      <w:bodyDiv w:val="1"/>
      <w:marLeft w:val="0"/>
      <w:marRight w:val="0"/>
      <w:marTop w:val="0"/>
      <w:marBottom w:val="0"/>
      <w:divBdr>
        <w:top w:val="none" w:sz="0" w:space="0" w:color="auto"/>
        <w:left w:val="none" w:sz="0" w:space="0" w:color="auto"/>
        <w:bottom w:val="none" w:sz="0" w:space="0" w:color="auto"/>
        <w:right w:val="none" w:sz="0" w:space="0" w:color="auto"/>
      </w:divBdr>
    </w:div>
    <w:div w:id="992367563">
      <w:bodyDiv w:val="1"/>
      <w:marLeft w:val="0"/>
      <w:marRight w:val="0"/>
      <w:marTop w:val="0"/>
      <w:marBottom w:val="0"/>
      <w:divBdr>
        <w:top w:val="none" w:sz="0" w:space="0" w:color="auto"/>
        <w:left w:val="none" w:sz="0" w:space="0" w:color="auto"/>
        <w:bottom w:val="none" w:sz="0" w:space="0" w:color="auto"/>
        <w:right w:val="none" w:sz="0" w:space="0" w:color="auto"/>
      </w:divBdr>
    </w:div>
    <w:div w:id="1076172908">
      <w:bodyDiv w:val="1"/>
      <w:marLeft w:val="0"/>
      <w:marRight w:val="0"/>
      <w:marTop w:val="0"/>
      <w:marBottom w:val="0"/>
      <w:divBdr>
        <w:top w:val="none" w:sz="0" w:space="0" w:color="auto"/>
        <w:left w:val="none" w:sz="0" w:space="0" w:color="auto"/>
        <w:bottom w:val="none" w:sz="0" w:space="0" w:color="auto"/>
        <w:right w:val="none" w:sz="0" w:space="0" w:color="auto"/>
      </w:divBdr>
    </w:div>
    <w:div w:id="1090930632">
      <w:bodyDiv w:val="1"/>
      <w:marLeft w:val="0"/>
      <w:marRight w:val="0"/>
      <w:marTop w:val="0"/>
      <w:marBottom w:val="0"/>
      <w:divBdr>
        <w:top w:val="none" w:sz="0" w:space="0" w:color="auto"/>
        <w:left w:val="none" w:sz="0" w:space="0" w:color="auto"/>
        <w:bottom w:val="none" w:sz="0" w:space="0" w:color="auto"/>
        <w:right w:val="none" w:sz="0" w:space="0" w:color="auto"/>
      </w:divBdr>
    </w:div>
    <w:div w:id="1204097282">
      <w:bodyDiv w:val="1"/>
      <w:marLeft w:val="0"/>
      <w:marRight w:val="0"/>
      <w:marTop w:val="0"/>
      <w:marBottom w:val="0"/>
      <w:divBdr>
        <w:top w:val="none" w:sz="0" w:space="0" w:color="auto"/>
        <w:left w:val="none" w:sz="0" w:space="0" w:color="auto"/>
        <w:bottom w:val="none" w:sz="0" w:space="0" w:color="auto"/>
        <w:right w:val="none" w:sz="0" w:space="0" w:color="auto"/>
      </w:divBdr>
    </w:div>
    <w:div w:id="1258753795">
      <w:bodyDiv w:val="1"/>
      <w:marLeft w:val="0"/>
      <w:marRight w:val="0"/>
      <w:marTop w:val="0"/>
      <w:marBottom w:val="0"/>
      <w:divBdr>
        <w:top w:val="none" w:sz="0" w:space="0" w:color="auto"/>
        <w:left w:val="none" w:sz="0" w:space="0" w:color="auto"/>
        <w:bottom w:val="none" w:sz="0" w:space="0" w:color="auto"/>
        <w:right w:val="none" w:sz="0" w:space="0" w:color="auto"/>
      </w:divBdr>
    </w:div>
    <w:div w:id="1325085312">
      <w:bodyDiv w:val="1"/>
      <w:marLeft w:val="0"/>
      <w:marRight w:val="0"/>
      <w:marTop w:val="0"/>
      <w:marBottom w:val="0"/>
      <w:divBdr>
        <w:top w:val="none" w:sz="0" w:space="0" w:color="auto"/>
        <w:left w:val="none" w:sz="0" w:space="0" w:color="auto"/>
        <w:bottom w:val="none" w:sz="0" w:space="0" w:color="auto"/>
        <w:right w:val="none" w:sz="0" w:space="0" w:color="auto"/>
      </w:divBdr>
    </w:div>
    <w:div w:id="1416704581">
      <w:bodyDiv w:val="1"/>
      <w:marLeft w:val="0"/>
      <w:marRight w:val="0"/>
      <w:marTop w:val="0"/>
      <w:marBottom w:val="0"/>
      <w:divBdr>
        <w:top w:val="none" w:sz="0" w:space="0" w:color="auto"/>
        <w:left w:val="none" w:sz="0" w:space="0" w:color="auto"/>
        <w:bottom w:val="none" w:sz="0" w:space="0" w:color="auto"/>
        <w:right w:val="none" w:sz="0" w:space="0" w:color="auto"/>
      </w:divBdr>
    </w:div>
    <w:div w:id="1488084922">
      <w:bodyDiv w:val="1"/>
      <w:marLeft w:val="0"/>
      <w:marRight w:val="0"/>
      <w:marTop w:val="0"/>
      <w:marBottom w:val="0"/>
      <w:divBdr>
        <w:top w:val="none" w:sz="0" w:space="0" w:color="auto"/>
        <w:left w:val="none" w:sz="0" w:space="0" w:color="auto"/>
        <w:bottom w:val="none" w:sz="0" w:space="0" w:color="auto"/>
        <w:right w:val="none" w:sz="0" w:space="0" w:color="auto"/>
      </w:divBdr>
    </w:div>
    <w:div w:id="1492217624">
      <w:bodyDiv w:val="1"/>
      <w:marLeft w:val="0"/>
      <w:marRight w:val="0"/>
      <w:marTop w:val="0"/>
      <w:marBottom w:val="0"/>
      <w:divBdr>
        <w:top w:val="none" w:sz="0" w:space="0" w:color="auto"/>
        <w:left w:val="none" w:sz="0" w:space="0" w:color="auto"/>
        <w:bottom w:val="none" w:sz="0" w:space="0" w:color="auto"/>
        <w:right w:val="none" w:sz="0" w:space="0" w:color="auto"/>
      </w:divBdr>
    </w:div>
    <w:div w:id="1532257984">
      <w:bodyDiv w:val="1"/>
      <w:marLeft w:val="0"/>
      <w:marRight w:val="0"/>
      <w:marTop w:val="0"/>
      <w:marBottom w:val="0"/>
      <w:divBdr>
        <w:top w:val="none" w:sz="0" w:space="0" w:color="auto"/>
        <w:left w:val="none" w:sz="0" w:space="0" w:color="auto"/>
        <w:bottom w:val="none" w:sz="0" w:space="0" w:color="auto"/>
        <w:right w:val="none" w:sz="0" w:space="0" w:color="auto"/>
      </w:divBdr>
    </w:div>
    <w:div w:id="1543639032">
      <w:bodyDiv w:val="1"/>
      <w:marLeft w:val="0"/>
      <w:marRight w:val="0"/>
      <w:marTop w:val="0"/>
      <w:marBottom w:val="0"/>
      <w:divBdr>
        <w:top w:val="none" w:sz="0" w:space="0" w:color="auto"/>
        <w:left w:val="none" w:sz="0" w:space="0" w:color="auto"/>
        <w:bottom w:val="none" w:sz="0" w:space="0" w:color="auto"/>
        <w:right w:val="none" w:sz="0" w:space="0" w:color="auto"/>
      </w:divBdr>
    </w:div>
    <w:div w:id="1584416816">
      <w:bodyDiv w:val="1"/>
      <w:marLeft w:val="0"/>
      <w:marRight w:val="0"/>
      <w:marTop w:val="0"/>
      <w:marBottom w:val="0"/>
      <w:divBdr>
        <w:top w:val="none" w:sz="0" w:space="0" w:color="auto"/>
        <w:left w:val="none" w:sz="0" w:space="0" w:color="auto"/>
        <w:bottom w:val="none" w:sz="0" w:space="0" w:color="auto"/>
        <w:right w:val="none" w:sz="0" w:space="0" w:color="auto"/>
      </w:divBdr>
    </w:div>
    <w:div w:id="1671173645">
      <w:bodyDiv w:val="1"/>
      <w:marLeft w:val="0"/>
      <w:marRight w:val="0"/>
      <w:marTop w:val="0"/>
      <w:marBottom w:val="0"/>
      <w:divBdr>
        <w:top w:val="none" w:sz="0" w:space="0" w:color="auto"/>
        <w:left w:val="none" w:sz="0" w:space="0" w:color="auto"/>
        <w:bottom w:val="none" w:sz="0" w:space="0" w:color="auto"/>
        <w:right w:val="none" w:sz="0" w:space="0" w:color="auto"/>
      </w:divBdr>
    </w:div>
    <w:div w:id="1980108941">
      <w:bodyDiv w:val="1"/>
      <w:marLeft w:val="0"/>
      <w:marRight w:val="0"/>
      <w:marTop w:val="0"/>
      <w:marBottom w:val="0"/>
      <w:divBdr>
        <w:top w:val="none" w:sz="0" w:space="0" w:color="auto"/>
        <w:left w:val="none" w:sz="0" w:space="0" w:color="auto"/>
        <w:bottom w:val="none" w:sz="0" w:space="0" w:color="auto"/>
        <w:right w:val="none" w:sz="0" w:space="0" w:color="auto"/>
      </w:divBdr>
    </w:div>
    <w:div w:id="2058124150">
      <w:bodyDiv w:val="1"/>
      <w:marLeft w:val="0"/>
      <w:marRight w:val="0"/>
      <w:marTop w:val="0"/>
      <w:marBottom w:val="0"/>
      <w:divBdr>
        <w:top w:val="none" w:sz="0" w:space="0" w:color="auto"/>
        <w:left w:val="none" w:sz="0" w:space="0" w:color="auto"/>
        <w:bottom w:val="none" w:sz="0" w:space="0" w:color="auto"/>
        <w:right w:val="none" w:sz="0" w:space="0" w:color="auto"/>
      </w:divBdr>
    </w:div>
    <w:div w:id="20788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309874-18" TargetMode="External"/><Relationship Id="rId18" Type="http://schemas.openxmlformats.org/officeDocument/2006/relationships/hyperlink" Target="https://zakon.rada.gov.ua/laws/show/v0310874-18" TargetMode="External"/><Relationship Id="rId26" Type="http://schemas.openxmlformats.org/officeDocument/2006/relationships/hyperlink" Target="https://zakon.rada.gov.ua/laws/show/v0309874-18" TargetMode="External"/><Relationship Id="rId39" Type="http://schemas.openxmlformats.org/officeDocument/2006/relationships/hyperlink" Target="https://zakon.rada.gov.ua/laws/show/2019-19" TargetMode="External"/><Relationship Id="rId3" Type="http://schemas.openxmlformats.org/officeDocument/2006/relationships/webSettings" Target="webSettings.xml"/><Relationship Id="rId21" Type="http://schemas.openxmlformats.org/officeDocument/2006/relationships/hyperlink" Target="https://zakon.rada.gov.ua/laws/show/v0309874-18" TargetMode="External"/><Relationship Id="rId34" Type="http://schemas.openxmlformats.org/officeDocument/2006/relationships/hyperlink" Target="https://zakon.rada.gov.ua/laws/show/2019-19" TargetMode="External"/><Relationship Id="rId42" Type="http://schemas.openxmlformats.org/officeDocument/2006/relationships/hyperlink" Target="https://zakon.rada.gov.ua/laws/show/v0307874-18" TargetMode="External"/><Relationship Id="rId47" Type="http://schemas.openxmlformats.org/officeDocument/2006/relationships/hyperlink" Target="https://zakon.rada.gov.ua/laws/show/v0311874-18" TargetMode="External"/><Relationship Id="rId50" Type="http://schemas.openxmlformats.org/officeDocument/2006/relationships/theme" Target="theme/theme1.xml"/><Relationship Id="rId7" Type="http://schemas.openxmlformats.org/officeDocument/2006/relationships/hyperlink" Target="https://zakon.rada.gov.ua/laws/show/435-15" TargetMode="External"/><Relationship Id="rId12" Type="http://schemas.openxmlformats.org/officeDocument/2006/relationships/hyperlink" Target="https://zakon.rada.gov.ua/laws/show/v0310874-18" TargetMode="External"/><Relationship Id="rId17" Type="http://schemas.openxmlformats.org/officeDocument/2006/relationships/hyperlink" Target="https://zakon.rada.gov.ua/laws/show/v0311874-18" TargetMode="External"/><Relationship Id="rId25" Type="http://schemas.openxmlformats.org/officeDocument/2006/relationships/hyperlink" Target="https://zakon.rada.gov.ua/laws/show/v0310874-18" TargetMode="External"/><Relationship Id="rId33" Type="http://schemas.openxmlformats.org/officeDocument/2006/relationships/hyperlink" Target="https://zakon.rada.gov.ua/laws/show/887-19" TargetMode="External"/><Relationship Id="rId38" Type="http://schemas.openxmlformats.org/officeDocument/2006/relationships/hyperlink" Target="https://zakon.rada.gov.ua/laws/show/2019-19" TargetMode="External"/><Relationship Id="rId46" Type="http://schemas.openxmlformats.org/officeDocument/2006/relationships/hyperlink" Target="https://zakon.rada.gov.ua/laws/show/v0307874-18" TargetMode="External"/><Relationship Id="rId2" Type="http://schemas.openxmlformats.org/officeDocument/2006/relationships/settings" Target="settings.xml"/><Relationship Id="rId16" Type="http://schemas.openxmlformats.org/officeDocument/2006/relationships/hyperlink" Target="https://zakon.rada.gov.ua/laws/show/v0311874-18" TargetMode="External"/><Relationship Id="rId20" Type="http://schemas.openxmlformats.org/officeDocument/2006/relationships/hyperlink" Target="https://zakon.rada.gov.ua/laws/show/v0310874-18" TargetMode="External"/><Relationship Id="rId29" Type="http://schemas.openxmlformats.org/officeDocument/2006/relationships/hyperlink" Target="https://zakon.rada.gov.ua/laws/show/v0309874-18" TargetMode="External"/><Relationship Id="rId41" Type="http://schemas.openxmlformats.org/officeDocument/2006/relationships/hyperlink" Target="https://zakon.rada.gov.ua/laws/show/2019-19" TargetMode="External"/><Relationship Id="rId1" Type="http://schemas.openxmlformats.org/officeDocument/2006/relationships/styles" Target="styles.xml"/><Relationship Id="rId6" Type="http://schemas.openxmlformats.org/officeDocument/2006/relationships/hyperlink" Target="https://zakon.rada.gov.ua/laws/show/435-15" TargetMode="External"/><Relationship Id="rId11" Type="http://schemas.openxmlformats.org/officeDocument/2006/relationships/hyperlink" Target="https://zakon.rada.gov.ua/laws/show/v0312874-18" TargetMode="External"/><Relationship Id="rId24" Type="http://schemas.openxmlformats.org/officeDocument/2006/relationships/hyperlink" Target="https://zakon.rada.gov.ua/laws/show/v0311874-18" TargetMode="External"/><Relationship Id="rId32" Type="http://schemas.openxmlformats.org/officeDocument/2006/relationships/hyperlink" Target="https://zakon.rada.gov.ua/laws/show/2019-19" TargetMode="External"/><Relationship Id="rId37" Type="http://schemas.openxmlformats.org/officeDocument/2006/relationships/hyperlink" Target="https://zakon.rada.gov.ua/laws/show/2019-19" TargetMode="External"/><Relationship Id="rId40" Type="http://schemas.openxmlformats.org/officeDocument/2006/relationships/hyperlink" Target="https://zakon.rada.gov.ua/laws/show/v0307874-18" TargetMode="External"/><Relationship Id="rId45" Type="http://schemas.openxmlformats.org/officeDocument/2006/relationships/hyperlink" Target="https://zakon.rada.gov.ua/laws/show/v0307874-18" TargetMode="External"/><Relationship Id="rId5" Type="http://schemas.openxmlformats.org/officeDocument/2006/relationships/hyperlink" Target="https://zakon.rada.gov.ua/laws/show/435-15" TargetMode="External"/><Relationship Id="rId15" Type="http://schemas.openxmlformats.org/officeDocument/2006/relationships/hyperlink" Target="https://zakon.rada.gov.ua/laws/show/v0309874-18" TargetMode="External"/><Relationship Id="rId23" Type="http://schemas.openxmlformats.org/officeDocument/2006/relationships/hyperlink" Target="https://zakon.rada.gov.ua/laws/show/v0310874-18" TargetMode="External"/><Relationship Id="rId28" Type="http://schemas.openxmlformats.org/officeDocument/2006/relationships/hyperlink" Target="https://zakon.rada.gov.ua/laws/show/v0309874-18" TargetMode="External"/><Relationship Id="rId36" Type="http://schemas.openxmlformats.org/officeDocument/2006/relationships/hyperlink" Target="https://zakon.rada.gov.ua/laws/show/2019-19" TargetMode="External"/><Relationship Id="rId49" Type="http://schemas.openxmlformats.org/officeDocument/2006/relationships/fontTable" Target="fontTable.xml"/><Relationship Id="rId10" Type="http://schemas.openxmlformats.org/officeDocument/2006/relationships/hyperlink" Target="https://zakon.rada.gov.ua/laws/show/v0312874-18" TargetMode="External"/><Relationship Id="rId19" Type="http://schemas.openxmlformats.org/officeDocument/2006/relationships/hyperlink" Target="https://zakon.rada.gov.ua/laws/show/v0309874-18" TargetMode="External"/><Relationship Id="rId31" Type="http://schemas.openxmlformats.org/officeDocument/2006/relationships/hyperlink" Target="https://zakon.rada.gov.ua/laws/show/v0311874-18" TargetMode="External"/><Relationship Id="rId44" Type="http://schemas.openxmlformats.org/officeDocument/2006/relationships/hyperlink" Target="https://zakon.rada.gov.ua/laws/show/2019-19" TargetMode="External"/><Relationship Id="rId4" Type="http://schemas.openxmlformats.org/officeDocument/2006/relationships/hyperlink" Target="https://zakon.rada.gov.ua/laws/show/435-15" TargetMode="External"/><Relationship Id="rId9" Type="http://schemas.openxmlformats.org/officeDocument/2006/relationships/hyperlink" Target="https://zakon.rada.gov.ua/laws/show/v0312874-18" TargetMode="External"/><Relationship Id="rId14" Type="http://schemas.openxmlformats.org/officeDocument/2006/relationships/hyperlink" Target="https://zakon.rada.gov.ua/laws/show/v0310874-18" TargetMode="External"/><Relationship Id="rId22" Type="http://schemas.openxmlformats.org/officeDocument/2006/relationships/hyperlink" Target="https://zakon.rada.gov.ua/laws/show/v0309874-18" TargetMode="External"/><Relationship Id="rId27" Type="http://schemas.openxmlformats.org/officeDocument/2006/relationships/hyperlink" Target="https://zakon.rada.gov.ua/laws/show/v0310874-18" TargetMode="External"/><Relationship Id="rId30" Type="http://schemas.openxmlformats.org/officeDocument/2006/relationships/hyperlink" Target="https://zakon.rada.gov.ua/laws/show/v0310874-18" TargetMode="External"/><Relationship Id="rId35" Type="http://schemas.openxmlformats.org/officeDocument/2006/relationships/hyperlink" Target="https://zakon.rada.gov.ua/laws/show/887-19" TargetMode="External"/><Relationship Id="rId43" Type="http://schemas.openxmlformats.org/officeDocument/2006/relationships/hyperlink" Target="https://zakon.rada.gov.ua/laws/show/v0307874-18" TargetMode="External"/><Relationship Id="rId48" Type="http://schemas.openxmlformats.org/officeDocument/2006/relationships/hyperlink" Target="https://zakon.rada.gov.ua/laws/show/v0307874-18" TargetMode="External"/><Relationship Id="rId8" Type="http://schemas.openxmlformats.org/officeDocument/2006/relationships/hyperlink" Target="https://zakon.rada.gov.ua/laws/show/v0312874-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28</Pages>
  <Words>56461</Words>
  <Characters>32183</Characters>
  <Application>Microsoft Office Word</Application>
  <DocSecurity>0</DocSecurity>
  <Lines>268</Lines>
  <Paragraphs>176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88468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Валерія Іванюк</dc:creator>
  <cp:keywords/>
  <dc:description/>
  <cp:lastModifiedBy>Наталія Максименко</cp:lastModifiedBy>
  <cp:revision>8</cp:revision>
  <cp:lastPrinted>2022-06-06T08:20:00Z</cp:lastPrinted>
  <dcterms:created xsi:type="dcterms:W3CDTF">2022-10-26T06:18:00Z</dcterms:created>
  <dcterms:modified xsi:type="dcterms:W3CDTF">2022-10-26T07:49:00Z</dcterms:modified>
</cp:coreProperties>
</file>