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552"/>
        <w:gridCol w:w="2302"/>
      </w:tblGrid>
      <w:tr w:rsidR="00CF0226" w:rsidRPr="00957E76" w:rsidTr="00824797">
        <w:trPr>
          <w:trHeight w:val="1027"/>
        </w:trPr>
        <w:tc>
          <w:tcPr>
            <w:tcW w:w="3832" w:type="pct"/>
            <w:vAlign w:val="center"/>
          </w:tcPr>
          <w:p w:rsidR="00824797" w:rsidRDefault="00CF0226" w:rsidP="00824797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</w:p>
          <w:p w:rsidR="00CF0226" w:rsidRPr="00957E76" w:rsidRDefault="00044B47" w:rsidP="00824797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CF0226" w:rsidRPr="00957E76" w:rsidRDefault="00362C85" w:rsidP="00824797">
            <w:pPr>
              <w:spacing w:before="4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23178F">
              <w:rPr>
                <w:sz w:val="28"/>
                <w:szCs w:val="28"/>
                <w:lang w:eastAsia="ru-RU"/>
              </w:rPr>
              <w:t>8</w:t>
            </w:r>
            <w:r w:rsidR="00CF0226" w:rsidRPr="00957E76">
              <w:rPr>
                <w:sz w:val="28"/>
                <w:szCs w:val="28"/>
                <w:lang w:eastAsia="ru-RU"/>
              </w:rPr>
              <w:t xml:space="preserve"> </w:t>
            </w:r>
            <w:r w:rsidR="0023178F">
              <w:rPr>
                <w:sz w:val="28"/>
                <w:szCs w:val="28"/>
                <w:lang w:eastAsia="ru-RU"/>
              </w:rPr>
              <w:t>жовт</w:t>
            </w:r>
            <w:r w:rsidR="00824797">
              <w:rPr>
                <w:sz w:val="28"/>
                <w:szCs w:val="28"/>
                <w:lang w:eastAsia="ru-RU"/>
              </w:rPr>
              <w:t>ня</w:t>
            </w:r>
            <w:r w:rsidR="001D5A7A" w:rsidRPr="00957E76">
              <w:rPr>
                <w:sz w:val="28"/>
                <w:szCs w:val="28"/>
                <w:lang w:eastAsia="ru-RU"/>
              </w:rPr>
              <w:t xml:space="preserve"> 20</w:t>
            </w:r>
            <w:r w:rsidR="00F266B9" w:rsidRPr="00957E76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2</w:t>
            </w:r>
            <w:r w:rsidR="00CF0226" w:rsidRPr="00957E76">
              <w:rPr>
                <w:sz w:val="28"/>
                <w:szCs w:val="28"/>
                <w:lang w:eastAsia="ru-RU"/>
              </w:rPr>
              <w:t xml:space="preserve"> р</w:t>
            </w:r>
            <w:r w:rsidR="00824797">
              <w:rPr>
                <w:sz w:val="28"/>
                <w:szCs w:val="28"/>
                <w:lang w:eastAsia="ru-RU"/>
              </w:rPr>
              <w:t>оку</w:t>
            </w:r>
          </w:p>
        </w:tc>
        <w:tc>
          <w:tcPr>
            <w:tcW w:w="1168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схвалення </w:t>
      </w:r>
      <w:proofErr w:type="spellStart"/>
      <w:r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Pr="005B4A86">
        <w:rPr>
          <w:rStyle w:val="afd"/>
          <w:b/>
          <w:bCs/>
          <w:sz w:val="28"/>
          <w:szCs w:val="28"/>
        </w:rPr>
        <w:t xml:space="preserve"> 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proofErr w:type="spellStart"/>
      <w:r w:rsidRPr="005B4A86">
        <w:rPr>
          <w:rStyle w:val="afd"/>
          <w:b/>
          <w:bCs/>
          <w:sz w:val="28"/>
          <w:szCs w:val="28"/>
        </w:rPr>
        <w:t>акта</w:t>
      </w:r>
      <w:proofErr w:type="spellEnd"/>
      <w:r w:rsidRPr="005B4A86">
        <w:rPr>
          <w:rStyle w:val="afd"/>
          <w:b/>
          <w:bCs/>
          <w:sz w:val="28"/>
          <w:szCs w:val="28"/>
        </w:rPr>
        <w:t xml:space="preserve">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56FDC" w:rsidRPr="00C56FDC">
        <w:rPr>
          <w:rStyle w:val="afd"/>
          <w:b/>
          <w:bCs/>
          <w:sz w:val="28"/>
          <w:szCs w:val="28"/>
        </w:rPr>
        <w:t xml:space="preserve">Про </w:t>
      </w:r>
      <w:r w:rsidR="00E823CB">
        <w:rPr>
          <w:rStyle w:val="afd"/>
          <w:b/>
          <w:bCs/>
          <w:sz w:val="28"/>
          <w:szCs w:val="28"/>
        </w:rPr>
        <w:t>затвердження</w:t>
      </w:r>
      <w:r w:rsidR="00C56FDC" w:rsidRPr="00C56FDC">
        <w:rPr>
          <w:rStyle w:val="afd"/>
          <w:b/>
          <w:bCs/>
          <w:sz w:val="28"/>
          <w:szCs w:val="28"/>
        </w:rPr>
        <w:t xml:space="preserve"> </w:t>
      </w:r>
      <w:r w:rsidR="00E823CB">
        <w:rPr>
          <w:rStyle w:val="afd"/>
          <w:b/>
          <w:bCs/>
          <w:sz w:val="28"/>
          <w:szCs w:val="28"/>
        </w:rPr>
        <w:t>З</w:t>
      </w:r>
      <w:r w:rsidR="00C56FDC" w:rsidRPr="00C56FDC">
        <w:rPr>
          <w:rStyle w:val="afd"/>
          <w:b/>
          <w:bCs/>
          <w:sz w:val="28"/>
          <w:szCs w:val="28"/>
        </w:rPr>
        <w:t>мін до Порядку контролю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за дотриманням ліцензіатами, що провадять діяльність у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енергетики та комунальних послуг, законодавства у відповідних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та ліцензійних умов»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19 Закону НКРЕКП здійснює державний контроль за дотриманням суб’єктами господарювання, що провадять діяльність у сферах енергетики та комунальних послуг,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нею порядків контролю.</w:t>
      </w:r>
    </w:p>
    <w:p w:rsidR="00F000F6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З огляду на вищенаведене, Національною комісією, що здійснює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державне регулювання у сферах енергетики та комунальних послуг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A439BF">
        <w:rPr>
          <w:sz w:val="28"/>
          <w:szCs w:val="28"/>
        </w:rPr>
        <w:t xml:space="preserve"> червня 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року</w:t>
      </w:r>
      <w:r w:rsidRPr="00C56FDC">
        <w:rPr>
          <w:sz w:val="28"/>
          <w:szCs w:val="28"/>
        </w:rPr>
        <w:t xml:space="preserve"> 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A26544" w:rsidRPr="00A26544" w:rsidRDefault="00A26544" w:rsidP="00A26544">
      <w:pPr>
        <w:ind w:firstLine="851"/>
        <w:rPr>
          <w:sz w:val="28"/>
          <w:szCs w:val="28"/>
        </w:rPr>
      </w:pPr>
      <w:r>
        <w:rPr>
          <w:sz w:val="28"/>
          <w:szCs w:val="28"/>
        </w:rPr>
        <w:t>У</w:t>
      </w:r>
      <w:r w:rsidRPr="00A26544">
        <w:rPr>
          <w:sz w:val="28"/>
          <w:szCs w:val="28"/>
        </w:rPr>
        <w:t xml:space="preserve"> зв’язку зі ситуацією в країні (активної фази війни з агресором, ведення бойових дій в окремих регіонах України, а також вимушеного переселення громадян із особливо небезпечних регіонів країни) спостерігається, у тому числі на територіях, які перебувають під контролем України, суттєве зниження розрахунків за електричну енергію, зокрема за послуги з розподілу електричної енергії, що ставить під загрозу належне функціонування операторів систем розподілу.</w:t>
      </w:r>
    </w:p>
    <w:p w:rsidR="00A26544" w:rsidRPr="00A26544" w:rsidRDefault="00A26544" w:rsidP="00A26544">
      <w:pPr>
        <w:ind w:firstLine="851"/>
        <w:rPr>
          <w:sz w:val="28"/>
          <w:szCs w:val="28"/>
        </w:rPr>
      </w:pPr>
      <w:r w:rsidRPr="00A26544">
        <w:rPr>
          <w:sz w:val="28"/>
          <w:szCs w:val="28"/>
        </w:rPr>
        <w:t>Для винайдення шляхів врегулювання проблемних питань діяльності операторів систем розподілу в умовах воєнного часу</w:t>
      </w:r>
      <w:r>
        <w:rPr>
          <w:sz w:val="28"/>
          <w:szCs w:val="28"/>
        </w:rPr>
        <w:t xml:space="preserve"> НКРЕКП</w:t>
      </w:r>
      <w:r w:rsidRPr="00A26544">
        <w:rPr>
          <w:sz w:val="28"/>
          <w:szCs w:val="28"/>
        </w:rPr>
        <w:t xml:space="preserve"> було проведено </w:t>
      </w:r>
      <w:r w:rsidRPr="00A26544">
        <w:rPr>
          <w:sz w:val="28"/>
          <w:szCs w:val="28"/>
        </w:rPr>
        <w:lastRenderedPageBreak/>
        <w:t>відповідні наради із залученням заінтересованих представників, здійснено моніторинг та аналіз діяльності компаній, опрацьовано питання стосовно можливості виконання компаніями інвестиційних програм, дотримання показників якості та інших показників в цей складний час.</w:t>
      </w:r>
    </w:p>
    <w:p w:rsidR="00A26544" w:rsidRPr="00A26544" w:rsidRDefault="00A26544" w:rsidP="00A26544">
      <w:pPr>
        <w:ind w:firstLine="851"/>
        <w:rPr>
          <w:sz w:val="28"/>
          <w:szCs w:val="28"/>
        </w:rPr>
      </w:pPr>
      <w:r w:rsidRPr="00A26544">
        <w:rPr>
          <w:sz w:val="28"/>
          <w:szCs w:val="28"/>
        </w:rPr>
        <w:t xml:space="preserve">Отже, з урахуванням вищезазначеного Департаментом із регулювання відносин у сфері енергетики здійснено удосконалення </w:t>
      </w:r>
      <w:proofErr w:type="spellStart"/>
      <w:r w:rsidRPr="00A26544">
        <w:rPr>
          <w:sz w:val="28"/>
          <w:szCs w:val="28"/>
        </w:rPr>
        <w:t>тарифоутворення</w:t>
      </w:r>
      <w:proofErr w:type="spellEnd"/>
      <w:r w:rsidRPr="00A26544">
        <w:rPr>
          <w:sz w:val="28"/>
          <w:szCs w:val="28"/>
        </w:rPr>
        <w:t xml:space="preserve"> для ОСР, яким встановлено тарифи із застосуванням стимулюючого регулювання, ОСР (за методологією «Витрати+»), </w:t>
      </w:r>
      <w:bookmarkStart w:id="0" w:name="_GoBack"/>
      <w:bookmarkEnd w:id="0"/>
      <w:r w:rsidRPr="00A26544">
        <w:rPr>
          <w:sz w:val="28"/>
          <w:szCs w:val="28"/>
        </w:rPr>
        <w:t>шляхом актуалізації та розширення переліку окремих положень Порядку встановлення (формування) тарифів на послуги з розподілу електричної енергії, який затверджено постановою НКРЕКП від 05.10.2018 №</w:t>
      </w:r>
      <w:r>
        <w:rPr>
          <w:sz w:val="28"/>
          <w:szCs w:val="28"/>
        </w:rPr>
        <w:t> </w:t>
      </w:r>
      <w:r w:rsidRPr="00A26544">
        <w:rPr>
          <w:sz w:val="28"/>
          <w:szCs w:val="28"/>
        </w:rPr>
        <w:t>1175 (далі – постанова №</w:t>
      </w:r>
      <w:r>
        <w:rPr>
          <w:sz w:val="28"/>
          <w:szCs w:val="28"/>
        </w:rPr>
        <w:t> </w:t>
      </w:r>
      <w:r w:rsidRPr="00A26544">
        <w:rPr>
          <w:sz w:val="28"/>
          <w:szCs w:val="28"/>
        </w:rPr>
        <w:t>1175), та параметрів регулювання, що мають довгостроковий строк дії, для цілей стимулюючого регулювання, які затверджено постановою Національної комісії, що здійснює державне регулювання у сфері енергетики від 23.07.2013 №</w:t>
      </w:r>
      <w:r>
        <w:rPr>
          <w:sz w:val="28"/>
          <w:szCs w:val="28"/>
        </w:rPr>
        <w:t> </w:t>
      </w:r>
      <w:r w:rsidRPr="00A26544">
        <w:rPr>
          <w:sz w:val="28"/>
          <w:szCs w:val="28"/>
        </w:rPr>
        <w:t>1009 (далі – постанова №</w:t>
      </w:r>
      <w:r>
        <w:rPr>
          <w:sz w:val="28"/>
          <w:szCs w:val="28"/>
        </w:rPr>
        <w:t> </w:t>
      </w:r>
      <w:r w:rsidRPr="00A26544">
        <w:rPr>
          <w:sz w:val="28"/>
          <w:szCs w:val="28"/>
        </w:rPr>
        <w:t>1009).</w:t>
      </w:r>
    </w:p>
    <w:p w:rsidR="00A26544" w:rsidRPr="00A26544" w:rsidRDefault="00A26544" w:rsidP="00A26544">
      <w:pPr>
        <w:ind w:firstLine="851"/>
        <w:rPr>
          <w:sz w:val="28"/>
          <w:szCs w:val="28"/>
        </w:rPr>
      </w:pPr>
      <w:r w:rsidRPr="00A26544">
        <w:rPr>
          <w:sz w:val="28"/>
          <w:szCs w:val="28"/>
        </w:rPr>
        <w:t>Зазначені зміни до постанови №</w:t>
      </w:r>
      <w:r>
        <w:rPr>
          <w:sz w:val="28"/>
          <w:szCs w:val="28"/>
        </w:rPr>
        <w:t> </w:t>
      </w:r>
      <w:r w:rsidRPr="00A26544">
        <w:rPr>
          <w:sz w:val="28"/>
          <w:szCs w:val="28"/>
        </w:rPr>
        <w:t>1175 та постанови №</w:t>
      </w:r>
      <w:r>
        <w:rPr>
          <w:sz w:val="28"/>
          <w:szCs w:val="28"/>
        </w:rPr>
        <w:t> </w:t>
      </w:r>
      <w:r w:rsidRPr="00A26544">
        <w:rPr>
          <w:sz w:val="28"/>
          <w:szCs w:val="28"/>
        </w:rPr>
        <w:t>1009 плануються схвалити на відкритому засіданні НКРЕКП 18.10.2022.</w:t>
      </w:r>
    </w:p>
    <w:p w:rsidR="005F7CCC" w:rsidRDefault="00A26544" w:rsidP="00A26544">
      <w:pPr>
        <w:ind w:firstLine="851"/>
        <w:rPr>
          <w:sz w:val="28"/>
          <w:szCs w:val="28"/>
        </w:rPr>
      </w:pPr>
      <w:r w:rsidRPr="00A26544">
        <w:rPr>
          <w:sz w:val="28"/>
          <w:szCs w:val="28"/>
        </w:rPr>
        <w:t xml:space="preserve">Разом з цим, </w:t>
      </w:r>
      <w:r>
        <w:rPr>
          <w:sz w:val="28"/>
          <w:szCs w:val="28"/>
        </w:rPr>
        <w:t>планується</w:t>
      </w:r>
      <w:r w:rsidRPr="00A26544">
        <w:rPr>
          <w:sz w:val="28"/>
          <w:szCs w:val="28"/>
        </w:rPr>
        <w:t xml:space="preserve"> приве</w:t>
      </w:r>
      <w:r>
        <w:rPr>
          <w:sz w:val="28"/>
          <w:szCs w:val="28"/>
        </w:rPr>
        <w:t>сти</w:t>
      </w:r>
      <w:r w:rsidRPr="00A26544">
        <w:rPr>
          <w:sz w:val="28"/>
          <w:szCs w:val="28"/>
        </w:rPr>
        <w:t xml:space="preserve"> Порядок контролю у відповідність до розроблених змін до постанови №</w:t>
      </w:r>
      <w:r>
        <w:rPr>
          <w:sz w:val="28"/>
          <w:szCs w:val="28"/>
        </w:rPr>
        <w:t> </w:t>
      </w:r>
      <w:r w:rsidRPr="00A26544">
        <w:rPr>
          <w:sz w:val="28"/>
          <w:szCs w:val="28"/>
        </w:rPr>
        <w:t>1175 та постанови №</w:t>
      </w:r>
      <w:r>
        <w:rPr>
          <w:sz w:val="28"/>
          <w:szCs w:val="28"/>
        </w:rPr>
        <w:t> </w:t>
      </w:r>
      <w:r w:rsidRPr="00A26544">
        <w:rPr>
          <w:sz w:val="28"/>
          <w:szCs w:val="28"/>
        </w:rPr>
        <w:t>1009.</w:t>
      </w:r>
    </w:p>
    <w:p w:rsidR="00DF11A2" w:rsidRDefault="001A5FD8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:rsidR="005F7CCC" w:rsidRPr="00957E76" w:rsidRDefault="005F7CCC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044B47" w:rsidRPr="00957E76" w:rsidRDefault="00044B47" w:rsidP="00044B47">
      <w:pPr>
        <w:ind w:firstLine="851"/>
        <w:rPr>
          <w:sz w:val="28"/>
          <w:szCs w:val="28"/>
        </w:rPr>
      </w:pPr>
    </w:p>
    <w:p w:rsidR="00CB7D0C" w:rsidRPr="00957E76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 w:rsidR="0084011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E823CB" w:rsidRPr="00E823CB">
        <w:rPr>
          <w:sz w:val="28"/>
          <w:szCs w:val="28"/>
        </w:rPr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="00562F39" w:rsidRPr="001061F5">
          <w:rPr>
            <w:rStyle w:val="af0"/>
            <w:sz w:val="28"/>
            <w:szCs w:val="28"/>
          </w:rPr>
          <w:t>www.nerc.дov.ua</w:t>
        </w:r>
      </w:hyperlink>
      <w:r w:rsidRPr="00C56FDC">
        <w:rPr>
          <w:sz w:val="28"/>
          <w:szCs w:val="28"/>
        </w:rPr>
        <w:t xml:space="preserve"> з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43117D" w:rsidRDefault="0043117D" w:rsidP="004828A7">
      <w:pPr>
        <w:ind w:firstLine="567"/>
        <w:rPr>
          <w:sz w:val="28"/>
          <w:szCs w:val="28"/>
        </w:rPr>
      </w:pPr>
    </w:p>
    <w:p w:rsidR="00562F39" w:rsidRDefault="00562F39" w:rsidP="004828A7">
      <w:pPr>
        <w:ind w:firstLine="567"/>
        <w:rPr>
          <w:sz w:val="28"/>
          <w:szCs w:val="28"/>
        </w:rPr>
      </w:pPr>
    </w:p>
    <w:p w:rsidR="00562F39" w:rsidRDefault="00562F39" w:rsidP="004828A7">
      <w:pPr>
        <w:ind w:firstLine="567"/>
        <w:rPr>
          <w:sz w:val="28"/>
          <w:szCs w:val="28"/>
        </w:rPr>
      </w:pPr>
    </w:p>
    <w:p w:rsidR="00562F39" w:rsidRPr="00957E76" w:rsidRDefault="00562F39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786"/>
        <w:gridCol w:w="5068"/>
      </w:tblGrid>
      <w:tr w:rsidR="003062CA" w:rsidRPr="00957E76" w:rsidTr="0063445A">
        <w:tc>
          <w:tcPr>
            <w:tcW w:w="4786" w:type="dxa"/>
          </w:tcPr>
          <w:p w:rsidR="003062CA" w:rsidRPr="00957E76" w:rsidRDefault="00562F39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562F39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Я.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22530D">
      <w:headerReference w:type="default" r:id="rId8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CCB" w:rsidRDefault="00BA4CCB" w:rsidP="00F9322D">
      <w:r>
        <w:separator/>
      </w:r>
    </w:p>
  </w:endnote>
  <w:endnote w:type="continuationSeparator" w:id="0">
    <w:p w:rsidR="00BA4CCB" w:rsidRDefault="00BA4CCB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CCB" w:rsidRDefault="00BA4CCB" w:rsidP="00F9322D">
      <w:r>
        <w:separator/>
      </w:r>
    </w:p>
  </w:footnote>
  <w:footnote w:type="continuationSeparator" w:id="0">
    <w:p w:rsidR="00BA4CCB" w:rsidRDefault="00BA4CCB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B64"/>
    <w:rsid w:val="000C15C9"/>
    <w:rsid w:val="000C235D"/>
    <w:rsid w:val="000C2731"/>
    <w:rsid w:val="000C28FF"/>
    <w:rsid w:val="000C34D0"/>
    <w:rsid w:val="000C41E3"/>
    <w:rsid w:val="000C6B12"/>
    <w:rsid w:val="000C7D6B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F9F"/>
    <w:rsid w:val="001060E7"/>
    <w:rsid w:val="001074C9"/>
    <w:rsid w:val="00113A33"/>
    <w:rsid w:val="00114463"/>
    <w:rsid w:val="00115621"/>
    <w:rsid w:val="00115A8B"/>
    <w:rsid w:val="0011730B"/>
    <w:rsid w:val="001173FF"/>
    <w:rsid w:val="00117FDC"/>
    <w:rsid w:val="0012054A"/>
    <w:rsid w:val="00120ED2"/>
    <w:rsid w:val="0012106C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192F"/>
    <w:rsid w:val="001C198F"/>
    <w:rsid w:val="001C4004"/>
    <w:rsid w:val="001C5C6E"/>
    <w:rsid w:val="001C623C"/>
    <w:rsid w:val="001C766B"/>
    <w:rsid w:val="001D03BF"/>
    <w:rsid w:val="001D2261"/>
    <w:rsid w:val="001D3123"/>
    <w:rsid w:val="001D5A7A"/>
    <w:rsid w:val="001D7B35"/>
    <w:rsid w:val="001E3822"/>
    <w:rsid w:val="001E5852"/>
    <w:rsid w:val="001E7F11"/>
    <w:rsid w:val="001E7FA3"/>
    <w:rsid w:val="001F0AAA"/>
    <w:rsid w:val="001F2691"/>
    <w:rsid w:val="001F3520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746E"/>
    <w:rsid w:val="002B08F7"/>
    <w:rsid w:val="002B114C"/>
    <w:rsid w:val="002B4949"/>
    <w:rsid w:val="002B54BA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5ABF"/>
    <w:rsid w:val="00342E54"/>
    <w:rsid w:val="003434CE"/>
    <w:rsid w:val="003469E8"/>
    <w:rsid w:val="00346E4D"/>
    <w:rsid w:val="003479C7"/>
    <w:rsid w:val="00355663"/>
    <w:rsid w:val="0035636C"/>
    <w:rsid w:val="0035647F"/>
    <w:rsid w:val="0035659D"/>
    <w:rsid w:val="00357422"/>
    <w:rsid w:val="00360F8A"/>
    <w:rsid w:val="0036132D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A3A"/>
    <w:rsid w:val="0047093A"/>
    <w:rsid w:val="004731FF"/>
    <w:rsid w:val="00474B05"/>
    <w:rsid w:val="0047555A"/>
    <w:rsid w:val="00475E79"/>
    <w:rsid w:val="004765B9"/>
    <w:rsid w:val="00476950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70B7"/>
    <w:rsid w:val="005E0716"/>
    <w:rsid w:val="005E29E0"/>
    <w:rsid w:val="005E2F3E"/>
    <w:rsid w:val="005E7543"/>
    <w:rsid w:val="005F2CDB"/>
    <w:rsid w:val="005F5DB3"/>
    <w:rsid w:val="005F6370"/>
    <w:rsid w:val="005F72F6"/>
    <w:rsid w:val="005F7CCC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57A9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941"/>
    <w:rsid w:val="00716A31"/>
    <w:rsid w:val="007174B1"/>
    <w:rsid w:val="0072210D"/>
    <w:rsid w:val="00722F9A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36A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7C66"/>
    <w:rsid w:val="00912AF9"/>
    <w:rsid w:val="0091568B"/>
    <w:rsid w:val="009158C3"/>
    <w:rsid w:val="00916F7A"/>
    <w:rsid w:val="009224AE"/>
    <w:rsid w:val="009227A0"/>
    <w:rsid w:val="009245DA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F3508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90A59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63F0"/>
    <w:rsid w:val="00CF0226"/>
    <w:rsid w:val="00CF35E3"/>
    <w:rsid w:val="00CF5F04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6052C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&#1076;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2747</Words>
  <Characters>1567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2</cp:revision>
  <cp:lastPrinted>2021-11-04T10:52:00Z</cp:lastPrinted>
  <dcterms:created xsi:type="dcterms:W3CDTF">2022-10-12T10:57:00Z</dcterms:created>
  <dcterms:modified xsi:type="dcterms:W3CDTF">2022-10-12T10:57:00Z</dcterms:modified>
</cp:coreProperties>
</file>