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13D100" w14:textId="77777777" w:rsidR="007D6E8C" w:rsidRDefault="00885996" w:rsidP="0042349D">
      <w:pPr>
        <w:spacing w:after="0" w:line="259" w:lineRule="auto"/>
        <w:jc w:val="center"/>
        <w:rPr>
          <w:rFonts w:ascii="Times New Roman" w:hAnsi="Times New Roman" w:cs="Times New Roman"/>
          <w:b/>
          <w:sz w:val="28"/>
          <w:szCs w:val="28"/>
          <w:lang w:val="uk-UA"/>
        </w:rPr>
      </w:pPr>
      <w:r w:rsidRPr="00885996">
        <w:rPr>
          <w:rFonts w:ascii="Times New Roman" w:hAnsi="Times New Roman" w:cs="Times New Roman"/>
          <w:b/>
          <w:sz w:val="28"/>
          <w:szCs w:val="28"/>
          <w:lang w:val="uk-UA"/>
        </w:rPr>
        <w:t xml:space="preserve">Обґрунтування </w:t>
      </w:r>
      <w:r w:rsidR="008B63BF">
        <w:rPr>
          <w:rFonts w:ascii="Times New Roman" w:hAnsi="Times New Roman" w:cs="Times New Roman"/>
          <w:b/>
          <w:sz w:val="28"/>
          <w:szCs w:val="28"/>
          <w:lang w:val="uk-UA"/>
        </w:rPr>
        <w:t>що</w:t>
      </w:r>
      <w:r w:rsidR="00490F86">
        <w:rPr>
          <w:rFonts w:ascii="Times New Roman" w:hAnsi="Times New Roman" w:cs="Times New Roman"/>
          <w:b/>
          <w:sz w:val="28"/>
          <w:szCs w:val="28"/>
          <w:lang w:val="uk-UA"/>
        </w:rPr>
        <w:t>до</w:t>
      </w:r>
      <w:r w:rsidRPr="00885996">
        <w:rPr>
          <w:rFonts w:ascii="Times New Roman" w:hAnsi="Times New Roman" w:cs="Times New Roman"/>
          <w:b/>
          <w:sz w:val="28"/>
          <w:szCs w:val="28"/>
          <w:lang w:val="uk-UA"/>
        </w:rPr>
        <w:t xml:space="preserve"> схвалення проєкту рішення НКРЕКП, </w:t>
      </w:r>
    </w:p>
    <w:p w14:paraId="5E0C7639" w14:textId="77777777" w:rsidR="007D6E8C" w:rsidRDefault="00885996" w:rsidP="0042349D">
      <w:pPr>
        <w:spacing w:after="0" w:line="259" w:lineRule="auto"/>
        <w:jc w:val="center"/>
        <w:rPr>
          <w:rFonts w:ascii="Times New Roman" w:hAnsi="Times New Roman" w:cs="Times New Roman"/>
          <w:b/>
          <w:sz w:val="28"/>
          <w:szCs w:val="28"/>
          <w:lang w:val="uk-UA"/>
        </w:rPr>
      </w:pPr>
      <w:r w:rsidRPr="00885996">
        <w:rPr>
          <w:rFonts w:ascii="Times New Roman" w:hAnsi="Times New Roman" w:cs="Times New Roman"/>
          <w:b/>
          <w:sz w:val="28"/>
          <w:szCs w:val="28"/>
          <w:lang w:val="uk-UA"/>
        </w:rPr>
        <w:t xml:space="preserve">що має ознаки регуляторного </w:t>
      </w:r>
      <w:proofErr w:type="spellStart"/>
      <w:r w:rsidRPr="00885996">
        <w:rPr>
          <w:rFonts w:ascii="Times New Roman" w:hAnsi="Times New Roman" w:cs="Times New Roman"/>
          <w:b/>
          <w:sz w:val="28"/>
          <w:szCs w:val="28"/>
          <w:lang w:val="uk-UA"/>
        </w:rPr>
        <w:t>акта</w:t>
      </w:r>
      <w:proofErr w:type="spellEnd"/>
      <w:r w:rsidRPr="00885996">
        <w:rPr>
          <w:rFonts w:ascii="Times New Roman" w:hAnsi="Times New Roman" w:cs="Times New Roman"/>
          <w:b/>
          <w:sz w:val="28"/>
          <w:szCs w:val="28"/>
          <w:lang w:val="uk-UA"/>
        </w:rPr>
        <w:t xml:space="preserve">, – постанови НКРЕКП </w:t>
      </w:r>
    </w:p>
    <w:p w14:paraId="46C09EF0" w14:textId="2645C7BD" w:rsidR="006E4A43" w:rsidRDefault="00885996" w:rsidP="0042349D">
      <w:pPr>
        <w:spacing w:after="0" w:line="259" w:lineRule="auto"/>
        <w:jc w:val="center"/>
        <w:rPr>
          <w:rFonts w:ascii="Times New Roman" w:hAnsi="Times New Roman" w:cs="Times New Roman"/>
          <w:b/>
          <w:sz w:val="28"/>
          <w:szCs w:val="28"/>
          <w:lang w:val="uk-UA"/>
        </w:rPr>
      </w:pPr>
      <w:r w:rsidRPr="00885996">
        <w:rPr>
          <w:rFonts w:ascii="Times New Roman" w:hAnsi="Times New Roman" w:cs="Times New Roman"/>
          <w:b/>
          <w:sz w:val="28"/>
          <w:szCs w:val="28"/>
          <w:lang w:val="uk-UA"/>
        </w:rPr>
        <w:t>«</w:t>
      </w:r>
      <w:bookmarkStart w:id="0" w:name="_Hlk106104353"/>
      <w:r w:rsidR="00F7195C" w:rsidRPr="00F7195C">
        <w:rPr>
          <w:rFonts w:ascii="Times New Roman" w:hAnsi="Times New Roman" w:cs="Times New Roman"/>
          <w:b/>
          <w:sz w:val="28"/>
          <w:szCs w:val="28"/>
          <w:lang w:val="uk-UA"/>
        </w:rPr>
        <w:t>Про затвердження Змін</w:t>
      </w:r>
      <w:r w:rsidR="008B60F6">
        <w:rPr>
          <w:rFonts w:ascii="Times New Roman" w:hAnsi="Times New Roman" w:cs="Times New Roman"/>
          <w:b/>
          <w:sz w:val="28"/>
          <w:szCs w:val="28"/>
          <w:lang w:val="uk-UA"/>
        </w:rPr>
        <w:t xml:space="preserve"> </w:t>
      </w:r>
      <w:r w:rsidR="00F7195C" w:rsidRPr="00F7195C">
        <w:rPr>
          <w:rFonts w:ascii="Times New Roman" w:hAnsi="Times New Roman" w:cs="Times New Roman"/>
          <w:b/>
          <w:sz w:val="28"/>
          <w:szCs w:val="28"/>
          <w:lang w:val="uk-UA"/>
        </w:rPr>
        <w:t xml:space="preserve">до </w:t>
      </w:r>
      <w:bookmarkEnd w:id="0"/>
      <w:r w:rsidR="008B63BF">
        <w:rPr>
          <w:rFonts w:ascii="Times New Roman" w:hAnsi="Times New Roman" w:cs="Times New Roman"/>
          <w:b/>
          <w:sz w:val="28"/>
          <w:szCs w:val="28"/>
          <w:lang w:val="uk-UA"/>
        </w:rPr>
        <w:t>Правил ринку</w:t>
      </w:r>
      <w:r w:rsidRPr="0042349D">
        <w:rPr>
          <w:rFonts w:ascii="Times New Roman" w:hAnsi="Times New Roman" w:cs="Times New Roman"/>
          <w:b/>
          <w:sz w:val="28"/>
          <w:szCs w:val="28"/>
          <w:lang w:val="uk-UA"/>
        </w:rPr>
        <w:t>»</w:t>
      </w:r>
    </w:p>
    <w:p w14:paraId="652AB9FB" w14:textId="4EF30763" w:rsidR="00C72BBA" w:rsidRPr="00B40389" w:rsidRDefault="00C72BBA" w:rsidP="00B40389">
      <w:pPr>
        <w:tabs>
          <w:tab w:val="left" w:pos="709"/>
        </w:tabs>
        <w:spacing w:after="0" w:line="259" w:lineRule="auto"/>
        <w:ind w:firstLine="567"/>
        <w:jc w:val="center"/>
        <w:rPr>
          <w:rFonts w:ascii="Times New Roman" w:hAnsi="Times New Roman" w:cs="Times New Roman"/>
          <w:sz w:val="20"/>
          <w:szCs w:val="28"/>
          <w:lang w:val="uk-UA"/>
        </w:rPr>
      </w:pPr>
    </w:p>
    <w:p w14:paraId="24F19AFA" w14:textId="3B4440A5" w:rsidR="002A639E" w:rsidRPr="00B40389" w:rsidRDefault="002A639E" w:rsidP="00B40389">
      <w:pPr>
        <w:tabs>
          <w:tab w:val="left" w:pos="709"/>
        </w:tabs>
        <w:spacing w:after="0" w:line="240" w:lineRule="auto"/>
        <w:ind w:firstLine="567"/>
        <w:jc w:val="both"/>
        <w:rPr>
          <w:rFonts w:ascii="Times New Roman" w:eastAsia="Times New Roman" w:hAnsi="Times New Roman" w:cs="Times New Roman"/>
          <w:sz w:val="28"/>
          <w:szCs w:val="28"/>
          <w:lang w:val="uk-UA"/>
        </w:rPr>
      </w:pPr>
      <w:r w:rsidRPr="00B40389">
        <w:rPr>
          <w:rFonts w:ascii="Times New Roman" w:eastAsia="Times New Roman" w:hAnsi="Times New Roman" w:cs="Times New Roman"/>
          <w:sz w:val="28"/>
          <w:szCs w:val="28"/>
          <w:lang w:val="uk-UA"/>
        </w:rPr>
        <w:t>Згідно з частиною другою статті 2 Закону України «Про ринок електричної енергії» (далі – Закон) основні умови діяльності учасників ринку електричної енергії та взаємовідносин між ними визначаються нормативно-правовими актами, що регулюють впровадження цього Закону, зокрема правилами ринку, які, в тому числі, визначають правила функціонування балансуючого ринку та ринку допоміжних послуг.</w:t>
      </w:r>
    </w:p>
    <w:p w14:paraId="7BEB4969" w14:textId="6623A0C6" w:rsidR="002A639E" w:rsidRPr="00B40389" w:rsidRDefault="002A639E" w:rsidP="00B40389">
      <w:pPr>
        <w:tabs>
          <w:tab w:val="left" w:pos="709"/>
        </w:tabs>
        <w:spacing w:after="0" w:line="256" w:lineRule="auto"/>
        <w:ind w:firstLine="567"/>
        <w:jc w:val="both"/>
        <w:rPr>
          <w:rFonts w:ascii="Times New Roman" w:eastAsia="Times New Roman" w:hAnsi="Times New Roman" w:cs="Times New Roman"/>
          <w:sz w:val="28"/>
          <w:szCs w:val="28"/>
          <w:lang w:val="uk-UA"/>
        </w:rPr>
      </w:pPr>
      <w:r w:rsidRPr="00B40389">
        <w:rPr>
          <w:rFonts w:ascii="Times New Roman" w:eastAsia="Times New Roman" w:hAnsi="Times New Roman" w:cs="Times New Roman"/>
          <w:sz w:val="28"/>
          <w:szCs w:val="28"/>
          <w:lang w:val="uk-UA"/>
        </w:rPr>
        <w:t xml:space="preserve">Відповідно до Закону, правила ринку розробляються і </w:t>
      </w:r>
      <w:proofErr w:type="spellStart"/>
      <w:r w:rsidRPr="00B40389">
        <w:rPr>
          <w:rFonts w:ascii="Times New Roman" w:eastAsia="Times New Roman" w:hAnsi="Times New Roman" w:cs="Times New Roman"/>
          <w:sz w:val="28"/>
          <w:szCs w:val="28"/>
          <w:lang w:val="uk-UA"/>
        </w:rPr>
        <w:t>ад</w:t>
      </w:r>
      <w:bookmarkStart w:id="1" w:name="_GoBack"/>
      <w:bookmarkEnd w:id="1"/>
      <w:r w:rsidRPr="00B40389">
        <w:rPr>
          <w:rFonts w:ascii="Times New Roman" w:eastAsia="Times New Roman" w:hAnsi="Times New Roman" w:cs="Times New Roman"/>
          <w:sz w:val="28"/>
          <w:szCs w:val="28"/>
          <w:lang w:val="uk-UA"/>
        </w:rPr>
        <w:t>мініструються</w:t>
      </w:r>
      <w:proofErr w:type="spellEnd"/>
      <w:r w:rsidRPr="00B40389">
        <w:rPr>
          <w:rFonts w:ascii="Times New Roman" w:eastAsia="Times New Roman" w:hAnsi="Times New Roman" w:cs="Times New Roman"/>
          <w:sz w:val="28"/>
          <w:szCs w:val="28"/>
          <w:lang w:val="uk-UA"/>
        </w:rPr>
        <w:t xml:space="preserve"> оператором системи передачі </w:t>
      </w:r>
      <w:r w:rsidR="00BB6C66" w:rsidRPr="00B40389">
        <w:rPr>
          <w:rFonts w:ascii="Times New Roman" w:eastAsia="Times New Roman" w:hAnsi="Times New Roman" w:cs="Times New Roman"/>
          <w:sz w:val="28"/>
          <w:szCs w:val="28"/>
          <w:lang w:val="uk-UA"/>
        </w:rPr>
        <w:t>та</w:t>
      </w:r>
      <w:r w:rsidRPr="00B40389">
        <w:rPr>
          <w:rFonts w:ascii="Times New Roman" w:eastAsia="Times New Roman" w:hAnsi="Times New Roman" w:cs="Times New Roman"/>
          <w:sz w:val="28"/>
          <w:szCs w:val="28"/>
          <w:lang w:val="uk-UA"/>
        </w:rPr>
        <w:t xml:space="preserve"> затверджуються Національною комісією, що здійснює державне регулювання у сферах енергетики та комунальних послуг.</w:t>
      </w:r>
    </w:p>
    <w:p w14:paraId="5BC8CD8B" w14:textId="66DC41A7" w:rsidR="008B63BF" w:rsidRPr="00B40389" w:rsidRDefault="008B63BF" w:rsidP="00B40389">
      <w:pPr>
        <w:tabs>
          <w:tab w:val="left" w:pos="709"/>
        </w:tabs>
        <w:spacing w:after="0" w:line="240" w:lineRule="auto"/>
        <w:ind w:firstLine="567"/>
        <w:jc w:val="both"/>
        <w:rPr>
          <w:rFonts w:ascii="Times New Roman" w:hAnsi="Times New Roman" w:cs="Times New Roman"/>
          <w:sz w:val="28"/>
          <w:szCs w:val="28"/>
          <w:lang w:val="uk-UA"/>
        </w:rPr>
      </w:pPr>
      <w:r w:rsidRPr="00B40389">
        <w:rPr>
          <w:rFonts w:ascii="Times New Roman" w:hAnsi="Times New Roman" w:cs="Times New Roman"/>
          <w:sz w:val="28"/>
          <w:szCs w:val="28"/>
          <w:lang w:val="uk-UA"/>
        </w:rPr>
        <w:t>Правил</w:t>
      </w:r>
      <w:r w:rsidR="004E4EF8" w:rsidRPr="00B40389">
        <w:rPr>
          <w:rFonts w:ascii="Times New Roman" w:hAnsi="Times New Roman" w:cs="Times New Roman"/>
          <w:sz w:val="28"/>
          <w:szCs w:val="28"/>
          <w:lang w:val="uk-UA"/>
        </w:rPr>
        <w:t>а</w:t>
      </w:r>
      <w:r w:rsidRPr="00B40389">
        <w:rPr>
          <w:rFonts w:ascii="Times New Roman" w:hAnsi="Times New Roman" w:cs="Times New Roman"/>
          <w:sz w:val="28"/>
          <w:szCs w:val="28"/>
          <w:lang w:val="uk-UA"/>
        </w:rPr>
        <w:t xml:space="preserve"> ринку, затверджен</w:t>
      </w:r>
      <w:r w:rsidR="004E4EF8" w:rsidRPr="00B40389">
        <w:rPr>
          <w:rFonts w:ascii="Times New Roman" w:hAnsi="Times New Roman" w:cs="Times New Roman"/>
          <w:sz w:val="28"/>
          <w:szCs w:val="28"/>
          <w:lang w:val="uk-UA"/>
        </w:rPr>
        <w:t>і</w:t>
      </w:r>
      <w:r w:rsidRPr="00B40389">
        <w:rPr>
          <w:rFonts w:ascii="Times New Roman" w:hAnsi="Times New Roman" w:cs="Times New Roman"/>
          <w:sz w:val="28"/>
          <w:szCs w:val="28"/>
          <w:lang w:val="uk-UA"/>
        </w:rPr>
        <w:t xml:space="preserve"> </w:t>
      </w:r>
      <w:r w:rsidR="00E920C7" w:rsidRPr="00B40389">
        <w:rPr>
          <w:rFonts w:ascii="Times New Roman" w:hAnsi="Times New Roman" w:cs="Times New Roman"/>
          <w:sz w:val="28"/>
          <w:szCs w:val="28"/>
          <w:lang w:val="uk-UA"/>
        </w:rPr>
        <w:t>постанов</w:t>
      </w:r>
      <w:r w:rsidRPr="00B40389">
        <w:rPr>
          <w:rFonts w:ascii="Times New Roman" w:hAnsi="Times New Roman" w:cs="Times New Roman"/>
          <w:sz w:val="28"/>
          <w:szCs w:val="28"/>
          <w:lang w:val="uk-UA"/>
        </w:rPr>
        <w:t>ою НКРЕКП від 14 березня 2018</w:t>
      </w:r>
      <w:r w:rsidR="004E4EF8" w:rsidRPr="00B40389">
        <w:rPr>
          <w:rFonts w:ascii="Times New Roman" w:hAnsi="Times New Roman" w:cs="Times New Roman"/>
          <w:sz w:val="28"/>
          <w:szCs w:val="28"/>
          <w:lang w:val="uk-UA"/>
        </w:rPr>
        <w:t> </w:t>
      </w:r>
      <w:r w:rsidRPr="00B40389">
        <w:rPr>
          <w:rFonts w:ascii="Times New Roman" w:hAnsi="Times New Roman" w:cs="Times New Roman"/>
          <w:sz w:val="28"/>
          <w:szCs w:val="28"/>
          <w:lang w:val="uk-UA"/>
        </w:rPr>
        <w:t>року № 307</w:t>
      </w:r>
      <w:r w:rsidR="004E4EF8" w:rsidRPr="00B40389">
        <w:rPr>
          <w:rFonts w:ascii="Times New Roman" w:hAnsi="Times New Roman" w:cs="Times New Roman"/>
          <w:sz w:val="28"/>
          <w:szCs w:val="28"/>
          <w:lang w:val="uk-UA"/>
        </w:rPr>
        <w:t>, визначають, зокрема, порядок та вимоги до забезпечення виконання зобов’язань за договорами про врегулювання небалансів електричної енергії, правила балансування, правила функціонування ринку допоміжних послуг, порядок проведення розрахунків на балансуючому ринку та ринку допоміжних послуг, порядок виставлення рахунків.</w:t>
      </w:r>
    </w:p>
    <w:p w14:paraId="5445C5F6" w14:textId="7C311DB1" w:rsidR="004E4EF8" w:rsidRPr="00B40389" w:rsidRDefault="004E4EF8" w:rsidP="00B40389">
      <w:pPr>
        <w:tabs>
          <w:tab w:val="left" w:pos="0"/>
        </w:tabs>
        <w:spacing w:after="0" w:line="240" w:lineRule="auto"/>
        <w:ind w:firstLine="567"/>
        <w:jc w:val="both"/>
        <w:rPr>
          <w:rFonts w:ascii="Times New Roman" w:hAnsi="Times New Roman" w:cs="Times New Roman"/>
          <w:sz w:val="28"/>
          <w:szCs w:val="28"/>
          <w:lang w:val="uk-UA"/>
        </w:rPr>
      </w:pPr>
      <w:r w:rsidRPr="00B40389">
        <w:rPr>
          <w:rFonts w:ascii="Times New Roman" w:hAnsi="Times New Roman" w:cs="Times New Roman"/>
          <w:sz w:val="28"/>
          <w:szCs w:val="28"/>
          <w:lang w:val="uk-UA"/>
        </w:rPr>
        <w:t xml:space="preserve">Відповідно до вимог частини другої статті 2 Закону </w:t>
      </w:r>
      <w:r w:rsidR="00500400" w:rsidRPr="00B40389">
        <w:rPr>
          <w:rFonts w:ascii="Times New Roman" w:hAnsi="Times New Roman" w:cs="Times New Roman"/>
          <w:sz w:val="28"/>
          <w:szCs w:val="28"/>
          <w:lang w:val="uk-UA"/>
        </w:rPr>
        <w:t>п</w:t>
      </w:r>
      <w:r w:rsidRPr="00B40389">
        <w:rPr>
          <w:rFonts w:ascii="Times New Roman" w:hAnsi="Times New Roman" w:cs="Times New Roman"/>
          <w:sz w:val="28"/>
          <w:szCs w:val="28"/>
          <w:lang w:val="uk-UA"/>
        </w:rPr>
        <w:t>ро ринок</w:t>
      </w:r>
      <w:r w:rsidR="00500400" w:rsidRPr="00B40389">
        <w:rPr>
          <w:rFonts w:ascii="Times New Roman" w:hAnsi="Times New Roman" w:cs="Times New Roman"/>
          <w:sz w:val="28"/>
          <w:szCs w:val="28"/>
          <w:lang w:val="uk-UA"/>
        </w:rPr>
        <w:t xml:space="preserve">, </w:t>
      </w:r>
      <w:r w:rsidRPr="00B40389">
        <w:rPr>
          <w:rFonts w:ascii="Times New Roman" w:hAnsi="Times New Roman" w:cs="Times New Roman"/>
          <w:sz w:val="28"/>
          <w:szCs w:val="28"/>
          <w:lang w:val="uk-UA"/>
        </w:rPr>
        <w:t>НЕК</w:t>
      </w:r>
      <w:r w:rsidR="00500400" w:rsidRPr="00B40389">
        <w:rPr>
          <w:rFonts w:ascii="Times New Roman" w:hAnsi="Times New Roman" w:cs="Times New Roman"/>
          <w:sz w:val="28"/>
          <w:szCs w:val="28"/>
          <w:lang w:val="uk-UA"/>
        </w:rPr>
        <w:t> </w:t>
      </w:r>
      <w:r w:rsidRPr="00B40389">
        <w:rPr>
          <w:rFonts w:ascii="Times New Roman" w:hAnsi="Times New Roman" w:cs="Times New Roman"/>
          <w:sz w:val="28"/>
          <w:szCs w:val="28"/>
          <w:lang w:val="uk-UA"/>
        </w:rPr>
        <w:t xml:space="preserve">«УКРЕНЕРГО», як адміністратор Правил ринку, </w:t>
      </w:r>
      <w:r w:rsidR="00500400" w:rsidRPr="00B40389">
        <w:rPr>
          <w:rFonts w:ascii="Times New Roman" w:hAnsi="Times New Roman" w:cs="Times New Roman"/>
          <w:sz w:val="28"/>
          <w:szCs w:val="28"/>
          <w:lang w:val="uk-UA"/>
        </w:rPr>
        <w:t xml:space="preserve">листом від 20.07.2022 № 01/30242 </w:t>
      </w:r>
      <w:r w:rsidRPr="00B40389">
        <w:rPr>
          <w:rFonts w:ascii="Times New Roman" w:hAnsi="Times New Roman" w:cs="Times New Roman"/>
          <w:sz w:val="28"/>
          <w:szCs w:val="28"/>
          <w:lang w:val="uk-UA"/>
        </w:rPr>
        <w:t>нада</w:t>
      </w:r>
      <w:r w:rsidR="00500400" w:rsidRPr="00B40389">
        <w:rPr>
          <w:rFonts w:ascii="Times New Roman" w:hAnsi="Times New Roman" w:cs="Times New Roman"/>
          <w:sz w:val="28"/>
          <w:szCs w:val="28"/>
          <w:lang w:val="uk-UA"/>
        </w:rPr>
        <w:t>ло</w:t>
      </w:r>
      <w:r w:rsidRPr="00B40389">
        <w:rPr>
          <w:rFonts w:ascii="Times New Roman" w:hAnsi="Times New Roman" w:cs="Times New Roman"/>
          <w:sz w:val="28"/>
          <w:szCs w:val="28"/>
          <w:lang w:val="uk-UA"/>
        </w:rPr>
        <w:t xml:space="preserve"> </w:t>
      </w:r>
      <w:r w:rsidR="00500400" w:rsidRPr="00B40389">
        <w:rPr>
          <w:rFonts w:ascii="Times New Roman" w:hAnsi="Times New Roman" w:cs="Times New Roman"/>
          <w:sz w:val="28"/>
          <w:szCs w:val="28"/>
          <w:lang w:val="uk-UA"/>
        </w:rPr>
        <w:t xml:space="preserve">Регулятору </w:t>
      </w:r>
      <w:r w:rsidRPr="00B40389">
        <w:rPr>
          <w:rFonts w:ascii="Times New Roman" w:hAnsi="Times New Roman" w:cs="Times New Roman"/>
          <w:sz w:val="28"/>
          <w:szCs w:val="28"/>
          <w:lang w:val="uk-UA"/>
        </w:rPr>
        <w:t>пропозиції до зазначеного</w:t>
      </w:r>
      <w:r w:rsidR="00500400" w:rsidRPr="00B40389">
        <w:rPr>
          <w:rFonts w:ascii="Times New Roman" w:hAnsi="Times New Roman" w:cs="Times New Roman"/>
          <w:sz w:val="28"/>
          <w:szCs w:val="28"/>
          <w:lang w:val="uk-UA"/>
        </w:rPr>
        <w:t xml:space="preserve"> </w:t>
      </w:r>
      <w:r w:rsidRPr="00B40389">
        <w:rPr>
          <w:rFonts w:ascii="Times New Roman" w:hAnsi="Times New Roman" w:cs="Times New Roman"/>
          <w:sz w:val="28"/>
          <w:szCs w:val="28"/>
          <w:lang w:val="uk-UA"/>
        </w:rPr>
        <w:t xml:space="preserve">документу в частині </w:t>
      </w:r>
      <w:r w:rsidR="00500400" w:rsidRPr="00B40389">
        <w:rPr>
          <w:rFonts w:ascii="Times New Roman" w:hAnsi="Times New Roman" w:cs="Times New Roman"/>
          <w:sz w:val="28"/>
          <w:szCs w:val="28"/>
          <w:lang w:val="uk-UA"/>
        </w:rPr>
        <w:t xml:space="preserve">внесення </w:t>
      </w:r>
      <w:r w:rsidRPr="00B40389">
        <w:rPr>
          <w:rFonts w:ascii="Times New Roman" w:hAnsi="Times New Roman" w:cs="Times New Roman"/>
          <w:sz w:val="28"/>
          <w:szCs w:val="28"/>
          <w:lang w:val="uk-UA"/>
        </w:rPr>
        <w:t xml:space="preserve">змін, які стосуються </w:t>
      </w:r>
      <w:r w:rsidR="00B40389" w:rsidRPr="00B40389">
        <w:rPr>
          <w:rFonts w:ascii="Times New Roman" w:hAnsi="Times New Roman" w:cs="Times New Roman"/>
          <w:sz w:val="28"/>
          <w:szCs w:val="28"/>
          <w:lang w:val="uk-UA"/>
        </w:rPr>
        <w:t xml:space="preserve">удосконалення </w:t>
      </w:r>
      <w:r w:rsidRPr="00B40389">
        <w:rPr>
          <w:rFonts w:ascii="Times New Roman" w:hAnsi="Times New Roman" w:cs="Times New Roman"/>
          <w:sz w:val="28"/>
          <w:szCs w:val="28"/>
          <w:lang w:val="uk-UA"/>
        </w:rPr>
        <w:t>обчислення плати за послугу із зменшення</w:t>
      </w:r>
      <w:r w:rsidR="00500400" w:rsidRPr="00B40389">
        <w:rPr>
          <w:rFonts w:ascii="Times New Roman" w:hAnsi="Times New Roman" w:cs="Times New Roman"/>
          <w:sz w:val="28"/>
          <w:szCs w:val="28"/>
          <w:lang w:val="uk-UA"/>
        </w:rPr>
        <w:t xml:space="preserve"> </w:t>
      </w:r>
      <w:r w:rsidRPr="00B40389">
        <w:rPr>
          <w:rFonts w:ascii="Times New Roman" w:hAnsi="Times New Roman" w:cs="Times New Roman"/>
          <w:sz w:val="28"/>
          <w:szCs w:val="28"/>
          <w:lang w:val="uk-UA"/>
        </w:rPr>
        <w:t>навантаження ВДЕ з підтримкою, обчислення плати за невідповідність виконання команд</w:t>
      </w:r>
      <w:r w:rsidR="00500400" w:rsidRPr="00B40389">
        <w:rPr>
          <w:rFonts w:ascii="Times New Roman" w:hAnsi="Times New Roman" w:cs="Times New Roman"/>
          <w:sz w:val="28"/>
          <w:szCs w:val="28"/>
          <w:lang w:val="uk-UA"/>
        </w:rPr>
        <w:t xml:space="preserve"> </w:t>
      </w:r>
      <w:r w:rsidRPr="00B40389">
        <w:rPr>
          <w:rFonts w:ascii="Times New Roman" w:hAnsi="Times New Roman" w:cs="Times New Roman"/>
          <w:sz w:val="28"/>
          <w:szCs w:val="28"/>
          <w:lang w:val="uk-UA"/>
        </w:rPr>
        <w:t>диспетчера на зменшення навантаження ППВДЕ, термінів виставлення рахунків за послугу</w:t>
      </w:r>
      <w:r w:rsidR="00500400" w:rsidRPr="00B40389">
        <w:rPr>
          <w:rFonts w:ascii="Times New Roman" w:hAnsi="Times New Roman" w:cs="Times New Roman"/>
          <w:sz w:val="28"/>
          <w:szCs w:val="28"/>
          <w:lang w:val="uk-UA"/>
        </w:rPr>
        <w:t xml:space="preserve"> </w:t>
      </w:r>
      <w:r w:rsidRPr="00B40389">
        <w:rPr>
          <w:rFonts w:ascii="Times New Roman" w:hAnsi="Times New Roman" w:cs="Times New Roman"/>
          <w:sz w:val="28"/>
          <w:szCs w:val="28"/>
          <w:lang w:val="uk-UA"/>
        </w:rPr>
        <w:t xml:space="preserve">із зменшення навантаження, а також формування відповідних </w:t>
      </w:r>
      <w:r w:rsidR="00B40389" w:rsidRPr="00B40389">
        <w:rPr>
          <w:rFonts w:ascii="Times New Roman" w:hAnsi="Times New Roman" w:cs="Times New Roman"/>
          <w:sz w:val="28"/>
          <w:szCs w:val="28"/>
          <w:lang w:val="uk-UA"/>
        </w:rPr>
        <w:t>а</w:t>
      </w:r>
      <w:r w:rsidRPr="00B40389">
        <w:rPr>
          <w:rFonts w:ascii="Times New Roman" w:hAnsi="Times New Roman" w:cs="Times New Roman"/>
          <w:sz w:val="28"/>
          <w:szCs w:val="28"/>
          <w:lang w:val="uk-UA"/>
        </w:rPr>
        <w:t>ктів.</w:t>
      </w:r>
    </w:p>
    <w:p w14:paraId="0C151576" w14:textId="4D260392" w:rsidR="00B10EB1" w:rsidRPr="00B40389" w:rsidRDefault="00500400" w:rsidP="00B40389">
      <w:pPr>
        <w:tabs>
          <w:tab w:val="left" w:pos="709"/>
        </w:tabs>
        <w:spacing w:after="0" w:line="240" w:lineRule="auto"/>
        <w:ind w:firstLine="567"/>
        <w:jc w:val="both"/>
        <w:rPr>
          <w:rFonts w:ascii="Times New Roman" w:hAnsi="Times New Roman" w:cs="Times New Roman"/>
          <w:bCs/>
          <w:sz w:val="28"/>
          <w:szCs w:val="28"/>
          <w:lang w:val="uk-UA"/>
        </w:rPr>
      </w:pPr>
      <w:r w:rsidRPr="00B40389">
        <w:rPr>
          <w:rFonts w:ascii="Times New Roman" w:eastAsia="Times New Roman" w:hAnsi="Times New Roman" w:cs="Times New Roman"/>
          <w:sz w:val="28"/>
          <w:szCs w:val="28"/>
          <w:lang w:val="uk-UA"/>
        </w:rPr>
        <w:t xml:space="preserve">За результатами опрацювання отриманих пропозицій, Департаментом енергоринку розроблено проєкт постанови </w:t>
      </w:r>
      <w:r w:rsidR="00A22F11" w:rsidRPr="00B40389">
        <w:rPr>
          <w:rFonts w:ascii="Times New Roman" w:eastAsia="Times New Roman" w:hAnsi="Times New Roman" w:cs="Times New Roman"/>
          <w:sz w:val="28"/>
          <w:szCs w:val="28"/>
          <w:lang w:val="uk-UA"/>
        </w:rPr>
        <w:t xml:space="preserve">НКРЕКП </w:t>
      </w:r>
      <w:r w:rsidRPr="00B40389">
        <w:rPr>
          <w:rFonts w:ascii="Times New Roman" w:eastAsia="Times New Roman" w:hAnsi="Times New Roman" w:cs="Times New Roman"/>
          <w:sz w:val="28"/>
          <w:szCs w:val="28"/>
          <w:lang w:val="uk-UA"/>
        </w:rPr>
        <w:t>«Про затвердження Змін до Правил ринку»</w:t>
      </w:r>
      <w:r w:rsidR="00A22F11" w:rsidRPr="00B40389">
        <w:rPr>
          <w:rFonts w:ascii="Times New Roman" w:eastAsia="Times New Roman" w:hAnsi="Times New Roman" w:cs="Times New Roman"/>
          <w:sz w:val="28"/>
          <w:szCs w:val="28"/>
          <w:lang w:val="uk-UA"/>
        </w:rPr>
        <w:t>,</w:t>
      </w:r>
      <w:r w:rsidRPr="00B40389">
        <w:rPr>
          <w:rFonts w:ascii="Times New Roman" w:eastAsia="Times New Roman" w:hAnsi="Times New Roman" w:cs="Times New Roman"/>
          <w:sz w:val="28"/>
          <w:szCs w:val="28"/>
          <w:lang w:val="uk-UA"/>
        </w:rPr>
        <w:t xml:space="preserve"> </w:t>
      </w:r>
      <w:r w:rsidR="00A22F11" w:rsidRPr="00B40389">
        <w:rPr>
          <w:rFonts w:ascii="Times New Roman" w:hAnsi="Times New Roman" w:cs="Times New Roman"/>
          <w:bCs/>
          <w:sz w:val="28"/>
          <w:szCs w:val="28"/>
          <w:lang w:val="uk-UA"/>
        </w:rPr>
        <w:t xml:space="preserve">який </w:t>
      </w:r>
      <w:r w:rsidR="00B10EB1" w:rsidRPr="00B40389">
        <w:rPr>
          <w:rFonts w:ascii="Times New Roman" w:hAnsi="Times New Roman" w:cs="Times New Roman"/>
          <w:bCs/>
          <w:sz w:val="28"/>
          <w:szCs w:val="28"/>
          <w:lang w:val="uk-UA"/>
        </w:rPr>
        <w:t xml:space="preserve">має ознаки регуляторного </w:t>
      </w:r>
      <w:proofErr w:type="spellStart"/>
      <w:r w:rsidR="00B10EB1" w:rsidRPr="00B40389">
        <w:rPr>
          <w:rFonts w:ascii="Times New Roman" w:hAnsi="Times New Roman" w:cs="Times New Roman"/>
          <w:bCs/>
          <w:sz w:val="28"/>
          <w:szCs w:val="28"/>
          <w:lang w:val="uk-UA"/>
        </w:rPr>
        <w:t>акта</w:t>
      </w:r>
      <w:proofErr w:type="spellEnd"/>
      <w:r w:rsidR="00B10EB1" w:rsidRPr="00B40389">
        <w:rPr>
          <w:rFonts w:ascii="Times New Roman" w:hAnsi="Times New Roman" w:cs="Times New Roman"/>
          <w:bCs/>
          <w:sz w:val="28"/>
          <w:szCs w:val="28"/>
          <w:lang w:val="uk-UA"/>
        </w:rPr>
        <w:t xml:space="preserve">, у зв’язку з чим, згідно </w:t>
      </w:r>
      <w:r w:rsidR="00F6618B" w:rsidRPr="00B40389">
        <w:rPr>
          <w:rFonts w:ascii="Times New Roman" w:hAnsi="Times New Roman" w:cs="Times New Roman"/>
          <w:bCs/>
          <w:sz w:val="28"/>
          <w:szCs w:val="28"/>
          <w:lang w:val="uk-UA"/>
        </w:rPr>
        <w:t>з</w:t>
      </w:r>
      <w:r w:rsidR="00B10EB1" w:rsidRPr="00B40389">
        <w:rPr>
          <w:rFonts w:ascii="Times New Roman" w:hAnsi="Times New Roman" w:cs="Times New Roman"/>
          <w:bCs/>
          <w:sz w:val="28"/>
          <w:szCs w:val="28"/>
          <w:lang w:val="uk-UA"/>
        </w:rPr>
        <w:t xml:space="preserve">і статтею 15 Закону </w:t>
      </w:r>
      <w:r w:rsidR="00F6618B" w:rsidRPr="00B40389">
        <w:rPr>
          <w:rFonts w:ascii="Times New Roman" w:hAnsi="Times New Roman" w:cs="Times New Roman"/>
          <w:bCs/>
          <w:sz w:val="28"/>
          <w:szCs w:val="28"/>
          <w:lang w:val="uk-UA"/>
        </w:rPr>
        <w:t>України «Про Національну комісію, що здійснює державне регулювання у сферах енергетики та комунальних послуг»</w:t>
      </w:r>
      <w:r w:rsidR="00B10EB1" w:rsidRPr="00B40389">
        <w:rPr>
          <w:rFonts w:ascii="Times New Roman" w:hAnsi="Times New Roman" w:cs="Times New Roman"/>
          <w:bCs/>
          <w:sz w:val="28"/>
          <w:szCs w:val="28"/>
          <w:lang w:val="uk-UA"/>
        </w:rPr>
        <w:t xml:space="preserve">, має бути оприлюднений на офіційному </w:t>
      </w:r>
      <w:proofErr w:type="spellStart"/>
      <w:r w:rsidR="00B10EB1" w:rsidRPr="00B40389">
        <w:rPr>
          <w:rFonts w:ascii="Times New Roman" w:hAnsi="Times New Roman" w:cs="Times New Roman"/>
          <w:bCs/>
          <w:sz w:val="28"/>
          <w:szCs w:val="28"/>
          <w:lang w:val="uk-UA"/>
        </w:rPr>
        <w:t>вебсайті</w:t>
      </w:r>
      <w:proofErr w:type="spellEnd"/>
      <w:r w:rsidR="00B10EB1" w:rsidRPr="00B40389">
        <w:rPr>
          <w:rFonts w:ascii="Times New Roman" w:hAnsi="Times New Roman" w:cs="Times New Roman"/>
          <w:bCs/>
          <w:sz w:val="28"/>
          <w:szCs w:val="28"/>
          <w:lang w:val="uk-UA"/>
        </w:rPr>
        <w:t xml:space="preserve"> НКРЕКП з метою одержання зауважень і пропозицій</w:t>
      </w:r>
      <w:r w:rsidR="00F6618B" w:rsidRPr="00B40389">
        <w:rPr>
          <w:rFonts w:ascii="Times New Roman" w:hAnsi="Times New Roman" w:cs="Times New Roman"/>
          <w:bCs/>
          <w:sz w:val="28"/>
          <w:szCs w:val="28"/>
          <w:lang w:val="uk-UA"/>
        </w:rPr>
        <w:t xml:space="preserve"> від інших органів державної влади, фізичних та юридичних осіб, їх об’єднань та інших заінтересованих осіб</w:t>
      </w:r>
      <w:r w:rsidR="00B10EB1" w:rsidRPr="00B40389">
        <w:rPr>
          <w:rFonts w:ascii="Times New Roman" w:hAnsi="Times New Roman" w:cs="Times New Roman"/>
          <w:bCs/>
          <w:sz w:val="28"/>
          <w:szCs w:val="28"/>
          <w:lang w:val="uk-UA"/>
        </w:rPr>
        <w:t>.</w:t>
      </w:r>
    </w:p>
    <w:p w14:paraId="219F07B3" w14:textId="2AB07F00" w:rsidR="000D6454" w:rsidRPr="00B40389" w:rsidRDefault="00F96F72" w:rsidP="00B40389">
      <w:pPr>
        <w:tabs>
          <w:tab w:val="left" w:pos="709"/>
        </w:tabs>
        <w:spacing w:after="0" w:line="240" w:lineRule="auto"/>
        <w:ind w:firstLine="567"/>
        <w:jc w:val="both"/>
        <w:rPr>
          <w:rFonts w:ascii="Times New Roman" w:hAnsi="Times New Roman" w:cs="Times New Roman"/>
          <w:sz w:val="28"/>
          <w:szCs w:val="28"/>
          <w:lang w:val="uk-UA"/>
        </w:rPr>
      </w:pPr>
      <w:r w:rsidRPr="00B40389">
        <w:rPr>
          <w:rFonts w:ascii="Times New Roman" w:hAnsi="Times New Roman" w:cs="Times New Roman"/>
          <w:sz w:val="28"/>
          <w:szCs w:val="28"/>
          <w:lang w:val="uk-UA"/>
        </w:rPr>
        <w:t>Ураховуючи зазначене, Департамент енергоринку пропонує:</w:t>
      </w:r>
    </w:p>
    <w:p w14:paraId="1BAA211F" w14:textId="540915B1" w:rsidR="00F96F72" w:rsidRPr="00B40389" w:rsidRDefault="000D6454" w:rsidP="00B40389">
      <w:pPr>
        <w:tabs>
          <w:tab w:val="left" w:pos="709"/>
        </w:tabs>
        <w:spacing w:after="0" w:line="240" w:lineRule="auto"/>
        <w:ind w:firstLine="567"/>
        <w:jc w:val="both"/>
        <w:rPr>
          <w:rFonts w:ascii="Times New Roman" w:hAnsi="Times New Roman" w:cs="Times New Roman"/>
          <w:sz w:val="28"/>
          <w:szCs w:val="28"/>
          <w:lang w:val="uk-UA"/>
        </w:rPr>
      </w:pPr>
      <w:r w:rsidRPr="00B40389">
        <w:rPr>
          <w:rFonts w:ascii="Times New Roman" w:hAnsi="Times New Roman" w:cs="Times New Roman"/>
          <w:sz w:val="28"/>
          <w:szCs w:val="28"/>
        </w:rPr>
        <w:t>1</w:t>
      </w:r>
      <w:r w:rsidRPr="00B40389">
        <w:rPr>
          <w:rFonts w:ascii="Times New Roman" w:hAnsi="Times New Roman" w:cs="Times New Roman"/>
          <w:sz w:val="28"/>
          <w:szCs w:val="28"/>
          <w:lang w:val="uk-UA"/>
        </w:rPr>
        <w:t>. </w:t>
      </w:r>
      <w:r w:rsidR="00F96F72" w:rsidRPr="00B40389">
        <w:rPr>
          <w:rFonts w:ascii="Times New Roman" w:hAnsi="Times New Roman" w:cs="Times New Roman"/>
          <w:sz w:val="28"/>
          <w:szCs w:val="28"/>
          <w:lang w:val="uk-UA"/>
        </w:rPr>
        <w:t>Схвалити проєкт постанови НКРЕКП «</w:t>
      </w:r>
      <w:r w:rsidR="000904BE" w:rsidRPr="00B40389">
        <w:rPr>
          <w:rFonts w:ascii="Times New Roman" w:hAnsi="Times New Roman" w:cs="Times New Roman"/>
          <w:sz w:val="28"/>
          <w:szCs w:val="28"/>
          <w:lang w:val="uk-UA"/>
        </w:rPr>
        <w:t>Про затвердження Змін до</w:t>
      </w:r>
      <w:r w:rsidR="00A22F11" w:rsidRPr="00B40389">
        <w:rPr>
          <w:rFonts w:ascii="Times New Roman" w:hAnsi="Times New Roman" w:cs="Times New Roman"/>
          <w:sz w:val="28"/>
          <w:szCs w:val="28"/>
          <w:lang w:val="uk-UA"/>
        </w:rPr>
        <w:t xml:space="preserve"> Правил ринку</w:t>
      </w:r>
      <w:r w:rsidR="00F96F72" w:rsidRPr="00B40389">
        <w:rPr>
          <w:rFonts w:ascii="Times New Roman" w:hAnsi="Times New Roman" w:cs="Times New Roman"/>
          <w:sz w:val="28"/>
          <w:szCs w:val="28"/>
          <w:lang w:val="uk-UA"/>
        </w:rPr>
        <w:t>», що має ознаки регуляторного акта.</w:t>
      </w:r>
    </w:p>
    <w:p w14:paraId="68C55DFA" w14:textId="1891A48B" w:rsidR="001E3DA3" w:rsidRPr="00B40389" w:rsidRDefault="00F96F72" w:rsidP="00B40389">
      <w:pPr>
        <w:tabs>
          <w:tab w:val="left" w:pos="709"/>
        </w:tabs>
        <w:spacing w:after="0" w:line="240" w:lineRule="auto"/>
        <w:ind w:firstLine="567"/>
        <w:jc w:val="both"/>
        <w:rPr>
          <w:rFonts w:ascii="Times New Roman" w:hAnsi="Times New Roman" w:cs="Times New Roman"/>
          <w:sz w:val="28"/>
          <w:szCs w:val="28"/>
          <w:lang w:val="uk-UA"/>
        </w:rPr>
      </w:pPr>
      <w:r w:rsidRPr="00B40389">
        <w:rPr>
          <w:rFonts w:ascii="Times New Roman" w:hAnsi="Times New Roman" w:cs="Times New Roman"/>
          <w:sz w:val="28"/>
          <w:szCs w:val="28"/>
          <w:lang w:val="uk-UA"/>
        </w:rPr>
        <w:t>2. Оприлюднити проєкт постанови НКРЕКП «</w:t>
      </w:r>
      <w:r w:rsidR="00A22F11" w:rsidRPr="00B40389">
        <w:rPr>
          <w:rFonts w:ascii="Times New Roman" w:hAnsi="Times New Roman" w:cs="Times New Roman"/>
          <w:sz w:val="28"/>
          <w:szCs w:val="28"/>
          <w:lang w:val="uk-UA"/>
        </w:rPr>
        <w:t>Про затвердження Змін до Правил ринку</w:t>
      </w:r>
      <w:r w:rsidRPr="00B40389">
        <w:rPr>
          <w:rFonts w:ascii="Times New Roman" w:hAnsi="Times New Roman" w:cs="Times New Roman"/>
          <w:sz w:val="28"/>
          <w:szCs w:val="28"/>
          <w:lang w:val="uk-UA"/>
        </w:rPr>
        <w:t xml:space="preserve">», що має ознаки регуляторного акта, разом із матеріалами, що обґрунтовують необхідність прийняття такого рішення, та аналізом його впливу на офіційному </w:t>
      </w:r>
      <w:proofErr w:type="spellStart"/>
      <w:r w:rsidRPr="00B40389">
        <w:rPr>
          <w:rFonts w:ascii="Times New Roman" w:hAnsi="Times New Roman" w:cs="Times New Roman"/>
          <w:sz w:val="28"/>
          <w:szCs w:val="28"/>
          <w:lang w:val="uk-UA"/>
        </w:rPr>
        <w:t>вебсайті</w:t>
      </w:r>
      <w:proofErr w:type="spellEnd"/>
      <w:r w:rsidRPr="00B40389">
        <w:rPr>
          <w:rFonts w:ascii="Times New Roman" w:hAnsi="Times New Roman" w:cs="Times New Roman"/>
          <w:sz w:val="28"/>
          <w:szCs w:val="28"/>
          <w:lang w:val="uk-UA"/>
        </w:rPr>
        <w:t xml:space="preserve"> НКРЕКП (</w:t>
      </w:r>
      <w:hyperlink r:id="rId7" w:history="1">
        <w:r w:rsidR="000D6454" w:rsidRPr="00B40389">
          <w:rPr>
            <w:rStyle w:val="a8"/>
            <w:rFonts w:ascii="Times New Roman" w:hAnsi="Times New Roman" w:cs="Times New Roman"/>
            <w:sz w:val="28"/>
            <w:szCs w:val="28"/>
            <w:lang w:val="uk-UA"/>
          </w:rPr>
          <w:t>http://nerc.gov.ua</w:t>
        </w:r>
      </w:hyperlink>
      <w:r w:rsidRPr="00B40389">
        <w:rPr>
          <w:rFonts w:ascii="Times New Roman" w:hAnsi="Times New Roman" w:cs="Times New Roman"/>
          <w:sz w:val="28"/>
          <w:szCs w:val="28"/>
          <w:lang w:val="uk-UA"/>
        </w:rPr>
        <w:t>) з метою одержання зауважень і пропозицій.</w:t>
      </w:r>
    </w:p>
    <w:p w14:paraId="24A1B4EE" w14:textId="6AA6D7F7" w:rsidR="00C72BBA" w:rsidRPr="00B40389" w:rsidRDefault="00C72BBA" w:rsidP="000904BE">
      <w:pPr>
        <w:spacing w:after="0" w:line="240" w:lineRule="auto"/>
        <w:ind w:firstLine="567"/>
        <w:jc w:val="both"/>
        <w:rPr>
          <w:rFonts w:ascii="Times New Roman" w:hAnsi="Times New Roman" w:cs="Times New Roman"/>
          <w:sz w:val="28"/>
          <w:szCs w:val="28"/>
          <w:lang w:val="uk-UA"/>
        </w:rPr>
      </w:pPr>
    </w:p>
    <w:p w14:paraId="7E9506AB" w14:textId="54EB000C" w:rsidR="00D153DB" w:rsidRPr="00B40389" w:rsidRDefault="00A22F11" w:rsidP="00B40389">
      <w:pPr>
        <w:spacing w:after="0" w:line="240" w:lineRule="auto"/>
        <w:jc w:val="both"/>
        <w:rPr>
          <w:rFonts w:ascii="Times New Roman" w:hAnsi="Times New Roman" w:cs="Times New Roman"/>
          <w:sz w:val="28"/>
          <w:szCs w:val="28"/>
          <w:lang w:val="uk-UA"/>
        </w:rPr>
      </w:pPr>
      <w:r w:rsidRPr="00B40389">
        <w:rPr>
          <w:rFonts w:ascii="Times New Roman" w:hAnsi="Times New Roman" w:cs="Times New Roman"/>
          <w:sz w:val="28"/>
          <w:szCs w:val="28"/>
          <w:lang w:val="uk-UA"/>
        </w:rPr>
        <w:t>Директор</w:t>
      </w:r>
      <w:r w:rsidR="00B40389" w:rsidRPr="00B40389">
        <w:rPr>
          <w:rFonts w:ascii="Times New Roman" w:hAnsi="Times New Roman" w:cs="Times New Roman"/>
          <w:sz w:val="28"/>
          <w:szCs w:val="28"/>
          <w:lang w:val="uk-UA"/>
        </w:rPr>
        <w:t xml:space="preserve"> </w:t>
      </w:r>
      <w:r w:rsidR="001E3DA3" w:rsidRPr="00B40389">
        <w:rPr>
          <w:rFonts w:ascii="Times New Roman" w:hAnsi="Times New Roman" w:cs="Times New Roman"/>
          <w:sz w:val="28"/>
          <w:szCs w:val="28"/>
          <w:lang w:val="uk-UA"/>
        </w:rPr>
        <w:t>Департаменту</w:t>
      </w:r>
      <w:r w:rsidR="00D153DB" w:rsidRPr="00B40389">
        <w:rPr>
          <w:rFonts w:ascii="Times New Roman" w:hAnsi="Times New Roman" w:cs="Times New Roman"/>
          <w:sz w:val="28"/>
          <w:szCs w:val="28"/>
          <w:lang w:val="uk-UA"/>
        </w:rPr>
        <w:t xml:space="preserve"> </w:t>
      </w:r>
      <w:r w:rsidR="0080055E" w:rsidRPr="00B40389">
        <w:rPr>
          <w:rFonts w:ascii="Times New Roman" w:hAnsi="Times New Roman" w:cs="Times New Roman"/>
          <w:sz w:val="28"/>
          <w:szCs w:val="28"/>
          <w:lang w:val="uk-UA"/>
        </w:rPr>
        <w:t>енергоринку</w:t>
      </w:r>
      <w:r w:rsidR="00D153DB" w:rsidRPr="00B40389">
        <w:rPr>
          <w:rFonts w:ascii="Times New Roman" w:hAnsi="Times New Roman" w:cs="Times New Roman"/>
          <w:sz w:val="28"/>
          <w:szCs w:val="28"/>
          <w:lang w:val="uk-UA"/>
        </w:rPr>
        <w:tab/>
      </w:r>
      <w:r w:rsidR="00D153DB" w:rsidRPr="00B40389">
        <w:rPr>
          <w:rFonts w:ascii="Times New Roman" w:hAnsi="Times New Roman" w:cs="Times New Roman"/>
          <w:sz w:val="28"/>
          <w:szCs w:val="28"/>
          <w:lang w:val="uk-UA"/>
        </w:rPr>
        <w:tab/>
      </w:r>
      <w:r w:rsidR="00D153DB" w:rsidRPr="00B40389">
        <w:rPr>
          <w:rFonts w:ascii="Times New Roman" w:hAnsi="Times New Roman" w:cs="Times New Roman"/>
          <w:sz w:val="28"/>
          <w:szCs w:val="28"/>
          <w:lang w:val="uk-UA"/>
        </w:rPr>
        <w:tab/>
      </w:r>
      <w:r w:rsidR="00D153DB" w:rsidRPr="00B40389">
        <w:rPr>
          <w:rFonts w:ascii="Times New Roman" w:hAnsi="Times New Roman" w:cs="Times New Roman"/>
          <w:sz w:val="28"/>
          <w:szCs w:val="28"/>
          <w:lang w:val="uk-UA"/>
        </w:rPr>
        <w:tab/>
      </w:r>
      <w:r w:rsidR="00490F86" w:rsidRPr="00B40389">
        <w:rPr>
          <w:rFonts w:ascii="Times New Roman" w:hAnsi="Times New Roman" w:cs="Times New Roman"/>
          <w:sz w:val="28"/>
          <w:szCs w:val="28"/>
          <w:lang w:val="uk-UA"/>
        </w:rPr>
        <w:tab/>
      </w:r>
      <w:r w:rsidRPr="00B40389">
        <w:rPr>
          <w:rFonts w:ascii="Times New Roman" w:hAnsi="Times New Roman" w:cs="Times New Roman"/>
          <w:sz w:val="28"/>
          <w:szCs w:val="28"/>
          <w:lang w:val="uk-UA"/>
        </w:rPr>
        <w:t xml:space="preserve">Ю. </w:t>
      </w:r>
      <w:proofErr w:type="spellStart"/>
      <w:r w:rsidRPr="00B40389">
        <w:rPr>
          <w:rFonts w:ascii="Times New Roman" w:hAnsi="Times New Roman" w:cs="Times New Roman"/>
          <w:sz w:val="28"/>
          <w:szCs w:val="28"/>
          <w:lang w:val="uk-UA"/>
        </w:rPr>
        <w:t>Шамрелюк</w:t>
      </w:r>
      <w:proofErr w:type="spellEnd"/>
    </w:p>
    <w:sectPr w:rsidR="00D153DB" w:rsidRPr="00B40389" w:rsidSect="00A22F11">
      <w:headerReference w:type="defaul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4DCC5E" w14:textId="77777777" w:rsidR="001120C6" w:rsidRDefault="001120C6" w:rsidP="002433DF">
      <w:pPr>
        <w:spacing w:after="0" w:line="240" w:lineRule="auto"/>
      </w:pPr>
      <w:r>
        <w:separator/>
      </w:r>
    </w:p>
  </w:endnote>
  <w:endnote w:type="continuationSeparator" w:id="0">
    <w:p w14:paraId="5AC4D378" w14:textId="77777777" w:rsidR="001120C6" w:rsidRDefault="001120C6" w:rsidP="00243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D4C5DA" w14:textId="77777777" w:rsidR="001120C6" w:rsidRDefault="001120C6" w:rsidP="002433DF">
      <w:pPr>
        <w:spacing w:after="0" w:line="240" w:lineRule="auto"/>
      </w:pPr>
      <w:r>
        <w:separator/>
      </w:r>
    </w:p>
  </w:footnote>
  <w:footnote w:type="continuationSeparator" w:id="0">
    <w:p w14:paraId="664D358B" w14:textId="77777777" w:rsidR="001120C6" w:rsidRDefault="001120C6" w:rsidP="002433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8077230"/>
      <w:docPartObj>
        <w:docPartGallery w:val="Page Numbers (Top of Page)"/>
        <w:docPartUnique/>
      </w:docPartObj>
    </w:sdtPr>
    <w:sdtEndPr>
      <w:rPr>
        <w:rFonts w:ascii="Times New Roman" w:hAnsi="Times New Roman" w:cs="Times New Roman"/>
      </w:rPr>
    </w:sdtEndPr>
    <w:sdtContent>
      <w:p w14:paraId="4D0955DD" w14:textId="77777777" w:rsidR="002433DF" w:rsidRPr="00A22F11" w:rsidRDefault="002433DF">
        <w:pPr>
          <w:pStyle w:val="a3"/>
          <w:jc w:val="center"/>
          <w:rPr>
            <w:rFonts w:ascii="Times New Roman" w:hAnsi="Times New Roman" w:cs="Times New Roman"/>
          </w:rPr>
        </w:pPr>
        <w:r w:rsidRPr="00A22F11">
          <w:rPr>
            <w:rFonts w:ascii="Times New Roman" w:hAnsi="Times New Roman" w:cs="Times New Roman"/>
          </w:rPr>
          <w:fldChar w:fldCharType="begin"/>
        </w:r>
        <w:r w:rsidRPr="00A22F11">
          <w:rPr>
            <w:rFonts w:ascii="Times New Roman" w:hAnsi="Times New Roman" w:cs="Times New Roman"/>
          </w:rPr>
          <w:instrText>PAGE   \* MERGEFORMAT</w:instrText>
        </w:r>
        <w:r w:rsidRPr="00A22F11">
          <w:rPr>
            <w:rFonts w:ascii="Times New Roman" w:hAnsi="Times New Roman" w:cs="Times New Roman"/>
          </w:rPr>
          <w:fldChar w:fldCharType="separate"/>
        </w:r>
        <w:r w:rsidR="0058360C" w:rsidRPr="00A22F11">
          <w:rPr>
            <w:rFonts w:ascii="Times New Roman" w:hAnsi="Times New Roman" w:cs="Times New Roman"/>
            <w:noProof/>
            <w:lang w:val="uk-UA"/>
          </w:rPr>
          <w:t>2</w:t>
        </w:r>
        <w:r w:rsidRPr="00A22F11">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D75BD8"/>
    <w:multiLevelType w:val="hybridMultilevel"/>
    <w:tmpl w:val="C7081EA6"/>
    <w:lvl w:ilvl="0" w:tplc="7392317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15:restartNumberingAfterBreak="0">
    <w:nsid w:val="2D5136CD"/>
    <w:multiLevelType w:val="hybridMultilevel"/>
    <w:tmpl w:val="79B6BD92"/>
    <w:lvl w:ilvl="0" w:tplc="1E2A802C">
      <w:start w:val="1"/>
      <w:numFmt w:val="decimal"/>
      <w:lvlText w:val="%1"/>
      <w:lvlJc w:val="left"/>
      <w:pPr>
        <w:ind w:left="1211" w:hanging="360"/>
      </w:pPr>
      <w:rPr>
        <w:rFonts w:hint="default"/>
      </w:rPr>
    </w:lvl>
    <w:lvl w:ilvl="1" w:tplc="20000019" w:tentative="1">
      <w:start w:val="1"/>
      <w:numFmt w:val="lowerLetter"/>
      <w:lvlText w:val="%2."/>
      <w:lvlJc w:val="left"/>
      <w:pPr>
        <w:ind w:left="1931" w:hanging="360"/>
      </w:pPr>
    </w:lvl>
    <w:lvl w:ilvl="2" w:tplc="2000001B" w:tentative="1">
      <w:start w:val="1"/>
      <w:numFmt w:val="lowerRoman"/>
      <w:lvlText w:val="%3."/>
      <w:lvlJc w:val="right"/>
      <w:pPr>
        <w:ind w:left="2651" w:hanging="180"/>
      </w:pPr>
    </w:lvl>
    <w:lvl w:ilvl="3" w:tplc="2000000F" w:tentative="1">
      <w:start w:val="1"/>
      <w:numFmt w:val="decimal"/>
      <w:lvlText w:val="%4."/>
      <w:lvlJc w:val="left"/>
      <w:pPr>
        <w:ind w:left="3371" w:hanging="360"/>
      </w:pPr>
    </w:lvl>
    <w:lvl w:ilvl="4" w:tplc="20000019" w:tentative="1">
      <w:start w:val="1"/>
      <w:numFmt w:val="lowerLetter"/>
      <w:lvlText w:val="%5."/>
      <w:lvlJc w:val="left"/>
      <w:pPr>
        <w:ind w:left="4091" w:hanging="360"/>
      </w:pPr>
    </w:lvl>
    <w:lvl w:ilvl="5" w:tplc="2000001B" w:tentative="1">
      <w:start w:val="1"/>
      <w:numFmt w:val="lowerRoman"/>
      <w:lvlText w:val="%6."/>
      <w:lvlJc w:val="right"/>
      <w:pPr>
        <w:ind w:left="4811" w:hanging="180"/>
      </w:pPr>
    </w:lvl>
    <w:lvl w:ilvl="6" w:tplc="2000000F" w:tentative="1">
      <w:start w:val="1"/>
      <w:numFmt w:val="decimal"/>
      <w:lvlText w:val="%7."/>
      <w:lvlJc w:val="left"/>
      <w:pPr>
        <w:ind w:left="5531" w:hanging="360"/>
      </w:pPr>
    </w:lvl>
    <w:lvl w:ilvl="7" w:tplc="20000019" w:tentative="1">
      <w:start w:val="1"/>
      <w:numFmt w:val="lowerLetter"/>
      <w:lvlText w:val="%8."/>
      <w:lvlJc w:val="left"/>
      <w:pPr>
        <w:ind w:left="6251" w:hanging="360"/>
      </w:pPr>
    </w:lvl>
    <w:lvl w:ilvl="8" w:tplc="2000001B" w:tentative="1">
      <w:start w:val="1"/>
      <w:numFmt w:val="lowerRoman"/>
      <w:lvlText w:val="%9."/>
      <w:lvlJc w:val="right"/>
      <w:pPr>
        <w:ind w:left="6971" w:hanging="180"/>
      </w:pPr>
    </w:lvl>
  </w:abstractNum>
  <w:abstractNum w:abstractNumId="2" w15:restartNumberingAfterBreak="0">
    <w:nsid w:val="72CA0BD0"/>
    <w:multiLevelType w:val="hybridMultilevel"/>
    <w:tmpl w:val="96DE5594"/>
    <w:lvl w:ilvl="0" w:tplc="BAAAB71E">
      <w:start w:val="1"/>
      <w:numFmt w:val="decimal"/>
      <w:lvlText w:val="%1."/>
      <w:lvlJc w:val="left"/>
      <w:pPr>
        <w:ind w:left="1571" w:hanging="360"/>
      </w:pPr>
      <w:rPr>
        <w:rFonts w:hint="default"/>
      </w:rPr>
    </w:lvl>
    <w:lvl w:ilvl="1" w:tplc="20000019" w:tentative="1">
      <w:start w:val="1"/>
      <w:numFmt w:val="lowerLetter"/>
      <w:lvlText w:val="%2."/>
      <w:lvlJc w:val="left"/>
      <w:pPr>
        <w:ind w:left="2291" w:hanging="360"/>
      </w:pPr>
    </w:lvl>
    <w:lvl w:ilvl="2" w:tplc="2000001B" w:tentative="1">
      <w:start w:val="1"/>
      <w:numFmt w:val="lowerRoman"/>
      <w:lvlText w:val="%3."/>
      <w:lvlJc w:val="right"/>
      <w:pPr>
        <w:ind w:left="3011" w:hanging="180"/>
      </w:pPr>
    </w:lvl>
    <w:lvl w:ilvl="3" w:tplc="2000000F" w:tentative="1">
      <w:start w:val="1"/>
      <w:numFmt w:val="decimal"/>
      <w:lvlText w:val="%4."/>
      <w:lvlJc w:val="left"/>
      <w:pPr>
        <w:ind w:left="3731" w:hanging="360"/>
      </w:pPr>
    </w:lvl>
    <w:lvl w:ilvl="4" w:tplc="20000019" w:tentative="1">
      <w:start w:val="1"/>
      <w:numFmt w:val="lowerLetter"/>
      <w:lvlText w:val="%5."/>
      <w:lvlJc w:val="left"/>
      <w:pPr>
        <w:ind w:left="4451" w:hanging="360"/>
      </w:pPr>
    </w:lvl>
    <w:lvl w:ilvl="5" w:tplc="2000001B" w:tentative="1">
      <w:start w:val="1"/>
      <w:numFmt w:val="lowerRoman"/>
      <w:lvlText w:val="%6."/>
      <w:lvlJc w:val="right"/>
      <w:pPr>
        <w:ind w:left="5171" w:hanging="180"/>
      </w:pPr>
    </w:lvl>
    <w:lvl w:ilvl="6" w:tplc="2000000F" w:tentative="1">
      <w:start w:val="1"/>
      <w:numFmt w:val="decimal"/>
      <w:lvlText w:val="%7."/>
      <w:lvlJc w:val="left"/>
      <w:pPr>
        <w:ind w:left="5891" w:hanging="360"/>
      </w:pPr>
    </w:lvl>
    <w:lvl w:ilvl="7" w:tplc="20000019" w:tentative="1">
      <w:start w:val="1"/>
      <w:numFmt w:val="lowerLetter"/>
      <w:lvlText w:val="%8."/>
      <w:lvlJc w:val="left"/>
      <w:pPr>
        <w:ind w:left="6611" w:hanging="360"/>
      </w:pPr>
    </w:lvl>
    <w:lvl w:ilvl="8" w:tplc="2000001B" w:tentative="1">
      <w:start w:val="1"/>
      <w:numFmt w:val="lowerRoman"/>
      <w:lvlText w:val="%9."/>
      <w:lvlJc w:val="right"/>
      <w:pPr>
        <w:ind w:left="733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093"/>
    <w:rsid w:val="00013B15"/>
    <w:rsid w:val="0002660B"/>
    <w:rsid w:val="00033C37"/>
    <w:rsid w:val="00081F99"/>
    <w:rsid w:val="000904BE"/>
    <w:rsid w:val="000A5593"/>
    <w:rsid w:val="000D55B3"/>
    <w:rsid w:val="000D6454"/>
    <w:rsid w:val="000F63F7"/>
    <w:rsid w:val="001120C6"/>
    <w:rsid w:val="00115F52"/>
    <w:rsid w:val="001D4BE8"/>
    <w:rsid w:val="001E3DA3"/>
    <w:rsid w:val="001E420C"/>
    <w:rsid w:val="0021321B"/>
    <w:rsid w:val="00242BDD"/>
    <w:rsid w:val="002433DF"/>
    <w:rsid w:val="00270ABE"/>
    <w:rsid w:val="00282044"/>
    <w:rsid w:val="00295DD1"/>
    <w:rsid w:val="002A5AD2"/>
    <w:rsid w:val="002A639E"/>
    <w:rsid w:val="002C40D9"/>
    <w:rsid w:val="002D36FE"/>
    <w:rsid w:val="002D784B"/>
    <w:rsid w:val="002F25B1"/>
    <w:rsid w:val="0031182C"/>
    <w:rsid w:val="00363C76"/>
    <w:rsid w:val="003E0798"/>
    <w:rsid w:val="003E6FCD"/>
    <w:rsid w:val="003F35CD"/>
    <w:rsid w:val="003F4995"/>
    <w:rsid w:val="003F6AA7"/>
    <w:rsid w:val="00406751"/>
    <w:rsid w:val="0042349D"/>
    <w:rsid w:val="00485BF6"/>
    <w:rsid w:val="00490F86"/>
    <w:rsid w:val="004958FC"/>
    <w:rsid w:val="004D0DB2"/>
    <w:rsid w:val="004E35FD"/>
    <w:rsid w:val="004E4EF8"/>
    <w:rsid w:val="00500400"/>
    <w:rsid w:val="0058360C"/>
    <w:rsid w:val="00585D28"/>
    <w:rsid w:val="005A3320"/>
    <w:rsid w:val="005B50E1"/>
    <w:rsid w:val="005C6998"/>
    <w:rsid w:val="005E6702"/>
    <w:rsid w:val="00603A23"/>
    <w:rsid w:val="00605EA6"/>
    <w:rsid w:val="00617940"/>
    <w:rsid w:val="00637C7C"/>
    <w:rsid w:val="0065337D"/>
    <w:rsid w:val="00663013"/>
    <w:rsid w:val="00684C5F"/>
    <w:rsid w:val="006879A2"/>
    <w:rsid w:val="006E4A43"/>
    <w:rsid w:val="007041FF"/>
    <w:rsid w:val="00723778"/>
    <w:rsid w:val="00724128"/>
    <w:rsid w:val="00766EC1"/>
    <w:rsid w:val="007A30B6"/>
    <w:rsid w:val="007D6E8C"/>
    <w:rsid w:val="007F4217"/>
    <w:rsid w:val="0080055E"/>
    <w:rsid w:val="0083145A"/>
    <w:rsid w:val="008447E4"/>
    <w:rsid w:val="00880540"/>
    <w:rsid w:val="00885996"/>
    <w:rsid w:val="008B60F6"/>
    <w:rsid w:val="008B63BF"/>
    <w:rsid w:val="008D42A7"/>
    <w:rsid w:val="008E784D"/>
    <w:rsid w:val="00907610"/>
    <w:rsid w:val="0092285A"/>
    <w:rsid w:val="0096475D"/>
    <w:rsid w:val="00984025"/>
    <w:rsid w:val="0098622C"/>
    <w:rsid w:val="009C0312"/>
    <w:rsid w:val="009D6A9A"/>
    <w:rsid w:val="009F5D8B"/>
    <w:rsid w:val="00A0000D"/>
    <w:rsid w:val="00A22F11"/>
    <w:rsid w:val="00A51B39"/>
    <w:rsid w:val="00A851FD"/>
    <w:rsid w:val="00AA6AEA"/>
    <w:rsid w:val="00AC0052"/>
    <w:rsid w:val="00AD2093"/>
    <w:rsid w:val="00AF1AB7"/>
    <w:rsid w:val="00B01A4E"/>
    <w:rsid w:val="00B10EB1"/>
    <w:rsid w:val="00B11631"/>
    <w:rsid w:val="00B40389"/>
    <w:rsid w:val="00B449B7"/>
    <w:rsid w:val="00B549DF"/>
    <w:rsid w:val="00B6401E"/>
    <w:rsid w:val="00BB6C66"/>
    <w:rsid w:val="00BD7F22"/>
    <w:rsid w:val="00C63BDE"/>
    <w:rsid w:val="00C72BBA"/>
    <w:rsid w:val="00C82A05"/>
    <w:rsid w:val="00C8431E"/>
    <w:rsid w:val="00CA3049"/>
    <w:rsid w:val="00CA42DB"/>
    <w:rsid w:val="00CD0DC0"/>
    <w:rsid w:val="00CF6047"/>
    <w:rsid w:val="00D153DB"/>
    <w:rsid w:val="00D544DF"/>
    <w:rsid w:val="00D7301D"/>
    <w:rsid w:val="00DC3EC9"/>
    <w:rsid w:val="00E014F8"/>
    <w:rsid w:val="00E01928"/>
    <w:rsid w:val="00E52A85"/>
    <w:rsid w:val="00E81C6F"/>
    <w:rsid w:val="00E85EB4"/>
    <w:rsid w:val="00E86D4E"/>
    <w:rsid w:val="00E920C7"/>
    <w:rsid w:val="00EC63AB"/>
    <w:rsid w:val="00EE4E7C"/>
    <w:rsid w:val="00F27524"/>
    <w:rsid w:val="00F6618B"/>
    <w:rsid w:val="00F718C1"/>
    <w:rsid w:val="00F7195C"/>
    <w:rsid w:val="00F75987"/>
    <w:rsid w:val="00F96F72"/>
    <w:rsid w:val="00FA7B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855110E"/>
  <w15:docId w15:val="{5637EC1D-04FF-425D-BC1D-FD47824CB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33DF"/>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2433DF"/>
  </w:style>
  <w:style w:type="paragraph" w:styleId="a5">
    <w:name w:val="footer"/>
    <w:basedOn w:val="a"/>
    <w:link w:val="a6"/>
    <w:uiPriority w:val="99"/>
    <w:unhideWhenUsed/>
    <w:rsid w:val="002433DF"/>
    <w:pPr>
      <w:tabs>
        <w:tab w:val="center" w:pos="4677"/>
        <w:tab w:val="right" w:pos="9355"/>
      </w:tabs>
      <w:spacing w:after="0" w:line="240" w:lineRule="auto"/>
    </w:pPr>
  </w:style>
  <w:style w:type="character" w:customStyle="1" w:styleId="a6">
    <w:name w:val="Нижній колонтитул Знак"/>
    <w:basedOn w:val="a0"/>
    <w:link w:val="a5"/>
    <w:uiPriority w:val="99"/>
    <w:rsid w:val="002433DF"/>
  </w:style>
  <w:style w:type="paragraph" w:styleId="a7">
    <w:name w:val="List Paragraph"/>
    <w:basedOn w:val="a"/>
    <w:uiPriority w:val="34"/>
    <w:qFormat/>
    <w:rsid w:val="003E6FCD"/>
    <w:pPr>
      <w:ind w:left="720"/>
      <w:contextualSpacing/>
    </w:pPr>
  </w:style>
  <w:style w:type="character" w:styleId="a8">
    <w:name w:val="Hyperlink"/>
    <w:basedOn w:val="a0"/>
    <w:uiPriority w:val="99"/>
    <w:unhideWhenUsed/>
    <w:rsid w:val="000D6454"/>
    <w:rPr>
      <w:color w:val="0000FF" w:themeColor="hyperlink"/>
      <w:u w:val="single"/>
    </w:rPr>
  </w:style>
  <w:style w:type="character" w:styleId="a9">
    <w:name w:val="Unresolved Mention"/>
    <w:basedOn w:val="a0"/>
    <w:uiPriority w:val="99"/>
    <w:semiHidden/>
    <w:unhideWhenUsed/>
    <w:rsid w:val="000D64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1813092">
      <w:bodyDiv w:val="1"/>
      <w:marLeft w:val="0"/>
      <w:marRight w:val="0"/>
      <w:marTop w:val="0"/>
      <w:marBottom w:val="0"/>
      <w:divBdr>
        <w:top w:val="none" w:sz="0" w:space="0" w:color="auto"/>
        <w:left w:val="none" w:sz="0" w:space="0" w:color="auto"/>
        <w:bottom w:val="none" w:sz="0" w:space="0" w:color="auto"/>
        <w:right w:val="none" w:sz="0" w:space="0" w:color="auto"/>
      </w:divBdr>
    </w:div>
    <w:div w:id="123404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nerc.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1346</TotalTime>
  <Pages>1</Pages>
  <Words>415</Words>
  <Characters>2368</Characters>
  <Application>Microsoft Office Word</Application>
  <DocSecurity>0</DocSecurity>
  <Lines>19</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Марія Захарченко</dc:creator>
  <cp:keywords/>
  <dc:description/>
  <cp:lastModifiedBy>Юлія Луценко</cp:lastModifiedBy>
  <cp:revision>20</cp:revision>
  <cp:lastPrinted>2022-08-31T12:28:00Z</cp:lastPrinted>
  <dcterms:created xsi:type="dcterms:W3CDTF">2022-06-10T10:41:00Z</dcterms:created>
  <dcterms:modified xsi:type="dcterms:W3CDTF">2022-08-31T12:29:00Z</dcterms:modified>
</cp:coreProperties>
</file>