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5A3BE" w14:textId="77777777" w:rsidR="006845BE" w:rsidRDefault="005405C2">
      <w:pPr>
        <w:pBdr>
          <w:top w:val="nil"/>
          <w:left w:val="nil"/>
          <w:bottom w:val="nil"/>
          <w:right w:val="nil"/>
          <w:between w:val="nil"/>
        </w:pBdr>
        <w:ind w:left="6096"/>
        <w:jc w:val="both"/>
        <w:rPr>
          <w:color w:val="000000"/>
          <w:sz w:val="28"/>
          <w:szCs w:val="28"/>
        </w:rPr>
      </w:pPr>
      <w:bookmarkStart w:id="0" w:name="_Hlk107303880"/>
      <w:r>
        <w:rPr>
          <w:color w:val="000000"/>
          <w:sz w:val="28"/>
          <w:szCs w:val="28"/>
        </w:rPr>
        <w:t>ЗАТВЕРДЖЕНО</w:t>
      </w:r>
    </w:p>
    <w:p w14:paraId="3BF783DE" w14:textId="77777777" w:rsidR="006845BE" w:rsidRDefault="005405C2">
      <w:pPr>
        <w:pBdr>
          <w:top w:val="nil"/>
          <w:left w:val="nil"/>
          <w:bottom w:val="nil"/>
          <w:right w:val="nil"/>
          <w:between w:val="nil"/>
        </w:pBdr>
        <w:ind w:left="6096"/>
        <w:jc w:val="both"/>
        <w:rPr>
          <w:color w:val="000000"/>
          <w:sz w:val="28"/>
          <w:szCs w:val="28"/>
        </w:rPr>
      </w:pPr>
      <w:r>
        <w:rPr>
          <w:color w:val="000000"/>
          <w:sz w:val="28"/>
          <w:szCs w:val="28"/>
        </w:rPr>
        <w:t>Постанова Національної комісії, що здійснює державне регулювання у сферах енергетики та комунальних послуг</w:t>
      </w:r>
    </w:p>
    <w:p w14:paraId="218ABF4E" w14:textId="77777777" w:rsidR="006845BE" w:rsidRDefault="005405C2">
      <w:pPr>
        <w:pBdr>
          <w:top w:val="nil"/>
          <w:left w:val="nil"/>
          <w:bottom w:val="nil"/>
          <w:right w:val="nil"/>
          <w:between w:val="nil"/>
        </w:pBdr>
        <w:ind w:left="6096"/>
        <w:jc w:val="both"/>
        <w:rPr>
          <w:color w:val="000000"/>
          <w:sz w:val="28"/>
          <w:szCs w:val="28"/>
        </w:rPr>
      </w:pPr>
      <w:r>
        <w:rPr>
          <w:color w:val="000000"/>
          <w:sz w:val="28"/>
          <w:szCs w:val="28"/>
        </w:rPr>
        <w:t>_________________ № _____</w:t>
      </w:r>
    </w:p>
    <w:p w14:paraId="62D9DD23" w14:textId="77777777" w:rsidR="006845BE" w:rsidRDefault="006845BE">
      <w:pPr>
        <w:pBdr>
          <w:top w:val="nil"/>
          <w:left w:val="nil"/>
          <w:bottom w:val="nil"/>
          <w:right w:val="nil"/>
          <w:between w:val="nil"/>
        </w:pBdr>
        <w:jc w:val="center"/>
        <w:rPr>
          <w:b/>
          <w:color w:val="000000"/>
          <w:sz w:val="28"/>
          <w:szCs w:val="28"/>
        </w:rPr>
      </w:pPr>
    </w:p>
    <w:p w14:paraId="5B0584B2" w14:textId="77777777" w:rsidR="006845BE" w:rsidRDefault="006845BE">
      <w:pPr>
        <w:pBdr>
          <w:top w:val="nil"/>
          <w:left w:val="nil"/>
          <w:bottom w:val="nil"/>
          <w:right w:val="nil"/>
          <w:between w:val="nil"/>
        </w:pBdr>
        <w:jc w:val="center"/>
        <w:rPr>
          <w:b/>
          <w:color w:val="000000"/>
          <w:sz w:val="28"/>
          <w:szCs w:val="28"/>
        </w:rPr>
      </w:pPr>
    </w:p>
    <w:p w14:paraId="7DC0799A" w14:textId="77777777" w:rsidR="006845BE" w:rsidRDefault="005405C2">
      <w:pPr>
        <w:pBdr>
          <w:top w:val="nil"/>
          <w:left w:val="nil"/>
          <w:bottom w:val="nil"/>
          <w:right w:val="nil"/>
          <w:between w:val="nil"/>
        </w:pBdr>
        <w:jc w:val="center"/>
        <w:rPr>
          <w:b/>
          <w:color w:val="000000"/>
          <w:sz w:val="28"/>
          <w:szCs w:val="28"/>
        </w:rPr>
      </w:pPr>
      <w:r>
        <w:rPr>
          <w:b/>
          <w:color w:val="000000"/>
          <w:sz w:val="28"/>
          <w:szCs w:val="28"/>
        </w:rPr>
        <w:t>Зміни до Правил роздрібного ринку електричної енергії</w:t>
      </w:r>
    </w:p>
    <w:p w14:paraId="5C05FA16" w14:textId="77777777" w:rsidR="006845BE" w:rsidRDefault="006845BE">
      <w:pPr>
        <w:pBdr>
          <w:top w:val="nil"/>
          <w:left w:val="nil"/>
          <w:bottom w:val="nil"/>
          <w:right w:val="nil"/>
          <w:between w:val="nil"/>
        </w:pBdr>
        <w:jc w:val="center"/>
        <w:rPr>
          <w:b/>
          <w:color w:val="000000"/>
          <w:sz w:val="28"/>
          <w:szCs w:val="28"/>
        </w:rPr>
      </w:pPr>
    </w:p>
    <w:p w14:paraId="6C58029E"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1. У розділі І:</w:t>
      </w:r>
    </w:p>
    <w:p w14:paraId="0769656E" w14:textId="77777777" w:rsidR="006845BE" w:rsidRDefault="006845BE">
      <w:pPr>
        <w:pBdr>
          <w:top w:val="nil"/>
          <w:left w:val="nil"/>
          <w:bottom w:val="nil"/>
          <w:right w:val="nil"/>
          <w:between w:val="nil"/>
        </w:pBdr>
        <w:ind w:firstLine="720"/>
        <w:jc w:val="both"/>
        <w:rPr>
          <w:color w:val="000000"/>
          <w:sz w:val="28"/>
          <w:szCs w:val="28"/>
        </w:rPr>
      </w:pPr>
    </w:p>
    <w:p w14:paraId="7164F484" w14:textId="77777777" w:rsidR="006845BE" w:rsidRDefault="005405C2">
      <w:pPr>
        <w:numPr>
          <w:ilvl w:val="0"/>
          <w:numId w:val="1"/>
        </w:numPr>
        <w:pBdr>
          <w:top w:val="nil"/>
          <w:left w:val="nil"/>
          <w:bottom w:val="nil"/>
          <w:right w:val="nil"/>
          <w:between w:val="nil"/>
        </w:pBdr>
        <w:jc w:val="both"/>
        <w:rPr>
          <w:color w:val="000000"/>
          <w:sz w:val="28"/>
          <w:szCs w:val="28"/>
        </w:rPr>
      </w:pPr>
      <w:r>
        <w:rPr>
          <w:color w:val="000000"/>
          <w:sz w:val="28"/>
          <w:szCs w:val="28"/>
        </w:rPr>
        <w:t>у пункті 1.1.2 глави 1.1:</w:t>
      </w:r>
    </w:p>
    <w:p w14:paraId="490557B3" w14:textId="77777777" w:rsidR="006845BE" w:rsidRPr="00575C82" w:rsidRDefault="005405C2">
      <w:pPr>
        <w:pBdr>
          <w:top w:val="nil"/>
          <w:left w:val="nil"/>
          <w:bottom w:val="nil"/>
          <w:right w:val="nil"/>
          <w:between w:val="nil"/>
        </w:pBdr>
        <w:ind w:left="720"/>
        <w:jc w:val="both"/>
        <w:rPr>
          <w:sz w:val="28"/>
          <w:szCs w:val="28"/>
        </w:rPr>
      </w:pPr>
      <w:r>
        <w:rPr>
          <w:color w:val="000000"/>
          <w:sz w:val="28"/>
          <w:szCs w:val="28"/>
        </w:rPr>
        <w:t xml:space="preserve">абзац дев’ятий </w:t>
      </w:r>
      <w:r w:rsidRPr="00575C82">
        <w:rPr>
          <w:sz w:val="28"/>
          <w:szCs w:val="28"/>
        </w:rPr>
        <w:t>викласти в такій редакції:</w:t>
      </w:r>
    </w:p>
    <w:p w14:paraId="6D024FA8" w14:textId="77777777" w:rsidR="006845BE" w:rsidRPr="00575C82" w:rsidRDefault="005405C2">
      <w:pPr>
        <w:pBdr>
          <w:top w:val="nil"/>
          <w:left w:val="nil"/>
          <w:bottom w:val="nil"/>
          <w:right w:val="nil"/>
          <w:between w:val="nil"/>
        </w:pBdr>
        <w:ind w:firstLine="708"/>
        <w:jc w:val="both"/>
        <w:rPr>
          <w:sz w:val="28"/>
          <w:szCs w:val="28"/>
        </w:rPr>
      </w:pPr>
      <w:r w:rsidRPr="00575C82">
        <w:rPr>
          <w:sz w:val="28"/>
          <w:szCs w:val="28"/>
        </w:rPr>
        <w:t>«генеруюча установка приватного домогосподарства (далі – генеруюча установка) – комплекс взаємопов'язаних споруд і устаткування, призначених для виробництва електричної енергії з енергії сонячного випромінювання та/або енергії вітру, які розташовані в межах приватного домогосподарства. Величина встановленої потужності генеруючих установок приватного(-</w:t>
      </w:r>
      <w:proofErr w:type="spellStart"/>
      <w:r w:rsidRPr="00575C82">
        <w:rPr>
          <w:sz w:val="28"/>
          <w:szCs w:val="28"/>
        </w:rPr>
        <w:t>их</w:t>
      </w:r>
      <w:proofErr w:type="spellEnd"/>
      <w:r w:rsidRPr="00575C82">
        <w:rPr>
          <w:sz w:val="28"/>
          <w:szCs w:val="28"/>
        </w:rPr>
        <w:t>) домогосподарства(-в) визначається на підставі паспортів точок розподілу як сумарна потужність встановлених генеруючих установок за всіма площадками вимірювання приватних домогосподарств, які належать індивідуальному побутовому споживачу на території України, і не може перевищувати величину, визначену законом;»;</w:t>
      </w:r>
    </w:p>
    <w:p w14:paraId="0CB6D3E0" w14:textId="77777777" w:rsidR="006845BE" w:rsidRPr="00575C82" w:rsidRDefault="005405C2">
      <w:pPr>
        <w:pBdr>
          <w:top w:val="nil"/>
          <w:left w:val="nil"/>
          <w:bottom w:val="nil"/>
          <w:right w:val="nil"/>
          <w:between w:val="nil"/>
        </w:pBdr>
        <w:ind w:left="720"/>
        <w:jc w:val="both"/>
        <w:rPr>
          <w:sz w:val="28"/>
          <w:szCs w:val="28"/>
        </w:rPr>
      </w:pPr>
      <w:r w:rsidRPr="00575C82">
        <w:rPr>
          <w:sz w:val="28"/>
          <w:szCs w:val="28"/>
        </w:rPr>
        <w:t>після абзацу двадцять третього доповнити новим абзацом такого змісту:</w:t>
      </w:r>
    </w:p>
    <w:p w14:paraId="5CEAE4F5" w14:textId="77777777" w:rsidR="006845BE" w:rsidRDefault="00034DCC">
      <w:pPr>
        <w:pBdr>
          <w:top w:val="nil"/>
          <w:left w:val="nil"/>
          <w:bottom w:val="nil"/>
          <w:right w:val="nil"/>
          <w:between w:val="nil"/>
        </w:pBdr>
        <w:ind w:firstLine="720"/>
        <w:jc w:val="both"/>
        <w:rPr>
          <w:color w:val="000000"/>
          <w:sz w:val="28"/>
          <w:szCs w:val="28"/>
        </w:rPr>
      </w:pPr>
      <w:r w:rsidRPr="00034DCC">
        <w:rPr>
          <w:color w:val="000000"/>
          <w:sz w:val="28"/>
          <w:szCs w:val="28"/>
        </w:rPr>
        <w:t>«зберігання енергії – діяльність</w:t>
      </w:r>
      <w:r w:rsidR="005405C2" w:rsidRPr="00575C82">
        <w:rPr>
          <w:sz w:val="28"/>
          <w:szCs w:val="28"/>
        </w:rPr>
        <w:t>, пов'язана з відбором електричної енергії з метою відкладення її кінцевого використання на момент пізніший</w:t>
      </w:r>
      <w:r w:rsidR="005405C2">
        <w:rPr>
          <w:color w:val="000000"/>
          <w:sz w:val="28"/>
          <w:szCs w:val="28"/>
        </w:rPr>
        <w:t>, ніж коли вона була вироблена, її перетворенням в інший вид енергії, в якому вона може зберігатися, зберіганням та подальшим перетворенням такої енергії в електричну енергію з метою її відпуску в систему передачі, систему розподілу, мережу електростанції або мережу споживача;».</w:t>
      </w:r>
    </w:p>
    <w:p w14:paraId="3A5E67C4" w14:textId="77777777" w:rsidR="006845BE" w:rsidRPr="00575C82" w:rsidRDefault="005405C2">
      <w:pPr>
        <w:pBdr>
          <w:top w:val="nil"/>
          <w:left w:val="nil"/>
          <w:bottom w:val="nil"/>
          <w:right w:val="nil"/>
          <w:between w:val="nil"/>
        </w:pBdr>
        <w:ind w:firstLine="720"/>
        <w:jc w:val="both"/>
        <w:rPr>
          <w:sz w:val="28"/>
          <w:szCs w:val="28"/>
        </w:rPr>
      </w:pPr>
      <w:r w:rsidRPr="00575C82">
        <w:rPr>
          <w:sz w:val="28"/>
          <w:szCs w:val="28"/>
        </w:rPr>
        <w:t>У зв’язку з цим абзаци двадцять четвертий – вісімдесят сьомий вважати відповідно абзацами двадцять п’ятим – вісімдесят восьмим;</w:t>
      </w:r>
    </w:p>
    <w:p w14:paraId="52BF9F19" w14:textId="77777777" w:rsidR="006845BE" w:rsidRPr="00575C82" w:rsidRDefault="005405C2">
      <w:pPr>
        <w:pBdr>
          <w:top w:val="nil"/>
          <w:left w:val="nil"/>
          <w:bottom w:val="nil"/>
          <w:right w:val="nil"/>
          <w:between w:val="nil"/>
        </w:pBdr>
        <w:ind w:firstLine="720"/>
        <w:jc w:val="both"/>
        <w:rPr>
          <w:sz w:val="28"/>
          <w:szCs w:val="28"/>
        </w:rPr>
      </w:pPr>
      <w:r w:rsidRPr="00575C82">
        <w:rPr>
          <w:sz w:val="28"/>
          <w:szCs w:val="28"/>
        </w:rPr>
        <w:t>абзац тридцять сьомий викласти в такій редакції:</w:t>
      </w:r>
    </w:p>
    <w:p w14:paraId="1C475435" w14:textId="77777777" w:rsidR="006845BE" w:rsidRDefault="005405C2" w:rsidP="00443E13">
      <w:pPr>
        <w:pBdr>
          <w:top w:val="nil"/>
          <w:left w:val="nil"/>
          <w:bottom w:val="nil"/>
          <w:right w:val="nil"/>
          <w:between w:val="nil"/>
        </w:pBdr>
        <w:ind w:firstLine="720"/>
        <w:jc w:val="both"/>
        <w:rPr>
          <w:sz w:val="28"/>
          <w:szCs w:val="28"/>
        </w:rPr>
      </w:pPr>
      <w:r w:rsidRPr="00575C82">
        <w:rPr>
          <w:sz w:val="28"/>
          <w:szCs w:val="28"/>
        </w:rPr>
        <w:t>«</w:t>
      </w:r>
      <w:r w:rsidR="00443E13">
        <w:rPr>
          <w:color w:val="000000"/>
          <w:sz w:val="28"/>
          <w:szCs w:val="28"/>
        </w:rPr>
        <w:t xml:space="preserve">об’єкт побутового споживача – квартира, </w:t>
      </w:r>
      <w:r w:rsidR="00443E13" w:rsidRPr="00D7708E">
        <w:rPr>
          <w:color w:val="000000"/>
          <w:sz w:val="28"/>
          <w:szCs w:val="28"/>
        </w:rPr>
        <w:t xml:space="preserve">житловий будинок, </w:t>
      </w:r>
      <w:r w:rsidR="00443E13">
        <w:rPr>
          <w:color w:val="000000"/>
          <w:sz w:val="28"/>
          <w:szCs w:val="28"/>
        </w:rPr>
        <w:t xml:space="preserve">приватне домогосподарство, </w:t>
      </w:r>
      <w:r w:rsidR="00443E13" w:rsidRPr="00D7708E">
        <w:rPr>
          <w:color w:val="000000"/>
          <w:sz w:val="28"/>
          <w:szCs w:val="28"/>
        </w:rPr>
        <w:t>садовий будинок</w:t>
      </w:r>
      <w:r w:rsidR="00443E13">
        <w:rPr>
          <w:color w:val="000000"/>
          <w:sz w:val="28"/>
          <w:szCs w:val="28"/>
        </w:rPr>
        <w:t xml:space="preserve">,  кімната у багатосімейних (комунальних) квартирах </w:t>
      </w:r>
      <w:r w:rsidR="00443E13" w:rsidRPr="00D7708E">
        <w:rPr>
          <w:color w:val="000000"/>
          <w:sz w:val="28"/>
          <w:szCs w:val="28"/>
        </w:rPr>
        <w:t>та</w:t>
      </w:r>
      <w:r w:rsidR="00443E13">
        <w:rPr>
          <w:color w:val="000000"/>
          <w:sz w:val="28"/>
          <w:szCs w:val="28"/>
        </w:rPr>
        <w:t xml:space="preserve"> інші об’єкти житлової нерухомості, визначені у пункті 14.1.129 Податкового кодексу України, що належать індивідуальному побутовому споживачу на праві власності або користування</w:t>
      </w:r>
      <w:r w:rsidRPr="00575C82">
        <w:rPr>
          <w:sz w:val="28"/>
          <w:szCs w:val="28"/>
        </w:rPr>
        <w:t>»;</w:t>
      </w:r>
    </w:p>
    <w:p w14:paraId="77762BB9" w14:textId="77777777" w:rsidR="006845BE" w:rsidRPr="00575C82" w:rsidRDefault="005405C2">
      <w:pPr>
        <w:pBdr>
          <w:top w:val="nil"/>
          <w:left w:val="nil"/>
          <w:bottom w:val="nil"/>
          <w:right w:val="nil"/>
          <w:between w:val="nil"/>
        </w:pBdr>
        <w:ind w:firstLine="720"/>
        <w:jc w:val="both"/>
        <w:rPr>
          <w:sz w:val="28"/>
          <w:szCs w:val="28"/>
        </w:rPr>
      </w:pPr>
      <w:r w:rsidRPr="00575C82">
        <w:rPr>
          <w:sz w:val="28"/>
          <w:szCs w:val="28"/>
        </w:rPr>
        <w:t>абзац сорок восьмий викласти в такій редакції:</w:t>
      </w:r>
    </w:p>
    <w:p w14:paraId="0B785A70" w14:textId="77777777" w:rsidR="006845BE" w:rsidRDefault="005405C2">
      <w:pPr>
        <w:pBdr>
          <w:top w:val="nil"/>
          <w:left w:val="nil"/>
          <w:bottom w:val="nil"/>
          <w:right w:val="nil"/>
          <w:between w:val="nil"/>
        </w:pBdr>
        <w:ind w:firstLine="720"/>
        <w:jc w:val="both"/>
        <w:rPr>
          <w:color w:val="000000"/>
          <w:sz w:val="28"/>
          <w:szCs w:val="28"/>
        </w:rPr>
      </w:pPr>
      <w:r w:rsidRPr="00575C82">
        <w:rPr>
          <w:sz w:val="28"/>
          <w:szCs w:val="28"/>
        </w:rPr>
        <w:t xml:space="preserve">«побутові потреби – споживання </w:t>
      </w:r>
      <w:r>
        <w:rPr>
          <w:color w:val="000000"/>
          <w:sz w:val="28"/>
          <w:szCs w:val="28"/>
        </w:rPr>
        <w:t xml:space="preserve">(використання) електричної енергії для задоволення умов постійного або тимчасового проживання та/або перебування фізичних осіб на об'єкті побутового споживача, у тому числі для індивідуального будівництва (реконструкції) об'єктів приватного домогосподарства, крім підприємницької, </w:t>
      </w:r>
      <w:r w:rsidRPr="00D7708E">
        <w:rPr>
          <w:color w:val="000000"/>
          <w:sz w:val="28"/>
          <w:szCs w:val="28"/>
        </w:rPr>
        <w:t xml:space="preserve">господарської та незалежної професійної діяльності, </w:t>
      </w:r>
      <w:r w:rsidRPr="00D7708E">
        <w:rPr>
          <w:color w:val="000000"/>
          <w:sz w:val="28"/>
          <w:szCs w:val="28"/>
        </w:rPr>
        <w:lastRenderedPageBreak/>
        <w:t>діяльності дата-центрів, центрів обробки даних, зі створення віртуальних активів (</w:t>
      </w:r>
      <w:proofErr w:type="spellStart"/>
      <w:r w:rsidRPr="00D7708E">
        <w:rPr>
          <w:color w:val="000000"/>
          <w:sz w:val="28"/>
          <w:szCs w:val="28"/>
        </w:rPr>
        <w:t>майнінгу</w:t>
      </w:r>
      <w:proofErr w:type="spellEnd"/>
      <w:r w:rsidRPr="00D7708E">
        <w:rPr>
          <w:color w:val="000000"/>
          <w:sz w:val="28"/>
          <w:szCs w:val="28"/>
        </w:rPr>
        <w:t>) тощо;»;</w:t>
      </w:r>
    </w:p>
    <w:p w14:paraId="14BD46E9" w14:textId="77777777" w:rsidR="009E3581" w:rsidRPr="00D7708E" w:rsidRDefault="009E3581" w:rsidP="009E3581">
      <w:pPr>
        <w:widowControl w:val="0"/>
        <w:ind w:firstLine="709"/>
        <w:jc w:val="both"/>
        <w:rPr>
          <w:color w:val="000000"/>
          <w:sz w:val="28"/>
          <w:szCs w:val="28"/>
        </w:rPr>
      </w:pPr>
    </w:p>
    <w:p w14:paraId="3C5612CA" w14:textId="77777777" w:rsidR="006845BE" w:rsidRPr="00575C82" w:rsidRDefault="005405C2">
      <w:pPr>
        <w:pBdr>
          <w:top w:val="nil"/>
          <w:left w:val="nil"/>
          <w:bottom w:val="nil"/>
          <w:right w:val="nil"/>
          <w:between w:val="nil"/>
        </w:pBdr>
        <w:ind w:firstLine="720"/>
        <w:jc w:val="both"/>
        <w:rPr>
          <w:sz w:val="28"/>
          <w:szCs w:val="28"/>
        </w:rPr>
      </w:pPr>
      <w:r w:rsidRPr="00D7708E">
        <w:rPr>
          <w:color w:val="000000"/>
          <w:sz w:val="28"/>
          <w:szCs w:val="28"/>
        </w:rPr>
        <w:t>абзац п’ятдесят четвертий</w:t>
      </w:r>
      <w:r w:rsidRPr="00575C82">
        <w:rPr>
          <w:sz w:val="28"/>
          <w:szCs w:val="28"/>
        </w:rPr>
        <w:t xml:space="preserve"> викласти в такій редакції:</w:t>
      </w:r>
    </w:p>
    <w:p w14:paraId="4D1BA76C" w14:textId="30C49C9C" w:rsidR="006845BE" w:rsidRDefault="005405C2">
      <w:pPr>
        <w:pBdr>
          <w:top w:val="nil"/>
          <w:left w:val="nil"/>
          <w:bottom w:val="nil"/>
          <w:right w:val="nil"/>
          <w:between w:val="nil"/>
        </w:pBdr>
        <w:ind w:firstLine="720"/>
        <w:jc w:val="both"/>
        <w:rPr>
          <w:sz w:val="28"/>
          <w:szCs w:val="28"/>
        </w:rPr>
      </w:pPr>
      <w:r w:rsidRPr="00575C82">
        <w:rPr>
          <w:sz w:val="28"/>
          <w:szCs w:val="28"/>
        </w:rPr>
        <w:t xml:space="preserve">«приватне домогосподарство – </w:t>
      </w:r>
      <w:r>
        <w:rPr>
          <w:color w:val="000000"/>
          <w:sz w:val="28"/>
          <w:szCs w:val="28"/>
        </w:rPr>
        <w:t xml:space="preserve">земельна ділянка разом з розташованими на ній за однією адресою житловим будинком або </w:t>
      </w:r>
      <w:proofErr w:type="spellStart"/>
      <w:r>
        <w:rPr>
          <w:color w:val="000000"/>
          <w:sz w:val="28"/>
          <w:szCs w:val="28"/>
        </w:rPr>
        <w:t>котеджем</w:t>
      </w:r>
      <w:proofErr w:type="spellEnd"/>
      <w:r>
        <w:rPr>
          <w:color w:val="000000"/>
          <w:sz w:val="28"/>
          <w:szCs w:val="28"/>
        </w:rPr>
        <w:t xml:space="preserve">, господарськими (присадибними) будівлями, </w:t>
      </w:r>
      <w:r w:rsidRPr="00575C82">
        <w:rPr>
          <w:sz w:val="28"/>
          <w:szCs w:val="28"/>
        </w:rPr>
        <w:t xml:space="preserve">наземними та/або підземними </w:t>
      </w:r>
      <w:r>
        <w:rPr>
          <w:color w:val="000000"/>
          <w:sz w:val="28"/>
          <w:szCs w:val="28"/>
        </w:rPr>
        <w:t>комунікаціями, що належить</w:t>
      </w:r>
      <w:r w:rsidR="00AA0955">
        <w:rPr>
          <w:color w:val="000000"/>
          <w:sz w:val="28"/>
          <w:szCs w:val="28"/>
        </w:rPr>
        <w:t xml:space="preserve"> індивідуальному </w:t>
      </w:r>
      <w:r>
        <w:rPr>
          <w:color w:val="000000"/>
          <w:sz w:val="28"/>
          <w:szCs w:val="28"/>
        </w:rPr>
        <w:t xml:space="preserve">побутовому споживачу на праві власності. Членами приватного домогосподарства є  його власник, співвласники, особи, які зареєстровані за </w:t>
      </w:r>
      <w:r w:rsidRPr="00575C82">
        <w:rPr>
          <w:sz w:val="28"/>
          <w:szCs w:val="28"/>
        </w:rPr>
        <w:t>адресою приватного домогосподарства та/або особи, які фактично проживають там на законних підставах;»;</w:t>
      </w:r>
    </w:p>
    <w:p w14:paraId="38F2C47C" w14:textId="77777777" w:rsidR="004519B8" w:rsidRPr="00575C82" w:rsidRDefault="004519B8">
      <w:pPr>
        <w:pBdr>
          <w:top w:val="nil"/>
          <w:left w:val="nil"/>
          <w:bottom w:val="nil"/>
          <w:right w:val="nil"/>
          <w:between w:val="nil"/>
        </w:pBdr>
        <w:ind w:firstLine="720"/>
        <w:jc w:val="both"/>
        <w:rPr>
          <w:sz w:val="28"/>
          <w:szCs w:val="28"/>
        </w:rPr>
      </w:pPr>
    </w:p>
    <w:p w14:paraId="54689240" w14:textId="77777777" w:rsidR="006845BE" w:rsidRPr="00575C82" w:rsidRDefault="005405C2">
      <w:pPr>
        <w:pBdr>
          <w:top w:val="nil"/>
          <w:left w:val="nil"/>
          <w:bottom w:val="nil"/>
          <w:right w:val="nil"/>
          <w:between w:val="nil"/>
        </w:pBdr>
        <w:ind w:firstLine="720"/>
        <w:jc w:val="both"/>
        <w:rPr>
          <w:sz w:val="28"/>
          <w:szCs w:val="28"/>
        </w:rPr>
      </w:pPr>
      <w:r w:rsidRPr="00575C82">
        <w:rPr>
          <w:sz w:val="28"/>
          <w:szCs w:val="28"/>
        </w:rPr>
        <w:t>абзац шістдесят сьомий викласти в такій редакції:</w:t>
      </w:r>
    </w:p>
    <w:p w14:paraId="4ABF8CD9" w14:textId="77777777" w:rsidR="006845BE" w:rsidRPr="00575C82" w:rsidRDefault="005405C2">
      <w:pPr>
        <w:pBdr>
          <w:top w:val="nil"/>
          <w:left w:val="nil"/>
          <w:bottom w:val="nil"/>
          <w:right w:val="nil"/>
          <w:between w:val="nil"/>
        </w:pBdr>
        <w:ind w:firstLine="720"/>
        <w:jc w:val="both"/>
        <w:rPr>
          <w:sz w:val="28"/>
          <w:szCs w:val="28"/>
        </w:rPr>
      </w:pPr>
      <w:r w:rsidRPr="00575C82">
        <w:rPr>
          <w:sz w:val="28"/>
          <w:szCs w:val="28"/>
        </w:rPr>
        <w:t xml:space="preserve">«споживання електричної </w:t>
      </w:r>
      <w:r w:rsidRPr="00AF1B38">
        <w:rPr>
          <w:sz w:val="28"/>
          <w:szCs w:val="28"/>
        </w:rPr>
        <w:t xml:space="preserve">енергії </w:t>
      </w:r>
      <w:r w:rsidR="00AF1B38" w:rsidRPr="00AF1B38">
        <w:rPr>
          <w:color w:val="000000"/>
          <w:sz w:val="28"/>
          <w:szCs w:val="28"/>
        </w:rPr>
        <w:t>– ко</w:t>
      </w:r>
      <w:r w:rsidR="00AF1B38">
        <w:rPr>
          <w:color w:val="000000"/>
          <w:sz w:val="28"/>
          <w:szCs w:val="28"/>
        </w:rPr>
        <w:t xml:space="preserve">ристування </w:t>
      </w:r>
      <w:r w:rsidRPr="00575C82">
        <w:rPr>
          <w:sz w:val="28"/>
          <w:szCs w:val="28"/>
        </w:rPr>
        <w:t>споживачем відповідно до укладених договорів електричною енергією за допомогою струмоприймача  (струмоприймачів) для задоволення його   потреб</w:t>
      </w:r>
      <w:r>
        <w:rPr>
          <w:color w:val="000000"/>
          <w:sz w:val="28"/>
          <w:szCs w:val="28"/>
        </w:rPr>
        <w:t xml:space="preserve">, у тому числі для здійснення діяльності з надання послуг із зарядки електромобілів на </w:t>
      </w:r>
      <w:proofErr w:type="spellStart"/>
      <w:r>
        <w:rPr>
          <w:color w:val="000000"/>
          <w:sz w:val="28"/>
          <w:szCs w:val="28"/>
        </w:rPr>
        <w:t>електрозарядних</w:t>
      </w:r>
      <w:proofErr w:type="spellEnd"/>
      <w:r>
        <w:rPr>
          <w:color w:val="000000"/>
          <w:sz w:val="28"/>
          <w:szCs w:val="28"/>
        </w:rPr>
        <w:t xml:space="preserve"> </w:t>
      </w:r>
      <w:r w:rsidRPr="00575C82">
        <w:rPr>
          <w:sz w:val="28"/>
          <w:szCs w:val="28"/>
        </w:rPr>
        <w:t>станціях;»;</w:t>
      </w:r>
    </w:p>
    <w:p w14:paraId="318B3461" w14:textId="77777777" w:rsidR="006845BE" w:rsidRPr="00575C82" w:rsidRDefault="005405C2">
      <w:pPr>
        <w:pBdr>
          <w:top w:val="nil"/>
          <w:left w:val="nil"/>
          <w:bottom w:val="nil"/>
          <w:right w:val="nil"/>
          <w:between w:val="nil"/>
        </w:pBdr>
        <w:ind w:firstLine="720"/>
        <w:jc w:val="both"/>
        <w:rPr>
          <w:sz w:val="28"/>
          <w:szCs w:val="28"/>
        </w:rPr>
      </w:pPr>
      <w:r w:rsidRPr="00575C82">
        <w:rPr>
          <w:sz w:val="28"/>
          <w:szCs w:val="28"/>
        </w:rPr>
        <w:t>після абзацу вісімдесят п’ятого доповнити новими абзацом вісімдесят шостим такого змісту:</w:t>
      </w:r>
    </w:p>
    <w:p w14:paraId="44653505" w14:textId="77777777" w:rsidR="006845BE" w:rsidRPr="00575C82" w:rsidRDefault="005405C2">
      <w:pPr>
        <w:pBdr>
          <w:top w:val="nil"/>
          <w:left w:val="nil"/>
          <w:bottom w:val="nil"/>
          <w:right w:val="nil"/>
          <w:between w:val="nil"/>
        </w:pBdr>
        <w:ind w:firstLine="720"/>
        <w:jc w:val="both"/>
        <w:rPr>
          <w:sz w:val="28"/>
          <w:szCs w:val="28"/>
        </w:rPr>
      </w:pPr>
      <w:r w:rsidRPr="00575C82">
        <w:rPr>
          <w:sz w:val="28"/>
          <w:szCs w:val="28"/>
        </w:rPr>
        <w:t>«установка зберігання енергії - електроустановка, де відбувається зберігання енергії;».</w:t>
      </w:r>
    </w:p>
    <w:p w14:paraId="79AFDB1A" w14:textId="77777777" w:rsidR="006845BE" w:rsidRPr="00575C82" w:rsidRDefault="005405C2">
      <w:pPr>
        <w:pBdr>
          <w:top w:val="nil"/>
          <w:left w:val="nil"/>
          <w:bottom w:val="nil"/>
          <w:right w:val="nil"/>
          <w:between w:val="nil"/>
        </w:pBdr>
        <w:ind w:firstLine="720"/>
        <w:jc w:val="both"/>
        <w:rPr>
          <w:sz w:val="28"/>
          <w:szCs w:val="28"/>
        </w:rPr>
      </w:pPr>
      <w:r w:rsidRPr="00575C82">
        <w:rPr>
          <w:sz w:val="28"/>
          <w:szCs w:val="28"/>
        </w:rPr>
        <w:t>У зв’язку з цим абзаци вісімдесят шостий – вісімдесят восьмий вважати відповідно абзацами вісімдесят сьомим – вісімдесят дев’ятим;</w:t>
      </w:r>
    </w:p>
    <w:p w14:paraId="6A756FED" w14:textId="77777777" w:rsidR="006845BE" w:rsidRDefault="006845BE">
      <w:pPr>
        <w:pBdr>
          <w:top w:val="nil"/>
          <w:left w:val="nil"/>
          <w:bottom w:val="nil"/>
          <w:right w:val="nil"/>
          <w:between w:val="nil"/>
        </w:pBdr>
        <w:ind w:firstLine="720"/>
        <w:jc w:val="both"/>
        <w:rPr>
          <w:color w:val="000000"/>
          <w:sz w:val="28"/>
          <w:szCs w:val="28"/>
        </w:rPr>
      </w:pPr>
    </w:p>
    <w:p w14:paraId="3653BE20"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2) пункт 1.2.2 глави 1.2 доповнити новими абзацами такого змісту:</w:t>
      </w:r>
    </w:p>
    <w:p w14:paraId="45B1A219" w14:textId="77777777" w:rsidR="006845BE" w:rsidRPr="00575C82" w:rsidRDefault="005405C2">
      <w:pPr>
        <w:pBdr>
          <w:top w:val="nil"/>
          <w:left w:val="nil"/>
          <w:bottom w:val="nil"/>
          <w:right w:val="nil"/>
          <w:between w:val="nil"/>
        </w:pBdr>
        <w:ind w:firstLine="720"/>
        <w:jc w:val="both"/>
        <w:rPr>
          <w:sz w:val="28"/>
          <w:szCs w:val="28"/>
        </w:rPr>
      </w:pPr>
      <w:r>
        <w:rPr>
          <w:color w:val="000000"/>
          <w:sz w:val="28"/>
          <w:szCs w:val="28"/>
        </w:rPr>
        <w:t xml:space="preserve">«Споживач має право без отримання ліцензії на провадження господарської діяльності із зберігання енергії використовувати установки зберігання енергії, якщо такий споживач у будь-який період часу не здійснює відпуск раніше збереженої в установці зберігання енергії в ОЕС України або в мережі інших суб'єктів господарювання. У цьому випадку споживач зобов'язаний забезпечити комерційний облік відповідно до вимог Кодексу комерційного обліку та забезпечити улаштування технічних засобів для недопущення видачі в електричну мережу ОСР або мережі інших суб’єктів господарювання попередньо збереженої електричної енергії в установці </w:t>
      </w:r>
      <w:r w:rsidRPr="00575C82">
        <w:rPr>
          <w:sz w:val="28"/>
          <w:szCs w:val="28"/>
        </w:rPr>
        <w:t xml:space="preserve">зберігання енергії. </w:t>
      </w:r>
    </w:p>
    <w:p w14:paraId="4AA47611" w14:textId="77777777" w:rsidR="006845BE" w:rsidRPr="00575C82" w:rsidRDefault="005405C2">
      <w:pPr>
        <w:pBdr>
          <w:top w:val="nil"/>
          <w:left w:val="nil"/>
          <w:bottom w:val="nil"/>
          <w:right w:val="nil"/>
          <w:between w:val="nil"/>
        </w:pBdr>
        <w:ind w:firstLine="720"/>
        <w:jc w:val="both"/>
        <w:rPr>
          <w:sz w:val="28"/>
          <w:szCs w:val="28"/>
        </w:rPr>
      </w:pPr>
      <w:r w:rsidRPr="00575C82">
        <w:rPr>
          <w:sz w:val="28"/>
          <w:szCs w:val="28"/>
        </w:rPr>
        <w:t xml:space="preserve">За умови отримання ліцензії на провадження господарської діяльності із зберігання енергії використовувати установки зберігання енергії споживач є оператором установки зберігання енергії. </w:t>
      </w:r>
    </w:p>
    <w:p w14:paraId="225253FA" w14:textId="77777777" w:rsidR="006845BE" w:rsidRPr="00575C82" w:rsidRDefault="005405C2">
      <w:pPr>
        <w:pBdr>
          <w:top w:val="nil"/>
          <w:left w:val="nil"/>
          <w:bottom w:val="nil"/>
          <w:right w:val="nil"/>
          <w:between w:val="nil"/>
        </w:pBdr>
        <w:ind w:firstLine="720"/>
        <w:jc w:val="both"/>
        <w:rPr>
          <w:sz w:val="28"/>
          <w:szCs w:val="28"/>
        </w:rPr>
      </w:pPr>
      <w:r w:rsidRPr="00575C82">
        <w:rPr>
          <w:sz w:val="28"/>
          <w:szCs w:val="28"/>
        </w:rPr>
        <w:t xml:space="preserve">Споживач як оператор установки зберігання енергії для участі на ринку електричної енергії у тому числі, на ринку допоміжних послуг (зокрема шляхом об'єднання з цією метою в групи) та для надання послуг з балансування має укласти договори, передбачені Правилами ринку, затвердженими постановою НКРЕКП від 14 березня 2018 року № 307 (далі – Правила ринку), для продажу електричної енергії на ринку електричної енергії, для надання </w:t>
      </w:r>
      <w:r>
        <w:rPr>
          <w:color w:val="000000"/>
          <w:sz w:val="28"/>
          <w:szCs w:val="28"/>
        </w:rPr>
        <w:t xml:space="preserve">допоміжних </w:t>
      </w:r>
      <w:r>
        <w:rPr>
          <w:color w:val="000000"/>
          <w:sz w:val="28"/>
          <w:szCs w:val="28"/>
        </w:rPr>
        <w:lastRenderedPageBreak/>
        <w:t xml:space="preserve">послуг чи надання послуг з балансування, а також забезпечити улаштування комерційного обліку відповідно </w:t>
      </w:r>
      <w:r w:rsidRPr="00575C82">
        <w:rPr>
          <w:sz w:val="28"/>
          <w:szCs w:val="28"/>
        </w:rPr>
        <w:t>до вимог Кодексу комерційного обліку.».</w:t>
      </w:r>
    </w:p>
    <w:p w14:paraId="4B6C6394" w14:textId="77777777" w:rsidR="006845BE" w:rsidRPr="00575C82" w:rsidRDefault="006845BE">
      <w:pPr>
        <w:pBdr>
          <w:top w:val="nil"/>
          <w:left w:val="nil"/>
          <w:bottom w:val="nil"/>
          <w:right w:val="nil"/>
          <w:between w:val="nil"/>
        </w:pBdr>
        <w:ind w:firstLine="720"/>
        <w:jc w:val="both"/>
        <w:rPr>
          <w:sz w:val="28"/>
          <w:szCs w:val="28"/>
        </w:rPr>
      </w:pPr>
    </w:p>
    <w:p w14:paraId="183502BA" w14:textId="77777777" w:rsidR="006845BE" w:rsidRPr="00575C82" w:rsidRDefault="005405C2">
      <w:pPr>
        <w:pBdr>
          <w:top w:val="nil"/>
          <w:left w:val="nil"/>
          <w:bottom w:val="nil"/>
          <w:right w:val="nil"/>
          <w:between w:val="nil"/>
        </w:pBdr>
        <w:ind w:firstLine="720"/>
        <w:jc w:val="both"/>
        <w:rPr>
          <w:sz w:val="28"/>
          <w:szCs w:val="28"/>
        </w:rPr>
      </w:pPr>
      <w:r w:rsidRPr="00575C82">
        <w:rPr>
          <w:sz w:val="28"/>
          <w:szCs w:val="28"/>
        </w:rPr>
        <w:t>2. У розділі ІІ:</w:t>
      </w:r>
    </w:p>
    <w:p w14:paraId="44B66ADE" w14:textId="77777777" w:rsidR="006845BE" w:rsidRPr="00575C82" w:rsidRDefault="006845BE">
      <w:pPr>
        <w:pBdr>
          <w:top w:val="nil"/>
          <w:left w:val="nil"/>
          <w:bottom w:val="nil"/>
          <w:right w:val="nil"/>
          <w:between w:val="nil"/>
        </w:pBdr>
        <w:ind w:firstLine="720"/>
        <w:jc w:val="both"/>
        <w:rPr>
          <w:sz w:val="28"/>
          <w:szCs w:val="28"/>
        </w:rPr>
      </w:pPr>
    </w:p>
    <w:p w14:paraId="252EA390" w14:textId="77777777" w:rsidR="006845BE" w:rsidRPr="00575C82" w:rsidRDefault="005405C2">
      <w:pPr>
        <w:pBdr>
          <w:top w:val="nil"/>
          <w:left w:val="nil"/>
          <w:bottom w:val="nil"/>
          <w:right w:val="nil"/>
          <w:between w:val="nil"/>
        </w:pBdr>
        <w:ind w:firstLine="720"/>
        <w:jc w:val="both"/>
        <w:rPr>
          <w:sz w:val="28"/>
          <w:szCs w:val="28"/>
        </w:rPr>
      </w:pPr>
      <w:r w:rsidRPr="00575C82">
        <w:rPr>
          <w:sz w:val="28"/>
          <w:szCs w:val="28"/>
        </w:rPr>
        <w:t>1) главі 2.1:</w:t>
      </w:r>
    </w:p>
    <w:p w14:paraId="094587C9" w14:textId="77777777" w:rsidR="006845BE" w:rsidRPr="00575C82" w:rsidRDefault="005405C2">
      <w:pPr>
        <w:pBdr>
          <w:top w:val="nil"/>
          <w:left w:val="nil"/>
          <w:bottom w:val="nil"/>
          <w:right w:val="nil"/>
          <w:between w:val="nil"/>
        </w:pBdr>
        <w:ind w:firstLine="720"/>
        <w:jc w:val="both"/>
        <w:rPr>
          <w:sz w:val="28"/>
          <w:szCs w:val="28"/>
        </w:rPr>
      </w:pPr>
      <w:r w:rsidRPr="00575C82">
        <w:rPr>
          <w:sz w:val="28"/>
          <w:szCs w:val="28"/>
        </w:rPr>
        <w:t>пункт 2.1.2 доповнити новим абзацом такого змісту:</w:t>
      </w:r>
    </w:p>
    <w:p w14:paraId="4B76CD89" w14:textId="77777777" w:rsidR="006845BE" w:rsidRDefault="005405C2">
      <w:pPr>
        <w:pBdr>
          <w:top w:val="nil"/>
          <w:left w:val="nil"/>
          <w:bottom w:val="nil"/>
          <w:right w:val="nil"/>
          <w:between w:val="nil"/>
        </w:pBdr>
        <w:ind w:firstLine="720"/>
        <w:jc w:val="both"/>
        <w:rPr>
          <w:sz w:val="28"/>
          <w:szCs w:val="28"/>
        </w:rPr>
      </w:pPr>
      <w:r w:rsidRPr="00575C82">
        <w:rPr>
          <w:sz w:val="28"/>
          <w:szCs w:val="28"/>
        </w:rPr>
        <w:t xml:space="preserve">«Укладення договору про надання послуг з </w:t>
      </w:r>
      <w:r w:rsidRPr="00656670">
        <w:rPr>
          <w:sz w:val="28"/>
          <w:szCs w:val="28"/>
        </w:rPr>
        <w:t>розподілу</w:t>
      </w:r>
      <w:r w:rsidR="00D13047" w:rsidRPr="00656670">
        <w:rPr>
          <w:sz w:val="28"/>
          <w:szCs w:val="28"/>
        </w:rPr>
        <w:t>/</w:t>
      </w:r>
      <w:r w:rsidR="003C37DE" w:rsidRPr="00656670">
        <w:rPr>
          <w:sz w:val="28"/>
          <w:szCs w:val="28"/>
        </w:rPr>
        <w:t>передачі</w:t>
      </w:r>
      <w:r w:rsidRPr="00575C82">
        <w:rPr>
          <w:sz w:val="28"/>
          <w:szCs w:val="28"/>
        </w:rPr>
        <w:t xml:space="preserve"> електричної енергії між оператором установки зберігання електричної енергії та оператором системи здійснюється </w:t>
      </w:r>
      <w:r w:rsidR="009569DA">
        <w:rPr>
          <w:sz w:val="28"/>
          <w:szCs w:val="28"/>
        </w:rPr>
        <w:t>в</w:t>
      </w:r>
      <w:r w:rsidRPr="00575C82">
        <w:rPr>
          <w:sz w:val="28"/>
          <w:szCs w:val="28"/>
        </w:rPr>
        <w:t>ідповідно до вимог Кодексу системи передачі та Кодексу систем розподілу</w:t>
      </w:r>
      <w:r w:rsidR="006E1139">
        <w:rPr>
          <w:sz w:val="28"/>
          <w:szCs w:val="28"/>
        </w:rPr>
        <w:t>.</w:t>
      </w:r>
      <w:r w:rsidRPr="00575C82">
        <w:rPr>
          <w:sz w:val="28"/>
          <w:szCs w:val="28"/>
        </w:rPr>
        <w:t>»;</w:t>
      </w:r>
    </w:p>
    <w:p w14:paraId="2C5EED8D" w14:textId="77777777" w:rsidR="00656670" w:rsidRDefault="00656670">
      <w:pPr>
        <w:pBdr>
          <w:top w:val="nil"/>
          <w:left w:val="nil"/>
          <w:bottom w:val="nil"/>
          <w:right w:val="nil"/>
          <w:between w:val="nil"/>
        </w:pBdr>
        <w:ind w:firstLine="720"/>
        <w:jc w:val="both"/>
        <w:rPr>
          <w:color w:val="000000"/>
          <w:sz w:val="28"/>
          <w:szCs w:val="28"/>
        </w:rPr>
      </w:pPr>
    </w:p>
    <w:p w14:paraId="71B90BE3" w14:textId="01B8DF66" w:rsidR="006845BE" w:rsidRDefault="005405C2">
      <w:pPr>
        <w:pBdr>
          <w:top w:val="nil"/>
          <w:left w:val="nil"/>
          <w:bottom w:val="nil"/>
          <w:right w:val="nil"/>
          <w:between w:val="nil"/>
        </w:pBdr>
        <w:ind w:firstLine="720"/>
        <w:jc w:val="both"/>
        <w:rPr>
          <w:color w:val="000000"/>
          <w:sz w:val="28"/>
          <w:szCs w:val="28"/>
        </w:rPr>
      </w:pPr>
      <w:r>
        <w:rPr>
          <w:color w:val="000000"/>
          <w:sz w:val="28"/>
          <w:szCs w:val="28"/>
        </w:rPr>
        <w:t>після пункту 2.1.14 доповнити новим пунктом  2.1.15 такого змісту:</w:t>
      </w:r>
    </w:p>
    <w:p w14:paraId="630A0AC9" w14:textId="10D9AFD8" w:rsidR="00624AE7" w:rsidRDefault="005405C2" w:rsidP="00D100E9">
      <w:pPr>
        <w:pBdr>
          <w:top w:val="nil"/>
          <w:left w:val="nil"/>
          <w:bottom w:val="nil"/>
          <w:right w:val="nil"/>
          <w:between w:val="nil"/>
        </w:pBdr>
        <w:ind w:firstLine="720"/>
        <w:jc w:val="both"/>
      </w:pPr>
      <w:r w:rsidRPr="00183FED">
        <w:rPr>
          <w:color w:val="000000"/>
          <w:sz w:val="28"/>
          <w:szCs w:val="28"/>
        </w:rPr>
        <w:t xml:space="preserve">«2.1.15. У разі укладення договору споживача про надання послуг з розподілу (передачі) електричної енергії між оператором системи та споживачем (основним споживачем), на площадці вимірювання, </w:t>
      </w:r>
      <w:r w:rsidRPr="00552D71">
        <w:rPr>
          <w:sz w:val="28"/>
          <w:szCs w:val="28"/>
        </w:rPr>
        <w:t>забезпечен</w:t>
      </w:r>
      <w:r w:rsidR="00E1502C">
        <w:rPr>
          <w:sz w:val="28"/>
          <w:szCs w:val="28"/>
        </w:rPr>
        <w:t>ій</w:t>
      </w:r>
      <w:r w:rsidRPr="00552D71">
        <w:rPr>
          <w:sz w:val="28"/>
          <w:szCs w:val="28"/>
        </w:rPr>
        <w:t xml:space="preserve"> більше ніж однією точкою комерційного обліку, якими проводиться облік спожитої, відпущеної, розподіленої, виробленої електричної енергії площадкою вимірювання або окремими її елементами (блоками станції, еталонними групами, чергами будівництва, електроустановками, які виробляють електричну енергію з різних видів джерел енергії тощо)</w:t>
      </w:r>
      <w:r w:rsidR="0028045D">
        <w:rPr>
          <w:sz w:val="28"/>
          <w:szCs w:val="28"/>
        </w:rPr>
        <w:t>,</w:t>
      </w:r>
      <w:r w:rsidR="00A853A7">
        <w:rPr>
          <w:sz w:val="28"/>
          <w:szCs w:val="28"/>
        </w:rPr>
        <w:t xml:space="preserve"> о</w:t>
      </w:r>
      <w:r w:rsidRPr="00552D71">
        <w:rPr>
          <w:sz w:val="28"/>
          <w:szCs w:val="28"/>
        </w:rPr>
        <w:t xml:space="preserve">кремим додатком до цього договору є порядок (алгоритм) розрахунку та складання балансу </w:t>
      </w:r>
      <w:r w:rsidRPr="00183FED">
        <w:rPr>
          <w:color w:val="000000"/>
          <w:sz w:val="28"/>
          <w:szCs w:val="28"/>
        </w:rPr>
        <w:t xml:space="preserve">електричної енергії в електричних мережах споживача (технологічних електричних мережах основного споживача), вимоги до якого регламентуються Кодексом комерційного обліку електричної енергії. </w:t>
      </w:r>
    </w:p>
    <w:p w14:paraId="134C9CA9" w14:textId="1AFDC629" w:rsidR="00183FED" w:rsidRDefault="005405C2">
      <w:pPr>
        <w:pBdr>
          <w:top w:val="nil"/>
          <w:left w:val="nil"/>
          <w:bottom w:val="nil"/>
          <w:right w:val="nil"/>
          <w:between w:val="nil"/>
        </w:pBdr>
        <w:ind w:firstLine="720"/>
        <w:jc w:val="both"/>
        <w:rPr>
          <w:color w:val="000000"/>
          <w:sz w:val="28"/>
          <w:szCs w:val="28"/>
        </w:rPr>
      </w:pPr>
      <w:r w:rsidRPr="00183FED">
        <w:rPr>
          <w:color w:val="000000"/>
          <w:sz w:val="28"/>
          <w:szCs w:val="28"/>
        </w:rPr>
        <w:t xml:space="preserve">Зазначений порядок (алгоритм) визначає перелік та описує розрахунок усіх складових балансу електричної енергії з використанням даних засобів обліку, встановлених у точках вимірювання, параметри для розрахунку втрат електричної енергії  (втрати в елементах електричних мереж у разі встановлення засобів вимірювальної техніки на межі балансової належності та втрати електричної енергії, які пов’язані з транспортуванням електричної енергії електричними мережами основного споживача іншим учасникам роздрібного ринку) для нормальної схеми живлення та для всіх можливих варіантах її змінення (резервна, аварійна схеми живлення тощо)». </w:t>
      </w:r>
      <w:bookmarkStart w:id="1" w:name="_1fob9te" w:colFirst="0" w:colLast="0"/>
      <w:bookmarkEnd w:id="1"/>
    </w:p>
    <w:p w14:paraId="380C7CFC" w14:textId="77777777" w:rsidR="0073718A" w:rsidRDefault="0073718A">
      <w:pPr>
        <w:pBdr>
          <w:top w:val="nil"/>
          <w:left w:val="nil"/>
          <w:bottom w:val="nil"/>
          <w:right w:val="nil"/>
          <w:between w:val="nil"/>
        </w:pBdr>
        <w:ind w:firstLine="720"/>
        <w:jc w:val="both"/>
        <w:rPr>
          <w:color w:val="000000"/>
          <w:sz w:val="28"/>
          <w:szCs w:val="28"/>
        </w:rPr>
      </w:pPr>
    </w:p>
    <w:p w14:paraId="5223A6D6"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У зв’язку з цим пункти 2.1.15 – 2.1.20 вважати відповідно пунктами  2.1.16 – 2.1.21;</w:t>
      </w:r>
    </w:p>
    <w:p w14:paraId="3CC45109" w14:textId="77777777" w:rsidR="006845BE" w:rsidRDefault="006845BE">
      <w:pPr>
        <w:pBdr>
          <w:top w:val="nil"/>
          <w:left w:val="nil"/>
          <w:bottom w:val="nil"/>
          <w:right w:val="nil"/>
          <w:between w:val="nil"/>
        </w:pBdr>
        <w:ind w:firstLine="720"/>
        <w:jc w:val="both"/>
        <w:rPr>
          <w:color w:val="000000"/>
          <w:sz w:val="28"/>
          <w:szCs w:val="28"/>
        </w:rPr>
      </w:pPr>
    </w:p>
    <w:p w14:paraId="52659252"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2) абзац третій пункту 2.3.12 глави 2.3 викласти в такій редакції:</w:t>
      </w:r>
    </w:p>
    <w:p w14:paraId="1DAB3BA4" w14:textId="4BCF53AC" w:rsidR="006845BE" w:rsidRPr="00257241" w:rsidRDefault="005405C2">
      <w:pPr>
        <w:pBdr>
          <w:top w:val="nil"/>
          <w:left w:val="nil"/>
          <w:bottom w:val="nil"/>
          <w:right w:val="nil"/>
          <w:between w:val="nil"/>
        </w:pBdr>
        <w:ind w:firstLine="720"/>
        <w:jc w:val="both"/>
        <w:rPr>
          <w:sz w:val="28"/>
          <w:szCs w:val="28"/>
        </w:rPr>
      </w:pPr>
      <w:r>
        <w:rPr>
          <w:color w:val="000000"/>
          <w:sz w:val="28"/>
          <w:szCs w:val="28"/>
        </w:rPr>
        <w:t xml:space="preserve">«Електрична енергія, яка використовується на об'єкті побутового споживача на </w:t>
      </w:r>
      <w:r w:rsidRPr="00552D71">
        <w:rPr>
          <w:sz w:val="28"/>
          <w:szCs w:val="28"/>
        </w:rPr>
        <w:t>непобутові потреби, зокрема для здійснення</w:t>
      </w:r>
      <w:r w:rsidRPr="00552D71">
        <w:rPr>
          <w:sz w:val="24"/>
          <w:szCs w:val="24"/>
        </w:rPr>
        <w:t xml:space="preserve"> </w:t>
      </w:r>
      <w:r w:rsidRPr="00552D71">
        <w:rPr>
          <w:sz w:val="28"/>
          <w:szCs w:val="28"/>
        </w:rPr>
        <w:t xml:space="preserve">підприємницької, господарської </w:t>
      </w:r>
      <w:r w:rsidRPr="009C51E9">
        <w:rPr>
          <w:sz w:val="28"/>
          <w:szCs w:val="28"/>
        </w:rPr>
        <w:t xml:space="preserve">та незалежної професійної діяльності, </w:t>
      </w:r>
      <w:r w:rsidRPr="00C0238A">
        <w:rPr>
          <w:sz w:val="28"/>
          <w:szCs w:val="28"/>
        </w:rPr>
        <w:t>діяльності дата-центрів, центрів обробки даних</w:t>
      </w:r>
      <w:r w:rsidR="00F571CA">
        <w:rPr>
          <w:sz w:val="28"/>
          <w:szCs w:val="28"/>
        </w:rPr>
        <w:t xml:space="preserve">, </w:t>
      </w:r>
      <w:r w:rsidRPr="00C0238A">
        <w:rPr>
          <w:sz w:val="28"/>
          <w:szCs w:val="28"/>
        </w:rPr>
        <w:t>діяльності зі створення віртуальних активів (</w:t>
      </w:r>
      <w:proofErr w:type="spellStart"/>
      <w:r w:rsidRPr="00C0238A">
        <w:rPr>
          <w:sz w:val="28"/>
          <w:szCs w:val="28"/>
        </w:rPr>
        <w:t>майнінгу</w:t>
      </w:r>
      <w:proofErr w:type="spellEnd"/>
      <w:r w:rsidRPr="00C0238A">
        <w:rPr>
          <w:sz w:val="28"/>
          <w:szCs w:val="28"/>
        </w:rPr>
        <w:t>) тощо, обліковується окремо та оплачується за відповідними тарифами (цінами) електропостачальника.».</w:t>
      </w:r>
    </w:p>
    <w:p w14:paraId="3F7996D7" w14:textId="77777777" w:rsidR="006845BE" w:rsidRDefault="006845BE">
      <w:pPr>
        <w:pBdr>
          <w:top w:val="nil"/>
          <w:left w:val="nil"/>
          <w:bottom w:val="nil"/>
          <w:right w:val="nil"/>
          <w:between w:val="nil"/>
        </w:pBdr>
        <w:ind w:firstLine="720"/>
        <w:jc w:val="both"/>
        <w:rPr>
          <w:color w:val="000000"/>
          <w:sz w:val="28"/>
          <w:szCs w:val="28"/>
        </w:rPr>
      </w:pPr>
    </w:p>
    <w:p w14:paraId="369C7DAA"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3. Абзац другий пункту 3.3.4 глави 3.3 розділу ІІІ викласти в такій редакції:</w:t>
      </w:r>
    </w:p>
    <w:p w14:paraId="2C8DA825"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 xml:space="preserve">«Договір про купівлю-продаж електричної енергії за «зеленим» тарифом приватним домогосподарством укладається між постачальником універсальних послуг та власником цього приватного домогосподарства (за згодою інших членів приватного домогосподарства), </w:t>
      </w:r>
      <w:r w:rsidR="00F63408">
        <w:rPr>
          <w:color w:val="000000"/>
          <w:sz w:val="28"/>
          <w:szCs w:val="28"/>
        </w:rPr>
        <w:t>і</w:t>
      </w:r>
      <w:r>
        <w:rPr>
          <w:color w:val="000000"/>
          <w:sz w:val="28"/>
          <w:szCs w:val="28"/>
        </w:rPr>
        <w:t xml:space="preserve"> є додатком до договору про постачання електричної енергії постачальником універсальних послуг (додаток 6 до цих Правил).».</w:t>
      </w:r>
    </w:p>
    <w:p w14:paraId="51784E8F" w14:textId="77777777" w:rsidR="006845BE" w:rsidRDefault="006845BE">
      <w:pPr>
        <w:pBdr>
          <w:top w:val="nil"/>
          <w:left w:val="nil"/>
          <w:bottom w:val="nil"/>
          <w:right w:val="nil"/>
          <w:between w:val="nil"/>
        </w:pBdr>
        <w:ind w:firstLine="720"/>
        <w:jc w:val="both"/>
        <w:rPr>
          <w:color w:val="000000"/>
          <w:sz w:val="28"/>
          <w:szCs w:val="28"/>
        </w:rPr>
      </w:pPr>
    </w:p>
    <w:p w14:paraId="0F6AA9DB" w14:textId="77777777" w:rsidR="006845BE" w:rsidRPr="005E0CE8" w:rsidRDefault="005405C2">
      <w:pPr>
        <w:pBdr>
          <w:top w:val="nil"/>
          <w:left w:val="nil"/>
          <w:bottom w:val="nil"/>
          <w:right w:val="nil"/>
          <w:between w:val="nil"/>
        </w:pBdr>
        <w:ind w:firstLine="720"/>
        <w:jc w:val="both"/>
        <w:rPr>
          <w:color w:val="000000"/>
          <w:sz w:val="28"/>
          <w:szCs w:val="28"/>
        </w:rPr>
      </w:pPr>
      <w:r w:rsidRPr="005E0CE8">
        <w:rPr>
          <w:color w:val="000000"/>
          <w:sz w:val="28"/>
          <w:szCs w:val="28"/>
        </w:rPr>
        <w:t>4. У розділі V:</w:t>
      </w:r>
    </w:p>
    <w:p w14:paraId="0A02EB3D" w14:textId="06510E50" w:rsidR="006845BE" w:rsidRPr="005E0CE8" w:rsidRDefault="00D62BC3">
      <w:pPr>
        <w:pBdr>
          <w:top w:val="nil"/>
          <w:left w:val="nil"/>
          <w:bottom w:val="nil"/>
          <w:right w:val="nil"/>
          <w:between w:val="nil"/>
        </w:pBdr>
        <w:ind w:firstLine="720"/>
        <w:jc w:val="both"/>
        <w:rPr>
          <w:color w:val="000000"/>
          <w:sz w:val="28"/>
          <w:szCs w:val="28"/>
        </w:rPr>
      </w:pPr>
      <w:r w:rsidRPr="005E0CE8">
        <w:rPr>
          <w:color w:val="000000"/>
          <w:sz w:val="28"/>
          <w:szCs w:val="28"/>
        </w:rPr>
        <w:t xml:space="preserve">1) </w:t>
      </w:r>
      <w:r w:rsidR="00417265" w:rsidRPr="005E0CE8">
        <w:rPr>
          <w:color w:val="000000"/>
          <w:sz w:val="28"/>
          <w:szCs w:val="28"/>
        </w:rPr>
        <w:t>доповнити пункт 5.1.1</w:t>
      </w:r>
      <w:r w:rsidRPr="005E0CE8">
        <w:rPr>
          <w:color w:val="000000"/>
          <w:sz w:val="28"/>
          <w:szCs w:val="28"/>
        </w:rPr>
        <w:t xml:space="preserve"> глав</w:t>
      </w:r>
      <w:r w:rsidR="00417265" w:rsidRPr="005E0CE8">
        <w:rPr>
          <w:color w:val="000000"/>
          <w:sz w:val="28"/>
          <w:szCs w:val="28"/>
        </w:rPr>
        <w:t>и</w:t>
      </w:r>
      <w:r w:rsidRPr="005E0CE8">
        <w:rPr>
          <w:color w:val="000000"/>
          <w:sz w:val="28"/>
          <w:szCs w:val="28"/>
        </w:rPr>
        <w:t xml:space="preserve"> 5.1</w:t>
      </w:r>
      <w:r w:rsidR="00417265" w:rsidRPr="005E0CE8">
        <w:rPr>
          <w:color w:val="000000"/>
          <w:sz w:val="28"/>
          <w:szCs w:val="28"/>
        </w:rPr>
        <w:t xml:space="preserve"> новим </w:t>
      </w:r>
      <w:r w:rsidR="00D100E9" w:rsidRPr="005E0CE8">
        <w:rPr>
          <w:color w:val="000000"/>
          <w:sz w:val="28"/>
          <w:szCs w:val="28"/>
        </w:rPr>
        <w:t>підпунктом</w:t>
      </w:r>
      <w:r w:rsidR="00417265" w:rsidRPr="005E0CE8">
        <w:rPr>
          <w:color w:val="000000"/>
          <w:sz w:val="28"/>
          <w:szCs w:val="28"/>
        </w:rPr>
        <w:t xml:space="preserve"> такого змісту</w:t>
      </w:r>
      <w:r w:rsidR="00603FED" w:rsidRPr="005E0CE8">
        <w:rPr>
          <w:color w:val="000000"/>
          <w:sz w:val="28"/>
          <w:szCs w:val="28"/>
        </w:rPr>
        <w:t>:</w:t>
      </w:r>
    </w:p>
    <w:p w14:paraId="2D072AE0" w14:textId="3911E7FE" w:rsidR="00D62BC3" w:rsidRPr="005E0CE8" w:rsidRDefault="00603FED" w:rsidP="00061B1C">
      <w:pPr>
        <w:pBdr>
          <w:top w:val="nil"/>
          <w:left w:val="nil"/>
          <w:bottom w:val="nil"/>
          <w:right w:val="nil"/>
          <w:between w:val="nil"/>
        </w:pBdr>
        <w:ind w:firstLine="720"/>
        <w:jc w:val="both"/>
        <w:rPr>
          <w:color w:val="000000"/>
          <w:sz w:val="28"/>
          <w:szCs w:val="28"/>
          <w:lang w:val="ru-RU"/>
        </w:rPr>
      </w:pPr>
      <w:r w:rsidRPr="005E0CE8">
        <w:rPr>
          <w:color w:val="000000"/>
          <w:sz w:val="28"/>
          <w:szCs w:val="28"/>
        </w:rPr>
        <w:t>«</w:t>
      </w:r>
      <w:r w:rsidR="00D100E9" w:rsidRPr="005E0CE8">
        <w:rPr>
          <w:color w:val="000000"/>
          <w:sz w:val="28"/>
          <w:szCs w:val="28"/>
          <w:lang w:val="ru-RU"/>
        </w:rPr>
        <w:t xml:space="preserve">17) </w:t>
      </w:r>
      <w:r w:rsidRPr="005E0CE8">
        <w:rPr>
          <w:color w:val="000000"/>
          <w:sz w:val="28"/>
          <w:szCs w:val="28"/>
        </w:rPr>
        <w:t xml:space="preserve">перевіряти </w:t>
      </w:r>
      <w:r w:rsidR="00061B1C" w:rsidRPr="005E0CE8">
        <w:rPr>
          <w:color w:val="000000"/>
          <w:sz w:val="28"/>
          <w:szCs w:val="28"/>
        </w:rPr>
        <w:t>генеруючі установки, установки зберігання енергії</w:t>
      </w:r>
      <w:r w:rsidR="007D4266" w:rsidRPr="005E0CE8">
        <w:rPr>
          <w:color w:val="000000"/>
          <w:sz w:val="28"/>
          <w:szCs w:val="28"/>
        </w:rPr>
        <w:t xml:space="preserve"> та їх налаштування</w:t>
      </w:r>
      <w:r w:rsidR="00061B1C" w:rsidRPr="005E0CE8">
        <w:rPr>
          <w:color w:val="000000"/>
          <w:sz w:val="28"/>
          <w:szCs w:val="28"/>
        </w:rPr>
        <w:t xml:space="preserve"> </w:t>
      </w:r>
      <w:r w:rsidRPr="005E0CE8">
        <w:rPr>
          <w:color w:val="000000"/>
          <w:sz w:val="28"/>
          <w:szCs w:val="28"/>
        </w:rPr>
        <w:t>на відповідність вимогам Кодексу систем розподілу інших нормативно-технічних документів</w:t>
      </w:r>
      <w:r w:rsidR="00D62BC3" w:rsidRPr="005E0CE8">
        <w:rPr>
          <w:color w:val="000000"/>
          <w:sz w:val="28"/>
          <w:szCs w:val="28"/>
        </w:rPr>
        <w:t>.</w:t>
      </w:r>
      <w:r w:rsidR="00D100E9" w:rsidRPr="005E0CE8">
        <w:rPr>
          <w:color w:val="000000"/>
          <w:sz w:val="28"/>
          <w:szCs w:val="28"/>
          <w:lang w:val="ru-RU"/>
        </w:rPr>
        <w:t>»;</w:t>
      </w:r>
    </w:p>
    <w:p w14:paraId="5542D905" w14:textId="77777777" w:rsidR="006845BE" w:rsidRPr="005E0CE8" w:rsidRDefault="00A56949">
      <w:pPr>
        <w:pBdr>
          <w:top w:val="nil"/>
          <w:left w:val="nil"/>
          <w:bottom w:val="nil"/>
          <w:right w:val="nil"/>
          <w:between w:val="nil"/>
        </w:pBdr>
        <w:ind w:firstLine="720"/>
        <w:jc w:val="both"/>
        <w:rPr>
          <w:color w:val="000000"/>
          <w:sz w:val="28"/>
          <w:szCs w:val="28"/>
        </w:rPr>
      </w:pPr>
      <w:r w:rsidRPr="005E0CE8">
        <w:rPr>
          <w:color w:val="000000"/>
          <w:sz w:val="28"/>
          <w:szCs w:val="28"/>
        </w:rPr>
        <w:t>2</w:t>
      </w:r>
      <w:r w:rsidR="005405C2" w:rsidRPr="005E0CE8">
        <w:rPr>
          <w:color w:val="000000"/>
          <w:sz w:val="28"/>
          <w:szCs w:val="28"/>
        </w:rPr>
        <w:t>) у главі 5.3:</w:t>
      </w:r>
    </w:p>
    <w:p w14:paraId="008C74F4" w14:textId="77777777" w:rsidR="006845BE" w:rsidRPr="005E0CE8" w:rsidRDefault="005405C2">
      <w:pPr>
        <w:pBdr>
          <w:top w:val="nil"/>
          <w:left w:val="nil"/>
          <w:bottom w:val="nil"/>
          <w:right w:val="nil"/>
          <w:between w:val="nil"/>
        </w:pBdr>
        <w:ind w:firstLine="720"/>
        <w:jc w:val="both"/>
        <w:rPr>
          <w:color w:val="000000"/>
          <w:sz w:val="28"/>
          <w:szCs w:val="28"/>
        </w:rPr>
      </w:pPr>
      <w:r w:rsidRPr="005E0CE8">
        <w:rPr>
          <w:color w:val="000000"/>
          <w:sz w:val="28"/>
          <w:szCs w:val="28"/>
        </w:rPr>
        <w:t>в абзаці четвертому пункту 5.3.1 слова та знаки «з енергії сонячного випромінювання та/або енергії вітру об'єктами електроенергетики (генеруючими установками)» замінити словами «генеруючими установками», а слова та цифри «не перевищує 30 кВт» замінити словами та знаками «не може перевищувати величину, визначену законом»;</w:t>
      </w:r>
    </w:p>
    <w:p w14:paraId="276F69D7" w14:textId="77777777" w:rsidR="006845BE" w:rsidRPr="005E0CE8" w:rsidRDefault="005405C2">
      <w:pPr>
        <w:pBdr>
          <w:top w:val="nil"/>
          <w:left w:val="nil"/>
          <w:bottom w:val="nil"/>
          <w:right w:val="nil"/>
          <w:between w:val="nil"/>
        </w:pBdr>
        <w:ind w:firstLine="720"/>
        <w:jc w:val="both"/>
        <w:rPr>
          <w:color w:val="000000"/>
          <w:sz w:val="28"/>
          <w:szCs w:val="28"/>
        </w:rPr>
      </w:pPr>
      <w:r w:rsidRPr="005E0CE8">
        <w:rPr>
          <w:color w:val="000000"/>
          <w:sz w:val="28"/>
          <w:szCs w:val="28"/>
        </w:rPr>
        <w:t>підпункти 5 та 6 пункту 5.3.2 викласти в такій редакції:</w:t>
      </w:r>
    </w:p>
    <w:p w14:paraId="783C3598" w14:textId="77777777" w:rsidR="006845BE" w:rsidRPr="005E0CE8" w:rsidRDefault="005405C2">
      <w:pPr>
        <w:pBdr>
          <w:top w:val="nil"/>
          <w:left w:val="nil"/>
          <w:bottom w:val="nil"/>
          <w:right w:val="nil"/>
          <w:between w:val="nil"/>
        </w:pBdr>
        <w:ind w:firstLine="720"/>
        <w:jc w:val="both"/>
        <w:rPr>
          <w:color w:val="000000"/>
          <w:sz w:val="28"/>
          <w:szCs w:val="28"/>
        </w:rPr>
      </w:pPr>
      <w:r w:rsidRPr="005E0CE8">
        <w:rPr>
          <w:color w:val="000000"/>
          <w:sz w:val="28"/>
          <w:szCs w:val="28"/>
        </w:rPr>
        <w:t>«5) купувати електричну енергію у побутового споживача, вироблену генеруючими установками його приватного(-</w:t>
      </w:r>
      <w:proofErr w:type="spellStart"/>
      <w:r w:rsidRPr="005E0CE8">
        <w:rPr>
          <w:color w:val="000000"/>
          <w:sz w:val="28"/>
          <w:szCs w:val="28"/>
        </w:rPr>
        <w:t>их</w:t>
      </w:r>
      <w:proofErr w:type="spellEnd"/>
      <w:r w:rsidRPr="005E0CE8">
        <w:rPr>
          <w:color w:val="000000"/>
          <w:sz w:val="28"/>
          <w:szCs w:val="28"/>
        </w:rPr>
        <w:t>) домогосподарства(-в), сумарна потужність яких не перевищує величини встановленої потужності генеруючих установок приватного(-</w:t>
      </w:r>
      <w:proofErr w:type="spellStart"/>
      <w:r w:rsidRPr="005E0CE8">
        <w:rPr>
          <w:color w:val="000000"/>
          <w:sz w:val="28"/>
          <w:szCs w:val="28"/>
        </w:rPr>
        <w:t>их</w:t>
      </w:r>
      <w:proofErr w:type="spellEnd"/>
      <w:r w:rsidRPr="005E0CE8">
        <w:rPr>
          <w:color w:val="000000"/>
          <w:sz w:val="28"/>
          <w:szCs w:val="28"/>
        </w:rPr>
        <w:t>) домогосподарства(-в), за «зеленим» тарифом в обсязі, що перевищує місячне споживання електричної енергії такими приватними домогосподарствами;</w:t>
      </w:r>
    </w:p>
    <w:p w14:paraId="38E1016B" w14:textId="77777777" w:rsidR="006845BE" w:rsidRPr="005E0CE8" w:rsidRDefault="006845BE">
      <w:pPr>
        <w:pBdr>
          <w:top w:val="nil"/>
          <w:left w:val="nil"/>
          <w:bottom w:val="nil"/>
          <w:right w:val="nil"/>
          <w:between w:val="nil"/>
        </w:pBdr>
        <w:ind w:firstLine="720"/>
        <w:jc w:val="both"/>
        <w:rPr>
          <w:color w:val="000000"/>
          <w:sz w:val="28"/>
          <w:szCs w:val="28"/>
        </w:rPr>
      </w:pPr>
    </w:p>
    <w:p w14:paraId="2B00250A" w14:textId="77777777" w:rsidR="006845BE" w:rsidRPr="005E0CE8" w:rsidRDefault="005405C2">
      <w:pPr>
        <w:pBdr>
          <w:top w:val="nil"/>
          <w:left w:val="nil"/>
          <w:bottom w:val="nil"/>
          <w:right w:val="nil"/>
          <w:between w:val="nil"/>
        </w:pBdr>
        <w:ind w:firstLine="720"/>
        <w:jc w:val="both"/>
        <w:rPr>
          <w:color w:val="000000"/>
          <w:sz w:val="28"/>
          <w:szCs w:val="28"/>
        </w:rPr>
      </w:pPr>
      <w:r w:rsidRPr="005E0CE8">
        <w:rPr>
          <w:color w:val="000000"/>
          <w:sz w:val="28"/>
          <w:szCs w:val="28"/>
        </w:rPr>
        <w:t>6) надавати інформацію щодо порядку продажу та обліку електроенергії, виробленої генеруючими установками приватних домогосподарств, а також розрахунків за неї;»;</w:t>
      </w:r>
    </w:p>
    <w:p w14:paraId="3F99A8D4" w14:textId="77777777" w:rsidR="006845BE" w:rsidRPr="005E0CE8" w:rsidRDefault="006845BE">
      <w:pPr>
        <w:pBdr>
          <w:top w:val="nil"/>
          <w:left w:val="nil"/>
          <w:bottom w:val="nil"/>
          <w:right w:val="nil"/>
          <w:between w:val="nil"/>
        </w:pBdr>
        <w:ind w:firstLine="720"/>
        <w:jc w:val="both"/>
        <w:rPr>
          <w:color w:val="000000"/>
          <w:sz w:val="28"/>
          <w:szCs w:val="28"/>
        </w:rPr>
      </w:pPr>
    </w:p>
    <w:p w14:paraId="04EEAFB3" w14:textId="77777777" w:rsidR="006845BE" w:rsidRPr="005E0CE8" w:rsidRDefault="00A56949">
      <w:pPr>
        <w:pBdr>
          <w:top w:val="nil"/>
          <w:left w:val="nil"/>
          <w:bottom w:val="nil"/>
          <w:right w:val="nil"/>
          <w:between w:val="nil"/>
        </w:pBdr>
        <w:ind w:firstLine="720"/>
        <w:jc w:val="both"/>
        <w:rPr>
          <w:color w:val="000000"/>
          <w:sz w:val="28"/>
          <w:szCs w:val="28"/>
        </w:rPr>
      </w:pPr>
      <w:r w:rsidRPr="005E0CE8">
        <w:rPr>
          <w:color w:val="000000"/>
          <w:sz w:val="28"/>
          <w:szCs w:val="28"/>
        </w:rPr>
        <w:t>3</w:t>
      </w:r>
      <w:r w:rsidR="005405C2" w:rsidRPr="005E0CE8">
        <w:rPr>
          <w:color w:val="000000"/>
          <w:sz w:val="28"/>
          <w:szCs w:val="28"/>
        </w:rPr>
        <w:t>) у главі 5.5:</w:t>
      </w:r>
    </w:p>
    <w:p w14:paraId="53D721F8" w14:textId="77777777" w:rsidR="006845BE" w:rsidRPr="005E0CE8" w:rsidRDefault="005405C2">
      <w:pPr>
        <w:pBdr>
          <w:top w:val="nil"/>
          <w:left w:val="nil"/>
          <w:bottom w:val="nil"/>
          <w:right w:val="nil"/>
          <w:between w:val="nil"/>
        </w:pBdr>
        <w:ind w:firstLine="720"/>
        <w:jc w:val="both"/>
        <w:rPr>
          <w:color w:val="000000"/>
          <w:sz w:val="28"/>
          <w:szCs w:val="28"/>
        </w:rPr>
      </w:pPr>
      <w:r w:rsidRPr="005E0CE8">
        <w:rPr>
          <w:color w:val="000000"/>
          <w:sz w:val="28"/>
          <w:szCs w:val="28"/>
        </w:rPr>
        <w:t>пункт 5.5.1 доповнити новими підпунктами такого змісту:</w:t>
      </w:r>
    </w:p>
    <w:p w14:paraId="7F3F0CEB" w14:textId="77777777" w:rsidR="006845BE" w:rsidRPr="005E0CE8" w:rsidRDefault="005405C2">
      <w:pPr>
        <w:pBdr>
          <w:top w:val="nil"/>
          <w:left w:val="nil"/>
          <w:bottom w:val="nil"/>
          <w:right w:val="nil"/>
          <w:between w:val="nil"/>
        </w:pBdr>
        <w:ind w:firstLine="720"/>
        <w:jc w:val="both"/>
        <w:rPr>
          <w:color w:val="000000"/>
          <w:sz w:val="28"/>
          <w:szCs w:val="28"/>
        </w:rPr>
      </w:pPr>
      <w:r w:rsidRPr="005E0CE8">
        <w:rPr>
          <w:color w:val="000000"/>
          <w:sz w:val="28"/>
          <w:szCs w:val="28"/>
        </w:rPr>
        <w:t>«21) на встановлення генеруючих установок,</w:t>
      </w:r>
      <w:r w:rsidRPr="005E0CE8">
        <w:rPr>
          <w:b/>
          <w:color w:val="FF0000"/>
          <w:sz w:val="24"/>
          <w:szCs w:val="24"/>
        </w:rPr>
        <w:t xml:space="preserve"> </w:t>
      </w:r>
      <w:r w:rsidRPr="005E0CE8">
        <w:rPr>
          <w:color w:val="000000"/>
          <w:sz w:val="28"/>
          <w:szCs w:val="28"/>
        </w:rPr>
        <w:t>призначених для виробництва електричної енергії з енергії сонячного випромінювання та/або енергії вітру, з біомаси, біогазу, з гідроенергії, геотермальної енергії,</w:t>
      </w:r>
      <w:r w:rsidRPr="005E0CE8">
        <w:rPr>
          <w:color w:val="000000"/>
          <w:sz w:val="24"/>
          <w:szCs w:val="24"/>
        </w:rPr>
        <w:t xml:space="preserve"> </w:t>
      </w:r>
      <w:r w:rsidRPr="005E0CE8">
        <w:rPr>
          <w:color w:val="000000"/>
          <w:sz w:val="28"/>
          <w:szCs w:val="28"/>
        </w:rPr>
        <w:t>згідно з розділом IV Кодексу систем розподілу;</w:t>
      </w:r>
    </w:p>
    <w:p w14:paraId="30DF8DCE" w14:textId="77777777" w:rsidR="006845BE" w:rsidRPr="005E0CE8" w:rsidRDefault="006845BE">
      <w:pPr>
        <w:pBdr>
          <w:top w:val="nil"/>
          <w:left w:val="nil"/>
          <w:bottom w:val="nil"/>
          <w:right w:val="nil"/>
          <w:between w:val="nil"/>
        </w:pBdr>
        <w:ind w:firstLine="720"/>
        <w:jc w:val="both"/>
        <w:rPr>
          <w:color w:val="000000"/>
          <w:sz w:val="28"/>
          <w:szCs w:val="28"/>
        </w:rPr>
      </w:pPr>
    </w:p>
    <w:p w14:paraId="0B4FEA30" w14:textId="77777777" w:rsidR="006845BE" w:rsidRPr="005E0CE8" w:rsidRDefault="005405C2">
      <w:pPr>
        <w:pBdr>
          <w:top w:val="nil"/>
          <w:left w:val="nil"/>
          <w:bottom w:val="nil"/>
          <w:right w:val="nil"/>
          <w:between w:val="nil"/>
        </w:pBdr>
        <w:ind w:firstLine="720"/>
        <w:jc w:val="both"/>
        <w:rPr>
          <w:color w:val="000000"/>
          <w:sz w:val="28"/>
          <w:szCs w:val="28"/>
        </w:rPr>
      </w:pPr>
      <w:r w:rsidRPr="005E0CE8">
        <w:rPr>
          <w:color w:val="000000"/>
          <w:sz w:val="28"/>
          <w:szCs w:val="28"/>
        </w:rPr>
        <w:t>22) на продаж виробленої електричної енергії за «зеленим» тарифом генеруючими установками, які встановлені з можливістю видачі виробленої електричної енергії в мережу ОСР, гарантованому покупцю відповідно до Порядку продажу та обліку електричної енергії, виробленої споживачами, а також розрахунків за неї;</w:t>
      </w:r>
    </w:p>
    <w:p w14:paraId="13D7D875" w14:textId="77777777" w:rsidR="006845BE" w:rsidRPr="005E0CE8" w:rsidRDefault="006845BE">
      <w:pPr>
        <w:pBdr>
          <w:top w:val="nil"/>
          <w:left w:val="nil"/>
          <w:bottom w:val="nil"/>
          <w:right w:val="nil"/>
          <w:between w:val="nil"/>
        </w:pBdr>
        <w:ind w:firstLine="720"/>
        <w:jc w:val="both"/>
        <w:rPr>
          <w:color w:val="000000"/>
          <w:sz w:val="28"/>
          <w:szCs w:val="28"/>
        </w:rPr>
      </w:pPr>
    </w:p>
    <w:p w14:paraId="5A97A9A3" w14:textId="77777777" w:rsidR="006845BE" w:rsidRPr="005E0CE8" w:rsidRDefault="005405C2">
      <w:pPr>
        <w:pBdr>
          <w:top w:val="nil"/>
          <w:left w:val="nil"/>
          <w:bottom w:val="nil"/>
          <w:right w:val="nil"/>
          <w:between w:val="nil"/>
        </w:pBdr>
        <w:ind w:firstLine="720"/>
        <w:jc w:val="both"/>
        <w:rPr>
          <w:sz w:val="28"/>
          <w:szCs w:val="28"/>
        </w:rPr>
      </w:pPr>
      <w:r w:rsidRPr="005E0CE8">
        <w:rPr>
          <w:color w:val="000000"/>
          <w:sz w:val="28"/>
          <w:szCs w:val="28"/>
        </w:rPr>
        <w:lastRenderedPageBreak/>
        <w:t xml:space="preserve">23) на встановлення установки зберігання енергії на напрузі приєднання власних струмоприймачів  </w:t>
      </w:r>
      <w:r w:rsidRPr="005E0CE8">
        <w:rPr>
          <w:sz w:val="28"/>
          <w:szCs w:val="28"/>
        </w:rPr>
        <w:t xml:space="preserve">відповідно до Кодексу систем розподілу; </w:t>
      </w:r>
    </w:p>
    <w:p w14:paraId="0753C7B5" w14:textId="77777777" w:rsidR="006845BE" w:rsidRPr="005E0CE8" w:rsidRDefault="006845BE">
      <w:pPr>
        <w:pBdr>
          <w:top w:val="nil"/>
          <w:left w:val="nil"/>
          <w:bottom w:val="nil"/>
          <w:right w:val="nil"/>
          <w:between w:val="nil"/>
        </w:pBdr>
        <w:ind w:firstLine="720"/>
        <w:jc w:val="both"/>
        <w:rPr>
          <w:sz w:val="28"/>
          <w:szCs w:val="28"/>
        </w:rPr>
      </w:pPr>
    </w:p>
    <w:p w14:paraId="3421170A" w14:textId="77777777" w:rsidR="006845BE" w:rsidRPr="005E0CE8" w:rsidRDefault="005405C2">
      <w:pPr>
        <w:pBdr>
          <w:top w:val="nil"/>
          <w:left w:val="nil"/>
          <w:bottom w:val="nil"/>
          <w:right w:val="nil"/>
          <w:between w:val="nil"/>
        </w:pBdr>
        <w:ind w:firstLine="720"/>
        <w:jc w:val="both"/>
        <w:rPr>
          <w:sz w:val="28"/>
          <w:szCs w:val="28"/>
        </w:rPr>
      </w:pPr>
      <w:r w:rsidRPr="005E0CE8">
        <w:rPr>
          <w:sz w:val="28"/>
          <w:szCs w:val="28"/>
        </w:rPr>
        <w:t xml:space="preserve">24) на провадження діяльності із зберігання  енергії без ліцензії, якщо такий споживач у будь-який період часу не здійснює відпуск раніше збереженої в установці зберігання енергії електричної енергії в ОЕС України або в мережі інших суб’єктів господарювання; </w:t>
      </w:r>
    </w:p>
    <w:p w14:paraId="747D9B85" w14:textId="77777777" w:rsidR="006845BE" w:rsidRPr="005E0CE8" w:rsidRDefault="006845BE">
      <w:pPr>
        <w:pBdr>
          <w:top w:val="nil"/>
          <w:left w:val="nil"/>
          <w:bottom w:val="nil"/>
          <w:right w:val="nil"/>
          <w:between w:val="nil"/>
        </w:pBdr>
        <w:ind w:firstLine="720"/>
        <w:jc w:val="both"/>
        <w:rPr>
          <w:sz w:val="28"/>
          <w:szCs w:val="28"/>
        </w:rPr>
      </w:pPr>
    </w:p>
    <w:p w14:paraId="11C422B3" w14:textId="77777777" w:rsidR="006845BE" w:rsidRPr="005E0CE8" w:rsidRDefault="005405C2">
      <w:pPr>
        <w:pBdr>
          <w:top w:val="nil"/>
          <w:left w:val="nil"/>
          <w:bottom w:val="nil"/>
          <w:right w:val="nil"/>
          <w:between w:val="nil"/>
        </w:pBdr>
        <w:ind w:firstLine="720"/>
        <w:jc w:val="both"/>
        <w:rPr>
          <w:color w:val="000000"/>
          <w:sz w:val="28"/>
          <w:szCs w:val="28"/>
        </w:rPr>
      </w:pPr>
      <w:r w:rsidRPr="005E0CE8">
        <w:rPr>
          <w:sz w:val="28"/>
          <w:szCs w:val="28"/>
        </w:rPr>
        <w:t>25) надавати послуги з балансування у порядку,</w:t>
      </w:r>
      <w:r w:rsidRPr="005E0CE8">
        <w:rPr>
          <w:color w:val="000000"/>
          <w:sz w:val="28"/>
          <w:szCs w:val="28"/>
        </w:rPr>
        <w:t xml:space="preserve"> визначеному </w:t>
      </w:r>
      <w:r w:rsidR="004451DA" w:rsidRPr="005E0CE8">
        <w:rPr>
          <w:color w:val="000000"/>
          <w:sz w:val="28"/>
          <w:szCs w:val="28"/>
        </w:rPr>
        <w:t>Правилами ринку</w:t>
      </w:r>
      <w:r w:rsidRPr="005E0CE8">
        <w:rPr>
          <w:color w:val="000000"/>
          <w:sz w:val="28"/>
          <w:szCs w:val="28"/>
        </w:rPr>
        <w:t>;</w:t>
      </w:r>
    </w:p>
    <w:p w14:paraId="2C73D75D" w14:textId="77777777" w:rsidR="006845BE" w:rsidRPr="005E0CE8" w:rsidRDefault="006845BE">
      <w:pPr>
        <w:pBdr>
          <w:top w:val="nil"/>
          <w:left w:val="nil"/>
          <w:bottom w:val="nil"/>
          <w:right w:val="nil"/>
          <w:between w:val="nil"/>
        </w:pBdr>
        <w:ind w:firstLine="720"/>
        <w:jc w:val="both"/>
        <w:rPr>
          <w:color w:val="000000"/>
          <w:sz w:val="28"/>
          <w:szCs w:val="28"/>
        </w:rPr>
      </w:pPr>
    </w:p>
    <w:p w14:paraId="7319D64F" w14:textId="1EA8E191" w:rsidR="006845BE" w:rsidRPr="005E0CE8" w:rsidRDefault="005405C2">
      <w:pPr>
        <w:pBdr>
          <w:top w:val="nil"/>
          <w:left w:val="nil"/>
          <w:bottom w:val="nil"/>
          <w:right w:val="nil"/>
          <w:between w:val="nil"/>
        </w:pBdr>
        <w:ind w:firstLine="720"/>
        <w:jc w:val="both"/>
        <w:rPr>
          <w:color w:val="000000"/>
          <w:sz w:val="28"/>
          <w:szCs w:val="28"/>
        </w:rPr>
      </w:pPr>
      <w:r w:rsidRPr="005E0CE8">
        <w:rPr>
          <w:color w:val="000000"/>
          <w:sz w:val="28"/>
          <w:szCs w:val="28"/>
        </w:rPr>
        <w:t>26) брати участь у ринку допоміжних послуг та об'єднуватися в групи з цією метою у порядку, визначеному Правилами ринку.»</w:t>
      </w:r>
      <w:r w:rsidR="00D100E9" w:rsidRPr="005E0CE8">
        <w:rPr>
          <w:color w:val="000000"/>
          <w:sz w:val="28"/>
          <w:szCs w:val="28"/>
        </w:rPr>
        <w:t>;</w:t>
      </w:r>
    </w:p>
    <w:p w14:paraId="4A3EBBDE" w14:textId="77777777" w:rsidR="00840BBD" w:rsidRPr="005E0CE8" w:rsidRDefault="00840BBD" w:rsidP="00840BBD">
      <w:pPr>
        <w:pBdr>
          <w:top w:val="nil"/>
          <w:left w:val="nil"/>
          <w:bottom w:val="nil"/>
          <w:right w:val="nil"/>
          <w:between w:val="nil"/>
        </w:pBdr>
        <w:ind w:firstLine="720"/>
        <w:jc w:val="both"/>
        <w:rPr>
          <w:color w:val="000000"/>
          <w:sz w:val="28"/>
          <w:szCs w:val="28"/>
        </w:rPr>
      </w:pPr>
      <w:bookmarkStart w:id="2" w:name="_Hlk107233731"/>
      <w:r w:rsidRPr="005E0CE8">
        <w:rPr>
          <w:color w:val="000000"/>
          <w:sz w:val="28"/>
          <w:szCs w:val="28"/>
        </w:rPr>
        <w:t>пункт 5.5.2 викласти в такій редакції:</w:t>
      </w:r>
    </w:p>
    <w:p w14:paraId="63BA0FBC" w14:textId="77777777" w:rsidR="00840BBD" w:rsidRPr="00602097" w:rsidRDefault="00840BBD" w:rsidP="00840BBD">
      <w:pPr>
        <w:pBdr>
          <w:top w:val="nil"/>
          <w:left w:val="nil"/>
          <w:bottom w:val="nil"/>
          <w:right w:val="nil"/>
          <w:between w:val="nil"/>
        </w:pBdr>
        <w:ind w:firstLine="720"/>
        <w:jc w:val="both"/>
        <w:rPr>
          <w:color w:val="000000"/>
          <w:sz w:val="28"/>
          <w:szCs w:val="28"/>
        </w:rPr>
      </w:pPr>
      <w:r w:rsidRPr="005E0CE8">
        <w:rPr>
          <w:color w:val="000000"/>
          <w:sz w:val="28"/>
          <w:szCs w:val="28"/>
        </w:rPr>
        <w:t>«5.5.2. Побутовий споживач, крім прав, визначених пунктом 5.5.1 цієї глави, має право на:</w:t>
      </w:r>
    </w:p>
    <w:p w14:paraId="73FA8233" w14:textId="77777777" w:rsidR="00840BBD" w:rsidRPr="00602097" w:rsidRDefault="00840BBD" w:rsidP="00840BBD">
      <w:pPr>
        <w:pBdr>
          <w:top w:val="nil"/>
          <w:left w:val="nil"/>
          <w:bottom w:val="nil"/>
          <w:right w:val="nil"/>
          <w:between w:val="nil"/>
        </w:pBdr>
        <w:ind w:firstLine="720"/>
        <w:jc w:val="both"/>
        <w:rPr>
          <w:color w:val="000000"/>
          <w:sz w:val="28"/>
          <w:szCs w:val="28"/>
        </w:rPr>
      </w:pPr>
    </w:p>
    <w:p w14:paraId="6C61D5BC" w14:textId="77777777" w:rsidR="00840BBD" w:rsidRDefault="00840BBD" w:rsidP="00840BBD">
      <w:pPr>
        <w:pBdr>
          <w:top w:val="nil"/>
          <w:left w:val="nil"/>
          <w:bottom w:val="nil"/>
          <w:right w:val="nil"/>
          <w:between w:val="nil"/>
        </w:pBdr>
        <w:ind w:firstLine="720"/>
        <w:jc w:val="both"/>
        <w:rPr>
          <w:color w:val="000000"/>
          <w:sz w:val="28"/>
          <w:szCs w:val="28"/>
        </w:rPr>
      </w:pPr>
      <w:r w:rsidRPr="00602097">
        <w:rPr>
          <w:color w:val="000000"/>
          <w:sz w:val="28"/>
          <w:szCs w:val="28"/>
        </w:rPr>
        <w:t>1) встановлення у своїх приватних домогосподарствах                    генеруючої(-</w:t>
      </w:r>
      <w:proofErr w:type="spellStart"/>
      <w:r w:rsidRPr="00602097">
        <w:rPr>
          <w:color w:val="000000"/>
          <w:sz w:val="28"/>
          <w:szCs w:val="28"/>
        </w:rPr>
        <w:t>их</w:t>
      </w:r>
      <w:proofErr w:type="spellEnd"/>
      <w:r w:rsidRPr="00602097">
        <w:rPr>
          <w:color w:val="000000"/>
          <w:sz w:val="28"/>
          <w:szCs w:val="28"/>
        </w:rPr>
        <w:t>) установки</w:t>
      </w:r>
      <w:r>
        <w:rPr>
          <w:color w:val="000000"/>
          <w:sz w:val="28"/>
          <w:szCs w:val="28"/>
        </w:rPr>
        <w:t>(-</w:t>
      </w:r>
      <w:proofErr w:type="spellStart"/>
      <w:r>
        <w:rPr>
          <w:color w:val="000000"/>
          <w:sz w:val="28"/>
          <w:szCs w:val="28"/>
        </w:rPr>
        <w:t>ок</w:t>
      </w:r>
      <w:proofErr w:type="spellEnd"/>
      <w:r>
        <w:rPr>
          <w:color w:val="000000"/>
          <w:sz w:val="28"/>
          <w:szCs w:val="28"/>
        </w:rPr>
        <w:t xml:space="preserve">) </w:t>
      </w:r>
      <w:r w:rsidRPr="00746852">
        <w:rPr>
          <w:color w:val="000000"/>
          <w:sz w:val="28"/>
          <w:szCs w:val="28"/>
        </w:rPr>
        <w:t>та установки зберігання енергії</w:t>
      </w:r>
      <w:r>
        <w:rPr>
          <w:color w:val="000000"/>
          <w:sz w:val="28"/>
          <w:szCs w:val="28"/>
        </w:rPr>
        <w:t xml:space="preserve"> згідно з розділом IV Кодексу систем розподілу;</w:t>
      </w:r>
    </w:p>
    <w:bookmarkEnd w:id="2"/>
    <w:p w14:paraId="00518D34" w14:textId="77777777" w:rsidR="00840BBD" w:rsidRDefault="00840BBD" w:rsidP="00840BBD">
      <w:pPr>
        <w:pBdr>
          <w:top w:val="nil"/>
          <w:left w:val="nil"/>
          <w:bottom w:val="nil"/>
          <w:right w:val="nil"/>
          <w:between w:val="nil"/>
        </w:pBdr>
        <w:ind w:firstLine="720"/>
        <w:jc w:val="both"/>
        <w:rPr>
          <w:color w:val="000000"/>
          <w:sz w:val="28"/>
          <w:szCs w:val="28"/>
        </w:rPr>
      </w:pPr>
    </w:p>
    <w:p w14:paraId="53A2B9C3" w14:textId="77777777" w:rsidR="00840BBD" w:rsidRDefault="00840BBD" w:rsidP="00840BBD">
      <w:pPr>
        <w:pBdr>
          <w:top w:val="nil"/>
          <w:left w:val="nil"/>
          <w:bottom w:val="nil"/>
          <w:right w:val="nil"/>
          <w:between w:val="nil"/>
        </w:pBdr>
        <w:ind w:firstLine="720"/>
        <w:jc w:val="both"/>
        <w:rPr>
          <w:color w:val="000000"/>
          <w:sz w:val="28"/>
          <w:szCs w:val="28"/>
        </w:rPr>
      </w:pPr>
      <w:r>
        <w:rPr>
          <w:color w:val="000000"/>
          <w:sz w:val="28"/>
          <w:szCs w:val="28"/>
        </w:rPr>
        <w:t>2) продаж за «зеленим» тарифом постачальнику універсальних послуг електричної енергії, що вироблена генеруючою(-</w:t>
      </w:r>
      <w:proofErr w:type="spellStart"/>
      <w:r>
        <w:rPr>
          <w:color w:val="000000"/>
          <w:sz w:val="28"/>
          <w:szCs w:val="28"/>
        </w:rPr>
        <w:t>ими</w:t>
      </w:r>
      <w:proofErr w:type="spellEnd"/>
      <w:r>
        <w:rPr>
          <w:color w:val="000000"/>
          <w:sz w:val="28"/>
          <w:szCs w:val="28"/>
        </w:rPr>
        <w:t>) установкою(-</w:t>
      </w:r>
      <w:proofErr w:type="spellStart"/>
      <w:r>
        <w:rPr>
          <w:color w:val="000000"/>
          <w:sz w:val="28"/>
          <w:szCs w:val="28"/>
        </w:rPr>
        <w:t>ами</w:t>
      </w:r>
      <w:proofErr w:type="spellEnd"/>
      <w:r>
        <w:rPr>
          <w:color w:val="000000"/>
          <w:sz w:val="28"/>
          <w:szCs w:val="28"/>
        </w:rPr>
        <w:t>) приватного домогосподарства, потужність яких не перевищує величини встановленої потужності генеруючих установок приватного(-</w:t>
      </w:r>
      <w:proofErr w:type="spellStart"/>
      <w:r>
        <w:rPr>
          <w:color w:val="000000"/>
          <w:sz w:val="28"/>
          <w:szCs w:val="28"/>
        </w:rPr>
        <w:t>их</w:t>
      </w:r>
      <w:proofErr w:type="spellEnd"/>
      <w:r>
        <w:rPr>
          <w:color w:val="000000"/>
          <w:sz w:val="28"/>
          <w:szCs w:val="28"/>
        </w:rPr>
        <w:t>) домогосподарства(-в) в обсязі, що перевищує місячне споживання електричної енергії такими приватними домогосподарствами;</w:t>
      </w:r>
    </w:p>
    <w:p w14:paraId="24BD5EAF" w14:textId="77777777" w:rsidR="00840BBD" w:rsidRDefault="00840BBD" w:rsidP="00840BBD">
      <w:pPr>
        <w:pBdr>
          <w:top w:val="nil"/>
          <w:left w:val="nil"/>
          <w:bottom w:val="nil"/>
          <w:right w:val="nil"/>
          <w:between w:val="nil"/>
        </w:pBdr>
        <w:ind w:firstLine="720"/>
        <w:jc w:val="both"/>
        <w:rPr>
          <w:color w:val="000000"/>
          <w:sz w:val="28"/>
          <w:szCs w:val="28"/>
        </w:rPr>
      </w:pPr>
    </w:p>
    <w:p w14:paraId="0E4E4D4B" w14:textId="59C98E65" w:rsidR="00B51AA5" w:rsidRPr="005E0CE8" w:rsidRDefault="00840BBD" w:rsidP="00840BBD">
      <w:pPr>
        <w:pBdr>
          <w:top w:val="nil"/>
          <w:left w:val="nil"/>
          <w:bottom w:val="nil"/>
          <w:right w:val="nil"/>
          <w:between w:val="nil"/>
        </w:pBdr>
        <w:ind w:firstLine="720"/>
        <w:jc w:val="both"/>
        <w:rPr>
          <w:sz w:val="28"/>
          <w:szCs w:val="28"/>
        </w:rPr>
      </w:pPr>
      <w:r>
        <w:rPr>
          <w:color w:val="000000"/>
          <w:sz w:val="28"/>
          <w:szCs w:val="28"/>
        </w:rPr>
        <w:t>3) встановлення без можливості видачі виробленої електричної енергії в мережу ОСР – у своїх приватних домогосподарствах генеруючої(-</w:t>
      </w:r>
      <w:proofErr w:type="spellStart"/>
      <w:r>
        <w:rPr>
          <w:color w:val="000000"/>
          <w:sz w:val="28"/>
          <w:szCs w:val="28"/>
        </w:rPr>
        <w:t>их</w:t>
      </w:r>
      <w:proofErr w:type="spellEnd"/>
      <w:r>
        <w:rPr>
          <w:color w:val="000000"/>
          <w:sz w:val="28"/>
          <w:szCs w:val="28"/>
        </w:rPr>
        <w:t>) установки(-</w:t>
      </w:r>
      <w:proofErr w:type="spellStart"/>
      <w:r>
        <w:rPr>
          <w:color w:val="000000"/>
          <w:sz w:val="28"/>
          <w:szCs w:val="28"/>
        </w:rPr>
        <w:t>ок</w:t>
      </w:r>
      <w:proofErr w:type="spellEnd"/>
      <w:r>
        <w:rPr>
          <w:color w:val="000000"/>
          <w:sz w:val="28"/>
          <w:szCs w:val="28"/>
        </w:rPr>
        <w:t>), призначеної(-</w:t>
      </w:r>
      <w:proofErr w:type="spellStart"/>
      <w:r>
        <w:rPr>
          <w:color w:val="000000"/>
          <w:sz w:val="28"/>
          <w:szCs w:val="28"/>
        </w:rPr>
        <w:t>их</w:t>
      </w:r>
      <w:proofErr w:type="spellEnd"/>
      <w:r>
        <w:rPr>
          <w:color w:val="000000"/>
          <w:sz w:val="28"/>
          <w:szCs w:val="28"/>
        </w:rPr>
        <w:t>) для виробництва електричної енергії з енергії сонячного випромінювання та/або енергії вітру</w:t>
      </w:r>
      <w:r w:rsidR="006D0451">
        <w:rPr>
          <w:color w:val="000000"/>
          <w:sz w:val="28"/>
          <w:szCs w:val="28"/>
        </w:rPr>
        <w:t>,</w:t>
      </w:r>
      <w:r>
        <w:rPr>
          <w:color w:val="000000"/>
          <w:sz w:val="28"/>
          <w:szCs w:val="28"/>
        </w:rPr>
        <w:t xml:space="preserve"> </w:t>
      </w:r>
      <w:r w:rsidR="00744271" w:rsidRPr="00B51AA5">
        <w:rPr>
          <w:color w:val="000000"/>
          <w:sz w:val="28"/>
          <w:szCs w:val="28"/>
        </w:rPr>
        <w:t xml:space="preserve">відповідно до вимог Кодексу систем </w:t>
      </w:r>
      <w:r w:rsidR="00744271" w:rsidRPr="005E0CE8">
        <w:rPr>
          <w:sz w:val="28"/>
          <w:szCs w:val="28"/>
        </w:rPr>
        <w:t>розподілу</w:t>
      </w:r>
      <w:r w:rsidR="0010102E" w:rsidRPr="005E0CE8">
        <w:rPr>
          <w:sz w:val="28"/>
          <w:szCs w:val="28"/>
        </w:rPr>
        <w:t>;</w:t>
      </w:r>
    </w:p>
    <w:p w14:paraId="0DC82E19" w14:textId="45616564" w:rsidR="00F75080" w:rsidRPr="005E0CE8" w:rsidRDefault="00D100E9" w:rsidP="00840BBD">
      <w:pPr>
        <w:pBdr>
          <w:top w:val="nil"/>
          <w:left w:val="nil"/>
          <w:bottom w:val="nil"/>
          <w:right w:val="nil"/>
          <w:between w:val="nil"/>
        </w:pBdr>
        <w:ind w:firstLine="720"/>
        <w:jc w:val="both"/>
        <w:rPr>
          <w:sz w:val="28"/>
          <w:szCs w:val="28"/>
        </w:rPr>
      </w:pPr>
      <w:r w:rsidRPr="005E0CE8">
        <w:rPr>
          <w:sz w:val="28"/>
          <w:szCs w:val="28"/>
        </w:rPr>
        <w:t xml:space="preserve"> </w:t>
      </w:r>
    </w:p>
    <w:p w14:paraId="539D2B41" w14:textId="77777777" w:rsidR="00840BBD" w:rsidRPr="005E0CE8" w:rsidRDefault="00F75080" w:rsidP="00840BBD">
      <w:pPr>
        <w:pBdr>
          <w:top w:val="nil"/>
          <w:left w:val="nil"/>
          <w:bottom w:val="nil"/>
          <w:right w:val="nil"/>
          <w:between w:val="nil"/>
        </w:pBdr>
        <w:ind w:firstLine="720"/>
        <w:jc w:val="both"/>
        <w:rPr>
          <w:sz w:val="28"/>
          <w:szCs w:val="28"/>
        </w:rPr>
      </w:pPr>
      <w:r w:rsidRPr="005E0CE8">
        <w:rPr>
          <w:sz w:val="28"/>
          <w:szCs w:val="28"/>
        </w:rPr>
        <w:t>4) встановлення</w:t>
      </w:r>
      <w:r w:rsidR="00840BBD" w:rsidRPr="005E0CE8">
        <w:rPr>
          <w:sz w:val="28"/>
          <w:szCs w:val="28"/>
        </w:rPr>
        <w:t xml:space="preserve"> установки зберігання енергії</w:t>
      </w:r>
      <w:r w:rsidR="00C40332" w:rsidRPr="005E0CE8">
        <w:rPr>
          <w:sz w:val="28"/>
          <w:szCs w:val="28"/>
        </w:rPr>
        <w:t xml:space="preserve"> </w:t>
      </w:r>
      <w:r w:rsidR="00840BBD" w:rsidRPr="005E0CE8">
        <w:rPr>
          <w:sz w:val="28"/>
          <w:szCs w:val="28"/>
        </w:rPr>
        <w:t>відповідно до вимог Кодексу систем розподілу.»;</w:t>
      </w:r>
    </w:p>
    <w:p w14:paraId="3B5EEFC3" w14:textId="77777777" w:rsidR="00B51AA5" w:rsidRPr="005E0CE8" w:rsidRDefault="00B51AA5">
      <w:pPr>
        <w:pBdr>
          <w:top w:val="nil"/>
          <w:left w:val="nil"/>
          <w:bottom w:val="nil"/>
          <w:right w:val="nil"/>
          <w:between w:val="nil"/>
        </w:pBdr>
        <w:ind w:firstLine="720"/>
        <w:jc w:val="both"/>
        <w:rPr>
          <w:sz w:val="28"/>
          <w:szCs w:val="28"/>
        </w:rPr>
      </w:pPr>
    </w:p>
    <w:p w14:paraId="588705B1" w14:textId="3A0DB82A" w:rsidR="006845BE" w:rsidRDefault="005405C2">
      <w:pPr>
        <w:pBdr>
          <w:top w:val="nil"/>
          <w:left w:val="nil"/>
          <w:bottom w:val="nil"/>
          <w:right w:val="nil"/>
          <w:between w:val="nil"/>
        </w:pBdr>
        <w:ind w:firstLine="720"/>
        <w:jc w:val="both"/>
        <w:rPr>
          <w:color w:val="000000"/>
          <w:sz w:val="28"/>
          <w:szCs w:val="28"/>
        </w:rPr>
      </w:pPr>
      <w:r>
        <w:rPr>
          <w:color w:val="000000"/>
          <w:sz w:val="28"/>
          <w:szCs w:val="28"/>
        </w:rPr>
        <w:t>пункт 5.5.5 доповнити після підпункту 23 новим підпунктом 24 такого змісту:</w:t>
      </w:r>
    </w:p>
    <w:p w14:paraId="4EF23DBA" w14:textId="77777777" w:rsidR="006845BE" w:rsidRPr="002E26D6" w:rsidRDefault="005405C2">
      <w:pPr>
        <w:pBdr>
          <w:top w:val="nil"/>
          <w:left w:val="nil"/>
          <w:bottom w:val="nil"/>
          <w:right w:val="nil"/>
          <w:between w:val="nil"/>
        </w:pBdr>
        <w:ind w:firstLine="720"/>
        <w:jc w:val="both"/>
        <w:rPr>
          <w:sz w:val="28"/>
          <w:szCs w:val="28"/>
        </w:rPr>
      </w:pPr>
      <w:r w:rsidRPr="002E26D6">
        <w:rPr>
          <w:sz w:val="28"/>
          <w:szCs w:val="28"/>
        </w:rPr>
        <w:t>«24) дотримуватись процедури встановлення генеруючих установок та установок зберігання енергії, яка визначена розділом ІV Кодексу систем розподілу;».</w:t>
      </w:r>
    </w:p>
    <w:p w14:paraId="3E36EE06"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У зв’язку з цим підпункти 24 – 26 вважати відповідно підпунктами                 25 – 27.</w:t>
      </w:r>
    </w:p>
    <w:p w14:paraId="5C5633C5" w14:textId="77777777" w:rsidR="006845BE" w:rsidRDefault="006845BE">
      <w:pPr>
        <w:pBdr>
          <w:top w:val="nil"/>
          <w:left w:val="nil"/>
          <w:bottom w:val="nil"/>
          <w:right w:val="nil"/>
          <w:between w:val="nil"/>
        </w:pBdr>
        <w:ind w:firstLine="720"/>
        <w:jc w:val="both"/>
        <w:rPr>
          <w:color w:val="000000"/>
          <w:sz w:val="28"/>
          <w:szCs w:val="28"/>
        </w:rPr>
      </w:pPr>
    </w:p>
    <w:p w14:paraId="720CF35E"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lastRenderedPageBreak/>
        <w:t>5. Пункт 7.6 розділу VII викласти в такій редакції:</w:t>
      </w:r>
    </w:p>
    <w:p w14:paraId="75E13F14" w14:textId="77777777" w:rsidR="006845BE" w:rsidRPr="003D37D3" w:rsidRDefault="005405C2">
      <w:pPr>
        <w:pBdr>
          <w:top w:val="nil"/>
          <w:left w:val="nil"/>
          <w:bottom w:val="nil"/>
          <w:right w:val="nil"/>
          <w:between w:val="nil"/>
        </w:pBdr>
        <w:spacing w:line="259" w:lineRule="auto"/>
        <w:ind w:firstLine="708"/>
        <w:jc w:val="both"/>
        <w:rPr>
          <w:sz w:val="28"/>
          <w:szCs w:val="28"/>
        </w:rPr>
      </w:pPr>
      <w:r>
        <w:rPr>
          <w:color w:val="000000"/>
          <w:sz w:val="28"/>
          <w:szCs w:val="28"/>
        </w:rPr>
        <w:t>«</w:t>
      </w:r>
      <w:r w:rsidRPr="003D37D3">
        <w:rPr>
          <w:sz w:val="28"/>
          <w:szCs w:val="28"/>
        </w:rPr>
        <w:t>7.6. Оператор системи оформляє акт про порушення в установленому цими Правилами порядку та припиняє споживачу електроживлення у разі:</w:t>
      </w:r>
    </w:p>
    <w:p w14:paraId="5D3DCBB0" w14:textId="77777777" w:rsidR="006845BE" w:rsidRPr="003D37D3" w:rsidRDefault="005405C2">
      <w:pPr>
        <w:pBdr>
          <w:top w:val="nil"/>
          <w:left w:val="nil"/>
          <w:bottom w:val="nil"/>
          <w:right w:val="nil"/>
          <w:between w:val="nil"/>
        </w:pBdr>
        <w:spacing w:line="259" w:lineRule="auto"/>
        <w:ind w:firstLine="708"/>
        <w:jc w:val="both"/>
        <w:rPr>
          <w:sz w:val="28"/>
          <w:szCs w:val="28"/>
        </w:rPr>
      </w:pPr>
      <w:r w:rsidRPr="003D37D3">
        <w:rPr>
          <w:sz w:val="28"/>
          <w:szCs w:val="28"/>
        </w:rPr>
        <w:t>самовільного підключення струмоприймачів або збільшення величини потужності понад величину, визначену умовами договору з оператором системи;</w:t>
      </w:r>
    </w:p>
    <w:p w14:paraId="26BC0EA8" w14:textId="77777777" w:rsidR="006845BE" w:rsidRPr="003D37D3" w:rsidRDefault="005405C2">
      <w:pPr>
        <w:pBdr>
          <w:top w:val="nil"/>
          <w:left w:val="nil"/>
          <w:bottom w:val="nil"/>
          <w:right w:val="nil"/>
          <w:between w:val="nil"/>
        </w:pBdr>
        <w:spacing w:line="259" w:lineRule="auto"/>
        <w:ind w:firstLine="708"/>
        <w:jc w:val="both"/>
        <w:rPr>
          <w:sz w:val="28"/>
          <w:szCs w:val="28"/>
        </w:rPr>
      </w:pPr>
      <w:r w:rsidRPr="003D37D3">
        <w:rPr>
          <w:sz w:val="28"/>
          <w:szCs w:val="28"/>
        </w:rPr>
        <w:t>приєднання струмоприймачів поза розрахунковими засобами комерційного обліку;</w:t>
      </w:r>
    </w:p>
    <w:p w14:paraId="178B1634" w14:textId="77777777" w:rsidR="006845BE" w:rsidRPr="003D37D3" w:rsidRDefault="005405C2">
      <w:pPr>
        <w:pBdr>
          <w:top w:val="nil"/>
          <w:left w:val="nil"/>
          <w:bottom w:val="nil"/>
          <w:right w:val="nil"/>
          <w:between w:val="nil"/>
        </w:pBdr>
        <w:spacing w:line="259" w:lineRule="auto"/>
        <w:ind w:firstLine="708"/>
        <w:jc w:val="both"/>
        <w:rPr>
          <w:sz w:val="28"/>
          <w:szCs w:val="28"/>
        </w:rPr>
      </w:pPr>
      <w:bookmarkStart w:id="3" w:name="_3znysh7" w:colFirst="0" w:colLast="0"/>
      <w:bookmarkEnd w:id="3"/>
      <w:r w:rsidRPr="003D37D3">
        <w:rPr>
          <w:sz w:val="28"/>
          <w:szCs w:val="28"/>
        </w:rPr>
        <w:t>зниження показників якості електричної енергії з вини споживача, до величин, які порушують нормальне функціонування електроустановок оператора системи та інших споживачів;</w:t>
      </w:r>
    </w:p>
    <w:p w14:paraId="4DDF9431" w14:textId="77777777" w:rsidR="006845BE" w:rsidRPr="00D62BC3" w:rsidRDefault="005405C2">
      <w:pPr>
        <w:pBdr>
          <w:top w:val="nil"/>
          <w:left w:val="nil"/>
          <w:bottom w:val="nil"/>
          <w:right w:val="nil"/>
          <w:between w:val="nil"/>
        </w:pBdr>
        <w:spacing w:line="259" w:lineRule="auto"/>
        <w:ind w:firstLine="708"/>
        <w:jc w:val="both"/>
        <w:rPr>
          <w:sz w:val="28"/>
          <w:szCs w:val="28"/>
        </w:rPr>
      </w:pPr>
      <w:r w:rsidRPr="00D62BC3">
        <w:rPr>
          <w:sz w:val="28"/>
          <w:szCs w:val="28"/>
        </w:rPr>
        <w:t>встановлення генеруючих установок</w:t>
      </w:r>
      <w:r w:rsidR="001F5ECC" w:rsidRPr="00D62BC3">
        <w:rPr>
          <w:sz w:val="28"/>
          <w:szCs w:val="28"/>
        </w:rPr>
        <w:t xml:space="preserve">, </w:t>
      </w:r>
      <w:r w:rsidRPr="00D62BC3">
        <w:rPr>
          <w:sz w:val="28"/>
          <w:szCs w:val="28"/>
        </w:rPr>
        <w:t>установок зберігання енергії без дотримання вимог розділу ІV Кодексу систем розподілу</w:t>
      </w:r>
      <w:r w:rsidR="00B6326B" w:rsidRPr="00D62BC3">
        <w:rPr>
          <w:sz w:val="28"/>
          <w:szCs w:val="28"/>
        </w:rPr>
        <w:t>,</w:t>
      </w:r>
      <w:r w:rsidR="00780ED1" w:rsidRPr="00D62BC3">
        <w:rPr>
          <w:sz w:val="28"/>
          <w:szCs w:val="28"/>
        </w:rPr>
        <w:t xml:space="preserve"> </w:t>
      </w:r>
      <w:r w:rsidR="003D37D3" w:rsidRPr="00D62BC3">
        <w:rPr>
          <w:sz w:val="28"/>
          <w:szCs w:val="28"/>
        </w:rPr>
        <w:t xml:space="preserve">а також у разі </w:t>
      </w:r>
      <w:r w:rsidR="001F5ECC" w:rsidRPr="00D62BC3">
        <w:rPr>
          <w:sz w:val="28"/>
          <w:szCs w:val="28"/>
        </w:rPr>
        <w:t xml:space="preserve"> невідповідності</w:t>
      </w:r>
      <w:r w:rsidR="00780ED1" w:rsidRPr="00D62BC3">
        <w:rPr>
          <w:sz w:val="28"/>
          <w:szCs w:val="28"/>
        </w:rPr>
        <w:t xml:space="preserve"> генеруючих установок та/або</w:t>
      </w:r>
      <w:r w:rsidR="00C864B9" w:rsidRPr="00D62BC3">
        <w:rPr>
          <w:sz w:val="28"/>
          <w:szCs w:val="28"/>
        </w:rPr>
        <w:t xml:space="preserve"> налаштувань,</w:t>
      </w:r>
      <w:r w:rsidR="00780ED1" w:rsidRPr="00D62BC3">
        <w:rPr>
          <w:sz w:val="28"/>
          <w:szCs w:val="28"/>
        </w:rPr>
        <w:t xml:space="preserve"> установок зберігання енергії </w:t>
      </w:r>
      <w:r w:rsidR="003D37D3" w:rsidRPr="00D62BC3">
        <w:rPr>
          <w:sz w:val="28"/>
          <w:szCs w:val="28"/>
        </w:rPr>
        <w:t>вимогам</w:t>
      </w:r>
      <w:r w:rsidR="00780ED1" w:rsidRPr="00D62BC3">
        <w:rPr>
          <w:sz w:val="28"/>
          <w:szCs w:val="28"/>
        </w:rPr>
        <w:t xml:space="preserve"> Кодексу систем розподілу</w:t>
      </w:r>
      <w:r w:rsidR="00B6326B" w:rsidRPr="00D62BC3">
        <w:rPr>
          <w:sz w:val="28"/>
          <w:szCs w:val="28"/>
        </w:rPr>
        <w:t xml:space="preserve"> інших</w:t>
      </w:r>
      <w:r w:rsidRPr="00D62BC3">
        <w:rPr>
          <w:sz w:val="28"/>
          <w:szCs w:val="28"/>
        </w:rPr>
        <w:t xml:space="preserve"> нормативно-технічни</w:t>
      </w:r>
      <w:r w:rsidR="00142422" w:rsidRPr="00D62BC3">
        <w:rPr>
          <w:sz w:val="28"/>
          <w:szCs w:val="28"/>
        </w:rPr>
        <w:t>х</w:t>
      </w:r>
      <w:r w:rsidRPr="00D62BC3">
        <w:rPr>
          <w:sz w:val="28"/>
          <w:szCs w:val="28"/>
        </w:rPr>
        <w:t xml:space="preserve"> документ</w:t>
      </w:r>
      <w:r w:rsidR="00142422" w:rsidRPr="00D62BC3">
        <w:rPr>
          <w:sz w:val="28"/>
          <w:szCs w:val="28"/>
        </w:rPr>
        <w:t>ів</w:t>
      </w:r>
      <w:r w:rsidRPr="00D62BC3">
        <w:rPr>
          <w:sz w:val="28"/>
          <w:szCs w:val="28"/>
        </w:rPr>
        <w:t>;</w:t>
      </w:r>
    </w:p>
    <w:p w14:paraId="15450AB3" w14:textId="77777777" w:rsidR="006845BE" w:rsidRPr="003D37D3" w:rsidRDefault="005405C2">
      <w:pPr>
        <w:pBdr>
          <w:top w:val="nil"/>
          <w:left w:val="nil"/>
          <w:bottom w:val="nil"/>
          <w:right w:val="nil"/>
          <w:between w:val="nil"/>
        </w:pBdr>
        <w:spacing w:line="259" w:lineRule="auto"/>
        <w:ind w:firstLine="708"/>
        <w:jc w:val="both"/>
        <w:rPr>
          <w:sz w:val="28"/>
          <w:szCs w:val="28"/>
        </w:rPr>
      </w:pPr>
      <w:r w:rsidRPr="003D37D3">
        <w:rPr>
          <w:sz w:val="28"/>
          <w:szCs w:val="28"/>
        </w:rPr>
        <w:t>невиконання припису уповноваженого представника відповідного органу виконавчої влади, який стосується вищенаведених порушень.».</w:t>
      </w:r>
    </w:p>
    <w:p w14:paraId="7629AAF3" w14:textId="77777777" w:rsidR="000F5FB5" w:rsidRDefault="000F5FB5">
      <w:pPr>
        <w:pBdr>
          <w:top w:val="nil"/>
          <w:left w:val="nil"/>
          <w:bottom w:val="nil"/>
          <w:right w:val="nil"/>
          <w:between w:val="nil"/>
        </w:pBdr>
        <w:ind w:firstLine="720"/>
        <w:jc w:val="both"/>
        <w:rPr>
          <w:color w:val="000000"/>
          <w:sz w:val="28"/>
          <w:szCs w:val="28"/>
        </w:rPr>
      </w:pPr>
    </w:p>
    <w:p w14:paraId="655E30C7" w14:textId="7E5AA2EF" w:rsidR="006845BE" w:rsidRDefault="005405C2">
      <w:pPr>
        <w:pBdr>
          <w:top w:val="nil"/>
          <w:left w:val="nil"/>
          <w:bottom w:val="nil"/>
          <w:right w:val="nil"/>
          <w:between w:val="nil"/>
        </w:pBdr>
        <w:ind w:firstLine="720"/>
        <w:jc w:val="both"/>
        <w:rPr>
          <w:color w:val="000000"/>
          <w:sz w:val="28"/>
          <w:szCs w:val="28"/>
        </w:rPr>
      </w:pPr>
      <w:r>
        <w:rPr>
          <w:color w:val="000000"/>
          <w:sz w:val="28"/>
          <w:szCs w:val="28"/>
        </w:rPr>
        <w:t>6. Главу 9.5 розділу ІХ доповнити новим пунктом такого змісту:</w:t>
      </w:r>
    </w:p>
    <w:p w14:paraId="69823C59"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 xml:space="preserve">«9.5.3. Адміністратор комерційного обліку на </w:t>
      </w:r>
      <w:r w:rsidRPr="003D37D3">
        <w:rPr>
          <w:sz w:val="28"/>
          <w:szCs w:val="28"/>
        </w:rPr>
        <w:t>своєму вебсайті</w:t>
      </w:r>
      <w:r>
        <w:rPr>
          <w:color w:val="000000"/>
          <w:sz w:val="28"/>
          <w:szCs w:val="28"/>
        </w:rPr>
        <w:t xml:space="preserve"> має розміщувати набори відкритих даних із можливістю експорту у форматах, які підтримують автоматизоване оброблення електронними засобами, а саме EIC-коди (16 символів) усіх точок комерційного обліку з обсягами споживання та генерації по кожному з таких кодів помісячно за останні три календарні роки.».</w:t>
      </w:r>
    </w:p>
    <w:p w14:paraId="44521E6A" w14:textId="77777777" w:rsidR="006845BE" w:rsidRDefault="006845BE">
      <w:pPr>
        <w:pBdr>
          <w:top w:val="nil"/>
          <w:left w:val="nil"/>
          <w:bottom w:val="nil"/>
          <w:right w:val="nil"/>
          <w:between w:val="nil"/>
        </w:pBdr>
        <w:ind w:firstLine="720"/>
        <w:jc w:val="both"/>
        <w:rPr>
          <w:color w:val="000000"/>
          <w:sz w:val="28"/>
          <w:szCs w:val="28"/>
        </w:rPr>
      </w:pPr>
    </w:p>
    <w:p w14:paraId="1D659A8F"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7. У главі 11.1 розділу ХІ:</w:t>
      </w:r>
    </w:p>
    <w:p w14:paraId="5DE70F74" w14:textId="77777777" w:rsidR="006845BE" w:rsidRDefault="006845BE">
      <w:pPr>
        <w:pBdr>
          <w:top w:val="nil"/>
          <w:left w:val="nil"/>
          <w:bottom w:val="nil"/>
          <w:right w:val="nil"/>
          <w:between w:val="nil"/>
        </w:pBdr>
        <w:ind w:firstLine="720"/>
        <w:jc w:val="both"/>
        <w:rPr>
          <w:color w:val="000000"/>
          <w:sz w:val="28"/>
          <w:szCs w:val="28"/>
        </w:rPr>
      </w:pPr>
    </w:p>
    <w:p w14:paraId="0448B521" w14:textId="77777777" w:rsidR="006845BE" w:rsidRPr="00C864B9" w:rsidRDefault="005405C2">
      <w:pPr>
        <w:pBdr>
          <w:top w:val="nil"/>
          <w:left w:val="nil"/>
          <w:bottom w:val="nil"/>
          <w:right w:val="nil"/>
          <w:between w:val="nil"/>
        </w:pBdr>
        <w:ind w:firstLine="720"/>
        <w:jc w:val="both"/>
        <w:rPr>
          <w:sz w:val="28"/>
          <w:szCs w:val="28"/>
        </w:rPr>
      </w:pPr>
      <w:r>
        <w:rPr>
          <w:color w:val="000000"/>
          <w:sz w:val="28"/>
          <w:szCs w:val="28"/>
        </w:rPr>
        <w:t xml:space="preserve">1) назву глави 11.1 розділу ХІ </w:t>
      </w:r>
      <w:r w:rsidRPr="00C864B9">
        <w:rPr>
          <w:sz w:val="28"/>
          <w:szCs w:val="28"/>
        </w:rPr>
        <w:t>викласти в такій редакції:</w:t>
      </w:r>
    </w:p>
    <w:p w14:paraId="74595A3F" w14:textId="77777777" w:rsidR="006845BE" w:rsidRPr="00F74F71" w:rsidRDefault="005405C2" w:rsidP="00F74F71">
      <w:pPr>
        <w:pBdr>
          <w:top w:val="nil"/>
          <w:left w:val="nil"/>
          <w:bottom w:val="nil"/>
          <w:right w:val="nil"/>
          <w:between w:val="nil"/>
        </w:pBdr>
        <w:ind w:firstLine="720"/>
        <w:jc w:val="both"/>
        <w:rPr>
          <w:color w:val="000000"/>
          <w:sz w:val="28"/>
          <w:szCs w:val="28"/>
        </w:rPr>
      </w:pPr>
      <w:r w:rsidRPr="00F74F71">
        <w:rPr>
          <w:color w:val="000000"/>
          <w:sz w:val="28"/>
          <w:szCs w:val="28"/>
        </w:rPr>
        <w:t>«Функціонування розподіленої генерації та установок зберігання енергії на роздрібному ринку»;</w:t>
      </w:r>
    </w:p>
    <w:p w14:paraId="22E829FC" w14:textId="77777777" w:rsidR="006845BE" w:rsidRPr="00C864B9" w:rsidRDefault="006845BE">
      <w:pPr>
        <w:pBdr>
          <w:top w:val="nil"/>
          <w:left w:val="nil"/>
          <w:bottom w:val="nil"/>
          <w:right w:val="nil"/>
          <w:between w:val="nil"/>
        </w:pBdr>
        <w:ind w:firstLine="720"/>
        <w:jc w:val="both"/>
        <w:rPr>
          <w:sz w:val="28"/>
          <w:szCs w:val="28"/>
        </w:rPr>
      </w:pPr>
    </w:p>
    <w:p w14:paraId="3F9F6F34" w14:textId="77777777" w:rsidR="006845BE" w:rsidRPr="00C864B9" w:rsidRDefault="005405C2">
      <w:pPr>
        <w:pBdr>
          <w:top w:val="nil"/>
          <w:left w:val="nil"/>
          <w:bottom w:val="nil"/>
          <w:right w:val="nil"/>
          <w:between w:val="nil"/>
        </w:pBdr>
        <w:ind w:firstLine="720"/>
        <w:jc w:val="both"/>
        <w:rPr>
          <w:sz w:val="28"/>
          <w:szCs w:val="28"/>
        </w:rPr>
      </w:pPr>
      <w:r w:rsidRPr="00C864B9">
        <w:rPr>
          <w:sz w:val="28"/>
          <w:szCs w:val="28"/>
        </w:rPr>
        <w:t>2) пункт 11.1.1 глави 11.1 доповнити новим абзацом такого змісту:</w:t>
      </w:r>
    </w:p>
    <w:p w14:paraId="627A02BE" w14:textId="77777777" w:rsidR="006845BE" w:rsidRPr="00F74F71" w:rsidRDefault="005405C2">
      <w:pPr>
        <w:pBdr>
          <w:top w:val="nil"/>
          <w:left w:val="nil"/>
          <w:bottom w:val="nil"/>
          <w:right w:val="nil"/>
          <w:between w:val="nil"/>
        </w:pBdr>
        <w:ind w:firstLine="720"/>
        <w:jc w:val="both"/>
        <w:rPr>
          <w:color w:val="000000"/>
          <w:sz w:val="28"/>
          <w:szCs w:val="28"/>
        </w:rPr>
      </w:pPr>
      <w:r w:rsidRPr="00C864B9">
        <w:rPr>
          <w:sz w:val="28"/>
          <w:szCs w:val="28"/>
        </w:rPr>
        <w:t xml:space="preserve">«Виробники мають право використовувати установку </w:t>
      </w:r>
      <w:r>
        <w:rPr>
          <w:color w:val="000000"/>
          <w:sz w:val="28"/>
          <w:szCs w:val="28"/>
        </w:rPr>
        <w:t>зберігання енергії у місці провадження ліцензованої діяльності з виробництва без отримання ліцензії на провадження господарської діяльності із зберігання енергії, за умови відбору електричної енергії установкою зберігання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електроустановок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w:t>
      </w:r>
      <w:r w:rsidRPr="00F74F71">
        <w:rPr>
          <w:color w:val="000000"/>
          <w:sz w:val="28"/>
          <w:szCs w:val="28"/>
        </w:rPr>
        <w:t>.»;</w:t>
      </w:r>
    </w:p>
    <w:p w14:paraId="7DC81F97" w14:textId="77777777" w:rsidR="006845BE" w:rsidRDefault="006845BE">
      <w:pPr>
        <w:pBdr>
          <w:top w:val="nil"/>
          <w:left w:val="nil"/>
          <w:bottom w:val="nil"/>
          <w:right w:val="nil"/>
          <w:between w:val="nil"/>
        </w:pBdr>
        <w:ind w:firstLine="720"/>
        <w:jc w:val="both"/>
        <w:rPr>
          <w:color w:val="000000"/>
          <w:sz w:val="28"/>
          <w:szCs w:val="28"/>
        </w:rPr>
      </w:pPr>
    </w:p>
    <w:p w14:paraId="0170EBA1"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3) у главі 11.3:</w:t>
      </w:r>
    </w:p>
    <w:p w14:paraId="640C380F"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пункти 11.3.1 та 11.3.2 викласти в такій редакції:</w:t>
      </w:r>
    </w:p>
    <w:p w14:paraId="43CF769C"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lastRenderedPageBreak/>
        <w:t>«11.3.1. Індивідуальний побутовий споживач, що встановив у межах свого приватного(-</w:t>
      </w:r>
      <w:proofErr w:type="spellStart"/>
      <w:r>
        <w:rPr>
          <w:color w:val="000000"/>
          <w:sz w:val="28"/>
          <w:szCs w:val="28"/>
        </w:rPr>
        <w:t>их</w:t>
      </w:r>
      <w:proofErr w:type="spellEnd"/>
      <w:r>
        <w:rPr>
          <w:color w:val="000000"/>
          <w:sz w:val="28"/>
          <w:szCs w:val="28"/>
        </w:rPr>
        <w:t>) домогосподарства(-в) генеруючу(-і) установку(-</w:t>
      </w:r>
      <w:proofErr w:type="spellStart"/>
      <w:r>
        <w:rPr>
          <w:color w:val="000000"/>
          <w:sz w:val="28"/>
          <w:szCs w:val="28"/>
        </w:rPr>
        <w:t>ки</w:t>
      </w:r>
      <w:proofErr w:type="spellEnd"/>
      <w:r>
        <w:rPr>
          <w:color w:val="000000"/>
          <w:sz w:val="28"/>
          <w:szCs w:val="28"/>
        </w:rPr>
        <w:t>), призначену(-і) для перетворення енергії з енергії сонця та/або вітру в електричну енергію, з можливістю видачі виробленої електричної енергії в мережу ОСР, у межах величини встановленої потужності генеруючих установок приватного(-</w:t>
      </w:r>
      <w:proofErr w:type="spellStart"/>
      <w:r>
        <w:rPr>
          <w:color w:val="000000"/>
          <w:sz w:val="28"/>
          <w:szCs w:val="28"/>
        </w:rPr>
        <w:t>их</w:t>
      </w:r>
      <w:proofErr w:type="spellEnd"/>
      <w:r>
        <w:rPr>
          <w:color w:val="000000"/>
          <w:sz w:val="28"/>
          <w:szCs w:val="28"/>
        </w:rPr>
        <w:t>) домогосподарства(-в), має право здійснювати продаж виробленої електричної енергії відповідно до цих Правил на підставі договору про купівлю-продаж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 Постачальник універсальних послуг не має права відмовити споживачу в купівлі за «зеленим» тарифом електричної енергії, виробленої генеруючою установкою (генеруючими установками) за умови, якщо її(їх) приєднання здійснено у порядку, встановленому розділом IV Кодексу систем розподілу, та виконані вимоги цих Правил.</w:t>
      </w:r>
    </w:p>
    <w:p w14:paraId="090617D7" w14:textId="77777777" w:rsidR="006845BE" w:rsidRDefault="006845BE">
      <w:pPr>
        <w:pBdr>
          <w:top w:val="nil"/>
          <w:left w:val="nil"/>
          <w:bottom w:val="nil"/>
          <w:right w:val="nil"/>
          <w:between w:val="nil"/>
        </w:pBdr>
        <w:ind w:firstLine="720"/>
        <w:jc w:val="both"/>
        <w:rPr>
          <w:color w:val="000000"/>
          <w:sz w:val="28"/>
          <w:szCs w:val="28"/>
        </w:rPr>
      </w:pPr>
    </w:p>
    <w:p w14:paraId="49CD4C6D" w14:textId="77777777" w:rsidR="006845BE" w:rsidRDefault="005405C2">
      <w:pPr>
        <w:pBdr>
          <w:top w:val="nil"/>
          <w:left w:val="nil"/>
          <w:bottom w:val="nil"/>
          <w:right w:val="nil"/>
          <w:between w:val="nil"/>
        </w:pBdr>
        <w:ind w:firstLine="708"/>
        <w:jc w:val="both"/>
        <w:rPr>
          <w:color w:val="000000"/>
          <w:sz w:val="28"/>
          <w:szCs w:val="28"/>
        </w:rPr>
      </w:pPr>
      <w:r>
        <w:rPr>
          <w:color w:val="000000"/>
          <w:sz w:val="28"/>
          <w:szCs w:val="28"/>
        </w:rPr>
        <w:t>11.3.2. Приєднання генеруючої(-</w:t>
      </w:r>
      <w:proofErr w:type="spellStart"/>
      <w:r>
        <w:rPr>
          <w:color w:val="000000"/>
          <w:sz w:val="28"/>
          <w:szCs w:val="28"/>
        </w:rPr>
        <w:t>их</w:t>
      </w:r>
      <w:proofErr w:type="spellEnd"/>
      <w:r>
        <w:rPr>
          <w:color w:val="000000"/>
          <w:sz w:val="28"/>
          <w:szCs w:val="28"/>
        </w:rPr>
        <w:t>) установки(-</w:t>
      </w:r>
      <w:proofErr w:type="spellStart"/>
      <w:r>
        <w:rPr>
          <w:color w:val="000000"/>
          <w:sz w:val="28"/>
          <w:szCs w:val="28"/>
        </w:rPr>
        <w:t>ок</w:t>
      </w:r>
      <w:proofErr w:type="spellEnd"/>
      <w:r>
        <w:rPr>
          <w:color w:val="000000"/>
          <w:sz w:val="28"/>
          <w:szCs w:val="28"/>
        </w:rPr>
        <w:t>) приватного(-</w:t>
      </w:r>
      <w:proofErr w:type="spellStart"/>
      <w:r>
        <w:rPr>
          <w:color w:val="000000"/>
          <w:sz w:val="28"/>
          <w:szCs w:val="28"/>
        </w:rPr>
        <w:t>их</w:t>
      </w:r>
      <w:proofErr w:type="spellEnd"/>
      <w:r>
        <w:rPr>
          <w:color w:val="000000"/>
          <w:sz w:val="28"/>
          <w:szCs w:val="28"/>
        </w:rPr>
        <w:t>) домогосподарства(-в) у межах величини встановленої потужності                  генеруючої(-</w:t>
      </w:r>
      <w:proofErr w:type="spellStart"/>
      <w:r>
        <w:rPr>
          <w:color w:val="000000"/>
          <w:sz w:val="28"/>
          <w:szCs w:val="28"/>
        </w:rPr>
        <w:t>их</w:t>
      </w:r>
      <w:proofErr w:type="spellEnd"/>
      <w:r>
        <w:rPr>
          <w:color w:val="000000"/>
          <w:sz w:val="28"/>
          <w:szCs w:val="28"/>
        </w:rPr>
        <w:t>) установки(-</w:t>
      </w:r>
      <w:proofErr w:type="spellStart"/>
      <w:r>
        <w:rPr>
          <w:color w:val="000000"/>
          <w:sz w:val="28"/>
          <w:szCs w:val="28"/>
        </w:rPr>
        <w:t>ок</w:t>
      </w:r>
      <w:proofErr w:type="spellEnd"/>
      <w:r>
        <w:rPr>
          <w:color w:val="000000"/>
          <w:sz w:val="28"/>
          <w:szCs w:val="28"/>
        </w:rPr>
        <w:t>) індивідуального побутового споживача здійснюється в порядку, встановленому розділом IV Кодексу систем розподілу. Власник приватного домогосподарства має право на встановлення установки зберігання енергії, за умови забезпечення улаштування технічних засобів для забезпечення відбору електричної енергії установкою зберігання енергії виключно від власних генеруючих установок, та з дотриманням вимоги, що в будь-який момент у часі потужність, з якою здійснюється відпуск електричної енергії, не перевищує встановлену потужність електроустановок такого виробника, а також за наявності окремого комерційного обліку електричної енергії, перетікання якої здійснено як до, так і з установки зберігання енергії відповідно до вимог Кодексу комерційного обліку.»;</w:t>
      </w:r>
    </w:p>
    <w:p w14:paraId="63F9C9B6" w14:textId="77777777" w:rsidR="006845BE" w:rsidRDefault="006845BE">
      <w:pPr>
        <w:pBdr>
          <w:top w:val="nil"/>
          <w:left w:val="nil"/>
          <w:bottom w:val="nil"/>
          <w:right w:val="nil"/>
          <w:between w:val="nil"/>
        </w:pBdr>
        <w:ind w:firstLine="720"/>
        <w:jc w:val="both"/>
        <w:rPr>
          <w:color w:val="000000"/>
          <w:sz w:val="28"/>
          <w:szCs w:val="28"/>
        </w:rPr>
      </w:pPr>
    </w:p>
    <w:p w14:paraId="00BC3C57"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2) пункти 11.3.4 та 11.3.5 викласти в такій редакції:</w:t>
      </w:r>
    </w:p>
    <w:p w14:paraId="50637453"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«11.3.4. З метою продажу електричної енергії, виробленої                 генеруючою(-</w:t>
      </w:r>
      <w:proofErr w:type="spellStart"/>
      <w:r>
        <w:rPr>
          <w:color w:val="000000"/>
          <w:sz w:val="28"/>
          <w:szCs w:val="28"/>
        </w:rPr>
        <w:t>ими</w:t>
      </w:r>
      <w:proofErr w:type="spellEnd"/>
      <w:r>
        <w:rPr>
          <w:color w:val="000000"/>
          <w:sz w:val="28"/>
          <w:szCs w:val="28"/>
        </w:rPr>
        <w:t>) установкою(-</w:t>
      </w:r>
      <w:proofErr w:type="spellStart"/>
      <w:r>
        <w:rPr>
          <w:color w:val="000000"/>
          <w:sz w:val="28"/>
          <w:szCs w:val="28"/>
        </w:rPr>
        <w:t>ами</w:t>
      </w:r>
      <w:proofErr w:type="spellEnd"/>
      <w:r>
        <w:rPr>
          <w:color w:val="000000"/>
          <w:sz w:val="28"/>
          <w:szCs w:val="28"/>
        </w:rPr>
        <w:t>) приватного домогосподарства, за «зеленим» тарифом побутовий споживач звертається до постачальника універсальних послуг із заявою-повідомленням про встановлення генеруючої установки за формою, наведеною в додатку 13 до цих Правил.</w:t>
      </w:r>
    </w:p>
    <w:p w14:paraId="12728021"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До вказаної заяви-повідомлення споживач має надати такі документи:</w:t>
      </w:r>
    </w:p>
    <w:p w14:paraId="4DAA271D" w14:textId="77777777" w:rsidR="006845BE" w:rsidRDefault="005405C2">
      <w:pPr>
        <w:pBdr>
          <w:top w:val="nil"/>
          <w:left w:val="nil"/>
          <w:bottom w:val="nil"/>
          <w:right w:val="nil"/>
          <w:between w:val="nil"/>
        </w:pBdr>
        <w:spacing w:before="280" w:after="280"/>
        <w:ind w:firstLine="720"/>
        <w:jc w:val="both"/>
        <w:rPr>
          <w:color w:val="000000"/>
          <w:sz w:val="28"/>
          <w:szCs w:val="28"/>
        </w:rPr>
      </w:pPr>
      <w:r>
        <w:rPr>
          <w:color w:val="000000"/>
          <w:sz w:val="28"/>
          <w:szCs w:val="28"/>
        </w:rPr>
        <w:t>1) копії документів, якими підтверджується право власності на земельну ділянку, житловий будинок та інші об’єкти нерухомого майна приватного домогосподарства;</w:t>
      </w:r>
    </w:p>
    <w:p w14:paraId="13AB550F" w14:textId="77777777" w:rsidR="006845BE" w:rsidRDefault="005405C2">
      <w:pPr>
        <w:pBdr>
          <w:top w:val="nil"/>
          <w:left w:val="nil"/>
          <w:bottom w:val="nil"/>
          <w:right w:val="nil"/>
          <w:between w:val="nil"/>
        </w:pBdr>
        <w:spacing w:before="280" w:after="280"/>
        <w:ind w:firstLine="720"/>
        <w:jc w:val="both"/>
        <w:rPr>
          <w:color w:val="000000"/>
          <w:sz w:val="28"/>
          <w:szCs w:val="28"/>
        </w:rPr>
      </w:pPr>
      <w:r>
        <w:rPr>
          <w:color w:val="000000"/>
          <w:sz w:val="28"/>
          <w:szCs w:val="28"/>
        </w:rPr>
        <w:t xml:space="preserve">2) копію паспорта точки розподілу (передачі) електричної енергії приватного домогосподарства, у якому наявна інформація про встановлення </w:t>
      </w:r>
      <w:r>
        <w:rPr>
          <w:color w:val="000000"/>
          <w:sz w:val="28"/>
          <w:szCs w:val="28"/>
        </w:rPr>
        <w:lastRenderedPageBreak/>
        <w:t xml:space="preserve">окремого комерційного обліку виробленої, відпущеної в електричну мережу та отриманої з електричної мережі електричної енергії відповідно до вимог Кодексу комерційного обліку; </w:t>
      </w:r>
    </w:p>
    <w:p w14:paraId="2EEAEBE7"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3) копію технічного паспорта на земельну ділянку, житловий будинок або інші об’єкти нерухомого майна приватного домогосподарства, на яких  встановлена(-і) генеруюча(-і) установка(-и).</w:t>
      </w:r>
    </w:p>
    <w:p w14:paraId="0568D364"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У заяві-повідомленні побутовий споживач обов'язково зазначає банківські реквізити рахунку для перерахування коштів постачальником універсальних послуг за вироблену генеруючою(-</w:t>
      </w:r>
      <w:proofErr w:type="spellStart"/>
      <w:r>
        <w:rPr>
          <w:color w:val="000000"/>
          <w:sz w:val="28"/>
          <w:szCs w:val="28"/>
        </w:rPr>
        <w:t>ими</w:t>
      </w:r>
      <w:proofErr w:type="spellEnd"/>
      <w:r>
        <w:rPr>
          <w:color w:val="000000"/>
          <w:sz w:val="28"/>
          <w:szCs w:val="28"/>
        </w:rPr>
        <w:t>) установкою(-</w:t>
      </w:r>
      <w:proofErr w:type="spellStart"/>
      <w:r>
        <w:rPr>
          <w:color w:val="000000"/>
          <w:sz w:val="28"/>
          <w:szCs w:val="28"/>
        </w:rPr>
        <w:t>ами</w:t>
      </w:r>
      <w:proofErr w:type="spellEnd"/>
      <w:r>
        <w:rPr>
          <w:color w:val="000000"/>
          <w:sz w:val="28"/>
          <w:szCs w:val="28"/>
        </w:rPr>
        <w:t xml:space="preserve">) приватного домогосподарства за «зеленим» тарифом електричну енергію. </w:t>
      </w:r>
    </w:p>
    <w:p w14:paraId="218247F8"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 xml:space="preserve">Побутовий споживач може подати заяву-повідомлення про встановлення генеруючої установки та паспорт точки розподілу (передачі) електричної енергії до постачальника універсальних послуг особисто або через уповноваженого представника чи надіслати його поштою рекомендованим листом з описом вкладення. </w:t>
      </w:r>
    </w:p>
    <w:p w14:paraId="1E0FC81E"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Постачальник універсальних послуг має забезпечити можливість подачі споживачем заяви-повідомлення про встановлення генеруючої установки через особистий кабінет споживача на своєму офіційному сайті у мережі Інтернет.</w:t>
      </w:r>
    </w:p>
    <w:p w14:paraId="5E7CE443" w14:textId="77777777" w:rsidR="006845BE" w:rsidRDefault="006845BE">
      <w:pPr>
        <w:pBdr>
          <w:top w:val="nil"/>
          <w:left w:val="nil"/>
          <w:bottom w:val="nil"/>
          <w:right w:val="nil"/>
          <w:between w:val="nil"/>
        </w:pBdr>
        <w:ind w:firstLine="720"/>
        <w:jc w:val="both"/>
        <w:rPr>
          <w:color w:val="000000"/>
          <w:sz w:val="28"/>
          <w:szCs w:val="28"/>
        </w:rPr>
      </w:pPr>
    </w:p>
    <w:p w14:paraId="784DD579"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 xml:space="preserve">11.3.5. Постачальник універсальних послуг під час отримання заяви-повідомлення індивідуального побутового споживача про встановлення генеруючої установки зобов'язаний перевірити повноту інформації, зазначеної в документах, а також зробити запит до адміністратора комерційного обліку з метою перевірки згідно з  реєстром точок комерційного обліку щодо </w:t>
      </w:r>
      <w:proofErr w:type="spellStart"/>
      <w:r>
        <w:rPr>
          <w:color w:val="000000"/>
          <w:sz w:val="28"/>
          <w:szCs w:val="28"/>
        </w:rPr>
        <w:t>неперевищення</w:t>
      </w:r>
      <w:proofErr w:type="spellEnd"/>
      <w:r>
        <w:rPr>
          <w:color w:val="000000"/>
          <w:sz w:val="28"/>
          <w:szCs w:val="28"/>
        </w:rPr>
        <w:t xml:space="preserve"> величини встановленої таким індивідуальним побутовим споживачем потужності генеруючих установок, та зареєструвати її в день отримання за умови надання повного пакета документів.</w:t>
      </w:r>
    </w:p>
    <w:p w14:paraId="5D037BD1"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У разі ненадання індивідуальним побутовим споживачем повної інформації та/або всіх документів, передбачених цими Правилами, або виявлення перевищення  величини встановленої потужності генеруючих установок, постачальник універсальних послуг протягом 3 робочих днів з дня отримання заяви-повідомлення надає такому споживачу обґрунтовану відмову.</w:t>
      </w:r>
    </w:p>
    <w:p w14:paraId="69B1DA50"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Після отримання повного пакета документів та на підставі отриманої від адміністратора комерційного обліку інформації постачальник універсальних послуг реєструє заяву-повідомлення про встановлення генеруючої установки.»;</w:t>
      </w:r>
    </w:p>
    <w:p w14:paraId="671123A6" w14:textId="77777777" w:rsidR="006845BE" w:rsidRDefault="006845BE">
      <w:pPr>
        <w:pBdr>
          <w:top w:val="nil"/>
          <w:left w:val="nil"/>
          <w:bottom w:val="nil"/>
          <w:right w:val="nil"/>
          <w:between w:val="nil"/>
        </w:pBdr>
        <w:ind w:firstLine="720"/>
        <w:jc w:val="both"/>
        <w:rPr>
          <w:color w:val="000000"/>
          <w:sz w:val="28"/>
          <w:szCs w:val="28"/>
        </w:rPr>
      </w:pPr>
    </w:p>
    <w:p w14:paraId="1791896C" w14:textId="77777777" w:rsidR="006845BE" w:rsidRDefault="005405C2">
      <w:pPr>
        <w:pBdr>
          <w:top w:val="nil"/>
          <w:left w:val="nil"/>
          <w:bottom w:val="nil"/>
          <w:right w:val="nil"/>
          <w:between w:val="nil"/>
        </w:pBdr>
        <w:ind w:firstLine="720"/>
        <w:jc w:val="both"/>
        <w:rPr>
          <w:color w:val="000000"/>
          <w:sz w:val="28"/>
          <w:szCs w:val="28"/>
        </w:rPr>
      </w:pPr>
      <w:bookmarkStart w:id="4" w:name="_2et92p0" w:colFirst="0" w:colLast="0"/>
      <w:bookmarkEnd w:id="4"/>
      <w:r>
        <w:rPr>
          <w:color w:val="000000"/>
          <w:sz w:val="28"/>
          <w:szCs w:val="28"/>
        </w:rPr>
        <w:t>3) в абзаці першому пункту 11.3.6 слова та знаки «та обліком електричної енергії, виробленої з альтернативних джерел енергії об'єктами електроенергетики (генеруючими установками)» замінити словами «електричної енергії, виробленої генеруючими установками»;</w:t>
      </w:r>
    </w:p>
    <w:p w14:paraId="4551C036" w14:textId="77777777" w:rsidR="006845BE" w:rsidRDefault="006845BE">
      <w:pPr>
        <w:pBdr>
          <w:top w:val="nil"/>
          <w:left w:val="nil"/>
          <w:bottom w:val="nil"/>
          <w:right w:val="nil"/>
          <w:between w:val="nil"/>
        </w:pBdr>
        <w:ind w:firstLine="720"/>
        <w:jc w:val="both"/>
        <w:rPr>
          <w:color w:val="000000"/>
          <w:sz w:val="28"/>
          <w:szCs w:val="28"/>
        </w:rPr>
      </w:pPr>
    </w:p>
    <w:p w14:paraId="6C47B87F"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4) пункт 11.3.10 викласти в такій редакції:</w:t>
      </w:r>
    </w:p>
    <w:p w14:paraId="167DDB06"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 xml:space="preserve">«11.3.10. Зобов'язання щодо купівлі постачальником універсальних послуг за «зеленим» тарифом обсягів виробленої електричної енергії генеруючою </w:t>
      </w:r>
      <w:r>
        <w:rPr>
          <w:color w:val="000000"/>
          <w:sz w:val="28"/>
          <w:szCs w:val="28"/>
        </w:rPr>
        <w:lastRenderedPageBreak/>
        <w:t>установкою приватного домогосподарства починають діяти з дати введення в облік вузла обліку генеруючої установки.</w:t>
      </w:r>
    </w:p>
    <w:p w14:paraId="75482475"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Розрахунки постачальником універсальних послуг за вироблену електричну енергію генеруючою установкою приватного домогосподарства в обсязі, що перевищує місячне споживання електричної енергії такими приватними домогосподарствами, починають виконуватись з дати реєстрації заяви-повідомлення про встановлення генеруючої установки.»;</w:t>
      </w:r>
    </w:p>
    <w:p w14:paraId="6BAB8DF1" w14:textId="77777777" w:rsidR="006845BE" w:rsidRPr="00DE7499" w:rsidRDefault="006845BE">
      <w:pPr>
        <w:pBdr>
          <w:top w:val="nil"/>
          <w:left w:val="nil"/>
          <w:bottom w:val="nil"/>
          <w:right w:val="nil"/>
          <w:between w:val="nil"/>
        </w:pBdr>
        <w:ind w:firstLine="720"/>
        <w:jc w:val="both"/>
        <w:rPr>
          <w:sz w:val="28"/>
          <w:szCs w:val="28"/>
        </w:rPr>
      </w:pPr>
    </w:p>
    <w:p w14:paraId="2F71570E" w14:textId="77777777" w:rsidR="006845BE" w:rsidRPr="00F74D9E" w:rsidRDefault="005405C2">
      <w:pPr>
        <w:pBdr>
          <w:top w:val="nil"/>
          <w:left w:val="nil"/>
          <w:bottom w:val="nil"/>
          <w:right w:val="nil"/>
          <w:between w:val="nil"/>
        </w:pBdr>
        <w:ind w:firstLine="720"/>
        <w:jc w:val="both"/>
        <w:rPr>
          <w:sz w:val="28"/>
          <w:szCs w:val="28"/>
        </w:rPr>
      </w:pPr>
      <w:r w:rsidRPr="00DE7499">
        <w:rPr>
          <w:sz w:val="28"/>
          <w:szCs w:val="28"/>
        </w:rPr>
        <w:t>5) у пункті 11.3.14 слова та знаки «електрична енергія, що вироблена з альтернативних джерел енергії</w:t>
      </w:r>
      <w:r w:rsidRPr="00F74D9E">
        <w:rPr>
          <w:sz w:val="28"/>
          <w:szCs w:val="28"/>
        </w:rPr>
        <w:t>,» замінити словами «вироблена електрична енергія»;</w:t>
      </w:r>
    </w:p>
    <w:p w14:paraId="2A257B58" w14:textId="77777777" w:rsidR="006845BE" w:rsidRPr="00F74D9E" w:rsidRDefault="006845BE">
      <w:pPr>
        <w:pBdr>
          <w:top w:val="nil"/>
          <w:left w:val="nil"/>
          <w:bottom w:val="nil"/>
          <w:right w:val="nil"/>
          <w:between w:val="nil"/>
        </w:pBdr>
        <w:ind w:firstLine="720"/>
        <w:jc w:val="both"/>
        <w:rPr>
          <w:sz w:val="28"/>
          <w:szCs w:val="28"/>
        </w:rPr>
      </w:pPr>
    </w:p>
    <w:p w14:paraId="7AF9AED7" w14:textId="77777777" w:rsidR="006845BE" w:rsidRPr="00F74D9E" w:rsidRDefault="005405C2">
      <w:pPr>
        <w:pBdr>
          <w:top w:val="nil"/>
          <w:left w:val="nil"/>
          <w:bottom w:val="nil"/>
          <w:right w:val="nil"/>
          <w:between w:val="nil"/>
        </w:pBdr>
        <w:ind w:firstLine="720"/>
        <w:jc w:val="both"/>
        <w:rPr>
          <w:sz w:val="28"/>
          <w:szCs w:val="28"/>
        </w:rPr>
      </w:pPr>
      <w:r w:rsidRPr="00F74D9E">
        <w:rPr>
          <w:sz w:val="28"/>
          <w:szCs w:val="28"/>
        </w:rPr>
        <w:t>6) у пункті 11.3.15:</w:t>
      </w:r>
    </w:p>
    <w:p w14:paraId="57B56012" w14:textId="77777777" w:rsidR="006845BE" w:rsidRPr="00F74D9E" w:rsidRDefault="005405C2">
      <w:pPr>
        <w:pBdr>
          <w:top w:val="nil"/>
          <w:left w:val="nil"/>
          <w:bottom w:val="nil"/>
          <w:right w:val="nil"/>
          <w:between w:val="nil"/>
        </w:pBdr>
        <w:ind w:firstLine="720"/>
        <w:jc w:val="both"/>
        <w:rPr>
          <w:sz w:val="28"/>
          <w:szCs w:val="28"/>
        </w:rPr>
      </w:pPr>
      <w:r w:rsidRPr="00F74D9E">
        <w:rPr>
          <w:sz w:val="28"/>
          <w:szCs w:val="28"/>
        </w:rPr>
        <w:t>абзац перший після слів «показів засобів» доповнити словом «комерційного»;</w:t>
      </w:r>
    </w:p>
    <w:p w14:paraId="64337704"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абзац другий після слів «покази засобів» доповнити словом «комерційного»;</w:t>
      </w:r>
    </w:p>
    <w:p w14:paraId="2569C48C" w14:textId="77777777" w:rsidR="006845BE" w:rsidRDefault="006845BE">
      <w:pPr>
        <w:pBdr>
          <w:top w:val="nil"/>
          <w:left w:val="nil"/>
          <w:bottom w:val="nil"/>
          <w:right w:val="nil"/>
          <w:between w:val="nil"/>
        </w:pBdr>
        <w:ind w:firstLine="720"/>
        <w:jc w:val="both"/>
        <w:rPr>
          <w:color w:val="000000"/>
          <w:sz w:val="28"/>
          <w:szCs w:val="28"/>
        </w:rPr>
      </w:pPr>
    </w:p>
    <w:p w14:paraId="65A5FE82"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7) абзац перший пункту 11.3.16 після слів «показів засобу» доповнити словом «комерційного»;</w:t>
      </w:r>
    </w:p>
    <w:p w14:paraId="2C219E4A" w14:textId="77777777" w:rsidR="006845BE" w:rsidRDefault="006845BE">
      <w:pPr>
        <w:pBdr>
          <w:top w:val="nil"/>
          <w:left w:val="nil"/>
          <w:bottom w:val="nil"/>
          <w:right w:val="nil"/>
          <w:between w:val="nil"/>
        </w:pBdr>
        <w:ind w:firstLine="720"/>
        <w:jc w:val="both"/>
        <w:rPr>
          <w:color w:val="000000"/>
          <w:sz w:val="28"/>
          <w:szCs w:val="28"/>
        </w:rPr>
      </w:pPr>
    </w:p>
    <w:p w14:paraId="20C2474A"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8) в абзаці третьому пункту 11.3.18 слова «з альтернативних джерел енергії» виключити;</w:t>
      </w:r>
    </w:p>
    <w:p w14:paraId="5835A385" w14:textId="77777777" w:rsidR="006845BE" w:rsidRDefault="006845BE">
      <w:pPr>
        <w:pBdr>
          <w:top w:val="nil"/>
          <w:left w:val="nil"/>
          <w:bottom w:val="nil"/>
          <w:right w:val="nil"/>
          <w:between w:val="nil"/>
        </w:pBdr>
        <w:ind w:firstLine="720"/>
        <w:jc w:val="both"/>
        <w:rPr>
          <w:color w:val="000000"/>
          <w:sz w:val="28"/>
          <w:szCs w:val="28"/>
        </w:rPr>
      </w:pPr>
    </w:p>
    <w:p w14:paraId="1CCF03A7"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9) пункт 11.3.23 доповнити новим абзацом такого змісту:</w:t>
      </w:r>
    </w:p>
    <w:p w14:paraId="4CCBEB71" w14:textId="6D55A071" w:rsidR="006845BE" w:rsidRDefault="005405C2">
      <w:pPr>
        <w:pBdr>
          <w:top w:val="nil"/>
          <w:left w:val="nil"/>
          <w:bottom w:val="nil"/>
          <w:right w:val="nil"/>
          <w:between w:val="nil"/>
        </w:pBdr>
        <w:ind w:firstLine="720"/>
        <w:jc w:val="both"/>
        <w:rPr>
          <w:color w:val="000000"/>
          <w:sz w:val="28"/>
          <w:szCs w:val="28"/>
        </w:rPr>
      </w:pPr>
      <w:r>
        <w:rPr>
          <w:color w:val="000000"/>
          <w:sz w:val="28"/>
          <w:szCs w:val="28"/>
        </w:rPr>
        <w:t xml:space="preserve">«Якщо W </w:t>
      </w:r>
      <w:proofErr w:type="spellStart"/>
      <w:r>
        <w:rPr>
          <w:color w:val="000000"/>
          <w:sz w:val="28"/>
          <w:szCs w:val="28"/>
          <w:vertAlign w:val="subscript"/>
        </w:rPr>
        <w:t>спожит</w:t>
      </w:r>
      <w:proofErr w:type="spellEnd"/>
      <w:r>
        <w:rPr>
          <w:color w:val="000000"/>
          <w:sz w:val="28"/>
          <w:szCs w:val="28"/>
        </w:rPr>
        <w:t xml:space="preserve"> дорівнює нулю, плата за вироблену електричну енергію не нараховується.»</w:t>
      </w:r>
      <w:r w:rsidR="00D100E9">
        <w:rPr>
          <w:color w:val="000000"/>
          <w:sz w:val="28"/>
          <w:szCs w:val="28"/>
        </w:rPr>
        <w:t>;</w:t>
      </w:r>
    </w:p>
    <w:p w14:paraId="46143CB8" w14:textId="77777777" w:rsidR="006A4C92" w:rsidRDefault="006A4C92" w:rsidP="006A4C92">
      <w:pPr>
        <w:pBdr>
          <w:top w:val="nil"/>
          <w:left w:val="nil"/>
          <w:bottom w:val="nil"/>
          <w:right w:val="nil"/>
          <w:between w:val="nil"/>
        </w:pBdr>
        <w:ind w:firstLine="720"/>
        <w:jc w:val="both"/>
        <w:rPr>
          <w:color w:val="000000"/>
          <w:sz w:val="28"/>
          <w:szCs w:val="28"/>
          <w:highlight w:val="cyan"/>
        </w:rPr>
      </w:pPr>
    </w:p>
    <w:p w14:paraId="7EEAD54A" w14:textId="77777777" w:rsidR="00091B6A" w:rsidRPr="00B80EB8" w:rsidRDefault="006A4C92" w:rsidP="006A4C92">
      <w:pPr>
        <w:pBdr>
          <w:top w:val="nil"/>
          <w:left w:val="nil"/>
          <w:bottom w:val="nil"/>
          <w:right w:val="nil"/>
          <w:between w:val="nil"/>
        </w:pBdr>
        <w:ind w:firstLine="720"/>
        <w:jc w:val="both"/>
        <w:rPr>
          <w:color w:val="000000"/>
          <w:sz w:val="28"/>
          <w:szCs w:val="28"/>
        </w:rPr>
      </w:pPr>
      <w:r w:rsidRPr="00B80EB8">
        <w:rPr>
          <w:color w:val="000000"/>
          <w:sz w:val="28"/>
          <w:szCs w:val="28"/>
        </w:rPr>
        <w:t xml:space="preserve">10) </w:t>
      </w:r>
      <w:r w:rsidR="00DE09A3" w:rsidRPr="00B80EB8">
        <w:rPr>
          <w:color w:val="000000"/>
          <w:sz w:val="28"/>
          <w:szCs w:val="28"/>
        </w:rPr>
        <w:t xml:space="preserve">перше речення </w:t>
      </w:r>
      <w:r w:rsidRPr="00B80EB8">
        <w:rPr>
          <w:color w:val="000000"/>
          <w:sz w:val="28"/>
          <w:szCs w:val="28"/>
        </w:rPr>
        <w:t>пункт</w:t>
      </w:r>
      <w:r w:rsidR="00DE09A3" w:rsidRPr="00B80EB8">
        <w:rPr>
          <w:color w:val="000000"/>
          <w:sz w:val="28"/>
          <w:szCs w:val="28"/>
        </w:rPr>
        <w:t>у</w:t>
      </w:r>
      <w:r w:rsidRPr="00B80EB8">
        <w:rPr>
          <w:color w:val="000000"/>
          <w:sz w:val="28"/>
          <w:szCs w:val="28"/>
        </w:rPr>
        <w:t xml:space="preserve"> 11.3.24 </w:t>
      </w:r>
      <w:r w:rsidR="0025047D" w:rsidRPr="00B80EB8">
        <w:rPr>
          <w:color w:val="000000"/>
          <w:sz w:val="28"/>
          <w:szCs w:val="28"/>
        </w:rPr>
        <w:t xml:space="preserve">викласти в редакції: </w:t>
      </w:r>
      <w:bookmarkStart w:id="5" w:name="_Hlk107230145"/>
    </w:p>
    <w:p w14:paraId="116A438D" w14:textId="7AF75E55" w:rsidR="006A4C92" w:rsidRPr="00B80EB8" w:rsidRDefault="0025047D" w:rsidP="006A4C92">
      <w:pPr>
        <w:pBdr>
          <w:top w:val="nil"/>
          <w:left w:val="nil"/>
          <w:bottom w:val="nil"/>
          <w:right w:val="nil"/>
          <w:between w:val="nil"/>
        </w:pBdr>
        <w:ind w:firstLine="720"/>
        <w:jc w:val="both"/>
        <w:rPr>
          <w:rFonts w:eastAsia="Calibri"/>
          <w:b/>
          <w:sz w:val="28"/>
          <w:szCs w:val="28"/>
          <w:lang w:eastAsia="en-US"/>
        </w:rPr>
      </w:pPr>
      <w:r w:rsidRPr="00B80EB8">
        <w:rPr>
          <w:rFonts w:eastAsia="Calibri"/>
          <w:sz w:val="28"/>
          <w:szCs w:val="28"/>
          <w:lang w:eastAsia="en-US"/>
        </w:rPr>
        <w:t>«Розмір плати, P  плати, за куповану у побутового споживача електричну енергію, вироблену генеруючою(-</w:t>
      </w:r>
      <w:proofErr w:type="spellStart"/>
      <w:r w:rsidRPr="00B80EB8">
        <w:rPr>
          <w:rFonts w:eastAsia="Calibri"/>
          <w:sz w:val="28"/>
          <w:szCs w:val="28"/>
          <w:lang w:eastAsia="en-US"/>
        </w:rPr>
        <w:t>ими</w:t>
      </w:r>
      <w:proofErr w:type="spellEnd"/>
      <w:r w:rsidRPr="00B80EB8">
        <w:rPr>
          <w:rFonts w:eastAsia="Calibri"/>
          <w:sz w:val="28"/>
          <w:szCs w:val="28"/>
          <w:lang w:eastAsia="en-US"/>
        </w:rPr>
        <w:t>) установкою(-ми) приватного(-</w:t>
      </w:r>
      <w:proofErr w:type="spellStart"/>
      <w:r w:rsidRPr="00B80EB8">
        <w:rPr>
          <w:rFonts w:eastAsia="Calibri"/>
          <w:sz w:val="28"/>
          <w:szCs w:val="28"/>
          <w:lang w:eastAsia="en-US"/>
        </w:rPr>
        <w:t>их</w:t>
      </w:r>
      <w:proofErr w:type="spellEnd"/>
      <w:r w:rsidRPr="00B80EB8">
        <w:rPr>
          <w:rFonts w:eastAsia="Calibri"/>
          <w:sz w:val="28"/>
          <w:szCs w:val="28"/>
          <w:lang w:eastAsia="en-US"/>
        </w:rPr>
        <w:t xml:space="preserve">) домогосподарства(-в), сумарна </w:t>
      </w:r>
      <w:r w:rsidRPr="00B80EB8">
        <w:rPr>
          <w:sz w:val="28"/>
          <w:szCs w:val="28"/>
        </w:rPr>
        <w:t>потужність яких не перевищує величини встановленої потужності генеруючої(-</w:t>
      </w:r>
      <w:proofErr w:type="spellStart"/>
      <w:r w:rsidRPr="00B80EB8">
        <w:rPr>
          <w:sz w:val="28"/>
          <w:szCs w:val="28"/>
        </w:rPr>
        <w:t>их</w:t>
      </w:r>
      <w:proofErr w:type="spellEnd"/>
      <w:r w:rsidRPr="00B80EB8">
        <w:rPr>
          <w:sz w:val="28"/>
          <w:szCs w:val="28"/>
        </w:rPr>
        <w:t>) установки(-</w:t>
      </w:r>
      <w:proofErr w:type="spellStart"/>
      <w:r w:rsidRPr="00B80EB8">
        <w:rPr>
          <w:sz w:val="28"/>
          <w:szCs w:val="28"/>
        </w:rPr>
        <w:t>ок</w:t>
      </w:r>
      <w:proofErr w:type="spellEnd"/>
      <w:r w:rsidRPr="00B80EB8">
        <w:rPr>
          <w:sz w:val="28"/>
          <w:szCs w:val="28"/>
        </w:rPr>
        <w:t>) приватного(-</w:t>
      </w:r>
      <w:proofErr w:type="spellStart"/>
      <w:r w:rsidRPr="00B80EB8">
        <w:rPr>
          <w:sz w:val="28"/>
          <w:szCs w:val="28"/>
        </w:rPr>
        <w:t>их</w:t>
      </w:r>
      <w:proofErr w:type="spellEnd"/>
      <w:r w:rsidRPr="00B80EB8">
        <w:rPr>
          <w:sz w:val="28"/>
          <w:szCs w:val="28"/>
        </w:rPr>
        <w:t>) домогосподарства(-в)</w:t>
      </w:r>
      <w:r w:rsidRPr="00B80EB8">
        <w:rPr>
          <w:rFonts w:eastAsia="Calibri"/>
          <w:sz w:val="28"/>
          <w:szCs w:val="28"/>
          <w:lang w:eastAsia="en-US"/>
        </w:rPr>
        <w:t>, до яких застосовується «зелений» тариф та мають застосовуватися різні коефіцієнти "зеленого" тарифу, в обсязі, що перевищує місячне споживання електричної енергії такими приватними домогосподарствами, визначається за формулою</w:t>
      </w:r>
      <w:bookmarkEnd w:id="5"/>
      <w:r w:rsidR="006A4C92" w:rsidRPr="00B80EB8">
        <w:rPr>
          <w:color w:val="000000"/>
          <w:sz w:val="28"/>
          <w:szCs w:val="28"/>
        </w:rPr>
        <w:t>».</w:t>
      </w:r>
      <w:r w:rsidR="006A4C92" w:rsidRPr="00B80EB8">
        <w:rPr>
          <w:rFonts w:eastAsia="Calibri"/>
          <w:b/>
          <w:sz w:val="28"/>
          <w:szCs w:val="28"/>
          <w:lang w:eastAsia="en-US"/>
        </w:rPr>
        <w:t xml:space="preserve"> </w:t>
      </w:r>
      <w:r w:rsidR="00B26FE0" w:rsidRPr="00B80EB8">
        <w:rPr>
          <w:rFonts w:eastAsia="Calibri"/>
          <w:b/>
          <w:sz w:val="28"/>
          <w:szCs w:val="28"/>
          <w:lang w:eastAsia="en-US"/>
        </w:rPr>
        <w:t xml:space="preserve"> </w:t>
      </w:r>
    </w:p>
    <w:p w14:paraId="5395D000" w14:textId="77777777" w:rsidR="00B80EB8" w:rsidRDefault="00B80EB8" w:rsidP="006A4C92">
      <w:pPr>
        <w:pBdr>
          <w:top w:val="nil"/>
          <w:left w:val="nil"/>
          <w:bottom w:val="nil"/>
          <w:right w:val="nil"/>
          <w:between w:val="nil"/>
        </w:pBdr>
        <w:ind w:firstLine="720"/>
        <w:jc w:val="both"/>
        <w:rPr>
          <w:color w:val="000000"/>
          <w:sz w:val="28"/>
          <w:szCs w:val="28"/>
          <w:highlight w:val="green"/>
          <w:lang w:val="ru-RU"/>
        </w:rPr>
      </w:pPr>
    </w:p>
    <w:p w14:paraId="19873B6D" w14:textId="35597CF2" w:rsidR="006845BE" w:rsidRDefault="006845BE">
      <w:pPr>
        <w:pBdr>
          <w:top w:val="nil"/>
          <w:left w:val="nil"/>
          <w:bottom w:val="nil"/>
          <w:right w:val="nil"/>
          <w:between w:val="nil"/>
        </w:pBdr>
        <w:ind w:firstLine="720"/>
        <w:jc w:val="both"/>
        <w:rPr>
          <w:color w:val="000000"/>
          <w:sz w:val="28"/>
          <w:szCs w:val="28"/>
        </w:rPr>
      </w:pPr>
    </w:p>
    <w:p w14:paraId="73FF7C6B"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8. Додаток 2 до договору споживача про надання послуг з розподілу (передачі) електричної енергії, що є додатком 3 до Правил роздрібного ринку електричної енергії, викласти в новій редакції, що додається.</w:t>
      </w:r>
    </w:p>
    <w:p w14:paraId="2B54FB13" w14:textId="77777777" w:rsidR="006845BE" w:rsidRDefault="006845BE">
      <w:pPr>
        <w:pBdr>
          <w:top w:val="nil"/>
          <w:left w:val="nil"/>
          <w:bottom w:val="nil"/>
          <w:right w:val="nil"/>
          <w:between w:val="nil"/>
        </w:pBdr>
        <w:ind w:firstLine="720"/>
        <w:jc w:val="both"/>
        <w:rPr>
          <w:color w:val="000000"/>
          <w:sz w:val="28"/>
          <w:szCs w:val="28"/>
        </w:rPr>
      </w:pPr>
    </w:p>
    <w:p w14:paraId="7630D873" w14:textId="77777777" w:rsidR="006845BE" w:rsidRPr="00F74D9E" w:rsidRDefault="005405C2">
      <w:pPr>
        <w:pBdr>
          <w:top w:val="nil"/>
          <w:left w:val="nil"/>
          <w:bottom w:val="nil"/>
          <w:right w:val="nil"/>
          <w:between w:val="nil"/>
        </w:pBdr>
        <w:ind w:firstLine="720"/>
        <w:jc w:val="both"/>
        <w:rPr>
          <w:sz w:val="28"/>
          <w:szCs w:val="28"/>
        </w:rPr>
      </w:pPr>
      <w:r w:rsidRPr="00F74D9E">
        <w:rPr>
          <w:sz w:val="28"/>
          <w:szCs w:val="28"/>
        </w:rPr>
        <w:t>9. У додатку 6:</w:t>
      </w:r>
    </w:p>
    <w:p w14:paraId="4AEC97BB" w14:textId="77777777" w:rsidR="006845BE" w:rsidRPr="00F74D9E" w:rsidRDefault="005405C2">
      <w:pPr>
        <w:pBdr>
          <w:top w:val="nil"/>
          <w:left w:val="nil"/>
          <w:bottom w:val="nil"/>
          <w:right w:val="nil"/>
          <w:between w:val="nil"/>
        </w:pBdr>
        <w:ind w:firstLine="720"/>
        <w:jc w:val="both"/>
        <w:rPr>
          <w:sz w:val="28"/>
          <w:szCs w:val="28"/>
        </w:rPr>
      </w:pPr>
      <w:r w:rsidRPr="00F74D9E">
        <w:rPr>
          <w:sz w:val="28"/>
          <w:szCs w:val="28"/>
        </w:rPr>
        <w:lastRenderedPageBreak/>
        <w:t>в абзаці другому пункту 2.1 глави 2 слова та знаки «об'єктами електроенергетики (генеруючими установками) замінити словами «генеруючими установками»;</w:t>
      </w:r>
    </w:p>
    <w:p w14:paraId="7185C6C2" w14:textId="77777777" w:rsidR="006845BE" w:rsidRPr="00F74D9E" w:rsidRDefault="005405C2">
      <w:pPr>
        <w:pBdr>
          <w:top w:val="nil"/>
          <w:left w:val="nil"/>
          <w:bottom w:val="nil"/>
          <w:right w:val="nil"/>
          <w:between w:val="nil"/>
        </w:pBdr>
        <w:ind w:firstLine="720"/>
        <w:jc w:val="both"/>
        <w:rPr>
          <w:sz w:val="28"/>
          <w:szCs w:val="28"/>
        </w:rPr>
      </w:pPr>
      <w:r w:rsidRPr="00F74D9E">
        <w:rPr>
          <w:sz w:val="28"/>
          <w:szCs w:val="28"/>
        </w:rPr>
        <w:t>у додатку 2 до Договору про постачання електричної енергії постачальником універсальних послуг:</w:t>
      </w:r>
    </w:p>
    <w:p w14:paraId="3426FAE9" w14:textId="77777777" w:rsidR="006845BE" w:rsidRDefault="005405C2">
      <w:pPr>
        <w:pBdr>
          <w:top w:val="nil"/>
          <w:left w:val="nil"/>
          <w:bottom w:val="nil"/>
          <w:right w:val="nil"/>
          <w:between w:val="nil"/>
        </w:pBdr>
        <w:ind w:firstLine="720"/>
        <w:jc w:val="both"/>
        <w:rPr>
          <w:sz w:val="28"/>
          <w:szCs w:val="28"/>
        </w:rPr>
      </w:pPr>
      <w:r w:rsidRPr="00F74D9E">
        <w:rPr>
          <w:sz w:val="28"/>
          <w:szCs w:val="28"/>
        </w:rPr>
        <w:t>в абзаці першому глави 1, абзаці другому пункту 2.3 глави 2</w:t>
      </w:r>
      <w:r w:rsidRPr="00F74D9E">
        <w:rPr>
          <w:sz w:val="24"/>
          <w:szCs w:val="24"/>
        </w:rPr>
        <w:t xml:space="preserve"> </w:t>
      </w:r>
      <w:r w:rsidRPr="00F74D9E">
        <w:rPr>
          <w:sz w:val="28"/>
          <w:szCs w:val="28"/>
        </w:rPr>
        <w:t>слова та знаки «об'єктами електроенергетики (генеруючими установками)» замінити словами «генеруючими установками»;</w:t>
      </w:r>
    </w:p>
    <w:p w14:paraId="509E71A7" w14:textId="77777777" w:rsidR="006602A8" w:rsidRPr="00F74D9E" w:rsidRDefault="006602A8">
      <w:pPr>
        <w:pBdr>
          <w:top w:val="nil"/>
          <w:left w:val="nil"/>
          <w:bottom w:val="nil"/>
          <w:right w:val="nil"/>
          <w:between w:val="nil"/>
        </w:pBdr>
        <w:ind w:firstLine="720"/>
        <w:jc w:val="both"/>
        <w:rPr>
          <w:sz w:val="28"/>
          <w:szCs w:val="28"/>
        </w:rPr>
      </w:pPr>
    </w:p>
    <w:p w14:paraId="697AE32A" w14:textId="77777777" w:rsidR="006845BE" w:rsidRDefault="005405C2">
      <w:pPr>
        <w:pBdr>
          <w:top w:val="nil"/>
          <w:left w:val="nil"/>
          <w:bottom w:val="nil"/>
          <w:right w:val="nil"/>
          <w:between w:val="nil"/>
        </w:pBdr>
        <w:ind w:firstLine="720"/>
        <w:jc w:val="both"/>
        <w:rPr>
          <w:color w:val="000000"/>
          <w:sz w:val="28"/>
          <w:szCs w:val="28"/>
        </w:rPr>
      </w:pPr>
      <w:r w:rsidRPr="00F74D9E">
        <w:rPr>
          <w:sz w:val="28"/>
          <w:szCs w:val="28"/>
        </w:rPr>
        <w:t xml:space="preserve">у пункті 4.4 глави 4 слова «приватним домогосподарством» замінити словами «генеруючими установками приватного </w:t>
      </w:r>
      <w:r>
        <w:rPr>
          <w:color w:val="000000"/>
          <w:sz w:val="28"/>
          <w:szCs w:val="28"/>
        </w:rPr>
        <w:t>домогосподарства».</w:t>
      </w:r>
    </w:p>
    <w:p w14:paraId="2A69B7BF" w14:textId="77777777" w:rsidR="006845BE" w:rsidRDefault="006845BE">
      <w:pPr>
        <w:pBdr>
          <w:top w:val="nil"/>
          <w:left w:val="nil"/>
          <w:bottom w:val="nil"/>
          <w:right w:val="nil"/>
          <w:between w:val="nil"/>
        </w:pBdr>
        <w:ind w:firstLine="720"/>
        <w:jc w:val="both"/>
        <w:rPr>
          <w:color w:val="000000"/>
          <w:sz w:val="28"/>
          <w:szCs w:val="28"/>
        </w:rPr>
      </w:pPr>
    </w:p>
    <w:p w14:paraId="34BAED09" w14:textId="77777777" w:rsidR="006845BE" w:rsidRDefault="005405C2">
      <w:pPr>
        <w:pBdr>
          <w:top w:val="nil"/>
          <w:left w:val="nil"/>
          <w:bottom w:val="nil"/>
          <w:right w:val="nil"/>
          <w:between w:val="nil"/>
        </w:pBdr>
        <w:ind w:firstLine="720"/>
        <w:jc w:val="both"/>
        <w:rPr>
          <w:color w:val="000000"/>
          <w:sz w:val="28"/>
          <w:szCs w:val="28"/>
        </w:rPr>
      </w:pPr>
      <w:r>
        <w:rPr>
          <w:color w:val="000000"/>
          <w:sz w:val="28"/>
          <w:szCs w:val="28"/>
        </w:rPr>
        <w:t>10. Додаток 13 викласти в новій редакції, що додається.</w:t>
      </w:r>
    </w:p>
    <w:p w14:paraId="02243329" w14:textId="77777777" w:rsidR="006845BE" w:rsidRDefault="006845BE">
      <w:pPr>
        <w:pBdr>
          <w:top w:val="nil"/>
          <w:left w:val="nil"/>
          <w:bottom w:val="nil"/>
          <w:right w:val="nil"/>
          <w:between w:val="nil"/>
        </w:pBdr>
        <w:ind w:firstLine="720"/>
        <w:jc w:val="both"/>
        <w:rPr>
          <w:color w:val="000000"/>
          <w:sz w:val="28"/>
          <w:szCs w:val="28"/>
        </w:rPr>
      </w:pPr>
    </w:p>
    <w:p w14:paraId="41CB6AE9" w14:textId="77777777" w:rsidR="006845BE" w:rsidRDefault="006845BE">
      <w:pPr>
        <w:pBdr>
          <w:top w:val="nil"/>
          <w:left w:val="nil"/>
          <w:bottom w:val="nil"/>
          <w:right w:val="nil"/>
          <w:between w:val="nil"/>
        </w:pBdr>
        <w:ind w:firstLine="720"/>
        <w:jc w:val="both"/>
        <w:rPr>
          <w:color w:val="000000"/>
          <w:sz w:val="28"/>
          <w:szCs w:val="28"/>
        </w:rPr>
      </w:pPr>
    </w:p>
    <w:p w14:paraId="33D13D45" w14:textId="77777777" w:rsidR="00D324B3" w:rsidRDefault="00D324B3">
      <w:pPr>
        <w:pBdr>
          <w:top w:val="nil"/>
          <w:left w:val="nil"/>
          <w:bottom w:val="nil"/>
          <w:right w:val="nil"/>
          <w:between w:val="nil"/>
        </w:pBdr>
        <w:ind w:firstLine="720"/>
        <w:jc w:val="both"/>
        <w:rPr>
          <w:color w:val="000000"/>
          <w:sz w:val="28"/>
          <w:szCs w:val="28"/>
        </w:rPr>
      </w:pPr>
    </w:p>
    <w:p w14:paraId="7D285BA0" w14:textId="77777777" w:rsidR="00D324B3" w:rsidRDefault="00D324B3">
      <w:pPr>
        <w:pBdr>
          <w:top w:val="nil"/>
          <w:left w:val="nil"/>
          <w:bottom w:val="nil"/>
          <w:right w:val="nil"/>
          <w:between w:val="nil"/>
        </w:pBdr>
        <w:ind w:firstLine="720"/>
        <w:jc w:val="both"/>
        <w:rPr>
          <w:color w:val="000000"/>
          <w:sz w:val="28"/>
          <w:szCs w:val="28"/>
        </w:rPr>
      </w:pPr>
    </w:p>
    <w:p w14:paraId="105007FB" w14:textId="77777777" w:rsidR="00F74D9E" w:rsidRPr="000C1659" w:rsidRDefault="00F74D9E" w:rsidP="00F74D9E">
      <w:pPr>
        <w:ind w:right="-1"/>
        <w:jc w:val="both"/>
        <w:rPr>
          <w:b/>
          <w:sz w:val="27"/>
          <w:szCs w:val="27"/>
        </w:rPr>
      </w:pPr>
      <w:r w:rsidRPr="000C1659">
        <w:rPr>
          <w:b/>
          <w:sz w:val="28"/>
          <w:szCs w:val="28"/>
        </w:rPr>
        <w:t xml:space="preserve">Директор Департаменту </w:t>
      </w:r>
      <w:r w:rsidRPr="000C1659">
        <w:rPr>
          <w:b/>
          <w:sz w:val="27"/>
          <w:szCs w:val="27"/>
        </w:rPr>
        <w:t xml:space="preserve">із регулювання </w:t>
      </w:r>
    </w:p>
    <w:p w14:paraId="694EEF97" w14:textId="77777777" w:rsidR="00F74D9E" w:rsidRPr="000C1659" w:rsidRDefault="00F74D9E" w:rsidP="00F74D9E">
      <w:pPr>
        <w:ind w:right="-1"/>
        <w:jc w:val="both"/>
        <w:rPr>
          <w:b/>
          <w:sz w:val="27"/>
          <w:szCs w:val="27"/>
        </w:rPr>
      </w:pPr>
      <w:r w:rsidRPr="000C1659">
        <w:rPr>
          <w:b/>
          <w:sz w:val="27"/>
          <w:szCs w:val="27"/>
        </w:rPr>
        <w:t xml:space="preserve">відносин та захисту прав споживачів </w:t>
      </w:r>
    </w:p>
    <w:p w14:paraId="68CF57F1" w14:textId="6157C4B8" w:rsidR="00D324B3" w:rsidRDefault="00F74D9E" w:rsidP="00585BEF">
      <w:pPr>
        <w:ind w:right="-1"/>
        <w:jc w:val="both"/>
        <w:rPr>
          <w:color w:val="000000"/>
          <w:sz w:val="28"/>
          <w:szCs w:val="28"/>
        </w:rPr>
      </w:pPr>
      <w:r w:rsidRPr="000C1659">
        <w:rPr>
          <w:b/>
          <w:sz w:val="27"/>
          <w:szCs w:val="27"/>
        </w:rPr>
        <w:t>на роздрібному ринку електричної енергії                             І</w:t>
      </w:r>
      <w:r>
        <w:rPr>
          <w:b/>
          <w:sz w:val="27"/>
          <w:szCs w:val="27"/>
        </w:rPr>
        <w:t>гор</w:t>
      </w:r>
      <w:r w:rsidRPr="000C1659">
        <w:rPr>
          <w:b/>
          <w:sz w:val="27"/>
          <w:szCs w:val="27"/>
        </w:rPr>
        <w:t xml:space="preserve"> </w:t>
      </w:r>
      <w:r>
        <w:rPr>
          <w:b/>
          <w:sz w:val="27"/>
          <w:szCs w:val="27"/>
        </w:rPr>
        <w:t>ГОРОДИСЬКИЙ</w:t>
      </w:r>
      <w:bookmarkStart w:id="6" w:name="_GoBack"/>
      <w:bookmarkEnd w:id="0"/>
      <w:bookmarkEnd w:id="6"/>
    </w:p>
    <w:sectPr w:rsidR="00D324B3">
      <w:headerReference w:type="default" r:id="rId7"/>
      <w:pgSz w:w="11906" w:h="16838"/>
      <w:pgMar w:top="851" w:right="851" w:bottom="851"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702B5" w14:textId="77777777" w:rsidR="00F47DB5" w:rsidRDefault="00F47DB5">
      <w:r>
        <w:separator/>
      </w:r>
    </w:p>
  </w:endnote>
  <w:endnote w:type="continuationSeparator" w:id="0">
    <w:p w14:paraId="11D969FB" w14:textId="77777777" w:rsidR="00F47DB5" w:rsidRDefault="00F47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E2CED" w14:textId="77777777" w:rsidR="00F47DB5" w:rsidRDefault="00F47DB5">
      <w:r>
        <w:separator/>
      </w:r>
    </w:p>
  </w:footnote>
  <w:footnote w:type="continuationSeparator" w:id="0">
    <w:p w14:paraId="082D9A3E" w14:textId="77777777" w:rsidR="00F47DB5" w:rsidRDefault="00F47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8FE09" w14:textId="77777777" w:rsidR="006845BE" w:rsidRDefault="005405C2">
    <w:pPr>
      <w:pBdr>
        <w:top w:val="nil"/>
        <w:left w:val="nil"/>
        <w:bottom w:val="nil"/>
        <w:right w:val="nil"/>
        <w:between w:val="nil"/>
      </w:pBdr>
      <w:tabs>
        <w:tab w:val="center" w:pos="4819"/>
        <w:tab w:val="right" w:pos="9639"/>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314433">
      <w:rPr>
        <w:noProof/>
        <w:color w:val="000000"/>
        <w:sz w:val="24"/>
        <w:szCs w:val="24"/>
      </w:rPr>
      <w:t>2</w:t>
    </w:r>
    <w:r>
      <w:rPr>
        <w:color w:val="000000"/>
        <w:sz w:val="24"/>
        <w:szCs w:val="24"/>
      </w:rPr>
      <w:fldChar w:fldCharType="end"/>
    </w:r>
  </w:p>
  <w:p w14:paraId="0E0684F3" w14:textId="77777777" w:rsidR="006845BE" w:rsidRDefault="006845BE">
    <w:pPr>
      <w:pBdr>
        <w:top w:val="nil"/>
        <w:left w:val="nil"/>
        <w:bottom w:val="nil"/>
        <w:right w:val="nil"/>
        <w:between w:val="nil"/>
      </w:pBdr>
      <w:tabs>
        <w:tab w:val="center" w:pos="4819"/>
        <w:tab w:val="right" w:pos="9639"/>
      </w:tabs>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056C5C"/>
    <w:multiLevelType w:val="multilevel"/>
    <w:tmpl w:val="9B6293AA"/>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5BE"/>
    <w:rsid w:val="000257CE"/>
    <w:rsid w:val="00034DCC"/>
    <w:rsid w:val="00045335"/>
    <w:rsid w:val="00051863"/>
    <w:rsid w:val="00061B1C"/>
    <w:rsid w:val="00073236"/>
    <w:rsid w:val="00091B6A"/>
    <w:rsid w:val="000B0FB2"/>
    <w:rsid w:val="000F5FB5"/>
    <w:rsid w:val="0010102E"/>
    <w:rsid w:val="001220E3"/>
    <w:rsid w:val="001310FE"/>
    <w:rsid w:val="00142422"/>
    <w:rsid w:val="00153FEC"/>
    <w:rsid w:val="00156F50"/>
    <w:rsid w:val="00183FED"/>
    <w:rsid w:val="00186E04"/>
    <w:rsid w:val="001C4234"/>
    <w:rsid w:val="001C5021"/>
    <w:rsid w:val="001F5ECC"/>
    <w:rsid w:val="00203544"/>
    <w:rsid w:val="00223C3F"/>
    <w:rsid w:val="002260D9"/>
    <w:rsid w:val="00241562"/>
    <w:rsid w:val="002444CC"/>
    <w:rsid w:val="0025047D"/>
    <w:rsid w:val="00257241"/>
    <w:rsid w:val="00275943"/>
    <w:rsid w:val="0027745E"/>
    <w:rsid w:val="0028045D"/>
    <w:rsid w:val="002A4D57"/>
    <w:rsid w:val="002C072A"/>
    <w:rsid w:val="002C5547"/>
    <w:rsid w:val="002D492A"/>
    <w:rsid w:val="002E242A"/>
    <w:rsid w:val="002E26D6"/>
    <w:rsid w:val="002F5B0F"/>
    <w:rsid w:val="00314433"/>
    <w:rsid w:val="00326A40"/>
    <w:rsid w:val="0032777A"/>
    <w:rsid w:val="003532B1"/>
    <w:rsid w:val="00375E34"/>
    <w:rsid w:val="003A5BCF"/>
    <w:rsid w:val="003A729B"/>
    <w:rsid w:val="003B3C9C"/>
    <w:rsid w:val="003C37DE"/>
    <w:rsid w:val="003D37D3"/>
    <w:rsid w:val="003F4BBF"/>
    <w:rsid w:val="00417265"/>
    <w:rsid w:val="00417F36"/>
    <w:rsid w:val="0043103D"/>
    <w:rsid w:val="004332F1"/>
    <w:rsid w:val="00443E13"/>
    <w:rsid w:val="004451DA"/>
    <w:rsid w:val="004519B8"/>
    <w:rsid w:val="004A41AD"/>
    <w:rsid w:val="004A6F89"/>
    <w:rsid w:val="004C7CE0"/>
    <w:rsid w:val="004D27AD"/>
    <w:rsid w:val="004D782B"/>
    <w:rsid w:val="004E3618"/>
    <w:rsid w:val="00536E2F"/>
    <w:rsid w:val="005405C2"/>
    <w:rsid w:val="00552D71"/>
    <w:rsid w:val="00560DF1"/>
    <w:rsid w:val="00575C82"/>
    <w:rsid w:val="00585BEF"/>
    <w:rsid w:val="005A1D9F"/>
    <w:rsid w:val="005D183A"/>
    <w:rsid w:val="005E0CE8"/>
    <w:rsid w:val="005E3678"/>
    <w:rsid w:val="005E7D12"/>
    <w:rsid w:val="00602097"/>
    <w:rsid w:val="00603FED"/>
    <w:rsid w:val="00624AE7"/>
    <w:rsid w:val="00625049"/>
    <w:rsid w:val="006429CD"/>
    <w:rsid w:val="00656670"/>
    <w:rsid w:val="006602A8"/>
    <w:rsid w:val="006845BE"/>
    <w:rsid w:val="006945D0"/>
    <w:rsid w:val="006A4C92"/>
    <w:rsid w:val="006D0451"/>
    <w:rsid w:val="006D41AF"/>
    <w:rsid w:val="006E1139"/>
    <w:rsid w:val="0070666F"/>
    <w:rsid w:val="00711C08"/>
    <w:rsid w:val="0073718A"/>
    <w:rsid w:val="00744271"/>
    <w:rsid w:val="00746852"/>
    <w:rsid w:val="007515FD"/>
    <w:rsid w:val="007676B7"/>
    <w:rsid w:val="00780ED1"/>
    <w:rsid w:val="007921C0"/>
    <w:rsid w:val="007A7A92"/>
    <w:rsid w:val="007C16D5"/>
    <w:rsid w:val="007D4266"/>
    <w:rsid w:val="007E161A"/>
    <w:rsid w:val="00823990"/>
    <w:rsid w:val="00831B91"/>
    <w:rsid w:val="00840BBD"/>
    <w:rsid w:val="00862F51"/>
    <w:rsid w:val="00866F06"/>
    <w:rsid w:val="00882B5B"/>
    <w:rsid w:val="008A594C"/>
    <w:rsid w:val="008B465D"/>
    <w:rsid w:val="00902F0D"/>
    <w:rsid w:val="009569DA"/>
    <w:rsid w:val="0096789A"/>
    <w:rsid w:val="009C51E9"/>
    <w:rsid w:val="009E0D53"/>
    <w:rsid w:val="009E3581"/>
    <w:rsid w:val="009F02B1"/>
    <w:rsid w:val="009F7AA1"/>
    <w:rsid w:val="00A3391F"/>
    <w:rsid w:val="00A56949"/>
    <w:rsid w:val="00A71C96"/>
    <w:rsid w:val="00A7455C"/>
    <w:rsid w:val="00A853A7"/>
    <w:rsid w:val="00AA0955"/>
    <w:rsid w:val="00AB118E"/>
    <w:rsid w:val="00AC28B9"/>
    <w:rsid w:val="00AC7D32"/>
    <w:rsid w:val="00AF1B38"/>
    <w:rsid w:val="00AF1C4A"/>
    <w:rsid w:val="00AF65CE"/>
    <w:rsid w:val="00B0627D"/>
    <w:rsid w:val="00B22915"/>
    <w:rsid w:val="00B26FE0"/>
    <w:rsid w:val="00B428A3"/>
    <w:rsid w:val="00B45AD5"/>
    <w:rsid w:val="00B51AA5"/>
    <w:rsid w:val="00B6326B"/>
    <w:rsid w:val="00B80EB8"/>
    <w:rsid w:val="00BA48BC"/>
    <w:rsid w:val="00BC5652"/>
    <w:rsid w:val="00C019A2"/>
    <w:rsid w:val="00C0238A"/>
    <w:rsid w:val="00C0512E"/>
    <w:rsid w:val="00C11742"/>
    <w:rsid w:val="00C2086E"/>
    <w:rsid w:val="00C307DC"/>
    <w:rsid w:val="00C40332"/>
    <w:rsid w:val="00C71241"/>
    <w:rsid w:val="00C84AE1"/>
    <w:rsid w:val="00C864B9"/>
    <w:rsid w:val="00C97500"/>
    <w:rsid w:val="00C976AD"/>
    <w:rsid w:val="00CA1D79"/>
    <w:rsid w:val="00CE493F"/>
    <w:rsid w:val="00D100E9"/>
    <w:rsid w:val="00D13047"/>
    <w:rsid w:val="00D324B3"/>
    <w:rsid w:val="00D62BC3"/>
    <w:rsid w:val="00D7708E"/>
    <w:rsid w:val="00DA4D2F"/>
    <w:rsid w:val="00DD1FE8"/>
    <w:rsid w:val="00DD2E72"/>
    <w:rsid w:val="00DE09A3"/>
    <w:rsid w:val="00DE7499"/>
    <w:rsid w:val="00DF1776"/>
    <w:rsid w:val="00DF1E6F"/>
    <w:rsid w:val="00E00EBE"/>
    <w:rsid w:val="00E11149"/>
    <w:rsid w:val="00E1502C"/>
    <w:rsid w:val="00E232D9"/>
    <w:rsid w:val="00E67112"/>
    <w:rsid w:val="00E8118C"/>
    <w:rsid w:val="00EB2586"/>
    <w:rsid w:val="00EF413D"/>
    <w:rsid w:val="00EF4BE3"/>
    <w:rsid w:val="00F2745F"/>
    <w:rsid w:val="00F47DB5"/>
    <w:rsid w:val="00F571CA"/>
    <w:rsid w:val="00F629BC"/>
    <w:rsid w:val="00F63408"/>
    <w:rsid w:val="00F74D9E"/>
    <w:rsid w:val="00F74F71"/>
    <w:rsid w:val="00F75080"/>
    <w:rsid w:val="00FE2BB0"/>
    <w:rsid w:val="00FF07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C5EDD"/>
  <w15:docId w15:val="{CBE68242-3185-4E87-B12A-D7932D4EF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paragraph" w:styleId="a6">
    <w:name w:val="header"/>
    <w:basedOn w:val="a"/>
    <w:link w:val="a7"/>
    <w:uiPriority w:val="99"/>
    <w:unhideWhenUsed/>
    <w:rsid w:val="00D324B3"/>
    <w:pPr>
      <w:tabs>
        <w:tab w:val="center" w:pos="4819"/>
        <w:tab w:val="right" w:pos="9639"/>
      </w:tabs>
    </w:pPr>
  </w:style>
  <w:style w:type="character" w:customStyle="1" w:styleId="a7">
    <w:name w:val="Верхній колонтитул Знак"/>
    <w:basedOn w:val="a0"/>
    <w:link w:val="a6"/>
    <w:uiPriority w:val="99"/>
    <w:rsid w:val="00D324B3"/>
  </w:style>
  <w:style w:type="paragraph" w:styleId="a8">
    <w:name w:val="footer"/>
    <w:basedOn w:val="a"/>
    <w:link w:val="a9"/>
    <w:uiPriority w:val="99"/>
    <w:unhideWhenUsed/>
    <w:rsid w:val="00D324B3"/>
    <w:pPr>
      <w:tabs>
        <w:tab w:val="center" w:pos="4819"/>
        <w:tab w:val="right" w:pos="9639"/>
      </w:tabs>
    </w:pPr>
  </w:style>
  <w:style w:type="character" w:customStyle="1" w:styleId="a9">
    <w:name w:val="Нижній колонтитул Знак"/>
    <w:basedOn w:val="a0"/>
    <w:link w:val="a8"/>
    <w:uiPriority w:val="99"/>
    <w:rsid w:val="00D324B3"/>
  </w:style>
  <w:style w:type="paragraph" w:styleId="aa">
    <w:name w:val="List Paragraph"/>
    <w:basedOn w:val="a"/>
    <w:uiPriority w:val="34"/>
    <w:qFormat/>
    <w:rsid w:val="00BC5652"/>
    <w:pPr>
      <w:ind w:left="720"/>
      <w:contextualSpacing/>
    </w:pPr>
  </w:style>
  <w:style w:type="paragraph" w:styleId="ab">
    <w:name w:val="Balloon Text"/>
    <w:basedOn w:val="a"/>
    <w:link w:val="ac"/>
    <w:uiPriority w:val="99"/>
    <w:semiHidden/>
    <w:unhideWhenUsed/>
    <w:rsid w:val="002260D9"/>
    <w:rPr>
      <w:rFonts w:ascii="Segoe UI" w:hAnsi="Segoe UI" w:cs="Segoe UI"/>
      <w:sz w:val="18"/>
      <w:szCs w:val="18"/>
    </w:rPr>
  </w:style>
  <w:style w:type="character" w:customStyle="1" w:styleId="ac">
    <w:name w:val="Текст у виносці Знак"/>
    <w:basedOn w:val="a0"/>
    <w:link w:val="ab"/>
    <w:uiPriority w:val="99"/>
    <w:semiHidden/>
    <w:rsid w:val="002260D9"/>
    <w:rPr>
      <w:rFonts w:ascii="Segoe UI" w:hAnsi="Segoe UI" w:cs="Segoe UI"/>
      <w:sz w:val="18"/>
      <w:szCs w:val="18"/>
    </w:rPr>
  </w:style>
  <w:style w:type="character" w:styleId="ad">
    <w:name w:val="Hyperlink"/>
    <w:basedOn w:val="a0"/>
    <w:uiPriority w:val="99"/>
    <w:unhideWhenUsed/>
    <w:rsid w:val="00DF1E6F"/>
    <w:rPr>
      <w:color w:val="0000FF" w:themeColor="hyperlink"/>
      <w:u w:val="single"/>
    </w:rPr>
  </w:style>
  <w:style w:type="character" w:styleId="ae">
    <w:name w:val="Unresolved Mention"/>
    <w:basedOn w:val="a0"/>
    <w:uiPriority w:val="99"/>
    <w:semiHidden/>
    <w:unhideWhenUsed/>
    <w:rsid w:val="00DF1E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3344</Words>
  <Characters>19065</Characters>
  <Application>Microsoft Office Word</Application>
  <DocSecurity>0</DocSecurity>
  <Lines>158</Lines>
  <Paragraphs>44</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Тарас Гриб</dc:creator>
  <cp:lastModifiedBy>Анна Єгорова</cp:lastModifiedBy>
  <cp:revision>3</cp:revision>
  <cp:lastPrinted>2022-06-29T08:48:00Z</cp:lastPrinted>
  <dcterms:created xsi:type="dcterms:W3CDTF">2022-07-05T11:06:00Z</dcterms:created>
  <dcterms:modified xsi:type="dcterms:W3CDTF">2022-07-05T11:15:00Z</dcterms:modified>
</cp:coreProperties>
</file>