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2D1CE1" w14:textId="77777777" w:rsidR="00124109" w:rsidRDefault="00124109" w:rsidP="00EB32E5">
      <w:pPr>
        <w:spacing w:after="0" w:line="240" w:lineRule="auto"/>
        <w:ind w:left="5670"/>
        <w:jc w:val="both"/>
        <w:rPr>
          <w:rFonts w:ascii="Times New Roman" w:hAnsi="Times New Roman" w:cs="Times New Roman"/>
          <w:sz w:val="28"/>
          <w:szCs w:val="28"/>
          <w:lang w:val="uk-UA"/>
        </w:rPr>
      </w:pPr>
      <w:r>
        <w:rPr>
          <w:rFonts w:ascii="Times New Roman" w:hAnsi="Times New Roman" w:cs="Times New Roman"/>
          <w:sz w:val="28"/>
          <w:szCs w:val="28"/>
          <w:lang w:val="uk-UA"/>
        </w:rPr>
        <w:t>ЗАТВЕРДЖЕНО</w:t>
      </w:r>
    </w:p>
    <w:p w14:paraId="7AB9AC6A" w14:textId="77777777" w:rsidR="00124109" w:rsidRPr="007F5859" w:rsidRDefault="00124109" w:rsidP="00EB32E5">
      <w:pPr>
        <w:spacing w:after="0" w:line="240" w:lineRule="auto"/>
        <w:ind w:left="5670"/>
        <w:jc w:val="both"/>
        <w:rPr>
          <w:rFonts w:ascii="Times New Roman" w:hAnsi="Times New Roman" w:cs="Times New Roman"/>
          <w:sz w:val="28"/>
          <w:szCs w:val="28"/>
          <w:u w:val="single"/>
          <w:lang w:val="uk-UA"/>
        </w:rPr>
      </w:pPr>
      <w:r>
        <w:rPr>
          <w:rFonts w:ascii="Times New Roman" w:hAnsi="Times New Roman" w:cs="Times New Roman"/>
          <w:sz w:val="28"/>
          <w:szCs w:val="28"/>
          <w:lang w:val="uk-UA"/>
        </w:rPr>
        <w:t>Постанова Національної комісії, що здійснює державне регулювання у сферах енергетики та комунальних послуг _______________№______</w:t>
      </w:r>
    </w:p>
    <w:p w14:paraId="4018660E" w14:textId="77777777" w:rsidR="00124109" w:rsidRDefault="00124109" w:rsidP="00A05188">
      <w:pPr>
        <w:spacing w:after="0" w:line="240" w:lineRule="auto"/>
        <w:rPr>
          <w:rFonts w:ascii="Times New Roman" w:hAnsi="Times New Roman" w:cs="Times New Roman"/>
          <w:sz w:val="28"/>
          <w:szCs w:val="28"/>
          <w:lang w:val="uk-UA"/>
        </w:rPr>
      </w:pPr>
    </w:p>
    <w:p w14:paraId="58704F76" w14:textId="7AA00155" w:rsidR="00EB32E5" w:rsidRPr="00952C42" w:rsidRDefault="00EB32E5" w:rsidP="00EB32E5">
      <w:pPr>
        <w:pStyle w:val="af1"/>
        <w:rPr>
          <w:bCs w:val="0"/>
          <w:lang w:val="uk-UA"/>
        </w:rPr>
      </w:pPr>
      <w:r w:rsidRPr="00952C42">
        <w:rPr>
          <w:rFonts w:ascii="Times New Roman" w:hAnsi="Times New Roman" w:cs="Times New Roman"/>
          <w:sz w:val="28"/>
          <w:szCs w:val="28"/>
          <w:lang w:val="uk-UA"/>
        </w:rPr>
        <w:t xml:space="preserve">Зміни до </w:t>
      </w:r>
      <w:r w:rsidR="00DA4DFC">
        <w:rPr>
          <w:rFonts w:ascii="Times New Roman" w:hAnsi="Times New Roman" w:cs="Times New Roman"/>
          <w:sz w:val="28"/>
          <w:szCs w:val="28"/>
          <w:lang w:val="uk-UA"/>
        </w:rPr>
        <w:t xml:space="preserve">Порядку купівлі гарантованим покупцем електричної енергії, виробленої з </w:t>
      </w:r>
      <w:r w:rsidR="00DA4DFC" w:rsidRPr="0042349D">
        <w:rPr>
          <w:rFonts w:ascii="Times New Roman" w:hAnsi="Times New Roman" w:cs="Times New Roman"/>
          <w:sz w:val="28"/>
          <w:szCs w:val="28"/>
          <w:lang w:val="uk-UA"/>
        </w:rPr>
        <w:t>альтернативних джерел енергії</w:t>
      </w:r>
    </w:p>
    <w:p w14:paraId="15A4B0EE" w14:textId="77777777" w:rsidR="00124109" w:rsidRDefault="00124109" w:rsidP="00A05188">
      <w:pPr>
        <w:spacing w:after="0" w:line="240" w:lineRule="auto"/>
        <w:jc w:val="center"/>
        <w:rPr>
          <w:rFonts w:ascii="Times New Roman" w:hAnsi="Times New Roman" w:cs="Times New Roman"/>
          <w:b/>
          <w:sz w:val="28"/>
          <w:szCs w:val="28"/>
          <w:lang w:val="uk-UA"/>
        </w:rPr>
      </w:pPr>
    </w:p>
    <w:p w14:paraId="0E4FE8F7" w14:textId="1F943642" w:rsidR="002E7A6D" w:rsidRDefault="00124109" w:rsidP="00A0518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2E7A6D">
        <w:rPr>
          <w:rFonts w:ascii="Times New Roman" w:hAnsi="Times New Roman" w:cs="Times New Roman"/>
          <w:sz w:val="28"/>
          <w:szCs w:val="28"/>
          <w:lang w:val="uk-UA"/>
        </w:rPr>
        <w:t> </w:t>
      </w:r>
      <w:r w:rsidR="00FE0581">
        <w:rPr>
          <w:rFonts w:ascii="Times New Roman" w:hAnsi="Times New Roman" w:cs="Times New Roman"/>
          <w:sz w:val="28"/>
          <w:szCs w:val="28"/>
          <w:lang w:val="uk-UA"/>
        </w:rPr>
        <w:t>У</w:t>
      </w:r>
      <w:r w:rsidR="002E7A6D">
        <w:rPr>
          <w:rFonts w:ascii="Times New Roman" w:hAnsi="Times New Roman" w:cs="Times New Roman"/>
          <w:sz w:val="28"/>
          <w:szCs w:val="28"/>
          <w:lang w:val="uk-UA"/>
        </w:rPr>
        <w:t xml:space="preserve"> </w:t>
      </w:r>
      <w:r w:rsidR="002B67B5">
        <w:rPr>
          <w:rFonts w:ascii="Times New Roman" w:hAnsi="Times New Roman" w:cs="Times New Roman"/>
          <w:sz w:val="28"/>
          <w:szCs w:val="28"/>
          <w:lang w:val="uk-UA"/>
        </w:rPr>
        <w:t>г</w:t>
      </w:r>
      <w:r w:rsidR="002E7A6D">
        <w:rPr>
          <w:rFonts w:ascii="Times New Roman" w:hAnsi="Times New Roman" w:cs="Times New Roman"/>
          <w:sz w:val="28"/>
          <w:szCs w:val="28"/>
          <w:lang w:val="uk-UA"/>
        </w:rPr>
        <w:t>лаві 9:</w:t>
      </w:r>
    </w:p>
    <w:p w14:paraId="13F23C46" w14:textId="77777777" w:rsidR="00FE0581" w:rsidRDefault="00FE0581" w:rsidP="00A05188">
      <w:pPr>
        <w:spacing w:after="0" w:line="240" w:lineRule="auto"/>
        <w:ind w:firstLine="709"/>
        <w:jc w:val="both"/>
        <w:rPr>
          <w:rFonts w:ascii="Times New Roman" w:hAnsi="Times New Roman" w:cs="Times New Roman"/>
          <w:sz w:val="28"/>
          <w:szCs w:val="28"/>
          <w:lang w:val="uk-UA"/>
        </w:rPr>
      </w:pPr>
    </w:p>
    <w:p w14:paraId="7620C984" w14:textId="0DE2F8FF" w:rsidR="002E7A6D" w:rsidRDefault="00FE0581" w:rsidP="003F584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 </w:t>
      </w:r>
      <w:r w:rsidR="006E13B2">
        <w:rPr>
          <w:rFonts w:ascii="Times New Roman" w:hAnsi="Times New Roman" w:cs="Times New Roman"/>
          <w:sz w:val="28"/>
          <w:szCs w:val="28"/>
          <w:lang w:val="uk-UA"/>
        </w:rPr>
        <w:t xml:space="preserve">абзаци четвертий та п’ятий </w:t>
      </w:r>
      <w:r w:rsidR="002E7A6D">
        <w:rPr>
          <w:rFonts w:ascii="Times New Roman" w:hAnsi="Times New Roman" w:cs="Times New Roman"/>
          <w:sz w:val="28"/>
          <w:szCs w:val="28"/>
          <w:lang w:val="uk-UA"/>
        </w:rPr>
        <w:t>пункт</w:t>
      </w:r>
      <w:r>
        <w:rPr>
          <w:rFonts w:ascii="Times New Roman" w:hAnsi="Times New Roman" w:cs="Times New Roman"/>
          <w:sz w:val="28"/>
          <w:szCs w:val="28"/>
          <w:lang w:val="uk-UA"/>
        </w:rPr>
        <w:t>у</w:t>
      </w:r>
      <w:r w:rsidR="002E7A6D">
        <w:rPr>
          <w:rFonts w:ascii="Times New Roman" w:hAnsi="Times New Roman" w:cs="Times New Roman"/>
          <w:sz w:val="28"/>
          <w:szCs w:val="28"/>
          <w:lang w:val="uk-UA"/>
        </w:rPr>
        <w:t xml:space="preserve"> 9.3 викласти в такій редакції:</w:t>
      </w:r>
    </w:p>
    <w:p w14:paraId="2FC5DFE8" w14:textId="1B7894A6" w:rsidR="002E7A6D" w:rsidRPr="002E7A6D" w:rsidRDefault="002B67B5" w:rsidP="003F5840">
      <w:pPr>
        <w:spacing w:after="0"/>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002E7A6D" w:rsidRPr="002E7A6D">
        <w:rPr>
          <w:rFonts w:ascii="Times New Roman" w:eastAsia="Times New Roman" w:hAnsi="Times New Roman" w:cs="Times New Roman"/>
          <w:sz w:val="28"/>
          <w:szCs w:val="28"/>
          <w:lang w:val="uk-UA"/>
        </w:rPr>
        <w:t xml:space="preserve">У випадку отримання оновлених даних комерційного обліку по генеруючих одиницях продавця або споживача за </w:t>
      </w:r>
      <w:r w:rsidR="009F237D">
        <w:rPr>
          <w:rFonts w:ascii="Times New Roman" w:eastAsia="Times New Roman" w:hAnsi="Times New Roman" w:cs="Times New Roman"/>
          <w:sz w:val="28"/>
          <w:szCs w:val="28"/>
          <w:lang w:val="uk-UA"/>
        </w:rPr>
        <w:t>«</w:t>
      </w:r>
      <w:r w:rsidR="002E7A6D" w:rsidRPr="002E7A6D">
        <w:rPr>
          <w:rFonts w:ascii="Times New Roman" w:eastAsia="Times New Roman" w:hAnsi="Times New Roman" w:cs="Times New Roman"/>
          <w:sz w:val="28"/>
          <w:szCs w:val="28"/>
          <w:lang w:val="uk-UA"/>
        </w:rPr>
        <w:t>зеленим</w:t>
      </w:r>
      <w:r w:rsidR="009F237D">
        <w:rPr>
          <w:rFonts w:ascii="Times New Roman" w:eastAsia="Times New Roman" w:hAnsi="Times New Roman" w:cs="Times New Roman"/>
          <w:sz w:val="28"/>
          <w:szCs w:val="28"/>
          <w:lang w:val="uk-UA"/>
        </w:rPr>
        <w:t>»</w:t>
      </w:r>
      <w:r w:rsidR="002E7A6D" w:rsidRPr="002E7A6D">
        <w:rPr>
          <w:rFonts w:ascii="Times New Roman" w:eastAsia="Times New Roman" w:hAnsi="Times New Roman" w:cs="Times New Roman"/>
          <w:sz w:val="28"/>
          <w:szCs w:val="28"/>
          <w:lang w:val="uk-UA"/>
        </w:rPr>
        <w:t xml:space="preserve"> тарифом p, що входять до балансуючої групи гарантованого покупця,</w:t>
      </w:r>
      <w:r w:rsidR="002E7A6D">
        <w:rPr>
          <w:rFonts w:ascii="Times New Roman" w:eastAsia="Times New Roman" w:hAnsi="Times New Roman" w:cs="Times New Roman"/>
          <w:sz w:val="28"/>
          <w:szCs w:val="28"/>
          <w:lang w:val="uk-UA"/>
        </w:rPr>
        <w:t xml:space="preserve"> </w:t>
      </w:r>
      <w:r w:rsidR="002E7A6D" w:rsidRPr="002E7A6D">
        <w:rPr>
          <w:rFonts w:ascii="Times New Roman" w:eastAsia="Times New Roman" w:hAnsi="Times New Roman" w:cs="Times New Roman"/>
          <w:sz w:val="28"/>
          <w:szCs w:val="28"/>
          <w:lang w:val="uk-UA"/>
        </w:rPr>
        <w:t>та/або у випадку отримання від ОСП оновлених даних щодо погодинних обсягів не</w:t>
      </w:r>
      <w:r w:rsidR="003F5840">
        <w:rPr>
          <w:rFonts w:ascii="Times New Roman" w:eastAsia="Times New Roman" w:hAnsi="Times New Roman" w:cs="Times New Roman"/>
          <w:sz w:val="28"/>
          <w:szCs w:val="28"/>
          <w:lang w:val="uk-UA"/>
        </w:rPr>
        <w:t xml:space="preserve"> </w:t>
      </w:r>
      <w:r w:rsidR="002E7A6D" w:rsidRPr="002E7A6D">
        <w:rPr>
          <w:rFonts w:ascii="Times New Roman" w:eastAsia="Times New Roman" w:hAnsi="Times New Roman" w:cs="Times New Roman"/>
          <w:sz w:val="28"/>
          <w:szCs w:val="28"/>
          <w:lang w:val="uk-UA"/>
        </w:rPr>
        <w:t>відпущеної електричної енергії генеруючими одиницями продавців у результаті виконання команд ОСП на зменшення навантаження здійснюється перерахунок обсягу відшкодування з урахуванням таких даних.</w:t>
      </w:r>
    </w:p>
    <w:p w14:paraId="04CE3F94" w14:textId="5F7793E4" w:rsidR="002E7A6D" w:rsidRDefault="009F237D" w:rsidP="003F5840">
      <w:pPr>
        <w:spacing w:after="0" w:line="240" w:lineRule="auto"/>
        <w:ind w:firstLine="709"/>
        <w:jc w:val="both"/>
        <w:rPr>
          <w:rFonts w:ascii="Times New Roman" w:hAnsi="Times New Roman" w:cs="Times New Roman"/>
          <w:sz w:val="28"/>
          <w:szCs w:val="28"/>
          <w:lang w:val="uk-UA"/>
        </w:rPr>
      </w:pPr>
      <w:r w:rsidRPr="009F237D">
        <w:rPr>
          <w:rFonts w:ascii="Times New Roman" w:hAnsi="Times New Roman" w:cs="Times New Roman"/>
          <w:sz w:val="28"/>
          <w:szCs w:val="28"/>
          <w:lang w:val="uk-UA"/>
        </w:rPr>
        <w:t xml:space="preserve">Коригуючий платіж за відшкодування продавцем або споживачем за </w:t>
      </w:r>
      <w:r>
        <w:rPr>
          <w:rFonts w:ascii="Times New Roman" w:hAnsi="Times New Roman" w:cs="Times New Roman"/>
          <w:sz w:val="28"/>
          <w:szCs w:val="28"/>
          <w:lang w:val="uk-UA"/>
        </w:rPr>
        <w:t>«</w:t>
      </w:r>
      <w:r w:rsidRPr="009F237D">
        <w:rPr>
          <w:rFonts w:ascii="Times New Roman" w:hAnsi="Times New Roman" w:cs="Times New Roman"/>
          <w:sz w:val="28"/>
          <w:szCs w:val="28"/>
          <w:lang w:val="uk-UA"/>
        </w:rPr>
        <w:t>зеленим</w:t>
      </w:r>
      <w:r>
        <w:rPr>
          <w:rFonts w:ascii="Times New Roman" w:hAnsi="Times New Roman" w:cs="Times New Roman"/>
          <w:sz w:val="28"/>
          <w:szCs w:val="28"/>
          <w:lang w:val="uk-UA"/>
        </w:rPr>
        <w:t>»</w:t>
      </w:r>
      <w:r w:rsidRPr="009F237D">
        <w:rPr>
          <w:rFonts w:ascii="Times New Roman" w:hAnsi="Times New Roman" w:cs="Times New Roman"/>
          <w:sz w:val="28"/>
          <w:szCs w:val="28"/>
          <w:lang w:val="uk-UA"/>
        </w:rPr>
        <w:t xml:space="preserve"> тарифом p, що входять до балансуючої групи гарантованого покупця, гарантованому покупцю частки вартості врегулювання небалансу гарантованого покупця визначається як арифметична різниця між платежем за відшкодування продавцем або споживачем за </w:t>
      </w:r>
      <w:r>
        <w:rPr>
          <w:rFonts w:ascii="Times New Roman" w:hAnsi="Times New Roman" w:cs="Times New Roman"/>
          <w:sz w:val="28"/>
          <w:szCs w:val="28"/>
          <w:lang w:val="uk-UA"/>
        </w:rPr>
        <w:t>«</w:t>
      </w:r>
      <w:r w:rsidRPr="009F237D">
        <w:rPr>
          <w:rFonts w:ascii="Times New Roman" w:hAnsi="Times New Roman" w:cs="Times New Roman"/>
          <w:sz w:val="28"/>
          <w:szCs w:val="28"/>
          <w:lang w:val="uk-UA"/>
        </w:rPr>
        <w:t>зеленим</w:t>
      </w:r>
      <w:r>
        <w:rPr>
          <w:rFonts w:ascii="Times New Roman" w:hAnsi="Times New Roman" w:cs="Times New Roman"/>
          <w:sz w:val="28"/>
          <w:szCs w:val="28"/>
          <w:lang w:val="uk-UA"/>
        </w:rPr>
        <w:t>»</w:t>
      </w:r>
      <w:r w:rsidRPr="009F237D">
        <w:rPr>
          <w:rFonts w:ascii="Times New Roman" w:hAnsi="Times New Roman" w:cs="Times New Roman"/>
          <w:sz w:val="28"/>
          <w:szCs w:val="28"/>
          <w:lang w:val="uk-UA"/>
        </w:rPr>
        <w:t xml:space="preserve"> тарифом p, що входять до балансуючої групи гарантованого покупця, гарантованому покупцю частки вартості врегулювання небалансу гарантованого покупця в усіх торгових зонах за розрахунковий місяць, що розрахований на підставі оновлених даних комерційного обліку по генеруючих одиницях продавця або споживача за </w:t>
      </w:r>
      <w:r w:rsidR="00D15DB0">
        <w:rPr>
          <w:rFonts w:ascii="Times New Roman" w:hAnsi="Times New Roman" w:cs="Times New Roman"/>
          <w:sz w:val="28"/>
          <w:szCs w:val="28"/>
          <w:lang w:val="uk-UA"/>
        </w:rPr>
        <w:t>«</w:t>
      </w:r>
      <w:r w:rsidRPr="009F237D">
        <w:rPr>
          <w:rFonts w:ascii="Times New Roman" w:hAnsi="Times New Roman" w:cs="Times New Roman"/>
          <w:sz w:val="28"/>
          <w:szCs w:val="28"/>
          <w:lang w:val="uk-UA"/>
        </w:rPr>
        <w:t>зеленим</w:t>
      </w:r>
      <w:r w:rsidR="00D15DB0">
        <w:rPr>
          <w:rFonts w:ascii="Times New Roman" w:hAnsi="Times New Roman" w:cs="Times New Roman"/>
          <w:sz w:val="28"/>
          <w:szCs w:val="28"/>
          <w:lang w:val="uk-UA"/>
        </w:rPr>
        <w:t>»</w:t>
      </w:r>
      <w:r w:rsidRPr="009F237D">
        <w:rPr>
          <w:rFonts w:ascii="Times New Roman" w:hAnsi="Times New Roman" w:cs="Times New Roman"/>
          <w:sz w:val="28"/>
          <w:szCs w:val="28"/>
          <w:lang w:val="uk-UA"/>
        </w:rPr>
        <w:t xml:space="preserve"> тарифом, що входять до балансуючої групи гарантованого покупця</w:t>
      </w:r>
      <w:r w:rsidR="00D15DB0">
        <w:rPr>
          <w:rFonts w:ascii="Times New Roman" w:hAnsi="Times New Roman" w:cs="Times New Roman"/>
          <w:sz w:val="28"/>
          <w:szCs w:val="28"/>
          <w:lang w:val="uk-UA"/>
        </w:rPr>
        <w:t xml:space="preserve">, </w:t>
      </w:r>
      <w:r w:rsidR="00D15DB0" w:rsidRPr="00D15DB0">
        <w:rPr>
          <w:rFonts w:ascii="Times New Roman" w:hAnsi="Times New Roman" w:cs="Times New Roman"/>
          <w:sz w:val="28"/>
          <w:szCs w:val="28"/>
          <w:lang w:val="uk-UA"/>
        </w:rPr>
        <w:t>та/або оновлених даних щодо погодинних обсягів не</w:t>
      </w:r>
      <w:r w:rsidR="003F5840">
        <w:rPr>
          <w:rFonts w:ascii="Times New Roman" w:hAnsi="Times New Roman" w:cs="Times New Roman"/>
          <w:sz w:val="28"/>
          <w:szCs w:val="28"/>
          <w:lang w:val="uk-UA"/>
        </w:rPr>
        <w:t xml:space="preserve"> </w:t>
      </w:r>
      <w:r w:rsidR="00D15DB0" w:rsidRPr="00D15DB0">
        <w:rPr>
          <w:rFonts w:ascii="Times New Roman" w:hAnsi="Times New Roman" w:cs="Times New Roman"/>
          <w:sz w:val="28"/>
          <w:szCs w:val="28"/>
          <w:lang w:val="uk-UA"/>
        </w:rPr>
        <w:t>відпущеної електричної енергії генеруючими одиницями продавців у результаті виконання команд ОСП на зменшення навантаження</w:t>
      </w:r>
      <w:r w:rsidRPr="009F237D">
        <w:rPr>
          <w:rFonts w:ascii="Times New Roman" w:hAnsi="Times New Roman" w:cs="Times New Roman"/>
          <w:sz w:val="28"/>
          <w:szCs w:val="28"/>
          <w:lang w:val="uk-UA"/>
        </w:rPr>
        <w:t xml:space="preserve">, та платежем за відшкодування продавцем або споживачем за </w:t>
      </w:r>
      <w:r w:rsidR="00D15DB0">
        <w:rPr>
          <w:rFonts w:ascii="Times New Roman" w:hAnsi="Times New Roman" w:cs="Times New Roman"/>
          <w:sz w:val="28"/>
          <w:szCs w:val="28"/>
          <w:lang w:val="uk-UA"/>
        </w:rPr>
        <w:t>«</w:t>
      </w:r>
      <w:r w:rsidRPr="009F237D">
        <w:rPr>
          <w:rFonts w:ascii="Times New Roman" w:hAnsi="Times New Roman" w:cs="Times New Roman"/>
          <w:sz w:val="28"/>
          <w:szCs w:val="28"/>
          <w:lang w:val="uk-UA"/>
        </w:rPr>
        <w:t>зеленим</w:t>
      </w:r>
      <w:r w:rsidR="00D15DB0">
        <w:rPr>
          <w:rFonts w:ascii="Times New Roman" w:hAnsi="Times New Roman" w:cs="Times New Roman"/>
          <w:sz w:val="28"/>
          <w:szCs w:val="28"/>
          <w:lang w:val="uk-UA"/>
        </w:rPr>
        <w:t>»</w:t>
      </w:r>
      <w:r w:rsidRPr="009F237D">
        <w:rPr>
          <w:rFonts w:ascii="Times New Roman" w:hAnsi="Times New Roman" w:cs="Times New Roman"/>
          <w:sz w:val="28"/>
          <w:szCs w:val="28"/>
          <w:lang w:val="uk-UA"/>
        </w:rPr>
        <w:t xml:space="preserve"> тарифом p, що входять до балансуючої групи гарантованого покупця, гарантованому покупцю частки вартості врегулювання небалансу гарантованого покупця в усіх торгових зонах за розрахунковий місяць, що розрахований на підставі попередніх даних комерційного обліку </w:t>
      </w:r>
      <w:r w:rsidR="00D15DB0" w:rsidRPr="00D15DB0">
        <w:rPr>
          <w:rFonts w:ascii="Times New Roman" w:hAnsi="Times New Roman" w:cs="Times New Roman"/>
          <w:sz w:val="28"/>
          <w:szCs w:val="28"/>
          <w:lang w:val="uk-UA"/>
        </w:rPr>
        <w:t>та/або обсягів не</w:t>
      </w:r>
      <w:r w:rsidR="003F5840">
        <w:rPr>
          <w:rFonts w:ascii="Times New Roman" w:hAnsi="Times New Roman" w:cs="Times New Roman"/>
          <w:sz w:val="28"/>
          <w:szCs w:val="28"/>
          <w:lang w:val="uk-UA"/>
        </w:rPr>
        <w:t xml:space="preserve"> </w:t>
      </w:r>
      <w:r w:rsidR="00D15DB0" w:rsidRPr="00D15DB0">
        <w:rPr>
          <w:rFonts w:ascii="Times New Roman" w:hAnsi="Times New Roman" w:cs="Times New Roman"/>
          <w:sz w:val="28"/>
          <w:szCs w:val="28"/>
          <w:lang w:val="uk-UA"/>
        </w:rPr>
        <w:t>відпущеної електричної енергії генеруючими одиницями продавців у результаті виконання команд ОСП на зменшення навантаження</w:t>
      </w:r>
      <w:r w:rsidR="00D15DB0">
        <w:rPr>
          <w:rFonts w:ascii="Times New Roman" w:hAnsi="Times New Roman" w:cs="Times New Roman"/>
          <w:sz w:val="28"/>
          <w:szCs w:val="28"/>
          <w:lang w:val="uk-UA"/>
        </w:rPr>
        <w:t xml:space="preserve"> </w:t>
      </w:r>
      <w:r w:rsidRPr="009F237D">
        <w:rPr>
          <w:rFonts w:ascii="Times New Roman" w:hAnsi="Times New Roman" w:cs="Times New Roman"/>
          <w:sz w:val="28"/>
          <w:szCs w:val="28"/>
          <w:lang w:val="uk-UA"/>
        </w:rPr>
        <w:t xml:space="preserve">по генеруючих одиницях продавця або споживача за </w:t>
      </w:r>
      <w:r w:rsidR="00D15DB0">
        <w:rPr>
          <w:rFonts w:ascii="Times New Roman" w:hAnsi="Times New Roman" w:cs="Times New Roman"/>
          <w:sz w:val="28"/>
          <w:szCs w:val="28"/>
          <w:lang w:val="uk-UA"/>
        </w:rPr>
        <w:t>«</w:t>
      </w:r>
      <w:r w:rsidRPr="009F237D">
        <w:rPr>
          <w:rFonts w:ascii="Times New Roman" w:hAnsi="Times New Roman" w:cs="Times New Roman"/>
          <w:sz w:val="28"/>
          <w:szCs w:val="28"/>
          <w:lang w:val="uk-UA"/>
        </w:rPr>
        <w:t>зеленим</w:t>
      </w:r>
      <w:r w:rsidR="00D15DB0">
        <w:rPr>
          <w:rFonts w:ascii="Times New Roman" w:hAnsi="Times New Roman" w:cs="Times New Roman"/>
          <w:sz w:val="28"/>
          <w:szCs w:val="28"/>
          <w:lang w:val="uk-UA"/>
        </w:rPr>
        <w:t>»</w:t>
      </w:r>
      <w:r w:rsidRPr="009F237D">
        <w:rPr>
          <w:rFonts w:ascii="Times New Roman" w:hAnsi="Times New Roman" w:cs="Times New Roman"/>
          <w:sz w:val="28"/>
          <w:szCs w:val="28"/>
          <w:lang w:val="uk-UA"/>
        </w:rPr>
        <w:t xml:space="preserve"> тарифом, що входять до балансуючої групи гарантованого покупця.</w:t>
      </w:r>
      <w:r w:rsidR="006E13B2">
        <w:rPr>
          <w:rFonts w:ascii="Times New Roman" w:hAnsi="Times New Roman" w:cs="Times New Roman"/>
          <w:sz w:val="28"/>
          <w:szCs w:val="28"/>
          <w:lang w:val="uk-UA"/>
        </w:rPr>
        <w:t>»;</w:t>
      </w:r>
    </w:p>
    <w:p w14:paraId="09717111" w14:textId="77777777" w:rsidR="003944C4" w:rsidRDefault="003944C4" w:rsidP="003F5840">
      <w:pPr>
        <w:spacing w:after="0" w:line="240" w:lineRule="auto"/>
        <w:ind w:firstLine="709"/>
        <w:jc w:val="both"/>
        <w:rPr>
          <w:rFonts w:ascii="Times New Roman" w:hAnsi="Times New Roman" w:cs="Times New Roman"/>
          <w:sz w:val="28"/>
          <w:szCs w:val="28"/>
          <w:lang w:val="uk-UA"/>
        </w:rPr>
      </w:pPr>
      <w:bookmarkStart w:id="0" w:name="_GoBack"/>
      <w:bookmarkEnd w:id="0"/>
    </w:p>
    <w:p w14:paraId="4821E736" w14:textId="4907451E" w:rsidR="006E13B2" w:rsidRDefault="006E13B2" w:rsidP="00A0518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2) пункт 9.4 викласти в такій редакції:</w:t>
      </w:r>
    </w:p>
    <w:p w14:paraId="2F371CDE" w14:textId="0671568C" w:rsidR="002E7A6D" w:rsidRPr="00590AE5" w:rsidRDefault="006E13B2" w:rsidP="00A0518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3A65EA">
        <w:rPr>
          <w:rFonts w:ascii="Times New Roman" w:hAnsi="Times New Roman" w:cs="Times New Roman"/>
          <w:sz w:val="28"/>
          <w:szCs w:val="28"/>
          <w:lang w:val="uk-UA"/>
        </w:rPr>
        <w:t>9.4. </w:t>
      </w:r>
      <w:r w:rsidR="003A65EA" w:rsidRPr="003A65EA">
        <w:rPr>
          <w:rFonts w:ascii="Times New Roman" w:hAnsi="Times New Roman" w:cs="Times New Roman"/>
          <w:sz w:val="28"/>
          <w:szCs w:val="28"/>
          <w:lang w:val="uk-UA"/>
        </w:rPr>
        <w:t>ОСП не пізніше робочого дня, що передує</w:t>
      </w:r>
      <w:r w:rsidR="003A65EA">
        <w:rPr>
          <w:rFonts w:ascii="Times New Roman" w:hAnsi="Times New Roman" w:cs="Times New Roman"/>
          <w:sz w:val="28"/>
          <w:szCs w:val="28"/>
          <w:lang w:val="uk-UA"/>
        </w:rPr>
        <w:t xml:space="preserve"> </w:t>
      </w:r>
      <w:r w:rsidR="002B67B5" w:rsidRPr="002B67B5">
        <w:rPr>
          <w:rFonts w:ascii="Times New Roman" w:hAnsi="Times New Roman" w:cs="Times New Roman"/>
          <w:sz w:val="28"/>
          <w:szCs w:val="28"/>
          <w:lang w:val="uk-UA"/>
        </w:rPr>
        <w:t xml:space="preserve">15 числу місяця, наступного за розрахунковим, </w:t>
      </w:r>
      <w:r w:rsidR="003A65EA" w:rsidRPr="003A65EA">
        <w:rPr>
          <w:rFonts w:ascii="Times New Roman" w:hAnsi="Times New Roman" w:cs="Times New Roman"/>
          <w:sz w:val="28"/>
          <w:szCs w:val="28"/>
          <w:lang w:val="uk-UA"/>
        </w:rPr>
        <w:t xml:space="preserve">надає гарантованому покупцю </w:t>
      </w:r>
      <w:r w:rsidR="003F5840">
        <w:rPr>
          <w:rFonts w:ascii="Times New Roman" w:hAnsi="Times New Roman" w:cs="Times New Roman"/>
          <w:sz w:val="28"/>
          <w:szCs w:val="28"/>
          <w:lang w:val="uk-UA"/>
        </w:rPr>
        <w:t>з накладанням</w:t>
      </w:r>
      <w:r w:rsidR="003A65EA" w:rsidRPr="003A65EA">
        <w:rPr>
          <w:rFonts w:ascii="Times New Roman" w:hAnsi="Times New Roman" w:cs="Times New Roman"/>
          <w:sz w:val="28"/>
          <w:szCs w:val="28"/>
          <w:lang w:val="uk-UA"/>
        </w:rPr>
        <w:t xml:space="preserve"> КЕП уповноваженої особи погодинні обсяги не</w:t>
      </w:r>
      <w:r w:rsidR="003F5840">
        <w:rPr>
          <w:rFonts w:ascii="Times New Roman" w:hAnsi="Times New Roman" w:cs="Times New Roman"/>
          <w:sz w:val="28"/>
          <w:szCs w:val="28"/>
          <w:lang w:val="uk-UA"/>
        </w:rPr>
        <w:t xml:space="preserve"> </w:t>
      </w:r>
      <w:r w:rsidR="003A65EA" w:rsidRPr="003A65EA">
        <w:rPr>
          <w:rFonts w:ascii="Times New Roman" w:hAnsi="Times New Roman" w:cs="Times New Roman"/>
          <w:sz w:val="28"/>
          <w:szCs w:val="28"/>
          <w:lang w:val="uk-UA"/>
        </w:rPr>
        <w:t xml:space="preserve">відпущеної електричної енергії генеруючими одиницями продавців у результаті виконання команд ОСП на зменшення навантаження продавців у кожній торговій зоні для кожної генеруючої одиниці (із зазначенням EIC-коду типу W) продавців, що входять до балансуючої групи гарантованого покупця, </w:t>
      </w:r>
      <w:proofErr w:type="spellStart"/>
      <w:r w:rsidR="003A65EA" w:rsidRPr="00590AE5">
        <w:rPr>
          <w:rFonts w:ascii="Times New Roman" w:eastAsia="Times New Roman" w:hAnsi="Times New Roman" w:cs="Times New Roman"/>
          <w:sz w:val="24"/>
        </w:rPr>
        <w:t>ΔW</w:t>
      </w:r>
      <w:r w:rsidR="003A65EA" w:rsidRPr="00590AE5">
        <w:rPr>
          <w:rFonts w:ascii="Times New Roman" w:eastAsia="Times New Roman" w:hAnsi="Times New Roman" w:cs="Times New Roman"/>
          <w:sz w:val="24"/>
          <w:vertAlign w:val="superscript"/>
        </w:rPr>
        <w:t>e</w:t>
      </w:r>
      <w:r w:rsidR="003A65EA" w:rsidRPr="00590AE5">
        <w:rPr>
          <w:rFonts w:ascii="Times New Roman" w:eastAsia="Times New Roman" w:hAnsi="Times New Roman" w:cs="Times New Roman"/>
          <w:sz w:val="24"/>
          <w:vertAlign w:val="subscript"/>
        </w:rPr>
        <w:t>z</w:t>
      </w:r>
      <w:proofErr w:type="spellEnd"/>
      <w:r w:rsidR="003A65EA" w:rsidRPr="00590AE5">
        <w:rPr>
          <w:rFonts w:ascii="Times New Roman" w:eastAsia="Times New Roman" w:hAnsi="Times New Roman" w:cs="Times New Roman"/>
          <w:sz w:val="24"/>
          <w:vertAlign w:val="subscript"/>
          <w:lang w:val="uk-UA"/>
        </w:rPr>
        <w:t>,</w:t>
      </w:r>
      <w:r w:rsidR="003A65EA" w:rsidRPr="00590AE5">
        <w:rPr>
          <w:rFonts w:ascii="Times New Roman" w:eastAsia="Times New Roman" w:hAnsi="Times New Roman" w:cs="Times New Roman"/>
          <w:sz w:val="24"/>
          <w:vertAlign w:val="subscript"/>
        </w:rPr>
        <w:t>t</w:t>
      </w:r>
      <w:r w:rsidR="003A65EA" w:rsidRPr="00590AE5">
        <w:rPr>
          <w:rFonts w:ascii="Times New Roman" w:hAnsi="Times New Roman" w:cs="Times New Roman"/>
          <w:sz w:val="28"/>
          <w:szCs w:val="28"/>
          <w:lang w:val="uk-UA"/>
        </w:rPr>
        <w:t xml:space="preserve"> за розрахунковий місяць.</w:t>
      </w:r>
    </w:p>
    <w:p w14:paraId="52CE83DD" w14:textId="77777777" w:rsidR="00590AE5" w:rsidRPr="00590AE5" w:rsidRDefault="00590AE5" w:rsidP="00590AE5">
      <w:pPr>
        <w:spacing w:after="0" w:line="240" w:lineRule="auto"/>
        <w:ind w:firstLine="709"/>
        <w:jc w:val="both"/>
        <w:rPr>
          <w:rFonts w:ascii="Times New Roman" w:hAnsi="Times New Roman" w:cs="Times New Roman"/>
          <w:sz w:val="28"/>
          <w:szCs w:val="28"/>
          <w:lang w:val="uk-UA"/>
        </w:rPr>
      </w:pPr>
      <w:r w:rsidRPr="00590AE5">
        <w:rPr>
          <w:rFonts w:ascii="Times New Roman" w:hAnsi="Times New Roman" w:cs="Times New Roman"/>
          <w:sz w:val="28"/>
          <w:szCs w:val="28"/>
          <w:lang w:val="uk-UA"/>
        </w:rPr>
        <w:t xml:space="preserve">ОСП передає гарантованому покупцю дані, які зазначені в підписаних актах приймання-передачі наданих послуг із зменшення навантаження станом на попередній робочий день до дня передачі такої інформації від ОСП. </w:t>
      </w:r>
    </w:p>
    <w:p w14:paraId="06C3C10A" w14:textId="1D6FB2B6" w:rsidR="00590AE5" w:rsidRPr="00590AE5" w:rsidRDefault="00590AE5" w:rsidP="00590AE5">
      <w:pPr>
        <w:spacing w:after="0" w:line="240" w:lineRule="auto"/>
        <w:ind w:firstLine="709"/>
        <w:jc w:val="both"/>
        <w:rPr>
          <w:rFonts w:ascii="Times New Roman" w:hAnsi="Times New Roman" w:cs="Times New Roman"/>
          <w:sz w:val="28"/>
          <w:szCs w:val="28"/>
          <w:lang w:val="uk-UA"/>
        </w:rPr>
      </w:pPr>
      <w:r w:rsidRPr="00590AE5">
        <w:rPr>
          <w:rFonts w:ascii="Times New Roman" w:hAnsi="Times New Roman" w:cs="Times New Roman"/>
          <w:sz w:val="28"/>
          <w:szCs w:val="28"/>
          <w:lang w:val="uk-UA"/>
        </w:rPr>
        <w:t xml:space="preserve">У випадку відсутності підписаних між </w:t>
      </w:r>
      <w:r w:rsidR="006E13B2" w:rsidRPr="003A581B">
        <w:rPr>
          <w:rFonts w:ascii="Times New Roman" w:eastAsia="Times New Roman" w:hAnsi="Times New Roman" w:cs="Times New Roman"/>
          <w:color w:val="000000"/>
          <w:sz w:val="28"/>
          <w:szCs w:val="28"/>
          <w:lang w:val="uk-UA" w:eastAsia="uk-UA"/>
        </w:rPr>
        <w:t>постачальниками послуг зі зменшення навантаження</w:t>
      </w:r>
      <w:r w:rsidR="006E13B2" w:rsidRPr="00590AE5">
        <w:rPr>
          <w:rFonts w:ascii="Times New Roman" w:hAnsi="Times New Roman" w:cs="Times New Roman"/>
          <w:sz w:val="28"/>
          <w:szCs w:val="28"/>
          <w:lang w:val="uk-UA"/>
        </w:rPr>
        <w:t xml:space="preserve"> </w:t>
      </w:r>
      <w:r w:rsidR="006E13B2">
        <w:rPr>
          <w:rFonts w:ascii="Times New Roman" w:hAnsi="Times New Roman" w:cs="Times New Roman"/>
          <w:sz w:val="28"/>
          <w:szCs w:val="28"/>
          <w:lang w:val="uk-UA"/>
        </w:rPr>
        <w:t xml:space="preserve">(далі – </w:t>
      </w:r>
      <w:r w:rsidRPr="00590AE5">
        <w:rPr>
          <w:rFonts w:ascii="Times New Roman" w:hAnsi="Times New Roman" w:cs="Times New Roman"/>
          <w:sz w:val="28"/>
          <w:szCs w:val="28"/>
          <w:lang w:val="uk-UA"/>
        </w:rPr>
        <w:t>ППВДЕ</w:t>
      </w:r>
      <w:r w:rsidR="006E13B2">
        <w:rPr>
          <w:rFonts w:ascii="Times New Roman" w:hAnsi="Times New Roman" w:cs="Times New Roman"/>
          <w:sz w:val="28"/>
          <w:szCs w:val="28"/>
          <w:lang w:val="uk-UA"/>
        </w:rPr>
        <w:t>)</w:t>
      </w:r>
      <w:r w:rsidRPr="00590AE5">
        <w:rPr>
          <w:rFonts w:ascii="Times New Roman" w:hAnsi="Times New Roman" w:cs="Times New Roman"/>
          <w:sz w:val="28"/>
          <w:szCs w:val="28"/>
          <w:lang w:val="uk-UA"/>
        </w:rPr>
        <w:t xml:space="preserve"> та ОСП актів на зазначену дату ОСП надає гарантованому покупцю оперативні розрахункові дані погодинних обсягів не</w:t>
      </w:r>
      <w:r w:rsidR="003F5840">
        <w:rPr>
          <w:rFonts w:ascii="Times New Roman" w:hAnsi="Times New Roman" w:cs="Times New Roman"/>
          <w:sz w:val="28"/>
          <w:szCs w:val="28"/>
          <w:lang w:val="uk-UA"/>
        </w:rPr>
        <w:t xml:space="preserve"> </w:t>
      </w:r>
      <w:r w:rsidRPr="00590AE5">
        <w:rPr>
          <w:rFonts w:ascii="Times New Roman" w:hAnsi="Times New Roman" w:cs="Times New Roman"/>
          <w:sz w:val="28"/>
          <w:szCs w:val="28"/>
          <w:lang w:val="uk-UA"/>
        </w:rPr>
        <w:t xml:space="preserve">відпущеної електричної енергії, отримані від такого ППВДЕ станом на попередній робочий день до дня передачі такої інформації від ОСП у форматі, узгодженому з ОСП та гарантованим покупцем. </w:t>
      </w:r>
    </w:p>
    <w:p w14:paraId="76D88B03" w14:textId="4A87BB33" w:rsidR="002E7A6D" w:rsidRDefault="00590AE5" w:rsidP="00590AE5">
      <w:pPr>
        <w:spacing w:after="0" w:line="240" w:lineRule="auto"/>
        <w:ind w:firstLine="709"/>
        <w:jc w:val="both"/>
        <w:rPr>
          <w:rFonts w:ascii="Times New Roman" w:hAnsi="Times New Roman" w:cs="Times New Roman"/>
          <w:sz w:val="28"/>
          <w:szCs w:val="28"/>
          <w:lang w:val="uk-UA"/>
        </w:rPr>
      </w:pPr>
      <w:r w:rsidRPr="00590AE5">
        <w:rPr>
          <w:rFonts w:ascii="Times New Roman" w:hAnsi="Times New Roman" w:cs="Times New Roman"/>
          <w:sz w:val="28"/>
          <w:szCs w:val="28"/>
          <w:lang w:val="uk-UA"/>
        </w:rPr>
        <w:t>У разі відсутності оперативних розрахункових даних погодинних обсягів не</w:t>
      </w:r>
      <w:r w:rsidR="003F5840">
        <w:rPr>
          <w:rFonts w:ascii="Times New Roman" w:hAnsi="Times New Roman" w:cs="Times New Roman"/>
          <w:sz w:val="28"/>
          <w:szCs w:val="28"/>
          <w:lang w:val="uk-UA"/>
        </w:rPr>
        <w:t xml:space="preserve"> </w:t>
      </w:r>
      <w:r w:rsidRPr="00590AE5">
        <w:rPr>
          <w:rFonts w:ascii="Times New Roman" w:hAnsi="Times New Roman" w:cs="Times New Roman"/>
          <w:sz w:val="28"/>
          <w:szCs w:val="28"/>
          <w:lang w:val="uk-UA"/>
        </w:rPr>
        <w:t>відпущеної електричної енергії, отриманих від такого ППВДЕ, ОСП має право самостійно розрахувати та надати гарантованому покупцю такі оперативні розрахункові дані погодинних обсягів не</w:t>
      </w:r>
      <w:r w:rsidR="003F5840">
        <w:rPr>
          <w:rFonts w:ascii="Times New Roman" w:hAnsi="Times New Roman" w:cs="Times New Roman"/>
          <w:sz w:val="28"/>
          <w:szCs w:val="28"/>
          <w:lang w:val="uk-UA"/>
        </w:rPr>
        <w:t xml:space="preserve"> </w:t>
      </w:r>
      <w:r w:rsidRPr="00590AE5">
        <w:rPr>
          <w:rFonts w:ascii="Times New Roman" w:hAnsi="Times New Roman" w:cs="Times New Roman"/>
          <w:sz w:val="28"/>
          <w:szCs w:val="28"/>
          <w:lang w:val="uk-UA"/>
        </w:rPr>
        <w:t>відпущеної електричної енергії.</w:t>
      </w:r>
    </w:p>
    <w:p w14:paraId="52D06C0F" w14:textId="58E9F057" w:rsidR="002E7A6D" w:rsidRDefault="00590AE5" w:rsidP="00A05188">
      <w:pPr>
        <w:spacing w:after="0" w:line="240" w:lineRule="auto"/>
        <w:ind w:firstLine="709"/>
        <w:jc w:val="both"/>
        <w:rPr>
          <w:rFonts w:ascii="Times New Roman" w:hAnsi="Times New Roman" w:cs="Times New Roman"/>
          <w:sz w:val="28"/>
          <w:szCs w:val="28"/>
          <w:lang w:val="uk-UA"/>
        </w:rPr>
      </w:pPr>
      <w:r w:rsidRPr="00590AE5">
        <w:rPr>
          <w:rFonts w:ascii="Times New Roman" w:hAnsi="Times New Roman" w:cs="Times New Roman"/>
          <w:sz w:val="28"/>
          <w:szCs w:val="28"/>
          <w:lang w:val="uk-UA"/>
        </w:rPr>
        <w:t>У випадку ненадання ОСП до робочого дня, що передує 15 числу місяця, наступного за розрахунковим,</w:t>
      </w:r>
      <w:r>
        <w:rPr>
          <w:rFonts w:ascii="Times New Roman" w:hAnsi="Times New Roman" w:cs="Times New Roman"/>
          <w:sz w:val="28"/>
          <w:szCs w:val="28"/>
          <w:lang w:val="uk-UA"/>
        </w:rPr>
        <w:t xml:space="preserve"> </w:t>
      </w:r>
      <w:r w:rsidR="003F5840">
        <w:rPr>
          <w:rFonts w:ascii="Times New Roman" w:hAnsi="Times New Roman" w:cs="Times New Roman"/>
          <w:sz w:val="28"/>
          <w:szCs w:val="28"/>
          <w:lang w:val="uk-UA"/>
        </w:rPr>
        <w:t>з накладанням</w:t>
      </w:r>
      <w:r w:rsidR="003F5840" w:rsidRPr="003A65EA">
        <w:rPr>
          <w:rFonts w:ascii="Times New Roman" w:hAnsi="Times New Roman" w:cs="Times New Roman"/>
          <w:sz w:val="28"/>
          <w:szCs w:val="28"/>
          <w:lang w:val="uk-UA"/>
        </w:rPr>
        <w:t xml:space="preserve"> </w:t>
      </w:r>
      <w:r w:rsidRPr="00590AE5">
        <w:rPr>
          <w:rFonts w:ascii="Times New Roman" w:hAnsi="Times New Roman" w:cs="Times New Roman"/>
          <w:sz w:val="28"/>
          <w:szCs w:val="28"/>
          <w:lang w:val="uk-UA"/>
        </w:rPr>
        <w:t>КЕП уповноваженої особи погодинних обсягів не</w:t>
      </w:r>
      <w:r w:rsidR="003F5840">
        <w:rPr>
          <w:rFonts w:ascii="Times New Roman" w:hAnsi="Times New Roman" w:cs="Times New Roman"/>
          <w:sz w:val="28"/>
          <w:szCs w:val="28"/>
          <w:lang w:val="uk-UA"/>
        </w:rPr>
        <w:t xml:space="preserve"> </w:t>
      </w:r>
      <w:r w:rsidRPr="00590AE5">
        <w:rPr>
          <w:rFonts w:ascii="Times New Roman" w:hAnsi="Times New Roman" w:cs="Times New Roman"/>
          <w:sz w:val="28"/>
          <w:szCs w:val="28"/>
          <w:lang w:val="uk-UA"/>
        </w:rPr>
        <w:t xml:space="preserve">відпущеної електричної енергії генеруючими одиницями продавців у результаті виконання команд ОСП на зменшення навантаження продавців у кожній торговій зоні для кожної генеруючої одиниці (із зазначенням EIC-коду типу W) продавців </w:t>
      </w:r>
      <w:proofErr w:type="spellStart"/>
      <w:r w:rsidRPr="00590AE5">
        <w:rPr>
          <w:rFonts w:ascii="Times New Roman" w:eastAsia="Times New Roman" w:hAnsi="Times New Roman" w:cs="Times New Roman"/>
          <w:sz w:val="24"/>
        </w:rPr>
        <w:t>ΔW</w:t>
      </w:r>
      <w:r w:rsidRPr="00590AE5">
        <w:rPr>
          <w:rFonts w:ascii="Times New Roman" w:eastAsia="Times New Roman" w:hAnsi="Times New Roman" w:cs="Times New Roman"/>
          <w:sz w:val="24"/>
          <w:vertAlign w:val="superscript"/>
        </w:rPr>
        <w:t>e</w:t>
      </w:r>
      <w:r w:rsidRPr="00590AE5">
        <w:rPr>
          <w:rFonts w:ascii="Times New Roman" w:eastAsia="Times New Roman" w:hAnsi="Times New Roman" w:cs="Times New Roman"/>
          <w:sz w:val="24"/>
          <w:vertAlign w:val="subscript"/>
        </w:rPr>
        <w:t>z</w:t>
      </w:r>
      <w:proofErr w:type="spellEnd"/>
      <w:r w:rsidRPr="00590AE5">
        <w:rPr>
          <w:rFonts w:ascii="Times New Roman" w:eastAsia="Times New Roman" w:hAnsi="Times New Roman" w:cs="Times New Roman"/>
          <w:sz w:val="24"/>
          <w:vertAlign w:val="subscript"/>
          <w:lang w:val="uk-UA"/>
        </w:rPr>
        <w:t>,</w:t>
      </w:r>
      <w:r w:rsidRPr="00590AE5">
        <w:rPr>
          <w:rFonts w:ascii="Times New Roman" w:eastAsia="Times New Roman" w:hAnsi="Times New Roman" w:cs="Times New Roman"/>
          <w:sz w:val="24"/>
          <w:vertAlign w:val="subscript"/>
        </w:rPr>
        <w:t>t</w:t>
      </w:r>
      <w:r w:rsidRPr="00590AE5">
        <w:rPr>
          <w:rFonts w:ascii="Times New Roman" w:hAnsi="Times New Roman" w:cs="Times New Roman"/>
          <w:sz w:val="28"/>
          <w:szCs w:val="28"/>
          <w:lang w:val="uk-UA"/>
        </w:rPr>
        <w:t>, що входять до балансуючої групи гарантованого покупця, такі дані вважаються рівними нулю.</w:t>
      </w:r>
    </w:p>
    <w:p w14:paraId="2557E44A" w14:textId="619BE802" w:rsidR="00590AE5" w:rsidRDefault="00E67071" w:rsidP="00A05188">
      <w:pPr>
        <w:spacing w:after="0" w:line="240" w:lineRule="auto"/>
        <w:ind w:firstLine="709"/>
        <w:jc w:val="both"/>
        <w:rPr>
          <w:rFonts w:ascii="Times New Roman" w:hAnsi="Times New Roman" w:cs="Times New Roman"/>
          <w:sz w:val="28"/>
          <w:szCs w:val="28"/>
          <w:lang w:val="uk-UA"/>
        </w:rPr>
      </w:pPr>
      <w:r w:rsidRPr="00E67071">
        <w:rPr>
          <w:rFonts w:ascii="Times New Roman" w:hAnsi="Times New Roman" w:cs="Times New Roman"/>
          <w:sz w:val="28"/>
          <w:szCs w:val="28"/>
          <w:lang w:val="uk-UA"/>
        </w:rPr>
        <w:t>Оновлені дані щодо погодинних обсягів не</w:t>
      </w:r>
      <w:r w:rsidR="003F5840">
        <w:rPr>
          <w:rFonts w:ascii="Times New Roman" w:hAnsi="Times New Roman" w:cs="Times New Roman"/>
          <w:sz w:val="28"/>
          <w:szCs w:val="28"/>
          <w:lang w:val="uk-UA"/>
        </w:rPr>
        <w:t xml:space="preserve"> </w:t>
      </w:r>
      <w:r w:rsidRPr="00E67071">
        <w:rPr>
          <w:rFonts w:ascii="Times New Roman" w:hAnsi="Times New Roman" w:cs="Times New Roman"/>
          <w:sz w:val="28"/>
          <w:szCs w:val="28"/>
          <w:lang w:val="uk-UA"/>
        </w:rPr>
        <w:t xml:space="preserve">відпущеної електричної енергії відповідно до підписаних актів приймання-передачі наданих послуг із зменшення навантаження надаються ОСП </w:t>
      </w:r>
      <w:r w:rsidR="003F5840">
        <w:rPr>
          <w:rFonts w:ascii="Times New Roman" w:hAnsi="Times New Roman" w:cs="Times New Roman"/>
          <w:sz w:val="28"/>
          <w:szCs w:val="28"/>
          <w:lang w:val="uk-UA"/>
        </w:rPr>
        <w:t>з накладанням</w:t>
      </w:r>
      <w:r w:rsidR="003F5840" w:rsidRPr="003A65EA">
        <w:rPr>
          <w:rFonts w:ascii="Times New Roman" w:hAnsi="Times New Roman" w:cs="Times New Roman"/>
          <w:sz w:val="28"/>
          <w:szCs w:val="28"/>
          <w:lang w:val="uk-UA"/>
        </w:rPr>
        <w:t xml:space="preserve"> </w:t>
      </w:r>
      <w:r w:rsidRPr="00E67071">
        <w:rPr>
          <w:rFonts w:ascii="Times New Roman" w:hAnsi="Times New Roman" w:cs="Times New Roman"/>
          <w:sz w:val="28"/>
          <w:szCs w:val="28"/>
          <w:lang w:val="uk-UA"/>
        </w:rPr>
        <w:t xml:space="preserve">КЕП гарантованому покупцю для здійснення перерахунку в останній робочий день </w:t>
      </w:r>
      <w:r w:rsidR="00D46C7C">
        <w:rPr>
          <w:rFonts w:ascii="Times New Roman" w:hAnsi="Times New Roman" w:cs="Times New Roman"/>
          <w:sz w:val="28"/>
          <w:szCs w:val="28"/>
          <w:lang w:val="uk-UA"/>
        </w:rPr>
        <w:t xml:space="preserve">другого </w:t>
      </w:r>
      <w:r w:rsidRPr="00E67071">
        <w:rPr>
          <w:rFonts w:ascii="Times New Roman" w:hAnsi="Times New Roman" w:cs="Times New Roman"/>
          <w:sz w:val="28"/>
          <w:szCs w:val="28"/>
          <w:lang w:val="uk-UA"/>
        </w:rPr>
        <w:t>місяця за звітнім.</w:t>
      </w:r>
    </w:p>
    <w:p w14:paraId="4F2A5D66" w14:textId="37E5665C" w:rsidR="00590AE5" w:rsidRDefault="00E67071" w:rsidP="00A05188">
      <w:pPr>
        <w:spacing w:after="0" w:line="240" w:lineRule="auto"/>
        <w:ind w:firstLine="709"/>
        <w:jc w:val="both"/>
        <w:rPr>
          <w:rFonts w:ascii="Times New Roman" w:hAnsi="Times New Roman" w:cs="Times New Roman"/>
          <w:sz w:val="28"/>
          <w:szCs w:val="28"/>
          <w:lang w:val="uk-UA"/>
        </w:rPr>
      </w:pPr>
      <w:r w:rsidRPr="00E67071">
        <w:rPr>
          <w:rFonts w:ascii="Times New Roman" w:hAnsi="Times New Roman" w:cs="Times New Roman"/>
          <w:sz w:val="28"/>
          <w:szCs w:val="28"/>
          <w:lang w:val="uk-UA"/>
        </w:rPr>
        <w:t>Остаточні оновлені дані щодо погодинних обсягів не</w:t>
      </w:r>
      <w:r w:rsidR="003F5840">
        <w:rPr>
          <w:rFonts w:ascii="Times New Roman" w:hAnsi="Times New Roman" w:cs="Times New Roman"/>
          <w:sz w:val="28"/>
          <w:szCs w:val="28"/>
          <w:lang w:val="uk-UA"/>
        </w:rPr>
        <w:t xml:space="preserve"> </w:t>
      </w:r>
      <w:r w:rsidRPr="00E67071">
        <w:rPr>
          <w:rFonts w:ascii="Times New Roman" w:hAnsi="Times New Roman" w:cs="Times New Roman"/>
          <w:sz w:val="28"/>
          <w:szCs w:val="28"/>
          <w:lang w:val="uk-UA"/>
        </w:rPr>
        <w:t xml:space="preserve">відпущеної електричної енергії відповідно до підписаних актів приймання-передачі наданих послуг із зменшення навантаження надаються ОСП </w:t>
      </w:r>
      <w:r w:rsidR="003F5840">
        <w:rPr>
          <w:rFonts w:ascii="Times New Roman" w:hAnsi="Times New Roman" w:cs="Times New Roman"/>
          <w:sz w:val="28"/>
          <w:szCs w:val="28"/>
          <w:lang w:val="uk-UA"/>
        </w:rPr>
        <w:t>з накладанням</w:t>
      </w:r>
      <w:r w:rsidR="003F5840" w:rsidRPr="003A65EA">
        <w:rPr>
          <w:rFonts w:ascii="Times New Roman" w:hAnsi="Times New Roman" w:cs="Times New Roman"/>
          <w:sz w:val="28"/>
          <w:szCs w:val="28"/>
          <w:lang w:val="uk-UA"/>
        </w:rPr>
        <w:t xml:space="preserve"> </w:t>
      </w:r>
      <w:r w:rsidRPr="00E67071">
        <w:rPr>
          <w:rFonts w:ascii="Times New Roman" w:hAnsi="Times New Roman" w:cs="Times New Roman"/>
          <w:sz w:val="28"/>
          <w:szCs w:val="28"/>
          <w:lang w:val="uk-UA"/>
        </w:rPr>
        <w:t>КЕП гарантованому покупцю на 5 робочий день після отримання гарантованим покупцем від Адміністратора комерційного обліку оновлених сертифікованих даних комерційного обліку електричної енергії про погодинні обсяги відпуску та споживання електричної енергії кожною генеруючою одиницею всіх продавців, що входять до балансуючої групи гарантованого покупця (версії 2 останнього релізу даних комерційного обліку в системі MMS).</w:t>
      </w:r>
    </w:p>
    <w:p w14:paraId="7553AB5C" w14:textId="746BD9C0" w:rsidR="00590AE5" w:rsidRPr="002B67B5" w:rsidRDefault="00E67071" w:rsidP="00A05188">
      <w:pPr>
        <w:spacing w:after="0" w:line="240" w:lineRule="auto"/>
        <w:ind w:firstLine="709"/>
        <w:jc w:val="both"/>
        <w:rPr>
          <w:rFonts w:ascii="Times New Roman" w:hAnsi="Times New Roman" w:cs="Times New Roman"/>
          <w:sz w:val="28"/>
          <w:szCs w:val="28"/>
          <w:lang w:val="uk-UA"/>
        </w:rPr>
      </w:pPr>
      <w:r w:rsidRPr="002B67B5">
        <w:rPr>
          <w:rFonts w:ascii="Times New Roman" w:hAnsi="Times New Roman" w:cs="Times New Roman"/>
          <w:sz w:val="28"/>
          <w:szCs w:val="28"/>
          <w:lang w:val="uk-UA"/>
        </w:rPr>
        <w:lastRenderedPageBreak/>
        <w:t xml:space="preserve">У разі відсутності підписаних актів приймання-передачі наданих послуг із зменшення навантаження між ППВДЕ та ОСП на дату передачі остаточних оновлених даних гарантованому покупцю для остаточного перерахунку такі дані приймаються </w:t>
      </w:r>
      <w:r w:rsidR="006F751E" w:rsidRPr="002B67B5">
        <w:rPr>
          <w:rFonts w:ascii="Times New Roman" w:hAnsi="Times New Roman" w:cs="Times New Roman"/>
          <w:sz w:val="28"/>
          <w:szCs w:val="28"/>
          <w:lang w:val="uk-UA"/>
        </w:rPr>
        <w:t>на рівні</w:t>
      </w:r>
      <w:r w:rsidRPr="002B67B5">
        <w:rPr>
          <w:rFonts w:ascii="Times New Roman" w:hAnsi="Times New Roman" w:cs="Times New Roman"/>
          <w:sz w:val="28"/>
          <w:szCs w:val="28"/>
          <w:lang w:val="uk-UA"/>
        </w:rPr>
        <w:t xml:space="preserve"> </w:t>
      </w:r>
      <w:r w:rsidR="006F751E" w:rsidRPr="002B67B5">
        <w:rPr>
          <w:rFonts w:ascii="Times New Roman" w:hAnsi="Times New Roman" w:cs="Times New Roman"/>
          <w:sz w:val="28"/>
          <w:szCs w:val="28"/>
          <w:lang w:val="uk-UA"/>
        </w:rPr>
        <w:t>оперативних розрахункових даних погодинних обсягів не</w:t>
      </w:r>
      <w:r w:rsidR="003F5840">
        <w:rPr>
          <w:rFonts w:ascii="Times New Roman" w:hAnsi="Times New Roman" w:cs="Times New Roman"/>
          <w:sz w:val="28"/>
          <w:szCs w:val="28"/>
          <w:lang w:val="uk-UA"/>
        </w:rPr>
        <w:t xml:space="preserve"> </w:t>
      </w:r>
      <w:r w:rsidR="006F751E" w:rsidRPr="002B67B5">
        <w:rPr>
          <w:rFonts w:ascii="Times New Roman" w:hAnsi="Times New Roman" w:cs="Times New Roman"/>
          <w:sz w:val="28"/>
          <w:szCs w:val="28"/>
          <w:lang w:val="uk-UA"/>
        </w:rPr>
        <w:t xml:space="preserve">відпущеної електричної енергії, наданих ОСП гарантованому покупцю </w:t>
      </w:r>
      <w:r w:rsidRPr="002B67B5">
        <w:rPr>
          <w:rFonts w:ascii="Times New Roman" w:hAnsi="Times New Roman" w:cs="Times New Roman"/>
          <w:sz w:val="28"/>
          <w:szCs w:val="28"/>
          <w:lang w:val="uk-UA"/>
        </w:rPr>
        <w:t>без можливості подальшого коригування.</w:t>
      </w:r>
      <w:r w:rsidR="006E13B2">
        <w:rPr>
          <w:rFonts w:ascii="Times New Roman" w:hAnsi="Times New Roman" w:cs="Times New Roman"/>
          <w:sz w:val="28"/>
          <w:szCs w:val="28"/>
          <w:lang w:val="uk-UA"/>
        </w:rPr>
        <w:t>»</w:t>
      </w:r>
      <w:r w:rsidR="00C036FA" w:rsidRPr="002B67B5">
        <w:rPr>
          <w:rFonts w:ascii="Times New Roman" w:hAnsi="Times New Roman" w:cs="Times New Roman"/>
          <w:sz w:val="28"/>
          <w:szCs w:val="28"/>
          <w:lang w:val="uk-UA"/>
        </w:rPr>
        <w:t>;</w:t>
      </w:r>
    </w:p>
    <w:p w14:paraId="629B426D" w14:textId="16E218FB" w:rsidR="00590AE5" w:rsidRPr="002B67B5" w:rsidRDefault="00590AE5" w:rsidP="00A05188">
      <w:pPr>
        <w:spacing w:after="0" w:line="240" w:lineRule="auto"/>
        <w:ind w:firstLine="709"/>
        <w:jc w:val="both"/>
        <w:rPr>
          <w:rFonts w:ascii="Times New Roman" w:hAnsi="Times New Roman" w:cs="Times New Roman"/>
          <w:sz w:val="28"/>
          <w:szCs w:val="28"/>
          <w:lang w:val="uk-UA"/>
        </w:rPr>
      </w:pPr>
    </w:p>
    <w:p w14:paraId="7AE51ADD" w14:textId="1DCAF488" w:rsidR="003774CE" w:rsidRDefault="00FE0581" w:rsidP="00A0518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F87C6F">
        <w:rPr>
          <w:rFonts w:ascii="Times New Roman" w:hAnsi="Times New Roman" w:cs="Times New Roman"/>
          <w:sz w:val="28"/>
          <w:szCs w:val="28"/>
          <w:lang w:val="uk-UA"/>
        </w:rPr>
        <w:t>) </w:t>
      </w:r>
      <w:r w:rsidR="00F87C6F" w:rsidRPr="00F87C6F">
        <w:rPr>
          <w:rFonts w:ascii="Times New Roman" w:hAnsi="Times New Roman" w:cs="Times New Roman"/>
          <w:sz w:val="28"/>
          <w:szCs w:val="28"/>
          <w:lang w:val="uk-UA"/>
        </w:rPr>
        <w:t xml:space="preserve">пункт 9.5 після абревіатури, слів та знака «з ОСП за розрахунковий місяць,» доповнити словами, цифрами та знаками «але не раніше наступного робочого дня після виконання ОСП умов пункту 9.4 </w:t>
      </w:r>
      <w:r>
        <w:rPr>
          <w:rFonts w:ascii="Times New Roman" w:hAnsi="Times New Roman" w:cs="Times New Roman"/>
          <w:sz w:val="28"/>
          <w:szCs w:val="28"/>
          <w:lang w:val="uk-UA"/>
        </w:rPr>
        <w:t xml:space="preserve">цієї </w:t>
      </w:r>
      <w:r w:rsidR="00F87C6F" w:rsidRPr="00F87C6F">
        <w:rPr>
          <w:rFonts w:ascii="Times New Roman" w:hAnsi="Times New Roman" w:cs="Times New Roman"/>
          <w:sz w:val="28"/>
          <w:szCs w:val="28"/>
          <w:lang w:val="uk-UA"/>
        </w:rPr>
        <w:t>глави,»</w:t>
      </w:r>
      <w:r>
        <w:rPr>
          <w:rFonts w:ascii="Times New Roman" w:hAnsi="Times New Roman" w:cs="Times New Roman"/>
          <w:sz w:val="28"/>
          <w:szCs w:val="28"/>
          <w:lang w:val="uk-UA"/>
        </w:rPr>
        <w:t>.</w:t>
      </w:r>
    </w:p>
    <w:p w14:paraId="0F526C6E" w14:textId="681671A7" w:rsidR="000A6C1F" w:rsidRDefault="000A6C1F" w:rsidP="00A05188">
      <w:pPr>
        <w:spacing w:after="0" w:line="240" w:lineRule="auto"/>
        <w:ind w:firstLine="709"/>
        <w:jc w:val="both"/>
        <w:rPr>
          <w:rFonts w:ascii="Times New Roman" w:hAnsi="Times New Roman" w:cs="Times New Roman"/>
          <w:sz w:val="28"/>
          <w:szCs w:val="28"/>
          <w:lang w:val="uk-UA"/>
        </w:rPr>
      </w:pPr>
    </w:p>
    <w:p w14:paraId="40130EA0" w14:textId="666F89CA" w:rsidR="000A6C1F" w:rsidRDefault="00FE0581" w:rsidP="00A0518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0A6C1F">
        <w:rPr>
          <w:rFonts w:ascii="Times New Roman" w:hAnsi="Times New Roman" w:cs="Times New Roman"/>
          <w:sz w:val="28"/>
          <w:szCs w:val="28"/>
          <w:lang w:val="uk-UA"/>
        </w:rPr>
        <w:t> </w:t>
      </w:r>
      <w:r>
        <w:rPr>
          <w:rFonts w:ascii="Times New Roman" w:hAnsi="Times New Roman" w:cs="Times New Roman"/>
          <w:sz w:val="28"/>
          <w:szCs w:val="28"/>
          <w:lang w:val="uk-UA"/>
        </w:rPr>
        <w:t>П</w:t>
      </w:r>
      <w:r w:rsidR="002B67B5">
        <w:rPr>
          <w:rFonts w:ascii="Times New Roman" w:hAnsi="Times New Roman" w:cs="Times New Roman"/>
          <w:sz w:val="28"/>
          <w:szCs w:val="28"/>
          <w:lang w:val="uk-UA"/>
        </w:rPr>
        <w:t xml:space="preserve">ункт 10.5 </w:t>
      </w:r>
      <w:r w:rsidR="000A6C1F" w:rsidRPr="000A6C1F">
        <w:rPr>
          <w:rFonts w:ascii="Times New Roman" w:hAnsi="Times New Roman" w:cs="Times New Roman"/>
          <w:sz w:val="28"/>
          <w:szCs w:val="28"/>
          <w:lang w:val="uk-UA"/>
        </w:rPr>
        <w:t>глав</w:t>
      </w:r>
      <w:r w:rsidR="002B67B5">
        <w:rPr>
          <w:rFonts w:ascii="Times New Roman" w:hAnsi="Times New Roman" w:cs="Times New Roman"/>
          <w:sz w:val="28"/>
          <w:szCs w:val="28"/>
          <w:lang w:val="uk-UA"/>
        </w:rPr>
        <w:t>и</w:t>
      </w:r>
      <w:r w:rsidR="000A6C1F">
        <w:rPr>
          <w:rFonts w:ascii="Times New Roman" w:hAnsi="Times New Roman" w:cs="Times New Roman"/>
          <w:sz w:val="28"/>
          <w:szCs w:val="28"/>
          <w:lang w:val="uk-UA"/>
        </w:rPr>
        <w:t xml:space="preserve"> 10</w:t>
      </w:r>
      <w:r w:rsidR="002B67B5">
        <w:rPr>
          <w:rFonts w:ascii="Times New Roman" w:hAnsi="Times New Roman" w:cs="Times New Roman"/>
          <w:sz w:val="28"/>
          <w:szCs w:val="28"/>
          <w:lang w:val="uk-UA"/>
        </w:rPr>
        <w:t xml:space="preserve"> </w:t>
      </w:r>
      <w:r w:rsidR="000A6C1F" w:rsidRPr="000A6C1F">
        <w:rPr>
          <w:rFonts w:ascii="Times New Roman" w:hAnsi="Times New Roman" w:cs="Times New Roman"/>
          <w:sz w:val="28"/>
          <w:szCs w:val="28"/>
          <w:lang w:val="uk-UA"/>
        </w:rPr>
        <w:t>доповнити двома новими абзацами такого змісту:</w:t>
      </w:r>
    </w:p>
    <w:p w14:paraId="49EB720D" w14:textId="3D75F626" w:rsidR="00590AE5" w:rsidRDefault="002B67B5" w:rsidP="00A0518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0A6C1F" w:rsidRPr="000A6C1F">
        <w:rPr>
          <w:rFonts w:ascii="Times New Roman" w:hAnsi="Times New Roman" w:cs="Times New Roman"/>
          <w:sz w:val="28"/>
          <w:szCs w:val="28"/>
          <w:lang w:val="uk-UA"/>
        </w:rPr>
        <w:t>У випадку отримання оновлених даних комерційного обліку по генеруючих одиницях продавця або споживача за «зеленим» тарифом p, що входять до балансуючої групи гарантованого покупця, та/або у випадку отримання від ОСП оновлених даних щодо погодинних обсягів не</w:t>
      </w:r>
      <w:r w:rsidR="003F5840">
        <w:rPr>
          <w:rFonts w:ascii="Times New Roman" w:hAnsi="Times New Roman" w:cs="Times New Roman"/>
          <w:sz w:val="28"/>
          <w:szCs w:val="28"/>
          <w:lang w:val="uk-UA"/>
        </w:rPr>
        <w:t xml:space="preserve"> </w:t>
      </w:r>
      <w:r w:rsidR="000A6C1F" w:rsidRPr="000A6C1F">
        <w:rPr>
          <w:rFonts w:ascii="Times New Roman" w:hAnsi="Times New Roman" w:cs="Times New Roman"/>
          <w:sz w:val="28"/>
          <w:szCs w:val="28"/>
          <w:lang w:val="uk-UA"/>
        </w:rPr>
        <w:t xml:space="preserve">відпущеної електричної енергії генеруючими одиницями продавців у результаті виконання команд ОСП на зменшення навантаження гарантований покупець здійснює продавцю перерахунок частки відшкодування вартості врегулювання небалансу електричної енергії гарантованого покупця та направляє продавцю акт коригування до </w:t>
      </w:r>
      <w:proofErr w:type="spellStart"/>
      <w:r w:rsidR="000A6C1F" w:rsidRPr="000A6C1F">
        <w:rPr>
          <w:rFonts w:ascii="Times New Roman" w:hAnsi="Times New Roman" w:cs="Times New Roman"/>
          <w:sz w:val="28"/>
          <w:szCs w:val="28"/>
          <w:lang w:val="uk-UA"/>
        </w:rPr>
        <w:t>акта</w:t>
      </w:r>
      <w:proofErr w:type="spellEnd"/>
      <w:r w:rsidR="000A6C1F" w:rsidRPr="000A6C1F">
        <w:rPr>
          <w:rFonts w:ascii="Times New Roman" w:hAnsi="Times New Roman" w:cs="Times New Roman"/>
          <w:sz w:val="28"/>
          <w:szCs w:val="28"/>
          <w:lang w:val="uk-UA"/>
        </w:rPr>
        <w:t xml:space="preserve"> приймання-передачі частки відшкодування вартості врегулювання небалансу електричної енергії гарантованого покупця в електронному вигляді, підписаний зі своєї сторони </w:t>
      </w:r>
      <w:r w:rsidR="003F5840">
        <w:rPr>
          <w:rFonts w:ascii="Times New Roman" w:hAnsi="Times New Roman" w:cs="Times New Roman"/>
          <w:sz w:val="28"/>
          <w:szCs w:val="28"/>
          <w:lang w:val="uk-UA"/>
        </w:rPr>
        <w:t>з накладанням</w:t>
      </w:r>
      <w:r w:rsidR="003F5840" w:rsidRPr="003A65EA">
        <w:rPr>
          <w:rFonts w:ascii="Times New Roman" w:hAnsi="Times New Roman" w:cs="Times New Roman"/>
          <w:sz w:val="28"/>
          <w:szCs w:val="28"/>
          <w:lang w:val="uk-UA"/>
        </w:rPr>
        <w:t xml:space="preserve"> </w:t>
      </w:r>
      <w:r w:rsidR="000A6C1F" w:rsidRPr="000A6C1F">
        <w:rPr>
          <w:rFonts w:ascii="Times New Roman" w:hAnsi="Times New Roman" w:cs="Times New Roman"/>
          <w:sz w:val="28"/>
          <w:szCs w:val="28"/>
          <w:lang w:val="uk-UA"/>
        </w:rPr>
        <w:t>КЕП уповноваженої особи, на електронну адресу.</w:t>
      </w:r>
    </w:p>
    <w:p w14:paraId="458879AD" w14:textId="40E033E9" w:rsidR="000A6C1F" w:rsidRDefault="000A6C1F" w:rsidP="00A05188">
      <w:pPr>
        <w:spacing w:after="0" w:line="240" w:lineRule="auto"/>
        <w:ind w:firstLine="709"/>
        <w:jc w:val="both"/>
        <w:rPr>
          <w:rFonts w:ascii="Times New Roman" w:hAnsi="Times New Roman" w:cs="Times New Roman"/>
          <w:sz w:val="28"/>
          <w:szCs w:val="28"/>
          <w:lang w:val="uk-UA"/>
        </w:rPr>
      </w:pPr>
      <w:r w:rsidRPr="000A6C1F">
        <w:rPr>
          <w:rFonts w:ascii="Times New Roman" w:hAnsi="Times New Roman" w:cs="Times New Roman"/>
          <w:sz w:val="28"/>
          <w:szCs w:val="28"/>
          <w:lang w:val="uk-UA"/>
        </w:rPr>
        <w:t xml:space="preserve">Остаточний акт коригування до </w:t>
      </w:r>
      <w:proofErr w:type="spellStart"/>
      <w:r w:rsidRPr="000A6C1F">
        <w:rPr>
          <w:rFonts w:ascii="Times New Roman" w:hAnsi="Times New Roman" w:cs="Times New Roman"/>
          <w:sz w:val="28"/>
          <w:szCs w:val="28"/>
          <w:lang w:val="uk-UA"/>
        </w:rPr>
        <w:t>акта</w:t>
      </w:r>
      <w:proofErr w:type="spellEnd"/>
      <w:r w:rsidRPr="000A6C1F">
        <w:rPr>
          <w:rFonts w:ascii="Times New Roman" w:hAnsi="Times New Roman" w:cs="Times New Roman"/>
          <w:sz w:val="28"/>
          <w:szCs w:val="28"/>
          <w:lang w:val="uk-UA"/>
        </w:rPr>
        <w:t xml:space="preserve"> приймання-передачі частки відшкодування вартості врегулювання небалансу електричної енергії гарантованого покупця </w:t>
      </w:r>
      <w:r>
        <w:rPr>
          <w:rFonts w:ascii="Times New Roman" w:hAnsi="Times New Roman" w:cs="Times New Roman"/>
          <w:sz w:val="28"/>
          <w:szCs w:val="28"/>
          <w:lang w:val="uk-UA"/>
        </w:rPr>
        <w:t>оформлюється</w:t>
      </w:r>
      <w:r w:rsidRPr="000A6C1F">
        <w:rPr>
          <w:rFonts w:ascii="Times New Roman" w:hAnsi="Times New Roman" w:cs="Times New Roman"/>
          <w:sz w:val="28"/>
          <w:szCs w:val="28"/>
          <w:lang w:val="uk-UA"/>
        </w:rPr>
        <w:t xml:space="preserve"> гарантованим покупцем з урахуванням положень пункту 9.4 глави 9 цього Порядку та після підписання </w:t>
      </w:r>
      <w:proofErr w:type="spellStart"/>
      <w:r w:rsidRPr="000A6C1F">
        <w:rPr>
          <w:rFonts w:ascii="Times New Roman" w:hAnsi="Times New Roman" w:cs="Times New Roman"/>
          <w:sz w:val="28"/>
          <w:szCs w:val="28"/>
          <w:lang w:val="uk-UA"/>
        </w:rPr>
        <w:t>акта</w:t>
      </w:r>
      <w:proofErr w:type="spellEnd"/>
      <w:r w:rsidRPr="000A6C1F">
        <w:rPr>
          <w:rFonts w:ascii="Times New Roman" w:hAnsi="Times New Roman" w:cs="Times New Roman"/>
          <w:sz w:val="28"/>
          <w:szCs w:val="28"/>
          <w:lang w:val="uk-UA"/>
        </w:rPr>
        <w:t xml:space="preserve"> купівлі-продажу електричної енергії для врегулювання небалансів та сплати інших платежів, що є додатком 1 до типового договору про врегулювання небалансів електричної енергії, з ОСП за розрахунковий місяць з урахуванням оновлених даних комерційного обліку.</w:t>
      </w:r>
      <w:r w:rsidR="002B67B5">
        <w:rPr>
          <w:rFonts w:ascii="Times New Roman" w:hAnsi="Times New Roman" w:cs="Times New Roman"/>
          <w:sz w:val="28"/>
          <w:szCs w:val="28"/>
          <w:lang w:val="uk-UA"/>
        </w:rPr>
        <w:t>».</w:t>
      </w:r>
    </w:p>
    <w:p w14:paraId="23B49FEB" w14:textId="4DBF568E" w:rsidR="000A6C1F" w:rsidRDefault="000A6C1F" w:rsidP="00A05188">
      <w:pPr>
        <w:spacing w:after="0" w:line="240" w:lineRule="auto"/>
        <w:ind w:firstLine="709"/>
        <w:jc w:val="both"/>
        <w:rPr>
          <w:rFonts w:ascii="Times New Roman" w:hAnsi="Times New Roman" w:cs="Times New Roman"/>
          <w:sz w:val="28"/>
          <w:szCs w:val="28"/>
          <w:lang w:val="uk-UA"/>
        </w:rPr>
      </w:pPr>
    </w:p>
    <w:p w14:paraId="4068668B" w14:textId="0032BDFD" w:rsidR="00175AD4" w:rsidRDefault="00175AD4" w:rsidP="00A05188">
      <w:pPr>
        <w:spacing w:after="0" w:line="240" w:lineRule="auto"/>
        <w:ind w:firstLine="709"/>
        <w:jc w:val="both"/>
        <w:rPr>
          <w:rFonts w:ascii="Times New Roman" w:hAnsi="Times New Roman" w:cs="Times New Roman"/>
          <w:sz w:val="28"/>
          <w:szCs w:val="28"/>
          <w:lang w:val="uk-UA"/>
        </w:rPr>
      </w:pPr>
    </w:p>
    <w:p w14:paraId="35AF3E12" w14:textId="77777777" w:rsidR="00175AD4" w:rsidRDefault="00175AD4" w:rsidP="00A05188">
      <w:pPr>
        <w:spacing w:after="0" w:line="240" w:lineRule="auto"/>
        <w:ind w:firstLine="709"/>
        <w:jc w:val="both"/>
        <w:rPr>
          <w:rFonts w:ascii="Times New Roman" w:hAnsi="Times New Roman" w:cs="Times New Roman"/>
          <w:sz w:val="28"/>
          <w:szCs w:val="28"/>
          <w:lang w:val="uk-UA"/>
        </w:rPr>
      </w:pPr>
    </w:p>
    <w:p w14:paraId="1C73C4C6" w14:textId="59631961" w:rsidR="000A6C1F" w:rsidRDefault="002B67B5" w:rsidP="002B67B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Директор Департаменту енергоринку </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       Ю. Шамрелюк</w:t>
      </w:r>
    </w:p>
    <w:p w14:paraId="4E9E29AB" w14:textId="77777777" w:rsidR="000A6C1F" w:rsidRDefault="000A6C1F" w:rsidP="00A05188">
      <w:pPr>
        <w:spacing w:after="0" w:line="240" w:lineRule="auto"/>
        <w:ind w:firstLine="709"/>
        <w:jc w:val="both"/>
        <w:rPr>
          <w:rFonts w:ascii="Times New Roman" w:hAnsi="Times New Roman" w:cs="Times New Roman"/>
          <w:sz w:val="28"/>
          <w:szCs w:val="28"/>
          <w:lang w:val="uk-UA"/>
        </w:rPr>
      </w:pPr>
    </w:p>
    <w:sectPr w:rsidR="000A6C1F" w:rsidSect="00980BD3">
      <w:headerReference w:type="even" r:id="rId8"/>
      <w:headerReference w:type="default" r:id="rId9"/>
      <w:footerReference w:type="even" r:id="rId10"/>
      <w:footerReference w:type="default" r:id="rId11"/>
      <w:headerReference w:type="first" r:id="rId12"/>
      <w:footerReference w:type="first" r:id="rId13"/>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9FACCD" w14:textId="77777777" w:rsidR="006A110E" w:rsidRDefault="006A110E" w:rsidP="00B463EE">
      <w:pPr>
        <w:spacing w:after="0" w:line="240" w:lineRule="auto"/>
      </w:pPr>
      <w:r>
        <w:separator/>
      </w:r>
    </w:p>
  </w:endnote>
  <w:endnote w:type="continuationSeparator" w:id="0">
    <w:p w14:paraId="3F12DA55" w14:textId="77777777" w:rsidR="006A110E" w:rsidRDefault="006A110E" w:rsidP="00B463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1AB29" w14:textId="77777777" w:rsidR="001459FB" w:rsidRDefault="001459F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B765B" w14:textId="77777777" w:rsidR="001459FB" w:rsidRDefault="001459FB">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3684B" w14:textId="77777777" w:rsidR="001459FB" w:rsidRDefault="001459F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6069E5" w14:textId="77777777" w:rsidR="006A110E" w:rsidRDefault="006A110E" w:rsidP="00B463EE">
      <w:pPr>
        <w:spacing w:after="0" w:line="240" w:lineRule="auto"/>
      </w:pPr>
      <w:r>
        <w:separator/>
      </w:r>
    </w:p>
  </w:footnote>
  <w:footnote w:type="continuationSeparator" w:id="0">
    <w:p w14:paraId="2BD7F17A" w14:textId="77777777" w:rsidR="006A110E" w:rsidRDefault="006A110E" w:rsidP="00B463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88121" w14:textId="77777777" w:rsidR="001459FB" w:rsidRDefault="001459FB">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4621946"/>
      <w:docPartObj>
        <w:docPartGallery w:val="Page Numbers (Top of Page)"/>
        <w:docPartUnique/>
      </w:docPartObj>
    </w:sdtPr>
    <w:sdtEndPr>
      <w:rPr>
        <w:rFonts w:ascii="Times New Roman" w:hAnsi="Times New Roman" w:cs="Times New Roman"/>
      </w:rPr>
    </w:sdtEndPr>
    <w:sdtContent>
      <w:p w14:paraId="62F2B2BF" w14:textId="51C003F1" w:rsidR="00980BD3" w:rsidRPr="001459FB" w:rsidRDefault="00980BD3">
        <w:pPr>
          <w:pStyle w:val="a8"/>
          <w:jc w:val="center"/>
          <w:rPr>
            <w:rFonts w:ascii="Times New Roman" w:hAnsi="Times New Roman" w:cs="Times New Roman"/>
          </w:rPr>
        </w:pPr>
        <w:r w:rsidRPr="001459FB">
          <w:rPr>
            <w:rFonts w:ascii="Times New Roman" w:hAnsi="Times New Roman" w:cs="Times New Roman"/>
          </w:rPr>
          <w:fldChar w:fldCharType="begin"/>
        </w:r>
        <w:r w:rsidRPr="001459FB">
          <w:rPr>
            <w:rFonts w:ascii="Times New Roman" w:hAnsi="Times New Roman" w:cs="Times New Roman"/>
          </w:rPr>
          <w:instrText>PAGE   \* MERGEFORMAT</w:instrText>
        </w:r>
        <w:r w:rsidRPr="001459FB">
          <w:rPr>
            <w:rFonts w:ascii="Times New Roman" w:hAnsi="Times New Roman" w:cs="Times New Roman"/>
          </w:rPr>
          <w:fldChar w:fldCharType="separate"/>
        </w:r>
        <w:r w:rsidRPr="001459FB">
          <w:rPr>
            <w:rFonts w:ascii="Times New Roman" w:hAnsi="Times New Roman" w:cs="Times New Roman"/>
            <w:lang w:val="uk-UA"/>
          </w:rPr>
          <w:t>2</w:t>
        </w:r>
        <w:r w:rsidRPr="001459FB">
          <w:rPr>
            <w:rFonts w:ascii="Times New Roman" w:hAnsi="Times New Roman" w:cs="Times New Roman"/>
          </w:rPr>
          <w:fldChar w:fldCharType="end"/>
        </w:r>
      </w:p>
    </w:sdtContent>
  </w:sdt>
  <w:p w14:paraId="05B11328" w14:textId="77777777" w:rsidR="00980BD3" w:rsidRPr="001459FB" w:rsidRDefault="00980BD3">
    <w:pPr>
      <w:pStyle w:val="a8"/>
      <w:rPr>
        <w:rFonts w:ascii="Times New Roman" w:hAnsi="Times New Roman"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404E5" w14:textId="62A273FD" w:rsidR="00980BD3" w:rsidRDefault="00980BD3">
    <w:pPr>
      <w:pStyle w:val="a8"/>
      <w:jc w:val="center"/>
    </w:pPr>
  </w:p>
  <w:p w14:paraId="7D3968A6" w14:textId="77777777" w:rsidR="00980BD3" w:rsidRDefault="00980BD3">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D0100C"/>
    <w:multiLevelType w:val="hybridMultilevel"/>
    <w:tmpl w:val="17E2B4C4"/>
    <w:lvl w:ilvl="0" w:tplc="4B7A148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43D"/>
    <w:rsid w:val="000435BA"/>
    <w:rsid w:val="000611AD"/>
    <w:rsid w:val="00067E7B"/>
    <w:rsid w:val="00086D49"/>
    <w:rsid w:val="00095DBF"/>
    <w:rsid w:val="000A6C1F"/>
    <w:rsid w:val="000B3EC9"/>
    <w:rsid w:val="000B5015"/>
    <w:rsid w:val="00120225"/>
    <w:rsid w:val="00124109"/>
    <w:rsid w:val="00143289"/>
    <w:rsid w:val="001459FB"/>
    <w:rsid w:val="00150CB7"/>
    <w:rsid w:val="00167283"/>
    <w:rsid w:val="001743F9"/>
    <w:rsid w:val="00175AD4"/>
    <w:rsid w:val="001862C5"/>
    <w:rsid w:val="00193BAD"/>
    <w:rsid w:val="001A500F"/>
    <w:rsid w:val="001E0C5C"/>
    <w:rsid w:val="001E1AA5"/>
    <w:rsid w:val="00206ACC"/>
    <w:rsid w:val="002119D7"/>
    <w:rsid w:val="00232D00"/>
    <w:rsid w:val="002356FA"/>
    <w:rsid w:val="00260610"/>
    <w:rsid w:val="00283FCD"/>
    <w:rsid w:val="002A1679"/>
    <w:rsid w:val="002B5CAA"/>
    <w:rsid w:val="002B67B5"/>
    <w:rsid w:val="002B7DD8"/>
    <w:rsid w:val="002C5A79"/>
    <w:rsid w:val="002D33CF"/>
    <w:rsid w:val="002D4DA9"/>
    <w:rsid w:val="002E7A6D"/>
    <w:rsid w:val="00332126"/>
    <w:rsid w:val="0037565E"/>
    <w:rsid w:val="003774CE"/>
    <w:rsid w:val="003944C4"/>
    <w:rsid w:val="003A438F"/>
    <w:rsid w:val="003A65EA"/>
    <w:rsid w:val="003A7180"/>
    <w:rsid w:val="003B2795"/>
    <w:rsid w:val="003B72C3"/>
    <w:rsid w:val="003C36D5"/>
    <w:rsid w:val="003D0A85"/>
    <w:rsid w:val="003D11C5"/>
    <w:rsid w:val="003D7DE1"/>
    <w:rsid w:val="003E7459"/>
    <w:rsid w:val="003F5840"/>
    <w:rsid w:val="00413618"/>
    <w:rsid w:val="004223A9"/>
    <w:rsid w:val="00422449"/>
    <w:rsid w:val="0043248D"/>
    <w:rsid w:val="00442736"/>
    <w:rsid w:val="00442D91"/>
    <w:rsid w:val="00465179"/>
    <w:rsid w:val="004C64D3"/>
    <w:rsid w:val="004D490C"/>
    <w:rsid w:val="004F27FF"/>
    <w:rsid w:val="004F7F11"/>
    <w:rsid w:val="00512023"/>
    <w:rsid w:val="00517381"/>
    <w:rsid w:val="00523C9B"/>
    <w:rsid w:val="00547012"/>
    <w:rsid w:val="00573420"/>
    <w:rsid w:val="00590AE5"/>
    <w:rsid w:val="005A3972"/>
    <w:rsid w:val="005B2A4B"/>
    <w:rsid w:val="005C2B8F"/>
    <w:rsid w:val="005D216B"/>
    <w:rsid w:val="00615694"/>
    <w:rsid w:val="00625612"/>
    <w:rsid w:val="006A110E"/>
    <w:rsid w:val="006A7AE6"/>
    <w:rsid w:val="006B4E7C"/>
    <w:rsid w:val="006C66F3"/>
    <w:rsid w:val="006E13B2"/>
    <w:rsid w:val="006E555A"/>
    <w:rsid w:val="006E7C56"/>
    <w:rsid w:val="006F751E"/>
    <w:rsid w:val="00700AD9"/>
    <w:rsid w:val="00702E1F"/>
    <w:rsid w:val="00723DA3"/>
    <w:rsid w:val="00736E89"/>
    <w:rsid w:val="00737B0A"/>
    <w:rsid w:val="007532D9"/>
    <w:rsid w:val="007F286D"/>
    <w:rsid w:val="007F6331"/>
    <w:rsid w:val="00802884"/>
    <w:rsid w:val="008076F5"/>
    <w:rsid w:val="00815E95"/>
    <w:rsid w:val="00834098"/>
    <w:rsid w:val="008357EA"/>
    <w:rsid w:val="00840989"/>
    <w:rsid w:val="0084475D"/>
    <w:rsid w:val="008673D1"/>
    <w:rsid w:val="00876878"/>
    <w:rsid w:val="00890FEC"/>
    <w:rsid w:val="00891ACF"/>
    <w:rsid w:val="008B0F08"/>
    <w:rsid w:val="008B7719"/>
    <w:rsid w:val="008D5935"/>
    <w:rsid w:val="008E4EAE"/>
    <w:rsid w:val="008F0D94"/>
    <w:rsid w:val="00946599"/>
    <w:rsid w:val="009504E2"/>
    <w:rsid w:val="0095606F"/>
    <w:rsid w:val="0096143D"/>
    <w:rsid w:val="0097502A"/>
    <w:rsid w:val="00975086"/>
    <w:rsid w:val="0098023B"/>
    <w:rsid w:val="00980BD3"/>
    <w:rsid w:val="009E5B43"/>
    <w:rsid w:val="009F237D"/>
    <w:rsid w:val="009F5F62"/>
    <w:rsid w:val="00A0051E"/>
    <w:rsid w:val="00A05188"/>
    <w:rsid w:val="00A0654A"/>
    <w:rsid w:val="00A07222"/>
    <w:rsid w:val="00A7144B"/>
    <w:rsid w:val="00A81808"/>
    <w:rsid w:val="00AB5092"/>
    <w:rsid w:val="00AC24A4"/>
    <w:rsid w:val="00AC4F17"/>
    <w:rsid w:val="00AD6ACD"/>
    <w:rsid w:val="00AF2726"/>
    <w:rsid w:val="00B12F1E"/>
    <w:rsid w:val="00B30447"/>
    <w:rsid w:val="00B463EE"/>
    <w:rsid w:val="00B702F3"/>
    <w:rsid w:val="00B842CC"/>
    <w:rsid w:val="00B8587A"/>
    <w:rsid w:val="00BA13A2"/>
    <w:rsid w:val="00BB09B4"/>
    <w:rsid w:val="00BC2A7B"/>
    <w:rsid w:val="00BD3EFB"/>
    <w:rsid w:val="00C036FA"/>
    <w:rsid w:val="00C121DB"/>
    <w:rsid w:val="00C22C0B"/>
    <w:rsid w:val="00C46D84"/>
    <w:rsid w:val="00C57C45"/>
    <w:rsid w:val="00C6302F"/>
    <w:rsid w:val="00C81B00"/>
    <w:rsid w:val="00C930E8"/>
    <w:rsid w:val="00C96AB4"/>
    <w:rsid w:val="00CA0C51"/>
    <w:rsid w:val="00CB2478"/>
    <w:rsid w:val="00CE153B"/>
    <w:rsid w:val="00D1009D"/>
    <w:rsid w:val="00D105D5"/>
    <w:rsid w:val="00D14575"/>
    <w:rsid w:val="00D15DB0"/>
    <w:rsid w:val="00D31D59"/>
    <w:rsid w:val="00D37DF1"/>
    <w:rsid w:val="00D46C7C"/>
    <w:rsid w:val="00D62B2C"/>
    <w:rsid w:val="00D93EF8"/>
    <w:rsid w:val="00DA4DFC"/>
    <w:rsid w:val="00DB3982"/>
    <w:rsid w:val="00DC2502"/>
    <w:rsid w:val="00DC530E"/>
    <w:rsid w:val="00E668A2"/>
    <w:rsid w:val="00E67071"/>
    <w:rsid w:val="00E97B65"/>
    <w:rsid w:val="00EA0D13"/>
    <w:rsid w:val="00EA5EC4"/>
    <w:rsid w:val="00EB32E5"/>
    <w:rsid w:val="00EB459D"/>
    <w:rsid w:val="00EC34F7"/>
    <w:rsid w:val="00EC59C0"/>
    <w:rsid w:val="00ED08E0"/>
    <w:rsid w:val="00ED3083"/>
    <w:rsid w:val="00F23A41"/>
    <w:rsid w:val="00F30A10"/>
    <w:rsid w:val="00F370B9"/>
    <w:rsid w:val="00F439AF"/>
    <w:rsid w:val="00F512D2"/>
    <w:rsid w:val="00F5728A"/>
    <w:rsid w:val="00F86497"/>
    <w:rsid w:val="00F87C6F"/>
    <w:rsid w:val="00F9118F"/>
    <w:rsid w:val="00FB44EC"/>
    <w:rsid w:val="00FC6888"/>
    <w:rsid w:val="00FD23A2"/>
    <w:rsid w:val="00FE0581"/>
    <w:rsid w:val="00FE3B4A"/>
    <w:rsid w:val="00FF75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8B70AE"/>
  <w15:docId w15:val="{611CB61F-32D2-4340-BF4A-83DE182EA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73D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pple-tab-span">
    <w:name w:val="apple-tab-span"/>
    <w:basedOn w:val="a0"/>
    <w:rsid w:val="008673D1"/>
  </w:style>
  <w:style w:type="paragraph" w:styleId="a4">
    <w:name w:val="List Paragraph"/>
    <w:basedOn w:val="a"/>
    <w:uiPriority w:val="34"/>
    <w:qFormat/>
    <w:rsid w:val="00815E95"/>
    <w:pPr>
      <w:ind w:left="720"/>
      <w:contextualSpacing/>
    </w:pPr>
  </w:style>
  <w:style w:type="paragraph" w:customStyle="1" w:styleId="Normalwithoutnum">
    <w:name w:val="Normal without num"/>
    <w:basedOn w:val="a"/>
    <w:qFormat/>
    <w:rsid w:val="00A81808"/>
    <w:pPr>
      <w:widowControl w:val="0"/>
      <w:spacing w:after="0" w:line="240" w:lineRule="auto"/>
      <w:ind w:firstLine="851"/>
      <w:jc w:val="both"/>
      <w:outlineLvl w:val="2"/>
    </w:pPr>
    <w:rPr>
      <w:rFonts w:ascii="Times New Roman" w:eastAsia="Calibri" w:hAnsi="Times New Roman" w:cs="Helvetica"/>
      <w:sz w:val="28"/>
      <w:szCs w:val="24"/>
      <w:lang w:val="uk-UA"/>
    </w:rPr>
  </w:style>
  <w:style w:type="table" w:styleId="a5">
    <w:name w:val="Table Grid"/>
    <w:basedOn w:val="a1"/>
    <w:uiPriority w:val="39"/>
    <w:rsid w:val="00946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6B4E7C"/>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6B4E7C"/>
    <w:rPr>
      <w:rFonts w:ascii="Tahoma" w:hAnsi="Tahoma" w:cs="Tahoma"/>
      <w:sz w:val="16"/>
      <w:szCs w:val="16"/>
    </w:rPr>
  </w:style>
  <w:style w:type="paragraph" w:styleId="a8">
    <w:name w:val="header"/>
    <w:basedOn w:val="a"/>
    <w:link w:val="a9"/>
    <w:uiPriority w:val="99"/>
    <w:unhideWhenUsed/>
    <w:rsid w:val="00B463EE"/>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B463EE"/>
  </w:style>
  <w:style w:type="paragraph" w:styleId="aa">
    <w:name w:val="footer"/>
    <w:basedOn w:val="a"/>
    <w:link w:val="ab"/>
    <w:uiPriority w:val="99"/>
    <w:unhideWhenUsed/>
    <w:rsid w:val="00B463EE"/>
    <w:pPr>
      <w:tabs>
        <w:tab w:val="center" w:pos="4677"/>
        <w:tab w:val="right" w:pos="9355"/>
      </w:tabs>
      <w:spacing w:after="0" w:line="240" w:lineRule="auto"/>
    </w:pPr>
  </w:style>
  <w:style w:type="character" w:customStyle="1" w:styleId="ab">
    <w:name w:val="Нижній колонтитул Знак"/>
    <w:basedOn w:val="a0"/>
    <w:link w:val="aa"/>
    <w:uiPriority w:val="99"/>
    <w:rsid w:val="00B463EE"/>
  </w:style>
  <w:style w:type="character" w:styleId="ac">
    <w:name w:val="annotation reference"/>
    <w:basedOn w:val="a0"/>
    <w:uiPriority w:val="99"/>
    <w:semiHidden/>
    <w:unhideWhenUsed/>
    <w:rsid w:val="00B463EE"/>
    <w:rPr>
      <w:sz w:val="16"/>
      <w:szCs w:val="16"/>
    </w:rPr>
  </w:style>
  <w:style w:type="paragraph" w:styleId="ad">
    <w:name w:val="annotation text"/>
    <w:basedOn w:val="a"/>
    <w:link w:val="ae"/>
    <w:uiPriority w:val="99"/>
    <w:semiHidden/>
    <w:unhideWhenUsed/>
    <w:rsid w:val="00B463EE"/>
    <w:pPr>
      <w:spacing w:line="240" w:lineRule="auto"/>
    </w:pPr>
    <w:rPr>
      <w:sz w:val="20"/>
      <w:szCs w:val="20"/>
    </w:rPr>
  </w:style>
  <w:style w:type="character" w:customStyle="1" w:styleId="ae">
    <w:name w:val="Текст примітки Знак"/>
    <w:basedOn w:val="a0"/>
    <w:link w:val="ad"/>
    <w:uiPriority w:val="99"/>
    <w:semiHidden/>
    <w:rsid w:val="00B463EE"/>
    <w:rPr>
      <w:sz w:val="20"/>
      <w:szCs w:val="20"/>
    </w:rPr>
  </w:style>
  <w:style w:type="paragraph" w:styleId="af">
    <w:name w:val="annotation subject"/>
    <w:basedOn w:val="ad"/>
    <w:next w:val="ad"/>
    <w:link w:val="af0"/>
    <w:uiPriority w:val="99"/>
    <w:semiHidden/>
    <w:unhideWhenUsed/>
    <w:rsid w:val="00B463EE"/>
    <w:rPr>
      <w:b/>
      <w:bCs/>
    </w:rPr>
  </w:style>
  <w:style w:type="character" w:customStyle="1" w:styleId="af0">
    <w:name w:val="Тема примітки Знак"/>
    <w:basedOn w:val="ae"/>
    <w:link w:val="af"/>
    <w:uiPriority w:val="99"/>
    <w:semiHidden/>
    <w:rsid w:val="00B463EE"/>
    <w:rPr>
      <w:b/>
      <w:bCs/>
      <w:sz w:val="20"/>
      <w:szCs w:val="20"/>
    </w:rPr>
  </w:style>
  <w:style w:type="paragraph" w:styleId="af1">
    <w:name w:val="Title"/>
    <w:basedOn w:val="a"/>
    <w:link w:val="af2"/>
    <w:qFormat/>
    <w:rsid w:val="00EB32E5"/>
    <w:pPr>
      <w:spacing w:after="0" w:line="240" w:lineRule="auto"/>
      <w:ind w:firstLine="709"/>
      <w:jc w:val="center"/>
    </w:pPr>
    <w:rPr>
      <w:rFonts w:ascii="Cambria" w:eastAsia="Times New Roman" w:hAnsi="Cambria" w:cs="Cambria"/>
      <w:b/>
      <w:bCs/>
      <w:kern w:val="28"/>
      <w:sz w:val="32"/>
      <w:szCs w:val="32"/>
      <w:lang w:eastAsia="ru-RU"/>
    </w:rPr>
  </w:style>
  <w:style w:type="character" w:customStyle="1" w:styleId="af2">
    <w:name w:val="Назва Знак"/>
    <w:basedOn w:val="a0"/>
    <w:link w:val="af1"/>
    <w:rsid w:val="00EB32E5"/>
    <w:rPr>
      <w:rFonts w:ascii="Cambria" w:eastAsia="Times New Roman" w:hAnsi="Cambria" w:cs="Cambria"/>
      <w:b/>
      <w:bCs/>
      <w:kern w:val="28"/>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765202">
      <w:bodyDiv w:val="1"/>
      <w:marLeft w:val="0"/>
      <w:marRight w:val="0"/>
      <w:marTop w:val="0"/>
      <w:marBottom w:val="0"/>
      <w:divBdr>
        <w:top w:val="none" w:sz="0" w:space="0" w:color="auto"/>
        <w:left w:val="none" w:sz="0" w:space="0" w:color="auto"/>
        <w:bottom w:val="none" w:sz="0" w:space="0" w:color="auto"/>
        <w:right w:val="none" w:sz="0" w:space="0" w:color="auto"/>
      </w:divBdr>
    </w:div>
    <w:div w:id="464154004">
      <w:bodyDiv w:val="1"/>
      <w:marLeft w:val="0"/>
      <w:marRight w:val="0"/>
      <w:marTop w:val="0"/>
      <w:marBottom w:val="0"/>
      <w:divBdr>
        <w:top w:val="none" w:sz="0" w:space="0" w:color="auto"/>
        <w:left w:val="none" w:sz="0" w:space="0" w:color="auto"/>
        <w:bottom w:val="none" w:sz="0" w:space="0" w:color="auto"/>
        <w:right w:val="none" w:sz="0" w:space="0" w:color="auto"/>
      </w:divBdr>
    </w:div>
    <w:div w:id="543298891">
      <w:bodyDiv w:val="1"/>
      <w:marLeft w:val="0"/>
      <w:marRight w:val="0"/>
      <w:marTop w:val="0"/>
      <w:marBottom w:val="0"/>
      <w:divBdr>
        <w:top w:val="none" w:sz="0" w:space="0" w:color="auto"/>
        <w:left w:val="none" w:sz="0" w:space="0" w:color="auto"/>
        <w:bottom w:val="none" w:sz="0" w:space="0" w:color="auto"/>
        <w:right w:val="none" w:sz="0" w:space="0" w:color="auto"/>
      </w:divBdr>
    </w:div>
    <w:div w:id="1175458254">
      <w:bodyDiv w:val="1"/>
      <w:marLeft w:val="0"/>
      <w:marRight w:val="0"/>
      <w:marTop w:val="0"/>
      <w:marBottom w:val="0"/>
      <w:divBdr>
        <w:top w:val="none" w:sz="0" w:space="0" w:color="auto"/>
        <w:left w:val="none" w:sz="0" w:space="0" w:color="auto"/>
        <w:bottom w:val="none" w:sz="0" w:space="0" w:color="auto"/>
        <w:right w:val="none" w:sz="0" w:space="0" w:color="auto"/>
      </w:divBdr>
    </w:div>
    <w:div w:id="1754204160">
      <w:bodyDiv w:val="1"/>
      <w:marLeft w:val="0"/>
      <w:marRight w:val="0"/>
      <w:marTop w:val="0"/>
      <w:marBottom w:val="0"/>
      <w:divBdr>
        <w:top w:val="none" w:sz="0" w:space="0" w:color="auto"/>
        <w:left w:val="none" w:sz="0" w:space="0" w:color="auto"/>
        <w:bottom w:val="none" w:sz="0" w:space="0" w:color="auto"/>
        <w:right w:val="none" w:sz="0" w:space="0" w:color="auto"/>
      </w:divBdr>
    </w:div>
    <w:div w:id="1758672738">
      <w:bodyDiv w:val="1"/>
      <w:marLeft w:val="0"/>
      <w:marRight w:val="0"/>
      <w:marTop w:val="0"/>
      <w:marBottom w:val="0"/>
      <w:divBdr>
        <w:top w:val="none" w:sz="0" w:space="0" w:color="auto"/>
        <w:left w:val="none" w:sz="0" w:space="0" w:color="auto"/>
        <w:bottom w:val="none" w:sz="0" w:space="0" w:color="auto"/>
        <w:right w:val="none" w:sz="0" w:space="0" w:color="auto"/>
      </w:divBdr>
    </w:div>
    <w:div w:id="1837570062">
      <w:bodyDiv w:val="1"/>
      <w:marLeft w:val="0"/>
      <w:marRight w:val="0"/>
      <w:marTop w:val="0"/>
      <w:marBottom w:val="0"/>
      <w:divBdr>
        <w:top w:val="none" w:sz="0" w:space="0" w:color="auto"/>
        <w:left w:val="none" w:sz="0" w:space="0" w:color="auto"/>
        <w:bottom w:val="none" w:sz="0" w:space="0" w:color="auto"/>
        <w:right w:val="none" w:sz="0" w:space="0" w:color="auto"/>
      </w:divBdr>
    </w:div>
    <w:div w:id="1904827612">
      <w:bodyDiv w:val="1"/>
      <w:marLeft w:val="0"/>
      <w:marRight w:val="0"/>
      <w:marTop w:val="0"/>
      <w:marBottom w:val="0"/>
      <w:divBdr>
        <w:top w:val="none" w:sz="0" w:space="0" w:color="auto"/>
        <w:left w:val="none" w:sz="0" w:space="0" w:color="auto"/>
        <w:bottom w:val="none" w:sz="0" w:space="0" w:color="auto"/>
        <w:right w:val="none" w:sz="0" w:space="0" w:color="auto"/>
      </w:divBdr>
    </w:div>
    <w:div w:id="2026133360">
      <w:bodyDiv w:val="1"/>
      <w:marLeft w:val="0"/>
      <w:marRight w:val="0"/>
      <w:marTop w:val="0"/>
      <w:marBottom w:val="0"/>
      <w:divBdr>
        <w:top w:val="none" w:sz="0" w:space="0" w:color="auto"/>
        <w:left w:val="none" w:sz="0" w:space="0" w:color="auto"/>
        <w:bottom w:val="none" w:sz="0" w:space="0" w:color="auto"/>
        <w:right w:val="none" w:sz="0" w:space="0" w:color="auto"/>
      </w:divBdr>
    </w:div>
    <w:div w:id="212580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6C42CA-BF3C-4256-9507-C475EE664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Pages>
  <Words>4573</Words>
  <Characters>2607</Characters>
  <Application>Microsoft Office Word</Application>
  <DocSecurity>0</DocSecurity>
  <Lines>21</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NCRE</Company>
  <LinksUpToDate>false</LinksUpToDate>
  <CharactersWithSpaces>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Дмитро Рохвадзе</dc:creator>
  <cp:keywords/>
  <dc:description/>
  <cp:lastModifiedBy>Галина Пащенко</cp:lastModifiedBy>
  <cp:revision>11</cp:revision>
  <cp:lastPrinted>2022-06-15T09:00:00Z</cp:lastPrinted>
  <dcterms:created xsi:type="dcterms:W3CDTF">2022-06-14T11:01:00Z</dcterms:created>
  <dcterms:modified xsi:type="dcterms:W3CDTF">2022-06-22T08:37:00Z</dcterms:modified>
</cp:coreProperties>
</file>