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7CA16" w14:textId="77777777" w:rsidR="00E643A8" w:rsidRDefault="004E680F" w:rsidP="004E680F">
      <w:pPr>
        <w:pStyle w:val="a5"/>
        <w:tabs>
          <w:tab w:val="left" w:pos="9072"/>
        </w:tabs>
        <w:spacing w:before="0" w:beforeAutospacing="0" w:after="0" w:afterAutospacing="0"/>
        <w:ind w:left="5670"/>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627F7C51" w14:textId="63C82386" w:rsidR="004E680F" w:rsidRDefault="004E680F" w:rsidP="004E680F">
      <w:pPr>
        <w:pStyle w:val="a5"/>
        <w:tabs>
          <w:tab w:val="left" w:pos="9072"/>
        </w:tabs>
        <w:spacing w:before="0" w:beforeAutospacing="0" w:after="0" w:afterAutospacing="0"/>
        <w:ind w:left="5670"/>
        <w:rPr>
          <w:sz w:val="28"/>
          <w:szCs w:val="28"/>
        </w:rPr>
      </w:pPr>
      <w:r w:rsidRPr="000C5CED">
        <w:rPr>
          <w:sz w:val="28"/>
          <w:szCs w:val="28"/>
        </w:rPr>
        <w:t>29.03.2019 № 450</w:t>
      </w:r>
      <w:r w:rsidRPr="00C126D9">
        <w:rPr>
          <w:sz w:val="28"/>
          <w:szCs w:val="28"/>
        </w:rPr>
        <w:t xml:space="preserve"> </w:t>
      </w:r>
    </w:p>
    <w:p w14:paraId="4FD121D7" w14:textId="5F20E1AC" w:rsidR="004E680F" w:rsidRPr="00C5219F" w:rsidRDefault="004E680F" w:rsidP="004E680F">
      <w:pPr>
        <w:pStyle w:val="a5"/>
        <w:tabs>
          <w:tab w:val="left" w:pos="9072"/>
        </w:tabs>
        <w:spacing w:before="0" w:beforeAutospacing="0" w:after="0" w:afterAutospacing="0"/>
        <w:ind w:left="5670"/>
        <w:rPr>
          <w:color w:val="000000" w:themeColor="text1"/>
          <w:sz w:val="28"/>
          <w:szCs w:val="28"/>
        </w:rPr>
      </w:pPr>
      <w:r w:rsidRPr="00C5219F">
        <w:rPr>
          <w:color w:val="000000" w:themeColor="text1"/>
          <w:sz w:val="28"/>
          <w:szCs w:val="28"/>
        </w:rPr>
        <w:t xml:space="preserve">(в </w:t>
      </w:r>
      <w:r w:rsidRPr="005619AA">
        <w:rPr>
          <w:color w:val="000000" w:themeColor="text1"/>
          <w:sz w:val="28"/>
          <w:szCs w:val="28"/>
        </w:rPr>
        <w:t xml:space="preserve">редакції постанови НКРЕКП від </w:t>
      </w:r>
      <w:r w:rsidR="005722B8">
        <w:rPr>
          <w:color w:val="000000" w:themeColor="text1"/>
          <w:sz w:val="28"/>
          <w:szCs w:val="28"/>
        </w:rPr>
        <w:t>06.02.2024</w:t>
      </w:r>
      <w:r w:rsidRPr="005619AA">
        <w:rPr>
          <w:color w:val="000000" w:themeColor="text1"/>
          <w:sz w:val="28"/>
          <w:szCs w:val="28"/>
        </w:rPr>
        <w:t xml:space="preserve"> № </w:t>
      </w:r>
      <w:r w:rsidR="005722B8">
        <w:rPr>
          <w:color w:val="000000" w:themeColor="text1"/>
          <w:sz w:val="28"/>
          <w:szCs w:val="28"/>
        </w:rPr>
        <w:t>234</w:t>
      </w:r>
      <w:r w:rsidRPr="005619AA">
        <w:rPr>
          <w:color w:val="000000" w:themeColor="text1"/>
          <w:sz w:val="28"/>
          <w:szCs w:val="28"/>
        </w:rPr>
        <w:t>)</w:t>
      </w:r>
    </w:p>
    <w:p w14:paraId="5CBFB367"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0D4B2C3F" w14:textId="77777777" w:rsidR="004E680F" w:rsidRDefault="004E680F" w:rsidP="006E6FD7">
      <w:pPr>
        <w:spacing w:after="0" w:line="276" w:lineRule="auto"/>
        <w:ind w:left="927"/>
        <w:jc w:val="center"/>
        <w:rPr>
          <w:rFonts w:ascii="Times New Roman" w:hAnsi="Times New Roman" w:cs="Times New Roman"/>
          <w:b/>
          <w:sz w:val="28"/>
          <w:szCs w:val="28"/>
          <w:lang w:val="uk-UA"/>
        </w:rPr>
      </w:pPr>
    </w:p>
    <w:p w14:paraId="11F2A655" w14:textId="41524C70"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24E3B54A"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 8-НКРЕКП-моніторинг-</w:t>
      </w:r>
      <w:r w:rsidRPr="009138A3">
        <w:rPr>
          <w:lang w:val="uk-UA"/>
        </w:rPr>
        <w:t xml:space="preserve"> </w:t>
      </w:r>
      <w:r w:rsidRPr="009138A3">
        <w:rPr>
          <w:rFonts w:ascii="Times New Roman" w:hAnsi="Times New Roman" w:cs="Times New Roman"/>
          <w:b/>
          <w:sz w:val="28"/>
          <w:szCs w:val="28"/>
          <w:lang w:val="uk-UA"/>
        </w:rPr>
        <w:t>постачання (місячна) «Звіт про обсяги постачання постачальником «останньої надії» та рівень розрахунків»</w:t>
      </w:r>
    </w:p>
    <w:p w14:paraId="4EAEAA61" w14:textId="77777777" w:rsidR="006E6FD7" w:rsidRPr="009138A3" w:rsidRDefault="006E6FD7" w:rsidP="006E6FD7">
      <w:pPr>
        <w:spacing w:after="0" w:line="276" w:lineRule="auto"/>
        <w:ind w:left="927"/>
        <w:jc w:val="center"/>
        <w:rPr>
          <w:rFonts w:ascii="Times New Roman" w:hAnsi="Times New Roman" w:cs="Times New Roman"/>
          <w:b/>
          <w:sz w:val="28"/>
          <w:szCs w:val="28"/>
          <w:lang w:val="uk-UA"/>
        </w:rPr>
      </w:pPr>
    </w:p>
    <w:p w14:paraId="1DCB248E" w14:textId="77777777" w:rsidR="006E6FD7" w:rsidRPr="009138A3" w:rsidRDefault="006E6FD7" w:rsidP="006E6FD7">
      <w:pPr>
        <w:pStyle w:val="a3"/>
        <w:numPr>
          <w:ilvl w:val="0"/>
          <w:numId w:val="3"/>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154622D8" w14:textId="77777777" w:rsidR="006E6FD7" w:rsidRPr="009138A3" w:rsidRDefault="006E6FD7" w:rsidP="006E6FD7">
      <w:pPr>
        <w:pStyle w:val="a3"/>
        <w:spacing w:after="0" w:line="276" w:lineRule="auto"/>
        <w:ind w:left="1429"/>
        <w:rPr>
          <w:rFonts w:ascii="Times New Roman" w:hAnsi="Times New Roman" w:cs="Times New Roman"/>
          <w:b/>
          <w:sz w:val="28"/>
          <w:szCs w:val="28"/>
          <w:lang w:val="uk-UA"/>
        </w:rPr>
      </w:pPr>
    </w:p>
    <w:p w14:paraId="3EB38858"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9138A3">
        <w:rPr>
          <w:rFonts w:ascii="Times New Roman" w:hAnsi="Times New Roman" w:cs="Times New Roman"/>
          <w:sz w:val="28"/>
          <w:szCs w:val="28"/>
          <w:lang w:val="uk-UA"/>
        </w:rPr>
        <w:t>електропостачальники</w:t>
      </w:r>
      <w:proofErr w:type="spellEnd"/>
      <w:r w:rsidRPr="009138A3">
        <w:rPr>
          <w:rFonts w:ascii="Times New Roman" w:hAnsi="Times New Roman" w:cs="Times New Roman"/>
          <w:sz w:val="28"/>
          <w:szCs w:val="28"/>
          <w:lang w:val="uk-UA"/>
        </w:rPr>
        <w:t>) та виконують функції постачальника «останньої надії».</w:t>
      </w:r>
    </w:p>
    <w:p w14:paraId="08826393" w14:textId="77777777" w:rsidR="006E6FD7" w:rsidRPr="009138A3" w:rsidRDefault="006E6FD7" w:rsidP="006E6FD7">
      <w:pPr>
        <w:tabs>
          <w:tab w:val="left" w:pos="6135"/>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ab/>
      </w:r>
    </w:p>
    <w:p w14:paraId="0D32BC72"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1.2. Ця Інструкція визначає порядок заповнення форми звітності                 </w:t>
      </w:r>
      <w:bookmarkStart w:id="0" w:name="_Hlk49444214"/>
      <w:r w:rsidRPr="009138A3">
        <w:rPr>
          <w:rFonts w:ascii="Times New Roman" w:hAnsi="Times New Roman" w:cs="Times New Roman"/>
          <w:sz w:val="28"/>
          <w:szCs w:val="28"/>
          <w:lang w:val="uk-UA"/>
        </w:rPr>
        <w:t>№ 8-НКРЕКП-моніторинг-постачання (місячна) «Звіт про обсяги постачання постачальником «останньої надії» та рівень розрахунків»</w:t>
      </w:r>
      <w:bookmarkEnd w:id="0"/>
      <w:r w:rsidRPr="009138A3">
        <w:rPr>
          <w:rFonts w:ascii="Times New Roman" w:hAnsi="Times New Roman" w:cs="Times New Roman"/>
          <w:sz w:val="28"/>
          <w:szCs w:val="28"/>
          <w:lang w:val="uk-UA"/>
        </w:rPr>
        <w:t xml:space="preserve"> (далі – форма звітності № 8), а також термін її подання до НКРЕКП.</w:t>
      </w:r>
    </w:p>
    <w:p w14:paraId="6E74242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p>
    <w:p w14:paraId="789CA61D"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2C9DA9B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5"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6"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7"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37856D3C"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14BC6BC5" w14:textId="77777777" w:rsidR="006E6FD7" w:rsidRPr="009138A3" w:rsidRDefault="006E6FD7" w:rsidP="006E6FD7">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30DBB96" w14:textId="77777777" w:rsidR="00704AFF" w:rsidRPr="00704AFF" w:rsidRDefault="00704AFF" w:rsidP="00704AFF">
      <w:pPr>
        <w:pStyle w:val="a3"/>
        <w:numPr>
          <w:ilvl w:val="0"/>
          <w:numId w:val="8"/>
        </w:numPr>
        <w:spacing w:after="0" w:line="276" w:lineRule="auto"/>
        <w:jc w:val="center"/>
        <w:rPr>
          <w:rFonts w:ascii="Times New Roman" w:hAnsi="Times New Roman" w:cs="Times New Roman"/>
          <w:b/>
          <w:sz w:val="28"/>
          <w:szCs w:val="28"/>
          <w:lang w:val="uk-UA"/>
        </w:rPr>
      </w:pPr>
      <w:bookmarkStart w:id="1" w:name="_Hlk152671591"/>
      <w:r w:rsidRPr="00704AFF">
        <w:rPr>
          <w:rFonts w:ascii="Times New Roman" w:hAnsi="Times New Roman" w:cs="Times New Roman"/>
          <w:b/>
          <w:sz w:val="28"/>
          <w:szCs w:val="28"/>
          <w:lang w:val="uk-UA"/>
        </w:rPr>
        <w:t>Порядок та термін надання інформації</w:t>
      </w:r>
    </w:p>
    <w:p w14:paraId="70E24FFE" w14:textId="77777777" w:rsidR="00704AFF" w:rsidRPr="00704AFF" w:rsidRDefault="00704AFF" w:rsidP="00704AFF">
      <w:pPr>
        <w:pStyle w:val="a3"/>
        <w:spacing w:after="0" w:line="276" w:lineRule="auto"/>
        <w:ind w:left="1429"/>
        <w:rPr>
          <w:rFonts w:ascii="Times New Roman" w:hAnsi="Times New Roman" w:cs="Times New Roman"/>
          <w:b/>
          <w:sz w:val="24"/>
          <w:szCs w:val="24"/>
          <w:lang w:val="uk-UA"/>
        </w:rPr>
      </w:pPr>
    </w:p>
    <w:p w14:paraId="3523BB3C"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2.1.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є </w:t>
      </w:r>
      <w:proofErr w:type="spellStart"/>
      <w:r w:rsidRPr="00704AFF">
        <w:rPr>
          <w:rFonts w:ascii="Times New Roman" w:hAnsi="Times New Roman" w:cs="Times New Roman"/>
          <w:sz w:val="28"/>
          <w:szCs w:val="28"/>
        </w:rPr>
        <w:t>календарний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місяць</w:t>
      </w:r>
      <w:proofErr w:type="spellEnd"/>
      <w:r w:rsidRPr="00704AFF">
        <w:rPr>
          <w:rFonts w:ascii="Times New Roman" w:hAnsi="Times New Roman" w:cs="Times New Roman"/>
          <w:sz w:val="28"/>
          <w:szCs w:val="28"/>
        </w:rPr>
        <w:t>.</w:t>
      </w:r>
    </w:p>
    <w:p w14:paraId="36D2BF4B"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4E01798F" w14:textId="23A950B4"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подається</w:t>
      </w:r>
      <w:proofErr w:type="spellEnd"/>
      <w:r w:rsidRPr="00704AFF">
        <w:rPr>
          <w:rFonts w:ascii="Times New Roman" w:hAnsi="Times New Roman" w:cs="Times New Roman"/>
          <w:sz w:val="28"/>
          <w:szCs w:val="28"/>
        </w:rPr>
        <w:t xml:space="preserve"> до 25 числа </w:t>
      </w:r>
      <w:proofErr w:type="spellStart"/>
      <w:r w:rsidRPr="00704AFF">
        <w:rPr>
          <w:rFonts w:ascii="Times New Roman" w:hAnsi="Times New Roman" w:cs="Times New Roman"/>
          <w:sz w:val="28"/>
          <w:szCs w:val="28"/>
        </w:rPr>
        <w:t>місяця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звітним</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періодом</w:t>
      </w:r>
      <w:proofErr w:type="spellEnd"/>
      <w:r w:rsidRPr="00704AFF">
        <w:rPr>
          <w:rFonts w:ascii="Times New Roman" w:hAnsi="Times New Roman" w:cs="Times New Roman"/>
          <w:sz w:val="28"/>
          <w:szCs w:val="28"/>
        </w:rPr>
        <w:t xml:space="preserve">. </w:t>
      </w:r>
    </w:p>
    <w:p w14:paraId="29A15092"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599AA655" w14:textId="77777777" w:rsidR="00830882" w:rsidRPr="00830882" w:rsidRDefault="00704AFF"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704AFF">
        <w:rPr>
          <w:rFonts w:ascii="Times New Roman" w:hAnsi="Times New Roman" w:cs="Times New Roman"/>
          <w:sz w:val="28"/>
          <w:szCs w:val="28"/>
        </w:rPr>
        <w:t xml:space="preserve">2.3. </w:t>
      </w:r>
      <w:bookmarkStart w:id="2" w:name="_Hlk202787886"/>
      <w:r w:rsidR="00830882" w:rsidRPr="00830882">
        <w:rPr>
          <w:rFonts w:ascii="Times New Roman" w:hAnsi="Times New Roman" w:cs="Times New Roman"/>
          <w:sz w:val="28"/>
          <w:szCs w:val="28"/>
          <w:lang w:val="uk-UA" w:eastAsia="uk-UA"/>
        </w:rPr>
        <w:t>Форма звітності № 8 подається до НКРЕКП виключно в електронній формі (файл у форматі «</w:t>
      </w:r>
      <w:proofErr w:type="spellStart"/>
      <w:r w:rsidR="00830882" w:rsidRPr="00830882">
        <w:rPr>
          <w:rFonts w:ascii="Times New Roman" w:hAnsi="Times New Roman" w:cs="Times New Roman"/>
          <w:sz w:val="28"/>
          <w:szCs w:val="28"/>
          <w:lang w:val="uk-UA" w:eastAsia="uk-UA"/>
        </w:rPr>
        <w:t>xlsx</w:t>
      </w:r>
      <w:proofErr w:type="spellEnd"/>
      <w:r w:rsidR="00830882" w:rsidRPr="00830882">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8" w:history="1">
        <w:r w:rsidR="00830882" w:rsidRPr="00830882">
          <w:rPr>
            <w:rStyle w:val="a4"/>
            <w:rFonts w:ascii="Times New Roman" w:hAnsi="Times New Roman" w:cs="Times New Roman"/>
            <w:sz w:val="28"/>
            <w:szCs w:val="28"/>
            <w:lang w:val="uk-UA" w:eastAsia="uk-UA"/>
          </w:rPr>
          <w:t>https://rpt.nerc.gov.ua</w:t>
        </w:r>
      </w:hyperlink>
      <w:r w:rsidR="00830882" w:rsidRPr="00830882">
        <w:rPr>
          <w:rFonts w:ascii="Times New Roman" w:hAnsi="Times New Roman" w:cs="Times New Roman"/>
          <w:sz w:val="28"/>
          <w:szCs w:val="28"/>
          <w:lang w:val="uk-UA" w:eastAsia="uk-UA"/>
        </w:rPr>
        <w:t xml:space="preserve"> </w:t>
      </w:r>
      <w:r w:rsidR="00830882" w:rsidRPr="00830882">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830882" w:rsidRPr="00830882">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830882" w:rsidRPr="00830882">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830882" w:rsidRPr="00830882">
        <w:rPr>
          <w:rFonts w:ascii="Times New Roman" w:hAnsi="Times New Roman" w:cs="Times New Roman"/>
          <w:color w:val="000000"/>
          <w:sz w:val="28"/>
          <w:szCs w:val="28"/>
          <w:lang w:val="uk-UA" w:eastAsia="uk-UA"/>
        </w:rPr>
        <w:t>засвідчувальним</w:t>
      </w:r>
      <w:proofErr w:type="spellEnd"/>
      <w:r w:rsidR="00830882" w:rsidRPr="00830882">
        <w:rPr>
          <w:rFonts w:ascii="Times New Roman" w:hAnsi="Times New Roman" w:cs="Times New Roman"/>
          <w:color w:val="000000"/>
          <w:sz w:val="28"/>
          <w:szCs w:val="28"/>
          <w:lang w:val="uk-UA" w:eastAsia="uk-UA"/>
        </w:rPr>
        <w:t xml:space="preserve"> органом</w:t>
      </w:r>
      <w:r w:rsidR="00830882" w:rsidRPr="00830882">
        <w:rPr>
          <w:rFonts w:ascii="Times New Roman" w:hAnsi="Times New Roman" w:cs="Times New Roman"/>
          <w:sz w:val="28"/>
          <w:szCs w:val="28"/>
          <w:lang w:val="uk-UA" w:eastAsia="uk-UA"/>
        </w:rPr>
        <w:t xml:space="preserve">. </w:t>
      </w:r>
    </w:p>
    <w:p w14:paraId="1CEC004B" w14:textId="77777777" w:rsidR="00830882" w:rsidRPr="00830882" w:rsidRDefault="00830882"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830882">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4D408ED" w14:textId="77777777" w:rsidR="00830882" w:rsidRPr="00830882" w:rsidRDefault="00830882"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830882">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7567311B" w14:textId="77777777" w:rsidR="00830882" w:rsidRPr="00830882" w:rsidRDefault="00830882"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830882">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9" w:history="1">
        <w:r w:rsidRPr="00830882">
          <w:rPr>
            <w:rStyle w:val="a4"/>
            <w:rFonts w:ascii="Times New Roman" w:hAnsi="Times New Roman" w:cs="Times New Roman"/>
            <w:sz w:val="28"/>
            <w:szCs w:val="28"/>
            <w:lang w:val="uk-UA" w:eastAsia="uk-UA"/>
          </w:rPr>
          <w:t>box</w:t>
        </w:r>
        <w:r w:rsidRPr="00830882">
          <w:rPr>
            <w:rStyle w:val="a4"/>
            <w:rFonts w:ascii="Times New Roman" w:hAnsi="Times New Roman" w:cs="Times New Roman"/>
            <w:bCs/>
            <w:sz w:val="28"/>
            <w:szCs w:val="28"/>
            <w:lang w:val="uk-UA" w:eastAsia="uk-UA"/>
          </w:rPr>
          <w:t>@nerc.gov.ua</w:t>
        </w:r>
      </w:hyperlink>
      <w:r w:rsidRPr="00830882">
        <w:rPr>
          <w:rFonts w:ascii="Times New Roman" w:hAnsi="Times New Roman" w:cs="Times New Roman"/>
          <w:bCs/>
          <w:sz w:val="28"/>
          <w:szCs w:val="28"/>
          <w:lang w:val="uk-UA" w:eastAsia="uk-UA"/>
        </w:rPr>
        <w:t xml:space="preserve"> </w:t>
      </w:r>
      <w:r w:rsidRPr="00830882">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830882">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830882">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830882">
        <w:rPr>
          <w:rFonts w:ascii="Times New Roman" w:hAnsi="Times New Roman" w:cs="Times New Roman"/>
          <w:color w:val="000000"/>
          <w:sz w:val="28"/>
          <w:szCs w:val="28"/>
          <w:lang w:val="uk-UA" w:eastAsia="uk-UA"/>
        </w:rPr>
        <w:t>засвідчувальним</w:t>
      </w:r>
      <w:proofErr w:type="spellEnd"/>
      <w:r w:rsidRPr="00830882">
        <w:rPr>
          <w:rFonts w:ascii="Times New Roman" w:hAnsi="Times New Roman" w:cs="Times New Roman"/>
          <w:color w:val="000000"/>
          <w:sz w:val="28"/>
          <w:szCs w:val="28"/>
          <w:lang w:val="uk-UA" w:eastAsia="uk-UA"/>
        </w:rPr>
        <w:t xml:space="preserve"> органом</w:t>
      </w:r>
      <w:r w:rsidRPr="00830882">
        <w:rPr>
          <w:rFonts w:ascii="Times New Roman" w:hAnsi="Times New Roman" w:cs="Times New Roman"/>
          <w:sz w:val="28"/>
          <w:szCs w:val="28"/>
          <w:lang w:val="uk-UA" w:eastAsia="uk-UA"/>
        </w:rPr>
        <w:t>.</w:t>
      </w:r>
    </w:p>
    <w:p w14:paraId="15069351" w14:textId="12D3BDD1" w:rsidR="00704AFF" w:rsidRPr="00830882" w:rsidRDefault="00830882" w:rsidP="00BF404C">
      <w:pPr>
        <w:spacing w:after="0" w:line="240" w:lineRule="auto"/>
        <w:ind w:firstLine="567"/>
        <w:jc w:val="both"/>
        <w:rPr>
          <w:rFonts w:ascii="Times New Roman" w:eastAsia="Calibri" w:hAnsi="Times New Roman" w:cs="Times New Roman"/>
          <w:sz w:val="28"/>
          <w:szCs w:val="28"/>
          <w:shd w:val="clear" w:color="auto" w:fill="FFFFFF"/>
        </w:rPr>
      </w:pPr>
      <w:r w:rsidRPr="00830882">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2"/>
    </w:p>
    <w:p w14:paraId="384E40C0" w14:textId="77777777" w:rsidR="00704AFF" w:rsidRPr="00704AFF" w:rsidRDefault="00704AFF" w:rsidP="0008021F">
      <w:pPr>
        <w:spacing w:after="0" w:line="240" w:lineRule="auto"/>
        <w:ind w:firstLine="567"/>
        <w:jc w:val="both"/>
        <w:rPr>
          <w:rFonts w:ascii="Times New Roman" w:eastAsia="Calibri" w:hAnsi="Times New Roman" w:cs="Times New Roman"/>
          <w:sz w:val="28"/>
          <w:szCs w:val="28"/>
          <w:shd w:val="clear" w:color="auto" w:fill="FFFFFF"/>
        </w:rPr>
      </w:pPr>
    </w:p>
    <w:p w14:paraId="2D16D3AD" w14:textId="3C5FE5EE"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r w:rsidRPr="00704AFF">
        <w:rPr>
          <w:rFonts w:ascii="Times New Roman" w:eastAsia="Times New Roman" w:hAnsi="Times New Roman" w:cs="Times New Roman"/>
          <w:sz w:val="28"/>
          <w:szCs w:val="28"/>
          <w:lang w:eastAsia="uk-UA"/>
        </w:rPr>
        <w:t xml:space="preserve">2.4. </w:t>
      </w:r>
      <w:proofErr w:type="spellStart"/>
      <w:r w:rsidRPr="00704AFF">
        <w:rPr>
          <w:rFonts w:ascii="Times New Roman" w:eastAsia="Times New Roman" w:hAnsi="Times New Roman" w:cs="Times New Roman"/>
          <w:sz w:val="28"/>
          <w:szCs w:val="28"/>
          <w:lang w:eastAsia="uk-UA"/>
        </w:rPr>
        <w:t>Ліцензіат</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забезпечує</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достовірність</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інформації</w:t>
      </w:r>
      <w:proofErr w:type="spellEnd"/>
      <w:r w:rsidRPr="00704AFF">
        <w:rPr>
          <w:rFonts w:ascii="Times New Roman" w:eastAsia="Times New Roman" w:hAnsi="Times New Roman" w:cs="Times New Roman"/>
          <w:sz w:val="28"/>
          <w:szCs w:val="28"/>
          <w:lang w:eastAsia="uk-UA"/>
        </w:rPr>
        <w:t xml:space="preserve">, </w:t>
      </w:r>
      <w:proofErr w:type="spellStart"/>
      <w:r w:rsidRPr="00704AFF">
        <w:rPr>
          <w:rFonts w:ascii="Times New Roman" w:eastAsia="Times New Roman" w:hAnsi="Times New Roman" w:cs="Times New Roman"/>
          <w:sz w:val="28"/>
          <w:szCs w:val="28"/>
          <w:lang w:eastAsia="uk-UA"/>
        </w:rPr>
        <w:t>зазначеної</w:t>
      </w:r>
      <w:proofErr w:type="spellEnd"/>
      <w:r w:rsidRPr="00704AFF">
        <w:rPr>
          <w:rFonts w:ascii="Times New Roman" w:eastAsia="Times New Roman" w:hAnsi="Times New Roman" w:cs="Times New Roman"/>
          <w:sz w:val="28"/>
          <w:szCs w:val="28"/>
          <w:lang w:eastAsia="uk-UA"/>
        </w:rPr>
        <w:t xml:space="preserve"> ним у </w:t>
      </w:r>
      <w:proofErr w:type="spellStart"/>
      <w:r w:rsidRPr="00704AFF">
        <w:rPr>
          <w:rFonts w:ascii="Times New Roman" w:eastAsia="Times New Roman" w:hAnsi="Times New Roman" w:cs="Times New Roman"/>
          <w:sz w:val="28"/>
          <w:szCs w:val="28"/>
          <w:lang w:eastAsia="uk-UA"/>
        </w:rPr>
        <w:t>формі</w:t>
      </w:r>
      <w:proofErr w:type="spellEnd"/>
      <w:r w:rsidRPr="00704AFF">
        <w:rPr>
          <w:rFonts w:ascii="Times New Roman" w:eastAsia="Times New Roman" w:hAnsi="Times New Roman" w:cs="Times New Roman"/>
          <w:sz w:val="28"/>
          <w:szCs w:val="28"/>
          <w:lang w:eastAsia="uk-UA"/>
        </w:rPr>
        <w:t xml:space="preserve"> звітності № </w:t>
      </w:r>
      <w:r>
        <w:rPr>
          <w:rFonts w:ascii="Times New Roman" w:eastAsia="Times New Roman" w:hAnsi="Times New Roman" w:cs="Times New Roman"/>
          <w:sz w:val="28"/>
          <w:szCs w:val="28"/>
          <w:lang w:val="uk-UA" w:eastAsia="uk-UA"/>
        </w:rPr>
        <w:t>8</w:t>
      </w:r>
      <w:r w:rsidRPr="00704AFF">
        <w:rPr>
          <w:rFonts w:ascii="Times New Roman" w:eastAsia="Times New Roman" w:hAnsi="Times New Roman" w:cs="Times New Roman"/>
          <w:sz w:val="28"/>
          <w:szCs w:val="28"/>
          <w:lang w:eastAsia="uk-UA"/>
        </w:rPr>
        <w:t xml:space="preserve">. </w:t>
      </w:r>
    </w:p>
    <w:p w14:paraId="5FC36A17"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6C9D0D1" w14:textId="3B9574B3" w:rsidR="00704AFF" w:rsidRPr="00704AFF" w:rsidRDefault="00704AFF" w:rsidP="0008021F">
      <w:pPr>
        <w:pStyle w:val="rvps2"/>
        <w:shd w:val="clear" w:color="auto" w:fill="FFFFFF"/>
        <w:spacing w:before="0" w:beforeAutospacing="0" w:after="0" w:afterAutospacing="0" w:line="256" w:lineRule="auto"/>
        <w:ind w:firstLine="567"/>
        <w:jc w:val="both"/>
        <w:rPr>
          <w:sz w:val="28"/>
          <w:szCs w:val="28"/>
        </w:rPr>
      </w:pPr>
      <w:r w:rsidRPr="00704AFF">
        <w:rPr>
          <w:sz w:val="28"/>
          <w:szCs w:val="28"/>
        </w:rPr>
        <w:t xml:space="preserve">2.5. Усі показники форми звітності № </w:t>
      </w:r>
      <w:r>
        <w:rPr>
          <w:sz w:val="28"/>
          <w:szCs w:val="28"/>
        </w:rPr>
        <w:t>8</w:t>
      </w:r>
      <w:r w:rsidRPr="00704AFF">
        <w:rPr>
          <w:sz w:val="28"/>
          <w:szCs w:val="28"/>
        </w:rPr>
        <w:t xml:space="preserve"> мають ґрунтуватися на даних первинних документів, що забезпечує можливість порівняння і контролю даних.</w:t>
      </w:r>
    </w:p>
    <w:p w14:paraId="675CC14F" w14:textId="77777777" w:rsidR="00704AFF" w:rsidRPr="00704AFF" w:rsidRDefault="00704AFF" w:rsidP="0008021F">
      <w:pPr>
        <w:shd w:val="clear" w:color="auto" w:fill="FFFFFF"/>
        <w:spacing w:after="0" w:line="256" w:lineRule="auto"/>
        <w:ind w:firstLine="567"/>
        <w:jc w:val="both"/>
        <w:rPr>
          <w:rFonts w:ascii="Times New Roman" w:eastAsia="Times New Roman" w:hAnsi="Times New Roman" w:cs="Times New Roman"/>
          <w:sz w:val="28"/>
          <w:szCs w:val="28"/>
          <w:lang w:eastAsia="uk-UA"/>
        </w:rPr>
      </w:pPr>
    </w:p>
    <w:p w14:paraId="6C70D64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lastRenderedPageBreak/>
        <w:t xml:space="preserve">2.6.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не </w:t>
      </w:r>
      <w:proofErr w:type="spellStart"/>
      <w:r w:rsidRPr="00704AFF">
        <w:rPr>
          <w:rFonts w:ascii="Times New Roman" w:hAnsi="Times New Roman" w:cs="Times New Roman"/>
          <w:sz w:val="28"/>
          <w:szCs w:val="28"/>
        </w:rPr>
        <w:t>має</w:t>
      </w:r>
      <w:proofErr w:type="spellEnd"/>
      <w:r w:rsidRPr="00704AFF">
        <w:rPr>
          <w:rFonts w:ascii="Times New Roman" w:hAnsi="Times New Roman" w:cs="Times New Roman"/>
          <w:sz w:val="28"/>
          <w:szCs w:val="28"/>
        </w:rPr>
        <w:t xml:space="preserve"> права </w:t>
      </w:r>
      <w:proofErr w:type="spellStart"/>
      <w:r w:rsidRPr="00704AFF">
        <w:rPr>
          <w:rFonts w:ascii="Times New Roman" w:hAnsi="Times New Roman" w:cs="Times New Roman"/>
          <w:sz w:val="28"/>
          <w:szCs w:val="28"/>
        </w:rPr>
        <w:t>вносити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зміни</w:t>
      </w:r>
      <w:proofErr w:type="spellEnd"/>
      <w:r w:rsidRPr="00704AFF">
        <w:rPr>
          <w:rFonts w:ascii="Times New Roman" w:hAnsi="Times New Roman" w:cs="Times New Roman"/>
          <w:sz w:val="28"/>
          <w:szCs w:val="28"/>
        </w:rPr>
        <w:t xml:space="preserve"> до </w:t>
      </w:r>
      <w:proofErr w:type="spellStart"/>
      <w:r w:rsidRPr="00704AFF">
        <w:rPr>
          <w:rFonts w:ascii="Times New Roman" w:hAnsi="Times New Roman" w:cs="Times New Roman"/>
          <w:sz w:val="28"/>
          <w:szCs w:val="28"/>
        </w:rPr>
        <w:t>затвердженого</w:t>
      </w:r>
      <w:proofErr w:type="spellEnd"/>
      <w:r w:rsidRPr="00704AFF">
        <w:rPr>
          <w:rFonts w:ascii="Times New Roman" w:hAnsi="Times New Roman" w:cs="Times New Roman"/>
          <w:sz w:val="28"/>
          <w:szCs w:val="28"/>
        </w:rPr>
        <w:t xml:space="preserve"> бланка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звітності.</w:t>
      </w:r>
    </w:p>
    <w:p w14:paraId="3FDA49AD"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
    <w:p w14:paraId="34493582" w14:textId="06EDA865"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2.7. </w:t>
      </w:r>
      <w:proofErr w:type="spellStart"/>
      <w:r w:rsidRPr="00704AFF">
        <w:rPr>
          <w:rFonts w:ascii="Times New Roman" w:hAnsi="Times New Roman" w:cs="Times New Roman"/>
          <w:sz w:val="28"/>
          <w:szCs w:val="28"/>
        </w:rPr>
        <w:t>Усі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форми</w:t>
      </w:r>
      <w:proofErr w:type="spellEnd"/>
      <w:r w:rsidRPr="00704AFF">
        <w:rPr>
          <w:rFonts w:ascii="Times New Roman" w:hAnsi="Times New Roman" w:cs="Times New Roman"/>
          <w:sz w:val="28"/>
          <w:szCs w:val="28"/>
        </w:rPr>
        <w:t xml:space="preserve"> звітності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мають</w:t>
      </w:r>
      <w:proofErr w:type="spellEnd"/>
      <w:r w:rsidRPr="00704AFF">
        <w:rPr>
          <w:rFonts w:ascii="Times New Roman" w:hAnsi="Times New Roman" w:cs="Times New Roman"/>
          <w:sz w:val="28"/>
          <w:szCs w:val="28"/>
        </w:rPr>
        <w:t xml:space="preserve"> бути </w:t>
      </w:r>
      <w:proofErr w:type="spellStart"/>
      <w:r w:rsidRPr="00704AFF">
        <w:rPr>
          <w:rFonts w:ascii="Times New Roman" w:hAnsi="Times New Roman" w:cs="Times New Roman"/>
          <w:sz w:val="28"/>
          <w:szCs w:val="28"/>
        </w:rPr>
        <w:t>наведені</w:t>
      </w:r>
      <w:proofErr w:type="spellEnd"/>
      <w:r w:rsidRPr="00704AFF">
        <w:rPr>
          <w:rFonts w:ascii="Times New Roman" w:hAnsi="Times New Roman" w:cs="Times New Roman"/>
          <w:sz w:val="28"/>
          <w:szCs w:val="28"/>
        </w:rPr>
        <w:t xml:space="preserve"> в тих </w:t>
      </w:r>
      <w:proofErr w:type="spellStart"/>
      <w:r w:rsidRPr="00704AFF">
        <w:rPr>
          <w:rFonts w:ascii="Times New Roman" w:hAnsi="Times New Roman" w:cs="Times New Roman"/>
          <w:sz w:val="28"/>
          <w:szCs w:val="28"/>
        </w:rPr>
        <w:t>одиницях</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виміру</w:t>
      </w:r>
      <w:proofErr w:type="spellEnd"/>
      <w:r w:rsidRPr="00704AFF">
        <w:rPr>
          <w:rFonts w:ascii="Times New Roman" w:hAnsi="Times New Roman" w:cs="Times New Roman"/>
          <w:sz w:val="28"/>
          <w:szCs w:val="28"/>
        </w:rPr>
        <w:t xml:space="preserve">, які </w:t>
      </w:r>
      <w:proofErr w:type="spellStart"/>
      <w:r w:rsidRPr="00704AFF">
        <w:rPr>
          <w:rFonts w:ascii="Times New Roman" w:hAnsi="Times New Roman" w:cs="Times New Roman"/>
          <w:sz w:val="28"/>
          <w:szCs w:val="28"/>
        </w:rPr>
        <w:t>вказані</w:t>
      </w:r>
      <w:proofErr w:type="spellEnd"/>
      <w:r w:rsidRPr="00704AFF">
        <w:rPr>
          <w:rFonts w:ascii="Times New Roman" w:hAnsi="Times New Roman" w:cs="Times New Roman"/>
          <w:sz w:val="28"/>
          <w:szCs w:val="28"/>
        </w:rPr>
        <w:t xml:space="preserve"> в </w:t>
      </w:r>
      <w:proofErr w:type="spellStart"/>
      <w:r w:rsidRPr="00704AFF">
        <w:rPr>
          <w:rFonts w:ascii="Times New Roman" w:hAnsi="Times New Roman" w:cs="Times New Roman"/>
          <w:sz w:val="28"/>
          <w:szCs w:val="28"/>
        </w:rPr>
        <w:t>затвердженій</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звітності.</w:t>
      </w:r>
    </w:p>
    <w:p w14:paraId="779696E3" w14:textId="062AAFE1"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proofErr w:type="spellStart"/>
      <w:r w:rsidRPr="00704AFF">
        <w:rPr>
          <w:rFonts w:ascii="Times New Roman" w:hAnsi="Times New Roman" w:cs="Times New Roman"/>
          <w:sz w:val="28"/>
          <w:szCs w:val="28"/>
        </w:rPr>
        <w:t>Вартісні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показники</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формі</w:t>
      </w:r>
      <w:proofErr w:type="spellEnd"/>
      <w:r w:rsidRPr="00704AFF">
        <w:rPr>
          <w:rFonts w:ascii="Times New Roman" w:hAnsi="Times New Roman" w:cs="Times New Roman"/>
          <w:sz w:val="28"/>
          <w:szCs w:val="28"/>
        </w:rPr>
        <w:t xml:space="preserve"> звітності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наводяться</w:t>
      </w:r>
      <w:proofErr w:type="spellEnd"/>
      <w:r w:rsidRPr="00704AFF">
        <w:rPr>
          <w:rFonts w:ascii="Times New Roman" w:hAnsi="Times New Roman" w:cs="Times New Roman"/>
          <w:sz w:val="28"/>
          <w:szCs w:val="28"/>
        </w:rPr>
        <w:t xml:space="preserve"> без </w:t>
      </w:r>
      <w:proofErr w:type="spellStart"/>
      <w:r w:rsidRPr="00704AFF">
        <w:rPr>
          <w:rFonts w:ascii="Times New Roman" w:hAnsi="Times New Roman" w:cs="Times New Roman"/>
          <w:sz w:val="28"/>
          <w:szCs w:val="28"/>
        </w:rPr>
        <w:t>урахування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податку</w:t>
      </w:r>
      <w:proofErr w:type="spellEnd"/>
      <w:r w:rsidRPr="00704AFF">
        <w:rPr>
          <w:rFonts w:ascii="Times New Roman" w:hAnsi="Times New Roman" w:cs="Times New Roman"/>
          <w:sz w:val="28"/>
          <w:szCs w:val="28"/>
        </w:rPr>
        <w:t xml:space="preserve"> на </w:t>
      </w:r>
      <w:proofErr w:type="spellStart"/>
      <w:r w:rsidRPr="00704AFF">
        <w:rPr>
          <w:rFonts w:ascii="Times New Roman" w:hAnsi="Times New Roman" w:cs="Times New Roman"/>
          <w:sz w:val="28"/>
          <w:szCs w:val="28"/>
        </w:rPr>
        <w:t>додану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вартість</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далі</w:t>
      </w:r>
      <w:proofErr w:type="spellEnd"/>
      <w:r w:rsidRPr="00704AFF">
        <w:rPr>
          <w:rFonts w:ascii="Times New Roman" w:hAnsi="Times New Roman" w:cs="Times New Roman"/>
          <w:sz w:val="28"/>
          <w:szCs w:val="28"/>
        </w:rPr>
        <w:t xml:space="preserve"> – ПДВ); </w:t>
      </w:r>
    </w:p>
    <w:p w14:paraId="67277A6C"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70907A17" w14:textId="4A4278E3"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8</w:t>
      </w:r>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відсутності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ліцензованої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діяльності</w:t>
      </w:r>
      <w:proofErr w:type="spellEnd"/>
      <w:r w:rsidRPr="00704AFF">
        <w:rPr>
          <w:rFonts w:ascii="Times New Roman" w:hAnsi="Times New Roman" w:cs="Times New Roman"/>
          <w:sz w:val="28"/>
          <w:szCs w:val="28"/>
        </w:rPr>
        <w:t xml:space="preserve"> у </w:t>
      </w:r>
      <w:proofErr w:type="spellStart"/>
      <w:r w:rsidRPr="00704AFF">
        <w:rPr>
          <w:rFonts w:ascii="Times New Roman" w:hAnsi="Times New Roman" w:cs="Times New Roman"/>
          <w:sz w:val="28"/>
          <w:szCs w:val="28"/>
        </w:rPr>
        <w:t>звітному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надає</w:t>
      </w:r>
      <w:proofErr w:type="spellEnd"/>
      <w:r w:rsidRPr="00704AFF">
        <w:rPr>
          <w:rFonts w:ascii="Times New Roman" w:hAnsi="Times New Roman" w:cs="Times New Roman"/>
          <w:sz w:val="28"/>
          <w:szCs w:val="28"/>
        </w:rPr>
        <w:t xml:space="preserve"> форму звітності № </w:t>
      </w:r>
      <w:r>
        <w:rPr>
          <w:rFonts w:ascii="Times New Roman" w:hAnsi="Times New Roman" w:cs="Times New Roman"/>
          <w:sz w:val="28"/>
          <w:szCs w:val="28"/>
          <w:lang w:val="uk-UA"/>
        </w:rPr>
        <w:t>8</w:t>
      </w:r>
      <w:r w:rsidRPr="00704AFF">
        <w:rPr>
          <w:rFonts w:ascii="Times New Roman" w:hAnsi="Times New Roman" w:cs="Times New Roman"/>
          <w:sz w:val="28"/>
          <w:szCs w:val="28"/>
        </w:rPr>
        <w:t xml:space="preserve"> за </w:t>
      </w:r>
      <w:proofErr w:type="spellStart"/>
      <w:r w:rsidRPr="00704AFF">
        <w:rPr>
          <w:rFonts w:ascii="Times New Roman" w:hAnsi="Times New Roman" w:cs="Times New Roman"/>
          <w:sz w:val="28"/>
          <w:szCs w:val="28"/>
        </w:rPr>
        <w:t>встановленою</w:t>
      </w:r>
      <w:proofErr w:type="spellEnd"/>
      <w:r w:rsidRPr="00704AFF">
        <w:rPr>
          <w:rFonts w:ascii="Times New Roman" w:hAnsi="Times New Roman" w:cs="Times New Roman"/>
          <w:sz w:val="28"/>
          <w:szCs w:val="28"/>
        </w:rPr>
        <w:t xml:space="preserve"> формою, при </w:t>
      </w:r>
      <w:proofErr w:type="spellStart"/>
      <w:r w:rsidRPr="00704AFF">
        <w:rPr>
          <w:rFonts w:ascii="Times New Roman" w:hAnsi="Times New Roman" w:cs="Times New Roman"/>
          <w:sz w:val="28"/>
          <w:szCs w:val="28"/>
        </w:rPr>
        <w:t>цьому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проставляє</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значення</w:t>
      </w:r>
      <w:proofErr w:type="spellEnd"/>
      <w:r w:rsidRPr="00704AFF">
        <w:rPr>
          <w:rFonts w:ascii="Times New Roman" w:hAnsi="Times New Roman" w:cs="Times New Roman"/>
          <w:sz w:val="28"/>
          <w:szCs w:val="28"/>
        </w:rPr>
        <w:t xml:space="preserve"> «0» у </w:t>
      </w:r>
      <w:proofErr w:type="spellStart"/>
      <w:r w:rsidRPr="00704AFF">
        <w:rPr>
          <w:rFonts w:ascii="Times New Roman" w:hAnsi="Times New Roman" w:cs="Times New Roman"/>
          <w:sz w:val="28"/>
          <w:szCs w:val="28"/>
        </w:rPr>
        <w:t>відповідних</w:t>
      </w:r>
      <w:proofErr w:type="spellEnd"/>
      <w:r w:rsidRPr="00704AFF">
        <w:rPr>
          <w:rFonts w:ascii="Times New Roman" w:hAnsi="Times New Roman" w:cs="Times New Roman"/>
          <w:sz w:val="28"/>
          <w:szCs w:val="28"/>
        </w:rPr>
        <w:t xml:space="preserve"> графах.</w:t>
      </w:r>
    </w:p>
    <w:p w14:paraId="71A8C408" w14:textId="77777777" w:rsidR="00704AFF" w:rsidRPr="00704AFF" w:rsidRDefault="00704AFF" w:rsidP="0008021F">
      <w:pPr>
        <w:tabs>
          <w:tab w:val="left" w:pos="993"/>
        </w:tabs>
        <w:spacing w:after="0" w:line="240" w:lineRule="auto"/>
        <w:ind w:firstLine="567"/>
        <w:jc w:val="both"/>
        <w:rPr>
          <w:rFonts w:ascii="Times New Roman" w:hAnsi="Times New Roman" w:cs="Times New Roman"/>
          <w:sz w:val="28"/>
          <w:szCs w:val="28"/>
        </w:rPr>
      </w:pPr>
      <w:r w:rsidRPr="00704AFF">
        <w:rPr>
          <w:rFonts w:ascii="Times New Roman" w:hAnsi="Times New Roman" w:cs="Times New Roman"/>
          <w:sz w:val="28"/>
          <w:szCs w:val="28"/>
        </w:rPr>
        <w:t xml:space="preserve">У </w:t>
      </w:r>
      <w:proofErr w:type="spellStart"/>
      <w:r w:rsidRPr="00704AFF">
        <w:rPr>
          <w:rFonts w:ascii="Times New Roman" w:hAnsi="Times New Roman" w:cs="Times New Roman"/>
          <w:sz w:val="28"/>
          <w:szCs w:val="28"/>
        </w:rPr>
        <w:t>разі</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прийняття</w:t>
      </w:r>
      <w:proofErr w:type="spellEnd"/>
      <w:r w:rsidRPr="00704AFF">
        <w:rPr>
          <w:rFonts w:ascii="Times New Roman" w:hAnsi="Times New Roman" w:cs="Times New Roman"/>
          <w:sz w:val="28"/>
          <w:szCs w:val="28"/>
        </w:rPr>
        <w:t xml:space="preserve"> НКРЕКП </w:t>
      </w:r>
      <w:proofErr w:type="spellStart"/>
      <w:r w:rsidRPr="00704AFF">
        <w:rPr>
          <w:rFonts w:ascii="Times New Roman" w:hAnsi="Times New Roman" w:cs="Times New Roman"/>
          <w:sz w:val="28"/>
          <w:szCs w:val="28"/>
        </w:rPr>
        <w:t>рішення</w:t>
      </w:r>
      <w:proofErr w:type="spellEnd"/>
      <w:r w:rsidRPr="00704AFF">
        <w:rPr>
          <w:rFonts w:ascii="Times New Roman" w:hAnsi="Times New Roman" w:cs="Times New Roman"/>
          <w:sz w:val="28"/>
          <w:szCs w:val="28"/>
        </w:rPr>
        <w:t xml:space="preserve"> про </w:t>
      </w:r>
      <w:proofErr w:type="spellStart"/>
      <w:r w:rsidRPr="00704AFF">
        <w:rPr>
          <w:rFonts w:ascii="Times New Roman" w:hAnsi="Times New Roman" w:cs="Times New Roman"/>
          <w:sz w:val="28"/>
          <w:szCs w:val="28"/>
        </w:rPr>
        <w:t>зупинення</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дії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ліцензії</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ліцензіат</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звільняється</w:t>
      </w:r>
      <w:proofErr w:type="spellEnd"/>
      <w:r w:rsidRPr="00704AFF">
        <w:rPr>
          <w:rFonts w:ascii="Times New Roman" w:hAnsi="Times New Roman" w:cs="Times New Roman"/>
          <w:sz w:val="28"/>
          <w:szCs w:val="28"/>
        </w:rPr>
        <w:t xml:space="preserve"> від </w:t>
      </w:r>
      <w:proofErr w:type="spellStart"/>
      <w:r w:rsidRPr="00704AFF">
        <w:rPr>
          <w:rFonts w:ascii="Times New Roman" w:hAnsi="Times New Roman" w:cs="Times New Roman"/>
          <w:sz w:val="28"/>
          <w:szCs w:val="28"/>
        </w:rPr>
        <w:t>обов’язку</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надавати</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звітність</w:t>
      </w:r>
      <w:proofErr w:type="spellEnd"/>
      <w:r w:rsidRPr="00704AFF">
        <w:rPr>
          <w:rFonts w:ascii="Times New Roman" w:hAnsi="Times New Roman" w:cs="Times New Roman"/>
          <w:sz w:val="28"/>
          <w:szCs w:val="28"/>
        </w:rPr>
        <w:t xml:space="preserve"> з </w:t>
      </w:r>
      <w:proofErr w:type="spellStart"/>
      <w:r w:rsidRPr="00704AFF">
        <w:rPr>
          <w:rFonts w:ascii="Times New Roman" w:hAnsi="Times New Roman" w:cs="Times New Roman"/>
          <w:sz w:val="28"/>
          <w:szCs w:val="28"/>
        </w:rPr>
        <w:t>наступного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звітного</w:t>
      </w:r>
      <w:proofErr w:type="spellEnd"/>
      <w:r w:rsidRPr="00704AFF">
        <w:rPr>
          <w:rFonts w:ascii="Times New Roman" w:hAnsi="Times New Roman" w:cs="Times New Roman"/>
          <w:sz w:val="28"/>
          <w:szCs w:val="28"/>
        </w:rPr>
        <w:t xml:space="preserve"> </w:t>
      </w:r>
      <w:proofErr w:type="spellStart"/>
      <w:r w:rsidRPr="00704AFF">
        <w:rPr>
          <w:rFonts w:ascii="Times New Roman" w:hAnsi="Times New Roman" w:cs="Times New Roman"/>
          <w:sz w:val="28"/>
          <w:szCs w:val="28"/>
        </w:rPr>
        <w:t>періоду</w:t>
      </w:r>
      <w:proofErr w:type="spellEnd"/>
      <w:r w:rsidRPr="00704AFF">
        <w:rPr>
          <w:rFonts w:ascii="Times New Roman" w:hAnsi="Times New Roman" w:cs="Times New Roman"/>
          <w:sz w:val="28"/>
          <w:szCs w:val="28"/>
        </w:rPr>
        <w:t>.</w:t>
      </w:r>
    </w:p>
    <w:p w14:paraId="72755486" w14:textId="77777777" w:rsidR="00704AFF" w:rsidRPr="00704AFF" w:rsidRDefault="00704AFF" w:rsidP="0008021F">
      <w:pPr>
        <w:tabs>
          <w:tab w:val="left" w:pos="993"/>
        </w:tabs>
        <w:spacing w:after="0" w:line="276" w:lineRule="auto"/>
        <w:ind w:firstLine="567"/>
        <w:jc w:val="both"/>
        <w:rPr>
          <w:rFonts w:ascii="Times New Roman" w:hAnsi="Times New Roman" w:cs="Times New Roman"/>
          <w:sz w:val="28"/>
          <w:szCs w:val="28"/>
        </w:rPr>
      </w:pPr>
    </w:p>
    <w:p w14:paraId="24EA0CA0" w14:textId="77777777" w:rsidR="00830882" w:rsidRPr="00830882" w:rsidRDefault="00704AFF"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704AFF">
        <w:rPr>
          <w:rFonts w:ascii="Times New Roman" w:hAnsi="Times New Roman" w:cs="Times New Roman"/>
          <w:sz w:val="28"/>
          <w:szCs w:val="28"/>
        </w:rPr>
        <w:t>2.</w:t>
      </w:r>
      <w:r w:rsidRPr="00704AFF">
        <w:rPr>
          <w:rFonts w:ascii="Times New Roman" w:hAnsi="Times New Roman" w:cs="Times New Roman"/>
          <w:sz w:val="28"/>
          <w:szCs w:val="28"/>
          <w:lang w:val="en-US"/>
        </w:rPr>
        <w:t>9</w:t>
      </w:r>
      <w:r w:rsidRPr="00704AFF">
        <w:rPr>
          <w:rFonts w:ascii="Times New Roman" w:hAnsi="Times New Roman" w:cs="Times New Roman"/>
          <w:sz w:val="28"/>
          <w:szCs w:val="28"/>
        </w:rPr>
        <w:t xml:space="preserve">. </w:t>
      </w:r>
      <w:bookmarkStart w:id="3" w:name="_Hlk202787936"/>
      <w:r w:rsidR="00830882" w:rsidRPr="00830882">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41F31E48" w14:textId="77777777" w:rsidR="00830882" w:rsidRPr="00830882" w:rsidRDefault="00830882" w:rsidP="00BF404C">
      <w:pPr>
        <w:shd w:val="clear" w:color="auto" w:fill="FFFFFF"/>
        <w:spacing w:after="0" w:line="240" w:lineRule="auto"/>
        <w:ind w:firstLine="709"/>
        <w:jc w:val="both"/>
        <w:rPr>
          <w:rFonts w:ascii="Times New Roman" w:hAnsi="Times New Roman" w:cs="Times New Roman"/>
          <w:sz w:val="28"/>
          <w:szCs w:val="28"/>
          <w:lang w:val="uk-UA" w:eastAsia="uk-UA"/>
        </w:rPr>
      </w:pPr>
      <w:r w:rsidRPr="00830882">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830882">
        <w:rPr>
          <w:rFonts w:ascii="Times New Roman" w:hAnsi="Times New Roman" w:cs="Times New Roman"/>
          <w:sz w:val="28"/>
          <w:szCs w:val="28"/>
          <w:lang w:val="uk-UA" w:eastAsia="uk-UA"/>
        </w:rPr>
        <w:t>xlsx</w:t>
      </w:r>
      <w:proofErr w:type="spellEnd"/>
      <w:r w:rsidRPr="00830882">
        <w:rPr>
          <w:rFonts w:ascii="Times New Roman" w:hAnsi="Times New Roman" w:cs="Times New Roman"/>
          <w:sz w:val="28"/>
          <w:szCs w:val="28"/>
          <w:lang w:val="uk-UA" w:eastAsia="uk-UA"/>
        </w:rPr>
        <w:t>») через автоматизований модуль збору звітності</w:t>
      </w:r>
      <w:r w:rsidRPr="00830882">
        <w:rPr>
          <w:rFonts w:ascii="Times New Roman" w:hAnsi="Times New Roman" w:cs="Times New Roman"/>
          <w:color w:val="000000"/>
          <w:sz w:val="28"/>
          <w:szCs w:val="28"/>
          <w:lang w:val="uk-UA" w:eastAsia="uk-UA"/>
        </w:rPr>
        <w:t xml:space="preserve"> за посиланням </w:t>
      </w:r>
      <w:hyperlink r:id="rId10" w:history="1">
        <w:r w:rsidRPr="00830882">
          <w:rPr>
            <w:rStyle w:val="a4"/>
            <w:rFonts w:ascii="Times New Roman" w:hAnsi="Times New Roman" w:cs="Times New Roman"/>
            <w:sz w:val="28"/>
            <w:szCs w:val="28"/>
            <w:lang w:val="uk-UA" w:eastAsia="uk-UA"/>
          </w:rPr>
          <w:t>https://rpt.nerc.gov.ua</w:t>
        </w:r>
      </w:hyperlink>
      <w:r w:rsidRPr="00830882">
        <w:rPr>
          <w:rFonts w:ascii="Times New Roman" w:hAnsi="Times New Roman" w:cs="Times New Roman"/>
          <w:color w:val="000000"/>
          <w:sz w:val="28"/>
          <w:szCs w:val="28"/>
          <w:lang w:val="uk-UA" w:eastAsia="uk-UA"/>
        </w:rPr>
        <w:t xml:space="preserve"> </w:t>
      </w:r>
      <w:r w:rsidRPr="00830882">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1A388EFE" w14:textId="26DD86ED" w:rsidR="00704AFF" w:rsidRPr="00830882" w:rsidRDefault="00830882" w:rsidP="00BF404C">
      <w:pPr>
        <w:tabs>
          <w:tab w:val="left" w:pos="993"/>
        </w:tabs>
        <w:spacing w:after="0" w:line="240" w:lineRule="auto"/>
        <w:ind w:firstLine="567"/>
        <w:jc w:val="both"/>
        <w:rPr>
          <w:rFonts w:ascii="Times New Roman" w:hAnsi="Times New Roman" w:cs="Times New Roman"/>
          <w:sz w:val="28"/>
          <w:szCs w:val="28"/>
        </w:rPr>
      </w:pPr>
      <w:r w:rsidRPr="00830882">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3"/>
    </w:p>
    <w:bookmarkEnd w:id="1"/>
    <w:p w14:paraId="631FD47D" w14:textId="77777777" w:rsidR="006E6FD7" w:rsidRPr="009138A3" w:rsidRDefault="006E6FD7" w:rsidP="006E6FD7">
      <w:pPr>
        <w:spacing w:after="0" w:line="276" w:lineRule="auto"/>
        <w:ind w:firstLine="709"/>
        <w:jc w:val="both"/>
        <w:rPr>
          <w:rFonts w:ascii="Times New Roman" w:hAnsi="Times New Roman" w:cs="Times New Roman"/>
          <w:sz w:val="28"/>
          <w:szCs w:val="28"/>
          <w:lang w:val="uk-UA"/>
        </w:rPr>
      </w:pPr>
    </w:p>
    <w:p w14:paraId="5727B19A"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r w:rsidRPr="009138A3">
        <w:rPr>
          <w:rFonts w:ascii="Times New Roman" w:hAnsi="Times New Roman" w:cs="Times New Roman"/>
          <w:b/>
          <w:sz w:val="28"/>
          <w:szCs w:val="28"/>
          <w:lang w:val="en-US"/>
        </w:rPr>
        <w:t>3</w:t>
      </w:r>
      <w:r w:rsidRPr="009138A3">
        <w:rPr>
          <w:rFonts w:ascii="Times New Roman" w:hAnsi="Times New Roman" w:cs="Times New Roman"/>
          <w:b/>
          <w:sz w:val="28"/>
          <w:szCs w:val="28"/>
          <w:lang w:val="uk-UA"/>
        </w:rPr>
        <w:t>. Порядок заповнення форми звітності № 8</w:t>
      </w:r>
    </w:p>
    <w:p w14:paraId="28D533E5" w14:textId="77777777" w:rsidR="006E6FD7" w:rsidRPr="009138A3" w:rsidRDefault="006E6FD7" w:rsidP="006E6FD7">
      <w:pPr>
        <w:spacing w:after="0" w:line="276" w:lineRule="auto"/>
        <w:ind w:firstLine="709"/>
        <w:jc w:val="center"/>
        <w:rPr>
          <w:rFonts w:ascii="Times New Roman" w:hAnsi="Times New Roman" w:cs="Times New Roman"/>
          <w:b/>
          <w:sz w:val="28"/>
          <w:szCs w:val="28"/>
          <w:lang w:val="uk-UA"/>
        </w:rPr>
      </w:pPr>
    </w:p>
    <w:p w14:paraId="16348E98" w14:textId="77777777" w:rsidR="006E6FD7" w:rsidRPr="009138A3" w:rsidRDefault="006E6FD7" w:rsidP="0008021F">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794F0BBF" w14:textId="77777777" w:rsidR="006E6FD7" w:rsidRPr="009138A3" w:rsidRDefault="006E6FD7"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88296DF" w14:textId="77777777" w:rsidR="006E6FD7" w:rsidRPr="009138A3" w:rsidRDefault="006E6FD7" w:rsidP="0008021F">
      <w:pPr>
        <w:pStyle w:val="a3"/>
        <w:numPr>
          <w:ilvl w:val="0"/>
          <w:numId w:val="1"/>
        </w:numPr>
        <w:tabs>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1 «Кількість споживачів» зазначається кількість споживачів електропостачальника станом на кінець звітного періоду за категоріями споживачів (рядки 005 – 045);</w:t>
      </w:r>
    </w:p>
    <w:p w14:paraId="74E2C5D8" w14:textId="77777777" w:rsidR="006E6FD7" w:rsidRPr="009138A3" w:rsidRDefault="006E6FD7" w:rsidP="0008021F">
      <w:pPr>
        <w:pStyle w:val="a3"/>
        <w:tabs>
          <w:tab w:val="left" w:pos="993"/>
          <w:tab w:val="left" w:pos="1276"/>
        </w:tabs>
        <w:spacing w:after="0" w:line="276" w:lineRule="auto"/>
        <w:ind w:left="0" w:firstLine="567"/>
        <w:jc w:val="both"/>
        <w:rPr>
          <w:rFonts w:ascii="Times New Roman" w:hAnsi="Times New Roman" w:cs="Times New Roman"/>
          <w:sz w:val="28"/>
          <w:szCs w:val="28"/>
          <w:lang w:val="uk-UA"/>
        </w:rPr>
      </w:pPr>
    </w:p>
    <w:p w14:paraId="3ACCF1B2" w14:textId="4ACDA26C" w:rsidR="006E6FD7" w:rsidRPr="009138A3" w:rsidRDefault="006E6FD7" w:rsidP="0008021F">
      <w:pPr>
        <w:pStyle w:val="a3"/>
        <w:numPr>
          <w:ilvl w:val="0"/>
          <w:numId w:val="1"/>
        </w:numPr>
        <w:tabs>
          <w:tab w:val="left" w:pos="0"/>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2, 6 «обсяг споживання (фактичний)» зазначається інформація щодо фактичного обсягу споживання електричної енергії за категоріями споживачів (рядки 005 – 045)</w:t>
      </w:r>
      <w:r w:rsidR="00CB3C99">
        <w:rPr>
          <w:rFonts w:ascii="Times New Roman" w:hAnsi="Times New Roman" w:cs="Times New Roman"/>
          <w:sz w:val="28"/>
          <w:szCs w:val="28"/>
          <w:lang w:val="uk-UA"/>
        </w:rPr>
        <w:t xml:space="preserve"> протягом звітного місяця (графа 2) та з</w:t>
      </w:r>
      <w:r w:rsidR="00216EDC">
        <w:rPr>
          <w:rFonts w:ascii="Times New Roman" w:hAnsi="Times New Roman" w:cs="Times New Roman"/>
          <w:sz w:val="28"/>
          <w:szCs w:val="28"/>
          <w:lang w:val="uk-UA"/>
        </w:rPr>
        <w:t xml:space="preserve"> початку звітного року</w:t>
      </w:r>
      <w:r w:rsidR="00CB3C99">
        <w:rPr>
          <w:rFonts w:ascii="Times New Roman" w:hAnsi="Times New Roman" w:cs="Times New Roman"/>
          <w:sz w:val="28"/>
          <w:szCs w:val="28"/>
          <w:lang w:val="uk-UA"/>
        </w:rPr>
        <w:t xml:space="preserve"> </w:t>
      </w:r>
      <w:r w:rsidR="00216EDC">
        <w:rPr>
          <w:rFonts w:ascii="Times New Roman" w:hAnsi="Times New Roman" w:cs="Times New Roman"/>
          <w:sz w:val="28"/>
          <w:szCs w:val="28"/>
          <w:lang w:val="uk-UA"/>
        </w:rPr>
        <w:t>(</w:t>
      </w:r>
      <w:r w:rsidR="00CB3C99">
        <w:rPr>
          <w:rFonts w:ascii="Times New Roman" w:hAnsi="Times New Roman" w:cs="Times New Roman"/>
          <w:sz w:val="28"/>
          <w:szCs w:val="28"/>
          <w:lang w:val="uk-UA"/>
        </w:rPr>
        <w:t>з урахуванням даних щодо звітного місяця</w:t>
      </w:r>
      <w:r w:rsidR="00216EDC">
        <w:rPr>
          <w:rFonts w:ascii="Times New Roman" w:hAnsi="Times New Roman" w:cs="Times New Roman"/>
          <w:sz w:val="28"/>
          <w:szCs w:val="28"/>
          <w:lang w:val="uk-UA"/>
        </w:rPr>
        <w:t>)</w:t>
      </w:r>
      <w:r w:rsidR="00CB3C99">
        <w:rPr>
          <w:rFonts w:ascii="Times New Roman" w:hAnsi="Times New Roman" w:cs="Times New Roman"/>
          <w:sz w:val="28"/>
          <w:szCs w:val="28"/>
          <w:lang w:val="uk-UA"/>
        </w:rPr>
        <w:t xml:space="preserve"> (графа 6)</w:t>
      </w:r>
      <w:r w:rsidRPr="009138A3">
        <w:rPr>
          <w:rFonts w:ascii="Times New Roman" w:hAnsi="Times New Roman" w:cs="Times New Roman"/>
          <w:sz w:val="28"/>
          <w:szCs w:val="28"/>
          <w:lang w:val="uk-UA"/>
        </w:rPr>
        <w:t>;</w:t>
      </w:r>
    </w:p>
    <w:p w14:paraId="636107D0" w14:textId="77777777" w:rsidR="006E6FD7" w:rsidRPr="009138A3" w:rsidRDefault="006E6FD7" w:rsidP="0008021F">
      <w:pPr>
        <w:tabs>
          <w:tab w:val="left" w:pos="0"/>
          <w:tab w:val="left" w:pos="993"/>
        </w:tabs>
        <w:spacing w:after="0" w:line="276" w:lineRule="auto"/>
        <w:ind w:firstLine="567"/>
        <w:jc w:val="both"/>
        <w:rPr>
          <w:rFonts w:ascii="Times New Roman" w:hAnsi="Times New Roman" w:cs="Times New Roman"/>
          <w:sz w:val="28"/>
          <w:szCs w:val="28"/>
          <w:lang w:val="uk-UA"/>
        </w:rPr>
      </w:pPr>
    </w:p>
    <w:p w14:paraId="06DFE513" w14:textId="4D36B367" w:rsidR="002F3B69" w:rsidRP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lastRenderedPageBreak/>
        <w:t xml:space="preserve">у графах 3, 7 «усього вартість споживання (без ПДВ)» </w:t>
      </w:r>
      <w:r w:rsidR="002F3B69" w:rsidRPr="002F3B69">
        <w:rPr>
          <w:rFonts w:ascii="Times New Roman" w:hAnsi="Times New Roman" w:cs="Times New Roman"/>
          <w:sz w:val="28"/>
          <w:szCs w:val="28"/>
          <w:lang w:val="uk-UA"/>
        </w:rPr>
        <w:t xml:space="preserve">відображається загальна вартість спожитої у звітному </w:t>
      </w:r>
      <w:r w:rsidR="002F3B69">
        <w:rPr>
          <w:rFonts w:ascii="Times New Roman" w:hAnsi="Times New Roman" w:cs="Times New Roman"/>
          <w:sz w:val="28"/>
          <w:szCs w:val="28"/>
          <w:lang w:val="uk-UA"/>
        </w:rPr>
        <w:t>місяці (графа 3) та з початку звітного року (графа 7)</w:t>
      </w:r>
      <w:r w:rsidR="002F3B69" w:rsidRPr="002F3B69">
        <w:rPr>
          <w:rFonts w:ascii="Times New Roman" w:hAnsi="Times New Roman" w:cs="Times New Roman"/>
          <w:sz w:val="28"/>
          <w:szCs w:val="28"/>
          <w:lang w:val="uk-UA"/>
        </w:rPr>
        <w:t xml:space="preserve"> електричної енергії без ПДВ за категоріями споживачів (добуток фактичного обсягу споживання на кінцеву ціну електричної енергії).</w:t>
      </w:r>
    </w:p>
    <w:p w14:paraId="5663CCD0" w14:textId="244DAE35" w:rsidR="002F3B69" w:rsidRPr="00BE67B8" w:rsidRDefault="002F3B69" w:rsidP="002F3B69">
      <w:pPr>
        <w:pStyle w:val="a3"/>
        <w:tabs>
          <w:tab w:val="left" w:pos="993"/>
        </w:tabs>
        <w:spacing w:after="0" w:line="276" w:lineRule="auto"/>
        <w:ind w:left="0" w:firstLine="851"/>
        <w:jc w:val="both"/>
        <w:rPr>
          <w:rFonts w:ascii="Times New Roman" w:hAnsi="Times New Roman" w:cs="Times New Roman"/>
          <w:sz w:val="28"/>
          <w:szCs w:val="28"/>
          <w:lang w:val="uk-UA"/>
        </w:rPr>
      </w:pPr>
      <w:r w:rsidRPr="00BE67B8">
        <w:rPr>
          <w:rFonts w:ascii="Times New Roman" w:hAnsi="Times New Roman" w:cs="Times New Roman"/>
          <w:sz w:val="28"/>
          <w:szCs w:val="28"/>
          <w:lang w:val="uk-UA"/>
        </w:rPr>
        <w:t xml:space="preserve">Під кінцевою ціною розуміється остаточно сформована ціна на </w:t>
      </w:r>
      <w:r>
        <w:rPr>
          <w:rFonts w:ascii="Times New Roman" w:hAnsi="Times New Roman" w:cs="Times New Roman"/>
          <w:sz w:val="28"/>
          <w:szCs w:val="28"/>
          <w:lang w:val="uk-UA"/>
        </w:rPr>
        <w:t xml:space="preserve">послуги постачальника «останньої надії» </w:t>
      </w:r>
      <w:r w:rsidRPr="00BE67B8">
        <w:rPr>
          <w:rFonts w:ascii="Times New Roman" w:hAnsi="Times New Roman" w:cs="Times New Roman"/>
          <w:sz w:val="28"/>
          <w:szCs w:val="28"/>
          <w:lang w:val="uk-UA"/>
        </w:rPr>
        <w:t xml:space="preserve">на розрахунковий (звітний) місяць </w:t>
      </w:r>
      <w:r>
        <w:rPr>
          <w:rFonts w:ascii="Times New Roman" w:hAnsi="Times New Roman" w:cs="Times New Roman"/>
          <w:sz w:val="28"/>
          <w:szCs w:val="28"/>
          <w:lang w:val="uk-UA"/>
        </w:rPr>
        <w:t xml:space="preserve">(період) </w:t>
      </w:r>
      <w:r w:rsidRPr="00BE67B8">
        <w:rPr>
          <w:rFonts w:ascii="Times New Roman" w:hAnsi="Times New Roman" w:cs="Times New Roman"/>
          <w:sz w:val="28"/>
          <w:szCs w:val="28"/>
          <w:lang w:val="uk-UA"/>
        </w:rPr>
        <w:t>відповідно до постанови НКПЕКП від 05 жовтня 2018 року  № 117</w:t>
      </w:r>
      <w:r w:rsidR="007A7F9C">
        <w:rPr>
          <w:rFonts w:ascii="Times New Roman" w:hAnsi="Times New Roman" w:cs="Times New Roman"/>
          <w:sz w:val="28"/>
          <w:szCs w:val="28"/>
          <w:lang w:val="uk-UA"/>
        </w:rPr>
        <w:t>9</w:t>
      </w:r>
      <w:r w:rsidRPr="00BE67B8">
        <w:rPr>
          <w:rFonts w:ascii="Times New Roman" w:hAnsi="Times New Roman" w:cs="Times New Roman"/>
          <w:sz w:val="28"/>
          <w:szCs w:val="28"/>
          <w:lang w:val="uk-UA"/>
        </w:rPr>
        <w:t xml:space="preserve"> «</w:t>
      </w:r>
      <w:r w:rsidR="007A7F9C" w:rsidRPr="007A7F9C">
        <w:rPr>
          <w:rFonts w:ascii="Times New Roman" w:hAnsi="Times New Roman" w:cs="Times New Roman"/>
          <w:sz w:val="28"/>
          <w:szCs w:val="28"/>
          <w:lang w:val="uk-UA"/>
        </w:rPr>
        <w:t xml:space="preserve">Про затвердження Порядку формування ціни, за якою здійснюється постачання електричної енергії споживачам постачальником </w:t>
      </w:r>
      <w:r w:rsidR="007A7F9C">
        <w:rPr>
          <w:rFonts w:ascii="Times New Roman" w:hAnsi="Times New Roman" w:cs="Times New Roman"/>
          <w:sz w:val="28"/>
          <w:szCs w:val="28"/>
          <w:lang w:val="uk-UA"/>
        </w:rPr>
        <w:t>«</w:t>
      </w:r>
      <w:r w:rsidR="007A7F9C" w:rsidRPr="007A7F9C">
        <w:rPr>
          <w:rFonts w:ascii="Times New Roman" w:hAnsi="Times New Roman" w:cs="Times New Roman"/>
          <w:sz w:val="28"/>
          <w:szCs w:val="28"/>
          <w:lang w:val="uk-UA"/>
        </w:rPr>
        <w:t>останньої надії</w:t>
      </w:r>
      <w:r w:rsidRPr="00BE67B8">
        <w:rPr>
          <w:rFonts w:ascii="Times New Roman" w:hAnsi="Times New Roman" w:cs="Times New Roman"/>
          <w:sz w:val="28"/>
          <w:szCs w:val="28"/>
          <w:lang w:val="uk-UA"/>
        </w:rPr>
        <w:t>» (далі – постанова № 117</w:t>
      </w:r>
      <w:r w:rsidR="007A7F9C">
        <w:rPr>
          <w:rFonts w:ascii="Times New Roman" w:hAnsi="Times New Roman" w:cs="Times New Roman"/>
          <w:sz w:val="28"/>
          <w:szCs w:val="28"/>
          <w:lang w:val="uk-UA"/>
        </w:rPr>
        <w:t>9</w:t>
      </w:r>
      <w:r w:rsidRPr="00BE67B8">
        <w:rPr>
          <w:rFonts w:ascii="Times New Roman" w:hAnsi="Times New Roman" w:cs="Times New Roman"/>
          <w:sz w:val="28"/>
          <w:szCs w:val="28"/>
          <w:lang w:val="uk-UA"/>
        </w:rPr>
        <w:t>)</w:t>
      </w:r>
      <w:r>
        <w:rPr>
          <w:rFonts w:ascii="Times New Roman" w:hAnsi="Times New Roman" w:cs="Times New Roman"/>
          <w:sz w:val="28"/>
          <w:szCs w:val="28"/>
          <w:lang w:val="uk-UA"/>
        </w:rPr>
        <w:t>;</w:t>
      </w:r>
    </w:p>
    <w:p w14:paraId="67C99337" w14:textId="26222486" w:rsidR="006E6FD7" w:rsidRPr="002F3B69" w:rsidRDefault="006E6FD7" w:rsidP="002F3B69">
      <w:pPr>
        <w:pStyle w:val="a3"/>
        <w:tabs>
          <w:tab w:val="left" w:pos="993"/>
        </w:tabs>
        <w:spacing w:after="0" w:line="276" w:lineRule="auto"/>
        <w:ind w:left="567"/>
        <w:jc w:val="both"/>
        <w:rPr>
          <w:rFonts w:ascii="Times New Roman" w:hAnsi="Times New Roman" w:cs="Times New Roman"/>
          <w:sz w:val="28"/>
          <w:szCs w:val="28"/>
          <w:lang w:val="uk-UA"/>
        </w:rPr>
      </w:pPr>
    </w:p>
    <w:p w14:paraId="65F22B38" w14:textId="30D56E31" w:rsidR="002F3B69" w:rsidRP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bookmarkStart w:id="4" w:name="_Hlk49444295"/>
      <w:r w:rsidRPr="002F3B69">
        <w:rPr>
          <w:rFonts w:ascii="Times New Roman" w:hAnsi="Times New Roman" w:cs="Times New Roman"/>
          <w:sz w:val="28"/>
          <w:szCs w:val="28"/>
          <w:lang w:val="uk-UA"/>
        </w:rPr>
        <w:t xml:space="preserve">у графах 4, 8 «вартість постачання (без ПДВ)» </w:t>
      </w:r>
      <w:r w:rsidR="002F3B69" w:rsidRPr="002F3B69">
        <w:rPr>
          <w:rFonts w:ascii="Times New Roman" w:hAnsi="Times New Roman" w:cs="Times New Roman"/>
          <w:sz w:val="28"/>
          <w:szCs w:val="28"/>
          <w:lang w:val="uk-UA"/>
        </w:rPr>
        <w:t>відображається сума вартості закупівлі електричної енергії на ринку електричної енергії постачальником «останньої надії» та вартості послуг постачальника «останньої надії» (без ПДВ).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«останньої надії», яка визначається відповідно до постанови        № 117</w:t>
      </w:r>
      <w:r w:rsidR="007A7F9C">
        <w:rPr>
          <w:rFonts w:ascii="Times New Roman" w:hAnsi="Times New Roman" w:cs="Times New Roman"/>
          <w:sz w:val="28"/>
          <w:szCs w:val="28"/>
          <w:lang w:val="uk-UA"/>
        </w:rPr>
        <w:t>9</w:t>
      </w:r>
      <w:r w:rsidR="002F3B69" w:rsidRPr="002F3B69">
        <w:rPr>
          <w:rFonts w:ascii="Times New Roman" w:hAnsi="Times New Roman" w:cs="Times New Roman"/>
          <w:sz w:val="28"/>
          <w:szCs w:val="28"/>
          <w:lang w:val="uk-UA"/>
        </w:rPr>
        <w:t>;</w:t>
      </w:r>
    </w:p>
    <w:bookmarkEnd w:id="4"/>
    <w:p w14:paraId="100AE474" w14:textId="77777777" w:rsidR="006E6FD7" w:rsidRPr="009138A3" w:rsidRDefault="006E6FD7" w:rsidP="0008021F">
      <w:pPr>
        <w:tabs>
          <w:tab w:val="left" w:pos="993"/>
        </w:tabs>
        <w:spacing w:after="0" w:line="276" w:lineRule="auto"/>
        <w:ind w:firstLine="567"/>
        <w:jc w:val="both"/>
        <w:rPr>
          <w:rFonts w:ascii="Times New Roman" w:hAnsi="Times New Roman" w:cs="Times New Roman"/>
          <w:sz w:val="28"/>
          <w:szCs w:val="28"/>
          <w:lang w:val="uk-UA"/>
        </w:rPr>
      </w:pPr>
    </w:p>
    <w:p w14:paraId="589AE18C" w14:textId="33677091" w:rsidR="002F3B69" w:rsidRDefault="006E6FD7" w:rsidP="002F3B69">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t xml:space="preserve">у графах 5, 9 «вартість послуг операторів систем (без ПДВ)» </w:t>
      </w:r>
      <w:r w:rsidR="002F3B69" w:rsidRPr="00BE67B8">
        <w:rPr>
          <w:rFonts w:ascii="Times New Roman" w:hAnsi="Times New Roman" w:cs="Times New Roman"/>
          <w:sz w:val="28"/>
          <w:szCs w:val="28"/>
          <w:lang w:val="uk-UA"/>
        </w:rPr>
        <w:t>відображається вартість послуг операторів систем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225640B2" w14:textId="77777777" w:rsidR="002F3B69" w:rsidRPr="002F3B69" w:rsidRDefault="002F3B69" w:rsidP="002F3B69">
      <w:pPr>
        <w:tabs>
          <w:tab w:val="left" w:pos="993"/>
        </w:tabs>
        <w:spacing w:after="0" w:line="276" w:lineRule="auto"/>
        <w:jc w:val="both"/>
        <w:rPr>
          <w:rFonts w:ascii="Times New Roman" w:hAnsi="Times New Roman" w:cs="Times New Roman"/>
          <w:sz w:val="28"/>
          <w:szCs w:val="28"/>
          <w:lang w:val="uk-UA"/>
        </w:rPr>
      </w:pPr>
    </w:p>
    <w:p w14:paraId="21DE35FC" w14:textId="58C354D9" w:rsidR="006E6FD7" w:rsidRPr="002F3B69" w:rsidRDefault="006E6FD7" w:rsidP="0008021F">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2F3B69">
        <w:rPr>
          <w:rFonts w:ascii="Times New Roman" w:hAnsi="Times New Roman" w:cs="Times New Roman"/>
          <w:sz w:val="28"/>
          <w:szCs w:val="28"/>
          <w:lang w:val="uk-UA"/>
        </w:rPr>
        <w:t>у рядку 005 «Усього постачання електричної енергії за категоріями, у тому числі:» відображається сумарна інформація щодо обсягу та вартості спожитої електричної енергії. Значення рядка 005 дорівнює сумі значень рядків 010 та 025;</w:t>
      </w:r>
    </w:p>
    <w:p w14:paraId="64C9D817" w14:textId="77777777" w:rsidR="006E6FD7" w:rsidRPr="009138A3" w:rsidRDefault="006E6FD7" w:rsidP="0008021F">
      <w:pPr>
        <w:tabs>
          <w:tab w:val="left" w:pos="426"/>
          <w:tab w:val="left" w:pos="567"/>
          <w:tab w:val="left" w:pos="709"/>
          <w:tab w:val="left" w:pos="851"/>
          <w:tab w:val="left" w:pos="993"/>
          <w:tab w:val="left" w:pos="1276"/>
        </w:tabs>
        <w:spacing w:after="0" w:line="276" w:lineRule="auto"/>
        <w:ind w:firstLine="567"/>
        <w:jc w:val="both"/>
        <w:rPr>
          <w:rFonts w:ascii="Times New Roman" w:hAnsi="Times New Roman" w:cs="Times New Roman"/>
          <w:sz w:val="28"/>
          <w:szCs w:val="28"/>
          <w:lang w:val="uk-UA"/>
        </w:rPr>
      </w:pPr>
    </w:p>
    <w:p w14:paraId="2E73D880" w14:textId="77777777"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010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побутовим споживачам» відображається інформація щодо побутових споживачів, у тому числі щодо індивідуальних (рядок 015) та колективних (рядок 020) побутових споживачів</w:t>
      </w:r>
      <w:r w:rsidRPr="00C126D9">
        <w:rPr>
          <w:rFonts w:ascii="Times New Roman" w:hAnsi="Times New Roman" w:cs="Times New Roman"/>
          <w:sz w:val="28"/>
          <w:szCs w:val="28"/>
          <w:lang w:val="uk-UA"/>
        </w:rPr>
        <w:t>;</w:t>
      </w:r>
    </w:p>
    <w:p w14:paraId="2D4580CA" w14:textId="77777777" w:rsidR="006E6FD7" w:rsidRPr="009138A3" w:rsidRDefault="006E6FD7" w:rsidP="0008021F">
      <w:pPr>
        <w:tabs>
          <w:tab w:val="left" w:pos="426"/>
          <w:tab w:val="left" w:pos="567"/>
          <w:tab w:val="left" w:pos="709"/>
          <w:tab w:val="left" w:pos="851"/>
          <w:tab w:val="left" w:pos="993"/>
          <w:tab w:val="left" w:pos="1134"/>
          <w:tab w:val="left" w:pos="1276"/>
          <w:tab w:val="left" w:pos="5600"/>
        </w:tabs>
        <w:spacing w:after="0" w:line="276" w:lineRule="auto"/>
        <w:ind w:firstLine="567"/>
        <w:jc w:val="both"/>
        <w:rPr>
          <w:rFonts w:ascii="Times New Roman" w:hAnsi="Times New Roman" w:cs="Times New Roman"/>
          <w:sz w:val="28"/>
          <w:szCs w:val="28"/>
          <w:lang w:val="uk-UA"/>
        </w:rPr>
      </w:pPr>
    </w:p>
    <w:p w14:paraId="5E6A9A80" w14:textId="5B942893" w:rsidR="006E6FD7" w:rsidRPr="009138A3" w:rsidRDefault="006E6FD7" w:rsidP="0008021F">
      <w:pPr>
        <w:pStyle w:val="a3"/>
        <w:numPr>
          <w:ilvl w:val="0"/>
          <w:numId w:val="1"/>
        </w:numPr>
        <w:tabs>
          <w:tab w:val="left" w:pos="426"/>
          <w:tab w:val="left" w:pos="567"/>
          <w:tab w:val="left" w:pos="709"/>
          <w:tab w:val="left" w:pos="851"/>
          <w:tab w:val="left" w:pos="993"/>
          <w:tab w:val="left" w:pos="1276"/>
        </w:tabs>
        <w:spacing w:after="0" w:line="276" w:lineRule="auto"/>
        <w:ind w:left="0" w:firstLine="567"/>
        <w:jc w:val="both"/>
        <w:rPr>
          <w:rFonts w:ascii="Times New Roman" w:hAnsi="Times New Roman" w:cs="Times New Roman"/>
          <w:sz w:val="28"/>
          <w:szCs w:val="28"/>
          <w:lang w:val="uk-UA"/>
        </w:rPr>
      </w:pPr>
      <w:bookmarkStart w:id="5" w:name="_Hlk59024529"/>
      <w:r w:rsidRPr="009138A3">
        <w:rPr>
          <w:rFonts w:ascii="Times New Roman" w:hAnsi="Times New Roman" w:cs="Times New Roman"/>
          <w:sz w:val="28"/>
          <w:szCs w:val="28"/>
          <w:lang w:val="uk-UA"/>
        </w:rPr>
        <w:t xml:space="preserve">у рядку 025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непобутовим споживачам» відображається інформація щодо непобутових споживачів, у тому числі щодо малих непобутових споживачів (рядок 030),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Pr>
          <w:rFonts w:ascii="Times New Roman" w:hAnsi="Times New Roman" w:cs="Times New Roman"/>
          <w:sz w:val="28"/>
          <w:szCs w:val="28"/>
          <w:lang w:val="uk-UA"/>
        </w:rPr>
        <w:t>35</w:t>
      </w:r>
      <w:r w:rsidRPr="009138A3">
        <w:rPr>
          <w:rFonts w:ascii="Times New Roman" w:hAnsi="Times New Roman" w:cs="Times New Roman"/>
          <w:sz w:val="28"/>
          <w:szCs w:val="28"/>
          <w:lang w:val="uk-UA"/>
        </w:rPr>
        <w:t xml:space="preserve">) та інших споживачів із </w:t>
      </w:r>
      <w:r w:rsidRPr="009138A3">
        <w:rPr>
          <w:rFonts w:ascii="Times New Roman" w:hAnsi="Times New Roman" w:cs="Times New Roman"/>
          <w:sz w:val="28"/>
          <w:szCs w:val="28"/>
          <w:lang w:val="uk-UA"/>
        </w:rPr>
        <w:lastRenderedPageBreak/>
        <w:t xml:space="preserve">договірною потужністю </w:t>
      </w:r>
      <w:r w:rsidR="00272F61">
        <w:rPr>
          <w:rFonts w:ascii="Times New Roman" w:hAnsi="Times New Roman" w:cs="Times New Roman"/>
          <w:sz w:val="28"/>
          <w:szCs w:val="28"/>
          <w:lang w:val="uk-UA"/>
        </w:rPr>
        <w:t>вище</w:t>
      </w:r>
      <w:r w:rsidR="00272F61"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50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45</w:t>
      </w:r>
      <w:r w:rsidRPr="009138A3">
        <w:rPr>
          <w:rFonts w:ascii="Times New Roman" w:hAnsi="Times New Roman" w:cs="Times New Roman"/>
          <w:sz w:val="28"/>
          <w:szCs w:val="28"/>
          <w:lang w:val="uk-UA"/>
        </w:rPr>
        <w:t xml:space="preserve">), з них </w:t>
      </w:r>
      <w:r w:rsidR="00F8391B">
        <w:rPr>
          <w:rFonts w:ascii="Times New Roman" w:hAnsi="Times New Roman" w:cs="Times New Roman"/>
          <w:sz w:val="28"/>
          <w:szCs w:val="28"/>
          <w:lang w:val="uk-UA"/>
        </w:rPr>
        <w:t>бюджетним установам</w:t>
      </w:r>
      <w:r w:rsidRPr="009138A3">
        <w:rPr>
          <w:rFonts w:ascii="Times New Roman" w:hAnsi="Times New Roman" w:cs="Times New Roman"/>
          <w:sz w:val="28"/>
          <w:szCs w:val="28"/>
          <w:lang w:val="uk-UA"/>
        </w:rPr>
        <w:t>(рядок </w:t>
      </w:r>
      <w:r w:rsidR="00F8391B" w:rsidRPr="009138A3">
        <w:rPr>
          <w:rFonts w:ascii="Times New Roman" w:hAnsi="Times New Roman" w:cs="Times New Roman"/>
          <w:sz w:val="28"/>
          <w:szCs w:val="28"/>
          <w:lang w:val="uk-UA"/>
        </w:rPr>
        <w:t>0</w:t>
      </w:r>
      <w:r w:rsidR="00F8391B">
        <w:rPr>
          <w:rFonts w:ascii="Times New Roman" w:hAnsi="Times New Roman" w:cs="Times New Roman"/>
          <w:sz w:val="28"/>
          <w:szCs w:val="28"/>
          <w:lang w:val="uk-UA"/>
        </w:rPr>
        <w:t>4</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w:t>
      </w:r>
    </w:p>
    <w:bookmarkEnd w:id="5"/>
    <w:p w14:paraId="3AB60787" w14:textId="77777777" w:rsidR="006E6FD7" w:rsidRPr="00C126D9" w:rsidRDefault="006E6FD7" w:rsidP="0008021F">
      <w:pPr>
        <w:tabs>
          <w:tab w:val="left" w:pos="426"/>
          <w:tab w:val="left" w:pos="567"/>
          <w:tab w:val="left" w:pos="709"/>
          <w:tab w:val="left" w:pos="851"/>
          <w:tab w:val="left" w:pos="1134"/>
          <w:tab w:val="left" w:pos="1276"/>
        </w:tabs>
        <w:spacing w:after="0" w:line="276" w:lineRule="auto"/>
        <w:ind w:firstLine="567"/>
        <w:jc w:val="both"/>
        <w:rPr>
          <w:rFonts w:ascii="Times New Roman" w:hAnsi="Times New Roman" w:cs="Times New Roman"/>
          <w:sz w:val="28"/>
          <w:szCs w:val="28"/>
          <w:lang w:val="uk-UA"/>
        </w:rPr>
      </w:pPr>
    </w:p>
    <w:p w14:paraId="744B9683" w14:textId="52C1A678" w:rsidR="006E6FD7" w:rsidRPr="009138A3" w:rsidRDefault="006E6FD7" w:rsidP="0008021F">
      <w:pPr>
        <w:pStyle w:val="a3"/>
        <w:numPr>
          <w:ilvl w:val="1"/>
          <w:numId w:val="4"/>
        </w:numPr>
        <w:tabs>
          <w:tab w:val="left" w:pos="0"/>
        </w:tabs>
        <w:spacing w:after="0" w:line="276" w:lineRule="auto"/>
        <w:ind w:left="0" w:firstLine="567"/>
        <w:jc w:val="both"/>
        <w:rPr>
          <w:rFonts w:ascii="Times New Roman" w:hAnsi="Times New Roman" w:cs="Times New Roman"/>
          <w:sz w:val="28"/>
          <w:szCs w:val="28"/>
          <w:lang w:val="uk-UA"/>
        </w:rPr>
      </w:pPr>
      <w:bookmarkStart w:id="6" w:name="_Hlk86845178"/>
      <w:r w:rsidRPr="009138A3">
        <w:rPr>
          <w:rFonts w:ascii="Times New Roman" w:hAnsi="Times New Roman" w:cs="Times New Roman"/>
          <w:sz w:val="28"/>
          <w:szCs w:val="28"/>
          <w:lang w:val="uk-UA"/>
        </w:rPr>
        <w:t xml:space="preserve"> У розділі ІІ «</w:t>
      </w:r>
      <w:bookmarkStart w:id="7" w:name="_Hlk62650560"/>
      <w:r w:rsidRPr="009138A3">
        <w:rPr>
          <w:rFonts w:ascii="Times New Roman" w:hAnsi="Times New Roman" w:cs="Times New Roman"/>
          <w:sz w:val="28"/>
          <w:szCs w:val="28"/>
          <w:lang w:val="uk-UA"/>
        </w:rPr>
        <w:t xml:space="preserve">Рівень розрахунків за договором про постачання електричної енергії постачальником «останньої надії» </w:t>
      </w:r>
      <w:bookmarkEnd w:id="7"/>
      <w:r w:rsidRPr="009138A3">
        <w:rPr>
          <w:rFonts w:ascii="Times New Roman" w:hAnsi="Times New Roman" w:cs="Times New Roman"/>
          <w:sz w:val="28"/>
          <w:szCs w:val="28"/>
          <w:lang w:val="uk-UA"/>
        </w:rPr>
        <w:t xml:space="preserve">відображається інформація щодо розрахунків споживачів із постачальником «останньої надії» за звітний період (графи 1 – </w:t>
      </w:r>
      <w:r w:rsidR="00CB3C99">
        <w:rPr>
          <w:rFonts w:ascii="Times New Roman" w:hAnsi="Times New Roman" w:cs="Times New Roman"/>
          <w:sz w:val="28"/>
          <w:szCs w:val="28"/>
          <w:lang w:val="uk-UA"/>
        </w:rPr>
        <w:t>4, 7</w:t>
      </w:r>
      <w:r w:rsidRPr="009138A3">
        <w:rPr>
          <w:rFonts w:ascii="Times New Roman" w:hAnsi="Times New Roman" w:cs="Times New Roman"/>
          <w:sz w:val="28"/>
          <w:szCs w:val="28"/>
          <w:lang w:val="uk-UA"/>
        </w:rPr>
        <w:t xml:space="preserve">) та з початку звітного року (накопичувальним підсумком) (графи </w:t>
      </w:r>
      <w:r w:rsidR="00CB3C99">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 </w:t>
      </w:r>
      <w:r w:rsidR="00CB3C99">
        <w:rPr>
          <w:rFonts w:ascii="Times New Roman" w:hAnsi="Times New Roman" w:cs="Times New Roman"/>
          <w:sz w:val="28"/>
          <w:szCs w:val="28"/>
          <w:lang w:val="uk-UA"/>
        </w:rPr>
        <w:t>6, 8</w:t>
      </w:r>
      <w:r w:rsidRPr="009138A3">
        <w:rPr>
          <w:rFonts w:ascii="Times New Roman" w:hAnsi="Times New Roman" w:cs="Times New Roman"/>
          <w:sz w:val="28"/>
          <w:szCs w:val="28"/>
          <w:lang w:val="uk-UA"/>
        </w:rPr>
        <w:t>)</w:t>
      </w:r>
      <w:r w:rsidR="00CB3C99">
        <w:rPr>
          <w:rFonts w:ascii="Times New Roman" w:hAnsi="Times New Roman" w:cs="Times New Roman"/>
          <w:sz w:val="28"/>
          <w:szCs w:val="28"/>
          <w:lang w:val="uk-UA"/>
        </w:rPr>
        <w:t xml:space="preserve"> а також суми заборгованості попередніх років (графа 9)</w:t>
      </w:r>
      <w:r w:rsidRPr="009138A3">
        <w:rPr>
          <w:rFonts w:ascii="Times New Roman" w:hAnsi="Times New Roman" w:cs="Times New Roman"/>
          <w:sz w:val="28"/>
          <w:szCs w:val="28"/>
          <w:lang w:val="uk-UA"/>
        </w:rPr>
        <w:t>:</w:t>
      </w:r>
    </w:p>
    <w:p w14:paraId="12DA22F1" w14:textId="77777777" w:rsidR="006E6FD7" w:rsidRPr="009138A3" w:rsidRDefault="006E6FD7"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C2FD088" w14:textId="77777777" w:rsidR="00CB3C99" w:rsidRPr="009138A3"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«сума коштів, нарахована за фактично спожитий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у звітному місяці</w:t>
      </w:r>
      <w:r w:rsidRPr="009138A3">
        <w:rPr>
          <w:rFonts w:ascii="Times New Roman" w:hAnsi="Times New Roman" w:cs="Times New Roman"/>
          <w:sz w:val="28"/>
          <w:szCs w:val="28"/>
          <w:lang w:val="uk-UA"/>
        </w:rPr>
        <w:t xml:space="preserve">; </w:t>
      </w:r>
    </w:p>
    <w:p w14:paraId="1DD6B812"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282D535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8" w:name="_Hlk86844793"/>
      <w:r w:rsidRPr="009138A3">
        <w:rPr>
          <w:rFonts w:ascii="Times New Roman" w:hAnsi="Times New Roman" w:cs="Times New Roman"/>
          <w:sz w:val="28"/>
          <w:szCs w:val="28"/>
          <w:lang w:val="uk-UA"/>
        </w:rPr>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2 «сума коштів, сплачена за фактично поставлений обсяг електричної енергії (без ПДВ)» вказуються дані за звітний </w:t>
      </w:r>
      <w:r>
        <w:rPr>
          <w:rFonts w:ascii="Times New Roman" w:hAnsi="Times New Roman" w:cs="Times New Roman"/>
          <w:sz w:val="28"/>
          <w:szCs w:val="28"/>
          <w:lang w:val="uk-UA"/>
        </w:rPr>
        <w:t>місяць</w:t>
      </w:r>
      <w:r w:rsidRPr="009138A3">
        <w:rPr>
          <w:rFonts w:ascii="Times New Roman" w:hAnsi="Times New Roman" w:cs="Times New Roman"/>
          <w:sz w:val="28"/>
          <w:szCs w:val="28"/>
          <w:lang w:val="uk-UA"/>
        </w:rPr>
        <w:t xml:space="preserve"> щодо суми коштів, сплаченої </w:t>
      </w:r>
      <w:r>
        <w:rPr>
          <w:rFonts w:ascii="Times New Roman" w:hAnsi="Times New Roman" w:cs="Times New Roman"/>
          <w:sz w:val="28"/>
          <w:szCs w:val="28"/>
          <w:lang w:val="uk-UA"/>
        </w:rPr>
        <w:t xml:space="preserve">станом на 20 число місяця, наступного за звітним (включно), </w:t>
      </w:r>
      <w:r w:rsidRPr="009138A3">
        <w:rPr>
          <w:rFonts w:ascii="Times New Roman" w:hAnsi="Times New Roman" w:cs="Times New Roman"/>
          <w:sz w:val="28"/>
          <w:szCs w:val="28"/>
          <w:lang w:val="uk-UA"/>
        </w:rPr>
        <w:t>за фактично поставлений у звітному періоді обсяг електричної енергії (без ПДВ), у тому числі із державного та/або місцевого бюджет</w:t>
      </w:r>
      <w:r>
        <w:rPr>
          <w:rFonts w:ascii="Times New Roman" w:hAnsi="Times New Roman" w:cs="Times New Roman"/>
          <w:sz w:val="28"/>
          <w:szCs w:val="28"/>
          <w:lang w:val="uk-UA"/>
        </w:rPr>
        <w:t xml:space="preserve">ів. </w:t>
      </w:r>
      <w:r w:rsidRPr="00966C30">
        <w:rPr>
          <w:rFonts w:ascii="Times New Roman" w:hAnsi="Times New Roman" w:cs="Times New Roman"/>
          <w:sz w:val="28"/>
          <w:szCs w:val="28"/>
          <w:lang w:val="uk-UA"/>
        </w:rPr>
        <w:t xml:space="preserve">Надлишок </w:t>
      </w:r>
      <w:r w:rsidRPr="0078296C">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 Значення графи 2 дорівнює сумі значень граф 3 та 4</w:t>
      </w:r>
      <w:r w:rsidRPr="009138A3">
        <w:rPr>
          <w:rFonts w:ascii="Times New Roman" w:hAnsi="Times New Roman" w:cs="Times New Roman"/>
          <w:sz w:val="28"/>
          <w:szCs w:val="28"/>
          <w:lang w:val="uk-UA"/>
        </w:rPr>
        <w:t>;</w:t>
      </w:r>
    </w:p>
    <w:bookmarkEnd w:id="8"/>
    <w:p w14:paraId="75576430" w14:textId="77777777" w:rsidR="002E6BCD" w:rsidRPr="002B5F06"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06631869" w14:textId="77777777" w:rsidR="002F3B69" w:rsidRPr="00BE67B8" w:rsidRDefault="002F3B69" w:rsidP="002F3B69">
      <w:pPr>
        <w:pStyle w:val="a3"/>
        <w:numPr>
          <w:ilvl w:val="0"/>
          <w:numId w:val="7"/>
        </w:numPr>
        <w:tabs>
          <w:tab w:val="left" w:pos="710"/>
        </w:tabs>
        <w:spacing w:after="0" w:line="276" w:lineRule="auto"/>
        <w:ind w:left="0" w:firstLine="567"/>
        <w:jc w:val="both"/>
        <w:rPr>
          <w:rFonts w:ascii="Times New Roman" w:hAnsi="Times New Roman" w:cs="Times New Roman"/>
          <w:sz w:val="28"/>
          <w:szCs w:val="28"/>
          <w:lang w:val="uk-UA"/>
        </w:rPr>
      </w:pPr>
      <w:bookmarkStart w:id="9" w:name="_Hlk152685160"/>
      <w:r w:rsidRPr="00BE67B8">
        <w:rPr>
          <w:rFonts w:ascii="Times New Roman" w:hAnsi="Times New Roman" w:cs="Times New Roman"/>
          <w:sz w:val="28"/>
          <w:szCs w:val="28"/>
        </w:rPr>
        <w:t xml:space="preserve">у </w:t>
      </w:r>
      <w:proofErr w:type="spellStart"/>
      <w:r w:rsidRPr="00BE67B8">
        <w:rPr>
          <w:rFonts w:ascii="Times New Roman" w:hAnsi="Times New Roman" w:cs="Times New Roman"/>
          <w:sz w:val="28"/>
          <w:szCs w:val="28"/>
        </w:rPr>
        <w:t>графі</w:t>
      </w:r>
      <w:proofErr w:type="spellEnd"/>
      <w:r w:rsidRPr="00BE67B8">
        <w:rPr>
          <w:rFonts w:ascii="Times New Roman" w:hAnsi="Times New Roman" w:cs="Times New Roman"/>
          <w:sz w:val="28"/>
          <w:szCs w:val="28"/>
        </w:rPr>
        <w:t xml:space="preserve"> 3 «оплачено </w:t>
      </w:r>
      <w:proofErr w:type="spellStart"/>
      <w:r w:rsidRPr="00BE67B8">
        <w:rPr>
          <w:rFonts w:ascii="Times New Roman" w:hAnsi="Times New Roman" w:cs="Times New Roman"/>
          <w:sz w:val="28"/>
          <w:szCs w:val="28"/>
        </w:rPr>
        <w:t>авансовими</w:t>
      </w:r>
      <w:proofErr w:type="spellEnd"/>
      <w:r w:rsidRPr="00BE67B8">
        <w:rPr>
          <w:rFonts w:ascii="Times New Roman" w:hAnsi="Times New Roman" w:cs="Times New Roman"/>
          <w:sz w:val="28"/>
          <w:szCs w:val="28"/>
        </w:rPr>
        <w:t xml:space="preserve"> платежами» </w:t>
      </w:r>
      <w:proofErr w:type="spellStart"/>
      <w:r w:rsidRPr="00BE67B8">
        <w:rPr>
          <w:rFonts w:ascii="Times New Roman" w:hAnsi="Times New Roman" w:cs="Times New Roman"/>
          <w:sz w:val="28"/>
          <w:szCs w:val="28"/>
        </w:rPr>
        <w:t>відображається</w:t>
      </w:r>
      <w:proofErr w:type="spellEnd"/>
      <w:r w:rsidRPr="00BE67B8">
        <w:rPr>
          <w:rFonts w:ascii="Times New Roman" w:hAnsi="Times New Roman" w:cs="Times New Roman"/>
          <w:sz w:val="28"/>
          <w:szCs w:val="28"/>
        </w:rPr>
        <w:t xml:space="preserve"> сума </w:t>
      </w:r>
      <w:proofErr w:type="spellStart"/>
      <w:r w:rsidRPr="00BE67B8">
        <w:rPr>
          <w:rFonts w:ascii="Times New Roman" w:hAnsi="Times New Roman" w:cs="Times New Roman"/>
          <w:sz w:val="28"/>
          <w:szCs w:val="28"/>
        </w:rPr>
        <w:t>коштів</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сплачена</w:t>
      </w:r>
      <w:proofErr w:type="spellEnd"/>
      <w:r w:rsidRPr="00BE67B8">
        <w:rPr>
          <w:rFonts w:ascii="Times New Roman" w:hAnsi="Times New Roman" w:cs="Times New Roman"/>
          <w:sz w:val="28"/>
          <w:szCs w:val="28"/>
        </w:rPr>
        <w:t xml:space="preserve"> </w:t>
      </w:r>
      <w:r w:rsidRPr="00BE67B8">
        <w:rPr>
          <w:rFonts w:ascii="Times New Roman" w:hAnsi="Times New Roman" w:cs="Times New Roman"/>
          <w:sz w:val="28"/>
          <w:szCs w:val="28"/>
          <w:lang w:val="uk-UA"/>
        </w:rPr>
        <w:t xml:space="preserve">протягом попередніх періодів (як авансовий платіж) </w:t>
      </w:r>
      <w:r w:rsidRPr="00BE67B8">
        <w:rPr>
          <w:rFonts w:ascii="Times New Roman" w:hAnsi="Times New Roman" w:cs="Times New Roman"/>
          <w:sz w:val="28"/>
          <w:szCs w:val="28"/>
        </w:rPr>
        <w:t xml:space="preserve">за </w:t>
      </w:r>
      <w:proofErr w:type="spellStart"/>
      <w:r w:rsidRPr="00BE67B8">
        <w:rPr>
          <w:rFonts w:ascii="Times New Roman" w:hAnsi="Times New Roman" w:cs="Times New Roman"/>
          <w:sz w:val="28"/>
          <w:szCs w:val="28"/>
        </w:rPr>
        <w:t>фактично</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спожитий</w:t>
      </w:r>
      <w:proofErr w:type="spellEnd"/>
      <w:r w:rsidRPr="00BE67B8">
        <w:rPr>
          <w:rFonts w:ascii="Times New Roman" w:hAnsi="Times New Roman" w:cs="Times New Roman"/>
          <w:sz w:val="28"/>
          <w:szCs w:val="28"/>
        </w:rPr>
        <w:t xml:space="preserve"> у </w:t>
      </w:r>
      <w:proofErr w:type="spellStart"/>
      <w:r w:rsidRPr="00BE67B8">
        <w:rPr>
          <w:rFonts w:ascii="Times New Roman" w:hAnsi="Times New Roman" w:cs="Times New Roman"/>
          <w:sz w:val="28"/>
          <w:szCs w:val="28"/>
        </w:rPr>
        <w:t>звітному</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періоді</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обсяг</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електричної</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енергії</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зокрема</w:t>
      </w:r>
      <w:proofErr w:type="spellEnd"/>
      <w:r w:rsidRPr="00BE67B8">
        <w:rPr>
          <w:rFonts w:ascii="Times New Roman" w:hAnsi="Times New Roman" w:cs="Times New Roman"/>
          <w:sz w:val="28"/>
          <w:szCs w:val="28"/>
        </w:rPr>
        <w:t xml:space="preserve"> у </w:t>
      </w:r>
      <w:proofErr w:type="spellStart"/>
      <w:r w:rsidRPr="00BE67B8">
        <w:rPr>
          <w:rFonts w:ascii="Times New Roman" w:hAnsi="Times New Roman" w:cs="Times New Roman"/>
          <w:sz w:val="28"/>
          <w:szCs w:val="28"/>
        </w:rPr>
        <w:t>формі</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планових</w:t>
      </w:r>
      <w:proofErr w:type="spellEnd"/>
      <w:r w:rsidRPr="00BE67B8">
        <w:rPr>
          <w:rFonts w:ascii="Times New Roman" w:hAnsi="Times New Roman" w:cs="Times New Roman"/>
          <w:sz w:val="28"/>
          <w:szCs w:val="28"/>
        </w:rPr>
        <w:t xml:space="preserve"> </w:t>
      </w:r>
      <w:proofErr w:type="spellStart"/>
      <w:r w:rsidRPr="00BE67B8">
        <w:rPr>
          <w:rFonts w:ascii="Times New Roman" w:hAnsi="Times New Roman" w:cs="Times New Roman"/>
          <w:sz w:val="28"/>
          <w:szCs w:val="28"/>
        </w:rPr>
        <w:t>платежів</w:t>
      </w:r>
      <w:proofErr w:type="spellEnd"/>
      <w:r w:rsidRPr="00BE67B8">
        <w:rPr>
          <w:rFonts w:ascii="Times New Roman" w:hAnsi="Times New Roman" w:cs="Times New Roman"/>
          <w:sz w:val="28"/>
          <w:szCs w:val="28"/>
        </w:rPr>
        <w:t xml:space="preserve"> та </w:t>
      </w:r>
      <w:proofErr w:type="spellStart"/>
      <w:r w:rsidRPr="00BE67B8">
        <w:rPr>
          <w:rFonts w:ascii="Times New Roman" w:hAnsi="Times New Roman" w:cs="Times New Roman"/>
          <w:sz w:val="28"/>
          <w:szCs w:val="28"/>
        </w:rPr>
        <w:t>попередньої</w:t>
      </w:r>
      <w:proofErr w:type="spellEnd"/>
      <w:r w:rsidRPr="00BE67B8">
        <w:rPr>
          <w:rFonts w:ascii="Times New Roman" w:hAnsi="Times New Roman" w:cs="Times New Roman"/>
          <w:sz w:val="28"/>
          <w:szCs w:val="28"/>
        </w:rPr>
        <w:t xml:space="preserve"> оплати</w:t>
      </w:r>
      <w:r w:rsidRPr="00BE67B8">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w:t>
      </w:r>
      <w:r>
        <w:rPr>
          <w:rFonts w:ascii="Times New Roman" w:hAnsi="Times New Roman" w:cs="Times New Roman"/>
          <w:sz w:val="28"/>
          <w:szCs w:val="28"/>
          <w:lang w:val="uk-UA"/>
        </w:rPr>
        <w:t>;</w:t>
      </w:r>
    </w:p>
    <w:bookmarkEnd w:id="9"/>
    <w:p w14:paraId="349CE608" w14:textId="77777777" w:rsidR="002E6BCD" w:rsidRPr="009138A3"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37CDC5D"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36A01">
        <w:rPr>
          <w:rFonts w:ascii="Times New Roman" w:hAnsi="Times New Roman" w:cs="Times New Roman"/>
          <w:sz w:val="28"/>
          <w:szCs w:val="28"/>
        </w:rPr>
        <w:t xml:space="preserve">у </w:t>
      </w:r>
      <w:proofErr w:type="spellStart"/>
      <w:r w:rsidRPr="00936A01">
        <w:rPr>
          <w:rFonts w:ascii="Times New Roman" w:hAnsi="Times New Roman" w:cs="Times New Roman"/>
          <w:sz w:val="28"/>
          <w:szCs w:val="28"/>
        </w:rPr>
        <w:t>графі</w:t>
      </w:r>
      <w:proofErr w:type="spellEnd"/>
      <w:r w:rsidRPr="00936A01">
        <w:rPr>
          <w:rFonts w:ascii="Times New Roman" w:hAnsi="Times New Roman" w:cs="Times New Roman"/>
          <w:sz w:val="28"/>
          <w:szCs w:val="28"/>
        </w:rPr>
        <w:t xml:space="preserve"> 4 «оплата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та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відображається</w:t>
      </w:r>
      <w:proofErr w:type="spellEnd"/>
      <w:r w:rsidRPr="00936A01">
        <w:rPr>
          <w:rFonts w:ascii="Times New Roman" w:hAnsi="Times New Roman" w:cs="Times New Roman"/>
          <w:sz w:val="28"/>
          <w:szCs w:val="28"/>
        </w:rPr>
        <w:t xml:space="preserve"> сума </w:t>
      </w:r>
      <w:proofErr w:type="spellStart"/>
      <w:r w:rsidRPr="00936A01">
        <w:rPr>
          <w:rFonts w:ascii="Times New Roman" w:hAnsi="Times New Roman" w:cs="Times New Roman"/>
          <w:sz w:val="28"/>
          <w:szCs w:val="28"/>
        </w:rPr>
        <w:t>коштів</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сплачена</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спожитий</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звітному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періоді</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обсяг</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електричної</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енергії</w:t>
      </w:r>
      <w:proofErr w:type="spellEnd"/>
      <w:r w:rsidRPr="00936A01">
        <w:rPr>
          <w:rFonts w:ascii="Times New Roman" w:hAnsi="Times New Roman" w:cs="Times New Roman"/>
          <w:sz w:val="28"/>
          <w:szCs w:val="28"/>
        </w:rPr>
        <w:t xml:space="preserve">, у </w:t>
      </w:r>
      <w:proofErr w:type="spellStart"/>
      <w:r w:rsidRPr="00936A01">
        <w:rPr>
          <w:rFonts w:ascii="Times New Roman" w:hAnsi="Times New Roman" w:cs="Times New Roman"/>
          <w:sz w:val="28"/>
          <w:szCs w:val="28"/>
        </w:rPr>
        <w:t>формі</w:t>
      </w:r>
      <w:proofErr w:type="spellEnd"/>
      <w:r w:rsidRPr="00936A01">
        <w:rPr>
          <w:rFonts w:ascii="Times New Roman" w:hAnsi="Times New Roman" w:cs="Times New Roman"/>
          <w:sz w:val="28"/>
          <w:szCs w:val="28"/>
        </w:rPr>
        <w:t xml:space="preserve"> оплати за </w:t>
      </w:r>
      <w:proofErr w:type="spellStart"/>
      <w:r w:rsidRPr="00936A01">
        <w:rPr>
          <w:rFonts w:ascii="Times New Roman" w:hAnsi="Times New Roman" w:cs="Times New Roman"/>
          <w:sz w:val="28"/>
          <w:szCs w:val="28"/>
        </w:rPr>
        <w:t>фактично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відпущену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електричну</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енергію</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відповідно</w:t>
      </w:r>
      <w:proofErr w:type="spellEnd"/>
      <w:r w:rsidRPr="00936A01">
        <w:rPr>
          <w:rFonts w:ascii="Times New Roman" w:hAnsi="Times New Roman" w:cs="Times New Roman"/>
          <w:sz w:val="28"/>
          <w:szCs w:val="28"/>
        </w:rPr>
        <w:t xml:space="preserve"> до </w:t>
      </w:r>
      <w:proofErr w:type="spellStart"/>
      <w:r w:rsidRPr="00936A01">
        <w:rPr>
          <w:rFonts w:ascii="Times New Roman" w:hAnsi="Times New Roman" w:cs="Times New Roman"/>
          <w:sz w:val="28"/>
          <w:szCs w:val="28"/>
        </w:rPr>
        <w:t>даних</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комерційного</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обліку</w:t>
      </w:r>
      <w:proofErr w:type="spellEnd"/>
      <w:r w:rsidRPr="00936A01">
        <w:rPr>
          <w:rFonts w:ascii="Times New Roman" w:hAnsi="Times New Roman" w:cs="Times New Roman"/>
          <w:sz w:val="28"/>
          <w:szCs w:val="28"/>
        </w:rPr>
        <w:t xml:space="preserve">, а також </w:t>
      </w:r>
      <w:proofErr w:type="spellStart"/>
      <w:r w:rsidRPr="00936A01">
        <w:rPr>
          <w:rFonts w:ascii="Times New Roman" w:hAnsi="Times New Roman" w:cs="Times New Roman"/>
          <w:sz w:val="28"/>
          <w:szCs w:val="28"/>
        </w:rPr>
        <w:t>остаточний</w:t>
      </w:r>
      <w:proofErr w:type="spellEnd"/>
      <w:r w:rsidRPr="00936A01">
        <w:rPr>
          <w:rFonts w:ascii="Times New Roman" w:hAnsi="Times New Roman" w:cs="Times New Roman"/>
          <w:sz w:val="28"/>
          <w:szCs w:val="28"/>
        </w:rPr>
        <w:t xml:space="preserve"> </w:t>
      </w:r>
      <w:proofErr w:type="spellStart"/>
      <w:r w:rsidRPr="00936A01">
        <w:rPr>
          <w:rFonts w:ascii="Times New Roman" w:hAnsi="Times New Roman" w:cs="Times New Roman"/>
          <w:sz w:val="28"/>
          <w:szCs w:val="28"/>
        </w:rPr>
        <w:t>розрахунок</w:t>
      </w:r>
      <w:proofErr w:type="spellEnd"/>
      <w:r w:rsidRPr="00936A01">
        <w:rPr>
          <w:rFonts w:ascii="Times New Roman" w:hAnsi="Times New Roman" w:cs="Times New Roman"/>
          <w:sz w:val="28"/>
          <w:szCs w:val="28"/>
        </w:rPr>
        <w:t xml:space="preserve"> за </w:t>
      </w:r>
      <w:proofErr w:type="spellStart"/>
      <w:r w:rsidRPr="00936A01">
        <w:rPr>
          <w:rFonts w:ascii="Times New Roman" w:hAnsi="Times New Roman" w:cs="Times New Roman"/>
          <w:sz w:val="28"/>
          <w:szCs w:val="28"/>
        </w:rPr>
        <w:t>плановими</w:t>
      </w:r>
      <w:proofErr w:type="spellEnd"/>
      <w:r w:rsidRPr="00936A01">
        <w:rPr>
          <w:rFonts w:ascii="Times New Roman" w:hAnsi="Times New Roman" w:cs="Times New Roman"/>
          <w:sz w:val="28"/>
          <w:szCs w:val="28"/>
        </w:rPr>
        <w:t xml:space="preserve"> платежами</w:t>
      </w:r>
      <w:r>
        <w:rPr>
          <w:rFonts w:ascii="Times New Roman" w:hAnsi="Times New Roman" w:cs="Times New Roman"/>
          <w:sz w:val="28"/>
          <w:szCs w:val="28"/>
          <w:lang w:val="uk-UA"/>
        </w:rPr>
        <w:t>;</w:t>
      </w:r>
    </w:p>
    <w:p w14:paraId="41F0DB3E" w14:textId="77777777" w:rsidR="002E6BCD" w:rsidRPr="009138A3" w:rsidRDefault="002E6BCD" w:rsidP="0008021F">
      <w:pPr>
        <w:tabs>
          <w:tab w:val="left" w:pos="426"/>
        </w:tabs>
        <w:spacing w:after="0" w:line="276" w:lineRule="auto"/>
        <w:ind w:firstLine="567"/>
        <w:jc w:val="both"/>
        <w:rPr>
          <w:rFonts w:ascii="Times New Roman" w:hAnsi="Times New Roman" w:cs="Times New Roman"/>
          <w:sz w:val="28"/>
          <w:szCs w:val="28"/>
          <w:lang w:val="uk-UA"/>
        </w:rPr>
      </w:pPr>
    </w:p>
    <w:p w14:paraId="61F5F593"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5 «</w:t>
      </w:r>
      <w:r w:rsidRPr="006571F0">
        <w:rPr>
          <w:rFonts w:ascii="Times New Roman" w:hAnsi="Times New Roman" w:cs="Times New Roman"/>
          <w:sz w:val="28"/>
          <w:szCs w:val="28"/>
          <w:lang w:val="uk-UA"/>
        </w:rPr>
        <w:t>сума коштів, нарахована за фактично спожитий обсяг електричної енергії  (без ПДВ)</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вказуються дані щодо суми коштів, нарахованої за фактично спожитий обсяг електричної енергії</w:t>
      </w:r>
      <w:r>
        <w:rPr>
          <w:rFonts w:ascii="Times New Roman" w:hAnsi="Times New Roman" w:cs="Times New Roman"/>
          <w:sz w:val="28"/>
          <w:szCs w:val="28"/>
          <w:lang w:val="uk-UA"/>
        </w:rPr>
        <w:t xml:space="preserve"> за попередні місяці звітного року без урахування обсягів, спожитих у звітному місяці;</w:t>
      </w:r>
    </w:p>
    <w:p w14:paraId="38B8FA6B"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6FD58E4E"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граф</w:t>
      </w:r>
      <w:r>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Pr="009138A3">
        <w:rPr>
          <w:rFonts w:ascii="Times New Roman" w:hAnsi="Times New Roman" w:cs="Times New Roman"/>
          <w:sz w:val="28"/>
          <w:szCs w:val="28"/>
          <w:lang w:val="uk-UA"/>
        </w:rPr>
        <w:t xml:space="preserve"> «сума коштів, сплачена за фактично поставлений обсяг електричної енергії (без ПДВ)» вказуються дані щодо суми коштів, сплаченої за фактично поставлений обсяг електричної енергії </w:t>
      </w:r>
      <w:r>
        <w:rPr>
          <w:rFonts w:ascii="Times New Roman" w:hAnsi="Times New Roman" w:cs="Times New Roman"/>
          <w:sz w:val="28"/>
          <w:szCs w:val="28"/>
          <w:lang w:val="uk-UA"/>
        </w:rPr>
        <w:t xml:space="preserve">у попередні місяці звітного року </w:t>
      </w:r>
      <w:r w:rsidRPr="009138A3">
        <w:rPr>
          <w:rFonts w:ascii="Times New Roman" w:hAnsi="Times New Roman" w:cs="Times New Roman"/>
          <w:sz w:val="28"/>
          <w:szCs w:val="28"/>
          <w:lang w:val="uk-UA"/>
        </w:rPr>
        <w:t xml:space="preserve">(без ПДВ) </w:t>
      </w:r>
      <w:r>
        <w:rPr>
          <w:rFonts w:ascii="Times New Roman" w:hAnsi="Times New Roman" w:cs="Times New Roman"/>
          <w:sz w:val="28"/>
          <w:szCs w:val="28"/>
          <w:lang w:val="uk-UA"/>
        </w:rPr>
        <w:t xml:space="preserve">станом на 20 число (включно) місяця, наступного за звітним. </w:t>
      </w:r>
      <w:r w:rsidRPr="00966C30">
        <w:rPr>
          <w:rFonts w:ascii="Times New Roman" w:hAnsi="Times New Roman" w:cs="Times New Roman"/>
          <w:sz w:val="28"/>
          <w:szCs w:val="28"/>
          <w:lang w:val="uk-UA"/>
        </w:rPr>
        <w:t xml:space="preserve">Надлишок </w:t>
      </w:r>
      <w:r w:rsidRPr="00640AD8">
        <w:rPr>
          <w:rFonts w:ascii="Times New Roman" w:hAnsi="Times New Roman" w:cs="Times New Roman"/>
          <w:sz w:val="28"/>
          <w:szCs w:val="28"/>
          <w:lang w:val="uk-UA"/>
        </w:rPr>
        <w:t>(переплата) оплаченої, але не спожитої електричної енергії</w:t>
      </w:r>
      <w:r>
        <w:rPr>
          <w:rFonts w:ascii="Times New Roman" w:hAnsi="Times New Roman" w:cs="Times New Roman"/>
          <w:sz w:val="28"/>
          <w:szCs w:val="28"/>
          <w:lang w:val="uk-UA"/>
        </w:rPr>
        <w:t xml:space="preserve"> у цій графі не відображається;</w:t>
      </w:r>
    </w:p>
    <w:p w14:paraId="5B7C98C2"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047D3355"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w:t>
      </w:r>
      <w:r>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Pr="00966C30">
        <w:rPr>
          <w:rFonts w:ascii="Times New Roman" w:hAnsi="Times New Roman" w:cs="Times New Roman"/>
          <w:sz w:val="28"/>
          <w:szCs w:val="28"/>
          <w:lang w:val="uk-UA"/>
        </w:rPr>
        <w:t>орг</w:t>
      </w:r>
      <w:r>
        <w:rPr>
          <w:rFonts w:ascii="Times New Roman" w:hAnsi="Times New Roman" w:cs="Times New Roman"/>
          <w:sz w:val="28"/>
          <w:szCs w:val="28"/>
          <w:lang w:val="uk-UA"/>
        </w:rPr>
        <w:t xml:space="preserve"> за фактичний період (місяць)</w:t>
      </w:r>
      <w:r w:rsidRPr="009138A3">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Pr="009138A3" w:rsidDel="00966C30">
        <w:rPr>
          <w:rFonts w:ascii="Times New Roman" w:hAnsi="Times New Roman" w:cs="Times New Roman"/>
          <w:sz w:val="28"/>
          <w:szCs w:val="28"/>
          <w:lang w:val="uk-UA"/>
        </w:rPr>
        <w:t xml:space="preserve"> </w:t>
      </w:r>
      <w:r w:rsidRPr="003C683A">
        <w:rPr>
          <w:rFonts w:ascii="Times New Roman" w:hAnsi="Times New Roman" w:cs="Times New Roman"/>
          <w:sz w:val="28"/>
          <w:szCs w:val="28"/>
          <w:lang w:val="uk-UA"/>
        </w:rPr>
        <w:t>(без ПДВ)</w:t>
      </w:r>
      <w:r w:rsidRPr="003C683A" w:rsidDel="00966C30">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станом на 20 число (включно) місяця, наступного за звітним</w:t>
      </w:r>
      <w:r w:rsidRPr="009138A3">
        <w:rPr>
          <w:rFonts w:ascii="Times New Roman" w:hAnsi="Times New Roman" w:cs="Times New Roman"/>
          <w:sz w:val="28"/>
          <w:szCs w:val="28"/>
          <w:lang w:val="uk-UA"/>
        </w:rPr>
        <w:t>;</w:t>
      </w:r>
    </w:p>
    <w:p w14:paraId="6BB1C5BC" w14:textId="77777777" w:rsidR="002E6BCD" w:rsidRDefault="002E6BCD" w:rsidP="0008021F">
      <w:pPr>
        <w:pStyle w:val="a3"/>
        <w:tabs>
          <w:tab w:val="left" w:pos="426"/>
        </w:tabs>
        <w:spacing w:after="0" w:line="276" w:lineRule="auto"/>
        <w:ind w:left="0" w:firstLine="567"/>
        <w:jc w:val="both"/>
        <w:rPr>
          <w:rFonts w:ascii="Times New Roman" w:hAnsi="Times New Roman" w:cs="Times New Roman"/>
          <w:sz w:val="28"/>
          <w:szCs w:val="28"/>
          <w:lang w:val="uk-UA"/>
        </w:rPr>
      </w:pPr>
    </w:p>
    <w:p w14:paraId="3E369559" w14:textId="77777777"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0" w:name="_Hlk86844821"/>
      <w:r>
        <w:rPr>
          <w:rFonts w:ascii="Times New Roman" w:hAnsi="Times New Roman" w:cs="Times New Roman"/>
          <w:sz w:val="28"/>
          <w:szCs w:val="28"/>
          <w:lang w:val="uk-UA"/>
        </w:rPr>
        <w:t xml:space="preserve">у графі 8 «Борг за попередні періоди (місяці) поточного року»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у попередніх місяцях звітного року</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 Зазначена графа заповнюється станом на 20 число (включно) місяця наступного за звітним;</w:t>
      </w:r>
    </w:p>
    <w:bookmarkEnd w:id="10"/>
    <w:p w14:paraId="59015E87" w14:textId="77777777" w:rsidR="002E6BCD" w:rsidRDefault="002E6BCD" w:rsidP="0008021F">
      <w:pPr>
        <w:pStyle w:val="a3"/>
        <w:tabs>
          <w:tab w:val="left" w:pos="1844"/>
        </w:tabs>
        <w:spacing w:after="0" w:line="276" w:lineRule="auto"/>
        <w:ind w:left="0" w:firstLine="567"/>
        <w:jc w:val="both"/>
        <w:rPr>
          <w:rFonts w:ascii="Times New Roman" w:hAnsi="Times New Roman" w:cs="Times New Roman"/>
          <w:sz w:val="28"/>
          <w:szCs w:val="28"/>
          <w:lang w:val="uk-UA"/>
        </w:rPr>
      </w:pPr>
    </w:p>
    <w:p w14:paraId="270011BE" w14:textId="579C5EDA" w:rsidR="00CB3C99" w:rsidRDefault="00CB3C99"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1" w:name="_Hlk86844830"/>
      <w:r>
        <w:rPr>
          <w:rFonts w:ascii="Times New Roman" w:hAnsi="Times New Roman" w:cs="Times New Roman"/>
          <w:sz w:val="28"/>
          <w:szCs w:val="28"/>
          <w:lang w:val="uk-UA"/>
        </w:rPr>
        <w:t>у графі 9 «</w:t>
      </w:r>
      <w:r w:rsidRPr="003C683A">
        <w:rPr>
          <w:rFonts w:ascii="Times New Roman" w:hAnsi="Times New Roman" w:cs="Times New Roman"/>
          <w:sz w:val="28"/>
          <w:szCs w:val="28"/>
          <w:lang w:val="uk-UA"/>
        </w:rPr>
        <w:t>Борг за попередні роки</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w:t>
      </w:r>
      <w:r>
        <w:rPr>
          <w:rFonts w:ascii="Times New Roman" w:hAnsi="Times New Roman" w:cs="Times New Roman"/>
          <w:sz w:val="28"/>
          <w:szCs w:val="28"/>
          <w:lang w:val="uk-UA"/>
        </w:rPr>
        <w:t>протягом попередніх років</w:t>
      </w:r>
      <w:r w:rsidRPr="003C683A">
        <w:rPr>
          <w:rFonts w:ascii="Times New Roman" w:hAnsi="Times New Roman" w:cs="Times New Roman"/>
          <w:sz w:val="28"/>
          <w:szCs w:val="28"/>
          <w:lang w:val="uk-UA"/>
        </w:rPr>
        <w:t xml:space="preserve"> (без ПДВ)</w:t>
      </w:r>
      <w:r>
        <w:rPr>
          <w:rFonts w:ascii="Times New Roman" w:hAnsi="Times New Roman" w:cs="Times New Roman"/>
          <w:sz w:val="28"/>
          <w:szCs w:val="28"/>
          <w:lang w:val="uk-UA"/>
        </w:rPr>
        <w:t>.</w:t>
      </w:r>
      <w:r w:rsidRPr="00DB1E36">
        <w:rPr>
          <w:rFonts w:ascii="Times New Roman" w:hAnsi="Times New Roman" w:cs="Times New Roman"/>
          <w:sz w:val="28"/>
          <w:szCs w:val="28"/>
          <w:lang w:val="uk-UA"/>
        </w:rPr>
        <w:t xml:space="preserve"> </w:t>
      </w:r>
      <w:r>
        <w:rPr>
          <w:rFonts w:ascii="Times New Roman" w:hAnsi="Times New Roman" w:cs="Times New Roman"/>
          <w:sz w:val="28"/>
          <w:szCs w:val="28"/>
          <w:lang w:val="uk-UA"/>
        </w:rPr>
        <w:t>Зазначена графа заповнюється станом на 20 (включно) число місяця наступного за звітним;</w:t>
      </w:r>
      <w:bookmarkEnd w:id="11"/>
    </w:p>
    <w:p w14:paraId="1DC598CD" w14:textId="77777777" w:rsidR="007466ED" w:rsidRPr="007466ED" w:rsidRDefault="007466ED" w:rsidP="0008021F">
      <w:pPr>
        <w:pStyle w:val="a3"/>
        <w:ind w:left="0" w:firstLine="567"/>
        <w:rPr>
          <w:rFonts w:ascii="Times New Roman" w:hAnsi="Times New Roman" w:cs="Times New Roman"/>
          <w:sz w:val="28"/>
          <w:szCs w:val="28"/>
          <w:lang w:val="uk-UA"/>
        </w:rPr>
      </w:pPr>
    </w:p>
    <w:p w14:paraId="24EFC782" w14:textId="1AD6BD0E" w:rsidR="007466ED" w:rsidRPr="007466ED" w:rsidRDefault="007466ED"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10 «Разом» зазначається сума граф 7, 8 та 9 у розрізі категорій споживачів;</w:t>
      </w:r>
    </w:p>
    <w:p w14:paraId="3D87D042"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1E4D53D0" w14:textId="77777777"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070 «</w:t>
      </w:r>
      <w:r w:rsidRPr="005A65A3">
        <w:rPr>
          <w:rFonts w:ascii="Times New Roman" w:hAnsi="Times New Roman" w:cs="Times New Roman"/>
          <w:sz w:val="28"/>
          <w:szCs w:val="28"/>
          <w:lang w:val="uk-UA"/>
        </w:rPr>
        <w:t>Усього постачання електричної енергії за категоріями, у тому числі:</w:t>
      </w:r>
      <w:r w:rsidRPr="009138A3">
        <w:rPr>
          <w:rFonts w:ascii="Times New Roman" w:hAnsi="Times New Roman" w:cs="Times New Roman"/>
          <w:sz w:val="28"/>
          <w:szCs w:val="28"/>
          <w:lang w:val="uk-UA"/>
        </w:rPr>
        <w:t xml:space="preserve">» зазначаються сумарні дані за всіма категоріями споживачів. Значення </w:t>
      </w:r>
      <w:r w:rsidRPr="00C126D9">
        <w:rPr>
          <w:rFonts w:ascii="Times New Roman" w:hAnsi="Times New Roman" w:cs="Times New Roman"/>
          <w:sz w:val="28"/>
          <w:szCs w:val="28"/>
          <w:lang w:val="uk-UA"/>
        </w:rPr>
        <w:t>рядка</w:t>
      </w:r>
      <w:r w:rsidRPr="009138A3">
        <w:rPr>
          <w:rFonts w:ascii="Times New Roman" w:hAnsi="Times New Roman" w:cs="Times New Roman"/>
          <w:sz w:val="28"/>
          <w:szCs w:val="28"/>
          <w:lang w:val="uk-UA"/>
        </w:rPr>
        <w:t xml:space="preserve"> 070 дорівнює сумі значень рядків 075 та 090;</w:t>
      </w:r>
    </w:p>
    <w:p w14:paraId="17951241"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CEA0A39" w14:textId="6867152D" w:rsidR="006E6FD7" w:rsidRPr="009138A3"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рядку 075 </w:t>
      </w:r>
      <w:r w:rsidRPr="00C126D9">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побутовим споживачам» зазначаються дані щодо побутових споживачів, у тому числі щодо індивідуальних (рядок 080) та колективних (085) побутових споживачів. Значення рядка 075 дорівнює сумі значень рядків 080 та 085; </w:t>
      </w:r>
    </w:p>
    <w:p w14:paraId="499718E7" w14:textId="77777777" w:rsidR="006E6FD7" w:rsidRPr="00AD6D4E" w:rsidRDefault="006E6FD7" w:rsidP="0008021F">
      <w:pPr>
        <w:tabs>
          <w:tab w:val="left" w:pos="993"/>
        </w:tabs>
        <w:spacing w:after="0" w:line="276" w:lineRule="auto"/>
        <w:ind w:firstLine="567"/>
        <w:jc w:val="both"/>
        <w:rPr>
          <w:rFonts w:ascii="Times New Roman" w:hAnsi="Times New Roman" w:cs="Times New Roman"/>
          <w:sz w:val="20"/>
          <w:szCs w:val="28"/>
          <w:lang w:val="uk-UA"/>
        </w:rPr>
      </w:pPr>
    </w:p>
    <w:p w14:paraId="44A33AD9" w14:textId="1D379E4E" w:rsidR="006E6FD7" w:rsidRDefault="006E6FD7" w:rsidP="0008021F">
      <w:pPr>
        <w:pStyle w:val="a3"/>
        <w:numPr>
          <w:ilvl w:val="0"/>
          <w:numId w:val="7"/>
        </w:numPr>
        <w:tabs>
          <w:tab w:val="left" w:pos="993"/>
        </w:tabs>
        <w:spacing w:after="0" w:line="276" w:lineRule="auto"/>
        <w:ind w:left="0" w:firstLine="567"/>
        <w:jc w:val="both"/>
        <w:rPr>
          <w:rFonts w:ascii="Times New Roman" w:hAnsi="Times New Roman" w:cs="Times New Roman"/>
          <w:sz w:val="28"/>
          <w:szCs w:val="28"/>
          <w:lang w:val="uk-UA"/>
        </w:rPr>
      </w:pPr>
      <w:bookmarkStart w:id="12" w:name="_Hlk59024598"/>
      <w:r w:rsidRPr="00C126D9">
        <w:rPr>
          <w:rFonts w:ascii="Times New Roman" w:hAnsi="Times New Roman" w:cs="Times New Roman"/>
          <w:sz w:val="28"/>
          <w:szCs w:val="28"/>
          <w:lang w:val="uk-UA"/>
        </w:rPr>
        <w:t xml:space="preserve">у </w:t>
      </w:r>
      <w:r w:rsidRPr="009138A3">
        <w:rPr>
          <w:rFonts w:ascii="Times New Roman" w:hAnsi="Times New Roman" w:cs="Times New Roman"/>
          <w:sz w:val="28"/>
          <w:szCs w:val="28"/>
          <w:lang w:val="uk-UA"/>
        </w:rPr>
        <w:t>рядку 090 «</w:t>
      </w:r>
      <w:r w:rsidRPr="00C126D9">
        <w:rPr>
          <w:rFonts w:ascii="Times New Roman" w:hAnsi="Times New Roman" w:cs="Times New Roman"/>
          <w:sz w:val="28"/>
          <w:szCs w:val="28"/>
          <w:lang w:val="uk-UA"/>
        </w:rPr>
        <w:t>непобутовим споживачам</w:t>
      </w:r>
      <w:r w:rsidRPr="009138A3">
        <w:rPr>
          <w:rFonts w:ascii="Times New Roman" w:hAnsi="Times New Roman" w:cs="Times New Roman"/>
          <w:sz w:val="28"/>
          <w:szCs w:val="28"/>
          <w:lang w:val="uk-UA"/>
        </w:rPr>
        <w:t xml:space="preserve">» зазначаються дані щодо непобутових споживачів, у тому числі щодо малих непобутових споживачів (рядок 095), з 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10</w:t>
      </w:r>
      <w:r w:rsidR="00F8391B">
        <w:rPr>
          <w:rFonts w:ascii="Times New Roman" w:hAnsi="Times New Roman" w:cs="Times New Roman"/>
          <w:sz w:val="28"/>
          <w:szCs w:val="28"/>
          <w:lang w:val="uk-UA"/>
        </w:rPr>
        <w:t>0</w:t>
      </w:r>
      <w:r w:rsidRPr="009138A3">
        <w:rPr>
          <w:rFonts w:ascii="Times New Roman" w:hAnsi="Times New Roman" w:cs="Times New Roman"/>
          <w:sz w:val="28"/>
          <w:szCs w:val="28"/>
          <w:lang w:val="uk-UA"/>
        </w:rPr>
        <w:t>)</w:t>
      </w:r>
      <w:r w:rsidR="007678AF">
        <w:rPr>
          <w:rFonts w:ascii="Times New Roman" w:hAnsi="Times New Roman" w:cs="Times New Roman"/>
          <w:sz w:val="28"/>
          <w:szCs w:val="28"/>
          <w:lang w:val="uk-UA"/>
        </w:rPr>
        <w:t>,</w:t>
      </w:r>
      <w:r w:rsidRPr="009138A3">
        <w:rPr>
          <w:rFonts w:ascii="Times New Roman" w:hAnsi="Times New Roman" w:cs="Times New Roman"/>
          <w:sz w:val="28"/>
          <w:szCs w:val="28"/>
          <w:lang w:val="uk-UA"/>
        </w:rPr>
        <w:t xml:space="preserve"> та інших споживачів із договірною потужністю</w:t>
      </w:r>
      <w:r w:rsidR="00272F61">
        <w:rPr>
          <w:rFonts w:ascii="Times New Roman" w:hAnsi="Times New Roman" w:cs="Times New Roman"/>
          <w:sz w:val="28"/>
          <w:szCs w:val="28"/>
          <w:lang w:val="uk-UA"/>
        </w:rPr>
        <w:t xml:space="preserve"> вище</w:t>
      </w:r>
      <w:r w:rsidRPr="009138A3">
        <w:rPr>
          <w:rFonts w:ascii="Times New Roman" w:hAnsi="Times New Roman" w:cs="Times New Roman"/>
          <w:sz w:val="28"/>
          <w:szCs w:val="28"/>
          <w:lang w:val="uk-UA"/>
        </w:rPr>
        <w:t xml:space="preserve"> </w:t>
      </w:r>
      <w:r w:rsidR="00F8391B">
        <w:rPr>
          <w:rFonts w:ascii="Times New Roman" w:hAnsi="Times New Roman" w:cs="Times New Roman"/>
          <w:sz w:val="28"/>
          <w:szCs w:val="28"/>
          <w:lang w:val="uk-UA"/>
        </w:rPr>
        <w:t>50</w:t>
      </w:r>
      <w:r w:rsidRPr="009138A3">
        <w:rPr>
          <w:rFonts w:ascii="Times New Roman" w:hAnsi="Times New Roman" w:cs="Times New Roman"/>
          <w:sz w:val="28"/>
          <w:szCs w:val="28"/>
          <w:lang w:val="uk-UA"/>
        </w:rPr>
        <w:t xml:space="preserve"> кВт</w:t>
      </w:r>
      <w:r w:rsidR="00272F61">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0</w:t>
      </w:r>
      <w:r w:rsidR="00F8391B" w:rsidRPr="009138A3">
        <w:rPr>
          <w:rFonts w:ascii="Times New Roman" w:hAnsi="Times New Roman" w:cs="Times New Roman"/>
          <w:sz w:val="28"/>
          <w:szCs w:val="28"/>
          <w:lang w:val="uk-UA"/>
        </w:rPr>
        <w:t>5</w:t>
      </w:r>
      <w:r w:rsidRPr="009138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w:t>
      </w:r>
      <w:r w:rsidRPr="009138A3">
        <w:rPr>
          <w:rFonts w:ascii="Times New Roman" w:hAnsi="Times New Roman" w:cs="Times New Roman"/>
          <w:sz w:val="28"/>
          <w:szCs w:val="28"/>
          <w:lang w:val="uk-UA"/>
        </w:rPr>
        <w:t xml:space="preserve">них </w:t>
      </w:r>
      <w:r w:rsidR="00F8391B" w:rsidRPr="009138A3">
        <w:rPr>
          <w:rFonts w:ascii="Times New Roman" w:hAnsi="Times New Roman" w:cs="Times New Roman"/>
          <w:sz w:val="28"/>
          <w:szCs w:val="28"/>
          <w:lang w:val="uk-UA"/>
        </w:rPr>
        <w:t>бюджетни</w:t>
      </w:r>
      <w:r w:rsidR="00F8391B">
        <w:rPr>
          <w:rFonts w:ascii="Times New Roman" w:hAnsi="Times New Roman" w:cs="Times New Roman"/>
          <w:sz w:val="28"/>
          <w:szCs w:val="28"/>
          <w:lang w:val="uk-UA"/>
        </w:rPr>
        <w:t>м</w:t>
      </w:r>
      <w:r w:rsidR="00F8391B" w:rsidRPr="009138A3">
        <w:rPr>
          <w:rFonts w:ascii="Times New Roman" w:hAnsi="Times New Roman" w:cs="Times New Roman"/>
          <w:sz w:val="28"/>
          <w:szCs w:val="28"/>
          <w:lang w:val="uk-UA"/>
        </w:rPr>
        <w:t xml:space="preserve"> установ</w:t>
      </w:r>
      <w:r w:rsidR="00F8391B">
        <w:rPr>
          <w:rFonts w:ascii="Times New Roman" w:hAnsi="Times New Roman" w:cs="Times New Roman"/>
          <w:sz w:val="28"/>
          <w:szCs w:val="28"/>
          <w:lang w:val="uk-UA"/>
        </w:rPr>
        <w:t>ам</w:t>
      </w:r>
      <w:r w:rsidRPr="009138A3">
        <w:rPr>
          <w:rFonts w:ascii="Times New Roman" w:hAnsi="Times New Roman" w:cs="Times New Roman"/>
          <w:sz w:val="28"/>
          <w:szCs w:val="28"/>
          <w:lang w:val="uk-UA"/>
        </w:rPr>
        <w:t xml:space="preserve"> (рядок </w:t>
      </w:r>
      <w:r w:rsidR="00F8391B" w:rsidRPr="009138A3">
        <w:rPr>
          <w:rFonts w:ascii="Times New Roman" w:hAnsi="Times New Roman" w:cs="Times New Roman"/>
          <w:sz w:val="28"/>
          <w:szCs w:val="28"/>
          <w:lang w:val="uk-UA"/>
        </w:rPr>
        <w:t>1</w:t>
      </w:r>
      <w:r w:rsidR="00F8391B">
        <w:rPr>
          <w:rFonts w:ascii="Times New Roman" w:hAnsi="Times New Roman" w:cs="Times New Roman"/>
          <w:sz w:val="28"/>
          <w:szCs w:val="28"/>
          <w:lang w:val="uk-UA"/>
        </w:rPr>
        <w:t>1</w:t>
      </w:r>
      <w:r w:rsidR="00F8391B" w:rsidRPr="009138A3">
        <w:rPr>
          <w:rFonts w:ascii="Times New Roman" w:hAnsi="Times New Roman" w:cs="Times New Roman"/>
          <w:sz w:val="28"/>
          <w:szCs w:val="28"/>
          <w:lang w:val="uk-UA"/>
        </w:rPr>
        <w:t>0</w:t>
      </w:r>
      <w:r w:rsidRPr="009138A3">
        <w:rPr>
          <w:rFonts w:ascii="Times New Roman" w:hAnsi="Times New Roman" w:cs="Times New Roman"/>
          <w:sz w:val="28"/>
          <w:szCs w:val="28"/>
          <w:lang w:val="uk-UA"/>
        </w:rPr>
        <w:t>).</w:t>
      </w:r>
    </w:p>
    <w:bookmarkEnd w:id="6"/>
    <w:bookmarkEnd w:id="12"/>
    <w:p w14:paraId="42CDD373" w14:textId="77777777" w:rsidR="00663A16" w:rsidRPr="008B7627" w:rsidRDefault="00663A16" w:rsidP="0008021F">
      <w:pPr>
        <w:pStyle w:val="a3"/>
        <w:spacing w:after="0"/>
        <w:ind w:left="0" w:firstLine="567"/>
        <w:rPr>
          <w:rFonts w:ascii="Times New Roman" w:hAnsi="Times New Roman" w:cs="Times New Roman"/>
          <w:sz w:val="28"/>
          <w:szCs w:val="28"/>
          <w:lang w:val="uk-UA"/>
        </w:rPr>
      </w:pPr>
    </w:p>
    <w:p w14:paraId="3E326250" w14:textId="713D1BA4" w:rsidR="001236FD" w:rsidRDefault="00663A16" w:rsidP="0008021F">
      <w:pPr>
        <w:tabs>
          <w:tab w:val="left" w:pos="993"/>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3.3. </w:t>
      </w:r>
      <w:bookmarkStart w:id="13" w:name="_Hlk59024658"/>
      <w:r w:rsidR="009E6D47">
        <w:rPr>
          <w:rFonts w:ascii="Times New Roman" w:hAnsi="Times New Roman" w:cs="Times New Roman"/>
          <w:sz w:val="28"/>
          <w:szCs w:val="28"/>
          <w:lang w:val="uk-UA"/>
        </w:rPr>
        <w:t xml:space="preserve">У </w:t>
      </w:r>
      <w:r w:rsidRPr="00E91B39">
        <w:rPr>
          <w:rFonts w:ascii="Times New Roman" w:hAnsi="Times New Roman" w:cs="Times New Roman"/>
          <w:sz w:val="28"/>
          <w:szCs w:val="28"/>
          <w:lang w:val="uk-UA"/>
        </w:rPr>
        <w:t>Додатк</w:t>
      </w:r>
      <w:r w:rsidR="009E6D47">
        <w:rPr>
          <w:rFonts w:ascii="Times New Roman" w:hAnsi="Times New Roman" w:cs="Times New Roman"/>
          <w:sz w:val="28"/>
          <w:szCs w:val="28"/>
          <w:lang w:val="uk-UA"/>
        </w:rPr>
        <w:t xml:space="preserve">у </w:t>
      </w:r>
      <w:r w:rsidR="001236FD">
        <w:rPr>
          <w:rFonts w:ascii="Times New Roman" w:hAnsi="Times New Roman" w:cs="Times New Roman"/>
          <w:sz w:val="28"/>
          <w:szCs w:val="28"/>
          <w:lang w:val="uk-UA"/>
        </w:rPr>
        <w:t>відображається інформація щодо споживачів, які мають заборгованість перед електропостачальником:</w:t>
      </w:r>
    </w:p>
    <w:p w14:paraId="0E73E78B" w14:textId="0F8676F2" w:rsidR="001236FD" w:rsidRDefault="001236FD" w:rsidP="0008021F">
      <w:pPr>
        <w:tabs>
          <w:tab w:val="left" w:pos="993"/>
        </w:tabs>
        <w:spacing w:after="0" w:line="276" w:lineRule="auto"/>
        <w:ind w:firstLine="567"/>
        <w:jc w:val="both"/>
        <w:rPr>
          <w:rFonts w:ascii="Times New Roman" w:hAnsi="Times New Roman" w:cs="Times New Roman"/>
          <w:sz w:val="28"/>
          <w:szCs w:val="28"/>
          <w:lang w:val="uk-UA"/>
        </w:rPr>
      </w:pPr>
    </w:p>
    <w:p w14:paraId="6DE23A90" w14:textId="440E8657"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Б «Найменування споживача» наводиться перелік споживачів, які мають заборгованість перед електропостачальником;</w:t>
      </w:r>
    </w:p>
    <w:p w14:paraId="1AED91B0" w14:textId="77777777" w:rsidR="001236FD"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26FACBA8" w14:textId="1A209303"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В «Код ЄДРПОУ» зазначається код </w:t>
      </w:r>
      <w:hyperlink r:id="rId11" w:tooltip="Єдиний державний реєстр підприємств та організацій України" w:history="1">
        <w:r w:rsidRPr="00E91B39">
          <w:rPr>
            <w:rFonts w:ascii="Times New Roman" w:hAnsi="Times New Roman" w:cs="Times New Roman"/>
            <w:sz w:val="28"/>
            <w:szCs w:val="28"/>
            <w:lang w:val="uk-UA"/>
          </w:rPr>
          <w:t>Єдиного державного реєстру підприємств та організацій України</w:t>
        </w:r>
      </w:hyperlink>
      <w:r>
        <w:rPr>
          <w:rFonts w:ascii="Times New Roman" w:hAnsi="Times New Roman" w:cs="Times New Roman"/>
          <w:sz w:val="28"/>
          <w:szCs w:val="28"/>
          <w:lang w:val="uk-UA"/>
        </w:rPr>
        <w:t xml:space="preserve"> відповідного споживача</w:t>
      </w:r>
      <w:r w:rsidR="007466ED">
        <w:rPr>
          <w:rFonts w:ascii="Times New Roman" w:hAnsi="Times New Roman" w:cs="Times New Roman"/>
          <w:sz w:val="28"/>
          <w:szCs w:val="28"/>
          <w:lang w:val="uk-UA"/>
        </w:rPr>
        <w:t xml:space="preserve"> або Реєстраційний номер облікової картки платника податків – для фізичних осіб, у тому числі фізичних осіб підприємців</w:t>
      </w:r>
      <w:r>
        <w:rPr>
          <w:rFonts w:ascii="Times New Roman" w:hAnsi="Times New Roman" w:cs="Times New Roman"/>
          <w:sz w:val="28"/>
          <w:szCs w:val="28"/>
          <w:lang w:val="uk-UA"/>
        </w:rPr>
        <w:t>;</w:t>
      </w:r>
    </w:p>
    <w:p w14:paraId="23F5DF45" w14:textId="77777777" w:rsidR="001236FD" w:rsidRPr="008B7627" w:rsidRDefault="001236FD" w:rsidP="0008021F">
      <w:pPr>
        <w:pStyle w:val="a3"/>
        <w:ind w:left="0" w:firstLine="567"/>
        <w:rPr>
          <w:rFonts w:ascii="Times New Roman" w:hAnsi="Times New Roman" w:cs="Times New Roman"/>
          <w:sz w:val="28"/>
          <w:szCs w:val="28"/>
          <w:lang w:val="uk-UA"/>
        </w:rPr>
      </w:pPr>
    </w:p>
    <w:p w14:paraId="4EBF8248" w14:textId="01C07A18"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графі 1 «Обсяг постачання електричної енергії» в</w:t>
      </w:r>
      <w:r w:rsidR="00D777AF">
        <w:rPr>
          <w:rFonts w:ascii="Times New Roman" w:hAnsi="Times New Roman" w:cs="Times New Roman"/>
          <w:sz w:val="28"/>
          <w:szCs w:val="28"/>
          <w:lang w:val="uk-UA"/>
        </w:rPr>
        <w:t>казуються дані щодо обсягу постачання електричної енергії споживачу</w:t>
      </w:r>
      <w:r w:rsidR="007466ED">
        <w:rPr>
          <w:rFonts w:ascii="Times New Roman" w:hAnsi="Times New Roman" w:cs="Times New Roman"/>
          <w:sz w:val="28"/>
          <w:szCs w:val="28"/>
          <w:lang w:val="uk-UA"/>
        </w:rPr>
        <w:t xml:space="preserve"> у звітному періоді (місяці)</w:t>
      </w:r>
      <w:r w:rsidR="00D777AF">
        <w:rPr>
          <w:rFonts w:ascii="Times New Roman" w:hAnsi="Times New Roman" w:cs="Times New Roman"/>
          <w:sz w:val="28"/>
          <w:szCs w:val="28"/>
          <w:lang w:val="uk-UA"/>
        </w:rPr>
        <w:t>;</w:t>
      </w:r>
    </w:p>
    <w:p w14:paraId="44C0ED32" w14:textId="77777777" w:rsidR="001236FD" w:rsidRPr="008B7627" w:rsidRDefault="001236FD" w:rsidP="0008021F">
      <w:pPr>
        <w:pStyle w:val="a3"/>
        <w:ind w:left="0" w:firstLine="567"/>
        <w:rPr>
          <w:rFonts w:ascii="Times New Roman" w:hAnsi="Times New Roman" w:cs="Times New Roman"/>
          <w:sz w:val="28"/>
          <w:szCs w:val="28"/>
          <w:lang w:val="uk-UA"/>
        </w:rPr>
      </w:pPr>
    </w:p>
    <w:p w14:paraId="7DC6992C" w14:textId="0681E3BB" w:rsidR="001236FD" w:rsidRPr="009138A3"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2</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 xml:space="preserve">Сума коштів, нарахована за фактично спожитий у звітному періоді </w:t>
      </w:r>
      <w:r w:rsidR="007466ED">
        <w:rPr>
          <w:rFonts w:ascii="Times New Roman" w:hAnsi="Times New Roman" w:cs="Times New Roman"/>
          <w:sz w:val="28"/>
          <w:szCs w:val="28"/>
          <w:lang w:val="uk-UA"/>
        </w:rPr>
        <w:t xml:space="preserve">(місяці) </w:t>
      </w:r>
      <w:r w:rsidR="00D777AF" w:rsidRPr="00D777AF">
        <w:rPr>
          <w:rFonts w:ascii="Times New Roman" w:hAnsi="Times New Roman" w:cs="Times New Roman"/>
          <w:sz w:val="28"/>
          <w:szCs w:val="28"/>
          <w:lang w:val="uk-UA"/>
        </w:rPr>
        <w:t>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нарахованої за фактично спожитий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Pr="009138A3">
        <w:rPr>
          <w:rFonts w:ascii="Times New Roman" w:hAnsi="Times New Roman" w:cs="Times New Roman"/>
          <w:sz w:val="28"/>
          <w:szCs w:val="28"/>
          <w:lang w:val="uk-UA"/>
        </w:rPr>
        <w:t xml:space="preserve">; </w:t>
      </w:r>
    </w:p>
    <w:p w14:paraId="46EF32E2" w14:textId="77777777" w:rsidR="001236FD" w:rsidRPr="009138A3" w:rsidRDefault="001236FD" w:rsidP="0008021F">
      <w:pPr>
        <w:pStyle w:val="a3"/>
        <w:tabs>
          <w:tab w:val="left" w:pos="993"/>
        </w:tabs>
        <w:spacing w:after="0" w:line="276" w:lineRule="auto"/>
        <w:ind w:left="0" w:firstLine="567"/>
        <w:jc w:val="both"/>
        <w:rPr>
          <w:rFonts w:ascii="Times New Roman" w:hAnsi="Times New Roman" w:cs="Times New Roman"/>
          <w:sz w:val="28"/>
          <w:szCs w:val="28"/>
          <w:lang w:val="uk-UA"/>
        </w:rPr>
      </w:pPr>
    </w:p>
    <w:p w14:paraId="617FD25B" w14:textId="53BC2B27"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w:t>
      </w:r>
      <w:r w:rsidR="00D777AF">
        <w:rPr>
          <w:rFonts w:ascii="Times New Roman" w:hAnsi="Times New Roman" w:cs="Times New Roman"/>
          <w:sz w:val="28"/>
          <w:szCs w:val="28"/>
          <w:lang w:val="uk-UA"/>
        </w:rPr>
        <w:t>і</w:t>
      </w:r>
      <w:r w:rsidRPr="009138A3">
        <w:rPr>
          <w:rFonts w:ascii="Times New Roman" w:hAnsi="Times New Roman" w:cs="Times New Roman"/>
          <w:sz w:val="28"/>
          <w:szCs w:val="28"/>
          <w:lang w:val="uk-UA"/>
        </w:rPr>
        <w:t xml:space="preserve"> </w:t>
      </w:r>
      <w:r w:rsidR="00D777AF">
        <w:rPr>
          <w:rFonts w:ascii="Times New Roman" w:hAnsi="Times New Roman" w:cs="Times New Roman"/>
          <w:sz w:val="28"/>
          <w:szCs w:val="28"/>
          <w:lang w:val="uk-UA"/>
        </w:rPr>
        <w:t>3</w:t>
      </w:r>
      <w:r w:rsidRPr="009138A3">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Сума коштів, сплачена за фактично поставлений у звітному періоді обсяг електричної енергії (без ПДВ)</w:t>
      </w:r>
      <w:r w:rsidRPr="009138A3">
        <w:rPr>
          <w:rFonts w:ascii="Times New Roman" w:hAnsi="Times New Roman" w:cs="Times New Roman"/>
          <w:sz w:val="28"/>
          <w:szCs w:val="28"/>
          <w:lang w:val="uk-UA"/>
        </w:rPr>
        <w:t xml:space="preserve">» вказуються дані щодо суми коштів, сплаченої </w:t>
      </w:r>
      <w:bookmarkStart w:id="14" w:name="_Hlk86845338"/>
      <w:r w:rsidR="0002486F">
        <w:rPr>
          <w:rFonts w:ascii="Times New Roman" w:hAnsi="Times New Roman" w:cs="Times New Roman"/>
          <w:sz w:val="28"/>
          <w:szCs w:val="28"/>
          <w:lang w:val="uk-UA"/>
        </w:rPr>
        <w:t xml:space="preserve">у строки, </w:t>
      </w:r>
      <w:r w:rsidR="00327C76">
        <w:rPr>
          <w:rFonts w:ascii="Times New Roman" w:hAnsi="Times New Roman" w:cs="Times New Roman"/>
          <w:sz w:val="28"/>
          <w:szCs w:val="28"/>
          <w:lang w:val="uk-UA"/>
        </w:rPr>
        <w:t>в</w:t>
      </w:r>
      <w:r w:rsidR="0002486F">
        <w:rPr>
          <w:rFonts w:ascii="Times New Roman" w:hAnsi="Times New Roman" w:cs="Times New Roman"/>
          <w:sz w:val="28"/>
          <w:szCs w:val="28"/>
          <w:lang w:val="uk-UA"/>
        </w:rPr>
        <w:t>изначен</w:t>
      </w:r>
      <w:r w:rsidR="00327C76">
        <w:rPr>
          <w:rFonts w:ascii="Times New Roman" w:hAnsi="Times New Roman" w:cs="Times New Roman"/>
          <w:sz w:val="28"/>
          <w:szCs w:val="28"/>
          <w:lang w:val="uk-UA"/>
        </w:rPr>
        <w:t>і</w:t>
      </w:r>
      <w:r w:rsidR="0002486F">
        <w:rPr>
          <w:rFonts w:ascii="Times New Roman" w:hAnsi="Times New Roman" w:cs="Times New Roman"/>
          <w:sz w:val="28"/>
          <w:szCs w:val="28"/>
          <w:lang w:val="uk-UA"/>
        </w:rPr>
        <w:t xml:space="preserve"> умовами договорів,</w:t>
      </w:r>
      <w:bookmarkEnd w:id="14"/>
      <w:r w:rsidR="0002486F">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 фактично поставлений </w:t>
      </w:r>
      <w:r w:rsidR="00D777AF">
        <w:rPr>
          <w:rFonts w:ascii="Times New Roman" w:hAnsi="Times New Roman" w:cs="Times New Roman"/>
          <w:sz w:val="28"/>
          <w:szCs w:val="28"/>
          <w:lang w:val="uk-UA"/>
        </w:rPr>
        <w:t xml:space="preserve">у звітному періоді </w:t>
      </w:r>
      <w:r w:rsidRPr="009138A3">
        <w:rPr>
          <w:rFonts w:ascii="Times New Roman" w:hAnsi="Times New Roman" w:cs="Times New Roman"/>
          <w:sz w:val="28"/>
          <w:szCs w:val="28"/>
          <w:lang w:val="uk-UA"/>
        </w:rPr>
        <w:t>обсяг електричної енергії</w:t>
      </w:r>
      <w:r w:rsidR="00D777AF">
        <w:rPr>
          <w:rFonts w:ascii="Times New Roman" w:hAnsi="Times New Roman" w:cs="Times New Roman"/>
          <w:sz w:val="28"/>
          <w:szCs w:val="28"/>
          <w:lang w:val="uk-UA"/>
        </w:rPr>
        <w:t xml:space="preserve"> (без ПДВ)</w:t>
      </w:r>
      <w:r w:rsidR="007466ED" w:rsidRPr="007466ED">
        <w:rPr>
          <w:rFonts w:ascii="Times New Roman" w:hAnsi="Times New Roman" w:cs="Times New Roman"/>
          <w:sz w:val="28"/>
          <w:szCs w:val="28"/>
          <w:lang w:val="uk-UA"/>
        </w:rPr>
        <w:t xml:space="preserve"> </w:t>
      </w:r>
      <w:r w:rsidR="007466ED">
        <w:rPr>
          <w:rFonts w:ascii="Times New Roman" w:hAnsi="Times New Roman" w:cs="Times New Roman"/>
          <w:sz w:val="28"/>
          <w:szCs w:val="28"/>
          <w:lang w:val="uk-UA"/>
        </w:rPr>
        <w:t>станом на 20 (включно) число місяця наступного за звітним;</w:t>
      </w:r>
    </w:p>
    <w:p w14:paraId="7DD2C334" w14:textId="77777777" w:rsidR="001236FD" w:rsidRPr="008B7627" w:rsidRDefault="001236FD" w:rsidP="0008021F">
      <w:pPr>
        <w:tabs>
          <w:tab w:val="left" w:pos="993"/>
        </w:tabs>
        <w:spacing w:after="0" w:line="276" w:lineRule="auto"/>
        <w:ind w:firstLine="567"/>
        <w:jc w:val="both"/>
        <w:rPr>
          <w:rFonts w:ascii="Times New Roman" w:hAnsi="Times New Roman" w:cs="Times New Roman"/>
          <w:sz w:val="20"/>
          <w:szCs w:val="28"/>
          <w:lang w:val="uk-UA"/>
        </w:rPr>
      </w:pPr>
    </w:p>
    <w:p w14:paraId="5D1E26A1" w14:textId="20674560" w:rsidR="001236FD" w:rsidRPr="007466E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0"/>
          <w:szCs w:val="28"/>
          <w:lang w:val="uk-UA"/>
        </w:rPr>
      </w:pPr>
      <w:r w:rsidRPr="007466ED">
        <w:rPr>
          <w:rFonts w:ascii="Times New Roman" w:hAnsi="Times New Roman" w:cs="Times New Roman"/>
          <w:sz w:val="28"/>
          <w:szCs w:val="28"/>
          <w:lang w:val="uk-UA"/>
        </w:rPr>
        <w:t>у графі 4 «</w:t>
      </w:r>
      <w:r w:rsidR="00D777AF" w:rsidRPr="007466ED">
        <w:rPr>
          <w:rFonts w:ascii="Times New Roman" w:hAnsi="Times New Roman" w:cs="Times New Roman"/>
          <w:sz w:val="28"/>
          <w:szCs w:val="28"/>
          <w:lang w:val="uk-UA"/>
        </w:rPr>
        <w:t>Борг (залишок оплати) за фактичний період (місяць)</w:t>
      </w:r>
      <w:r w:rsidRPr="007466ED">
        <w:rPr>
          <w:rFonts w:ascii="Times New Roman" w:hAnsi="Times New Roman" w:cs="Times New Roman"/>
          <w:sz w:val="28"/>
          <w:szCs w:val="28"/>
          <w:lang w:val="uk-UA"/>
        </w:rPr>
        <w:t>» зазначаються дані щодо суми коштів, не оплаченої споживачами за обсяг електричної енергії, спожитий протягом звітного періоду</w:t>
      </w:r>
      <w:r w:rsidR="007466ED" w:rsidRPr="007466ED">
        <w:rPr>
          <w:rFonts w:ascii="Times New Roman" w:hAnsi="Times New Roman" w:cs="Times New Roman"/>
          <w:sz w:val="28"/>
          <w:szCs w:val="28"/>
          <w:lang w:val="uk-UA"/>
        </w:rPr>
        <w:t xml:space="preserve"> станом на 20 (включно) число місяця наступного за звітним</w:t>
      </w:r>
      <w:r w:rsidR="007466ED">
        <w:rPr>
          <w:rFonts w:ascii="Times New Roman" w:hAnsi="Times New Roman" w:cs="Times New Roman"/>
          <w:sz w:val="28"/>
          <w:szCs w:val="28"/>
          <w:lang w:val="uk-UA"/>
        </w:rPr>
        <w:t>;</w:t>
      </w:r>
    </w:p>
    <w:p w14:paraId="34DD27A7" w14:textId="77777777" w:rsidR="007466ED" w:rsidRPr="007466ED" w:rsidRDefault="007466ED" w:rsidP="0008021F">
      <w:pPr>
        <w:tabs>
          <w:tab w:val="left" w:pos="993"/>
        </w:tabs>
        <w:spacing w:after="0" w:line="276" w:lineRule="auto"/>
        <w:ind w:firstLine="567"/>
        <w:jc w:val="both"/>
        <w:rPr>
          <w:rFonts w:ascii="Times New Roman" w:hAnsi="Times New Roman" w:cs="Times New Roman"/>
          <w:sz w:val="20"/>
          <w:szCs w:val="28"/>
          <w:lang w:val="uk-UA"/>
        </w:rPr>
      </w:pPr>
    </w:p>
    <w:p w14:paraId="68BCE998" w14:textId="613FC326" w:rsidR="001236FD" w:rsidRDefault="001236F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w:t>
      </w:r>
      <w:r w:rsidR="00D777A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D777AF" w:rsidRPr="00D777AF">
        <w:rPr>
          <w:rFonts w:ascii="Times New Roman" w:hAnsi="Times New Roman" w:cs="Times New Roman"/>
          <w:sz w:val="28"/>
          <w:szCs w:val="28"/>
          <w:lang w:val="uk-UA"/>
        </w:rPr>
        <w:t>Борг (залишок оплати) за попередні місяці</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sidR="007466ED">
        <w:rPr>
          <w:rFonts w:ascii="Times New Roman" w:hAnsi="Times New Roman" w:cs="Times New Roman"/>
          <w:sz w:val="28"/>
          <w:szCs w:val="28"/>
          <w:lang w:val="uk-UA"/>
        </w:rPr>
        <w:t>місяців</w:t>
      </w:r>
      <w:r w:rsidR="0002486F">
        <w:rPr>
          <w:rFonts w:ascii="Times New Roman" w:hAnsi="Times New Roman" w:cs="Times New Roman"/>
          <w:sz w:val="28"/>
          <w:szCs w:val="28"/>
          <w:lang w:val="uk-UA"/>
        </w:rPr>
        <w:t xml:space="preserve"> </w:t>
      </w:r>
      <w:bookmarkStart w:id="15" w:name="_Hlk86845408"/>
      <w:r w:rsidR="0002486F">
        <w:rPr>
          <w:rFonts w:ascii="Times New Roman" w:hAnsi="Times New Roman" w:cs="Times New Roman"/>
          <w:sz w:val="28"/>
          <w:szCs w:val="28"/>
          <w:lang w:val="uk-UA"/>
        </w:rPr>
        <w:t>станом на 20 (включно) число місяця наступного за звітним</w:t>
      </w:r>
      <w:bookmarkEnd w:id="15"/>
      <w:r w:rsidR="007466ED">
        <w:rPr>
          <w:rFonts w:ascii="Times New Roman" w:hAnsi="Times New Roman" w:cs="Times New Roman"/>
          <w:sz w:val="28"/>
          <w:szCs w:val="28"/>
          <w:lang w:val="uk-UA"/>
        </w:rPr>
        <w:t xml:space="preserve"> (без урахування даних звітного місяця);</w:t>
      </w:r>
    </w:p>
    <w:p w14:paraId="512F2F39" w14:textId="77777777" w:rsidR="007466ED" w:rsidRPr="007466ED" w:rsidRDefault="007466ED" w:rsidP="0008021F">
      <w:pPr>
        <w:pStyle w:val="a3"/>
        <w:ind w:left="0" w:firstLine="567"/>
        <w:rPr>
          <w:rFonts w:ascii="Times New Roman" w:hAnsi="Times New Roman" w:cs="Times New Roman"/>
          <w:sz w:val="28"/>
          <w:szCs w:val="28"/>
          <w:lang w:val="uk-UA"/>
        </w:rPr>
      </w:pPr>
    </w:p>
    <w:p w14:paraId="47DD5D46" w14:textId="01AE628D" w:rsid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графі 6 «Борг за попередні роки» зазначається </w:t>
      </w:r>
      <w:r w:rsidRPr="009138A3">
        <w:rPr>
          <w:rFonts w:ascii="Times New Roman" w:hAnsi="Times New Roman" w:cs="Times New Roman"/>
          <w:sz w:val="28"/>
          <w:szCs w:val="28"/>
          <w:lang w:val="uk-UA"/>
        </w:rPr>
        <w:t xml:space="preserve">зазначаються дані щодо суми коштів, не оплаченої споживачами за обсяг електричної енергії, спожитий протягом попередніх </w:t>
      </w:r>
      <w:r>
        <w:rPr>
          <w:rFonts w:ascii="Times New Roman" w:hAnsi="Times New Roman" w:cs="Times New Roman"/>
          <w:sz w:val="28"/>
          <w:szCs w:val="28"/>
          <w:lang w:val="uk-UA"/>
        </w:rPr>
        <w:t>років станом на 20 (включно) число місяця наступного за звітним</w:t>
      </w:r>
      <w:bookmarkEnd w:id="13"/>
      <w:r w:rsidR="004E680F">
        <w:rPr>
          <w:rFonts w:ascii="Times New Roman" w:hAnsi="Times New Roman" w:cs="Times New Roman"/>
          <w:sz w:val="28"/>
          <w:szCs w:val="28"/>
          <w:lang w:val="uk-UA"/>
        </w:rPr>
        <w:t>;</w:t>
      </w:r>
    </w:p>
    <w:p w14:paraId="7A4E52B2" w14:textId="77777777" w:rsidR="007466ED" w:rsidRPr="007466ED" w:rsidRDefault="007466ED" w:rsidP="0008021F">
      <w:pPr>
        <w:pStyle w:val="a3"/>
        <w:ind w:left="0" w:firstLine="567"/>
        <w:rPr>
          <w:rFonts w:ascii="Times New Roman" w:hAnsi="Times New Roman" w:cs="Times New Roman"/>
          <w:sz w:val="28"/>
          <w:szCs w:val="28"/>
          <w:lang w:val="uk-UA"/>
        </w:rPr>
      </w:pPr>
    </w:p>
    <w:p w14:paraId="1223966B" w14:textId="496C6714" w:rsidR="007466ED" w:rsidRPr="007466ED" w:rsidRDefault="007466ED" w:rsidP="0008021F">
      <w:pPr>
        <w:pStyle w:val="a3"/>
        <w:numPr>
          <w:ilvl w:val="0"/>
          <w:numId w:val="6"/>
        </w:numPr>
        <w:tabs>
          <w:tab w:val="left" w:pos="993"/>
        </w:tabs>
        <w:spacing w:after="0" w:line="276"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значення графи 7 «Разом» дорівнює сумі граф 4, 5 та 6.</w:t>
      </w:r>
    </w:p>
    <w:p w14:paraId="3995D991" w14:textId="77777777" w:rsidR="00783997" w:rsidRPr="009138A3" w:rsidRDefault="00783997" w:rsidP="006E6FD7">
      <w:pPr>
        <w:spacing w:after="0" w:line="276" w:lineRule="auto"/>
        <w:jc w:val="both"/>
        <w:rPr>
          <w:rFonts w:ascii="Times New Roman" w:hAnsi="Times New Roman" w:cs="Times New Roman"/>
          <w:sz w:val="28"/>
          <w:szCs w:val="28"/>
          <w:lang w:val="uk-UA"/>
        </w:rPr>
      </w:pPr>
    </w:p>
    <w:p w14:paraId="6807043D" w14:textId="77777777" w:rsidR="007A7F9C" w:rsidRDefault="007A7F9C" w:rsidP="007466ED">
      <w:pPr>
        <w:ind w:right="566"/>
        <w:jc w:val="center"/>
        <w:rPr>
          <w:rFonts w:ascii="Times New Roman" w:hAnsi="Times New Roman" w:cs="Times New Roman"/>
          <w:b/>
          <w:sz w:val="28"/>
          <w:szCs w:val="28"/>
        </w:rPr>
      </w:pPr>
      <w:bookmarkStart w:id="16" w:name="_Hlk152680776"/>
    </w:p>
    <w:p w14:paraId="0E31304B" w14:textId="77777777" w:rsidR="007A7F9C" w:rsidRDefault="007A7F9C" w:rsidP="007466ED">
      <w:pPr>
        <w:ind w:right="566"/>
        <w:jc w:val="center"/>
        <w:rPr>
          <w:rFonts w:ascii="Times New Roman" w:hAnsi="Times New Roman" w:cs="Times New Roman"/>
          <w:b/>
          <w:sz w:val="28"/>
          <w:szCs w:val="28"/>
        </w:rPr>
      </w:pPr>
    </w:p>
    <w:p w14:paraId="62858E5C" w14:textId="703A7897" w:rsidR="007466ED" w:rsidRPr="00CB35BE" w:rsidRDefault="007466ED" w:rsidP="007466ED">
      <w:pPr>
        <w:ind w:right="566"/>
        <w:jc w:val="center"/>
        <w:rPr>
          <w:rFonts w:ascii="Times New Roman" w:hAnsi="Times New Roman" w:cs="Times New Roman"/>
          <w:b/>
          <w:sz w:val="28"/>
          <w:szCs w:val="28"/>
        </w:rPr>
      </w:pPr>
      <w:r w:rsidRPr="00CB35BE">
        <w:rPr>
          <w:rFonts w:ascii="Times New Roman" w:hAnsi="Times New Roman" w:cs="Times New Roman"/>
          <w:b/>
          <w:sz w:val="28"/>
          <w:szCs w:val="28"/>
        </w:rPr>
        <w:t xml:space="preserve">4. Порядок </w:t>
      </w:r>
      <w:proofErr w:type="spellStart"/>
      <w:r w:rsidRPr="00CB35BE">
        <w:rPr>
          <w:rFonts w:ascii="Times New Roman" w:hAnsi="Times New Roman" w:cs="Times New Roman"/>
          <w:b/>
          <w:sz w:val="28"/>
          <w:szCs w:val="28"/>
        </w:rPr>
        <w:t>формування</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назви</w:t>
      </w:r>
      <w:proofErr w:type="spellEnd"/>
      <w:r w:rsidRPr="00CB35BE">
        <w:rPr>
          <w:rFonts w:ascii="Times New Roman" w:hAnsi="Times New Roman" w:cs="Times New Roman"/>
          <w:b/>
          <w:sz w:val="28"/>
          <w:szCs w:val="28"/>
        </w:rPr>
        <w:t xml:space="preserve"> </w:t>
      </w:r>
      <w:proofErr w:type="spellStart"/>
      <w:r w:rsidRPr="00CB35BE">
        <w:rPr>
          <w:rFonts w:ascii="Times New Roman" w:hAnsi="Times New Roman" w:cs="Times New Roman"/>
          <w:b/>
          <w:sz w:val="28"/>
          <w:szCs w:val="28"/>
        </w:rPr>
        <w:t>файлів</w:t>
      </w:r>
      <w:proofErr w:type="spellEnd"/>
      <w:r w:rsidRPr="00CB35BE">
        <w:rPr>
          <w:rFonts w:ascii="Times New Roman" w:hAnsi="Times New Roman" w:cs="Times New Roman"/>
          <w:b/>
          <w:sz w:val="28"/>
          <w:szCs w:val="28"/>
        </w:rPr>
        <w:t xml:space="preserve"> </w:t>
      </w:r>
      <w:r>
        <w:rPr>
          <w:rFonts w:ascii="Times New Roman" w:hAnsi="Times New Roman" w:cs="Times New Roman"/>
          <w:b/>
          <w:sz w:val="28"/>
          <w:szCs w:val="28"/>
        </w:rPr>
        <w:t>з</w:t>
      </w:r>
      <w:r w:rsidRPr="00CB35BE">
        <w:rPr>
          <w:rFonts w:ascii="Times New Roman" w:hAnsi="Times New Roman" w:cs="Times New Roman"/>
          <w:b/>
          <w:sz w:val="28"/>
          <w:szCs w:val="28"/>
        </w:rPr>
        <w:t xml:space="preserve"> форм</w:t>
      </w:r>
      <w:r>
        <w:rPr>
          <w:rFonts w:ascii="Times New Roman" w:hAnsi="Times New Roman" w:cs="Times New Roman"/>
          <w:b/>
          <w:sz w:val="28"/>
          <w:szCs w:val="28"/>
        </w:rPr>
        <w:t>ами</w:t>
      </w:r>
      <w:r w:rsidRPr="00CB35BE">
        <w:rPr>
          <w:rFonts w:ascii="Times New Roman" w:hAnsi="Times New Roman" w:cs="Times New Roman"/>
          <w:b/>
          <w:sz w:val="28"/>
          <w:szCs w:val="28"/>
        </w:rPr>
        <w:t xml:space="preserve"> звітності </w:t>
      </w:r>
    </w:p>
    <w:p w14:paraId="38B33896" w14:textId="77E34AB6" w:rsidR="007466ED" w:rsidRDefault="007466ED" w:rsidP="0008021F">
      <w:pPr>
        <w:pStyle w:val="ab"/>
        <w:numPr>
          <w:ilvl w:val="1"/>
          <w:numId w:val="9"/>
        </w:numPr>
        <w:ind w:left="0" w:firstLine="567"/>
        <w:rPr>
          <w:szCs w:val="28"/>
        </w:rPr>
      </w:pPr>
      <w:r>
        <w:rPr>
          <w:szCs w:val="28"/>
        </w:rPr>
        <w:t xml:space="preserve">Електронний бланк </w:t>
      </w:r>
      <w:r w:rsidRPr="00E40CE7">
        <w:rPr>
          <w:szCs w:val="28"/>
        </w:rPr>
        <w:t xml:space="preserve">форми звітності № </w:t>
      </w:r>
      <w:r>
        <w:rPr>
          <w:szCs w:val="28"/>
        </w:rPr>
        <w:t>8</w:t>
      </w:r>
      <w:r w:rsidRPr="00E40CE7">
        <w:rPr>
          <w:szCs w:val="28"/>
        </w:rPr>
        <w:t xml:space="preserve"> є захищеним файлом у форматі </w:t>
      </w:r>
      <w:r w:rsidRPr="00021B7C">
        <w:rPr>
          <w:szCs w:val="28"/>
        </w:rPr>
        <w:t>«</w:t>
      </w:r>
      <w:proofErr w:type="spellStart"/>
      <w:r w:rsidRPr="00021B7C">
        <w:rPr>
          <w:szCs w:val="28"/>
          <w:lang w:val="en-US"/>
        </w:rPr>
        <w:t>xls</w:t>
      </w:r>
      <w:proofErr w:type="spellEnd"/>
      <w:r w:rsidRPr="00021B7C">
        <w:rPr>
          <w:szCs w:val="28"/>
        </w:rPr>
        <w:t>» або «</w:t>
      </w:r>
      <w:r w:rsidRPr="00021B7C">
        <w:rPr>
          <w:szCs w:val="28"/>
          <w:lang w:val="en-US"/>
        </w:rPr>
        <w:t>xlsx</w:t>
      </w:r>
      <w:r w:rsidRPr="00021B7C">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4E8EB22D" w14:textId="77777777" w:rsidR="007466ED" w:rsidRDefault="007466ED" w:rsidP="0008021F">
      <w:pPr>
        <w:pStyle w:val="ab"/>
        <w:spacing w:line="259" w:lineRule="auto"/>
        <w:ind w:firstLine="567"/>
        <w:rPr>
          <w:szCs w:val="28"/>
        </w:rPr>
      </w:pPr>
    </w:p>
    <w:p w14:paraId="53564076" w14:textId="188EBF9B" w:rsidR="007466ED" w:rsidRPr="00021B7C" w:rsidRDefault="007466ED" w:rsidP="0008021F">
      <w:pPr>
        <w:pStyle w:val="ab"/>
        <w:spacing w:line="259" w:lineRule="auto"/>
        <w:ind w:firstLine="567"/>
        <w:rPr>
          <w:szCs w:val="28"/>
        </w:rPr>
      </w:pPr>
      <w:r w:rsidRPr="00A15771">
        <w:rPr>
          <w:szCs w:val="28"/>
        </w:rPr>
        <w:t>4.</w:t>
      </w:r>
      <w:r>
        <w:rPr>
          <w:szCs w:val="28"/>
        </w:rPr>
        <w:t>2</w:t>
      </w:r>
      <w:r w:rsidRPr="00A15771">
        <w:rPr>
          <w:szCs w:val="28"/>
        </w:rPr>
        <w:t xml:space="preserve">. </w:t>
      </w:r>
      <w:r w:rsidRPr="00021B7C">
        <w:rPr>
          <w:szCs w:val="28"/>
        </w:rPr>
        <w:t xml:space="preserve">Формування назви файлу з формою звітності № </w:t>
      </w:r>
      <w:r>
        <w:rPr>
          <w:szCs w:val="28"/>
        </w:rPr>
        <w:t>8</w:t>
      </w:r>
      <w:r w:rsidRPr="00021B7C">
        <w:rPr>
          <w:szCs w:val="28"/>
        </w:rPr>
        <w:t xml:space="preserve"> здійснюється таким чином:</w:t>
      </w:r>
    </w:p>
    <w:p w14:paraId="2EF3E016" w14:textId="789C9F44" w:rsidR="007466ED" w:rsidRPr="00CB59B1" w:rsidRDefault="007466ED" w:rsidP="0008021F">
      <w:pPr>
        <w:pStyle w:val="ab"/>
        <w:ind w:firstLine="567"/>
        <w:rPr>
          <w:b/>
          <w:szCs w:val="28"/>
        </w:rPr>
      </w:pPr>
      <w:r w:rsidRPr="00CB59B1">
        <w:rPr>
          <w:b/>
          <w:szCs w:val="28"/>
        </w:rPr>
        <w:t>ХХХХХХХХ_</w:t>
      </w:r>
      <w:r>
        <w:rPr>
          <w:b/>
          <w:szCs w:val="28"/>
        </w:rPr>
        <w:t>8</w:t>
      </w:r>
      <w:r>
        <w:rPr>
          <w:b/>
          <w:szCs w:val="28"/>
          <w:lang w:val="en-US"/>
        </w:rPr>
        <w:t>S</w:t>
      </w:r>
      <w:r w:rsidRPr="00CB59B1">
        <w:rPr>
          <w:b/>
          <w:szCs w:val="28"/>
        </w:rPr>
        <w:t>_ММ_</w:t>
      </w:r>
      <w:r w:rsidRPr="00CB59B1">
        <w:rPr>
          <w:b/>
          <w:szCs w:val="28"/>
          <w:lang w:val="en-US"/>
        </w:rPr>
        <w:t>YY</w:t>
      </w:r>
      <w:r w:rsidRPr="00CB59B1">
        <w:rPr>
          <w:b/>
          <w:szCs w:val="28"/>
        </w:rPr>
        <w:t xml:space="preserve"> </w:t>
      </w:r>
    </w:p>
    <w:p w14:paraId="5CE87113" w14:textId="3848DD37" w:rsidR="007466ED" w:rsidRPr="0025412D" w:rsidRDefault="007466ED" w:rsidP="0008021F">
      <w:pPr>
        <w:pStyle w:val="ab"/>
        <w:ind w:firstLine="567"/>
        <w:rPr>
          <w:szCs w:val="28"/>
        </w:rPr>
      </w:pPr>
      <w:r>
        <w:rPr>
          <w:szCs w:val="28"/>
        </w:rPr>
        <w:t>де «</w:t>
      </w:r>
      <w:r w:rsidRPr="0025412D">
        <w:rPr>
          <w:b/>
          <w:szCs w:val="28"/>
        </w:rPr>
        <w:t>ХХХХХХХХ</w:t>
      </w:r>
      <w:r>
        <w:rPr>
          <w:szCs w:val="28"/>
        </w:rPr>
        <w:t>» – код ЄДРПОУ ліцензіата</w:t>
      </w:r>
      <w:r w:rsidRPr="0025412D">
        <w:rPr>
          <w:szCs w:val="28"/>
        </w:rPr>
        <w:t>;</w:t>
      </w:r>
    </w:p>
    <w:p w14:paraId="5C46D1DF" w14:textId="77777777" w:rsidR="007466ED" w:rsidRPr="00CB59B1" w:rsidRDefault="007466ED" w:rsidP="0008021F">
      <w:pPr>
        <w:pStyle w:val="ab"/>
        <w:ind w:firstLine="567"/>
        <w:rPr>
          <w:szCs w:val="28"/>
        </w:rPr>
      </w:pPr>
      <w:r>
        <w:rPr>
          <w:szCs w:val="28"/>
        </w:rPr>
        <w:t>«</w:t>
      </w:r>
      <w:r w:rsidRPr="009D1BBA">
        <w:rPr>
          <w:b/>
          <w:szCs w:val="28"/>
        </w:rPr>
        <w:t>ММ</w:t>
      </w:r>
      <w:r>
        <w:rPr>
          <w:szCs w:val="28"/>
        </w:rPr>
        <w:t>»</w:t>
      </w:r>
      <w:r w:rsidRPr="00CB59B1">
        <w:rPr>
          <w:szCs w:val="28"/>
        </w:rPr>
        <w:t xml:space="preserve"> – звітний місяць, за який подається звіт;</w:t>
      </w:r>
    </w:p>
    <w:p w14:paraId="23EE4E67" w14:textId="77777777" w:rsidR="007466ED" w:rsidRDefault="007466ED" w:rsidP="0008021F">
      <w:pPr>
        <w:pStyle w:val="ab"/>
        <w:ind w:firstLine="567"/>
        <w:rPr>
          <w:szCs w:val="28"/>
        </w:rPr>
      </w:pPr>
      <w:r>
        <w:rPr>
          <w:szCs w:val="28"/>
        </w:rPr>
        <w:t>«</w:t>
      </w:r>
      <w:r w:rsidRPr="00CB59B1">
        <w:rPr>
          <w:b/>
          <w:szCs w:val="28"/>
          <w:lang w:val="en-US"/>
        </w:rPr>
        <w:t>YY</w:t>
      </w:r>
      <w:r>
        <w:rPr>
          <w:b/>
          <w:szCs w:val="28"/>
        </w:rPr>
        <w:t>»</w:t>
      </w:r>
      <w:r w:rsidRPr="00CB59B1">
        <w:rPr>
          <w:szCs w:val="28"/>
        </w:rPr>
        <w:t xml:space="preserve"> – останні дві цифри звітного року.</w:t>
      </w:r>
    </w:p>
    <w:p w14:paraId="08427899" w14:textId="77777777" w:rsidR="007466ED" w:rsidRDefault="007466ED" w:rsidP="0008021F">
      <w:pPr>
        <w:pStyle w:val="ab"/>
        <w:ind w:firstLine="567"/>
        <w:rPr>
          <w:szCs w:val="28"/>
        </w:rPr>
      </w:pPr>
    </w:p>
    <w:p w14:paraId="79193B61" w14:textId="73C91C82" w:rsidR="007466ED" w:rsidRDefault="007466ED" w:rsidP="0008021F">
      <w:pPr>
        <w:pStyle w:val="ab"/>
        <w:ind w:firstLine="567"/>
        <w:rPr>
          <w:szCs w:val="28"/>
        </w:rPr>
      </w:pPr>
      <w:r w:rsidRPr="00E40CE7">
        <w:rPr>
          <w:szCs w:val="28"/>
        </w:rPr>
        <w:t>4.3. У разі направлення скоригованої форми звітності, до на</w:t>
      </w:r>
      <w:r>
        <w:rPr>
          <w:szCs w:val="28"/>
        </w:rPr>
        <w:t>зви файлу з формою звітності № 8</w:t>
      </w:r>
      <w:r w:rsidRPr="00E40CE7">
        <w:rPr>
          <w:szCs w:val="28"/>
        </w:rPr>
        <w:t xml:space="preserve"> додаються знаки та символи«_</w:t>
      </w:r>
      <w:proofErr w:type="spellStart"/>
      <w:r w:rsidRPr="00E40CE7">
        <w:rPr>
          <w:szCs w:val="28"/>
        </w:rPr>
        <w:t>corN</w:t>
      </w:r>
      <w:proofErr w:type="spellEnd"/>
      <w:r w:rsidRPr="00E40CE7">
        <w:rPr>
          <w:szCs w:val="28"/>
        </w:rPr>
        <w:t>», де N – порядковий номер подання відкоригованої форми звітності до НКРЕКП.</w:t>
      </w:r>
    </w:p>
    <w:p w14:paraId="5807E21C" w14:textId="77777777" w:rsidR="007466ED" w:rsidRDefault="007466ED" w:rsidP="0008021F">
      <w:pPr>
        <w:pStyle w:val="ab"/>
        <w:ind w:firstLine="567"/>
        <w:rPr>
          <w:szCs w:val="28"/>
        </w:rPr>
      </w:pPr>
    </w:p>
    <w:p w14:paraId="417A3F56" w14:textId="77777777" w:rsidR="007466ED" w:rsidRDefault="007466ED" w:rsidP="0008021F">
      <w:pPr>
        <w:spacing w:after="0" w:line="276" w:lineRule="auto"/>
        <w:ind w:firstLine="567"/>
        <w:jc w:val="both"/>
        <w:rPr>
          <w:rFonts w:ascii="Times New Roman" w:hAnsi="Times New Roman" w:cs="Times New Roman"/>
          <w:sz w:val="28"/>
          <w:szCs w:val="28"/>
        </w:rPr>
      </w:pPr>
    </w:p>
    <w:p w14:paraId="09DCA70E" w14:textId="77777777" w:rsidR="007466ED" w:rsidRPr="0096223B" w:rsidRDefault="007466ED" w:rsidP="007466ED">
      <w:pPr>
        <w:spacing w:after="0" w:line="276" w:lineRule="auto"/>
        <w:jc w:val="both"/>
        <w:rPr>
          <w:rFonts w:ascii="Times New Roman" w:hAnsi="Times New Roman" w:cs="Times New Roman"/>
          <w:sz w:val="28"/>
          <w:szCs w:val="28"/>
        </w:rPr>
      </w:pPr>
    </w:p>
    <w:p w14:paraId="71016B45" w14:textId="77777777" w:rsidR="007466ED" w:rsidRPr="0096223B" w:rsidRDefault="007466ED" w:rsidP="007466ED">
      <w:pPr>
        <w:spacing w:after="0" w:line="276" w:lineRule="auto"/>
        <w:jc w:val="both"/>
        <w:rPr>
          <w:rFonts w:ascii="Times New Roman" w:hAnsi="Times New Roman" w:cs="Times New Roman"/>
          <w:sz w:val="28"/>
          <w:szCs w:val="28"/>
        </w:rPr>
      </w:pPr>
      <w:r w:rsidRPr="0096223B">
        <w:rPr>
          <w:rFonts w:ascii="Times New Roman" w:hAnsi="Times New Roman" w:cs="Times New Roman"/>
          <w:sz w:val="28"/>
          <w:szCs w:val="28"/>
        </w:rPr>
        <w:t>Директор Департаменту</w:t>
      </w:r>
    </w:p>
    <w:p w14:paraId="5E7D3631" w14:textId="05363680" w:rsidR="007466ED" w:rsidRPr="0096223B" w:rsidRDefault="007466ED" w:rsidP="007466ED">
      <w:r>
        <w:rPr>
          <w:rFonts w:ascii="Times New Roman" w:hAnsi="Times New Roman" w:cs="Times New Roman"/>
          <w:sz w:val="28"/>
          <w:szCs w:val="28"/>
        </w:rPr>
        <w:t>ліцензійного контролю</w:t>
      </w:r>
      <w:r w:rsidRPr="0096223B">
        <w:rPr>
          <w:rFonts w:ascii="Times New Roman" w:hAnsi="Times New Roman" w:cs="Times New Roman"/>
          <w:sz w:val="28"/>
          <w:szCs w:val="28"/>
        </w:rPr>
        <w:t xml:space="preserve">  </w:t>
      </w:r>
      <w:r w:rsidRPr="0096223B">
        <w:rPr>
          <w:rFonts w:ascii="Times New Roman" w:hAnsi="Times New Roman" w:cs="Times New Roman"/>
          <w:sz w:val="28"/>
          <w:szCs w:val="28"/>
        </w:rPr>
        <w:tab/>
      </w:r>
      <w:r w:rsidRPr="0096223B">
        <w:rPr>
          <w:rFonts w:ascii="Times New Roman" w:hAnsi="Times New Roman" w:cs="Times New Roman"/>
          <w:sz w:val="28"/>
          <w:szCs w:val="28"/>
        </w:rPr>
        <w:tab/>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Ярослав ЗЕЛЕНЮК</w:t>
      </w:r>
      <w:bookmarkEnd w:id="16"/>
    </w:p>
    <w:p w14:paraId="3001DCB1" w14:textId="5EBB362B" w:rsidR="000B2DFA" w:rsidRDefault="000B2DFA" w:rsidP="006E6FD7"/>
    <w:sectPr w:rsidR="000B2D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7271A9B"/>
    <w:multiLevelType w:val="hybridMultilevel"/>
    <w:tmpl w:val="4ED60124"/>
    <w:lvl w:ilvl="0" w:tplc="C7884A0C">
      <w:start w:val="1"/>
      <w:numFmt w:val="decimal"/>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E255A4F"/>
    <w:multiLevelType w:val="hybridMultilevel"/>
    <w:tmpl w:val="38882B7A"/>
    <w:lvl w:ilvl="0" w:tplc="D87CBF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070534"/>
    <w:multiLevelType w:val="hybridMultilevel"/>
    <w:tmpl w:val="8208F55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2E16835"/>
    <w:multiLevelType w:val="hybridMultilevel"/>
    <w:tmpl w:val="1F16E0F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4BA56FD"/>
    <w:multiLevelType w:val="multilevel"/>
    <w:tmpl w:val="D3E0D61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976401D"/>
    <w:multiLevelType w:val="hybridMultilevel"/>
    <w:tmpl w:val="5E52ED3A"/>
    <w:lvl w:ilvl="0" w:tplc="53D0E244">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A55972"/>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 w15:restartNumberingAfterBreak="0">
    <w:nsid w:val="33B2644F"/>
    <w:multiLevelType w:val="hybridMultilevel"/>
    <w:tmpl w:val="E6D882EA"/>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16cid:durableId="875890441">
    <w:abstractNumId w:val="4"/>
  </w:num>
  <w:num w:numId="2" w16cid:durableId="1513958974">
    <w:abstractNumId w:val="8"/>
  </w:num>
  <w:num w:numId="3" w16cid:durableId="1447310794">
    <w:abstractNumId w:val="1"/>
  </w:num>
  <w:num w:numId="4" w16cid:durableId="1411075633">
    <w:abstractNumId w:val="5"/>
  </w:num>
  <w:num w:numId="5" w16cid:durableId="1068922580">
    <w:abstractNumId w:val="3"/>
  </w:num>
  <w:num w:numId="6" w16cid:durableId="1606228778">
    <w:abstractNumId w:val="6"/>
  </w:num>
  <w:num w:numId="7" w16cid:durableId="1751852210">
    <w:abstractNumId w:val="7"/>
  </w:num>
  <w:num w:numId="8" w16cid:durableId="381632743">
    <w:abstractNumId w:val="9"/>
  </w:num>
  <w:num w:numId="9" w16cid:durableId="206378">
    <w:abstractNumId w:val="0"/>
  </w:num>
  <w:num w:numId="10" w16cid:durableId="14933306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425"/>
    <w:rsid w:val="0002486F"/>
    <w:rsid w:val="0008021F"/>
    <w:rsid w:val="000B2DFA"/>
    <w:rsid w:val="001236FD"/>
    <w:rsid w:val="00160425"/>
    <w:rsid w:val="00216EDC"/>
    <w:rsid w:val="002222D8"/>
    <w:rsid w:val="00272F61"/>
    <w:rsid w:val="002E6BCD"/>
    <w:rsid w:val="002F3B69"/>
    <w:rsid w:val="00322841"/>
    <w:rsid w:val="00327C76"/>
    <w:rsid w:val="00370388"/>
    <w:rsid w:val="003E20D4"/>
    <w:rsid w:val="004E680F"/>
    <w:rsid w:val="00513398"/>
    <w:rsid w:val="005722B8"/>
    <w:rsid w:val="00663A16"/>
    <w:rsid w:val="006E6FD7"/>
    <w:rsid w:val="00704AFF"/>
    <w:rsid w:val="007466ED"/>
    <w:rsid w:val="007678AF"/>
    <w:rsid w:val="00783997"/>
    <w:rsid w:val="007A7F9C"/>
    <w:rsid w:val="00830882"/>
    <w:rsid w:val="008B7627"/>
    <w:rsid w:val="00904982"/>
    <w:rsid w:val="009E6D47"/>
    <w:rsid w:val="00AE3F9F"/>
    <w:rsid w:val="00B75DD9"/>
    <w:rsid w:val="00BF404C"/>
    <w:rsid w:val="00C24BAF"/>
    <w:rsid w:val="00CB3C99"/>
    <w:rsid w:val="00CB6D9F"/>
    <w:rsid w:val="00D15EF1"/>
    <w:rsid w:val="00D777AF"/>
    <w:rsid w:val="00E643A8"/>
    <w:rsid w:val="00F53AA4"/>
    <w:rsid w:val="00F839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690E"/>
  <w15:chartTrackingRefBased/>
  <w15:docId w15:val="{1D5ED674-F1A3-4496-851F-97CB1FEA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FD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6FD7"/>
    <w:pPr>
      <w:ind w:left="720"/>
      <w:contextualSpacing/>
    </w:pPr>
  </w:style>
  <w:style w:type="character" w:styleId="a4">
    <w:name w:val="Hyperlink"/>
    <w:basedOn w:val="a0"/>
    <w:uiPriority w:val="99"/>
    <w:unhideWhenUsed/>
    <w:rsid w:val="006E6FD7"/>
    <w:rPr>
      <w:color w:val="0000FF"/>
      <w:u w:val="single"/>
    </w:rPr>
  </w:style>
  <w:style w:type="paragraph" w:styleId="a5">
    <w:name w:val="Normal (Web)"/>
    <w:basedOn w:val="a"/>
    <w:rsid w:val="006E6FD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3E20D4"/>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3E20D4"/>
    <w:rPr>
      <w:rFonts w:ascii="Segoe UI" w:hAnsi="Segoe UI" w:cs="Segoe UI"/>
      <w:sz w:val="18"/>
      <w:szCs w:val="18"/>
      <w:lang w:val="ru-RU"/>
    </w:rPr>
  </w:style>
  <w:style w:type="character" w:styleId="a8">
    <w:name w:val="annotation reference"/>
    <w:basedOn w:val="a0"/>
    <w:uiPriority w:val="99"/>
    <w:semiHidden/>
    <w:unhideWhenUsed/>
    <w:rsid w:val="001236FD"/>
    <w:rPr>
      <w:sz w:val="16"/>
      <w:szCs w:val="16"/>
    </w:rPr>
  </w:style>
  <w:style w:type="paragraph" w:styleId="a9">
    <w:name w:val="annotation text"/>
    <w:basedOn w:val="a"/>
    <w:link w:val="aa"/>
    <w:uiPriority w:val="99"/>
    <w:semiHidden/>
    <w:unhideWhenUsed/>
    <w:rsid w:val="001236FD"/>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1236FD"/>
    <w:rPr>
      <w:rFonts w:ascii="Times New Roman" w:eastAsia="Times New Roman" w:hAnsi="Times New Roman" w:cs="Times New Roman"/>
      <w:sz w:val="20"/>
      <w:szCs w:val="20"/>
      <w:lang w:val="ru-RU" w:eastAsia="ru-RU"/>
    </w:rPr>
  </w:style>
  <w:style w:type="paragraph" w:customStyle="1" w:styleId="rvps2">
    <w:name w:val="rvps2"/>
    <w:basedOn w:val="a"/>
    <w:rsid w:val="00704AF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7466E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7466E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963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t.nerc.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939-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657-12" TargetMode="External"/><Relationship Id="rId11" Type="http://schemas.openxmlformats.org/officeDocument/2006/relationships/hyperlink" Target="https://uk.wikipedia.org/wiki/%D0%84%D0%B4%D0%B8%D0%BD%D0%B8%D0%B9_%D0%B4%D0%B5%D1%80%D0%B6%D0%B0%D0%B2%D0%BD%D0%B8%D0%B9_%D1%80%D0%B5%D1%94%D1%81%D1%82%D1%80_%D0%BF%D1%96%D0%B4%D0%BF%D1%80%D0%B8%D1%94%D0%BC%D1%81%D1%82%D0%B2_%D1%82%D0%B0_%D0%BE%D1%80%D0%B3%D0%B0%D0%BD%D1%96%D0%B7%D0%B0%D1%86%D1%96%D0%B9_%D0%A3%D0%BA%D1%80%D0%B0%D1%97%D0%BD%D0%B8" TargetMode="External"/><Relationship Id="rId5" Type="http://schemas.openxmlformats.org/officeDocument/2006/relationships/hyperlink" Target="https://zakon.rada.gov.ua/laws/show/1540-19" TargetMode="External"/><Relationship Id="rId10" Type="http://schemas.openxmlformats.org/officeDocument/2006/relationships/hyperlink" Target="https://rpt.nerc.gov.ua" TargetMode="External"/><Relationship Id="rId4" Type="http://schemas.openxmlformats.org/officeDocument/2006/relationships/webSettings" Target="webSettings.xml"/><Relationship Id="rId9" Type="http://schemas.openxmlformats.org/officeDocument/2006/relationships/hyperlink" Target="mailto:box@nerc.gov.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8</Pages>
  <Words>10627</Words>
  <Characters>6058</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35</cp:revision>
  <dcterms:created xsi:type="dcterms:W3CDTF">2019-04-05T07:07:00Z</dcterms:created>
  <dcterms:modified xsi:type="dcterms:W3CDTF">2025-07-07T11:26:00Z</dcterms:modified>
</cp:coreProperties>
</file>