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76470" w:rsidRPr="00A46E3E" w:rsidRDefault="00076470" w:rsidP="00076470">
      <w:pPr>
        <w:pStyle w:val="af1"/>
        <w:spacing w:before="0" w:beforeAutospacing="0" w:after="0" w:afterAutospacing="0"/>
        <w:ind w:left="5529"/>
        <w:rPr>
          <w:sz w:val="28"/>
          <w:szCs w:val="28"/>
        </w:rPr>
      </w:pPr>
      <w:r w:rsidRPr="00A46E3E">
        <w:rPr>
          <w:sz w:val="28"/>
          <w:szCs w:val="28"/>
        </w:rPr>
        <w:t>ЗАТВЕРДЖЕНО</w:t>
      </w:r>
      <w:r w:rsidRPr="00A46E3E">
        <w:rPr>
          <w:sz w:val="28"/>
          <w:szCs w:val="28"/>
        </w:rPr>
        <w:br/>
        <w:t>Постанова Національної комісії, що здійснює державне регулювання у сферах</w:t>
      </w:r>
      <w:r w:rsidRPr="00A46E3E">
        <w:rPr>
          <w:sz w:val="28"/>
          <w:szCs w:val="28"/>
          <w:lang w:val="ru-RU"/>
        </w:rPr>
        <w:t xml:space="preserve"> </w:t>
      </w:r>
      <w:r w:rsidRPr="00A46E3E">
        <w:rPr>
          <w:sz w:val="28"/>
          <w:szCs w:val="28"/>
        </w:rPr>
        <w:t>енергетики та комунальних</w:t>
      </w:r>
      <w:r w:rsidRPr="00A46E3E">
        <w:rPr>
          <w:sz w:val="28"/>
          <w:szCs w:val="28"/>
          <w:lang w:val="ru-RU"/>
        </w:rPr>
        <w:t xml:space="preserve"> </w:t>
      </w:r>
      <w:r w:rsidRPr="00A46E3E">
        <w:rPr>
          <w:sz w:val="28"/>
          <w:szCs w:val="28"/>
        </w:rPr>
        <w:t>послуг</w:t>
      </w:r>
    </w:p>
    <w:p w:rsidR="00076470" w:rsidRPr="00A46E3E" w:rsidRDefault="00076470" w:rsidP="00076470">
      <w:pPr>
        <w:pStyle w:val="af1"/>
        <w:spacing w:before="0" w:beforeAutospacing="0" w:after="0" w:afterAutospacing="0"/>
        <w:ind w:left="5529"/>
        <w:rPr>
          <w:sz w:val="28"/>
          <w:szCs w:val="28"/>
        </w:rPr>
      </w:pPr>
      <w:r w:rsidRPr="00A46E3E">
        <w:rPr>
          <w:sz w:val="28"/>
          <w:szCs w:val="28"/>
        </w:rPr>
        <w:t>29.03.2019 № 450</w:t>
      </w:r>
    </w:p>
    <w:p w:rsidR="00076470" w:rsidRPr="00A46E3E" w:rsidRDefault="00076470" w:rsidP="00076470">
      <w:pPr>
        <w:pStyle w:val="af1"/>
        <w:spacing w:before="0" w:beforeAutospacing="0" w:after="0" w:afterAutospacing="0"/>
        <w:ind w:left="5529"/>
        <w:rPr>
          <w:sz w:val="28"/>
          <w:szCs w:val="28"/>
        </w:rPr>
      </w:pPr>
      <w:r w:rsidRPr="00A46E3E">
        <w:rPr>
          <w:sz w:val="28"/>
          <w:szCs w:val="28"/>
          <w:lang w:val="ru-RU"/>
        </w:rPr>
        <w:t xml:space="preserve">(у </w:t>
      </w:r>
      <w:r w:rsidRPr="00A46E3E">
        <w:rPr>
          <w:sz w:val="28"/>
          <w:szCs w:val="28"/>
        </w:rPr>
        <w:t>редакції постанови НКРЕКП</w:t>
      </w:r>
    </w:p>
    <w:p w:rsidR="00076470" w:rsidRPr="00A46E3E" w:rsidRDefault="00076470" w:rsidP="00076470">
      <w:pPr>
        <w:pStyle w:val="af1"/>
        <w:tabs>
          <w:tab w:val="left" w:pos="9072"/>
        </w:tabs>
        <w:spacing w:before="0" w:beforeAutospacing="0" w:after="0" w:afterAutospacing="0"/>
        <w:ind w:firstLine="5529"/>
        <w:rPr>
          <w:sz w:val="28"/>
          <w:szCs w:val="28"/>
        </w:rPr>
      </w:pPr>
      <w:r>
        <w:rPr>
          <w:sz w:val="28"/>
          <w:szCs w:val="28"/>
        </w:rPr>
        <w:t xml:space="preserve">від </w:t>
      </w:r>
      <w:r w:rsidR="00AA5310">
        <w:rPr>
          <w:sz w:val="28"/>
          <w:szCs w:val="28"/>
          <w:lang w:val="ru-RU"/>
        </w:rPr>
        <w:t>06.02.2024</w:t>
      </w:r>
      <w:r w:rsidR="00AA5310">
        <w:rPr>
          <w:sz w:val="28"/>
          <w:szCs w:val="28"/>
        </w:rPr>
        <w:t xml:space="preserve"> № 234</w:t>
      </w:r>
      <w:r w:rsidRPr="00A46E3E">
        <w:rPr>
          <w:sz w:val="28"/>
          <w:szCs w:val="28"/>
        </w:rPr>
        <w:t>)</w:t>
      </w:r>
    </w:p>
    <w:p w:rsidR="000A1DAB" w:rsidRPr="00B3417D" w:rsidRDefault="000A1DAB" w:rsidP="000A1DAB">
      <w:pPr>
        <w:pStyle w:val="af1"/>
        <w:tabs>
          <w:tab w:val="left" w:pos="9072"/>
        </w:tabs>
        <w:spacing w:before="0" w:beforeAutospacing="0" w:after="0" w:afterAutospacing="0"/>
        <w:rPr>
          <w:b/>
          <w:sz w:val="28"/>
          <w:szCs w:val="28"/>
        </w:rPr>
      </w:pPr>
    </w:p>
    <w:p w:rsidR="000A1DAB" w:rsidRPr="00B3417D" w:rsidRDefault="000A1DAB" w:rsidP="000A1DAB">
      <w:pPr>
        <w:pStyle w:val="af1"/>
        <w:tabs>
          <w:tab w:val="left" w:pos="9072"/>
        </w:tabs>
        <w:spacing w:before="0" w:beforeAutospacing="0" w:after="0" w:afterAutospacing="0"/>
        <w:rPr>
          <w:b/>
          <w:sz w:val="28"/>
          <w:szCs w:val="28"/>
        </w:rPr>
      </w:pPr>
    </w:p>
    <w:p w:rsidR="000A1DAB" w:rsidRPr="00B3417D" w:rsidRDefault="000A1DAB" w:rsidP="000A1DAB">
      <w:pPr>
        <w:tabs>
          <w:tab w:val="left" w:pos="5940"/>
        </w:tabs>
        <w:spacing w:after="0" w:line="276" w:lineRule="auto"/>
        <w:rPr>
          <w:rFonts w:ascii="Times New Roman" w:hAnsi="Times New Roman" w:cs="Times New Roman"/>
          <w:b/>
          <w:sz w:val="28"/>
          <w:szCs w:val="28"/>
          <w:lang w:val="uk-UA"/>
        </w:rPr>
      </w:pPr>
      <w:r w:rsidRPr="00B3417D">
        <w:rPr>
          <w:rFonts w:ascii="Times New Roman" w:hAnsi="Times New Roman" w:cs="Times New Roman"/>
          <w:b/>
          <w:sz w:val="28"/>
          <w:szCs w:val="28"/>
          <w:lang w:val="uk-UA"/>
        </w:rPr>
        <w:tab/>
      </w:r>
    </w:p>
    <w:p w:rsidR="000A1DAB" w:rsidRPr="00B3417D" w:rsidRDefault="000A1DAB" w:rsidP="000A1DAB">
      <w:pPr>
        <w:tabs>
          <w:tab w:val="left" w:pos="5940"/>
        </w:tabs>
        <w:spacing w:after="0" w:line="276" w:lineRule="auto"/>
        <w:rPr>
          <w:rFonts w:ascii="Times New Roman" w:hAnsi="Times New Roman" w:cs="Times New Roman"/>
          <w:b/>
          <w:sz w:val="28"/>
          <w:szCs w:val="28"/>
          <w:lang w:val="uk-UA"/>
        </w:rPr>
      </w:pPr>
    </w:p>
    <w:p w:rsidR="000A1DAB" w:rsidRPr="00B3417D" w:rsidRDefault="000A1DAB" w:rsidP="00FD440E">
      <w:pPr>
        <w:spacing w:after="0" w:line="240" w:lineRule="auto"/>
        <w:jc w:val="center"/>
        <w:rPr>
          <w:rFonts w:ascii="Times New Roman" w:hAnsi="Times New Roman" w:cs="Times New Roman"/>
          <w:b/>
          <w:sz w:val="28"/>
          <w:szCs w:val="28"/>
          <w:lang w:val="uk-UA"/>
        </w:rPr>
      </w:pPr>
      <w:r w:rsidRPr="00B3417D">
        <w:rPr>
          <w:rFonts w:ascii="Times New Roman" w:hAnsi="Times New Roman" w:cs="Times New Roman"/>
          <w:b/>
          <w:sz w:val="28"/>
          <w:szCs w:val="28"/>
          <w:lang w:val="uk-UA"/>
        </w:rPr>
        <w:t xml:space="preserve">ІНСТРУКЦІЯ </w:t>
      </w:r>
    </w:p>
    <w:p w:rsidR="000A1DAB" w:rsidRPr="00B3417D" w:rsidRDefault="000A1DAB" w:rsidP="00FD440E">
      <w:pPr>
        <w:spacing w:after="0" w:line="240" w:lineRule="auto"/>
        <w:jc w:val="center"/>
        <w:rPr>
          <w:rFonts w:ascii="Times New Roman" w:hAnsi="Times New Roman" w:cs="Times New Roman"/>
          <w:b/>
          <w:sz w:val="28"/>
          <w:szCs w:val="28"/>
          <w:lang w:val="uk-UA"/>
        </w:rPr>
      </w:pPr>
      <w:r w:rsidRPr="00B3417D">
        <w:rPr>
          <w:rFonts w:ascii="Times New Roman" w:hAnsi="Times New Roman" w:cs="Times New Roman"/>
          <w:b/>
          <w:sz w:val="28"/>
          <w:szCs w:val="28"/>
          <w:lang w:val="uk-UA"/>
        </w:rPr>
        <w:t xml:space="preserve">щодо заповнення форми звітності № </w:t>
      </w:r>
      <w:r w:rsidR="000070DB" w:rsidRPr="00B3417D">
        <w:rPr>
          <w:rFonts w:ascii="Times New Roman" w:hAnsi="Times New Roman" w:cs="Times New Roman"/>
          <w:b/>
          <w:sz w:val="28"/>
          <w:szCs w:val="28"/>
          <w:lang w:val="uk-UA"/>
        </w:rPr>
        <w:t>1</w:t>
      </w:r>
      <w:r w:rsidRPr="00B3417D">
        <w:rPr>
          <w:rFonts w:ascii="Times New Roman" w:hAnsi="Times New Roman" w:cs="Times New Roman"/>
          <w:b/>
          <w:sz w:val="28"/>
          <w:szCs w:val="28"/>
          <w:lang w:val="uk-UA"/>
        </w:rPr>
        <w:t>5-НКРЕКП-моніторинг-передача (</w:t>
      </w:r>
      <w:r w:rsidR="000070DB" w:rsidRPr="00B3417D">
        <w:rPr>
          <w:rFonts w:ascii="Times New Roman" w:hAnsi="Times New Roman" w:cs="Times New Roman"/>
          <w:b/>
          <w:sz w:val="28"/>
          <w:szCs w:val="28"/>
          <w:lang w:val="uk-UA"/>
        </w:rPr>
        <w:t>місячна</w:t>
      </w:r>
      <w:r w:rsidRPr="00B3417D">
        <w:rPr>
          <w:rFonts w:ascii="Times New Roman" w:hAnsi="Times New Roman" w:cs="Times New Roman"/>
          <w:b/>
          <w:sz w:val="28"/>
          <w:szCs w:val="28"/>
          <w:lang w:val="uk-UA"/>
        </w:rPr>
        <w:t>) «</w:t>
      </w:r>
      <w:r w:rsidR="000070DB" w:rsidRPr="00B3417D">
        <w:rPr>
          <w:rFonts w:ascii="Times New Roman" w:hAnsi="Times New Roman" w:cs="Times New Roman"/>
          <w:b/>
          <w:sz w:val="28"/>
          <w:szCs w:val="28"/>
          <w:lang w:val="uk-UA"/>
        </w:rPr>
        <w:t>Звіт про обсяги купівлі-продажу електричної енергії оператором системи передачі</w:t>
      </w:r>
      <w:r w:rsidRPr="00B3417D">
        <w:rPr>
          <w:rFonts w:ascii="Times New Roman" w:hAnsi="Times New Roman" w:cs="Times New Roman"/>
          <w:b/>
          <w:sz w:val="28"/>
          <w:szCs w:val="28"/>
          <w:lang w:val="uk-UA"/>
        </w:rPr>
        <w:t>»</w:t>
      </w:r>
    </w:p>
    <w:p w:rsidR="000A1DAB" w:rsidRPr="00B3417D" w:rsidRDefault="000A1DAB" w:rsidP="00FD440E">
      <w:pPr>
        <w:spacing w:after="0" w:line="240" w:lineRule="auto"/>
        <w:jc w:val="center"/>
        <w:rPr>
          <w:rFonts w:ascii="Times New Roman" w:hAnsi="Times New Roman" w:cs="Times New Roman"/>
          <w:b/>
          <w:sz w:val="28"/>
          <w:szCs w:val="28"/>
          <w:lang w:val="uk-UA"/>
        </w:rPr>
      </w:pPr>
    </w:p>
    <w:p w:rsidR="000A1DAB" w:rsidRPr="00B3417D" w:rsidRDefault="000A1DAB" w:rsidP="00FD440E">
      <w:pPr>
        <w:spacing w:after="0" w:line="240" w:lineRule="auto"/>
        <w:jc w:val="center"/>
        <w:rPr>
          <w:rFonts w:ascii="Times New Roman" w:hAnsi="Times New Roman" w:cs="Times New Roman"/>
          <w:b/>
          <w:sz w:val="28"/>
          <w:szCs w:val="28"/>
          <w:lang w:val="uk-UA"/>
        </w:rPr>
      </w:pPr>
      <w:r w:rsidRPr="00B3417D">
        <w:rPr>
          <w:rFonts w:ascii="Times New Roman" w:hAnsi="Times New Roman" w:cs="Times New Roman"/>
          <w:b/>
          <w:sz w:val="28"/>
          <w:szCs w:val="28"/>
          <w:lang w:val="uk-UA"/>
        </w:rPr>
        <w:t>1. Загальні положення</w:t>
      </w:r>
    </w:p>
    <w:p w:rsidR="000A1DAB" w:rsidRPr="00B3417D" w:rsidRDefault="000A1DAB" w:rsidP="00FD440E">
      <w:pPr>
        <w:spacing w:after="0" w:line="240" w:lineRule="auto"/>
        <w:jc w:val="both"/>
        <w:rPr>
          <w:rFonts w:ascii="Times New Roman" w:hAnsi="Times New Roman" w:cs="Times New Roman"/>
          <w:sz w:val="28"/>
          <w:szCs w:val="28"/>
          <w:lang w:val="uk-UA"/>
        </w:rPr>
      </w:pPr>
    </w:p>
    <w:p w:rsidR="000A1DAB" w:rsidRPr="00B3417D" w:rsidRDefault="000A1DAB" w:rsidP="00FD440E">
      <w:pPr>
        <w:spacing w:after="0" w:line="240" w:lineRule="auto"/>
        <w:ind w:firstLine="709"/>
        <w:jc w:val="both"/>
        <w:rPr>
          <w:rFonts w:ascii="Times New Roman" w:hAnsi="Times New Roman" w:cs="Times New Roman"/>
          <w:sz w:val="28"/>
          <w:szCs w:val="28"/>
          <w:lang w:val="uk-UA"/>
        </w:rPr>
      </w:pPr>
      <w:r w:rsidRPr="00B3417D">
        <w:rPr>
          <w:rFonts w:ascii="Times New Roman" w:hAnsi="Times New Roman" w:cs="Times New Roman"/>
          <w:sz w:val="28"/>
          <w:szCs w:val="28"/>
          <w:lang w:val="uk-UA"/>
        </w:rPr>
        <w:t>1.1. Ця Інструкція поширюється на суб'єкта господарювання, який отримав ліцензію на провадження господарської діяльності з передачі електричної енергії (далі – ОСП</w:t>
      </w:r>
      <w:r w:rsidR="00076470" w:rsidRPr="00076470">
        <w:rPr>
          <w:rFonts w:ascii="Times New Roman" w:hAnsi="Times New Roman" w:cs="Times New Roman"/>
          <w:sz w:val="28"/>
          <w:szCs w:val="28"/>
          <w:lang w:val="uk-UA"/>
        </w:rPr>
        <w:t>, ліцензіат</w:t>
      </w:r>
      <w:r w:rsidRPr="00B3417D">
        <w:rPr>
          <w:rFonts w:ascii="Times New Roman" w:hAnsi="Times New Roman" w:cs="Times New Roman"/>
          <w:sz w:val="28"/>
          <w:szCs w:val="28"/>
          <w:lang w:val="uk-UA"/>
        </w:rPr>
        <w:t>).</w:t>
      </w:r>
    </w:p>
    <w:p w:rsidR="000A1DAB" w:rsidRPr="00B3417D" w:rsidRDefault="000A1DAB" w:rsidP="00FD440E">
      <w:pPr>
        <w:spacing w:after="0" w:line="240" w:lineRule="auto"/>
        <w:ind w:firstLine="709"/>
        <w:jc w:val="both"/>
        <w:rPr>
          <w:rFonts w:ascii="Times New Roman" w:hAnsi="Times New Roman" w:cs="Times New Roman"/>
          <w:sz w:val="28"/>
          <w:szCs w:val="28"/>
          <w:lang w:val="uk-UA"/>
        </w:rPr>
      </w:pPr>
    </w:p>
    <w:p w:rsidR="000A1DAB" w:rsidRPr="00B3417D" w:rsidRDefault="000A1DAB" w:rsidP="00FD440E">
      <w:pPr>
        <w:spacing w:after="0" w:line="240" w:lineRule="auto"/>
        <w:ind w:firstLine="709"/>
        <w:jc w:val="both"/>
        <w:rPr>
          <w:rFonts w:ascii="Times New Roman" w:hAnsi="Times New Roman" w:cs="Times New Roman"/>
          <w:sz w:val="28"/>
          <w:szCs w:val="28"/>
          <w:lang w:val="uk-UA"/>
        </w:rPr>
      </w:pPr>
      <w:r w:rsidRPr="00B3417D">
        <w:rPr>
          <w:rFonts w:ascii="Times New Roman" w:hAnsi="Times New Roman" w:cs="Times New Roman"/>
          <w:sz w:val="28"/>
          <w:szCs w:val="28"/>
          <w:lang w:val="uk-UA"/>
        </w:rPr>
        <w:t>1.2. Ця Інструкція визначає порядок заповнення форми звітності № </w:t>
      </w:r>
      <w:r w:rsidR="000070DB" w:rsidRPr="00B3417D">
        <w:rPr>
          <w:rFonts w:ascii="Times New Roman" w:hAnsi="Times New Roman" w:cs="Times New Roman"/>
          <w:sz w:val="28"/>
          <w:szCs w:val="28"/>
          <w:lang w:val="uk-UA"/>
        </w:rPr>
        <w:t>15</w:t>
      </w:r>
      <w:r w:rsidRPr="00B3417D">
        <w:rPr>
          <w:rFonts w:ascii="Times New Roman" w:hAnsi="Times New Roman" w:cs="Times New Roman"/>
          <w:sz w:val="28"/>
          <w:szCs w:val="28"/>
          <w:lang w:val="uk-UA"/>
        </w:rPr>
        <w:noBreakHyphen/>
        <w:t>НКРЕКП-моніторинг-передача (</w:t>
      </w:r>
      <w:r w:rsidR="000070DB" w:rsidRPr="00B3417D">
        <w:rPr>
          <w:rFonts w:ascii="Times New Roman" w:hAnsi="Times New Roman" w:cs="Times New Roman"/>
          <w:sz w:val="28"/>
          <w:szCs w:val="28"/>
          <w:lang w:val="uk-UA"/>
        </w:rPr>
        <w:t>місячна</w:t>
      </w:r>
      <w:r w:rsidRPr="00B3417D">
        <w:rPr>
          <w:rFonts w:ascii="Times New Roman" w:hAnsi="Times New Roman" w:cs="Times New Roman"/>
          <w:sz w:val="28"/>
          <w:szCs w:val="28"/>
          <w:lang w:val="uk-UA"/>
        </w:rPr>
        <w:t>) «</w:t>
      </w:r>
      <w:r w:rsidR="000070DB" w:rsidRPr="00B3417D">
        <w:rPr>
          <w:rFonts w:ascii="Times New Roman" w:hAnsi="Times New Roman" w:cs="Times New Roman"/>
          <w:sz w:val="28"/>
          <w:szCs w:val="28"/>
          <w:lang w:val="uk-UA"/>
        </w:rPr>
        <w:t>Звіт про обсяги купівлі-продажу електричної енергії оператором системи передачі</w:t>
      </w:r>
      <w:r w:rsidRPr="00B3417D">
        <w:rPr>
          <w:rFonts w:ascii="Times New Roman" w:hAnsi="Times New Roman" w:cs="Times New Roman"/>
          <w:sz w:val="28"/>
          <w:szCs w:val="28"/>
          <w:lang w:val="uk-UA"/>
        </w:rPr>
        <w:t xml:space="preserve">» (далі – форма звітності </w:t>
      </w:r>
      <w:r w:rsidR="000070DB" w:rsidRPr="00B3417D">
        <w:rPr>
          <w:rFonts w:ascii="Times New Roman" w:hAnsi="Times New Roman" w:cs="Times New Roman"/>
          <w:sz w:val="28"/>
          <w:szCs w:val="28"/>
          <w:lang w:val="uk-UA"/>
        </w:rPr>
        <w:t>№ 15</w:t>
      </w:r>
      <w:r w:rsidRPr="00B3417D">
        <w:rPr>
          <w:rFonts w:ascii="Times New Roman" w:hAnsi="Times New Roman" w:cs="Times New Roman"/>
          <w:sz w:val="28"/>
          <w:szCs w:val="28"/>
          <w:lang w:val="uk-UA"/>
        </w:rPr>
        <w:t>), а також термін її подання до Національної комісії, що здійснює державне регулювання у сферах енергетики та комунальних послуг (далі – НКРЕКП).</w:t>
      </w:r>
    </w:p>
    <w:p w:rsidR="000A1DAB" w:rsidRPr="00B3417D" w:rsidRDefault="000A1DAB" w:rsidP="00FD440E">
      <w:pPr>
        <w:spacing w:after="0" w:line="240" w:lineRule="auto"/>
        <w:ind w:firstLine="709"/>
        <w:jc w:val="both"/>
        <w:rPr>
          <w:rFonts w:ascii="Times New Roman" w:hAnsi="Times New Roman" w:cs="Times New Roman"/>
          <w:sz w:val="28"/>
          <w:szCs w:val="28"/>
          <w:lang w:val="uk-UA"/>
        </w:rPr>
      </w:pPr>
    </w:p>
    <w:p w:rsidR="000A1DAB" w:rsidRPr="00B3417D" w:rsidRDefault="000A1DAB" w:rsidP="00FD440E">
      <w:pPr>
        <w:spacing w:after="0" w:line="240" w:lineRule="auto"/>
        <w:ind w:firstLine="709"/>
        <w:jc w:val="both"/>
        <w:rPr>
          <w:rFonts w:ascii="Times New Roman" w:hAnsi="Times New Roman" w:cs="Times New Roman"/>
          <w:sz w:val="28"/>
          <w:szCs w:val="28"/>
          <w:lang w:val="uk-UA"/>
        </w:rPr>
      </w:pPr>
      <w:r w:rsidRPr="00B3417D">
        <w:rPr>
          <w:rFonts w:ascii="Times New Roman" w:hAnsi="Times New Roman" w:cs="Times New Roman"/>
          <w:sz w:val="28"/>
          <w:szCs w:val="28"/>
          <w:lang w:val="uk-UA"/>
        </w:rPr>
        <w:t>1.3. Цю Інструкцію розроблено відповідно до:</w:t>
      </w:r>
    </w:p>
    <w:p w:rsidR="000A1DAB" w:rsidRPr="00B3417D" w:rsidRDefault="000A1DAB" w:rsidP="00FD440E">
      <w:pPr>
        <w:spacing w:after="0" w:line="240" w:lineRule="auto"/>
        <w:ind w:firstLine="709"/>
        <w:jc w:val="both"/>
        <w:rPr>
          <w:rFonts w:ascii="Times New Roman" w:hAnsi="Times New Roman" w:cs="Times New Roman"/>
          <w:sz w:val="28"/>
          <w:szCs w:val="28"/>
          <w:lang w:val="uk-UA"/>
        </w:rPr>
      </w:pPr>
      <w:r w:rsidRPr="00B3417D">
        <w:rPr>
          <w:rFonts w:ascii="Times New Roman" w:hAnsi="Times New Roman" w:cs="Times New Roman"/>
          <w:sz w:val="28"/>
          <w:szCs w:val="28"/>
          <w:lang w:val="uk-UA"/>
        </w:rPr>
        <w:t xml:space="preserve">законів України «Про ринок електричної енергії», «Про </w:t>
      </w:r>
      <w:hyperlink r:id="rId8" w:tgtFrame="_blank" w:history="1">
        <w:r w:rsidRPr="00B3417D">
          <w:rPr>
            <w:rFonts w:ascii="Times New Roman" w:hAnsi="Times New Roman" w:cs="Times New Roman"/>
            <w:sz w:val="28"/>
            <w:szCs w:val="28"/>
            <w:lang w:val="uk-UA"/>
          </w:rPr>
          <w:t>Національну комісію, що здійснює державне регулювання у сферах енергетики та комунальних послуг»</w:t>
        </w:r>
      </w:hyperlink>
      <w:r w:rsidRPr="00B3417D">
        <w:rPr>
          <w:rFonts w:ascii="Times New Roman" w:hAnsi="Times New Roman" w:cs="Times New Roman"/>
          <w:sz w:val="28"/>
          <w:szCs w:val="28"/>
          <w:lang w:val="uk-UA"/>
        </w:rPr>
        <w:t>, </w:t>
      </w:r>
      <w:hyperlink r:id="rId9" w:tgtFrame="_blank" w:history="1">
        <w:r w:rsidRPr="00B3417D">
          <w:rPr>
            <w:rFonts w:ascii="Times New Roman" w:hAnsi="Times New Roman" w:cs="Times New Roman"/>
            <w:sz w:val="28"/>
            <w:szCs w:val="28"/>
            <w:lang w:val="uk-UA"/>
          </w:rPr>
          <w:t>«Про інформацію»</w:t>
        </w:r>
      </w:hyperlink>
      <w:r w:rsidRPr="00B3417D">
        <w:rPr>
          <w:rFonts w:ascii="Times New Roman" w:hAnsi="Times New Roman" w:cs="Times New Roman"/>
          <w:sz w:val="28"/>
          <w:szCs w:val="28"/>
          <w:lang w:val="uk-UA"/>
        </w:rPr>
        <w:t>, </w:t>
      </w:r>
      <w:hyperlink r:id="rId10" w:tgtFrame="_blank" w:history="1">
        <w:r w:rsidRPr="00B3417D">
          <w:rPr>
            <w:rFonts w:ascii="Times New Roman" w:hAnsi="Times New Roman" w:cs="Times New Roman"/>
            <w:sz w:val="28"/>
            <w:szCs w:val="28"/>
            <w:lang w:val="uk-UA"/>
          </w:rPr>
          <w:t>«Про доступ до публічної інформації»</w:t>
        </w:r>
      </w:hyperlink>
      <w:r w:rsidRPr="00B3417D">
        <w:rPr>
          <w:rFonts w:ascii="Times New Roman" w:hAnsi="Times New Roman" w:cs="Times New Roman"/>
          <w:sz w:val="28"/>
          <w:szCs w:val="28"/>
          <w:lang w:val="uk-UA"/>
        </w:rPr>
        <w:t>;</w:t>
      </w:r>
    </w:p>
    <w:p w:rsidR="000A1DAB" w:rsidRPr="00B3417D" w:rsidRDefault="000A1DAB" w:rsidP="00FD440E">
      <w:pPr>
        <w:spacing w:after="0" w:line="240" w:lineRule="auto"/>
        <w:ind w:firstLine="709"/>
        <w:jc w:val="both"/>
        <w:rPr>
          <w:rFonts w:ascii="Times New Roman" w:hAnsi="Times New Roman" w:cs="Times New Roman"/>
          <w:sz w:val="28"/>
          <w:szCs w:val="28"/>
          <w:lang w:val="uk-UA"/>
        </w:rPr>
      </w:pPr>
      <w:r w:rsidRPr="00B3417D">
        <w:rPr>
          <w:rFonts w:ascii="Times New Roman" w:hAnsi="Times New Roman" w:cs="Times New Roman"/>
          <w:sz w:val="28"/>
          <w:szCs w:val="28"/>
          <w:lang w:val="uk-UA"/>
        </w:rPr>
        <w:t>Кодексу системи передачі, затвердженого постановою НКРЕКП від 14 березня 2018 року № 309,</w:t>
      </w:r>
      <w:r w:rsidRPr="00B3417D">
        <w:rPr>
          <w:rFonts w:ascii="Times New Roman" w:hAnsi="Times New Roman" w:cs="Times New Roman"/>
          <w:sz w:val="28"/>
          <w:szCs w:val="28"/>
        </w:rPr>
        <w:t xml:space="preserve"> </w:t>
      </w:r>
      <w:r w:rsidRPr="00B3417D">
        <w:rPr>
          <w:rFonts w:ascii="Times New Roman" w:hAnsi="Times New Roman" w:cs="Times New Roman"/>
          <w:sz w:val="28"/>
          <w:szCs w:val="28"/>
          <w:lang w:val="uk-UA"/>
        </w:rPr>
        <w:t>Кодексу комерційного обліку електричної енергії, затвердженого постановою НКРЕКП від 14 березня 2018 року № 311, Правил роздрібного ринку електричної енергії, затверджених постановою НКРЕКП від 14 березня 2018 року № 312, Ліцензійних умов провадження господарської діяльності з передачі електричної енергії, затверджених постановою НКРЕКП від 09 листопада 2017 року № 1388;</w:t>
      </w:r>
    </w:p>
    <w:p w:rsidR="000A1DAB" w:rsidRDefault="000A1DAB" w:rsidP="00FD440E">
      <w:pPr>
        <w:spacing w:after="0" w:line="240" w:lineRule="auto"/>
        <w:ind w:firstLine="709"/>
        <w:jc w:val="both"/>
        <w:rPr>
          <w:rFonts w:ascii="Times New Roman" w:hAnsi="Times New Roman" w:cs="Times New Roman"/>
          <w:sz w:val="28"/>
          <w:szCs w:val="28"/>
          <w:lang w:val="uk-UA"/>
        </w:rPr>
      </w:pPr>
      <w:r w:rsidRPr="00B3417D">
        <w:rPr>
          <w:rFonts w:ascii="Times New Roman" w:hAnsi="Times New Roman" w:cs="Times New Roman"/>
          <w:sz w:val="28"/>
          <w:szCs w:val="28"/>
          <w:lang w:val="uk-UA"/>
        </w:rPr>
        <w:t>інших нормативно-правових актів, якими регулюється ліцензована діяльність суб’єкта господарської діяльності з передачі електричної енергії.</w:t>
      </w:r>
    </w:p>
    <w:p w:rsidR="000070DB" w:rsidRDefault="000070DB" w:rsidP="00FD440E">
      <w:pPr>
        <w:spacing w:after="0" w:line="240" w:lineRule="auto"/>
        <w:ind w:firstLine="567"/>
        <w:jc w:val="both"/>
        <w:rPr>
          <w:rFonts w:ascii="Times New Roman" w:hAnsi="Times New Roman" w:cs="Times New Roman"/>
          <w:sz w:val="28"/>
          <w:szCs w:val="28"/>
          <w:lang w:val="uk-UA"/>
        </w:rPr>
      </w:pPr>
    </w:p>
    <w:p w:rsidR="00FD440E" w:rsidRDefault="00FD440E" w:rsidP="00FD440E">
      <w:pPr>
        <w:spacing w:after="0" w:line="240" w:lineRule="auto"/>
        <w:ind w:firstLine="567"/>
        <w:jc w:val="both"/>
        <w:rPr>
          <w:rFonts w:ascii="Times New Roman" w:hAnsi="Times New Roman" w:cs="Times New Roman"/>
          <w:sz w:val="28"/>
          <w:szCs w:val="28"/>
          <w:lang w:val="uk-UA"/>
        </w:rPr>
      </w:pPr>
    </w:p>
    <w:p w:rsidR="00FD440E" w:rsidRPr="00B3417D" w:rsidRDefault="00FD440E" w:rsidP="00FD440E">
      <w:pPr>
        <w:spacing w:after="0" w:line="240" w:lineRule="auto"/>
        <w:ind w:firstLine="567"/>
        <w:jc w:val="both"/>
        <w:rPr>
          <w:rFonts w:ascii="Times New Roman" w:hAnsi="Times New Roman" w:cs="Times New Roman"/>
          <w:sz w:val="28"/>
          <w:szCs w:val="28"/>
          <w:lang w:val="uk-UA"/>
        </w:rPr>
      </w:pPr>
    </w:p>
    <w:p w:rsidR="000A1DAB" w:rsidRPr="00B3417D" w:rsidRDefault="000A1DAB" w:rsidP="00FD440E">
      <w:pPr>
        <w:spacing w:after="0" w:line="240" w:lineRule="auto"/>
        <w:jc w:val="center"/>
        <w:rPr>
          <w:rFonts w:ascii="Times New Roman" w:hAnsi="Times New Roman" w:cs="Times New Roman"/>
          <w:b/>
          <w:sz w:val="28"/>
          <w:szCs w:val="28"/>
          <w:lang w:val="uk-UA"/>
        </w:rPr>
      </w:pPr>
      <w:r w:rsidRPr="00B3417D">
        <w:rPr>
          <w:rFonts w:ascii="Times New Roman" w:hAnsi="Times New Roman" w:cs="Times New Roman"/>
          <w:b/>
          <w:sz w:val="28"/>
          <w:szCs w:val="28"/>
          <w:lang w:val="uk-UA"/>
        </w:rPr>
        <w:lastRenderedPageBreak/>
        <w:t>2. Порядок та термін надання інформації</w:t>
      </w:r>
    </w:p>
    <w:p w:rsidR="000A1DAB" w:rsidRPr="00B3417D" w:rsidRDefault="000A1DAB" w:rsidP="00FD440E">
      <w:pPr>
        <w:spacing w:after="0" w:line="240" w:lineRule="auto"/>
        <w:jc w:val="both"/>
        <w:rPr>
          <w:rFonts w:ascii="Times New Roman" w:hAnsi="Times New Roman" w:cs="Times New Roman"/>
          <w:sz w:val="28"/>
          <w:szCs w:val="28"/>
          <w:lang w:val="uk-UA"/>
        </w:rPr>
      </w:pPr>
    </w:p>
    <w:p w:rsidR="00076470" w:rsidRPr="00076470" w:rsidRDefault="00076470" w:rsidP="00FD440E">
      <w:pPr>
        <w:tabs>
          <w:tab w:val="left" w:pos="426"/>
          <w:tab w:val="left" w:pos="567"/>
        </w:tabs>
        <w:spacing w:after="0" w:line="240" w:lineRule="auto"/>
        <w:ind w:firstLine="709"/>
        <w:jc w:val="both"/>
        <w:rPr>
          <w:rFonts w:ascii="Times New Roman" w:hAnsi="Times New Roman" w:cs="Times New Roman"/>
          <w:sz w:val="28"/>
          <w:szCs w:val="28"/>
        </w:rPr>
      </w:pPr>
      <w:bookmarkStart w:id="0" w:name="_Hlk153872851"/>
      <w:r w:rsidRPr="00076470">
        <w:rPr>
          <w:rFonts w:ascii="Times New Roman" w:hAnsi="Times New Roman" w:cs="Times New Roman"/>
          <w:sz w:val="28"/>
          <w:szCs w:val="28"/>
        </w:rPr>
        <w:t xml:space="preserve">2.1. </w:t>
      </w:r>
      <w:proofErr w:type="spellStart"/>
      <w:r w:rsidRPr="00076470">
        <w:rPr>
          <w:rFonts w:ascii="Times New Roman" w:hAnsi="Times New Roman" w:cs="Times New Roman"/>
          <w:sz w:val="28"/>
          <w:szCs w:val="28"/>
        </w:rPr>
        <w:t>Звітним</w:t>
      </w:r>
      <w:proofErr w:type="spellEnd"/>
      <w:r w:rsidRPr="00076470">
        <w:rPr>
          <w:rFonts w:ascii="Times New Roman" w:hAnsi="Times New Roman" w:cs="Times New Roman"/>
          <w:sz w:val="28"/>
          <w:szCs w:val="28"/>
        </w:rPr>
        <w:t xml:space="preserve"> </w:t>
      </w:r>
      <w:proofErr w:type="spellStart"/>
      <w:r w:rsidRPr="00076470">
        <w:rPr>
          <w:rFonts w:ascii="Times New Roman" w:hAnsi="Times New Roman" w:cs="Times New Roman"/>
          <w:sz w:val="28"/>
          <w:szCs w:val="28"/>
        </w:rPr>
        <w:t>періодом</w:t>
      </w:r>
      <w:proofErr w:type="spellEnd"/>
      <w:r w:rsidRPr="00076470">
        <w:rPr>
          <w:rFonts w:ascii="Times New Roman" w:hAnsi="Times New Roman" w:cs="Times New Roman"/>
          <w:sz w:val="28"/>
          <w:szCs w:val="28"/>
        </w:rPr>
        <w:t xml:space="preserve"> є </w:t>
      </w:r>
      <w:r w:rsidRPr="00076470">
        <w:rPr>
          <w:rFonts w:ascii="Times New Roman" w:hAnsi="Times New Roman" w:cs="Times New Roman"/>
          <w:sz w:val="28"/>
          <w:szCs w:val="28"/>
          <w:lang w:val="uk-UA"/>
        </w:rPr>
        <w:t>місяць</w:t>
      </w:r>
      <w:r w:rsidRPr="00076470">
        <w:rPr>
          <w:rFonts w:ascii="Times New Roman" w:hAnsi="Times New Roman" w:cs="Times New Roman"/>
          <w:sz w:val="28"/>
          <w:szCs w:val="28"/>
        </w:rPr>
        <w:t>.</w:t>
      </w:r>
    </w:p>
    <w:p w:rsidR="00076470" w:rsidRPr="00076470" w:rsidRDefault="00076470" w:rsidP="00FD440E">
      <w:pPr>
        <w:tabs>
          <w:tab w:val="left" w:pos="426"/>
          <w:tab w:val="left" w:pos="567"/>
        </w:tabs>
        <w:spacing w:after="0" w:line="240" w:lineRule="auto"/>
        <w:ind w:firstLine="709"/>
        <w:jc w:val="both"/>
        <w:rPr>
          <w:rFonts w:ascii="Times New Roman" w:hAnsi="Times New Roman" w:cs="Times New Roman"/>
          <w:sz w:val="28"/>
          <w:szCs w:val="28"/>
        </w:rPr>
      </w:pPr>
    </w:p>
    <w:p w:rsidR="00076470" w:rsidRDefault="00076470" w:rsidP="00FD440E">
      <w:pPr>
        <w:tabs>
          <w:tab w:val="left" w:pos="426"/>
          <w:tab w:val="left" w:pos="993"/>
        </w:tabs>
        <w:spacing w:after="0" w:line="240" w:lineRule="auto"/>
        <w:ind w:firstLine="709"/>
        <w:jc w:val="both"/>
        <w:rPr>
          <w:rFonts w:ascii="Times New Roman" w:hAnsi="Times New Roman" w:cs="Times New Roman"/>
          <w:sz w:val="28"/>
          <w:szCs w:val="28"/>
          <w:lang w:val="uk-UA"/>
        </w:rPr>
      </w:pPr>
      <w:r w:rsidRPr="00076470">
        <w:rPr>
          <w:rFonts w:ascii="Times New Roman" w:hAnsi="Times New Roman" w:cs="Times New Roman"/>
          <w:sz w:val="28"/>
          <w:szCs w:val="28"/>
        </w:rPr>
        <w:t xml:space="preserve">2.2. Форма </w:t>
      </w:r>
      <w:proofErr w:type="spellStart"/>
      <w:r w:rsidRPr="00076470">
        <w:rPr>
          <w:rFonts w:ascii="Times New Roman" w:hAnsi="Times New Roman" w:cs="Times New Roman"/>
          <w:sz w:val="28"/>
          <w:szCs w:val="28"/>
        </w:rPr>
        <w:t>звітності</w:t>
      </w:r>
      <w:proofErr w:type="spellEnd"/>
      <w:r w:rsidRPr="00076470">
        <w:rPr>
          <w:rFonts w:ascii="Times New Roman" w:hAnsi="Times New Roman" w:cs="Times New Roman"/>
          <w:sz w:val="28"/>
          <w:szCs w:val="28"/>
        </w:rPr>
        <w:t xml:space="preserve"> </w:t>
      </w:r>
      <w:r>
        <w:rPr>
          <w:rFonts w:ascii="Times New Roman" w:hAnsi="Times New Roman" w:cs="Times New Roman"/>
          <w:sz w:val="28"/>
          <w:szCs w:val="28"/>
        </w:rPr>
        <w:t>№ 15</w:t>
      </w:r>
      <w:r w:rsidRPr="00076470">
        <w:rPr>
          <w:rFonts w:ascii="Times New Roman" w:hAnsi="Times New Roman" w:cs="Times New Roman"/>
          <w:sz w:val="28"/>
          <w:szCs w:val="28"/>
        </w:rPr>
        <w:t xml:space="preserve"> </w:t>
      </w:r>
      <w:proofErr w:type="spellStart"/>
      <w:r w:rsidRPr="00076470">
        <w:rPr>
          <w:rFonts w:ascii="Times New Roman" w:hAnsi="Times New Roman" w:cs="Times New Roman"/>
          <w:sz w:val="28"/>
          <w:szCs w:val="28"/>
        </w:rPr>
        <w:t>подається</w:t>
      </w:r>
      <w:proofErr w:type="spellEnd"/>
      <w:r w:rsidRPr="00076470">
        <w:rPr>
          <w:rFonts w:ascii="Times New Roman" w:hAnsi="Times New Roman" w:cs="Times New Roman"/>
          <w:sz w:val="28"/>
          <w:szCs w:val="28"/>
        </w:rPr>
        <w:t xml:space="preserve"> до</w:t>
      </w:r>
      <w:r w:rsidRPr="00076470">
        <w:rPr>
          <w:rFonts w:ascii="Times New Roman" w:hAnsi="Times New Roman" w:cs="Times New Roman"/>
          <w:sz w:val="28"/>
          <w:szCs w:val="28"/>
          <w:lang w:val="uk-UA"/>
        </w:rPr>
        <w:t xml:space="preserve"> 25 числа місяця, наступного за звітним періодом.</w:t>
      </w:r>
    </w:p>
    <w:p w:rsidR="00621E37" w:rsidRPr="00076470" w:rsidRDefault="00621E37" w:rsidP="00FD440E">
      <w:pPr>
        <w:tabs>
          <w:tab w:val="left" w:pos="426"/>
          <w:tab w:val="left" w:pos="993"/>
        </w:tabs>
        <w:spacing w:after="0" w:line="240" w:lineRule="auto"/>
        <w:ind w:firstLine="709"/>
        <w:jc w:val="both"/>
        <w:rPr>
          <w:rFonts w:ascii="Times New Roman" w:hAnsi="Times New Roman" w:cs="Times New Roman"/>
          <w:sz w:val="28"/>
          <w:szCs w:val="28"/>
          <w:lang w:val="uk-UA"/>
        </w:rPr>
      </w:pPr>
    </w:p>
    <w:p w:rsidR="00076470" w:rsidRPr="00076470" w:rsidRDefault="00076470" w:rsidP="00FD440E">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076470">
        <w:rPr>
          <w:rFonts w:ascii="Times New Roman" w:hAnsi="Times New Roman" w:cs="Times New Roman"/>
          <w:sz w:val="28"/>
          <w:szCs w:val="28"/>
          <w:lang w:val="uk-UA"/>
        </w:rPr>
        <w:t xml:space="preserve">2.3. Форма звітності </w:t>
      </w:r>
      <w:r>
        <w:rPr>
          <w:rFonts w:ascii="Times New Roman" w:hAnsi="Times New Roman" w:cs="Times New Roman"/>
          <w:sz w:val="28"/>
          <w:szCs w:val="28"/>
          <w:lang w:val="uk-UA"/>
        </w:rPr>
        <w:t>№ 15</w:t>
      </w:r>
      <w:r w:rsidRPr="00076470">
        <w:rPr>
          <w:rFonts w:ascii="Times New Roman" w:hAnsi="Times New Roman" w:cs="Times New Roman"/>
          <w:sz w:val="28"/>
          <w:szCs w:val="28"/>
          <w:lang w:val="uk-UA"/>
        </w:rPr>
        <w:t xml:space="preserve"> </w:t>
      </w:r>
      <w:r w:rsidRPr="00076470">
        <w:rPr>
          <w:rFonts w:ascii="Times New Roman" w:eastAsia="Calibri" w:hAnsi="Times New Roman" w:cs="Times New Roman"/>
          <w:sz w:val="28"/>
          <w:szCs w:val="28"/>
          <w:shd w:val="clear" w:color="auto" w:fill="FFFFFF"/>
          <w:lang w:val="uk-UA"/>
        </w:rPr>
        <w:t xml:space="preserve">подається до НКРЕКП виключно в </w:t>
      </w:r>
      <w:r w:rsidR="00621E37">
        <w:rPr>
          <w:rFonts w:ascii="Times New Roman" w:eastAsia="Calibri" w:hAnsi="Times New Roman" w:cs="Times New Roman"/>
          <w:sz w:val="28"/>
          <w:szCs w:val="28"/>
          <w:shd w:val="clear" w:color="auto" w:fill="FFFFFF"/>
          <w:lang w:val="uk-UA"/>
        </w:rPr>
        <w:t>електронній формі</w:t>
      </w:r>
      <w:r w:rsidRPr="00076470">
        <w:rPr>
          <w:rFonts w:ascii="Times New Roman" w:eastAsia="Calibri" w:hAnsi="Times New Roman" w:cs="Times New Roman"/>
          <w:sz w:val="28"/>
          <w:szCs w:val="28"/>
          <w:shd w:val="clear" w:color="auto" w:fill="FFFFFF"/>
          <w:lang w:val="uk-UA"/>
        </w:rPr>
        <w:t xml:space="preserve"> (файл </w:t>
      </w:r>
      <w:r w:rsidRPr="00076470">
        <w:rPr>
          <w:rFonts w:ascii="Times New Roman" w:eastAsia="Calibri" w:hAnsi="Times New Roman" w:cs="Times New Roman"/>
          <w:sz w:val="28"/>
          <w:szCs w:val="28"/>
          <w:lang w:val="uk-UA"/>
        </w:rPr>
        <w:t>у форматі «</w:t>
      </w:r>
      <w:proofErr w:type="spellStart"/>
      <w:r w:rsidRPr="00076470">
        <w:rPr>
          <w:rFonts w:ascii="Times New Roman" w:eastAsia="Calibri" w:hAnsi="Times New Roman" w:cs="Times New Roman"/>
          <w:sz w:val="28"/>
          <w:szCs w:val="28"/>
          <w:lang w:val="uk-UA"/>
        </w:rPr>
        <w:t>xls</w:t>
      </w:r>
      <w:proofErr w:type="spellEnd"/>
      <w:r w:rsidRPr="00076470">
        <w:rPr>
          <w:rFonts w:ascii="Times New Roman" w:eastAsia="Calibri" w:hAnsi="Times New Roman" w:cs="Times New Roman"/>
          <w:sz w:val="28"/>
          <w:szCs w:val="28"/>
          <w:lang w:val="uk-UA"/>
        </w:rPr>
        <w:t>» або «</w:t>
      </w:r>
      <w:proofErr w:type="spellStart"/>
      <w:r w:rsidRPr="00076470">
        <w:rPr>
          <w:rFonts w:ascii="Times New Roman" w:eastAsia="Calibri" w:hAnsi="Times New Roman" w:cs="Times New Roman"/>
          <w:sz w:val="28"/>
          <w:szCs w:val="28"/>
          <w:lang w:val="uk-UA"/>
        </w:rPr>
        <w:t>xlsx</w:t>
      </w:r>
      <w:proofErr w:type="spellEnd"/>
      <w:r w:rsidRPr="00076470">
        <w:rPr>
          <w:rFonts w:ascii="Times New Roman" w:eastAsia="Calibri" w:hAnsi="Times New Roman" w:cs="Times New Roman"/>
          <w:sz w:val="28"/>
          <w:szCs w:val="28"/>
          <w:lang w:val="uk-UA"/>
        </w:rPr>
        <w:t>»</w:t>
      </w:r>
      <w:r w:rsidRPr="00076470">
        <w:rPr>
          <w:rFonts w:ascii="Times New Roman" w:eastAsia="Calibri" w:hAnsi="Times New Roman" w:cs="Times New Roman"/>
          <w:sz w:val="28"/>
          <w:szCs w:val="28"/>
          <w:shd w:val="clear" w:color="auto" w:fill="FFFFFF"/>
          <w:lang w:val="uk-UA"/>
        </w:rPr>
        <w:t xml:space="preserve"> згідно з формою, розробленою НКРЕКП) на адресу: monitoring_</w:t>
      </w:r>
      <w:r w:rsidRPr="00076470">
        <w:rPr>
          <w:rFonts w:ascii="Times New Roman" w:eastAsia="Calibri" w:hAnsi="Times New Roman" w:cs="Times New Roman"/>
          <w:sz w:val="28"/>
          <w:szCs w:val="28"/>
          <w:shd w:val="clear" w:color="auto" w:fill="FFFFFF"/>
          <w:lang w:val="en-US"/>
        </w:rPr>
        <w:t>r</w:t>
      </w:r>
      <w:r w:rsidRPr="00076470">
        <w:rPr>
          <w:rFonts w:ascii="Times New Roman" w:eastAsia="Calibri" w:hAnsi="Times New Roman" w:cs="Times New Roman"/>
          <w:sz w:val="28"/>
          <w:szCs w:val="28"/>
          <w:shd w:val="clear" w:color="auto" w:fill="FFFFFF"/>
          <w:lang w:val="uk-UA"/>
        </w:rPr>
        <w:t>@nerc.gov.ua з накладенням кваліфікованого електронного підпису (</w:t>
      </w:r>
      <w:r w:rsidRPr="00076470">
        <w:rPr>
          <w:rFonts w:ascii="Times New Roman" w:eastAsia="Calibri" w:hAnsi="Times New Roman" w:cs="Times New Roman"/>
          <w:sz w:val="28"/>
          <w:szCs w:val="28"/>
          <w:lang w:val="uk-UA"/>
        </w:rPr>
        <w:t xml:space="preserve">у форматі «p7s») </w:t>
      </w:r>
      <w:r w:rsidRPr="00076470">
        <w:rPr>
          <w:rFonts w:ascii="Times New Roman" w:eastAsia="Calibri" w:hAnsi="Times New Roman" w:cs="Times New Roman"/>
          <w:sz w:val="28"/>
          <w:szCs w:val="28"/>
          <w:shd w:val="clear" w:color="auto" w:fill="FFFFFF"/>
          <w:lang w:val="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rsidR="00076470" w:rsidRPr="00076470" w:rsidRDefault="00076470" w:rsidP="00FD440E">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076470">
        <w:rPr>
          <w:rFonts w:ascii="Times New Roman" w:eastAsia="Calibri" w:hAnsi="Times New Roman" w:cs="Times New Roman"/>
          <w:sz w:val="28"/>
          <w:szCs w:val="28"/>
          <w:shd w:val="clear" w:color="auto" w:fill="FFFFFF"/>
          <w:lang w:val="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rsidR="00076470" w:rsidRPr="00076470" w:rsidRDefault="00076470" w:rsidP="00FD440E">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076470">
        <w:rPr>
          <w:rFonts w:ascii="Times New Roman" w:eastAsia="Calibri" w:hAnsi="Times New Roman" w:cs="Times New Roman"/>
          <w:sz w:val="28"/>
          <w:szCs w:val="28"/>
          <w:shd w:val="clear" w:color="auto" w:fill="FFFFFF"/>
          <w:lang w:val="uk-UA"/>
        </w:rPr>
        <w:t xml:space="preserve">НКРЕКП протягом 10 робочих днів з дня надходження форми звітності направляє ліцензіату електронною поштою підтвердження факту </w:t>
      </w:r>
      <w:r w:rsidR="00435287">
        <w:rPr>
          <w:rFonts w:ascii="Times New Roman" w:eastAsia="Calibri" w:hAnsi="Times New Roman" w:cs="Times New Roman"/>
          <w:sz w:val="28"/>
          <w:szCs w:val="28"/>
          <w:shd w:val="clear" w:color="auto" w:fill="FFFFFF"/>
          <w:lang w:val="uk-UA"/>
        </w:rPr>
        <w:t>надходження</w:t>
      </w:r>
      <w:r w:rsidRPr="00076470">
        <w:rPr>
          <w:rFonts w:ascii="Times New Roman" w:eastAsia="Calibri" w:hAnsi="Times New Roman" w:cs="Times New Roman"/>
          <w:sz w:val="28"/>
          <w:szCs w:val="28"/>
          <w:shd w:val="clear" w:color="auto" w:fill="FFFFFF"/>
          <w:lang w:val="uk-UA"/>
        </w:rPr>
        <w:t xml:space="preserve"> форми звітності із зазначенням дати надходження </w:t>
      </w:r>
      <w:r w:rsidRPr="00076470">
        <w:rPr>
          <w:rFonts w:ascii="Times New Roman" w:eastAsia="Calibri" w:hAnsi="Times New Roman" w:cs="Times New Roman"/>
          <w:sz w:val="28"/>
          <w:szCs w:val="28"/>
          <w:lang w:val="uk-UA"/>
        </w:rPr>
        <w:t>(на електронну адресу, з якої було надіслано зазначену форму звітності)</w:t>
      </w:r>
      <w:r w:rsidRPr="00076470">
        <w:rPr>
          <w:rFonts w:ascii="Times New Roman" w:eastAsia="Calibri" w:hAnsi="Times New Roman" w:cs="Times New Roman"/>
          <w:sz w:val="28"/>
          <w:szCs w:val="28"/>
          <w:shd w:val="clear" w:color="auto" w:fill="FFFFFF"/>
          <w:lang w:val="uk-UA"/>
        </w:rPr>
        <w:t xml:space="preserve">. У разі ненадходження до ліцензіата </w:t>
      </w:r>
      <w:r w:rsidR="00621E37">
        <w:rPr>
          <w:rFonts w:ascii="Times New Roman" w:eastAsia="Calibri" w:hAnsi="Times New Roman" w:cs="Times New Roman"/>
          <w:sz w:val="28"/>
          <w:szCs w:val="28"/>
          <w:shd w:val="clear" w:color="auto" w:fill="FFFFFF"/>
          <w:lang w:val="uk-UA"/>
        </w:rPr>
        <w:t xml:space="preserve">такого </w:t>
      </w:r>
      <w:r w:rsidRPr="00076470">
        <w:rPr>
          <w:rFonts w:ascii="Times New Roman" w:eastAsia="Calibri" w:hAnsi="Times New Roman" w:cs="Times New Roman"/>
          <w:sz w:val="28"/>
          <w:szCs w:val="28"/>
          <w:shd w:val="clear" w:color="auto" w:fill="FFFFFF"/>
          <w:lang w:val="uk-UA"/>
        </w:rPr>
        <w:t>підтвердження</w:t>
      </w:r>
      <w:r w:rsidR="00621E37">
        <w:rPr>
          <w:rFonts w:ascii="Times New Roman" w:eastAsia="Calibri" w:hAnsi="Times New Roman" w:cs="Times New Roman"/>
          <w:sz w:val="28"/>
          <w:szCs w:val="28"/>
          <w:shd w:val="clear" w:color="auto" w:fill="FFFFFF"/>
          <w:lang w:val="uk-UA"/>
        </w:rPr>
        <w:t xml:space="preserve">, </w:t>
      </w:r>
      <w:r w:rsidRPr="00076470">
        <w:rPr>
          <w:rFonts w:ascii="Times New Roman" w:eastAsia="Calibri" w:hAnsi="Times New Roman" w:cs="Times New Roman"/>
          <w:sz w:val="28"/>
          <w:szCs w:val="28"/>
          <w:shd w:val="clear" w:color="auto" w:fill="FFFFFF"/>
          <w:lang w:val="uk-UA"/>
        </w:rPr>
        <w:t>вважається, що форма звітності не одержана НКРЕКП.</w:t>
      </w:r>
    </w:p>
    <w:p w:rsidR="00076470" w:rsidRPr="00076470" w:rsidRDefault="00076470" w:rsidP="00FD440E">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076470">
        <w:rPr>
          <w:rFonts w:ascii="Times New Roman" w:eastAsia="Calibri" w:hAnsi="Times New Roman" w:cs="Times New Roman"/>
          <w:sz w:val="28"/>
          <w:szCs w:val="28"/>
          <w:shd w:val="clear" w:color="auto" w:fill="FFFFFF"/>
          <w:lang w:val="uk-UA"/>
        </w:rPr>
        <w:t xml:space="preserve">У випадку якщо форма </w:t>
      </w:r>
      <w:r w:rsidRPr="00076470">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15</w:t>
      </w:r>
      <w:r w:rsidRPr="00076470">
        <w:rPr>
          <w:rFonts w:ascii="Times New Roman" w:eastAsia="Calibri" w:hAnsi="Times New Roman" w:cs="Times New Roman"/>
          <w:sz w:val="28"/>
          <w:szCs w:val="28"/>
          <w:shd w:val="clear" w:color="auto" w:fill="FFFFFF"/>
          <w:lang w:val="uk-UA"/>
        </w:rPr>
        <w:t xml:space="preserve">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w:t>
      </w:r>
      <w:r w:rsidRPr="00076470">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15</w:t>
      </w:r>
      <w:r w:rsidRPr="00076470">
        <w:rPr>
          <w:rFonts w:ascii="Times New Roman" w:eastAsia="Calibri" w:hAnsi="Times New Roman" w:cs="Times New Roman"/>
          <w:sz w:val="28"/>
          <w:szCs w:val="28"/>
          <w:shd w:val="clear" w:color="auto" w:fill="FFFFFF"/>
          <w:lang w:val="uk-UA"/>
        </w:rPr>
        <w:t xml:space="preserve"> супровідним листом з накладенням кваліфікованого електронного підпису (</w:t>
      </w:r>
      <w:r w:rsidRPr="00076470">
        <w:rPr>
          <w:rFonts w:ascii="Times New Roman" w:eastAsia="Calibri" w:hAnsi="Times New Roman" w:cs="Times New Roman"/>
          <w:sz w:val="28"/>
          <w:szCs w:val="28"/>
          <w:lang w:val="uk-UA"/>
        </w:rPr>
        <w:t>у форматі «p7s»)</w:t>
      </w:r>
      <w:r w:rsidRPr="00076470">
        <w:rPr>
          <w:rFonts w:ascii="Times New Roman" w:eastAsia="Calibri" w:hAnsi="Times New Roman" w:cs="Times New Roman"/>
          <w:sz w:val="28"/>
          <w:szCs w:val="28"/>
          <w:shd w:val="clear" w:color="auto" w:fill="FFFFFF"/>
          <w:lang w:val="uk-UA"/>
        </w:rPr>
        <w:t xml:space="preserve">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rsidR="00076470" w:rsidRDefault="00076470" w:rsidP="00FD440E">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076470">
        <w:rPr>
          <w:rFonts w:ascii="Times New Roman" w:eastAsia="Calibri" w:hAnsi="Times New Roman" w:cs="Times New Roman"/>
          <w:sz w:val="28"/>
          <w:szCs w:val="28"/>
          <w:shd w:val="clear" w:color="auto" w:fill="FFFFFF"/>
          <w:lang w:val="uk-UA"/>
        </w:rPr>
        <w:t xml:space="preserve">Обмеженню доступу підлягає інформація, визначена як конфіденційна, а не форма </w:t>
      </w:r>
      <w:r w:rsidRPr="00076470">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15</w:t>
      </w:r>
      <w:r w:rsidRPr="00076470">
        <w:rPr>
          <w:rFonts w:ascii="Times New Roman" w:eastAsia="Calibri" w:hAnsi="Times New Roman" w:cs="Times New Roman"/>
          <w:sz w:val="28"/>
          <w:szCs w:val="28"/>
          <w:shd w:val="clear" w:color="auto" w:fill="FFFFFF"/>
          <w:lang w:val="uk-UA"/>
        </w:rPr>
        <w:t xml:space="preserve">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w:t>
      </w:r>
      <w:r w:rsidRPr="00076470">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15</w:t>
      </w:r>
      <w:r w:rsidRPr="00076470">
        <w:rPr>
          <w:rFonts w:ascii="Times New Roman" w:eastAsia="Calibri" w:hAnsi="Times New Roman" w:cs="Times New Roman"/>
          <w:sz w:val="28"/>
          <w:szCs w:val="28"/>
          <w:shd w:val="clear" w:color="auto" w:fill="FFFFFF"/>
          <w:lang w:val="uk-UA"/>
        </w:rPr>
        <w:t xml:space="preserve"> до НКРЕКП.</w:t>
      </w:r>
    </w:p>
    <w:p w:rsidR="00FD440E" w:rsidRPr="00076470" w:rsidRDefault="00FD440E" w:rsidP="00FD440E">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p>
    <w:p w:rsidR="00FD440E" w:rsidRDefault="00076470" w:rsidP="00FD440E">
      <w:pPr>
        <w:shd w:val="clear" w:color="auto" w:fill="FFFFFF"/>
        <w:spacing w:line="240" w:lineRule="auto"/>
        <w:ind w:firstLine="709"/>
        <w:jc w:val="both"/>
        <w:rPr>
          <w:rFonts w:ascii="Times New Roman" w:hAnsi="Times New Roman" w:cs="Times New Roman"/>
          <w:sz w:val="28"/>
          <w:szCs w:val="28"/>
          <w:lang w:val="uk-UA" w:eastAsia="uk-UA"/>
        </w:rPr>
      </w:pPr>
      <w:r w:rsidRPr="00076470">
        <w:rPr>
          <w:rFonts w:ascii="Times New Roman" w:hAnsi="Times New Roman" w:cs="Times New Roman"/>
          <w:sz w:val="28"/>
          <w:szCs w:val="28"/>
          <w:lang w:eastAsia="uk-UA"/>
        </w:rPr>
        <w:t xml:space="preserve">2.4. </w:t>
      </w:r>
      <w:r w:rsidRPr="00076470">
        <w:rPr>
          <w:rFonts w:ascii="Times New Roman" w:hAnsi="Times New Roman" w:cs="Times New Roman"/>
          <w:sz w:val="28"/>
          <w:szCs w:val="28"/>
          <w:lang w:val="uk-UA" w:eastAsia="uk-UA"/>
        </w:rPr>
        <w:t xml:space="preserve">Ліцензіат забезпечує достовірність інформації, зазначеної ним у формі звітності </w:t>
      </w:r>
      <w:r>
        <w:rPr>
          <w:rFonts w:ascii="Times New Roman" w:hAnsi="Times New Roman" w:cs="Times New Roman"/>
          <w:sz w:val="28"/>
          <w:szCs w:val="28"/>
          <w:lang w:val="uk-UA" w:eastAsia="uk-UA"/>
        </w:rPr>
        <w:t>№ 15</w:t>
      </w:r>
      <w:r w:rsidRPr="00076470">
        <w:rPr>
          <w:rFonts w:ascii="Times New Roman" w:hAnsi="Times New Roman" w:cs="Times New Roman"/>
          <w:sz w:val="28"/>
          <w:szCs w:val="28"/>
          <w:lang w:val="uk-UA" w:eastAsia="uk-UA"/>
        </w:rPr>
        <w:t xml:space="preserve">. </w:t>
      </w:r>
    </w:p>
    <w:p w:rsidR="00076470" w:rsidRPr="00FD440E" w:rsidRDefault="00076470" w:rsidP="00FD440E">
      <w:pPr>
        <w:shd w:val="clear" w:color="auto" w:fill="FFFFFF"/>
        <w:spacing w:line="240" w:lineRule="auto"/>
        <w:ind w:firstLine="709"/>
        <w:jc w:val="both"/>
        <w:rPr>
          <w:rFonts w:ascii="Times New Roman" w:hAnsi="Times New Roman" w:cs="Times New Roman"/>
          <w:sz w:val="28"/>
          <w:szCs w:val="28"/>
        </w:rPr>
      </w:pPr>
      <w:r w:rsidRPr="00FD440E">
        <w:rPr>
          <w:rFonts w:ascii="Times New Roman" w:hAnsi="Times New Roman" w:cs="Times New Roman"/>
          <w:sz w:val="28"/>
          <w:szCs w:val="28"/>
        </w:rPr>
        <w:t>2.5. Усі показники форми звітності № 15 мають ґрунтуватися на даних первинних документів, що забезпечує можливість порівняння і контролю даних.</w:t>
      </w:r>
    </w:p>
    <w:p w:rsidR="00076470" w:rsidRPr="00076470" w:rsidRDefault="00076470" w:rsidP="00FD440E">
      <w:pPr>
        <w:pStyle w:val="rvps2"/>
        <w:shd w:val="clear" w:color="auto" w:fill="FFFFFF"/>
        <w:spacing w:before="0" w:beforeAutospacing="0" w:after="0" w:afterAutospacing="0"/>
        <w:ind w:firstLine="709"/>
        <w:jc w:val="both"/>
        <w:rPr>
          <w:sz w:val="28"/>
          <w:szCs w:val="28"/>
        </w:rPr>
      </w:pPr>
    </w:p>
    <w:p w:rsidR="00076470" w:rsidRDefault="00076470" w:rsidP="00FD440E">
      <w:pPr>
        <w:tabs>
          <w:tab w:val="left" w:pos="993"/>
        </w:tabs>
        <w:spacing w:after="0" w:line="240" w:lineRule="auto"/>
        <w:ind w:firstLine="709"/>
        <w:jc w:val="both"/>
        <w:rPr>
          <w:rFonts w:ascii="Times New Roman" w:hAnsi="Times New Roman" w:cs="Times New Roman"/>
          <w:sz w:val="28"/>
          <w:szCs w:val="28"/>
          <w:lang w:val="uk-UA"/>
        </w:rPr>
      </w:pPr>
      <w:r w:rsidRPr="00076470">
        <w:rPr>
          <w:rFonts w:ascii="Times New Roman" w:hAnsi="Times New Roman" w:cs="Times New Roman"/>
          <w:sz w:val="28"/>
          <w:szCs w:val="28"/>
          <w:lang w:val="uk-UA"/>
        </w:rPr>
        <w:lastRenderedPageBreak/>
        <w:t>2.6. Ліцензіат не має права вносити зміни до затвердженого бланка форми звітності.</w:t>
      </w:r>
    </w:p>
    <w:p w:rsidR="00FD440E" w:rsidRDefault="00FD440E" w:rsidP="00FD440E">
      <w:pPr>
        <w:tabs>
          <w:tab w:val="left" w:pos="993"/>
        </w:tabs>
        <w:spacing w:after="0" w:line="240" w:lineRule="auto"/>
        <w:ind w:firstLine="709"/>
        <w:jc w:val="both"/>
        <w:rPr>
          <w:rFonts w:ascii="Times New Roman" w:hAnsi="Times New Roman" w:cs="Times New Roman"/>
          <w:sz w:val="28"/>
          <w:szCs w:val="28"/>
          <w:lang w:val="uk-UA"/>
        </w:rPr>
      </w:pPr>
    </w:p>
    <w:p w:rsidR="00076470" w:rsidRDefault="00076470" w:rsidP="00FD440E">
      <w:pPr>
        <w:tabs>
          <w:tab w:val="left" w:pos="993"/>
        </w:tabs>
        <w:spacing w:after="0" w:line="240" w:lineRule="auto"/>
        <w:ind w:firstLine="709"/>
        <w:jc w:val="both"/>
        <w:rPr>
          <w:rFonts w:ascii="Times New Roman" w:hAnsi="Times New Roman" w:cs="Times New Roman"/>
          <w:sz w:val="28"/>
          <w:szCs w:val="28"/>
          <w:lang w:val="uk-UA"/>
        </w:rPr>
      </w:pPr>
      <w:r w:rsidRPr="00076470">
        <w:rPr>
          <w:rFonts w:ascii="Times New Roman" w:hAnsi="Times New Roman" w:cs="Times New Roman"/>
          <w:sz w:val="28"/>
          <w:szCs w:val="28"/>
          <w:lang w:val="uk-UA"/>
        </w:rPr>
        <w:t>2.7. Усі дані форми звітності </w:t>
      </w:r>
      <w:r>
        <w:rPr>
          <w:rFonts w:ascii="Times New Roman" w:hAnsi="Times New Roman" w:cs="Times New Roman"/>
          <w:sz w:val="28"/>
          <w:szCs w:val="28"/>
          <w:lang w:val="uk-UA"/>
        </w:rPr>
        <w:t>№ 15</w:t>
      </w:r>
      <w:r w:rsidRPr="00076470">
        <w:rPr>
          <w:rFonts w:ascii="Times New Roman" w:hAnsi="Times New Roman" w:cs="Times New Roman"/>
          <w:sz w:val="28"/>
          <w:szCs w:val="28"/>
          <w:lang w:val="uk-UA"/>
        </w:rPr>
        <w:t xml:space="preserve"> мають бути наведені в тих одиницях виміру, які вказані в затвердженій формі звітності.</w:t>
      </w:r>
    </w:p>
    <w:p w:rsidR="00FD440E" w:rsidRPr="00076470" w:rsidRDefault="00FD440E" w:rsidP="00FD440E">
      <w:pPr>
        <w:tabs>
          <w:tab w:val="left" w:pos="993"/>
        </w:tabs>
        <w:spacing w:after="0" w:line="240" w:lineRule="auto"/>
        <w:ind w:firstLine="709"/>
        <w:jc w:val="both"/>
        <w:rPr>
          <w:rFonts w:ascii="Times New Roman" w:hAnsi="Times New Roman" w:cs="Times New Roman"/>
          <w:sz w:val="28"/>
          <w:szCs w:val="28"/>
          <w:lang w:val="uk-UA"/>
        </w:rPr>
      </w:pPr>
    </w:p>
    <w:p w:rsidR="00076470" w:rsidRPr="00076470" w:rsidRDefault="00076470" w:rsidP="00FD440E">
      <w:pPr>
        <w:tabs>
          <w:tab w:val="left" w:pos="993"/>
        </w:tabs>
        <w:spacing w:after="0" w:line="240" w:lineRule="auto"/>
        <w:ind w:firstLine="709"/>
        <w:jc w:val="both"/>
        <w:rPr>
          <w:rFonts w:ascii="Times New Roman" w:hAnsi="Times New Roman" w:cs="Times New Roman"/>
          <w:sz w:val="28"/>
          <w:szCs w:val="28"/>
          <w:lang w:val="uk-UA"/>
        </w:rPr>
      </w:pPr>
      <w:r w:rsidRPr="00076470">
        <w:rPr>
          <w:rFonts w:ascii="Times New Roman" w:hAnsi="Times New Roman" w:cs="Times New Roman"/>
          <w:sz w:val="28"/>
          <w:szCs w:val="28"/>
        </w:rPr>
        <w:t>2.</w:t>
      </w:r>
      <w:r w:rsidRPr="00076470">
        <w:rPr>
          <w:rFonts w:ascii="Times New Roman" w:hAnsi="Times New Roman" w:cs="Times New Roman"/>
          <w:sz w:val="28"/>
          <w:szCs w:val="28"/>
          <w:lang w:val="uk-UA"/>
        </w:rPr>
        <w:t xml:space="preserve">8. У разі відсутності ліцензованої діяльності у звітному періоді ліцензіат надає форму звітності </w:t>
      </w:r>
      <w:r>
        <w:rPr>
          <w:rFonts w:ascii="Times New Roman" w:hAnsi="Times New Roman" w:cs="Times New Roman"/>
          <w:sz w:val="28"/>
          <w:szCs w:val="28"/>
          <w:lang w:val="uk-UA"/>
        </w:rPr>
        <w:t>№ 15</w:t>
      </w:r>
      <w:r w:rsidRPr="00076470">
        <w:rPr>
          <w:rFonts w:ascii="Times New Roman" w:hAnsi="Times New Roman" w:cs="Times New Roman"/>
          <w:sz w:val="28"/>
          <w:szCs w:val="28"/>
          <w:lang w:val="uk-UA"/>
        </w:rPr>
        <w:t xml:space="preserve"> за встановленою формою, при цьому проставляє значення «0» у відповідних графах.</w:t>
      </w:r>
    </w:p>
    <w:p w:rsidR="00076470" w:rsidRDefault="00076470" w:rsidP="00FD440E">
      <w:pPr>
        <w:tabs>
          <w:tab w:val="left" w:pos="993"/>
        </w:tabs>
        <w:spacing w:after="0" w:line="240" w:lineRule="auto"/>
        <w:ind w:firstLine="709"/>
        <w:jc w:val="both"/>
        <w:rPr>
          <w:rFonts w:ascii="Times New Roman" w:hAnsi="Times New Roman" w:cs="Times New Roman"/>
          <w:sz w:val="28"/>
          <w:szCs w:val="28"/>
          <w:lang w:val="uk-UA"/>
        </w:rPr>
      </w:pPr>
      <w:r w:rsidRPr="00076470">
        <w:rPr>
          <w:rFonts w:ascii="Times New Roman" w:hAnsi="Times New Roman" w:cs="Times New Roman"/>
          <w:sz w:val="28"/>
          <w:szCs w:val="28"/>
          <w:lang w:val="uk-UA"/>
        </w:rPr>
        <w:t>У разі прийняття НКРЕКП рішення про зупинення дії ліцензії ліцензіат звільняється від обов’язку надавати звітність з наступного звітного періоду.</w:t>
      </w:r>
    </w:p>
    <w:p w:rsidR="00FD440E" w:rsidRPr="00076470" w:rsidRDefault="00FD440E" w:rsidP="00FD440E">
      <w:pPr>
        <w:tabs>
          <w:tab w:val="left" w:pos="993"/>
        </w:tabs>
        <w:spacing w:after="0" w:line="240" w:lineRule="auto"/>
        <w:ind w:firstLine="709"/>
        <w:jc w:val="both"/>
        <w:rPr>
          <w:rFonts w:ascii="Times New Roman" w:hAnsi="Times New Roman" w:cs="Times New Roman"/>
          <w:sz w:val="28"/>
          <w:szCs w:val="28"/>
          <w:lang w:val="uk-UA"/>
        </w:rPr>
      </w:pPr>
    </w:p>
    <w:p w:rsidR="00076470" w:rsidRPr="00076470" w:rsidRDefault="00076470" w:rsidP="00FD440E">
      <w:pPr>
        <w:tabs>
          <w:tab w:val="left" w:pos="993"/>
        </w:tabs>
        <w:spacing w:after="0" w:line="240" w:lineRule="auto"/>
        <w:ind w:firstLine="709"/>
        <w:jc w:val="both"/>
        <w:rPr>
          <w:rFonts w:ascii="Times New Roman" w:hAnsi="Times New Roman" w:cs="Times New Roman"/>
          <w:sz w:val="28"/>
          <w:szCs w:val="28"/>
          <w:lang w:val="uk-UA"/>
        </w:rPr>
      </w:pPr>
      <w:r w:rsidRPr="00076470">
        <w:rPr>
          <w:rFonts w:ascii="Times New Roman" w:hAnsi="Times New Roman" w:cs="Times New Roman"/>
          <w:sz w:val="28"/>
          <w:szCs w:val="28"/>
        </w:rPr>
        <w:t>2.</w:t>
      </w:r>
      <w:r w:rsidR="00EF180D">
        <w:rPr>
          <w:rFonts w:ascii="Times New Roman" w:hAnsi="Times New Roman" w:cs="Times New Roman"/>
          <w:sz w:val="28"/>
          <w:szCs w:val="28"/>
          <w:lang w:val="uk-UA"/>
        </w:rPr>
        <w:t>9</w:t>
      </w:r>
      <w:r w:rsidR="00FD440E">
        <w:rPr>
          <w:rFonts w:ascii="Times New Roman" w:hAnsi="Times New Roman" w:cs="Times New Roman"/>
          <w:sz w:val="28"/>
          <w:szCs w:val="28"/>
          <w:lang w:val="uk-UA"/>
        </w:rPr>
        <w:t>.</w:t>
      </w:r>
      <w:r w:rsidR="00EF180D" w:rsidRPr="00076470">
        <w:rPr>
          <w:rFonts w:ascii="Times New Roman" w:hAnsi="Times New Roman" w:cs="Times New Roman"/>
          <w:sz w:val="28"/>
          <w:szCs w:val="28"/>
        </w:rPr>
        <w:t xml:space="preserve"> </w:t>
      </w:r>
      <w:proofErr w:type="gramStart"/>
      <w:r w:rsidRPr="00076470">
        <w:rPr>
          <w:rFonts w:ascii="Times New Roman" w:hAnsi="Times New Roman" w:cs="Times New Roman"/>
          <w:sz w:val="28"/>
          <w:szCs w:val="28"/>
          <w:lang w:val="uk-UA"/>
        </w:rPr>
        <w:t>У</w:t>
      </w:r>
      <w:proofErr w:type="gramEnd"/>
      <w:r w:rsidRPr="00076470">
        <w:rPr>
          <w:rFonts w:ascii="Times New Roman" w:hAnsi="Times New Roman" w:cs="Times New Roman"/>
          <w:sz w:val="28"/>
          <w:szCs w:val="28"/>
          <w:lang w:val="uk-UA"/>
        </w:rPr>
        <w:t xml:space="preserve"> разі необхідності коригування даних, зазначених у поданій формі звітності </w:t>
      </w:r>
      <w:r>
        <w:rPr>
          <w:rFonts w:ascii="Times New Roman" w:hAnsi="Times New Roman" w:cs="Times New Roman"/>
          <w:sz w:val="28"/>
          <w:szCs w:val="28"/>
          <w:lang w:val="uk-UA"/>
        </w:rPr>
        <w:t>№ 15</w:t>
      </w:r>
      <w:r w:rsidRPr="00076470">
        <w:rPr>
          <w:rFonts w:ascii="Times New Roman" w:hAnsi="Times New Roman" w:cs="Times New Roman"/>
          <w:sz w:val="28"/>
          <w:szCs w:val="28"/>
          <w:lang w:val="uk-UA"/>
        </w:rPr>
        <w:t>, ліце</w:t>
      </w:r>
      <w:bookmarkStart w:id="1" w:name="_GoBack"/>
      <w:bookmarkEnd w:id="1"/>
      <w:r w:rsidRPr="00076470">
        <w:rPr>
          <w:rFonts w:ascii="Times New Roman" w:hAnsi="Times New Roman" w:cs="Times New Roman"/>
          <w:sz w:val="28"/>
          <w:szCs w:val="28"/>
          <w:lang w:val="uk-UA"/>
        </w:rPr>
        <w:t xml:space="preserve">нзіат зобов'язаний терміново відкоригувати її та направити до НКРЕКП. Відкоригована форма звітності направляється разом із супровідним листом в </w:t>
      </w:r>
      <w:r w:rsidR="00621E37">
        <w:rPr>
          <w:rFonts w:ascii="Times New Roman" w:hAnsi="Times New Roman" w:cs="Times New Roman"/>
          <w:sz w:val="28"/>
          <w:szCs w:val="28"/>
          <w:lang w:val="uk-UA"/>
        </w:rPr>
        <w:t>електронній формі</w:t>
      </w:r>
      <w:r w:rsidRPr="00076470">
        <w:rPr>
          <w:rFonts w:ascii="Times New Roman" w:hAnsi="Times New Roman" w:cs="Times New Roman"/>
          <w:sz w:val="28"/>
          <w:szCs w:val="28"/>
          <w:lang w:val="uk-UA"/>
        </w:rPr>
        <w:t xml:space="preserve"> </w:t>
      </w:r>
      <w:bookmarkStart w:id="2" w:name="_Hlk86242544"/>
      <w:bookmarkStart w:id="3" w:name="_Hlk86761210"/>
      <w:r w:rsidRPr="00076470">
        <w:rPr>
          <w:rFonts w:ascii="Times New Roman" w:hAnsi="Times New Roman" w:cs="Times New Roman"/>
          <w:sz w:val="28"/>
          <w:szCs w:val="28"/>
          <w:lang w:val="uk-UA"/>
        </w:rPr>
        <w:t>(з накладенням кваліфікованого електронного підпису уповноваженої особи ліцензіата та/або кваліфікованої електронної печатки ліцензіата у форматі «p7s»)</w:t>
      </w:r>
      <w:bookmarkEnd w:id="2"/>
      <w:r w:rsidR="00621E37">
        <w:rPr>
          <w:rFonts w:ascii="Times New Roman" w:hAnsi="Times New Roman" w:cs="Times New Roman"/>
          <w:sz w:val="28"/>
          <w:szCs w:val="28"/>
          <w:lang w:val="uk-UA"/>
        </w:rPr>
        <w:t>,</w:t>
      </w:r>
      <w:r w:rsidRPr="00076470">
        <w:rPr>
          <w:rFonts w:ascii="Times New Roman" w:hAnsi="Times New Roman" w:cs="Times New Roman"/>
          <w:sz w:val="28"/>
          <w:szCs w:val="28"/>
          <w:lang w:val="uk-UA"/>
        </w:rPr>
        <w:t xml:space="preserve"> </w:t>
      </w:r>
      <w:bookmarkEnd w:id="3"/>
      <w:r w:rsidR="001B4927">
        <w:rPr>
          <w:rFonts w:ascii="Times New Roman" w:hAnsi="Times New Roman" w:cs="Times New Roman"/>
          <w:sz w:val="28"/>
          <w:szCs w:val="28"/>
          <w:lang w:val="uk-UA"/>
        </w:rPr>
        <w:t>у</w:t>
      </w:r>
      <w:r w:rsidRPr="00076470">
        <w:rPr>
          <w:rFonts w:ascii="Times New Roman" w:hAnsi="Times New Roman" w:cs="Times New Roman"/>
          <w:sz w:val="28"/>
          <w:szCs w:val="28"/>
          <w:lang w:val="uk-UA"/>
        </w:rPr>
        <w:t xml:space="preserve"> якому зазначаються причини внесення змін.</w:t>
      </w:r>
    </w:p>
    <w:bookmarkEnd w:id="0"/>
    <w:p w:rsidR="00076470" w:rsidRPr="00076470" w:rsidRDefault="00076470" w:rsidP="00FD440E">
      <w:pPr>
        <w:tabs>
          <w:tab w:val="left" w:pos="993"/>
        </w:tabs>
        <w:spacing w:after="0" w:line="240" w:lineRule="auto"/>
        <w:ind w:firstLine="709"/>
        <w:jc w:val="both"/>
        <w:rPr>
          <w:rFonts w:ascii="Times New Roman" w:hAnsi="Times New Roman" w:cs="Times New Roman"/>
          <w:sz w:val="28"/>
          <w:szCs w:val="28"/>
          <w:lang w:val="uk-UA"/>
        </w:rPr>
      </w:pPr>
      <w:r w:rsidRPr="00076470">
        <w:rPr>
          <w:rFonts w:ascii="Times New Roman" w:hAnsi="Times New Roman" w:cs="Times New Roman"/>
          <w:sz w:val="28"/>
          <w:szCs w:val="28"/>
          <w:lang w:val="uk-UA"/>
        </w:rPr>
        <w:t xml:space="preserve">Форма </w:t>
      </w:r>
      <w:r w:rsidR="00F45A75">
        <w:rPr>
          <w:rFonts w:ascii="Times New Roman" w:hAnsi="Times New Roman" w:cs="Times New Roman"/>
          <w:sz w:val="28"/>
          <w:szCs w:val="28"/>
          <w:lang w:val="uk-UA"/>
        </w:rPr>
        <w:t xml:space="preserve">звітності </w:t>
      </w:r>
      <w:r>
        <w:rPr>
          <w:rFonts w:ascii="Times New Roman" w:hAnsi="Times New Roman" w:cs="Times New Roman"/>
          <w:sz w:val="28"/>
          <w:szCs w:val="28"/>
          <w:lang w:val="uk-UA"/>
        </w:rPr>
        <w:t>№ 15</w:t>
      </w:r>
      <w:r w:rsidRPr="00076470">
        <w:rPr>
          <w:rFonts w:ascii="Times New Roman" w:hAnsi="Times New Roman" w:cs="Times New Roman"/>
          <w:sz w:val="28"/>
          <w:szCs w:val="28"/>
          <w:lang w:val="uk-UA"/>
        </w:rPr>
        <w:t xml:space="preserve"> </w:t>
      </w:r>
      <w:r w:rsidR="00F45A75" w:rsidRPr="00F45A75">
        <w:rPr>
          <w:rFonts w:ascii="Times New Roman" w:hAnsi="Times New Roman" w:cs="Times New Roman"/>
          <w:sz w:val="28"/>
          <w:szCs w:val="28"/>
          <w:lang w:val="uk-UA"/>
        </w:rPr>
        <w:t xml:space="preserve">обов’язково коригується </w:t>
      </w:r>
      <w:r w:rsidR="000E16B8" w:rsidRPr="000E16B8">
        <w:rPr>
          <w:rFonts w:ascii="Times New Roman" w:hAnsi="Times New Roman" w:cs="Times New Roman"/>
          <w:sz w:val="28"/>
          <w:szCs w:val="28"/>
          <w:lang w:val="uk-UA"/>
        </w:rPr>
        <w:t>у разі проведення адміністратором розрахунків коригування за звітний місяць у строк не пізніше 8 робочих днів після склад</w:t>
      </w:r>
      <w:r w:rsidR="00BB4796">
        <w:rPr>
          <w:rFonts w:ascii="Times New Roman" w:hAnsi="Times New Roman" w:cs="Times New Roman"/>
          <w:sz w:val="28"/>
          <w:szCs w:val="28"/>
          <w:lang w:val="uk-UA"/>
        </w:rPr>
        <w:t>а</w:t>
      </w:r>
      <w:r w:rsidR="000E16B8" w:rsidRPr="000E16B8">
        <w:rPr>
          <w:rFonts w:ascii="Times New Roman" w:hAnsi="Times New Roman" w:cs="Times New Roman"/>
          <w:sz w:val="28"/>
          <w:szCs w:val="28"/>
          <w:lang w:val="uk-UA"/>
        </w:rPr>
        <w:t xml:space="preserve">ння коригувального </w:t>
      </w:r>
      <w:proofErr w:type="spellStart"/>
      <w:r w:rsidR="000E16B8" w:rsidRPr="000E16B8">
        <w:rPr>
          <w:rFonts w:ascii="Times New Roman" w:hAnsi="Times New Roman" w:cs="Times New Roman"/>
          <w:sz w:val="28"/>
          <w:szCs w:val="28"/>
          <w:lang w:val="uk-UA"/>
        </w:rPr>
        <w:t>Акта</w:t>
      </w:r>
      <w:proofErr w:type="spellEnd"/>
      <w:r w:rsidR="000E16B8" w:rsidRPr="000E16B8">
        <w:rPr>
          <w:rFonts w:ascii="Times New Roman" w:hAnsi="Times New Roman" w:cs="Times New Roman"/>
          <w:sz w:val="28"/>
          <w:szCs w:val="28"/>
          <w:lang w:val="uk-UA"/>
        </w:rPr>
        <w:t xml:space="preserve"> купівлі-продажу електричної енергії для врегулювання небалансів та сплати інших платежів.</w:t>
      </w:r>
    </w:p>
    <w:p w:rsidR="000A1DAB" w:rsidRPr="00B3417D" w:rsidRDefault="000A1DAB" w:rsidP="00FD440E">
      <w:pPr>
        <w:spacing w:after="0" w:line="240" w:lineRule="auto"/>
        <w:jc w:val="both"/>
        <w:rPr>
          <w:rFonts w:ascii="Times New Roman" w:hAnsi="Times New Roman" w:cs="Times New Roman"/>
          <w:sz w:val="28"/>
          <w:szCs w:val="28"/>
          <w:lang w:val="uk-UA"/>
        </w:rPr>
      </w:pPr>
    </w:p>
    <w:p w:rsidR="000A1DAB" w:rsidRPr="00B3417D" w:rsidRDefault="000A1DAB" w:rsidP="00FD440E">
      <w:pPr>
        <w:spacing w:after="0" w:line="240" w:lineRule="auto"/>
        <w:jc w:val="center"/>
        <w:rPr>
          <w:rFonts w:ascii="Times New Roman" w:hAnsi="Times New Roman" w:cs="Times New Roman"/>
          <w:b/>
          <w:sz w:val="28"/>
          <w:szCs w:val="28"/>
          <w:lang w:val="uk-UA"/>
        </w:rPr>
      </w:pPr>
      <w:r w:rsidRPr="00B3417D">
        <w:rPr>
          <w:rFonts w:ascii="Times New Roman" w:hAnsi="Times New Roman" w:cs="Times New Roman"/>
          <w:b/>
          <w:sz w:val="28"/>
          <w:szCs w:val="28"/>
          <w:lang w:val="uk-UA"/>
        </w:rPr>
        <w:t xml:space="preserve">3. Порядок заповнення форми звітності </w:t>
      </w:r>
      <w:r w:rsidR="000070DB" w:rsidRPr="00B3417D">
        <w:rPr>
          <w:rFonts w:ascii="Times New Roman" w:hAnsi="Times New Roman" w:cs="Times New Roman"/>
          <w:b/>
          <w:sz w:val="28"/>
          <w:szCs w:val="28"/>
          <w:lang w:val="uk-UA"/>
        </w:rPr>
        <w:t>№ 15</w:t>
      </w:r>
    </w:p>
    <w:p w:rsidR="000A1DAB" w:rsidRPr="00B3417D" w:rsidRDefault="000A1DAB" w:rsidP="00FD440E">
      <w:pPr>
        <w:tabs>
          <w:tab w:val="left" w:pos="851"/>
          <w:tab w:val="left" w:pos="993"/>
        </w:tabs>
        <w:spacing w:after="0" w:line="240" w:lineRule="auto"/>
        <w:jc w:val="both"/>
        <w:rPr>
          <w:rFonts w:ascii="Times New Roman" w:hAnsi="Times New Roman" w:cs="Times New Roman"/>
          <w:sz w:val="20"/>
          <w:szCs w:val="28"/>
          <w:lang w:val="uk-UA"/>
        </w:rPr>
      </w:pPr>
    </w:p>
    <w:p w:rsidR="000A1DAB" w:rsidRPr="00B3417D" w:rsidRDefault="000A1DAB" w:rsidP="00FD440E">
      <w:pPr>
        <w:tabs>
          <w:tab w:val="left" w:pos="1134"/>
        </w:tabs>
        <w:spacing w:after="0" w:line="240" w:lineRule="auto"/>
        <w:ind w:firstLine="709"/>
        <w:jc w:val="both"/>
        <w:rPr>
          <w:rFonts w:ascii="Times New Roman" w:hAnsi="Times New Roman" w:cs="Times New Roman"/>
          <w:sz w:val="28"/>
          <w:szCs w:val="28"/>
          <w:lang w:val="uk-UA"/>
        </w:rPr>
      </w:pPr>
      <w:r w:rsidRPr="00B3417D">
        <w:rPr>
          <w:rFonts w:ascii="Times New Roman" w:hAnsi="Times New Roman" w:cs="Times New Roman"/>
          <w:sz w:val="28"/>
          <w:szCs w:val="28"/>
          <w:lang w:val="uk-UA"/>
        </w:rPr>
        <w:t>3.</w:t>
      </w:r>
      <w:r w:rsidR="000070DB" w:rsidRPr="00B3417D">
        <w:rPr>
          <w:rFonts w:ascii="Times New Roman" w:hAnsi="Times New Roman" w:cs="Times New Roman"/>
          <w:sz w:val="28"/>
          <w:szCs w:val="28"/>
          <w:lang w:val="uk-UA"/>
        </w:rPr>
        <w:t>1</w:t>
      </w:r>
      <w:r w:rsidRPr="00B3417D">
        <w:rPr>
          <w:rFonts w:ascii="Times New Roman" w:hAnsi="Times New Roman" w:cs="Times New Roman"/>
          <w:sz w:val="28"/>
          <w:szCs w:val="28"/>
          <w:lang w:val="uk-UA"/>
        </w:rPr>
        <w:t>. У розділі І «Інформація щодо обсягу закупівлі електричної енергії» відображається  інформація щодо обсягів</w:t>
      </w:r>
      <w:r w:rsidR="000070DB" w:rsidRPr="00B3417D">
        <w:rPr>
          <w:rFonts w:ascii="Times New Roman" w:hAnsi="Times New Roman" w:cs="Times New Roman"/>
          <w:sz w:val="28"/>
          <w:szCs w:val="28"/>
          <w:lang w:val="uk-UA"/>
        </w:rPr>
        <w:t xml:space="preserve"> та вартості</w:t>
      </w:r>
      <w:r w:rsidRPr="00B3417D">
        <w:rPr>
          <w:rFonts w:ascii="Times New Roman" w:hAnsi="Times New Roman" w:cs="Times New Roman"/>
          <w:sz w:val="28"/>
          <w:szCs w:val="28"/>
          <w:lang w:val="uk-UA"/>
        </w:rPr>
        <w:t xml:space="preserve"> закупівлі електричної енергії ОСП усього (графи 1 та 2), для власних господарських потреб (графи 3 та 4), для компенсації технологічних витрат (графи 5 та 6), а також для врегулювання небалансів (графи 7 та 8)</w:t>
      </w:r>
      <w:r w:rsidR="000070DB" w:rsidRPr="00B3417D">
        <w:rPr>
          <w:rFonts w:ascii="Times New Roman" w:hAnsi="Times New Roman" w:cs="Times New Roman"/>
          <w:sz w:val="28"/>
          <w:szCs w:val="28"/>
          <w:lang w:val="uk-UA"/>
        </w:rPr>
        <w:t xml:space="preserve"> </w:t>
      </w:r>
      <w:bookmarkStart w:id="4" w:name="_Hlk58150602"/>
      <w:r w:rsidR="000070DB" w:rsidRPr="00B3417D">
        <w:rPr>
          <w:rFonts w:ascii="Times New Roman" w:hAnsi="Times New Roman" w:cs="Times New Roman"/>
          <w:sz w:val="28"/>
          <w:szCs w:val="28"/>
          <w:lang w:val="uk-UA"/>
        </w:rPr>
        <w:t>з точністю до двох знаків після коми</w:t>
      </w:r>
      <w:bookmarkEnd w:id="4"/>
      <w:r w:rsidRPr="00B3417D">
        <w:rPr>
          <w:rFonts w:ascii="Times New Roman" w:hAnsi="Times New Roman" w:cs="Times New Roman"/>
          <w:sz w:val="28"/>
          <w:szCs w:val="28"/>
          <w:lang w:val="uk-UA"/>
        </w:rPr>
        <w:t>:</w:t>
      </w:r>
    </w:p>
    <w:p w:rsidR="000A1DAB" w:rsidRPr="00B3417D" w:rsidRDefault="000A1DAB" w:rsidP="00FD440E">
      <w:pPr>
        <w:pStyle w:val="a4"/>
        <w:tabs>
          <w:tab w:val="left" w:pos="993"/>
        </w:tabs>
        <w:spacing w:after="0" w:line="240" w:lineRule="auto"/>
        <w:ind w:left="0" w:firstLine="709"/>
        <w:jc w:val="both"/>
        <w:rPr>
          <w:rFonts w:ascii="Times New Roman" w:hAnsi="Times New Roman" w:cs="Times New Roman"/>
          <w:sz w:val="14"/>
          <w:szCs w:val="28"/>
          <w:lang w:val="uk-UA"/>
        </w:rPr>
      </w:pPr>
    </w:p>
    <w:p w:rsidR="000A1DAB" w:rsidRPr="00B3417D" w:rsidRDefault="00EA1514" w:rsidP="00FD440E">
      <w:pPr>
        <w:tabs>
          <w:tab w:val="left" w:pos="993"/>
        </w:tabs>
        <w:spacing w:after="0" w:line="240" w:lineRule="auto"/>
        <w:ind w:firstLine="709"/>
        <w:jc w:val="both"/>
        <w:rPr>
          <w:rFonts w:ascii="Times New Roman" w:hAnsi="Times New Roman" w:cs="Times New Roman"/>
          <w:sz w:val="28"/>
          <w:szCs w:val="28"/>
          <w:lang w:val="uk-UA"/>
        </w:rPr>
      </w:pPr>
      <w:r w:rsidRPr="00B3417D">
        <w:rPr>
          <w:rFonts w:ascii="Times New Roman" w:hAnsi="Times New Roman" w:cs="Times New Roman"/>
          <w:sz w:val="28"/>
          <w:szCs w:val="28"/>
          <w:lang w:val="uk-UA"/>
        </w:rPr>
        <w:t xml:space="preserve">1) </w:t>
      </w:r>
      <w:r w:rsidR="000A1DAB" w:rsidRPr="00B3417D">
        <w:rPr>
          <w:rFonts w:ascii="Times New Roman" w:hAnsi="Times New Roman" w:cs="Times New Roman"/>
          <w:sz w:val="28"/>
          <w:szCs w:val="28"/>
          <w:lang w:val="uk-UA"/>
        </w:rPr>
        <w:t>у графах 1, 3, 5</w:t>
      </w:r>
      <w:r w:rsidR="007E53AD" w:rsidRPr="00B3417D">
        <w:rPr>
          <w:rFonts w:ascii="Times New Roman" w:hAnsi="Times New Roman" w:cs="Times New Roman"/>
          <w:sz w:val="28"/>
          <w:szCs w:val="28"/>
          <w:lang w:val="uk-UA"/>
        </w:rPr>
        <w:t xml:space="preserve"> та</w:t>
      </w:r>
      <w:r w:rsidR="000A1DAB" w:rsidRPr="00B3417D">
        <w:rPr>
          <w:rFonts w:ascii="Times New Roman" w:hAnsi="Times New Roman" w:cs="Times New Roman"/>
          <w:sz w:val="28"/>
          <w:szCs w:val="28"/>
          <w:lang w:val="uk-UA"/>
        </w:rPr>
        <w:t xml:space="preserve"> 7 зазначається обсяг купованої електричної енергії у тис.</w:t>
      </w:r>
      <w:r w:rsidR="000070DB" w:rsidRPr="00B3417D">
        <w:rPr>
          <w:rFonts w:ascii="Times New Roman" w:hAnsi="Times New Roman" w:cs="Times New Roman"/>
          <w:sz w:val="28"/>
          <w:szCs w:val="28"/>
          <w:lang w:val="uk-UA"/>
        </w:rPr>
        <w:t> к</w:t>
      </w:r>
      <w:r w:rsidR="000A1DAB" w:rsidRPr="00B3417D">
        <w:rPr>
          <w:rFonts w:ascii="Times New Roman" w:hAnsi="Times New Roman" w:cs="Times New Roman"/>
          <w:sz w:val="28"/>
          <w:szCs w:val="28"/>
          <w:lang w:val="uk-UA"/>
        </w:rPr>
        <w:t>Вт∙год, значення графи 1 дорівнює сумі значень граф 3, 5</w:t>
      </w:r>
      <w:r w:rsidR="007E53AD" w:rsidRPr="00B3417D">
        <w:rPr>
          <w:rFonts w:ascii="Times New Roman" w:hAnsi="Times New Roman" w:cs="Times New Roman"/>
          <w:sz w:val="28"/>
          <w:szCs w:val="28"/>
          <w:lang w:val="uk-UA"/>
        </w:rPr>
        <w:t xml:space="preserve"> та</w:t>
      </w:r>
      <w:r w:rsidR="000A1DAB" w:rsidRPr="00B3417D">
        <w:rPr>
          <w:rFonts w:ascii="Times New Roman" w:hAnsi="Times New Roman" w:cs="Times New Roman"/>
          <w:sz w:val="28"/>
          <w:szCs w:val="28"/>
          <w:lang w:val="uk-UA"/>
        </w:rPr>
        <w:t xml:space="preserve"> 7;</w:t>
      </w:r>
    </w:p>
    <w:p w:rsidR="000070DB" w:rsidRPr="00B3417D" w:rsidRDefault="000070DB" w:rsidP="00FD440E">
      <w:pPr>
        <w:tabs>
          <w:tab w:val="left" w:pos="993"/>
        </w:tabs>
        <w:spacing w:after="0" w:line="240" w:lineRule="auto"/>
        <w:ind w:firstLine="709"/>
        <w:jc w:val="both"/>
        <w:rPr>
          <w:rFonts w:ascii="Times New Roman" w:hAnsi="Times New Roman" w:cs="Times New Roman"/>
          <w:sz w:val="28"/>
          <w:szCs w:val="28"/>
          <w:lang w:val="uk-UA"/>
        </w:rPr>
      </w:pPr>
    </w:p>
    <w:p w:rsidR="000A1DAB" w:rsidRPr="00B3417D" w:rsidRDefault="00EA1514" w:rsidP="00FD440E">
      <w:pPr>
        <w:tabs>
          <w:tab w:val="left" w:pos="993"/>
        </w:tabs>
        <w:spacing w:after="0" w:line="240" w:lineRule="auto"/>
        <w:ind w:firstLine="709"/>
        <w:jc w:val="both"/>
        <w:rPr>
          <w:rFonts w:ascii="Times New Roman" w:hAnsi="Times New Roman" w:cs="Times New Roman"/>
          <w:sz w:val="28"/>
          <w:szCs w:val="28"/>
          <w:lang w:val="uk-UA"/>
        </w:rPr>
      </w:pPr>
      <w:r w:rsidRPr="00B3417D">
        <w:rPr>
          <w:rFonts w:ascii="Times New Roman" w:hAnsi="Times New Roman" w:cs="Times New Roman"/>
          <w:sz w:val="28"/>
          <w:szCs w:val="28"/>
        </w:rPr>
        <w:t xml:space="preserve">2) </w:t>
      </w:r>
      <w:proofErr w:type="gramStart"/>
      <w:r w:rsidR="000A1DAB" w:rsidRPr="00B3417D">
        <w:rPr>
          <w:rFonts w:ascii="Times New Roman" w:hAnsi="Times New Roman" w:cs="Times New Roman"/>
          <w:sz w:val="28"/>
          <w:szCs w:val="28"/>
          <w:lang w:val="uk-UA"/>
        </w:rPr>
        <w:t>у графах</w:t>
      </w:r>
      <w:proofErr w:type="gramEnd"/>
      <w:r w:rsidR="000A1DAB" w:rsidRPr="00B3417D">
        <w:rPr>
          <w:rFonts w:ascii="Times New Roman" w:hAnsi="Times New Roman" w:cs="Times New Roman"/>
          <w:sz w:val="28"/>
          <w:szCs w:val="28"/>
          <w:lang w:val="uk-UA"/>
        </w:rPr>
        <w:t xml:space="preserve"> 2, 4, 6</w:t>
      </w:r>
      <w:r w:rsidR="007E53AD" w:rsidRPr="00B3417D">
        <w:rPr>
          <w:rFonts w:ascii="Times New Roman" w:hAnsi="Times New Roman" w:cs="Times New Roman"/>
          <w:sz w:val="28"/>
          <w:szCs w:val="28"/>
          <w:lang w:val="uk-UA"/>
        </w:rPr>
        <w:t xml:space="preserve"> та</w:t>
      </w:r>
      <w:r w:rsidR="000A1DAB" w:rsidRPr="00B3417D">
        <w:rPr>
          <w:rFonts w:ascii="Times New Roman" w:hAnsi="Times New Roman" w:cs="Times New Roman"/>
          <w:sz w:val="28"/>
          <w:szCs w:val="28"/>
          <w:lang w:val="uk-UA"/>
        </w:rPr>
        <w:t xml:space="preserve"> 8 зазначається вартість купованої електричної енергії у тис. грн, значення графи 2 дорівнює сумі значень граф 4, 6</w:t>
      </w:r>
      <w:r w:rsidR="007E53AD" w:rsidRPr="00B3417D">
        <w:rPr>
          <w:rFonts w:ascii="Times New Roman" w:hAnsi="Times New Roman" w:cs="Times New Roman"/>
          <w:sz w:val="28"/>
          <w:szCs w:val="28"/>
          <w:lang w:val="uk-UA"/>
        </w:rPr>
        <w:t xml:space="preserve"> та</w:t>
      </w:r>
      <w:r w:rsidR="000A1DAB" w:rsidRPr="00B3417D">
        <w:rPr>
          <w:rFonts w:ascii="Times New Roman" w:hAnsi="Times New Roman" w:cs="Times New Roman"/>
          <w:sz w:val="28"/>
          <w:szCs w:val="28"/>
          <w:lang w:val="uk-UA"/>
        </w:rPr>
        <w:t xml:space="preserve"> 8; </w:t>
      </w:r>
    </w:p>
    <w:p w:rsidR="000A1DAB" w:rsidRPr="00B3417D" w:rsidRDefault="000A1DAB" w:rsidP="00FD440E">
      <w:pPr>
        <w:pStyle w:val="a4"/>
        <w:tabs>
          <w:tab w:val="left" w:pos="993"/>
        </w:tabs>
        <w:spacing w:after="0" w:line="240" w:lineRule="auto"/>
        <w:ind w:left="0" w:firstLine="709"/>
        <w:jc w:val="both"/>
        <w:rPr>
          <w:rFonts w:ascii="Times New Roman" w:hAnsi="Times New Roman" w:cs="Times New Roman"/>
          <w:sz w:val="28"/>
          <w:szCs w:val="28"/>
          <w:lang w:val="uk-UA"/>
        </w:rPr>
      </w:pPr>
    </w:p>
    <w:p w:rsidR="000A1DAB" w:rsidRPr="00B3417D" w:rsidRDefault="00EA1514" w:rsidP="00FD440E">
      <w:pPr>
        <w:tabs>
          <w:tab w:val="left" w:pos="993"/>
        </w:tabs>
        <w:spacing w:after="0" w:line="240" w:lineRule="auto"/>
        <w:ind w:firstLine="709"/>
        <w:jc w:val="both"/>
        <w:rPr>
          <w:rFonts w:ascii="Times New Roman" w:hAnsi="Times New Roman" w:cs="Times New Roman"/>
          <w:sz w:val="28"/>
          <w:szCs w:val="28"/>
          <w:lang w:val="uk-UA"/>
        </w:rPr>
      </w:pPr>
      <w:r w:rsidRPr="00B3417D">
        <w:rPr>
          <w:rFonts w:ascii="Times New Roman" w:hAnsi="Times New Roman" w:cs="Times New Roman"/>
          <w:sz w:val="28"/>
          <w:szCs w:val="28"/>
          <w:lang w:val="uk-UA"/>
        </w:rPr>
        <w:t xml:space="preserve">3) </w:t>
      </w:r>
      <w:r w:rsidR="000A1DAB" w:rsidRPr="00B3417D">
        <w:rPr>
          <w:rFonts w:ascii="Times New Roman" w:hAnsi="Times New Roman" w:cs="Times New Roman"/>
          <w:sz w:val="28"/>
          <w:szCs w:val="28"/>
          <w:lang w:val="uk-UA"/>
        </w:rPr>
        <w:t>у рядку 0</w:t>
      </w:r>
      <w:r w:rsidR="000070DB" w:rsidRPr="00B3417D">
        <w:rPr>
          <w:rFonts w:ascii="Times New Roman" w:hAnsi="Times New Roman" w:cs="Times New Roman"/>
          <w:sz w:val="28"/>
          <w:szCs w:val="28"/>
          <w:lang w:val="uk-UA"/>
        </w:rPr>
        <w:t>0</w:t>
      </w:r>
      <w:r w:rsidR="000A1DAB" w:rsidRPr="00B3417D">
        <w:rPr>
          <w:rFonts w:ascii="Times New Roman" w:hAnsi="Times New Roman" w:cs="Times New Roman"/>
          <w:sz w:val="28"/>
          <w:szCs w:val="28"/>
          <w:lang w:val="uk-UA"/>
        </w:rPr>
        <w:t xml:space="preserve">5 «Загалом за сегментами закупівлі електричної енергії, у т. ч.:» вказуються дані щодо загального обсягу закупівлі електричної енергії на всіх сегментах ринку електричної енергії. Значення цього рядка дорівнює сумі значень рядків </w:t>
      </w:r>
      <w:r w:rsidR="000070DB" w:rsidRPr="00B3417D">
        <w:rPr>
          <w:rFonts w:ascii="Times New Roman" w:hAnsi="Times New Roman" w:cs="Times New Roman"/>
          <w:sz w:val="28"/>
          <w:szCs w:val="28"/>
          <w:lang w:val="uk-UA"/>
        </w:rPr>
        <w:t>010 – 025, 045</w:t>
      </w:r>
      <w:r w:rsidR="000A1DAB" w:rsidRPr="00B3417D">
        <w:rPr>
          <w:rFonts w:ascii="Times New Roman" w:hAnsi="Times New Roman" w:cs="Times New Roman"/>
          <w:sz w:val="28"/>
          <w:szCs w:val="28"/>
          <w:lang w:val="uk-UA"/>
        </w:rPr>
        <w:t>;</w:t>
      </w:r>
    </w:p>
    <w:p w:rsidR="000A1DAB" w:rsidRPr="00B3417D" w:rsidRDefault="000A1DAB" w:rsidP="00FD440E">
      <w:pPr>
        <w:spacing w:after="0" w:line="240" w:lineRule="auto"/>
        <w:ind w:firstLine="709"/>
        <w:rPr>
          <w:rFonts w:ascii="Times New Roman" w:hAnsi="Times New Roman" w:cs="Times New Roman"/>
          <w:sz w:val="28"/>
          <w:szCs w:val="28"/>
          <w:lang w:val="uk-UA"/>
        </w:rPr>
      </w:pPr>
    </w:p>
    <w:p w:rsidR="000A1DAB" w:rsidRPr="00B3417D" w:rsidRDefault="00EA1514" w:rsidP="00FD440E">
      <w:pPr>
        <w:tabs>
          <w:tab w:val="left" w:pos="993"/>
        </w:tabs>
        <w:spacing w:after="0" w:line="240" w:lineRule="auto"/>
        <w:ind w:firstLine="709"/>
        <w:jc w:val="both"/>
        <w:rPr>
          <w:rFonts w:ascii="Times New Roman" w:hAnsi="Times New Roman" w:cs="Times New Roman"/>
          <w:sz w:val="28"/>
          <w:szCs w:val="28"/>
          <w:lang w:val="uk-UA"/>
        </w:rPr>
      </w:pPr>
      <w:r w:rsidRPr="00B3417D">
        <w:rPr>
          <w:rFonts w:ascii="Times New Roman" w:hAnsi="Times New Roman" w:cs="Times New Roman"/>
          <w:sz w:val="28"/>
          <w:szCs w:val="28"/>
        </w:rPr>
        <w:t xml:space="preserve">4) </w:t>
      </w:r>
      <w:proofErr w:type="gramStart"/>
      <w:r w:rsidR="000A1DAB" w:rsidRPr="00B3417D">
        <w:rPr>
          <w:rFonts w:ascii="Times New Roman" w:hAnsi="Times New Roman" w:cs="Times New Roman"/>
          <w:sz w:val="28"/>
          <w:szCs w:val="28"/>
          <w:lang w:val="uk-UA"/>
        </w:rPr>
        <w:t>у рядку</w:t>
      </w:r>
      <w:proofErr w:type="gramEnd"/>
      <w:r w:rsidR="000A1DAB" w:rsidRPr="00B3417D">
        <w:rPr>
          <w:rFonts w:ascii="Times New Roman" w:hAnsi="Times New Roman" w:cs="Times New Roman"/>
          <w:sz w:val="28"/>
          <w:szCs w:val="28"/>
          <w:lang w:val="uk-UA"/>
        </w:rPr>
        <w:t xml:space="preserve"> </w:t>
      </w:r>
      <w:r w:rsidR="000070DB" w:rsidRPr="00B3417D">
        <w:rPr>
          <w:rFonts w:ascii="Times New Roman" w:hAnsi="Times New Roman" w:cs="Times New Roman"/>
          <w:sz w:val="28"/>
          <w:szCs w:val="28"/>
          <w:lang w:val="uk-UA"/>
        </w:rPr>
        <w:t>010</w:t>
      </w:r>
      <w:r w:rsidR="000A1DAB" w:rsidRPr="00B3417D">
        <w:rPr>
          <w:rFonts w:ascii="Times New Roman" w:hAnsi="Times New Roman" w:cs="Times New Roman"/>
          <w:sz w:val="28"/>
          <w:szCs w:val="28"/>
          <w:lang w:val="uk-UA"/>
        </w:rPr>
        <w:t xml:space="preserve"> «на ринку «на добу наперед» зазначається інформація щодо закупівлі електричної енергії на ринку «на добу наперед»; </w:t>
      </w:r>
    </w:p>
    <w:p w:rsidR="000A1DAB" w:rsidRPr="00B3417D" w:rsidRDefault="000A1DAB" w:rsidP="00FD440E">
      <w:pPr>
        <w:pStyle w:val="a4"/>
        <w:spacing w:after="0" w:line="240" w:lineRule="auto"/>
        <w:ind w:left="0" w:firstLine="709"/>
        <w:rPr>
          <w:rFonts w:ascii="Times New Roman" w:hAnsi="Times New Roman" w:cs="Times New Roman"/>
          <w:sz w:val="28"/>
          <w:szCs w:val="28"/>
          <w:lang w:val="uk-UA"/>
        </w:rPr>
      </w:pPr>
    </w:p>
    <w:p w:rsidR="000A1DAB" w:rsidRPr="00B3417D" w:rsidRDefault="00EA1514" w:rsidP="00FD440E">
      <w:pPr>
        <w:tabs>
          <w:tab w:val="left" w:pos="993"/>
        </w:tabs>
        <w:spacing w:after="0" w:line="240" w:lineRule="auto"/>
        <w:ind w:firstLine="709"/>
        <w:jc w:val="both"/>
        <w:rPr>
          <w:rFonts w:ascii="Times New Roman" w:hAnsi="Times New Roman" w:cs="Times New Roman"/>
          <w:sz w:val="28"/>
          <w:szCs w:val="28"/>
          <w:lang w:val="uk-UA"/>
        </w:rPr>
      </w:pPr>
      <w:r w:rsidRPr="00B3417D">
        <w:rPr>
          <w:rFonts w:ascii="Times New Roman" w:hAnsi="Times New Roman" w:cs="Times New Roman"/>
          <w:sz w:val="28"/>
          <w:szCs w:val="28"/>
        </w:rPr>
        <w:lastRenderedPageBreak/>
        <w:t xml:space="preserve">5) </w:t>
      </w:r>
      <w:proofErr w:type="gramStart"/>
      <w:r w:rsidR="000A1DAB" w:rsidRPr="00B3417D">
        <w:rPr>
          <w:rFonts w:ascii="Times New Roman" w:hAnsi="Times New Roman" w:cs="Times New Roman"/>
          <w:sz w:val="28"/>
          <w:szCs w:val="28"/>
          <w:lang w:val="uk-UA"/>
        </w:rPr>
        <w:t>у</w:t>
      </w:r>
      <w:r w:rsidR="00A2294A">
        <w:rPr>
          <w:rFonts w:ascii="Times New Roman" w:hAnsi="Times New Roman" w:cs="Times New Roman"/>
          <w:sz w:val="28"/>
          <w:szCs w:val="28"/>
          <w:lang w:val="uk-UA"/>
        </w:rPr>
        <w:t xml:space="preserve"> </w:t>
      </w:r>
      <w:r w:rsidR="000A1DAB" w:rsidRPr="00B3417D">
        <w:rPr>
          <w:rFonts w:ascii="Times New Roman" w:hAnsi="Times New Roman" w:cs="Times New Roman"/>
          <w:sz w:val="28"/>
          <w:szCs w:val="28"/>
          <w:lang w:val="uk-UA"/>
        </w:rPr>
        <w:t>рядку</w:t>
      </w:r>
      <w:proofErr w:type="gramEnd"/>
      <w:r w:rsidR="00A2294A">
        <w:rPr>
          <w:rFonts w:ascii="Times New Roman" w:hAnsi="Times New Roman" w:cs="Times New Roman"/>
          <w:sz w:val="28"/>
          <w:szCs w:val="28"/>
          <w:lang w:val="uk-UA"/>
        </w:rPr>
        <w:t xml:space="preserve"> </w:t>
      </w:r>
      <w:r w:rsidR="000070DB" w:rsidRPr="00B3417D">
        <w:rPr>
          <w:rFonts w:ascii="Times New Roman" w:hAnsi="Times New Roman" w:cs="Times New Roman"/>
          <w:sz w:val="28"/>
          <w:szCs w:val="28"/>
          <w:lang w:val="uk-UA"/>
        </w:rPr>
        <w:t>015</w:t>
      </w:r>
      <w:r w:rsidR="000A1DAB" w:rsidRPr="00B3417D">
        <w:rPr>
          <w:rFonts w:ascii="Times New Roman" w:hAnsi="Times New Roman" w:cs="Times New Roman"/>
          <w:sz w:val="28"/>
          <w:szCs w:val="28"/>
          <w:lang w:val="uk-UA"/>
        </w:rPr>
        <w:t xml:space="preserve"> «на внутрішньодобовому ринку» зазначається інформація щодо закупівлі електричної енергії </w:t>
      </w:r>
      <w:r w:rsidR="000A1DAB" w:rsidRPr="00B3417D">
        <w:rPr>
          <w:rFonts w:ascii="Times New Roman" w:eastAsia="Times New Roman" w:hAnsi="Times New Roman" w:cs="Times New Roman"/>
          <w:sz w:val="28"/>
          <w:szCs w:val="28"/>
          <w:lang w:val="uk-UA" w:eastAsia="uk-UA"/>
        </w:rPr>
        <w:t xml:space="preserve">на внутрішньодобовому ринку; </w:t>
      </w:r>
    </w:p>
    <w:p w:rsidR="000A1DAB" w:rsidRPr="00B3417D" w:rsidRDefault="000A1DAB" w:rsidP="00FD440E">
      <w:pPr>
        <w:pStyle w:val="a4"/>
        <w:spacing w:after="0" w:line="240" w:lineRule="auto"/>
        <w:ind w:left="0" w:firstLine="709"/>
        <w:rPr>
          <w:rFonts w:ascii="Times New Roman" w:eastAsia="Times New Roman" w:hAnsi="Times New Roman" w:cs="Times New Roman"/>
          <w:sz w:val="28"/>
          <w:szCs w:val="28"/>
          <w:lang w:val="uk-UA" w:eastAsia="uk-UA"/>
        </w:rPr>
      </w:pPr>
    </w:p>
    <w:p w:rsidR="000A1DAB" w:rsidRPr="00B3417D" w:rsidRDefault="00EA1514" w:rsidP="00FD440E">
      <w:pPr>
        <w:tabs>
          <w:tab w:val="left" w:pos="993"/>
        </w:tabs>
        <w:spacing w:after="0" w:line="240" w:lineRule="auto"/>
        <w:ind w:firstLine="709"/>
        <w:jc w:val="both"/>
        <w:rPr>
          <w:rFonts w:ascii="Times New Roman" w:hAnsi="Times New Roman" w:cs="Times New Roman"/>
          <w:sz w:val="28"/>
          <w:szCs w:val="28"/>
          <w:lang w:val="uk-UA"/>
        </w:rPr>
      </w:pPr>
      <w:r w:rsidRPr="00B3417D">
        <w:rPr>
          <w:rFonts w:ascii="Times New Roman" w:hAnsi="Times New Roman" w:cs="Times New Roman"/>
          <w:sz w:val="28"/>
          <w:szCs w:val="28"/>
        </w:rPr>
        <w:t xml:space="preserve">6) </w:t>
      </w:r>
      <w:proofErr w:type="gramStart"/>
      <w:r w:rsidR="000A1DAB" w:rsidRPr="00B3417D">
        <w:rPr>
          <w:rFonts w:ascii="Times New Roman" w:hAnsi="Times New Roman" w:cs="Times New Roman"/>
          <w:sz w:val="28"/>
          <w:szCs w:val="28"/>
          <w:lang w:val="uk-UA"/>
        </w:rPr>
        <w:t>у рядку</w:t>
      </w:r>
      <w:proofErr w:type="gramEnd"/>
      <w:r w:rsidR="000A1DAB" w:rsidRPr="00B3417D">
        <w:rPr>
          <w:rFonts w:ascii="Times New Roman" w:hAnsi="Times New Roman" w:cs="Times New Roman"/>
          <w:sz w:val="28"/>
          <w:szCs w:val="28"/>
          <w:lang w:val="uk-UA"/>
        </w:rPr>
        <w:t xml:space="preserve"> </w:t>
      </w:r>
      <w:r w:rsidR="000070DB" w:rsidRPr="00B3417D">
        <w:rPr>
          <w:rFonts w:ascii="Times New Roman" w:hAnsi="Times New Roman" w:cs="Times New Roman"/>
          <w:sz w:val="28"/>
          <w:szCs w:val="28"/>
          <w:lang w:val="uk-UA"/>
        </w:rPr>
        <w:t>020</w:t>
      </w:r>
      <w:r w:rsidR="000A1DAB" w:rsidRPr="00B3417D">
        <w:rPr>
          <w:rFonts w:ascii="Times New Roman" w:hAnsi="Times New Roman" w:cs="Times New Roman"/>
          <w:sz w:val="28"/>
          <w:szCs w:val="28"/>
          <w:lang w:val="uk-UA"/>
        </w:rPr>
        <w:t xml:space="preserve"> «на балансуючому ринку» зазначається інформація щодо закупівлі електричної енергії на балансуючому ринку</w:t>
      </w:r>
      <w:r w:rsidR="00D73173" w:rsidRPr="00B3417D">
        <w:rPr>
          <w:rFonts w:ascii="Times New Roman" w:hAnsi="Times New Roman" w:cs="Times New Roman"/>
          <w:sz w:val="28"/>
          <w:szCs w:val="28"/>
          <w:lang w:val="uk-UA"/>
        </w:rPr>
        <w:t>. Для рядка 020 у графі В необхідно вказати версію комерційного обліку, за якою надані дані</w:t>
      </w:r>
      <w:r w:rsidR="000A1DAB" w:rsidRPr="00B3417D">
        <w:rPr>
          <w:rFonts w:ascii="Times New Roman" w:eastAsia="Times New Roman" w:hAnsi="Times New Roman" w:cs="Times New Roman"/>
          <w:sz w:val="28"/>
          <w:szCs w:val="28"/>
          <w:lang w:val="uk-UA" w:eastAsia="uk-UA"/>
        </w:rPr>
        <w:t>;</w:t>
      </w:r>
    </w:p>
    <w:p w:rsidR="000A1DAB" w:rsidRPr="00B3417D" w:rsidRDefault="000A1DAB" w:rsidP="00FD440E">
      <w:pPr>
        <w:pStyle w:val="a4"/>
        <w:tabs>
          <w:tab w:val="left" w:pos="993"/>
        </w:tabs>
        <w:spacing w:after="0" w:line="240" w:lineRule="auto"/>
        <w:ind w:left="0" w:firstLine="709"/>
        <w:jc w:val="both"/>
        <w:rPr>
          <w:rFonts w:ascii="Times New Roman" w:hAnsi="Times New Roman" w:cs="Times New Roman"/>
          <w:sz w:val="28"/>
          <w:szCs w:val="28"/>
          <w:lang w:val="uk-UA"/>
        </w:rPr>
      </w:pPr>
    </w:p>
    <w:p w:rsidR="000A1DAB" w:rsidRPr="00B3417D" w:rsidRDefault="00EA1514" w:rsidP="00FD440E">
      <w:pPr>
        <w:tabs>
          <w:tab w:val="left" w:pos="993"/>
        </w:tabs>
        <w:spacing w:after="0" w:line="240" w:lineRule="auto"/>
        <w:ind w:firstLine="709"/>
        <w:jc w:val="both"/>
        <w:rPr>
          <w:rFonts w:ascii="Times New Roman" w:hAnsi="Times New Roman" w:cs="Times New Roman"/>
          <w:sz w:val="28"/>
          <w:szCs w:val="28"/>
          <w:lang w:val="uk-UA"/>
        </w:rPr>
      </w:pPr>
      <w:r w:rsidRPr="00B3417D">
        <w:rPr>
          <w:rFonts w:ascii="Times New Roman" w:hAnsi="Times New Roman" w:cs="Times New Roman"/>
          <w:sz w:val="28"/>
          <w:szCs w:val="28"/>
        </w:rPr>
        <w:t xml:space="preserve">7) </w:t>
      </w:r>
      <w:proofErr w:type="gramStart"/>
      <w:r w:rsidR="000A1DAB" w:rsidRPr="00B3417D">
        <w:rPr>
          <w:rFonts w:ascii="Times New Roman" w:hAnsi="Times New Roman" w:cs="Times New Roman"/>
          <w:sz w:val="28"/>
          <w:szCs w:val="28"/>
          <w:lang w:val="uk-UA"/>
        </w:rPr>
        <w:t>у рядку</w:t>
      </w:r>
      <w:proofErr w:type="gramEnd"/>
      <w:r w:rsidR="000A1DAB" w:rsidRPr="00B3417D">
        <w:rPr>
          <w:rFonts w:ascii="Times New Roman" w:hAnsi="Times New Roman" w:cs="Times New Roman"/>
          <w:sz w:val="28"/>
          <w:szCs w:val="28"/>
          <w:lang w:val="uk-UA"/>
        </w:rPr>
        <w:t xml:space="preserve"> </w:t>
      </w:r>
      <w:r w:rsidR="000070DB" w:rsidRPr="00B3417D">
        <w:rPr>
          <w:rFonts w:ascii="Times New Roman" w:hAnsi="Times New Roman" w:cs="Times New Roman"/>
          <w:sz w:val="28"/>
          <w:szCs w:val="28"/>
          <w:lang w:val="uk-UA"/>
        </w:rPr>
        <w:t>025</w:t>
      </w:r>
      <w:r w:rsidR="000A1DAB" w:rsidRPr="00B3417D">
        <w:rPr>
          <w:rFonts w:ascii="Times New Roman" w:hAnsi="Times New Roman" w:cs="Times New Roman"/>
          <w:sz w:val="28"/>
          <w:szCs w:val="28"/>
          <w:lang w:val="uk-UA"/>
        </w:rPr>
        <w:t xml:space="preserve"> «за двосторонніми договорами, у т. ч.:» зазначається інформація щодо закупівлі електричної енергії за договорами купівлі-продажу електричної енергії, укладеними між ОСП та іншими учасниками ринку поза організованими сегментами ринку, крім договору постачання електричної енергії споживачу</w:t>
      </w:r>
      <w:r w:rsidR="000070DB" w:rsidRPr="00B3417D">
        <w:rPr>
          <w:rFonts w:ascii="Times New Roman" w:hAnsi="Times New Roman" w:cs="Times New Roman"/>
          <w:sz w:val="28"/>
          <w:szCs w:val="28"/>
          <w:lang w:val="uk-UA"/>
        </w:rPr>
        <w:t xml:space="preserve">, та за учасниками ринку (рядки 030 – </w:t>
      </w:r>
      <w:r w:rsidR="00D73173" w:rsidRPr="00B3417D">
        <w:rPr>
          <w:rFonts w:ascii="Times New Roman" w:hAnsi="Times New Roman" w:cs="Times New Roman"/>
          <w:sz w:val="28"/>
          <w:szCs w:val="28"/>
          <w:lang w:val="uk-UA"/>
        </w:rPr>
        <w:t>04</w:t>
      </w:r>
      <w:r w:rsidR="005003D8">
        <w:rPr>
          <w:rFonts w:ascii="Times New Roman" w:hAnsi="Times New Roman" w:cs="Times New Roman"/>
          <w:sz w:val="28"/>
          <w:szCs w:val="28"/>
          <w:lang w:val="uk-UA"/>
        </w:rPr>
        <w:t>7</w:t>
      </w:r>
      <w:r w:rsidR="000070DB" w:rsidRPr="00B3417D">
        <w:rPr>
          <w:rFonts w:ascii="Times New Roman" w:hAnsi="Times New Roman" w:cs="Times New Roman"/>
          <w:sz w:val="28"/>
          <w:szCs w:val="28"/>
          <w:lang w:val="uk-UA"/>
        </w:rPr>
        <w:t>)</w:t>
      </w:r>
      <w:r w:rsidR="000A1DAB" w:rsidRPr="00B3417D">
        <w:rPr>
          <w:rFonts w:ascii="Times New Roman" w:hAnsi="Times New Roman" w:cs="Times New Roman"/>
          <w:sz w:val="28"/>
          <w:szCs w:val="28"/>
          <w:lang w:val="uk-UA"/>
        </w:rPr>
        <w:t xml:space="preserve">. Значення цього рядка дорівнює сумі значень рядків </w:t>
      </w:r>
      <w:r w:rsidR="000070DB" w:rsidRPr="00B3417D">
        <w:rPr>
          <w:rFonts w:ascii="Times New Roman" w:hAnsi="Times New Roman" w:cs="Times New Roman"/>
          <w:sz w:val="28"/>
          <w:szCs w:val="28"/>
          <w:lang w:val="uk-UA"/>
        </w:rPr>
        <w:t xml:space="preserve">030 – </w:t>
      </w:r>
      <w:r w:rsidR="00D73173" w:rsidRPr="00B3417D">
        <w:rPr>
          <w:rFonts w:ascii="Times New Roman" w:hAnsi="Times New Roman" w:cs="Times New Roman"/>
          <w:sz w:val="28"/>
          <w:szCs w:val="28"/>
          <w:lang w:val="uk-UA"/>
        </w:rPr>
        <w:t>04</w:t>
      </w:r>
      <w:r w:rsidR="005003D8">
        <w:rPr>
          <w:rFonts w:ascii="Times New Roman" w:hAnsi="Times New Roman" w:cs="Times New Roman"/>
          <w:sz w:val="28"/>
          <w:szCs w:val="28"/>
          <w:lang w:val="uk-UA"/>
        </w:rPr>
        <w:t>7</w:t>
      </w:r>
      <w:r w:rsidR="000A1DAB" w:rsidRPr="00B3417D">
        <w:rPr>
          <w:rFonts w:ascii="Times New Roman" w:hAnsi="Times New Roman" w:cs="Times New Roman"/>
          <w:sz w:val="28"/>
          <w:szCs w:val="28"/>
          <w:lang w:val="uk-UA"/>
        </w:rPr>
        <w:t>;</w:t>
      </w:r>
    </w:p>
    <w:p w:rsidR="000A1DAB" w:rsidRPr="00B3417D" w:rsidRDefault="000A1DAB" w:rsidP="00FD440E">
      <w:pPr>
        <w:tabs>
          <w:tab w:val="left" w:pos="993"/>
        </w:tabs>
        <w:spacing w:after="0" w:line="240" w:lineRule="auto"/>
        <w:ind w:firstLine="709"/>
        <w:jc w:val="both"/>
        <w:rPr>
          <w:rFonts w:ascii="Times New Roman" w:hAnsi="Times New Roman" w:cs="Times New Roman"/>
          <w:sz w:val="28"/>
          <w:szCs w:val="28"/>
          <w:lang w:val="uk-UA"/>
        </w:rPr>
      </w:pPr>
    </w:p>
    <w:p w:rsidR="000A1DAB" w:rsidRPr="00B3417D" w:rsidRDefault="00B71834" w:rsidP="00FD440E">
      <w:pPr>
        <w:tabs>
          <w:tab w:val="left" w:pos="993"/>
        </w:tabs>
        <w:spacing w:after="0" w:line="240" w:lineRule="auto"/>
        <w:ind w:firstLine="709"/>
        <w:jc w:val="both"/>
        <w:rPr>
          <w:rFonts w:ascii="Times New Roman" w:hAnsi="Times New Roman" w:cs="Times New Roman"/>
          <w:sz w:val="28"/>
          <w:szCs w:val="28"/>
          <w:lang w:val="uk-UA"/>
        </w:rPr>
      </w:pPr>
      <w:r w:rsidRPr="00B3417D">
        <w:rPr>
          <w:rFonts w:ascii="Times New Roman" w:hAnsi="Times New Roman" w:cs="Times New Roman"/>
          <w:sz w:val="28"/>
          <w:szCs w:val="28"/>
          <w:lang w:val="uk-UA"/>
        </w:rPr>
        <w:t xml:space="preserve"> </w:t>
      </w:r>
      <w:r w:rsidR="000070DB" w:rsidRPr="00B3417D">
        <w:rPr>
          <w:rFonts w:ascii="Times New Roman" w:hAnsi="Times New Roman" w:cs="Times New Roman"/>
          <w:sz w:val="28"/>
          <w:szCs w:val="28"/>
          <w:lang w:val="uk-UA"/>
        </w:rPr>
        <w:t>8</w:t>
      </w:r>
      <w:r w:rsidR="00EA1514" w:rsidRPr="00B3417D">
        <w:rPr>
          <w:rFonts w:ascii="Times New Roman" w:hAnsi="Times New Roman" w:cs="Times New Roman"/>
          <w:sz w:val="28"/>
          <w:szCs w:val="28"/>
        </w:rPr>
        <w:t xml:space="preserve">) </w:t>
      </w:r>
      <w:r w:rsidR="000A1DAB" w:rsidRPr="00B3417D">
        <w:rPr>
          <w:rFonts w:ascii="Times New Roman" w:hAnsi="Times New Roman" w:cs="Times New Roman"/>
          <w:sz w:val="28"/>
          <w:szCs w:val="28"/>
          <w:lang w:val="uk-UA"/>
        </w:rPr>
        <w:t xml:space="preserve">у рядку </w:t>
      </w:r>
      <w:r w:rsidR="00D73173" w:rsidRPr="00B3417D">
        <w:rPr>
          <w:rFonts w:ascii="Times New Roman" w:hAnsi="Times New Roman" w:cs="Times New Roman"/>
          <w:sz w:val="28"/>
          <w:szCs w:val="28"/>
          <w:lang w:val="uk-UA"/>
        </w:rPr>
        <w:t>050</w:t>
      </w:r>
      <w:r w:rsidR="000A1DAB" w:rsidRPr="00B3417D">
        <w:rPr>
          <w:rFonts w:ascii="Times New Roman" w:hAnsi="Times New Roman" w:cs="Times New Roman"/>
          <w:sz w:val="28"/>
          <w:szCs w:val="28"/>
          <w:lang w:val="uk-UA"/>
        </w:rPr>
        <w:t xml:space="preserve"> «на роздрібному ринку за договорами про постачання електричної енергії» зазначаються сумарні дані щодо купівлі електричної енергії на роздрібному ринку за договорами про постачання електричної енергії споживачу.</w:t>
      </w:r>
    </w:p>
    <w:p w:rsidR="00EA1514" w:rsidRPr="00B3417D" w:rsidRDefault="00EA1514" w:rsidP="00FD440E">
      <w:pPr>
        <w:tabs>
          <w:tab w:val="left" w:pos="993"/>
        </w:tabs>
        <w:spacing w:after="0" w:line="240" w:lineRule="auto"/>
        <w:ind w:firstLine="709"/>
        <w:jc w:val="both"/>
        <w:rPr>
          <w:rFonts w:ascii="Times New Roman" w:hAnsi="Times New Roman" w:cs="Times New Roman"/>
          <w:sz w:val="28"/>
          <w:szCs w:val="28"/>
          <w:lang w:val="uk-UA"/>
        </w:rPr>
      </w:pPr>
    </w:p>
    <w:p w:rsidR="000070DB" w:rsidRDefault="000070DB" w:rsidP="00FD440E">
      <w:pPr>
        <w:tabs>
          <w:tab w:val="left" w:pos="1134"/>
        </w:tabs>
        <w:spacing w:after="0" w:line="240" w:lineRule="auto"/>
        <w:ind w:firstLine="709"/>
        <w:jc w:val="both"/>
        <w:rPr>
          <w:rFonts w:ascii="Times New Roman" w:hAnsi="Times New Roman" w:cs="Times New Roman"/>
          <w:sz w:val="28"/>
          <w:szCs w:val="28"/>
          <w:lang w:val="uk-UA"/>
        </w:rPr>
      </w:pPr>
      <w:r w:rsidRPr="00B3417D">
        <w:rPr>
          <w:rFonts w:ascii="Times New Roman" w:hAnsi="Times New Roman" w:cs="Times New Roman"/>
          <w:sz w:val="28"/>
          <w:szCs w:val="28"/>
          <w:lang w:val="uk-UA"/>
        </w:rPr>
        <w:t>3.2.</w:t>
      </w:r>
      <w:r w:rsidR="000A1DAB" w:rsidRPr="00B3417D">
        <w:rPr>
          <w:rFonts w:ascii="Times New Roman" w:hAnsi="Times New Roman" w:cs="Times New Roman"/>
          <w:sz w:val="28"/>
          <w:szCs w:val="28"/>
          <w:lang w:val="uk-UA"/>
        </w:rPr>
        <w:t xml:space="preserve"> </w:t>
      </w:r>
      <w:r w:rsidRPr="00B3417D">
        <w:rPr>
          <w:rFonts w:ascii="Times New Roman" w:hAnsi="Times New Roman" w:cs="Times New Roman"/>
          <w:sz w:val="28"/>
          <w:szCs w:val="28"/>
          <w:lang w:val="uk-UA"/>
        </w:rPr>
        <w:t>У розділі ІІ «Інформація щодо обсягу продажу електричної енергії» відображається інформація щодо обсягів та вартості продажу електричної енергії ОСП (графи 1 – 2) для врегулювання небалансів з точністю до двох знаків після коми.</w:t>
      </w:r>
      <w:r w:rsidR="00D73173" w:rsidRPr="00B3417D">
        <w:rPr>
          <w:rFonts w:ascii="Times New Roman" w:hAnsi="Times New Roman" w:cs="Times New Roman"/>
          <w:sz w:val="28"/>
          <w:szCs w:val="28"/>
          <w:lang w:val="uk-UA"/>
        </w:rPr>
        <w:t xml:space="preserve"> Для рядка 055 у графі В необхідно вказати версію комерційного обліку, за якою надані дані</w:t>
      </w:r>
      <w:r w:rsidR="004648A9">
        <w:rPr>
          <w:rFonts w:ascii="Times New Roman" w:hAnsi="Times New Roman" w:cs="Times New Roman"/>
          <w:sz w:val="28"/>
          <w:szCs w:val="28"/>
          <w:lang w:val="uk-UA"/>
        </w:rPr>
        <w:t>.</w:t>
      </w:r>
    </w:p>
    <w:p w:rsidR="00A73D4B" w:rsidRDefault="00A73D4B" w:rsidP="00FD440E">
      <w:pPr>
        <w:tabs>
          <w:tab w:val="left" w:pos="1134"/>
        </w:tabs>
        <w:spacing w:after="0" w:line="240" w:lineRule="auto"/>
        <w:ind w:firstLine="709"/>
        <w:jc w:val="both"/>
        <w:rPr>
          <w:rFonts w:ascii="Times New Roman" w:hAnsi="Times New Roman" w:cs="Times New Roman"/>
          <w:sz w:val="28"/>
          <w:szCs w:val="28"/>
          <w:lang w:val="uk-UA"/>
        </w:rPr>
      </w:pPr>
    </w:p>
    <w:p w:rsidR="00A73D4B" w:rsidRPr="00B3417D" w:rsidRDefault="00A73D4B" w:rsidP="00FD440E">
      <w:pPr>
        <w:tabs>
          <w:tab w:val="left" w:pos="1134"/>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3.3. </w:t>
      </w:r>
      <w:r w:rsidRPr="0080126B">
        <w:rPr>
          <w:rFonts w:ascii="Times New Roman" w:hAnsi="Times New Roman"/>
          <w:sz w:val="28"/>
          <w:szCs w:val="28"/>
          <w:lang w:val="uk-UA"/>
        </w:rPr>
        <w:t xml:space="preserve">У додатку 1 </w:t>
      </w:r>
      <w:r w:rsidRPr="0080126B">
        <w:rPr>
          <w:rFonts w:ascii="Times New Roman" w:hAnsi="Times New Roman" w:cs="Times New Roman"/>
          <w:sz w:val="28"/>
          <w:szCs w:val="28"/>
          <w:lang w:val="uk-UA"/>
        </w:rPr>
        <w:t xml:space="preserve">«Інформація щодо умов двосторонніх договорів з метою купівлі електричної енергії в учасників ринку» до форми звітності № </w:t>
      </w:r>
      <w:r>
        <w:rPr>
          <w:rFonts w:ascii="Times New Roman" w:hAnsi="Times New Roman" w:cs="Times New Roman"/>
          <w:sz w:val="28"/>
          <w:szCs w:val="28"/>
        </w:rPr>
        <w:t>15</w:t>
      </w:r>
      <w:r>
        <w:rPr>
          <w:rFonts w:ascii="Times New Roman" w:hAnsi="Times New Roman" w:cs="Times New Roman"/>
          <w:sz w:val="28"/>
          <w:szCs w:val="28"/>
          <w:lang w:val="uk-UA"/>
        </w:rPr>
        <w:t xml:space="preserve"> </w:t>
      </w:r>
      <w:r w:rsidRPr="0080126B">
        <w:rPr>
          <w:rFonts w:ascii="Times New Roman" w:hAnsi="Times New Roman"/>
          <w:sz w:val="28"/>
          <w:szCs w:val="28"/>
          <w:lang w:val="uk-UA"/>
        </w:rPr>
        <w:t xml:space="preserve">відображається </w:t>
      </w:r>
      <w:r w:rsidRPr="0080126B">
        <w:rPr>
          <w:rFonts w:ascii="Times New Roman" w:hAnsi="Times New Roman" w:cs="Times New Roman"/>
          <w:sz w:val="28"/>
          <w:szCs w:val="28"/>
          <w:lang w:val="uk-UA"/>
        </w:rPr>
        <w:t xml:space="preserve">інформація щодо умов двосторонніх договорів з метою купівлі електричної енергії в учасників ринку </w:t>
      </w:r>
      <w:r w:rsidRPr="0080126B">
        <w:rPr>
          <w:rFonts w:ascii="Times New Roman" w:hAnsi="Times New Roman"/>
          <w:sz w:val="28"/>
          <w:szCs w:val="28"/>
          <w:lang w:val="uk-UA"/>
        </w:rPr>
        <w:t>за кожним контрагентом та договором</w:t>
      </w:r>
      <w:r>
        <w:rPr>
          <w:rFonts w:ascii="Times New Roman" w:hAnsi="Times New Roman"/>
          <w:sz w:val="28"/>
          <w:szCs w:val="28"/>
        </w:rPr>
        <w:t>.</w:t>
      </w:r>
    </w:p>
    <w:p w:rsidR="000A1DAB" w:rsidRPr="00B3417D" w:rsidRDefault="000A1DAB" w:rsidP="00FD440E">
      <w:pPr>
        <w:tabs>
          <w:tab w:val="left" w:pos="360"/>
          <w:tab w:val="left" w:pos="1134"/>
        </w:tabs>
        <w:spacing w:after="0" w:line="240" w:lineRule="auto"/>
        <w:ind w:firstLine="709"/>
        <w:jc w:val="both"/>
        <w:rPr>
          <w:rFonts w:ascii="Times New Roman" w:hAnsi="Times New Roman" w:cs="Times New Roman"/>
          <w:sz w:val="28"/>
          <w:szCs w:val="28"/>
          <w:lang w:val="uk-UA"/>
        </w:rPr>
      </w:pPr>
    </w:p>
    <w:p w:rsidR="00076470" w:rsidRPr="00076470" w:rsidRDefault="00076470" w:rsidP="00FD440E">
      <w:pPr>
        <w:spacing w:after="0" w:line="240" w:lineRule="auto"/>
        <w:ind w:firstLine="567"/>
        <w:jc w:val="center"/>
        <w:rPr>
          <w:rFonts w:ascii="Times New Roman" w:hAnsi="Times New Roman" w:cs="Times New Roman"/>
          <w:b/>
          <w:sz w:val="28"/>
          <w:szCs w:val="28"/>
          <w:lang w:val="uk-UA"/>
        </w:rPr>
      </w:pPr>
      <w:bookmarkStart w:id="5" w:name="_Hlk153872969"/>
      <w:r w:rsidRPr="00076470">
        <w:rPr>
          <w:rFonts w:ascii="Times New Roman" w:hAnsi="Times New Roman" w:cs="Times New Roman"/>
          <w:b/>
          <w:sz w:val="28"/>
          <w:szCs w:val="28"/>
          <w:lang w:val="uk-UA"/>
        </w:rPr>
        <w:t xml:space="preserve">4. Порядок формування назви файлів з формами звітності </w:t>
      </w:r>
    </w:p>
    <w:p w:rsidR="00076470" w:rsidRPr="00353F2A" w:rsidRDefault="00076470" w:rsidP="00FD440E">
      <w:pPr>
        <w:spacing w:after="0" w:line="240" w:lineRule="auto"/>
        <w:ind w:firstLine="709"/>
        <w:jc w:val="center"/>
        <w:rPr>
          <w:sz w:val="28"/>
          <w:szCs w:val="28"/>
          <w:lang w:val="uk-UA"/>
        </w:rPr>
      </w:pPr>
    </w:p>
    <w:p w:rsidR="00076470" w:rsidRDefault="00076470" w:rsidP="00FD440E">
      <w:pPr>
        <w:pStyle w:val="af6"/>
        <w:ind w:firstLine="709"/>
        <w:rPr>
          <w:szCs w:val="28"/>
        </w:rPr>
      </w:pPr>
      <w:r w:rsidRPr="00353F2A">
        <w:rPr>
          <w:szCs w:val="28"/>
        </w:rPr>
        <w:t xml:space="preserve">4.1. </w:t>
      </w:r>
      <w:r>
        <w:rPr>
          <w:szCs w:val="28"/>
        </w:rPr>
        <w:t>Електронний бланк форми звітності № 15</w:t>
      </w:r>
      <w:r w:rsidRPr="00CB59B1">
        <w:rPr>
          <w:szCs w:val="28"/>
        </w:rPr>
        <w:t xml:space="preserve"> є захищеним файл</w:t>
      </w:r>
      <w:r>
        <w:rPr>
          <w:szCs w:val="28"/>
        </w:rPr>
        <w:t>ом</w:t>
      </w:r>
      <w:r w:rsidRPr="00CB59B1">
        <w:rPr>
          <w:szCs w:val="28"/>
        </w:rPr>
        <w:t xml:space="preserve"> </w:t>
      </w:r>
      <w:r>
        <w:rPr>
          <w:szCs w:val="28"/>
        </w:rPr>
        <w:t>у</w:t>
      </w:r>
      <w:r w:rsidRPr="00CB59B1">
        <w:rPr>
          <w:szCs w:val="28"/>
        </w:rPr>
        <w:t xml:space="preserve"> форматі </w:t>
      </w:r>
      <w:bookmarkStart w:id="6" w:name="_Hlk150504936"/>
      <w:r>
        <w:rPr>
          <w:szCs w:val="28"/>
        </w:rPr>
        <w:t>«</w:t>
      </w:r>
      <w:proofErr w:type="spellStart"/>
      <w:r>
        <w:rPr>
          <w:szCs w:val="28"/>
          <w:lang w:val="en-US"/>
        </w:rPr>
        <w:t>xls</w:t>
      </w:r>
      <w:proofErr w:type="spellEnd"/>
      <w:r>
        <w:rPr>
          <w:szCs w:val="28"/>
        </w:rPr>
        <w:t>» або «</w:t>
      </w:r>
      <w:r>
        <w:rPr>
          <w:szCs w:val="28"/>
          <w:lang w:val="en-US"/>
        </w:rPr>
        <w:t>xlsx</w:t>
      </w:r>
      <w:r>
        <w:rPr>
          <w:szCs w:val="28"/>
        </w:rPr>
        <w:t>»</w:t>
      </w:r>
      <w:bookmarkStart w:id="7" w:name="_Hlk150504958"/>
      <w:bookmarkEnd w:id="6"/>
      <w:r>
        <w:rPr>
          <w:szCs w:val="28"/>
        </w:rPr>
        <w:t>, який розміщено на офіційному вебсайті НКРЕКП</w:t>
      </w:r>
      <w:bookmarkEnd w:id="7"/>
      <w:r>
        <w:rPr>
          <w:szCs w:val="28"/>
        </w:rPr>
        <w:t>. Л</w:t>
      </w:r>
      <w:r w:rsidRPr="00CB59B1">
        <w:rPr>
          <w:szCs w:val="28"/>
        </w:rPr>
        <w:t>іцензіат</w:t>
      </w:r>
      <w:r>
        <w:rPr>
          <w:szCs w:val="28"/>
        </w:rPr>
        <w:t>ом</w:t>
      </w:r>
      <w:r w:rsidRPr="00CB59B1">
        <w:rPr>
          <w:szCs w:val="28"/>
        </w:rPr>
        <w:t xml:space="preserve"> </w:t>
      </w:r>
      <w:r>
        <w:rPr>
          <w:szCs w:val="28"/>
        </w:rPr>
        <w:t>в</w:t>
      </w:r>
      <w:r w:rsidRPr="00CB59B1">
        <w:rPr>
          <w:szCs w:val="28"/>
        </w:rPr>
        <w:t>нос</w:t>
      </w:r>
      <w:r>
        <w:rPr>
          <w:szCs w:val="28"/>
        </w:rPr>
        <w:t xml:space="preserve">яться </w:t>
      </w:r>
      <w:r w:rsidRPr="00CB59B1">
        <w:rPr>
          <w:szCs w:val="28"/>
        </w:rPr>
        <w:t xml:space="preserve">дані </w:t>
      </w:r>
      <w:r>
        <w:rPr>
          <w:szCs w:val="28"/>
        </w:rPr>
        <w:t>та/або</w:t>
      </w:r>
      <w:r w:rsidRPr="00CB59B1">
        <w:rPr>
          <w:szCs w:val="28"/>
        </w:rPr>
        <w:t xml:space="preserve"> зміни </w:t>
      </w:r>
      <w:r>
        <w:rPr>
          <w:szCs w:val="28"/>
        </w:rPr>
        <w:t>лише</w:t>
      </w:r>
      <w:r w:rsidRPr="00CB59B1">
        <w:rPr>
          <w:szCs w:val="28"/>
        </w:rPr>
        <w:t xml:space="preserve"> в комірках, </w:t>
      </w:r>
      <w:r>
        <w:rPr>
          <w:szCs w:val="28"/>
        </w:rPr>
        <w:t>що</w:t>
      </w:r>
      <w:r w:rsidRPr="00CB59B1">
        <w:rPr>
          <w:szCs w:val="28"/>
        </w:rPr>
        <w:t xml:space="preserve"> відкриті для </w:t>
      </w:r>
      <w:r>
        <w:rPr>
          <w:szCs w:val="28"/>
        </w:rPr>
        <w:t>заповнення</w:t>
      </w:r>
      <w:r w:rsidRPr="00CB59B1">
        <w:rPr>
          <w:szCs w:val="28"/>
        </w:rPr>
        <w:t xml:space="preserve">. </w:t>
      </w:r>
      <w:r>
        <w:rPr>
          <w:szCs w:val="28"/>
        </w:rPr>
        <w:t>Значення у захищених к</w:t>
      </w:r>
      <w:r w:rsidRPr="00CB59B1">
        <w:rPr>
          <w:szCs w:val="28"/>
        </w:rPr>
        <w:t>омірк</w:t>
      </w:r>
      <w:r>
        <w:rPr>
          <w:szCs w:val="28"/>
        </w:rPr>
        <w:t>ах</w:t>
      </w:r>
      <w:r w:rsidRPr="00CB59B1">
        <w:rPr>
          <w:szCs w:val="28"/>
        </w:rPr>
        <w:t xml:space="preserve"> розраховуються за формулою автоматично </w:t>
      </w:r>
      <w:r>
        <w:rPr>
          <w:szCs w:val="28"/>
        </w:rPr>
        <w:t>(</w:t>
      </w:r>
      <w:r w:rsidRPr="00CB59B1">
        <w:rPr>
          <w:szCs w:val="28"/>
        </w:rPr>
        <w:t>за умови правильності заповнення</w:t>
      </w:r>
      <w:r>
        <w:rPr>
          <w:szCs w:val="28"/>
        </w:rPr>
        <w:t>) та не потребують ручного введення даних</w:t>
      </w:r>
      <w:r w:rsidRPr="00CB59B1">
        <w:rPr>
          <w:szCs w:val="28"/>
        </w:rPr>
        <w:t xml:space="preserve">. </w:t>
      </w:r>
    </w:p>
    <w:p w:rsidR="00076470" w:rsidRDefault="00076470" w:rsidP="00FD440E">
      <w:pPr>
        <w:pStyle w:val="af6"/>
        <w:ind w:firstLine="709"/>
        <w:rPr>
          <w:szCs w:val="28"/>
        </w:rPr>
      </w:pPr>
    </w:p>
    <w:p w:rsidR="00076470" w:rsidRPr="00CB35BE" w:rsidRDefault="00076470" w:rsidP="00FD440E">
      <w:pPr>
        <w:pStyle w:val="af6"/>
        <w:ind w:firstLine="709"/>
        <w:rPr>
          <w:szCs w:val="28"/>
        </w:rPr>
      </w:pPr>
      <w:r>
        <w:rPr>
          <w:szCs w:val="28"/>
        </w:rPr>
        <w:t xml:space="preserve">4.2. </w:t>
      </w:r>
      <w:r w:rsidRPr="00CB35BE">
        <w:rPr>
          <w:szCs w:val="28"/>
        </w:rPr>
        <w:t>Формування на</w:t>
      </w:r>
      <w:r>
        <w:rPr>
          <w:szCs w:val="28"/>
        </w:rPr>
        <w:t>з</w:t>
      </w:r>
      <w:r w:rsidRPr="00CB35BE">
        <w:rPr>
          <w:szCs w:val="28"/>
        </w:rPr>
        <w:t xml:space="preserve">ви файлу з формою звітності </w:t>
      </w:r>
      <w:r>
        <w:rPr>
          <w:szCs w:val="28"/>
        </w:rPr>
        <w:t xml:space="preserve">№ 15 </w:t>
      </w:r>
      <w:r w:rsidRPr="00CB35BE">
        <w:rPr>
          <w:szCs w:val="28"/>
        </w:rPr>
        <w:t xml:space="preserve">здійснюється </w:t>
      </w:r>
      <w:r>
        <w:rPr>
          <w:szCs w:val="28"/>
        </w:rPr>
        <w:t>таким чином:</w:t>
      </w:r>
    </w:p>
    <w:p w:rsidR="00076470" w:rsidRPr="00422C0D" w:rsidRDefault="00076470" w:rsidP="00FD440E">
      <w:pPr>
        <w:pStyle w:val="af6"/>
        <w:ind w:firstLine="709"/>
        <w:rPr>
          <w:szCs w:val="28"/>
        </w:rPr>
      </w:pPr>
      <w:r w:rsidRPr="00422C0D">
        <w:rPr>
          <w:szCs w:val="28"/>
        </w:rPr>
        <w:t>ХХХХХХХХ_</w:t>
      </w:r>
      <w:r>
        <w:rPr>
          <w:szCs w:val="28"/>
        </w:rPr>
        <w:t>15Т</w:t>
      </w:r>
      <w:r>
        <w:rPr>
          <w:szCs w:val="28"/>
          <w:lang w:val="en-US"/>
        </w:rPr>
        <w:t>_</w:t>
      </w:r>
      <w:r>
        <w:rPr>
          <w:szCs w:val="28"/>
        </w:rPr>
        <w:t>ММ_</w:t>
      </w:r>
      <w:r w:rsidRPr="00422C0D">
        <w:rPr>
          <w:szCs w:val="28"/>
          <w:lang w:val="en-US"/>
        </w:rPr>
        <w:t>YY</w:t>
      </w:r>
      <w:r w:rsidRPr="00422C0D">
        <w:rPr>
          <w:szCs w:val="28"/>
        </w:rPr>
        <w:t xml:space="preserve">, </w:t>
      </w:r>
    </w:p>
    <w:p w:rsidR="00076470" w:rsidRDefault="00076470" w:rsidP="00FD440E">
      <w:pPr>
        <w:pStyle w:val="af6"/>
        <w:ind w:firstLine="709"/>
        <w:rPr>
          <w:szCs w:val="28"/>
        </w:rPr>
      </w:pPr>
      <w:r w:rsidRPr="0025412D">
        <w:rPr>
          <w:szCs w:val="28"/>
        </w:rPr>
        <w:t xml:space="preserve">де </w:t>
      </w:r>
      <w:r>
        <w:rPr>
          <w:szCs w:val="28"/>
        </w:rPr>
        <w:t>«</w:t>
      </w:r>
      <w:r w:rsidRPr="00422C0D">
        <w:rPr>
          <w:szCs w:val="28"/>
        </w:rPr>
        <w:t>ХХХХХХХХ</w:t>
      </w:r>
      <w:r>
        <w:rPr>
          <w:szCs w:val="28"/>
        </w:rPr>
        <w:t>»</w:t>
      </w:r>
      <w:r w:rsidRPr="0025412D">
        <w:rPr>
          <w:szCs w:val="28"/>
        </w:rPr>
        <w:t xml:space="preserve"> – код ЄДРПОУ ліцензіата або </w:t>
      </w:r>
      <w:r>
        <w:rPr>
          <w:szCs w:val="28"/>
        </w:rPr>
        <w:t>«</w:t>
      </w:r>
      <w:r w:rsidRPr="00422C0D">
        <w:rPr>
          <w:szCs w:val="28"/>
        </w:rPr>
        <w:t>ХХХХХХХХХХ</w:t>
      </w:r>
      <w:r>
        <w:rPr>
          <w:szCs w:val="28"/>
        </w:rPr>
        <w:t>»</w:t>
      </w:r>
      <w:r w:rsidRPr="0025412D">
        <w:rPr>
          <w:szCs w:val="28"/>
        </w:rPr>
        <w:t xml:space="preserve"> – </w:t>
      </w:r>
      <w:r w:rsidRPr="0025412D">
        <w:rPr>
          <w:color w:val="000000"/>
          <w:szCs w:val="28"/>
          <w:shd w:val="clear" w:color="auto" w:fill="FFFFFF"/>
        </w:rPr>
        <w:t>реєстраційний номер облікової картки платника податків </w:t>
      </w:r>
      <w:r w:rsidRPr="0025412D">
        <w:rPr>
          <w:szCs w:val="28"/>
        </w:rPr>
        <w:t xml:space="preserve"> фізичної особи – ліцензіата;</w:t>
      </w:r>
    </w:p>
    <w:p w:rsidR="00076470" w:rsidRPr="00CB59B1" w:rsidRDefault="00076470" w:rsidP="00FD440E">
      <w:pPr>
        <w:pStyle w:val="af6"/>
        <w:ind w:firstLine="709"/>
        <w:rPr>
          <w:szCs w:val="28"/>
        </w:rPr>
      </w:pPr>
      <w:r>
        <w:rPr>
          <w:szCs w:val="28"/>
        </w:rPr>
        <w:lastRenderedPageBreak/>
        <w:t xml:space="preserve">«ММ» </w:t>
      </w:r>
      <w:r w:rsidRPr="00CB59B1">
        <w:rPr>
          <w:szCs w:val="28"/>
        </w:rPr>
        <w:t>–</w:t>
      </w:r>
      <w:r>
        <w:rPr>
          <w:szCs w:val="28"/>
        </w:rPr>
        <w:t xml:space="preserve"> номер звітного місяця;  </w:t>
      </w:r>
    </w:p>
    <w:p w:rsidR="00076470" w:rsidRDefault="00076470" w:rsidP="00FD440E">
      <w:pPr>
        <w:pStyle w:val="af6"/>
        <w:ind w:firstLine="709"/>
        <w:rPr>
          <w:szCs w:val="28"/>
        </w:rPr>
      </w:pPr>
      <w:r>
        <w:rPr>
          <w:szCs w:val="28"/>
        </w:rPr>
        <w:t>«</w:t>
      </w:r>
      <w:r w:rsidRPr="00422C0D">
        <w:rPr>
          <w:szCs w:val="28"/>
          <w:lang w:val="en-US"/>
        </w:rPr>
        <w:t>YY</w:t>
      </w:r>
      <w:r>
        <w:rPr>
          <w:b/>
          <w:szCs w:val="28"/>
        </w:rPr>
        <w:t>»</w:t>
      </w:r>
      <w:r w:rsidRPr="00CB59B1">
        <w:rPr>
          <w:szCs w:val="28"/>
        </w:rPr>
        <w:t xml:space="preserve"> – останні дві цифри звітного року.</w:t>
      </w:r>
    </w:p>
    <w:p w:rsidR="00076470" w:rsidRDefault="00076470" w:rsidP="00FD440E">
      <w:pPr>
        <w:pStyle w:val="af6"/>
        <w:ind w:firstLine="709"/>
        <w:rPr>
          <w:szCs w:val="28"/>
        </w:rPr>
      </w:pPr>
    </w:p>
    <w:p w:rsidR="00076470" w:rsidRPr="00581FDF" w:rsidRDefault="00076470" w:rsidP="00FD440E">
      <w:pPr>
        <w:pStyle w:val="af6"/>
        <w:ind w:firstLine="709"/>
        <w:rPr>
          <w:szCs w:val="28"/>
        </w:rPr>
      </w:pPr>
      <w:r w:rsidRPr="00FA6029">
        <w:rPr>
          <w:szCs w:val="28"/>
        </w:rPr>
        <w:t xml:space="preserve">4.3. </w:t>
      </w:r>
      <w:r w:rsidRPr="00581FDF">
        <w:rPr>
          <w:szCs w:val="28"/>
        </w:rPr>
        <w:t xml:space="preserve"> </w:t>
      </w:r>
      <w:bookmarkStart w:id="8" w:name="_Hlk150505380"/>
      <w:r w:rsidRPr="00581FDF">
        <w:rPr>
          <w:szCs w:val="28"/>
        </w:rPr>
        <w:t>У разі надсилання скоригованої форми звітності</w:t>
      </w:r>
      <w:r>
        <w:rPr>
          <w:szCs w:val="28"/>
          <w:lang w:val="en-US"/>
        </w:rPr>
        <w:t xml:space="preserve"> </w:t>
      </w:r>
      <w:r>
        <w:rPr>
          <w:szCs w:val="28"/>
        </w:rPr>
        <w:t>№ 15</w:t>
      </w:r>
      <w:r w:rsidRPr="00FA6029">
        <w:rPr>
          <w:szCs w:val="28"/>
        </w:rPr>
        <w:t>, до назви форми звітності додаються знаки та символи</w:t>
      </w:r>
      <w:r w:rsidRPr="00581FDF">
        <w:rPr>
          <w:szCs w:val="28"/>
        </w:rPr>
        <w:t>«</w:t>
      </w:r>
      <w:r>
        <w:rPr>
          <w:szCs w:val="28"/>
        </w:rPr>
        <w:t>_</w:t>
      </w:r>
      <w:proofErr w:type="spellStart"/>
      <w:r w:rsidRPr="00FA6029">
        <w:rPr>
          <w:szCs w:val="28"/>
        </w:rPr>
        <w:t>cor</w:t>
      </w:r>
      <w:proofErr w:type="spellEnd"/>
      <w:r w:rsidRPr="00FA6029">
        <w:rPr>
          <w:szCs w:val="28"/>
          <w:lang w:val="en-US"/>
        </w:rPr>
        <w:t>N</w:t>
      </w:r>
      <w:r w:rsidRPr="00581FDF">
        <w:rPr>
          <w:szCs w:val="28"/>
        </w:rPr>
        <w:t xml:space="preserve">», де </w:t>
      </w:r>
      <w:r w:rsidRPr="00581FDF">
        <w:rPr>
          <w:szCs w:val="28"/>
          <w:lang w:val="en-US"/>
        </w:rPr>
        <w:t>N</w:t>
      </w:r>
      <w:r w:rsidRPr="00581FDF">
        <w:rPr>
          <w:szCs w:val="28"/>
        </w:rPr>
        <w:t xml:space="preserve"> – порядковий номер </w:t>
      </w:r>
      <w:r w:rsidRPr="00673ACB">
        <w:rPr>
          <w:szCs w:val="28"/>
        </w:rPr>
        <w:t>подання відкоригованої</w:t>
      </w:r>
      <w:r>
        <w:rPr>
          <w:szCs w:val="28"/>
        </w:rPr>
        <w:t xml:space="preserve"> </w:t>
      </w:r>
      <w:r w:rsidRPr="00FA6029">
        <w:rPr>
          <w:szCs w:val="28"/>
        </w:rPr>
        <w:t>форми звітності до НКРЕКП.</w:t>
      </w:r>
      <w:r w:rsidRPr="00581FDF">
        <w:rPr>
          <w:szCs w:val="28"/>
        </w:rPr>
        <w:t xml:space="preserve"> </w:t>
      </w:r>
      <w:bookmarkEnd w:id="8"/>
    </w:p>
    <w:bookmarkEnd w:id="5"/>
    <w:p w:rsidR="00076470" w:rsidRPr="0068754D" w:rsidRDefault="00076470" w:rsidP="00FD440E">
      <w:pPr>
        <w:tabs>
          <w:tab w:val="left" w:pos="0"/>
          <w:tab w:val="left" w:pos="1134"/>
        </w:tabs>
        <w:spacing w:line="240" w:lineRule="auto"/>
        <w:ind w:firstLine="709"/>
        <w:jc w:val="both"/>
        <w:rPr>
          <w:sz w:val="28"/>
          <w:szCs w:val="28"/>
          <w:lang w:val="uk-UA"/>
        </w:rPr>
      </w:pPr>
    </w:p>
    <w:p w:rsidR="00076470" w:rsidRPr="0049414C" w:rsidRDefault="00076470" w:rsidP="00FD440E">
      <w:pPr>
        <w:tabs>
          <w:tab w:val="left" w:pos="0"/>
          <w:tab w:val="left" w:pos="1134"/>
        </w:tabs>
        <w:spacing w:line="240" w:lineRule="auto"/>
        <w:jc w:val="both"/>
        <w:rPr>
          <w:sz w:val="28"/>
          <w:szCs w:val="28"/>
          <w:lang w:val="uk-UA"/>
        </w:rPr>
      </w:pPr>
    </w:p>
    <w:p w:rsidR="00076470" w:rsidRPr="00121192" w:rsidRDefault="00076470" w:rsidP="00FD440E">
      <w:pPr>
        <w:spacing w:line="240" w:lineRule="auto"/>
        <w:ind w:firstLine="567"/>
        <w:jc w:val="both"/>
        <w:rPr>
          <w:sz w:val="28"/>
          <w:szCs w:val="28"/>
          <w:lang w:val="uk-UA"/>
        </w:rPr>
      </w:pPr>
    </w:p>
    <w:p w:rsidR="00076470" w:rsidRPr="00076470" w:rsidRDefault="00076470" w:rsidP="00FD440E">
      <w:pPr>
        <w:spacing w:after="0" w:line="240" w:lineRule="auto"/>
        <w:jc w:val="both"/>
        <w:rPr>
          <w:rFonts w:ascii="Times New Roman" w:hAnsi="Times New Roman" w:cs="Times New Roman"/>
          <w:sz w:val="28"/>
          <w:szCs w:val="28"/>
          <w:lang w:val="uk-UA"/>
        </w:rPr>
      </w:pPr>
      <w:r w:rsidRPr="00076470">
        <w:rPr>
          <w:rFonts w:ascii="Times New Roman" w:hAnsi="Times New Roman" w:cs="Times New Roman"/>
          <w:sz w:val="28"/>
          <w:szCs w:val="28"/>
          <w:lang w:val="uk-UA"/>
        </w:rPr>
        <w:t>Директор Департаменту</w:t>
      </w:r>
    </w:p>
    <w:p w:rsidR="00076470" w:rsidRPr="00076470" w:rsidRDefault="00076470" w:rsidP="00FD440E">
      <w:pPr>
        <w:spacing w:after="0" w:line="240" w:lineRule="auto"/>
        <w:jc w:val="both"/>
        <w:rPr>
          <w:rFonts w:ascii="Times New Roman" w:hAnsi="Times New Roman" w:cs="Times New Roman"/>
          <w:lang w:val="uk-UA"/>
        </w:rPr>
      </w:pPr>
      <w:r w:rsidRPr="00076470">
        <w:rPr>
          <w:rFonts w:ascii="Times New Roman" w:hAnsi="Times New Roman" w:cs="Times New Roman"/>
          <w:sz w:val="28"/>
          <w:szCs w:val="28"/>
          <w:lang w:val="uk-UA"/>
        </w:rPr>
        <w:t xml:space="preserve">ліцензійного контролю   </w:t>
      </w:r>
      <w:r w:rsidRPr="00076470">
        <w:rPr>
          <w:rFonts w:ascii="Times New Roman" w:hAnsi="Times New Roman" w:cs="Times New Roman"/>
          <w:sz w:val="28"/>
          <w:szCs w:val="28"/>
          <w:lang w:val="uk-UA"/>
        </w:rPr>
        <w:tab/>
      </w:r>
      <w:r w:rsidRPr="00076470">
        <w:rPr>
          <w:rFonts w:ascii="Times New Roman" w:hAnsi="Times New Roman" w:cs="Times New Roman"/>
          <w:sz w:val="28"/>
          <w:szCs w:val="28"/>
          <w:lang w:val="uk-UA"/>
        </w:rPr>
        <w:tab/>
        <w:t xml:space="preserve">                                         Ярослав  ЗЕЛЕНЮК</w:t>
      </w:r>
    </w:p>
    <w:p w:rsidR="00CB03F3" w:rsidRPr="000A1DAB" w:rsidRDefault="00CB03F3" w:rsidP="00FD440E">
      <w:pPr>
        <w:spacing w:after="0" w:line="240" w:lineRule="auto"/>
        <w:jc w:val="both"/>
        <w:rPr>
          <w:lang w:val="uk-UA"/>
        </w:rPr>
      </w:pPr>
    </w:p>
    <w:sectPr w:rsidR="00CB03F3" w:rsidRPr="000A1DAB" w:rsidSect="00F737E8">
      <w:headerReference w:type="default" r:id="rId11"/>
      <w:pgSz w:w="11906" w:h="16838"/>
      <w:pgMar w:top="850" w:right="850" w:bottom="850"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61AB5" w:rsidRDefault="00D61AB5" w:rsidP="00F737E8">
      <w:pPr>
        <w:spacing w:after="0" w:line="240" w:lineRule="auto"/>
      </w:pPr>
      <w:r>
        <w:separator/>
      </w:r>
    </w:p>
  </w:endnote>
  <w:endnote w:type="continuationSeparator" w:id="0">
    <w:p w:rsidR="00D61AB5" w:rsidRDefault="00D61AB5" w:rsidP="00F737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61AB5" w:rsidRDefault="00D61AB5" w:rsidP="00F737E8">
      <w:pPr>
        <w:spacing w:after="0" w:line="240" w:lineRule="auto"/>
      </w:pPr>
      <w:r>
        <w:separator/>
      </w:r>
    </w:p>
  </w:footnote>
  <w:footnote w:type="continuationSeparator" w:id="0">
    <w:p w:rsidR="00D61AB5" w:rsidRDefault="00D61AB5" w:rsidP="00F737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9180653"/>
      <w:docPartObj>
        <w:docPartGallery w:val="Page Numbers (Top of Page)"/>
        <w:docPartUnique/>
      </w:docPartObj>
    </w:sdtPr>
    <w:sdtEndPr>
      <w:rPr>
        <w:rFonts w:ascii="Times New Roman" w:hAnsi="Times New Roman" w:cs="Times New Roman"/>
        <w:sz w:val="28"/>
        <w:szCs w:val="28"/>
      </w:rPr>
    </w:sdtEndPr>
    <w:sdtContent>
      <w:p w:rsidR="00DC09B9" w:rsidRPr="00F737E8" w:rsidRDefault="00DC09B9">
        <w:pPr>
          <w:pStyle w:val="af2"/>
          <w:jc w:val="center"/>
          <w:rPr>
            <w:rFonts w:ascii="Times New Roman" w:hAnsi="Times New Roman" w:cs="Times New Roman"/>
            <w:sz w:val="28"/>
            <w:szCs w:val="28"/>
          </w:rPr>
        </w:pPr>
        <w:r w:rsidRPr="00F737E8">
          <w:rPr>
            <w:rFonts w:ascii="Times New Roman" w:hAnsi="Times New Roman" w:cs="Times New Roman"/>
            <w:sz w:val="28"/>
            <w:szCs w:val="28"/>
          </w:rPr>
          <w:fldChar w:fldCharType="begin"/>
        </w:r>
        <w:r w:rsidRPr="00F737E8">
          <w:rPr>
            <w:rFonts w:ascii="Times New Roman" w:hAnsi="Times New Roman" w:cs="Times New Roman"/>
            <w:sz w:val="28"/>
            <w:szCs w:val="28"/>
          </w:rPr>
          <w:instrText>PAGE   \* MERGEFORMAT</w:instrText>
        </w:r>
        <w:r w:rsidRPr="00F737E8">
          <w:rPr>
            <w:rFonts w:ascii="Times New Roman" w:hAnsi="Times New Roman" w:cs="Times New Roman"/>
            <w:sz w:val="28"/>
            <w:szCs w:val="28"/>
          </w:rPr>
          <w:fldChar w:fldCharType="separate"/>
        </w:r>
        <w:r w:rsidR="000E16B8" w:rsidRPr="000E16B8">
          <w:rPr>
            <w:rFonts w:ascii="Times New Roman" w:hAnsi="Times New Roman" w:cs="Times New Roman"/>
            <w:noProof/>
            <w:sz w:val="28"/>
            <w:szCs w:val="28"/>
            <w:lang w:val="uk-UA"/>
          </w:rPr>
          <w:t>5</w:t>
        </w:r>
        <w:r w:rsidRPr="00F737E8">
          <w:rPr>
            <w:rFonts w:ascii="Times New Roman" w:hAnsi="Times New Roman" w:cs="Times New Roman"/>
            <w:sz w:val="28"/>
            <w:szCs w:val="28"/>
          </w:rPr>
          <w:fldChar w:fldCharType="end"/>
        </w:r>
      </w:p>
    </w:sdtContent>
  </w:sdt>
  <w:p w:rsidR="00DC09B9" w:rsidRDefault="00DC09B9">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023A5"/>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1C72F5"/>
    <w:multiLevelType w:val="multilevel"/>
    <w:tmpl w:val="D7DA6F2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15:restartNumberingAfterBreak="0">
    <w:nsid w:val="07EB7AD8"/>
    <w:multiLevelType w:val="hybridMultilevel"/>
    <w:tmpl w:val="77BCC6A4"/>
    <w:lvl w:ilvl="0" w:tplc="C3D433EE">
      <w:start w:val="1"/>
      <w:numFmt w:val="decimal"/>
      <w:lvlText w:val="%1)"/>
      <w:lvlJc w:val="left"/>
      <w:pPr>
        <w:ind w:left="1211" w:hanging="360"/>
      </w:pPr>
      <w:rPr>
        <w:rFonts w:hint="default"/>
      </w:rPr>
    </w:lvl>
    <w:lvl w:ilvl="1" w:tplc="04220019">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3" w15:restartNumberingAfterBreak="0">
    <w:nsid w:val="0C92616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4" w15:restartNumberingAfterBreak="0">
    <w:nsid w:val="2188222B"/>
    <w:multiLevelType w:val="hybridMultilevel"/>
    <w:tmpl w:val="B78E4AE2"/>
    <w:lvl w:ilvl="0" w:tplc="822C672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5" w15:restartNumberingAfterBreak="0">
    <w:nsid w:val="28520DAB"/>
    <w:multiLevelType w:val="multilevel"/>
    <w:tmpl w:val="FEB03016"/>
    <w:lvl w:ilvl="0">
      <w:start w:val="3"/>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A3D1242"/>
    <w:multiLevelType w:val="multilevel"/>
    <w:tmpl w:val="D7DA6F2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15:restartNumberingAfterBreak="0">
    <w:nsid w:val="2AD90765"/>
    <w:multiLevelType w:val="hybridMultilevel"/>
    <w:tmpl w:val="E168156A"/>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2B145191"/>
    <w:multiLevelType w:val="multilevel"/>
    <w:tmpl w:val="D7DA6F2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361D284B"/>
    <w:multiLevelType w:val="hybridMultilevel"/>
    <w:tmpl w:val="4B80E612"/>
    <w:lvl w:ilvl="0" w:tplc="65B2ED0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0" w15:restartNumberingAfterBreak="0">
    <w:nsid w:val="3C095DC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1" w15:restartNumberingAfterBreak="0">
    <w:nsid w:val="40900E59"/>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3264DA3"/>
    <w:multiLevelType w:val="hybridMultilevel"/>
    <w:tmpl w:val="5ED471C0"/>
    <w:lvl w:ilvl="0" w:tplc="7B42FE96">
      <w:start w:val="1"/>
      <w:numFmt w:val="decimal"/>
      <w:lvlText w:val="%1)"/>
      <w:lvlJc w:val="left"/>
      <w:pPr>
        <w:ind w:left="992" w:hanging="360"/>
      </w:pPr>
      <w:rPr>
        <w:rFonts w:hint="default"/>
      </w:rPr>
    </w:lvl>
    <w:lvl w:ilvl="1" w:tplc="04220019" w:tentative="1">
      <w:start w:val="1"/>
      <w:numFmt w:val="lowerLetter"/>
      <w:lvlText w:val="%2."/>
      <w:lvlJc w:val="left"/>
      <w:pPr>
        <w:ind w:left="1712" w:hanging="360"/>
      </w:pPr>
    </w:lvl>
    <w:lvl w:ilvl="2" w:tplc="0422001B" w:tentative="1">
      <w:start w:val="1"/>
      <w:numFmt w:val="lowerRoman"/>
      <w:lvlText w:val="%3."/>
      <w:lvlJc w:val="right"/>
      <w:pPr>
        <w:ind w:left="2432" w:hanging="180"/>
      </w:pPr>
    </w:lvl>
    <w:lvl w:ilvl="3" w:tplc="0422000F" w:tentative="1">
      <w:start w:val="1"/>
      <w:numFmt w:val="decimal"/>
      <w:lvlText w:val="%4."/>
      <w:lvlJc w:val="left"/>
      <w:pPr>
        <w:ind w:left="3152" w:hanging="360"/>
      </w:pPr>
    </w:lvl>
    <w:lvl w:ilvl="4" w:tplc="04220019" w:tentative="1">
      <w:start w:val="1"/>
      <w:numFmt w:val="lowerLetter"/>
      <w:lvlText w:val="%5."/>
      <w:lvlJc w:val="left"/>
      <w:pPr>
        <w:ind w:left="3872" w:hanging="360"/>
      </w:pPr>
    </w:lvl>
    <w:lvl w:ilvl="5" w:tplc="0422001B" w:tentative="1">
      <w:start w:val="1"/>
      <w:numFmt w:val="lowerRoman"/>
      <w:lvlText w:val="%6."/>
      <w:lvlJc w:val="right"/>
      <w:pPr>
        <w:ind w:left="4592" w:hanging="180"/>
      </w:pPr>
    </w:lvl>
    <w:lvl w:ilvl="6" w:tplc="0422000F" w:tentative="1">
      <w:start w:val="1"/>
      <w:numFmt w:val="decimal"/>
      <w:lvlText w:val="%7."/>
      <w:lvlJc w:val="left"/>
      <w:pPr>
        <w:ind w:left="5312" w:hanging="360"/>
      </w:pPr>
    </w:lvl>
    <w:lvl w:ilvl="7" w:tplc="04220019" w:tentative="1">
      <w:start w:val="1"/>
      <w:numFmt w:val="lowerLetter"/>
      <w:lvlText w:val="%8."/>
      <w:lvlJc w:val="left"/>
      <w:pPr>
        <w:ind w:left="6032" w:hanging="360"/>
      </w:pPr>
    </w:lvl>
    <w:lvl w:ilvl="8" w:tplc="0422001B" w:tentative="1">
      <w:start w:val="1"/>
      <w:numFmt w:val="lowerRoman"/>
      <w:lvlText w:val="%9."/>
      <w:lvlJc w:val="right"/>
      <w:pPr>
        <w:ind w:left="6752" w:hanging="180"/>
      </w:pPr>
    </w:lvl>
  </w:abstractNum>
  <w:abstractNum w:abstractNumId="13" w15:restartNumberingAfterBreak="0">
    <w:nsid w:val="479A1592"/>
    <w:multiLevelType w:val="hybridMultilevel"/>
    <w:tmpl w:val="EC0898B6"/>
    <w:lvl w:ilvl="0" w:tplc="F0CC6DE2">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4" w15:restartNumberingAfterBreak="0">
    <w:nsid w:val="4E57339A"/>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0FB7AA3"/>
    <w:multiLevelType w:val="hybridMultilevel"/>
    <w:tmpl w:val="4226F830"/>
    <w:lvl w:ilvl="0" w:tplc="CF94E564">
      <w:start w:val="1"/>
      <w:numFmt w:val="decimal"/>
      <w:lvlText w:val="%1)"/>
      <w:lvlJc w:val="left"/>
      <w:pPr>
        <w:ind w:left="928"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5216691A"/>
    <w:multiLevelType w:val="hybridMultilevel"/>
    <w:tmpl w:val="2392EC78"/>
    <w:lvl w:ilvl="0" w:tplc="F084BD6A">
      <w:start w:val="1"/>
      <w:numFmt w:val="decimal"/>
      <w:lvlText w:val="%1)"/>
      <w:lvlJc w:val="left"/>
      <w:pPr>
        <w:ind w:left="861" w:hanging="360"/>
      </w:pPr>
      <w:rPr>
        <w:rFonts w:hint="default"/>
      </w:rPr>
    </w:lvl>
    <w:lvl w:ilvl="1" w:tplc="04220019" w:tentative="1">
      <w:start w:val="1"/>
      <w:numFmt w:val="lowerLetter"/>
      <w:lvlText w:val="%2."/>
      <w:lvlJc w:val="left"/>
      <w:pPr>
        <w:ind w:left="1581" w:hanging="360"/>
      </w:pPr>
    </w:lvl>
    <w:lvl w:ilvl="2" w:tplc="0422001B" w:tentative="1">
      <w:start w:val="1"/>
      <w:numFmt w:val="lowerRoman"/>
      <w:lvlText w:val="%3."/>
      <w:lvlJc w:val="right"/>
      <w:pPr>
        <w:ind w:left="2301" w:hanging="180"/>
      </w:pPr>
    </w:lvl>
    <w:lvl w:ilvl="3" w:tplc="0422000F" w:tentative="1">
      <w:start w:val="1"/>
      <w:numFmt w:val="decimal"/>
      <w:lvlText w:val="%4."/>
      <w:lvlJc w:val="left"/>
      <w:pPr>
        <w:ind w:left="3021" w:hanging="360"/>
      </w:pPr>
    </w:lvl>
    <w:lvl w:ilvl="4" w:tplc="04220019" w:tentative="1">
      <w:start w:val="1"/>
      <w:numFmt w:val="lowerLetter"/>
      <w:lvlText w:val="%5."/>
      <w:lvlJc w:val="left"/>
      <w:pPr>
        <w:ind w:left="3741" w:hanging="360"/>
      </w:pPr>
    </w:lvl>
    <w:lvl w:ilvl="5" w:tplc="0422001B" w:tentative="1">
      <w:start w:val="1"/>
      <w:numFmt w:val="lowerRoman"/>
      <w:lvlText w:val="%6."/>
      <w:lvlJc w:val="right"/>
      <w:pPr>
        <w:ind w:left="4461" w:hanging="180"/>
      </w:pPr>
    </w:lvl>
    <w:lvl w:ilvl="6" w:tplc="0422000F" w:tentative="1">
      <w:start w:val="1"/>
      <w:numFmt w:val="decimal"/>
      <w:lvlText w:val="%7."/>
      <w:lvlJc w:val="left"/>
      <w:pPr>
        <w:ind w:left="5181" w:hanging="360"/>
      </w:pPr>
    </w:lvl>
    <w:lvl w:ilvl="7" w:tplc="04220019" w:tentative="1">
      <w:start w:val="1"/>
      <w:numFmt w:val="lowerLetter"/>
      <w:lvlText w:val="%8."/>
      <w:lvlJc w:val="left"/>
      <w:pPr>
        <w:ind w:left="5901" w:hanging="360"/>
      </w:pPr>
    </w:lvl>
    <w:lvl w:ilvl="8" w:tplc="0422001B" w:tentative="1">
      <w:start w:val="1"/>
      <w:numFmt w:val="lowerRoman"/>
      <w:lvlText w:val="%9."/>
      <w:lvlJc w:val="right"/>
      <w:pPr>
        <w:ind w:left="6621" w:hanging="180"/>
      </w:pPr>
    </w:lvl>
  </w:abstractNum>
  <w:abstractNum w:abstractNumId="17" w15:restartNumberingAfterBreak="0">
    <w:nsid w:val="52764594"/>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60D73C9"/>
    <w:multiLevelType w:val="hybridMultilevel"/>
    <w:tmpl w:val="1342288E"/>
    <w:lvl w:ilvl="0" w:tplc="C5E8FF1A">
      <w:start w:val="1"/>
      <w:numFmt w:val="decimal"/>
      <w:lvlText w:val="%1)"/>
      <w:lvlJc w:val="left"/>
      <w:pPr>
        <w:ind w:left="928" w:hanging="360"/>
      </w:pPr>
      <w:rPr>
        <w:rFonts w:hint="default"/>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19" w15:restartNumberingAfterBreak="0">
    <w:nsid w:val="5954455F"/>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E33249B"/>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FDC3ABC"/>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674A459A"/>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E615C4C"/>
    <w:multiLevelType w:val="hybridMultilevel"/>
    <w:tmpl w:val="4226F830"/>
    <w:lvl w:ilvl="0" w:tplc="CF94E564">
      <w:start w:val="1"/>
      <w:numFmt w:val="decimal"/>
      <w:lvlText w:val="%1)"/>
      <w:lvlJc w:val="left"/>
      <w:pPr>
        <w:ind w:left="928"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6F43266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5" w15:restartNumberingAfterBreak="0">
    <w:nsid w:val="700710EB"/>
    <w:multiLevelType w:val="hybridMultilevel"/>
    <w:tmpl w:val="30720816"/>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0B050AF"/>
    <w:multiLevelType w:val="hybridMultilevel"/>
    <w:tmpl w:val="30720816"/>
    <w:lvl w:ilvl="0" w:tplc="9CA04EFE">
      <w:start w:val="1"/>
      <w:numFmt w:val="decimal"/>
      <w:lvlText w:val="%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D0278B4"/>
    <w:multiLevelType w:val="multilevel"/>
    <w:tmpl w:val="E7CC3976"/>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7FCE6492"/>
    <w:multiLevelType w:val="multilevel"/>
    <w:tmpl w:val="DF72BDBC"/>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5"/>
  </w:num>
  <w:num w:numId="2">
    <w:abstractNumId w:val="21"/>
  </w:num>
  <w:num w:numId="3">
    <w:abstractNumId w:val="15"/>
  </w:num>
  <w:num w:numId="4">
    <w:abstractNumId w:val="13"/>
  </w:num>
  <w:num w:numId="5">
    <w:abstractNumId w:val="3"/>
  </w:num>
  <w:num w:numId="6">
    <w:abstractNumId w:val="24"/>
  </w:num>
  <w:num w:numId="7">
    <w:abstractNumId w:val="2"/>
  </w:num>
  <w:num w:numId="8">
    <w:abstractNumId w:val="26"/>
  </w:num>
  <w:num w:numId="9">
    <w:abstractNumId w:val="10"/>
  </w:num>
  <w:num w:numId="10">
    <w:abstractNumId w:val="1"/>
  </w:num>
  <w:num w:numId="11">
    <w:abstractNumId w:val="5"/>
  </w:num>
  <w:num w:numId="12">
    <w:abstractNumId w:val="22"/>
  </w:num>
  <w:num w:numId="13">
    <w:abstractNumId w:val="23"/>
  </w:num>
  <w:num w:numId="14">
    <w:abstractNumId w:val="6"/>
  </w:num>
  <w:num w:numId="15">
    <w:abstractNumId w:val="8"/>
  </w:num>
  <w:num w:numId="16">
    <w:abstractNumId w:val="19"/>
  </w:num>
  <w:num w:numId="17">
    <w:abstractNumId w:val="17"/>
  </w:num>
  <w:num w:numId="18">
    <w:abstractNumId w:val="14"/>
  </w:num>
  <w:num w:numId="19">
    <w:abstractNumId w:val="11"/>
  </w:num>
  <w:num w:numId="20">
    <w:abstractNumId w:val="0"/>
  </w:num>
  <w:num w:numId="21">
    <w:abstractNumId w:val="20"/>
  </w:num>
  <w:num w:numId="22">
    <w:abstractNumId w:val="9"/>
  </w:num>
  <w:num w:numId="23">
    <w:abstractNumId w:val="28"/>
  </w:num>
  <w:num w:numId="24">
    <w:abstractNumId w:val="18"/>
  </w:num>
  <w:num w:numId="25">
    <w:abstractNumId w:val="12"/>
  </w:num>
  <w:num w:numId="26">
    <w:abstractNumId w:val="7"/>
  </w:num>
  <w:num w:numId="27">
    <w:abstractNumId w:val="16"/>
  </w:num>
  <w:num w:numId="28">
    <w:abstractNumId w:val="4"/>
  </w:num>
  <w:num w:numId="29">
    <w:abstractNumId w:val="2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7C8B"/>
    <w:rsid w:val="000070DB"/>
    <w:rsid w:val="00012D3E"/>
    <w:rsid w:val="00031478"/>
    <w:rsid w:val="000337D6"/>
    <w:rsid w:val="00055A0D"/>
    <w:rsid w:val="00061FE3"/>
    <w:rsid w:val="00076470"/>
    <w:rsid w:val="00083D32"/>
    <w:rsid w:val="00097CFF"/>
    <w:rsid w:val="000A1DAB"/>
    <w:rsid w:val="000A630A"/>
    <w:rsid w:val="000D0B77"/>
    <w:rsid w:val="000D16E9"/>
    <w:rsid w:val="000E16B8"/>
    <w:rsid w:val="001142E0"/>
    <w:rsid w:val="001175D8"/>
    <w:rsid w:val="00120BD6"/>
    <w:rsid w:val="00121192"/>
    <w:rsid w:val="00142BD9"/>
    <w:rsid w:val="00162DD5"/>
    <w:rsid w:val="00164775"/>
    <w:rsid w:val="00167F64"/>
    <w:rsid w:val="001748BC"/>
    <w:rsid w:val="0018315D"/>
    <w:rsid w:val="001A5FA5"/>
    <w:rsid w:val="001B0836"/>
    <w:rsid w:val="001B31FF"/>
    <w:rsid w:val="001B4927"/>
    <w:rsid w:val="001D722B"/>
    <w:rsid w:val="001F2511"/>
    <w:rsid w:val="00211E9D"/>
    <w:rsid w:val="002127C0"/>
    <w:rsid w:val="002210DF"/>
    <w:rsid w:val="00243EB7"/>
    <w:rsid w:val="00245615"/>
    <w:rsid w:val="00262082"/>
    <w:rsid w:val="002670C7"/>
    <w:rsid w:val="002A010B"/>
    <w:rsid w:val="002B0159"/>
    <w:rsid w:val="002B6015"/>
    <w:rsid w:val="002C405C"/>
    <w:rsid w:val="002C79D5"/>
    <w:rsid w:val="002D06C3"/>
    <w:rsid w:val="002E1060"/>
    <w:rsid w:val="002E3E34"/>
    <w:rsid w:val="00327BC7"/>
    <w:rsid w:val="00333202"/>
    <w:rsid w:val="003371B7"/>
    <w:rsid w:val="00346367"/>
    <w:rsid w:val="00366096"/>
    <w:rsid w:val="00375038"/>
    <w:rsid w:val="003823F6"/>
    <w:rsid w:val="003A1AC9"/>
    <w:rsid w:val="003B1ACB"/>
    <w:rsid w:val="003F6084"/>
    <w:rsid w:val="00411E2A"/>
    <w:rsid w:val="0043049E"/>
    <w:rsid w:val="00435287"/>
    <w:rsid w:val="00447F04"/>
    <w:rsid w:val="004648A9"/>
    <w:rsid w:val="004702DD"/>
    <w:rsid w:val="00473B75"/>
    <w:rsid w:val="004A076D"/>
    <w:rsid w:val="004A44A7"/>
    <w:rsid w:val="004B4829"/>
    <w:rsid w:val="004D5FC7"/>
    <w:rsid w:val="004E28A0"/>
    <w:rsid w:val="004E55C9"/>
    <w:rsid w:val="005003D8"/>
    <w:rsid w:val="00505620"/>
    <w:rsid w:val="005113C3"/>
    <w:rsid w:val="00523958"/>
    <w:rsid w:val="0054282B"/>
    <w:rsid w:val="00544346"/>
    <w:rsid w:val="00546FBA"/>
    <w:rsid w:val="0057682F"/>
    <w:rsid w:val="005842A0"/>
    <w:rsid w:val="0058688B"/>
    <w:rsid w:val="005A5B12"/>
    <w:rsid w:val="005A7D7F"/>
    <w:rsid w:val="005B29E0"/>
    <w:rsid w:val="005C655F"/>
    <w:rsid w:val="00603196"/>
    <w:rsid w:val="00621E37"/>
    <w:rsid w:val="00643D4C"/>
    <w:rsid w:val="00651E47"/>
    <w:rsid w:val="00657C8B"/>
    <w:rsid w:val="006620A8"/>
    <w:rsid w:val="00680C50"/>
    <w:rsid w:val="00690BB6"/>
    <w:rsid w:val="006B1B62"/>
    <w:rsid w:val="006B7A0B"/>
    <w:rsid w:val="006D33DA"/>
    <w:rsid w:val="0070109B"/>
    <w:rsid w:val="0072299A"/>
    <w:rsid w:val="00766C67"/>
    <w:rsid w:val="007671A8"/>
    <w:rsid w:val="00772C25"/>
    <w:rsid w:val="0077466D"/>
    <w:rsid w:val="00796ECA"/>
    <w:rsid w:val="007B13EA"/>
    <w:rsid w:val="007C584B"/>
    <w:rsid w:val="007D1F89"/>
    <w:rsid w:val="007D5746"/>
    <w:rsid w:val="007D6549"/>
    <w:rsid w:val="007E53AD"/>
    <w:rsid w:val="007F1B3E"/>
    <w:rsid w:val="00821D3C"/>
    <w:rsid w:val="008440B3"/>
    <w:rsid w:val="00854BDA"/>
    <w:rsid w:val="00872323"/>
    <w:rsid w:val="00874F13"/>
    <w:rsid w:val="00880858"/>
    <w:rsid w:val="008A12D8"/>
    <w:rsid w:val="008A46A7"/>
    <w:rsid w:val="008C6393"/>
    <w:rsid w:val="008D04B3"/>
    <w:rsid w:val="008E4000"/>
    <w:rsid w:val="008E419F"/>
    <w:rsid w:val="008F4A53"/>
    <w:rsid w:val="008F5F61"/>
    <w:rsid w:val="008F7FEE"/>
    <w:rsid w:val="00903630"/>
    <w:rsid w:val="0091452D"/>
    <w:rsid w:val="009212A5"/>
    <w:rsid w:val="00936A84"/>
    <w:rsid w:val="00937330"/>
    <w:rsid w:val="009456AA"/>
    <w:rsid w:val="0095312C"/>
    <w:rsid w:val="0098094C"/>
    <w:rsid w:val="009865F1"/>
    <w:rsid w:val="009B4498"/>
    <w:rsid w:val="009B77D0"/>
    <w:rsid w:val="009C77B9"/>
    <w:rsid w:val="009E4A86"/>
    <w:rsid w:val="009F1153"/>
    <w:rsid w:val="009F64E8"/>
    <w:rsid w:val="00A2294A"/>
    <w:rsid w:val="00A3458E"/>
    <w:rsid w:val="00A55862"/>
    <w:rsid w:val="00A668C1"/>
    <w:rsid w:val="00A7297D"/>
    <w:rsid w:val="00A73D4B"/>
    <w:rsid w:val="00AA4093"/>
    <w:rsid w:val="00AA5310"/>
    <w:rsid w:val="00AA7E0A"/>
    <w:rsid w:val="00AB7F4F"/>
    <w:rsid w:val="00AD0E9B"/>
    <w:rsid w:val="00AE3968"/>
    <w:rsid w:val="00AE4F88"/>
    <w:rsid w:val="00B30AB8"/>
    <w:rsid w:val="00B31DA3"/>
    <w:rsid w:val="00B339D5"/>
    <w:rsid w:val="00B3417D"/>
    <w:rsid w:val="00B52B5D"/>
    <w:rsid w:val="00B621FF"/>
    <w:rsid w:val="00B6728D"/>
    <w:rsid w:val="00B70D8C"/>
    <w:rsid w:val="00B71834"/>
    <w:rsid w:val="00B90991"/>
    <w:rsid w:val="00BA534A"/>
    <w:rsid w:val="00BB4796"/>
    <w:rsid w:val="00BB6C0F"/>
    <w:rsid w:val="00BB7497"/>
    <w:rsid w:val="00BB7819"/>
    <w:rsid w:val="00BC327D"/>
    <w:rsid w:val="00BD4C68"/>
    <w:rsid w:val="00BD786C"/>
    <w:rsid w:val="00BE2E15"/>
    <w:rsid w:val="00BE3747"/>
    <w:rsid w:val="00BE6ADA"/>
    <w:rsid w:val="00BF40C6"/>
    <w:rsid w:val="00BF57DC"/>
    <w:rsid w:val="00C21107"/>
    <w:rsid w:val="00C325FD"/>
    <w:rsid w:val="00C344F9"/>
    <w:rsid w:val="00C50497"/>
    <w:rsid w:val="00C67356"/>
    <w:rsid w:val="00C843D0"/>
    <w:rsid w:val="00CA0BAD"/>
    <w:rsid w:val="00CA0EE2"/>
    <w:rsid w:val="00CB03F3"/>
    <w:rsid w:val="00CE2247"/>
    <w:rsid w:val="00CF25B1"/>
    <w:rsid w:val="00CF5CDC"/>
    <w:rsid w:val="00D03813"/>
    <w:rsid w:val="00D114F3"/>
    <w:rsid w:val="00D25DCF"/>
    <w:rsid w:val="00D31384"/>
    <w:rsid w:val="00D33A98"/>
    <w:rsid w:val="00D3427C"/>
    <w:rsid w:val="00D42CF8"/>
    <w:rsid w:val="00D57676"/>
    <w:rsid w:val="00D61AB5"/>
    <w:rsid w:val="00D73173"/>
    <w:rsid w:val="00D74BCD"/>
    <w:rsid w:val="00DA4094"/>
    <w:rsid w:val="00DA4EFC"/>
    <w:rsid w:val="00DA5569"/>
    <w:rsid w:val="00DC09B9"/>
    <w:rsid w:val="00DD3283"/>
    <w:rsid w:val="00DD3441"/>
    <w:rsid w:val="00DD38E3"/>
    <w:rsid w:val="00DD68EE"/>
    <w:rsid w:val="00DF32C8"/>
    <w:rsid w:val="00E1018A"/>
    <w:rsid w:val="00E16A4D"/>
    <w:rsid w:val="00E30EFD"/>
    <w:rsid w:val="00E60736"/>
    <w:rsid w:val="00E76469"/>
    <w:rsid w:val="00E87922"/>
    <w:rsid w:val="00EA1514"/>
    <w:rsid w:val="00EB3E24"/>
    <w:rsid w:val="00EC25F4"/>
    <w:rsid w:val="00ED084E"/>
    <w:rsid w:val="00EE710C"/>
    <w:rsid w:val="00EF180D"/>
    <w:rsid w:val="00EF3964"/>
    <w:rsid w:val="00EF61DB"/>
    <w:rsid w:val="00F048F3"/>
    <w:rsid w:val="00F320E3"/>
    <w:rsid w:val="00F33359"/>
    <w:rsid w:val="00F37E8A"/>
    <w:rsid w:val="00F45A75"/>
    <w:rsid w:val="00F53DB5"/>
    <w:rsid w:val="00F725DC"/>
    <w:rsid w:val="00F737E8"/>
    <w:rsid w:val="00F971F2"/>
    <w:rsid w:val="00FD01AF"/>
    <w:rsid w:val="00FD2F0B"/>
    <w:rsid w:val="00FD440E"/>
    <w:rsid w:val="00FD60AD"/>
    <w:rsid w:val="00FD6B00"/>
    <w:rsid w:val="00FF344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B3EE8F7"/>
  <w15:docId w15:val="{E66EEE90-C02B-420D-9873-EA66AFF0F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E4A86"/>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14">
    <w:name w:val="rvps14"/>
    <w:basedOn w:val="a"/>
    <w:rsid w:val="009E4A8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2">
    <w:name w:val="rvps12"/>
    <w:basedOn w:val="a"/>
    <w:rsid w:val="009E4A8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3">
    <w:name w:val="Знак"/>
    <w:basedOn w:val="a"/>
    <w:rsid w:val="009E4A86"/>
    <w:pPr>
      <w:tabs>
        <w:tab w:val="left" w:pos="540"/>
        <w:tab w:val="left" w:pos="1260"/>
        <w:tab w:val="left" w:pos="1800"/>
      </w:tabs>
      <w:spacing w:before="240" w:line="240" w:lineRule="exact"/>
    </w:pPr>
    <w:rPr>
      <w:rFonts w:ascii="Verdana" w:eastAsia="SimSun" w:hAnsi="Verdana" w:cs="Verdana"/>
      <w:sz w:val="24"/>
      <w:szCs w:val="24"/>
      <w:lang w:val="en-US"/>
    </w:rPr>
  </w:style>
  <w:style w:type="paragraph" w:styleId="a4">
    <w:name w:val="List Paragraph"/>
    <w:basedOn w:val="a"/>
    <w:uiPriority w:val="34"/>
    <w:qFormat/>
    <w:rsid w:val="009E4A86"/>
    <w:pPr>
      <w:ind w:left="720"/>
      <w:contextualSpacing/>
    </w:pPr>
  </w:style>
  <w:style w:type="paragraph" w:styleId="a5">
    <w:name w:val="footnote text"/>
    <w:basedOn w:val="a"/>
    <w:link w:val="a6"/>
    <w:uiPriority w:val="99"/>
    <w:semiHidden/>
    <w:unhideWhenUsed/>
    <w:rsid w:val="009E4A86"/>
    <w:pPr>
      <w:spacing w:after="0" w:line="240" w:lineRule="auto"/>
    </w:pPr>
    <w:rPr>
      <w:sz w:val="20"/>
      <w:szCs w:val="20"/>
    </w:rPr>
  </w:style>
  <w:style w:type="character" w:customStyle="1" w:styleId="a6">
    <w:name w:val="Текст виноски Знак"/>
    <w:basedOn w:val="a0"/>
    <w:link w:val="a5"/>
    <w:uiPriority w:val="99"/>
    <w:semiHidden/>
    <w:rsid w:val="009E4A86"/>
    <w:rPr>
      <w:sz w:val="20"/>
      <w:szCs w:val="20"/>
      <w:lang w:val="ru-RU"/>
    </w:rPr>
  </w:style>
  <w:style w:type="character" w:styleId="a7">
    <w:name w:val="footnote reference"/>
    <w:basedOn w:val="a0"/>
    <w:uiPriority w:val="99"/>
    <w:semiHidden/>
    <w:unhideWhenUsed/>
    <w:rsid w:val="009E4A86"/>
    <w:rPr>
      <w:vertAlign w:val="superscript"/>
    </w:rPr>
  </w:style>
  <w:style w:type="character" w:styleId="a8">
    <w:name w:val="annotation reference"/>
    <w:basedOn w:val="a0"/>
    <w:uiPriority w:val="99"/>
    <w:semiHidden/>
    <w:unhideWhenUsed/>
    <w:rsid w:val="009E4A86"/>
    <w:rPr>
      <w:sz w:val="16"/>
      <w:szCs w:val="16"/>
    </w:rPr>
  </w:style>
  <w:style w:type="paragraph" w:styleId="a9">
    <w:name w:val="annotation text"/>
    <w:basedOn w:val="a"/>
    <w:link w:val="aa"/>
    <w:uiPriority w:val="99"/>
    <w:semiHidden/>
    <w:unhideWhenUsed/>
    <w:rsid w:val="009E4A86"/>
    <w:pPr>
      <w:spacing w:line="240" w:lineRule="auto"/>
    </w:pPr>
    <w:rPr>
      <w:sz w:val="20"/>
      <w:szCs w:val="20"/>
    </w:rPr>
  </w:style>
  <w:style w:type="character" w:customStyle="1" w:styleId="aa">
    <w:name w:val="Текст примітки Знак"/>
    <w:basedOn w:val="a0"/>
    <w:link w:val="a9"/>
    <w:uiPriority w:val="99"/>
    <w:semiHidden/>
    <w:rsid w:val="009E4A86"/>
    <w:rPr>
      <w:sz w:val="20"/>
      <w:szCs w:val="20"/>
      <w:lang w:val="ru-RU"/>
    </w:rPr>
  </w:style>
  <w:style w:type="paragraph" w:styleId="ab">
    <w:name w:val="annotation subject"/>
    <w:basedOn w:val="a9"/>
    <w:next w:val="a9"/>
    <w:link w:val="ac"/>
    <w:uiPriority w:val="99"/>
    <w:semiHidden/>
    <w:unhideWhenUsed/>
    <w:rsid w:val="009E4A86"/>
    <w:rPr>
      <w:b/>
      <w:bCs/>
    </w:rPr>
  </w:style>
  <w:style w:type="character" w:customStyle="1" w:styleId="ac">
    <w:name w:val="Тема примітки Знак"/>
    <w:basedOn w:val="aa"/>
    <w:link w:val="ab"/>
    <w:uiPriority w:val="99"/>
    <w:semiHidden/>
    <w:rsid w:val="009E4A86"/>
    <w:rPr>
      <w:b/>
      <w:bCs/>
      <w:sz w:val="20"/>
      <w:szCs w:val="20"/>
      <w:lang w:val="ru-RU"/>
    </w:rPr>
  </w:style>
  <w:style w:type="paragraph" w:styleId="ad">
    <w:name w:val="Balloon Text"/>
    <w:basedOn w:val="a"/>
    <w:link w:val="ae"/>
    <w:uiPriority w:val="99"/>
    <w:semiHidden/>
    <w:unhideWhenUsed/>
    <w:rsid w:val="009E4A86"/>
    <w:pPr>
      <w:spacing w:after="0" w:line="240" w:lineRule="auto"/>
    </w:pPr>
    <w:rPr>
      <w:rFonts w:ascii="Segoe UI" w:hAnsi="Segoe UI" w:cs="Segoe UI"/>
      <w:sz w:val="18"/>
      <w:szCs w:val="18"/>
    </w:rPr>
  </w:style>
  <w:style w:type="character" w:customStyle="1" w:styleId="ae">
    <w:name w:val="Текст у виносці Знак"/>
    <w:basedOn w:val="a0"/>
    <w:link w:val="ad"/>
    <w:uiPriority w:val="99"/>
    <w:semiHidden/>
    <w:rsid w:val="009E4A86"/>
    <w:rPr>
      <w:rFonts w:ascii="Segoe UI" w:hAnsi="Segoe UI" w:cs="Segoe UI"/>
      <w:sz w:val="18"/>
      <w:szCs w:val="18"/>
      <w:lang w:val="ru-RU"/>
    </w:rPr>
  </w:style>
  <w:style w:type="character" w:styleId="af">
    <w:name w:val="Hyperlink"/>
    <w:basedOn w:val="a0"/>
    <w:uiPriority w:val="99"/>
    <w:unhideWhenUsed/>
    <w:rsid w:val="009E4A86"/>
    <w:rPr>
      <w:color w:val="0000FF"/>
      <w:u w:val="single"/>
    </w:rPr>
  </w:style>
  <w:style w:type="paragraph" w:styleId="af0">
    <w:name w:val="Revision"/>
    <w:hidden/>
    <w:uiPriority w:val="99"/>
    <w:semiHidden/>
    <w:rsid w:val="009E4A86"/>
    <w:pPr>
      <w:spacing w:after="0" w:line="240" w:lineRule="auto"/>
    </w:pPr>
    <w:rPr>
      <w:lang w:val="ru-RU"/>
    </w:rPr>
  </w:style>
  <w:style w:type="paragraph" w:styleId="af1">
    <w:name w:val="Normal (Web)"/>
    <w:basedOn w:val="a"/>
    <w:rsid w:val="009E4A86"/>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f2">
    <w:name w:val="header"/>
    <w:basedOn w:val="a"/>
    <w:link w:val="af3"/>
    <w:uiPriority w:val="99"/>
    <w:unhideWhenUsed/>
    <w:rsid w:val="009E4A86"/>
    <w:pPr>
      <w:tabs>
        <w:tab w:val="center" w:pos="4819"/>
        <w:tab w:val="right" w:pos="9639"/>
      </w:tabs>
      <w:spacing w:after="0" w:line="240" w:lineRule="auto"/>
    </w:pPr>
  </w:style>
  <w:style w:type="character" w:customStyle="1" w:styleId="af3">
    <w:name w:val="Верхній колонтитул Знак"/>
    <w:basedOn w:val="a0"/>
    <w:link w:val="af2"/>
    <w:uiPriority w:val="99"/>
    <w:rsid w:val="009E4A86"/>
    <w:rPr>
      <w:lang w:val="ru-RU"/>
    </w:rPr>
  </w:style>
  <w:style w:type="paragraph" w:styleId="af4">
    <w:name w:val="footer"/>
    <w:basedOn w:val="a"/>
    <w:link w:val="af5"/>
    <w:uiPriority w:val="99"/>
    <w:unhideWhenUsed/>
    <w:rsid w:val="009E4A86"/>
    <w:pPr>
      <w:tabs>
        <w:tab w:val="center" w:pos="4819"/>
        <w:tab w:val="right" w:pos="9639"/>
      </w:tabs>
      <w:spacing w:after="0" w:line="240" w:lineRule="auto"/>
    </w:pPr>
  </w:style>
  <w:style w:type="character" w:customStyle="1" w:styleId="af5">
    <w:name w:val="Нижній колонтитул Знак"/>
    <w:basedOn w:val="a0"/>
    <w:link w:val="af4"/>
    <w:uiPriority w:val="99"/>
    <w:rsid w:val="009E4A86"/>
    <w:rPr>
      <w:lang w:val="ru-RU"/>
    </w:rPr>
  </w:style>
  <w:style w:type="paragraph" w:customStyle="1" w:styleId="rvps2">
    <w:name w:val="rvps2"/>
    <w:basedOn w:val="a"/>
    <w:rsid w:val="00076470"/>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f6">
    <w:name w:val="Body Text Indent"/>
    <w:basedOn w:val="a"/>
    <w:link w:val="af7"/>
    <w:unhideWhenUsed/>
    <w:rsid w:val="00076470"/>
    <w:pPr>
      <w:spacing w:after="0" w:line="240" w:lineRule="auto"/>
      <w:ind w:firstLine="851"/>
      <w:jc w:val="both"/>
    </w:pPr>
    <w:rPr>
      <w:rFonts w:ascii="Times New Roman" w:eastAsia="Times New Roman" w:hAnsi="Times New Roman" w:cs="Times New Roman"/>
      <w:sz w:val="28"/>
      <w:szCs w:val="20"/>
      <w:lang w:val="uk-UA" w:eastAsia="ru-RU"/>
    </w:rPr>
  </w:style>
  <w:style w:type="character" w:customStyle="1" w:styleId="af7">
    <w:name w:val="Основний текст з відступом Знак"/>
    <w:basedOn w:val="a0"/>
    <w:link w:val="af6"/>
    <w:rsid w:val="00076470"/>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5306009">
      <w:bodyDiv w:val="1"/>
      <w:marLeft w:val="0"/>
      <w:marRight w:val="0"/>
      <w:marTop w:val="0"/>
      <w:marBottom w:val="0"/>
      <w:divBdr>
        <w:top w:val="none" w:sz="0" w:space="0" w:color="auto"/>
        <w:left w:val="none" w:sz="0" w:space="0" w:color="auto"/>
        <w:bottom w:val="none" w:sz="0" w:space="0" w:color="auto"/>
        <w:right w:val="none" w:sz="0" w:space="0" w:color="auto"/>
      </w:divBdr>
    </w:div>
    <w:div w:id="810055149">
      <w:bodyDiv w:val="1"/>
      <w:marLeft w:val="0"/>
      <w:marRight w:val="0"/>
      <w:marTop w:val="0"/>
      <w:marBottom w:val="0"/>
      <w:divBdr>
        <w:top w:val="none" w:sz="0" w:space="0" w:color="auto"/>
        <w:left w:val="none" w:sz="0" w:space="0" w:color="auto"/>
        <w:bottom w:val="none" w:sz="0" w:space="0" w:color="auto"/>
        <w:right w:val="none" w:sz="0" w:space="0" w:color="auto"/>
      </w:divBdr>
    </w:div>
    <w:div w:id="1764841954">
      <w:bodyDiv w:val="1"/>
      <w:marLeft w:val="0"/>
      <w:marRight w:val="0"/>
      <w:marTop w:val="0"/>
      <w:marBottom w:val="0"/>
      <w:divBdr>
        <w:top w:val="none" w:sz="0" w:space="0" w:color="auto"/>
        <w:left w:val="none" w:sz="0" w:space="0" w:color="auto"/>
        <w:bottom w:val="none" w:sz="0" w:space="0" w:color="auto"/>
        <w:right w:val="none" w:sz="0" w:space="0" w:color="auto"/>
      </w:divBdr>
    </w:div>
    <w:div w:id="1828089775">
      <w:bodyDiv w:val="1"/>
      <w:marLeft w:val="0"/>
      <w:marRight w:val="0"/>
      <w:marTop w:val="0"/>
      <w:marBottom w:val="0"/>
      <w:divBdr>
        <w:top w:val="none" w:sz="0" w:space="0" w:color="auto"/>
        <w:left w:val="none" w:sz="0" w:space="0" w:color="auto"/>
        <w:bottom w:val="none" w:sz="0" w:space="0" w:color="auto"/>
        <w:right w:val="none" w:sz="0" w:space="0" w:color="auto"/>
      </w:divBdr>
    </w:div>
    <w:div w:id="1832140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40-1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on.rada.gov.ua/laws/show/2939-17" TargetMode="External"/><Relationship Id="rId4" Type="http://schemas.openxmlformats.org/officeDocument/2006/relationships/settings" Target="settings.xml"/><Relationship Id="rId9" Type="http://schemas.openxmlformats.org/officeDocument/2006/relationships/hyperlink" Target="https://zakon.rada.gov.ua/laws/show/2657-12"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050AA4-EFA6-4E8B-9F07-729574DEE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449</TotalTime>
  <Pages>5</Pages>
  <Words>1431</Words>
  <Characters>8163</Characters>
  <Application>Microsoft Office Word</Application>
  <DocSecurity>0</DocSecurity>
  <Lines>68</Lines>
  <Paragraphs>19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9575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Журавель</dc:creator>
  <cp:keywords/>
  <dc:description/>
  <cp:lastModifiedBy>Ганна Гавриш</cp:lastModifiedBy>
  <cp:revision>48</cp:revision>
  <cp:lastPrinted>2019-10-01T08:27:00Z</cp:lastPrinted>
  <dcterms:created xsi:type="dcterms:W3CDTF">2019-09-18T07:49:00Z</dcterms:created>
  <dcterms:modified xsi:type="dcterms:W3CDTF">2025-01-24T11:07:00Z</dcterms:modified>
</cp:coreProperties>
</file>