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E81" w:rsidRDefault="00586E81" w:rsidP="00586E81">
      <w:pPr>
        <w:pStyle w:val="a6"/>
        <w:spacing w:before="0" w:beforeAutospacing="0" w:after="0" w:afterAutospacing="0"/>
        <w:ind w:left="5670"/>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послуг</w:t>
      </w:r>
    </w:p>
    <w:p w:rsidR="00586E81" w:rsidRDefault="00995509" w:rsidP="00995509">
      <w:pPr>
        <w:pStyle w:val="rvps7"/>
        <w:shd w:val="clear" w:color="auto" w:fill="FFFFFF"/>
        <w:spacing w:before="0" w:beforeAutospacing="0" w:after="120" w:afterAutospacing="0" w:line="259" w:lineRule="auto"/>
        <w:ind w:left="5387" w:firstLine="0"/>
        <w:jc w:val="center"/>
        <w:rPr>
          <w:rStyle w:val="rvts15"/>
          <w:b/>
          <w:bCs/>
          <w:sz w:val="28"/>
          <w:szCs w:val="28"/>
        </w:rPr>
      </w:pPr>
      <w:r w:rsidRPr="00995509">
        <w:rPr>
          <w:sz w:val="28"/>
          <w:szCs w:val="28"/>
        </w:rPr>
        <w:t>в</w:t>
      </w:r>
      <w:bookmarkStart w:id="0" w:name="_GoBack"/>
      <w:bookmarkEnd w:id="0"/>
      <w:r w:rsidRPr="00995509">
        <w:rPr>
          <w:sz w:val="28"/>
          <w:szCs w:val="28"/>
        </w:rPr>
        <w:t>ід 15 травня 2024 року № 943</w:t>
      </w:r>
    </w:p>
    <w:p w:rsidR="00586E81" w:rsidRDefault="00586E81" w:rsidP="00586E81">
      <w:pPr>
        <w:pStyle w:val="rvps7"/>
        <w:shd w:val="clear" w:color="auto" w:fill="FFFFFF"/>
        <w:spacing w:before="0" w:beforeAutospacing="0" w:after="120" w:afterAutospacing="0" w:line="259" w:lineRule="auto"/>
        <w:ind w:firstLine="0"/>
        <w:rPr>
          <w:rStyle w:val="rvts15"/>
          <w:b/>
          <w:bCs/>
          <w:sz w:val="28"/>
          <w:szCs w:val="28"/>
        </w:rPr>
      </w:pPr>
    </w:p>
    <w:p w:rsidR="00724213" w:rsidRDefault="003D282E" w:rsidP="009639D6">
      <w:pPr>
        <w:pStyle w:val="rvps7"/>
        <w:shd w:val="clear" w:color="auto" w:fill="FFFFFF"/>
        <w:spacing w:before="0" w:beforeAutospacing="0" w:after="0" w:afterAutospacing="0"/>
        <w:ind w:firstLine="0"/>
        <w:jc w:val="center"/>
        <w:rPr>
          <w:rStyle w:val="rvts15"/>
          <w:b/>
          <w:bCs/>
          <w:sz w:val="28"/>
          <w:szCs w:val="28"/>
        </w:rPr>
      </w:pPr>
      <w:r w:rsidRPr="00992EB1">
        <w:rPr>
          <w:rStyle w:val="rvts15"/>
          <w:b/>
          <w:bCs/>
          <w:sz w:val="28"/>
          <w:szCs w:val="28"/>
        </w:rPr>
        <w:t>ІНСТРУКЦІЯ</w:t>
      </w:r>
      <w:r w:rsidR="00724213" w:rsidRPr="00992EB1">
        <w:rPr>
          <w:sz w:val="28"/>
          <w:szCs w:val="28"/>
        </w:rPr>
        <w:br/>
      </w:r>
      <w:r w:rsidR="00724213" w:rsidRPr="00992EB1">
        <w:rPr>
          <w:rStyle w:val="rvts15"/>
          <w:b/>
          <w:bCs/>
          <w:sz w:val="28"/>
          <w:szCs w:val="28"/>
        </w:rPr>
        <w:t>щодо заповнення форми звітності № 1-НКРЕКП-дох</w:t>
      </w:r>
      <w:r w:rsidR="00A44EDE">
        <w:rPr>
          <w:rStyle w:val="rvts15"/>
          <w:b/>
          <w:bCs/>
          <w:sz w:val="28"/>
          <w:szCs w:val="28"/>
        </w:rPr>
        <w:t>і</w:t>
      </w:r>
      <w:r w:rsidR="00724213" w:rsidRPr="00992EB1">
        <w:rPr>
          <w:rStyle w:val="rvts15"/>
          <w:b/>
          <w:bCs/>
          <w:sz w:val="28"/>
          <w:szCs w:val="28"/>
        </w:rPr>
        <w:t>д (квартал</w:t>
      </w:r>
      <w:r w:rsidR="00D1566C">
        <w:rPr>
          <w:rStyle w:val="rvts15"/>
          <w:b/>
          <w:bCs/>
          <w:sz w:val="28"/>
          <w:szCs w:val="28"/>
        </w:rPr>
        <w:t>ьна</w:t>
      </w:r>
      <w:r w:rsidR="00724213" w:rsidRPr="00992EB1">
        <w:rPr>
          <w:rStyle w:val="rvts15"/>
          <w:b/>
          <w:bCs/>
          <w:sz w:val="28"/>
          <w:szCs w:val="28"/>
        </w:rPr>
        <w:t>)</w:t>
      </w:r>
      <w:r w:rsidR="00724213" w:rsidRPr="00992EB1">
        <w:rPr>
          <w:rStyle w:val="rvts15"/>
          <w:b/>
          <w:bCs/>
          <w:sz w:val="28"/>
          <w:szCs w:val="28"/>
        </w:rPr>
        <w:br/>
        <w:t>«</w:t>
      </w:r>
      <w:r w:rsidR="00586E81" w:rsidRPr="00586E81">
        <w:rPr>
          <w:rStyle w:val="rvts15"/>
          <w:b/>
          <w:bCs/>
          <w:sz w:val="28"/>
          <w:szCs w:val="28"/>
        </w:rPr>
        <w:t>Звіт про обсяг чистого доходу</w:t>
      </w:r>
      <w:r w:rsidR="00724213" w:rsidRPr="00992EB1">
        <w:rPr>
          <w:rStyle w:val="rvts15"/>
          <w:b/>
          <w:bCs/>
          <w:sz w:val="28"/>
          <w:szCs w:val="28"/>
        </w:rPr>
        <w:t>»</w:t>
      </w:r>
    </w:p>
    <w:p w:rsidR="009639D6" w:rsidRDefault="009639D6" w:rsidP="009639D6">
      <w:pPr>
        <w:pStyle w:val="rvps7"/>
        <w:shd w:val="clear" w:color="auto" w:fill="FFFFFF"/>
        <w:spacing w:before="0" w:beforeAutospacing="0" w:after="0" w:afterAutospacing="0"/>
        <w:ind w:firstLine="0"/>
        <w:jc w:val="center"/>
        <w:rPr>
          <w:rStyle w:val="rvts15"/>
          <w:b/>
          <w:bCs/>
          <w:sz w:val="28"/>
          <w:szCs w:val="28"/>
        </w:rPr>
      </w:pPr>
    </w:p>
    <w:p w:rsidR="00586E81" w:rsidRDefault="00586E81" w:rsidP="009639D6">
      <w:pPr>
        <w:spacing w:after="0" w:line="240" w:lineRule="auto"/>
        <w:ind w:firstLine="0"/>
        <w:jc w:val="center"/>
        <w:rPr>
          <w:rFonts w:ascii="Times New Roman" w:hAnsi="Times New Roman" w:cs="Times New Roman"/>
          <w:b/>
          <w:sz w:val="28"/>
          <w:szCs w:val="28"/>
        </w:rPr>
      </w:pPr>
      <w:r>
        <w:rPr>
          <w:rFonts w:ascii="Times New Roman" w:hAnsi="Times New Roman" w:cs="Times New Roman"/>
          <w:b/>
          <w:sz w:val="28"/>
          <w:szCs w:val="28"/>
        </w:rPr>
        <w:t>1. Загальні положення</w:t>
      </w:r>
    </w:p>
    <w:p w:rsidR="00992EB1" w:rsidRPr="00992EB1" w:rsidRDefault="00992EB1" w:rsidP="009639D6">
      <w:pPr>
        <w:pStyle w:val="rvps7"/>
        <w:shd w:val="clear" w:color="auto" w:fill="FFFFFF"/>
        <w:spacing w:before="0" w:beforeAutospacing="0" w:after="0" w:afterAutospacing="0"/>
        <w:rPr>
          <w:sz w:val="28"/>
          <w:szCs w:val="28"/>
        </w:rPr>
      </w:pPr>
    </w:p>
    <w:p w:rsidR="003D282E" w:rsidRPr="006E4653" w:rsidRDefault="003D282E" w:rsidP="009639D6">
      <w:pPr>
        <w:spacing w:after="0" w:line="240" w:lineRule="auto"/>
        <w:rPr>
          <w:rFonts w:ascii="Times New Roman" w:hAnsi="Times New Roman" w:cs="Times New Roman"/>
          <w:sz w:val="28"/>
          <w:szCs w:val="28"/>
        </w:rPr>
      </w:pPr>
      <w:bookmarkStart w:id="1" w:name="n48"/>
      <w:bookmarkEnd w:id="1"/>
      <w:r w:rsidRPr="00EF7FFA">
        <w:rPr>
          <w:rFonts w:ascii="Times New Roman" w:hAnsi="Times New Roman" w:cs="Times New Roman"/>
          <w:sz w:val="28"/>
          <w:szCs w:val="28"/>
        </w:rPr>
        <w:t xml:space="preserve">1.1. </w:t>
      </w:r>
      <w:r w:rsidRPr="006E4653">
        <w:rPr>
          <w:rFonts w:ascii="Times New Roman" w:hAnsi="Times New Roman" w:cs="Times New Roman"/>
          <w:sz w:val="28"/>
          <w:szCs w:val="28"/>
        </w:rPr>
        <w:t>Ця Інструкція поширюється на</w:t>
      </w:r>
      <w:r w:rsidR="006E4653" w:rsidRPr="006E4653">
        <w:rPr>
          <w:rFonts w:ascii="Times New Roman" w:hAnsi="Times New Roman" w:cs="Times New Roman"/>
          <w:sz w:val="28"/>
          <w:szCs w:val="28"/>
        </w:rPr>
        <w:t xml:space="preserve"> </w:t>
      </w:r>
      <w:r w:rsidR="006E4653" w:rsidRPr="006E4653">
        <w:rPr>
          <w:rFonts w:ascii="Times New Roman" w:hAnsi="Times New Roman" w:cs="Times New Roman"/>
          <w:sz w:val="28"/>
          <w:szCs w:val="28"/>
          <w:shd w:val="clear" w:color="auto" w:fill="FFFFFF"/>
        </w:rPr>
        <w:t>суб’єктів господарювання</w:t>
      </w:r>
      <w:r w:rsidR="00963ACC">
        <w:rPr>
          <w:rFonts w:ascii="Times New Roman" w:hAnsi="Times New Roman" w:cs="Times New Roman"/>
          <w:sz w:val="28"/>
          <w:szCs w:val="28"/>
          <w:shd w:val="clear" w:color="auto" w:fill="FFFFFF"/>
        </w:rPr>
        <w:t xml:space="preserve">, </w:t>
      </w:r>
      <w:r w:rsidR="00963ACC" w:rsidRPr="005F05E3">
        <w:rPr>
          <w:rFonts w:ascii="Times New Roman" w:hAnsi="Times New Roman" w:cs="Times New Roman"/>
          <w:sz w:val="28"/>
          <w:szCs w:val="28"/>
          <w:shd w:val="clear" w:color="auto" w:fill="FFFFFF"/>
        </w:rPr>
        <w:t>що провадять діяльність</w:t>
      </w:r>
      <w:r w:rsidR="006E4653" w:rsidRPr="005F05E3">
        <w:rPr>
          <w:rFonts w:ascii="Times New Roman" w:hAnsi="Times New Roman" w:cs="Times New Roman"/>
          <w:sz w:val="28"/>
          <w:szCs w:val="28"/>
          <w:shd w:val="clear" w:color="auto" w:fill="FFFFFF"/>
        </w:rPr>
        <w:t xml:space="preserve"> у сферах енергетики та комунальних послуг</w:t>
      </w:r>
      <w:r w:rsidR="00963ACC" w:rsidRPr="005F05E3">
        <w:rPr>
          <w:rFonts w:ascii="Times New Roman" w:hAnsi="Times New Roman" w:cs="Times New Roman"/>
          <w:sz w:val="28"/>
          <w:szCs w:val="28"/>
          <w:shd w:val="clear" w:color="auto" w:fill="FFFFFF"/>
        </w:rPr>
        <w:t>, державне регулювання яких здійснюється Національною комісією, що здійснює державне регулювання у сферах енергетики та комунальних послуг</w:t>
      </w:r>
      <w:r w:rsidR="006E4653">
        <w:rPr>
          <w:rFonts w:ascii="Times New Roman" w:hAnsi="Times New Roman" w:cs="Times New Roman"/>
          <w:sz w:val="28"/>
          <w:szCs w:val="28"/>
          <w:shd w:val="clear" w:color="auto" w:fill="FFFFFF"/>
        </w:rPr>
        <w:t xml:space="preserve"> (далі – ліцензіат)</w:t>
      </w:r>
      <w:r w:rsidR="006E4653" w:rsidRPr="006E4653">
        <w:rPr>
          <w:rFonts w:ascii="Times New Roman" w:hAnsi="Times New Roman" w:cs="Times New Roman"/>
          <w:sz w:val="28"/>
          <w:szCs w:val="28"/>
          <w:shd w:val="clear" w:color="auto" w:fill="FFFFFF"/>
        </w:rPr>
        <w:t>, зокрема:</w:t>
      </w:r>
    </w:p>
    <w:p w:rsidR="00992EB1"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суб’єкта господарювання, що має ліцензію на </w:t>
      </w:r>
      <w:r w:rsidR="00E13702" w:rsidRPr="00EF7FFA">
        <w:rPr>
          <w:rFonts w:ascii="Times New Roman" w:hAnsi="Times New Roman" w:cs="Times New Roman"/>
          <w:sz w:val="28"/>
          <w:szCs w:val="28"/>
        </w:rPr>
        <w:t xml:space="preserve">право </w:t>
      </w:r>
      <w:r w:rsidRPr="00EF7FFA">
        <w:rPr>
          <w:rFonts w:ascii="Times New Roman" w:hAnsi="Times New Roman" w:cs="Times New Roman"/>
          <w:sz w:val="28"/>
          <w:szCs w:val="28"/>
        </w:rPr>
        <w:t>провадження господарської діяльності з передачі електричної енергії;</w:t>
      </w:r>
    </w:p>
    <w:p w:rsidR="00992EB1"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суб’єкта господарювання, що має ліцензію </w:t>
      </w:r>
      <w:r w:rsidRPr="00EF7FFA">
        <w:rPr>
          <w:rFonts w:ascii="Times New Roman" w:hAnsi="Times New Roman" w:cs="Times New Roman"/>
          <w:sz w:val="28"/>
          <w:szCs w:val="28"/>
          <w:shd w:val="clear" w:color="auto" w:fill="FFFFFF"/>
        </w:rPr>
        <w:t xml:space="preserve">на </w:t>
      </w:r>
      <w:r w:rsidR="00E13702" w:rsidRPr="00EF7FFA">
        <w:rPr>
          <w:rFonts w:ascii="Times New Roman" w:hAnsi="Times New Roman" w:cs="Times New Roman"/>
          <w:sz w:val="28"/>
          <w:szCs w:val="28"/>
          <w:shd w:val="clear" w:color="auto" w:fill="FFFFFF"/>
        </w:rPr>
        <w:t xml:space="preserve">право </w:t>
      </w:r>
      <w:r w:rsidRPr="00EF7FFA">
        <w:rPr>
          <w:rFonts w:ascii="Times New Roman" w:hAnsi="Times New Roman" w:cs="Times New Roman"/>
          <w:sz w:val="28"/>
          <w:szCs w:val="28"/>
          <w:shd w:val="clear" w:color="auto" w:fill="FFFFFF"/>
        </w:rPr>
        <w:t xml:space="preserve">провадження господарської діяльності зі здійснення функцій оператора ринку; </w:t>
      </w:r>
    </w:p>
    <w:p w:rsidR="00992EB1" w:rsidRPr="00EF7FFA" w:rsidRDefault="00992EB1" w:rsidP="00EF7FFA">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rPr>
        <w:t xml:space="preserve">суб’єкта господарювання, що має ліцензію </w:t>
      </w:r>
      <w:r w:rsidRPr="00EF7FFA">
        <w:rPr>
          <w:rFonts w:ascii="Times New Roman" w:hAnsi="Times New Roman" w:cs="Times New Roman"/>
          <w:sz w:val="28"/>
          <w:szCs w:val="28"/>
          <w:shd w:val="clear" w:color="auto" w:fill="FFFFFF"/>
        </w:rPr>
        <w:t>на</w:t>
      </w:r>
      <w:r w:rsidR="00E13702" w:rsidRPr="00EF7FFA">
        <w:rPr>
          <w:rFonts w:ascii="Times New Roman" w:hAnsi="Times New Roman" w:cs="Times New Roman"/>
          <w:sz w:val="28"/>
          <w:szCs w:val="28"/>
          <w:shd w:val="clear" w:color="auto" w:fill="FFFFFF"/>
        </w:rPr>
        <w:t xml:space="preserve"> право</w:t>
      </w:r>
      <w:r w:rsidRPr="00EF7FFA">
        <w:rPr>
          <w:rFonts w:ascii="Times New Roman" w:hAnsi="Times New Roman" w:cs="Times New Roman"/>
          <w:sz w:val="28"/>
          <w:szCs w:val="28"/>
          <w:shd w:val="clear" w:color="auto" w:fill="FFFFFF"/>
        </w:rPr>
        <w:t xml:space="preserve"> провадження господарської діяльності зі здійснення функцій гарантованого покупця</w:t>
      </w:r>
      <w:r w:rsidR="00401C74">
        <w:rPr>
          <w:rFonts w:ascii="Times New Roman" w:hAnsi="Times New Roman" w:cs="Times New Roman"/>
          <w:sz w:val="28"/>
          <w:szCs w:val="28"/>
          <w:shd w:val="clear" w:color="auto" w:fill="FFFFFF"/>
        </w:rPr>
        <w:t>;</w:t>
      </w:r>
      <w:r w:rsidRPr="00EF7FFA">
        <w:rPr>
          <w:rFonts w:ascii="Times New Roman" w:hAnsi="Times New Roman" w:cs="Times New Roman"/>
          <w:sz w:val="28"/>
          <w:szCs w:val="28"/>
          <w:shd w:val="clear" w:color="auto" w:fill="FFFFFF"/>
        </w:rPr>
        <w:t xml:space="preserve"> </w:t>
      </w:r>
    </w:p>
    <w:p w:rsidR="00992EB1"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суб’єктів господарювання, які отримали ліцензію на право провадження господарської діяльності  з розподілу електричної енергії</w:t>
      </w:r>
      <w:r w:rsidR="00586E81" w:rsidRPr="00EF7FFA">
        <w:rPr>
          <w:rFonts w:ascii="Times New Roman" w:hAnsi="Times New Roman" w:cs="Times New Roman"/>
          <w:sz w:val="28"/>
          <w:szCs w:val="28"/>
        </w:rPr>
        <w:t>;</w:t>
      </w:r>
    </w:p>
    <w:p w:rsidR="00992EB1"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суб’єктів господарювання, що мають ліцензію на </w:t>
      </w:r>
      <w:r w:rsidR="00E13702" w:rsidRPr="00EF7FFA">
        <w:rPr>
          <w:rFonts w:ascii="Times New Roman" w:hAnsi="Times New Roman" w:cs="Times New Roman"/>
          <w:sz w:val="28"/>
          <w:szCs w:val="28"/>
        </w:rPr>
        <w:t xml:space="preserve">право </w:t>
      </w:r>
      <w:r w:rsidRPr="00EF7FFA">
        <w:rPr>
          <w:rFonts w:ascii="Times New Roman" w:hAnsi="Times New Roman" w:cs="Times New Roman"/>
          <w:sz w:val="28"/>
          <w:szCs w:val="28"/>
        </w:rPr>
        <w:t xml:space="preserve">провадження господарської діяльності з виробництва електричної енергії; </w:t>
      </w:r>
    </w:p>
    <w:p w:rsidR="00992EB1"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суб’єктів господарювання, що мають ліцензію на </w:t>
      </w:r>
      <w:r w:rsidR="00E13702" w:rsidRPr="00EF7FFA">
        <w:rPr>
          <w:rFonts w:ascii="Times New Roman" w:hAnsi="Times New Roman" w:cs="Times New Roman"/>
          <w:sz w:val="28"/>
          <w:szCs w:val="28"/>
        </w:rPr>
        <w:t xml:space="preserve">право </w:t>
      </w:r>
      <w:r w:rsidRPr="00EF7FFA">
        <w:rPr>
          <w:rFonts w:ascii="Times New Roman" w:hAnsi="Times New Roman" w:cs="Times New Roman"/>
          <w:sz w:val="28"/>
          <w:szCs w:val="28"/>
        </w:rPr>
        <w:t>провадження господарської діяльності з постачання електричної енергії споживачу</w:t>
      </w:r>
      <w:r w:rsidR="00E13702" w:rsidRPr="00EF7FFA">
        <w:rPr>
          <w:rFonts w:ascii="Times New Roman" w:hAnsi="Times New Roman" w:cs="Times New Roman"/>
          <w:sz w:val="28"/>
          <w:szCs w:val="28"/>
        </w:rPr>
        <w:t>;</w:t>
      </w:r>
    </w:p>
    <w:p w:rsidR="00EF7FFA"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суб’єктів господарювання, що мають ліцензію на </w:t>
      </w:r>
      <w:r w:rsidR="00E13702" w:rsidRPr="00EF7FFA">
        <w:rPr>
          <w:rFonts w:ascii="Times New Roman" w:hAnsi="Times New Roman" w:cs="Times New Roman"/>
          <w:sz w:val="28"/>
          <w:szCs w:val="28"/>
        </w:rPr>
        <w:t xml:space="preserve">право </w:t>
      </w:r>
      <w:r w:rsidRPr="00EF7FFA">
        <w:rPr>
          <w:rFonts w:ascii="Times New Roman" w:hAnsi="Times New Roman" w:cs="Times New Roman"/>
          <w:sz w:val="28"/>
          <w:szCs w:val="28"/>
        </w:rPr>
        <w:t>провадження господарської діяльності з перепродажу електричної енергії (трейдерська діяльність);</w:t>
      </w:r>
      <w:r w:rsidR="00EF7FFA" w:rsidRPr="00EF7FFA">
        <w:rPr>
          <w:rFonts w:ascii="Times New Roman" w:hAnsi="Times New Roman" w:cs="Times New Roman"/>
          <w:sz w:val="28"/>
          <w:szCs w:val="28"/>
        </w:rPr>
        <w:t xml:space="preserve"> </w:t>
      </w:r>
    </w:p>
    <w:p w:rsidR="00992EB1" w:rsidRPr="00EF7FFA" w:rsidRDefault="00EF7FFA"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суб’єктів господарювання, що мають ліцензію на право провадження господарської діяльності розподілу електричної енергії малими системами розподілу;</w:t>
      </w:r>
    </w:p>
    <w:p w:rsidR="00992EB1" w:rsidRPr="00EF7FFA"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суб’єктів господарювання, що мають ліцензію на </w:t>
      </w:r>
      <w:r w:rsidR="00E13702" w:rsidRPr="00EF7FFA">
        <w:rPr>
          <w:rFonts w:ascii="Times New Roman" w:hAnsi="Times New Roman" w:cs="Times New Roman"/>
          <w:sz w:val="28"/>
          <w:szCs w:val="28"/>
        </w:rPr>
        <w:t xml:space="preserve">право </w:t>
      </w:r>
      <w:r w:rsidRPr="00EF7FFA">
        <w:rPr>
          <w:rFonts w:ascii="Times New Roman" w:hAnsi="Times New Roman" w:cs="Times New Roman"/>
          <w:sz w:val="28"/>
          <w:szCs w:val="28"/>
        </w:rPr>
        <w:t>провадження господарської діяльності із зберігання енергії;</w:t>
      </w:r>
    </w:p>
    <w:p w:rsidR="00992EB1" w:rsidRDefault="00992EB1"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суб’єктів господарювання, що мають ліцензію на </w:t>
      </w:r>
      <w:r w:rsidR="00E13702" w:rsidRPr="00EF7FFA">
        <w:rPr>
          <w:rFonts w:ascii="Times New Roman" w:hAnsi="Times New Roman" w:cs="Times New Roman"/>
          <w:sz w:val="28"/>
          <w:szCs w:val="28"/>
        </w:rPr>
        <w:t xml:space="preserve">право </w:t>
      </w:r>
      <w:r w:rsidRPr="00EF7FFA">
        <w:rPr>
          <w:rFonts w:ascii="Times New Roman" w:hAnsi="Times New Roman" w:cs="Times New Roman"/>
          <w:sz w:val="28"/>
          <w:szCs w:val="28"/>
        </w:rPr>
        <w:t>провадження господарської діяльності з агрегації</w:t>
      </w:r>
      <w:r w:rsidR="009C206A">
        <w:rPr>
          <w:rFonts w:ascii="Times New Roman" w:hAnsi="Times New Roman" w:cs="Times New Roman"/>
          <w:sz w:val="28"/>
          <w:szCs w:val="28"/>
        </w:rPr>
        <w:t>;</w:t>
      </w:r>
    </w:p>
    <w:p w:rsidR="009C206A" w:rsidRDefault="00262894" w:rsidP="00EF7FFA">
      <w:pPr>
        <w:spacing w:after="0" w:line="240" w:lineRule="auto"/>
        <w:rPr>
          <w:rFonts w:ascii="Times New Roman" w:hAnsi="Times New Roman" w:cs="Times New Roman"/>
          <w:sz w:val="28"/>
          <w:szCs w:val="28"/>
        </w:rPr>
      </w:pPr>
      <w:r w:rsidRPr="009300A4">
        <w:rPr>
          <w:rFonts w:ascii="Times New Roman" w:hAnsi="Times New Roman" w:cs="Times New Roman"/>
          <w:sz w:val="28"/>
          <w:szCs w:val="28"/>
        </w:rPr>
        <w:t>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rsidR="00262894" w:rsidRPr="00EF7FFA" w:rsidRDefault="00262894" w:rsidP="00EF7FFA">
      <w:pPr>
        <w:spacing w:after="0" w:line="240" w:lineRule="auto"/>
        <w:rPr>
          <w:rFonts w:ascii="Times New Roman" w:hAnsi="Times New Roman" w:cs="Times New Roman"/>
          <w:sz w:val="28"/>
          <w:szCs w:val="28"/>
        </w:rPr>
      </w:pPr>
    </w:p>
    <w:p w:rsidR="00364C93" w:rsidRDefault="00EF7FFA" w:rsidP="00EF7FFA">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1.2. </w:t>
      </w:r>
      <w:r w:rsidR="00992EB1" w:rsidRPr="00EF7FFA">
        <w:rPr>
          <w:rFonts w:ascii="Times New Roman" w:hAnsi="Times New Roman" w:cs="Times New Roman"/>
          <w:sz w:val="28"/>
          <w:szCs w:val="28"/>
        </w:rPr>
        <w:t xml:space="preserve">Ця Інструкція визначає порядок заповнення форми звітності  </w:t>
      </w:r>
      <w:r w:rsidR="00992EB1" w:rsidRPr="00EF7FFA">
        <w:rPr>
          <w:rFonts w:ascii="Times New Roman" w:hAnsi="Times New Roman" w:cs="Times New Roman"/>
          <w:sz w:val="28"/>
          <w:szCs w:val="28"/>
        </w:rPr>
        <w:br/>
        <w:t>№ 1-НКРЕКП-дох</w:t>
      </w:r>
      <w:r w:rsidR="00586BAB">
        <w:rPr>
          <w:rFonts w:ascii="Times New Roman" w:hAnsi="Times New Roman" w:cs="Times New Roman"/>
          <w:sz w:val="28"/>
          <w:szCs w:val="28"/>
        </w:rPr>
        <w:t>і</w:t>
      </w:r>
      <w:r w:rsidR="00992EB1" w:rsidRPr="00EF7FFA">
        <w:rPr>
          <w:rFonts w:ascii="Times New Roman" w:hAnsi="Times New Roman" w:cs="Times New Roman"/>
          <w:sz w:val="28"/>
          <w:szCs w:val="28"/>
        </w:rPr>
        <w:t>д (квартал) «</w:t>
      </w:r>
      <w:r w:rsidRPr="00EF7FFA">
        <w:rPr>
          <w:rStyle w:val="rvts15"/>
          <w:rFonts w:ascii="Times New Roman" w:hAnsi="Times New Roman" w:cs="Times New Roman"/>
          <w:bCs/>
          <w:sz w:val="28"/>
          <w:szCs w:val="28"/>
        </w:rPr>
        <w:t>Звіт про обсяг чистого доходу</w:t>
      </w:r>
      <w:r w:rsidR="00992EB1" w:rsidRPr="00EF7FFA">
        <w:rPr>
          <w:rFonts w:ascii="Times New Roman" w:hAnsi="Times New Roman" w:cs="Times New Roman"/>
          <w:sz w:val="28"/>
          <w:szCs w:val="28"/>
        </w:rPr>
        <w:t xml:space="preserve">» (далі – форма звітності </w:t>
      </w:r>
      <w:r w:rsidR="00992EB1" w:rsidRPr="00EF7FFA">
        <w:rPr>
          <w:rStyle w:val="rvts15"/>
          <w:rFonts w:ascii="Times New Roman" w:hAnsi="Times New Roman" w:cs="Times New Roman"/>
          <w:bCs/>
          <w:sz w:val="28"/>
          <w:szCs w:val="28"/>
        </w:rPr>
        <w:t>№ 1</w:t>
      </w:r>
      <w:r w:rsidR="00992EB1" w:rsidRPr="00EF7FFA">
        <w:rPr>
          <w:rFonts w:ascii="Times New Roman" w:hAnsi="Times New Roman" w:cs="Times New Roman"/>
          <w:sz w:val="28"/>
          <w:szCs w:val="28"/>
        </w:rPr>
        <w:t xml:space="preserve">), та термін її подання до Національної комісії, що здійснює державне регулювання у сферах енергетики та комунальних послуг </w:t>
      </w:r>
      <w:r w:rsidR="00A44EDE">
        <w:rPr>
          <w:rFonts w:ascii="Times New Roman" w:hAnsi="Times New Roman" w:cs="Times New Roman"/>
          <w:sz w:val="28"/>
          <w:szCs w:val="28"/>
        </w:rPr>
        <w:br/>
      </w:r>
      <w:r w:rsidR="00992EB1" w:rsidRPr="00EF7FFA">
        <w:rPr>
          <w:rFonts w:ascii="Times New Roman" w:hAnsi="Times New Roman" w:cs="Times New Roman"/>
          <w:sz w:val="28"/>
          <w:szCs w:val="28"/>
        </w:rPr>
        <w:t>(далі – НКРЕКП).</w:t>
      </w:r>
    </w:p>
    <w:p w:rsidR="000A3447" w:rsidRPr="00EF7FFA" w:rsidRDefault="000A3447" w:rsidP="00EF7FFA">
      <w:pPr>
        <w:spacing w:after="0" w:line="240" w:lineRule="auto"/>
        <w:rPr>
          <w:rFonts w:ascii="Times New Roman" w:hAnsi="Times New Roman" w:cs="Times New Roman"/>
          <w:sz w:val="28"/>
          <w:szCs w:val="28"/>
        </w:rPr>
      </w:pPr>
    </w:p>
    <w:p w:rsidR="00BA24A8" w:rsidRPr="00EF7FFA" w:rsidRDefault="00BA24A8" w:rsidP="00EF7FFA">
      <w:pPr>
        <w:spacing w:after="0" w:line="240" w:lineRule="auto"/>
        <w:rPr>
          <w:rFonts w:ascii="Times New Roman" w:hAnsi="Times New Roman" w:cs="Times New Roman"/>
          <w:sz w:val="28"/>
          <w:szCs w:val="28"/>
          <w:lang w:val="en-US"/>
        </w:rPr>
      </w:pPr>
      <w:r w:rsidRPr="00EF7FFA">
        <w:rPr>
          <w:rFonts w:ascii="Times New Roman" w:hAnsi="Times New Roman" w:cs="Times New Roman"/>
          <w:sz w:val="28"/>
          <w:szCs w:val="28"/>
        </w:rPr>
        <w:t>1.</w:t>
      </w:r>
      <w:r w:rsidR="00EF7FFA">
        <w:rPr>
          <w:rFonts w:ascii="Times New Roman" w:hAnsi="Times New Roman" w:cs="Times New Roman"/>
          <w:sz w:val="28"/>
          <w:szCs w:val="28"/>
        </w:rPr>
        <w:t>3</w:t>
      </w:r>
      <w:r w:rsidRPr="00EF7FFA">
        <w:rPr>
          <w:rFonts w:ascii="Times New Roman" w:hAnsi="Times New Roman" w:cs="Times New Roman"/>
          <w:sz w:val="28"/>
          <w:szCs w:val="28"/>
        </w:rPr>
        <w:t>. Ц</w:t>
      </w:r>
      <w:r w:rsidR="009639D6">
        <w:rPr>
          <w:rFonts w:ascii="Times New Roman" w:hAnsi="Times New Roman" w:cs="Times New Roman"/>
          <w:sz w:val="28"/>
          <w:szCs w:val="28"/>
        </w:rPr>
        <w:t>ю</w:t>
      </w:r>
      <w:r w:rsidRPr="00EF7FFA">
        <w:rPr>
          <w:rFonts w:ascii="Times New Roman" w:hAnsi="Times New Roman" w:cs="Times New Roman"/>
          <w:sz w:val="28"/>
          <w:szCs w:val="28"/>
        </w:rPr>
        <w:t xml:space="preserve"> Інструкці</w:t>
      </w:r>
      <w:r w:rsidR="009639D6">
        <w:rPr>
          <w:rFonts w:ascii="Times New Roman" w:hAnsi="Times New Roman" w:cs="Times New Roman"/>
          <w:sz w:val="28"/>
          <w:szCs w:val="28"/>
        </w:rPr>
        <w:t>ю</w:t>
      </w:r>
      <w:r w:rsidRPr="00EF7FFA">
        <w:rPr>
          <w:rFonts w:ascii="Times New Roman" w:hAnsi="Times New Roman" w:cs="Times New Roman"/>
          <w:sz w:val="28"/>
          <w:szCs w:val="28"/>
        </w:rPr>
        <w:t xml:space="preserve"> розроблен</w:t>
      </w:r>
      <w:r w:rsidR="009639D6">
        <w:rPr>
          <w:rFonts w:ascii="Times New Roman" w:hAnsi="Times New Roman" w:cs="Times New Roman"/>
          <w:sz w:val="28"/>
          <w:szCs w:val="28"/>
        </w:rPr>
        <w:t>о</w:t>
      </w:r>
      <w:r w:rsidRPr="00EF7FFA">
        <w:rPr>
          <w:rFonts w:ascii="Times New Roman" w:hAnsi="Times New Roman" w:cs="Times New Roman"/>
          <w:sz w:val="28"/>
          <w:szCs w:val="28"/>
        </w:rPr>
        <w:t xml:space="preserve"> відповідно до: </w:t>
      </w:r>
    </w:p>
    <w:p w:rsidR="00DD52C1" w:rsidRDefault="00BA24A8" w:rsidP="00795486">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законів України «Про ринок електричної енергії», «Про Національну комісію, що здійснює державне регулювання у сферах енергетики та комунальних послуг», </w:t>
      </w:r>
      <w:r w:rsidR="00232142" w:rsidRPr="00EF7FFA">
        <w:rPr>
          <w:rStyle w:val="fontstyle01"/>
        </w:rPr>
        <w:t>«Про бухгалтерський облік та фінансову</w:t>
      </w:r>
      <w:r w:rsidR="00232142" w:rsidRPr="00EF7FFA">
        <w:rPr>
          <w:rFonts w:ascii="Times New Roman" w:hAnsi="Times New Roman" w:cs="Times New Roman"/>
          <w:color w:val="000000"/>
          <w:sz w:val="28"/>
          <w:szCs w:val="28"/>
        </w:rPr>
        <w:t xml:space="preserve"> </w:t>
      </w:r>
      <w:r w:rsidR="00232142" w:rsidRPr="00EF7FFA">
        <w:rPr>
          <w:rStyle w:val="fontstyle01"/>
        </w:rPr>
        <w:t>звітність в Україні»</w:t>
      </w:r>
      <w:r w:rsidR="00232142">
        <w:rPr>
          <w:rStyle w:val="fontstyle01"/>
        </w:rPr>
        <w:t xml:space="preserve">, </w:t>
      </w:r>
      <w:hyperlink r:id="rId8" w:tgtFrame="_blank" w:history="1">
        <w:r w:rsidR="001F5D17" w:rsidRPr="001F5D17">
          <w:rPr>
            <w:rStyle w:val="a3"/>
            <w:rFonts w:ascii="Times New Roman" w:hAnsi="Times New Roman" w:cs="Times New Roman"/>
            <w:color w:val="auto"/>
            <w:sz w:val="28"/>
            <w:szCs w:val="28"/>
            <w:u w:val="none"/>
          </w:rPr>
          <w:t>«Про інформацію»</w:t>
        </w:r>
      </w:hyperlink>
      <w:r w:rsidR="001F5D17" w:rsidRPr="001F5D17">
        <w:rPr>
          <w:rFonts w:ascii="Times New Roman" w:hAnsi="Times New Roman" w:cs="Times New Roman"/>
          <w:sz w:val="28"/>
          <w:szCs w:val="28"/>
        </w:rPr>
        <w:t>,</w:t>
      </w:r>
      <w:r w:rsidR="0036286F">
        <w:rPr>
          <w:rFonts w:ascii="Times New Roman" w:hAnsi="Times New Roman" w:cs="Times New Roman"/>
          <w:sz w:val="28"/>
          <w:szCs w:val="28"/>
        </w:rPr>
        <w:t xml:space="preserve"> </w:t>
      </w:r>
      <w:hyperlink r:id="rId9" w:tgtFrame="_blank" w:history="1">
        <w:r w:rsidR="001F5D17" w:rsidRPr="001F5D17">
          <w:rPr>
            <w:rStyle w:val="a3"/>
            <w:rFonts w:ascii="Times New Roman" w:hAnsi="Times New Roman" w:cs="Times New Roman"/>
            <w:color w:val="auto"/>
            <w:sz w:val="28"/>
            <w:szCs w:val="28"/>
            <w:u w:val="none"/>
          </w:rPr>
          <w:t>«Про доступ до публічної інформації»</w:t>
        </w:r>
      </w:hyperlink>
      <w:r w:rsidR="00DD52C1">
        <w:rPr>
          <w:rFonts w:ascii="Times New Roman" w:hAnsi="Times New Roman" w:cs="Times New Roman"/>
          <w:sz w:val="28"/>
          <w:szCs w:val="28"/>
        </w:rPr>
        <w:t>;</w:t>
      </w:r>
    </w:p>
    <w:p w:rsidR="0036286F" w:rsidRDefault="0036286F" w:rsidP="00DD52C1">
      <w:pPr>
        <w:spacing w:after="0" w:line="240" w:lineRule="auto"/>
        <w:rPr>
          <w:rFonts w:ascii="Times New Roman" w:hAnsi="Times New Roman" w:cs="Times New Roman"/>
          <w:sz w:val="28"/>
          <w:szCs w:val="28"/>
        </w:rPr>
      </w:pPr>
      <w:r w:rsidRPr="00F239B6">
        <w:rPr>
          <w:rFonts w:ascii="Times New Roman" w:hAnsi="Times New Roman" w:cs="Times New Roman"/>
          <w:sz w:val="28"/>
          <w:szCs w:val="28"/>
        </w:rPr>
        <w:t xml:space="preserve">Правил ринку, затверджених постановою НКРЕКП від 14 березня </w:t>
      </w:r>
      <w:r w:rsidRPr="00F239B6">
        <w:rPr>
          <w:rFonts w:ascii="Times New Roman" w:hAnsi="Times New Roman" w:cs="Times New Roman"/>
          <w:sz w:val="28"/>
          <w:szCs w:val="28"/>
        </w:rPr>
        <w:br/>
        <w:t>2018 року № 307,</w:t>
      </w:r>
      <w:r w:rsidR="00F239B6" w:rsidRPr="00F239B6">
        <w:rPr>
          <w:rFonts w:ascii="Times New Roman" w:hAnsi="Times New Roman" w:cs="Times New Roman"/>
          <w:sz w:val="28"/>
          <w:szCs w:val="28"/>
        </w:rPr>
        <w:t xml:space="preserve"> </w:t>
      </w:r>
      <w:r w:rsidR="00F239B6" w:rsidRPr="00F239B6">
        <w:rPr>
          <w:rFonts w:ascii="Times New Roman" w:hAnsi="Times New Roman" w:cs="Times New Roman"/>
          <w:sz w:val="28"/>
          <w:szCs w:val="28"/>
          <w:bdr w:val="none" w:sz="0" w:space="0" w:color="auto" w:frame="1"/>
        </w:rPr>
        <w:t>Правил ринку «на добу наперед» та внутрішньодобового ринку»</w:t>
      </w:r>
      <w:r w:rsidR="00F239B6">
        <w:rPr>
          <w:rFonts w:ascii="Times New Roman" w:hAnsi="Times New Roman" w:cs="Times New Roman"/>
          <w:sz w:val="28"/>
          <w:szCs w:val="28"/>
          <w:bdr w:val="none" w:sz="0" w:space="0" w:color="auto" w:frame="1"/>
        </w:rPr>
        <w:t xml:space="preserve">, </w:t>
      </w:r>
      <w:r w:rsidR="00F239B6" w:rsidRPr="00F239B6">
        <w:rPr>
          <w:rFonts w:ascii="Times New Roman" w:hAnsi="Times New Roman" w:cs="Times New Roman"/>
          <w:sz w:val="28"/>
          <w:szCs w:val="28"/>
        </w:rPr>
        <w:t xml:space="preserve">затверджених постановою НКРЕКП від </w:t>
      </w:r>
      <w:r w:rsidR="00F239B6" w:rsidRPr="00F239B6">
        <w:rPr>
          <w:rFonts w:ascii="Times New Roman" w:hAnsi="Times New Roman" w:cs="Times New Roman"/>
          <w:sz w:val="28"/>
          <w:szCs w:val="28"/>
          <w:bdr w:val="none" w:sz="0" w:space="0" w:color="auto" w:frame="1"/>
        </w:rPr>
        <w:t>14</w:t>
      </w:r>
      <w:r w:rsidR="00F239B6">
        <w:rPr>
          <w:rFonts w:ascii="Times New Roman" w:hAnsi="Times New Roman" w:cs="Times New Roman"/>
          <w:sz w:val="28"/>
          <w:szCs w:val="28"/>
          <w:bdr w:val="none" w:sz="0" w:space="0" w:color="auto" w:frame="1"/>
        </w:rPr>
        <w:t xml:space="preserve"> березня </w:t>
      </w:r>
      <w:r w:rsidR="00F239B6" w:rsidRPr="00F239B6">
        <w:rPr>
          <w:rFonts w:ascii="Times New Roman" w:hAnsi="Times New Roman" w:cs="Times New Roman"/>
          <w:sz w:val="28"/>
          <w:szCs w:val="28"/>
          <w:bdr w:val="none" w:sz="0" w:space="0" w:color="auto" w:frame="1"/>
        </w:rPr>
        <w:t xml:space="preserve">2018 </w:t>
      </w:r>
      <w:r w:rsidR="00F239B6">
        <w:rPr>
          <w:rFonts w:ascii="Times New Roman" w:hAnsi="Times New Roman" w:cs="Times New Roman"/>
          <w:sz w:val="28"/>
          <w:szCs w:val="28"/>
          <w:bdr w:val="none" w:sz="0" w:space="0" w:color="auto" w:frame="1"/>
        </w:rPr>
        <w:t xml:space="preserve">року </w:t>
      </w:r>
      <w:r w:rsidR="00F239B6" w:rsidRPr="00F239B6">
        <w:rPr>
          <w:rFonts w:ascii="Times New Roman" w:hAnsi="Times New Roman" w:cs="Times New Roman"/>
          <w:sz w:val="28"/>
          <w:szCs w:val="28"/>
          <w:bdr w:val="none" w:sz="0" w:space="0" w:color="auto" w:frame="1"/>
        </w:rPr>
        <w:t>№ 308</w:t>
      </w:r>
      <w:r w:rsidR="00F239B6">
        <w:rPr>
          <w:rFonts w:ascii="Times New Roman" w:hAnsi="Times New Roman" w:cs="Times New Roman"/>
          <w:sz w:val="28"/>
          <w:szCs w:val="28"/>
          <w:bdr w:val="none" w:sz="0" w:space="0" w:color="auto" w:frame="1"/>
        </w:rPr>
        <w:t>,</w:t>
      </w:r>
      <w:r w:rsidR="00F239B6" w:rsidRPr="00F239B6">
        <w:rPr>
          <w:rFonts w:ascii="Times New Roman" w:hAnsi="Times New Roman" w:cs="Times New Roman"/>
          <w:sz w:val="28"/>
          <w:szCs w:val="28"/>
          <w:bdr w:val="none" w:sz="0" w:space="0" w:color="auto" w:frame="1"/>
        </w:rPr>
        <w:t xml:space="preserve"> </w:t>
      </w:r>
      <w:r w:rsidR="00F239B6">
        <w:rPr>
          <w:rFonts w:ascii="Times New Roman" w:hAnsi="Times New Roman" w:cs="Times New Roman"/>
          <w:sz w:val="28"/>
          <w:szCs w:val="28"/>
        </w:rPr>
        <w:t>Правил роздрібного ринку електричної енергії, затверджених постановою НКРЕКП від 14 березня 2018 року № 312</w:t>
      </w:r>
      <w:r>
        <w:rPr>
          <w:rFonts w:ascii="Times New Roman" w:hAnsi="Times New Roman" w:cs="Times New Roman"/>
          <w:sz w:val="28"/>
          <w:szCs w:val="28"/>
        </w:rPr>
        <w:t xml:space="preserve">, </w:t>
      </w:r>
      <w:r w:rsidR="00A413F4" w:rsidRPr="00A413F4">
        <w:rPr>
          <w:rFonts w:ascii="Times New Roman" w:eastAsia="Calibri" w:hAnsi="Times New Roman" w:cs="Times New Roman"/>
          <w:sz w:val="28"/>
          <w:szCs w:val="28"/>
        </w:rPr>
        <w:t>Ліцензійних умов провадження господарської діяльності з передачі електричної енергії, затверджених постановою НКРЕКП від 09 листопада 2017 року № 1388</w:t>
      </w:r>
      <w:r w:rsidR="00795486">
        <w:rPr>
          <w:rFonts w:ascii="Times New Roman" w:eastAsia="Calibri" w:hAnsi="Times New Roman" w:cs="Times New Roman"/>
          <w:sz w:val="28"/>
          <w:szCs w:val="28"/>
        </w:rPr>
        <w:t>,</w:t>
      </w:r>
      <w:r w:rsidR="00795486">
        <w:rPr>
          <w:rFonts w:ascii="Times New Roman" w:hAnsi="Times New Roman" w:cs="Times New Roman"/>
          <w:sz w:val="28"/>
          <w:szCs w:val="28"/>
        </w:rPr>
        <w:t xml:space="preserve"> </w:t>
      </w:r>
      <w:r w:rsidR="004446FC" w:rsidRPr="00F372B6">
        <w:rPr>
          <w:rFonts w:ascii="Times New Roman" w:eastAsia="Calibri" w:hAnsi="Times New Roman" w:cs="Times New Roman"/>
          <w:sz w:val="28"/>
          <w:szCs w:val="28"/>
        </w:rPr>
        <w:t>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r w:rsidR="00795486">
        <w:rPr>
          <w:rFonts w:ascii="Times New Roman" w:eastAsia="Calibri" w:hAnsi="Times New Roman" w:cs="Times New Roman"/>
          <w:sz w:val="28"/>
          <w:szCs w:val="28"/>
        </w:rPr>
        <w:t>,</w:t>
      </w:r>
      <w:r w:rsidR="00795486">
        <w:rPr>
          <w:rFonts w:ascii="Times New Roman" w:hAnsi="Times New Roman" w:cs="Times New Roman"/>
          <w:sz w:val="28"/>
          <w:szCs w:val="28"/>
        </w:rPr>
        <w:t xml:space="preserve"> </w:t>
      </w:r>
      <w:r w:rsidR="00F372B6" w:rsidRPr="00F372B6">
        <w:rPr>
          <w:rFonts w:ascii="Times New Roman" w:eastAsia="Calibri" w:hAnsi="Times New Roman" w:cs="Times New Roman"/>
          <w:sz w:val="28"/>
          <w:szCs w:val="28"/>
        </w:rPr>
        <w:t>Ліцензійних умов провадження господарської діяльності зі здійснення функцій гарантованого покупця, затверджених постановою НКРЕКП від</w:t>
      </w:r>
      <w:r w:rsidR="006E4653">
        <w:rPr>
          <w:rFonts w:ascii="Times New Roman" w:eastAsia="Calibri" w:hAnsi="Times New Roman" w:cs="Times New Roman"/>
          <w:sz w:val="28"/>
          <w:szCs w:val="28"/>
        </w:rPr>
        <w:t xml:space="preserve"> </w:t>
      </w:r>
      <w:r w:rsidR="00F372B6" w:rsidRPr="00F372B6">
        <w:rPr>
          <w:rFonts w:ascii="Times New Roman" w:eastAsia="Calibri" w:hAnsi="Times New Roman" w:cs="Times New Roman"/>
          <w:sz w:val="28"/>
          <w:szCs w:val="28"/>
        </w:rPr>
        <w:t xml:space="preserve">27 грудня </w:t>
      </w:r>
      <w:r w:rsidR="009639D6">
        <w:rPr>
          <w:rFonts w:ascii="Times New Roman" w:eastAsia="Calibri" w:hAnsi="Times New Roman" w:cs="Times New Roman"/>
          <w:sz w:val="28"/>
          <w:szCs w:val="28"/>
        </w:rPr>
        <w:br/>
      </w:r>
      <w:r w:rsidR="00F372B6" w:rsidRPr="00F372B6">
        <w:rPr>
          <w:rFonts w:ascii="Times New Roman" w:eastAsia="Calibri" w:hAnsi="Times New Roman" w:cs="Times New Roman"/>
          <w:sz w:val="28"/>
          <w:szCs w:val="28"/>
        </w:rPr>
        <w:t>2017 року № 1471,</w:t>
      </w:r>
      <w:r w:rsidR="00795486">
        <w:rPr>
          <w:rFonts w:ascii="Times New Roman" w:hAnsi="Times New Roman" w:cs="Times New Roman"/>
          <w:sz w:val="28"/>
          <w:szCs w:val="28"/>
        </w:rPr>
        <w:t xml:space="preserve"> </w:t>
      </w:r>
      <w:r>
        <w:rPr>
          <w:rFonts w:ascii="Times New Roman" w:hAnsi="Times New Roman" w:cs="Times New Roman"/>
          <w:sz w:val="28"/>
          <w:szCs w:val="28"/>
        </w:rPr>
        <w:t>Ліцензійних умов провадження господарської діяльності з розподілу електричної енергії, затверджених постановою НКРЕКП від 27 грудня 2017</w:t>
      </w:r>
      <w:r w:rsidR="00A413F4">
        <w:rPr>
          <w:rFonts w:ascii="Times New Roman" w:hAnsi="Times New Roman" w:cs="Times New Roman"/>
          <w:sz w:val="28"/>
          <w:szCs w:val="28"/>
        </w:rPr>
        <w:t xml:space="preserve"> </w:t>
      </w:r>
      <w:r>
        <w:rPr>
          <w:rFonts w:ascii="Times New Roman" w:hAnsi="Times New Roman" w:cs="Times New Roman"/>
          <w:sz w:val="28"/>
          <w:szCs w:val="28"/>
        </w:rPr>
        <w:t>року № 1470</w:t>
      </w:r>
      <w:r w:rsidR="00795486">
        <w:rPr>
          <w:rFonts w:ascii="Times New Roman" w:hAnsi="Times New Roman" w:cs="Times New Roman"/>
          <w:sz w:val="28"/>
          <w:szCs w:val="28"/>
        </w:rPr>
        <w:t xml:space="preserve">, </w:t>
      </w:r>
      <w:r w:rsidR="00F372B6" w:rsidRPr="00F372B6">
        <w:rPr>
          <w:rFonts w:ascii="Times New Roman" w:eastAsia="Calibri" w:hAnsi="Times New Roman" w:cs="Times New Roman"/>
          <w:sz w:val="28"/>
          <w:szCs w:val="28"/>
        </w:rPr>
        <w:t xml:space="preserve">Ліцензійних умов провадження господарської діяльності з виробництва електричної енергії, затверджених постановою НКРЕКП </w:t>
      </w:r>
      <w:r w:rsidR="009639D6">
        <w:rPr>
          <w:rFonts w:ascii="Times New Roman" w:eastAsia="Calibri" w:hAnsi="Times New Roman" w:cs="Times New Roman"/>
          <w:sz w:val="28"/>
          <w:szCs w:val="28"/>
        </w:rPr>
        <w:br/>
      </w:r>
      <w:r w:rsidR="00F372B6" w:rsidRPr="00F372B6">
        <w:rPr>
          <w:rFonts w:ascii="Times New Roman" w:eastAsia="Calibri" w:hAnsi="Times New Roman" w:cs="Times New Roman"/>
          <w:sz w:val="28"/>
          <w:szCs w:val="28"/>
        </w:rPr>
        <w:t>від 27 грудня 2017 року № 1467</w:t>
      </w:r>
      <w:r w:rsidR="00795486">
        <w:rPr>
          <w:rFonts w:ascii="Times New Roman" w:eastAsia="Calibri" w:hAnsi="Times New Roman" w:cs="Times New Roman"/>
          <w:sz w:val="28"/>
          <w:szCs w:val="28"/>
        </w:rPr>
        <w:t>,</w:t>
      </w:r>
      <w:r w:rsidR="00795486">
        <w:rPr>
          <w:rFonts w:ascii="Times New Roman" w:hAnsi="Times New Roman" w:cs="Times New Roman"/>
          <w:sz w:val="28"/>
          <w:szCs w:val="28"/>
        </w:rPr>
        <w:t xml:space="preserve"> </w:t>
      </w:r>
      <w:r w:rsidR="00F372B6" w:rsidRPr="009138A3">
        <w:rPr>
          <w:rFonts w:ascii="Times New Roman" w:hAnsi="Times New Roman" w:cs="Times New Roman"/>
          <w:sz w:val="28"/>
          <w:szCs w:val="28"/>
        </w:rPr>
        <w:t>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r w:rsidR="00795486">
        <w:rPr>
          <w:rFonts w:ascii="Times New Roman" w:hAnsi="Times New Roman" w:cs="Times New Roman"/>
          <w:sz w:val="28"/>
          <w:szCs w:val="28"/>
        </w:rPr>
        <w:t xml:space="preserve">, </w:t>
      </w:r>
      <w:r w:rsidR="004446FC" w:rsidRPr="004446FC">
        <w:rPr>
          <w:rFonts w:ascii="Times New Roman" w:eastAsia="Calibri" w:hAnsi="Times New Roman" w:cs="Times New Roman"/>
          <w:sz w:val="28"/>
          <w:szCs w:val="28"/>
        </w:rPr>
        <w:t>Ліцензійних умов провадження господарської діяльності з перепродажу електричної енергії (трейдерської діяльності),</w:t>
      </w:r>
      <w:r w:rsidR="00795486">
        <w:rPr>
          <w:rFonts w:ascii="Times New Roman" w:eastAsia="Calibri" w:hAnsi="Times New Roman" w:cs="Times New Roman"/>
          <w:sz w:val="28"/>
          <w:szCs w:val="28"/>
        </w:rPr>
        <w:t xml:space="preserve"> </w:t>
      </w:r>
      <w:r w:rsidR="004446FC" w:rsidRPr="004446FC">
        <w:rPr>
          <w:rFonts w:ascii="Times New Roman" w:eastAsia="Calibri" w:hAnsi="Times New Roman" w:cs="Times New Roman"/>
          <w:sz w:val="28"/>
          <w:szCs w:val="28"/>
        </w:rPr>
        <w:t>затверджених постановою НКРЕКП від 27 грудня 2017 року № 1468</w:t>
      </w:r>
      <w:r w:rsidR="00795486">
        <w:rPr>
          <w:rFonts w:ascii="Times New Roman" w:eastAsia="Calibri" w:hAnsi="Times New Roman" w:cs="Times New Roman"/>
          <w:sz w:val="28"/>
          <w:szCs w:val="28"/>
        </w:rPr>
        <w:t>,</w:t>
      </w:r>
      <w:r w:rsidR="00795486">
        <w:rPr>
          <w:rFonts w:ascii="Times New Roman" w:hAnsi="Times New Roman" w:cs="Times New Roman"/>
          <w:sz w:val="28"/>
          <w:szCs w:val="28"/>
        </w:rPr>
        <w:t xml:space="preserve"> </w:t>
      </w:r>
      <w:r w:rsidR="004446FC" w:rsidRPr="0036062E">
        <w:rPr>
          <w:rFonts w:ascii="Times New Roman" w:hAnsi="Times New Roman"/>
          <w:sz w:val="28"/>
          <w:szCs w:val="28"/>
        </w:rPr>
        <w:t>Ліцензійних умов провадження господарської діяльності зі зберігання енергії, затверджених постановою НКРЕКП від 22 липня 2022 року № 798</w:t>
      </w:r>
      <w:r w:rsidR="00795486">
        <w:rPr>
          <w:rFonts w:ascii="Times New Roman" w:hAnsi="Times New Roman"/>
          <w:sz w:val="28"/>
          <w:szCs w:val="28"/>
        </w:rPr>
        <w:t>,</w:t>
      </w:r>
      <w:r w:rsidR="00795486">
        <w:rPr>
          <w:rFonts w:ascii="Times New Roman" w:hAnsi="Times New Roman" w:cs="Times New Roman"/>
          <w:sz w:val="28"/>
          <w:szCs w:val="28"/>
        </w:rPr>
        <w:t xml:space="preserve"> Ліцензійних умов провадження господарської діяльності з розподілу електричної енергії малою системою розподілу, затверджених постановою НКРЕКП від 04 жовтня 2023 року № 1813, </w:t>
      </w:r>
      <w:r w:rsidR="004446FC" w:rsidRPr="004446FC">
        <w:rPr>
          <w:rFonts w:ascii="Times New Roman" w:eastAsia="Calibri" w:hAnsi="Times New Roman" w:cs="Times New Roman"/>
          <w:sz w:val="28"/>
          <w:szCs w:val="28"/>
        </w:rPr>
        <w:t>Ліцензійних умов провадження господарської діяльності з агрегації на ринку електричної енергії, затверджених постановою НКРЕКП від 18 жовтня 2023 року № 1909;</w:t>
      </w:r>
    </w:p>
    <w:p w:rsidR="00BA24A8" w:rsidRPr="00DD52C1" w:rsidRDefault="00BA24A8" w:rsidP="00DD52C1">
      <w:pPr>
        <w:spacing w:after="0" w:line="240" w:lineRule="auto"/>
        <w:rPr>
          <w:rFonts w:ascii="Times New Roman" w:hAnsi="Times New Roman" w:cs="Times New Roman"/>
          <w:color w:val="000000"/>
          <w:sz w:val="28"/>
          <w:szCs w:val="28"/>
        </w:rPr>
      </w:pPr>
      <w:r w:rsidRPr="00EF7FFA">
        <w:rPr>
          <w:rFonts w:ascii="Times New Roman" w:hAnsi="Times New Roman" w:cs="Times New Roman"/>
          <w:sz w:val="28"/>
          <w:szCs w:val="28"/>
        </w:rPr>
        <w:t>Міжнародних стандартів бухгалтерського обліку та Міжнародних стандартів фінансової звітності;</w:t>
      </w:r>
    </w:p>
    <w:p w:rsidR="00BA24A8" w:rsidRPr="005F05E3" w:rsidRDefault="00BA24A8" w:rsidP="00EF7FFA">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 xml:space="preserve">інших нормативно-правових актів, якими регулюється ліцензована </w:t>
      </w:r>
      <w:r w:rsidRPr="000A3447">
        <w:rPr>
          <w:rFonts w:ascii="Times New Roman" w:hAnsi="Times New Roman" w:cs="Times New Roman"/>
          <w:sz w:val="28"/>
          <w:szCs w:val="28"/>
        </w:rPr>
        <w:t xml:space="preserve">діяльність </w:t>
      </w:r>
      <w:r w:rsidR="006E4653" w:rsidRPr="000A3447">
        <w:rPr>
          <w:rFonts w:ascii="Times New Roman" w:hAnsi="Times New Roman" w:cs="Times New Roman"/>
          <w:sz w:val="28"/>
          <w:szCs w:val="28"/>
          <w:shd w:val="clear" w:color="auto" w:fill="FFFFFF"/>
        </w:rPr>
        <w:t>суб’єктів господарювання</w:t>
      </w:r>
      <w:r w:rsidR="000A3447" w:rsidRPr="000A3447">
        <w:rPr>
          <w:rFonts w:ascii="Times New Roman" w:hAnsi="Times New Roman" w:cs="Times New Roman"/>
          <w:sz w:val="28"/>
          <w:szCs w:val="28"/>
          <w:shd w:val="clear" w:color="auto" w:fill="FFFFFF"/>
        </w:rPr>
        <w:t>,</w:t>
      </w:r>
      <w:r w:rsidR="000A3447" w:rsidRPr="000A3447">
        <w:rPr>
          <w:rFonts w:ascii="Times New Roman" w:hAnsi="Times New Roman" w:cs="Times New Roman"/>
          <w:color w:val="FF0000"/>
          <w:sz w:val="28"/>
          <w:szCs w:val="28"/>
          <w:shd w:val="clear" w:color="auto" w:fill="FFFFFF"/>
        </w:rPr>
        <w:t xml:space="preserve"> </w:t>
      </w:r>
      <w:r w:rsidR="000A3447" w:rsidRPr="005F05E3">
        <w:rPr>
          <w:rFonts w:ascii="Times New Roman" w:hAnsi="Times New Roman" w:cs="Times New Roman"/>
          <w:sz w:val="28"/>
          <w:szCs w:val="28"/>
          <w:shd w:val="clear" w:color="auto" w:fill="FFFFFF"/>
        </w:rPr>
        <w:t>що провадять діяльність у сферах енергетики та комунальних послуг</w:t>
      </w:r>
      <w:r w:rsidRPr="005F05E3">
        <w:rPr>
          <w:rFonts w:ascii="Times New Roman" w:hAnsi="Times New Roman" w:cs="Times New Roman"/>
          <w:sz w:val="28"/>
          <w:szCs w:val="28"/>
        </w:rPr>
        <w:t>.</w:t>
      </w:r>
    </w:p>
    <w:p w:rsidR="00DD52C1" w:rsidRDefault="00DD52C1" w:rsidP="00EF7FFA">
      <w:pPr>
        <w:spacing w:after="0" w:line="240" w:lineRule="auto"/>
        <w:rPr>
          <w:rFonts w:ascii="Times New Roman" w:hAnsi="Times New Roman" w:cs="Times New Roman"/>
          <w:sz w:val="28"/>
          <w:szCs w:val="28"/>
        </w:rPr>
      </w:pPr>
    </w:p>
    <w:p w:rsidR="00804C1D" w:rsidRPr="00EF7FFA" w:rsidRDefault="00804C1D" w:rsidP="00EF7FFA">
      <w:pPr>
        <w:spacing w:after="0" w:line="240" w:lineRule="auto"/>
        <w:rPr>
          <w:rFonts w:ascii="Times New Roman" w:hAnsi="Times New Roman" w:cs="Times New Roman"/>
          <w:sz w:val="28"/>
          <w:szCs w:val="28"/>
        </w:rPr>
      </w:pPr>
    </w:p>
    <w:p w:rsidR="00BA24A8" w:rsidRDefault="00BA24A8" w:rsidP="00EF7FFA">
      <w:pPr>
        <w:spacing w:after="0" w:line="240" w:lineRule="auto"/>
        <w:jc w:val="center"/>
        <w:rPr>
          <w:rFonts w:ascii="Times New Roman" w:hAnsi="Times New Roman" w:cs="Times New Roman"/>
          <w:b/>
          <w:sz w:val="28"/>
          <w:szCs w:val="28"/>
          <w:shd w:val="clear" w:color="auto" w:fill="FFFFFF"/>
        </w:rPr>
      </w:pPr>
      <w:r w:rsidRPr="00EF7FFA">
        <w:rPr>
          <w:rFonts w:ascii="Times New Roman" w:hAnsi="Times New Roman" w:cs="Times New Roman"/>
          <w:b/>
          <w:sz w:val="28"/>
          <w:szCs w:val="28"/>
          <w:shd w:val="clear" w:color="auto" w:fill="FFFFFF"/>
        </w:rPr>
        <w:lastRenderedPageBreak/>
        <w:t>2. Порядок та термін надання інформації</w:t>
      </w:r>
    </w:p>
    <w:p w:rsidR="001F5D17" w:rsidRPr="00EF7FFA" w:rsidRDefault="001F5D17" w:rsidP="00EF7FFA">
      <w:pPr>
        <w:spacing w:after="0" w:line="240" w:lineRule="auto"/>
        <w:jc w:val="center"/>
        <w:rPr>
          <w:rFonts w:ascii="Times New Roman" w:hAnsi="Times New Roman" w:cs="Times New Roman"/>
          <w:b/>
          <w:sz w:val="28"/>
          <w:szCs w:val="28"/>
          <w:shd w:val="clear" w:color="auto" w:fill="FFFFFF"/>
        </w:rPr>
      </w:pPr>
    </w:p>
    <w:p w:rsidR="00BA24A8" w:rsidRDefault="003C3326" w:rsidP="00EF7FFA">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shd w:val="clear" w:color="auto" w:fill="FFFFFF"/>
        </w:rPr>
        <w:t xml:space="preserve">2.1. </w:t>
      </w:r>
      <w:r w:rsidR="00BA24A8" w:rsidRPr="00EF7FFA">
        <w:rPr>
          <w:rFonts w:ascii="Times New Roman" w:hAnsi="Times New Roman" w:cs="Times New Roman"/>
          <w:sz w:val="28"/>
          <w:szCs w:val="28"/>
          <w:shd w:val="clear" w:color="auto" w:fill="FFFFFF"/>
        </w:rPr>
        <w:t>Звітним періодом є квартал.</w:t>
      </w:r>
    </w:p>
    <w:p w:rsidR="00DD52C1" w:rsidRPr="00EF7FFA" w:rsidRDefault="00DD52C1" w:rsidP="00EF7FFA">
      <w:pPr>
        <w:spacing w:after="0" w:line="240" w:lineRule="auto"/>
        <w:rPr>
          <w:rFonts w:ascii="Times New Roman" w:hAnsi="Times New Roman" w:cs="Times New Roman"/>
          <w:sz w:val="28"/>
          <w:szCs w:val="28"/>
          <w:shd w:val="clear" w:color="auto" w:fill="FFFFFF"/>
        </w:rPr>
      </w:pPr>
    </w:p>
    <w:p w:rsidR="00DD52C1" w:rsidRDefault="003C3326" w:rsidP="00EF7FFA">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shd w:val="clear" w:color="auto" w:fill="FFFFFF"/>
        </w:rPr>
        <w:t xml:space="preserve">2.2. </w:t>
      </w:r>
      <w:r w:rsidR="00BA24A8" w:rsidRPr="00EF7FFA">
        <w:rPr>
          <w:rFonts w:ascii="Times New Roman" w:hAnsi="Times New Roman" w:cs="Times New Roman"/>
          <w:sz w:val="28"/>
          <w:szCs w:val="28"/>
          <w:shd w:val="clear" w:color="auto" w:fill="FFFFFF"/>
        </w:rPr>
        <w:t xml:space="preserve">Форма звітності </w:t>
      </w:r>
      <w:r w:rsidR="00BA24A8" w:rsidRPr="00EF7FFA">
        <w:rPr>
          <w:rFonts w:ascii="Times New Roman" w:hAnsi="Times New Roman" w:cs="Times New Roman"/>
          <w:sz w:val="28"/>
          <w:szCs w:val="28"/>
        </w:rPr>
        <w:t>№ 1</w:t>
      </w:r>
      <w:r w:rsidR="003D12D3">
        <w:rPr>
          <w:rFonts w:ascii="Times New Roman" w:hAnsi="Times New Roman" w:cs="Times New Roman"/>
          <w:sz w:val="28"/>
          <w:szCs w:val="28"/>
        </w:rPr>
        <w:t xml:space="preserve"> </w:t>
      </w:r>
      <w:r w:rsidR="009639D6" w:rsidRPr="008D0912">
        <w:rPr>
          <w:rFonts w:ascii="Times New Roman" w:hAnsi="Times New Roman" w:cs="Times New Roman"/>
          <w:sz w:val="28"/>
          <w:szCs w:val="28"/>
          <w:shd w:val="clear" w:color="auto" w:fill="FFFFFF"/>
        </w:rPr>
        <w:t>подається</w:t>
      </w:r>
      <w:r w:rsidR="00BA24A8" w:rsidRPr="008D0912">
        <w:rPr>
          <w:rFonts w:ascii="Times New Roman" w:hAnsi="Times New Roman" w:cs="Times New Roman"/>
          <w:sz w:val="28"/>
          <w:szCs w:val="28"/>
          <w:shd w:val="clear" w:color="auto" w:fill="FFFFFF"/>
        </w:rPr>
        <w:t xml:space="preserve"> </w:t>
      </w:r>
      <w:r w:rsidR="008D0912" w:rsidRPr="008D0912">
        <w:rPr>
          <w:rFonts w:ascii="Times New Roman" w:hAnsi="Times New Roman" w:cs="Times New Roman"/>
          <w:sz w:val="28"/>
          <w:szCs w:val="28"/>
          <w:shd w:val="clear" w:color="auto" w:fill="FFFFFF"/>
        </w:rPr>
        <w:t>до</w:t>
      </w:r>
      <w:r w:rsidR="00BA24A8" w:rsidRPr="008D0912">
        <w:rPr>
          <w:rFonts w:ascii="Times New Roman" w:hAnsi="Times New Roman" w:cs="Times New Roman"/>
          <w:sz w:val="28"/>
          <w:szCs w:val="28"/>
          <w:shd w:val="clear" w:color="auto" w:fill="FFFFFF"/>
        </w:rPr>
        <w:t xml:space="preserve"> </w:t>
      </w:r>
      <w:r w:rsidR="003908D9" w:rsidRPr="008D0912">
        <w:rPr>
          <w:rFonts w:ascii="Times New Roman" w:hAnsi="Times New Roman" w:cs="Times New Roman"/>
          <w:sz w:val="28"/>
          <w:szCs w:val="28"/>
          <w:shd w:val="clear" w:color="auto" w:fill="FFFFFF"/>
        </w:rPr>
        <w:t>28</w:t>
      </w:r>
      <w:r w:rsidR="00BA24A8" w:rsidRPr="00EF7FFA">
        <w:rPr>
          <w:rFonts w:ascii="Times New Roman" w:hAnsi="Times New Roman" w:cs="Times New Roman"/>
          <w:sz w:val="28"/>
          <w:szCs w:val="28"/>
          <w:shd w:val="clear" w:color="auto" w:fill="FFFFFF"/>
        </w:rPr>
        <w:t xml:space="preserve"> числа місяця, наступного за звітним періодом</w:t>
      </w:r>
      <w:r w:rsidRPr="00EF7FFA">
        <w:rPr>
          <w:rFonts w:ascii="Times New Roman" w:hAnsi="Times New Roman" w:cs="Times New Roman"/>
          <w:sz w:val="28"/>
          <w:szCs w:val="28"/>
          <w:shd w:val="clear" w:color="auto" w:fill="FFFFFF"/>
        </w:rPr>
        <w:t>.</w:t>
      </w:r>
    </w:p>
    <w:p w:rsidR="003C3326" w:rsidRPr="00EF7FFA" w:rsidRDefault="003C3326" w:rsidP="00EF7FFA">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shd w:val="clear" w:color="auto" w:fill="FFFFFF"/>
        </w:rPr>
        <w:t xml:space="preserve"> </w:t>
      </w:r>
    </w:p>
    <w:p w:rsidR="00DD52C1" w:rsidRDefault="003C3326" w:rsidP="00DD52C1">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shd w:val="clear" w:color="auto" w:fill="FFFFFF"/>
          <w:lang w:val="en-US"/>
        </w:rPr>
        <w:t>2</w:t>
      </w:r>
      <w:r w:rsidRPr="00EF7FFA">
        <w:rPr>
          <w:rFonts w:ascii="Times New Roman" w:hAnsi="Times New Roman" w:cs="Times New Roman"/>
          <w:sz w:val="28"/>
          <w:szCs w:val="28"/>
          <w:shd w:val="clear" w:color="auto" w:fill="FFFFFF"/>
        </w:rPr>
        <w:t xml:space="preserve">.3. </w:t>
      </w:r>
      <w:r w:rsidR="00BA24A8" w:rsidRPr="00EF7FFA">
        <w:rPr>
          <w:rFonts w:ascii="Times New Roman" w:hAnsi="Times New Roman" w:cs="Times New Roman"/>
          <w:sz w:val="28"/>
          <w:szCs w:val="28"/>
          <w:shd w:val="clear" w:color="auto" w:fill="FFFFFF"/>
        </w:rPr>
        <w:t xml:space="preserve">Форма звітності </w:t>
      </w:r>
      <w:r w:rsidR="00BA24A8" w:rsidRPr="00EF7FFA">
        <w:rPr>
          <w:rFonts w:ascii="Times New Roman" w:hAnsi="Times New Roman" w:cs="Times New Roman"/>
          <w:sz w:val="28"/>
          <w:szCs w:val="28"/>
        </w:rPr>
        <w:t>№ 1</w:t>
      </w:r>
      <w:r w:rsidR="003D12D3">
        <w:rPr>
          <w:rFonts w:ascii="Times New Roman" w:hAnsi="Times New Roman" w:cs="Times New Roman"/>
          <w:sz w:val="28"/>
          <w:szCs w:val="28"/>
        </w:rPr>
        <w:t xml:space="preserve"> </w:t>
      </w:r>
      <w:r w:rsidR="00BA24A8" w:rsidRPr="00EF7FFA">
        <w:rPr>
          <w:rFonts w:ascii="Times New Roman" w:hAnsi="Times New Roman" w:cs="Times New Roman"/>
          <w:sz w:val="28"/>
          <w:szCs w:val="28"/>
          <w:shd w:val="clear" w:color="auto" w:fill="FFFFFF"/>
        </w:rPr>
        <w:t>подається до НКРЕКП виключно в електронн</w:t>
      </w:r>
      <w:r w:rsidR="008D0912">
        <w:rPr>
          <w:rFonts w:ascii="Times New Roman" w:hAnsi="Times New Roman" w:cs="Times New Roman"/>
          <w:sz w:val="28"/>
          <w:szCs w:val="28"/>
          <w:shd w:val="clear" w:color="auto" w:fill="FFFFFF"/>
        </w:rPr>
        <w:t>ій</w:t>
      </w:r>
      <w:r w:rsidR="00BA24A8" w:rsidRPr="00EF7FFA">
        <w:rPr>
          <w:rFonts w:ascii="Times New Roman" w:hAnsi="Times New Roman" w:cs="Times New Roman"/>
          <w:sz w:val="28"/>
          <w:szCs w:val="28"/>
          <w:shd w:val="clear" w:color="auto" w:fill="FFFFFF"/>
        </w:rPr>
        <w:t xml:space="preserve"> </w:t>
      </w:r>
      <w:r w:rsidR="008D0912">
        <w:rPr>
          <w:rFonts w:ascii="Times New Roman" w:hAnsi="Times New Roman" w:cs="Times New Roman"/>
          <w:sz w:val="28"/>
          <w:szCs w:val="28"/>
          <w:shd w:val="clear" w:color="auto" w:fill="FFFFFF"/>
        </w:rPr>
        <w:t>формі</w:t>
      </w:r>
      <w:r w:rsidR="00BA24A8" w:rsidRPr="00EF7FFA">
        <w:rPr>
          <w:rFonts w:ascii="Times New Roman" w:hAnsi="Times New Roman" w:cs="Times New Roman"/>
          <w:sz w:val="28"/>
          <w:szCs w:val="28"/>
          <w:shd w:val="clear" w:color="auto" w:fill="FFFFFF"/>
        </w:rPr>
        <w:t xml:space="preserve"> (</w:t>
      </w:r>
      <w:r w:rsidR="00DD52C1">
        <w:rPr>
          <w:rFonts w:ascii="Times New Roman" w:eastAsia="Calibri" w:hAnsi="Times New Roman" w:cs="Times New Roman"/>
          <w:sz w:val="28"/>
          <w:szCs w:val="28"/>
          <w:shd w:val="clear" w:color="auto" w:fill="FFFFFF"/>
        </w:rPr>
        <w:t xml:space="preserve">файл </w:t>
      </w:r>
      <w:r w:rsidR="00DD52C1">
        <w:rPr>
          <w:rFonts w:ascii="Times New Roman" w:eastAsia="Calibri" w:hAnsi="Times New Roman" w:cs="Times New Roman"/>
          <w:sz w:val="28"/>
          <w:szCs w:val="28"/>
        </w:rPr>
        <w:t>у форматі «</w:t>
      </w:r>
      <w:proofErr w:type="spellStart"/>
      <w:r w:rsidR="00DD52C1">
        <w:rPr>
          <w:rFonts w:ascii="Times New Roman" w:eastAsia="Calibri" w:hAnsi="Times New Roman" w:cs="Times New Roman"/>
          <w:sz w:val="28"/>
          <w:szCs w:val="28"/>
        </w:rPr>
        <w:t>xls</w:t>
      </w:r>
      <w:proofErr w:type="spellEnd"/>
      <w:r w:rsidR="00DD52C1">
        <w:rPr>
          <w:rFonts w:ascii="Times New Roman" w:eastAsia="Calibri" w:hAnsi="Times New Roman" w:cs="Times New Roman"/>
          <w:sz w:val="28"/>
          <w:szCs w:val="28"/>
        </w:rPr>
        <w:t>» або «</w:t>
      </w:r>
      <w:proofErr w:type="spellStart"/>
      <w:r w:rsidR="00DD52C1">
        <w:rPr>
          <w:rFonts w:ascii="Times New Roman" w:eastAsia="Calibri" w:hAnsi="Times New Roman" w:cs="Times New Roman"/>
          <w:sz w:val="28"/>
          <w:szCs w:val="28"/>
        </w:rPr>
        <w:t>xlsx</w:t>
      </w:r>
      <w:proofErr w:type="spellEnd"/>
      <w:r w:rsidR="00DD52C1">
        <w:rPr>
          <w:rFonts w:ascii="Times New Roman" w:eastAsia="Calibri" w:hAnsi="Times New Roman" w:cs="Times New Roman"/>
          <w:sz w:val="28"/>
          <w:szCs w:val="28"/>
        </w:rPr>
        <w:t>»</w:t>
      </w:r>
      <w:r w:rsidR="00DD52C1">
        <w:rPr>
          <w:rFonts w:ascii="Times New Roman" w:eastAsia="Calibri" w:hAnsi="Times New Roman" w:cs="Times New Roman"/>
          <w:sz w:val="28"/>
          <w:szCs w:val="28"/>
          <w:shd w:val="clear" w:color="auto" w:fill="FFFFFF"/>
        </w:rPr>
        <w:t xml:space="preserve"> </w:t>
      </w:r>
      <w:r w:rsidR="00BA24A8" w:rsidRPr="00EF7FFA">
        <w:rPr>
          <w:rFonts w:ascii="Times New Roman" w:hAnsi="Times New Roman" w:cs="Times New Roman"/>
          <w:sz w:val="28"/>
          <w:szCs w:val="28"/>
          <w:shd w:val="clear" w:color="auto" w:fill="FFFFFF"/>
        </w:rPr>
        <w:t xml:space="preserve">згідно з формою, розробленою НКРЕКП) на адресу: </w:t>
      </w:r>
      <w:proofErr w:type="spellStart"/>
      <w:r w:rsidR="00164C6B" w:rsidRPr="00804C1D">
        <w:rPr>
          <w:rFonts w:ascii="Times New Roman" w:hAnsi="Times New Roman" w:cs="Times New Roman"/>
          <w:sz w:val="28"/>
          <w:szCs w:val="28"/>
          <w:shd w:val="clear" w:color="auto" w:fill="FFFFFF"/>
          <w:lang w:val="en-US"/>
        </w:rPr>
        <w:t>do</w:t>
      </w:r>
      <w:r w:rsidR="0074055C" w:rsidRPr="00804C1D">
        <w:rPr>
          <w:rFonts w:ascii="Times New Roman" w:hAnsi="Times New Roman" w:cs="Times New Roman"/>
          <w:sz w:val="28"/>
          <w:szCs w:val="28"/>
          <w:shd w:val="clear" w:color="auto" w:fill="FFFFFF"/>
          <w:lang w:val="en-US"/>
        </w:rPr>
        <w:t>h</w:t>
      </w:r>
      <w:r w:rsidR="00164C6B" w:rsidRPr="00804C1D">
        <w:rPr>
          <w:rFonts w:ascii="Times New Roman" w:hAnsi="Times New Roman" w:cs="Times New Roman"/>
          <w:sz w:val="28"/>
          <w:szCs w:val="28"/>
          <w:shd w:val="clear" w:color="auto" w:fill="FFFFFF"/>
          <w:lang w:val="en-US"/>
        </w:rPr>
        <w:t>id</w:t>
      </w:r>
      <w:proofErr w:type="spellEnd"/>
      <w:r w:rsidR="00BA24A8" w:rsidRPr="00804C1D">
        <w:rPr>
          <w:rFonts w:ascii="Times New Roman" w:hAnsi="Times New Roman" w:cs="Times New Roman"/>
          <w:sz w:val="28"/>
          <w:szCs w:val="28"/>
          <w:shd w:val="clear" w:color="auto" w:fill="FFFFFF"/>
        </w:rPr>
        <w:t>@nerc.gov.ua</w:t>
      </w:r>
      <w:r w:rsidR="00BA24A8" w:rsidRPr="00EF7FFA">
        <w:rPr>
          <w:rFonts w:ascii="Times New Roman" w:hAnsi="Times New Roman" w:cs="Times New Roman"/>
          <w:sz w:val="28"/>
          <w:szCs w:val="28"/>
          <w:shd w:val="clear" w:color="auto" w:fill="FFFFFF"/>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BA24A8" w:rsidRPr="00EF7FFA" w:rsidRDefault="00BA24A8" w:rsidP="00DD52C1">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BA24A8" w:rsidRPr="00EF7FFA" w:rsidRDefault="00BA24A8" w:rsidP="00EF7FFA">
      <w:pPr>
        <w:spacing w:after="0" w:line="240" w:lineRule="auto"/>
        <w:rPr>
          <w:rFonts w:ascii="Times New Roman" w:hAnsi="Times New Roman" w:cs="Times New Roman"/>
          <w:sz w:val="28"/>
          <w:szCs w:val="28"/>
          <w:shd w:val="clear" w:color="auto" w:fill="FFFFFF"/>
        </w:rPr>
      </w:pPr>
      <w:r w:rsidRPr="00EF7FFA">
        <w:rPr>
          <w:rFonts w:ascii="Times New Roman" w:hAnsi="Times New Roman" w:cs="Times New Roman"/>
          <w:sz w:val="28"/>
          <w:szCs w:val="28"/>
          <w:shd w:val="clear" w:color="auto" w:fill="FFFFFF"/>
        </w:rPr>
        <w:t xml:space="preserve">НКРЕКП протягом 10 робочих днів з дня надходження форми звітності </w:t>
      </w:r>
      <w:r w:rsidR="00593209">
        <w:rPr>
          <w:rFonts w:ascii="Times New Roman" w:hAnsi="Times New Roman" w:cs="Times New Roman"/>
          <w:sz w:val="28"/>
          <w:szCs w:val="28"/>
          <w:shd w:val="clear" w:color="auto" w:fill="FFFFFF"/>
        </w:rPr>
        <w:br/>
      </w:r>
      <w:r w:rsidR="00593209" w:rsidRPr="00EF7FFA">
        <w:rPr>
          <w:rStyle w:val="rvts15"/>
          <w:rFonts w:ascii="Times New Roman" w:hAnsi="Times New Roman" w:cs="Times New Roman"/>
          <w:bCs/>
          <w:sz w:val="28"/>
          <w:szCs w:val="28"/>
        </w:rPr>
        <w:t>№ 1</w:t>
      </w:r>
      <w:r w:rsidR="00593209" w:rsidRPr="00EF7FFA">
        <w:rPr>
          <w:rFonts w:ascii="Times New Roman" w:hAnsi="Times New Roman" w:cs="Times New Roman"/>
          <w:sz w:val="28"/>
          <w:szCs w:val="28"/>
          <w:shd w:val="clear" w:color="auto" w:fill="FFFFFF"/>
        </w:rPr>
        <w:t xml:space="preserve"> </w:t>
      </w:r>
      <w:r w:rsidRPr="00EF7FFA">
        <w:rPr>
          <w:rFonts w:ascii="Times New Roman" w:hAnsi="Times New Roman" w:cs="Times New Roman"/>
          <w:sz w:val="28"/>
          <w:szCs w:val="28"/>
          <w:shd w:val="clear" w:color="auto" w:fill="FFFFFF"/>
        </w:rPr>
        <w:t xml:space="preserve">направляє ліцензіату електронною поштою підтвердження факту </w:t>
      </w:r>
      <w:r w:rsidR="00593209">
        <w:rPr>
          <w:rFonts w:ascii="Times New Roman" w:hAnsi="Times New Roman" w:cs="Times New Roman"/>
          <w:sz w:val="28"/>
          <w:szCs w:val="28"/>
          <w:shd w:val="clear" w:color="auto" w:fill="FFFFFF"/>
        </w:rPr>
        <w:t>надходження</w:t>
      </w:r>
      <w:r w:rsidRPr="00EF7FFA">
        <w:rPr>
          <w:rFonts w:ascii="Times New Roman" w:hAnsi="Times New Roman" w:cs="Times New Roman"/>
          <w:sz w:val="28"/>
          <w:szCs w:val="28"/>
          <w:shd w:val="clear" w:color="auto" w:fill="FFFFFF"/>
        </w:rPr>
        <w:t xml:space="preserve"> форми звітності із зазначенням дати надходження</w:t>
      </w:r>
      <w:r w:rsidR="00593209">
        <w:rPr>
          <w:rFonts w:ascii="Times New Roman" w:hAnsi="Times New Roman" w:cs="Times New Roman"/>
          <w:sz w:val="28"/>
          <w:szCs w:val="28"/>
          <w:shd w:val="clear" w:color="auto" w:fill="FFFFFF"/>
        </w:rPr>
        <w:t xml:space="preserve"> </w:t>
      </w:r>
      <w:r w:rsidR="00593209" w:rsidRPr="00665D42">
        <w:rPr>
          <w:rFonts w:ascii="Times New Roman" w:eastAsia="Calibri" w:hAnsi="Times New Roman" w:cs="Times New Roman"/>
          <w:sz w:val="28"/>
          <w:szCs w:val="28"/>
        </w:rPr>
        <w:t>(на електронну адресу, з якої було надіслано зазначену форму звітності)</w:t>
      </w:r>
      <w:r w:rsidRPr="00EF7FFA">
        <w:rPr>
          <w:rFonts w:ascii="Times New Roman" w:hAnsi="Times New Roman" w:cs="Times New Roman"/>
          <w:sz w:val="28"/>
          <w:szCs w:val="28"/>
          <w:shd w:val="clear" w:color="auto" w:fill="FFFFFF"/>
        </w:rPr>
        <w:t xml:space="preserve">. У разі ненадходження до ліцензіата </w:t>
      </w:r>
      <w:r w:rsidR="00593209">
        <w:rPr>
          <w:rFonts w:ascii="Times New Roman" w:hAnsi="Times New Roman" w:cs="Times New Roman"/>
          <w:sz w:val="28"/>
          <w:szCs w:val="28"/>
          <w:shd w:val="clear" w:color="auto" w:fill="FFFFFF"/>
        </w:rPr>
        <w:t xml:space="preserve">такого </w:t>
      </w:r>
      <w:r w:rsidRPr="00EF7FFA">
        <w:rPr>
          <w:rFonts w:ascii="Times New Roman" w:hAnsi="Times New Roman" w:cs="Times New Roman"/>
          <w:sz w:val="28"/>
          <w:szCs w:val="28"/>
          <w:shd w:val="clear" w:color="auto" w:fill="FFFFFF"/>
        </w:rPr>
        <w:t>підтвердження</w:t>
      </w:r>
      <w:r w:rsidR="00593209">
        <w:rPr>
          <w:rFonts w:ascii="Times New Roman" w:hAnsi="Times New Roman" w:cs="Times New Roman"/>
          <w:sz w:val="28"/>
          <w:szCs w:val="28"/>
          <w:shd w:val="clear" w:color="auto" w:fill="FFFFFF"/>
        </w:rPr>
        <w:t>,</w:t>
      </w:r>
      <w:r w:rsidRPr="00EF7FFA">
        <w:rPr>
          <w:rFonts w:ascii="Times New Roman" w:hAnsi="Times New Roman" w:cs="Times New Roman"/>
          <w:sz w:val="28"/>
          <w:szCs w:val="28"/>
          <w:shd w:val="clear" w:color="auto" w:fill="FFFFFF"/>
        </w:rPr>
        <w:t xml:space="preserve"> вважається, що форма звітності не одержана НКРЕКП.</w:t>
      </w:r>
    </w:p>
    <w:p w:rsidR="00D43E98" w:rsidRPr="00D43E98" w:rsidRDefault="00BA24A8" w:rsidP="00F76280">
      <w:pPr>
        <w:pStyle w:val="rvps2"/>
        <w:spacing w:before="0" w:beforeAutospacing="0" w:after="0" w:afterAutospacing="0"/>
        <w:rPr>
          <w:bCs/>
          <w:color w:val="000000"/>
          <w:sz w:val="28"/>
          <w:szCs w:val="28"/>
        </w:rPr>
      </w:pPr>
      <w:r w:rsidRPr="00D43E98">
        <w:rPr>
          <w:sz w:val="28"/>
          <w:szCs w:val="28"/>
          <w:shd w:val="clear" w:color="auto" w:fill="FFFFFF"/>
        </w:rPr>
        <w:t xml:space="preserve">У випадку якщо форма звітності </w:t>
      </w:r>
      <w:r w:rsidRPr="00D43E98">
        <w:rPr>
          <w:sz w:val="28"/>
          <w:szCs w:val="28"/>
        </w:rPr>
        <w:t xml:space="preserve">№ 1 </w:t>
      </w:r>
      <w:r w:rsidRPr="00D43E98">
        <w:rPr>
          <w:sz w:val="28"/>
          <w:szCs w:val="28"/>
          <w:shd w:val="clear" w:color="auto" w:fill="FFFFFF"/>
        </w:rPr>
        <w:t xml:space="preserve">містить </w:t>
      </w:r>
      <w:r w:rsidR="00D43E98" w:rsidRPr="00D43E98">
        <w:rPr>
          <w:rStyle w:val="rvts9"/>
          <w:bCs/>
          <w:color w:val="000000"/>
          <w:sz w:val="28"/>
          <w:szCs w:val="28"/>
        </w:rPr>
        <w:t xml:space="preserve">конфіденційну інформацію та/або інформацію, що становить комерційну таємницю, з метою забезпечення НКРЕКП захисту такої інформації, ліцензіат </w:t>
      </w:r>
      <w:r w:rsidR="00D43E98" w:rsidRPr="00D43E98">
        <w:rPr>
          <w:bCs/>
          <w:color w:val="000000"/>
          <w:sz w:val="28"/>
          <w:szCs w:val="28"/>
        </w:rPr>
        <w:t>з урахуванням положень законів України «Про інформацію», «Про доступ до публічної інформації» та інших актів законодавства, визначає перелік відомостей, що становлять конфіденційну інформацію та/або комерційну таємницю, умови та порядок їх поширення НКРЕКП і подає його разом із формою звітності № 1 (супровідним листом).</w:t>
      </w:r>
    </w:p>
    <w:p w:rsidR="00D43E98" w:rsidRPr="00D43E98" w:rsidRDefault="00D43E98" w:rsidP="00F76280">
      <w:pPr>
        <w:spacing w:after="0" w:line="240" w:lineRule="auto"/>
        <w:contextualSpacing/>
        <w:rPr>
          <w:rFonts w:ascii="Times New Roman" w:eastAsia="Calibri" w:hAnsi="Times New Roman" w:cs="Times New Roman"/>
          <w:bCs/>
          <w:color w:val="000000"/>
          <w:sz w:val="28"/>
          <w:szCs w:val="28"/>
        </w:rPr>
      </w:pPr>
      <w:r w:rsidRPr="00D43E98">
        <w:rPr>
          <w:rFonts w:ascii="Times New Roman" w:eastAsia="Calibri" w:hAnsi="Times New Roman" w:cs="Times New Roman"/>
          <w:bCs/>
          <w:color w:val="000000"/>
          <w:sz w:val="28"/>
          <w:szCs w:val="28"/>
        </w:rPr>
        <w:t>Обмеженню доступу підляга</w:t>
      </w:r>
      <w:r>
        <w:rPr>
          <w:rFonts w:ascii="Times New Roman" w:eastAsia="Calibri" w:hAnsi="Times New Roman" w:cs="Times New Roman"/>
          <w:bCs/>
          <w:color w:val="000000"/>
          <w:sz w:val="28"/>
          <w:szCs w:val="28"/>
        </w:rPr>
        <w:t>є</w:t>
      </w:r>
      <w:r w:rsidRPr="00D43E98">
        <w:rPr>
          <w:rFonts w:ascii="Times New Roman" w:eastAsia="Calibri" w:hAnsi="Times New Roman" w:cs="Times New Roman"/>
          <w:bCs/>
          <w:color w:val="000000"/>
          <w:sz w:val="28"/>
          <w:szCs w:val="28"/>
        </w:rPr>
        <w:t xml:space="preserve"> інформація, визначена як конфіденційна, та/або інформація, що становить комерційну таємницю, а не форма звітності </w:t>
      </w:r>
      <w:r>
        <w:rPr>
          <w:rFonts w:ascii="Times New Roman" w:eastAsia="Calibri" w:hAnsi="Times New Roman" w:cs="Times New Roman"/>
          <w:bCs/>
          <w:color w:val="000000"/>
          <w:sz w:val="28"/>
          <w:szCs w:val="28"/>
        </w:rPr>
        <w:br/>
      </w:r>
      <w:r w:rsidRPr="00D43E98">
        <w:rPr>
          <w:rFonts w:ascii="Times New Roman" w:eastAsia="Calibri" w:hAnsi="Times New Roman" w:cs="Times New Roman"/>
          <w:bCs/>
          <w:color w:val="000000"/>
          <w:sz w:val="28"/>
          <w:szCs w:val="28"/>
        </w:rPr>
        <w:t>№ 1 у цілому. НКРЕКП не зобов’язана вважати інформацію</w:t>
      </w:r>
      <w:r w:rsidR="00494A7F">
        <w:rPr>
          <w:rFonts w:ascii="Times New Roman" w:eastAsia="Calibri" w:hAnsi="Times New Roman" w:cs="Times New Roman"/>
          <w:bCs/>
          <w:color w:val="000000"/>
          <w:sz w:val="28"/>
          <w:szCs w:val="28"/>
        </w:rPr>
        <w:t>,</w:t>
      </w:r>
      <w:r w:rsidRPr="00D43E98">
        <w:rPr>
          <w:rFonts w:ascii="Times New Roman" w:eastAsia="Calibri" w:hAnsi="Times New Roman" w:cs="Times New Roman"/>
          <w:bCs/>
          <w:color w:val="000000"/>
          <w:sz w:val="28"/>
          <w:szCs w:val="28"/>
        </w:rPr>
        <w:t xml:space="preserve"> надану ліцензіатом, конфіденційною та/або комерційною таємницею, якщо ліцензіат не зазначив цього при поданні форми звітності № 1 до НКРЕКП.</w:t>
      </w:r>
    </w:p>
    <w:p w:rsidR="00A704B5" w:rsidRPr="00D43E98" w:rsidRDefault="00A704B5" w:rsidP="00F76280">
      <w:pPr>
        <w:spacing w:after="0" w:line="240" w:lineRule="auto"/>
        <w:rPr>
          <w:rFonts w:ascii="Times New Roman" w:hAnsi="Times New Roman" w:cs="Times New Roman"/>
          <w:sz w:val="28"/>
          <w:szCs w:val="28"/>
          <w:shd w:val="clear" w:color="auto" w:fill="FFFFFF"/>
        </w:rPr>
      </w:pPr>
    </w:p>
    <w:p w:rsidR="00FC0CC2" w:rsidRDefault="003C3326" w:rsidP="0001166C">
      <w:pPr>
        <w:spacing w:after="0" w:line="240" w:lineRule="auto"/>
        <w:rPr>
          <w:rFonts w:ascii="Times New Roman" w:hAnsi="Times New Roman" w:cs="Times New Roman"/>
          <w:sz w:val="28"/>
          <w:szCs w:val="28"/>
        </w:rPr>
      </w:pPr>
      <w:r w:rsidRPr="00EF7FFA">
        <w:rPr>
          <w:rFonts w:ascii="Times New Roman" w:hAnsi="Times New Roman" w:cs="Times New Roman"/>
          <w:sz w:val="28"/>
          <w:szCs w:val="28"/>
        </w:rPr>
        <w:t>2.</w:t>
      </w:r>
      <w:r w:rsidR="00DD52C1">
        <w:rPr>
          <w:rFonts w:ascii="Times New Roman" w:hAnsi="Times New Roman" w:cs="Times New Roman"/>
          <w:sz w:val="28"/>
          <w:szCs w:val="28"/>
        </w:rPr>
        <w:t>4</w:t>
      </w:r>
      <w:r w:rsidRPr="00EF7FFA">
        <w:rPr>
          <w:rFonts w:ascii="Times New Roman" w:hAnsi="Times New Roman" w:cs="Times New Roman"/>
          <w:sz w:val="28"/>
          <w:szCs w:val="28"/>
        </w:rPr>
        <w:t>. Ліцензіат забезпечує достовірність інформації, зазначеної ним у формі звітності № 1.</w:t>
      </w:r>
    </w:p>
    <w:p w:rsidR="005F05E3" w:rsidRDefault="005F05E3" w:rsidP="0001166C">
      <w:pPr>
        <w:spacing w:after="0" w:line="240" w:lineRule="auto"/>
        <w:rPr>
          <w:rFonts w:ascii="Times New Roman" w:hAnsi="Times New Roman" w:cs="Times New Roman"/>
          <w:sz w:val="28"/>
          <w:szCs w:val="28"/>
        </w:rPr>
      </w:pPr>
    </w:p>
    <w:p w:rsidR="00FC0CC2" w:rsidRDefault="00FC0CC2" w:rsidP="005F05E3">
      <w:pPr>
        <w:pStyle w:val="rvps2"/>
        <w:spacing w:before="0" w:beforeAutospacing="0" w:after="0" w:afterAutospacing="0"/>
        <w:rPr>
          <w:sz w:val="28"/>
          <w:szCs w:val="28"/>
        </w:rPr>
      </w:pPr>
      <w:r>
        <w:rPr>
          <w:sz w:val="28"/>
          <w:szCs w:val="28"/>
        </w:rPr>
        <w:t xml:space="preserve">2.5. Показники форми звітності </w:t>
      </w:r>
      <w:r w:rsidRPr="00EF7FFA">
        <w:rPr>
          <w:sz w:val="28"/>
          <w:szCs w:val="28"/>
        </w:rPr>
        <w:t>№ 1</w:t>
      </w:r>
      <w:r>
        <w:rPr>
          <w:sz w:val="28"/>
          <w:szCs w:val="28"/>
        </w:rPr>
        <w:t xml:space="preserve"> мають ґрунтуватися на даних первинних документів</w:t>
      </w:r>
      <w:r w:rsidR="0057343E" w:rsidRPr="005F05E3">
        <w:rPr>
          <w:sz w:val="28"/>
          <w:szCs w:val="28"/>
        </w:rPr>
        <w:t>, що забезпечує можливість порівняння і контролю даних.</w:t>
      </w:r>
    </w:p>
    <w:p w:rsidR="005F05E3" w:rsidRPr="005F05E3" w:rsidRDefault="005F05E3" w:rsidP="005F05E3">
      <w:pPr>
        <w:pStyle w:val="rvps2"/>
        <w:spacing w:before="0" w:beforeAutospacing="0" w:after="0" w:afterAutospacing="0"/>
        <w:rPr>
          <w:sz w:val="28"/>
          <w:szCs w:val="28"/>
        </w:rPr>
      </w:pPr>
    </w:p>
    <w:p w:rsidR="00FC0CC2" w:rsidRDefault="00FC0CC2" w:rsidP="00FC0CC2">
      <w:pPr>
        <w:tabs>
          <w:tab w:val="left" w:pos="993"/>
        </w:tabs>
        <w:spacing w:after="0" w:line="240" w:lineRule="auto"/>
        <w:rPr>
          <w:rFonts w:ascii="Times New Roman" w:hAnsi="Times New Roman" w:cs="Times New Roman"/>
          <w:sz w:val="28"/>
          <w:szCs w:val="28"/>
        </w:rPr>
      </w:pPr>
      <w:r>
        <w:rPr>
          <w:rFonts w:ascii="Times New Roman" w:hAnsi="Times New Roman" w:cs="Times New Roman"/>
          <w:sz w:val="28"/>
          <w:szCs w:val="28"/>
        </w:rPr>
        <w:t>2.6. Ліцензіат не має права вносити зміни до затвердженого бланка форми звітності.</w:t>
      </w:r>
    </w:p>
    <w:p w:rsidR="00FC0CC2" w:rsidRDefault="00FC0CC2" w:rsidP="00FC0CC2">
      <w:pPr>
        <w:tabs>
          <w:tab w:val="left" w:pos="993"/>
        </w:tabs>
        <w:spacing w:after="0" w:line="240" w:lineRule="auto"/>
        <w:rPr>
          <w:rFonts w:ascii="Times New Roman" w:hAnsi="Times New Roman" w:cs="Times New Roman"/>
          <w:sz w:val="28"/>
          <w:szCs w:val="28"/>
        </w:rPr>
      </w:pPr>
    </w:p>
    <w:p w:rsidR="00352DBC" w:rsidRDefault="00FC0CC2" w:rsidP="003512F4">
      <w:pPr>
        <w:spacing w:after="0" w:line="240" w:lineRule="auto"/>
        <w:rPr>
          <w:rFonts w:ascii="Times New Roman" w:hAnsi="Times New Roman" w:cs="Times New Roman"/>
          <w:sz w:val="28"/>
          <w:szCs w:val="28"/>
        </w:rPr>
      </w:pPr>
      <w:r w:rsidRPr="004C4E63">
        <w:rPr>
          <w:rFonts w:ascii="Times New Roman" w:hAnsi="Times New Roman" w:cs="Times New Roman"/>
          <w:sz w:val="28"/>
          <w:szCs w:val="28"/>
        </w:rPr>
        <w:t xml:space="preserve">2.7. </w:t>
      </w:r>
      <w:r w:rsidR="004C4E63" w:rsidRPr="004C4E63">
        <w:rPr>
          <w:rFonts w:ascii="Times New Roman" w:hAnsi="Times New Roman" w:cs="Times New Roman"/>
          <w:sz w:val="28"/>
          <w:szCs w:val="28"/>
        </w:rPr>
        <w:t>Усі дані форми звітності № 1 мають бути наведені в тих одиницях виміру (три знаки після коми), які вказані в затвердженій формі звітності.</w:t>
      </w:r>
      <w:r w:rsidR="004C4E63">
        <w:rPr>
          <w:rFonts w:ascii="Times New Roman" w:hAnsi="Times New Roman" w:cs="Times New Roman"/>
          <w:sz w:val="28"/>
          <w:szCs w:val="28"/>
        </w:rPr>
        <w:t xml:space="preserve"> </w:t>
      </w:r>
    </w:p>
    <w:p w:rsidR="004C4E63" w:rsidRDefault="004C4E63" w:rsidP="003512F4">
      <w:pPr>
        <w:spacing w:after="0" w:line="240" w:lineRule="auto"/>
        <w:rPr>
          <w:rFonts w:ascii="Times New Roman" w:hAnsi="Times New Roman" w:cs="Times New Roman"/>
          <w:sz w:val="28"/>
          <w:szCs w:val="28"/>
        </w:rPr>
      </w:pPr>
    </w:p>
    <w:p w:rsidR="00352DBC" w:rsidRPr="00EF7FFA" w:rsidRDefault="00352DBC" w:rsidP="00352DBC">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rPr>
        <w:t xml:space="preserve">2.8. </w:t>
      </w:r>
      <w:r w:rsidRPr="00EF7FFA">
        <w:rPr>
          <w:rFonts w:ascii="Times New Roman" w:hAnsi="Times New Roman" w:cs="Times New Roman"/>
          <w:sz w:val="28"/>
          <w:szCs w:val="28"/>
          <w:shd w:val="clear" w:color="auto" w:fill="FFFFFF"/>
        </w:rPr>
        <w:t>У разі наявності у суб’єкта господарювання декількох ліцензій на право провадження господарської діяльності на ринку електричної енергії, ліцензіат заповн</w:t>
      </w:r>
      <w:r>
        <w:rPr>
          <w:rFonts w:ascii="Times New Roman" w:hAnsi="Times New Roman" w:cs="Times New Roman"/>
          <w:sz w:val="28"/>
          <w:szCs w:val="28"/>
          <w:shd w:val="clear" w:color="auto" w:fill="FFFFFF"/>
        </w:rPr>
        <w:t>ює</w:t>
      </w:r>
      <w:r w:rsidRPr="00EF7FFA">
        <w:rPr>
          <w:rFonts w:ascii="Times New Roman" w:hAnsi="Times New Roman" w:cs="Times New Roman"/>
          <w:sz w:val="28"/>
          <w:szCs w:val="28"/>
          <w:shd w:val="clear" w:color="auto" w:fill="FFFFFF"/>
        </w:rPr>
        <w:t xml:space="preserve"> </w:t>
      </w:r>
      <w:r w:rsidRPr="0036062E">
        <w:rPr>
          <w:rFonts w:ascii="Times New Roman" w:hAnsi="Times New Roman"/>
          <w:sz w:val="28"/>
          <w:szCs w:val="28"/>
        </w:rPr>
        <w:t>форм</w:t>
      </w:r>
      <w:r>
        <w:rPr>
          <w:rFonts w:ascii="Times New Roman" w:hAnsi="Times New Roman"/>
          <w:sz w:val="28"/>
          <w:szCs w:val="28"/>
        </w:rPr>
        <w:t>у</w:t>
      </w:r>
      <w:r w:rsidRPr="0036062E">
        <w:rPr>
          <w:rFonts w:ascii="Times New Roman" w:hAnsi="Times New Roman"/>
          <w:sz w:val="28"/>
          <w:szCs w:val="28"/>
        </w:rPr>
        <w:t xml:space="preserve"> звітності </w:t>
      </w:r>
      <w:r w:rsidRPr="00FC0CC2">
        <w:rPr>
          <w:rFonts w:ascii="Times New Roman" w:eastAsia="Calibri" w:hAnsi="Times New Roman" w:cs="Times New Roman"/>
          <w:sz w:val="28"/>
          <w:szCs w:val="28"/>
        </w:rPr>
        <w:t xml:space="preserve">№ </w:t>
      </w:r>
      <w:r w:rsidRPr="00EF7FFA">
        <w:rPr>
          <w:rFonts w:ascii="Times New Roman" w:hAnsi="Times New Roman" w:cs="Times New Roman"/>
          <w:sz w:val="28"/>
          <w:szCs w:val="28"/>
        </w:rPr>
        <w:t>1</w:t>
      </w:r>
      <w:r w:rsidRPr="0036062E">
        <w:rPr>
          <w:rFonts w:ascii="Times New Roman" w:hAnsi="Times New Roman"/>
          <w:sz w:val="28"/>
          <w:szCs w:val="28"/>
        </w:rPr>
        <w:t xml:space="preserve"> </w:t>
      </w:r>
      <w:r>
        <w:rPr>
          <w:rFonts w:ascii="Times New Roman" w:hAnsi="Times New Roman"/>
          <w:sz w:val="28"/>
          <w:szCs w:val="28"/>
        </w:rPr>
        <w:t xml:space="preserve">окремо </w:t>
      </w:r>
      <w:r>
        <w:rPr>
          <w:rFonts w:ascii="Times New Roman" w:hAnsi="Times New Roman" w:cs="Times New Roman"/>
          <w:sz w:val="28"/>
          <w:szCs w:val="28"/>
          <w:shd w:val="clear" w:color="auto" w:fill="FFFFFF"/>
        </w:rPr>
        <w:t>по кожному</w:t>
      </w:r>
      <w:r w:rsidRPr="00EF7FFA">
        <w:rPr>
          <w:rFonts w:ascii="Times New Roman" w:hAnsi="Times New Roman" w:cs="Times New Roman"/>
          <w:sz w:val="28"/>
          <w:szCs w:val="28"/>
          <w:shd w:val="clear" w:color="auto" w:fill="FFFFFF"/>
        </w:rPr>
        <w:t xml:space="preserve"> вид</w:t>
      </w:r>
      <w:r>
        <w:rPr>
          <w:rFonts w:ascii="Times New Roman" w:hAnsi="Times New Roman" w:cs="Times New Roman"/>
          <w:sz w:val="28"/>
          <w:szCs w:val="28"/>
          <w:shd w:val="clear" w:color="auto" w:fill="FFFFFF"/>
        </w:rPr>
        <w:t>у</w:t>
      </w:r>
      <w:r w:rsidRPr="00EF7FFA">
        <w:rPr>
          <w:rFonts w:ascii="Times New Roman" w:hAnsi="Times New Roman" w:cs="Times New Roman"/>
          <w:sz w:val="28"/>
          <w:szCs w:val="28"/>
          <w:shd w:val="clear" w:color="auto" w:fill="FFFFFF"/>
        </w:rPr>
        <w:t xml:space="preserve"> </w:t>
      </w:r>
      <w:r w:rsidR="00B30226">
        <w:rPr>
          <w:rFonts w:ascii="Times New Roman" w:hAnsi="Times New Roman" w:cs="Times New Roman"/>
          <w:sz w:val="28"/>
          <w:szCs w:val="28"/>
          <w:shd w:val="clear" w:color="auto" w:fill="FFFFFF"/>
        </w:rPr>
        <w:t xml:space="preserve">ліцензованої </w:t>
      </w:r>
      <w:r w:rsidRPr="00EF7FFA">
        <w:rPr>
          <w:rFonts w:ascii="Times New Roman" w:hAnsi="Times New Roman" w:cs="Times New Roman"/>
          <w:sz w:val="28"/>
          <w:szCs w:val="28"/>
          <w:shd w:val="clear" w:color="auto" w:fill="FFFFFF"/>
        </w:rPr>
        <w:t>діяльності.</w:t>
      </w:r>
    </w:p>
    <w:p w:rsidR="00FC0CC2" w:rsidRDefault="00FC0CC2" w:rsidP="003908D9">
      <w:pPr>
        <w:spacing w:after="0" w:line="240" w:lineRule="auto"/>
        <w:ind w:firstLine="0"/>
        <w:rPr>
          <w:rFonts w:ascii="Times New Roman" w:hAnsi="Times New Roman" w:cs="Times New Roman"/>
          <w:sz w:val="28"/>
          <w:szCs w:val="28"/>
        </w:rPr>
      </w:pPr>
    </w:p>
    <w:p w:rsidR="00FC0CC2" w:rsidRPr="00FC0CC2" w:rsidRDefault="00FC0CC2" w:rsidP="00FC0CC2">
      <w:pPr>
        <w:tabs>
          <w:tab w:val="left" w:pos="993"/>
        </w:tabs>
        <w:spacing w:after="0" w:line="240" w:lineRule="auto"/>
        <w:rPr>
          <w:rFonts w:ascii="Times New Roman" w:eastAsia="Calibri" w:hAnsi="Times New Roman" w:cs="Times New Roman"/>
          <w:sz w:val="28"/>
          <w:szCs w:val="28"/>
        </w:rPr>
      </w:pPr>
      <w:r w:rsidRPr="00FC0CC2">
        <w:rPr>
          <w:rFonts w:ascii="Times New Roman" w:eastAsia="Calibri" w:hAnsi="Times New Roman" w:cs="Times New Roman"/>
          <w:sz w:val="28"/>
          <w:szCs w:val="28"/>
          <w:lang w:val="ru-RU"/>
        </w:rPr>
        <w:t>2.</w:t>
      </w:r>
      <w:r w:rsidR="003908D9">
        <w:rPr>
          <w:rFonts w:ascii="Times New Roman" w:eastAsia="Calibri" w:hAnsi="Times New Roman" w:cs="Times New Roman"/>
          <w:sz w:val="28"/>
          <w:szCs w:val="28"/>
        </w:rPr>
        <w:t>9</w:t>
      </w:r>
      <w:r w:rsidRPr="00FC0CC2">
        <w:rPr>
          <w:rFonts w:ascii="Times New Roman" w:eastAsia="Calibri" w:hAnsi="Times New Roman" w:cs="Times New Roman"/>
          <w:sz w:val="28"/>
          <w:szCs w:val="28"/>
        </w:rPr>
        <w:t xml:space="preserve">. У разі відсутності ліцензованої діяльності у звітному періоді ліцензіат надає форму звітності № </w:t>
      </w:r>
      <w:r w:rsidRPr="00EF7FFA">
        <w:rPr>
          <w:rFonts w:ascii="Times New Roman" w:hAnsi="Times New Roman" w:cs="Times New Roman"/>
          <w:sz w:val="28"/>
          <w:szCs w:val="28"/>
        </w:rPr>
        <w:t>1</w:t>
      </w:r>
      <w:r w:rsidRPr="00FC0CC2">
        <w:rPr>
          <w:rFonts w:ascii="Times New Roman" w:eastAsia="Calibri" w:hAnsi="Times New Roman" w:cs="Times New Roman"/>
          <w:sz w:val="28"/>
          <w:szCs w:val="28"/>
        </w:rPr>
        <w:t xml:space="preserve"> за встановленою формою, при цьому проставляє значення «0» у відповідних графах.</w:t>
      </w:r>
    </w:p>
    <w:p w:rsidR="00FC0CC2" w:rsidRDefault="00FC0CC2" w:rsidP="00FC0CC2">
      <w:pPr>
        <w:tabs>
          <w:tab w:val="left" w:pos="993"/>
        </w:tabs>
        <w:spacing w:after="0" w:line="240" w:lineRule="auto"/>
        <w:rPr>
          <w:rFonts w:ascii="Times New Roman" w:eastAsia="Calibri" w:hAnsi="Times New Roman" w:cs="Times New Roman"/>
          <w:sz w:val="28"/>
          <w:szCs w:val="28"/>
        </w:rPr>
      </w:pPr>
      <w:r w:rsidRPr="00FC0CC2">
        <w:rPr>
          <w:rFonts w:ascii="Times New Roman" w:eastAsia="Calibri" w:hAnsi="Times New Roman" w:cs="Times New Roman"/>
          <w:sz w:val="28"/>
          <w:szCs w:val="28"/>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3512F4" w:rsidRPr="00FC0CC2" w:rsidRDefault="003512F4" w:rsidP="00FC0CC2">
      <w:pPr>
        <w:tabs>
          <w:tab w:val="left" w:pos="993"/>
        </w:tabs>
        <w:spacing w:after="0" w:line="240" w:lineRule="auto"/>
        <w:rPr>
          <w:rFonts w:ascii="Times New Roman" w:eastAsia="Calibri" w:hAnsi="Times New Roman" w:cs="Times New Roman"/>
          <w:sz w:val="28"/>
          <w:szCs w:val="28"/>
        </w:rPr>
      </w:pPr>
    </w:p>
    <w:p w:rsidR="003512F4" w:rsidRPr="003512F4" w:rsidRDefault="003512F4" w:rsidP="003512F4">
      <w:pPr>
        <w:tabs>
          <w:tab w:val="left" w:pos="993"/>
        </w:tabs>
        <w:spacing w:after="0" w:line="240" w:lineRule="auto"/>
        <w:rPr>
          <w:rFonts w:ascii="Times New Roman" w:eastAsia="Calibri" w:hAnsi="Times New Roman" w:cs="Times New Roman"/>
          <w:sz w:val="28"/>
          <w:szCs w:val="28"/>
        </w:rPr>
      </w:pPr>
      <w:r w:rsidRPr="003512F4">
        <w:rPr>
          <w:rFonts w:ascii="Times New Roman" w:eastAsia="Calibri" w:hAnsi="Times New Roman" w:cs="Times New Roman"/>
          <w:sz w:val="28"/>
          <w:szCs w:val="28"/>
          <w:lang w:val="ru-RU"/>
        </w:rPr>
        <w:t>2.</w:t>
      </w:r>
      <w:r w:rsidR="003908D9">
        <w:rPr>
          <w:rFonts w:ascii="Times New Roman" w:eastAsia="Calibri" w:hAnsi="Times New Roman" w:cs="Times New Roman"/>
          <w:sz w:val="28"/>
          <w:szCs w:val="28"/>
        </w:rPr>
        <w:t>10</w:t>
      </w:r>
      <w:r w:rsidRPr="003512F4">
        <w:rPr>
          <w:rFonts w:ascii="Times New Roman" w:eastAsia="Calibri" w:hAnsi="Times New Roman" w:cs="Times New Roman"/>
          <w:sz w:val="28"/>
          <w:szCs w:val="28"/>
          <w:lang w:val="ru-RU"/>
        </w:rPr>
        <w:t xml:space="preserve">. </w:t>
      </w:r>
      <w:r w:rsidRPr="003512F4">
        <w:rPr>
          <w:rFonts w:ascii="Times New Roman" w:eastAsia="Calibri" w:hAnsi="Times New Roman" w:cs="Times New Roman"/>
          <w:sz w:val="28"/>
          <w:szCs w:val="28"/>
        </w:rPr>
        <w:t xml:space="preserve">У разі необхідності коригування даних, зазначених у поданій формі звітності № </w:t>
      </w:r>
      <w:r w:rsidRPr="00EF7FFA">
        <w:rPr>
          <w:rFonts w:ascii="Times New Roman" w:hAnsi="Times New Roman" w:cs="Times New Roman"/>
          <w:sz w:val="28"/>
          <w:szCs w:val="28"/>
        </w:rPr>
        <w:t>1</w:t>
      </w:r>
      <w:r>
        <w:rPr>
          <w:rFonts w:ascii="Times New Roman" w:hAnsi="Times New Roman" w:cs="Times New Roman"/>
          <w:sz w:val="28"/>
          <w:szCs w:val="28"/>
        </w:rPr>
        <w:t>,</w:t>
      </w:r>
      <w:r w:rsidRPr="003512F4">
        <w:rPr>
          <w:rFonts w:ascii="Times New Roman" w:eastAsia="Calibri" w:hAnsi="Times New Roman" w:cs="Times New Roman"/>
          <w:sz w:val="28"/>
          <w:szCs w:val="28"/>
        </w:rPr>
        <w:t xml:space="preserve"> ліцензіат зобов'язаний відкоригувати її та направити до НКРЕКП. Відкоригована форма звітності направляється разом із супровідним листом в електронн</w:t>
      </w:r>
      <w:r w:rsidR="009C2DF5">
        <w:rPr>
          <w:rFonts w:ascii="Times New Roman" w:eastAsia="Calibri" w:hAnsi="Times New Roman" w:cs="Times New Roman"/>
          <w:sz w:val="28"/>
          <w:szCs w:val="28"/>
        </w:rPr>
        <w:t>ій</w:t>
      </w:r>
      <w:r w:rsidRPr="003512F4">
        <w:rPr>
          <w:rFonts w:ascii="Times New Roman" w:eastAsia="Calibri" w:hAnsi="Times New Roman" w:cs="Times New Roman"/>
          <w:sz w:val="28"/>
          <w:szCs w:val="28"/>
        </w:rPr>
        <w:t xml:space="preserve"> </w:t>
      </w:r>
      <w:r w:rsidR="009C2DF5">
        <w:rPr>
          <w:rFonts w:ascii="Times New Roman" w:eastAsia="Calibri" w:hAnsi="Times New Roman" w:cs="Times New Roman"/>
          <w:sz w:val="28"/>
          <w:szCs w:val="28"/>
        </w:rPr>
        <w:t>формі</w:t>
      </w:r>
      <w:r w:rsidRPr="003512F4">
        <w:rPr>
          <w:rFonts w:ascii="Times New Roman" w:eastAsia="Calibri" w:hAnsi="Times New Roman" w:cs="Times New Roman"/>
          <w:sz w:val="28"/>
          <w:szCs w:val="28"/>
        </w:rPr>
        <w:t xml:space="preserve"> </w:t>
      </w:r>
      <w:bookmarkStart w:id="2" w:name="_Hlk86242544"/>
      <w:bookmarkStart w:id="3" w:name="_Hlk86761210"/>
      <w:r w:rsidRPr="003512F4">
        <w:rPr>
          <w:rFonts w:ascii="Times New Roman" w:eastAsia="Calibri" w:hAnsi="Times New Roman" w:cs="Times New Roman"/>
          <w:sz w:val="28"/>
          <w:szCs w:val="28"/>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00494A7F">
        <w:rPr>
          <w:rFonts w:ascii="Times New Roman" w:eastAsia="Calibri" w:hAnsi="Times New Roman" w:cs="Times New Roman"/>
          <w:sz w:val="28"/>
          <w:szCs w:val="28"/>
        </w:rPr>
        <w:t>,</w:t>
      </w:r>
      <w:r w:rsidRPr="003512F4">
        <w:rPr>
          <w:rFonts w:ascii="Times New Roman" w:eastAsia="Calibri" w:hAnsi="Times New Roman" w:cs="Times New Roman"/>
          <w:sz w:val="28"/>
          <w:szCs w:val="28"/>
        </w:rPr>
        <w:t xml:space="preserve"> </w:t>
      </w:r>
      <w:bookmarkEnd w:id="3"/>
      <w:r w:rsidRPr="003512F4">
        <w:rPr>
          <w:rFonts w:ascii="Times New Roman" w:eastAsia="Calibri" w:hAnsi="Times New Roman" w:cs="Times New Roman"/>
          <w:sz w:val="28"/>
          <w:szCs w:val="28"/>
        </w:rPr>
        <w:t>в якому зазначаються причини внесення змін.</w:t>
      </w:r>
    </w:p>
    <w:p w:rsidR="00DD52C1" w:rsidRPr="00EF7FFA" w:rsidRDefault="00DD52C1" w:rsidP="003512F4">
      <w:pPr>
        <w:spacing w:after="0" w:line="240" w:lineRule="auto"/>
        <w:ind w:firstLine="0"/>
        <w:rPr>
          <w:rFonts w:ascii="Times New Roman" w:hAnsi="Times New Roman" w:cs="Times New Roman"/>
          <w:sz w:val="28"/>
          <w:szCs w:val="28"/>
        </w:rPr>
      </w:pPr>
    </w:p>
    <w:p w:rsidR="00E345BF" w:rsidRDefault="00E345BF" w:rsidP="00EF7FFA">
      <w:pPr>
        <w:spacing w:after="0" w:line="240" w:lineRule="auto"/>
        <w:jc w:val="center"/>
        <w:rPr>
          <w:rFonts w:ascii="Times New Roman" w:hAnsi="Times New Roman" w:cs="Times New Roman"/>
          <w:b/>
          <w:sz w:val="28"/>
          <w:szCs w:val="28"/>
          <w:shd w:val="clear" w:color="auto" w:fill="FFFFFF"/>
        </w:rPr>
      </w:pPr>
      <w:r w:rsidRPr="00EF7FFA">
        <w:rPr>
          <w:rFonts w:ascii="Times New Roman" w:hAnsi="Times New Roman" w:cs="Times New Roman"/>
          <w:b/>
          <w:sz w:val="28"/>
          <w:szCs w:val="28"/>
          <w:shd w:val="clear" w:color="auto" w:fill="FFFFFF"/>
        </w:rPr>
        <w:t xml:space="preserve">3. </w:t>
      </w:r>
      <w:r w:rsidR="0056457D">
        <w:rPr>
          <w:rFonts w:ascii="Times New Roman" w:hAnsi="Times New Roman" w:cs="Times New Roman"/>
          <w:b/>
          <w:sz w:val="28"/>
          <w:szCs w:val="28"/>
          <w:shd w:val="clear" w:color="auto" w:fill="FFFFFF"/>
        </w:rPr>
        <w:t>Порядок</w:t>
      </w:r>
      <w:r w:rsidRPr="00EF7FFA">
        <w:rPr>
          <w:rFonts w:ascii="Times New Roman" w:hAnsi="Times New Roman" w:cs="Times New Roman"/>
          <w:b/>
          <w:sz w:val="28"/>
          <w:szCs w:val="28"/>
          <w:shd w:val="clear" w:color="auto" w:fill="FFFFFF"/>
        </w:rPr>
        <w:t xml:space="preserve"> заповнення форми звітності № 1</w:t>
      </w:r>
    </w:p>
    <w:p w:rsidR="003512F4" w:rsidRPr="00EF7FFA" w:rsidRDefault="003512F4" w:rsidP="00EF7FFA">
      <w:pPr>
        <w:spacing w:after="0" w:line="240" w:lineRule="auto"/>
        <w:jc w:val="center"/>
        <w:rPr>
          <w:rFonts w:ascii="Times New Roman" w:hAnsi="Times New Roman" w:cs="Times New Roman"/>
          <w:b/>
          <w:sz w:val="28"/>
          <w:szCs w:val="28"/>
          <w:shd w:val="clear" w:color="auto" w:fill="FFFFFF"/>
        </w:rPr>
      </w:pPr>
    </w:p>
    <w:p w:rsidR="002474A1" w:rsidRDefault="00E345BF" w:rsidP="002474A1">
      <w:pPr>
        <w:spacing w:after="0" w:line="240" w:lineRule="auto"/>
        <w:rPr>
          <w:rFonts w:ascii="Times New Roman" w:hAnsi="Times New Roman" w:cs="Times New Roman"/>
          <w:sz w:val="28"/>
          <w:szCs w:val="28"/>
        </w:rPr>
      </w:pPr>
      <w:r w:rsidRPr="00EF7FFA">
        <w:rPr>
          <w:rFonts w:ascii="Times New Roman" w:hAnsi="Times New Roman" w:cs="Times New Roman"/>
          <w:sz w:val="28"/>
          <w:szCs w:val="28"/>
          <w:shd w:val="clear" w:color="auto" w:fill="FFFFFF"/>
        </w:rPr>
        <w:t xml:space="preserve">3.1. </w:t>
      </w:r>
      <w:r w:rsidR="00A307EC" w:rsidRPr="0036062E">
        <w:rPr>
          <w:rFonts w:ascii="Times New Roman" w:hAnsi="Times New Roman"/>
          <w:sz w:val="28"/>
          <w:szCs w:val="28"/>
        </w:rPr>
        <w:t xml:space="preserve">У формі звітності </w:t>
      </w:r>
      <w:r w:rsidR="006E5F33" w:rsidRPr="00FC0CC2">
        <w:rPr>
          <w:rFonts w:ascii="Times New Roman" w:eastAsia="Calibri" w:hAnsi="Times New Roman" w:cs="Times New Roman"/>
          <w:sz w:val="28"/>
          <w:szCs w:val="28"/>
        </w:rPr>
        <w:t xml:space="preserve">№ </w:t>
      </w:r>
      <w:r w:rsidR="006E5F33" w:rsidRPr="00EF7FFA">
        <w:rPr>
          <w:rFonts w:ascii="Times New Roman" w:hAnsi="Times New Roman" w:cs="Times New Roman"/>
          <w:sz w:val="28"/>
          <w:szCs w:val="28"/>
        </w:rPr>
        <w:t>1</w:t>
      </w:r>
      <w:r w:rsidR="00A307EC" w:rsidRPr="0036062E">
        <w:rPr>
          <w:rFonts w:ascii="Times New Roman" w:hAnsi="Times New Roman"/>
          <w:sz w:val="28"/>
          <w:szCs w:val="28"/>
        </w:rPr>
        <w:t xml:space="preserve"> </w:t>
      </w:r>
      <w:r w:rsidR="006E5F33" w:rsidRPr="006E5F33">
        <w:rPr>
          <w:rFonts w:ascii="Times New Roman" w:hAnsi="Times New Roman" w:cs="Times New Roman"/>
          <w:sz w:val="28"/>
          <w:szCs w:val="28"/>
        </w:rPr>
        <w:t xml:space="preserve">зазначається інформація </w:t>
      </w:r>
      <w:r w:rsidR="006E5F33">
        <w:rPr>
          <w:rFonts w:ascii="Times New Roman" w:hAnsi="Times New Roman" w:cs="Times New Roman"/>
          <w:sz w:val="28"/>
          <w:szCs w:val="28"/>
        </w:rPr>
        <w:t>про обсяг</w:t>
      </w:r>
      <w:r w:rsidR="006E5F33" w:rsidRPr="006E5F33">
        <w:rPr>
          <w:rFonts w:ascii="Times New Roman" w:hAnsi="Times New Roman" w:cs="Times New Roman"/>
          <w:sz w:val="28"/>
          <w:szCs w:val="28"/>
        </w:rPr>
        <w:t xml:space="preserve"> чистого доходу </w:t>
      </w:r>
      <w:r w:rsidR="0056457D">
        <w:rPr>
          <w:rFonts w:ascii="Times New Roman" w:hAnsi="Times New Roman" w:cs="Times New Roman"/>
          <w:sz w:val="28"/>
          <w:szCs w:val="28"/>
        </w:rPr>
        <w:t xml:space="preserve">ліцензіата </w:t>
      </w:r>
      <w:r w:rsidR="00B30226">
        <w:rPr>
          <w:rFonts w:ascii="Times New Roman" w:hAnsi="Times New Roman" w:cs="Times New Roman"/>
          <w:sz w:val="28"/>
          <w:szCs w:val="28"/>
        </w:rPr>
        <w:t>від</w:t>
      </w:r>
      <w:r w:rsidR="00CB1F3A">
        <w:rPr>
          <w:rFonts w:ascii="Times New Roman" w:hAnsi="Times New Roman" w:cs="Times New Roman"/>
          <w:sz w:val="28"/>
          <w:szCs w:val="28"/>
        </w:rPr>
        <w:t xml:space="preserve"> ліцензованої діяльності, що регулюється НКРЕКП</w:t>
      </w:r>
      <w:r w:rsidR="00B10F3D">
        <w:rPr>
          <w:rFonts w:ascii="Times New Roman" w:hAnsi="Times New Roman" w:cs="Times New Roman"/>
          <w:sz w:val="28"/>
          <w:szCs w:val="28"/>
        </w:rPr>
        <w:t>,</w:t>
      </w:r>
      <w:r w:rsidR="003B033E">
        <w:rPr>
          <w:rFonts w:ascii="Times New Roman" w:hAnsi="Times New Roman" w:cs="Times New Roman"/>
          <w:sz w:val="28"/>
          <w:szCs w:val="28"/>
        </w:rPr>
        <w:t xml:space="preserve"> за з</w:t>
      </w:r>
      <w:r w:rsidR="00B10F3D">
        <w:rPr>
          <w:rFonts w:ascii="Times New Roman" w:hAnsi="Times New Roman" w:cs="Times New Roman"/>
          <w:sz w:val="28"/>
          <w:szCs w:val="28"/>
        </w:rPr>
        <w:t>вітний період (графа 1) та з початку звітного року</w:t>
      </w:r>
      <w:r w:rsidR="002474A1">
        <w:rPr>
          <w:rFonts w:ascii="Times New Roman" w:hAnsi="Times New Roman" w:cs="Times New Roman"/>
          <w:sz w:val="28"/>
          <w:szCs w:val="28"/>
        </w:rPr>
        <w:t xml:space="preserve"> </w:t>
      </w:r>
      <w:r w:rsidR="00B10F3D">
        <w:rPr>
          <w:rFonts w:ascii="Times New Roman" w:hAnsi="Times New Roman" w:cs="Times New Roman"/>
          <w:sz w:val="28"/>
          <w:szCs w:val="28"/>
        </w:rPr>
        <w:t>(графа 2).</w:t>
      </w:r>
    </w:p>
    <w:p w:rsidR="00016583" w:rsidRDefault="00016583" w:rsidP="002474A1">
      <w:pPr>
        <w:spacing w:after="0" w:line="240" w:lineRule="auto"/>
        <w:rPr>
          <w:rFonts w:ascii="Times New Roman" w:hAnsi="Times New Roman" w:cs="Times New Roman"/>
          <w:sz w:val="28"/>
          <w:szCs w:val="28"/>
        </w:rPr>
      </w:pPr>
      <w:r w:rsidRPr="004C4E63">
        <w:rPr>
          <w:rFonts w:ascii="Times New Roman" w:hAnsi="Times New Roman" w:cs="Times New Roman"/>
          <w:sz w:val="28"/>
          <w:szCs w:val="28"/>
        </w:rPr>
        <w:t>Чистий дохід від ліцензованої</w:t>
      </w:r>
      <w:r w:rsidR="00C9692B" w:rsidRPr="004C4E63">
        <w:rPr>
          <w:rFonts w:ascii="Times New Roman" w:hAnsi="Times New Roman" w:cs="Times New Roman"/>
          <w:sz w:val="28"/>
          <w:szCs w:val="28"/>
        </w:rPr>
        <w:t xml:space="preserve"> діяльності</w:t>
      </w:r>
      <w:r w:rsidRPr="004C4E63">
        <w:rPr>
          <w:rFonts w:ascii="Times New Roman" w:hAnsi="Times New Roman" w:cs="Times New Roman"/>
          <w:sz w:val="28"/>
          <w:szCs w:val="28"/>
        </w:rPr>
        <w:t xml:space="preserve"> визначається шляхом вирахування з доходу від реалізації продукції, товарів, робіт, послуг (у тому числі платежів від оренди об’єктів інвестиційної нерухомості) наданих знижок, вартості повернутих раніше проданих товарів, доходів, що за договорами належать комітентам (принципалам тощо), та податків і зборів.</w:t>
      </w:r>
    </w:p>
    <w:p w:rsidR="004E745E" w:rsidRDefault="00FC2C94" w:rsidP="002474A1">
      <w:pPr>
        <w:spacing w:after="0" w:line="240" w:lineRule="auto"/>
        <w:rPr>
          <w:rFonts w:ascii="Times New Roman" w:hAnsi="Times New Roman" w:cs="Times New Roman"/>
          <w:sz w:val="28"/>
          <w:szCs w:val="28"/>
          <w:shd w:val="clear" w:color="auto" w:fill="FFFFFF"/>
        </w:rPr>
      </w:pPr>
      <w:r w:rsidRPr="00FC2C94">
        <w:rPr>
          <w:rFonts w:ascii="Times New Roman" w:hAnsi="Times New Roman" w:cs="Times New Roman"/>
          <w:sz w:val="28"/>
          <w:szCs w:val="28"/>
          <w:shd w:val="clear" w:color="auto" w:fill="FFFFFF"/>
        </w:rPr>
        <w:t>У графах 1 та 2 відображається д</w:t>
      </w:r>
      <w:r w:rsidR="004E745E" w:rsidRPr="00FC2C94">
        <w:rPr>
          <w:rFonts w:ascii="Times New Roman" w:hAnsi="Times New Roman" w:cs="Times New Roman"/>
          <w:sz w:val="28"/>
          <w:szCs w:val="28"/>
          <w:shd w:val="clear" w:color="auto" w:fill="FFFFFF"/>
        </w:rPr>
        <w:t>ох</w:t>
      </w:r>
      <w:r w:rsidRPr="00FC2C94">
        <w:rPr>
          <w:rFonts w:ascii="Times New Roman" w:hAnsi="Times New Roman" w:cs="Times New Roman"/>
          <w:sz w:val="28"/>
          <w:szCs w:val="28"/>
          <w:shd w:val="clear" w:color="auto" w:fill="FFFFFF"/>
        </w:rPr>
        <w:t>і</w:t>
      </w:r>
      <w:r w:rsidR="004E745E" w:rsidRPr="00FC2C94">
        <w:rPr>
          <w:rFonts w:ascii="Times New Roman" w:hAnsi="Times New Roman" w:cs="Times New Roman"/>
          <w:sz w:val="28"/>
          <w:szCs w:val="28"/>
          <w:shd w:val="clear" w:color="auto" w:fill="FFFFFF"/>
        </w:rPr>
        <w:t>д</w:t>
      </w:r>
      <w:r w:rsidR="000D71EA" w:rsidRPr="00FC2C94">
        <w:rPr>
          <w:rFonts w:ascii="Times New Roman" w:hAnsi="Times New Roman" w:cs="Times New Roman"/>
          <w:sz w:val="28"/>
          <w:szCs w:val="28"/>
          <w:shd w:val="clear" w:color="auto" w:fill="FFFFFF"/>
        </w:rPr>
        <w:t xml:space="preserve"> від</w:t>
      </w:r>
      <w:r w:rsidR="004E745E" w:rsidRPr="00FC2C94">
        <w:rPr>
          <w:rFonts w:ascii="Times New Roman" w:hAnsi="Times New Roman" w:cs="Times New Roman"/>
          <w:sz w:val="28"/>
          <w:szCs w:val="28"/>
          <w:shd w:val="clear" w:color="auto" w:fill="FFFFFF"/>
        </w:rPr>
        <w:t xml:space="preserve"> реалізації товарів, виконаних робіт, наданих послуг</w:t>
      </w:r>
      <w:r w:rsidR="00682658" w:rsidRPr="00FC2C94">
        <w:rPr>
          <w:rFonts w:ascii="Times New Roman" w:hAnsi="Times New Roman" w:cs="Times New Roman"/>
          <w:sz w:val="28"/>
          <w:szCs w:val="28"/>
          <w:shd w:val="clear" w:color="auto" w:fill="FFFFFF"/>
        </w:rPr>
        <w:t>,</w:t>
      </w:r>
      <w:r w:rsidR="004E745E" w:rsidRPr="00FC2C94">
        <w:rPr>
          <w:rFonts w:ascii="Times New Roman" w:hAnsi="Times New Roman" w:cs="Times New Roman"/>
          <w:sz w:val="28"/>
          <w:szCs w:val="28"/>
          <w:shd w:val="clear" w:color="auto" w:fill="FFFFFF"/>
        </w:rPr>
        <w:t xml:space="preserve"> </w:t>
      </w:r>
      <w:r w:rsidR="00682658" w:rsidRPr="00FC2C94">
        <w:rPr>
          <w:rFonts w:ascii="Times New Roman" w:hAnsi="Times New Roman" w:cs="Times New Roman"/>
          <w:sz w:val="28"/>
          <w:szCs w:val="28"/>
          <w:shd w:val="clear" w:color="auto" w:fill="FFFFFF"/>
        </w:rPr>
        <w:t>у розрізі джерел такого доходу</w:t>
      </w:r>
      <w:r w:rsidR="00D348DE" w:rsidRPr="00FC2C94">
        <w:rPr>
          <w:rFonts w:ascii="Times New Roman" w:hAnsi="Times New Roman" w:cs="Times New Roman"/>
          <w:sz w:val="28"/>
          <w:szCs w:val="28"/>
          <w:shd w:val="clear" w:color="auto" w:fill="FFFFFF"/>
        </w:rPr>
        <w:t>:</w:t>
      </w:r>
    </w:p>
    <w:p w:rsidR="005D78D9" w:rsidRDefault="005D78D9" w:rsidP="002474A1">
      <w:pPr>
        <w:spacing w:after="0" w:line="240" w:lineRule="auto"/>
        <w:rPr>
          <w:rFonts w:ascii="Times New Roman" w:hAnsi="Times New Roman" w:cs="Times New Roman"/>
          <w:sz w:val="28"/>
          <w:szCs w:val="28"/>
          <w:shd w:val="clear" w:color="auto" w:fill="FFFFFF"/>
        </w:rPr>
      </w:pPr>
    </w:p>
    <w:p w:rsidR="00D348DE" w:rsidRDefault="00D348DE" w:rsidP="002474A1">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з передачі електричної енергії</w:t>
      </w:r>
      <w:r>
        <w:rPr>
          <w:rFonts w:ascii="Times New Roman" w:hAnsi="Times New Roman" w:cs="Times New Roman"/>
          <w:sz w:val="28"/>
          <w:szCs w:val="28"/>
          <w:shd w:val="clear" w:color="auto" w:fill="FFFFFF"/>
        </w:rPr>
        <w:t>;</w:t>
      </w:r>
    </w:p>
    <w:p w:rsidR="00D348DE" w:rsidRDefault="00D348DE" w:rsidP="002474A1">
      <w:pPr>
        <w:spacing w:after="0" w:line="240" w:lineRule="auto"/>
        <w:rPr>
          <w:rFonts w:ascii="Times New Roman" w:hAnsi="Times New Roman" w:cs="Times New Roman"/>
          <w:sz w:val="28"/>
          <w:szCs w:val="28"/>
          <w:shd w:val="clear" w:color="auto" w:fill="FFFFFF"/>
        </w:rPr>
      </w:pPr>
    </w:p>
    <w:p w:rsidR="00D348DE" w:rsidRDefault="00D348DE" w:rsidP="002474A1">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зі здійснення функцій оператора ринку</w:t>
      </w:r>
      <w:r>
        <w:rPr>
          <w:rFonts w:ascii="Times New Roman" w:hAnsi="Times New Roman" w:cs="Times New Roman"/>
          <w:sz w:val="28"/>
          <w:szCs w:val="28"/>
          <w:shd w:val="clear" w:color="auto" w:fill="FFFFFF"/>
        </w:rPr>
        <w:t>;</w:t>
      </w:r>
    </w:p>
    <w:p w:rsidR="00D348DE" w:rsidRDefault="00D348DE" w:rsidP="002474A1">
      <w:pPr>
        <w:spacing w:after="0" w:line="240" w:lineRule="auto"/>
        <w:rPr>
          <w:rFonts w:ascii="Times New Roman" w:hAnsi="Times New Roman" w:cs="Times New Roman"/>
          <w:sz w:val="28"/>
          <w:szCs w:val="28"/>
          <w:shd w:val="clear" w:color="auto" w:fill="FFFFFF"/>
        </w:rPr>
      </w:pPr>
    </w:p>
    <w:p w:rsidR="00D348DE" w:rsidRDefault="00D348DE" w:rsidP="00D348DE">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зі здійснення функцій гарантованого покупця</w:t>
      </w:r>
      <w:r>
        <w:rPr>
          <w:rFonts w:ascii="Times New Roman" w:hAnsi="Times New Roman" w:cs="Times New Roman"/>
          <w:sz w:val="28"/>
          <w:szCs w:val="28"/>
          <w:shd w:val="clear" w:color="auto" w:fill="FFFFFF"/>
        </w:rPr>
        <w:t>;</w:t>
      </w:r>
    </w:p>
    <w:p w:rsidR="00D348DE" w:rsidRDefault="00D348DE" w:rsidP="00D348DE">
      <w:pPr>
        <w:spacing w:after="0" w:line="240" w:lineRule="auto"/>
        <w:rPr>
          <w:rFonts w:ascii="Times New Roman" w:hAnsi="Times New Roman" w:cs="Times New Roman"/>
          <w:sz w:val="28"/>
          <w:szCs w:val="28"/>
          <w:shd w:val="clear" w:color="auto" w:fill="FFFFFF"/>
        </w:rPr>
      </w:pPr>
    </w:p>
    <w:p w:rsidR="00D348DE" w:rsidRDefault="00D348DE" w:rsidP="00D348DE">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4)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з розподілу електричної енергії</w:t>
      </w:r>
      <w:r>
        <w:rPr>
          <w:rFonts w:ascii="Times New Roman" w:hAnsi="Times New Roman" w:cs="Times New Roman"/>
          <w:sz w:val="28"/>
          <w:szCs w:val="28"/>
          <w:shd w:val="clear" w:color="auto" w:fill="FFFFFF"/>
        </w:rPr>
        <w:t>;</w:t>
      </w:r>
    </w:p>
    <w:p w:rsidR="00D348DE" w:rsidRDefault="00D348DE" w:rsidP="00D348DE">
      <w:pPr>
        <w:spacing w:after="0" w:line="240" w:lineRule="auto"/>
        <w:rPr>
          <w:rFonts w:ascii="Times New Roman" w:hAnsi="Times New Roman" w:cs="Times New Roman"/>
          <w:sz w:val="28"/>
          <w:szCs w:val="28"/>
          <w:shd w:val="clear" w:color="auto" w:fill="FFFFFF"/>
        </w:rPr>
      </w:pPr>
    </w:p>
    <w:p w:rsidR="00B03DB7" w:rsidRPr="00352DBC" w:rsidRDefault="00D348DE" w:rsidP="00D348DE">
      <w:pPr>
        <w:spacing w:after="0" w:line="240" w:lineRule="auto"/>
        <w:rPr>
          <w:rFonts w:ascii="Times New Roman" w:hAnsi="Times New Roman" w:cs="Times New Roman"/>
          <w:sz w:val="28"/>
          <w:szCs w:val="28"/>
        </w:rPr>
      </w:pPr>
      <w:r w:rsidRPr="00352DBC">
        <w:rPr>
          <w:rFonts w:ascii="Times New Roman" w:hAnsi="Times New Roman" w:cs="Times New Roman"/>
          <w:sz w:val="28"/>
          <w:szCs w:val="28"/>
          <w:shd w:val="clear" w:color="auto" w:fill="FFFFFF"/>
        </w:rPr>
        <w:t xml:space="preserve">5) суб’єкта господарювання, що має ліцензію на право провадження господарської діяльності </w:t>
      </w:r>
      <w:r w:rsidRPr="00352DBC">
        <w:rPr>
          <w:rFonts w:ascii="Times New Roman" w:hAnsi="Times New Roman" w:cs="Times New Roman"/>
          <w:sz w:val="28"/>
          <w:szCs w:val="28"/>
        </w:rPr>
        <w:t>з постачання електричної енергії споживачу</w:t>
      </w:r>
      <w:r w:rsidR="00AC465F" w:rsidRPr="00352DBC">
        <w:rPr>
          <w:rFonts w:ascii="Times New Roman" w:hAnsi="Times New Roman" w:cs="Times New Roman"/>
          <w:sz w:val="28"/>
          <w:szCs w:val="28"/>
        </w:rPr>
        <w:t>.</w:t>
      </w:r>
    </w:p>
    <w:p w:rsidR="00114081" w:rsidRPr="00114081" w:rsidRDefault="00114081" w:rsidP="0011408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Дохід </w:t>
      </w:r>
      <w:r w:rsidRPr="00B03DB7">
        <w:rPr>
          <w:rFonts w:ascii="Times New Roman" w:hAnsi="Times New Roman" w:cs="Times New Roman"/>
          <w:sz w:val="28"/>
          <w:szCs w:val="28"/>
        </w:rPr>
        <w:t>постачальник</w:t>
      </w:r>
      <w:r>
        <w:rPr>
          <w:rFonts w:ascii="Times New Roman" w:hAnsi="Times New Roman" w:cs="Times New Roman"/>
          <w:sz w:val="28"/>
          <w:szCs w:val="28"/>
        </w:rPr>
        <w:t>а</w:t>
      </w:r>
      <w:r w:rsidRPr="00B03DB7">
        <w:rPr>
          <w:rFonts w:ascii="Times New Roman" w:hAnsi="Times New Roman" w:cs="Times New Roman"/>
          <w:sz w:val="28"/>
          <w:szCs w:val="28"/>
        </w:rPr>
        <w:t xml:space="preserve"> електричної енергії за вільними цінами </w:t>
      </w:r>
      <w:r>
        <w:rPr>
          <w:rFonts w:ascii="Times New Roman" w:hAnsi="Times New Roman" w:cs="Times New Roman"/>
          <w:sz w:val="28"/>
          <w:szCs w:val="28"/>
        </w:rPr>
        <w:t>н</w:t>
      </w:r>
      <w:r w:rsidRPr="00B03DB7">
        <w:rPr>
          <w:rFonts w:ascii="Times New Roman" w:hAnsi="Times New Roman" w:cs="Times New Roman"/>
          <w:sz w:val="28"/>
          <w:szCs w:val="28"/>
        </w:rPr>
        <w:t>а ринку електричної енергії</w:t>
      </w:r>
      <w:r w:rsidR="005F05E3">
        <w:rPr>
          <w:rFonts w:ascii="Times New Roman" w:hAnsi="Times New Roman" w:cs="Times New Roman"/>
          <w:sz w:val="28"/>
          <w:szCs w:val="28"/>
        </w:rPr>
        <w:t xml:space="preserve"> </w:t>
      </w:r>
      <w:r>
        <w:rPr>
          <w:rFonts w:ascii="Times New Roman" w:hAnsi="Times New Roman" w:cs="Times New Roman"/>
          <w:sz w:val="28"/>
          <w:szCs w:val="28"/>
        </w:rPr>
        <w:t>включає, зокрема</w:t>
      </w:r>
      <w:r w:rsidR="0076319D">
        <w:rPr>
          <w:rFonts w:ascii="Times New Roman" w:hAnsi="Times New Roman" w:cs="Times New Roman"/>
          <w:sz w:val="28"/>
          <w:szCs w:val="28"/>
        </w:rPr>
        <w:t>,</w:t>
      </w:r>
      <w:r w:rsidR="00F65B0A">
        <w:rPr>
          <w:rFonts w:ascii="Times New Roman" w:hAnsi="Times New Roman" w:cs="Times New Roman"/>
          <w:sz w:val="28"/>
          <w:szCs w:val="28"/>
        </w:rPr>
        <w:t xml:space="preserve"> дохід</w:t>
      </w:r>
      <w:r>
        <w:rPr>
          <w:rFonts w:ascii="Times New Roman" w:hAnsi="Times New Roman" w:cs="Times New Roman"/>
          <w:sz w:val="28"/>
          <w:szCs w:val="28"/>
        </w:rPr>
        <w:t xml:space="preserve">: </w:t>
      </w:r>
      <w:r w:rsidRPr="00B03DB7">
        <w:rPr>
          <w:rFonts w:ascii="Times New Roman" w:eastAsia="Times New Roman" w:hAnsi="Times New Roman" w:cs="Times New Roman"/>
          <w:sz w:val="28"/>
          <w:szCs w:val="28"/>
        </w:rPr>
        <w:t>від продажу за договором постачання споживачу</w:t>
      </w:r>
      <w:r>
        <w:rPr>
          <w:rFonts w:ascii="Times New Roman" w:eastAsia="Times New Roman" w:hAnsi="Times New Roman" w:cs="Times New Roman"/>
          <w:sz w:val="28"/>
          <w:szCs w:val="28"/>
        </w:rPr>
        <w:t>,</w:t>
      </w:r>
      <w:r>
        <w:rPr>
          <w:rFonts w:ascii="Times New Roman" w:hAnsi="Times New Roman" w:cs="Times New Roman"/>
          <w:sz w:val="28"/>
          <w:szCs w:val="28"/>
        </w:rPr>
        <w:t xml:space="preserve"> </w:t>
      </w:r>
      <w:r w:rsidRPr="00B03DB7">
        <w:rPr>
          <w:rFonts w:ascii="Times New Roman" w:eastAsia="Times New Roman" w:hAnsi="Times New Roman" w:cs="Times New Roman"/>
          <w:sz w:val="28"/>
          <w:szCs w:val="28"/>
        </w:rPr>
        <w:t>від продажу на ринку «на добу наперед»</w:t>
      </w:r>
      <w:r>
        <w:rPr>
          <w:rFonts w:ascii="Times New Roman" w:eastAsia="Times New Roman" w:hAnsi="Times New Roman" w:cs="Times New Roman"/>
          <w:sz w:val="28"/>
          <w:szCs w:val="28"/>
        </w:rPr>
        <w:t>,</w:t>
      </w:r>
      <w:r>
        <w:rPr>
          <w:rFonts w:ascii="Times New Roman" w:hAnsi="Times New Roman" w:cs="Times New Roman"/>
          <w:sz w:val="28"/>
          <w:szCs w:val="28"/>
        </w:rPr>
        <w:t xml:space="preserve"> </w:t>
      </w:r>
      <w:r w:rsidRPr="00B03DB7">
        <w:rPr>
          <w:rFonts w:ascii="Times New Roman" w:eastAsia="Times New Roman" w:hAnsi="Times New Roman" w:cs="Times New Roman"/>
          <w:sz w:val="28"/>
          <w:szCs w:val="28"/>
        </w:rPr>
        <w:t>від продажу на  внутрішньодобовому ринку</w:t>
      </w:r>
      <w:r>
        <w:rPr>
          <w:rFonts w:ascii="Times New Roman" w:eastAsia="Times New Roman" w:hAnsi="Times New Roman" w:cs="Times New Roman"/>
          <w:sz w:val="28"/>
          <w:szCs w:val="28"/>
        </w:rPr>
        <w:t>,</w:t>
      </w:r>
      <w:r>
        <w:rPr>
          <w:rFonts w:ascii="Times New Roman" w:hAnsi="Times New Roman" w:cs="Times New Roman"/>
          <w:sz w:val="28"/>
          <w:szCs w:val="28"/>
        </w:rPr>
        <w:t xml:space="preserve"> </w:t>
      </w:r>
      <w:r w:rsidRPr="00B03DB7">
        <w:rPr>
          <w:rFonts w:ascii="Times New Roman" w:eastAsia="Times New Roman" w:hAnsi="Times New Roman" w:cs="Times New Roman"/>
          <w:sz w:val="28"/>
          <w:szCs w:val="28"/>
        </w:rPr>
        <w:t>від продажу за двосторонніми договорами</w:t>
      </w:r>
      <w:r>
        <w:rPr>
          <w:rFonts w:ascii="Times New Roman" w:eastAsia="Times New Roman" w:hAnsi="Times New Roman" w:cs="Times New Roman"/>
          <w:sz w:val="28"/>
          <w:szCs w:val="28"/>
        </w:rPr>
        <w:t>,</w:t>
      </w:r>
      <w:r>
        <w:rPr>
          <w:rFonts w:ascii="Times New Roman" w:hAnsi="Times New Roman" w:cs="Times New Roman"/>
          <w:sz w:val="28"/>
          <w:szCs w:val="28"/>
        </w:rPr>
        <w:t xml:space="preserve"> </w:t>
      </w:r>
      <w:r w:rsidR="00470EAD">
        <w:rPr>
          <w:rFonts w:ascii="Times New Roman" w:hAnsi="Times New Roman" w:cs="Times New Roman"/>
          <w:sz w:val="28"/>
          <w:szCs w:val="28"/>
        </w:rPr>
        <w:br/>
      </w:r>
      <w:r w:rsidRPr="00B03DB7">
        <w:rPr>
          <w:rFonts w:ascii="Times New Roman" w:eastAsia="Times New Roman" w:hAnsi="Times New Roman" w:cs="Times New Roman"/>
          <w:sz w:val="28"/>
          <w:szCs w:val="28"/>
        </w:rPr>
        <w:t xml:space="preserve">від продажу небалансів на </w:t>
      </w:r>
      <w:r w:rsidRPr="004C4E63">
        <w:rPr>
          <w:rFonts w:ascii="Times New Roman" w:eastAsia="Times New Roman" w:hAnsi="Times New Roman" w:cs="Times New Roman"/>
          <w:sz w:val="28"/>
          <w:szCs w:val="28"/>
        </w:rPr>
        <w:t>балансуючому ринку,</w:t>
      </w:r>
      <w:r w:rsidRPr="004C4E63">
        <w:rPr>
          <w:rFonts w:ascii="Times New Roman" w:hAnsi="Times New Roman" w:cs="Times New Roman"/>
          <w:sz w:val="28"/>
          <w:szCs w:val="28"/>
        </w:rPr>
        <w:t xml:space="preserve"> </w:t>
      </w:r>
      <w:r w:rsidRPr="004C4E63">
        <w:rPr>
          <w:rFonts w:ascii="Times New Roman" w:eastAsia="Times New Roman" w:hAnsi="Times New Roman" w:cs="Times New Roman"/>
          <w:sz w:val="28"/>
          <w:szCs w:val="28"/>
        </w:rPr>
        <w:t>від продажу за договором зі стороною, відповідальною за баланс,</w:t>
      </w:r>
      <w:r w:rsidRPr="004C4E63">
        <w:rPr>
          <w:rFonts w:ascii="Times New Roman" w:hAnsi="Times New Roman" w:cs="Times New Roman"/>
          <w:sz w:val="28"/>
          <w:szCs w:val="28"/>
        </w:rPr>
        <w:t xml:space="preserve"> </w:t>
      </w:r>
      <w:r w:rsidRPr="004C4E63">
        <w:rPr>
          <w:rFonts w:ascii="Times New Roman" w:eastAsia="Times New Roman" w:hAnsi="Times New Roman" w:cs="Times New Roman"/>
          <w:sz w:val="28"/>
          <w:szCs w:val="28"/>
        </w:rPr>
        <w:t xml:space="preserve">від </w:t>
      </w:r>
      <w:r w:rsidR="00470EAD" w:rsidRPr="004C4E63">
        <w:rPr>
          <w:rFonts w:ascii="Times New Roman" w:eastAsia="Times New Roman" w:hAnsi="Times New Roman" w:cs="Times New Roman"/>
          <w:sz w:val="28"/>
          <w:szCs w:val="28"/>
        </w:rPr>
        <w:t>адміністрування</w:t>
      </w:r>
      <w:r w:rsidRPr="004C4E63">
        <w:rPr>
          <w:rFonts w:ascii="Times New Roman" w:eastAsia="Times New Roman" w:hAnsi="Times New Roman" w:cs="Times New Roman"/>
          <w:sz w:val="28"/>
          <w:szCs w:val="28"/>
        </w:rPr>
        <w:t xml:space="preserve"> балансуючої групи</w:t>
      </w:r>
      <w:r w:rsidR="00C9692B" w:rsidRPr="004C4E63">
        <w:rPr>
          <w:rFonts w:ascii="Times New Roman" w:eastAsia="Times New Roman" w:hAnsi="Times New Roman" w:cs="Times New Roman"/>
          <w:sz w:val="28"/>
          <w:szCs w:val="28"/>
        </w:rPr>
        <w:t>,</w:t>
      </w:r>
      <w:r w:rsidR="00016583" w:rsidRPr="004C4E63">
        <w:rPr>
          <w:rFonts w:ascii="Times New Roman" w:eastAsia="Times New Roman" w:hAnsi="Times New Roman" w:cs="Times New Roman"/>
          <w:sz w:val="28"/>
          <w:szCs w:val="28"/>
        </w:rPr>
        <w:t xml:space="preserve"> від</w:t>
      </w:r>
      <w:r w:rsidR="00C9692B" w:rsidRPr="004C4E63">
        <w:rPr>
          <w:rFonts w:ascii="Times New Roman" w:eastAsia="Times New Roman" w:hAnsi="Times New Roman" w:cs="Times New Roman"/>
          <w:sz w:val="28"/>
          <w:szCs w:val="28"/>
        </w:rPr>
        <w:t xml:space="preserve"> </w:t>
      </w:r>
      <w:r w:rsidR="00016583" w:rsidRPr="004C4E63">
        <w:rPr>
          <w:rFonts w:ascii="Times New Roman" w:eastAsia="Times New Roman" w:hAnsi="Times New Roman" w:cs="Times New Roman"/>
          <w:sz w:val="28"/>
          <w:szCs w:val="28"/>
        </w:rPr>
        <w:t>продажу за договором з учасниками балансуючої групи</w:t>
      </w:r>
      <w:r w:rsidRPr="004C4E63">
        <w:rPr>
          <w:rFonts w:ascii="Times New Roman" w:eastAsia="Times New Roman" w:hAnsi="Times New Roman" w:cs="Times New Roman"/>
          <w:sz w:val="28"/>
          <w:szCs w:val="28"/>
        </w:rPr>
        <w:t>,</w:t>
      </w:r>
      <w:r w:rsidRPr="004C4E63">
        <w:rPr>
          <w:rFonts w:ascii="Times New Roman" w:hAnsi="Times New Roman" w:cs="Times New Roman"/>
          <w:sz w:val="28"/>
          <w:szCs w:val="28"/>
        </w:rPr>
        <w:t xml:space="preserve"> </w:t>
      </w:r>
      <w:r w:rsidRPr="004C4E63">
        <w:rPr>
          <w:rFonts w:ascii="Times New Roman" w:eastAsia="Times New Roman" w:hAnsi="Times New Roman" w:cs="Times New Roman"/>
          <w:sz w:val="28"/>
          <w:szCs w:val="28"/>
        </w:rPr>
        <w:t>від експорту електричної енергії,</w:t>
      </w:r>
      <w:r w:rsidRPr="004C4E63">
        <w:rPr>
          <w:rFonts w:ascii="Times New Roman" w:hAnsi="Times New Roman" w:cs="Times New Roman"/>
          <w:sz w:val="28"/>
          <w:szCs w:val="28"/>
        </w:rPr>
        <w:t xml:space="preserve"> </w:t>
      </w:r>
      <w:r w:rsidRPr="004C4E63">
        <w:rPr>
          <w:rFonts w:ascii="Times New Roman" w:eastAsia="Times New Roman" w:hAnsi="Times New Roman" w:cs="Times New Roman"/>
          <w:sz w:val="28"/>
          <w:szCs w:val="28"/>
        </w:rPr>
        <w:t>від продажу гарантій походження електричної</w:t>
      </w:r>
      <w:r w:rsidRPr="00B03DB7">
        <w:rPr>
          <w:rFonts w:ascii="Times New Roman" w:eastAsia="Times New Roman" w:hAnsi="Times New Roman" w:cs="Times New Roman"/>
          <w:sz w:val="28"/>
          <w:szCs w:val="28"/>
        </w:rPr>
        <w:t xml:space="preserve"> енергії</w:t>
      </w:r>
      <w:r>
        <w:rPr>
          <w:rFonts w:ascii="Times New Roman" w:eastAsia="Times New Roman" w:hAnsi="Times New Roman" w:cs="Times New Roman"/>
          <w:sz w:val="28"/>
          <w:szCs w:val="28"/>
        </w:rPr>
        <w:t xml:space="preserve"> тощо.</w:t>
      </w:r>
    </w:p>
    <w:p w:rsidR="00F65B0A" w:rsidRPr="00352DBC" w:rsidRDefault="00F65B0A" w:rsidP="00F65B0A">
      <w:pPr>
        <w:spacing w:after="0" w:line="240" w:lineRule="auto"/>
        <w:rPr>
          <w:rFonts w:ascii="Times New Roman" w:hAnsi="Times New Roman" w:cs="Times New Roman"/>
          <w:sz w:val="28"/>
          <w:szCs w:val="28"/>
          <w:shd w:val="clear" w:color="auto" w:fill="FFFFFF"/>
        </w:rPr>
      </w:pPr>
      <w:r w:rsidRPr="00352DBC">
        <w:rPr>
          <w:rFonts w:ascii="Times New Roman" w:hAnsi="Times New Roman" w:cs="Times New Roman"/>
          <w:sz w:val="28"/>
          <w:szCs w:val="28"/>
          <w:shd w:val="clear" w:color="auto" w:fill="FFFFFF"/>
        </w:rPr>
        <w:t xml:space="preserve">Постачальники електричної енергії споживачу, які відповідно до вимог нормативно-правових актів виконують функції постачальника універсальних послуг та/або постачальника «останньої надії», </w:t>
      </w:r>
      <w:r w:rsidR="00F36CF9" w:rsidRPr="00352DBC">
        <w:rPr>
          <w:rFonts w:ascii="Times New Roman" w:hAnsi="Times New Roman" w:cs="Times New Roman"/>
          <w:sz w:val="28"/>
          <w:szCs w:val="28"/>
          <w:shd w:val="clear" w:color="auto" w:fill="FFFFFF"/>
        </w:rPr>
        <w:t xml:space="preserve">зазначають у </w:t>
      </w:r>
      <w:r w:rsidRPr="00352DBC">
        <w:rPr>
          <w:rFonts w:ascii="Times New Roman" w:hAnsi="Times New Roman" w:cs="Times New Roman"/>
          <w:sz w:val="28"/>
          <w:szCs w:val="28"/>
          <w:shd w:val="clear" w:color="auto" w:fill="FFFFFF"/>
        </w:rPr>
        <w:t>форм</w:t>
      </w:r>
      <w:r w:rsidR="00F36CF9" w:rsidRPr="00352DBC">
        <w:rPr>
          <w:rFonts w:ascii="Times New Roman" w:hAnsi="Times New Roman" w:cs="Times New Roman"/>
          <w:sz w:val="28"/>
          <w:szCs w:val="28"/>
          <w:shd w:val="clear" w:color="auto" w:fill="FFFFFF"/>
        </w:rPr>
        <w:t>і</w:t>
      </w:r>
      <w:r w:rsidRPr="00352DBC">
        <w:rPr>
          <w:rFonts w:ascii="Times New Roman" w:hAnsi="Times New Roman" w:cs="Times New Roman"/>
          <w:sz w:val="28"/>
          <w:szCs w:val="28"/>
          <w:shd w:val="clear" w:color="auto" w:fill="FFFFFF"/>
        </w:rPr>
        <w:t xml:space="preserve"> звітності </w:t>
      </w:r>
      <w:r w:rsidRPr="00352DBC">
        <w:rPr>
          <w:rFonts w:ascii="Times New Roman" w:hAnsi="Times New Roman" w:cs="Times New Roman"/>
          <w:sz w:val="28"/>
          <w:szCs w:val="28"/>
          <w:shd w:val="clear" w:color="auto" w:fill="FFFFFF"/>
        </w:rPr>
        <w:br/>
        <w:t xml:space="preserve">№ 1 </w:t>
      </w:r>
      <w:r w:rsidR="00F36CF9" w:rsidRPr="00352DBC">
        <w:rPr>
          <w:rFonts w:ascii="Times New Roman" w:hAnsi="Times New Roman" w:cs="Times New Roman"/>
          <w:sz w:val="28"/>
          <w:szCs w:val="28"/>
          <w:shd w:val="clear" w:color="auto" w:fill="FFFFFF"/>
        </w:rPr>
        <w:t xml:space="preserve">загальний обсяг чистого доходу </w:t>
      </w:r>
      <w:r w:rsidRPr="00352DBC">
        <w:rPr>
          <w:rFonts w:ascii="Times New Roman" w:hAnsi="Times New Roman" w:cs="Times New Roman"/>
          <w:sz w:val="28"/>
          <w:szCs w:val="28"/>
          <w:shd w:val="clear" w:color="auto" w:fill="FFFFFF"/>
        </w:rPr>
        <w:t xml:space="preserve">від здійснення діяльності з постачання електричної енергії за вільними цінами </w:t>
      </w:r>
      <w:r w:rsidR="00F36CF9" w:rsidRPr="00352DBC">
        <w:rPr>
          <w:rFonts w:ascii="Times New Roman" w:hAnsi="Times New Roman" w:cs="Times New Roman"/>
          <w:sz w:val="28"/>
          <w:szCs w:val="28"/>
          <w:shd w:val="clear" w:color="auto" w:fill="FFFFFF"/>
        </w:rPr>
        <w:t xml:space="preserve">та </w:t>
      </w:r>
      <w:r w:rsidRPr="00352DBC">
        <w:rPr>
          <w:rFonts w:ascii="Times New Roman" w:hAnsi="Times New Roman" w:cs="Times New Roman"/>
          <w:sz w:val="28"/>
          <w:szCs w:val="28"/>
          <w:shd w:val="clear" w:color="auto" w:fill="FFFFFF"/>
        </w:rPr>
        <w:t>від здійснення діяльності з постачання універсальних послуг або діяльності з постачання електричної енергії постачальником «останньої надії»</w:t>
      </w:r>
      <w:r w:rsidR="00EA2563" w:rsidRPr="00352DBC">
        <w:rPr>
          <w:rFonts w:ascii="Times New Roman" w:hAnsi="Times New Roman" w:cs="Times New Roman"/>
          <w:sz w:val="28"/>
          <w:szCs w:val="28"/>
          <w:shd w:val="clear" w:color="auto" w:fill="FFFFFF"/>
        </w:rPr>
        <w:t>;</w:t>
      </w:r>
    </w:p>
    <w:p w:rsidR="00D348DE" w:rsidRDefault="00D348DE" w:rsidP="00A67308">
      <w:pPr>
        <w:spacing w:after="0" w:line="240" w:lineRule="auto"/>
        <w:ind w:firstLine="0"/>
        <w:rPr>
          <w:rFonts w:ascii="Times New Roman" w:hAnsi="Times New Roman" w:cs="Times New Roman"/>
          <w:sz w:val="28"/>
          <w:szCs w:val="28"/>
          <w:highlight w:val="cyan"/>
          <w:shd w:val="clear" w:color="auto" w:fill="FFFFFF"/>
        </w:rPr>
      </w:pPr>
    </w:p>
    <w:p w:rsidR="00EA2563" w:rsidRDefault="00D348DE" w:rsidP="00EA2563">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 xml:space="preserve">6)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w:t>
      </w:r>
      <w:r w:rsidRPr="00EF7FFA">
        <w:rPr>
          <w:rFonts w:ascii="Times New Roman" w:hAnsi="Times New Roman" w:cs="Times New Roman"/>
          <w:sz w:val="28"/>
          <w:szCs w:val="28"/>
        </w:rPr>
        <w:t>з перепродажу електричної енергії (трейдерська діяльність)</w:t>
      </w:r>
      <w:r w:rsidR="00E6216D">
        <w:rPr>
          <w:rFonts w:ascii="Times New Roman" w:hAnsi="Times New Roman" w:cs="Times New Roman"/>
          <w:sz w:val="28"/>
          <w:szCs w:val="28"/>
        </w:rPr>
        <w:t>.</w:t>
      </w:r>
    </w:p>
    <w:p w:rsidR="00EA2563" w:rsidRPr="00114081" w:rsidRDefault="00E6216D" w:rsidP="00EA256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Дохід </w:t>
      </w:r>
      <w:r w:rsidR="00316264">
        <w:rPr>
          <w:rFonts w:ascii="Times New Roman" w:hAnsi="Times New Roman" w:cs="Times New Roman"/>
          <w:sz w:val="28"/>
          <w:szCs w:val="28"/>
        </w:rPr>
        <w:t>трейдера</w:t>
      </w:r>
      <w:r w:rsidRPr="00B03DB7">
        <w:rPr>
          <w:rFonts w:ascii="Times New Roman" w:hAnsi="Times New Roman" w:cs="Times New Roman"/>
          <w:sz w:val="28"/>
          <w:szCs w:val="28"/>
        </w:rPr>
        <w:t xml:space="preserve"> </w:t>
      </w:r>
      <w:r>
        <w:rPr>
          <w:rFonts w:ascii="Times New Roman" w:hAnsi="Times New Roman" w:cs="Times New Roman"/>
          <w:sz w:val="28"/>
          <w:szCs w:val="28"/>
        </w:rPr>
        <w:t>н</w:t>
      </w:r>
      <w:r w:rsidRPr="00B03DB7">
        <w:rPr>
          <w:rFonts w:ascii="Times New Roman" w:hAnsi="Times New Roman" w:cs="Times New Roman"/>
          <w:sz w:val="28"/>
          <w:szCs w:val="28"/>
        </w:rPr>
        <w:t>а ринку електричної енергії</w:t>
      </w:r>
      <w:r>
        <w:rPr>
          <w:rFonts w:ascii="Times New Roman" w:hAnsi="Times New Roman" w:cs="Times New Roman"/>
          <w:sz w:val="28"/>
          <w:szCs w:val="28"/>
        </w:rPr>
        <w:t xml:space="preserve"> включає, зокрема дохід:</w:t>
      </w:r>
      <w:r w:rsidR="00316264">
        <w:rPr>
          <w:rFonts w:ascii="Times New Roman" w:hAnsi="Times New Roman" w:cs="Times New Roman"/>
          <w:sz w:val="28"/>
          <w:szCs w:val="28"/>
        </w:rPr>
        <w:t xml:space="preserve"> </w:t>
      </w:r>
      <w:r w:rsidR="00EA2563" w:rsidRPr="00B03DB7">
        <w:rPr>
          <w:rFonts w:ascii="Times New Roman" w:eastAsia="Times New Roman" w:hAnsi="Times New Roman" w:cs="Times New Roman"/>
          <w:sz w:val="28"/>
          <w:szCs w:val="28"/>
        </w:rPr>
        <w:t>від продажу на ринку «на добу наперед»</w:t>
      </w:r>
      <w:r w:rsidR="00EA2563">
        <w:rPr>
          <w:rFonts w:ascii="Times New Roman" w:eastAsia="Times New Roman" w:hAnsi="Times New Roman" w:cs="Times New Roman"/>
          <w:sz w:val="28"/>
          <w:szCs w:val="28"/>
        </w:rPr>
        <w:t>,</w:t>
      </w:r>
      <w:r w:rsidR="00EA2563">
        <w:rPr>
          <w:rFonts w:ascii="Times New Roman" w:hAnsi="Times New Roman" w:cs="Times New Roman"/>
          <w:sz w:val="28"/>
          <w:szCs w:val="28"/>
        </w:rPr>
        <w:t xml:space="preserve"> </w:t>
      </w:r>
      <w:r w:rsidR="00EA2563" w:rsidRPr="00B03DB7">
        <w:rPr>
          <w:rFonts w:ascii="Times New Roman" w:eastAsia="Times New Roman" w:hAnsi="Times New Roman" w:cs="Times New Roman"/>
          <w:sz w:val="28"/>
          <w:szCs w:val="28"/>
        </w:rPr>
        <w:t>від продажу на  внутрішньодобовому ринку</w:t>
      </w:r>
      <w:r w:rsidR="00EA2563">
        <w:rPr>
          <w:rFonts w:ascii="Times New Roman" w:eastAsia="Times New Roman" w:hAnsi="Times New Roman" w:cs="Times New Roman"/>
          <w:sz w:val="28"/>
          <w:szCs w:val="28"/>
        </w:rPr>
        <w:t>,</w:t>
      </w:r>
      <w:r w:rsidR="00EA2563">
        <w:rPr>
          <w:rFonts w:ascii="Times New Roman" w:hAnsi="Times New Roman" w:cs="Times New Roman"/>
          <w:sz w:val="28"/>
          <w:szCs w:val="28"/>
        </w:rPr>
        <w:t xml:space="preserve"> </w:t>
      </w:r>
      <w:r w:rsidR="00EA2563" w:rsidRPr="00B03DB7">
        <w:rPr>
          <w:rFonts w:ascii="Times New Roman" w:eastAsia="Times New Roman" w:hAnsi="Times New Roman" w:cs="Times New Roman"/>
          <w:sz w:val="28"/>
          <w:szCs w:val="28"/>
        </w:rPr>
        <w:t>від продажу за двосторонніми договорами</w:t>
      </w:r>
      <w:r w:rsidR="00EA2563">
        <w:rPr>
          <w:rFonts w:ascii="Times New Roman" w:eastAsia="Times New Roman" w:hAnsi="Times New Roman" w:cs="Times New Roman"/>
          <w:sz w:val="28"/>
          <w:szCs w:val="28"/>
        </w:rPr>
        <w:t>,</w:t>
      </w:r>
      <w:r w:rsidR="00EA2563">
        <w:rPr>
          <w:rFonts w:ascii="Times New Roman" w:hAnsi="Times New Roman" w:cs="Times New Roman"/>
          <w:sz w:val="28"/>
          <w:szCs w:val="28"/>
        </w:rPr>
        <w:t xml:space="preserve"> </w:t>
      </w:r>
      <w:r w:rsidR="00EA2563" w:rsidRPr="00B03DB7">
        <w:rPr>
          <w:rFonts w:ascii="Times New Roman" w:eastAsia="Times New Roman" w:hAnsi="Times New Roman" w:cs="Times New Roman"/>
          <w:sz w:val="28"/>
          <w:szCs w:val="28"/>
        </w:rPr>
        <w:t>від продажу небалансів на балансуючому ринку</w:t>
      </w:r>
      <w:r w:rsidR="00EA2563">
        <w:rPr>
          <w:rFonts w:ascii="Times New Roman" w:eastAsia="Times New Roman" w:hAnsi="Times New Roman" w:cs="Times New Roman"/>
          <w:sz w:val="28"/>
          <w:szCs w:val="28"/>
        </w:rPr>
        <w:t>,</w:t>
      </w:r>
      <w:r w:rsidR="00EA2563">
        <w:rPr>
          <w:rFonts w:ascii="Times New Roman" w:hAnsi="Times New Roman" w:cs="Times New Roman"/>
          <w:sz w:val="28"/>
          <w:szCs w:val="28"/>
        </w:rPr>
        <w:t xml:space="preserve"> </w:t>
      </w:r>
      <w:r w:rsidR="00EA2563" w:rsidRPr="00B03DB7">
        <w:rPr>
          <w:rFonts w:ascii="Times New Roman" w:eastAsia="Times New Roman" w:hAnsi="Times New Roman" w:cs="Times New Roman"/>
          <w:sz w:val="28"/>
          <w:szCs w:val="28"/>
        </w:rPr>
        <w:t>від продажу за договором зі стороною, відповідальною за баланс</w:t>
      </w:r>
      <w:r w:rsidR="00EA2563">
        <w:rPr>
          <w:rFonts w:ascii="Times New Roman" w:eastAsia="Times New Roman" w:hAnsi="Times New Roman" w:cs="Times New Roman"/>
          <w:sz w:val="28"/>
          <w:szCs w:val="28"/>
        </w:rPr>
        <w:t>,</w:t>
      </w:r>
      <w:r w:rsidR="00EA2563">
        <w:rPr>
          <w:rFonts w:ascii="Times New Roman" w:hAnsi="Times New Roman" w:cs="Times New Roman"/>
          <w:sz w:val="28"/>
          <w:szCs w:val="28"/>
        </w:rPr>
        <w:t xml:space="preserve"> </w:t>
      </w:r>
      <w:r w:rsidR="00C9692B" w:rsidRPr="00C9692B">
        <w:rPr>
          <w:rFonts w:ascii="Times New Roman" w:eastAsia="Times New Roman" w:hAnsi="Times New Roman" w:cs="Times New Roman"/>
          <w:sz w:val="28"/>
          <w:szCs w:val="28"/>
        </w:rPr>
        <w:t xml:space="preserve">від адміністрування балансуючої групи, від продажу за договором з учасниками балансуючої групи, </w:t>
      </w:r>
      <w:r w:rsidR="00EA2563" w:rsidRPr="00B03DB7">
        <w:rPr>
          <w:rFonts w:ascii="Times New Roman" w:eastAsia="Times New Roman" w:hAnsi="Times New Roman" w:cs="Times New Roman"/>
          <w:sz w:val="28"/>
          <w:szCs w:val="28"/>
        </w:rPr>
        <w:t>від експорту електричної енергії</w:t>
      </w:r>
      <w:r w:rsidR="00EA2563">
        <w:rPr>
          <w:rFonts w:ascii="Times New Roman" w:eastAsia="Times New Roman" w:hAnsi="Times New Roman" w:cs="Times New Roman"/>
          <w:sz w:val="28"/>
          <w:szCs w:val="28"/>
        </w:rPr>
        <w:t>,</w:t>
      </w:r>
      <w:r w:rsidR="00EA2563">
        <w:rPr>
          <w:rFonts w:ascii="Times New Roman" w:hAnsi="Times New Roman" w:cs="Times New Roman"/>
          <w:sz w:val="28"/>
          <w:szCs w:val="28"/>
        </w:rPr>
        <w:t xml:space="preserve"> </w:t>
      </w:r>
      <w:r w:rsidR="00EA2563" w:rsidRPr="00B03DB7">
        <w:rPr>
          <w:rFonts w:ascii="Times New Roman" w:eastAsia="Times New Roman" w:hAnsi="Times New Roman" w:cs="Times New Roman"/>
          <w:sz w:val="28"/>
          <w:szCs w:val="28"/>
        </w:rPr>
        <w:t>від продажу гарантій походження електричної енергії</w:t>
      </w:r>
      <w:r w:rsidR="00EA2563">
        <w:rPr>
          <w:rFonts w:ascii="Times New Roman" w:eastAsia="Times New Roman" w:hAnsi="Times New Roman" w:cs="Times New Roman"/>
          <w:sz w:val="28"/>
          <w:szCs w:val="28"/>
        </w:rPr>
        <w:t xml:space="preserve"> тощо;</w:t>
      </w:r>
    </w:p>
    <w:p w:rsidR="00D348DE" w:rsidRDefault="00D348DE" w:rsidP="00D348DE">
      <w:pPr>
        <w:spacing w:after="0" w:line="240" w:lineRule="auto"/>
        <w:ind w:firstLine="0"/>
        <w:rPr>
          <w:rFonts w:ascii="Times New Roman" w:hAnsi="Times New Roman" w:cs="Times New Roman"/>
          <w:sz w:val="28"/>
          <w:szCs w:val="28"/>
          <w:shd w:val="clear" w:color="auto" w:fill="FFFFFF"/>
        </w:rPr>
      </w:pPr>
    </w:p>
    <w:p w:rsidR="00EA2563" w:rsidRDefault="00D348DE" w:rsidP="00D348DE">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 xml:space="preserve">7)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w:t>
      </w:r>
      <w:r w:rsidRPr="00EF7FFA">
        <w:rPr>
          <w:rFonts w:ascii="Times New Roman" w:hAnsi="Times New Roman" w:cs="Times New Roman"/>
          <w:sz w:val="28"/>
          <w:szCs w:val="28"/>
        </w:rPr>
        <w:t>з виробництва електричної енергії</w:t>
      </w:r>
      <w:r w:rsidR="00EA2563">
        <w:rPr>
          <w:rFonts w:ascii="Times New Roman" w:hAnsi="Times New Roman" w:cs="Times New Roman"/>
          <w:sz w:val="28"/>
          <w:szCs w:val="28"/>
        </w:rPr>
        <w:t>.</w:t>
      </w:r>
    </w:p>
    <w:p w:rsidR="00D348DE" w:rsidRDefault="00EA2563" w:rsidP="00D348DE">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rPr>
        <w:t>Дохід виробника електричної енергії н</w:t>
      </w:r>
      <w:r w:rsidRPr="00B03DB7">
        <w:rPr>
          <w:rFonts w:ascii="Times New Roman" w:hAnsi="Times New Roman" w:cs="Times New Roman"/>
          <w:sz w:val="28"/>
          <w:szCs w:val="28"/>
        </w:rPr>
        <w:t>а ринку електричної енергії</w:t>
      </w:r>
      <w:r>
        <w:rPr>
          <w:rFonts w:ascii="Times New Roman" w:hAnsi="Times New Roman" w:cs="Times New Roman"/>
          <w:sz w:val="28"/>
          <w:szCs w:val="28"/>
        </w:rPr>
        <w:t xml:space="preserve"> включає, зокрема</w:t>
      </w:r>
      <w:r w:rsidR="0034079C">
        <w:rPr>
          <w:rFonts w:ascii="Times New Roman" w:hAnsi="Times New Roman" w:cs="Times New Roman"/>
          <w:sz w:val="28"/>
          <w:szCs w:val="28"/>
        </w:rPr>
        <w:t>,</w:t>
      </w:r>
      <w:r>
        <w:rPr>
          <w:rFonts w:ascii="Times New Roman" w:hAnsi="Times New Roman" w:cs="Times New Roman"/>
          <w:sz w:val="28"/>
          <w:szCs w:val="28"/>
        </w:rPr>
        <w:t xml:space="preserve"> дохід: </w:t>
      </w:r>
      <w:r w:rsidRPr="00EA2563">
        <w:rPr>
          <w:rFonts w:ascii="Times New Roman" w:hAnsi="Times New Roman" w:cs="Times New Roman"/>
          <w:sz w:val="28"/>
          <w:szCs w:val="28"/>
          <w:shd w:val="clear" w:color="auto" w:fill="FFFFFF"/>
        </w:rPr>
        <w:t>від продажу на ринку «на добу наперед»</w:t>
      </w:r>
      <w:r>
        <w:rPr>
          <w:rFonts w:ascii="Times New Roman" w:hAnsi="Times New Roman" w:cs="Times New Roman"/>
          <w:sz w:val="28"/>
          <w:szCs w:val="28"/>
          <w:shd w:val="clear" w:color="auto" w:fill="FFFFFF"/>
        </w:rPr>
        <w:t xml:space="preserve">, </w:t>
      </w:r>
      <w:r w:rsidRPr="00EA2563">
        <w:rPr>
          <w:rFonts w:ascii="Times New Roman" w:hAnsi="Times New Roman" w:cs="Times New Roman"/>
          <w:sz w:val="28"/>
          <w:szCs w:val="28"/>
          <w:shd w:val="clear" w:color="auto" w:fill="FFFFFF"/>
        </w:rPr>
        <w:t>від продажу на  внутрішньодобовому ринку</w:t>
      </w:r>
      <w:r>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продажу за двосторонніми договорами</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 xml:space="preserve">від продажу Гарантованому покупцю за </w:t>
      </w:r>
      <w:r w:rsidR="00857D6A">
        <w:rPr>
          <w:rFonts w:ascii="Times New Roman" w:hAnsi="Times New Roman" w:cs="Times New Roman"/>
          <w:sz w:val="28"/>
          <w:szCs w:val="28"/>
          <w:shd w:val="clear" w:color="auto" w:fill="FFFFFF"/>
        </w:rPr>
        <w:t>«</w:t>
      </w:r>
      <w:r w:rsidR="00857D6A" w:rsidRPr="00EA2563">
        <w:rPr>
          <w:rFonts w:ascii="Times New Roman" w:hAnsi="Times New Roman" w:cs="Times New Roman"/>
          <w:sz w:val="28"/>
          <w:szCs w:val="28"/>
          <w:shd w:val="clear" w:color="auto" w:fill="FFFFFF"/>
        </w:rPr>
        <w:t>зеленим</w:t>
      </w:r>
      <w:r w:rsidR="00857D6A">
        <w:rPr>
          <w:rFonts w:ascii="Times New Roman" w:hAnsi="Times New Roman" w:cs="Times New Roman"/>
          <w:sz w:val="28"/>
          <w:szCs w:val="28"/>
          <w:shd w:val="clear" w:color="auto" w:fill="FFFFFF"/>
        </w:rPr>
        <w:t>»</w:t>
      </w:r>
      <w:r w:rsidR="00857D6A" w:rsidRPr="00EA2563">
        <w:rPr>
          <w:rFonts w:ascii="Times New Roman" w:hAnsi="Times New Roman" w:cs="Times New Roman"/>
          <w:sz w:val="28"/>
          <w:szCs w:val="28"/>
          <w:shd w:val="clear" w:color="auto" w:fill="FFFFFF"/>
        </w:rPr>
        <w:t xml:space="preserve"> тарифом</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продажу Гарантованому покупцю за аукціонною ціною</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продажу небалансів на балансуючому ринку</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продажу балансуючої енергії</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продажу електричної енергії за договором зі стороною, відповідальною за баланс</w:t>
      </w:r>
      <w:r w:rsidR="00857D6A">
        <w:rPr>
          <w:rFonts w:ascii="Times New Roman" w:hAnsi="Times New Roman" w:cs="Times New Roman"/>
          <w:sz w:val="28"/>
          <w:szCs w:val="28"/>
          <w:shd w:val="clear" w:color="auto" w:fill="FFFFFF"/>
        </w:rPr>
        <w:t xml:space="preserve">, </w:t>
      </w:r>
      <w:r w:rsidR="00C9692B" w:rsidRPr="00C9692B">
        <w:rPr>
          <w:rFonts w:ascii="Times New Roman" w:eastAsia="Times New Roman" w:hAnsi="Times New Roman" w:cs="Times New Roman"/>
          <w:sz w:val="28"/>
          <w:szCs w:val="28"/>
        </w:rPr>
        <w:t xml:space="preserve">від адміністрування балансуючої групи, від продажу за договором з учасниками балансуючої групи, </w:t>
      </w:r>
      <w:r w:rsidR="00857D6A" w:rsidRPr="00EA2563">
        <w:rPr>
          <w:rFonts w:ascii="Times New Roman" w:hAnsi="Times New Roman" w:cs="Times New Roman"/>
          <w:sz w:val="28"/>
          <w:szCs w:val="28"/>
          <w:shd w:val="clear" w:color="auto" w:fill="FFFFFF"/>
        </w:rPr>
        <w:t>від експорту електричної енергії</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надання послуг із зменшення навантаження ВДЕ з підтримкою</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надання допоміжних послуг</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від продажу гарантій походження електричної енергії</w:t>
      </w:r>
      <w:r w:rsidR="00857D6A">
        <w:rPr>
          <w:rFonts w:ascii="Times New Roman" w:hAnsi="Times New Roman" w:cs="Times New Roman"/>
          <w:sz w:val="28"/>
          <w:szCs w:val="28"/>
          <w:shd w:val="clear" w:color="auto" w:fill="FFFFFF"/>
        </w:rPr>
        <w:t xml:space="preserve">, </w:t>
      </w:r>
      <w:r w:rsidR="00857D6A" w:rsidRPr="00EA2563">
        <w:rPr>
          <w:rFonts w:ascii="Times New Roman" w:hAnsi="Times New Roman" w:cs="Times New Roman"/>
          <w:sz w:val="28"/>
          <w:szCs w:val="28"/>
          <w:shd w:val="clear" w:color="auto" w:fill="FFFFFF"/>
        </w:rPr>
        <w:t>за механізмом ринкової премії</w:t>
      </w:r>
      <w:r w:rsidR="00804C1D">
        <w:rPr>
          <w:rFonts w:ascii="Times New Roman" w:hAnsi="Times New Roman" w:cs="Times New Roman"/>
          <w:sz w:val="28"/>
          <w:szCs w:val="28"/>
          <w:shd w:val="clear" w:color="auto" w:fill="FFFFFF"/>
        </w:rPr>
        <w:t xml:space="preserve"> </w:t>
      </w:r>
      <w:r w:rsidR="00F61D48">
        <w:rPr>
          <w:rFonts w:ascii="Times New Roman" w:hAnsi="Times New Roman" w:cs="Times New Roman"/>
          <w:sz w:val="28"/>
          <w:szCs w:val="28"/>
          <w:shd w:val="clear" w:color="auto" w:fill="FFFFFF"/>
        </w:rPr>
        <w:t>тощо;</w:t>
      </w:r>
    </w:p>
    <w:p w:rsidR="00EA2563" w:rsidRDefault="00EA2563" w:rsidP="00D348DE">
      <w:pPr>
        <w:spacing w:after="0" w:line="240" w:lineRule="auto"/>
        <w:ind w:firstLine="0"/>
        <w:rPr>
          <w:rFonts w:ascii="Times New Roman" w:hAnsi="Times New Roman" w:cs="Times New Roman"/>
          <w:sz w:val="28"/>
          <w:szCs w:val="28"/>
          <w:shd w:val="clear" w:color="auto" w:fill="FFFFFF"/>
        </w:rPr>
      </w:pPr>
    </w:p>
    <w:p w:rsidR="00F61D48" w:rsidRDefault="00D348DE" w:rsidP="00D348DE">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 xml:space="preserve">8)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w:t>
      </w:r>
      <w:r w:rsidRPr="00EF7FFA">
        <w:rPr>
          <w:rFonts w:ascii="Times New Roman" w:hAnsi="Times New Roman" w:cs="Times New Roman"/>
          <w:sz w:val="28"/>
          <w:szCs w:val="28"/>
        </w:rPr>
        <w:t>із зберігання енергії</w:t>
      </w:r>
      <w:r w:rsidR="00F61D48">
        <w:rPr>
          <w:rFonts w:ascii="Times New Roman" w:hAnsi="Times New Roman" w:cs="Times New Roman"/>
          <w:sz w:val="28"/>
          <w:szCs w:val="28"/>
        </w:rPr>
        <w:t>.</w:t>
      </w:r>
    </w:p>
    <w:p w:rsidR="00D348DE" w:rsidRPr="00F61D48" w:rsidRDefault="00F61D48" w:rsidP="00D348DE">
      <w:pPr>
        <w:spacing w:after="0" w:line="240" w:lineRule="auto"/>
        <w:rPr>
          <w:rFonts w:ascii="Times New Roman" w:hAnsi="Times New Roman" w:cs="Times New Roman"/>
          <w:sz w:val="28"/>
          <w:szCs w:val="28"/>
          <w:shd w:val="clear" w:color="auto" w:fill="FFFFFF"/>
        </w:rPr>
      </w:pPr>
      <w:r w:rsidRPr="00F61D48">
        <w:rPr>
          <w:rFonts w:ascii="Times New Roman" w:hAnsi="Times New Roman" w:cs="Times New Roman"/>
          <w:sz w:val="28"/>
          <w:szCs w:val="28"/>
        </w:rPr>
        <w:t>Дохід оператора установок зберігання енергії на ринку електричної енергії включає, зокрема дохід:</w:t>
      </w:r>
      <w:r w:rsidRPr="00F61D48">
        <w:rPr>
          <w:rFonts w:ascii="Times New Roman" w:eastAsia="Times New Roman" w:hAnsi="Times New Roman" w:cs="Times New Roman"/>
          <w:sz w:val="28"/>
          <w:szCs w:val="28"/>
        </w:rPr>
        <w:t xml:space="preserve"> від продажу на ринку «на добу наперед», від продажу на  внутрішньодобовому ринку</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від продажу за двосторонніми договорами</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w:t>
      </w:r>
      <w:r w:rsidR="0034079C">
        <w:rPr>
          <w:rFonts w:ascii="Times New Roman" w:eastAsia="Times New Roman" w:hAnsi="Times New Roman" w:cs="Times New Roman"/>
          <w:sz w:val="28"/>
          <w:szCs w:val="28"/>
        </w:rPr>
        <w:br/>
      </w:r>
      <w:r w:rsidRPr="00F61D48">
        <w:rPr>
          <w:rFonts w:ascii="Times New Roman" w:eastAsia="Times New Roman" w:hAnsi="Times New Roman" w:cs="Times New Roman"/>
          <w:sz w:val="28"/>
          <w:szCs w:val="28"/>
        </w:rPr>
        <w:t>від продажу небалансів на балансуючому ринку</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від продажу балансуючої енергії</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від продажу за договором зі стороною, відповідальною за баланс</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w:t>
      </w:r>
      <w:r w:rsidR="0034079C">
        <w:rPr>
          <w:rFonts w:ascii="Times New Roman" w:eastAsia="Times New Roman" w:hAnsi="Times New Roman" w:cs="Times New Roman"/>
          <w:sz w:val="28"/>
          <w:szCs w:val="28"/>
        </w:rPr>
        <w:br/>
      </w:r>
      <w:r w:rsidR="00C9692B" w:rsidRPr="00C9692B">
        <w:rPr>
          <w:rFonts w:ascii="Times New Roman" w:eastAsia="Times New Roman" w:hAnsi="Times New Roman" w:cs="Times New Roman"/>
          <w:sz w:val="28"/>
          <w:szCs w:val="28"/>
        </w:rPr>
        <w:t xml:space="preserve">від адміністрування балансуючої групи, від продажу за договором з учасниками балансуючої групи, </w:t>
      </w:r>
      <w:r w:rsidRPr="00F61D48">
        <w:rPr>
          <w:rFonts w:ascii="Times New Roman" w:eastAsia="Times New Roman" w:hAnsi="Times New Roman" w:cs="Times New Roman"/>
          <w:sz w:val="28"/>
          <w:szCs w:val="28"/>
        </w:rPr>
        <w:t>від експорту електричної енергії</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від надання допоміжних послуг</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від продажу гарантій походження електричної енергії</w:t>
      </w:r>
      <w:r>
        <w:rPr>
          <w:rFonts w:ascii="Times New Roman" w:eastAsia="Times New Roman" w:hAnsi="Times New Roman" w:cs="Times New Roman"/>
          <w:sz w:val="28"/>
          <w:szCs w:val="28"/>
        </w:rPr>
        <w:t>,</w:t>
      </w:r>
      <w:r w:rsidRPr="00F61D48">
        <w:rPr>
          <w:rFonts w:ascii="Times New Roman" w:eastAsia="Times New Roman" w:hAnsi="Times New Roman" w:cs="Times New Roman"/>
          <w:sz w:val="28"/>
          <w:szCs w:val="28"/>
        </w:rPr>
        <w:t xml:space="preserve"> за механізмом ринкової премії</w:t>
      </w:r>
      <w:r>
        <w:rPr>
          <w:rFonts w:ascii="Times New Roman" w:eastAsia="Times New Roman" w:hAnsi="Times New Roman" w:cs="Times New Roman"/>
          <w:sz w:val="28"/>
          <w:szCs w:val="28"/>
        </w:rPr>
        <w:t xml:space="preserve"> тощо;</w:t>
      </w:r>
    </w:p>
    <w:p w:rsidR="00F61D48" w:rsidRDefault="00F61D48" w:rsidP="00F61D48">
      <w:pPr>
        <w:spacing w:after="0" w:line="240" w:lineRule="auto"/>
        <w:ind w:firstLine="0"/>
        <w:rPr>
          <w:rFonts w:ascii="Times New Roman" w:hAnsi="Times New Roman" w:cs="Times New Roman"/>
          <w:sz w:val="28"/>
          <w:szCs w:val="28"/>
          <w:shd w:val="clear" w:color="auto" w:fill="FFFFFF"/>
        </w:rPr>
      </w:pPr>
    </w:p>
    <w:p w:rsidR="00026EC0" w:rsidRDefault="00D348DE" w:rsidP="002474A1">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9)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з </w:t>
      </w:r>
      <w:r w:rsidRPr="00EF7FFA">
        <w:rPr>
          <w:rFonts w:ascii="Times New Roman" w:hAnsi="Times New Roman" w:cs="Times New Roman"/>
          <w:sz w:val="28"/>
          <w:szCs w:val="28"/>
        </w:rPr>
        <w:t>розподілу електричної енергії малими системами розподілу</w:t>
      </w:r>
      <w:r>
        <w:rPr>
          <w:rFonts w:ascii="Times New Roman" w:hAnsi="Times New Roman" w:cs="Times New Roman"/>
          <w:sz w:val="28"/>
          <w:szCs w:val="28"/>
          <w:shd w:val="clear" w:color="auto" w:fill="FFFFFF"/>
        </w:rPr>
        <w:t>;</w:t>
      </w:r>
    </w:p>
    <w:p w:rsidR="00D348DE" w:rsidRDefault="00D348DE" w:rsidP="002474A1">
      <w:pPr>
        <w:spacing w:after="0" w:line="240" w:lineRule="auto"/>
        <w:rPr>
          <w:rFonts w:ascii="Times New Roman" w:hAnsi="Times New Roman" w:cs="Times New Roman"/>
          <w:sz w:val="28"/>
          <w:szCs w:val="28"/>
        </w:rPr>
      </w:pPr>
    </w:p>
    <w:p w:rsidR="00084F04" w:rsidRDefault="00D348DE" w:rsidP="002474A1">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10) </w:t>
      </w:r>
      <w:r w:rsidRPr="00EF7FFA">
        <w:rPr>
          <w:rFonts w:ascii="Times New Roman" w:hAnsi="Times New Roman" w:cs="Times New Roman"/>
          <w:sz w:val="28"/>
          <w:szCs w:val="28"/>
          <w:shd w:val="clear" w:color="auto" w:fill="FFFFFF"/>
        </w:rPr>
        <w:t>суб’єкт</w:t>
      </w:r>
      <w:r>
        <w:rPr>
          <w:rFonts w:ascii="Times New Roman" w:hAnsi="Times New Roman" w:cs="Times New Roman"/>
          <w:sz w:val="28"/>
          <w:szCs w:val="28"/>
          <w:shd w:val="clear" w:color="auto" w:fill="FFFFFF"/>
        </w:rPr>
        <w:t>а</w:t>
      </w:r>
      <w:r w:rsidRPr="00EF7FFA">
        <w:rPr>
          <w:rFonts w:ascii="Times New Roman" w:hAnsi="Times New Roman" w:cs="Times New Roman"/>
          <w:sz w:val="28"/>
          <w:szCs w:val="28"/>
          <w:shd w:val="clear" w:color="auto" w:fill="FFFFFF"/>
        </w:rPr>
        <w:t xml:space="preserve"> господарювання, що має ліцензію на право провадження господарської діяльності </w:t>
      </w:r>
      <w:r w:rsidRPr="00EF7FFA">
        <w:rPr>
          <w:rFonts w:ascii="Times New Roman" w:hAnsi="Times New Roman" w:cs="Times New Roman"/>
          <w:sz w:val="28"/>
          <w:szCs w:val="28"/>
        </w:rPr>
        <w:t>з агрегації</w:t>
      </w:r>
      <w:r w:rsidRPr="00EF7FFA">
        <w:rPr>
          <w:rFonts w:ascii="Times New Roman" w:hAnsi="Times New Roman" w:cs="Times New Roman"/>
          <w:sz w:val="28"/>
          <w:szCs w:val="28"/>
          <w:shd w:val="clear" w:color="auto" w:fill="FFFFFF"/>
        </w:rPr>
        <w:t>.</w:t>
      </w:r>
    </w:p>
    <w:p w:rsidR="00D348DE" w:rsidRDefault="00F61D48" w:rsidP="002474A1">
      <w:pPr>
        <w:spacing w:after="0" w:line="240" w:lineRule="auto"/>
        <w:rPr>
          <w:rFonts w:ascii="Times New Roman" w:hAnsi="Times New Roman" w:cs="Times New Roman"/>
          <w:sz w:val="28"/>
          <w:szCs w:val="28"/>
          <w:shd w:val="clear" w:color="auto" w:fill="FFFFFF"/>
        </w:rPr>
      </w:pPr>
      <w:r w:rsidRPr="00F61D48">
        <w:rPr>
          <w:rFonts w:ascii="Times New Roman" w:hAnsi="Times New Roman" w:cs="Times New Roman"/>
          <w:sz w:val="28"/>
          <w:szCs w:val="28"/>
        </w:rPr>
        <w:t xml:space="preserve">Дохід </w:t>
      </w:r>
      <w:r>
        <w:rPr>
          <w:rFonts w:ascii="Times New Roman" w:hAnsi="Times New Roman" w:cs="Times New Roman"/>
          <w:sz w:val="28"/>
          <w:szCs w:val="28"/>
        </w:rPr>
        <w:t>агрегатора</w:t>
      </w:r>
      <w:r w:rsidRPr="00F61D48">
        <w:rPr>
          <w:rFonts w:ascii="Times New Roman" w:hAnsi="Times New Roman" w:cs="Times New Roman"/>
          <w:sz w:val="28"/>
          <w:szCs w:val="28"/>
        </w:rPr>
        <w:t xml:space="preserve"> на ринку електричної енергії включає, зокрема дохід:</w:t>
      </w:r>
      <w:r w:rsidR="00084F04" w:rsidRPr="00084F04">
        <w:rPr>
          <w:rFonts w:ascii="Times New Roman" w:hAnsi="Times New Roman" w:cs="Times New Roman"/>
          <w:sz w:val="28"/>
          <w:szCs w:val="28"/>
          <w:shd w:val="clear" w:color="auto" w:fill="FFFFFF"/>
        </w:rPr>
        <w:t xml:space="preserve"> від продажу на ринку «на добу наперед»</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продажу на  внутрішньодобовому ринку</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продажу за двосторонніми договорами</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продажу небалансів на балансуючому ринку</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продажу балансуючої енергії</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продажу за договором зі стороною, відповідальною за баланс</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w:t>
      </w:r>
      <w:r w:rsidR="00C9692B" w:rsidRPr="00C9692B">
        <w:rPr>
          <w:rFonts w:ascii="Times New Roman" w:eastAsia="Times New Roman" w:hAnsi="Times New Roman" w:cs="Times New Roman"/>
          <w:sz w:val="28"/>
          <w:szCs w:val="28"/>
        </w:rPr>
        <w:t xml:space="preserve">від адміністрування балансуючої групи, від продажу за договором з учасниками балансуючої групи, </w:t>
      </w:r>
      <w:r w:rsidR="00084F04" w:rsidRPr="00084F04">
        <w:rPr>
          <w:rFonts w:ascii="Times New Roman" w:hAnsi="Times New Roman" w:cs="Times New Roman"/>
          <w:sz w:val="28"/>
          <w:szCs w:val="28"/>
          <w:shd w:val="clear" w:color="auto" w:fill="FFFFFF"/>
        </w:rPr>
        <w:t>від експорту електричної енергії</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надання допоміжних послуг</w:t>
      </w:r>
      <w:r w:rsidR="00084F04">
        <w:rPr>
          <w:rFonts w:ascii="Times New Roman" w:hAnsi="Times New Roman" w:cs="Times New Roman"/>
          <w:sz w:val="28"/>
          <w:szCs w:val="28"/>
          <w:shd w:val="clear" w:color="auto" w:fill="FFFFFF"/>
        </w:rPr>
        <w:t>,</w:t>
      </w:r>
      <w:r w:rsidR="00084F04" w:rsidRPr="00084F04">
        <w:rPr>
          <w:rFonts w:ascii="Times New Roman" w:hAnsi="Times New Roman" w:cs="Times New Roman"/>
          <w:sz w:val="28"/>
          <w:szCs w:val="28"/>
          <w:shd w:val="clear" w:color="auto" w:fill="FFFFFF"/>
        </w:rPr>
        <w:t xml:space="preserve"> від продажу гарантій походження електричної енергії</w:t>
      </w:r>
      <w:r w:rsidR="00084F04">
        <w:rPr>
          <w:rFonts w:ascii="Times New Roman" w:hAnsi="Times New Roman" w:cs="Times New Roman"/>
          <w:sz w:val="28"/>
          <w:szCs w:val="28"/>
          <w:shd w:val="clear" w:color="auto" w:fill="FFFFFF"/>
        </w:rPr>
        <w:t xml:space="preserve"> тощо;</w:t>
      </w:r>
    </w:p>
    <w:p w:rsidR="00084F04" w:rsidRDefault="00084F04" w:rsidP="002474A1">
      <w:pPr>
        <w:spacing w:after="0" w:line="240" w:lineRule="auto"/>
        <w:rPr>
          <w:rFonts w:ascii="Times New Roman" w:hAnsi="Times New Roman" w:cs="Times New Roman"/>
          <w:sz w:val="28"/>
          <w:szCs w:val="28"/>
          <w:shd w:val="clear" w:color="auto" w:fill="FFFFFF"/>
        </w:rPr>
      </w:pPr>
    </w:p>
    <w:p w:rsidR="00084F04" w:rsidRDefault="00084F04" w:rsidP="00084F04">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 xml:space="preserve">11) </w:t>
      </w:r>
      <w:r w:rsidRPr="00084F04">
        <w:rPr>
          <w:rFonts w:ascii="Times New Roman" w:hAnsi="Times New Roman" w:cs="Times New Roman"/>
          <w:sz w:val="28"/>
          <w:szCs w:val="28"/>
        </w:rPr>
        <w:t>суб’єкта господарювання, що має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p w:rsidR="00164C6B" w:rsidRPr="005F05E3" w:rsidRDefault="00164C6B" w:rsidP="00A2680E">
      <w:pPr>
        <w:spacing w:after="0" w:line="240" w:lineRule="auto"/>
        <w:ind w:firstLine="0"/>
        <w:rPr>
          <w:rFonts w:ascii="Times New Roman" w:hAnsi="Times New Roman" w:cs="Times New Roman"/>
          <w:sz w:val="28"/>
          <w:szCs w:val="28"/>
          <w:highlight w:val="yellow"/>
          <w:shd w:val="clear" w:color="auto" w:fill="FFFFFF"/>
        </w:rPr>
      </w:pPr>
    </w:p>
    <w:p w:rsidR="0047122B" w:rsidRPr="0047122B" w:rsidRDefault="0047122B" w:rsidP="0047122B">
      <w:pPr>
        <w:spacing w:after="0"/>
        <w:ind w:firstLine="0"/>
        <w:jc w:val="center"/>
        <w:rPr>
          <w:rFonts w:ascii="Times New Roman" w:eastAsia="Calibri" w:hAnsi="Times New Roman" w:cs="Times New Roman"/>
          <w:b/>
          <w:sz w:val="28"/>
          <w:szCs w:val="28"/>
        </w:rPr>
      </w:pPr>
      <w:r w:rsidRPr="0047122B">
        <w:rPr>
          <w:rFonts w:ascii="Times New Roman" w:eastAsia="Calibri" w:hAnsi="Times New Roman" w:cs="Times New Roman"/>
          <w:b/>
          <w:sz w:val="28"/>
          <w:szCs w:val="28"/>
        </w:rPr>
        <w:t>4. Порядок формування назв</w:t>
      </w:r>
      <w:r w:rsidRPr="0047122B">
        <w:rPr>
          <w:rFonts w:ascii="Times New Roman" w:eastAsia="Calibri" w:hAnsi="Times New Roman" w:cs="Times New Roman"/>
          <w:b/>
          <w:sz w:val="28"/>
          <w:szCs w:val="28"/>
          <w:lang w:val="ru-RU"/>
        </w:rPr>
        <w:t>и</w:t>
      </w:r>
      <w:r w:rsidRPr="0047122B">
        <w:rPr>
          <w:rFonts w:ascii="Times New Roman" w:eastAsia="Calibri" w:hAnsi="Times New Roman" w:cs="Times New Roman"/>
          <w:b/>
          <w:sz w:val="28"/>
          <w:szCs w:val="28"/>
        </w:rPr>
        <w:t xml:space="preserve"> файлів </w:t>
      </w:r>
      <w:r w:rsidRPr="00262147">
        <w:rPr>
          <w:rFonts w:ascii="Times New Roman" w:eastAsia="Calibri" w:hAnsi="Times New Roman" w:cs="Times New Roman"/>
          <w:b/>
          <w:sz w:val="28"/>
          <w:szCs w:val="28"/>
        </w:rPr>
        <w:t>електрон</w:t>
      </w:r>
      <w:r w:rsidR="00262147" w:rsidRPr="00262147">
        <w:rPr>
          <w:rFonts w:ascii="Times New Roman" w:eastAsia="Calibri" w:hAnsi="Times New Roman" w:cs="Times New Roman"/>
          <w:b/>
          <w:sz w:val="28"/>
          <w:szCs w:val="28"/>
        </w:rPr>
        <w:t>н</w:t>
      </w:r>
      <w:r w:rsidRPr="00262147">
        <w:rPr>
          <w:rFonts w:ascii="Times New Roman" w:eastAsia="Calibri" w:hAnsi="Times New Roman" w:cs="Times New Roman"/>
          <w:b/>
          <w:sz w:val="28"/>
          <w:szCs w:val="28"/>
        </w:rPr>
        <w:t>их</w:t>
      </w:r>
      <w:r w:rsidRPr="0047122B">
        <w:rPr>
          <w:rFonts w:ascii="Times New Roman" w:eastAsia="Calibri" w:hAnsi="Times New Roman" w:cs="Times New Roman"/>
          <w:b/>
          <w:sz w:val="28"/>
          <w:szCs w:val="28"/>
        </w:rPr>
        <w:t xml:space="preserve"> форм звітності </w:t>
      </w:r>
    </w:p>
    <w:p w:rsidR="00FB5790" w:rsidRDefault="00FB5790" w:rsidP="00EF7FFA">
      <w:pPr>
        <w:spacing w:after="0" w:line="240" w:lineRule="auto"/>
        <w:rPr>
          <w:rFonts w:ascii="Times New Roman" w:hAnsi="Times New Roman" w:cs="Times New Roman"/>
          <w:sz w:val="28"/>
          <w:szCs w:val="28"/>
          <w:shd w:val="clear" w:color="auto" w:fill="FFFFFF"/>
        </w:rPr>
      </w:pPr>
    </w:p>
    <w:p w:rsidR="0047122B" w:rsidRDefault="0047122B" w:rsidP="0047122B">
      <w:pPr>
        <w:spacing w:after="0" w:line="240" w:lineRule="auto"/>
        <w:rPr>
          <w:rFonts w:ascii="Times New Roman" w:eastAsia="Times New Roman" w:hAnsi="Times New Roman" w:cs="Times New Roman"/>
          <w:sz w:val="28"/>
          <w:szCs w:val="28"/>
          <w:lang w:eastAsia="ru-RU"/>
        </w:rPr>
      </w:pPr>
      <w:r w:rsidRPr="0047122B">
        <w:rPr>
          <w:rFonts w:ascii="Times New Roman" w:eastAsia="Times New Roman" w:hAnsi="Times New Roman" w:cs="Times New Roman"/>
          <w:sz w:val="28"/>
          <w:szCs w:val="28"/>
          <w:lang w:eastAsia="ru-RU"/>
        </w:rPr>
        <w:t xml:space="preserve">4.1. Електронний бланк форми звітності </w:t>
      </w:r>
      <w:r w:rsidR="005B3C96" w:rsidRPr="00352DBC">
        <w:rPr>
          <w:rFonts w:ascii="Times New Roman" w:hAnsi="Times New Roman" w:cs="Times New Roman"/>
          <w:sz w:val="28"/>
          <w:szCs w:val="28"/>
          <w:shd w:val="clear" w:color="auto" w:fill="FFFFFF"/>
        </w:rPr>
        <w:t>№ 1-НКРЕКП-</w:t>
      </w:r>
      <w:r w:rsidR="009C2DF5" w:rsidRPr="00EF7FFA">
        <w:rPr>
          <w:rFonts w:ascii="Times New Roman" w:hAnsi="Times New Roman" w:cs="Times New Roman"/>
          <w:sz w:val="28"/>
          <w:szCs w:val="28"/>
        </w:rPr>
        <w:t>дох</w:t>
      </w:r>
      <w:r w:rsidR="009C2DF5">
        <w:rPr>
          <w:rFonts w:ascii="Times New Roman" w:hAnsi="Times New Roman" w:cs="Times New Roman"/>
          <w:sz w:val="28"/>
          <w:szCs w:val="28"/>
        </w:rPr>
        <w:t>і</w:t>
      </w:r>
      <w:r w:rsidR="009C2DF5" w:rsidRPr="00EF7FFA">
        <w:rPr>
          <w:rFonts w:ascii="Times New Roman" w:hAnsi="Times New Roman" w:cs="Times New Roman"/>
          <w:sz w:val="28"/>
          <w:szCs w:val="28"/>
        </w:rPr>
        <w:t>д</w:t>
      </w:r>
      <w:r w:rsidRPr="0047122B">
        <w:rPr>
          <w:rFonts w:ascii="Times New Roman" w:eastAsia="Times New Roman" w:hAnsi="Times New Roman" w:cs="Times New Roman"/>
          <w:sz w:val="28"/>
          <w:szCs w:val="28"/>
          <w:lang w:eastAsia="ru-RU"/>
        </w:rPr>
        <w:t xml:space="preserve"> є захищеним файлом у форматі «</w:t>
      </w:r>
      <w:proofErr w:type="spellStart"/>
      <w:r w:rsidRPr="0047122B">
        <w:rPr>
          <w:rFonts w:ascii="Times New Roman" w:eastAsia="Times New Roman" w:hAnsi="Times New Roman" w:cs="Times New Roman"/>
          <w:sz w:val="28"/>
          <w:szCs w:val="28"/>
          <w:lang w:val="en-US" w:eastAsia="ru-RU"/>
        </w:rPr>
        <w:t>xls</w:t>
      </w:r>
      <w:proofErr w:type="spellEnd"/>
      <w:r w:rsidRPr="0047122B">
        <w:rPr>
          <w:rFonts w:ascii="Times New Roman" w:eastAsia="Times New Roman" w:hAnsi="Times New Roman" w:cs="Times New Roman"/>
          <w:sz w:val="28"/>
          <w:szCs w:val="28"/>
          <w:lang w:eastAsia="ru-RU"/>
        </w:rPr>
        <w:t>» або «</w:t>
      </w:r>
      <w:r w:rsidRPr="0047122B">
        <w:rPr>
          <w:rFonts w:ascii="Times New Roman" w:eastAsia="Times New Roman" w:hAnsi="Times New Roman" w:cs="Times New Roman"/>
          <w:sz w:val="28"/>
          <w:szCs w:val="28"/>
          <w:lang w:val="en-US" w:eastAsia="ru-RU"/>
        </w:rPr>
        <w:t>xlsx</w:t>
      </w:r>
      <w:r w:rsidRPr="0047122B">
        <w:rPr>
          <w:rFonts w:ascii="Times New Roman" w:eastAsia="Times New Roman" w:hAnsi="Times New Roman" w:cs="Times New Roman"/>
          <w:sz w:val="28"/>
          <w:szCs w:val="28"/>
          <w:lang w:eastAsia="ru-RU"/>
        </w:rPr>
        <w:t xml:space="preserve">», який розміщено на офіційному вебсайті НКРЕКП. </w:t>
      </w:r>
    </w:p>
    <w:p w:rsidR="004C4E63" w:rsidRPr="0047122B" w:rsidRDefault="004C4E63" w:rsidP="0047122B">
      <w:pPr>
        <w:spacing w:after="0" w:line="240" w:lineRule="auto"/>
        <w:rPr>
          <w:rFonts w:ascii="Times New Roman" w:eastAsia="Times New Roman" w:hAnsi="Times New Roman" w:cs="Times New Roman"/>
          <w:sz w:val="28"/>
          <w:szCs w:val="28"/>
          <w:lang w:eastAsia="ru-RU"/>
        </w:rPr>
      </w:pPr>
    </w:p>
    <w:p w:rsidR="0047122B" w:rsidRPr="0047122B" w:rsidRDefault="0047122B" w:rsidP="0047122B">
      <w:pPr>
        <w:spacing w:after="0" w:line="240" w:lineRule="auto"/>
        <w:rPr>
          <w:rFonts w:ascii="Times New Roman" w:eastAsia="Times New Roman" w:hAnsi="Times New Roman" w:cs="Times New Roman"/>
          <w:sz w:val="28"/>
          <w:szCs w:val="28"/>
          <w:lang w:eastAsia="ru-RU"/>
        </w:rPr>
      </w:pPr>
      <w:r w:rsidRPr="0047122B">
        <w:rPr>
          <w:rFonts w:ascii="Times New Roman" w:eastAsia="Times New Roman" w:hAnsi="Times New Roman" w:cs="Times New Roman"/>
          <w:sz w:val="28"/>
          <w:szCs w:val="28"/>
          <w:lang w:eastAsia="ru-RU"/>
        </w:rPr>
        <w:t xml:space="preserve">4.2. Формування назви файлу з формою звітності </w:t>
      </w:r>
      <w:r w:rsidR="00D30130" w:rsidRPr="00352DBC">
        <w:rPr>
          <w:rFonts w:ascii="Times New Roman" w:hAnsi="Times New Roman" w:cs="Times New Roman"/>
          <w:sz w:val="28"/>
          <w:szCs w:val="28"/>
          <w:shd w:val="clear" w:color="auto" w:fill="FFFFFF"/>
        </w:rPr>
        <w:t>№ 1-НКРЕКП-</w:t>
      </w:r>
      <w:r w:rsidR="009C2DF5" w:rsidRPr="00EF7FFA">
        <w:rPr>
          <w:rFonts w:ascii="Times New Roman" w:hAnsi="Times New Roman" w:cs="Times New Roman"/>
          <w:sz w:val="28"/>
          <w:szCs w:val="28"/>
        </w:rPr>
        <w:t>дох</w:t>
      </w:r>
      <w:r w:rsidR="009C2DF5">
        <w:rPr>
          <w:rFonts w:ascii="Times New Roman" w:hAnsi="Times New Roman" w:cs="Times New Roman"/>
          <w:sz w:val="28"/>
          <w:szCs w:val="28"/>
        </w:rPr>
        <w:t>і</w:t>
      </w:r>
      <w:r w:rsidR="009C2DF5" w:rsidRPr="00EF7FFA">
        <w:rPr>
          <w:rFonts w:ascii="Times New Roman" w:hAnsi="Times New Roman" w:cs="Times New Roman"/>
          <w:sz w:val="28"/>
          <w:szCs w:val="28"/>
        </w:rPr>
        <w:t>д</w:t>
      </w:r>
      <w:r w:rsidRPr="0047122B">
        <w:rPr>
          <w:rFonts w:ascii="Times New Roman" w:eastAsia="Times New Roman" w:hAnsi="Times New Roman" w:cs="Times New Roman"/>
          <w:sz w:val="28"/>
          <w:szCs w:val="28"/>
          <w:lang w:eastAsia="ru-RU"/>
        </w:rPr>
        <w:t xml:space="preserve"> здійснюється таким чином:</w:t>
      </w:r>
    </w:p>
    <w:p w:rsidR="0047122B" w:rsidRPr="0047122B" w:rsidRDefault="0047122B" w:rsidP="0047122B">
      <w:pPr>
        <w:spacing w:after="0" w:line="240" w:lineRule="auto"/>
        <w:rPr>
          <w:rFonts w:ascii="Times New Roman" w:eastAsia="Times New Roman" w:hAnsi="Times New Roman" w:cs="Times New Roman"/>
          <w:sz w:val="28"/>
          <w:szCs w:val="28"/>
          <w:lang w:eastAsia="ru-RU"/>
        </w:rPr>
      </w:pPr>
      <w:r w:rsidRPr="0047122B">
        <w:rPr>
          <w:rFonts w:ascii="Times New Roman" w:eastAsia="Times New Roman" w:hAnsi="Times New Roman" w:cs="Times New Roman"/>
          <w:sz w:val="28"/>
          <w:szCs w:val="28"/>
          <w:lang w:eastAsia="ru-RU"/>
        </w:rPr>
        <w:t>ХХХХХХХХ_</w:t>
      </w:r>
      <w:r w:rsidR="005D78D9" w:rsidRPr="00BD632A">
        <w:rPr>
          <w:rFonts w:ascii="Times New Roman" w:eastAsia="Times New Roman" w:hAnsi="Times New Roman" w:cs="Times New Roman"/>
          <w:sz w:val="28"/>
          <w:szCs w:val="28"/>
          <w:lang w:eastAsia="ru-RU"/>
        </w:rPr>
        <w:t>1</w:t>
      </w:r>
      <w:r w:rsidR="00164C6B" w:rsidRPr="00BD632A">
        <w:rPr>
          <w:rFonts w:ascii="Times New Roman" w:eastAsia="Times New Roman" w:hAnsi="Times New Roman" w:cs="Times New Roman"/>
          <w:sz w:val="28"/>
          <w:szCs w:val="28"/>
          <w:lang w:val="en-US" w:eastAsia="ru-RU"/>
        </w:rPr>
        <w:t>d</w:t>
      </w:r>
      <w:r w:rsidRPr="00BD632A">
        <w:rPr>
          <w:rFonts w:ascii="Times New Roman" w:eastAsia="Times New Roman" w:hAnsi="Times New Roman" w:cs="Times New Roman"/>
          <w:sz w:val="28"/>
          <w:szCs w:val="28"/>
          <w:lang w:eastAsia="ru-RU"/>
        </w:rPr>
        <w:t>_</w:t>
      </w:r>
      <w:bookmarkStart w:id="4" w:name="_Hlk158888799"/>
      <w:r w:rsidR="00820F7D" w:rsidRPr="00BD632A">
        <w:rPr>
          <w:rFonts w:ascii="Times New Roman" w:eastAsia="Times New Roman" w:hAnsi="Times New Roman" w:cs="Times New Roman"/>
          <w:sz w:val="28"/>
          <w:szCs w:val="28"/>
          <w:lang w:val="en-US" w:eastAsia="ru-RU"/>
        </w:rPr>
        <w:t>H</w:t>
      </w:r>
      <w:bookmarkEnd w:id="4"/>
      <w:r w:rsidR="00820F7D">
        <w:rPr>
          <w:rFonts w:ascii="Times New Roman" w:eastAsia="Times New Roman" w:hAnsi="Times New Roman" w:cs="Times New Roman"/>
          <w:sz w:val="28"/>
          <w:szCs w:val="28"/>
          <w:lang w:val="en-US" w:eastAsia="ru-RU"/>
        </w:rPr>
        <w:t>_</w:t>
      </w:r>
      <w:r w:rsidR="00D30130">
        <w:rPr>
          <w:rFonts w:ascii="Times New Roman" w:eastAsia="Times New Roman" w:hAnsi="Times New Roman" w:cs="Times New Roman"/>
          <w:sz w:val="28"/>
          <w:szCs w:val="28"/>
          <w:lang w:eastAsia="ru-RU"/>
        </w:rPr>
        <w:t>К</w:t>
      </w:r>
      <w:r w:rsidRPr="0047122B">
        <w:rPr>
          <w:rFonts w:ascii="Times New Roman" w:eastAsia="Times New Roman" w:hAnsi="Times New Roman" w:cs="Times New Roman"/>
          <w:sz w:val="28"/>
          <w:szCs w:val="28"/>
          <w:lang w:eastAsia="ru-RU"/>
        </w:rPr>
        <w:t>_</w:t>
      </w:r>
      <w:r w:rsidRPr="0047122B">
        <w:rPr>
          <w:rFonts w:ascii="Times New Roman" w:eastAsia="Times New Roman" w:hAnsi="Times New Roman" w:cs="Times New Roman"/>
          <w:sz w:val="28"/>
          <w:szCs w:val="28"/>
          <w:lang w:val="en-US" w:eastAsia="ru-RU"/>
        </w:rPr>
        <w:t>YY</w:t>
      </w:r>
      <w:r w:rsidRPr="0047122B">
        <w:rPr>
          <w:rFonts w:ascii="Times New Roman" w:eastAsia="Times New Roman" w:hAnsi="Times New Roman" w:cs="Times New Roman"/>
          <w:sz w:val="28"/>
          <w:szCs w:val="28"/>
          <w:lang w:eastAsia="ru-RU"/>
        </w:rPr>
        <w:t xml:space="preserve"> </w:t>
      </w:r>
    </w:p>
    <w:p w:rsidR="0047122B" w:rsidRDefault="0047122B" w:rsidP="0047122B">
      <w:pPr>
        <w:spacing w:after="0" w:line="240" w:lineRule="auto"/>
        <w:rPr>
          <w:rFonts w:ascii="Times New Roman" w:eastAsia="Times New Roman" w:hAnsi="Times New Roman" w:cs="Times New Roman"/>
          <w:sz w:val="28"/>
          <w:szCs w:val="28"/>
          <w:lang w:eastAsia="ru-RU"/>
        </w:rPr>
      </w:pPr>
      <w:r w:rsidRPr="0047122B">
        <w:rPr>
          <w:rFonts w:ascii="Times New Roman" w:eastAsia="Times New Roman" w:hAnsi="Times New Roman" w:cs="Times New Roman"/>
          <w:sz w:val="28"/>
          <w:szCs w:val="28"/>
          <w:lang w:eastAsia="ru-RU"/>
        </w:rPr>
        <w:t xml:space="preserve">де «ХХХХХХХХ» – код ЄДРПОУ ліцензіата або «ХХХХХХХХХХ» – </w:t>
      </w:r>
      <w:r w:rsidRPr="0047122B">
        <w:rPr>
          <w:rFonts w:ascii="Times New Roman" w:eastAsia="Times New Roman" w:hAnsi="Times New Roman" w:cs="Times New Roman"/>
          <w:sz w:val="28"/>
          <w:szCs w:val="28"/>
          <w:shd w:val="clear" w:color="auto" w:fill="FFFFFF"/>
          <w:lang w:eastAsia="ru-RU"/>
        </w:rPr>
        <w:t>реєстраційний номер облікової картки платника податків </w:t>
      </w:r>
      <w:r w:rsidRPr="0047122B">
        <w:rPr>
          <w:rFonts w:ascii="Times New Roman" w:eastAsia="Times New Roman" w:hAnsi="Times New Roman" w:cs="Times New Roman"/>
          <w:sz w:val="28"/>
          <w:szCs w:val="28"/>
          <w:lang w:eastAsia="ru-RU"/>
        </w:rPr>
        <w:t xml:space="preserve"> фізичної особи – ліцензіата;</w:t>
      </w:r>
    </w:p>
    <w:p w:rsidR="00820F7D" w:rsidRPr="00BD632A" w:rsidRDefault="00820F7D" w:rsidP="0047122B">
      <w:pPr>
        <w:spacing w:after="0" w:line="240" w:lineRule="auto"/>
        <w:rPr>
          <w:rFonts w:ascii="Times New Roman" w:eastAsia="Times New Roman" w:hAnsi="Times New Roman" w:cs="Times New Roman"/>
          <w:sz w:val="28"/>
          <w:szCs w:val="28"/>
          <w:lang w:eastAsia="ru-RU"/>
        </w:rPr>
      </w:pPr>
      <w:r w:rsidRPr="00BD632A">
        <w:rPr>
          <w:rFonts w:ascii="Times New Roman" w:eastAsia="Times New Roman" w:hAnsi="Times New Roman" w:cs="Times New Roman"/>
          <w:sz w:val="28"/>
          <w:szCs w:val="28"/>
          <w:lang w:eastAsia="ru-RU"/>
        </w:rPr>
        <w:lastRenderedPageBreak/>
        <w:t>«</w:t>
      </w:r>
      <w:r w:rsidRPr="00BD632A">
        <w:rPr>
          <w:rFonts w:ascii="Times New Roman" w:eastAsia="Times New Roman" w:hAnsi="Times New Roman" w:cs="Times New Roman"/>
          <w:sz w:val="28"/>
          <w:szCs w:val="28"/>
          <w:lang w:val="en-US" w:eastAsia="ru-RU"/>
        </w:rPr>
        <w:t>H</w:t>
      </w:r>
      <w:r w:rsidRPr="00BD632A">
        <w:rPr>
          <w:rFonts w:ascii="Times New Roman" w:eastAsia="Times New Roman" w:hAnsi="Times New Roman" w:cs="Times New Roman"/>
          <w:sz w:val="28"/>
          <w:szCs w:val="28"/>
          <w:lang w:eastAsia="ru-RU"/>
        </w:rPr>
        <w:t xml:space="preserve">» – вид </w:t>
      </w:r>
      <w:r w:rsidR="009D547D" w:rsidRPr="00BD632A">
        <w:rPr>
          <w:rFonts w:ascii="Times New Roman" w:hAnsi="Times New Roman" w:cs="Times New Roman"/>
          <w:sz w:val="28"/>
          <w:szCs w:val="28"/>
          <w:shd w:val="clear" w:color="auto" w:fill="FFFFFF"/>
        </w:rPr>
        <w:t>ліцензованої діяльності</w:t>
      </w:r>
      <w:r w:rsidR="00BD632A">
        <w:rPr>
          <w:rFonts w:ascii="Times New Roman" w:hAnsi="Times New Roman" w:cs="Times New Roman"/>
          <w:sz w:val="28"/>
          <w:szCs w:val="28"/>
          <w:shd w:val="clear" w:color="auto" w:fill="FFFFFF"/>
        </w:rPr>
        <w:t>,</w:t>
      </w:r>
      <w:r w:rsidR="009D547D" w:rsidRPr="00BD632A">
        <w:rPr>
          <w:rFonts w:ascii="Times New Roman" w:hAnsi="Times New Roman" w:cs="Times New Roman"/>
          <w:sz w:val="28"/>
          <w:szCs w:val="28"/>
          <w:shd w:val="clear" w:color="auto" w:fill="FFFFFF"/>
        </w:rPr>
        <w:t xml:space="preserve"> у </w:t>
      </w:r>
      <w:r w:rsidRPr="00BD632A">
        <w:rPr>
          <w:rFonts w:ascii="Times New Roman" w:hAnsi="Times New Roman" w:cs="Times New Roman"/>
          <w:sz w:val="28"/>
          <w:szCs w:val="28"/>
          <w:shd w:val="clear" w:color="auto" w:fill="FFFFFF"/>
        </w:rPr>
        <w:t>разі наявності у суб’єкта господарювання декількох ліцензій</w:t>
      </w:r>
      <w:r>
        <w:rPr>
          <w:rFonts w:ascii="Times New Roman" w:eastAsia="Times New Roman" w:hAnsi="Times New Roman" w:cs="Times New Roman"/>
          <w:sz w:val="28"/>
          <w:szCs w:val="28"/>
          <w:lang w:eastAsia="ru-RU"/>
        </w:rPr>
        <w:t xml:space="preserve"> </w:t>
      </w:r>
      <w:r w:rsidR="009D547D">
        <w:rPr>
          <w:rFonts w:ascii="Times New Roman" w:eastAsia="Times New Roman" w:hAnsi="Times New Roman" w:cs="Times New Roman"/>
          <w:sz w:val="28"/>
          <w:szCs w:val="28"/>
          <w:lang w:eastAsia="ru-RU"/>
        </w:rPr>
        <w:t>(</w:t>
      </w:r>
      <w:r w:rsidR="00F047D8" w:rsidRPr="003961BC">
        <w:rPr>
          <w:rFonts w:ascii="Times New Roman" w:eastAsia="Times New Roman" w:hAnsi="Times New Roman" w:cs="Times New Roman"/>
          <w:sz w:val="28"/>
          <w:szCs w:val="28"/>
          <w:lang w:val="en-US" w:eastAsia="ru-RU"/>
        </w:rPr>
        <w:t>G</w:t>
      </w:r>
      <w:r w:rsidR="00BD632A">
        <w:rPr>
          <w:rFonts w:ascii="Times New Roman" w:eastAsia="Times New Roman" w:hAnsi="Times New Roman" w:cs="Times New Roman"/>
          <w:sz w:val="28"/>
          <w:szCs w:val="28"/>
          <w:lang w:eastAsia="ru-RU"/>
        </w:rPr>
        <w:t xml:space="preserve"> </w:t>
      </w:r>
      <w:r w:rsidR="00BD632A" w:rsidRPr="0047122B">
        <w:rPr>
          <w:rFonts w:ascii="Times New Roman" w:eastAsia="Times New Roman" w:hAnsi="Times New Roman" w:cs="Times New Roman"/>
          <w:sz w:val="28"/>
          <w:szCs w:val="28"/>
          <w:lang w:eastAsia="ru-RU"/>
        </w:rPr>
        <w:t>–</w:t>
      </w:r>
      <w:r w:rsidR="00BD632A">
        <w:rPr>
          <w:rFonts w:ascii="Times New Roman" w:eastAsia="Times New Roman" w:hAnsi="Times New Roman" w:cs="Times New Roman"/>
          <w:sz w:val="28"/>
          <w:szCs w:val="28"/>
          <w:lang w:eastAsia="ru-RU"/>
        </w:rPr>
        <w:t xml:space="preserve"> </w:t>
      </w:r>
      <w:r w:rsidR="003961BC" w:rsidRPr="003961BC">
        <w:rPr>
          <w:rFonts w:ascii="Times New Roman" w:eastAsia="Times New Roman" w:hAnsi="Times New Roman" w:cs="Times New Roman"/>
          <w:sz w:val="28"/>
          <w:szCs w:val="28"/>
          <w:lang w:eastAsia="ru-RU"/>
        </w:rPr>
        <w:t>виробництво електричної енергії,</w:t>
      </w:r>
      <w:r>
        <w:rPr>
          <w:rFonts w:ascii="Times New Roman" w:eastAsia="Times New Roman" w:hAnsi="Times New Roman" w:cs="Times New Roman"/>
          <w:sz w:val="28"/>
          <w:szCs w:val="28"/>
          <w:lang w:eastAsia="ru-RU"/>
        </w:rPr>
        <w:t xml:space="preserve"> </w:t>
      </w:r>
      <w:r w:rsidR="00BD632A">
        <w:rPr>
          <w:rFonts w:ascii="Times New Roman" w:eastAsia="Times New Roman" w:hAnsi="Times New Roman" w:cs="Times New Roman"/>
          <w:sz w:val="28"/>
          <w:szCs w:val="28"/>
          <w:lang w:eastAsia="ru-RU"/>
        </w:rPr>
        <w:br/>
      </w:r>
      <w:r w:rsidR="00BD632A">
        <w:rPr>
          <w:rFonts w:ascii="Times New Roman" w:eastAsia="Times New Roman" w:hAnsi="Times New Roman" w:cs="Times New Roman"/>
          <w:sz w:val="28"/>
          <w:szCs w:val="28"/>
          <w:lang w:val="en-US" w:eastAsia="ru-RU"/>
        </w:rPr>
        <w:t>S</w:t>
      </w:r>
      <w:r w:rsidR="00BD632A">
        <w:rPr>
          <w:rFonts w:ascii="Times New Roman" w:eastAsia="Times New Roman" w:hAnsi="Times New Roman" w:cs="Times New Roman"/>
          <w:sz w:val="28"/>
          <w:szCs w:val="28"/>
          <w:lang w:eastAsia="ru-RU"/>
        </w:rPr>
        <w:t xml:space="preserve"> </w:t>
      </w:r>
      <w:r w:rsidR="00BD632A" w:rsidRPr="0047122B">
        <w:rPr>
          <w:rFonts w:ascii="Times New Roman" w:eastAsia="Times New Roman" w:hAnsi="Times New Roman" w:cs="Times New Roman"/>
          <w:sz w:val="28"/>
          <w:szCs w:val="28"/>
          <w:lang w:eastAsia="ru-RU"/>
        </w:rPr>
        <w:t>–</w:t>
      </w:r>
      <w:r w:rsidR="00BD632A">
        <w:rPr>
          <w:rFonts w:ascii="Times New Roman" w:eastAsia="Times New Roman" w:hAnsi="Times New Roman" w:cs="Times New Roman"/>
          <w:sz w:val="28"/>
          <w:szCs w:val="28"/>
          <w:lang w:val="en-US" w:eastAsia="ru-RU"/>
        </w:rPr>
        <w:t xml:space="preserve"> </w:t>
      </w:r>
      <w:r w:rsidR="00BD632A">
        <w:rPr>
          <w:rFonts w:ascii="Times New Roman" w:eastAsia="Times New Roman" w:hAnsi="Times New Roman" w:cs="Times New Roman"/>
          <w:sz w:val="28"/>
          <w:szCs w:val="28"/>
          <w:lang w:eastAsia="ru-RU"/>
        </w:rPr>
        <w:t>постачання електричної енергії споживачу,</w:t>
      </w:r>
      <w:r w:rsidR="00BD632A">
        <w:rPr>
          <w:rFonts w:ascii="Times New Roman" w:eastAsia="Times New Roman" w:hAnsi="Times New Roman" w:cs="Times New Roman"/>
          <w:sz w:val="28"/>
          <w:szCs w:val="28"/>
          <w:lang w:val="en-US" w:eastAsia="ru-RU"/>
        </w:rPr>
        <w:t xml:space="preserve"> R </w:t>
      </w:r>
      <w:r w:rsidR="00BD632A" w:rsidRPr="0047122B">
        <w:rPr>
          <w:rFonts w:ascii="Times New Roman" w:eastAsia="Times New Roman" w:hAnsi="Times New Roman" w:cs="Times New Roman"/>
          <w:sz w:val="28"/>
          <w:szCs w:val="28"/>
          <w:lang w:eastAsia="ru-RU"/>
        </w:rPr>
        <w:t>–</w:t>
      </w:r>
      <w:r w:rsidR="00BD632A">
        <w:rPr>
          <w:rFonts w:ascii="Times New Roman" w:eastAsia="Times New Roman" w:hAnsi="Times New Roman" w:cs="Times New Roman"/>
          <w:sz w:val="28"/>
          <w:szCs w:val="28"/>
          <w:lang w:eastAsia="ru-RU"/>
        </w:rPr>
        <w:t xml:space="preserve"> трейдерська діяльність, </w:t>
      </w:r>
      <w:r w:rsidR="00BD632A">
        <w:rPr>
          <w:rFonts w:ascii="Times New Roman" w:eastAsia="Times New Roman" w:hAnsi="Times New Roman" w:cs="Times New Roman"/>
          <w:sz w:val="28"/>
          <w:szCs w:val="28"/>
          <w:lang w:eastAsia="ru-RU"/>
        </w:rPr>
        <w:br/>
      </w:r>
      <w:r w:rsidR="00BD632A">
        <w:rPr>
          <w:rFonts w:ascii="Times New Roman" w:eastAsia="Times New Roman" w:hAnsi="Times New Roman" w:cs="Times New Roman"/>
          <w:sz w:val="28"/>
          <w:szCs w:val="28"/>
          <w:lang w:val="en-US" w:eastAsia="ru-RU"/>
        </w:rPr>
        <w:t xml:space="preserve">AG </w:t>
      </w:r>
      <w:r w:rsidR="00BD632A" w:rsidRPr="0047122B">
        <w:rPr>
          <w:rFonts w:ascii="Times New Roman" w:eastAsia="Times New Roman" w:hAnsi="Times New Roman" w:cs="Times New Roman"/>
          <w:sz w:val="28"/>
          <w:szCs w:val="28"/>
          <w:lang w:eastAsia="ru-RU"/>
        </w:rPr>
        <w:t>–</w:t>
      </w:r>
      <w:r w:rsidR="00BD632A">
        <w:rPr>
          <w:rFonts w:ascii="Times New Roman" w:eastAsia="Times New Roman" w:hAnsi="Times New Roman" w:cs="Times New Roman"/>
          <w:sz w:val="28"/>
          <w:szCs w:val="28"/>
          <w:lang w:eastAsia="ru-RU"/>
        </w:rPr>
        <w:t xml:space="preserve"> діяльність з агрегації, </w:t>
      </w:r>
      <w:r w:rsidR="00BD632A">
        <w:rPr>
          <w:rFonts w:ascii="Times New Roman" w:eastAsia="Times New Roman" w:hAnsi="Times New Roman" w:cs="Times New Roman"/>
          <w:sz w:val="28"/>
          <w:szCs w:val="28"/>
          <w:lang w:val="en-US" w:eastAsia="ru-RU"/>
        </w:rPr>
        <w:t>C</w:t>
      </w:r>
      <w:r w:rsidR="00BD632A">
        <w:rPr>
          <w:rFonts w:ascii="Times New Roman" w:eastAsia="Times New Roman" w:hAnsi="Times New Roman" w:cs="Times New Roman"/>
          <w:sz w:val="28"/>
          <w:szCs w:val="28"/>
          <w:lang w:eastAsia="ru-RU"/>
        </w:rPr>
        <w:t xml:space="preserve"> </w:t>
      </w:r>
      <w:r w:rsidR="00BD632A" w:rsidRPr="0047122B">
        <w:rPr>
          <w:rFonts w:ascii="Times New Roman" w:eastAsia="Times New Roman" w:hAnsi="Times New Roman" w:cs="Times New Roman"/>
          <w:sz w:val="28"/>
          <w:szCs w:val="28"/>
          <w:lang w:eastAsia="ru-RU"/>
        </w:rPr>
        <w:t>–</w:t>
      </w:r>
      <w:r w:rsidR="00BD632A">
        <w:rPr>
          <w:rFonts w:ascii="Times New Roman" w:eastAsia="Times New Roman" w:hAnsi="Times New Roman" w:cs="Times New Roman"/>
          <w:sz w:val="28"/>
          <w:szCs w:val="28"/>
          <w:lang w:eastAsia="ru-RU"/>
        </w:rPr>
        <w:t xml:space="preserve"> </w:t>
      </w:r>
      <w:r w:rsidR="00BD632A" w:rsidRPr="0036062E">
        <w:rPr>
          <w:rFonts w:ascii="Times New Roman" w:hAnsi="Times New Roman"/>
          <w:sz w:val="28"/>
          <w:szCs w:val="28"/>
        </w:rPr>
        <w:t>діяльн</w:t>
      </w:r>
      <w:r w:rsidR="00BD632A">
        <w:rPr>
          <w:rFonts w:ascii="Times New Roman" w:hAnsi="Times New Roman"/>
          <w:sz w:val="28"/>
          <w:szCs w:val="28"/>
        </w:rPr>
        <w:t>і</w:t>
      </w:r>
      <w:r w:rsidR="00BD632A" w:rsidRPr="0036062E">
        <w:rPr>
          <w:rFonts w:ascii="Times New Roman" w:hAnsi="Times New Roman"/>
          <w:sz w:val="28"/>
          <w:szCs w:val="28"/>
        </w:rPr>
        <w:t>ст</w:t>
      </w:r>
      <w:r w:rsidR="00BD632A">
        <w:rPr>
          <w:rFonts w:ascii="Times New Roman" w:hAnsi="Times New Roman"/>
          <w:sz w:val="28"/>
          <w:szCs w:val="28"/>
        </w:rPr>
        <w:t>ь</w:t>
      </w:r>
      <w:r w:rsidR="00BD632A" w:rsidRPr="0036062E">
        <w:rPr>
          <w:rFonts w:ascii="Times New Roman" w:hAnsi="Times New Roman"/>
          <w:sz w:val="28"/>
          <w:szCs w:val="28"/>
        </w:rPr>
        <w:t xml:space="preserve"> зі зберігання енергії</w:t>
      </w:r>
      <w:r w:rsidR="00BD632A">
        <w:rPr>
          <w:rFonts w:ascii="Times New Roman" w:hAnsi="Times New Roman"/>
          <w:sz w:val="28"/>
          <w:szCs w:val="28"/>
        </w:rPr>
        <w:t>);</w:t>
      </w:r>
    </w:p>
    <w:p w:rsidR="0047122B" w:rsidRPr="0047122B" w:rsidRDefault="0047122B" w:rsidP="0047122B">
      <w:pPr>
        <w:spacing w:after="0" w:line="240" w:lineRule="auto"/>
        <w:rPr>
          <w:rFonts w:ascii="Times New Roman" w:eastAsia="Times New Roman" w:hAnsi="Times New Roman" w:cs="Times New Roman"/>
          <w:sz w:val="28"/>
          <w:szCs w:val="28"/>
          <w:lang w:eastAsia="ru-RU"/>
        </w:rPr>
      </w:pPr>
      <w:r w:rsidRPr="0047122B">
        <w:rPr>
          <w:rFonts w:ascii="Times New Roman" w:eastAsia="Times New Roman" w:hAnsi="Times New Roman" w:cs="Times New Roman"/>
          <w:sz w:val="28"/>
          <w:szCs w:val="28"/>
          <w:lang w:eastAsia="ru-RU"/>
        </w:rPr>
        <w:t>«</w:t>
      </w:r>
      <w:r w:rsidR="00D30130">
        <w:rPr>
          <w:rFonts w:ascii="Times New Roman" w:eastAsia="Times New Roman" w:hAnsi="Times New Roman" w:cs="Times New Roman"/>
          <w:sz w:val="28"/>
          <w:szCs w:val="28"/>
          <w:lang w:eastAsia="ru-RU"/>
        </w:rPr>
        <w:t>К</w:t>
      </w:r>
      <w:r w:rsidRPr="0047122B">
        <w:rPr>
          <w:rFonts w:ascii="Times New Roman" w:eastAsia="Times New Roman" w:hAnsi="Times New Roman" w:cs="Times New Roman"/>
          <w:sz w:val="28"/>
          <w:szCs w:val="28"/>
          <w:lang w:eastAsia="ru-RU"/>
        </w:rPr>
        <w:t xml:space="preserve">» – звітний </w:t>
      </w:r>
      <w:r w:rsidR="00D30130">
        <w:rPr>
          <w:rFonts w:ascii="Times New Roman" w:eastAsia="Times New Roman" w:hAnsi="Times New Roman" w:cs="Times New Roman"/>
          <w:sz w:val="28"/>
          <w:szCs w:val="28"/>
          <w:lang w:eastAsia="ru-RU"/>
        </w:rPr>
        <w:t>квартал</w:t>
      </w:r>
      <w:r w:rsidRPr="0047122B">
        <w:rPr>
          <w:rFonts w:ascii="Times New Roman" w:eastAsia="Times New Roman" w:hAnsi="Times New Roman" w:cs="Times New Roman"/>
          <w:sz w:val="28"/>
          <w:szCs w:val="28"/>
          <w:lang w:eastAsia="ru-RU"/>
        </w:rPr>
        <w:t>, за який подається звіт;</w:t>
      </w:r>
    </w:p>
    <w:p w:rsidR="0047122B" w:rsidRPr="0047122B" w:rsidRDefault="0047122B" w:rsidP="0047122B">
      <w:pPr>
        <w:spacing w:after="0" w:line="240" w:lineRule="auto"/>
        <w:rPr>
          <w:rFonts w:ascii="Times New Roman" w:eastAsia="Times New Roman" w:hAnsi="Times New Roman" w:cs="Times New Roman"/>
          <w:sz w:val="28"/>
          <w:szCs w:val="28"/>
          <w:lang w:eastAsia="ru-RU"/>
        </w:rPr>
      </w:pPr>
      <w:r w:rsidRPr="0047122B">
        <w:rPr>
          <w:rFonts w:ascii="Times New Roman" w:eastAsia="Times New Roman" w:hAnsi="Times New Roman" w:cs="Times New Roman"/>
          <w:sz w:val="28"/>
          <w:szCs w:val="28"/>
          <w:lang w:eastAsia="ru-RU"/>
        </w:rPr>
        <w:t>«</w:t>
      </w:r>
      <w:r w:rsidRPr="0047122B">
        <w:rPr>
          <w:rFonts w:ascii="Times New Roman" w:eastAsia="Times New Roman" w:hAnsi="Times New Roman" w:cs="Times New Roman"/>
          <w:sz w:val="28"/>
          <w:szCs w:val="28"/>
          <w:lang w:val="en-US" w:eastAsia="ru-RU"/>
        </w:rPr>
        <w:t>YY</w:t>
      </w:r>
      <w:r w:rsidRPr="0047122B">
        <w:rPr>
          <w:rFonts w:ascii="Times New Roman" w:eastAsia="Times New Roman" w:hAnsi="Times New Roman" w:cs="Times New Roman"/>
          <w:sz w:val="28"/>
          <w:szCs w:val="28"/>
          <w:lang w:eastAsia="ru-RU"/>
        </w:rPr>
        <w:t>» – останні дві цифри звітного року.</w:t>
      </w:r>
    </w:p>
    <w:p w:rsidR="00804C1D" w:rsidRPr="0047122B" w:rsidRDefault="00804C1D" w:rsidP="0047122B">
      <w:pPr>
        <w:spacing w:after="0" w:line="240" w:lineRule="auto"/>
        <w:rPr>
          <w:rFonts w:ascii="Times New Roman" w:eastAsia="Times New Roman" w:hAnsi="Times New Roman" w:cs="Times New Roman"/>
          <w:sz w:val="28"/>
          <w:szCs w:val="28"/>
          <w:lang w:eastAsia="ru-RU"/>
        </w:rPr>
      </w:pPr>
    </w:p>
    <w:p w:rsidR="0047122B" w:rsidRPr="0047122B" w:rsidRDefault="0047122B" w:rsidP="0047122B">
      <w:pPr>
        <w:spacing w:after="0" w:line="240" w:lineRule="auto"/>
        <w:rPr>
          <w:rFonts w:ascii="Times New Roman" w:eastAsia="Calibri" w:hAnsi="Times New Roman" w:cs="Times New Roman"/>
          <w:sz w:val="28"/>
          <w:szCs w:val="28"/>
        </w:rPr>
      </w:pPr>
      <w:r w:rsidRPr="0047122B">
        <w:rPr>
          <w:rFonts w:ascii="Times New Roman" w:eastAsia="Calibri" w:hAnsi="Times New Roman" w:cs="Times New Roman"/>
          <w:sz w:val="28"/>
          <w:szCs w:val="28"/>
        </w:rPr>
        <w:t xml:space="preserve">4.3. У разі направлення скоригованої форми звітності, до назви файлу з формою звітності </w:t>
      </w:r>
      <w:r w:rsidR="00D30130" w:rsidRPr="00352DBC">
        <w:rPr>
          <w:rFonts w:ascii="Times New Roman" w:hAnsi="Times New Roman" w:cs="Times New Roman"/>
          <w:sz w:val="28"/>
          <w:szCs w:val="28"/>
          <w:shd w:val="clear" w:color="auto" w:fill="FFFFFF"/>
        </w:rPr>
        <w:t>№ 1</w:t>
      </w:r>
      <w:r w:rsidRPr="0047122B">
        <w:rPr>
          <w:rFonts w:ascii="Times New Roman" w:eastAsia="Calibri" w:hAnsi="Times New Roman" w:cs="Times New Roman"/>
          <w:sz w:val="28"/>
          <w:szCs w:val="28"/>
        </w:rPr>
        <w:t xml:space="preserve"> додаються знаки та символи«_</w:t>
      </w:r>
      <w:proofErr w:type="spellStart"/>
      <w:r w:rsidRPr="0047122B">
        <w:rPr>
          <w:rFonts w:ascii="Times New Roman" w:eastAsia="Calibri" w:hAnsi="Times New Roman" w:cs="Times New Roman"/>
          <w:sz w:val="28"/>
          <w:szCs w:val="28"/>
        </w:rPr>
        <w:t>cor</w:t>
      </w:r>
      <w:proofErr w:type="spellEnd"/>
      <w:r w:rsidRPr="0047122B">
        <w:rPr>
          <w:rFonts w:ascii="Times New Roman" w:eastAsia="Calibri" w:hAnsi="Times New Roman" w:cs="Times New Roman"/>
          <w:sz w:val="28"/>
          <w:szCs w:val="28"/>
          <w:lang w:val="en-US"/>
        </w:rPr>
        <w:t>N</w:t>
      </w:r>
      <w:r w:rsidRPr="0047122B">
        <w:rPr>
          <w:rFonts w:ascii="Times New Roman" w:eastAsia="Calibri" w:hAnsi="Times New Roman" w:cs="Times New Roman"/>
          <w:sz w:val="28"/>
          <w:szCs w:val="28"/>
        </w:rPr>
        <w:t xml:space="preserve">», де </w:t>
      </w:r>
      <w:r w:rsidRPr="0047122B">
        <w:rPr>
          <w:rFonts w:ascii="Times New Roman" w:eastAsia="Calibri" w:hAnsi="Times New Roman" w:cs="Times New Roman"/>
          <w:sz w:val="28"/>
          <w:szCs w:val="28"/>
          <w:lang w:val="en-US"/>
        </w:rPr>
        <w:t>N</w:t>
      </w:r>
      <w:r w:rsidRPr="0047122B">
        <w:rPr>
          <w:rFonts w:ascii="Times New Roman" w:eastAsia="Calibri" w:hAnsi="Times New Roman" w:cs="Times New Roman"/>
          <w:sz w:val="28"/>
          <w:szCs w:val="28"/>
        </w:rPr>
        <w:t xml:space="preserve"> – порядковий номер подання відкоригованої</w:t>
      </w:r>
      <w:r w:rsidRPr="0047122B">
        <w:rPr>
          <w:rFonts w:ascii="Times New Roman" w:eastAsia="Calibri" w:hAnsi="Times New Roman" w:cs="Times New Roman"/>
          <w:sz w:val="28"/>
          <w:szCs w:val="28"/>
          <w:lang w:val="en-US"/>
        </w:rPr>
        <w:t xml:space="preserve"> </w:t>
      </w:r>
      <w:r w:rsidRPr="0047122B">
        <w:rPr>
          <w:rFonts w:ascii="Times New Roman" w:eastAsia="Calibri" w:hAnsi="Times New Roman" w:cs="Times New Roman"/>
          <w:sz w:val="28"/>
          <w:szCs w:val="28"/>
        </w:rPr>
        <w:t xml:space="preserve">форми звітності до НКРЕКП. </w:t>
      </w:r>
    </w:p>
    <w:p w:rsidR="00FB5790" w:rsidRDefault="00FB5790" w:rsidP="00EF7FFA">
      <w:pPr>
        <w:spacing w:after="0" w:line="240" w:lineRule="auto"/>
        <w:rPr>
          <w:rFonts w:ascii="Times New Roman" w:hAnsi="Times New Roman" w:cs="Times New Roman"/>
          <w:sz w:val="28"/>
          <w:szCs w:val="28"/>
          <w:shd w:val="clear" w:color="auto" w:fill="FFFFFF"/>
        </w:rPr>
      </w:pPr>
    </w:p>
    <w:p w:rsidR="005F05E3" w:rsidRPr="00EF7FFA" w:rsidRDefault="005F05E3" w:rsidP="00EF7FFA">
      <w:pPr>
        <w:spacing w:after="0" w:line="240" w:lineRule="auto"/>
        <w:rPr>
          <w:rFonts w:ascii="Times New Roman" w:hAnsi="Times New Roman" w:cs="Times New Roman"/>
          <w:sz w:val="28"/>
          <w:szCs w:val="28"/>
          <w:shd w:val="clear" w:color="auto" w:fill="FFFFFF"/>
        </w:rPr>
      </w:pPr>
    </w:p>
    <w:p w:rsidR="005F05E3" w:rsidRPr="005F05E3" w:rsidRDefault="005F05E3" w:rsidP="005F05E3">
      <w:pPr>
        <w:spacing w:after="0" w:line="240" w:lineRule="auto"/>
        <w:ind w:firstLine="0"/>
        <w:rPr>
          <w:rFonts w:ascii="Times New Roman" w:eastAsia="Times New Roman" w:hAnsi="Times New Roman" w:cs="Times New Roman"/>
          <w:sz w:val="28"/>
          <w:szCs w:val="28"/>
          <w:lang w:eastAsia="ru-RU"/>
        </w:rPr>
      </w:pPr>
      <w:r w:rsidRPr="005F05E3">
        <w:rPr>
          <w:rFonts w:ascii="Times New Roman" w:eastAsia="Times New Roman" w:hAnsi="Times New Roman" w:cs="Times New Roman"/>
          <w:sz w:val="28"/>
          <w:szCs w:val="28"/>
          <w:lang w:eastAsia="ru-RU"/>
        </w:rPr>
        <w:t xml:space="preserve">Директор Департаменту </w:t>
      </w:r>
    </w:p>
    <w:p w:rsidR="005F05E3" w:rsidRPr="005F05E3" w:rsidRDefault="005F05E3" w:rsidP="005F05E3">
      <w:pPr>
        <w:spacing w:after="0" w:line="240" w:lineRule="auto"/>
        <w:ind w:firstLine="0"/>
        <w:rPr>
          <w:rFonts w:ascii="Times New Roman" w:eastAsia="Times New Roman" w:hAnsi="Times New Roman" w:cs="Times New Roman"/>
          <w:sz w:val="28"/>
          <w:szCs w:val="28"/>
          <w:lang w:eastAsia="ru-RU"/>
        </w:rPr>
      </w:pPr>
      <w:r w:rsidRPr="005F05E3">
        <w:rPr>
          <w:rFonts w:ascii="Times New Roman" w:eastAsia="Times New Roman" w:hAnsi="Times New Roman" w:cs="Times New Roman"/>
          <w:sz w:val="28"/>
          <w:szCs w:val="28"/>
          <w:lang w:eastAsia="ru-RU"/>
        </w:rPr>
        <w:t>ліцензійного контролю                                                                  Ярослав ЗЕЛЕНЮК</w:t>
      </w:r>
    </w:p>
    <w:p w:rsidR="00B47934" w:rsidRPr="00EF7FFA" w:rsidRDefault="00B47934" w:rsidP="00EF7FFA">
      <w:pPr>
        <w:spacing w:after="0" w:line="240" w:lineRule="auto"/>
        <w:rPr>
          <w:rFonts w:ascii="Times New Roman" w:hAnsi="Times New Roman" w:cs="Times New Roman"/>
          <w:sz w:val="28"/>
          <w:szCs w:val="28"/>
          <w:shd w:val="clear" w:color="auto" w:fill="FFFFFF"/>
        </w:rPr>
      </w:pPr>
    </w:p>
    <w:sectPr w:rsidR="00B47934" w:rsidRPr="00EF7FFA" w:rsidSect="00586E81">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E61" w:rsidRDefault="008F4E61" w:rsidP="00586E81">
      <w:pPr>
        <w:spacing w:after="0" w:line="240" w:lineRule="auto"/>
      </w:pPr>
      <w:r>
        <w:separator/>
      </w:r>
    </w:p>
  </w:endnote>
  <w:endnote w:type="continuationSeparator" w:id="0">
    <w:p w:rsidR="008F4E61" w:rsidRDefault="008F4E61" w:rsidP="00586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E61" w:rsidRDefault="008F4E61" w:rsidP="00586E81">
      <w:pPr>
        <w:spacing w:after="0" w:line="240" w:lineRule="auto"/>
      </w:pPr>
      <w:r>
        <w:separator/>
      </w:r>
    </w:p>
  </w:footnote>
  <w:footnote w:type="continuationSeparator" w:id="0">
    <w:p w:rsidR="008F4E61" w:rsidRDefault="008F4E61" w:rsidP="00586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114788"/>
      <w:docPartObj>
        <w:docPartGallery w:val="Page Numbers (Top of Page)"/>
        <w:docPartUnique/>
      </w:docPartObj>
    </w:sdtPr>
    <w:sdtEndPr>
      <w:rPr>
        <w:rFonts w:ascii="Times New Roman" w:hAnsi="Times New Roman" w:cs="Times New Roman"/>
        <w:sz w:val="24"/>
        <w:szCs w:val="24"/>
      </w:rPr>
    </w:sdtEndPr>
    <w:sdtContent>
      <w:p w:rsidR="00586E81" w:rsidRPr="00586E81" w:rsidRDefault="00586E81">
        <w:pPr>
          <w:pStyle w:val="a7"/>
          <w:jc w:val="center"/>
          <w:rPr>
            <w:rFonts w:ascii="Times New Roman" w:hAnsi="Times New Roman" w:cs="Times New Roman"/>
            <w:sz w:val="24"/>
            <w:szCs w:val="24"/>
          </w:rPr>
        </w:pPr>
        <w:r w:rsidRPr="00586E81">
          <w:rPr>
            <w:rFonts w:ascii="Times New Roman" w:hAnsi="Times New Roman" w:cs="Times New Roman"/>
            <w:sz w:val="24"/>
            <w:szCs w:val="24"/>
          </w:rPr>
          <w:fldChar w:fldCharType="begin"/>
        </w:r>
        <w:r w:rsidRPr="00586E81">
          <w:rPr>
            <w:rFonts w:ascii="Times New Roman" w:hAnsi="Times New Roman" w:cs="Times New Roman"/>
            <w:sz w:val="24"/>
            <w:szCs w:val="24"/>
          </w:rPr>
          <w:instrText>PAGE   \* MERGEFORMAT</w:instrText>
        </w:r>
        <w:r w:rsidRPr="00586E81">
          <w:rPr>
            <w:rFonts w:ascii="Times New Roman" w:hAnsi="Times New Roman" w:cs="Times New Roman"/>
            <w:sz w:val="24"/>
            <w:szCs w:val="24"/>
          </w:rPr>
          <w:fldChar w:fldCharType="separate"/>
        </w:r>
        <w:r w:rsidR="00995509">
          <w:rPr>
            <w:rFonts w:ascii="Times New Roman" w:hAnsi="Times New Roman" w:cs="Times New Roman"/>
            <w:noProof/>
            <w:sz w:val="24"/>
            <w:szCs w:val="24"/>
          </w:rPr>
          <w:t>2</w:t>
        </w:r>
        <w:r w:rsidRPr="00586E81">
          <w:rPr>
            <w:rFonts w:ascii="Times New Roman" w:hAnsi="Times New Roman" w:cs="Times New Roman"/>
            <w:sz w:val="24"/>
            <w:szCs w:val="24"/>
          </w:rPr>
          <w:fldChar w:fldCharType="end"/>
        </w:r>
      </w:p>
    </w:sdtContent>
  </w:sdt>
  <w:p w:rsidR="00586E81" w:rsidRDefault="00586E8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A1DC3"/>
    <w:multiLevelType w:val="multilevel"/>
    <w:tmpl w:val="D304B8AC"/>
    <w:lvl w:ilvl="0">
      <w:start w:val="2"/>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EFA0BCD"/>
    <w:multiLevelType w:val="multilevel"/>
    <w:tmpl w:val="B33A28EA"/>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3CEE32B8"/>
    <w:multiLevelType w:val="multilevel"/>
    <w:tmpl w:val="FF9E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834FC"/>
    <w:multiLevelType w:val="multilevel"/>
    <w:tmpl w:val="B276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B124DB"/>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DF2090F"/>
    <w:multiLevelType w:val="multilevel"/>
    <w:tmpl w:val="E826AE72"/>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5C7"/>
    <w:rsid w:val="0001166C"/>
    <w:rsid w:val="00016583"/>
    <w:rsid w:val="00026EC0"/>
    <w:rsid w:val="00084F04"/>
    <w:rsid w:val="000A3447"/>
    <w:rsid w:val="000B0659"/>
    <w:rsid w:val="000D71EA"/>
    <w:rsid w:val="000F5571"/>
    <w:rsid w:val="00113EDD"/>
    <w:rsid w:val="00114081"/>
    <w:rsid w:val="00164C6B"/>
    <w:rsid w:val="001B4E35"/>
    <w:rsid w:val="001F5D17"/>
    <w:rsid w:val="00232142"/>
    <w:rsid w:val="002474A1"/>
    <w:rsid w:val="00262147"/>
    <w:rsid w:val="00262894"/>
    <w:rsid w:val="002C2E1A"/>
    <w:rsid w:val="00316264"/>
    <w:rsid w:val="0034079C"/>
    <w:rsid w:val="003512F4"/>
    <w:rsid w:val="00352DBC"/>
    <w:rsid w:val="0036286F"/>
    <w:rsid w:val="00364C93"/>
    <w:rsid w:val="003908D9"/>
    <w:rsid w:val="003961BC"/>
    <w:rsid w:val="003B033E"/>
    <w:rsid w:val="003C3326"/>
    <w:rsid w:val="003C7299"/>
    <w:rsid w:val="003D12D3"/>
    <w:rsid w:val="003D282E"/>
    <w:rsid w:val="003D650A"/>
    <w:rsid w:val="0040045A"/>
    <w:rsid w:val="00401C74"/>
    <w:rsid w:val="004446FC"/>
    <w:rsid w:val="004515C7"/>
    <w:rsid w:val="00470EAD"/>
    <w:rsid w:val="0047122B"/>
    <w:rsid w:val="00486B18"/>
    <w:rsid w:val="00494A7F"/>
    <w:rsid w:val="004C4E63"/>
    <w:rsid w:val="004E745E"/>
    <w:rsid w:val="0056457D"/>
    <w:rsid w:val="005647B2"/>
    <w:rsid w:val="0057343E"/>
    <w:rsid w:val="00586BAB"/>
    <w:rsid w:val="00586E81"/>
    <w:rsid w:val="00593209"/>
    <w:rsid w:val="005B3C96"/>
    <w:rsid w:val="005B4D5D"/>
    <w:rsid w:val="005D07A3"/>
    <w:rsid w:val="005D78D9"/>
    <w:rsid w:val="005F05E3"/>
    <w:rsid w:val="00660733"/>
    <w:rsid w:val="00682658"/>
    <w:rsid w:val="006D1160"/>
    <w:rsid w:val="006E4653"/>
    <w:rsid w:val="006E5F33"/>
    <w:rsid w:val="00724213"/>
    <w:rsid w:val="00732978"/>
    <w:rsid w:val="007371CD"/>
    <w:rsid w:val="0074055C"/>
    <w:rsid w:val="00753A31"/>
    <w:rsid w:val="0076319D"/>
    <w:rsid w:val="007804F8"/>
    <w:rsid w:val="007932EB"/>
    <w:rsid w:val="00795486"/>
    <w:rsid w:val="007A75ED"/>
    <w:rsid w:val="00804C1D"/>
    <w:rsid w:val="008102BF"/>
    <w:rsid w:val="00820F7D"/>
    <w:rsid w:val="00857D6A"/>
    <w:rsid w:val="00864B58"/>
    <w:rsid w:val="00893B22"/>
    <w:rsid w:val="008B79BD"/>
    <w:rsid w:val="008D0912"/>
    <w:rsid w:val="008F4E61"/>
    <w:rsid w:val="009300A4"/>
    <w:rsid w:val="009639D6"/>
    <w:rsid w:val="00963ACC"/>
    <w:rsid w:val="00964F1E"/>
    <w:rsid w:val="00971BFB"/>
    <w:rsid w:val="00992EB1"/>
    <w:rsid w:val="00995509"/>
    <w:rsid w:val="009C206A"/>
    <w:rsid w:val="009C2DF5"/>
    <w:rsid w:val="009D547D"/>
    <w:rsid w:val="009F1630"/>
    <w:rsid w:val="00A2680E"/>
    <w:rsid w:val="00A307EC"/>
    <w:rsid w:val="00A413F4"/>
    <w:rsid w:val="00A44EDE"/>
    <w:rsid w:val="00A64F0B"/>
    <w:rsid w:val="00A67308"/>
    <w:rsid w:val="00A704B5"/>
    <w:rsid w:val="00A9381A"/>
    <w:rsid w:val="00AC465F"/>
    <w:rsid w:val="00B03DB7"/>
    <w:rsid w:val="00B10F3D"/>
    <w:rsid w:val="00B30226"/>
    <w:rsid w:val="00B47934"/>
    <w:rsid w:val="00B85252"/>
    <w:rsid w:val="00B852EA"/>
    <w:rsid w:val="00BA16D7"/>
    <w:rsid w:val="00BA24A8"/>
    <w:rsid w:val="00BA4D80"/>
    <w:rsid w:val="00BD632A"/>
    <w:rsid w:val="00C64783"/>
    <w:rsid w:val="00C9692B"/>
    <w:rsid w:val="00CB1A91"/>
    <w:rsid w:val="00CB1F3A"/>
    <w:rsid w:val="00D1566C"/>
    <w:rsid w:val="00D30130"/>
    <w:rsid w:val="00D348DE"/>
    <w:rsid w:val="00D43E98"/>
    <w:rsid w:val="00D650E1"/>
    <w:rsid w:val="00DD52C1"/>
    <w:rsid w:val="00DD5DE1"/>
    <w:rsid w:val="00E1063D"/>
    <w:rsid w:val="00E13702"/>
    <w:rsid w:val="00E345BF"/>
    <w:rsid w:val="00E6216D"/>
    <w:rsid w:val="00E817A2"/>
    <w:rsid w:val="00E9561D"/>
    <w:rsid w:val="00EA2563"/>
    <w:rsid w:val="00EF7FFA"/>
    <w:rsid w:val="00F047D8"/>
    <w:rsid w:val="00F131CC"/>
    <w:rsid w:val="00F15620"/>
    <w:rsid w:val="00F1773C"/>
    <w:rsid w:val="00F239B6"/>
    <w:rsid w:val="00F36B1C"/>
    <w:rsid w:val="00F36CF9"/>
    <w:rsid w:val="00F372B6"/>
    <w:rsid w:val="00F46C28"/>
    <w:rsid w:val="00F61D48"/>
    <w:rsid w:val="00F65B0A"/>
    <w:rsid w:val="00F76280"/>
    <w:rsid w:val="00F828EE"/>
    <w:rsid w:val="00FB5790"/>
    <w:rsid w:val="00FC0CC2"/>
    <w:rsid w:val="00FC2C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42A43D3-1235-477D-B94B-BCFA8949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7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7242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24213"/>
  </w:style>
  <w:style w:type="character" w:styleId="a3">
    <w:name w:val="Hyperlink"/>
    <w:basedOn w:val="a0"/>
    <w:uiPriority w:val="99"/>
    <w:semiHidden/>
    <w:unhideWhenUsed/>
    <w:rsid w:val="00724213"/>
    <w:rPr>
      <w:color w:val="0000FF"/>
      <w:u w:val="single"/>
    </w:rPr>
  </w:style>
  <w:style w:type="paragraph" w:customStyle="1" w:styleId="rvps2">
    <w:name w:val="rvps2"/>
    <w:basedOn w:val="a"/>
    <w:uiPriority w:val="99"/>
    <w:rsid w:val="007242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24213"/>
  </w:style>
  <w:style w:type="character" w:customStyle="1" w:styleId="rvts23">
    <w:name w:val="rvts23"/>
    <w:rsid w:val="00BA24A8"/>
  </w:style>
  <w:style w:type="character" w:customStyle="1" w:styleId="fontstyle01">
    <w:name w:val="fontstyle01"/>
    <w:rsid w:val="00BA24A8"/>
    <w:rPr>
      <w:rFonts w:ascii="Times New Roman" w:hAnsi="Times New Roman" w:cs="Times New Roman" w:hint="default"/>
      <w:b w:val="0"/>
      <w:bCs w:val="0"/>
      <w:i w:val="0"/>
      <w:iCs w:val="0"/>
      <w:color w:val="000000"/>
      <w:sz w:val="28"/>
      <w:szCs w:val="28"/>
    </w:rPr>
  </w:style>
  <w:style w:type="paragraph" w:styleId="a4">
    <w:name w:val="List Paragraph"/>
    <w:basedOn w:val="a"/>
    <w:link w:val="a5"/>
    <w:uiPriority w:val="34"/>
    <w:qFormat/>
    <w:rsid w:val="003C3326"/>
    <w:pPr>
      <w:spacing w:after="0" w:line="240" w:lineRule="auto"/>
      <w:ind w:left="708"/>
    </w:pPr>
    <w:rPr>
      <w:rFonts w:ascii="Times New Roman" w:eastAsia="Times New Roman" w:hAnsi="Times New Roman" w:cs="Times New Roman"/>
      <w:sz w:val="24"/>
      <w:szCs w:val="24"/>
      <w:lang w:val="ru-RU" w:eastAsia="ru-RU"/>
    </w:rPr>
  </w:style>
  <w:style w:type="character" w:customStyle="1" w:styleId="a5">
    <w:name w:val="Абзац списку Знак"/>
    <w:link w:val="a4"/>
    <w:uiPriority w:val="34"/>
    <w:locked/>
    <w:rsid w:val="003C3326"/>
    <w:rPr>
      <w:rFonts w:ascii="Times New Roman" w:eastAsia="Times New Roman" w:hAnsi="Times New Roman" w:cs="Times New Roman"/>
      <w:sz w:val="24"/>
      <w:szCs w:val="24"/>
      <w:lang w:val="ru-RU" w:eastAsia="ru-RU"/>
    </w:rPr>
  </w:style>
  <w:style w:type="character" w:customStyle="1" w:styleId="rvts0">
    <w:name w:val="rvts0"/>
    <w:uiPriority w:val="99"/>
    <w:rsid w:val="00E345BF"/>
  </w:style>
  <w:style w:type="paragraph" w:styleId="a6">
    <w:name w:val="Normal (Web)"/>
    <w:basedOn w:val="a"/>
    <w:semiHidden/>
    <w:unhideWhenUsed/>
    <w:rsid w:val="00586E81"/>
    <w:pPr>
      <w:spacing w:before="100" w:beforeAutospacing="1" w:after="100" w:afterAutospacing="1" w:line="240" w:lineRule="auto"/>
      <w:ind w:firstLine="0"/>
      <w:jc w:val="left"/>
    </w:pPr>
    <w:rPr>
      <w:rFonts w:ascii="Times New Roman" w:eastAsia="Times New Roman" w:hAnsi="Times New Roman" w:cs="Times New Roman"/>
      <w:sz w:val="24"/>
      <w:szCs w:val="24"/>
      <w:lang w:eastAsia="uk-UA"/>
    </w:rPr>
  </w:style>
  <w:style w:type="paragraph" w:styleId="a7">
    <w:name w:val="header"/>
    <w:basedOn w:val="a"/>
    <w:link w:val="a8"/>
    <w:uiPriority w:val="99"/>
    <w:unhideWhenUsed/>
    <w:rsid w:val="00586E81"/>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586E81"/>
  </w:style>
  <w:style w:type="paragraph" w:styleId="a9">
    <w:name w:val="footer"/>
    <w:basedOn w:val="a"/>
    <w:link w:val="aa"/>
    <w:uiPriority w:val="99"/>
    <w:unhideWhenUsed/>
    <w:rsid w:val="00586E81"/>
    <w:pPr>
      <w:tabs>
        <w:tab w:val="center" w:pos="4677"/>
        <w:tab w:val="right" w:pos="9355"/>
      </w:tabs>
      <w:spacing w:after="0" w:line="240" w:lineRule="auto"/>
    </w:pPr>
  </w:style>
  <w:style w:type="character" w:customStyle="1" w:styleId="aa">
    <w:name w:val="Нижній колонтитул Знак"/>
    <w:basedOn w:val="a0"/>
    <w:link w:val="a9"/>
    <w:uiPriority w:val="99"/>
    <w:rsid w:val="00586E81"/>
  </w:style>
  <w:style w:type="table" w:styleId="ab">
    <w:name w:val="Table Grid"/>
    <w:basedOn w:val="a1"/>
    <w:uiPriority w:val="39"/>
    <w:rsid w:val="00364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32142"/>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232142"/>
    <w:rPr>
      <w:rFonts w:ascii="Segoe UI" w:hAnsi="Segoe UI" w:cs="Segoe UI"/>
      <w:sz w:val="18"/>
      <w:szCs w:val="18"/>
    </w:rPr>
  </w:style>
  <w:style w:type="character" w:customStyle="1" w:styleId="rvts9">
    <w:name w:val="rvts9"/>
    <w:rsid w:val="00D43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218292">
      <w:bodyDiv w:val="1"/>
      <w:marLeft w:val="0"/>
      <w:marRight w:val="0"/>
      <w:marTop w:val="0"/>
      <w:marBottom w:val="0"/>
      <w:divBdr>
        <w:top w:val="none" w:sz="0" w:space="0" w:color="auto"/>
        <w:left w:val="none" w:sz="0" w:space="0" w:color="auto"/>
        <w:bottom w:val="none" w:sz="0" w:space="0" w:color="auto"/>
        <w:right w:val="none" w:sz="0" w:space="0" w:color="auto"/>
      </w:divBdr>
    </w:div>
    <w:div w:id="451022938">
      <w:bodyDiv w:val="1"/>
      <w:marLeft w:val="0"/>
      <w:marRight w:val="0"/>
      <w:marTop w:val="0"/>
      <w:marBottom w:val="0"/>
      <w:divBdr>
        <w:top w:val="none" w:sz="0" w:space="0" w:color="auto"/>
        <w:left w:val="none" w:sz="0" w:space="0" w:color="auto"/>
        <w:bottom w:val="none" w:sz="0" w:space="0" w:color="auto"/>
        <w:right w:val="none" w:sz="0" w:space="0" w:color="auto"/>
      </w:divBdr>
    </w:div>
    <w:div w:id="658768807">
      <w:bodyDiv w:val="1"/>
      <w:marLeft w:val="0"/>
      <w:marRight w:val="0"/>
      <w:marTop w:val="0"/>
      <w:marBottom w:val="0"/>
      <w:divBdr>
        <w:top w:val="none" w:sz="0" w:space="0" w:color="auto"/>
        <w:left w:val="none" w:sz="0" w:space="0" w:color="auto"/>
        <w:bottom w:val="none" w:sz="0" w:space="0" w:color="auto"/>
        <w:right w:val="none" w:sz="0" w:space="0" w:color="auto"/>
      </w:divBdr>
    </w:div>
    <w:div w:id="730540955">
      <w:bodyDiv w:val="1"/>
      <w:marLeft w:val="0"/>
      <w:marRight w:val="0"/>
      <w:marTop w:val="0"/>
      <w:marBottom w:val="0"/>
      <w:divBdr>
        <w:top w:val="none" w:sz="0" w:space="0" w:color="auto"/>
        <w:left w:val="none" w:sz="0" w:space="0" w:color="auto"/>
        <w:bottom w:val="none" w:sz="0" w:space="0" w:color="auto"/>
        <w:right w:val="none" w:sz="0" w:space="0" w:color="auto"/>
      </w:divBdr>
    </w:div>
    <w:div w:id="873618094">
      <w:bodyDiv w:val="1"/>
      <w:marLeft w:val="0"/>
      <w:marRight w:val="0"/>
      <w:marTop w:val="0"/>
      <w:marBottom w:val="0"/>
      <w:divBdr>
        <w:top w:val="none" w:sz="0" w:space="0" w:color="auto"/>
        <w:left w:val="none" w:sz="0" w:space="0" w:color="auto"/>
        <w:bottom w:val="none" w:sz="0" w:space="0" w:color="auto"/>
        <w:right w:val="none" w:sz="0" w:space="0" w:color="auto"/>
      </w:divBdr>
    </w:div>
    <w:div w:id="1027830950">
      <w:bodyDiv w:val="1"/>
      <w:marLeft w:val="0"/>
      <w:marRight w:val="0"/>
      <w:marTop w:val="0"/>
      <w:marBottom w:val="0"/>
      <w:divBdr>
        <w:top w:val="none" w:sz="0" w:space="0" w:color="auto"/>
        <w:left w:val="none" w:sz="0" w:space="0" w:color="auto"/>
        <w:bottom w:val="none" w:sz="0" w:space="0" w:color="auto"/>
        <w:right w:val="none" w:sz="0" w:space="0" w:color="auto"/>
      </w:divBdr>
    </w:div>
    <w:div w:id="1080104576">
      <w:bodyDiv w:val="1"/>
      <w:marLeft w:val="0"/>
      <w:marRight w:val="0"/>
      <w:marTop w:val="0"/>
      <w:marBottom w:val="0"/>
      <w:divBdr>
        <w:top w:val="none" w:sz="0" w:space="0" w:color="auto"/>
        <w:left w:val="none" w:sz="0" w:space="0" w:color="auto"/>
        <w:bottom w:val="none" w:sz="0" w:space="0" w:color="auto"/>
        <w:right w:val="none" w:sz="0" w:space="0" w:color="auto"/>
      </w:divBdr>
    </w:div>
    <w:div w:id="1218322950">
      <w:bodyDiv w:val="1"/>
      <w:marLeft w:val="0"/>
      <w:marRight w:val="0"/>
      <w:marTop w:val="0"/>
      <w:marBottom w:val="0"/>
      <w:divBdr>
        <w:top w:val="none" w:sz="0" w:space="0" w:color="auto"/>
        <w:left w:val="none" w:sz="0" w:space="0" w:color="auto"/>
        <w:bottom w:val="none" w:sz="0" w:space="0" w:color="auto"/>
        <w:right w:val="none" w:sz="0" w:space="0" w:color="auto"/>
      </w:divBdr>
    </w:div>
    <w:div w:id="1225021157">
      <w:bodyDiv w:val="1"/>
      <w:marLeft w:val="0"/>
      <w:marRight w:val="0"/>
      <w:marTop w:val="0"/>
      <w:marBottom w:val="0"/>
      <w:divBdr>
        <w:top w:val="none" w:sz="0" w:space="0" w:color="auto"/>
        <w:left w:val="none" w:sz="0" w:space="0" w:color="auto"/>
        <w:bottom w:val="none" w:sz="0" w:space="0" w:color="auto"/>
        <w:right w:val="none" w:sz="0" w:space="0" w:color="auto"/>
      </w:divBdr>
    </w:div>
    <w:div w:id="1303577611">
      <w:bodyDiv w:val="1"/>
      <w:marLeft w:val="0"/>
      <w:marRight w:val="0"/>
      <w:marTop w:val="0"/>
      <w:marBottom w:val="0"/>
      <w:divBdr>
        <w:top w:val="none" w:sz="0" w:space="0" w:color="auto"/>
        <w:left w:val="none" w:sz="0" w:space="0" w:color="auto"/>
        <w:bottom w:val="none" w:sz="0" w:space="0" w:color="auto"/>
        <w:right w:val="none" w:sz="0" w:space="0" w:color="auto"/>
      </w:divBdr>
    </w:div>
    <w:div w:id="1557468310">
      <w:bodyDiv w:val="1"/>
      <w:marLeft w:val="0"/>
      <w:marRight w:val="0"/>
      <w:marTop w:val="0"/>
      <w:marBottom w:val="0"/>
      <w:divBdr>
        <w:top w:val="none" w:sz="0" w:space="0" w:color="auto"/>
        <w:left w:val="none" w:sz="0" w:space="0" w:color="auto"/>
        <w:bottom w:val="none" w:sz="0" w:space="0" w:color="auto"/>
        <w:right w:val="none" w:sz="0" w:space="0" w:color="auto"/>
      </w:divBdr>
    </w:div>
    <w:div w:id="1734155567">
      <w:bodyDiv w:val="1"/>
      <w:marLeft w:val="0"/>
      <w:marRight w:val="0"/>
      <w:marTop w:val="0"/>
      <w:marBottom w:val="0"/>
      <w:divBdr>
        <w:top w:val="none" w:sz="0" w:space="0" w:color="auto"/>
        <w:left w:val="none" w:sz="0" w:space="0" w:color="auto"/>
        <w:bottom w:val="none" w:sz="0" w:space="0" w:color="auto"/>
        <w:right w:val="none" w:sz="0" w:space="0" w:color="auto"/>
      </w:divBdr>
    </w:div>
    <w:div w:id="1861359857">
      <w:bodyDiv w:val="1"/>
      <w:marLeft w:val="0"/>
      <w:marRight w:val="0"/>
      <w:marTop w:val="0"/>
      <w:marBottom w:val="0"/>
      <w:divBdr>
        <w:top w:val="none" w:sz="0" w:space="0" w:color="auto"/>
        <w:left w:val="none" w:sz="0" w:space="0" w:color="auto"/>
        <w:bottom w:val="none" w:sz="0" w:space="0" w:color="auto"/>
        <w:right w:val="none" w:sz="0" w:space="0" w:color="auto"/>
      </w:divBdr>
    </w:div>
    <w:div w:id="1968198005">
      <w:bodyDiv w:val="1"/>
      <w:marLeft w:val="0"/>
      <w:marRight w:val="0"/>
      <w:marTop w:val="0"/>
      <w:marBottom w:val="0"/>
      <w:divBdr>
        <w:top w:val="none" w:sz="0" w:space="0" w:color="auto"/>
        <w:left w:val="none" w:sz="0" w:space="0" w:color="auto"/>
        <w:bottom w:val="none" w:sz="0" w:space="0" w:color="auto"/>
        <w:right w:val="none" w:sz="0" w:space="0" w:color="auto"/>
      </w:divBdr>
    </w:div>
    <w:div w:id="20095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F8E0E-4B92-4F78-A8AC-E7F6C992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7</Pages>
  <Words>9861</Words>
  <Characters>5621</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31</cp:revision>
  <cp:lastPrinted>2024-01-16T09:55:00Z</cp:lastPrinted>
  <dcterms:created xsi:type="dcterms:W3CDTF">2024-01-15T11:58:00Z</dcterms:created>
  <dcterms:modified xsi:type="dcterms:W3CDTF">2024-05-15T11:25:00Z</dcterms:modified>
</cp:coreProperties>
</file>