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F2EE9" w14:textId="77777777" w:rsidR="0011570C" w:rsidRPr="001F2E2A" w:rsidRDefault="00A72B0D" w:rsidP="00DD78DB">
      <w:pPr>
        <w:spacing w:after="0" w:line="240" w:lineRule="auto"/>
        <w:jc w:val="center"/>
        <w:rPr>
          <w:rFonts w:ascii="Times New Roman" w:eastAsia="Times New Roman" w:hAnsi="Times New Roman" w:cs="Times New Roman"/>
          <w:b/>
          <w:lang w:eastAsia="uk-UA"/>
        </w:rPr>
      </w:pPr>
      <w:r w:rsidRPr="009F7418">
        <w:rPr>
          <w:rFonts w:ascii="Times New Roman" w:hAnsi="Times New Roman" w:cs="Times New Roman"/>
          <w:b/>
          <w:bCs/>
        </w:rPr>
        <w:t>Узагальнені зауваження та пропозиції до про</w:t>
      </w:r>
      <w:r w:rsidR="003B7D03" w:rsidRPr="009F7418">
        <w:rPr>
          <w:rFonts w:ascii="Times New Roman" w:hAnsi="Times New Roman" w:cs="Times New Roman"/>
          <w:b/>
          <w:bCs/>
        </w:rPr>
        <w:t>є</w:t>
      </w:r>
      <w:r w:rsidRPr="009F7418">
        <w:rPr>
          <w:rFonts w:ascii="Times New Roman" w:hAnsi="Times New Roman" w:cs="Times New Roman"/>
          <w:b/>
          <w:bCs/>
        </w:rPr>
        <w:t xml:space="preserve">кту рішення НКРЕКП, </w:t>
      </w:r>
      <w:r w:rsidR="00DB5012" w:rsidRPr="00DB5012">
        <w:rPr>
          <w:rFonts w:ascii="Times New Roman" w:hAnsi="Times New Roman" w:cs="Times New Roman"/>
          <w:b/>
          <w:bCs/>
        </w:rPr>
        <w:t xml:space="preserve">що має ознаки регуляторного </w:t>
      </w:r>
      <w:proofErr w:type="spellStart"/>
      <w:r w:rsidR="00DB5012" w:rsidRPr="00DB5012">
        <w:rPr>
          <w:rFonts w:ascii="Times New Roman" w:hAnsi="Times New Roman" w:cs="Times New Roman"/>
          <w:b/>
          <w:bCs/>
        </w:rPr>
        <w:t>акта</w:t>
      </w:r>
      <w:proofErr w:type="spellEnd"/>
      <w:r w:rsidR="00DB5012" w:rsidRPr="00DB5012">
        <w:rPr>
          <w:rFonts w:ascii="Times New Roman" w:hAnsi="Times New Roman" w:cs="Times New Roman"/>
          <w:b/>
          <w:bCs/>
        </w:rPr>
        <w:t>, –</w:t>
      </w:r>
      <w:r w:rsidR="00BC626E">
        <w:rPr>
          <w:rFonts w:ascii="Times New Roman" w:hAnsi="Times New Roman" w:cs="Times New Roman"/>
          <w:b/>
          <w:bCs/>
        </w:rPr>
        <w:br/>
      </w:r>
      <w:r w:rsidR="00DB5012" w:rsidRPr="00DB5012">
        <w:rPr>
          <w:rFonts w:ascii="Times New Roman" w:hAnsi="Times New Roman" w:cs="Times New Roman"/>
          <w:b/>
          <w:bCs/>
        </w:rPr>
        <w:t xml:space="preserve"> постанови НКРЕКП «Про </w:t>
      </w:r>
      <w:r w:rsidR="00E42332">
        <w:rPr>
          <w:rFonts w:ascii="Times New Roman" w:hAnsi="Times New Roman" w:cs="Times New Roman"/>
          <w:b/>
          <w:bCs/>
        </w:rPr>
        <w:t>внесення</w:t>
      </w:r>
      <w:r w:rsidR="00DB5012" w:rsidRPr="00DB5012">
        <w:rPr>
          <w:rFonts w:ascii="Times New Roman" w:hAnsi="Times New Roman" w:cs="Times New Roman"/>
          <w:b/>
          <w:bCs/>
        </w:rPr>
        <w:t xml:space="preserve"> </w:t>
      </w:r>
      <w:r w:rsidR="00E42332">
        <w:rPr>
          <w:rFonts w:ascii="Times New Roman" w:hAnsi="Times New Roman" w:cs="Times New Roman"/>
          <w:b/>
          <w:bCs/>
        </w:rPr>
        <w:t>з</w:t>
      </w:r>
      <w:r w:rsidR="00DB5012" w:rsidRPr="00DB5012">
        <w:rPr>
          <w:rFonts w:ascii="Times New Roman" w:hAnsi="Times New Roman" w:cs="Times New Roman"/>
          <w:b/>
          <w:bCs/>
        </w:rPr>
        <w:t>мін до Правил роздрібного ринку електричної енергії»</w:t>
      </w:r>
      <w:r w:rsidR="00C773B6" w:rsidRPr="009F7418">
        <w:rPr>
          <w:rFonts w:ascii="Times New Roman" w:eastAsia="Times New Roman" w:hAnsi="Times New Roman" w:cs="Times New Roman"/>
          <w:b/>
          <w:lang w:eastAsia="uk-UA"/>
        </w:rPr>
        <w:t>,</w:t>
      </w:r>
      <w:r w:rsidR="00BC626E">
        <w:rPr>
          <w:rFonts w:ascii="Times New Roman" w:eastAsia="Times New Roman" w:hAnsi="Times New Roman" w:cs="Times New Roman"/>
          <w:b/>
          <w:lang w:eastAsia="uk-UA"/>
        </w:rPr>
        <w:br/>
      </w:r>
      <w:r w:rsidR="0011570C" w:rsidRPr="009F7418">
        <w:rPr>
          <w:rFonts w:ascii="Times New Roman" w:hAnsi="Times New Roman" w:cs="Times New Roman"/>
          <w:b/>
          <w:shd w:val="clear" w:color="auto" w:fill="FFFFFF"/>
        </w:rPr>
        <w:t xml:space="preserve">які були отримані від юридичних осіб, їх об'єднань та інших заінтересованих осіб </w:t>
      </w:r>
      <w:r w:rsidR="00C773B6" w:rsidRPr="009F7418">
        <w:rPr>
          <w:rFonts w:ascii="Times New Roman" w:hAnsi="Times New Roman" w:cs="Times New Roman"/>
          <w:b/>
        </w:rPr>
        <w:t xml:space="preserve">у період з </w:t>
      </w:r>
      <w:r w:rsidR="00E42332">
        <w:rPr>
          <w:rFonts w:ascii="Times New Roman" w:hAnsi="Times New Roman" w:cs="Times New Roman"/>
          <w:b/>
        </w:rPr>
        <w:t>11</w:t>
      </w:r>
      <w:r w:rsidR="00B054EA" w:rsidRPr="001F2E2A">
        <w:rPr>
          <w:rFonts w:ascii="Times New Roman" w:hAnsi="Times New Roman" w:cs="Times New Roman"/>
          <w:b/>
        </w:rPr>
        <w:t>.</w:t>
      </w:r>
      <w:r w:rsidR="00E42332">
        <w:rPr>
          <w:rFonts w:ascii="Times New Roman" w:hAnsi="Times New Roman" w:cs="Times New Roman"/>
          <w:b/>
        </w:rPr>
        <w:t>03</w:t>
      </w:r>
      <w:r w:rsidR="00DB5012" w:rsidRPr="001F2E2A">
        <w:rPr>
          <w:rFonts w:ascii="Times New Roman" w:hAnsi="Times New Roman" w:cs="Times New Roman"/>
          <w:b/>
        </w:rPr>
        <w:t>.20</w:t>
      </w:r>
      <w:r w:rsidR="00E42332">
        <w:rPr>
          <w:rFonts w:ascii="Times New Roman" w:hAnsi="Times New Roman" w:cs="Times New Roman"/>
          <w:b/>
        </w:rPr>
        <w:t>26</w:t>
      </w:r>
      <w:r w:rsidR="00B054EA" w:rsidRPr="001F2E2A">
        <w:rPr>
          <w:rFonts w:ascii="Times New Roman" w:hAnsi="Times New Roman" w:cs="Times New Roman"/>
          <w:b/>
        </w:rPr>
        <w:t xml:space="preserve"> по </w:t>
      </w:r>
      <w:r w:rsidR="00E42332">
        <w:rPr>
          <w:rFonts w:ascii="Times New Roman" w:hAnsi="Times New Roman" w:cs="Times New Roman"/>
          <w:b/>
        </w:rPr>
        <w:t>29</w:t>
      </w:r>
      <w:r w:rsidR="00DB5012" w:rsidRPr="001F2E2A">
        <w:rPr>
          <w:rFonts w:ascii="Times New Roman" w:hAnsi="Times New Roman" w:cs="Times New Roman"/>
          <w:b/>
        </w:rPr>
        <w:t>.0</w:t>
      </w:r>
      <w:r w:rsidR="00E42332">
        <w:rPr>
          <w:rFonts w:ascii="Times New Roman" w:hAnsi="Times New Roman" w:cs="Times New Roman"/>
          <w:b/>
        </w:rPr>
        <w:t>3</w:t>
      </w:r>
      <w:r w:rsidR="00DB5012" w:rsidRPr="001F2E2A">
        <w:rPr>
          <w:rFonts w:ascii="Times New Roman" w:hAnsi="Times New Roman" w:cs="Times New Roman"/>
          <w:b/>
        </w:rPr>
        <w:t>.202</w:t>
      </w:r>
      <w:r w:rsidR="00E42332">
        <w:rPr>
          <w:rFonts w:ascii="Times New Roman" w:hAnsi="Times New Roman" w:cs="Times New Roman"/>
          <w:b/>
        </w:rPr>
        <w:t>6</w:t>
      </w:r>
    </w:p>
    <w:p w14:paraId="30B769A0" w14:textId="77777777" w:rsidR="0011570C" w:rsidRPr="00BC626E" w:rsidRDefault="0011570C" w:rsidP="0011570C">
      <w:pPr>
        <w:tabs>
          <w:tab w:val="left" w:pos="709"/>
          <w:tab w:val="left" w:pos="4536"/>
          <w:tab w:val="left" w:pos="8364"/>
        </w:tabs>
        <w:spacing w:after="0"/>
        <w:jc w:val="center"/>
        <w:rPr>
          <w:rFonts w:ascii="Times New Roman" w:hAnsi="Times New Roman" w:cs="Times New Roman"/>
          <w:b/>
          <w:sz w:val="16"/>
          <w:szCs w:val="16"/>
        </w:rPr>
      </w:pPr>
    </w:p>
    <w:p w14:paraId="075BF5D2" w14:textId="77777777" w:rsidR="00D20D7F" w:rsidRPr="009F7418" w:rsidRDefault="00F63D31" w:rsidP="00BC626E">
      <w:pPr>
        <w:spacing w:after="0"/>
        <w:ind w:firstLine="567"/>
        <w:jc w:val="both"/>
        <w:rPr>
          <w:rFonts w:ascii="Times New Roman" w:hAnsi="Times New Roman" w:cs="Times New Roman"/>
        </w:rPr>
      </w:pPr>
      <w:r w:rsidRPr="009F7418">
        <w:rPr>
          <w:rFonts w:ascii="Times New Roman" w:hAnsi="Times New Roman" w:cs="Times New Roman"/>
        </w:rPr>
        <w:t xml:space="preserve">Обґрунтуванням до проєкту постанови НКРЕКП </w:t>
      </w:r>
      <w:r w:rsidR="00C773B6" w:rsidRPr="009F7418">
        <w:rPr>
          <w:rFonts w:ascii="Times New Roman" w:hAnsi="Times New Roman" w:cs="Times New Roman"/>
        </w:rPr>
        <w:t>«</w:t>
      </w:r>
      <w:r w:rsidR="00DB5012" w:rsidRPr="00DB5012">
        <w:rPr>
          <w:rFonts w:ascii="Times New Roman" w:hAnsi="Times New Roman" w:cs="Times New Roman"/>
        </w:rPr>
        <w:t xml:space="preserve">Про </w:t>
      </w:r>
      <w:r w:rsidR="00E42332">
        <w:rPr>
          <w:rFonts w:ascii="Times New Roman" w:hAnsi="Times New Roman" w:cs="Times New Roman"/>
        </w:rPr>
        <w:t>внесення</w:t>
      </w:r>
      <w:r w:rsidR="00DB5012" w:rsidRPr="00DB5012">
        <w:rPr>
          <w:rFonts w:ascii="Times New Roman" w:hAnsi="Times New Roman" w:cs="Times New Roman"/>
        </w:rPr>
        <w:t xml:space="preserve"> </w:t>
      </w:r>
      <w:r w:rsidR="00E42332">
        <w:rPr>
          <w:rFonts w:ascii="Times New Roman" w:hAnsi="Times New Roman" w:cs="Times New Roman"/>
        </w:rPr>
        <w:t>з</w:t>
      </w:r>
      <w:r w:rsidR="00DB5012" w:rsidRPr="00DB5012">
        <w:rPr>
          <w:rFonts w:ascii="Times New Roman" w:hAnsi="Times New Roman" w:cs="Times New Roman"/>
        </w:rPr>
        <w:t>мін до Правил роздрібного ринку електричної енергії</w:t>
      </w:r>
      <w:r w:rsidR="00C773B6" w:rsidRPr="009F7418">
        <w:rPr>
          <w:rFonts w:ascii="Times New Roman" w:hAnsi="Times New Roman" w:cs="Times New Roman"/>
        </w:rPr>
        <w:t>»</w:t>
      </w:r>
      <w:r w:rsidRPr="009F7418">
        <w:rPr>
          <w:rFonts w:ascii="Times New Roman" w:hAnsi="Times New Roman" w:cs="Times New Roman"/>
        </w:rPr>
        <w:t xml:space="preserve"> (далі – Проєкт постанови) передбачено, що Проєкт постанови розроблено з метою</w:t>
      </w:r>
      <w:r w:rsidR="00DB5012">
        <w:rPr>
          <w:rFonts w:ascii="Times New Roman" w:hAnsi="Times New Roman" w:cs="Times New Roman"/>
        </w:rPr>
        <w:t xml:space="preserve"> </w:t>
      </w:r>
      <w:r w:rsidR="00DB5012" w:rsidRPr="00DB5012">
        <w:rPr>
          <w:rFonts w:ascii="Times New Roman" w:hAnsi="Times New Roman" w:cs="Times New Roman"/>
        </w:rPr>
        <w:t>вдосконалення нор</w:t>
      </w:r>
      <w:r w:rsidR="00DB5012">
        <w:rPr>
          <w:rFonts w:ascii="Times New Roman" w:hAnsi="Times New Roman" w:cs="Times New Roman"/>
        </w:rPr>
        <w:t xml:space="preserve">м Правил роздрібного ринку </w:t>
      </w:r>
      <w:r w:rsidR="00BC626E" w:rsidRPr="00BC626E">
        <w:rPr>
          <w:rFonts w:ascii="Times New Roman" w:hAnsi="Times New Roman" w:cs="Times New Roman"/>
        </w:rPr>
        <w:t>електричної енергії, затверджен</w:t>
      </w:r>
      <w:r w:rsidR="00BC626E">
        <w:rPr>
          <w:rFonts w:ascii="Times New Roman" w:hAnsi="Times New Roman" w:cs="Times New Roman"/>
        </w:rPr>
        <w:t xml:space="preserve">их </w:t>
      </w:r>
      <w:r w:rsidR="00BC626E" w:rsidRPr="00BC626E">
        <w:rPr>
          <w:rFonts w:ascii="Times New Roman" w:hAnsi="Times New Roman" w:cs="Times New Roman"/>
        </w:rPr>
        <w:t xml:space="preserve">постановою НКРЕКП від 14.03.2018 № 312 </w:t>
      </w:r>
      <w:r w:rsidR="00BC626E">
        <w:rPr>
          <w:rFonts w:ascii="Times New Roman" w:hAnsi="Times New Roman" w:cs="Times New Roman"/>
        </w:rPr>
        <w:t xml:space="preserve">(далі – Правила), </w:t>
      </w:r>
      <w:r w:rsidR="00E42332" w:rsidRPr="00E42332">
        <w:rPr>
          <w:rFonts w:ascii="Times New Roman" w:hAnsi="Times New Roman" w:cs="Times New Roman"/>
        </w:rPr>
        <w:t>щодо посилення відповідальності споживачів за несанкціонований відбір електричної енергії, а також спрощення процедури адміністрування випадків несанкціонованого відбору електричної енергії</w:t>
      </w:r>
      <w:r w:rsidR="00DB5012" w:rsidRPr="00851D7C">
        <w:rPr>
          <w:rFonts w:ascii="Times New Roman" w:hAnsi="Times New Roman" w:cs="Times New Roman"/>
        </w:rPr>
        <w:t>.</w:t>
      </w:r>
      <w:r w:rsidR="00D20D7F" w:rsidRPr="00851D7C">
        <w:rPr>
          <w:rFonts w:ascii="Times New Roman" w:hAnsi="Times New Roman" w:cs="Times New Roman"/>
        </w:rPr>
        <w:t xml:space="preserve"> Враховуючи викладене, зауваження та пропозиції приймалися лише щодо вказаних норм Правил, які охоплює </w:t>
      </w:r>
      <w:r w:rsidR="00BC626E" w:rsidRPr="00851D7C">
        <w:rPr>
          <w:rFonts w:ascii="Times New Roman" w:hAnsi="Times New Roman" w:cs="Times New Roman"/>
        </w:rPr>
        <w:t>П</w:t>
      </w:r>
      <w:r w:rsidR="00D20D7F" w:rsidRPr="00851D7C">
        <w:rPr>
          <w:rFonts w:ascii="Times New Roman" w:hAnsi="Times New Roman" w:cs="Times New Roman"/>
        </w:rPr>
        <w:t>роєкт постанови. Пропозиції до інших норм Правил, які не охоплює проєкт постанови, фізичні та юридичних особи, їх об’єднання матимуть можливість надати при внесенні змін до відповідних норм (аспектів) Правил.</w:t>
      </w:r>
    </w:p>
    <w:p w14:paraId="6DF232D5" w14:textId="77777777" w:rsidR="0011570C" w:rsidRPr="009F7418" w:rsidRDefault="0011570C" w:rsidP="0011570C">
      <w:pPr>
        <w:spacing w:after="0"/>
        <w:ind w:firstLine="567"/>
        <w:jc w:val="both"/>
        <w:rPr>
          <w:rFonts w:ascii="Times New Roman" w:hAnsi="Times New Roman" w:cs="Times New Roman"/>
        </w:rPr>
      </w:pPr>
      <w:r w:rsidRPr="009F7418">
        <w:rPr>
          <w:rFonts w:ascii="Times New Roman" w:hAnsi="Times New Roman" w:cs="Times New Roman"/>
        </w:rPr>
        <w:t>* - зміни виділені за принципом:</w:t>
      </w:r>
    </w:p>
    <w:p w14:paraId="7F950265" w14:textId="77777777" w:rsidR="0011570C" w:rsidRPr="009F7418" w:rsidRDefault="0011570C" w:rsidP="0011570C">
      <w:pPr>
        <w:spacing w:after="0"/>
        <w:ind w:firstLine="567"/>
        <w:jc w:val="both"/>
        <w:rPr>
          <w:rFonts w:ascii="Times New Roman" w:hAnsi="Times New Roman" w:cs="Times New Roman"/>
        </w:rPr>
      </w:pPr>
      <w:r w:rsidRPr="009F7418">
        <w:rPr>
          <w:rFonts w:ascii="Times New Roman" w:hAnsi="Times New Roman" w:cs="Times New Roman"/>
        </w:rPr>
        <w:t xml:space="preserve">те, що підлягає виключенню – </w:t>
      </w:r>
      <w:r w:rsidRPr="009F7418">
        <w:rPr>
          <w:rFonts w:ascii="Times New Roman" w:hAnsi="Times New Roman" w:cs="Times New Roman"/>
          <w:b/>
          <w:i/>
          <w:strike/>
          <w:color w:val="FF0000"/>
        </w:rPr>
        <w:t>курсивом</w:t>
      </w:r>
      <w:r w:rsidRPr="009F7418">
        <w:rPr>
          <w:rFonts w:ascii="Times New Roman" w:hAnsi="Times New Roman" w:cs="Times New Roman"/>
        </w:rPr>
        <w:t>;</w:t>
      </w:r>
    </w:p>
    <w:p w14:paraId="1289E7FC" w14:textId="77777777" w:rsidR="0011570C" w:rsidRPr="009F7418" w:rsidRDefault="0011570C" w:rsidP="0011570C">
      <w:pPr>
        <w:spacing w:after="0"/>
        <w:ind w:firstLine="567"/>
        <w:jc w:val="both"/>
        <w:rPr>
          <w:rFonts w:ascii="Times New Roman" w:hAnsi="Times New Roman" w:cs="Times New Roman"/>
        </w:rPr>
      </w:pPr>
      <w:r w:rsidRPr="009F7418">
        <w:rPr>
          <w:rFonts w:ascii="Times New Roman" w:hAnsi="Times New Roman" w:cs="Times New Roman"/>
        </w:rPr>
        <w:t>новий текс</w:t>
      </w:r>
      <w:r w:rsidR="006F4B8A" w:rsidRPr="009F7418">
        <w:rPr>
          <w:rFonts w:ascii="Times New Roman" w:hAnsi="Times New Roman" w:cs="Times New Roman"/>
        </w:rPr>
        <w:t>т</w:t>
      </w:r>
      <w:r w:rsidRPr="009F7418">
        <w:rPr>
          <w:rFonts w:ascii="Times New Roman" w:hAnsi="Times New Roman" w:cs="Times New Roman"/>
        </w:rPr>
        <w:t xml:space="preserve"> редакції проєкту – </w:t>
      </w:r>
      <w:r w:rsidRPr="009F7418">
        <w:rPr>
          <w:rFonts w:ascii="Times New Roman" w:hAnsi="Times New Roman" w:cs="Times New Roman"/>
          <w:b/>
          <w:color w:val="0070C0"/>
        </w:rPr>
        <w:t>напівжирним шрифтом</w:t>
      </w:r>
      <w:r w:rsidRPr="009F7418">
        <w:rPr>
          <w:rFonts w:ascii="Times New Roman" w:hAnsi="Times New Roman" w:cs="Times New Roman"/>
        </w:rPr>
        <w:t>;</w:t>
      </w:r>
      <w:r w:rsidR="00992B54" w:rsidRPr="009F7418">
        <w:rPr>
          <w:rFonts w:ascii="Times New Roman" w:hAnsi="Times New Roman" w:cs="Times New Roman"/>
        </w:rPr>
        <w:t xml:space="preserve"> </w:t>
      </w:r>
    </w:p>
    <w:p w14:paraId="4F957BCC" w14:textId="77777777" w:rsidR="0011570C" w:rsidRPr="009F7418" w:rsidRDefault="0011570C" w:rsidP="0011570C">
      <w:pPr>
        <w:spacing w:after="0"/>
        <w:ind w:firstLine="567"/>
        <w:jc w:val="both"/>
        <w:rPr>
          <w:rFonts w:ascii="Times New Roman" w:hAnsi="Times New Roman" w:cs="Times New Roman"/>
        </w:rPr>
      </w:pPr>
      <w:r w:rsidRPr="009F7418">
        <w:rPr>
          <w:rFonts w:ascii="Times New Roman" w:hAnsi="Times New Roman" w:cs="Times New Roman"/>
        </w:rPr>
        <w:t>новий текс</w:t>
      </w:r>
      <w:r w:rsidR="006F4B8A" w:rsidRPr="009F7418">
        <w:rPr>
          <w:rFonts w:ascii="Times New Roman" w:hAnsi="Times New Roman" w:cs="Times New Roman"/>
        </w:rPr>
        <w:t>т</w:t>
      </w:r>
      <w:r w:rsidRPr="009F7418">
        <w:rPr>
          <w:rFonts w:ascii="Times New Roman" w:hAnsi="Times New Roman" w:cs="Times New Roman"/>
        </w:rPr>
        <w:t xml:space="preserve"> редакції пропозицій - </w:t>
      </w:r>
      <w:r w:rsidRPr="009F7418">
        <w:rPr>
          <w:rFonts w:ascii="Times New Roman" w:hAnsi="Times New Roman" w:cs="Times New Roman"/>
          <w:b/>
          <w:color w:val="7030A0"/>
        </w:rPr>
        <w:t>напівжирним шрифтом</w:t>
      </w:r>
      <w:r w:rsidR="007D598D" w:rsidRPr="009F7418">
        <w:rPr>
          <w:rFonts w:ascii="Times New Roman" w:hAnsi="Times New Roman" w:cs="Times New Roman"/>
          <w:bCs/>
        </w:rPr>
        <w:t>;</w:t>
      </w:r>
      <w:r w:rsidR="00666ACA" w:rsidRPr="009F7418">
        <w:rPr>
          <w:rFonts w:ascii="Times New Roman" w:hAnsi="Times New Roman" w:cs="Times New Roman"/>
          <w:bCs/>
        </w:rPr>
        <w:t xml:space="preserve"> </w:t>
      </w:r>
      <w:r w:rsidR="00666ACA" w:rsidRPr="009F7418">
        <w:rPr>
          <w:rFonts w:ascii="Times New Roman" w:hAnsi="Times New Roman" w:cs="Times New Roman"/>
          <w:bCs/>
          <w:strike/>
        </w:rPr>
        <w:t xml:space="preserve"> </w:t>
      </w:r>
    </w:p>
    <w:p w14:paraId="34BB255D" w14:textId="77777777" w:rsidR="0011570C" w:rsidRPr="009F7418" w:rsidRDefault="0011570C" w:rsidP="0011570C">
      <w:pPr>
        <w:spacing w:after="0"/>
        <w:ind w:firstLine="567"/>
        <w:jc w:val="both"/>
        <w:rPr>
          <w:rFonts w:ascii="Times New Roman" w:hAnsi="Times New Roman" w:cs="Times New Roman"/>
          <w:b/>
        </w:rPr>
      </w:pPr>
      <w:r w:rsidRPr="009F7418">
        <w:rPr>
          <w:rFonts w:ascii="Times New Roman" w:hAnsi="Times New Roman" w:cs="Times New Roman"/>
        </w:rPr>
        <w:t xml:space="preserve">редакція за результатом отриманих пропозицій– </w:t>
      </w:r>
      <w:r w:rsidRPr="009F7418">
        <w:rPr>
          <w:rFonts w:ascii="Times New Roman" w:hAnsi="Times New Roman" w:cs="Times New Roman"/>
          <w:b/>
          <w:color w:val="00B050"/>
        </w:rPr>
        <w:t>жирним</w:t>
      </w:r>
      <w:r w:rsidRPr="009F7418">
        <w:rPr>
          <w:rFonts w:ascii="Times New Roman" w:hAnsi="Times New Roman" w:cs="Times New Roman"/>
          <w:b/>
        </w:rPr>
        <w:t xml:space="preserve"> </w:t>
      </w:r>
      <w:r w:rsidRPr="009F7418">
        <w:rPr>
          <w:rFonts w:ascii="Times New Roman" w:hAnsi="Times New Roman" w:cs="Times New Roman"/>
          <w:b/>
          <w:color w:val="00B050"/>
        </w:rPr>
        <w:t>шрифтом та виділені зеленим кольором.</w:t>
      </w:r>
    </w:p>
    <w:p w14:paraId="0A953BFA" w14:textId="77777777" w:rsidR="0011570C" w:rsidRPr="009F7418" w:rsidRDefault="0011570C" w:rsidP="0011570C">
      <w:pPr>
        <w:spacing w:after="0"/>
        <w:ind w:firstLine="567"/>
        <w:jc w:val="both"/>
        <w:rPr>
          <w:rFonts w:ascii="Times New Roman" w:hAnsi="Times New Roman" w:cs="Times New Roman"/>
          <w:highlight w:val="cyan"/>
        </w:rPr>
      </w:pPr>
    </w:p>
    <w:tbl>
      <w:tblPr>
        <w:tblStyle w:val="a3"/>
        <w:tblW w:w="15304" w:type="dxa"/>
        <w:tblLayout w:type="fixed"/>
        <w:tblLook w:val="04A0" w:firstRow="1" w:lastRow="0" w:firstColumn="1" w:lastColumn="0" w:noHBand="0" w:noVBand="1"/>
      </w:tblPr>
      <w:tblGrid>
        <w:gridCol w:w="3826"/>
        <w:gridCol w:w="3826"/>
        <w:gridCol w:w="3826"/>
        <w:gridCol w:w="3826"/>
      </w:tblGrid>
      <w:tr w:rsidR="0011570C" w:rsidRPr="002F78E8" w14:paraId="6D2A186E" w14:textId="77777777" w:rsidTr="00851D7C">
        <w:trPr>
          <w:trHeight w:val="20"/>
        </w:trPr>
        <w:tc>
          <w:tcPr>
            <w:tcW w:w="3826" w:type="dxa"/>
          </w:tcPr>
          <w:p w14:paraId="1A2A9B79" w14:textId="77777777" w:rsidR="0011570C" w:rsidRPr="00AC6EB7" w:rsidRDefault="00A72B0D" w:rsidP="00583369">
            <w:pPr>
              <w:jc w:val="center"/>
              <w:rPr>
                <w:rFonts w:ascii="Times New Roman" w:hAnsi="Times New Roman" w:cs="Times New Roman"/>
              </w:rPr>
            </w:pPr>
            <w:r w:rsidRPr="00AC6EB7">
              <w:rPr>
                <w:rFonts w:ascii="Times New Roman" w:hAnsi="Times New Roman" w:cs="Times New Roman"/>
                <w:b/>
              </w:rPr>
              <w:t>Редакція про</w:t>
            </w:r>
            <w:r w:rsidR="003B7D03" w:rsidRPr="00AC6EB7">
              <w:rPr>
                <w:rFonts w:ascii="Times New Roman" w:hAnsi="Times New Roman" w:cs="Times New Roman"/>
                <w:b/>
              </w:rPr>
              <w:t>є</w:t>
            </w:r>
            <w:r w:rsidRPr="00AC6EB7">
              <w:rPr>
                <w:rFonts w:ascii="Times New Roman" w:hAnsi="Times New Roman" w:cs="Times New Roman"/>
                <w:b/>
              </w:rPr>
              <w:t>кту рішення НКРЕКП</w:t>
            </w:r>
          </w:p>
          <w:p w14:paraId="6F9B2687" w14:textId="77777777" w:rsidR="0011570C" w:rsidRPr="00AC6EB7" w:rsidRDefault="0011570C" w:rsidP="00583369">
            <w:pPr>
              <w:jc w:val="center"/>
              <w:rPr>
                <w:rFonts w:ascii="Times New Roman" w:hAnsi="Times New Roman" w:cs="Times New Roman"/>
              </w:rPr>
            </w:pPr>
          </w:p>
        </w:tc>
        <w:tc>
          <w:tcPr>
            <w:tcW w:w="3826" w:type="dxa"/>
          </w:tcPr>
          <w:p w14:paraId="2E220460" w14:textId="77777777" w:rsidR="0011570C" w:rsidRPr="00AC6EB7" w:rsidRDefault="00A72B0D" w:rsidP="00583369">
            <w:pPr>
              <w:jc w:val="center"/>
              <w:rPr>
                <w:rFonts w:ascii="Times New Roman" w:hAnsi="Times New Roman" w:cs="Times New Roman"/>
              </w:rPr>
            </w:pPr>
            <w:r w:rsidRPr="00AC6EB7">
              <w:rPr>
                <w:rFonts w:ascii="Times New Roman" w:eastAsia="Calibri" w:hAnsi="Times New Roman" w:cs="Times New Roman"/>
                <w:b/>
              </w:rPr>
              <w:t>Зауваження та пропозиції до про</w:t>
            </w:r>
            <w:r w:rsidR="003B7D03" w:rsidRPr="00AC6EB7">
              <w:rPr>
                <w:rFonts w:ascii="Times New Roman" w:eastAsia="Calibri" w:hAnsi="Times New Roman" w:cs="Times New Roman"/>
                <w:b/>
              </w:rPr>
              <w:t>є</w:t>
            </w:r>
            <w:r w:rsidRPr="00AC6EB7">
              <w:rPr>
                <w:rFonts w:ascii="Times New Roman" w:eastAsia="Calibri" w:hAnsi="Times New Roman" w:cs="Times New Roman"/>
                <w:b/>
              </w:rPr>
              <w:t>кту рішення НКРЕКП</w:t>
            </w:r>
          </w:p>
        </w:tc>
        <w:tc>
          <w:tcPr>
            <w:tcW w:w="3826" w:type="dxa"/>
          </w:tcPr>
          <w:p w14:paraId="6A0EB01D" w14:textId="77777777" w:rsidR="0011570C" w:rsidRPr="00AC6EB7" w:rsidRDefault="0011570C" w:rsidP="00583369">
            <w:pPr>
              <w:jc w:val="center"/>
              <w:rPr>
                <w:rFonts w:ascii="Times New Roman" w:hAnsi="Times New Roman" w:cs="Times New Roman"/>
              </w:rPr>
            </w:pPr>
            <w:r w:rsidRPr="00AC6EB7">
              <w:rPr>
                <w:rFonts w:ascii="Times New Roman" w:eastAsia="Calibri" w:hAnsi="Times New Roman" w:cs="Times New Roman"/>
                <w:b/>
              </w:rPr>
              <w:t>Обґрунтування зауважень та пропозицій</w:t>
            </w:r>
          </w:p>
        </w:tc>
        <w:tc>
          <w:tcPr>
            <w:tcW w:w="3826" w:type="dxa"/>
          </w:tcPr>
          <w:p w14:paraId="50872F30" w14:textId="77777777" w:rsidR="0011570C" w:rsidRPr="00AC6EB7" w:rsidRDefault="00A72B0D" w:rsidP="00583369">
            <w:pPr>
              <w:jc w:val="center"/>
              <w:rPr>
                <w:rFonts w:ascii="Times New Roman" w:hAnsi="Times New Roman" w:cs="Times New Roman"/>
              </w:rPr>
            </w:pPr>
            <w:r w:rsidRPr="00AC6EB7">
              <w:rPr>
                <w:rFonts w:ascii="Times New Roman" w:eastAsia="Calibri" w:hAnsi="Times New Roman" w:cs="Times New Roman"/>
                <w:b/>
              </w:rPr>
              <w:t>Попередня позиція НКРЕКП щодо наданих зауважень та пропозицій з обґрунтуваннями щодо прийняття або відхилення</w:t>
            </w:r>
          </w:p>
        </w:tc>
      </w:tr>
      <w:tr w:rsidR="00851D7C" w:rsidRPr="002F78E8" w14:paraId="65AC85ED" w14:textId="77777777" w:rsidTr="00143A47">
        <w:trPr>
          <w:trHeight w:val="20"/>
        </w:trPr>
        <w:tc>
          <w:tcPr>
            <w:tcW w:w="15304" w:type="dxa"/>
            <w:gridSpan w:val="4"/>
          </w:tcPr>
          <w:p w14:paraId="538EF617" w14:textId="77777777" w:rsidR="00851D7C" w:rsidRPr="00AC6EB7" w:rsidRDefault="00851D7C" w:rsidP="003A71D7">
            <w:pPr>
              <w:jc w:val="center"/>
              <w:rPr>
                <w:rFonts w:ascii="Times New Roman" w:hAnsi="Times New Roman" w:cs="Times New Roman"/>
                <w:b/>
              </w:rPr>
            </w:pPr>
            <w:r w:rsidRPr="00AC6EB7">
              <w:rPr>
                <w:rFonts w:ascii="Times New Roman" w:hAnsi="Times New Roman" w:cs="Times New Roman"/>
                <w:b/>
              </w:rPr>
              <w:t xml:space="preserve">ПРАВИЛА РОЗДРІБНОГО РИНКУ ЕЛЕКТРИЧНОЇ ЕНЕРГІЇ, </w:t>
            </w:r>
          </w:p>
          <w:p w14:paraId="2E83B4E9" w14:textId="77777777" w:rsidR="00851D7C" w:rsidRPr="00851D7C" w:rsidRDefault="00851D7C" w:rsidP="003A71D7">
            <w:pPr>
              <w:jc w:val="center"/>
              <w:rPr>
                <w:rFonts w:ascii="Times New Roman" w:hAnsi="Times New Roman" w:cs="Times New Roman"/>
                <w:bCs/>
                <w:i/>
                <w:iCs/>
              </w:rPr>
            </w:pPr>
            <w:r w:rsidRPr="00851D7C">
              <w:rPr>
                <w:rFonts w:ascii="Times New Roman" w:hAnsi="Times New Roman" w:cs="Times New Roman"/>
                <w:bCs/>
                <w:i/>
                <w:iCs/>
              </w:rPr>
              <w:t>затверджені постановою НКРЕКП від 14.03.2018 № 312 (далі – ПРРЕЕ)</w:t>
            </w:r>
          </w:p>
          <w:p w14:paraId="6B4C357A" w14:textId="77777777" w:rsidR="00851D7C" w:rsidRPr="00851D7C" w:rsidRDefault="00851D7C" w:rsidP="00583369">
            <w:pPr>
              <w:jc w:val="center"/>
              <w:rPr>
                <w:rFonts w:ascii="Times New Roman" w:eastAsia="Calibri" w:hAnsi="Times New Roman" w:cs="Times New Roman"/>
                <w:b/>
                <w:sz w:val="16"/>
                <w:szCs w:val="16"/>
              </w:rPr>
            </w:pPr>
          </w:p>
        </w:tc>
      </w:tr>
      <w:tr w:rsidR="00851D7C" w:rsidRPr="002F78E8" w14:paraId="076D9A16" w14:textId="77777777" w:rsidTr="00031BB9">
        <w:trPr>
          <w:trHeight w:val="20"/>
        </w:trPr>
        <w:tc>
          <w:tcPr>
            <w:tcW w:w="15304" w:type="dxa"/>
            <w:gridSpan w:val="4"/>
          </w:tcPr>
          <w:p w14:paraId="30E35713" w14:textId="77777777" w:rsidR="00851D7C" w:rsidRPr="00AC6EB7" w:rsidRDefault="00851D7C" w:rsidP="003A71D7">
            <w:pPr>
              <w:jc w:val="center"/>
              <w:rPr>
                <w:rFonts w:ascii="Times New Roman" w:hAnsi="Times New Roman" w:cs="Times New Roman"/>
                <w:b/>
              </w:rPr>
            </w:pPr>
            <w:r w:rsidRPr="00AC6EB7">
              <w:rPr>
                <w:rFonts w:ascii="Times New Roman" w:hAnsi="Times New Roman" w:cs="Times New Roman"/>
                <w:b/>
              </w:rPr>
              <w:t>I. Загальні положення</w:t>
            </w:r>
          </w:p>
          <w:p w14:paraId="36D0E853" w14:textId="77777777" w:rsidR="00851D7C" w:rsidRPr="00851D7C" w:rsidRDefault="00851D7C" w:rsidP="00583369">
            <w:pPr>
              <w:jc w:val="center"/>
              <w:rPr>
                <w:rFonts w:ascii="Times New Roman" w:eastAsia="Calibri" w:hAnsi="Times New Roman" w:cs="Times New Roman"/>
                <w:b/>
                <w:sz w:val="16"/>
                <w:szCs w:val="16"/>
              </w:rPr>
            </w:pPr>
          </w:p>
        </w:tc>
      </w:tr>
      <w:tr w:rsidR="00851D7C" w:rsidRPr="002F78E8" w14:paraId="3EB81AEF" w14:textId="77777777" w:rsidTr="00BD0470">
        <w:trPr>
          <w:trHeight w:val="20"/>
        </w:trPr>
        <w:tc>
          <w:tcPr>
            <w:tcW w:w="15304" w:type="dxa"/>
            <w:gridSpan w:val="4"/>
          </w:tcPr>
          <w:p w14:paraId="67DFE081" w14:textId="77777777" w:rsidR="00851D7C" w:rsidRPr="003A71D7" w:rsidRDefault="00851D7C" w:rsidP="003A71D7">
            <w:pPr>
              <w:jc w:val="center"/>
              <w:rPr>
                <w:rFonts w:ascii="Times New Roman" w:hAnsi="Times New Roman" w:cs="Times New Roman"/>
                <w:b/>
              </w:rPr>
            </w:pPr>
            <w:r w:rsidRPr="003A71D7">
              <w:rPr>
                <w:rFonts w:ascii="Times New Roman" w:hAnsi="Times New Roman" w:cs="Times New Roman"/>
                <w:b/>
              </w:rPr>
              <w:t>1.</w:t>
            </w:r>
            <w:r>
              <w:rPr>
                <w:rFonts w:ascii="Times New Roman" w:hAnsi="Times New Roman" w:cs="Times New Roman"/>
                <w:b/>
              </w:rPr>
              <w:t xml:space="preserve">1. </w:t>
            </w:r>
            <w:r w:rsidRPr="003A71D7">
              <w:rPr>
                <w:rFonts w:ascii="Times New Roman" w:hAnsi="Times New Roman" w:cs="Times New Roman"/>
                <w:b/>
              </w:rPr>
              <w:t>Визначення основних термінів та понять</w:t>
            </w:r>
          </w:p>
          <w:p w14:paraId="57A3B734" w14:textId="77777777" w:rsidR="00851D7C" w:rsidRPr="00851D7C" w:rsidRDefault="00851D7C" w:rsidP="00583369">
            <w:pPr>
              <w:jc w:val="center"/>
              <w:rPr>
                <w:rFonts w:ascii="Times New Roman" w:eastAsia="Calibri" w:hAnsi="Times New Roman" w:cs="Times New Roman"/>
                <w:b/>
                <w:sz w:val="16"/>
                <w:szCs w:val="16"/>
              </w:rPr>
            </w:pPr>
          </w:p>
        </w:tc>
      </w:tr>
      <w:tr w:rsidR="00F30117" w:rsidRPr="002F78E8" w14:paraId="3248ECF1" w14:textId="77777777" w:rsidTr="00851D7C">
        <w:trPr>
          <w:trHeight w:val="20"/>
        </w:trPr>
        <w:tc>
          <w:tcPr>
            <w:tcW w:w="3826" w:type="dxa"/>
          </w:tcPr>
          <w:p w14:paraId="06648215" w14:textId="77777777" w:rsidR="00AC6EB7" w:rsidRPr="00AC6EB7" w:rsidRDefault="00AC6EB7" w:rsidP="00583369">
            <w:pPr>
              <w:shd w:val="clear" w:color="auto" w:fill="FFFFFF"/>
              <w:ind w:firstLine="450"/>
              <w:jc w:val="both"/>
              <w:rPr>
                <w:rFonts w:ascii="Times New Roman" w:eastAsia="Times New Roman" w:hAnsi="Times New Roman" w:cs="Times New Roman"/>
                <w:b/>
                <w:i/>
                <w:iCs/>
                <w:color w:val="333333"/>
                <w:lang w:eastAsia="uk-UA"/>
              </w:rPr>
            </w:pPr>
            <w:r w:rsidRPr="00AC6EB7">
              <w:rPr>
                <w:rFonts w:ascii="Times New Roman" w:eastAsia="Times New Roman" w:hAnsi="Times New Roman" w:cs="Times New Roman"/>
                <w:b/>
                <w:i/>
                <w:iCs/>
                <w:color w:val="333333"/>
                <w:lang w:eastAsia="uk-UA"/>
              </w:rPr>
              <w:t>Відсутній в проєкті</w:t>
            </w:r>
          </w:p>
          <w:p w14:paraId="58DF2131" w14:textId="77777777" w:rsidR="00AC6EB7" w:rsidRPr="00583369" w:rsidRDefault="00AC6EB7" w:rsidP="00583369">
            <w:pPr>
              <w:shd w:val="clear" w:color="auto" w:fill="FFFFFF"/>
              <w:ind w:firstLine="450"/>
              <w:jc w:val="both"/>
              <w:rPr>
                <w:rFonts w:ascii="Times New Roman" w:eastAsia="Times New Roman" w:hAnsi="Times New Roman" w:cs="Times New Roman"/>
                <w:bCs/>
                <w:color w:val="333333"/>
                <w:sz w:val="16"/>
                <w:szCs w:val="16"/>
                <w:lang w:eastAsia="uk-UA"/>
              </w:rPr>
            </w:pPr>
          </w:p>
          <w:p w14:paraId="03092C2C" w14:textId="77777777" w:rsidR="00F30117" w:rsidRPr="00AC6EB7" w:rsidRDefault="00AC6EB7" w:rsidP="00851D7C">
            <w:pPr>
              <w:shd w:val="clear" w:color="auto" w:fill="FFFFFF"/>
              <w:ind w:firstLine="318"/>
              <w:jc w:val="both"/>
              <w:rPr>
                <w:rFonts w:ascii="Times New Roman" w:eastAsia="Times New Roman" w:hAnsi="Times New Roman" w:cs="Times New Roman"/>
                <w:bCs/>
                <w:color w:val="333333"/>
                <w:lang w:eastAsia="uk-UA"/>
              </w:rPr>
            </w:pPr>
            <w:r w:rsidRPr="00AC6EB7">
              <w:rPr>
                <w:rFonts w:ascii="Times New Roman" w:eastAsia="Times New Roman" w:hAnsi="Times New Roman" w:cs="Times New Roman"/>
                <w:bCs/>
                <w:color w:val="333333"/>
                <w:lang w:eastAsia="uk-UA"/>
              </w:rPr>
              <w:t>1.1.2. У цих Правилах терміни вживаються в таких значеннях:</w:t>
            </w:r>
          </w:p>
          <w:p w14:paraId="11F03F85" w14:textId="77777777" w:rsidR="00AC6EB7" w:rsidRPr="007D40E2" w:rsidRDefault="007D40E2" w:rsidP="00851D7C">
            <w:pPr>
              <w:shd w:val="clear" w:color="auto" w:fill="FFFFFF"/>
              <w:ind w:firstLine="318"/>
              <w:jc w:val="both"/>
              <w:rPr>
                <w:rFonts w:ascii="Times New Roman" w:eastAsia="Times New Roman" w:hAnsi="Times New Roman" w:cs="Times New Roman"/>
                <w:bCs/>
                <w:color w:val="333333"/>
                <w:lang w:eastAsia="uk-UA"/>
              </w:rPr>
            </w:pPr>
            <w:r w:rsidRPr="007D40E2">
              <w:rPr>
                <w:rFonts w:ascii="Times New Roman" w:eastAsia="Times New Roman" w:hAnsi="Times New Roman" w:cs="Times New Roman"/>
                <w:bCs/>
                <w:color w:val="333333"/>
                <w:lang w:eastAsia="uk-UA"/>
              </w:rPr>
              <w:t>…</w:t>
            </w:r>
          </w:p>
        </w:tc>
        <w:tc>
          <w:tcPr>
            <w:tcW w:w="3826" w:type="dxa"/>
          </w:tcPr>
          <w:p w14:paraId="48C19940" w14:textId="77777777" w:rsidR="00AC6EB7" w:rsidRPr="00AC6EB7" w:rsidRDefault="00AC6EB7" w:rsidP="00583369">
            <w:pPr>
              <w:shd w:val="clear" w:color="auto" w:fill="FFFFFF"/>
              <w:jc w:val="center"/>
              <w:rPr>
                <w:rFonts w:ascii="Times New Roman" w:eastAsia="Times New Roman" w:hAnsi="Times New Roman" w:cs="Times New Roman"/>
                <w:b/>
                <w:color w:val="333333"/>
                <w:lang w:eastAsia="uk-UA"/>
              </w:rPr>
            </w:pPr>
            <w:r w:rsidRPr="00AC6EB7">
              <w:rPr>
                <w:rFonts w:ascii="Times New Roman" w:eastAsia="Times New Roman" w:hAnsi="Times New Roman" w:cs="Times New Roman"/>
                <w:b/>
                <w:color w:val="333333"/>
                <w:lang w:eastAsia="uk-UA"/>
              </w:rPr>
              <w:t>НЕК «УКРЕНЕРГО»</w:t>
            </w:r>
          </w:p>
          <w:p w14:paraId="4621051D" w14:textId="77777777" w:rsidR="00AC6EB7" w:rsidRPr="00583369" w:rsidRDefault="00AC6EB7" w:rsidP="00583369">
            <w:pPr>
              <w:shd w:val="clear" w:color="auto" w:fill="FFFFFF"/>
              <w:jc w:val="center"/>
              <w:rPr>
                <w:rFonts w:ascii="Times New Roman" w:eastAsia="Times New Roman" w:hAnsi="Times New Roman" w:cs="Times New Roman"/>
                <w:b/>
                <w:color w:val="333333"/>
                <w:sz w:val="16"/>
                <w:szCs w:val="16"/>
                <w:lang w:eastAsia="uk-UA"/>
              </w:rPr>
            </w:pPr>
          </w:p>
          <w:p w14:paraId="7BCE13B5" w14:textId="77777777" w:rsidR="00AC6EB7" w:rsidRPr="00AC6EB7" w:rsidRDefault="00AC6EB7" w:rsidP="00851D7C">
            <w:pPr>
              <w:shd w:val="clear" w:color="auto" w:fill="FFFFFF"/>
              <w:tabs>
                <w:tab w:val="left" w:pos="588"/>
              </w:tabs>
              <w:ind w:firstLine="317"/>
              <w:jc w:val="both"/>
              <w:rPr>
                <w:rFonts w:ascii="Times New Roman" w:eastAsia="Times New Roman" w:hAnsi="Times New Roman" w:cs="Times New Roman"/>
                <w:bCs/>
                <w:color w:val="333333"/>
                <w:lang w:eastAsia="uk-UA"/>
              </w:rPr>
            </w:pPr>
            <w:r w:rsidRPr="00AC6EB7">
              <w:rPr>
                <w:rFonts w:ascii="Times New Roman" w:eastAsia="Times New Roman" w:hAnsi="Times New Roman" w:cs="Times New Roman"/>
                <w:bCs/>
                <w:color w:val="333333"/>
                <w:lang w:eastAsia="uk-UA"/>
              </w:rPr>
              <w:t>1.1.2. У цих Правилах терміни вживаються в таких значеннях:</w:t>
            </w:r>
          </w:p>
          <w:p w14:paraId="2BD6EF5B" w14:textId="77777777" w:rsidR="00AC6EB7" w:rsidRPr="00851D7C" w:rsidRDefault="00AC6EB7" w:rsidP="00851D7C">
            <w:pPr>
              <w:shd w:val="clear" w:color="auto" w:fill="FFFFFF"/>
              <w:tabs>
                <w:tab w:val="left" w:pos="588"/>
              </w:tabs>
              <w:ind w:firstLine="317"/>
              <w:jc w:val="both"/>
              <w:rPr>
                <w:rFonts w:ascii="Times New Roman" w:eastAsia="Times New Roman" w:hAnsi="Times New Roman" w:cs="Times New Roman"/>
                <w:bCs/>
                <w:color w:val="333333"/>
                <w:sz w:val="16"/>
                <w:szCs w:val="16"/>
                <w:lang w:eastAsia="uk-UA"/>
              </w:rPr>
            </w:pPr>
          </w:p>
          <w:p w14:paraId="6FA93F69" w14:textId="77777777" w:rsidR="00AC6EB7" w:rsidRPr="00AC6EB7" w:rsidRDefault="00AC6EB7" w:rsidP="00851D7C">
            <w:pPr>
              <w:tabs>
                <w:tab w:val="left" w:pos="588"/>
              </w:tabs>
              <w:ind w:firstLine="317"/>
              <w:jc w:val="both"/>
              <w:rPr>
                <w:rFonts w:ascii="Times New Roman" w:hAnsi="Times New Roman" w:cs="Times New Roman"/>
                <w:b/>
                <w:color w:val="7030A0"/>
                <w:shd w:val="clear" w:color="auto" w:fill="FFFFFF"/>
              </w:rPr>
            </w:pPr>
            <w:r w:rsidRPr="00AC6EB7">
              <w:rPr>
                <w:rFonts w:ascii="Times New Roman" w:hAnsi="Times New Roman" w:cs="Times New Roman"/>
                <w:b/>
                <w:color w:val="7030A0"/>
                <w:shd w:val="clear" w:color="auto" w:fill="FFFFFF"/>
              </w:rPr>
              <w:t>несанкціонований відбір електричної енергії - відбір електричної енергії у таких випадках:</w:t>
            </w:r>
          </w:p>
          <w:p w14:paraId="4AF298AE" w14:textId="77777777" w:rsidR="00AC6EB7" w:rsidRPr="00AC6EB7" w:rsidRDefault="00AC6EB7" w:rsidP="00851D7C">
            <w:pPr>
              <w:numPr>
                <w:ilvl w:val="0"/>
                <w:numId w:val="22"/>
              </w:numPr>
              <w:tabs>
                <w:tab w:val="left" w:pos="588"/>
              </w:tabs>
              <w:ind w:left="0" w:firstLine="317"/>
              <w:jc w:val="both"/>
              <w:rPr>
                <w:rFonts w:ascii="Times New Roman" w:hAnsi="Times New Roman" w:cs="Times New Roman"/>
                <w:b/>
                <w:bCs/>
                <w:color w:val="7030A0"/>
                <w:shd w:val="clear" w:color="auto" w:fill="FFFFFF"/>
              </w:rPr>
            </w:pPr>
            <w:r w:rsidRPr="00AC6EB7">
              <w:rPr>
                <w:rFonts w:ascii="Times New Roman" w:hAnsi="Times New Roman" w:cs="Times New Roman"/>
                <w:b/>
                <w:bCs/>
                <w:color w:val="7030A0"/>
                <w:shd w:val="clear" w:color="auto" w:fill="FFFFFF"/>
              </w:rPr>
              <w:t xml:space="preserve">за відсутності у споживача укладеного та діючого договору про постачання електричної енергії, відповідно до якого в </w:t>
            </w:r>
            <w:r w:rsidRPr="00AC6EB7">
              <w:rPr>
                <w:rFonts w:ascii="Times New Roman" w:hAnsi="Times New Roman" w:cs="Times New Roman"/>
                <w:b/>
                <w:bCs/>
                <w:color w:val="7030A0"/>
                <w:shd w:val="clear" w:color="auto" w:fill="FFFFFF"/>
              </w:rPr>
              <w:lastRenderedPageBreak/>
              <w:t>установленому порядку здійснюється постачання електричної енергії споживачу у розрахунковому періоді (</w:t>
            </w:r>
            <w:r w:rsidRPr="00AC6EB7">
              <w:rPr>
                <w:rFonts w:ascii="Times New Roman" w:hAnsi="Times New Roman" w:cs="Times New Roman"/>
                <w:b/>
                <w:bCs/>
                <w:i/>
                <w:color w:val="7030A0"/>
                <w:shd w:val="clear" w:color="auto" w:fill="FFFFFF"/>
              </w:rPr>
              <w:t xml:space="preserve">за відсутності точок комерційного обліку споживача в реєстрі точок комерційного обліку будь якого </w:t>
            </w:r>
            <w:proofErr w:type="spellStart"/>
            <w:r w:rsidRPr="00AC6EB7">
              <w:rPr>
                <w:rFonts w:ascii="Times New Roman" w:hAnsi="Times New Roman" w:cs="Times New Roman"/>
                <w:b/>
                <w:bCs/>
                <w:i/>
                <w:color w:val="7030A0"/>
                <w:shd w:val="clear" w:color="auto" w:fill="FFFFFF"/>
              </w:rPr>
              <w:t>електропостачальника</w:t>
            </w:r>
            <w:proofErr w:type="spellEnd"/>
            <w:r w:rsidRPr="00AC6EB7">
              <w:rPr>
                <w:rFonts w:ascii="Times New Roman" w:hAnsi="Times New Roman" w:cs="Times New Roman"/>
                <w:b/>
                <w:bCs/>
                <w:color w:val="7030A0"/>
                <w:shd w:val="clear" w:color="auto" w:fill="FFFFFF"/>
              </w:rPr>
              <w:t>);</w:t>
            </w:r>
          </w:p>
          <w:p w14:paraId="57D816AA" w14:textId="77777777" w:rsidR="00AC6EB7" w:rsidRPr="00AC6EB7" w:rsidRDefault="00AC6EB7" w:rsidP="00851D7C">
            <w:pPr>
              <w:numPr>
                <w:ilvl w:val="0"/>
                <w:numId w:val="22"/>
              </w:numPr>
              <w:tabs>
                <w:tab w:val="left" w:pos="588"/>
              </w:tabs>
              <w:ind w:left="0" w:firstLine="317"/>
              <w:jc w:val="both"/>
              <w:rPr>
                <w:rFonts w:ascii="Times New Roman" w:hAnsi="Times New Roman" w:cs="Times New Roman"/>
                <w:b/>
                <w:bCs/>
                <w:color w:val="7030A0"/>
                <w:shd w:val="clear" w:color="auto" w:fill="FFFFFF"/>
              </w:rPr>
            </w:pPr>
            <w:r w:rsidRPr="00AC6EB7">
              <w:rPr>
                <w:rFonts w:ascii="Times New Roman" w:hAnsi="Times New Roman" w:cs="Times New Roman"/>
                <w:b/>
                <w:bCs/>
                <w:color w:val="7030A0"/>
                <w:shd w:val="clear" w:color="auto" w:fill="FFFFFF"/>
              </w:rPr>
              <w:t>за наявності попередження про припинення постачання електричної енергії, наданого споживачу, після дати, зазначеної в такому попередженні (</w:t>
            </w:r>
            <w:r w:rsidRPr="00AC6EB7">
              <w:rPr>
                <w:rFonts w:ascii="Times New Roman" w:hAnsi="Times New Roman" w:cs="Times New Roman"/>
                <w:b/>
                <w:bCs/>
                <w:i/>
                <w:color w:val="7030A0"/>
                <w:shd w:val="clear" w:color="auto" w:fill="FFFFFF"/>
              </w:rPr>
              <w:t>за умови, що такі заходи не припинені рішенням суду</w:t>
            </w:r>
            <w:r w:rsidRPr="00AC6EB7">
              <w:rPr>
                <w:rFonts w:ascii="Times New Roman" w:hAnsi="Times New Roman" w:cs="Times New Roman"/>
                <w:b/>
                <w:bCs/>
                <w:color w:val="7030A0"/>
                <w:shd w:val="clear" w:color="auto" w:fill="FFFFFF"/>
              </w:rPr>
              <w:t>);</w:t>
            </w:r>
          </w:p>
          <w:p w14:paraId="17EA4E3A" w14:textId="77777777" w:rsidR="00AC6EB7" w:rsidRPr="00AC6EB7" w:rsidRDefault="00AC6EB7" w:rsidP="00851D7C">
            <w:pPr>
              <w:numPr>
                <w:ilvl w:val="0"/>
                <w:numId w:val="22"/>
              </w:numPr>
              <w:tabs>
                <w:tab w:val="left" w:pos="588"/>
              </w:tabs>
              <w:ind w:left="0" w:firstLine="317"/>
              <w:jc w:val="both"/>
              <w:rPr>
                <w:rFonts w:ascii="Times New Roman" w:hAnsi="Times New Roman" w:cs="Times New Roman"/>
                <w:b/>
                <w:color w:val="7030A0"/>
                <w:shd w:val="clear" w:color="auto" w:fill="FFFFFF"/>
              </w:rPr>
            </w:pPr>
            <w:r w:rsidRPr="00AC6EB7">
              <w:rPr>
                <w:rFonts w:ascii="Times New Roman" w:hAnsi="Times New Roman" w:cs="Times New Roman"/>
                <w:b/>
                <w:color w:val="7030A0"/>
                <w:shd w:val="clear" w:color="auto" w:fill="FFFFFF"/>
              </w:rPr>
              <w:t>у разі самовільного підключення до електричних мереж оператора системи передачі або розподілу поза розрахунковим засобом комерційного обліку споживача</w:t>
            </w:r>
            <w:r w:rsidRPr="00AC6EB7">
              <w:rPr>
                <w:rFonts w:ascii="Times New Roman" w:hAnsi="Times New Roman" w:cs="Times New Roman"/>
                <w:b/>
                <w:bCs/>
                <w:color w:val="7030A0"/>
                <w:shd w:val="clear" w:color="auto" w:fill="FFFFFF"/>
              </w:rPr>
              <w:t>.</w:t>
            </w:r>
          </w:p>
          <w:p w14:paraId="12C7D214" w14:textId="77777777" w:rsidR="00F30117" w:rsidRPr="00583369" w:rsidRDefault="00F30117" w:rsidP="00583369">
            <w:pPr>
              <w:ind w:firstLine="324"/>
              <w:jc w:val="both"/>
              <w:rPr>
                <w:rFonts w:ascii="Times New Roman" w:hAnsi="Times New Roman" w:cs="Times New Roman"/>
                <w:color w:val="FF0000"/>
                <w:sz w:val="16"/>
                <w:szCs w:val="16"/>
                <w:shd w:val="clear" w:color="auto" w:fill="FFFFFF"/>
              </w:rPr>
            </w:pPr>
          </w:p>
        </w:tc>
        <w:tc>
          <w:tcPr>
            <w:tcW w:w="3826" w:type="dxa"/>
          </w:tcPr>
          <w:p w14:paraId="16D2F5ED" w14:textId="77777777" w:rsidR="00AC6EB7" w:rsidRPr="00AC6EB7" w:rsidRDefault="00AC6EB7" w:rsidP="00583369">
            <w:pPr>
              <w:shd w:val="clear" w:color="auto" w:fill="FFFFFF"/>
              <w:jc w:val="center"/>
              <w:rPr>
                <w:rFonts w:ascii="Times New Roman" w:eastAsia="Times New Roman" w:hAnsi="Times New Roman" w:cs="Times New Roman"/>
                <w:b/>
                <w:color w:val="333333"/>
                <w:lang w:eastAsia="uk-UA"/>
              </w:rPr>
            </w:pPr>
            <w:r w:rsidRPr="00AC6EB7">
              <w:rPr>
                <w:rFonts w:ascii="Times New Roman" w:eastAsia="Times New Roman" w:hAnsi="Times New Roman" w:cs="Times New Roman"/>
                <w:b/>
                <w:color w:val="333333"/>
                <w:lang w:eastAsia="uk-UA"/>
              </w:rPr>
              <w:lastRenderedPageBreak/>
              <w:t>НЕК «УКРЕНЕРГО»</w:t>
            </w:r>
          </w:p>
          <w:p w14:paraId="36314277" w14:textId="77777777" w:rsidR="00AC6EB7" w:rsidRPr="00583369" w:rsidRDefault="00AC6EB7" w:rsidP="00583369">
            <w:pPr>
              <w:shd w:val="clear" w:color="auto" w:fill="FFFFFF"/>
              <w:jc w:val="center"/>
              <w:rPr>
                <w:rFonts w:ascii="Times New Roman" w:eastAsia="Times New Roman" w:hAnsi="Times New Roman" w:cs="Times New Roman"/>
                <w:b/>
                <w:color w:val="333333"/>
                <w:sz w:val="16"/>
                <w:szCs w:val="16"/>
                <w:lang w:eastAsia="uk-UA"/>
              </w:rPr>
            </w:pPr>
          </w:p>
          <w:p w14:paraId="1ACFA001" w14:textId="77777777" w:rsidR="00AC6EB7" w:rsidRPr="00AC6EB7" w:rsidRDefault="00AC6EB7" w:rsidP="00583369">
            <w:pPr>
              <w:ind w:firstLine="324"/>
              <w:jc w:val="both"/>
              <w:rPr>
                <w:rFonts w:ascii="Times New Roman" w:hAnsi="Times New Roman" w:cs="Times New Roman"/>
              </w:rPr>
            </w:pPr>
            <w:r w:rsidRPr="00AC6EB7">
              <w:rPr>
                <w:rFonts w:ascii="Times New Roman" w:hAnsi="Times New Roman" w:cs="Times New Roman"/>
              </w:rPr>
              <w:t>Визначення відповідає визначенню, наведеному в Законі України від 10.02.2026 № 4777-IX, з такими уточненнями:</w:t>
            </w:r>
          </w:p>
          <w:p w14:paraId="2A3A18DC" w14:textId="77777777" w:rsidR="00AC6EB7" w:rsidRPr="00AC6EB7" w:rsidRDefault="00AC6EB7" w:rsidP="00583369">
            <w:pPr>
              <w:ind w:firstLine="324"/>
              <w:jc w:val="both"/>
              <w:rPr>
                <w:rFonts w:ascii="Times New Roman" w:hAnsi="Times New Roman" w:cs="Times New Roman"/>
              </w:rPr>
            </w:pPr>
            <w:r w:rsidRPr="00AC6EB7">
              <w:rPr>
                <w:rFonts w:ascii="Times New Roman" w:hAnsi="Times New Roman" w:cs="Times New Roman"/>
              </w:rPr>
              <w:t>•</w:t>
            </w:r>
            <w:r w:rsidRPr="00AC6EB7">
              <w:rPr>
                <w:rFonts w:ascii="Times New Roman" w:hAnsi="Times New Roman" w:cs="Times New Roman"/>
              </w:rPr>
              <w:tab/>
              <w:t xml:space="preserve">відсутність постачальника у споживача ідентифікується оператором системи виходячи з даних інформаційної системи Дата-хаб (MMS), тому уточнення щодо відсутності ТКО споживача в реєстрі </w:t>
            </w:r>
            <w:r w:rsidRPr="00AC6EB7">
              <w:rPr>
                <w:rFonts w:ascii="Times New Roman" w:hAnsi="Times New Roman" w:cs="Times New Roman"/>
              </w:rPr>
              <w:lastRenderedPageBreak/>
              <w:t>ТКО будь-якого постачальника, більш чітко ідентифікує настання факту відсутності постачальника;</w:t>
            </w:r>
          </w:p>
          <w:p w14:paraId="11D8893D" w14:textId="77777777" w:rsidR="002F6BE9" w:rsidRPr="00AC6EB7" w:rsidRDefault="00AC6EB7" w:rsidP="00583369">
            <w:pPr>
              <w:ind w:firstLine="324"/>
              <w:jc w:val="both"/>
              <w:rPr>
                <w:rFonts w:ascii="Times New Roman" w:hAnsi="Times New Roman" w:cs="Times New Roman"/>
              </w:rPr>
            </w:pPr>
            <w:r w:rsidRPr="00AC6EB7">
              <w:rPr>
                <w:rFonts w:ascii="Times New Roman" w:hAnsi="Times New Roman" w:cs="Times New Roman"/>
              </w:rPr>
              <w:t>•</w:t>
            </w:r>
            <w:r w:rsidRPr="00AC6EB7">
              <w:rPr>
                <w:rFonts w:ascii="Times New Roman" w:hAnsi="Times New Roman" w:cs="Times New Roman"/>
              </w:rPr>
              <w:tab/>
              <w:t>пропонується розбити визначення на підпункти відповідно до ситуацій з несанкціонованим відбором.</w:t>
            </w:r>
          </w:p>
        </w:tc>
        <w:tc>
          <w:tcPr>
            <w:tcW w:w="3826" w:type="dxa"/>
          </w:tcPr>
          <w:p w14:paraId="15F5BAFF" w14:textId="77777777" w:rsidR="00851D7C" w:rsidRDefault="00851D7C" w:rsidP="00FB4793">
            <w:pPr>
              <w:jc w:val="center"/>
              <w:rPr>
                <w:rFonts w:ascii="Times New Roman" w:hAnsi="Times New Roman" w:cs="Times New Roman"/>
                <w:b/>
                <w:bCs/>
                <w:highlight w:val="cyan"/>
              </w:rPr>
            </w:pPr>
          </w:p>
          <w:p w14:paraId="79427991" w14:textId="77777777" w:rsidR="00851D7C" w:rsidRDefault="00851D7C" w:rsidP="00FB4793">
            <w:pPr>
              <w:jc w:val="center"/>
              <w:rPr>
                <w:rFonts w:ascii="Times New Roman" w:hAnsi="Times New Roman" w:cs="Times New Roman"/>
                <w:b/>
                <w:bCs/>
                <w:highlight w:val="cyan"/>
              </w:rPr>
            </w:pPr>
          </w:p>
          <w:p w14:paraId="3B15B06B" w14:textId="0F137A2B" w:rsidR="00FB4793" w:rsidRPr="008D0A78" w:rsidRDefault="00FB4793" w:rsidP="00FB4793">
            <w:pPr>
              <w:jc w:val="center"/>
              <w:rPr>
                <w:rFonts w:ascii="Times New Roman" w:hAnsi="Times New Roman" w:cs="Times New Roman"/>
                <w:b/>
                <w:bCs/>
                <w:i/>
                <w:iCs/>
              </w:rPr>
            </w:pPr>
            <w:r w:rsidRPr="008D0A78">
              <w:rPr>
                <w:rFonts w:ascii="Times New Roman" w:hAnsi="Times New Roman" w:cs="Times New Roman"/>
                <w:b/>
                <w:bCs/>
                <w:i/>
                <w:iCs/>
              </w:rPr>
              <w:t>Попередньо відхилити</w:t>
            </w:r>
          </w:p>
          <w:p w14:paraId="73AB12FD" w14:textId="38824DCE" w:rsidR="00F81BAB" w:rsidRDefault="00FB4793" w:rsidP="00583369">
            <w:pPr>
              <w:jc w:val="center"/>
              <w:rPr>
                <w:rFonts w:ascii="Times New Roman" w:hAnsi="Times New Roman" w:cs="Times New Roman"/>
              </w:rPr>
            </w:pPr>
            <w:r w:rsidRPr="00FB4793">
              <w:rPr>
                <w:rFonts w:ascii="Times New Roman" w:hAnsi="Times New Roman" w:cs="Times New Roman"/>
              </w:rPr>
              <w:t>Визначення поняття несанкціонований відбір наведено в Законі України «Про ринок електричної енергії»</w:t>
            </w:r>
            <w:r>
              <w:rPr>
                <w:rFonts w:ascii="Times New Roman" w:hAnsi="Times New Roman" w:cs="Times New Roman"/>
              </w:rPr>
              <w:t xml:space="preserve"> (далі – Закон)</w:t>
            </w:r>
            <w:r w:rsidR="00851D7C">
              <w:rPr>
                <w:rFonts w:ascii="Times New Roman" w:hAnsi="Times New Roman" w:cs="Times New Roman"/>
              </w:rPr>
              <w:t xml:space="preserve"> </w:t>
            </w:r>
            <w:r w:rsidR="006A1067">
              <w:rPr>
                <w:rFonts w:ascii="Times New Roman" w:hAnsi="Times New Roman" w:cs="Times New Roman"/>
              </w:rPr>
              <w:t xml:space="preserve">Відповідно до положень  Закону України «Про правотворчу діяльність» </w:t>
            </w:r>
            <w:r w:rsidR="00F81BAB">
              <w:rPr>
                <w:rFonts w:ascii="Times New Roman" w:hAnsi="Times New Roman" w:cs="Times New Roman"/>
              </w:rPr>
              <w:t>(далі – Закон про ПД)</w:t>
            </w:r>
          </w:p>
          <w:p w14:paraId="72A4AB34" w14:textId="54906E5E" w:rsidR="0017228E" w:rsidRPr="00170753" w:rsidRDefault="00F81BAB" w:rsidP="00851D7C">
            <w:pPr>
              <w:jc w:val="center"/>
              <w:rPr>
                <w:rFonts w:ascii="Times New Roman" w:hAnsi="Times New Roman" w:cs="Times New Roman"/>
              </w:rPr>
            </w:pPr>
            <w:r w:rsidRPr="00F81BAB">
              <w:rPr>
                <w:rFonts w:ascii="Times New Roman" w:hAnsi="Times New Roman" w:cs="Times New Roman"/>
              </w:rPr>
              <w:t xml:space="preserve">текст нормативно-правового </w:t>
            </w:r>
            <w:proofErr w:type="spellStart"/>
            <w:r w:rsidRPr="00F81BAB">
              <w:rPr>
                <w:rFonts w:ascii="Times New Roman" w:hAnsi="Times New Roman" w:cs="Times New Roman"/>
              </w:rPr>
              <w:t>акта</w:t>
            </w:r>
            <w:proofErr w:type="spellEnd"/>
            <w:r w:rsidRPr="00F81BAB">
              <w:rPr>
                <w:rFonts w:ascii="Times New Roman" w:hAnsi="Times New Roman" w:cs="Times New Roman"/>
              </w:rPr>
              <w:t xml:space="preserve"> має бути лаконічним, а дублювання </w:t>
            </w:r>
            <w:r w:rsidRPr="00F81BAB">
              <w:rPr>
                <w:rFonts w:ascii="Times New Roman" w:hAnsi="Times New Roman" w:cs="Times New Roman"/>
              </w:rPr>
              <w:lastRenderedPageBreak/>
              <w:t>нормативних положень не допускається</w:t>
            </w:r>
            <w:r w:rsidR="00851D7C">
              <w:rPr>
                <w:rFonts w:ascii="Times New Roman" w:hAnsi="Times New Roman" w:cs="Times New Roman"/>
              </w:rPr>
              <w:t xml:space="preserve">, що </w:t>
            </w:r>
            <w:r w:rsidRPr="00F81BAB">
              <w:rPr>
                <w:rFonts w:ascii="Times New Roman" w:hAnsi="Times New Roman" w:cs="Times New Roman"/>
              </w:rPr>
              <w:t xml:space="preserve">забезпечує дотримання ієрархії актів </w:t>
            </w:r>
            <w:r w:rsidR="0015587C">
              <w:rPr>
                <w:rFonts w:ascii="Times New Roman" w:hAnsi="Times New Roman" w:cs="Times New Roman"/>
              </w:rPr>
              <w:br/>
            </w:r>
            <w:r w:rsidRPr="00F81BAB">
              <w:rPr>
                <w:rFonts w:ascii="Times New Roman" w:hAnsi="Times New Roman" w:cs="Times New Roman"/>
              </w:rPr>
              <w:t>(ст. 14 Закону</w:t>
            </w:r>
            <w:r>
              <w:rPr>
                <w:rFonts w:ascii="Times New Roman" w:hAnsi="Times New Roman" w:cs="Times New Roman"/>
              </w:rPr>
              <w:t xml:space="preserve"> по ПД</w:t>
            </w:r>
            <w:r w:rsidRPr="00F81BAB">
              <w:rPr>
                <w:rFonts w:ascii="Times New Roman" w:hAnsi="Times New Roman" w:cs="Times New Roman"/>
              </w:rPr>
              <w:t>) та принципу правової визначеності.</w:t>
            </w:r>
          </w:p>
        </w:tc>
      </w:tr>
      <w:tr w:rsidR="00F30117" w:rsidRPr="002F78E8" w14:paraId="0130B365" w14:textId="77777777" w:rsidTr="00851D7C">
        <w:trPr>
          <w:trHeight w:val="20"/>
        </w:trPr>
        <w:tc>
          <w:tcPr>
            <w:tcW w:w="3826" w:type="dxa"/>
          </w:tcPr>
          <w:p w14:paraId="32B6A78D" w14:textId="77777777" w:rsidR="007D40E2" w:rsidRPr="00AC6EB7" w:rsidRDefault="007D40E2" w:rsidP="00583369">
            <w:pPr>
              <w:shd w:val="clear" w:color="auto" w:fill="FFFFFF"/>
              <w:ind w:firstLine="450"/>
              <w:jc w:val="both"/>
              <w:rPr>
                <w:rFonts w:ascii="Times New Roman" w:eastAsia="Times New Roman" w:hAnsi="Times New Roman" w:cs="Times New Roman"/>
                <w:b/>
                <w:i/>
                <w:iCs/>
                <w:color w:val="333333"/>
                <w:lang w:eastAsia="uk-UA"/>
              </w:rPr>
            </w:pPr>
            <w:r w:rsidRPr="00AC6EB7">
              <w:rPr>
                <w:rFonts w:ascii="Times New Roman" w:eastAsia="Times New Roman" w:hAnsi="Times New Roman" w:cs="Times New Roman"/>
                <w:b/>
                <w:i/>
                <w:iCs/>
                <w:color w:val="333333"/>
                <w:lang w:eastAsia="uk-UA"/>
              </w:rPr>
              <w:lastRenderedPageBreak/>
              <w:t>Відсутній в проєкті</w:t>
            </w:r>
          </w:p>
          <w:p w14:paraId="2446A96F" w14:textId="77777777" w:rsidR="007D40E2" w:rsidRPr="00583369" w:rsidRDefault="007D40E2" w:rsidP="00583369">
            <w:pPr>
              <w:shd w:val="clear" w:color="auto" w:fill="FFFFFF"/>
              <w:ind w:firstLine="450"/>
              <w:jc w:val="both"/>
              <w:rPr>
                <w:rFonts w:ascii="Times New Roman" w:eastAsia="Times New Roman" w:hAnsi="Times New Roman" w:cs="Times New Roman"/>
                <w:bCs/>
                <w:color w:val="333333"/>
                <w:sz w:val="16"/>
                <w:szCs w:val="16"/>
                <w:lang w:eastAsia="uk-UA"/>
              </w:rPr>
            </w:pPr>
          </w:p>
          <w:p w14:paraId="45DEDFAA" w14:textId="77777777" w:rsidR="007D40E2" w:rsidRPr="00AC6EB7" w:rsidRDefault="007D40E2" w:rsidP="00851D7C">
            <w:pPr>
              <w:tabs>
                <w:tab w:val="left" w:pos="588"/>
              </w:tabs>
              <w:ind w:firstLine="317"/>
              <w:jc w:val="both"/>
              <w:rPr>
                <w:rFonts w:ascii="Times New Roman" w:eastAsia="Times New Roman" w:hAnsi="Times New Roman" w:cs="Times New Roman"/>
                <w:bCs/>
                <w:color w:val="333333"/>
                <w:lang w:eastAsia="uk-UA"/>
              </w:rPr>
            </w:pPr>
            <w:r w:rsidRPr="00AC6EB7">
              <w:rPr>
                <w:rFonts w:ascii="Times New Roman" w:eastAsia="Times New Roman" w:hAnsi="Times New Roman" w:cs="Times New Roman"/>
                <w:bCs/>
                <w:color w:val="333333"/>
                <w:lang w:eastAsia="uk-UA"/>
              </w:rPr>
              <w:t>1.1.2. У цих Правилах терміни вживаються в таких значеннях:</w:t>
            </w:r>
          </w:p>
          <w:p w14:paraId="12375C85" w14:textId="77777777" w:rsidR="00F30117" w:rsidRPr="00AC6EB7" w:rsidRDefault="007D40E2" w:rsidP="00583369">
            <w:pPr>
              <w:ind w:firstLine="324"/>
              <w:jc w:val="both"/>
              <w:rPr>
                <w:rFonts w:ascii="Times New Roman" w:hAnsi="Times New Roman" w:cs="Times New Roman"/>
                <w:b/>
              </w:rPr>
            </w:pPr>
            <w:r w:rsidRPr="007D40E2">
              <w:rPr>
                <w:rFonts w:ascii="Times New Roman" w:eastAsia="Times New Roman" w:hAnsi="Times New Roman" w:cs="Times New Roman"/>
                <w:bCs/>
                <w:color w:val="333333"/>
                <w:lang w:eastAsia="uk-UA"/>
              </w:rPr>
              <w:t>…</w:t>
            </w:r>
          </w:p>
        </w:tc>
        <w:tc>
          <w:tcPr>
            <w:tcW w:w="3826" w:type="dxa"/>
          </w:tcPr>
          <w:p w14:paraId="70E51309" w14:textId="77777777" w:rsidR="007D40E2" w:rsidRPr="00AC6EB7" w:rsidRDefault="007D40E2" w:rsidP="00583369">
            <w:pPr>
              <w:shd w:val="clear" w:color="auto" w:fill="FFFFFF"/>
              <w:jc w:val="center"/>
              <w:rPr>
                <w:rFonts w:ascii="Times New Roman" w:eastAsia="Times New Roman" w:hAnsi="Times New Roman" w:cs="Times New Roman"/>
                <w:b/>
                <w:color w:val="333333"/>
                <w:lang w:eastAsia="uk-UA"/>
              </w:rPr>
            </w:pPr>
            <w:r>
              <w:rPr>
                <w:rFonts w:ascii="Times New Roman" w:eastAsia="Times New Roman" w:hAnsi="Times New Roman" w:cs="Times New Roman"/>
                <w:b/>
                <w:color w:val="333333"/>
                <w:lang w:eastAsia="uk-UA"/>
              </w:rPr>
              <w:t>ПрАТ</w:t>
            </w:r>
            <w:r w:rsidRPr="00AC6EB7">
              <w:rPr>
                <w:rFonts w:ascii="Times New Roman" w:eastAsia="Times New Roman" w:hAnsi="Times New Roman" w:cs="Times New Roman"/>
                <w:b/>
                <w:color w:val="333333"/>
                <w:lang w:eastAsia="uk-UA"/>
              </w:rPr>
              <w:t xml:space="preserve"> «</w:t>
            </w:r>
            <w:r>
              <w:rPr>
                <w:rFonts w:ascii="Times New Roman" w:eastAsia="Times New Roman" w:hAnsi="Times New Roman" w:cs="Times New Roman"/>
                <w:b/>
                <w:color w:val="333333"/>
                <w:lang w:eastAsia="uk-UA"/>
              </w:rPr>
              <w:t>ВОЛИНЬОБЛЕНЕРГО</w:t>
            </w:r>
            <w:r w:rsidRPr="00AC6EB7">
              <w:rPr>
                <w:rFonts w:ascii="Times New Roman" w:eastAsia="Times New Roman" w:hAnsi="Times New Roman" w:cs="Times New Roman"/>
                <w:b/>
                <w:color w:val="333333"/>
                <w:lang w:eastAsia="uk-UA"/>
              </w:rPr>
              <w:t>»</w:t>
            </w:r>
          </w:p>
          <w:p w14:paraId="1F182D5E" w14:textId="77777777" w:rsidR="007D40E2" w:rsidRPr="00583369" w:rsidRDefault="007D40E2" w:rsidP="00583369">
            <w:pPr>
              <w:shd w:val="clear" w:color="auto" w:fill="FFFFFF"/>
              <w:jc w:val="center"/>
              <w:rPr>
                <w:rFonts w:ascii="Times New Roman" w:eastAsia="Times New Roman" w:hAnsi="Times New Roman" w:cs="Times New Roman"/>
                <w:b/>
                <w:color w:val="333333"/>
                <w:sz w:val="16"/>
                <w:szCs w:val="16"/>
                <w:lang w:eastAsia="uk-UA"/>
              </w:rPr>
            </w:pPr>
          </w:p>
          <w:p w14:paraId="7D91349B" w14:textId="77777777" w:rsidR="007D40E2" w:rsidRDefault="007D40E2" w:rsidP="00851D7C">
            <w:pPr>
              <w:tabs>
                <w:tab w:val="left" w:pos="588"/>
              </w:tabs>
              <w:ind w:firstLine="317"/>
              <w:jc w:val="both"/>
              <w:rPr>
                <w:rFonts w:ascii="Times New Roman" w:eastAsia="Times New Roman" w:hAnsi="Times New Roman" w:cs="Times New Roman"/>
                <w:bCs/>
                <w:color w:val="333333"/>
                <w:lang w:eastAsia="uk-UA"/>
              </w:rPr>
            </w:pPr>
            <w:r w:rsidRPr="00AC6EB7">
              <w:rPr>
                <w:rFonts w:ascii="Times New Roman" w:eastAsia="Times New Roman" w:hAnsi="Times New Roman" w:cs="Times New Roman"/>
                <w:bCs/>
                <w:color w:val="333333"/>
                <w:lang w:eastAsia="uk-UA"/>
              </w:rPr>
              <w:t>1.1.2. У цих Правилах терміни вживаються в таких значеннях:</w:t>
            </w:r>
          </w:p>
          <w:p w14:paraId="469C06C2" w14:textId="77777777" w:rsidR="007D40E2" w:rsidRPr="00AC6EB7" w:rsidRDefault="007D40E2" w:rsidP="00583369">
            <w:pPr>
              <w:shd w:val="clear" w:color="auto" w:fill="FFFFFF"/>
              <w:ind w:firstLine="450"/>
              <w:jc w:val="both"/>
              <w:rPr>
                <w:rFonts w:ascii="Times New Roman" w:eastAsia="Times New Roman" w:hAnsi="Times New Roman" w:cs="Times New Roman"/>
                <w:bCs/>
                <w:color w:val="333333"/>
                <w:lang w:eastAsia="uk-UA"/>
              </w:rPr>
            </w:pPr>
            <w:r>
              <w:rPr>
                <w:rFonts w:ascii="Times New Roman" w:eastAsia="Times New Roman" w:hAnsi="Times New Roman" w:cs="Times New Roman"/>
                <w:bCs/>
                <w:color w:val="333333"/>
                <w:lang w:eastAsia="uk-UA"/>
              </w:rPr>
              <w:t xml:space="preserve">… </w:t>
            </w:r>
          </w:p>
          <w:p w14:paraId="6ABC2268" w14:textId="77777777" w:rsidR="007D40E2" w:rsidRPr="007D40E2" w:rsidRDefault="007D40E2" w:rsidP="00851D7C">
            <w:pPr>
              <w:tabs>
                <w:tab w:val="left" w:pos="588"/>
              </w:tabs>
              <w:ind w:firstLine="317"/>
              <w:jc w:val="both"/>
              <w:rPr>
                <w:rFonts w:ascii="Times New Roman" w:hAnsi="Times New Roman" w:cs="Times New Roman"/>
                <w:b/>
                <w:bCs/>
                <w:color w:val="7030A0"/>
                <w:shd w:val="clear" w:color="auto" w:fill="FFFFFF"/>
              </w:rPr>
            </w:pPr>
            <w:r w:rsidRPr="007D40E2">
              <w:rPr>
                <w:rFonts w:ascii="Times New Roman" w:hAnsi="Times New Roman" w:cs="Times New Roman"/>
                <w:b/>
                <w:color w:val="7030A0"/>
                <w:shd w:val="clear" w:color="auto" w:fill="FFFFFF"/>
              </w:rPr>
              <w:t>несанкціонований відбір електричної енергії - відбір електричної енергії, що здійснюється споживачем у</w:t>
            </w:r>
            <w:r w:rsidRPr="007D40E2">
              <w:rPr>
                <w:rFonts w:ascii="Times New Roman" w:hAnsi="Times New Roman" w:cs="Times New Roman"/>
                <w:b/>
                <w:bCs/>
                <w:color w:val="7030A0"/>
                <w:shd w:val="clear" w:color="auto" w:fill="FFFFFF"/>
              </w:rPr>
              <w:t xml:space="preserve"> разі:</w:t>
            </w:r>
          </w:p>
          <w:p w14:paraId="4E80D921" w14:textId="77777777" w:rsidR="007D40E2" w:rsidRPr="007D40E2" w:rsidRDefault="007D40E2" w:rsidP="00851D7C">
            <w:pPr>
              <w:tabs>
                <w:tab w:val="left" w:pos="588"/>
              </w:tabs>
              <w:ind w:firstLine="317"/>
              <w:jc w:val="both"/>
              <w:rPr>
                <w:rFonts w:ascii="Times New Roman" w:hAnsi="Times New Roman" w:cs="Times New Roman"/>
                <w:b/>
                <w:bCs/>
                <w:color w:val="7030A0"/>
                <w:shd w:val="clear" w:color="auto" w:fill="FFFFFF"/>
              </w:rPr>
            </w:pPr>
            <w:r w:rsidRPr="007D40E2">
              <w:rPr>
                <w:rFonts w:ascii="Times New Roman" w:hAnsi="Times New Roman" w:cs="Times New Roman"/>
                <w:b/>
                <w:bCs/>
                <w:color w:val="7030A0"/>
                <w:shd w:val="clear" w:color="auto" w:fill="FFFFFF"/>
              </w:rPr>
              <w:t xml:space="preserve">- відсутності укладеного </w:t>
            </w:r>
            <w:r w:rsidRPr="00851D7C">
              <w:rPr>
                <w:rFonts w:ascii="Times New Roman" w:hAnsi="Times New Roman" w:cs="Times New Roman"/>
                <w:b/>
                <w:color w:val="7030A0"/>
                <w:shd w:val="clear" w:color="auto" w:fill="FFFFFF"/>
              </w:rPr>
              <w:t>договору</w:t>
            </w:r>
            <w:r w:rsidRPr="007D40E2">
              <w:rPr>
                <w:rFonts w:ascii="Times New Roman" w:hAnsi="Times New Roman" w:cs="Times New Roman"/>
                <w:b/>
                <w:bCs/>
                <w:color w:val="7030A0"/>
                <w:shd w:val="clear" w:color="auto" w:fill="FFFFFF"/>
              </w:rPr>
              <w:t xml:space="preserve"> про постачання електричної енергії споживачу</w:t>
            </w:r>
          </w:p>
          <w:p w14:paraId="4016AFAA" w14:textId="77777777" w:rsidR="00F30117" w:rsidRDefault="007D40E2" w:rsidP="00851D7C">
            <w:pPr>
              <w:tabs>
                <w:tab w:val="left" w:pos="588"/>
              </w:tabs>
              <w:ind w:firstLine="317"/>
              <w:jc w:val="both"/>
              <w:rPr>
                <w:rFonts w:ascii="Times New Roman" w:hAnsi="Times New Roman" w:cs="Times New Roman"/>
                <w:b/>
                <w:bCs/>
                <w:color w:val="7030A0"/>
                <w:shd w:val="clear" w:color="auto" w:fill="FFFFFF"/>
              </w:rPr>
            </w:pPr>
            <w:r w:rsidRPr="007D40E2">
              <w:rPr>
                <w:rFonts w:ascii="Times New Roman" w:hAnsi="Times New Roman" w:cs="Times New Roman"/>
                <w:b/>
                <w:bCs/>
                <w:color w:val="7030A0"/>
                <w:shd w:val="clear" w:color="auto" w:fill="FFFFFF"/>
              </w:rPr>
              <w:t xml:space="preserve">- отриманого попередження про </w:t>
            </w:r>
            <w:r w:rsidRPr="00851D7C">
              <w:rPr>
                <w:rFonts w:ascii="Times New Roman" w:hAnsi="Times New Roman" w:cs="Times New Roman"/>
                <w:b/>
                <w:color w:val="7030A0"/>
                <w:shd w:val="clear" w:color="auto" w:fill="FFFFFF"/>
              </w:rPr>
              <w:t>припинення</w:t>
            </w:r>
            <w:r w:rsidRPr="007D40E2">
              <w:rPr>
                <w:rFonts w:ascii="Times New Roman" w:hAnsi="Times New Roman" w:cs="Times New Roman"/>
                <w:b/>
                <w:bCs/>
                <w:color w:val="7030A0"/>
                <w:shd w:val="clear" w:color="auto" w:fill="FFFFFF"/>
              </w:rPr>
              <w:t xml:space="preserve"> постачання електричної енергії на об’єкти споживача починаючи з дати, вказаної в цьому попередженні.</w:t>
            </w:r>
          </w:p>
          <w:p w14:paraId="415DDD15" w14:textId="77777777" w:rsidR="007D40E2" w:rsidRPr="00583369" w:rsidRDefault="007D40E2" w:rsidP="00583369">
            <w:pPr>
              <w:ind w:firstLine="419"/>
              <w:jc w:val="both"/>
              <w:rPr>
                <w:rFonts w:ascii="Times New Roman" w:hAnsi="Times New Roman" w:cs="Times New Roman"/>
                <w:b/>
                <w:sz w:val="16"/>
                <w:szCs w:val="16"/>
              </w:rPr>
            </w:pPr>
          </w:p>
        </w:tc>
        <w:tc>
          <w:tcPr>
            <w:tcW w:w="3826" w:type="dxa"/>
          </w:tcPr>
          <w:p w14:paraId="48F73DAE" w14:textId="77777777" w:rsidR="007D40E2" w:rsidRPr="00AC6EB7" w:rsidRDefault="007D40E2" w:rsidP="00583369">
            <w:pPr>
              <w:shd w:val="clear" w:color="auto" w:fill="FFFFFF"/>
              <w:jc w:val="center"/>
              <w:rPr>
                <w:rFonts w:ascii="Times New Roman" w:eastAsia="Times New Roman" w:hAnsi="Times New Roman" w:cs="Times New Roman"/>
                <w:b/>
                <w:color w:val="333333"/>
                <w:lang w:eastAsia="uk-UA"/>
              </w:rPr>
            </w:pPr>
            <w:r w:rsidRPr="007D40E2">
              <w:rPr>
                <w:rFonts w:ascii="Times New Roman" w:eastAsia="Times New Roman" w:hAnsi="Times New Roman" w:cs="Times New Roman"/>
                <w:b/>
                <w:color w:val="333333"/>
                <w:lang w:eastAsia="uk-UA"/>
              </w:rPr>
              <w:t>ПрАТ «ВОЛИНЬОБЛЕНЕРГО</w:t>
            </w:r>
            <w:r w:rsidRPr="00AC6EB7">
              <w:rPr>
                <w:rFonts w:ascii="Times New Roman" w:eastAsia="Times New Roman" w:hAnsi="Times New Roman" w:cs="Times New Roman"/>
                <w:b/>
                <w:color w:val="333333"/>
                <w:lang w:eastAsia="uk-UA"/>
              </w:rPr>
              <w:t>»</w:t>
            </w:r>
          </w:p>
          <w:p w14:paraId="500607E3" w14:textId="77777777" w:rsidR="007D40E2" w:rsidRPr="00583369" w:rsidRDefault="007D40E2" w:rsidP="00583369">
            <w:pPr>
              <w:shd w:val="clear" w:color="auto" w:fill="FFFFFF"/>
              <w:jc w:val="center"/>
              <w:rPr>
                <w:rFonts w:ascii="Times New Roman" w:eastAsia="Times New Roman" w:hAnsi="Times New Roman" w:cs="Times New Roman"/>
                <w:b/>
                <w:color w:val="333333"/>
                <w:sz w:val="16"/>
                <w:szCs w:val="16"/>
                <w:lang w:eastAsia="uk-UA"/>
              </w:rPr>
            </w:pPr>
          </w:p>
          <w:p w14:paraId="12697AD7" w14:textId="77777777" w:rsidR="00F30117" w:rsidRPr="00AC6EB7" w:rsidRDefault="007D40E2" w:rsidP="00583369">
            <w:pPr>
              <w:ind w:firstLine="324"/>
              <w:jc w:val="both"/>
              <w:rPr>
                <w:rFonts w:ascii="Times New Roman" w:hAnsi="Times New Roman" w:cs="Times New Roman"/>
                <w:b/>
              </w:rPr>
            </w:pPr>
            <w:r w:rsidRPr="007D40E2">
              <w:rPr>
                <w:rFonts w:ascii="Times New Roman" w:eastAsia="Times New Roman" w:hAnsi="Times New Roman" w:cs="Times New Roman"/>
                <w:bCs/>
                <w:color w:val="333333"/>
                <w:lang w:eastAsia="uk-UA"/>
              </w:rPr>
              <w:t>Поняття несанкціонованого відбору електричної енергії не висвітлене в ПРРЕЕ та повинно чітко відрізнятися від поняття самовільного підключення споживача до мереж оператора системи або інших суб’єктів господарювання. Пропонуємо додати визначення.</w:t>
            </w:r>
          </w:p>
        </w:tc>
        <w:tc>
          <w:tcPr>
            <w:tcW w:w="3826" w:type="dxa"/>
          </w:tcPr>
          <w:p w14:paraId="2496F691" w14:textId="77777777" w:rsidR="00851D7C" w:rsidRDefault="00851D7C" w:rsidP="00FB4793">
            <w:pPr>
              <w:jc w:val="center"/>
              <w:rPr>
                <w:rFonts w:ascii="Times New Roman" w:hAnsi="Times New Roman" w:cs="Times New Roman"/>
                <w:b/>
                <w:bCs/>
                <w:highlight w:val="cyan"/>
              </w:rPr>
            </w:pPr>
          </w:p>
          <w:p w14:paraId="4E693F2C" w14:textId="77777777" w:rsidR="00851D7C" w:rsidRDefault="00851D7C" w:rsidP="00FB4793">
            <w:pPr>
              <w:jc w:val="center"/>
              <w:rPr>
                <w:rFonts w:ascii="Times New Roman" w:hAnsi="Times New Roman" w:cs="Times New Roman"/>
                <w:b/>
                <w:bCs/>
                <w:highlight w:val="cyan"/>
              </w:rPr>
            </w:pPr>
          </w:p>
          <w:p w14:paraId="739A48BE" w14:textId="4E7DE28E" w:rsidR="00FB4793" w:rsidRPr="008D0A78" w:rsidRDefault="00FB4793" w:rsidP="00FB4793">
            <w:pPr>
              <w:jc w:val="center"/>
              <w:rPr>
                <w:rFonts w:ascii="Times New Roman" w:hAnsi="Times New Roman" w:cs="Times New Roman"/>
                <w:b/>
                <w:bCs/>
                <w:i/>
                <w:iCs/>
              </w:rPr>
            </w:pPr>
            <w:r w:rsidRPr="008D0A78">
              <w:rPr>
                <w:rFonts w:ascii="Times New Roman" w:hAnsi="Times New Roman" w:cs="Times New Roman"/>
                <w:b/>
                <w:bCs/>
                <w:i/>
                <w:iCs/>
              </w:rPr>
              <w:t>Попередньо відхилити</w:t>
            </w:r>
          </w:p>
          <w:p w14:paraId="4F0B57B6" w14:textId="3168BCC3" w:rsidR="00F30117" w:rsidRPr="007D40E2" w:rsidRDefault="00FB4793" w:rsidP="00851D7C">
            <w:pPr>
              <w:jc w:val="center"/>
              <w:rPr>
                <w:rFonts w:ascii="Times New Roman" w:hAnsi="Times New Roman" w:cs="Times New Roman"/>
              </w:rPr>
            </w:pPr>
            <w:r w:rsidRPr="00FB4793">
              <w:rPr>
                <w:rFonts w:ascii="Times New Roman" w:hAnsi="Times New Roman" w:cs="Times New Roman"/>
              </w:rPr>
              <w:t>Визначення поняття несанкціонований відбір наведено в Законі</w:t>
            </w:r>
            <w:r>
              <w:rPr>
                <w:rFonts w:ascii="Times New Roman" w:hAnsi="Times New Roman" w:cs="Times New Roman"/>
              </w:rPr>
              <w:t>.</w:t>
            </w:r>
            <w:r w:rsidR="00851D7C">
              <w:rPr>
                <w:rFonts w:ascii="Times New Roman" w:hAnsi="Times New Roman" w:cs="Times New Roman"/>
              </w:rPr>
              <w:t xml:space="preserve"> </w:t>
            </w:r>
            <w:r>
              <w:rPr>
                <w:rFonts w:ascii="Times New Roman" w:hAnsi="Times New Roman" w:cs="Times New Roman"/>
              </w:rPr>
              <w:t>Відповідно до положень  Закону про ПД</w:t>
            </w:r>
            <w:r w:rsidR="00851D7C">
              <w:rPr>
                <w:rFonts w:ascii="Times New Roman" w:hAnsi="Times New Roman" w:cs="Times New Roman"/>
              </w:rPr>
              <w:t xml:space="preserve"> </w:t>
            </w:r>
            <w:r w:rsidRPr="00F81BAB">
              <w:rPr>
                <w:rFonts w:ascii="Times New Roman" w:hAnsi="Times New Roman" w:cs="Times New Roman"/>
              </w:rPr>
              <w:t xml:space="preserve">текст нормативно-правового </w:t>
            </w:r>
            <w:proofErr w:type="spellStart"/>
            <w:r w:rsidRPr="00F81BAB">
              <w:rPr>
                <w:rFonts w:ascii="Times New Roman" w:hAnsi="Times New Roman" w:cs="Times New Roman"/>
              </w:rPr>
              <w:t>акта</w:t>
            </w:r>
            <w:proofErr w:type="spellEnd"/>
            <w:r w:rsidRPr="00F81BAB">
              <w:rPr>
                <w:rFonts w:ascii="Times New Roman" w:hAnsi="Times New Roman" w:cs="Times New Roman"/>
              </w:rPr>
              <w:t xml:space="preserve"> має бути лаконічним, а дублювання нормативних положень не допускається</w:t>
            </w:r>
            <w:r w:rsidR="00851D7C">
              <w:rPr>
                <w:rFonts w:ascii="Times New Roman" w:hAnsi="Times New Roman" w:cs="Times New Roman"/>
              </w:rPr>
              <w:t xml:space="preserve">, що </w:t>
            </w:r>
            <w:r w:rsidRPr="00F81BAB">
              <w:rPr>
                <w:rFonts w:ascii="Times New Roman" w:hAnsi="Times New Roman" w:cs="Times New Roman"/>
              </w:rPr>
              <w:t>забезпечує дотримання ієрархії актів (ст. 14 Закону</w:t>
            </w:r>
            <w:r>
              <w:rPr>
                <w:rFonts w:ascii="Times New Roman" w:hAnsi="Times New Roman" w:cs="Times New Roman"/>
              </w:rPr>
              <w:t xml:space="preserve"> по ПД</w:t>
            </w:r>
            <w:r w:rsidRPr="00F81BAB">
              <w:rPr>
                <w:rFonts w:ascii="Times New Roman" w:hAnsi="Times New Roman" w:cs="Times New Roman"/>
              </w:rPr>
              <w:t>) та принципу правової визначеності.</w:t>
            </w:r>
          </w:p>
        </w:tc>
      </w:tr>
      <w:tr w:rsidR="002F6BE9" w:rsidRPr="002F78E8" w14:paraId="28047539" w14:textId="77777777" w:rsidTr="00851D7C">
        <w:trPr>
          <w:trHeight w:val="20"/>
        </w:trPr>
        <w:tc>
          <w:tcPr>
            <w:tcW w:w="3826" w:type="dxa"/>
          </w:tcPr>
          <w:p w14:paraId="445EC7BD" w14:textId="77777777" w:rsidR="009A7257" w:rsidRPr="00AC6EB7" w:rsidRDefault="009A7257" w:rsidP="00583369">
            <w:pPr>
              <w:shd w:val="clear" w:color="auto" w:fill="FFFFFF"/>
              <w:ind w:firstLine="450"/>
              <w:jc w:val="both"/>
              <w:rPr>
                <w:rFonts w:ascii="Times New Roman" w:eastAsia="Times New Roman" w:hAnsi="Times New Roman" w:cs="Times New Roman"/>
                <w:b/>
                <w:i/>
                <w:iCs/>
                <w:color w:val="333333"/>
                <w:lang w:eastAsia="uk-UA"/>
              </w:rPr>
            </w:pPr>
            <w:r w:rsidRPr="00AC6EB7">
              <w:rPr>
                <w:rFonts w:ascii="Times New Roman" w:eastAsia="Times New Roman" w:hAnsi="Times New Roman" w:cs="Times New Roman"/>
                <w:b/>
                <w:i/>
                <w:iCs/>
                <w:color w:val="333333"/>
                <w:lang w:eastAsia="uk-UA"/>
              </w:rPr>
              <w:lastRenderedPageBreak/>
              <w:t>Відсутній в проєкті</w:t>
            </w:r>
          </w:p>
          <w:p w14:paraId="03217149" w14:textId="77777777" w:rsidR="009A7257" w:rsidRPr="00583369" w:rsidRDefault="009A7257" w:rsidP="00583369">
            <w:pPr>
              <w:shd w:val="clear" w:color="auto" w:fill="FFFFFF"/>
              <w:ind w:firstLine="450"/>
              <w:jc w:val="both"/>
              <w:rPr>
                <w:rFonts w:ascii="Times New Roman" w:eastAsia="Times New Roman" w:hAnsi="Times New Roman" w:cs="Times New Roman"/>
                <w:bCs/>
                <w:color w:val="333333"/>
                <w:sz w:val="16"/>
                <w:szCs w:val="16"/>
                <w:lang w:eastAsia="uk-UA"/>
              </w:rPr>
            </w:pPr>
          </w:p>
          <w:p w14:paraId="3503B15F" w14:textId="77777777" w:rsidR="00FF5746" w:rsidRDefault="009A7257" w:rsidP="00583369">
            <w:pPr>
              <w:shd w:val="clear" w:color="auto" w:fill="FFFFFF"/>
              <w:ind w:firstLine="450"/>
              <w:jc w:val="both"/>
              <w:rPr>
                <w:rFonts w:ascii="Times New Roman" w:eastAsia="Times New Roman" w:hAnsi="Times New Roman" w:cs="Times New Roman"/>
                <w:bCs/>
                <w:color w:val="333333"/>
                <w:lang w:eastAsia="uk-UA"/>
              </w:rPr>
            </w:pPr>
            <w:r w:rsidRPr="00AC6EB7">
              <w:rPr>
                <w:rFonts w:ascii="Times New Roman" w:eastAsia="Times New Roman" w:hAnsi="Times New Roman" w:cs="Times New Roman"/>
                <w:bCs/>
                <w:color w:val="333333"/>
                <w:lang w:eastAsia="uk-UA"/>
              </w:rPr>
              <w:t>1.1.2. У цих Правилах терміни вживаються в таких значеннях:</w:t>
            </w:r>
          </w:p>
          <w:p w14:paraId="69B857A9" w14:textId="77777777" w:rsidR="002F6BE9" w:rsidRPr="00AC6EB7" w:rsidRDefault="009A7257" w:rsidP="00583369">
            <w:pPr>
              <w:shd w:val="clear" w:color="auto" w:fill="FFFFFF"/>
              <w:ind w:firstLine="450"/>
              <w:jc w:val="both"/>
              <w:rPr>
                <w:rFonts w:ascii="Times New Roman" w:hAnsi="Times New Roman" w:cs="Times New Roman"/>
                <w:b/>
              </w:rPr>
            </w:pPr>
            <w:r w:rsidRPr="007D40E2">
              <w:rPr>
                <w:rFonts w:ascii="Times New Roman" w:eastAsia="Times New Roman" w:hAnsi="Times New Roman" w:cs="Times New Roman"/>
                <w:bCs/>
                <w:color w:val="333333"/>
                <w:lang w:eastAsia="uk-UA"/>
              </w:rPr>
              <w:t>…</w:t>
            </w:r>
          </w:p>
        </w:tc>
        <w:tc>
          <w:tcPr>
            <w:tcW w:w="3826" w:type="dxa"/>
          </w:tcPr>
          <w:p w14:paraId="6007F08B" w14:textId="77777777" w:rsidR="002F6BE9" w:rsidRDefault="009A7257" w:rsidP="00583369">
            <w:pPr>
              <w:jc w:val="center"/>
              <w:rPr>
                <w:rFonts w:ascii="Times New Roman" w:hAnsi="Times New Roman" w:cs="Times New Roman"/>
                <w:b/>
              </w:rPr>
            </w:pPr>
            <w:r w:rsidRPr="009A7257">
              <w:rPr>
                <w:rFonts w:ascii="Times New Roman" w:hAnsi="Times New Roman" w:cs="Times New Roman"/>
                <w:b/>
              </w:rPr>
              <w:t>АТ «ДТЕК ДНІПРОВСЬКІ ЕЛЕКТРОМЕРЕЖІ»</w:t>
            </w:r>
          </w:p>
          <w:p w14:paraId="2BA3F1E5" w14:textId="77777777" w:rsidR="009A7257" w:rsidRPr="009A7257" w:rsidRDefault="009A7257" w:rsidP="00583369">
            <w:pPr>
              <w:jc w:val="center"/>
              <w:rPr>
                <w:rFonts w:ascii="Times New Roman" w:hAnsi="Times New Roman" w:cs="Times New Roman"/>
                <w:b/>
                <w:sz w:val="12"/>
                <w:szCs w:val="12"/>
              </w:rPr>
            </w:pPr>
          </w:p>
          <w:p w14:paraId="4B839929" w14:textId="77777777" w:rsidR="009A7257" w:rsidRDefault="009A7257" w:rsidP="00583369">
            <w:pPr>
              <w:jc w:val="center"/>
              <w:rPr>
                <w:rFonts w:ascii="Times New Roman" w:hAnsi="Times New Roman" w:cs="Times New Roman"/>
                <w:b/>
              </w:rPr>
            </w:pPr>
            <w:r w:rsidRPr="009A7257">
              <w:rPr>
                <w:rFonts w:ascii="Times New Roman" w:hAnsi="Times New Roman" w:cs="Times New Roman"/>
                <w:b/>
              </w:rPr>
              <w:t>АТ «ДТЕК ОДЕСЬКІ ЕЛЕКТРОМЕРЕЖІ»</w:t>
            </w:r>
          </w:p>
          <w:p w14:paraId="129791DD" w14:textId="77777777" w:rsidR="009A7257" w:rsidRPr="009A7257" w:rsidRDefault="009A7257" w:rsidP="00583369">
            <w:pPr>
              <w:jc w:val="center"/>
              <w:rPr>
                <w:rFonts w:ascii="Times New Roman" w:hAnsi="Times New Roman" w:cs="Times New Roman"/>
                <w:b/>
                <w:sz w:val="12"/>
                <w:szCs w:val="12"/>
              </w:rPr>
            </w:pPr>
          </w:p>
          <w:p w14:paraId="5BC38833" w14:textId="77777777" w:rsidR="009A7257" w:rsidRDefault="009A7257" w:rsidP="00583369">
            <w:pPr>
              <w:jc w:val="center"/>
              <w:rPr>
                <w:rFonts w:ascii="Times New Roman" w:hAnsi="Times New Roman" w:cs="Times New Roman"/>
                <w:b/>
              </w:rPr>
            </w:pPr>
            <w:r w:rsidRPr="009A7257">
              <w:rPr>
                <w:rFonts w:ascii="Times New Roman" w:hAnsi="Times New Roman" w:cs="Times New Roman"/>
                <w:b/>
              </w:rPr>
              <w:t>ПрАТ «ДТЕК КИЇВСЬКІ РЕГІОНАЛЬНІ ЕЛЕКТРОМЕРЕЖІ»</w:t>
            </w:r>
          </w:p>
          <w:p w14:paraId="774D0037" w14:textId="77777777" w:rsidR="009A7257" w:rsidRPr="00583369" w:rsidRDefault="009A7257" w:rsidP="00583369">
            <w:pPr>
              <w:jc w:val="center"/>
              <w:rPr>
                <w:rFonts w:ascii="Times New Roman" w:hAnsi="Times New Roman" w:cs="Times New Roman"/>
                <w:b/>
                <w:sz w:val="16"/>
                <w:szCs w:val="16"/>
              </w:rPr>
            </w:pPr>
          </w:p>
          <w:p w14:paraId="600E2934" w14:textId="77777777" w:rsidR="0042378C" w:rsidRPr="0042378C" w:rsidRDefault="0042378C" w:rsidP="00851D7C">
            <w:pPr>
              <w:tabs>
                <w:tab w:val="left" w:pos="588"/>
              </w:tabs>
              <w:ind w:firstLine="317"/>
              <w:jc w:val="both"/>
              <w:rPr>
                <w:rFonts w:ascii="Times New Roman" w:hAnsi="Times New Roman" w:cs="Times New Roman"/>
                <w:bCs/>
              </w:rPr>
            </w:pPr>
            <w:r w:rsidRPr="0042378C">
              <w:rPr>
                <w:rFonts w:ascii="Times New Roman" w:hAnsi="Times New Roman" w:cs="Times New Roman"/>
                <w:bCs/>
              </w:rPr>
              <w:t>П. 1.1.2. доповнити визначенням:</w:t>
            </w:r>
          </w:p>
          <w:p w14:paraId="1A4F8709" w14:textId="77777777" w:rsidR="009A7257" w:rsidRPr="009A7257" w:rsidRDefault="009A7257" w:rsidP="00851D7C">
            <w:pPr>
              <w:tabs>
                <w:tab w:val="left" w:pos="588"/>
              </w:tabs>
              <w:ind w:firstLine="317"/>
              <w:jc w:val="both"/>
              <w:rPr>
                <w:rFonts w:ascii="Times New Roman" w:hAnsi="Times New Roman" w:cs="Times New Roman"/>
                <w:b/>
                <w:color w:val="7030A0"/>
              </w:rPr>
            </w:pPr>
            <w:r w:rsidRPr="009A7257">
              <w:rPr>
                <w:rFonts w:ascii="Times New Roman" w:hAnsi="Times New Roman" w:cs="Times New Roman"/>
                <w:b/>
                <w:color w:val="7030A0"/>
              </w:rPr>
              <w:t>несанкціонований відбір електричної енергії - відбір електричної енергії за відсутності укладеного та діючого договору про постачання електричної енергії, відповідно до якого в установленому порядку здійснюється постачання електричної енергії споживачу у розрахунковому періоді, або за наявності попередження про припинення постачання електричної енергії, наданого споживачу після дати, зазначеної в такому попередженні (за умови, що такі заходи не припинені рішенням суду), або у разі самовільного підключення до електричних мереж оператора системи передачі або розподілу поза розрахунковим засобом комерційного обліку споживача.</w:t>
            </w:r>
          </w:p>
          <w:p w14:paraId="0FA8D3FA" w14:textId="77777777" w:rsidR="009A7257" w:rsidRDefault="009A7257" w:rsidP="00583369">
            <w:pPr>
              <w:jc w:val="center"/>
              <w:rPr>
                <w:rFonts w:ascii="Times New Roman" w:hAnsi="Times New Roman" w:cs="Times New Roman"/>
                <w:b/>
                <w:sz w:val="16"/>
                <w:szCs w:val="16"/>
              </w:rPr>
            </w:pPr>
          </w:p>
          <w:p w14:paraId="49D6CE4F" w14:textId="77777777" w:rsidR="003269FB" w:rsidRDefault="003269FB" w:rsidP="00583369">
            <w:pPr>
              <w:jc w:val="center"/>
              <w:rPr>
                <w:rFonts w:ascii="Times New Roman" w:hAnsi="Times New Roman" w:cs="Times New Roman"/>
                <w:b/>
                <w:sz w:val="16"/>
                <w:szCs w:val="16"/>
              </w:rPr>
            </w:pPr>
          </w:p>
          <w:p w14:paraId="5ED78F3A" w14:textId="77777777" w:rsidR="003269FB" w:rsidRDefault="003269FB" w:rsidP="00583369">
            <w:pPr>
              <w:jc w:val="center"/>
              <w:rPr>
                <w:rFonts w:ascii="Times New Roman" w:hAnsi="Times New Roman" w:cs="Times New Roman"/>
                <w:b/>
                <w:sz w:val="16"/>
                <w:szCs w:val="16"/>
              </w:rPr>
            </w:pPr>
          </w:p>
          <w:p w14:paraId="724B3A10" w14:textId="77777777" w:rsidR="003269FB" w:rsidRDefault="003269FB" w:rsidP="00583369">
            <w:pPr>
              <w:jc w:val="center"/>
              <w:rPr>
                <w:rFonts w:ascii="Times New Roman" w:hAnsi="Times New Roman" w:cs="Times New Roman"/>
                <w:b/>
                <w:sz w:val="16"/>
                <w:szCs w:val="16"/>
              </w:rPr>
            </w:pPr>
          </w:p>
          <w:p w14:paraId="439DFACB" w14:textId="77777777" w:rsidR="003269FB" w:rsidRDefault="003269FB" w:rsidP="00583369">
            <w:pPr>
              <w:jc w:val="center"/>
              <w:rPr>
                <w:rFonts w:ascii="Times New Roman" w:hAnsi="Times New Roman" w:cs="Times New Roman"/>
                <w:b/>
                <w:sz w:val="16"/>
                <w:szCs w:val="16"/>
              </w:rPr>
            </w:pPr>
          </w:p>
          <w:p w14:paraId="22AC5E93" w14:textId="77777777" w:rsidR="003269FB" w:rsidRDefault="003269FB" w:rsidP="00583369">
            <w:pPr>
              <w:jc w:val="center"/>
              <w:rPr>
                <w:rFonts w:ascii="Times New Roman" w:hAnsi="Times New Roman" w:cs="Times New Roman"/>
                <w:b/>
                <w:sz w:val="16"/>
                <w:szCs w:val="16"/>
              </w:rPr>
            </w:pPr>
          </w:p>
          <w:p w14:paraId="3D9F2CD4" w14:textId="77777777" w:rsidR="003269FB" w:rsidRDefault="003269FB" w:rsidP="00583369">
            <w:pPr>
              <w:jc w:val="center"/>
              <w:rPr>
                <w:rFonts w:ascii="Times New Roman" w:hAnsi="Times New Roman" w:cs="Times New Roman"/>
                <w:b/>
                <w:sz w:val="16"/>
                <w:szCs w:val="16"/>
              </w:rPr>
            </w:pPr>
          </w:p>
          <w:p w14:paraId="54B9A4CE" w14:textId="77777777" w:rsidR="003269FB" w:rsidRDefault="003269FB" w:rsidP="00583369">
            <w:pPr>
              <w:jc w:val="center"/>
              <w:rPr>
                <w:rFonts w:ascii="Times New Roman" w:hAnsi="Times New Roman" w:cs="Times New Roman"/>
                <w:b/>
                <w:sz w:val="16"/>
                <w:szCs w:val="16"/>
              </w:rPr>
            </w:pPr>
          </w:p>
          <w:p w14:paraId="692B23A0" w14:textId="77777777" w:rsidR="003269FB" w:rsidRDefault="003269FB" w:rsidP="00583369">
            <w:pPr>
              <w:jc w:val="center"/>
              <w:rPr>
                <w:rFonts w:ascii="Times New Roman" w:hAnsi="Times New Roman" w:cs="Times New Roman"/>
                <w:b/>
                <w:sz w:val="16"/>
                <w:szCs w:val="16"/>
              </w:rPr>
            </w:pPr>
          </w:p>
          <w:p w14:paraId="77FC2142" w14:textId="77777777" w:rsidR="003269FB" w:rsidRPr="00583369" w:rsidRDefault="003269FB" w:rsidP="00583369">
            <w:pPr>
              <w:jc w:val="center"/>
              <w:rPr>
                <w:rFonts w:ascii="Times New Roman" w:hAnsi="Times New Roman" w:cs="Times New Roman"/>
                <w:b/>
                <w:sz w:val="16"/>
                <w:szCs w:val="16"/>
              </w:rPr>
            </w:pPr>
          </w:p>
        </w:tc>
        <w:tc>
          <w:tcPr>
            <w:tcW w:w="3826" w:type="dxa"/>
          </w:tcPr>
          <w:p w14:paraId="1E94DBA3" w14:textId="77777777" w:rsidR="0042378C" w:rsidRDefault="0042378C" w:rsidP="00583369">
            <w:pPr>
              <w:jc w:val="center"/>
              <w:rPr>
                <w:rFonts w:ascii="Times New Roman" w:hAnsi="Times New Roman" w:cs="Times New Roman"/>
                <w:b/>
              </w:rPr>
            </w:pPr>
            <w:r w:rsidRPr="009A7257">
              <w:rPr>
                <w:rFonts w:ascii="Times New Roman" w:hAnsi="Times New Roman" w:cs="Times New Roman"/>
                <w:b/>
              </w:rPr>
              <w:t>АТ «ДТЕК ДНІПРОВСЬКІ ЕЛЕКТРОМЕРЕЖІ»</w:t>
            </w:r>
          </w:p>
          <w:p w14:paraId="4FBABD07" w14:textId="77777777" w:rsidR="0042378C" w:rsidRPr="009A7257" w:rsidRDefault="0042378C" w:rsidP="00583369">
            <w:pPr>
              <w:jc w:val="center"/>
              <w:rPr>
                <w:rFonts w:ascii="Times New Roman" w:hAnsi="Times New Roman" w:cs="Times New Roman"/>
                <w:b/>
                <w:sz w:val="12"/>
                <w:szCs w:val="12"/>
              </w:rPr>
            </w:pPr>
          </w:p>
          <w:p w14:paraId="49F293F4" w14:textId="77777777" w:rsidR="0042378C" w:rsidRDefault="0042378C" w:rsidP="00583369">
            <w:pPr>
              <w:jc w:val="center"/>
              <w:rPr>
                <w:rFonts w:ascii="Times New Roman" w:hAnsi="Times New Roman" w:cs="Times New Roman"/>
                <w:b/>
              </w:rPr>
            </w:pPr>
            <w:r w:rsidRPr="009A7257">
              <w:rPr>
                <w:rFonts w:ascii="Times New Roman" w:hAnsi="Times New Roman" w:cs="Times New Roman"/>
                <w:b/>
              </w:rPr>
              <w:t>АТ «ДТЕК ОДЕСЬКІ ЕЛЕКТРОМЕРЕЖІ»</w:t>
            </w:r>
          </w:p>
          <w:p w14:paraId="7A22CC62" w14:textId="77777777" w:rsidR="0042378C" w:rsidRPr="009A7257" w:rsidRDefault="0042378C" w:rsidP="00583369">
            <w:pPr>
              <w:jc w:val="center"/>
              <w:rPr>
                <w:rFonts w:ascii="Times New Roman" w:hAnsi="Times New Roman" w:cs="Times New Roman"/>
                <w:b/>
                <w:sz w:val="12"/>
                <w:szCs w:val="12"/>
              </w:rPr>
            </w:pPr>
          </w:p>
          <w:p w14:paraId="2407B627" w14:textId="77777777" w:rsidR="0042378C" w:rsidRDefault="0042378C" w:rsidP="00583369">
            <w:pPr>
              <w:jc w:val="center"/>
              <w:rPr>
                <w:rFonts w:ascii="Times New Roman" w:hAnsi="Times New Roman" w:cs="Times New Roman"/>
                <w:b/>
              </w:rPr>
            </w:pPr>
            <w:r w:rsidRPr="009A7257">
              <w:rPr>
                <w:rFonts w:ascii="Times New Roman" w:hAnsi="Times New Roman" w:cs="Times New Roman"/>
                <w:b/>
              </w:rPr>
              <w:t>ПрАТ «ДТЕК КИЇВСЬКІ РЕГІОНАЛЬНІ ЕЛЕКТРОМЕРЕЖІ»</w:t>
            </w:r>
          </w:p>
          <w:p w14:paraId="56E3B508" w14:textId="77777777" w:rsidR="0042378C" w:rsidRPr="00583369" w:rsidRDefault="0042378C" w:rsidP="00583369">
            <w:pPr>
              <w:jc w:val="center"/>
              <w:rPr>
                <w:rFonts w:ascii="Times New Roman" w:hAnsi="Times New Roman" w:cs="Times New Roman"/>
                <w:b/>
                <w:sz w:val="16"/>
                <w:szCs w:val="16"/>
              </w:rPr>
            </w:pPr>
          </w:p>
          <w:p w14:paraId="78A4DCF4" w14:textId="77777777" w:rsidR="0042378C" w:rsidRPr="0042378C" w:rsidRDefault="0042378C" w:rsidP="00583369">
            <w:pPr>
              <w:ind w:firstLine="285"/>
              <w:jc w:val="both"/>
              <w:rPr>
                <w:rFonts w:ascii="Times New Roman" w:hAnsi="Times New Roman" w:cs="Times New Roman"/>
                <w:bCs/>
              </w:rPr>
            </w:pPr>
            <w:r w:rsidRPr="0042378C">
              <w:rPr>
                <w:rFonts w:ascii="Times New Roman" w:hAnsi="Times New Roman" w:cs="Times New Roman"/>
                <w:bCs/>
              </w:rPr>
              <w:t xml:space="preserve">Приведення до вимог ЗУ Про ринок </w:t>
            </w:r>
            <w:proofErr w:type="spellStart"/>
            <w:r w:rsidRPr="0042378C">
              <w:rPr>
                <w:rFonts w:ascii="Times New Roman" w:hAnsi="Times New Roman" w:cs="Times New Roman"/>
                <w:bCs/>
              </w:rPr>
              <w:t>ее</w:t>
            </w:r>
            <w:proofErr w:type="spellEnd"/>
          </w:p>
          <w:p w14:paraId="67BD6FCE" w14:textId="77777777" w:rsidR="002F6BE9" w:rsidRDefault="0042378C" w:rsidP="00583369">
            <w:pPr>
              <w:ind w:firstLine="285"/>
              <w:jc w:val="both"/>
              <w:rPr>
                <w:rFonts w:ascii="Times New Roman" w:hAnsi="Times New Roman" w:cs="Times New Roman"/>
                <w:bCs/>
              </w:rPr>
            </w:pPr>
            <w:r w:rsidRPr="0042378C">
              <w:rPr>
                <w:rFonts w:ascii="Times New Roman" w:hAnsi="Times New Roman" w:cs="Times New Roman"/>
                <w:bCs/>
              </w:rPr>
              <w:t>"110) несанкціонований відбір електричної енергії - відбір електричної енергії за відсутності укладеного та діючого договору про постачання електричної енергії, відповідно до якого в установленому порядку здійснюється постачання електричної енергії споживачу у розрахунковому періоді, або за наявності попередження про припинення постачання електричної енергії, наданого споживачу після дати, зазначеної в такому попередженні (за умови, що такі заходи не припинені рішенням суду), або у разі самовільного підключення до електричних мереж оператора системи передачі або розподілу поза розрахунковим засобом комерційного обліку споживача";</w:t>
            </w:r>
          </w:p>
          <w:p w14:paraId="697712B7" w14:textId="77777777" w:rsidR="0042378C" w:rsidRPr="00583369" w:rsidRDefault="0042378C" w:rsidP="00583369">
            <w:pPr>
              <w:ind w:firstLine="285"/>
              <w:jc w:val="both"/>
              <w:rPr>
                <w:rFonts w:ascii="Times New Roman" w:hAnsi="Times New Roman" w:cs="Times New Roman"/>
                <w:b/>
                <w:sz w:val="16"/>
                <w:szCs w:val="16"/>
              </w:rPr>
            </w:pPr>
          </w:p>
        </w:tc>
        <w:tc>
          <w:tcPr>
            <w:tcW w:w="3826" w:type="dxa"/>
          </w:tcPr>
          <w:p w14:paraId="2FE71512" w14:textId="77777777" w:rsidR="00851D7C" w:rsidRDefault="00851D7C" w:rsidP="00FB4793">
            <w:pPr>
              <w:jc w:val="center"/>
              <w:rPr>
                <w:rFonts w:ascii="Times New Roman" w:hAnsi="Times New Roman" w:cs="Times New Roman"/>
                <w:b/>
                <w:bCs/>
                <w:highlight w:val="cyan"/>
              </w:rPr>
            </w:pPr>
          </w:p>
          <w:p w14:paraId="2034B704" w14:textId="77777777" w:rsidR="00851D7C" w:rsidRDefault="00851D7C" w:rsidP="00FB4793">
            <w:pPr>
              <w:jc w:val="center"/>
              <w:rPr>
                <w:rFonts w:ascii="Times New Roman" w:hAnsi="Times New Roman" w:cs="Times New Roman"/>
                <w:b/>
                <w:bCs/>
                <w:highlight w:val="cyan"/>
              </w:rPr>
            </w:pPr>
          </w:p>
          <w:p w14:paraId="290D61A1" w14:textId="77777777" w:rsidR="00851D7C" w:rsidRDefault="00851D7C" w:rsidP="00FB4793">
            <w:pPr>
              <w:jc w:val="center"/>
              <w:rPr>
                <w:rFonts w:ascii="Times New Roman" w:hAnsi="Times New Roman" w:cs="Times New Roman"/>
                <w:b/>
                <w:bCs/>
                <w:highlight w:val="cyan"/>
              </w:rPr>
            </w:pPr>
          </w:p>
          <w:p w14:paraId="6ED0EE0C" w14:textId="77777777" w:rsidR="00851D7C" w:rsidRDefault="00851D7C" w:rsidP="00FB4793">
            <w:pPr>
              <w:jc w:val="center"/>
              <w:rPr>
                <w:rFonts w:ascii="Times New Roman" w:hAnsi="Times New Roman" w:cs="Times New Roman"/>
                <w:b/>
                <w:bCs/>
                <w:highlight w:val="cyan"/>
              </w:rPr>
            </w:pPr>
          </w:p>
          <w:p w14:paraId="759CAAD2" w14:textId="77777777" w:rsidR="00851D7C" w:rsidRDefault="00851D7C" w:rsidP="00FB4793">
            <w:pPr>
              <w:jc w:val="center"/>
              <w:rPr>
                <w:rFonts w:ascii="Times New Roman" w:hAnsi="Times New Roman" w:cs="Times New Roman"/>
                <w:b/>
                <w:bCs/>
                <w:highlight w:val="cyan"/>
              </w:rPr>
            </w:pPr>
          </w:p>
          <w:p w14:paraId="68B806D4" w14:textId="77777777" w:rsidR="00851D7C" w:rsidRDefault="00851D7C" w:rsidP="00FB4793">
            <w:pPr>
              <w:jc w:val="center"/>
              <w:rPr>
                <w:rFonts w:ascii="Times New Roman" w:hAnsi="Times New Roman" w:cs="Times New Roman"/>
                <w:b/>
                <w:bCs/>
                <w:highlight w:val="cyan"/>
              </w:rPr>
            </w:pPr>
          </w:p>
          <w:p w14:paraId="2E451FBC" w14:textId="77777777" w:rsidR="00851D7C" w:rsidRDefault="00851D7C" w:rsidP="00FB4793">
            <w:pPr>
              <w:jc w:val="center"/>
              <w:rPr>
                <w:rFonts w:ascii="Times New Roman" w:hAnsi="Times New Roman" w:cs="Times New Roman"/>
                <w:b/>
                <w:bCs/>
                <w:highlight w:val="cyan"/>
              </w:rPr>
            </w:pPr>
          </w:p>
          <w:p w14:paraId="08B0074F" w14:textId="77777777" w:rsidR="00851D7C" w:rsidRDefault="00851D7C" w:rsidP="00FB4793">
            <w:pPr>
              <w:jc w:val="center"/>
              <w:rPr>
                <w:rFonts w:ascii="Times New Roman" w:hAnsi="Times New Roman" w:cs="Times New Roman"/>
                <w:b/>
                <w:bCs/>
                <w:highlight w:val="cyan"/>
              </w:rPr>
            </w:pPr>
          </w:p>
          <w:p w14:paraId="1A751305" w14:textId="77777777" w:rsidR="00851D7C" w:rsidRDefault="00851D7C" w:rsidP="00FB4793">
            <w:pPr>
              <w:jc w:val="center"/>
              <w:rPr>
                <w:rFonts w:ascii="Times New Roman" w:hAnsi="Times New Roman" w:cs="Times New Roman"/>
                <w:b/>
                <w:bCs/>
                <w:highlight w:val="cyan"/>
              </w:rPr>
            </w:pPr>
          </w:p>
          <w:p w14:paraId="1815F15E" w14:textId="6415268E" w:rsidR="00FB4793" w:rsidRPr="008D0A78" w:rsidRDefault="00FB4793" w:rsidP="00FB4793">
            <w:pPr>
              <w:jc w:val="center"/>
              <w:rPr>
                <w:rFonts w:ascii="Times New Roman" w:hAnsi="Times New Roman" w:cs="Times New Roman"/>
                <w:b/>
                <w:bCs/>
                <w:i/>
                <w:iCs/>
              </w:rPr>
            </w:pPr>
            <w:r w:rsidRPr="008D0A78">
              <w:rPr>
                <w:rFonts w:ascii="Times New Roman" w:hAnsi="Times New Roman" w:cs="Times New Roman"/>
                <w:b/>
                <w:bCs/>
                <w:i/>
                <w:iCs/>
              </w:rPr>
              <w:t>Попередньо відхилити</w:t>
            </w:r>
          </w:p>
          <w:p w14:paraId="5890045E" w14:textId="623F7050" w:rsidR="007D78B6" w:rsidRPr="007D78B6" w:rsidRDefault="00851D7C" w:rsidP="00FB4793">
            <w:pPr>
              <w:jc w:val="center"/>
              <w:rPr>
                <w:rFonts w:ascii="Times New Roman" w:hAnsi="Times New Roman" w:cs="Times New Roman"/>
                <w:color w:val="00B050"/>
              </w:rPr>
            </w:pPr>
            <w:r w:rsidRPr="00FB4793">
              <w:rPr>
                <w:rFonts w:ascii="Times New Roman" w:hAnsi="Times New Roman" w:cs="Times New Roman"/>
              </w:rPr>
              <w:t>Визначення поняття несанкціонований відбір наведено в Законі</w:t>
            </w:r>
            <w:r>
              <w:rPr>
                <w:rFonts w:ascii="Times New Roman" w:hAnsi="Times New Roman" w:cs="Times New Roman"/>
              </w:rPr>
              <w:t xml:space="preserve">. Відповідно до положень  Закону про ПД </w:t>
            </w:r>
            <w:r w:rsidRPr="00F81BAB">
              <w:rPr>
                <w:rFonts w:ascii="Times New Roman" w:hAnsi="Times New Roman" w:cs="Times New Roman"/>
              </w:rPr>
              <w:t xml:space="preserve">текст нормативно-правового </w:t>
            </w:r>
            <w:proofErr w:type="spellStart"/>
            <w:r w:rsidRPr="00F81BAB">
              <w:rPr>
                <w:rFonts w:ascii="Times New Roman" w:hAnsi="Times New Roman" w:cs="Times New Roman"/>
              </w:rPr>
              <w:t>акта</w:t>
            </w:r>
            <w:proofErr w:type="spellEnd"/>
            <w:r w:rsidRPr="00F81BAB">
              <w:rPr>
                <w:rFonts w:ascii="Times New Roman" w:hAnsi="Times New Roman" w:cs="Times New Roman"/>
              </w:rPr>
              <w:t xml:space="preserve"> має бути лаконічним, а дублювання нормативних положень не допускається</w:t>
            </w:r>
            <w:r>
              <w:rPr>
                <w:rFonts w:ascii="Times New Roman" w:hAnsi="Times New Roman" w:cs="Times New Roman"/>
              </w:rPr>
              <w:t xml:space="preserve">, що </w:t>
            </w:r>
            <w:r w:rsidRPr="00F81BAB">
              <w:rPr>
                <w:rFonts w:ascii="Times New Roman" w:hAnsi="Times New Roman" w:cs="Times New Roman"/>
              </w:rPr>
              <w:t>забезпечує дотримання ієрархії актів (ст. 14 Закону</w:t>
            </w:r>
            <w:r>
              <w:rPr>
                <w:rFonts w:ascii="Times New Roman" w:hAnsi="Times New Roman" w:cs="Times New Roman"/>
              </w:rPr>
              <w:t xml:space="preserve"> по ПД</w:t>
            </w:r>
            <w:r w:rsidRPr="00F81BAB">
              <w:rPr>
                <w:rFonts w:ascii="Times New Roman" w:hAnsi="Times New Roman" w:cs="Times New Roman"/>
              </w:rPr>
              <w:t>) та принципу правової визначеності.</w:t>
            </w:r>
          </w:p>
        </w:tc>
      </w:tr>
      <w:tr w:rsidR="00851D7C" w:rsidRPr="002F78E8" w14:paraId="557F6A77" w14:textId="77777777" w:rsidTr="007147E0">
        <w:trPr>
          <w:trHeight w:val="20"/>
        </w:trPr>
        <w:tc>
          <w:tcPr>
            <w:tcW w:w="15304" w:type="dxa"/>
            <w:gridSpan w:val="4"/>
          </w:tcPr>
          <w:p w14:paraId="1BFF55E4" w14:textId="77777777" w:rsidR="00851D7C" w:rsidRDefault="00851D7C" w:rsidP="003A71D7">
            <w:pPr>
              <w:jc w:val="center"/>
              <w:rPr>
                <w:rFonts w:ascii="Times New Roman" w:hAnsi="Times New Roman" w:cs="Times New Roman"/>
                <w:b/>
              </w:rPr>
            </w:pPr>
            <w:r w:rsidRPr="0042378C">
              <w:rPr>
                <w:rFonts w:ascii="Times New Roman" w:hAnsi="Times New Roman" w:cs="Times New Roman"/>
                <w:b/>
              </w:rPr>
              <w:lastRenderedPageBreak/>
              <w:t>V. Права, обов'язки та відповідальність учасників роздрібного ринку</w:t>
            </w:r>
          </w:p>
          <w:p w14:paraId="5FAEF1CF" w14:textId="77777777" w:rsidR="00851D7C" w:rsidRPr="00851D7C" w:rsidRDefault="00851D7C" w:rsidP="00FB4793">
            <w:pPr>
              <w:jc w:val="center"/>
              <w:rPr>
                <w:rFonts w:ascii="Times New Roman" w:hAnsi="Times New Roman" w:cs="Times New Roman"/>
                <w:b/>
                <w:bCs/>
                <w:sz w:val="16"/>
                <w:szCs w:val="16"/>
                <w:highlight w:val="cyan"/>
              </w:rPr>
            </w:pPr>
          </w:p>
        </w:tc>
      </w:tr>
      <w:tr w:rsidR="0015587C" w:rsidRPr="002F78E8" w14:paraId="2571DC2C" w14:textId="77777777" w:rsidTr="00866593">
        <w:trPr>
          <w:trHeight w:val="20"/>
        </w:trPr>
        <w:tc>
          <w:tcPr>
            <w:tcW w:w="15304" w:type="dxa"/>
            <w:gridSpan w:val="4"/>
          </w:tcPr>
          <w:p w14:paraId="076F4A15" w14:textId="77777777" w:rsidR="0015587C" w:rsidRDefault="0015587C" w:rsidP="0015587C">
            <w:pPr>
              <w:tabs>
                <w:tab w:val="left" w:pos="588"/>
              </w:tabs>
              <w:jc w:val="center"/>
              <w:rPr>
                <w:rFonts w:ascii="Times New Roman" w:hAnsi="Times New Roman" w:cs="Times New Roman"/>
                <w:b/>
              </w:rPr>
            </w:pPr>
            <w:r w:rsidRPr="00901200">
              <w:rPr>
                <w:rFonts w:ascii="Times New Roman" w:hAnsi="Times New Roman" w:cs="Times New Roman"/>
                <w:b/>
              </w:rPr>
              <w:t>5.1. Права, обов'язки та відповідальність оператора системи</w:t>
            </w:r>
          </w:p>
          <w:p w14:paraId="5986DA4F" w14:textId="765740E3" w:rsidR="0015587C" w:rsidRPr="008465CA" w:rsidRDefault="0015587C" w:rsidP="0015587C">
            <w:pPr>
              <w:tabs>
                <w:tab w:val="left" w:pos="588"/>
              </w:tabs>
              <w:jc w:val="center"/>
              <w:rPr>
                <w:rFonts w:ascii="Times New Roman" w:hAnsi="Times New Roman" w:cs="Times New Roman"/>
                <w:sz w:val="16"/>
                <w:szCs w:val="16"/>
              </w:rPr>
            </w:pPr>
          </w:p>
        </w:tc>
      </w:tr>
      <w:tr w:rsidR="00F46E92" w:rsidRPr="002F78E8" w14:paraId="3E51CD6D" w14:textId="77777777" w:rsidTr="00851D7C">
        <w:trPr>
          <w:trHeight w:val="20"/>
        </w:trPr>
        <w:tc>
          <w:tcPr>
            <w:tcW w:w="3826" w:type="dxa"/>
          </w:tcPr>
          <w:p w14:paraId="3F619061" w14:textId="519A19F4" w:rsidR="0015587C" w:rsidRDefault="0015587C" w:rsidP="00901200">
            <w:pPr>
              <w:ind w:firstLine="240"/>
              <w:jc w:val="both"/>
              <w:rPr>
                <w:rFonts w:ascii="Times New Roman" w:hAnsi="Times New Roman" w:cs="Times New Roman"/>
                <w:b/>
                <w:bCs/>
                <w:i/>
                <w:iCs/>
              </w:rPr>
            </w:pPr>
            <w:r w:rsidRPr="0015587C">
              <w:rPr>
                <w:rFonts w:ascii="Times New Roman" w:hAnsi="Times New Roman" w:cs="Times New Roman"/>
                <w:b/>
                <w:bCs/>
                <w:i/>
                <w:iCs/>
              </w:rPr>
              <w:t xml:space="preserve">Відсутній в проєкті </w:t>
            </w:r>
          </w:p>
          <w:p w14:paraId="50CB31A3" w14:textId="77777777" w:rsidR="0015587C" w:rsidRPr="0015587C" w:rsidRDefault="0015587C" w:rsidP="00901200">
            <w:pPr>
              <w:ind w:firstLine="240"/>
              <w:jc w:val="both"/>
              <w:rPr>
                <w:rFonts w:ascii="Times New Roman" w:hAnsi="Times New Roman" w:cs="Times New Roman"/>
                <w:b/>
                <w:bCs/>
                <w:i/>
                <w:iCs/>
              </w:rPr>
            </w:pPr>
          </w:p>
          <w:p w14:paraId="08F3CEFC" w14:textId="113BD4DB" w:rsidR="00901200" w:rsidRPr="00901200" w:rsidRDefault="00901200" w:rsidP="00901200">
            <w:pPr>
              <w:ind w:firstLine="240"/>
              <w:jc w:val="both"/>
              <w:rPr>
                <w:rFonts w:ascii="Times New Roman" w:hAnsi="Times New Roman" w:cs="Times New Roman"/>
              </w:rPr>
            </w:pPr>
            <w:r w:rsidRPr="00901200">
              <w:rPr>
                <w:rFonts w:ascii="Times New Roman" w:hAnsi="Times New Roman" w:cs="Times New Roman"/>
              </w:rPr>
              <w:t>5.1.2. Оператор системи зобов'язаний:</w:t>
            </w:r>
          </w:p>
          <w:p w14:paraId="0C583DBE" w14:textId="77777777" w:rsidR="00901200" w:rsidRPr="00901200" w:rsidRDefault="00901200" w:rsidP="00901200">
            <w:pPr>
              <w:ind w:firstLine="240"/>
              <w:jc w:val="both"/>
              <w:rPr>
                <w:rFonts w:ascii="Times New Roman" w:hAnsi="Times New Roman" w:cs="Times New Roman"/>
              </w:rPr>
            </w:pPr>
            <w:r w:rsidRPr="00901200">
              <w:rPr>
                <w:rFonts w:ascii="Times New Roman" w:hAnsi="Times New Roman" w:cs="Times New Roman"/>
              </w:rPr>
              <w:t>…</w:t>
            </w:r>
          </w:p>
          <w:p w14:paraId="100BEC96" w14:textId="5814623A" w:rsidR="00F46E92" w:rsidRPr="00901200" w:rsidRDefault="00901200" w:rsidP="00583369">
            <w:pPr>
              <w:shd w:val="clear" w:color="auto" w:fill="FFFFFF"/>
              <w:ind w:firstLine="450"/>
              <w:jc w:val="both"/>
              <w:rPr>
                <w:rFonts w:ascii="Times New Roman" w:eastAsia="Times New Roman" w:hAnsi="Times New Roman" w:cs="Times New Roman"/>
                <w:bCs/>
                <w:color w:val="333333"/>
                <w:lang w:eastAsia="uk-UA"/>
              </w:rPr>
            </w:pPr>
            <w:r w:rsidRPr="00901200">
              <w:rPr>
                <w:rFonts w:ascii="Times New Roman" w:eastAsia="Times New Roman" w:hAnsi="Times New Roman" w:cs="Times New Roman"/>
                <w:bCs/>
                <w:color w:val="333333"/>
                <w:lang w:eastAsia="uk-UA"/>
              </w:rPr>
              <w:t xml:space="preserve">11) припиняти у випадках та в порядку, визначених Кодексом систем розподілу або Кодексом системи передачі та цими Правилами, електроживлення споживача у разі несанкціонованого відбору електричної енергії, а також за зверненням </w:t>
            </w:r>
            <w:proofErr w:type="spellStart"/>
            <w:r w:rsidRPr="00901200">
              <w:rPr>
                <w:rFonts w:ascii="Times New Roman" w:eastAsia="Times New Roman" w:hAnsi="Times New Roman" w:cs="Times New Roman"/>
                <w:bCs/>
                <w:color w:val="333333"/>
                <w:lang w:eastAsia="uk-UA"/>
              </w:rPr>
              <w:t>електропостачальника</w:t>
            </w:r>
            <w:proofErr w:type="spellEnd"/>
            <w:r w:rsidRPr="00901200">
              <w:rPr>
                <w:rFonts w:ascii="Times New Roman" w:eastAsia="Times New Roman" w:hAnsi="Times New Roman" w:cs="Times New Roman"/>
                <w:bCs/>
                <w:color w:val="333333"/>
                <w:lang w:eastAsia="uk-UA"/>
              </w:rPr>
              <w:t xml:space="preserve"> відповідно до умов договору з </w:t>
            </w:r>
            <w:proofErr w:type="spellStart"/>
            <w:r w:rsidRPr="00901200">
              <w:rPr>
                <w:rFonts w:ascii="Times New Roman" w:eastAsia="Times New Roman" w:hAnsi="Times New Roman" w:cs="Times New Roman"/>
                <w:bCs/>
                <w:color w:val="333333"/>
                <w:lang w:eastAsia="uk-UA"/>
              </w:rPr>
              <w:t>електропостачальником</w:t>
            </w:r>
            <w:proofErr w:type="spellEnd"/>
            <w:r w:rsidRPr="00901200">
              <w:rPr>
                <w:rFonts w:ascii="Times New Roman" w:eastAsia="Times New Roman" w:hAnsi="Times New Roman" w:cs="Times New Roman"/>
                <w:bCs/>
                <w:color w:val="333333"/>
                <w:lang w:eastAsia="uk-UA"/>
              </w:rPr>
              <w:t>;</w:t>
            </w:r>
          </w:p>
        </w:tc>
        <w:tc>
          <w:tcPr>
            <w:tcW w:w="3826" w:type="dxa"/>
          </w:tcPr>
          <w:p w14:paraId="347FE40D" w14:textId="77777777" w:rsidR="00F46E92" w:rsidRPr="009A7257" w:rsidRDefault="00F46E92" w:rsidP="00583369">
            <w:pPr>
              <w:jc w:val="center"/>
              <w:rPr>
                <w:rFonts w:ascii="Times New Roman" w:hAnsi="Times New Roman" w:cs="Times New Roman"/>
                <w:b/>
              </w:rPr>
            </w:pPr>
          </w:p>
        </w:tc>
        <w:tc>
          <w:tcPr>
            <w:tcW w:w="3826" w:type="dxa"/>
          </w:tcPr>
          <w:p w14:paraId="295C8AFC" w14:textId="77777777" w:rsidR="00F46E92" w:rsidRPr="009A7257" w:rsidRDefault="00F46E92" w:rsidP="00583369">
            <w:pPr>
              <w:jc w:val="center"/>
              <w:rPr>
                <w:rFonts w:ascii="Times New Roman" w:hAnsi="Times New Roman" w:cs="Times New Roman"/>
                <w:b/>
              </w:rPr>
            </w:pPr>
          </w:p>
        </w:tc>
        <w:tc>
          <w:tcPr>
            <w:tcW w:w="3826" w:type="dxa"/>
          </w:tcPr>
          <w:p w14:paraId="2F34A21C" w14:textId="132D5F8C" w:rsidR="0015587C" w:rsidRPr="0015587C" w:rsidRDefault="0015587C" w:rsidP="0015587C">
            <w:pPr>
              <w:ind w:firstLine="240"/>
              <w:jc w:val="center"/>
              <w:rPr>
                <w:rFonts w:ascii="Times New Roman" w:hAnsi="Times New Roman" w:cs="Times New Roman"/>
                <w:i/>
                <w:iCs/>
              </w:rPr>
            </w:pPr>
            <w:r w:rsidRPr="0015587C">
              <w:rPr>
                <w:rFonts w:ascii="Times New Roman" w:hAnsi="Times New Roman" w:cs="Times New Roman"/>
                <w:b/>
                <w:bCs/>
                <w:i/>
                <w:iCs/>
              </w:rPr>
              <w:t xml:space="preserve">Попередньо врахувати в редакції, </w:t>
            </w:r>
            <w:r>
              <w:rPr>
                <w:rFonts w:ascii="Times New Roman" w:hAnsi="Times New Roman" w:cs="Times New Roman"/>
                <w:i/>
                <w:iCs/>
              </w:rPr>
              <w:t xml:space="preserve">з урахуванням </w:t>
            </w:r>
            <w:r w:rsidRPr="0015587C">
              <w:rPr>
                <w:rFonts w:ascii="Times New Roman" w:hAnsi="Times New Roman" w:cs="Times New Roman"/>
                <w:i/>
                <w:iCs/>
              </w:rPr>
              <w:t>положень Закону України від 10.02.2026 №4777 «Про внесення змін до деяких законодавчих актів України щодо удосконалення функціонування енергетичних ринків, конкурентних умов виробництва електричної енергії з альтернативних джерел енергії та посилення енергетичної стійкості»</w:t>
            </w:r>
            <w:r>
              <w:rPr>
                <w:rFonts w:ascii="Times New Roman" w:hAnsi="Times New Roman" w:cs="Times New Roman"/>
                <w:i/>
                <w:iCs/>
              </w:rPr>
              <w:t xml:space="preserve"> </w:t>
            </w:r>
            <w:r w:rsidRPr="0015587C">
              <w:rPr>
                <w:rFonts w:ascii="Times New Roman" w:hAnsi="Times New Roman" w:cs="Times New Roman"/>
                <w:i/>
                <w:iCs/>
              </w:rPr>
              <w:t>(далі – Закон № 4777)</w:t>
            </w:r>
            <w:r>
              <w:rPr>
                <w:rFonts w:ascii="Times New Roman" w:hAnsi="Times New Roman" w:cs="Times New Roman"/>
                <w:i/>
                <w:iCs/>
              </w:rPr>
              <w:t>, наданих пропозицій до проєкту та з метою впровадження єдиної термінології</w:t>
            </w:r>
            <w:r w:rsidRPr="0015587C">
              <w:rPr>
                <w:rFonts w:ascii="Times New Roman" w:hAnsi="Times New Roman" w:cs="Times New Roman"/>
                <w:i/>
                <w:iCs/>
              </w:rPr>
              <w:t>:</w:t>
            </w:r>
          </w:p>
          <w:p w14:paraId="40EB71BD" w14:textId="09F24B05" w:rsidR="00901200" w:rsidRPr="0015587C" w:rsidRDefault="00901200" w:rsidP="00901200">
            <w:pPr>
              <w:ind w:firstLine="240"/>
              <w:jc w:val="both"/>
              <w:rPr>
                <w:rFonts w:ascii="Times New Roman" w:hAnsi="Times New Roman" w:cs="Times New Roman"/>
              </w:rPr>
            </w:pPr>
            <w:r w:rsidRPr="0015587C">
              <w:rPr>
                <w:rFonts w:ascii="Times New Roman" w:hAnsi="Times New Roman" w:cs="Times New Roman"/>
              </w:rPr>
              <w:t>5.1.2. Оператор системи зобов'язаний:</w:t>
            </w:r>
          </w:p>
          <w:p w14:paraId="23774976" w14:textId="77777777" w:rsidR="00901200" w:rsidRPr="0015587C" w:rsidRDefault="00901200" w:rsidP="00901200">
            <w:pPr>
              <w:ind w:firstLine="240"/>
              <w:jc w:val="both"/>
              <w:rPr>
                <w:rFonts w:ascii="Times New Roman" w:hAnsi="Times New Roman" w:cs="Times New Roman"/>
              </w:rPr>
            </w:pPr>
            <w:r w:rsidRPr="0015587C">
              <w:rPr>
                <w:rFonts w:ascii="Times New Roman" w:hAnsi="Times New Roman" w:cs="Times New Roman"/>
              </w:rPr>
              <w:t>…</w:t>
            </w:r>
          </w:p>
          <w:p w14:paraId="3249F9A0" w14:textId="77777777" w:rsidR="00901200" w:rsidRPr="00901200" w:rsidRDefault="00901200" w:rsidP="00901200">
            <w:pPr>
              <w:ind w:firstLine="240"/>
              <w:jc w:val="both"/>
              <w:rPr>
                <w:rFonts w:ascii="Times New Roman" w:hAnsi="Times New Roman" w:cs="Times New Roman"/>
              </w:rPr>
            </w:pPr>
            <w:r w:rsidRPr="0015587C">
              <w:rPr>
                <w:rFonts w:ascii="Times New Roman" w:hAnsi="Times New Roman" w:cs="Times New Roman"/>
              </w:rPr>
              <w:t xml:space="preserve">11) припиняти у випадках та в порядку, визначених </w:t>
            </w:r>
            <w:hyperlink r:id="rId8" w:anchor="n11" w:tgtFrame="_blank" w:history="1">
              <w:r w:rsidRPr="0015587C">
                <w:rPr>
                  <w:rStyle w:val="aa"/>
                  <w:rFonts w:ascii="Times New Roman" w:hAnsi="Times New Roman" w:cs="Times New Roman"/>
                </w:rPr>
                <w:t>Кодексом систем розподілу</w:t>
              </w:r>
            </w:hyperlink>
            <w:r w:rsidRPr="0015587C">
              <w:rPr>
                <w:rFonts w:ascii="Times New Roman" w:hAnsi="Times New Roman" w:cs="Times New Roman"/>
              </w:rPr>
              <w:t xml:space="preserve"> або </w:t>
            </w:r>
            <w:hyperlink r:id="rId9" w:anchor="n23" w:tgtFrame="_blank" w:history="1">
              <w:r w:rsidRPr="0015587C">
                <w:rPr>
                  <w:rStyle w:val="aa"/>
                  <w:rFonts w:ascii="Times New Roman" w:hAnsi="Times New Roman" w:cs="Times New Roman"/>
                </w:rPr>
                <w:t>Кодексом системи передачі</w:t>
              </w:r>
            </w:hyperlink>
            <w:r w:rsidRPr="0015587C">
              <w:rPr>
                <w:rFonts w:ascii="Times New Roman" w:hAnsi="Times New Roman" w:cs="Times New Roman"/>
              </w:rPr>
              <w:t xml:space="preserve"> та цими Правилами, електроживлення </w:t>
            </w:r>
            <w:r w:rsidRPr="0015587C">
              <w:rPr>
                <w:rFonts w:ascii="Times New Roman" w:hAnsi="Times New Roman" w:cs="Times New Roman"/>
                <w:b/>
                <w:color w:val="00B050"/>
              </w:rPr>
              <w:t>електроустановки</w:t>
            </w:r>
            <w:r w:rsidRPr="0015587C">
              <w:rPr>
                <w:rFonts w:ascii="Times New Roman" w:hAnsi="Times New Roman" w:cs="Times New Roman"/>
                <w:color w:val="00B050"/>
              </w:rPr>
              <w:t xml:space="preserve"> </w:t>
            </w:r>
            <w:r w:rsidRPr="0015587C">
              <w:rPr>
                <w:rFonts w:ascii="Times New Roman" w:hAnsi="Times New Roman" w:cs="Times New Roman"/>
              </w:rPr>
              <w:t xml:space="preserve">споживача у разі несанкціонованого відбору електричної енергії, а також за зверненням </w:t>
            </w:r>
            <w:proofErr w:type="spellStart"/>
            <w:r w:rsidRPr="0015587C">
              <w:rPr>
                <w:rFonts w:ascii="Times New Roman" w:hAnsi="Times New Roman" w:cs="Times New Roman"/>
              </w:rPr>
              <w:t>електропостачальника</w:t>
            </w:r>
            <w:proofErr w:type="spellEnd"/>
            <w:r w:rsidRPr="0015587C">
              <w:rPr>
                <w:rFonts w:ascii="Times New Roman" w:hAnsi="Times New Roman" w:cs="Times New Roman"/>
              </w:rPr>
              <w:t xml:space="preserve"> відповідно до умов договору з </w:t>
            </w:r>
            <w:proofErr w:type="spellStart"/>
            <w:r w:rsidRPr="0015587C">
              <w:rPr>
                <w:rFonts w:ascii="Times New Roman" w:hAnsi="Times New Roman" w:cs="Times New Roman"/>
              </w:rPr>
              <w:t>електропостачальником</w:t>
            </w:r>
            <w:proofErr w:type="spellEnd"/>
            <w:r w:rsidRPr="0015587C">
              <w:rPr>
                <w:rFonts w:ascii="Times New Roman" w:hAnsi="Times New Roman" w:cs="Times New Roman"/>
              </w:rPr>
              <w:t>;</w:t>
            </w:r>
          </w:p>
          <w:p w14:paraId="5E4CAB3B" w14:textId="77777777" w:rsidR="00F46E92" w:rsidRPr="003269FB" w:rsidRDefault="00F46E92" w:rsidP="009936BC">
            <w:pPr>
              <w:jc w:val="center"/>
              <w:rPr>
                <w:rFonts w:ascii="Times New Roman" w:hAnsi="Times New Roman" w:cs="Times New Roman"/>
                <w:b/>
                <w:bCs/>
                <w:i/>
                <w:iCs/>
                <w:sz w:val="16"/>
                <w:szCs w:val="16"/>
              </w:rPr>
            </w:pPr>
          </w:p>
        </w:tc>
      </w:tr>
      <w:tr w:rsidR="0015587C" w:rsidRPr="002F78E8" w14:paraId="519BDBC8" w14:textId="77777777" w:rsidTr="00461B32">
        <w:trPr>
          <w:trHeight w:val="20"/>
        </w:trPr>
        <w:tc>
          <w:tcPr>
            <w:tcW w:w="15304" w:type="dxa"/>
            <w:gridSpan w:val="4"/>
          </w:tcPr>
          <w:p w14:paraId="0463CBCF" w14:textId="77777777" w:rsidR="0015587C" w:rsidRDefault="0015587C" w:rsidP="00F46E92">
            <w:pPr>
              <w:jc w:val="center"/>
              <w:rPr>
                <w:rFonts w:ascii="Times New Roman" w:hAnsi="Times New Roman" w:cs="Times New Roman"/>
                <w:b/>
              </w:rPr>
            </w:pPr>
            <w:r w:rsidRPr="0042378C">
              <w:rPr>
                <w:rFonts w:ascii="Times New Roman" w:hAnsi="Times New Roman" w:cs="Times New Roman"/>
                <w:b/>
              </w:rPr>
              <w:t>5.5. Права та обов'язки споживача</w:t>
            </w:r>
          </w:p>
          <w:p w14:paraId="08F59D2F" w14:textId="77777777" w:rsidR="0015587C" w:rsidRPr="003269FB" w:rsidRDefault="0015587C" w:rsidP="009936BC">
            <w:pPr>
              <w:jc w:val="center"/>
              <w:rPr>
                <w:rFonts w:ascii="Times New Roman" w:hAnsi="Times New Roman" w:cs="Times New Roman"/>
                <w:b/>
                <w:bCs/>
                <w:i/>
                <w:iCs/>
                <w:sz w:val="16"/>
                <w:szCs w:val="16"/>
              </w:rPr>
            </w:pPr>
          </w:p>
        </w:tc>
      </w:tr>
      <w:tr w:rsidR="00F46E92" w:rsidRPr="002F78E8" w14:paraId="213FF408" w14:textId="77777777" w:rsidTr="00851D7C">
        <w:trPr>
          <w:trHeight w:val="20"/>
        </w:trPr>
        <w:tc>
          <w:tcPr>
            <w:tcW w:w="3826" w:type="dxa"/>
          </w:tcPr>
          <w:p w14:paraId="1F848149" w14:textId="77777777" w:rsidR="00F46E92" w:rsidRPr="00AC6EB7" w:rsidRDefault="00F46E92" w:rsidP="00F46E92">
            <w:pPr>
              <w:shd w:val="clear" w:color="auto" w:fill="FFFFFF"/>
              <w:ind w:firstLine="450"/>
              <w:jc w:val="both"/>
              <w:rPr>
                <w:rFonts w:ascii="Times New Roman" w:eastAsia="Times New Roman" w:hAnsi="Times New Roman" w:cs="Times New Roman"/>
                <w:b/>
                <w:i/>
                <w:iCs/>
                <w:color w:val="333333"/>
                <w:lang w:eastAsia="uk-UA"/>
              </w:rPr>
            </w:pPr>
            <w:r w:rsidRPr="00AC6EB7">
              <w:rPr>
                <w:rFonts w:ascii="Times New Roman" w:eastAsia="Times New Roman" w:hAnsi="Times New Roman" w:cs="Times New Roman"/>
                <w:b/>
                <w:i/>
                <w:iCs/>
                <w:color w:val="333333"/>
                <w:lang w:eastAsia="uk-UA"/>
              </w:rPr>
              <w:t>Відсутній в проєкті</w:t>
            </w:r>
          </w:p>
          <w:p w14:paraId="39608ABD" w14:textId="77777777" w:rsidR="00F46E92" w:rsidRPr="00583369" w:rsidRDefault="00F46E92" w:rsidP="00F46E92">
            <w:pPr>
              <w:shd w:val="clear" w:color="auto" w:fill="FFFFFF"/>
              <w:ind w:firstLine="450"/>
              <w:jc w:val="both"/>
              <w:rPr>
                <w:rFonts w:ascii="Times New Roman" w:eastAsia="Times New Roman" w:hAnsi="Times New Roman" w:cs="Times New Roman"/>
                <w:b/>
                <w:i/>
                <w:iCs/>
                <w:color w:val="333333"/>
                <w:sz w:val="16"/>
                <w:szCs w:val="16"/>
                <w:lang w:eastAsia="uk-UA"/>
              </w:rPr>
            </w:pPr>
          </w:p>
          <w:p w14:paraId="47B7377F" w14:textId="77777777" w:rsidR="00F46E92" w:rsidRPr="00FF5746" w:rsidRDefault="00F46E92" w:rsidP="00F46E92">
            <w:pPr>
              <w:shd w:val="clear" w:color="auto" w:fill="FFFFFF"/>
              <w:ind w:firstLine="450"/>
              <w:jc w:val="both"/>
              <w:rPr>
                <w:rFonts w:ascii="Times New Roman" w:eastAsia="Times New Roman" w:hAnsi="Times New Roman" w:cs="Times New Roman"/>
                <w:bCs/>
                <w:color w:val="333333"/>
                <w:lang w:eastAsia="uk-UA"/>
              </w:rPr>
            </w:pPr>
            <w:r w:rsidRPr="00FF5746">
              <w:rPr>
                <w:rFonts w:ascii="Times New Roman" w:eastAsia="Times New Roman" w:hAnsi="Times New Roman" w:cs="Times New Roman"/>
                <w:bCs/>
                <w:color w:val="333333"/>
                <w:lang w:eastAsia="uk-UA"/>
              </w:rPr>
              <w:t>5.5.5. Споживач електричної енергії зобов'язаний:</w:t>
            </w:r>
          </w:p>
          <w:p w14:paraId="5AD8DDE0" w14:textId="77777777" w:rsidR="00F46E92" w:rsidRPr="00FF5746" w:rsidRDefault="00F46E92" w:rsidP="00F46E92">
            <w:pPr>
              <w:shd w:val="clear" w:color="auto" w:fill="FFFFFF"/>
              <w:ind w:firstLine="450"/>
              <w:jc w:val="both"/>
              <w:rPr>
                <w:rFonts w:ascii="Times New Roman" w:eastAsia="Times New Roman" w:hAnsi="Times New Roman" w:cs="Times New Roman"/>
                <w:bCs/>
                <w:color w:val="333333"/>
                <w:lang w:eastAsia="uk-UA"/>
              </w:rPr>
            </w:pPr>
            <w:r>
              <w:rPr>
                <w:rFonts w:ascii="Times New Roman" w:eastAsia="Times New Roman" w:hAnsi="Times New Roman" w:cs="Times New Roman"/>
                <w:bCs/>
                <w:color w:val="333333"/>
                <w:lang w:eastAsia="uk-UA"/>
              </w:rPr>
              <w:t>…</w:t>
            </w:r>
          </w:p>
          <w:p w14:paraId="3A733F71" w14:textId="4CC4B2F1" w:rsidR="00F46E92" w:rsidRPr="00AC6EB7" w:rsidRDefault="00F46E92" w:rsidP="00F46E92">
            <w:pPr>
              <w:shd w:val="clear" w:color="auto" w:fill="FFFFFF"/>
              <w:ind w:firstLine="450"/>
              <w:jc w:val="both"/>
              <w:rPr>
                <w:rFonts w:ascii="Times New Roman" w:eastAsia="Times New Roman" w:hAnsi="Times New Roman" w:cs="Times New Roman"/>
                <w:b/>
                <w:i/>
                <w:iCs/>
                <w:color w:val="333333"/>
                <w:lang w:eastAsia="uk-UA"/>
              </w:rPr>
            </w:pPr>
            <w:r w:rsidRPr="00FF5746">
              <w:rPr>
                <w:rFonts w:ascii="Times New Roman" w:eastAsia="Times New Roman" w:hAnsi="Times New Roman" w:cs="Times New Roman"/>
                <w:bCs/>
                <w:color w:val="333333"/>
                <w:lang w:eastAsia="uk-UA"/>
              </w:rPr>
              <w:lastRenderedPageBreak/>
              <w:t>33) не здійснювати несанкціонований відбір електричної енергії.</w:t>
            </w:r>
          </w:p>
        </w:tc>
        <w:tc>
          <w:tcPr>
            <w:tcW w:w="3826" w:type="dxa"/>
          </w:tcPr>
          <w:p w14:paraId="311195DA" w14:textId="77777777" w:rsidR="00F46E92" w:rsidRDefault="00F46E92" w:rsidP="00F46E92">
            <w:pPr>
              <w:jc w:val="center"/>
              <w:rPr>
                <w:rFonts w:ascii="Times New Roman" w:hAnsi="Times New Roman" w:cs="Times New Roman"/>
                <w:b/>
              </w:rPr>
            </w:pPr>
            <w:r w:rsidRPr="009A7257">
              <w:rPr>
                <w:rFonts w:ascii="Times New Roman" w:hAnsi="Times New Roman" w:cs="Times New Roman"/>
                <w:b/>
              </w:rPr>
              <w:lastRenderedPageBreak/>
              <w:t>АТ «ДТЕК ДНІПРОВСЬКІ ЕЛЕКТРОМЕРЕЖІ»</w:t>
            </w:r>
          </w:p>
          <w:p w14:paraId="0AAE9EEB" w14:textId="77777777" w:rsidR="00F46E92" w:rsidRPr="009A7257" w:rsidRDefault="00F46E92" w:rsidP="00F46E92">
            <w:pPr>
              <w:jc w:val="center"/>
              <w:rPr>
                <w:rFonts w:ascii="Times New Roman" w:hAnsi="Times New Roman" w:cs="Times New Roman"/>
                <w:b/>
                <w:sz w:val="12"/>
                <w:szCs w:val="12"/>
              </w:rPr>
            </w:pPr>
          </w:p>
          <w:p w14:paraId="6813653A" w14:textId="77777777" w:rsidR="00F46E92" w:rsidRDefault="00F46E92" w:rsidP="00F46E92">
            <w:pPr>
              <w:jc w:val="center"/>
              <w:rPr>
                <w:rFonts w:ascii="Times New Roman" w:hAnsi="Times New Roman" w:cs="Times New Roman"/>
                <w:b/>
              </w:rPr>
            </w:pPr>
            <w:r w:rsidRPr="009A7257">
              <w:rPr>
                <w:rFonts w:ascii="Times New Roman" w:hAnsi="Times New Roman" w:cs="Times New Roman"/>
                <w:b/>
              </w:rPr>
              <w:t>АТ «ДТЕК ОДЕСЬКІ ЕЛЕКТРОМЕРЕЖІ»</w:t>
            </w:r>
          </w:p>
          <w:p w14:paraId="4B1F4354" w14:textId="77777777" w:rsidR="00F46E92" w:rsidRPr="009A7257" w:rsidRDefault="00F46E92" w:rsidP="00F46E92">
            <w:pPr>
              <w:jc w:val="center"/>
              <w:rPr>
                <w:rFonts w:ascii="Times New Roman" w:hAnsi="Times New Roman" w:cs="Times New Roman"/>
                <w:b/>
                <w:sz w:val="12"/>
                <w:szCs w:val="12"/>
              </w:rPr>
            </w:pPr>
          </w:p>
          <w:p w14:paraId="0966BE84" w14:textId="77777777" w:rsidR="00F46E92" w:rsidRDefault="00F46E92" w:rsidP="00F46E92">
            <w:pPr>
              <w:jc w:val="center"/>
              <w:rPr>
                <w:rFonts w:ascii="Times New Roman" w:hAnsi="Times New Roman" w:cs="Times New Roman"/>
                <w:b/>
              </w:rPr>
            </w:pPr>
            <w:r w:rsidRPr="009A7257">
              <w:rPr>
                <w:rFonts w:ascii="Times New Roman" w:hAnsi="Times New Roman" w:cs="Times New Roman"/>
                <w:b/>
              </w:rPr>
              <w:lastRenderedPageBreak/>
              <w:t>ПрАТ «ДТЕК КИЇВСЬКІ РЕГІОНАЛЬНІ ЕЛЕКТРОМЕРЕЖІ»</w:t>
            </w:r>
          </w:p>
          <w:p w14:paraId="45A78EFE" w14:textId="77777777" w:rsidR="00F46E92" w:rsidRPr="00583369" w:rsidRDefault="00F46E92" w:rsidP="00F46E92">
            <w:pPr>
              <w:jc w:val="center"/>
              <w:rPr>
                <w:rFonts w:ascii="Times New Roman" w:hAnsi="Times New Roman" w:cs="Times New Roman"/>
                <w:b/>
                <w:sz w:val="16"/>
                <w:szCs w:val="16"/>
              </w:rPr>
            </w:pPr>
          </w:p>
          <w:p w14:paraId="4825733A" w14:textId="77777777" w:rsidR="00F46E92" w:rsidRDefault="00F46E92" w:rsidP="00F46E92">
            <w:pPr>
              <w:tabs>
                <w:tab w:val="left" w:pos="588"/>
              </w:tabs>
              <w:ind w:firstLine="317"/>
              <w:jc w:val="both"/>
              <w:rPr>
                <w:rFonts w:ascii="Times New Roman" w:hAnsi="Times New Roman" w:cs="Times New Roman"/>
                <w:bCs/>
              </w:rPr>
            </w:pPr>
            <w:r w:rsidRPr="0042378C">
              <w:rPr>
                <w:rFonts w:ascii="Times New Roman" w:hAnsi="Times New Roman" w:cs="Times New Roman"/>
                <w:bCs/>
              </w:rPr>
              <w:t xml:space="preserve">П. 5.5.5. доповнити: </w:t>
            </w:r>
          </w:p>
          <w:p w14:paraId="5FC24073" w14:textId="77777777" w:rsidR="00F46E92" w:rsidRPr="0042378C" w:rsidRDefault="00F46E92" w:rsidP="00F46E92">
            <w:pPr>
              <w:tabs>
                <w:tab w:val="left" w:pos="588"/>
              </w:tabs>
              <w:ind w:firstLine="317"/>
              <w:jc w:val="both"/>
              <w:rPr>
                <w:rFonts w:ascii="Times New Roman" w:hAnsi="Times New Roman" w:cs="Times New Roman"/>
                <w:b/>
                <w:color w:val="7030A0"/>
              </w:rPr>
            </w:pPr>
            <w:r w:rsidRPr="0042378C">
              <w:rPr>
                <w:rFonts w:ascii="Times New Roman" w:hAnsi="Times New Roman" w:cs="Times New Roman"/>
                <w:b/>
                <w:color w:val="7030A0"/>
              </w:rPr>
              <w:t>34) припинити споживання електроенергії у разі отримання повідомлення про припинення електроживлення електроустановок з дати, зазначеної в такому повідомлені;</w:t>
            </w:r>
          </w:p>
          <w:p w14:paraId="3A2F6773" w14:textId="77777777" w:rsidR="00F46E92" w:rsidRPr="009936BC" w:rsidRDefault="00F46E92" w:rsidP="00F46E92">
            <w:pPr>
              <w:tabs>
                <w:tab w:val="left" w:pos="588"/>
              </w:tabs>
              <w:ind w:firstLine="317"/>
              <w:jc w:val="both"/>
              <w:rPr>
                <w:rFonts w:ascii="Times New Roman" w:hAnsi="Times New Roman" w:cs="Times New Roman"/>
                <w:bCs/>
              </w:rPr>
            </w:pPr>
          </w:p>
          <w:p w14:paraId="47A0814A" w14:textId="77777777" w:rsidR="00F46E92" w:rsidRPr="009936BC" w:rsidRDefault="00F46E92" w:rsidP="00F46E92">
            <w:pPr>
              <w:tabs>
                <w:tab w:val="left" w:pos="588"/>
              </w:tabs>
              <w:ind w:firstLine="317"/>
              <w:jc w:val="both"/>
              <w:rPr>
                <w:rFonts w:ascii="Times New Roman" w:hAnsi="Times New Roman" w:cs="Times New Roman"/>
                <w:bCs/>
              </w:rPr>
            </w:pPr>
          </w:p>
          <w:p w14:paraId="738CDDE7" w14:textId="77777777" w:rsidR="00F46E92" w:rsidRPr="009936BC" w:rsidRDefault="00F46E92" w:rsidP="00F46E92">
            <w:pPr>
              <w:tabs>
                <w:tab w:val="left" w:pos="588"/>
              </w:tabs>
              <w:ind w:firstLine="317"/>
              <w:jc w:val="both"/>
              <w:rPr>
                <w:rFonts w:ascii="Times New Roman" w:hAnsi="Times New Roman" w:cs="Times New Roman"/>
                <w:bCs/>
              </w:rPr>
            </w:pPr>
          </w:p>
          <w:p w14:paraId="7E29E7F1" w14:textId="77777777" w:rsidR="00F46E92" w:rsidRDefault="00F46E92" w:rsidP="00F46E92">
            <w:pPr>
              <w:tabs>
                <w:tab w:val="left" w:pos="588"/>
              </w:tabs>
              <w:ind w:firstLine="317"/>
              <w:jc w:val="both"/>
              <w:rPr>
                <w:rFonts w:ascii="Times New Roman" w:hAnsi="Times New Roman" w:cs="Times New Roman"/>
                <w:bCs/>
              </w:rPr>
            </w:pPr>
          </w:p>
          <w:p w14:paraId="28B400AA" w14:textId="77777777" w:rsidR="00F46E92" w:rsidRDefault="00F46E92" w:rsidP="00F46E92">
            <w:pPr>
              <w:tabs>
                <w:tab w:val="left" w:pos="588"/>
              </w:tabs>
              <w:ind w:firstLine="317"/>
              <w:jc w:val="both"/>
              <w:rPr>
                <w:rFonts w:ascii="Times New Roman" w:hAnsi="Times New Roman" w:cs="Times New Roman"/>
                <w:bCs/>
              </w:rPr>
            </w:pPr>
          </w:p>
          <w:p w14:paraId="1C8A33D4" w14:textId="77777777" w:rsidR="00F46E92" w:rsidRDefault="00F46E92" w:rsidP="00F46E92">
            <w:pPr>
              <w:tabs>
                <w:tab w:val="left" w:pos="588"/>
              </w:tabs>
              <w:ind w:firstLine="317"/>
              <w:jc w:val="both"/>
              <w:rPr>
                <w:rFonts w:ascii="Times New Roman" w:hAnsi="Times New Roman" w:cs="Times New Roman"/>
                <w:bCs/>
              </w:rPr>
            </w:pPr>
          </w:p>
          <w:p w14:paraId="31A914F7" w14:textId="77777777" w:rsidR="00F46E92" w:rsidRDefault="00F46E92" w:rsidP="00F46E92">
            <w:pPr>
              <w:tabs>
                <w:tab w:val="left" w:pos="588"/>
              </w:tabs>
              <w:ind w:firstLine="317"/>
              <w:jc w:val="both"/>
              <w:rPr>
                <w:rFonts w:ascii="Times New Roman" w:hAnsi="Times New Roman" w:cs="Times New Roman"/>
                <w:bCs/>
              </w:rPr>
            </w:pPr>
          </w:p>
          <w:p w14:paraId="3E9611E9" w14:textId="77777777" w:rsidR="00F46E92" w:rsidRPr="009936BC" w:rsidRDefault="00F46E92" w:rsidP="00F46E92">
            <w:pPr>
              <w:tabs>
                <w:tab w:val="left" w:pos="588"/>
              </w:tabs>
              <w:ind w:firstLine="317"/>
              <w:jc w:val="both"/>
              <w:rPr>
                <w:rFonts w:ascii="Times New Roman" w:hAnsi="Times New Roman" w:cs="Times New Roman"/>
                <w:bCs/>
              </w:rPr>
            </w:pPr>
          </w:p>
          <w:p w14:paraId="1E39EABE" w14:textId="77777777" w:rsidR="00F46E92" w:rsidRDefault="00F46E92" w:rsidP="00F46E92">
            <w:pPr>
              <w:tabs>
                <w:tab w:val="left" w:pos="588"/>
              </w:tabs>
              <w:ind w:firstLine="317"/>
              <w:jc w:val="both"/>
              <w:rPr>
                <w:rFonts w:ascii="Times New Roman" w:hAnsi="Times New Roman" w:cs="Times New Roman"/>
                <w:b/>
                <w:color w:val="7030A0"/>
              </w:rPr>
            </w:pPr>
            <w:r w:rsidRPr="009936BC">
              <w:rPr>
                <w:rFonts w:ascii="Times New Roman" w:hAnsi="Times New Roman" w:cs="Times New Roman"/>
                <w:b/>
                <w:color w:val="7030A0"/>
              </w:rPr>
              <w:t>35)</w:t>
            </w:r>
            <w:r w:rsidRPr="0042378C">
              <w:rPr>
                <w:rFonts w:ascii="Times New Roman" w:hAnsi="Times New Roman" w:cs="Times New Roman"/>
                <w:b/>
                <w:color w:val="7030A0"/>
              </w:rPr>
              <w:t xml:space="preserve"> сплатити вартість несанкціонованого відбору електричної енергії  оператору системи.</w:t>
            </w:r>
          </w:p>
          <w:p w14:paraId="72559914" w14:textId="77777777" w:rsidR="00F46E92" w:rsidRPr="009A7257" w:rsidRDefault="00F46E92" w:rsidP="00F46E92">
            <w:pPr>
              <w:jc w:val="center"/>
              <w:rPr>
                <w:rFonts w:ascii="Times New Roman" w:hAnsi="Times New Roman" w:cs="Times New Roman"/>
                <w:b/>
              </w:rPr>
            </w:pPr>
          </w:p>
        </w:tc>
        <w:tc>
          <w:tcPr>
            <w:tcW w:w="3826" w:type="dxa"/>
          </w:tcPr>
          <w:p w14:paraId="2EEF3F5C" w14:textId="77777777" w:rsidR="00F46E92" w:rsidRDefault="00F46E92" w:rsidP="00F46E92">
            <w:pPr>
              <w:jc w:val="center"/>
              <w:rPr>
                <w:rFonts w:ascii="Times New Roman" w:hAnsi="Times New Roman" w:cs="Times New Roman"/>
                <w:b/>
              </w:rPr>
            </w:pPr>
            <w:r w:rsidRPr="009A7257">
              <w:rPr>
                <w:rFonts w:ascii="Times New Roman" w:hAnsi="Times New Roman" w:cs="Times New Roman"/>
                <w:b/>
              </w:rPr>
              <w:lastRenderedPageBreak/>
              <w:t>АТ «ДТЕК ДНІПРОВСЬКІ ЕЛЕКТРОМЕРЕЖІ»</w:t>
            </w:r>
          </w:p>
          <w:p w14:paraId="2B5E7913" w14:textId="77777777" w:rsidR="00F46E92" w:rsidRPr="009A7257" w:rsidRDefault="00F46E92" w:rsidP="00F46E92">
            <w:pPr>
              <w:jc w:val="center"/>
              <w:rPr>
                <w:rFonts w:ascii="Times New Roman" w:hAnsi="Times New Roman" w:cs="Times New Roman"/>
                <w:b/>
                <w:sz w:val="12"/>
                <w:szCs w:val="12"/>
              </w:rPr>
            </w:pPr>
          </w:p>
          <w:p w14:paraId="6257A0C5" w14:textId="77777777" w:rsidR="00F46E92" w:rsidRDefault="00F46E92" w:rsidP="00F46E92">
            <w:pPr>
              <w:jc w:val="center"/>
              <w:rPr>
                <w:rFonts w:ascii="Times New Roman" w:hAnsi="Times New Roman" w:cs="Times New Roman"/>
                <w:b/>
              </w:rPr>
            </w:pPr>
            <w:r w:rsidRPr="009A7257">
              <w:rPr>
                <w:rFonts w:ascii="Times New Roman" w:hAnsi="Times New Roman" w:cs="Times New Roman"/>
                <w:b/>
              </w:rPr>
              <w:t>АТ «ДТЕК ОДЕСЬКІ ЕЛЕКТРОМЕРЕЖІ»</w:t>
            </w:r>
          </w:p>
          <w:p w14:paraId="56BFA1B9" w14:textId="77777777" w:rsidR="00F46E92" w:rsidRPr="009A7257" w:rsidRDefault="00F46E92" w:rsidP="00F46E92">
            <w:pPr>
              <w:jc w:val="center"/>
              <w:rPr>
                <w:rFonts w:ascii="Times New Roman" w:hAnsi="Times New Roman" w:cs="Times New Roman"/>
                <w:b/>
                <w:sz w:val="12"/>
                <w:szCs w:val="12"/>
              </w:rPr>
            </w:pPr>
          </w:p>
          <w:p w14:paraId="10AC0F3A" w14:textId="77777777" w:rsidR="00F46E92" w:rsidRDefault="00F46E92" w:rsidP="00F46E92">
            <w:pPr>
              <w:jc w:val="center"/>
              <w:rPr>
                <w:rFonts w:ascii="Times New Roman" w:hAnsi="Times New Roman" w:cs="Times New Roman"/>
                <w:b/>
              </w:rPr>
            </w:pPr>
            <w:r w:rsidRPr="009A7257">
              <w:rPr>
                <w:rFonts w:ascii="Times New Roman" w:hAnsi="Times New Roman" w:cs="Times New Roman"/>
                <w:b/>
              </w:rPr>
              <w:lastRenderedPageBreak/>
              <w:t>ПрАТ «ДТЕК КИЇВСЬКІ РЕГІОНАЛЬНІ ЕЛЕКТРОМЕРЕЖІ»</w:t>
            </w:r>
          </w:p>
          <w:p w14:paraId="33D0CF74" w14:textId="77777777" w:rsidR="00F46E92" w:rsidRPr="00583369" w:rsidRDefault="00F46E92" w:rsidP="00F46E92">
            <w:pPr>
              <w:jc w:val="center"/>
              <w:rPr>
                <w:rFonts w:ascii="Times New Roman" w:hAnsi="Times New Roman" w:cs="Times New Roman"/>
                <w:b/>
                <w:sz w:val="16"/>
                <w:szCs w:val="16"/>
              </w:rPr>
            </w:pPr>
          </w:p>
          <w:p w14:paraId="6CB3757F" w14:textId="77777777" w:rsidR="00F46E92" w:rsidRDefault="00F46E92" w:rsidP="00F46E92">
            <w:pPr>
              <w:ind w:firstLine="419"/>
              <w:jc w:val="both"/>
              <w:rPr>
                <w:rFonts w:ascii="Times New Roman" w:hAnsi="Times New Roman" w:cs="Times New Roman"/>
                <w:bCs/>
              </w:rPr>
            </w:pPr>
            <w:r w:rsidRPr="0042378C">
              <w:rPr>
                <w:rFonts w:ascii="Times New Roman" w:hAnsi="Times New Roman" w:cs="Times New Roman"/>
                <w:bCs/>
              </w:rPr>
              <w:t>Пропонуємо визначити відповідальність споживача про самостійне припинення споживання та сплату вартості несанкціонованого відбору</w:t>
            </w:r>
          </w:p>
          <w:p w14:paraId="3BAF799B" w14:textId="77777777" w:rsidR="00F46E92" w:rsidRDefault="00F46E92" w:rsidP="00F46E92">
            <w:pPr>
              <w:ind w:firstLine="419"/>
              <w:jc w:val="both"/>
              <w:rPr>
                <w:rFonts w:ascii="Times New Roman" w:hAnsi="Times New Roman" w:cs="Times New Roman"/>
                <w:bCs/>
              </w:rPr>
            </w:pPr>
          </w:p>
          <w:p w14:paraId="55D8FB82" w14:textId="77777777" w:rsidR="00F46E92" w:rsidRDefault="00F46E92" w:rsidP="00F46E92">
            <w:pPr>
              <w:ind w:firstLine="419"/>
              <w:jc w:val="both"/>
              <w:rPr>
                <w:rFonts w:ascii="Times New Roman" w:hAnsi="Times New Roman" w:cs="Times New Roman"/>
                <w:bCs/>
              </w:rPr>
            </w:pPr>
          </w:p>
          <w:p w14:paraId="0035A005" w14:textId="77777777" w:rsidR="00F46E92" w:rsidRDefault="00F46E92" w:rsidP="00F46E92">
            <w:pPr>
              <w:ind w:firstLine="419"/>
              <w:jc w:val="both"/>
              <w:rPr>
                <w:rFonts w:ascii="Times New Roman" w:hAnsi="Times New Roman" w:cs="Times New Roman"/>
                <w:bCs/>
              </w:rPr>
            </w:pPr>
          </w:p>
          <w:p w14:paraId="2448819C" w14:textId="77777777" w:rsidR="00F46E92" w:rsidRDefault="00F46E92" w:rsidP="00F46E92">
            <w:pPr>
              <w:ind w:firstLine="419"/>
              <w:jc w:val="both"/>
              <w:rPr>
                <w:rFonts w:ascii="Times New Roman" w:hAnsi="Times New Roman" w:cs="Times New Roman"/>
                <w:bCs/>
              </w:rPr>
            </w:pPr>
          </w:p>
          <w:p w14:paraId="0CA11472" w14:textId="77777777" w:rsidR="00F46E92" w:rsidRDefault="00F46E92" w:rsidP="00F46E92">
            <w:pPr>
              <w:ind w:firstLine="419"/>
              <w:jc w:val="both"/>
              <w:rPr>
                <w:rFonts w:ascii="Times New Roman" w:hAnsi="Times New Roman" w:cs="Times New Roman"/>
                <w:bCs/>
              </w:rPr>
            </w:pPr>
          </w:p>
          <w:p w14:paraId="1A9A01F4" w14:textId="77777777" w:rsidR="00F46E92" w:rsidRDefault="00F46E92" w:rsidP="00F46E92">
            <w:pPr>
              <w:ind w:firstLine="419"/>
              <w:jc w:val="both"/>
              <w:rPr>
                <w:rFonts w:ascii="Times New Roman" w:hAnsi="Times New Roman" w:cs="Times New Roman"/>
                <w:bCs/>
              </w:rPr>
            </w:pPr>
          </w:p>
          <w:p w14:paraId="2149AB62" w14:textId="77777777" w:rsidR="00F46E92" w:rsidRDefault="00F46E92" w:rsidP="00F46E92">
            <w:pPr>
              <w:ind w:firstLine="419"/>
              <w:jc w:val="both"/>
              <w:rPr>
                <w:rFonts w:ascii="Times New Roman" w:hAnsi="Times New Roman" w:cs="Times New Roman"/>
                <w:bCs/>
              </w:rPr>
            </w:pPr>
          </w:p>
          <w:p w14:paraId="58DE9BF6" w14:textId="22409BDB" w:rsidR="00F46E92" w:rsidRPr="009A7257" w:rsidRDefault="00F46E92" w:rsidP="00F46E92">
            <w:pPr>
              <w:jc w:val="center"/>
              <w:rPr>
                <w:rFonts w:ascii="Times New Roman" w:hAnsi="Times New Roman" w:cs="Times New Roman"/>
                <w:b/>
              </w:rPr>
            </w:pPr>
            <w:r w:rsidRPr="00F46E92">
              <w:rPr>
                <w:rFonts w:ascii="Times New Roman" w:hAnsi="Times New Roman" w:cs="Times New Roman"/>
                <w:b/>
              </w:rPr>
              <w:t xml:space="preserve"> </w:t>
            </w:r>
          </w:p>
        </w:tc>
        <w:tc>
          <w:tcPr>
            <w:tcW w:w="3826" w:type="dxa"/>
          </w:tcPr>
          <w:p w14:paraId="23A7DE74" w14:textId="51494FAB" w:rsidR="00F46E92" w:rsidRPr="00774F83" w:rsidRDefault="00F46E92" w:rsidP="00F46E92">
            <w:pPr>
              <w:jc w:val="center"/>
              <w:rPr>
                <w:rFonts w:ascii="Times New Roman" w:hAnsi="Times New Roman" w:cs="Times New Roman"/>
                <w:i/>
                <w:iCs/>
              </w:rPr>
            </w:pPr>
            <w:r w:rsidRPr="009936BC">
              <w:rPr>
                <w:rFonts w:ascii="Times New Roman" w:hAnsi="Times New Roman" w:cs="Times New Roman"/>
                <w:b/>
                <w:bCs/>
                <w:i/>
                <w:iCs/>
              </w:rPr>
              <w:lastRenderedPageBreak/>
              <w:t>Попередньо врахувати в редакції</w:t>
            </w:r>
            <w:r w:rsidRPr="009936BC">
              <w:rPr>
                <w:rFonts w:ascii="Times New Roman" w:hAnsi="Times New Roman" w:cs="Times New Roman"/>
              </w:rPr>
              <w:t xml:space="preserve">, </w:t>
            </w:r>
            <w:r>
              <w:rPr>
                <w:rFonts w:ascii="Times New Roman" w:hAnsi="Times New Roman" w:cs="Times New Roman"/>
              </w:rPr>
              <w:br/>
            </w:r>
            <w:r w:rsidRPr="009936BC">
              <w:rPr>
                <w:rFonts w:ascii="Times New Roman" w:hAnsi="Times New Roman" w:cs="Times New Roman"/>
                <w:i/>
                <w:iCs/>
              </w:rPr>
              <w:t>з</w:t>
            </w:r>
            <w:r w:rsidRPr="00774F83">
              <w:rPr>
                <w:rFonts w:ascii="Times New Roman" w:hAnsi="Times New Roman" w:cs="Times New Roman"/>
                <w:i/>
                <w:iCs/>
              </w:rPr>
              <w:t xml:space="preserve"> урахуванням положень Закону №</w:t>
            </w:r>
            <w:r w:rsidR="0015587C">
              <w:rPr>
                <w:rFonts w:ascii="Times New Roman" w:hAnsi="Times New Roman" w:cs="Times New Roman"/>
                <w:i/>
                <w:iCs/>
              </w:rPr>
              <w:t> </w:t>
            </w:r>
            <w:r w:rsidRPr="00774F83">
              <w:rPr>
                <w:rFonts w:ascii="Times New Roman" w:hAnsi="Times New Roman" w:cs="Times New Roman"/>
                <w:i/>
                <w:iCs/>
              </w:rPr>
              <w:t>4777</w:t>
            </w:r>
            <w:r>
              <w:rPr>
                <w:rFonts w:ascii="Times New Roman" w:hAnsi="Times New Roman" w:cs="Times New Roman"/>
                <w:i/>
                <w:iCs/>
              </w:rPr>
              <w:t>:</w:t>
            </w:r>
          </w:p>
          <w:p w14:paraId="7A0DBCF6" w14:textId="77777777" w:rsidR="00F46E92" w:rsidRPr="009936BC" w:rsidRDefault="00F46E92" w:rsidP="00F46E92">
            <w:pPr>
              <w:tabs>
                <w:tab w:val="left" w:pos="588"/>
              </w:tabs>
              <w:ind w:firstLine="317"/>
              <w:jc w:val="both"/>
              <w:rPr>
                <w:rFonts w:ascii="Times New Roman" w:hAnsi="Times New Roman" w:cs="Times New Roman"/>
                <w:b/>
                <w:color w:val="7030A0"/>
              </w:rPr>
            </w:pPr>
            <w:r w:rsidRPr="009936BC">
              <w:rPr>
                <w:rFonts w:ascii="Times New Roman" w:hAnsi="Times New Roman" w:cs="Times New Roman"/>
                <w:b/>
                <w:color w:val="7030A0"/>
              </w:rPr>
              <w:t xml:space="preserve">34) припинити </w:t>
            </w:r>
            <w:r w:rsidRPr="009936BC">
              <w:rPr>
                <w:rFonts w:ascii="Times New Roman" w:hAnsi="Times New Roman" w:cs="Times New Roman"/>
                <w:b/>
                <w:color w:val="00B050"/>
              </w:rPr>
              <w:t xml:space="preserve">відбір електричної енергії </w:t>
            </w:r>
            <w:r w:rsidRPr="009936BC">
              <w:rPr>
                <w:rFonts w:ascii="Times New Roman" w:hAnsi="Times New Roman" w:cs="Times New Roman"/>
                <w:b/>
                <w:color w:val="7030A0"/>
              </w:rPr>
              <w:t xml:space="preserve">у разі отримання </w:t>
            </w:r>
            <w:r w:rsidRPr="009936BC">
              <w:rPr>
                <w:rFonts w:ascii="Times New Roman" w:hAnsi="Times New Roman" w:cs="Times New Roman"/>
                <w:b/>
                <w:color w:val="00B050"/>
              </w:rPr>
              <w:t xml:space="preserve">від оператора системи або </w:t>
            </w:r>
            <w:proofErr w:type="spellStart"/>
            <w:r w:rsidRPr="009936BC">
              <w:rPr>
                <w:rFonts w:ascii="Times New Roman" w:hAnsi="Times New Roman" w:cs="Times New Roman"/>
                <w:b/>
                <w:color w:val="00B050"/>
              </w:rPr>
              <w:t>електропостачальника</w:t>
            </w:r>
            <w:proofErr w:type="spellEnd"/>
            <w:r w:rsidRPr="009936BC">
              <w:rPr>
                <w:rFonts w:ascii="Times New Roman" w:hAnsi="Times New Roman" w:cs="Times New Roman"/>
                <w:b/>
                <w:color w:val="00B050"/>
              </w:rPr>
              <w:t xml:space="preserve"> </w:t>
            </w:r>
            <w:r w:rsidRPr="009936BC">
              <w:rPr>
                <w:rFonts w:ascii="Times New Roman" w:hAnsi="Times New Roman" w:cs="Times New Roman"/>
                <w:b/>
                <w:color w:val="00B050"/>
              </w:rPr>
              <w:lastRenderedPageBreak/>
              <w:t xml:space="preserve">попередження </w:t>
            </w:r>
            <w:r w:rsidRPr="009936BC">
              <w:rPr>
                <w:rFonts w:ascii="Times New Roman" w:hAnsi="Times New Roman" w:cs="Times New Roman"/>
                <w:b/>
                <w:color w:val="7030A0"/>
              </w:rPr>
              <w:t xml:space="preserve">про припинення електроживлення </w:t>
            </w:r>
            <w:r w:rsidRPr="009936BC">
              <w:rPr>
                <w:rFonts w:ascii="Times New Roman" w:hAnsi="Times New Roman" w:cs="Times New Roman"/>
                <w:b/>
                <w:color w:val="00B050"/>
              </w:rPr>
              <w:t xml:space="preserve">(відключення) </w:t>
            </w:r>
            <w:r w:rsidRPr="009936BC">
              <w:rPr>
                <w:rFonts w:ascii="Times New Roman" w:hAnsi="Times New Roman" w:cs="Times New Roman"/>
                <w:b/>
                <w:color w:val="7030A0"/>
              </w:rPr>
              <w:t xml:space="preserve">електроустановок </w:t>
            </w:r>
            <w:r w:rsidRPr="009936BC">
              <w:rPr>
                <w:rFonts w:ascii="Times New Roman" w:hAnsi="Times New Roman" w:cs="Times New Roman"/>
                <w:b/>
                <w:color w:val="00B050"/>
              </w:rPr>
              <w:t xml:space="preserve">споживача </w:t>
            </w:r>
            <w:r w:rsidRPr="009936BC">
              <w:rPr>
                <w:rFonts w:ascii="Times New Roman" w:hAnsi="Times New Roman" w:cs="Times New Roman"/>
                <w:b/>
                <w:color w:val="7030A0"/>
              </w:rPr>
              <w:t xml:space="preserve">з дати, зазначеної в такому </w:t>
            </w:r>
            <w:r w:rsidRPr="009936BC">
              <w:rPr>
                <w:rFonts w:ascii="Times New Roman" w:hAnsi="Times New Roman" w:cs="Times New Roman"/>
                <w:b/>
                <w:color w:val="00B050"/>
              </w:rPr>
              <w:t>попередженні</w:t>
            </w:r>
            <w:r w:rsidRPr="009936BC">
              <w:rPr>
                <w:rFonts w:ascii="Times New Roman" w:hAnsi="Times New Roman" w:cs="Times New Roman"/>
                <w:b/>
                <w:color w:val="7030A0"/>
              </w:rPr>
              <w:t>;</w:t>
            </w:r>
          </w:p>
          <w:p w14:paraId="7C172BBD" w14:textId="77777777" w:rsidR="00F46E92" w:rsidRDefault="00F46E92" w:rsidP="00F46E92">
            <w:pPr>
              <w:rPr>
                <w:rFonts w:ascii="Times New Roman" w:hAnsi="Times New Roman" w:cs="Times New Roman"/>
              </w:rPr>
            </w:pPr>
          </w:p>
          <w:p w14:paraId="1FF5F3F6" w14:textId="77777777" w:rsidR="00F46E92" w:rsidRPr="00F46E92" w:rsidRDefault="00F46E92" w:rsidP="00F46E92">
            <w:pPr>
              <w:jc w:val="center"/>
              <w:rPr>
                <w:rFonts w:ascii="Times New Roman" w:hAnsi="Times New Roman" w:cs="Times New Roman"/>
                <w:b/>
                <w:bCs/>
                <w:i/>
                <w:iCs/>
              </w:rPr>
            </w:pPr>
            <w:r w:rsidRPr="00F46E92">
              <w:rPr>
                <w:rFonts w:ascii="Times New Roman" w:hAnsi="Times New Roman" w:cs="Times New Roman"/>
                <w:b/>
                <w:bCs/>
                <w:i/>
                <w:iCs/>
              </w:rPr>
              <w:t>Попередньо врахувати в редакції,</w:t>
            </w:r>
          </w:p>
          <w:p w14:paraId="399CF969" w14:textId="77777777" w:rsidR="00F46E92" w:rsidRPr="00F46E92" w:rsidRDefault="00F46E92" w:rsidP="00F46E92">
            <w:pPr>
              <w:jc w:val="center"/>
              <w:rPr>
                <w:rFonts w:ascii="Times New Roman" w:hAnsi="Times New Roman" w:cs="Times New Roman"/>
                <w:i/>
                <w:iCs/>
              </w:rPr>
            </w:pPr>
            <w:r w:rsidRPr="00F46E92">
              <w:rPr>
                <w:rFonts w:ascii="Times New Roman" w:hAnsi="Times New Roman" w:cs="Times New Roman"/>
                <w:i/>
                <w:iCs/>
              </w:rPr>
              <w:t xml:space="preserve">з урахуванням положень Закону України від </w:t>
            </w:r>
            <w:r>
              <w:rPr>
                <w:rFonts w:ascii="Times New Roman" w:hAnsi="Times New Roman" w:cs="Times New Roman"/>
                <w:i/>
                <w:iCs/>
              </w:rPr>
              <w:t>,</w:t>
            </w:r>
            <w:r w:rsidRPr="00F46E92">
              <w:rPr>
                <w:rFonts w:ascii="Times New Roman" w:hAnsi="Times New Roman" w:cs="Times New Roman"/>
                <w:i/>
                <w:iCs/>
              </w:rPr>
              <w:t>0</w:t>
            </w:r>
            <w:r>
              <w:rPr>
                <w:rFonts w:ascii="Times New Roman" w:hAnsi="Times New Roman" w:cs="Times New Roman"/>
                <w:i/>
                <w:iCs/>
              </w:rPr>
              <w:t>7</w:t>
            </w:r>
            <w:r w:rsidRPr="00F46E92">
              <w:rPr>
                <w:rFonts w:ascii="Times New Roman" w:hAnsi="Times New Roman" w:cs="Times New Roman"/>
                <w:i/>
                <w:iCs/>
              </w:rPr>
              <w:t>.0</w:t>
            </w:r>
            <w:r>
              <w:rPr>
                <w:rFonts w:ascii="Times New Roman" w:hAnsi="Times New Roman" w:cs="Times New Roman"/>
                <w:i/>
                <w:iCs/>
              </w:rPr>
              <w:t>4</w:t>
            </w:r>
            <w:r w:rsidRPr="00F46E92">
              <w:rPr>
                <w:rFonts w:ascii="Times New Roman" w:hAnsi="Times New Roman" w:cs="Times New Roman"/>
                <w:i/>
                <w:iCs/>
              </w:rPr>
              <w:t>.2026 №4</w:t>
            </w:r>
            <w:r>
              <w:rPr>
                <w:rFonts w:ascii="Times New Roman" w:hAnsi="Times New Roman" w:cs="Times New Roman"/>
                <w:i/>
                <w:iCs/>
              </w:rPr>
              <w:t xml:space="preserve">834 </w:t>
            </w:r>
            <w:r w:rsidRPr="00F46E92">
              <w:rPr>
                <w:rFonts w:ascii="Times New Roman" w:hAnsi="Times New Roman" w:cs="Times New Roman"/>
                <w:i/>
                <w:iCs/>
              </w:rPr>
              <w:t>«Про внесення змін до деяких законів України щодо імплементації норм європейського права з інтеграції енергетичних ринків, підвищення безпеки постачання та конкурентоспроможності у сфері енергетики»</w:t>
            </w:r>
          </w:p>
          <w:p w14:paraId="56191134" w14:textId="77777777" w:rsidR="00F46E92" w:rsidRPr="00662112" w:rsidRDefault="00F46E92" w:rsidP="00F46E92">
            <w:pPr>
              <w:tabs>
                <w:tab w:val="left" w:pos="588"/>
              </w:tabs>
              <w:ind w:firstLine="317"/>
              <w:jc w:val="center"/>
              <w:rPr>
                <w:rFonts w:ascii="Times New Roman" w:hAnsi="Times New Roman" w:cs="Times New Roman"/>
                <w:i/>
                <w:iCs/>
              </w:rPr>
            </w:pPr>
            <w:r w:rsidRPr="00662112">
              <w:rPr>
                <w:rFonts w:ascii="Times New Roman" w:hAnsi="Times New Roman" w:cs="Times New Roman"/>
                <w:i/>
                <w:iCs/>
              </w:rPr>
              <w:t>(далі – Закон № 4834):</w:t>
            </w:r>
          </w:p>
          <w:p w14:paraId="1AB5CC7D" w14:textId="78A2E459" w:rsidR="00F46E92" w:rsidRDefault="00F46E92" w:rsidP="00F46E92">
            <w:pPr>
              <w:tabs>
                <w:tab w:val="left" w:pos="588"/>
              </w:tabs>
              <w:ind w:firstLine="317"/>
              <w:jc w:val="both"/>
              <w:rPr>
                <w:rFonts w:ascii="Times New Roman" w:hAnsi="Times New Roman" w:cs="Times New Roman"/>
                <w:b/>
                <w:color w:val="00B050"/>
              </w:rPr>
            </w:pPr>
            <w:r w:rsidRPr="00662112">
              <w:rPr>
                <w:rFonts w:ascii="Times New Roman" w:hAnsi="Times New Roman" w:cs="Times New Roman"/>
                <w:b/>
                <w:color w:val="00B050"/>
              </w:rPr>
              <w:t>35) відшкодувати оператору системи передачі або оператору системи розподілу вартість електричної енергії</w:t>
            </w:r>
            <w:r w:rsidR="0057020E" w:rsidRPr="00662112">
              <w:rPr>
                <w:rFonts w:ascii="Times New Roman" w:hAnsi="Times New Roman" w:cs="Times New Roman"/>
                <w:b/>
                <w:color w:val="00B050"/>
              </w:rPr>
              <w:t>,</w:t>
            </w:r>
            <w:r w:rsidRPr="00662112">
              <w:rPr>
                <w:rFonts w:ascii="Times New Roman" w:hAnsi="Times New Roman" w:cs="Times New Roman"/>
                <w:b/>
                <w:color w:val="00B050"/>
              </w:rPr>
              <w:t xml:space="preserve"> спожитої за час несанкціонованого відбору електричної енергії.</w:t>
            </w:r>
          </w:p>
          <w:p w14:paraId="6F120468" w14:textId="77777777" w:rsidR="00F46E92" w:rsidRPr="009936BC" w:rsidRDefault="00F46E92" w:rsidP="00F46E92">
            <w:pPr>
              <w:jc w:val="center"/>
              <w:rPr>
                <w:rFonts w:ascii="Times New Roman" w:hAnsi="Times New Roman" w:cs="Times New Roman"/>
                <w:b/>
                <w:bCs/>
                <w:i/>
                <w:iCs/>
              </w:rPr>
            </w:pPr>
          </w:p>
        </w:tc>
      </w:tr>
      <w:tr w:rsidR="00F46E92" w:rsidRPr="002F78E8" w14:paraId="56A308A7" w14:textId="77777777" w:rsidTr="001623E1">
        <w:trPr>
          <w:trHeight w:val="20"/>
        </w:trPr>
        <w:tc>
          <w:tcPr>
            <w:tcW w:w="15304" w:type="dxa"/>
            <w:gridSpan w:val="4"/>
          </w:tcPr>
          <w:p w14:paraId="15426D1B" w14:textId="77777777" w:rsidR="00F46E92" w:rsidRDefault="00F46E92" w:rsidP="00F46E92">
            <w:pPr>
              <w:jc w:val="center"/>
              <w:rPr>
                <w:rFonts w:ascii="Times New Roman" w:eastAsia="Calibri" w:hAnsi="Times New Roman" w:cs="Times New Roman"/>
                <w:b/>
              </w:rPr>
            </w:pPr>
            <w:r w:rsidRPr="00AC6EB7">
              <w:rPr>
                <w:rFonts w:ascii="Times New Roman" w:eastAsia="Calibri" w:hAnsi="Times New Roman" w:cs="Times New Roman"/>
                <w:b/>
              </w:rPr>
              <w:lastRenderedPageBreak/>
              <w:t xml:space="preserve">VI. Зміна </w:t>
            </w:r>
            <w:proofErr w:type="spellStart"/>
            <w:r w:rsidRPr="00AC6EB7">
              <w:rPr>
                <w:rFonts w:ascii="Times New Roman" w:eastAsia="Calibri" w:hAnsi="Times New Roman" w:cs="Times New Roman"/>
                <w:b/>
              </w:rPr>
              <w:t>електропостачальника</w:t>
            </w:r>
            <w:proofErr w:type="spellEnd"/>
            <w:r w:rsidRPr="00AC6EB7">
              <w:rPr>
                <w:rFonts w:ascii="Times New Roman" w:eastAsia="Calibri" w:hAnsi="Times New Roman" w:cs="Times New Roman"/>
                <w:b/>
              </w:rPr>
              <w:t xml:space="preserve"> </w:t>
            </w:r>
          </w:p>
          <w:p w14:paraId="00F51E96" w14:textId="77777777" w:rsidR="00F46E92" w:rsidRPr="008465CA" w:rsidRDefault="00F46E92" w:rsidP="00F46E92">
            <w:pPr>
              <w:jc w:val="center"/>
              <w:rPr>
                <w:rFonts w:ascii="Times New Roman" w:hAnsi="Times New Roman" w:cs="Times New Roman"/>
                <w:sz w:val="16"/>
                <w:szCs w:val="16"/>
              </w:rPr>
            </w:pPr>
          </w:p>
        </w:tc>
      </w:tr>
      <w:tr w:rsidR="00F46E92" w:rsidRPr="002F78E8" w14:paraId="23C79809" w14:textId="77777777" w:rsidTr="00CE266F">
        <w:trPr>
          <w:trHeight w:val="20"/>
        </w:trPr>
        <w:tc>
          <w:tcPr>
            <w:tcW w:w="15304" w:type="dxa"/>
            <w:gridSpan w:val="4"/>
          </w:tcPr>
          <w:p w14:paraId="1F654B86" w14:textId="77777777" w:rsidR="00F46E92" w:rsidRPr="00AC6EB7" w:rsidRDefault="00F46E92" w:rsidP="00F46E92">
            <w:pPr>
              <w:ind w:firstLine="324"/>
              <w:jc w:val="center"/>
              <w:rPr>
                <w:rFonts w:ascii="Times New Roman" w:hAnsi="Times New Roman" w:cs="Times New Roman"/>
                <w:b/>
                <w:bCs/>
              </w:rPr>
            </w:pPr>
            <w:r w:rsidRPr="00AC6EB7">
              <w:rPr>
                <w:rFonts w:ascii="Times New Roman" w:hAnsi="Times New Roman" w:cs="Times New Roman"/>
                <w:b/>
                <w:bCs/>
              </w:rPr>
              <w:t xml:space="preserve">6.2. Порядок зміни </w:t>
            </w:r>
            <w:proofErr w:type="spellStart"/>
            <w:r w:rsidRPr="00AC6EB7">
              <w:rPr>
                <w:rFonts w:ascii="Times New Roman" w:hAnsi="Times New Roman" w:cs="Times New Roman"/>
                <w:b/>
                <w:bCs/>
              </w:rPr>
              <w:t>електропостачальника</w:t>
            </w:r>
            <w:proofErr w:type="spellEnd"/>
            <w:r w:rsidRPr="00AC6EB7">
              <w:rPr>
                <w:rFonts w:ascii="Times New Roman" w:hAnsi="Times New Roman" w:cs="Times New Roman"/>
                <w:b/>
                <w:bCs/>
              </w:rPr>
              <w:t xml:space="preserve"> на постачальника </w:t>
            </w:r>
            <w:r>
              <w:rPr>
                <w:rFonts w:ascii="Times New Roman" w:hAnsi="Times New Roman" w:cs="Times New Roman"/>
                <w:b/>
                <w:bCs/>
              </w:rPr>
              <w:t>«</w:t>
            </w:r>
            <w:r w:rsidRPr="00AC6EB7">
              <w:rPr>
                <w:rFonts w:ascii="Times New Roman" w:hAnsi="Times New Roman" w:cs="Times New Roman"/>
                <w:b/>
                <w:bCs/>
              </w:rPr>
              <w:t>останньої надії</w:t>
            </w:r>
            <w:r>
              <w:rPr>
                <w:rFonts w:ascii="Times New Roman" w:hAnsi="Times New Roman" w:cs="Times New Roman"/>
                <w:b/>
                <w:bCs/>
              </w:rPr>
              <w:t>»</w:t>
            </w:r>
          </w:p>
          <w:p w14:paraId="3A888E4B" w14:textId="77777777" w:rsidR="00F46E92" w:rsidRPr="008465CA" w:rsidRDefault="00F46E92" w:rsidP="00F46E92">
            <w:pPr>
              <w:jc w:val="center"/>
              <w:rPr>
                <w:rFonts w:ascii="Times New Roman" w:hAnsi="Times New Roman" w:cs="Times New Roman"/>
                <w:sz w:val="16"/>
                <w:szCs w:val="16"/>
              </w:rPr>
            </w:pPr>
          </w:p>
        </w:tc>
      </w:tr>
      <w:tr w:rsidR="00F46E92" w:rsidRPr="002F78E8" w14:paraId="6BC2A139" w14:textId="77777777" w:rsidTr="00851D7C">
        <w:trPr>
          <w:trHeight w:val="20"/>
        </w:trPr>
        <w:tc>
          <w:tcPr>
            <w:tcW w:w="3826" w:type="dxa"/>
            <w:vMerge w:val="restart"/>
          </w:tcPr>
          <w:p w14:paraId="03FBEE44" w14:textId="77777777" w:rsidR="00F46E92" w:rsidRDefault="00F46E92" w:rsidP="00F46E92">
            <w:pPr>
              <w:ind w:firstLine="324"/>
              <w:jc w:val="both"/>
              <w:rPr>
                <w:rFonts w:ascii="Times New Roman" w:hAnsi="Times New Roman" w:cs="Times New Roman"/>
                <w:b/>
                <w:i/>
                <w:iCs/>
              </w:rPr>
            </w:pPr>
            <w:r w:rsidRPr="0037557F">
              <w:rPr>
                <w:rFonts w:ascii="Times New Roman" w:hAnsi="Times New Roman" w:cs="Times New Roman"/>
                <w:b/>
                <w:i/>
                <w:iCs/>
              </w:rPr>
              <w:t>Відсутній в проєкті</w:t>
            </w:r>
          </w:p>
          <w:p w14:paraId="72F06065" w14:textId="77777777" w:rsidR="00F46E92" w:rsidRPr="00583369" w:rsidRDefault="00F46E92" w:rsidP="00F46E92">
            <w:pPr>
              <w:ind w:firstLine="324"/>
              <w:jc w:val="both"/>
              <w:rPr>
                <w:rFonts w:ascii="Times New Roman" w:hAnsi="Times New Roman" w:cs="Times New Roman"/>
                <w:b/>
                <w:i/>
                <w:iCs/>
                <w:sz w:val="16"/>
                <w:szCs w:val="16"/>
              </w:rPr>
            </w:pPr>
          </w:p>
          <w:p w14:paraId="0AAEFDA7" w14:textId="77777777" w:rsidR="00F46E92" w:rsidRPr="0037557F" w:rsidRDefault="00F46E92" w:rsidP="00F46E92">
            <w:pPr>
              <w:ind w:firstLine="324"/>
              <w:jc w:val="both"/>
              <w:rPr>
                <w:rFonts w:ascii="Times New Roman" w:hAnsi="Times New Roman" w:cs="Times New Roman"/>
                <w:bCs/>
              </w:rPr>
            </w:pPr>
            <w:r w:rsidRPr="0037557F">
              <w:rPr>
                <w:rFonts w:ascii="Times New Roman" w:hAnsi="Times New Roman" w:cs="Times New Roman"/>
                <w:bCs/>
              </w:rPr>
              <w:t>6.2.8. Постачальник "останньої надії" постачає електричну енергію споживачу протягом строку, що не може перевищувати 90 днів, крім випадків, визначених законодавством.</w:t>
            </w:r>
          </w:p>
          <w:p w14:paraId="7645A5FD" w14:textId="77777777" w:rsidR="00F46E92" w:rsidRPr="0037557F" w:rsidRDefault="00F46E92" w:rsidP="00F46E92">
            <w:pPr>
              <w:ind w:firstLine="324"/>
              <w:jc w:val="both"/>
              <w:rPr>
                <w:rFonts w:ascii="Times New Roman" w:hAnsi="Times New Roman" w:cs="Times New Roman"/>
                <w:bCs/>
              </w:rPr>
            </w:pPr>
            <w:r w:rsidRPr="0037557F">
              <w:rPr>
                <w:rFonts w:ascii="Times New Roman" w:hAnsi="Times New Roman" w:cs="Times New Roman"/>
                <w:bCs/>
              </w:rPr>
              <w:t xml:space="preserve">Якщо споживач протягом 90 днів не укладе відповідний договір про постачання електричної енергії з іншим </w:t>
            </w:r>
            <w:proofErr w:type="spellStart"/>
            <w:r w:rsidRPr="0037557F">
              <w:rPr>
                <w:rFonts w:ascii="Times New Roman" w:hAnsi="Times New Roman" w:cs="Times New Roman"/>
                <w:bCs/>
              </w:rPr>
              <w:t>електропостачальником</w:t>
            </w:r>
            <w:proofErr w:type="spellEnd"/>
            <w:r w:rsidRPr="0037557F">
              <w:rPr>
                <w:rFonts w:ascii="Times New Roman" w:hAnsi="Times New Roman" w:cs="Times New Roman"/>
                <w:bCs/>
              </w:rPr>
              <w:t xml:space="preserve"> або договір купівлі-продажу електричної </w:t>
            </w:r>
            <w:r w:rsidRPr="0037557F">
              <w:rPr>
                <w:rFonts w:ascii="Times New Roman" w:hAnsi="Times New Roman" w:cs="Times New Roman"/>
                <w:bCs/>
              </w:rPr>
              <w:lastRenderedPageBreak/>
              <w:t>енергії на ринку електричної енергії або не продовжить дію договору про постачання електричної енергії з постачальником "останньої надії" з терміном більше 90 днів відповідно до вимог цих Правил, електроживлення його об'єкта (об'єктів) має бути припинено оператором системи в порядку, передбаченому розділом VII цих Правил за зверненням постачальника "останньої надії".</w:t>
            </w:r>
          </w:p>
          <w:p w14:paraId="68FDCF32" w14:textId="77777777" w:rsidR="00F46E92" w:rsidRDefault="00F46E92" w:rsidP="00F46E92">
            <w:pPr>
              <w:ind w:firstLine="324"/>
              <w:jc w:val="both"/>
              <w:rPr>
                <w:rFonts w:ascii="Times New Roman" w:hAnsi="Times New Roman" w:cs="Times New Roman"/>
                <w:bCs/>
              </w:rPr>
            </w:pPr>
            <w:r w:rsidRPr="0037557F">
              <w:rPr>
                <w:rFonts w:ascii="Times New Roman" w:hAnsi="Times New Roman" w:cs="Times New Roman"/>
                <w:bCs/>
              </w:rPr>
              <w:t>У разі нездійснення оператором системи припинення електроживлення об'єкта (об'єктів) споживача через 90 днів з першого дня постачання йому електричної енергії постачальником "останньої надії" (за умови відсутнього акцептування постачальником "останньої надії" заяви про продовження постачання електричної енергії постачальником "останньої надії" терміном більше ніж на 90 днів), обсяги електричної енергії, спожитої цим споживачем, починаючи з 91 дня покладаються адміністратором комерційного обліку на втрати оператора системи.</w:t>
            </w:r>
          </w:p>
          <w:p w14:paraId="6C02ADC4" w14:textId="77777777" w:rsidR="00F46E92" w:rsidRPr="0037557F" w:rsidRDefault="00F46E92" w:rsidP="00F46E92">
            <w:pPr>
              <w:ind w:firstLine="324"/>
              <w:jc w:val="both"/>
              <w:rPr>
                <w:rFonts w:ascii="Times New Roman" w:hAnsi="Times New Roman" w:cs="Times New Roman"/>
                <w:bCs/>
              </w:rPr>
            </w:pPr>
            <w:r w:rsidRPr="0037557F">
              <w:rPr>
                <w:rFonts w:ascii="Times New Roman" w:hAnsi="Times New Roman" w:cs="Times New Roman"/>
                <w:bCs/>
              </w:rPr>
              <w:t>Збитки, пов'язані з оплатою та адмініструванням втрат, які виникли внаслідок порушення цих Правил іншими учасниками роздрібного ринку, оператор системи відшкодовує, оформивши претензію цьому (цим) учаснику (учасникам) роздрібного ринку на відшкодування збитків у порядку, передбаченому розділом VIII цих Правил.</w:t>
            </w:r>
          </w:p>
          <w:p w14:paraId="3DD13B07" w14:textId="77777777" w:rsidR="00F46E92" w:rsidRPr="0037557F" w:rsidRDefault="00F46E92" w:rsidP="00F46E92">
            <w:pPr>
              <w:ind w:firstLine="324"/>
              <w:jc w:val="both"/>
              <w:rPr>
                <w:rFonts w:ascii="Times New Roman" w:hAnsi="Times New Roman" w:cs="Times New Roman"/>
                <w:bCs/>
              </w:rPr>
            </w:pPr>
            <w:r w:rsidRPr="0037557F">
              <w:rPr>
                <w:rFonts w:ascii="Times New Roman" w:hAnsi="Times New Roman" w:cs="Times New Roman"/>
                <w:bCs/>
              </w:rPr>
              <w:t xml:space="preserve">У разі акцептування заяви споживача про продовження </w:t>
            </w:r>
            <w:r w:rsidRPr="0037557F">
              <w:rPr>
                <w:rFonts w:ascii="Times New Roman" w:hAnsi="Times New Roman" w:cs="Times New Roman"/>
                <w:bCs/>
              </w:rPr>
              <w:lastRenderedPageBreak/>
              <w:t xml:space="preserve">постачання електричної енергії постачальником "останньої надії" терміном більше 90 днів, постачальник "останньої надії" до закінчення 90 денного строку поточного постачання вносить відповідні дані в централізований реєстр ТКО </w:t>
            </w:r>
            <w:proofErr w:type="spellStart"/>
            <w:r w:rsidRPr="0037557F">
              <w:rPr>
                <w:rFonts w:ascii="Times New Roman" w:hAnsi="Times New Roman" w:cs="Times New Roman"/>
                <w:bCs/>
              </w:rPr>
              <w:t>Датахаб</w:t>
            </w:r>
            <w:proofErr w:type="spellEnd"/>
            <w:r w:rsidRPr="0037557F">
              <w:rPr>
                <w:rFonts w:ascii="Times New Roman" w:hAnsi="Times New Roman" w:cs="Times New Roman"/>
                <w:bCs/>
              </w:rPr>
              <w:t>, про що заінтересовані учасники отримують інформування.</w:t>
            </w:r>
          </w:p>
          <w:p w14:paraId="1ED25B14" w14:textId="77777777" w:rsidR="00F46E92" w:rsidRPr="00AC6EB7" w:rsidRDefault="00F46E92" w:rsidP="00F46E92">
            <w:pPr>
              <w:ind w:firstLine="324"/>
              <w:jc w:val="both"/>
              <w:rPr>
                <w:rFonts w:ascii="Times New Roman" w:hAnsi="Times New Roman" w:cs="Times New Roman"/>
                <w:b/>
              </w:rPr>
            </w:pPr>
          </w:p>
        </w:tc>
        <w:tc>
          <w:tcPr>
            <w:tcW w:w="3826" w:type="dxa"/>
          </w:tcPr>
          <w:p w14:paraId="06FCD873" w14:textId="77777777" w:rsidR="00F46E92" w:rsidRPr="00AC6EB7" w:rsidRDefault="00F46E92" w:rsidP="00F46E92">
            <w:pPr>
              <w:shd w:val="clear" w:color="auto" w:fill="FFFFFF"/>
              <w:jc w:val="center"/>
              <w:rPr>
                <w:rFonts w:ascii="Times New Roman" w:eastAsia="Times New Roman" w:hAnsi="Times New Roman" w:cs="Times New Roman"/>
                <w:b/>
                <w:color w:val="333333"/>
                <w:lang w:eastAsia="uk-UA"/>
              </w:rPr>
            </w:pPr>
            <w:r w:rsidRPr="00AC6EB7">
              <w:rPr>
                <w:rFonts w:ascii="Times New Roman" w:eastAsia="Times New Roman" w:hAnsi="Times New Roman" w:cs="Times New Roman"/>
                <w:b/>
                <w:color w:val="333333"/>
                <w:lang w:eastAsia="uk-UA"/>
              </w:rPr>
              <w:lastRenderedPageBreak/>
              <w:t>НЕК «УКРЕНЕРГО»</w:t>
            </w:r>
          </w:p>
          <w:p w14:paraId="2D086083" w14:textId="77777777" w:rsidR="00F46E92" w:rsidRPr="00583369" w:rsidRDefault="00F46E92" w:rsidP="00F46E92">
            <w:pPr>
              <w:ind w:firstLine="324"/>
              <w:jc w:val="both"/>
              <w:rPr>
                <w:rFonts w:ascii="Times New Roman" w:hAnsi="Times New Roman" w:cs="Times New Roman"/>
                <w:sz w:val="16"/>
                <w:szCs w:val="16"/>
              </w:rPr>
            </w:pPr>
          </w:p>
          <w:p w14:paraId="356B45ED" w14:textId="77777777" w:rsidR="00F46E92" w:rsidRPr="0037557F" w:rsidRDefault="00F46E92" w:rsidP="00F46E92">
            <w:pPr>
              <w:tabs>
                <w:tab w:val="left" w:pos="588"/>
              </w:tabs>
              <w:ind w:firstLine="317"/>
              <w:jc w:val="both"/>
              <w:rPr>
                <w:rFonts w:ascii="Times New Roman" w:hAnsi="Times New Roman" w:cs="Times New Roman"/>
                <w:color w:val="333333"/>
                <w:shd w:val="clear" w:color="auto" w:fill="FFFFFF"/>
              </w:rPr>
            </w:pPr>
            <w:r w:rsidRPr="0037557F">
              <w:rPr>
                <w:rFonts w:ascii="Times New Roman" w:hAnsi="Times New Roman" w:cs="Times New Roman"/>
                <w:color w:val="333333"/>
                <w:shd w:val="clear" w:color="auto" w:fill="FFFFFF"/>
              </w:rPr>
              <w:t xml:space="preserve">6.2.8. Постачальник «останньої надії» постачає електричну енергію </w:t>
            </w:r>
            <w:r w:rsidRPr="008D0A78">
              <w:rPr>
                <w:rFonts w:ascii="Times New Roman" w:hAnsi="Times New Roman" w:cs="Times New Roman"/>
                <w:bCs/>
              </w:rPr>
              <w:t>споживачу</w:t>
            </w:r>
            <w:r w:rsidRPr="0037557F">
              <w:rPr>
                <w:rFonts w:ascii="Times New Roman" w:hAnsi="Times New Roman" w:cs="Times New Roman"/>
                <w:color w:val="333333"/>
                <w:shd w:val="clear" w:color="auto" w:fill="FFFFFF"/>
              </w:rPr>
              <w:t xml:space="preserve"> протягом строку, що не може перевищувати 90 днів, крім випадків, визначених законодавством.</w:t>
            </w:r>
          </w:p>
          <w:p w14:paraId="6F6661BF" w14:textId="77777777" w:rsidR="00F46E92" w:rsidRPr="0037557F" w:rsidRDefault="00F46E92" w:rsidP="00F46E92">
            <w:pPr>
              <w:ind w:firstLine="317"/>
              <w:jc w:val="both"/>
              <w:rPr>
                <w:rFonts w:ascii="Times New Roman" w:hAnsi="Times New Roman" w:cs="Times New Roman"/>
                <w:color w:val="333333"/>
                <w:shd w:val="clear" w:color="auto" w:fill="FFFFFF"/>
              </w:rPr>
            </w:pPr>
            <w:r w:rsidRPr="0037557F">
              <w:rPr>
                <w:rFonts w:ascii="Times New Roman" w:hAnsi="Times New Roman" w:cs="Times New Roman"/>
                <w:color w:val="333333"/>
                <w:shd w:val="clear" w:color="auto" w:fill="FFFFFF"/>
              </w:rPr>
              <w:t>...</w:t>
            </w:r>
          </w:p>
          <w:p w14:paraId="45C0D59F" w14:textId="77777777" w:rsidR="00F46E92" w:rsidRPr="0037557F" w:rsidRDefault="00F46E92" w:rsidP="00F46E92">
            <w:pPr>
              <w:tabs>
                <w:tab w:val="left" w:pos="588"/>
              </w:tabs>
              <w:ind w:firstLine="317"/>
              <w:jc w:val="both"/>
              <w:rPr>
                <w:rFonts w:ascii="Times New Roman" w:hAnsi="Times New Roman" w:cs="Times New Roman"/>
                <w:color w:val="333333"/>
                <w:shd w:val="clear" w:color="auto" w:fill="FFFFFF"/>
              </w:rPr>
            </w:pPr>
            <w:r w:rsidRPr="0037557F">
              <w:rPr>
                <w:rFonts w:ascii="Times New Roman" w:hAnsi="Times New Roman" w:cs="Times New Roman"/>
                <w:color w:val="333333"/>
                <w:shd w:val="clear" w:color="auto" w:fill="FFFFFF"/>
              </w:rPr>
              <w:t xml:space="preserve">У разі нездійснення оператором системи припинення </w:t>
            </w:r>
            <w:r w:rsidRPr="008D0A78">
              <w:rPr>
                <w:rFonts w:ascii="Times New Roman" w:hAnsi="Times New Roman" w:cs="Times New Roman"/>
                <w:bCs/>
              </w:rPr>
              <w:t>електроживлення</w:t>
            </w:r>
            <w:r w:rsidRPr="0037557F">
              <w:rPr>
                <w:rFonts w:ascii="Times New Roman" w:hAnsi="Times New Roman" w:cs="Times New Roman"/>
                <w:color w:val="333333"/>
                <w:shd w:val="clear" w:color="auto" w:fill="FFFFFF"/>
              </w:rPr>
              <w:t xml:space="preserve"> об'єкта (об'єктів) споживача через 90 днів з першого дня </w:t>
            </w:r>
            <w:r w:rsidRPr="0037557F">
              <w:rPr>
                <w:rFonts w:ascii="Times New Roman" w:hAnsi="Times New Roman" w:cs="Times New Roman"/>
                <w:color w:val="333333"/>
                <w:shd w:val="clear" w:color="auto" w:fill="FFFFFF"/>
              </w:rPr>
              <w:lastRenderedPageBreak/>
              <w:t xml:space="preserve">постачання йому електричної енергії постачальником «останньої надії» (за умови відсутнього акцептування постачальником «останньої надії» заяви про продовження постачання електричної енергії постачальником «останньої надії» терміном більше ніж на 90 днів), </w:t>
            </w:r>
            <w:r w:rsidRPr="0037557F">
              <w:rPr>
                <w:rFonts w:ascii="Times New Roman" w:hAnsi="Times New Roman" w:cs="Times New Roman"/>
                <w:color w:val="333333"/>
                <w:u w:val="single"/>
                <w:shd w:val="clear" w:color="auto" w:fill="FFFFFF"/>
              </w:rPr>
              <w:t>обсяги</w:t>
            </w:r>
            <w:r w:rsidRPr="0037557F">
              <w:rPr>
                <w:rFonts w:ascii="Times New Roman" w:hAnsi="Times New Roman" w:cs="Times New Roman"/>
                <w:color w:val="333333"/>
                <w:shd w:val="clear" w:color="auto" w:fill="FFFFFF"/>
              </w:rPr>
              <w:t xml:space="preserve"> електричної енергії, спожитої цим споживачем, починаючи з 91 дня, </w:t>
            </w:r>
            <w:r w:rsidRPr="0037557F">
              <w:rPr>
                <w:rFonts w:ascii="Times New Roman" w:hAnsi="Times New Roman" w:cs="Times New Roman"/>
                <w:b/>
                <w:color w:val="7030A0"/>
                <w:shd w:val="clear" w:color="auto" w:fill="FFFFFF"/>
              </w:rPr>
              <w:t>є несанкціонованим відбором електричної енергії</w:t>
            </w:r>
            <w:r w:rsidRPr="0037557F">
              <w:rPr>
                <w:rFonts w:ascii="Times New Roman" w:hAnsi="Times New Roman" w:cs="Times New Roman"/>
                <w:color w:val="7030A0"/>
                <w:shd w:val="clear" w:color="auto" w:fill="FFFFFF"/>
              </w:rPr>
              <w:t xml:space="preserve"> </w:t>
            </w:r>
            <w:r w:rsidRPr="0037557F">
              <w:rPr>
                <w:rFonts w:ascii="Times New Roman" w:hAnsi="Times New Roman" w:cs="Times New Roman"/>
                <w:color w:val="333333"/>
                <w:shd w:val="clear" w:color="auto" w:fill="FFFFFF"/>
              </w:rPr>
              <w:t xml:space="preserve">та покладаються адміністратором комерційного обліку на втрати оператора системи </w:t>
            </w:r>
            <w:r w:rsidRPr="0037557F">
              <w:rPr>
                <w:rFonts w:ascii="Times New Roman" w:hAnsi="Times New Roman" w:cs="Times New Roman"/>
                <w:b/>
                <w:color w:val="7030A0"/>
                <w:shd w:val="clear" w:color="auto" w:fill="FFFFFF"/>
              </w:rPr>
              <w:t>і мають бути відшкодовані споживачем оператору системи у порядку, передбаченому розділом VII цих Правил</w:t>
            </w:r>
            <w:r w:rsidRPr="0037557F">
              <w:rPr>
                <w:rFonts w:ascii="Times New Roman" w:hAnsi="Times New Roman" w:cs="Times New Roman"/>
                <w:color w:val="333333"/>
                <w:shd w:val="clear" w:color="auto" w:fill="FFFFFF"/>
              </w:rPr>
              <w:t>.</w:t>
            </w:r>
          </w:p>
          <w:p w14:paraId="11D00AB5" w14:textId="77777777" w:rsidR="00F46E92" w:rsidRDefault="00F46E92" w:rsidP="00F46E92">
            <w:pPr>
              <w:tabs>
                <w:tab w:val="left" w:pos="588"/>
              </w:tabs>
              <w:ind w:firstLine="317"/>
              <w:jc w:val="both"/>
              <w:rPr>
                <w:rFonts w:ascii="Times New Roman" w:hAnsi="Times New Roman" w:cs="Times New Roman"/>
                <w:b/>
                <w:i/>
                <w:strike/>
                <w:color w:val="FF0000"/>
                <w:shd w:val="clear" w:color="auto" w:fill="FFFFFF"/>
              </w:rPr>
            </w:pPr>
            <w:r w:rsidRPr="0037557F">
              <w:rPr>
                <w:rFonts w:ascii="Times New Roman" w:hAnsi="Times New Roman" w:cs="Times New Roman"/>
                <w:b/>
                <w:i/>
                <w:strike/>
                <w:color w:val="FF0000"/>
                <w:shd w:val="clear" w:color="auto" w:fill="FFFFFF"/>
              </w:rPr>
              <w:t>Збитки, пов’язані з оплатою та адмініструванням втрат, які виникли внаслідок порушення цих Правил іншими учасниками роздрібного ринку, оператор системи відшкодовує, оформивши претензію цьому (цим) учаснику (учасникам) роздрібного ринку на відшкодування збитків у порядку, передбаченому розділом VIII цих Правил.</w:t>
            </w:r>
          </w:p>
          <w:p w14:paraId="75378257" w14:textId="77777777" w:rsidR="00F46E92" w:rsidRPr="00774F83" w:rsidRDefault="00F46E92" w:rsidP="00F46E92">
            <w:pPr>
              <w:ind w:firstLine="317"/>
              <w:jc w:val="both"/>
              <w:rPr>
                <w:rFonts w:ascii="Times New Roman" w:hAnsi="Times New Roman" w:cs="Times New Roman"/>
                <w:bCs/>
                <w:iCs/>
                <w:shd w:val="clear" w:color="auto" w:fill="FFFFFF"/>
              </w:rPr>
            </w:pPr>
            <w:r w:rsidRPr="00774F83">
              <w:rPr>
                <w:rFonts w:ascii="Times New Roman" w:hAnsi="Times New Roman" w:cs="Times New Roman"/>
                <w:bCs/>
                <w:iCs/>
                <w:shd w:val="clear" w:color="auto" w:fill="FFFFFF"/>
              </w:rPr>
              <w:t>…</w:t>
            </w:r>
          </w:p>
          <w:p w14:paraId="6D903379" w14:textId="77777777" w:rsidR="00F46E92" w:rsidRPr="00583369" w:rsidRDefault="00F46E92" w:rsidP="00F46E92">
            <w:pPr>
              <w:ind w:firstLine="324"/>
              <w:jc w:val="both"/>
              <w:rPr>
                <w:rFonts w:ascii="Times New Roman" w:hAnsi="Times New Roman" w:cs="Times New Roman"/>
                <w:sz w:val="16"/>
                <w:szCs w:val="16"/>
              </w:rPr>
            </w:pPr>
          </w:p>
        </w:tc>
        <w:tc>
          <w:tcPr>
            <w:tcW w:w="3826" w:type="dxa"/>
          </w:tcPr>
          <w:p w14:paraId="50138A23" w14:textId="77777777" w:rsidR="00F46E92" w:rsidRPr="00AC6EB7" w:rsidRDefault="00F46E92" w:rsidP="00F46E92">
            <w:pPr>
              <w:shd w:val="clear" w:color="auto" w:fill="FFFFFF"/>
              <w:jc w:val="center"/>
              <w:rPr>
                <w:rFonts w:ascii="Times New Roman" w:eastAsia="Times New Roman" w:hAnsi="Times New Roman" w:cs="Times New Roman"/>
                <w:b/>
                <w:color w:val="333333"/>
                <w:lang w:eastAsia="uk-UA"/>
              </w:rPr>
            </w:pPr>
            <w:r w:rsidRPr="00AC6EB7">
              <w:rPr>
                <w:rFonts w:ascii="Times New Roman" w:eastAsia="Times New Roman" w:hAnsi="Times New Roman" w:cs="Times New Roman"/>
                <w:b/>
                <w:color w:val="333333"/>
                <w:lang w:eastAsia="uk-UA"/>
              </w:rPr>
              <w:lastRenderedPageBreak/>
              <w:t>НЕК «УКРЕНЕРГО»</w:t>
            </w:r>
          </w:p>
          <w:p w14:paraId="18A7512F" w14:textId="77777777" w:rsidR="00F46E92" w:rsidRPr="0037557F" w:rsidRDefault="00F46E92" w:rsidP="00F46E92">
            <w:pPr>
              <w:ind w:firstLine="324"/>
              <w:jc w:val="both"/>
              <w:rPr>
                <w:rFonts w:ascii="Times New Roman" w:hAnsi="Times New Roman" w:cs="Times New Roman"/>
              </w:rPr>
            </w:pPr>
          </w:p>
          <w:p w14:paraId="65E24433" w14:textId="77777777" w:rsidR="00F46E92" w:rsidRDefault="00F46E92" w:rsidP="00F46E92">
            <w:pPr>
              <w:ind w:firstLine="324"/>
              <w:jc w:val="both"/>
              <w:rPr>
                <w:rFonts w:ascii="Times New Roman" w:hAnsi="Times New Roman" w:cs="Times New Roman"/>
              </w:rPr>
            </w:pPr>
          </w:p>
          <w:p w14:paraId="345F4759" w14:textId="77777777" w:rsidR="00F46E92" w:rsidRDefault="00F46E92" w:rsidP="00F46E92">
            <w:pPr>
              <w:ind w:firstLine="324"/>
              <w:jc w:val="both"/>
              <w:rPr>
                <w:rFonts w:ascii="Times New Roman" w:hAnsi="Times New Roman" w:cs="Times New Roman"/>
              </w:rPr>
            </w:pPr>
          </w:p>
          <w:p w14:paraId="4640ED9C" w14:textId="77777777" w:rsidR="00F46E92" w:rsidRDefault="00F46E92" w:rsidP="00F46E92">
            <w:pPr>
              <w:ind w:firstLine="324"/>
              <w:jc w:val="both"/>
              <w:rPr>
                <w:rFonts w:ascii="Times New Roman" w:hAnsi="Times New Roman" w:cs="Times New Roman"/>
              </w:rPr>
            </w:pPr>
          </w:p>
          <w:p w14:paraId="43E85010" w14:textId="77777777" w:rsidR="00F46E92" w:rsidRDefault="00F46E92" w:rsidP="00F46E92">
            <w:pPr>
              <w:ind w:firstLine="324"/>
              <w:jc w:val="both"/>
              <w:rPr>
                <w:rFonts w:ascii="Times New Roman" w:hAnsi="Times New Roman" w:cs="Times New Roman"/>
              </w:rPr>
            </w:pPr>
          </w:p>
          <w:p w14:paraId="42546036" w14:textId="77777777" w:rsidR="00F46E92" w:rsidRDefault="00F46E92" w:rsidP="00F46E92">
            <w:pPr>
              <w:ind w:firstLine="324"/>
              <w:jc w:val="both"/>
              <w:rPr>
                <w:rFonts w:ascii="Times New Roman" w:hAnsi="Times New Roman" w:cs="Times New Roman"/>
              </w:rPr>
            </w:pPr>
          </w:p>
          <w:p w14:paraId="39FBCEC2" w14:textId="77777777" w:rsidR="00F46E92" w:rsidRDefault="00F46E92" w:rsidP="00F46E92">
            <w:pPr>
              <w:ind w:firstLine="324"/>
              <w:jc w:val="both"/>
              <w:rPr>
                <w:rFonts w:ascii="Times New Roman" w:hAnsi="Times New Roman" w:cs="Times New Roman"/>
              </w:rPr>
            </w:pPr>
          </w:p>
          <w:p w14:paraId="0C37CBD6" w14:textId="77777777" w:rsidR="00F46E92" w:rsidRDefault="00F46E92" w:rsidP="00F46E92">
            <w:pPr>
              <w:ind w:firstLine="324"/>
              <w:jc w:val="both"/>
              <w:rPr>
                <w:rFonts w:ascii="Times New Roman" w:hAnsi="Times New Roman" w:cs="Times New Roman"/>
              </w:rPr>
            </w:pPr>
          </w:p>
          <w:p w14:paraId="53937EAC" w14:textId="77777777" w:rsidR="00F46E92" w:rsidRDefault="00F46E92" w:rsidP="00F46E92">
            <w:pPr>
              <w:ind w:firstLine="324"/>
              <w:jc w:val="both"/>
              <w:rPr>
                <w:rFonts w:ascii="Times New Roman" w:hAnsi="Times New Roman" w:cs="Times New Roman"/>
              </w:rPr>
            </w:pPr>
          </w:p>
          <w:p w14:paraId="5C6F7396" w14:textId="77777777" w:rsidR="00F46E92" w:rsidRDefault="00F46E92" w:rsidP="00F46E92">
            <w:pPr>
              <w:ind w:firstLine="324"/>
              <w:jc w:val="both"/>
              <w:rPr>
                <w:rFonts w:ascii="Times New Roman" w:hAnsi="Times New Roman" w:cs="Times New Roman"/>
              </w:rPr>
            </w:pPr>
          </w:p>
          <w:p w14:paraId="3AB218EF" w14:textId="77777777" w:rsidR="00F46E92" w:rsidRDefault="00F46E92" w:rsidP="00F46E92">
            <w:pPr>
              <w:ind w:firstLine="324"/>
              <w:jc w:val="both"/>
              <w:rPr>
                <w:rFonts w:ascii="Times New Roman" w:hAnsi="Times New Roman" w:cs="Times New Roman"/>
              </w:rPr>
            </w:pPr>
          </w:p>
          <w:p w14:paraId="5D7361B0" w14:textId="77777777" w:rsidR="00F46E92" w:rsidRDefault="00F46E92" w:rsidP="00F46E92">
            <w:pPr>
              <w:ind w:firstLine="324"/>
              <w:jc w:val="both"/>
              <w:rPr>
                <w:rFonts w:ascii="Times New Roman" w:hAnsi="Times New Roman" w:cs="Times New Roman"/>
              </w:rPr>
            </w:pPr>
          </w:p>
          <w:p w14:paraId="2E77871D" w14:textId="77777777" w:rsidR="00F46E92" w:rsidRDefault="00F46E92" w:rsidP="00F46E92">
            <w:pPr>
              <w:ind w:firstLine="324"/>
              <w:jc w:val="both"/>
              <w:rPr>
                <w:rFonts w:ascii="Times New Roman" w:hAnsi="Times New Roman" w:cs="Times New Roman"/>
              </w:rPr>
            </w:pPr>
          </w:p>
          <w:p w14:paraId="3A8725C6" w14:textId="77777777" w:rsidR="00F46E92" w:rsidRDefault="00F46E92" w:rsidP="00F46E92">
            <w:pPr>
              <w:ind w:firstLine="324"/>
              <w:jc w:val="both"/>
              <w:rPr>
                <w:rFonts w:ascii="Times New Roman" w:hAnsi="Times New Roman" w:cs="Times New Roman"/>
              </w:rPr>
            </w:pPr>
          </w:p>
          <w:p w14:paraId="6DC0E648" w14:textId="77777777" w:rsidR="00F46E92" w:rsidRDefault="00F46E92" w:rsidP="00F46E92">
            <w:pPr>
              <w:ind w:firstLine="324"/>
              <w:jc w:val="both"/>
              <w:rPr>
                <w:rFonts w:ascii="Times New Roman" w:hAnsi="Times New Roman" w:cs="Times New Roman"/>
              </w:rPr>
            </w:pPr>
          </w:p>
          <w:p w14:paraId="1C4F51B1" w14:textId="77777777" w:rsidR="00F46E92" w:rsidRDefault="00F46E92" w:rsidP="00F46E92">
            <w:pPr>
              <w:ind w:firstLine="324"/>
              <w:jc w:val="both"/>
              <w:rPr>
                <w:rFonts w:ascii="Times New Roman" w:hAnsi="Times New Roman" w:cs="Times New Roman"/>
              </w:rPr>
            </w:pPr>
          </w:p>
          <w:p w14:paraId="29FDBEC1" w14:textId="77777777" w:rsidR="00F46E92" w:rsidRDefault="00F46E92" w:rsidP="00F46E92">
            <w:pPr>
              <w:ind w:firstLine="324"/>
              <w:jc w:val="both"/>
              <w:rPr>
                <w:rFonts w:ascii="Times New Roman" w:hAnsi="Times New Roman" w:cs="Times New Roman"/>
              </w:rPr>
            </w:pPr>
          </w:p>
          <w:p w14:paraId="068BC896" w14:textId="77777777" w:rsidR="00F46E92" w:rsidRDefault="00F46E92" w:rsidP="00F46E92">
            <w:pPr>
              <w:ind w:firstLine="324"/>
              <w:jc w:val="both"/>
              <w:rPr>
                <w:rFonts w:ascii="Times New Roman" w:hAnsi="Times New Roman" w:cs="Times New Roman"/>
              </w:rPr>
            </w:pPr>
          </w:p>
          <w:p w14:paraId="3B9AC722" w14:textId="77777777" w:rsidR="00F46E92" w:rsidRDefault="00F46E92" w:rsidP="00F46E92">
            <w:pPr>
              <w:ind w:firstLine="324"/>
              <w:jc w:val="both"/>
              <w:rPr>
                <w:rFonts w:ascii="Times New Roman" w:hAnsi="Times New Roman" w:cs="Times New Roman"/>
              </w:rPr>
            </w:pPr>
          </w:p>
          <w:p w14:paraId="3BD6365F" w14:textId="77777777" w:rsidR="00F46E92" w:rsidRDefault="00F46E92" w:rsidP="00F46E92">
            <w:pPr>
              <w:ind w:firstLine="324"/>
              <w:jc w:val="both"/>
              <w:rPr>
                <w:rFonts w:ascii="Times New Roman" w:hAnsi="Times New Roman" w:cs="Times New Roman"/>
              </w:rPr>
            </w:pPr>
          </w:p>
          <w:p w14:paraId="23F0BE3E" w14:textId="77777777" w:rsidR="00F46E92" w:rsidRDefault="00F46E92" w:rsidP="00F46E92">
            <w:pPr>
              <w:ind w:firstLine="324"/>
              <w:jc w:val="both"/>
              <w:rPr>
                <w:rFonts w:ascii="Times New Roman" w:hAnsi="Times New Roman" w:cs="Times New Roman"/>
              </w:rPr>
            </w:pPr>
          </w:p>
          <w:p w14:paraId="65BF214B" w14:textId="77777777" w:rsidR="00F46E92" w:rsidRDefault="00F46E92" w:rsidP="00F46E92">
            <w:pPr>
              <w:ind w:firstLine="324"/>
              <w:jc w:val="both"/>
              <w:rPr>
                <w:rFonts w:ascii="Times New Roman" w:hAnsi="Times New Roman" w:cs="Times New Roman"/>
              </w:rPr>
            </w:pPr>
            <w:r w:rsidRPr="0037557F">
              <w:rPr>
                <w:rFonts w:ascii="Times New Roman" w:hAnsi="Times New Roman" w:cs="Times New Roman"/>
              </w:rPr>
              <w:t>Відповідно до концепції запропонованих змін, обчислення та плата за несанкціонований відбір передбачені у змінах до п.7.8 ПРРЕЕ.</w:t>
            </w:r>
          </w:p>
          <w:p w14:paraId="706D331A" w14:textId="77777777" w:rsidR="00F46E92" w:rsidRPr="00AC6EB7" w:rsidRDefault="00F46E92" w:rsidP="00F46E92">
            <w:pPr>
              <w:ind w:firstLine="324"/>
              <w:jc w:val="both"/>
              <w:rPr>
                <w:rFonts w:ascii="Times New Roman" w:hAnsi="Times New Roman" w:cs="Times New Roman"/>
              </w:rPr>
            </w:pPr>
          </w:p>
        </w:tc>
        <w:tc>
          <w:tcPr>
            <w:tcW w:w="3826" w:type="dxa"/>
          </w:tcPr>
          <w:p w14:paraId="284E6C20" w14:textId="77777777" w:rsidR="00F46E92" w:rsidRDefault="00F46E92" w:rsidP="00F46E92">
            <w:pPr>
              <w:ind w:firstLine="324"/>
              <w:jc w:val="both"/>
              <w:rPr>
                <w:rFonts w:ascii="Times New Roman" w:hAnsi="Times New Roman" w:cs="Times New Roman"/>
                <w:b/>
              </w:rPr>
            </w:pPr>
          </w:p>
          <w:p w14:paraId="6396CEE1" w14:textId="77777777" w:rsidR="00F46E92" w:rsidRDefault="00F46E92" w:rsidP="00F46E92">
            <w:pPr>
              <w:ind w:firstLine="324"/>
              <w:jc w:val="both"/>
              <w:rPr>
                <w:rFonts w:ascii="Times New Roman" w:hAnsi="Times New Roman" w:cs="Times New Roman"/>
                <w:b/>
              </w:rPr>
            </w:pPr>
          </w:p>
          <w:p w14:paraId="2B8B83FA" w14:textId="77777777" w:rsidR="00F46E92" w:rsidRDefault="00F46E92" w:rsidP="00F46E92">
            <w:pPr>
              <w:ind w:firstLine="324"/>
              <w:jc w:val="both"/>
              <w:rPr>
                <w:rFonts w:ascii="Times New Roman" w:hAnsi="Times New Roman" w:cs="Times New Roman"/>
                <w:b/>
              </w:rPr>
            </w:pPr>
          </w:p>
          <w:p w14:paraId="2252D96D" w14:textId="77777777" w:rsidR="00F46E92" w:rsidRDefault="00F46E92" w:rsidP="00F46E92">
            <w:pPr>
              <w:ind w:firstLine="324"/>
              <w:jc w:val="both"/>
              <w:rPr>
                <w:rFonts w:ascii="Times New Roman" w:hAnsi="Times New Roman" w:cs="Times New Roman"/>
                <w:b/>
              </w:rPr>
            </w:pPr>
          </w:p>
          <w:p w14:paraId="5F6BE8A3" w14:textId="77777777" w:rsidR="00F46E92" w:rsidRDefault="00F46E92" w:rsidP="00F46E92">
            <w:pPr>
              <w:ind w:firstLine="324"/>
              <w:jc w:val="both"/>
              <w:rPr>
                <w:rFonts w:ascii="Times New Roman" w:hAnsi="Times New Roman" w:cs="Times New Roman"/>
                <w:b/>
              </w:rPr>
            </w:pPr>
          </w:p>
          <w:p w14:paraId="49C89E57" w14:textId="77777777" w:rsidR="00F46E92" w:rsidRDefault="00F46E92" w:rsidP="00F46E92">
            <w:pPr>
              <w:ind w:firstLine="324"/>
              <w:jc w:val="both"/>
              <w:rPr>
                <w:rFonts w:ascii="Times New Roman" w:hAnsi="Times New Roman" w:cs="Times New Roman"/>
                <w:b/>
              </w:rPr>
            </w:pPr>
          </w:p>
          <w:p w14:paraId="306F4360" w14:textId="77777777" w:rsidR="00F46E92" w:rsidRDefault="00F46E92" w:rsidP="00F46E92">
            <w:pPr>
              <w:ind w:firstLine="324"/>
              <w:jc w:val="both"/>
              <w:rPr>
                <w:rFonts w:ascii="Times New Roman" w:hAnsi="Times New Roman" w:cs="Times New Roman"/>
                <w:b/>
              </w:rPr>
            </w:pPr>
          </w:p>
          <w:p w14:paraId="37789690" w14:textId="77777777" w:rsidR="00F46E92" w:rsidRDefault="00F46E92" w:rsidP="00F46E92">
            <w:pPr>
              <w:ind w:firstLine="324"/>
              <w:jc w:val="both"/>
              <w:rPr>
                <w:rFonts w:ascii="Times New Roman" w:hAnsi="Times New Roman" w:cs="Times New Roman"/>
                <w:b/>
              </w:rPr>
            </w:pPr>
          </w:p>
          <w:p w14:paraId="2834E03D" w14:textId="77777777" w:rsidR="00F46E92" w:rsidRDefault="00F46E92" w:rsidP="00F46E92">
            <w:pPr>
              <w:ind w:firstLine="324"/>
              <w:jc w:val="both"/>
              <w:rPr>
                <w:rFonts w:ascii="Times New Roman" w:hAnsi="Times New Roman" w:cs="Times New Roman"/>
                <w:b/>
              </w:rPr>
            </w:pPr>
          </w:p>
          <w:p w14:paraId="0F8B5A68" w14:textId="77777777" w:rsidR="00F46E92" w:rsidRDefault="00F46E92" w:rsidP="00F46E92">
            <w:pPr>
              <w:ind w:firstLine="324"/>
              <w:jc w:val="both"/>
              <w:rPr>
                <w:rFonts w:ascii="Times New Roman" w:hAnsi="Times New Roman" w:cs="Times New Roman"/>
                <w:b/>
              </w:rPr>
            </w:pPr>
          </w:p>
          <w:p w14:paraId="7017FDE0" w14:textId="77777777" w:rsidR="00F46E92" w:rsidRDefault="00F46E92" w:rsidP="00F46E92">
            <w:pPr>
              <w:ind w:firstLine="324"/>
              <w:jc w:val="both"/>
              <w:rPr>
                <w:rFonts w:ascii="Times New Roman" w:hAnsi="Times New Roman" w:cs="Times New Roman"/>
                <w:b/>
              </w:rPr>
            </w:pPr>
          </w:p>
          <w:p w14:paraId="6373801F" w14:textId="77777777" w:rsidR="00F46E92" w:rsidRDefault="00F46E92" w:rsidP="00F46E92">
            <w:pPr>
              <w:ind w:firstLine="324"/>
              <w:jc w:val="both"/>
              <w:rPr>
                <w:rFonts w:ascii="Times New Roman" w:hAnsi="Times New Roman" w:cs="Times New Roman"/>
                <w:b/>
              </w:rPr>
            </w:pPr>
          </w:p>
          <w:p w14:paraId="610707F1" w14:textId="77777777" w:rsidR="00F46E92" w:rsidRDefault="00F46E92" w:rsidP="00F46E92">
            <w:pPr>
              <w:ind w:firstLine="324"/>
              <w:jc w:val="both"/>
              <w:rPr>
                <w:rFonts w:ascii="Times New Roman" w:hAnsi="Times New Roman" w:cs="Times New Roman"/>
                <w:b/>
              </w:rPr>
            </w:pPr>
          </w:p>
          <w:p w14:paraId="65C88ADB" w14:textId="77777777" w:rsidR="00F46E92" w:rsidRDefault="00F46E92" w:rsidP="00F46E92">
            <w:pPr>
              <w:ind w:firstLine="324"/>
              <w:jc w:val="both"/>
              <w:rPr>
                <w:rFonts w:ascii="Times New Roman" w:hAnsi="Times New Roman" w:cs="Times New Roman"/>
                <w:b/>
              </w:rPr>
            </w:pPr>
          </w:p>
          <w:p w14:paraId="5983D963" w14:textId="77777777" w:rsidR="00F46E92" w:rsidRDefault="00F46E92" w:rsidP="00F46E92">
            <w:pPr>
              <w:ind w:firstLine="324"/>
              <w:jc w:val="both"/>
              <w:rPr>
                <w:rFonts w:ascii="Times New Roman" w:hAnsi="Times New Roman" w:cs="Times New Roman"/>
                <w:b/>
              </w:rPr>
            </w:pPr>
          </w:p>
          <w:p w14:paraId="32377F09" w14:textId="77777777" w:rsidR="00F46E92" w:rsidRDefault="00F46E92" w:rsidP="00F46E92">
            <w:pPr>
              <w:ind w:firstLine="324"/>
              <w:jc w:val="both"/>
              <w:rPr>
                <w:rFonts w:ascii="Times New Roman" w:hAnsi="Times New Roman" w:cs="Times New Roman"/>
                <w:b/>
              </w:rPr>
            </w:pPr>
          </w:p>
          <w:p w14:paraId="16114E78" w14:textId="77777777" w:rsidR="00F46E92" w:rsidRDefault="00F46E92" w:rsidP="00F46E92">
            <w:pPr>
              <w:ind w:firstLine="324"/>
              <w:jc w:val="both"/>
              <w:rPr>
                <w:rFonts w:ascii="Times New Roman" w:hAnsi="Times New Roman" w:cs="Times New Roman"/>
                <w:b/>
              </w:rPr>
            </w:pPr>
          </w:p>
          <w:p w14:paraId="19872FD3" w14:textId="77777777" w:rsidR="00F46E92" w:rsidRDefault="00F46E92" w:rsidP="00F46E92">
            <w:pPr>
              <w:jc w:val="center"/>
              <w:rPr>
                <w:rFonts w:ascii="Times New Roman" w:hAnsi="Times New Roman" w:cs="Times New Roman"/>
                <w:b/>
                <w:bCs/>
                <w:i/>
                <w:iCs/>
                <w:highlight w:val="cyan"/>
              </w:rPr>
            </w:pPr>
          </w:p>
          <w:p w14:paraId="7A2E1DA3" w14:textId="77777777" w:rsidR="00F46E92" w:rsidRDefault="00F46E92" w:rsidP="00F46E92">
            <w:pPr>
              <w:jc w:val="center"/>
              <w:rPr>
                <w:rFonts w:ascii="Times New Roman" w:hAnsi="Times New Roman" w:cs="Times New Roman"/>
                <w:b/>
                <w:bCs/>
                <w:i/>
                <w:iCs/>
                <w:highlight w:val="cyan"/>
              </w:rPr>
            </w:pPr>
          </w:p>
          <w:p w14:paraId="21BDC16A" w14:textId="77777777" w:rsidR="00F46E92" w:rsidRPr="004908DA" w:rsidRDefault="00F46E92" w:rsidP="00F46E92">
            <w:pPr>
              <w:jc w:val="center"/>
              <w:rPr>
                <w:rFonts w:ascii="Times New Roman" w:hAnsi="Times New Roman" w:cs="Times New Roman"/>
                <w:b/>
                <w:bCs/>
                <w:i/>
                <w:iCs/>
              </w:rPr>
            </w:pPr>
          </w:p>
          <w:p w14:paraId="49E6BFCB" w14:textId="77777777" w:rsidR="00F46E92" w:rsidRDefault="00F46E92" w:rsidP="00F46E92">
            <w:pPr>
              <w:jc w:val="center"/>
              <w:rPr>
                <w:rFonts w:ascii="Times New Roman" w:hAnsi="Times New Roman" w:cs="Times New Roman"/>
                <w:b/>
                <w:bCs/>
                <w:i/>
                <w:iCs/>
              </w:rPr>
            </w:pPr>
          </w:p>
          <w:p w14:paraId="10ECAC14" w14:textId="77777777" w:rsidR="0015587C" w:rsidRPr="004908DA" w:rsidRDefault="0015587C" w:rsidP="00F46E92">
            <w:pPr>
              <w:jc w:val="center"/>
              <w:rPr>
                <w:rFonts w:ascii="Times New Roman" w:hAnsi="Times New Roman" w:cs="Times New Roman"/>
                <w:b/>
                <w:bCs/>
                <w:i/>
                <w:iCs/>
              </w:rPr>
            </w:pPr>
          </w:p>
          <w:p w14:paraId="479EBBCB" w14:textId="02EE2C89" w:rsidR="00F46E92" w:rsidRPr="004908DA" w:rsidRDefault="00F46E92" w:rsidP="00F46E92">
            <w:pPr>
              <w:jc w:val="center"/>
              <w:rPr>
                <w:rFonts w:ascii="Times New Roman" w:hAnsi="Times New Roman" w:cs="Times New Roman"/>
                <w:b/>
                <w:bCs/>
                <w:i/>
                <w:iCs/>
              </w:rPr>
            </w:pPr>
            <w:r w:rsidRPr="004908DA">
              <w:rPr>
                <w:rFonts w:ascii="Times New Roman" w:hAnsi="Times New Roman" w:cs="Times New Roman"/>
                <w:b/>
                <w:bCs/>
                <w:i/>
                <w:iCs/>
              </w:rPr>
              <w:t>Попередньо відхилити</w:t>
            </w:r>
          </w:p>
          <w:p w14:paraId="61FF30DD" w14:textId="6BE8EA26" w:rsidR="00F46E92" w:rsidRDefault="00F46E92" w:rsidP="00F46E92">
            <w:pPr>
              <w:jc w:val="center"/>
              <w:rPr>
                <w:rFonts w:ascii="Times New Roman" w:hAnsi="Times New Roman" w:cs="Times New Roman"/>
              </w:rPr>
            </w:pPr>
            <w:r w:rsidRPr="00D7427E">
              <w:rPr>
                <w:rFonts w:ascii="Times New Roman" w:hAnsi="Times New Roman" w:cs="Times New Roman"/>
              </w:rPr>
              <w:t xml:space="preserve">Надані пропозиції </w:t>
            </w:r>
            <w:r>
              <w:rPr>
                <w:rFonts w:ascii="Times New Roman" w:hAnsi="Times New Roman" w:cs="Times New Roman"/>
              </w:rPr>
              <w:t>мають внутрішні суперечності у частині зменшення відповідальність операторів системи за їх бездіяльність щодо припинення електроживлення (відключення) електроустановок споживачів.</w:t>
            </w:r>
          </w:p>
          <w:p w14:paraId="2E9A9D6B" w14:textId="77777777" w:rsidR="00F46E92" w:rsidRDefault="00F46E92" w:rsidP="00F46E92">
            <w:pPr>
              <w:jc w:val="center"/>
              <w:rPr>
                <w:rFonts w:ascii="Times New Roman" w:hAnsi="Times New Roman" w:cs="Times New Roman"/>
                <w:b/>
                <w:bCs/>
                <w:i/>
                <w:iCs/>
                <w:highlight w:val="cyan"/>
              </w:rPr>
            </w:pPr>
          </w:p>
          <w:p w14:paraId="50EE9478" w14:textId="77777777" w:rsidR="00F46E92" w:rsidRPr="00AC6EB7" w:rsidRDefault="00F46E92" w:rsidP="003269FB">
            <w:pPr>
              <w:jc w:val="center"/>
              <w:rPr>
                <w:rFonts w:ascii="Times New Roman" w:hAnsi="Times New Roman" w:cs="Times New Roman"/>
                <w:b/>
              </w:rPr>
            </w:pPr>
          </w:p>
        </w:tc>
      </w:tr>
      <w:tr w:rsidR="00F46E92" w:rsidRPr="002F78E8" w14:paraId="61C7C5C6" w14:textId="77777777" w:rsidTr="00851D7C">
        <w:trPr>
          <w:trHeight w:val="20"/>
        </w:trPr>
        <w:tc>
          <w:tcPr>
            <w:tcW w:w="3826" w:type="dxa"/>
            <w:vMerge/>
          </w:tcPr>
          <w:p w14:paraId="24AFFB8C" w14:textId="77777777" w:rsidR="00F46E92" w:rsidRPr="00AC6EB7" w:rsidRDefault="00F46E92" w:rsidP="00F46E92">
            <w:pPr>
              <w:ind w:firstLine="324"/>
              <w:jc w:val="both"/>
              <w:rPr>
                <w:rFonts w:ascii="Times New Roman" w:hAnsi="Times New Roman" w:cs="Times New Roman"/>
                <w:b/>
              </w:rPr>
            </w:pPr>
          </w:p>
        </w:tc>
        <w:tc>
          <w:tcPr>
            <w:tcW w:w="3826" w:type="dxa"/>
          </w:tcPr>
          <w:p w14:paraId="0E51FCCF" w14:textId="77777777" w:rsidR="00F46E92" w:rsidRPr="00AC6EB7" w:rsidRDefault="00F46E92" w:rsidP="00F46E92">
            <w:pPr>
              <w:shd w:val="clear" w:color="auto" w:fill="FFFFFF"/>
              <w:jc w:val="center"/>
              <w:rPr>
                <w:rFonts w:ascii="Times New Roman" w:eastAsia="Times New Roman" w:hAnsi="Times New Roman" w:cs="Times New Roman"/>
                <w:b/>
                <w:color w:val="333333"/>
                <w:lang w:eastAsia="uk-UA"/>
              </w:rPr>
            </w:pPr>
            <w:r>
              <w:rPr>
                <w:rFonts w:ascii="Times New Roman" w:eastAsia="Times New Roman" w:hAnsi="Times New Roman" w:cs="Times New Roman"/>
                <w:b/>
                <w:color w:val="333333"/>
                <w:lang w:eastAsia="uk-UA"/>
              </w:rPr>
              <w:t>ПрАТ</w:t>
            </w:r>
            <w:r w:rsidRPr="00AC6EB7">
              <w:rPr>
                <w:rFonts w:ascii="Times New Roman" w:eastAsia="Times New Roman" w:hAnsi="Times New Roman" w:cs="Times New Roman"/>
                <w:b/>
                <w:color w:val="333333"/>
                <w:lang w:eastAsia="uk-UA"/>
              </w:rPr>
              <w:t xml:space="preserve"> «</w:t>
            </w:r>
            <w:r>
              <w:rPr>
                <w:rFonts w:ascii="Times New Roman" w:eastAsia="Times New Roman" w:hAnsi="Times New Roman" w:cs="Times New Roman"/>
                <w:b/>
                <w:color w:val="333333"/>
                <w:lang w:eastAsia="uk-UA"/>
              </w:rPr>
              <w:t>ВОЛИНЬОБЛЕНЕРГО</w:t>
            </w:r>
            <w:r w:rsidRPr="00AC6EB7">
              <w:rPr>
                <w:rFonts w:ascii="Times New Roman" w:eastAsia="Times New Roman" w:hAnsi="Times New Roman" w:cs="Times New Roman"/>
                <w:b/>
                <w:color w:val="333333"/>
                <w:lang w:eastAsia="uk-UA"/>
              </w:rPr>
              <w:t>»</w:t>
            </w:r>
          </w:p>
          <w:p w14:paraId="7A5C4798" w14:textId="77777777" w:rsidR="00F46E92" w:rsidRPr="00583369" w:rsidRDefault="00F46E92" w:rsidP="00F46E92">
            <w:pPr>
              <w:shd w:val="clear" w:color="auto" w:fill="FFFFFF"/>
              <w:jc w:val="center"/>
              <w:rPr>
                <w:rFonts w:ascii="Times New Roman" w:eastAsia="Times New Roman" w:hAnsi="Times New Roman" w:cs="Times New Roman"/>
                <w:b/>
                <w:color w:val="333333"/>
                <w:sz w:val="16"/>
                <w:szCs w:val="16"/>
                <w:lang w:eastAsia="uk-UA"/>
              </w:rPr>
            </w:pPr>
          </w:p>
          <w:p w14:paraId="41338D7A" w14:textId="77777777" w:rsidR="00F46E92" w:rsidRDefault="00F46E92" w:rsidP="00F46E92">
            <w:pPr>
              <w:tabs>
                <w:tab w:val="left" w:pos="588"/>
              </w:tabs>
              <w:ind w:firstLine="317"/>
              <w:jc w:val="both"/>
              <w:rPr>
                <w:rFonts w:ascii="Times New Roman" w:eastAsia="Times New Roman" w:hAnsi="Times New Roman" w:cs="Times New Roman"/>
                <w:bCs/>
                <w:color w:val="333333"/>
                <w:lang w:eastAsia="uk-UA"/>
              </w:rPr>
            </w:pPr>
            <w:r w:rsidRPr="007D40E2">
              <w:rPr>
                <w:rFonts w:ascii="Times New Roman" w:eastAsia="Times New Roman" w:hAnsi="Times New Roman" w:cs="Times New Roman"/>
                <w:bCs/>
                <w:color w:val="333333"/>
                <w:lang w:eastAsia="uk-UA"/>
              </w:rPr>
              <w:t>6.2.8. Постачальник «останньої надії» постачає електричну енергію споживачу протягом строку, що не може перевищувати 90 днів, крім випадків, визначених законодавством.</w:t>
            </w:r>
          </w:p>
          <w:p w14:paraId="71C75384" w14:textId="77777777" w:rsidR="00F46E92" w:rsidRDefault="00F46E92" w:rsidP="00F46E92">
            <w:pPr>
              <w:ind w:firstLine="324"/>
              <w:jc w:val="both"/>
              <w:rPr>
                <w:rFonts w:ascii="Times New Roman" w:eastAsia="Times New Roman" w:hAnsi="Times New Roman" w:cs="Times New Roman"/>
                <w:bCs/>
                <w:color w:val="333333"/>
                <w:lang w:eastAsia="uk-UA"/>
              </w:rPr>
            </w:pPr>
            <w:r>
              <w:rPr>
                <w:rFonts w:ascii="Times New Roman" w:eastAsia="Times New Roman" w:hAnsi="Times New Roman" w:cs="Times New Roman"/>
                <w:bCs/>
                <w:color w:val="333333"/>
                <w:lang w:eastAsia="uk-UA"/>
              </w:rPr>
              <w:t>…</w:t>
            </w:r>
          </w:p>
          <w:p w14:paraId="06DBD2C3" w14:textId="77777777" w:rsidR="00F46E92" w:rsidRPr="008D0A78" w:rsidRDefault="00F46E92" w:rsidP="00F46E92">
            <w:pPr>
              <w:tabs>
                <w:tab w:val="left" w:pos="588"/>
              </w:tabs>
              <w:ind w:firstLine="317"/>
              <w:jc w:val="both"/>
              <w:rPr>
                <w:rFonts w:ascii="Times New Roman" w:hAnsi="Times New Roman" w:cs="Times New Roman"/>
              </w:rPr>
            </w:pPr>
            <w:r w:rsidRPr="007D40E2">
              <w:rPr>
                <w:rFonts w:ascii="Times New Roman" w:hAnsi="Times New Roman" w:cs="Times New Roman"/>
              </w:rPr>
              <w:lastRenderedPageBreak/>
              <w:t xml:space="preserve">У разі нездійснення оператором системи припинення електроживлення об'єкта (об'єктів) споживача через 90 днів з першого дня постачання йому електричної енергії постачальником «останньої надії» (за умови відсутнього акцептування постачальником «останньої надії» заяви про продовження постачання електричної енергії постачальником «останньої надії» терміном більше ніж на 90 днів), обсяги електричної енергії, спожитої цим споживачем, починаючи з 91 дня </w:t>
            </w:r>
            <w:r w:rsidRPr="007D40E2">
              <w:rPr>
                <w:rFonts w:ascii="Times New Roman" w:hAnsi="Times New Roman" w:cs="Times New Roman"/>
                <w:b/>
                <w:bCs/>
                <w:color w:val="7030A0"/>
              </w:rPr>
              <w:t xml:space="preserve">вважаються несанкціонованим відбором </w:t>
            </w:r>
            <w:r w:rsidRPr="008D0A78">
              <w:rPr>
                <w:rFonts w:ascii="Times New Roman" w:hAnsi="Times New Roman" w:cs="Times New Roman"/>
                <w:b/>
                <w:bCs/>
                <w:color w:val="7030A0"/>
              </w:rPr>
              <w:t>електричної енергії та відшкодовуються  оператору системи споживачем відповідно до порядку, визначеному  цими Правилами.</w:t>
            </w:r>
          </w:p>
          <w:p w14:paraId="3A313438" w14:textId="77777777" w:rsidR="00F46E92" w:rsidRDefault="00F46E92" w:rsidP="00F46E92">
            <w:pPr>
              <w:ind w:firstLine="324"/>
              <w:jc w:val="both"/>
              <w:rPr>
                <w:rFonts w:ascii="Times New Roman" w:hAnsi="Times New Roman" w:cs="Times New Roman"/>
              </w:rPr>
            </w:pPr>
            <w:r w:rsidRPr="008D0A78">
              <w:rPr>
                <w:rFonts w:ascii="Times New Roman" w:hAnsi="Times New Roman" w:cs="Times New Roman"/>
              </w:rPr>
              <w:t>…</w:t>
            </w:r>
          </w:p>
          <w:p w14:paraId="0CAD16B9" w14:textId="77777777" w:rsidR="00F46E92" w:rsidRPr="00583369" w:rsidRDefault="00F46E92" w:rsidP="00F46E92">
            <w:pPr>
              <w:ind w:firstLine="324"/>
              <w:jc w:val="both"/>
              <w:rPr>
                <w:rFonts w:ascii="Times New Roman" w:hAnsi="Times New Roman" w:cs="Times New Roman"/>
                <w:sz w:val="16"/>
                <w:szCs w:val="16"/>
              </w:rPr>
            </w:pPr>
          </w:p>
        </w:tc>
        <w:tc>
          <w:tcPr>
            <w:tcW w:w="3826" w:type="dxa"/>
          </w:tcPr>
          <w:p w14:paraId="674D6A88" w14:textId="77777777" w:rsidR="00F46E92" w:rsidRPr="00AC6EB7" w:rsidRDefault="00F46E92" w:rsidP="00F46E92">
            <w:pPr>
              <w:shd w:val="clear" w:color="auto" w:fill="FFFFFF"/>
              <w:jc w:val="center"/>
              <w:rPr>
                <w:rFonts w:ascii="Times New Roman" w:eastAsia="Times New Roman" w:hAnsi="Times New Roman" w:cs="Times New Roman"/>
                <w:b/>
                <w:color w:val="333333"/>
                <w:lang w:eastAsia="uk-UA"/>
              </w:rPr>
            </w:pPr>
            <w:r>
              <w:rPr>
                <w:rFonts w:ascii="Times New Roman" w:eastAsia="Times New Roman" w:hAnsi="Times New Roman" w:cs="Times New Roman"/>
                <w:b/>
                <w:color w:val="333333"/>
                <w:lang w:eastAsia="uk-UA"/>
              </w:rPr>
              <w:lastRenderedPageBreak/>
              <w:t>ПрАТ</w:t>
            </w:r>
            <w:r w:rsidRPr="00AC6EB7">
              <w:rPr>
                <w:rFonts w:ascii="Times New Roman" w:eastAsia="Times New Roman" w:hAnsi="Times New Roman" w:cs="Times New Roman"/>
                <w:b/>
                <w:color w:val="333333"/>
                <w:lang w:eastAsia="uk-UA"/>
              </w:rPr>
              <w:t xml:space="preserve"> «</w:t>
            </w:r>
            <w:r>
              <w:rPr>
                <w:rFonts w:ascii="Times New Roman" w:eastAsia="Times New Roman" w:hAnsi="Times New Roman" w:cs="Times New Roman"/>
                <w:b/>
                <w:color w:val="333333"/>
                <w:lang w:eastAsia="uk-UA"/>
              </w:rPr>
              <w:t>ВОЛИНЬОБЛЕНЕРГО</w:t>
            </w:r>
            <w:r w:rsidRPr="00AC6EB7">
              <w:rPr>
                <w:rFonts w:ascii="Times New Roman" w:eastAsia="Times New Roman" w:hAnsi="Times New Roman" w:cs="Times New Roman"/>
                <w:b/>
                <w:color w:val="333333"/>
                <w:lang w:eastAsia="uk-UA"/>
              </w:rPr>
              <w:t>»</w:t>
            </w:r>
          </w:p>
          <w:p w14:paraId="1FFCCD82" w14:textId="77777777" w:rsidR="00F46E92" w:rsidRPr="00AC6EB7" w:rsidRDefault="00F46E92" w:rsidP="00F46E92">
            <w:pPr>
              <w:shd w:val="clear" w:color="auto" w:fill="FFFFFF"/>
              <w:jc w:val="center"/>
              <w:rPr>
                <w:rFonts w:ascii="Times New Roman" w:eastAsia="Times New Roman" w:hAnsi="Times New Roman" w:cs="Times New Roman"/>
                <w:b/>
                <w:color w:val="333333"/>
                <w:lang w:eastAsia="uk-UA"/>
              </w:rPr>
            </w:pPr>
          </w:p>
          <w:p w14:paraId="4064AF7F" w14:textId="77777777" w:rsidR="00F46E92" w:rsidRDefault="00F46E92" w:rsidP="00F46E92">
            <w:pPr>
              <w:ind w:firstLine="324"/>
              <w:jc w:val="both"/>
              <w:rPr>
                <w:rFonts w:ascii="Times New Roman" w:eastAsia="Times New Roman" w:hAnsi="Times New Roman" w:cs="Times New Roman"/>
                <w:bCs/>
                <w:color w:val="333333"/>
                <w:lang w:eastAsia="uk-UA"/>
              </w:rPr>
            </w:pPr>
          </w:p>
          <w:p w14:paraId="71AD689C" w14:textId="77777777" w:rsidR="00F46E92" w:rsidRDefault="00F46E92" w:rsidP="00F46E92">
            <w:pPr>
              <w:ind w:firstLine="324"/>
              <w:jc w:val="both"/>
              <w:rPr>
                <w:rFonts w:ascii="Times New Roman" w:eastAsia="Times New Roman" w:hAnsi="Times New Roman" w:cs="Times New Roman"/>
                <w:bCs/>
                <w:color w:val="333333"/>
                <w:lang w:eastAsia="uk-UA"/>
              </w:rPr>
            </w:pPr>
          </w:p>
          <w:p w14:paraId="249321D5" w14:textId="77777777" w:rsidR="00F46E92" w:rsidRDefault="00F46E92" w:rsidP="00F46E92">
            <w:pPr>
              <w:ind w:firstLine="324"/>
              <w:jc w:val="both"/>
              <w:rPr>
                <w:rFonts w:ascii="Times New Roman" w:eastAsia="Times New Roman" w:hAnsi="Times New Roman" w:cs="Times New Roman"/>
                <w:bCs/>
                <w:color w:val="333333"/>
                <w:lang w:eastAsia="uk-UA"/>
              </w:rPr>
            </w:pPr>
          </w:p>
          <w:p w14:paraId="3B85B747" w14:textId="77777777" w:rsidR="00F46E92" w:rsidRDefault="00F46E92" w:rsidP="00F46E92">
            <w:pPr>
              <w:ind w:firstLine="324"/>
              <w:jc w:val="both"/>
              <w:rPr>
                <w:rFonts w:ascii="Times New Roman" w:eastAsia="Times New Roman" w:hAnsi="Times New Roman" w:cs="Times New Roman"/>
                <w:bCs/>
                <w:color w:val="333333"/>
                <w:lang w:eastAsia="uk-UA"/>
              </w:rPr>
            </w:pPr>
          </w:p>
          <w:p w14:paraId="13D502E6" w14:textId="77777777" w:rsidR="00F46E92" w:rsidRDefault="00F46E92" w:rsidP="00F46E92">
            <w:pPr>
              <w:ind w:firstLine="324"/>
              <w:jc w:val="both"/>
              <w:rPr>
                <w:rFonts w:ascii="Times New Roman" w:eastAsia="Times New Roman" w:hAnsi="Times New Roman" w:cs="Times New Roman"/>
                <w:bCs/>
                <w:color w:val="333333"/>
                <w:lang w:eastAsia="uk-UA"/>
              </w:rPr>
            </w:pPr>
          </w:p>
          <w:p w14:paraId="6DDCFECE" w14:textId="77777777" w:rsidR="00F46E92" w:rsidRDefault="00F46E92" w:rsidP="00F46E92">
            <w:pPr>
              <w:ind w:firstLine="324"/>
              <w:jc w:val="both"/>
              <w:rPr>
                <w:rFonts w:ascii="Times New Roman" w:eastAsia="Times New Roman" w:hAnsi="Times New Roman" w:cs="Times New Roman"/>
                <w:bCs/>
                <w:color w:val="333333"/>
                <w:lang w:eastAsia="uk-UA"/>
              </w:rPr>
            </w:pPr>
          </w:p>
          <w:p w14:paraId="52280917" w14:textId="77777777" w:rsidR="00F46E92" w:rsidRDefault="00F46E92" w:rsidP="00F46E92">
            <w:pPr>
              <w:ind w:firstLine="324"/>
              <w:jc w:val="both"/>
              <w:rPr>
                <w:rFonts w:ascii="Times New Roman" w:eastAsia="Times New Roman" w:hAnsi="Times New Roman" w:cs="Times New Roman"/>
                <w:bCs/>
                <w:color w:val="333333"/>
                <w:lang w:eastAsia="uk-UA"/>
              </w:rPr>
            </w:pPr>
          </w:p>
          <w:p w14:paraId="64F192B1" w14:textId="77777777" w:rsidR="00F46E92" w:rsidRDefault="00F46E92" w:rsidP="00F46E92">
            <w:pPr>
              <w:ind w:firstLine="324"/>
              <w:jc w:val="both"/>
              <w:rPr>
                <w:rFonts w:ascii="Times New Roman" w:eastAsia="Times New Roman" w:hAnsi="Times New Roman" w:cs="Times New Roman"/>
                <w:bCs/>
                <w:color w:val="333333"/>
                <w:lang w:eastAsia="uk-UA"/>
              </w:rPr>
            </w:pPr>
          </w:p>
          <w:p w14:paraId="22957A40" w14:textId="77777777" w:rsidR="00F46E92" w:rsidRDefault="00F46E92" w:rsidP="00F46E92">
            <w:pPr>
              <w:ind w:firstLine="324"/>
              <w:jc w:val="both"/>
              <w:rPr>
                <w:rFonts w:ascii="Times New Roman" w:eastAsia="Times New Roman" w:hAnsi="Times New Roman" w:cs="Times New Roman"/>
                <w:bCs/>
                <w:color w:val="333333"/>
                <w:lang w:eastAsia="uk-UA"/>
              </w:rPr>
            </w:pPr>
          </w:p>
          <w:p w14:paraId="5B7FBCF2" w14:textId="77777777" w:rsidR="00F46E92" w:rsidRDefault="00F46E92" w:rsidP="00F46E92">
            <w:pPr>
              <w:ind w:firstLine="324"/>
              <w:jc w:val="both"/>
              <w:rPr>
                <w:rFonts w:ascii="Times New Roman" w:eastAsia="Times New Roman" w:hAnsi="Times New Roman" w:cs="Times New Roman"/>
                <w:bCs/>
                <w:color w:val="333333"/>
                <w:lang w:eastAsia="uk-UA"/>
              </w:rPr>
            </w:pPr>
          </w:p>
          <w:p w14:paraId="4E8065A2" w14:textId="77777777" w:rsidR="00F46E92" w:rsidRDefault="00F46E92" w:rsidP="00F46E92">
            <w:pPr>
              <w:ind w:firstLine="324"/>
              <w:jc w:val="both"/>
              <w:rPr>
                <w:rFonts w:ascii="Times New Roman" w:eastAsia="Times New Roman" w:hAnsi="Times New Roman" w:cs="Times New Roman"/>
                <w:bCs/>
                <w:color w:val="333333"/>
                <w:lang w:eastAsia="uk-UA"/>
              </w:rPr>
            </w:pPr>
          </w:p>
          <w:p w14:paraId="2EC7C9E6" w14:textId="77777777" w:rsidR="00F46E92" w:rsidRDefault="00F46E92" w:rsidP="00F46E92">
            <w:pPr>
              <w:ind w:firstLine="324"/>
              <w:jc w:val="both"/>
              <w:rPr>
                <w:rFonts w:ascii="Times New Roman" w:eastAsia="Times New Roman" w:hAnsi="Times New Roman" w:cs="Times New Roman"/>
                <w:bCs/>
                <w:color w:val="333333"/>
                <w:lang w:eastAsia="uk-UA"/>
              </w:rPr>
            </w:pPr>
          </w:p>
          <w:p w14:paraId="4199526C" w14:textId="77777777" w:rsidR="00F46E92" w:rsidRDefault="00F46E92" w:rsidP="00F46E92">
            <w:pPr>
              <w:ind w:firstLine="324"/>
              <w:jc w:val="both"/>
              <w:rPr>
                <w:rFonts w:ascii="Times New Roman" w:eastAsia="Times New Roman" w:hAnsi="Times New Roman" w:cs="Times New Roman"/>
                <w:bCs/>
                <w:color w:val="333333"/>
                <w:lang w:eastAsia="uk-UA"/>
              </w:rPr>
            </w:pPr>
          </w:p>
          <w:p w14:paraId="31FBD938" w14:textId="77777777" w:rsidR="00F46E92" w:rsidRDefault="00F46E92" w:rsidP="00F46E92">
            <w:pPr>
              <w:ind w:firstLine="324"/>
              <w:jc w:val="both"/>
              <w:rPr>
                <w:rFonts w:ascii="Times New Roman" w:eastAsia="Times New Roman" w:hAnsi="Times New Roman" w:cs="Times New Roman"/>
                <w:bCs/>
                <w:color w:val="333333"/>
                <w:lang w:eastAsia="uk-UA"/>
              </w:rPr>
            </w:pPr>
          </w:p>
          <w:p w14:paraId="25C906F9" w14:textId="77777777" w:rsidR="00F46E92" w:rsidRDefault="00F46E92" w:rsidP="00F46E92">
            <w:pPr>
              <w:ind w:firstLine="324"/>
              <w:jc w:val="both"/>
              <w:rPr>
                <w:rFonts w:ascii="Times New Roman" w:eastAsia="Times New Roman" w:hAnsi="Times New Roman" w:cs="Times New Roman"/>
                <w:bCs/>
                <w:color w:val="333333"/>
                <w:lang w:eastAsia="uk-UA"/>
              </w:rPr>
            </w:pPr>
          </w:p>
          <w:p w14:paraId="2C1D38D4" w14:textId="77777777" w:rsidR="00F46E92" w:rsidRDefault="00F46E92" w:rsidP="00F46E92">
            <w:pPr>
              <w:ind w:firstLine="324"/>
              <w:jc w:val="both"/>
              <w:rPr>
                <w:rFonts w:ascii="Times New Roman" w:eastAsia="Times New Roman" w:hAnsi="Times New Roman" w:cs="Times New Roman"/>
                <w:bCs/>
                <w:color w:val="333333"/>
                <w:lang w:eastAsia="uk-UA"/>
              </w:rPr>
            </w:pPr>
          </w:p>
          <w:p w14:paraId="7819E398" w14:textId="77777777" w:rsidR="00F46E92" w:rsidRDefault="00F46E92" w:rsidP="00F46E92">
            <w:pPr>
              <w:ind w:firstLine="324"/>
              <w:jc w:val="both"/>
              <w:rPr>
                <w:rFonts w:ascii="Times New Roman" w:eastAsia="Times New Roman" w:hAnsi="Times New Roman" w:cs="Times New Roman"/>
                <w:bCs/>
                <w:color w:val="333333"/>
                <w:lang w:eastAsia="uk-UA"/>
              </w:rPr>
            </w:pPr>
          </w:p>
          <w:p w14:paraId="143D4278" w14:textId="77777777" w:rsidR="00F46E92" w:rsidRPr="00AC6EB7" w:rsidRDefault="00F46E92" w:rsidP="00F46E92">
            <w:pPr>
              <w:ind w:firstLine="324"/>
              <w:jc w:val="both"/>
              <w:rPr>
                <w:rFonts w:ascii="Times New Roman" w:hAnsi="Times New Roman" w:cs="Times New Roman"/>
              </w:rPr>
            </w:pPr>
            <w:r w:rsidRPr="007D40E2">
              <w:rPr>
                <w:rFonts w:ascii="Times New Roman" w:eastAsia="Times New Roman" w:hAnsi="Times New Roman" w:cs="Times New Roman"/>
                <w:bCs/>
                <w:color w:val="333333"/>
                <w:lang w:eastAsia="uk-UA"/>
              </w:rPr>
              <w:t>Закінчення терміну постачання постачальником «останньої надії» та необрання споживачем іншого постачальника підпадає під визначення несанкціонованого відбору електричної енергії.</w:t>
            </w:r>
          </w:p>
        </w:tc>
        <w:tc>
          <w:tcPr>
            <w:tcW w:w="3826" w:type="dxa"/>
          </w:tcPr>
          <w:p w14:paraId="0D2BC000" w14:textId="77777777" w:rsidR="00F46E92" w:rsidRDefault="00F46E92" w:rsidP="00F46E92">
            <w:pPr>
              <w:jc w:val="both"/>
              <w:rPr>
                <w:rFonts w:ascii="Times New Roman" w:hAnsi="Times New Roman" w:cs="Times New Roman"/>
                <w:b/>
              </w:rPr>
            </w:pPr>
          </w:p>
          <w:p w14:paraId="627181A3" w14:textId="77777777" w:rsidR="00F46E92" w:rsidRDefault="00F46E92" w:rsidP="00F46E92">
            <w:pPr>
              <w:jc w:val="both"/>
              <w:rPr>
                <w:rFonts w:ascii="Times New Roman" w:hAnsi="Times New Roman" w:cs="Times New Roman"/>
                <w:b/>
              </w:rPr>
            </w:pPr>
          </w:p>
          <w:p w14:paraId="3787288D" w14:textId="77777777" w:rsidR="00F46E92" w:rsidRDefault="00F46E92" w:rsidP="00F46E92">
            <w:pPr>
              <w:jc w:val="both"/>
              <w:rPr>
                <w:rFonts w:ascii="Times New Roman" w:hAnsi="Times New Roman" w:cs="Times New Roman"/>
                <w:b/>
              </w:rPr>
            </w:pPr>
          </w:p>
          <w:p w14:paraId="572B76FF" w14:textId="77777777" w:rsidR="00F46E92" w:rsidRDefault="00F46E92" w:rsidP="00F46E92">
            <w:pPr>
              <w:jc w:val="both"/>
              <w:rPr>
                <w:rFonts w:ascii="Times New Roman" w:hAnsi="Times New Roman" w:cs="Times New Roman"/>
                <w:b/>
              </w:rPr>
            </w:pPr>
          </w:p>
          <w:p w14:paraId="3981034E" w14:textId="77777777" w:rsidR="00F46E92" w:rsidRDefault="00F46E92" w:rsidP="00F46E92">
            <w:pPr>
              <w:jc w:val="both"/>
              <w:rPr>
                <w:rFonts w:ascii="Times New Roman" w:hAnsi="Times New Roman" w:cs="Times New Roman"/>
                <w:b/>
              </w:rPr>
            </w:pPr>
          </w:p>
          <w:p w14:paraId="2568AC0B" w14:textId="77777777" w:rsidR="00F46E92" w:rsidRDefault="00F46E92" w:rsidP="00F46E92">
            <w:pPr>
              <w:jc w:val="both"/>
              <w:rPr>
                <w:rFonts w:ascii="Times New Roman" w:hAnsi="Times New Roman" w:cs="Times New Roman"/>
                <w:b/>
              </w:rPr>
            </w:pPr>
          </w:p>
          <w:p w14:paraId="3B9CDA45" w14:textId="77777777" w:rsidR="00F46E92" w:rsidRDefault="00F46E92" w:rsidP="00F46E92">
            <w:pPr>
              <w:jc w:val="both"/>
              <w:rPr>
                <w:rFonts w:ascii="Times New Roman" w:hAnsi="Times New Roman" w:cs="Times New Roman"/>
                <w:b/>
              </w:rPr>
            </w:pPr>
          </w:p>
          <w:p w14:paraId="0B6E4C5B" w14:textId="77777777" w:rsidR="00F46E92" w:rsidRDefault="00F46E92" w:rsidP="00F46E92">
            <w:pPr>
              <w:jc w:val="both"/>
              <w:rPr>
                <w:rFonts w:ascii="Times New Roman" w:hAnsi="Times New Roman" w:cs="Times New Roman"/>
                <w:b/>
              </w:rPr>
            </w:pPr>
          </w:p>
          <w:p w14:paraId="2173F6E2" w14:textId="77777777" w:rsidR="00F46E92" w:rsidRDefault="00F46E92" w:rsidP="00F46E92">
            <w:pPr>
              <w:jc w:val="both"/>
              <w:rPr>
                <w:rFonts w:ascii="Times New Roman" w:hAnsi="Times New Roman" w:cs="Times New Roman"/>
                <w:b/>
              </w:rPr>
            </w:pPr>
          </w:p>
          <w:p w14:paraId="78D2FBF0" w14:textId="77777777" w:rsidR="00F46E92" w:rsidRDefault="00F46E92" w:rsidP="00F46E92">
            <w:pPr>
              <w:jc w:val="both"/>
              <w:rPr>
                <w:rFonts w:ascii="Times New Roman" w:hAnsi="Times New Roman" w:cs="Times New Roman"/>
                <w:b/>
              </w:rPr>
            </w:pPr>
          </w:p>
          <w:p w14:paraId="51181D19" w14:textId="77777777" w:rsidR="00F46E92" w:rsidRDefault="00F46E92" w:rsidP="00F46E92">
            <w:pPr>
              <w:jc w:val="both"/>
              <w:rPr>
                <w:rFonts w:ascii="Times New Roman" w:hAnsi="Times New Roman" w:cs="Times New Roman"/>
                <w:b/>
              </w:rPr>
            </w:pPr>
          </w:p>
          <w:p w14:paraId="25212C1D" w14:textId="77777777" w:rsidR="00F46E92" w:rsidRDefault="00F46E92" w:rsidP="00F46E92">
            <w:pPr>
              <w:jc w:val="both"/>
              <w:rPr>
                <w:rFonts w:ascii="Times New Roman" w:hAnsi="Times New Roman" w:cs="Times New Roman"/>
                <w:b/>
              </w:rPr>
            </w:pPr>
          </w:p>
          <w:p w14:paraId="04A61AD2" w14:textId="77777777" w:rsidR="00F46E92" w:rsidRDefault="00F46E92" w:rsidP="00F46E92">
            <w:pPr>
              <w:jc w:val="both"/>
              <w:rPr>
                <w:rFonts w:ascii="Times New Roman" w:hAnsi="Times New Roman" w:cs="Times New Roman"/>
                <w:b/>
              </w:rPr>
            </w:pPr>
          </w:p>
          <w:p w14:paraId="735FAC4C" w14:textId="77777777" w:rsidR="00F46E92" w:rsidRDefault="00F46E92" w:rsidP="00F46E92">
            <w:pPr>
              <w:jc w:val="both"/>
              <w:rPr>
                <w:rFonts w:ascii="Times New Roman" w:hAnsi="Times New Roman" w:cs="Times New Roman"/>
                <w:b/>
              </w:rPr>
            </w:pPr>
          </w:p>
          <w:p w14:paraId="3861E0C9" w14:textId="77777777" w:rsidR="00F46E92" w:rsidRDefault="00F46E92" w:rsidP="00F46E92">
            <w:pPr>
              <w:jc w:val="both"/>
              <w:rPr>
                <w:rFonts w:ascii="Times New Roman" w:hAnsi="Times New Roman" w:cs="Times New Roman"/>
                <w:b/>
              </w:rPr>
            </w:pPr>
          </w:p>
          <w:p w14:paraId="2CD7F524" w14:textId="77777777" w:rsidR="00F46E92" w:rsidRDefault="00F46E92" w:rsidP="00F46E92">
            <w:pPr>
              <w:jc w:val="both"/>
              <w:rPr>
                <w:rFonts w:ascii="Times New Roman" w:hAnsi="Times New Roman" w:cs="Times New Roman"/>
                <w:b/>
              </w:rPr>
            </w:pPr>
          </w:p>
          <w:p w14:paraId="1397ED06" w14:textId="77777777" w:rsidR="00F46E92" w:rsidRDefault="00F46E92" w:rsidP="00F46E92">
            <w:pPr>
              <w:jc w:val="both"/>
              <w:rPr>
                <w:rFonts w:ascii="Times New Roman" w:hAnsi="Times New Roman" w:cs="Times New Roman"/>
                <w:b/>
              </w:rPr>
            </w:pPr>
          </w:p>
          <w:p w14:paraId="2BC635AF" w14:textId="77777777" w:rsidR="00F46E92" w:rsidRDefault="00F46E92" w:rsidP="00F46E92">
            <w:pPr>
              <w:jc w:val="both"/>
              <w:rPr>
                <w:rFonts w:ascii="Times New Roman" w:hAnsi="Times New Roman" w:cs="Times New Roman"/>
                <w:b/>
              </w:rPr>
            </w:pPr>
          </w:p>
          <w:p w14:paraId="2BE65C50" w14:textId="77777777" w:rsidR="00F46E92" w:rsidRDefault="00F46E92" w:rsidP="00F46E92">
            <w:pPr>
              <w:jc w:val="both"/>
              <w:rPr>
                <w:rFonts w:ascii="Times New Roman" w:hAnsi="Times New Roman" w:cs="Times New Roman"/>
                <w:b/>
              </w:rPr>
            </w:pPr>
          </w:p>
          <w:p w14:paraId="0804792D" w14:textId="77777777" w:rsidR="00F46E92" w:rsidRPr="00A30643" w:rsidRDefault="00F46E92" w:rsidP="00F46E92">
            <w:pPr>
              <w:jc w:val="center"/>
              <w:rPr>
                <w:rFonts w:ascii="Times New Roman" w:hAnsi="Times New Roman" w:cs="Times New Roman"/>
                <w:b/>
                <w:bCs/>
                <w:i/>
                <w:iCs/>
              </w:rPr>
            </w:pPr>
            <w:r w:rsidRPr="00A30643">
              <w:rPr>
                <w:rFonts w:ascii="Times New Roman" w:hAnsi="Times New Roman" w:cs="Times New Roman"/>
                <w:b/>
                <w:bCs/>
                <w:i/>
                <w:iCs/>
              </w:rPr>
              <w:t>Попередньо відхилити</w:t>
            </w:r>
          </w:p>
          <w:p w14:paraId="2EA968A0" w14:textId="77777777" w:rsidR="00F46E92" w:rsidRDefault="00F46E92" w:rsidP="00F46E92">
            <w:pPr>
              <w:jc w:val="center"/>
              <w:rPr>
                <w:rFonts w:ascii="Times New Roman" w:hAnsi="Times New Roman" w:cs="Times New Roman"/>
              </w:rPr>
            </w:pPr>
            <w:r w:rsidRPr="00A30643">
              <w:rPr>
                <w:rFonts w:ascii="Times New Roman" w:hAnsi="Times New Roman" w:cs="Times New Roman"/>
              </w:rPr>
              <w:t>Надані пропозиції мають внутрішні суперечності у частині зменшення відповідальність операторів</w:t>
            </w:r>
            <w:r>
              <w:rPr>
                <w:rFonts w:ascii="Times New Roman" w:hAnsi="Times New Roman" w:cs="Times New Roman"/>
              </w:rPr>
              <w:t xml:space="preserve"> системи за їх бездіяльність щодо припинення електроживлення (відключення) електроустановок споживачів.</w:t>
            </w:r>
          </w:p>
          <w:p w14:paraId="28FBDFDC" w14:textId="344A4B61" w:rsidR="00F46E92" w:rsidRPr="00731CBE" w:rsidRDefault="00F46E92" w:rsidP="00F46E92">
            <w:pPr>
              <w:jc w:val="center"/>
              <w:rPr>
                <w:rFonts w:ascii="Times New Roman" w:hAnsi="Times New Roman" w:cs="Times New Roman"/>
                <w:sz w:val="16"/>
                <w:szCs w:val="16"/>
              </w:rPr>
            </w:pPr>
          </w:p>
        </w:tc>
      </w:tr>
      <w:tr w:rsidR="00F46E92" w:rsidRPr="002F78E8" w14:paraId="129390E4" w14:textId="77777777" w:rsidTr="00A53C67">
        <w:trPr>
          <w:trHeight w:val="20"/>
        </w:trPr>
        <w:tc>
          <w:tcPr>
            <w:tcW w:w="15304" w:type="dxa"/>
            <w:gridSpan w:val="4"/>
          </w:tcPr>
          <w:p w14:paraId="7FB846A8" w14:textId="77777777" w:rsidR="00F46E92" w:rsidRPr="00AC6EB7" w:rsidRDefault="00F46E92" w:rsidP="00F46E92">
            <w:pPr>
              <w:jc w:val="center"/>
              <w:rPr>
                <w:rFonts w:ascii="Times New Roman" w:hAnsi="Times New Roman" w:cs="Times New Roman"/>
                <w:b/>
              </w:rPr>
            </w:pPr>
            <w:r w:rsidRPr="00AC6EB7">
              <w:rPr>
                <w:rFonts w:ascii="Times New Roman" w:hAnsi="Times New Roman" w:cs="Times New Roman"/>
                <w:b/>
                <w:lang w:val="en-US"/>
              </w:rPr>
              <w:lastRenderedPageBreak/>
              <w:t>V</w:t>
            </w:r>
            <w:r w:rsidRPr="00AC6EB7">
              <w:rPr>
                <w:rFonts w:ascii="Times New Roman" w:hAnsi="Times New Roman" w:cs="Times New Roman"/>
                <w:b/>
              </w:rPr>
              <w:t>II. Умови та порядок припинення та відновлення постачання електричної енергії споживачу</w:t>
            </w:r>
          </w:p>
          <w:p w14:paraId="51DFD24C" w14:textId="77777777" w:rsidR="00F46E92" w:rsidRPr="008D0A78" w:rsidRDefault="00F46E92" w:rsidP="00F46E92">
            <w:pPr>
              <w:jc w:val="both"/>
              <w:rPr>
                <w:rFonts w:ascii="Times New Roman" w:hAnsi="Times New Roman" w:cs="Times New Roman"/>
                <w:b/>
                <w:sz w:val="16"/>
                <w:szCs w:val="16"/>
              </w:rPr>
            </w:pPr>
          </w:p>
        </w:tc>
      </w:tr>
      <w:tr w:rsidR="00F46E92" w:rsidRPr="002F78E8" w14:paraId="1C563595" w14:textId="77777777" w:rsidTr="00851D7C">
        <w:trPr>
          <w:trHeight w:val="20"/>
        </w:trPr>
        <w:tc>
          <w:tcPr>
            <w:tcW w:w="3826" w:type="dxa"/>
            <w:vMerge w:val="restart"/>
          </w:tcPr>
          <w:p w14:paraId="6F4B3518" w14:textId="77777777" w:rsidR="00F46E92" w:rsidRDefault="00F46E92" w:rsidP="00F46E92">
            <w:pPr>
              <w:tabs>
                <w:tab w:val="left" w:pos="745"/>
              </w:tabs>
              <w:ind w:firstLine="310"/>
              <w:jc w:val="both"/>
              <w:rPr>
                <w:rFonts w:ascii="Times New Roman" w:eastAsiaTheme="minorEastAsia" w:hAnsi="Times New Roman" w:cs="Times New Roman"/>
              </w:rPr>
            </w:pPr>
            <w:r w:rsidRPr="0037557F">
              <w:rPr>
                <w:rFonts w:ascii="Times New Roman" w:hAnsi="Times New Roman" w:cs="Times New Roman"/>
                <w:b/>
                <w:i/>
                <w:iCs/>
              </w:rPr>
              <w:t>Відсутній в проєкті</w:t>
            </w:r>
          </w:p>
          <w:p w14:paraId="3340DC3F" w14:textId="77777777" w:rsidR="00F46E92" w:rsidRPr="0037557F" w:rsidRDefault="00F46E92" w:rsidP="00F46E92">
            <w:pPr>
              <w:tabs>
                <w:tab w:val="left" w:pos="745"/>
              </w:tabs>
              <w:ind w:firstLine="310"/>
              <w:jc w:val="both"/>
              <w:rPr>
                <w:rFonts w:ascii="Times New Roman" w:eastAsiaTheme="minorEastAsia" w:hAnsi="Times New Roman" w:cs="Times New Roman"/>
              </w:rPr>
            </w:pPr>
            <w:r w:rsidRPr="0037557F">
              <w:rPr>
                <w:rFonts w:ascii="Times New Roman" w:eastAsiaTheme="minorEastAsia" w:hAnsi="Times New Roman" w:cs="Times New Roman"/>
              </w:rPr>
              <w:t>7.5. Припинення повністю або частково постачання електричної енергії споживачу здійснюється:</w:t>
            </w:r>
          </w:p>
          <w:p w14:paraId="5A4E208C" w14:textId="77777777" w:rsidR="00F46E92" w:rsidRPr="0037557F" w:rsidRDefault="00F46E92" w:rsidP="00F46E92">
            <w:pPr>
              <w:tabs>
                <w:tab w:val="left" w:pos="745"/>
              </w:tabs>
              <w:ind w:firstLine="310"/>
              <w:jc w:val="both"/>
              <w:rPr>
                <w:rFonts w:ascii="Times New Roman" w:eastAsiaTheme="minorEastAsia" w:hAnsi="Times New Roman" w:cs="Times New Roman"/>
              </w:rPr>
            </w:pPr>
            <w:r w:rsidRPr="0037557F">
              <w:rPr>
                <w:rFonts w:ascii="Times New Roman" w:eastAsiaTheme="minorEastAsia" w:hAnsi="Times New Roman" w:cs="Times New Roman"/>
              </w:rPr>
              <w:t>1) оператором системи за умови попередження споживача не пізніше ніж за 5 робочих днів до дня відключення у разі:</w:t>
            </w:r>
          </w:p>
          <w:p w14:paraId="02437587" w14:textId="77777777" w:rsidR="00F46E92" w:rsidRPr="0037557F" w:rsidRDefault="00F46E92" w:rsidP="00F46E92">
            <w:pPr>
              <w:tabs>
                <w:tab w:val="left" w:pos="745"/>
              </w:tabs>
              <w:ind w:firstLine="310"/>
              <w:jc w:val="both"/>
              <w:rPr>
                <w:rFonts w:ascii="Times New Roman" w:eastAsiaTheme="minorEastAsia" w:hAnsi="Times New Roman" w:cs="Times New Roman"/>
              </w:rPr>
            </w:pPr>
            <w:r w:rsidRPr="0037557F">
              <w:rPr>
                <w:rFonts w:ascii="Times New Roman" w:eastAsiaTheme="minorEastAsia" w:hAnsi="Times New Roman" w:cs="Times New Roman"/>
              </w:rPr>
              <w:t>відсутності персоналу для обслуговування електроустановок споживача або договору на обслуговування електроустановок (на виконання припису представника відповідного органу виконавчої влади);</w:t>
            </w:r>
          </w:p>
          <w:p w14:paraId="71006746" w14:textId="77777777" w:rsidR="00F46E92" w:rsidRPr="0037557F" w:rsidRDefault="00F46E92" w:rsidP="00F46E92">
            <w:pPr>
              <w:tabs>
                <w:tab w:val="left" w:pos="745"/>
              </w:tabs>
              <w:ind w:firstLine="310"/>
              <w:jc w:val="both"/>
              <w:rPr>
                <w:rFonts w:ascii="Times New Roman" w:eastAsiaTheme="minorEastAsia" w:hAnsi="Times New Roman" w:cs="Times New Roman"/>
              </w:rPr>
            </w:pPr>
            <w:r w:rsidRPr="0037557F">
              <w:rPr>
                <w:rFonts w:ascii="Times New Roman" w:eastAsiaTheme="minorEastAsia" w:hAnsi="Times New Roman" w:cs="Times New Roman"/>
              </w:rPr>
              <w:lastRenderedPageBreak/>
              <w:t>недопущення уповноважених представників оператора системи до електроустановок споживача, пристроїв релейного захисту, автоматики і зв'язку, які забезпечують регулювання навантаження в енергосистемі, та/або розрахункових засобів комерційного обліку електричної енергії, що розташовані на території споживача;</w:t>
            </w:r>
          </w:p>
          <w:p w14:paraId="3786E138" w14:textId="77777777" w:rsidR="00F46E92" w:rsidRPr="0037557F" w:rsidRDefault="00F46E92" w:rsidP="00F46E92">
            <w:pPr>
              <w:tabs>
                <w:tab w:val="left" w:pos="745"/>
              </w:tabs>
              <w:ind w:firstLine="310"/>
              <w:jc w:val="both"/>
              <w:rPr>
                <w:rFonts w:ascii="Times New Roman" w:eastAsiaTheme="minorEastAsia" w:hAnsi="Times New Roman" w:cs="Times New Roman"/>
              </w:rPr>
            </w:pPr>
            <w:r w:rsidRPr="0037557F">
              <w:rPr>
                <w:rFonts w:ascii="Times New Roman" w:eastAsiaTheme="minorEastAsia" w:hAnsi="Times New Roman" w:cs="Times New Roman"/>
              </w:rPr>
              <w:t>заборгованості за надані послуги з розподілу (передачі) електричної енергії відповідно до умов договору з оператором системи;</w:t>
            </w:r>
          </w:p>
          <w:p w14:paraId="4C7AE467" w14:textId="77777777" w:rsidR="00F46E92" w:rsidRPr="0037557F" w:rsidRDefault="00F46E92" w:rsidP="00F46E92">
            <w:pPr>
              <w:tabs>
                <w:tab w:val="left" w:pos="745"/>
              </w:tabs>
              <w:ind w:firstLine="310"/>
              <w:jc w:val="both"/>
              <w:rPr>
                <w:rFonts w:ascii="Times New Roman" w:eastAsiaTheme="minorEastAsia" w:hAnsi="Times New Roman" w:cs="Times New Roman"/>
              </w:rPr>
            </w:pPr>
            <w:r w:rsidRPr="0037557F">
              <w:rPr>
                <w:rFonts w:ascii="Times New Roman" w:eastAsiaTheme="minorEastAsia" w:hAnsi="Times New Roman" w:cs="Times New Roman"/>
              </w:rPr>
              <w:t>несплати вартості необлікованої електричної енергії внаслідок порушення споживачем цих Правил, визначеної відповідно до законодавства (за умови прийняття судом рішення (яке набрало законної сили) щодо споживання споживачем необлікованої електричної енергії на користь оператора системи або невиконання споживачем укладеного договору про реструктуризацію заборгованості з вартості необлікованої електричної енергії);</w:t>
            </w:r>
          </w:p>
          <w:p w14:paraId="21993310" w14:textId="77777777" w:rsidR="00F46E92" w:rsidRPr="0037557F" w:rsidRDefault="00F46E92" w:rsidP="00F46E92">
            <w:pPr>
              <w:tabs>
                <w:tab w:val="left" w:pos="745"/>
              </w:tabs>
              <w:ind w:firstLine="310"/>
              <w:jc w:val="both"/>
              <w:rPr>
                <w:rFonts w:ascii="Times New Roman" w:eastAsiaTheme="minorEastAsia" w:hAnsi="Times New Roman" w:cs="Times New Roman"/>
              </w:rPr>
            </w:pPr>
            <w:r w:rsidRPr="0037557F">
              <w:rPr>
                <w:rFonts w:ascii="Times New Roman" w:eastAsiaTheme="minorEastAsia" w:hAnsi="Times New Roman" w:cs="Times New Roman"/>
              </w:rPr>
              <w:t>невиконання припису представника відповідного органу виконавчої влади;</w:t>
            </w:r>
          </w:p>
          <w:p w14:paraId="0D48B905" w14:textId="77777777" w:rsidR="00F46E92" w:rsidRPr="0037557F" w:rsidRDefault="00F46E92" w:rsidP="00F46E92">
            <w:pPr>
              <w:tabs>
                <w:tab w:val="left" w:pos="745"/>
              </w:tabs>
              <w:ind w:firstLine="310"/>
              <w:jc w:val="both"/>
              <w:rPr>
                <w:rFonts w:ascii="Times New Roman" w:eastAsiaTheme="minorEastAsia" w:hAnsi="Times New Roman" w:cs="Times New Roman"/>
              </w:rPr>
            </w:pPr>
            <w:r w:rsidRPr="0037557F">
              <w:rPr>
                <w:rFonts w:ascii="Times New Roman" w:eastAsiaTheme="minorEastAsia" w:hAnsi="Times New Roman" w:cs="Times New Roman"/>
              </w:rPr>
              <w:t xml:space="preserve">закінчення терміну дії, розірвання або </w:t>
            </w:r>
            <w:proofErr w:type="spellStart"/>
            <w:r w:rsidRPr="0037557F">
              <w:rPr>
                <w:rFonts w:ascii="Times New Roman" w:eastAsiaTheme="minorEastAsia" w:hAnsi="Times New Roman" w:cs="Times New Roman"/>
              </w:rPr>
              <w:t>неукладення</w:t>
            </w:r>
            <w:proofErr w:type="spellEnd"/>
            <w:r w:rsidRPr="0037557F">
              <w:rPr>
                <w:rFonts w:ascii="Times New Roman" w:eastAsiaTheme="minorEastAsia" w:hAnsi="Times New Roman" w:cs="Times New Roman"/>
              </w:rPr>
              <w:t xml:space="preserve"> договору між споживачем та оператором системи;</w:t>
            </w:r>
          </w:p>
          <w:p w14:paraId="39EE9DE1" w14:textId="77777777" w:rsidR="00F46E92" w:rsidRPr="0037557F" w:rsidRDefault="00F46E92" w:rsidP="00F46E92">
            <w:pPr>
              <w:tabs>
                <w:tab w:val="left" w:pos="745"/>
              </w:tabs>
              <w:ind w:firstLine="310"/>
              <w:jc w:val="both"/>
              <w:rPr>
                <w:rFonts w:ascii="Times New Roman" w:eastAsiaTheme="minorEastAsia" w:hAnsi="Times New Roman" w:cs="Times New Roman"/>
              </w:rPr>
            </w:pPr>
            <w:r w:rsidRPr="0037557F">
              <w:rPr>
                <w:rFonts w:ascii="Times New Roman" w:eastAsiaTheme="minorEastAsia" w:hAnsi="Times New Roman" w:cs="Times New Roman"/>
              </w:rPr>
              <w:t xml:space="preserve">закінчення терміну дії договору між споживачем та постачальником "останньої надії" (за умови </w:t>
            </w:r>
            <w:proofErr w:type="spellStart"/>
            <w:r w:rsidRPr="0037557F">
              <w:rPr>
                <w:rFonts w:ascii="Times New Roman" w:eastAsiaTheme="minorEastAsia" w:hAnsi="Times New Roman" w:cs="Times New Roman"/>
              </w:rPr>
              <w:t>неукладення</w:t>
            </w:r>
            <w:proofErr w:type="spellEnd"/>
            <w:r w:rsidRPr="0037557F">
              <w:rPr>
                <w:rFonts w:ascii="Times New Roman" w:eastAsiaTheme="minorEastAsia" w:hAnsi="Times New Roman" w:cs="Times New Roman"/>
              </w:rPr>
              <w:t xml:space="preserve"> споживачем договору з іншим </w:t>
            </w:r>
            <w:proofErr w:type="spellStart"/>
            <w:r w:rsidRPr="0037557F">
              <w:rPr>
                <w:rFonts w:ascii="Times New Roman" w:eastAsiaTheme="minorEastAsia" w:hAnsi="Times New Roman" w:cs="Times New Roman"/>
              </w:rPr>
              <w:t>електропостачальником</w:t>
            </w:r>
            <w:proofErr w:type="spellEnd"/>
            <w:r w:rsidRPr="0037557F">
              <w:rPr>
                <w:rFonts w:ascii="Times New Roman" w:eastAsiaTheme="minorEastAsia" w:hAnsi="Times New Roman" w:cs="Times New Roman"/>
              </w:rPr>
              <w:t>);</w:t>
            </w:r>
          </w:p>
          <w:p w14:paraId="122B88E6" w14:textId="77777777" w:rsidR="00F46E92" w:rsidRPr="0037557F" w:rsidRDefault="00F46E92" w:rsidP="00F46E92">
            <w:pPr>
              <w:tabs>
                <w:tab w:val="left" w:pos="745"/>
              </w:tabs>
              <w:ind w:firstLine="310"/>
              <w:jc w:val="both"/>
              <w:rPr>
                <w:rFonts w:ascii="Times New Roman" w:eastAsiaTheme="minorEastAsia" w:hAnsi="Times New Roman" w:cs="Times New Roman"/>
              </w:rPr>
            </w:pPr>
            <w:r w:rsidRPr="0037557F">
              <w:rPr>
                <w:rFonts w:ascii="Times New Roman" w:eastAsiaTheme="minorEastAsia" w:hAnsi="Times New Roman" w:cs="Times New Roman"/>
              </w:rPr>
              <w:lastRenderedPageBreak/>
              <w:t xml:space="preserve">порушення споживачем під час виконання робіт або провадження іншої діяльності у межах свого об'єкта поблизу електричних мереж Правил охорони електричних мереж, затверджених постановою Кабінету Міністрів України від 27 грудня 2022 року </w:t>
            </w:r>
            <w:r>
              <w:rPr>
                <w:rFonts w:ascii="Times New Roman" w:eastAsiaTheme="minorEastAsia" w:hAnsi="Times New Roman" w:cs="Times New Roman"/>
              </w:rPr>
              <w:t>№</w:t>
            </w:r>
            <w:r w:rsidRPr="0037557F">
              <w:rPr>
                <w:rFonts w:ascii="Times New Roman" w:eastAsiaTheme="minorEastAsia" w:hAnsi="Times New Roman" w:cs="Times New Roman"/>
              </w:rPr>
              <w:t xml:space="preserve"> 1455 (далі - Правила охорони електричних мереж);</w:t>
            </w:r>
          </w:p>
          <w:p w14:paraId="2B2F8FF6" w14:textId="77777777" w:rsidR="00F46E92" w:rsidRDefault="00F46E92" w:rsidP="00F46E92">
            <w:pPr>
              <w:tabs>
                <w:tab w:val="left" w:pos="745"/>
              </w:tabs>
              <w:ind w:firstLine="310"/>
              <w:jc w:val="both"/>
              <w:rPr>
                <w:rFonts w:ascii="Times New Roman" w:eastAsiaTheme="minorEastAsia" w:hAnsi="Times New Roman" w:cs="Times New Roman"/>
              </w:rPr>
            </w:pPr>
            <w:r>
              <w:rPr>
                <w:rFonts w:ascii="Times New Roman" w:eastAsiaTheme="minorEastAsia" w:hAnsi="Times New Roman" w:cs="Times New Roman"/>
              </w:rPr>
              <w:t>с</w:t>
            </w:r>
            <w:r w:rsidRPr="0037557F">
              <w:rPr>
                <w:rFonts w:ascii="Times New Roman" w:eastAsiaTheme="minorEastAsia" w:hAnsi="Times New Roman" w:cs="Times New Roman"/>
              </w:rPr>
              <w:t>творення неналежних умов експлуатації електричних мереж унаслідок незабезпечення збереження електричних мереж, створення умов, наслідком яких можуть стати нещасні випадки від впливу електричного струму. Відключенню підлягають електроустановки та струмоприймачі споживача, для електрозабезпечення яких використовуються електричні мережі, щодо яких споживачем порушуються Правила охорони електричних мереж (на виконання припису представника відповідного органу виконавчої влади);</w:t>
            </w:r>
          </w:p>
          <w:p w14:paraId="5AB290E1" w14:textId="77777777" w:rsidR="00F46E92" w:rsidRDefault="00F46E92" w:rsidP="00F46E92">
            <w:pPr>
              <w:tabs>
                <w:tab w:val="left" w:pos="745"/>
              </w:tabs>
              <w:ind w:firstLine="310"/>
              <w:jc w:val="both"/>
              <w:rPr>
                <w:rFonts w:ascii="Times New Roman" w:eastAsiaTheme="minorEastAsia" w:hAnsi="Times New Roman" w:cs="Times New Roman"/>
              </w:rPr>
            </w:pPr>
            <w:r>
              <w:rPr>
                <w:rFonts w:ascii="Times New Roman" w:eastAsiaTheme="minorEastAsia" w:hAnsi="Times New Roman" w:cs="Times New Roman"/>
              </w:rPr>
              <w:t>….</w:t>
            </w:r>
          </w:p>
          <w:p w14:paraId="0F6CF0A4" w14:textId="77777777" w:rsidR="00F46E92" w:rsidRPr="008D0A78" w:rsidRDefault="00F46E92" w:rsidP="00F46E92">
            <w:pPr>
              <w:tabs>
                <w:tab w:val="left" w:pos="745"/>
              </w:tabs>
              <w:ind w:firstLine="310"/>
              <w:jc w:val="both"/>
              <w:rPr>
                <w:rFonts w:ascii="Times New Roman" w:eastAsiaTheme="minorEastAsia" w:hAnsi="Times New Roman" w:cs="Times New Roman"/>
                <w:sz w:val="16"/>
                <w:szCs w:val="16"/>
              </w:rPr>
            </w:pPr>
          </w:p>
        </w:tc>
        <w:tc>
          <w:tcPr>
            <w:tcW w:w="3826" w:type="dxa"/>
          </w:tcPr>
          <w:p w14:paraId="61588271" w14:textId="77777777" w:rsidR="00F46E92" w:rsidRPr="00AC6EB7" w:rsidRDefault="00F46E92" w:rsidP="00F46E92">
            <w:pPr>
              <w:shd w:val="clear" w:color="auto" w:fill="FFFFFF"/>
              <w:jc w:val="center"/>
              <w:rPr>
                <w:rFonts w:ascii="Times New Roman" w:eastAsia="Times New Roman" w:hAnsi="Times New Roman" w:cs="Times New Roman"/>
                <w:b/>
                <w:color w:val="333333"/>
                <w:lang w:eastAsia="uk-UA"/>
              </w:rPr>
            </w:pPr>
            <w:r w:rsidRPr="00AC6EB7">
              <w:rPr>
                <w:rFonts w:ascii="Times New Roman" w:eastAsia="Times New Roman" w:hAnsi="Times New Roman" w:cs="Times New Roman"/>
                <w:b/>
                <w:color w:val="333333"/>
                <w:lang w:eastAsia="uk-UA"/>
              </w:rPr>
              <w:lastRenderedPageBreak/>
              <w:t>НЕК «УКРЕНЕРГО»</w:t>
            </w:r>
          </w:p>
          <w:p w14:paraId="1B91121A" w14:textId="77777777" w:rsidR="00F46E92" w:rsidRPr="00AC3342" w:rsidRDefault="00F46E92" w:rsidP="00F46E92">
            <w:pPr>
              <w:ind w:firstLine="324"/>
              <w:jc w:val="both"/>
              <w:rPr>
                <w:rFonts w:ascii="Times New Roman" w:hAnsi="Times New Roman" w:cs="Times New Roman"/>
                <w:sz w:val="16"/>
                <w:szCs w:val="16"/>
              </w:rPr>
            </w:pPr>
          </w:p>
          <w:p w14:paraId="27703C40" w14:textId="77777777" w:rsidR="00F46E92" w:rsidRPr="0037557F" w:rsidRDefault="00F46E92" w:rsidP="00F46E92">
            <w:pPr>
              <w:tabs>
                <w:tab w:val="left" w:pos="588"/>
              </w:tabs>
              <w:ind w:firstLine="317"/>
              <w:jc w:val="both"/>
              <w:rPr>
                <w:rFonts w:ascii="Times New Roman" w:eastAsiaTheme="minorEastAsia" w:hAnsi="Times New Roman" w:cs="Times New Roman"/>
              </w:rPr>
            </w:pPr>
            <w:r w:rsidRPr="0037557F">
              <w:rPr>
                <w:rFonts w:ascii="Times New Roman" w:eastAsiaTheme="minorEastAsia" w:hAnsi="Times New Roman" w:cs="Times New Roman"/>
              </w:rPr>
              <w:t>7.5. Припинення повністю або частково постачання електричної енергії споживачу здійснюється:</w:t>
            </w:r>
          </w:p>
          <w:p w14:paraId="17C41DB2" w14:textId="77777777" w:rsidR="00F46E92" w:rsidRPr="0037557F" w:rsidRDefault="00F46E92" w:rsidP="00F46E92">
            <w:pPr>
              <w:tabs>
                <w:tab w:val="left" w:pos="588"/>
              </w:tabs>
              <w:ind w:firstLine="317"/>
              <w:jc w:val="both"/>
              <w:rPr>
                <w:rFonts w:ascii="Times New Roman" w:eastAsiaTheme="minorEastAsia" w:hAnsi="Times New Roman" w:cs="Times New Roman"/>
              </w:rPr>
            </w:pPr>
            <w:r w:rsidRPr="0037557F">
              <w:rPr>
                <w:rFonts w:ascii="Times New Roman" w:eastAsiaTheme="minorEastAsia" w:hAnsi="Times New Roman" w:cs="Times New Roman"/>
              </w:rPr>
              <w:t xml:space="preserve">1) </w:t>
            </w:r>
            <w:r w:rsidRPr="008D0A78">
              <w:rPr>
                <w:rFonts w:ascii="Times New Roman" w:hAnsi="Times New Roman" w:cs="Times New Roman"/>
                <w:bCs/>
              </w:rPr>
              <w:t>оператором</w:t>
            </w:r>
            <w:r w:rsidRPr="0037557F">
              <w:rPr>
                <w:rFonts w:ascii="Times New Roman" w:eastAsiaTheme="minorEastAsia" w:hAnsi="Times New Roman" w:cs="Times New Roman"/>
              </w:rPr>
              <w:t xml:space="preserve"> системи за умови попередження споживача не пізніше ніж за 5 робочих днів до дня відключення у разі:</w:t>
            </w:r>
          </w:p>
          <w:p w14:paraId="59B40337" w14:textId="77777777" w:rsidR="00F46E92" w:rsidRPr="00722137" w:rsidRDefault="00F46E92" w:rsidP="00F46E92">
            <w:pPr>
              <w:tabs>
                <w:tab w:val="left" w:pos="588"/>
              </w:tabs>
              <w:ind w:firstLine="317"/>
              <w:jc w:val="both"/>
              <w:rPr>
                <w:rStyle w:val="rvts15"/>
                <w:rFonts w:ascii="Times New Roman" w:hAnsi="Times New Roman" w:cs="Times New Roman"/>
                <w:b/>
                <w:color w:val="7030A0"/>
              </w:rPr>
            </w:pPr>
            <w:r w:rsidRPr="00722137">
              <w:rPr>
                <w:rStyle w:val="rvts15"/>
                <w:rFonts w:ascii="Times New Roman" w:hAnsi="Times New Roman" w:cs="Times New Roman"/>
                <w:b/>
                <w:color w:val="7030A0"/>
              </w:rPr>
              <w:t>….</w:t>
            </w:r>
          </w:p>
          <w:p w14:paraId="69EC2EBE" w14:textId="77777777" w:rsidR="00F46E92" w:rsidRDefault="00F46E92" w:rsidP="00F46E92">
            <w:pPr>
              <w:tabs>
                <w:tab w:val="left" w:pos="588"/>
              </w:tabs>
              <w:ind w:firstLine="317"/>
              <w:jc w:val="both"/>
              <w:rPr>
                <w:rStyle w:val="rvts15"/>
                <w:rFonts w:ascii="Times New Roman" w:hAnsi="Times New Roman" w:cs="Times New Roman"/>
                <w:b/>
                <w:color w:val="7030A0"/>
              </w:rPr>
            </w:pPr>
            <w:r w:rsidRPr="00722137">
              <w:rPr>
                <w:rStyle w:val="rvts15"/>
                <w:rFonts w:ascii="Times New Roman" w:hAnsi="Times New Roman" w:cs="Times New Roman"/>
                <w:b/>
                <w:color w:val="7030A0"/>
              </w:rPr>
              <w:t xml:space="preserve">несплати оператору системи у строки, визначені цим розділом, вартості несанкціонованого відбору електричної енергії за відсутності укладеного та діючого договору про постачання електричної енергії або </w:t>
            </w:r>
            <w:r w:rsidRPr="00722137">
              <w:rPr>
                <w:rStyle w:val="rvts15"/>
                <w:rFonts w:ascii="Times New Roman" w:hAnsi="Times New Roman" w:cs="Times New Roman"/>
                <w:b/>
                <w:color w:val="7030A0"/>
              </w:rPr>
              <w:lastRenderedPageBreak/>
              <w:t xml:space="preserve">у разі відбору електричної енергії після дати відключення, визначеної в наданому споживачу попередженні про припинення постачання електричної енергії, ініційованого </w:t>
            </w:r>
            <w:proofErr w:type="spellStart"/>
            <w:r w:rsidRPr="00722137">
              <w:rPr>
                <w:rStyle w:val="rvts15"/>
                <w:rFonts w:ascii="Times New Roman" w:hAnsi="Times New Roman" w:cs="Times New Roman"/>
                <w:b/>
                <w:color w:val="7030A0"/>
              </w:rPr>
              <w:t>електропостачальником</w:t>
            </w:r>
            <w:proofErr w:type="spellEnd"/>
            <w:r w:rsidRPr="00722137">
              <w:rPr>
                <w:rStyle w:val="rvts15"/>
                <w:rFonts w:ascii="Times New Roman" w:hAnsi="Times New Roman" w:cs="Times New Roman"/>
                <w:b/>
                <w:color w:val="7030A0"/>
              </w:rPr>
              <w:t>;</w:t>
            </w:r>
          </w:p>
          <w:p w14:paraId="24CA2018" w14:textId="77777777" w:rsidR="00F46E92" w:rsidRPr="00AC6EB7" w:rsidRDefault="00F46E92" w:rsidP="00F46E92">
            <w:pPr>
              <w:ind w:firstLine="406"/>
              <w:jc w:val="both"/>
              <w:rPr>
                <w:rStyle w:val="rvts15"/>
                <w:rFonts w:ascii="Times New Roman" w:hAnsi="Times New Roman" w:cs="Times New Roman"/>
                <w:b/>
                <w:color w:val="0070C0"/>
              </w:rPr>
            </w:pPr>
          </w:p>
        </w:tc>
        <w:tc>
          <w:tcPr>
            <w:tcW w:w="3826" w:type="dxa"/>
          </w:tcPr>
          <w:p w14:paraId="793DEFDD" w14:textId="77777777" w:rsidR="00F46E92" w:rsidRPr="00AC6EB7" w:rsidRDefault="00F46E92" w:rsidP="00F46E92">
            <w:pPr>
              <w:shd w:val="clear" w:color="auto" w:fill="FFFFFF"/>
              <w:jc w:val="center"/>
              <w:rPr>
                <w:rFonts w:ascii="Times New Roman" w:eastAsia="Times New Roman" w:hAnsi="Times New Roman" w:cs="Times New Roman"/>
                <w:b/>
                <w:color w:val="333333"/>
                <w:lang w:eastAsia="uk-UA"/>
              </w:rPr>
            </w:pPr>
            <w:r w:rsidRPr="00AC6EB7">
              <w:rPr>
                <w:rFonts w:ascii="Times New Roman" w:eastAsia="Times New Roman" w:hAnsi="Times New Roman" w:cs="Times New Roman"/>
                <w:b/>
                <w:color w:val="333333"/>
                <w:lang w:eastAsia="uk-UA"/>
              </w:rPr>
              <w:lastRenderedPageBreak/>
              <w:t>НЕК «УКРЕНЕРГО»</w:t>
            </w:r>
          </w:p>
          <w:p w14:paraId="5827E57F" w14:textId="77777777" w:rsidR="00F46E92" w:rsidRPr="00AC3342" w:rsidRDefault="00F46E92" w:rsidP="00F46E92">
            <w:pPr>
              <w:ind w:firstLine="324"/>
              <w:jc w:val="both"/>
              <w:rPr>
                <w:rFonts w:ascii="Times New Roman" w:hAnsi="Times New Roman" w:cs="Times New Roman"/>
                <w:sz w:val="16"/>
                <w:szCs w:val="16"/>
              </w:rPr>
            </w:pPr>
          </w:p>
          <w:p w14:paraId="0D9C2EDA" w14:textId="77777777" w:rsidR="00F46E92" w:rsidRPr="00AC6EB7"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r w:rsidRPr="00722137">
              <w:rPr>
                <w:rFonts w:ascii="Times New Roman" w:hAnsi="Times New Roman" w:cs="Times New Roman"/>
                <w:color w:val="333333"/>
                <w:shd w:val="clear" w:color="auto" w:fill="FFFFFF"/>
              </w:rPr>
              <w:t>Пункт 7.5 ПРРЕЕ вже передбачає відключення споживача за несплату необлікованих обсягів, які обчислені за Актом порушення. Пропонується надати аналогічне право ОСП/ОСР здійснювати відключення за несплату вартості несанкціонованого відбору за відсутності постачальника та після запланованої дати відключення.</w:t>
            </w:r>
          </w:p>
        </w:tc>
        <w:tc>
          <w:tcPr>
            <w:tcW w:w="3826" w:type="dxa"/>
          </w:tcPr>
          <w:p w14:paraId="3BBE2262" w14:textId="77777777" w:rsidR="00F46E92" w:rsidRPr="00483D93" w:rsidRDefault="00F46E92" w:rsidP="00F46E92">
            <w:pPr>
              <w:rPr>
                <w:rFonts w:ascii="Times New Roman" w:hAnsi="Times New Roman" w:cs="Times New Roman"/>
                <w:b/>
              </w:rPr>
            </w:pPr>
          </w:p>
          <w:p w14:paraId="0839E47E" w14:textId="77777777" w:rsidR="00F46E92" w:rsidRPr="00483D93" w:rsidRDefault="00F46E92" w:rsidP="00F46E92">
            <w:pPr>
              <w:rPr>
                <w:rFonts w:ascii="Times New Roman" w:hAnsi="Times New Roman" w:cs="Times New Roman"/>
                <w:b/>
              </w:rPr>
            </w:pPr>
          </w:p>
          <w:p w14:paraId="2FFF75EA" w14:textId="77777777" w:rsidR="00F46E92" w:rsidRPr="00483D93" w:rsidRDefault="00F46E92" w:rsidP="00F46E92">
            <w:pPr>
              <w:rPr>
                <w:rFonts w:ascii="Times New Roman" w:hAnsi="Times New Roman" w:cs="Times New Roman"/>
                <w:b/>
              </w:rPr>
            </w:pPr>
          </w:p>
          <w:p w14:paraId="765B5810" w14:textId="77777777" w:rsidR="00F46E92" w:rsidRPr="00483D93" w:rsidRDefault="00F46E92" w:rsidP="00F46E92">
            <w:pPr>
              <w:rPr>
                <w:rFonts w:ascii="Times New Roman" w:hAnsi="Times New Roman" w:cs="Times New Roman"/>
                <w:b/>
              </w:rPr>
            </w:pPr>
          </w:p>
          <w:p w14:paraId="294E57A6" w14:textId="77777777" w:rsidR="00F46E92" w:rsidRPr="00483D93" w:rsidRDefault="00F46E92" w:rsidP="00F46E92">
            <w:pPr>
              <w:rPr>
                <w:rFonts w:ascii="Times New Roman" w:hAnsi="Times New Roman" w:cs="Times New Roman"/>
                <w:b/>
              </w:rPr>
            </w:pPr>
          </w:p>
          <w:p w14:paraId="3D853C45" w14:textId="77777777" w:rsidR="00F46E92" w:rsidRPr="00483D93" w:rsidRDefault="00F46E92" w:rsidP="00F46E92">
            <w:pPr>
              <w:rPr>
                <w:rFonts w:ascii="Times New Roman" w:hAnsi="Times New Roman" w:cs="Times New Roman"/>
                <w:b/>
              </w:rPr>
            </w:pPr>
          </w:p>
          <w:p w14:paraId="3B65E90D" w14:textId="77777777" w:rsidR="00F46E92" w:rsidRPr="00483D93" w:rsidRDefault="00F46E92" w:rsidP="00F46E92">
            <w:pPr>
              <w:rPr>
                <w:rFonts w:ascii="Times New Roman" w:hAnsi="Times New Roman" w:cs="Times New Roman"/>
                <w:b/>
              </w:rPr>
            </w:pPr>
          </w:p>
          <w:p w14:paraId="4FAA6439" w14:textId="77777777" w:rsidR="00F46E92" w:rsidRPr="00483D93" w:rsidRDefault="00F46E92" w:rsidP="00F46E92">
            <w:pPr>
              <w:rPr>
                <w:rFonts w:ascii="Times New Roman" w:hAnsi="Times New Roman" w:cs="Times New Roman"/>
                <w:b/>
              </w:rPr>
            </w:pPr>
          </w:p>
          <w:p w14:paraId="5FFD121D" w14:textId="77777777" w:rsidR="00F46E92" w:rsidRDefault="00F46E92" w:rsidP="00F46E92">
            <w:pPr>
              <w:jc w:val="center"/>
              <w:rPr>
                <w:rFonts w:ascii="Times New Roman" w:hAnsi="Times New Roman" w:cs="Times New Roman"/>
                <w:b/>
                <w:bCs/>
                <w:i/>
                <w:iCs/>
                <w:highlight w:val="cyan"/>
              </w:rPr>
            </w:pPr>
          </w:p>
          <w:p w14:paraId="22C5DDE4" w14:textId="77777777" w:rsidR="00F46E92" w:rsidRDefault="00F46E92" w:rsidP="00F46E92">
            <w:pPr>
              <w:jc w:val="center"/>
              <w:rPr>
                <w:rFonts w:ascii="Times New Roman" w:hAnsi="Times New Roman" w:cs="Times New Roman"/>
                <w:b/>
                <w:bCs/>
                <w:i/>
                <w:iCs/>
                <w:highlight w:val="cyan"/>
              </w:rPr>
            </w:pPr>
          </w:p>
          <w:p w14:paraId="35BBDFD1" w14:textId="77777777" w:rsidR="00F46E92" w:rsidRPr="00A30643" w:rsidRDefault="00F46E92" w:rsidP="00F46E92">
            <w:pPr>
              <w:jc w:val="center"/>
              <w:rPr>
                <w:rFonts w:ascii="Times New Roman" w:hAnsi="Times New Roman" w:cs="Times New Roman"/>
                <w:b/>
                <w:bCs/>
                <w:i/>
                <w:iCs/>
                <w:highlight w:val="cyan"/>
              </w:rPr>
            </w:pPr>
          </w:p>
          <w:p w14:paraId="25D8AC67" w14:textId="2C9CF3CE" w:rsidR="00F46E92" w:rsidRPr="003269FB" w:rsidRDefault="00F46E92" w:rsidP="004908DA">
            <w:pPr>
              <w:jc w:val="center"/>
              <w:rPr>
                <w:rFonts w:ascii="Times New Roman" w:hAnsi="Times New Roman" w:cs="Times New Roman"/>
                <w:b/>
                <w:bCs/>
                <w:i/>
                <w:iCs/>
              </w:rPr>
            </w:pPr>
            <w:r w:rsidRPr="003269FB">
              <w:rPr>
                <w:rFonts w:ascii="Times New Roman" w:hAnsi="Times New Roman" w:cs="Times New Roman"/>
                <w:b/>
                <w:bCs/>
                <w:i/>
                <w:iCs/>
              </w:rPr>
              <w:t xml:space="preserve">Попередньо </w:t>
            </w:r>
            <w:r w:rsidR="004908DA" w:rsidRPr="003269FB">
              <w:rPr>
                <w:rFonts w:ascii="Times New Roman" w:hAnsi="Times New Roman" w:cs="Times New Roman"/>
                <w:b/>
                <w:bCs/>
                <w:i/>
                <w:iCs/>
              </w:rPr>
              <w:t>на обговорення</w:t>
            </w:r>
          </w:p>
          <w:p w14:paraId="1BDA2F53" w14:textId="0D1CD309" w:rsidR="00F46E92" w:rsidRPr="00483D93" w:rsidRDefault="00F46E92" w:rsidP="00F46E92">
            <w:pPr>
              <w:jc w:val="center"/>
              <w:rPr>
                <w:rFonts w:ascii="Times New Roman" w:hAnsi="Times New Roman" w:cs="Times New Roman"/>
                <w:b/>
              </w:rPr>
            </w:pPr>
          </w:p>
        </w:tc>
      </w:tr>
      <w:tr w:rsidR="00F46E92" w:rsidRPr="002F78E8" w14:paraId="6B4B5391" w14:textId="77777777" w:rsidTr="00851D7C">
        <w:trPr>
          <w:trHeight w:val="20"/>
        </w:trPr>
        <w:tc>
          <w:tcPr>
            <w:tcW w:w="3826" w:type="dxa"/>
            <w:vMerge/>
          </w:tcPr>
          <w:p w14:paraId="325251F9" w14:textId="77777777" w:rsidR="00F46E92" w:rsidRPr="0037557F" w:rsidRDefault="00F46E92" w:rsidP="00F46E92">
            <w:pPr>
              <w:tabs>
                <w:tab w:val="left" w:pos="745"/>
              </w:tabs>
              <w:ind w:firstLine="310"/>
              <w:jc w:val="both"/>
              <w:rPr>
                <w:rFonts w:ascii="Times New Roman" w:hAnsi="Times New Roman" w:cs="Times New Roman"/>
                <w:b/>
                <w:i/>
                <w:iCs/>
              </w:rPr>
            </w:pPr>
          </w:p>
        </w:tc>
        <w:tc>
          <w:tcPr>
            <w:tcW w:w="3826" w:type="dxa"/>
          </w:tcPr>
          <w:p w14:paraId="1B1F83D1" w14:textId="77777777" w:rsidR="00F46E92" w:rsidRPr="00000F4A" w:rsidRDefault="00F46E92" w:rsidP="00F46E92">
            <w:pPr>
              <w:shd w:val="clear" w:color="auto" w:fill="FFFFFF"/>
              <w:jc w:val="center"/>
              <w:rPr>
                <w:rFonts w:ascii="Times New Roman" w:eastAsia="Times New Roman" w:hAnsi="Times New Roman" w:cs="Times New Roman"/>
                <w:b/>
                <w:color w:val="333333"/>
                <w:lang w:eastAsia="uk-UA"/>
              </w:rPr>
            </w:pPr>
            <w:r w:rsidRPr="00000F4A">
              <w:rPr>
                <w:rFonts w:ascii="Times New Roman" w:eastAsia="Times New Roman" w:hAnsi="Times New Roman" w:cs="Times New Roman"/>
                <w:b/>
                <w:color w:val="333333"/>
                <w:lang w:eastAsia="uk-UA"/>
              </w:rPr>
              <w:t>ПрАТ «ВОЛИНЬОБЛЕНЕРГО»</w:t>
            </w:r>
          </w:p>
          <w:p w14:paraId="2310B1E8" w14:textId="77777777" w:rsidR="00F46E92" w:rsidRPr="00000F4A" w:rsidRDefault="00F46E92" w:rsidP="00F46E92">
            <w:pPr>
              <w:ind w:firstLine="324"/>
              <w:jc w:val="both"/>
              <w:rPr>
                <w:rFonts w:ascii="Times New Roman" w:hAnsi="Times New Roman" w:cs="Times New Roman"/>
                <w:sz w:val="16"/>
                <w:szCs w:val="16"/>
              </w:rPr>
            </w:pPr>
          </w:p>
          <w:p w14:paraId="5285E7F9" w14:textId="77777777" w:rsidR="00F46E92" w:rsidRPr="00000F4A" w:rsidRDefault="00F46E92" w:rsidP="00F46E92">
            <w:pPr>
              <w:tabs>
                <w:tab w:val="left" w:pos="588"/>
              </w:tabs>
              <w:ind w:firstLine="317"/>
              <w:jc w:val="both"/>
              <w:rPr>
                <w:rFonts w:ascii="Times New Roman" w:eastAsiaTheme="minorEastAsia" w:hAnsi="Times New Roman" w:cs="Times New Roman"/>
              </w:rPr>
            </w:pPr>
            <w:r w:rsidRPr="00000F4A">
              <w:rPr>
                <w:rFonts w:ascii="Times New Roman" w:eastAsiaTheme="minorEastAsia" w:hAnsi="Times New Roman" w:cs="Times New Roman"/>
              </w:rPr>
              <w:t>7.5. Припинення повністю або частково постачання електричної енергії споживачу здійснюється:</w:t>
            </w:r>
          </w:p>
          <w:p w14:paraId="76211B5D" w14:textId="77777777" w:rsidR="00F46E92" w:rsidRPr="00000F4A" w:rsidRDefault="00F46E92" w:rsidP="00F46E92">
            <w:pPr>
              <w:tabs>
                <w:tab w:val="left" w:pos="588"/>
              </w:tabs>
              <w:ind w:firstLine="317"/>
              <w:jc w:val="both"/>
              <w:rPr>
                <w:rFonts w:ascii="Times New Roman" w:eastAsiaTheme="minorEastAsia" w:hAnsi="Times New Roman" w:cs="Times New Roman"/>
              </w:rPr>
            </w:pPr>
            <w:r w:rsidRPr="00000F4A">
              <w:rPr>
                <w:rFonts w:ascii="Times New Roman" w:eastAsiaTheme="minorEastAsia" w:hAnsi="Times New Roman" w:cs="Times New Roman"/>
              </w:rPr>
              <w:t xml:space="preserve">1) оператором системи за умови </w:t>
            </w:r>
            <w:r w:rsidRPr="00000F4A">
              <w:rPr>
                <w:rFonts w:ascii="Times New Roman" w:hAnsi="Times New Roman" w:cs="Times New Roman"/>
                <w:bCs/>
              </w:rPr>
              <w:t>попередження</w:t>
            </w:r>
            <w:r w:rsidRPr="00000F4A">
              <w:rPr>
                <w:rFonts w:ascii="Times New Roman" w:eastAsiaTheme="minorEastAsia" w:hAnsi="Times New Roman" w:cs="Times New Roman"/>
              </w:rPr>
              <w:t xml:space="preserve"> споживача не пізніше ніж за 5 робочих днів до дня відключення у разі:</w:t>
            </w:r>
          </w:p>
          <w:p w14:paraId="6F23ABCE" w14:textId="77777777" w:rsidR="00F46E92" w:rsidRPr="00000F4A" w:rsidRDefault="00F46E92" w:rsidP="00F46E92">
            <w:pPr>
              <w:tabs>
                <w:tab w:val="left" w:pos="588"/>
              </w:tabs>
              <w:ind w:firstLine="317"/>
              <w:jc w:val="both"/>
              <w:rPr>
                <w:rStyle w:val="rvts15"/>
                <w:rFonts w:ascii="Times New Roman" w:hAnsi="Times New Roman" w:cs="Times New Roman"/>
                <w:bCs/>
              </w:rPr>
            </w:pPr>
            <w:r w:rsidRPr="00000F4A">
              <w:rPr>
                <w:rStyle w:val="rvts15"/>
                <w:rFonts w:ascii="Times New Roman" w:hAnsi="Times New Roman" w:cs="Times New Roman"/>
                <w:bCs/>
              </w:rPr>
              <w:t>….</w:t>
            </w:r>
          </w:p>
          <w:p w14:paraId="4682E2C4" w14:textId="77777777" w:rsidR="00F46E92" w:rsidRPr="00000F4A" w:rsidRDefault="00F46E92" w:rsidP="00F46E92">
            <w:pPr>
              <w:tabs>
                <w:tab w:val="left" w:pos="588"/>
              </w:tabs>
              <w:ind w:firstLine="317"/>
              <w:jc w:val="both"/>
              <w:rPr>
                <w:rStyle w:val="rvts15"/>
                <w:rFonts w:ascii="Times New Roman" w:hAnsi="Times New Roman" w:cs="Times New Roman"/>
                <w:bCs/>
              </w:rPr>
            </w:pPr>
            <w:r w:rsidRPr="00000F4A">
              <w:rPr>
                <w:rFonts w:ascii="Times New Roman" w:hAnsi="Times New Roman" w:cs="Times New Roman"/>
              </w:rPr>
              <w:t>несплати</w:t>
            </w:r>
            <w:r w:rsidRPr="00000F4A">
              <w:rPr>
                <w:rStyle w:val="rvts15"/>
                <w:rFonts w:ascii="Times New Roman" w:hAnsi="Times New Roman" w:cs="Times New Roman"/>
                <w:bCs/>
              </w:rPr>
              <w:t xml:space="preserve"> вартості необлікованої електричної енергії внаслідок порушення споживачем цих Правил, визначеної відповідно до законодавства (за умови прийняття судом рішення (яке набрало законної сили) щодо споживання споживачем необлікованої електричної енергії на користь оператора системи або невиконання споживачем укладеного договору про реструктуризацію заборгованості з вартості необлікованої електричної енергії);</w:t>
            </w:r>
          </w:p>
          <w:p w14:paraId="26424675" w14:textId="77777777" w:rsidR="00F46E92" w:rsidRPr="00000F4A" w:rsidRDefault="00F46E92" w:rsidP="00F46E92">
            <w:pPr>
              <w:tabs>
                <w:tab w:val="left" w:pos="588"/>
              </w:tabs>
              <w:ind w:firstLine="317"/>
              <w:jc w:val="both"/>
              <w:rPr>
                <w:rStyle w:val="rvts15"/>
                <w:rFonts w:ascii="Times New Roman" w:hAnsi="Times New Roman" w:cs="Times New Roman"/>
                <w:b/>
                <w:color w:val="7030A0"/>
                <w:sz w:val="16"/>
                <w:szCs w:val="16"/>
              </w:rPr>
            </w:pPr>
          </w:p>
          <w:p w14:paraId="5795B465" w14:textId="77777777" w:rsidR="00F46E92" w:rsidRPr="00000F4A" w:rsidRDefault="00F46E92" w:rsidP="00F46E92">
            <w:pPr>
              <w:tabs>
                <w:tab w:val="left" w:pos="588"/>
              </w:tabs>
              <w:ind w:firstLine="317"/>
              <w:jc w:val="both"/>
              <w:rPr>
                <w:rFonts w:ascii="Times New Roman" w:eastAsia="Times New Roman" w:hAnsi="Times New Roman" w:cs="Times New Roman"/>
                <w:b/>
                <w:color w:val="333333"/>
                <w:lang w:eastAsia="uk-UA"/>
              </w:rPr>
            </w:pPr>
            <w:r w:rsidRPr="00000F4A">
              <w:rPr>
                <w:rStyle w:val="rvts15"/>
                <w:rFonts w:ascii="Times New Roman" w:hAnsi="Times New Roman" w:cs="Times New Roman"/>
                <w:b/>
                <w:color w:val="7030A0"/>
              </w:rPr>
              <w:t xml:space="preserve">несплати оператору системи вартості несанкціонованого відбору електричної енергії у встановлені строки у разі відсутності укладеного та діючого договору про постачання електричної енергії або у разі відбору електричної енергії після дати відключення, вказаної в </w:t>
            </w:r>
            <w:r w:rsidRPr="00000F4A">
              <w:rPr>
                <w:rStyle w:val="rvts15"/>
                <w:rFonts w:ascii="Times New Roman" w:hAnsi="Times New Roman" w:cs="Times New Roman"/>
                <w:b/>
                <w:color w:val="7030A0"/>
              </w:rPr>
              <w:lastRenderedPageBreak/>
              <w:t>наданому споживачу попередженні про припинення постачання електричної енергії, виданого постачальником;</w:t>
            </w:r>
          </w:p>
        </w:tc>
        <w:tc>
          <w:tcPr>
            <w:tcW w:w="3826" w:type="dxa"/>
          </w:tcPr>
          <w:p w14:paraId="253661E2" w14:textId="77777777" w:rsidR="00F46E92" w:rsidRPr="00AC6EB7" w:rsidRDefault="00F46E92" w:rsidP="00F46E92">
            <w:pPr>
              <w:shd w:val="clear" w:color="auto" w:fill="FFFFFF"/>
              <w:jc w:val="center"/>
              <w:rPr>
                <w:rFonts w:ascii="Times New Roman" w:eastAsia="Times New Roman" w:hAnsi="Times New Roman" w:cs="Times New Roman"/>
                <w:b/>
                <w:color w:val="333333"/>
                <w:lang w:eastAsia="uk-UA"/>
              </w:rPr>
            </w:pPr>
            <w:r w:rsidRPr="0042571C">
              <w:rPr>
                <w:rFonts w:ascii="Times New Roman" w:eastAsia="Times New Roman" w:hAnsi="Times New Roman" w:cs="Times New Roman"/>
                <w:b/>
                <w:color w:val="333333"/>
                <w:lang w:eastAsia="uk-UA"/>
              </w:rPr>
              <w:lastRenderedPageBreak/>
              <w:t>ПрАТ «ВОЛИНЬОБЛЕНЕРГО</w:t>
            </w:r>
            <w:r w:rsidRPr="00AC6EB7">
              <w:rPr>
                <w:rFonts w:ascii="Times New Roman" w:eastAsia="Times New Roman" w:hAnsi="Times New Roman" w:cs="Times New Roman"/>
                <w:b/>
                <w:color w:val="333333"/>
                <w:lang w:eastAsia="uk-UA"/>
              </w:rPr>
              <w:t>»</w:t>
            </w:r>
          </w:p>
          <w:p w14:paraId="3255D0C0" w14:textId="77777777" w:rsidR="00F46E92" w:rsidRPr="0037557F" w:rsidRDefault="00F46E92" w:rsidP="00F46E92">
            <w:pPr>
              <w:ind w:firstLine="324"/>
              <w:jc w:val="both"/>
              <w:rPr>
                <w:rFonts w:ascii="Times New Roman" w:hAnsi="Times New Roman" w:cs="Times New Roman"/>
              </w:rPr>
            </w:pPr>
          </w:p>
          <w:p w14:paraId="213631B0" w14:textId="77777777" w:rsidR="00F46E92" w:rsidRDefault="00F46E92" w:rsidP="00F46E92">
            <w:pPr>
              <w:shd w:val="clear" w:color="auto" w:fill="FFFFFF"/>
              <w:ind w:firstLine="285"/>
              <w:jc w:val="both"/>
              <w:rPr>
                <w:rFonts w:ascii="Times New Roman" w:hAnsi="Times New Roman" w:cs="Times New Roman"/>
                <w:color w:val="333333"/>
                <w:shd w:val="clear" w:color="auto" w:fill="FFFFFF"/>
              </w:rPr>
            </w:pPr>
          </w:p>
          <w:p w14:paraId="371D01E8" w14:textId="77777777" w:rsidR="00F46E92" w:rsidRDefault="00F46E92" w:rsidP="00F46E92">
            <w:pPr>
              <w:shd w:val="clear" w:color="auto" w:fill="FFFFFF"/>
              <w:ind w:firstLine="285"/>
              <w:jc w:val="both"/>
              <w:rPr>
                <w:rFonts w:ascii="Times New Roman" w:hAnsi="Times New Roman" w:cs="Times New Roman"/>
                <w:color w:val="333333"/>
                <w:shd w:val="clear" w:color="auto" w:fill="FFFFFF"/>
              </w:rPr>
            </w:pPr>
          </w:p>
          <w:p w14:paraId="6EDEFA5E" w14:textId="77777777" w:rsidR="00F46E92" w:rsidRDefault="00F46E92" w:rsidP="00F46E92">
            <w:pPr>
              <w:shd w:val="clear" w:color="auto" w:fill="FFFFFF"/>
              <w:ind w:firstLine="285"/>
              <w:jc w:val="both"/>
              <w:rPr>
                <w:rFonts w:ascii="Times New Roman" w:hAnsi="Times New Roman" w:cs="Times New Roman"/>
                <w:color w:val="333333"/>
                <w:shd w:val="clear" w:color="auto" w:fill="FFFFFF"/>
              </w:rPr>
            </w:pPr>
          </w:p>
          <w:p w14:paraId="7B37E739" w14:textId="77777777" w:rsidR="00F46E92" w:rsidRDefault="00F46E92" w:rsidP="00F46E92">
            <w:pPr>
              <w:shd w:val="clear" w:color="auto" w:fill="FFFFFF"/>
              <w:ind w:firstLine="285"/>
              <w:jc w:val="both"/>
              <w:rPr>
                <w:rFonts w:ascii="Times New Roman" w:hAnsi="Times New Roman" w:cs="Times New Roman"/>
                <w:color w:val="333333"/>
                <w:shd w:val="clear" w:color="auto" w:fill="FFFFFF"/>
              </w:rPr>
            </w:pPr>
          </w:p>
          <w:p w14:paraId="2AAE784F" w14:textId="77777777" w:rsidR="00F46E92" w:rsidRDefault="00F46E92" w:rsidP="00F46E92">
            <w:pPr>
              <w:shd w:val="clear" w:color="auto" w:fill="FFFFFF"/>
              <w:ind w:firstLine="285"/>
              <w:jc w:val="both"/>
              <w:rPr>
                <w:rFonts w:ascii="Times New Roman" w:hAnsi="Times New Roman" w:cs="Times New Roman"/>
                <w:color w:val="333333"/>
                <w:shd w:val="clear" w:color="auto" w:fill="FFFFFF"/>
              </w:rPr>
            </w:pPr>
          </w:p>
          <w:p w14:paraId="024A3942" w14:textId="77777777" w:rsidR="00F46E92" w:rsidRDefault="00F46E92" w:rsidP="00F46E92">
            <w:pPr>
              <w:shd w:val="clear" w:color="auto" w:fill="FFFFFF"/>
              <w:ind w:firstLine="285"/>
              <w:jc w:val="both"/>
              <w:rPr>
                <w:rFonts w:ascii="Times New Roman" w:hAnsi="Times New Roman" w:cs="Times New Roman"/>
                <w:color w:val="333333"/>
                <w:shd w:val="clear" w:color="auto" w:fill="FFFFFF"/>
              </w:rPr>
            </w:pPr>
          </w:p>
          <w:p w14:paraId="7483422F" w14:textId="77777777" w:rsidR="00F46E92" w:rsidRDefault="00F46E92" w:rsidP="00F46E92">
            <w:pPr>
              <w:shd w:val="clear" w:color="auto" w:fill="FFFFFF"/>
              <w:ind w:firstLine="285"/>
              <w:jc w:val="both"/>
              <w:rPr>
                <w:rFonts w:ascii="Times New Roman" w:hAnsi="Times New Roman" w:cs="Times New Roman"/>
                <w:color w:val="333333"/>
                <w:shd w:val="clear" w:color="auto" w:fill="FFFFFF"/>
              </w:rPr>
            </w:pPr>
          </w:p>
          <w:p w14:paraId="6A8F0188" w14:textId="77777777" w:rsidR="00F46E92" w:rsidRDefault="00F46E92" w:rsidP="00F46E92">
            <w:pPr>
              <w:shd w:val="clear" w:color="auto" w:fill="FFFFFF"/>
              <w:ind w:firstLine="285"/>
              <w:jc w:val="both"/>
              <w:rPr>
                <w:rFonts w:ascii="Times New Roman" w:hAnsi="Times New Roman" w:cs="Times New Roman"/>
                <w:color w:val="333333"/>
                <w:shd w:val="clear" w:color="auto" w:fill="FFFFFF"/>
              </w:rPr>
            </w:pPr>
          </w:p>
          <w:p w14:paraId="0B3AA3F0" w14:textId="77777777" w:rsidR="00F46E92" w:rsidRDefault="00F46E92" w:rsidP="00F46E92">
            <w:pPr>
              <w:shd w:val="clear" w:color="auto" w:fill="FFFFFF"/>
              <w:ind w:firstLine="285"/>
              <w:jc w:val="both"/>
              <w:rPr>
                <w:rFonts w:ascii="Times New Roman" w:hAnsi="Times New Roman" w:cs="Times New Roman"/>
                <w:color w:val="333333"/>
                <w:shd w:val="clear" w:color="auto" w:fill="FFFFFF"/>
              </w:rPr>
            </w:pPr>
          </w:p>
          <w:p w14:paraId="63AFE662" w14:textId="77777777" w:rsidR="00F46E92" w:rsidRDefault="00F46E92" w:rsidP="00F46E92">
            <w:pPr>
              <w:shd w:val="clear" w:color="auto" w:fill="FFFFFF"/>
              <w:ind w:firstLine="285"/>
              <w:jc w:val="both"/>
              <w:rPr>
                <w:rFonts w:ascii="Times New Roman" w:hAnsi="Times New Roman" w:cs="Times New Roman"/>
                <w:color w:val="333333"/>
                <w:shd w:val="clear" w:color="auto" w:fill="FFFFFF"/>
              </w:rPr>
            </w:pPr>
          </w:p>
          <w:p w14:paraId="6E262048" w14:textId="77777777" w:rsidR="00F46E92" w:rsidRDefault="00F46E92" w:rsidP="00F46E92">
            <w:pPr>
              <w:shd w:val="clear" w:color="auto" w:fill="FFFFFF"/>
              <w:ind w:firstLine="285"/>
              <w:jc w:val="both"/>
              <w:rPr>
                <w:rFonts w:ascii="Times New Roman" w:hAnsi="Times New Roman" w:cs="Times New Roman"/>
                <w:color w:val="333333"/>
                <w:shd w:val="clear" w:color="auto" w:fill="FFFFFF"/>
              </w:rPr>
            </w:pPr>
          </w:p>
          <w:p w14:paraId="47B14C76" w14:textId="77777777" w:rsidR="00F46E92" w:rsidRDefault="00F46E92" w:rsidP="00F46E92">
            <w:pPr>
              <w:shd w:val="clear" w:color="auto" w:fill="FFFFFF"/>
              <w:ind w:firstLine="285"/>
              <w:jc w:val="both"/>
              <w:rPr>
                <w:rFonts w:ascii="Times New Roman" w:hAnsi="Times New Roman" w:cs="Times New Roman"/>
                <w:color w:val="333333"/>
                <w:shd w:val="clear" w:color="auto" w:fill="FFFFFF"/>
              </w:rPr>
            </w:pPr>
          </w:p>
          <w:p w14:paraId="77CF30B1" w14:textId="77777777" w:rsidR="00F46E92" w:rsidRDefault="00F46E92" w:rsidP="00F46E92">
            <w:pPr>
              <w:shd w:val="clear" w:color="auto" w:fill="FFFFFF"/>
              <w:ind w:firstLine="285"/>
              <w:jc w:val="both"/>
              <w:rPr>
                <w:rFonts w:ascii="Times New Roman" w:hAnsi="Times New Roman" w:cs="Times New Roman"/>
                <w:color w:val="333333"/>
                <w:shd w:val="clear" w:color="auto" w:fill="FFFFFF"/>
              </w:rPr>
            </w:pPr>
          </w:p>
          <w:p w14:paraId="628BF0BB" w14:textId="77777777" w:rsidR="00F46E92" w:rsidRDefault="00F46E92" w:rsidP="00F46E92">
            <w:pPr>
              <w:shd w:val="clear" w:color="auto" w:fill="FFFFFF"/>
              <w:ind w:firstLine="285"/>
              <w:jc w:val="both"/>
              <w:rPr>
                <w:rFonts w:ascii="Times New Roman" w:hAnsi="Times New Roman" w:cs="Times New Roman"/>
                <w:color w:val="333333"/>
                <w:shd w:val="clear" w:color="auto" w:fill="FFFFFF"/>
              </w:rPr>
            </w:pPr>
          </w:p>
          <w:p w14:paraId="2D9F2EA5" w14:textId="77777777" w:rsidR="00F46E92" w:rsidRDefault="00F46E92" w:rsidP="00F46E92">
            <w:pPr>
              <w:shd w:val="clear" w:color="auto" w:fill="FFFFFF"/>
              <w:ind w:firstLine="285"/>
              <w:jc w:val="both"/>
              <w:rPr>
                <w:rFonts w:ascii="Times New Roman" w:hAnsi="Times New Roman" w:cs="Times New Roman"/>
                <w:color w:val="333333"/>
                <w:shd w:val="clear" w:color="auto" w:fill="FFFFFF"/>
              </w:rPr>
            </w:pPr>
          </w:p>
          <w:p w14:paraId="4ECD3B52" w14:textId="77777777" w:rsidR="00F46E92" w:rsidRDefault="00F46E92" w:rsidP="00F46E92">
            <w:pPr>
              <w:shd w:val="clear" w:color="auto" w:fill="FFFFFF"/>
              <w:ind w:firstLine="285"/>
              <w:jc w:val="both"/>
              <w:rPr>
                <w:rFonts w:ascii="Times New Roman" w:hAnsi="Times New Roman" w:cs="Times New Roman"/>
                <w:color w:val="333333"/>
                <w:shd w:val="clear" w:color="auto" w:fill="FFFFFF"/>
              </w:rPr>
            </w:pPr>
          </w:p>
          <w:p w14:paraId="3269884A" w14:textId="77777777" w:rsidR="00F46E92" w:rsidRDefault="00F46E92" w:rsidP="00F46E92">
            <w:pPr>
              <w:shd w:val="clear" w:color="auto" w:fill="FFFFFF"/>
              <w:ind w:firstLine="285"/>
              <w:jc w:val="both"/>
              <w:rPr>
                <w:rFonts w:ascii="Times New Roman" w:hAnsi="Times New Roman" w:cs="Times New Roman"/>
                <w:color w:val="333333"/>
                <w:shd w:val="clear" w:color="auto" w:fill="FFFFFF"/>
              </w:rPr>
            </w:pPr>
          </w:p>
          <w:p w14:paraId="159E4E03" w14:textId="77777777" w:rsidR="00F46E92" w:rsidRDefault="00F46E92" w:rsidP="00F46E92">
            <w:pPr>
              <w:shd w:val="clear" w:color="auto" w:fill="FFFFFF"/>
              <w:ind w:firstLine="285"/>
              <w:jc w:val="both"/>
              <w:rPr>
                <w:rFonts w:ascii="Times New Roman" w:hAnsi="Times New Roman" w:cs="Times New Roman"/>
                <w:color w:val="333333"/>
                <w:shd w:val="clear" w:color="auto" w:fill="FFFFFF"/>
              </w:rPr>
            </w:pPr>
          </w:p>
          <w:p w14:paraId="7523755F" w14:textId="77777777" w:rsidR="00F46E92" w:rsidRDefault="00F46E92" w:rsidP="00F46E92">
            <w:pPr>
              <w:shd w:val="clear" w:color="auto" w:fill="FFFFFF"/>
              <w:ind w:firstLine="285"/>
              <w:jc w:val="both"/>
              <w:rPr>
                <w:rFonts w:ascii="Times New Roman" w:hAnsi="Times New Roman" w:cs="Times New Roman"/>
                <w:color w:val="333333"/>
                <w:shd w:val="clear" w:color="auto" w:fill="FFFFFF"/>
              </w:rPr>
            </w:pPr>
          </w:p>
          <w:p w14:paraId="6C5AA4C3" w14:textId="77777777" w:rsidR="00F46E92" w:rsidRPr="00AC6EB7" w:rsidRDefault="00F46E92" w:rsidP="00F46E92">
            <w:pPr>
              <w:shd w:val="clear" w:color="auto" w:fill="FFFFFF"/>
              <w:ind w:firstLine="285"/>
              <w:jc w:val="both"/>
              <w:rPr>
                <w:rFonts w:ascii="Times New Roman" w:eastAsia="Times New Roman" w:hAnsi="Times New Roman" w:cs="Times New Roman"/>
                <w:b/>
                <w:color w:val="333333"/>
                <w:lang w:eastAsia="uk-UA"/>
              </w:rPr>
            </w:pPr>
            <w:r w:rsidRPr="0042571C">
              <w:rPr>
                <w:rFonts w:ascii="Times New Roman" w:hAnsi="Times New Roman" w:cs="Times New Roman"/>
                <w:color w:val="333333"/>
                <w:shd w:val="clear" w:color="auto" w:fill="FFFFFF"/>
              </w:rPr>
              <w:t xml:space="preserve">Вважаємо за доцільне додати можливість оператору системи проводити відключення об’єкта споживача і за несплату вартості несанкціонованого відбору електричної енергії, оскільки така ж норма застосовується до споживача у разі несплати вартості необлікованої електричної енергії (після складення і </w:t>
            </w:r>
            <w:r w:rsidRPr="0042571C">
              <w:rPr>
                <w:rFonts w:ascii="Times New Roman" w:hAnsi="Times New Roman" w:cs="Times New Roman"/>
                <w:color w:val="333333"/>
                <w:shd w:val="clear" w:color="auto" w:fill="FFFFFF"/>
              </w:rPr>
              <w:lastRenderedPageBreak/>
              <w:t>розгляду Акту про порушення ПРРЕЕ) .</w:t>
            </w:r>
          </w:p>
        </w:tc>
        <w:tc>
          <w:tcPr>
            <w:tcW w:w="3826" w:type="dxa"/>
          </w:tcPr>
          <w:p w14:paraId="6C6FB25E" w14:textId="77777777" w:rsidR="00F46E92" w:rsidRPr="00483D93" w:rsidRDefault="00F46E92" w:rsidP="00F46E92">
            <w:pPr>
              <w:rPr>
                <w:rFonts w:ascii="Times New Roman" w:hAnsi="Times New Roman" w:cs="Times New Roman"/>
                <w:b/>
              </w:rPr>
            </w:pPr>
          </w:p>
          <w:p w14:paraId="141A9EC9" w14:textId="77777777" w:rsidR="00F46E92" w:rsidRPr="00483D93" w:rsidRDefault="00F46E92" w:rsidP="00F46E92">
            <w:pPr>
              <w:rPr>
                <w:rFonts w:ascii="Times New Roman" w:hAnsi="Times New Roman" w:cs="Times New Roman"/>
                <w:b/>
              </w:rPr>
            </w:pPr>
          </w:p>
          <w:p w14:paraId="5C4A4861" w14:textId="77777777" w:rsidR="00F46E92" w:rsidRPr="00483D93" w:rsidRDefault="00F46E92" w:rsidP="00F46E92">
            <w:pPr>
              <w:rPr>
                <w:rFonts w:ascii="Times New Roman" w:hAnsi="Times New Roman" w:cs="Times New Roman"/>
                <w:b/>
              </w:rPr>
            </w:pPr>
          </w:p>
          <w:p w14:paraId="28C79665" w14:textId="77777777" w:rsidR="00F46E92" w:rsidRPr="00483D93" w:rsidRDefault="00F46E92" w:rsidP="00F46E92">
            <w:pPr>
              <w:rPr>
                <w:rFonts w:ascii="Times New Roman" w:hAnsi="Times New Roman" w:cs="Times New Roman"/>
                <w:b/>
              </w:rPr>
            </w:pPr>
          </w:p>
          <w:p w14:paraId="0BE15C6A" w14:textId="77777777" w:rsidR="00F46E92" w:rsidRPr="00483D93" w:rsidRDefault="00F46E92" w:rsidP="00F46E92">
            <w:pPr>
              <w:rPr>
                <w:rFonts w:ascii="Times New Roman" w:hAnsi="Times New Roman" w:cs="Times New Roman"/>
                <w:b/>
              </w:rPr>
            </w:pPr>
          </w:p>
          <w:p w14:paraId="5FA2F911" w14:textId="77777777" w:rsidR="00F46E92" w:rsidRPr="00483D93" w:rsidRDefault="00F46E92" w:rsidP="00F46E92">
            <w:pPr>
              <w:rPr>
                <w:rFonts w:ascii="Times New Roman" w:hAnsi="Times New Roman" w:cs="Times New Roman"/>
                <w:b/>
              </w:rPr>
            </w:pPr>
          </w:p>
          <w:p w14:paraId="0A39E19D" w14:textId="77777777" w:rsidR="00F46E92" w:rsidRPr="00483D93" w:rsidRDefault="00F46E92" w:rsidP="00F46E92">
            <w:pPr>
              <w:rPr>
                <w:rFonts w:ascii="Times New Roman" w:hAnsi="Times New Roman" w:cs="Times New Roman"/>
                <w:b/>
              </w:rPr>
            </w:pPr>
          </w:p>
          <w:p w14:paraId="6990EEBE" w14:textId="77777777" w:rsidR="00F46E92" w:rsidRPr="00483D93" w:rsidRDefault="00F46E92" w:rsidP="00F46E92">
            <w:pPr>
              <w:rPr>
                <w:rFonts w:ascii="Times New Roman" w:hAnsi="Times New Roman" w:cs="Times New Roman"/>
                <w:b/>
              </w:rPr>
            </w:pPr>
          </w:p>
          <w:p w14:paraId="7823DD64" w14:textId="77777777" w:rsidR="00F46E92" w:rsidRPr="00483D93" w:rsidRDefault="00F46E92" w:rsidP="00F46E92">
            <w:pPr>
              <w:rPr>
                <w:rFonts w:ascii="Times New Roman" w:hAnsi="Times New Roman" w:cs="Times New Roman"/>
                <w:b/>
              </w:rPr>
            </w:pPr>
          </w:p>
          <w:p w14:paraId="12F13486" w14:textId="77777777" w:rsidR="00F46E92" w:rsidRPr="00483D93" w:rsidRDefault="00F46E92" w:rsidP="00F46E92">
            <w:pPr>
              <w:rPr>
                <w:rFonts w:ascii="Times New Roman" w:hAnsi="Times New Roman" w:cs="Times New Roman"/>
                <w:b/>
              </w:rPr>
            </w:pPr>
          </w:p>
          <w:p w14:paraId="4A78C16F" w14:textId="77777777" w:rsidR="00F46E92" w:rsidRPr="00483D93" w:rsidRDefault="00F46E92" w:rsidP="00F46E92">
            <w:pPr>
              <w:rPr>
                <w:rFonts w:ascii="Times New Roman" w:hAnsi="Times New Roman" w:cs="Times New Roman"/>
                <w:b/>
              </w:rPr>
            </w:pPr>
          </w:p>
          <w:p w14:paraId="15A1A77A" w14:textId="77777777" w:rsidR="00F46E92" w:rsidRPr="00483D93" w:rsidRDefault="00F46E92" w:rsidP="00F46E92">
            <w:pPr>
              <w:rPr>
                <w:rFonts w:ascii="Times New Roman" w:hAnsi="Times New Roman" w:cs="Times New Roman"/>
                <w:b/>
              </w:rPr>
            </w:pPr>
          </w:p>
          <w:p w14:paraId="75A2B93A" w14:textId="77777777" w:rsidR="00F46E92" w:rsidRPr="00483D93" w:rsidRDefault="00F46E92" w:rsidP="00F46E92">
            <w:pPr>
              <w:rPr>
                <w:rFonts w:ascii="Times New Roman" w:hAnsi="Times New Roman" w:cs="Times New Roman"/>
                <w:b/>
              </w:rPr>
            </w:pPr>
          </w:p>
          <w:p w14:paraId="7EA8D1F7" w14:textId="77777777" w:rsidR="00F46E92" w:rsidRPr="00483D93" w:rsidRDefault="00F46E92" w:rsidP="00F46E92">
            <w:pPr>
              <w:rPr>
                <w:rFonts w:ascii="Times New Roman" w:hAnsi="Times New Roman" w:cs="Times New Roman"/>
                <w:b/>
              </w:rPr>
            </w:pPr>
          </w:p>
          <w:p w14:paraId="2D8BE026" w14:textId="77777777" w:rsidR="00F46E92" w:rsidRPr="00483D93" w:rsidRDefault="00F46E92" w:rsidP="00F46E92">
            <w:pPr>
              <w:rPr>
                <w:rFonts w:ascii="Times New Roman" w:hAnsi="Times New Roman" w:cs="Times New Roman"/>
                <w:b/>
              </w:rPr>
            </w:pPr>
          </w:p>
          <w:p w14:paraId="6A22EF8A" w14:textId="77777777" w:rsidR="00F46E92" w:rsidRPr="00483D93" w:rsidRDefault="00F46E92" w:rsidP="00F46E92">
            <w:pPr>
              <w:rPr>
                <w:rFonts w:ascii="Times New Roman" w:hAnsi="Times New Roman" w:cs="Times New Roman"/>
                <w:b/>
              </w:rPr>
            </w:pPr>
          </w:p>
          <w:p w14:paraId="594C63E3" w14:textId="77777777" w:rsidR="00F46E92" w:rsidRPr="00483D93" w:rsidRDefault="00F46E92" w:rsidP="00F46E92">
            <w:pPr>
              <w:rPr>
                <w:rFonts w:ascii="Times New Roman" w:hAnsi="Times New Roman" w:cs="Times New Roman"/>
                <w:b/>
              </w:rPr>
            </w:pPr>
          </w:p>
          <w:p w14:paraId="62A0E4BD" w14:textId="77777777" w:rsidR="00F46E92" w:rsidRPr="00483D93" w:rsidRDefault="00F46E92" w:rsidP="00F46E92">
            <w:pPr>
              <w:rPr>
                <w:rFonts w:ascii="Times New Roman" w:hAnsi="Times New Roman" w:cs="Times New Roman"/>
                <w:b/>
              </w:rPr>
            </w:pPr>
          </w:p>
          <w:p w14:paraId="5174085E" w14:textId="77777777" w:rsidR="00F46E92" w:rsidRPr="00483D93" w:rsidRDefault="00F46E92" w:rsidP="00F46E92">
            <w:pPr>
              <w:rPr>
                <w:rFonts w:ascii="Times New Roman" w:hAnsi="Times New Roman" w:cs="Times New Roman"/>
                <w:b/>
              </w:rPr>
            </w:pPr>
          </w:p>
          <w:p w14:paraId="6B71D297" w14:textId="77777777" w:rsidR="00F46E92" w:rsidRPr="00483D93" w:rsidRDefault="00F46E92" w:rsidP="00F46E92">
            <w:pPr>
              <w:rPr>
                <w:rFonts w:ascii="Times New Roman" w:hAnsi="Times New Roman" w:cs="Times New Roman"/>
                <w:b/>
              </w:rPr>
            </w:pPr>
          </w:p>
          <w:p w14:paraId="08A8DFE6" w14:textId="77777777" w:rsidR="00F46E92" w:rsidRDefault="00F46E92" w:rsidP="00F46E92">
            <w:pPr>
              <w:rPr>
                <w:rFonts w:ascii="Times New Roman" w:hAnsi="Times New Roman" w:cs="Times New Roman"/>
                <w:b/>
              </w:rPr>
            </w:pPr>
          </w:p>
          <w:p w14:paraId="370CDBDC" w14:textId="77777777" w:rsidR="00F46E92" w:rsidRDefault="00F46E92" w:rsidP="00F46E92">
            <w:pPr>
              <w:rPr>
                <w:rFonts w:ascii="Times New Roman" w:hAnsi="Times New Roman" w:cs="Times New Roman"/>
                <w:b/>
              </w:rPr>
            </w:pPr>
          </w:p>
          <w:p w14:paraId="644862C0" w14:textId="77777777" w:rsidR="00F46E92" w:rsidRDefault="00F46E92" w:rsidP="00F46E92">
            <w:pPr>
              <w:rPr>
                <w:rFonts w:ascii="Times New Roman" w:hAnsi="Times New Roman" w:cs="Times New Roman"/>
                <w:b/>
              </w:rPr>
            </w:pPr>
          </w:p>
          <w:p w14:paraId="752A4392" w14:textId="77777777" w:rsidR="00F46E92" w:rsidRDefault="00F46E92" w:rsidP="00F46E92">
            <w:pPr>
              <w:rPr>
                <w:rFonts w:ascii="Times New Roman" w:hAnsi="Times New Roman" w:cs="Times New Roman"/>
                <w:b/>
              </w:rPr>
            </w:pPr>
          </w:p>
          <w:p w14:paraId="6D4D3E74" w14:textId="77777777" w:rsidR="004908DA" w:rsidRDefault="004908DA" w:rsidP="004908DA">
            <w:pPr>
              <w:jc w:val="center"/>
              <w:rPr>
                <w:rFonts w:ascii="Times New Roman" w:hAnsi="Times New Roman" w:cs="Times New Roman"/>
                <w:b/>
                <w:bCs/>
                <w:i/>
                <w:iCs/>
                <w:highlight w:val="cyan"/>
              </w:rPr>
            </w:pPr>
          </w:p>
          <w:p w14:paraId="4761C9FF" w14:textId="77777777" w:rsidR="004908DA" w:rsidRPr="003269FB" w:rsidRDefault="004908DA" w:rsidP="004908DA">
            <w:pPr>
              <w:jc w:val="center"/>
              <w:rPr>
                <w:rFonts w:ascii="Times New Roman" w:hAnsi="Times New Roman" w:cs="Times New Roman"/>
                <w:b/>
                <w:bCs/>
                <w:i/>
                <w:iCs/>
              </w:rPr>
            </w:pPr>
            <w:r w:rsidRPr="003269FB">
              <w:rPr>
                <w:rFonts w:ascii="Times New Roman" w:hAnsi="Times New Roman" w:cs="Times New Roman"/>
                <w:b/>
                <w:bCs/>
                <w:i/>
                <w:iCs/>
              </w:rPr>
              <w:t>Попередньо на обговорення</w:t>
            </w:r>
          </w:p>
          <w:p w14:paraId="252A855F" w14:textId="4EDC1CE4" w:rsidR="00F46E92" w:rsidRPr="00483D93" w:rsidRDefault="00F46E92" w:rsidP="00F46E92">
            <w:pPr>
              <w:ind w:right="-105"/>
              <w:jc w:val="center"/>
              <w:rPr>
                <w:rFonts w:ascii="Times New Roman" w:hAnsi="Times New Roman" w:cs="Times New Roman"/>
                <w:b/>
              </w:rPr>
            </w:pPr>
            <w:r w:rsidRPr="000F5D46">
              <w:rPr>
                <w:rFonts w:ascii="Times New Roman" w:hAnsi="Times New Roman" w:cs="Times New Roman"/>
              </w:rPr>
              <w:t>.</w:t>
            </w:r>
          </w:p>
        </w:tc>
      </w:tr>
      <w:tr w:rsidR="00F46E92" w:rsidRPr="002F78E8" w14:paraId="7375219B" w14:textId="77777777" w:rsidTr="00851D7C">
        <w:trPr>
          <w:trHeight w:val="20"/>
        </w:trPr>
        <w:tc>
          <w:tcPr>
            <w:tcW w:w="3826" w:type="dxa"/>
            <w:vMerge w:val="restart"/>
          </w:tcPr>
          <w:p w14:paraId="43D1DB82" w14:textId="77777777" w:rsidR="00F46E92" w:rsidRDefault="00F46E92" w:rsidP="00F46E92">
            <w:pPr>
              <w:tabs>
                <w:tab w:val="left" w:pos="745"/>
              </w:tabs>
              <w:ind w:firstLine="310"/>
              <w:jc w:val="both"/>
              <w:rPr>
                <w:rFonts w:ascii="Times New Roman" w:eastAsiaTheme="minorEastAsia" w:hAnsi="Times New Roman" w:cs="Times New Roman"/>
              </w:rPr>
            </w:pPr>
            <w:r w:rsidRPr="0037557F">
              <w:rPr>
                <w:rFonts w:ascii="Times New Roman" w:hAnsi="Times New Roman" w:cs="Times New Roman"/>
                <w:b/>
                <w:i/>
                <w:iCs/>
              </w:rPr>
              <w:t>Відсутній в проєкті</w:t>
            </w:r>
          </w:p>
          <w:p w14:paraId="64DEF18D" w14:textId="77777777" w:rsidR="00F46E92" w:rsidRPr="00AC3342" w:rsidRDefault="00F46E92" w:rsidP="00F46E92">
            <w:pPr>
              <w:tabs>
                <w:tab w:val="left" w:pos="745"/>
              </w:tabs>
              <w:ind w:firstLine="310"/>
              <w:jc w:val="both"/>
              <w:rPr>
                <w:rFonts w:ascii="Times New Roman" w:eastAsiaTheme="minorEastAsia" w:hAnsi="Times New Roman" w:cs="Times New Roman"/>
                <w:sz w:val="16"/>
                <w:szCs w:val="16"/>
              </w:rPr>
            </w:pPr>
          </w:p>
          <w:p w14:paraId="57E59A91" w14:textId="77777777" w:rsidR="00F46E92" w:rsidRDefault="00F46E92" w:rsidP="00F46E92">
            <w:pPr>
              <w:tabs>
                <w:tab w:val="left" w:pos="745"/>
              </w:tabs>
              <w:ind w:firstLine="310"/>
              <w:jc w:val="both"/>
              <w:rPr>
                <w:rFonts w:ascii="Times New Roman" w:eastAsiaTheme="minorEastAsia" w:hAnsi="Times New Roman" w:cs="Times New Roman"/>
              </w:rPr>
            </w:pPr>
            <w:r w:rsidRPr="00722137">
              <w:rPr>
                <w:rFonts w:ascii="Times New Roman" w:eastAsiaTheme="minorEastAsia" w:hAnsi="Times New Roman" w:cs="Times New Roman"/>
              </w:rPr>
              <w:t>7.6. Припинення електроживлення електроустановок споживача здійснюється оператором системи без попередження споживача:</w:t>
            </w:r>
          </w:p>
          <w:p w14:paraId="1E679F8B" w14:textId="77777777" w:rsidR="00F46E92" w:rsidRDefault="00F46E92" w:rsidP="00F46E92">
            <w:pPr>
              <w:tabs>
                <w:tab w:val="left" w:pos="745"/>
              </w:tabs>
              <w:ind w:firstLine="310"/>
              <w:jc w:val="both"/>
              <w:rPr>
                <w:rFonts w:ascii="Times New Roman" w:eastAsiaTheme="minorEastAsia" w:hAnsi="Times New Roman" w:cs="Times New Roman"/>
              </w:rPr>
            </w:pPr>
            <w:r>
              <w:rPr>
                <w:rFonts w:ascii="Times New Roman" w:eastAsiaTheme="minorEastAsia" w:hAnsi="Times New Roman" w:cs="Times New Roman"/>
              </w:rPr>
              <w:t>…</w:t>
            </w:r>
          </w:p>
          <w:p w14:paraId="08605C6F" w14:textId="77777777" w:rsidR="00F46E92" w:rsidRDefault="00F46E92" w:rsidP="00F46E92">
            <w:pPr>
              <w:tabs>
                <w:tab w:val="left" w:pos="745"/>
              </w:tabs>
              <w:ind w:firstLine="310"/>
              <w:jc w:val="both"/>
              <w:rPr>
                <w:rFonts w:ascii="Times New Roman" w:eastAsiaTheme="minorEastAsia" w:hAnsi="Times New Roman" w:cs="Times New Roman"/>
              </w:rPr>
            </w:pPr>
            <w:r w:rsidRPr="00722137">
              <w:rPr>
                <w:rFonts w:ascii="Times New Roman" w:eastAsiaTheme="minorEastAsia" w:hAnsi="Times New Roman" w:cs="Times New Roman"/>
              </w:rPr>
              <w:t>4) у разі відбору електричної енергії за відсутності укладеного та діючого договору про постачання електричної енергії.</w:t>
            </w:r>
          </w:p>
          <w:p w14:paraId="73C6C5FE" w14:textId="77777777" w:rsidR="00F46E92" w:rsidRPr="00AC6EB7" w:rsidRDefault="00F46E92" w:rsidP="00F46E92">
            <w:pPr>
              <w:tabs>
                <w:tab w:val="left" w:pos="745"/>
              </w:tabs>
              <w:ind w:firstLine="310"/>
              <w:jc w:val="both"/>
              <w:rPr>
                <w:rFonts w:ascii="Times New Roman" w:eastAsiaTheme="minorEastAsia" w:hAnsi="Times New Roman" w:cs="Times New Roman"/>
              </w:rPr>
            </w:pPr>
            <w:r>
              <w:rPr>
                <w:rFonts w:ascii="Times New Roman" w:eastAsiaTheme="minorEastAsia" w:hAnsi="Times New Roman" w:cs="Times New Roman"/>
              </w:rPr>
              <w:t>…</w:t>
            </w:r>
          </w:p>
        </w:tc>
        <w:tc>
          <w:tcPr>
            <w:tcW w:w="3826" w:type="dxa"/>
          </w:tcPr>
          <w:p w14:paraId="2BA69FE7" w14:textId="77777777" w:rsidR="00F46E92" w:rsidRPr="00AC6EB7" w:rsidRDefault="00F46E92" w:rsidP="00F46E92">
            <w:pPr>
              <w:shd w:val="clear" w:color="auto" w:fill="FFFFFF"/>
              <w:jc w:val="center"/>
              <w:rPr>
                <w:rFonts w:ascii="Times New Roman" w:eastAsia="Times New Roman" w:hAnsi="Times New Roman" w:cs="Times New Roman"/>
                <w:b/>
                <w:color w:val="333333"/>
                <w:lang w:eastAsia="uk-UA"/>
              </w:rPr>
            </w:pPr>
            <w:r w:rsidRPr="00AC6EB7">
              <w:rPr>
                <w:rFonts w:ascii="Times New Roman" w:eastAsia="Times New Roman" w:hAnsi="Times New Roman" w:cs="Times New Roman"/>
                <w:b/>
                <w:color w:val="333333"/>
                <w:lang w:eastAsia="uk-UA"/>
              </w:rPr>
              <w:t>НЕК «УКРЕНЕРГО»</w:t>
            </w:r>
          </w:p>
          <w:p w14:paraId="325139DC" w14:textId="77777777" w:rsidR="00F46E92" w:rsidRPr="00AC3342" w:rsidRDefault="00F46E92" w:rsidP="00F46E92">
            <w:pPr>
              <w:ind w:firstLine="324"/>
              <w:jc w:val="both"/>
              <w:rPr>
                <w:rFonts w:ascii="Times New Roman" w:hAnsi="Times New Roman" w:cs="Times New Roman"/>
                <w:sz w:val="16"/>
                <w:szCs w:val="16"/>
              </w:rPr>
            </w:pPr>
          </w:p>
          <w:p w14:paraId="712577B3" w14:textId="77777777" w:rsidR="00F46E92" w:rsidRDefault="00F46E92" w:rsidP="00F46E92">
            <w:pPr>
              <w:tabs>
                <w:tab w:val="left" w:pos="588"/>
              </w:tabs>
              <w:ind w:firstLine="317"/>
              <w:jc w:val="both"/>
              <w:rPr>
                <w:rFonts w:ascii="Times New Roman" w:eastAsiaTheme="minorEastAsia" w:hAnsi="Times New Roman" w:cs="Times New Roman"/>
              </w:rPr>
            </w:pPr>
            <w:r w:rsidRPr="00722137">
              <w:rPr>
                <w:rFonts w:ascii="Times New Roman" w:eastAsiaTheme="minorEastAsia" w:hAnsi="Times New Roman" w:cs="Times New Roman"/>
              </w:rPr>
              <w:t>7.6. Припинення електроживлення електроустановок споживача здійснюється оператором системи без попередження споживача:</w:t>
            </w:r>
          </w:p>
          <w:p w14:paraId="0216EFE9" w14:textId="3897A90F" w:rsidR="00F46E92" w:rsidRPr="00722137" w:rsidRDefault="00F46E92" w:rsidP="00F46E92">
            <w:pPr>
              <w:tabs>
                <w:tab w:val="left" w:pos="588"/>
              </w:tabs>
              <w:ind w:firstLine="317"/>
              <w:jc w:val="both"/>
              <w:rPr>
                <w:rFonts w:ascii="Times New Roman" w:eastAsiaTheme="minorEastAsia" w:hAnsi="Times New Roman" w:cs="Times New Roman"/>
              </w:rPr>
            </w:pPr>
            <w:r>
              <w:rPr>
                <w:rFonts w:ascii="Times New Roman" w:eastAsiaTheme="minorEastAsia" w:hAnsi="Times New Roman" w:cs="Times New Roman"/>
              </w:rPr>
              <w:t>…</w:t>
            </w:r>
          </w:p>
          <w:p w14:paraId="25FD2F08" w14:textId="77777777" w:rsidR="00F46E92" w:rsidRDefault="00F46E92" w:rsidP="00F46E92">
            <w:pPr>
              <w:tabs>
                <w:tab w:val="left" w:pos="588"/>
              </w:tabs>
              <w:ind w:firstLine="317"/>
              <w:jc w:val="both"/>
              <w:rPr>
                <w:rFonts w:ascii="Times New Roman" w:eastAsiaTheme="minorEastAsia" w:hAnsi="Times New Roman" w:cs="Times New Roman"/>
                <w:b/>
                <w:bCs/>
                <w:color w:val="7030A0"/>
              </w:rPr>
            </w:pPr>
            <w:r w:rsidRPr="00722137">
              <w:rPr>
                <w:rFonts w:ascii="Times New Roman" w:eastAsiaTheme="minorEastAsia" w:hAnsi="Times New Roman" w:cs="Times New Roman"/>
              </w:rPr>
              <w:t xml:space="preserve">4) у разі відбору електричної енергії за відсутності укладеного та діючого договору про постачання електричної енергії, </w:t>
            </w:r>
            <w:r w:rsidRPr="00722137">
              <w:rPr>
                <w:rFonts w:ascii="Times New Roman" w:eastAsiaTheme="minorEastAsia" w:hAnsi="Times New Roman" w:cs="Times New Roman"/>
                <w:b/>
                <w:bCs/>
                <w:color w:val="7030A0"/>
              </w:rPr>
              <w:t xml:space="preserve">відповідно до якого в установленому порядку здійснюється постачання </w:t>
            </w:r>
            <w:r w:rsidRPr="00722137">
              <w:rPr>
                <w:rFonts w:ascii="Times New Roman" w:eastAsiaTheme="minorEastAsia" w:hAnsi="Times New Roman" w:cs="Times New Roman"/>
                <w:b/>
                <w:bCs/>
                <w:color w:val="7030A0"/>
              </w:rPr>
              <w:lastRenderedPageBreak/>
              <w:t>електричної енергії споживачу у розрахунковому періоді.</w:t>
            </w:r>
          </w:p>
          <w:p w14:paraId="7D021C85" w14:textId="77777777" w:rsidR="00F46E92" w:rsidRPr="00AC3342" w:rsidRDefault="00F46E92" w:rsidP="00F46E92">
            <w:pPr>
              <w:ind w:firstLine="406"/>
              <w:jc w:val="both"/>
              <w:rPr>
                <w:rStyle w:val="rvts15"/>
                <w:rFonts w:ascii="Times New Roman" w:hAnsi="Times New Roman" w:cs="Times New Roman"/>
                <w:b/>
                <w:color w:val="0070C0"/>
                <w:sz w:val="16"/>
                <w:szCs w:val="16"/>
              </w:rPr>
            </w:pPr>
          </w:p>
        </w:tc>
        <w:tc>
          <w:tcPr>
            <w:tcW w:w="3826" w:type="dxa"/>
          </w:tcPr>
          <w:p w14:paraId="550D199E" w14:textId="77777777" w:rsidR="00F46E92" w:rsidRPr="00AC6EB7" w:rsidRDefault="00F46E92" w:rsidP="00F46E92">
            <w:pPr>
              <w:shd w:val="clear" w:color="auto" w:fill="FFFFFF"/>
              <w:jc w:val="center"/>
              <w:rPr>
                <w:rFonts w:ascii="Times New Roman" w:eastAsia="Times New Roman" w:hAnsi="Times New Roman" w:cs="Times New Roman"/>
                <w:b/>
                <w:color w:val="333333"/>
                <w:lang w:eastAsia="uk-UA"/>
              </w:rPr>
            </w:pPr>
            <w:r w:rsidRPr="00AC6EB7">
              <w:rPr>
                <w:rFonts w:ascii="Times New Roman" w:eastAsia="Times New Roman" w:hAnsi="Times New Roman" w:cs="Times New Roman"/>
                <w:b/>
                <w:color w:val="333333"/>
                <w:lang w:eastAsia="uk-UA"/>
              </w:rPr>
              <w:lastRenderedPageBreak/>
              <w:t>НЕК «УКРЕНЕРГО»</w:t>
            </w:r>
          </w:p>
          <w:p w14:paraId="729CB39D" w14:textId="77777777" w:rsidR="00F46E92" w:rsidRPr="00AC3342" w:rsidRDefault="00F46E92" w:rsidP="00F46E92">
            <w:pPr>
              <w:ind w:firstLine="324"/>
              <w:jc w:val="both"/>
              <w:rPr>
                <w:rFonts w:ascii="Times New Roman" w:hAnsi="Times New Roman" w:cs="Times New Roman"/>
                <w:sz w:val="16"/>
                <w:szCs w:val="16"/>
              </w:rPr>
            </w:pPr>
          </w:p>
          <w:p w14:paraId="00A3797D" w14:textId="77777777" w:rsidR="00F46E92" w:rsidRPr="00722137" w:rsidRDefault="00F46E92" w:rsidP="00F46E92">
            <w:pPr>
              <w:widowControl w:val="0"/>
              <w:shd w:val="clear" w:color="auto" w:fill="FFFFFF"/>
              <w:tabs>
                <w:tab w:val="left" w:pos="1163"/>
              </w:tabs>
              <w:snapToGrid w:val="0"/>
              <w:ind w:firstLine="318"/>
              <w:jc w:val="both"/>
              <w:rPr>
                <w:rFonts w:ascii="Times New Roman" w:eastAsiaTheme="minorEastAsia" w:hAnsi="Times New Roman" w:cs="Times New Roman"/>
              </w:rPr>
            </w:pPr>
            <w:r w:rsidRPr="00722137">
              <w:rPr>
                <w:rFonts w:ascii="Times New Roman" w:eastAsiaTheme="minorEastAsia" w:hAnsi="Times New Roman" w:cs="Times New Roman"/>
              </w:rPr>
              <w:t>Відповідно до визначення «несанкціонований відбір» в Законі України від 10.02.2026 № 4777-IX.</w:t>
            </w:r>
          </w:p>
          <w:p w14:paraId="1A784FCF" w14:textId="77777777" w:rsidR="00F46E92" w:rsidRPr="00AC6EB7"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r w:rsidRPr="00722137">
              <w:rPr>
                <w:rFonts w:ascii="Times New Roman" w:eastAsiaTheme="minorEastAsia" w:hAnsi="Times New Roman" w:cs="Times New Roman"/>
              </w:rPr>
              <w:t>ОСР/ОСП може орієнтуватися щодо наявності у споживача постачальника у розрахунковому періоді виключно виходячи  з даних інформаційних систем Укренерго.</w:t>
            </w:r>
          </w:p>
        </w:tc>
        <w:tc>
          <w:tcPr>
            <w:tcW w:w="3826" w:type="dxa"/>
          </w:tcPr>
          <w:p w14:paraId="149A6FCD" w14:textId="77777777" w:rsidR="00F46E92" w:rsidRPr="00483D93" w:rsidRDefault="00F46E92" w:rsidP="00F46E92">
            <w:pPr>
              <w:rPr>
                <w:rFonts w:ascii="Times New Roman" w:hAnsi="Times New Roman" w:cs="Times New Roman"/>
                <w:b/>
              </w:rPr>
            </w:pPr>
          </w:p>
          <w:p w14:paraId="03BFC1E9" w14:textId="4811B844" w:rsidR="00F46E92" w:rsidRPr="00483D93" w:rsidRDefault="00F46E92" w:rsidP="00F46E92">
            <w:pPr>
              <w:jc w:val="center"/>
              <w:rPr>
                <w:rFonts w:ascii="Times New Roman" w:hAnsi="Times New Roman" w:cs="Times New Roman"/>
                <w:b/>
                <w:i/>
                <w:iCs/>
              </w:rPr>
            </w:pPr>
            <w:r w:rsidRPr="003269FB">
              <w:rPr>
                <w:rFonts w:ascii="Times New Roman" w:hAnsi="Times New Roman" w:cs="Times New Roman"/>
                <w:b/>
                <w:i/>
                <w:iCs/>
              </w:rPr>
              <w:t xml:space="preserve">Попередньо врахувати в редакції, </w:t>
            </w:r>
            <w:r w:rsidRPr="003269FB">
              <w:rPr>
                <w:rFonts w:ascii="Times New Roman" w:hAnsi="Times New Roman" w:cs="Times New Roman"/>
                <w:b/>
                <w:i/>
                <w:iCs/>
              </w:rPr>
              <w:br/>
            </w:r>
            <w:r w:rsidRPr="003269FB">
              <w:rPr>
                <w:rFonts w:ascii="Times New Roman" w:hAnsi="Times New Roman" w:cs="Times New Roman"/>
                <w:bCs/>
                <w:i/>
                <w:iCs/>
              </w:rPr>
              <w:t>з урахуванням положень Закону № 4777:</w:t>
            </w:r>
          </w:p>
          <w:p w14:paraId="3EA92E78" w14:textId="7708EC63" w:rsidR="00F46E92" w:rsidRPr="004F7932" w:rsidRDefault="00F46E92" w:rsidP="00F46E92">
            <w:pPr>
              <w:ind w:firstLine="315"/>
              <w:jc w:val="both"/>
              <w:rPr>
                <w:rFonts w:ascii="Times New Roman" w:hAnsi="Times New Roman" w:cs="Times New Roman"/>
                <w:b/>
              </w:rPr>
            </w:pPr>
            <w:r w:rsidRPr="00000F4A">
              <w:rPr>
                <w:rFonts w:ascii="Times New Roman" w:hAnsi="Times New Roman" w:cs="Times New Roman"/>
                <w:bCs/>
              </w:rPr>
              <w:t>4) у разі</w:t>
            </w:r>
            <w:r w:rsidRPr="00000F4A">
              <w:rPr>
                <w:rFonts w:ascii="Times New Roman" w:hAnsi="Times New Roman" w:cs="Times New Roman"/>
                <w:b/>
              </w:rPr>
              <w:t xml:space="preserve"> </w:t>
            </w:r>
            <w:r w:rsidRPr="00000F4A">
              <w:rPr>
                <w:rFonts w:ascii="Times New Roman" w:hAnsi="Times New Roman" w:cs="Times New Roman"/>
                <w:b/>
                <w:color w:val="00B050"/>
              </w:rPr>
              <w:t xml:space="preserve">несанкціонованого </w:t>
            </w:r>
            <w:r w:rsidRPr="00000F4A">
              <w:rPr>
                <w:rFonts w:ascii="Times New Roman" w:hAnsi="Times New Roman" w:cs="Times New Roman"/>
                <w:bCs/>
              </w:rPr>
              <w:t xml:space="preserve">відбору електричної енергії за відсутності укладеного та діючого договору про постачання електричної енергії </w:t>
            </w:r>
            <w:r w:rsidRPr="00000F4A">
              <w:rPr>
                <w:rFonts w:ascii="Times New Roman" w:hAnsi="Times New Roman" w:cs="Times New Roman"/>
                <w:b/>
                <w:color w:val="00B050"/>
              </w:rPr>
              <w:t xml:space="preserve">або після дати припинення електроживлення (відключення) електроустановки споживача, зазначеної в попередженні, наданого споживачу </w:t>
            </w:r>
            <w:proofErr w:type="spellStart"/>
            <w:r w:rsidRPr="00000F4A">
              <w:rPr>
                <w:rFonts w:ascii="Times New Roman" w:hAnsi="Times New Roman" w:cs="Times New Roman"/>
                <w:b/>
                <w:color w:val="00B050"/>
              </w:rPr>
              <w:t>електропостачальником</w:t>
            </w:r>
            <w:proofErr w:type="spellEnd"/>
            <w:r w:rsidR="00634803">
              <w:rPr>
                <w:rFonts w:ascii="Times New Roman" w:hAnsi="Times New Roman" w:cs="Times New Roman"/>
                <w:b/>
                <w:color w:val="00B050"/>
              </w:rPr>
              <w:t xml:space="preserve"> </w:t>
            </w:r>
            <w:r w:rsidRPr="00000F4A">
              <w:rPr>
                <w:rFonts w:ascii="Times New Roman" w:hAnsi="Times New Roman" w:cs="Times New Roman"/>
                <w:b/>
                <w:color w:val="00B050"/>
              </w:rPr>
              <w:lastRenderedPageBreak/>
              <w:t>(за умови, що такі заходи не припинені рішенням суду).</w:t>
            </w:r>
          </w:p>
          <w:p w14:paraId="7B6882F6" w14:textId="77777777" w:rsidR="00F46E92" w:rsidRPr="003269FB" w:rsidRDefault="00F46E92" w:rsidP="00F46E92">
            <w:pPr>
              <w:rPr>
                <w:rFonts w:ascii="Times New Roman" w:hAnsi="Times New Roman" w:cs="Times New Roman"/>
                <w:b/>
                <w:sz w:val="16"/>
                <w:szCs w:val="16"/>
              </w:rPr>
            </w:pPr>
          </w:p>
        </w:tc>
      </w:tr>
      <w:tr w:rsidR="00F46E92" w:rsidRPr="002F78E8" w14:paraId="3A9B4BBE" w14:textId="77777777" w:rsidTr="00851D7C">
        <w:trPr>
          <w:trHeight w:val="20"/>
        </w:trPr>
        <w:tc>
          <w:tcPr>
            <w:tcW w:w="3826" w:type="dxa"/>
            <w:vMerge/>
          </w:tcPr>
          <w:p w14:paraId="6F973C74" w14:textId="77777777" w:rsidR="00F46E92" w:rsidRPr="00AC6EB7" w:rsidRDefault="00F46E92" w:rsidP="00F46E92">
            <w:pPr>
              <w:tabs>
                <w:tab w:val="left" w:pos="745"/>
              </w:tabs>
              <w:ind w:firstLine="310"/>
              <w:jc w:val="both"/>
              <w:rPr>
                <w:rFonts w:ascii="Times New Roman" w:eastAsiaTheme="minorEastAsia" w:hAnsi="Times New Roman" w:cs="Times New Roman"/>
              </w:rPr>
            </w:pPr>
          </w:p>
        </w:tc>
        <w:tc>
          <w:tcPr>
            <w:tcW w:w="3826" w:type="dxa"/>
          </w:tcPr>
          <w:p w14:paraId="17F725CE" w14:textId="77777777" w:rsidR="00F46E92" w:rsidRPr="00AC6EB7" w:rsidRDefault="00F46E92" w:rsidP="00F46E92">
            <w:pPr>
              <w:shd w:val="clear" w:color="auto" w:fill="FFFFFF"/>
              <w:jc w:val="center"/>
              <w:rPr>
                <w:rFonts w:ascii="Times New Roman" w:eastAsia="Times New Roman" w:hAnsi="Times New Roman" w:cs="Times New Roman"/>
                <w:b/>
                <w:color w:val="333333"/>
                <w:lang w:eastAsia="uk-UA"/>
              </w:rPr>
            </w:pPr>
            <w:r>
              <w:rPr>
                <w:rFonts w:ascii="Times New Roman" w:eastAsia="Times New Roman" w:hAnsi="Times New Roman" w:cs="Times New Roman"/>
                <w:b/>
                <w:color w:val="333333"/>
                <w:lang w:eastAsia="uk-UA"/>
              </w:rPr>
              <w:t>ПрАТ</w:t>
            </w:r>
            <w:r w:rsidRPr="00AC6EB7">
              <w:rPr>
                <w:rFonts w:ascii="Times New Roman" w:eastAsia="Times New Roman" w:hAnsi="Times New Roman" w:cs="Times New Roman"/>
                <w:b/>
                <w:color w:val="333333"/>
                <w:lang w:eastAsia="uk-UA"/>
              </w:rPr>
              <w:t xml:space="preserve"> «</w:t>
            </w:r>
            <w:r>
              <w:rPr>
                <w:rFonts w:ascii="Times New Roman" w:eastAsia="Times New Roman" w:hAnsi="Times New Roman" w:cs="Times New Roman"/>
                <w:b/>
                <w:color w:val="333333"/>
                <w:lang w:eastAsia="uk-UA"/>
              </w:rPr>
              <w:t>ВОЛИНЬОБЛЕНЕРГО</w:t>
            </w:r>
            <w:r w:rsidRPr="00AC6EB7">
              <w:rPr>
                <w:rFonts w:ascii="Times New Roman" w:eastAsia="Times New Roman" w:hAnsi="Times New Roman" w:cs="Times New Roman"/>
                <w:b/>
                <w:color w:val="333333"/>
                <w:lang w:eastAsia="uk-UA"/>
              </w:rPr>
              <w:t>»</w:t>
            </w:r>
          </w:p>
          <w:p w14:paraId="7F720675" w14:textId="77777777" w:rsidR="00F46E92" w:rsidRPr="00AC3342" w:rsidRDefault="00F46E92" w:rsidP="00F46E92">
            <w:pPr>
              <w:ind w:firstLine="324"/>
              <w:jc w:val="both"/>
              <w:rPr>
                <w:rFonts w:ascii="Times New Roman" w:hAnsi="Times New Roman" w:cs="Times New Roman"/>
                <w:sz w:val="16"/>
                <w:szCs w:val="16"/>
              </w:rPr>
            </w:pPr>
          </w:p>
          <w:p w14:paraId="546EA04D" w14:textId="77777777" w:rsidR="00F46E92" w:rsidRDefault="00F46E92" w:rsidP="00F46E92">
            <w:pPr>
              <w:tabs>
                <w:tab w:val="left" w:pos="588"/>
              </w:tabs>
              <w:ind w:firstLine="317"/>
              <w:jc w:val="both"/>
              <w:rPr>
                <w:rFonts w:ascii="Times New Roman" w:eastAsiaTheme="minorEastAsia" w:hAnsi="Times New Roman" w:cs="Times New Roman"/>
              </w:rPr>
            </w:pPr>
            <w:r w:rsidRPr="00722137">
              <w:rPr>
                <w:rFonts w:ascii="Times New Roman" w:eastAsiaTheme="minorEastAsia" w:hAnsi="Times New Roman" w:cs="Times New Roman"/>
              </w:rPr>
              <w:t>7.6. Припинення електроживлення електроустановок споживача здійснюється оператором системи без попередження споживача:</w:t>
            </w:r>
          </w:p>
          <w:p w14:paraId="33089618" w14:textId="77777777" w:rsidR="00F46E92" w:rsidRDefault="00F46E92" w:rsidP="00F46E92">
            <w:pPr>
              <w:tabs>
                <w:tab w:val="left" w:pos="588"/>
              </w:tabs>
              <w:ind w:firstLine="317"/>
              <w:jc w:val="both"/>
              <w:rPr>
                <w:rFonts w:ascii="Times New Roman" w:eastAsiaTheme="minorEastAsia" w:hAnsi="Times New Roman" w:cs="Times New Roman"/>
              </w:rPr>
            </w:pPr>
            <w:r>
              <w:rPr>
                <w:rFonts w:ascii="Times New Roman" w:eastAsiaTheme="minorEastAsia" w:hAnsi="Times New Roman" w:cs="Times New Roman"/>
              </w:rPr>
              <w:t>…</w:t>
            </w:r>
          </w:p>
          <w:p w14:paraId="6B72F4AD" w14:textId="77777777" w:rsidR="00F46E92" w:rsidRDefault="00F46E92" w:rsidP="00F46E92">
            <w:pPr>
              <w:tabs>
                <w:tab w:val="left" w:pos="745"/>
              </w:tabs>
              <w:ind w:firstLine="310"/>
              <w:jc w:val="both"/>
              <w:rPr>
                <w:rFonts w:ascii="Times New Roman" w:eastAsiaTheme="minorEastAsia" w:hAnsi="Times New Roman" w:cs="Times New Roman"/>
              </w:rPr>
            </w:pPr>
            <w:r w:rsidRPr="00722137">
              <w:rPr>
                <w:rFonts w:ascii="Times New Roman" w:eastAsiaTheme="minorEastAsia" w:hAnsi="Times New Roman" w:cs="Times New Roman"/>
              </w:rPr>
              <w:t>4) у разі відбору електричної енергії за відсутності укладеного та діючого договору про постачання електричної енергії</w:t>
            </w:r>
            <w:r w:rsidRPr="006B56C6">
              <w:rPr>
                <w:rFonts w:ascii="Times New Roman" w:eastAsiaTheme="minorEastAsia" w:hAnsi="Times New Roman" w:cs="Times New Roman"/>
                <w:b/>
                <w:bCs/>
                <w:color w:val="7030A0"/>
              </w:rPr>
              <w:t xml:space="preserve">, відповідно до даних платформи </w:t>
            </w:r>
            <w:proofErr w:type="spellStart"/>
            <w:r w:rsidRPr="006B56C6">
              <w:rPr>
                <w:rFonts w:ascii="Times New Roman" w:eastAsiaTheme="minorEastAsia" w:hAnsi="Times New Roman" w:cs="Times New Roman"/>
                <w:b/>
                <w:bCs/>
                <w:color w:val="7030A0"/>
              </w:rPr>
              <w:t>Датахаб</w:t>
            </w:r>
            <w:proofErr w:type="spellEnd"/>
            <w:r w:rsidRPr="00722137">
              <w:rPr>
                <w:rFonts w:ascii="Times New Roman" w:eastAsiaTheme="minorEastAsia" w:hAnsi="Times New Roman" w:cs="Times New Roman"/>
              </w:rPr>
              <w:t>.</w:t>
            </w:r>
          </w:p>
          <w:p w14:paraId="34218882" w14:textId="77777777" w:rsidR="00F46E92" w:rsidRPr="00722137" w:rsidRDefault="00F46E92" w:rsidP="00F46E92">
            <w:pPr>
              <w:tabs>
                <w:tab w:val="left" w:pos="588"/>
              </w:tabs>
              <w:ind w:firstLine="317"/>
              <w:jc w:val="both"/>
              <w:rPr>
                <w:rFonts w:ascii="Times New Roman" w:eastAsiaTheme="minorEastAsia" w:hAnsi="Times New Roman" w:cs="Times New Roman"/>
              </w:rPr>
            </w:pPr>
            <w:r>
              <w:rPr>
                <w:rFonts w:ascii="Times New Roman" w:eastAsiaTheme="minorEastAsia" w:hAnsi="Times New Roman" w:cs="Times New Roman"/>
              </w:rPr>
              <w:t>…</w:t>
            </w:r>
          </w:p>
          <w:p w14:paraId="057EC037" w14:textId="77777777" w:rsidR="00F46E92" w:rsidRPr="00AC3342" w:rsidRDefault="00F46E92" w:rsidP="00F46E92">
            <w:pPr>
              <w:shd w:val="clear" w:color="auto" w:fill="FFFFFF"/>
              <w:tabs>
                <w:tab w:val="left" w:pos="945"/>
                <w:tab w:val="center" w:pos="2012"/>
              </w:tabs>
              <w:rPr>
                <w:rFonts w:ascii="Times New Roman" w:eastAsia="Times New Roman" w:hAnsi="Times New Roman" w:cs="Times New Roman"/>
                <w:b/>
                <w:color w:val="333333"/>
                <w:sz w:val="16"/>
                <w:szCs w:val="16"/>
                <w:lang w:eastAsia="uk-UA"/>
              </w:rPr>
            </w:pPr>
          </w:p>
        </w:tc>
        <w:tc>
          <w:tcPr>
            <w:tcW w:w="3826" w:type="dxa"/>
          </w:tcPr>
          <w:p w14:paraId="6AA0C16A" w14:textId="77777777" w:rsidR="00F46E92" w:rsidRPr="00AC6EB7" w:rsidRDefault="00F46E92" w:rsidP="00F46E92">
            <w:pPr>
              <w:shd w:val="clear" w:color="auto" w:fill="FFFFFF"/>
              <w:jc w:val="center"/>
              <w:rPr>
                <w:rFonts w:ascii="Times New Roman" w:eastAsia="Times New Roman" w:hAnsi="Times New Roman" w:cs="Times New Roman"/>
                <w:b/>
                <w:color w:val="333333"/>
                <w:lang w:eastAsia="uk-UA"/>
              </w:rPr>
            </w:pPr>
            <w:r w:rsidRPr="003F3B90">
              <w:rPr>
                <w:rFonts w:ascii="Times New Roman" w:eastAsia="Times New Roman" w:hAnsi="Times New Roman" w:cs="Times New Roman"/>
                <w:b/>
                <w:color w:val="333333"/>
                <w:lang w:eastAsia="uk-UA"/>
              </w:rPr>
              <w:t>ПрАТ «ВОЛИНЬОБЛЕНЕРГО</w:t>
            </w:r>
            <w:r w:rsidRPr="00AC6EB7">
              <w:rPr>
                <w:rFonts w:ascii="Times New Roman" w:eastAsia="Times New Roman" w:hAnsi="Times New Roman" w:cs="Times New Roman"/>
                <w:b/>
                <w:color w:val="333333"/>
                <w:lang w:eastAsia="uk-UA"/>
              </w:rPr>
              <w:t>»</w:t>
            </w:r>
          </w:p>
          <w:p w14:paraId="3428EBA1" w14:textId="77777777" w:rsidR="00F46E92" w:rsidRPr="0037557F" w:rsidRDefault="00F46E92" w:rsidP="00F46E92">
            <w:pPr>
              <w:ind w:firstLine="324"/>
              <w:jc w:val="both"/>
              <w:rPr>
                <w:rFonts w:ascii="Times New Roman" w:hAnsi="Times New Roman" w:cs="Times New Roman"/>
              </w:rPr>
            </w:pPr>
          </w:p>
          <w:p w14:paraId="20E45D73" w14:textId="77777777" w:rsidR="00F46E92" w:rsidRDefault="00F46E92" w:rsidP="00F46E92">
            <w:pPr>
              <w:widowControl w:val="0"/>
              <w:shd w:val="clear" w:color="auto" w:fill="FFFFFF"/>
              <w:tabs>
                <w:tab w:val="left" w:pos="1163"/>
              </w:tabs>
              <w:snapToGrid w:val="0"/>
              <w:ind w:firstLine="318"/>
              <w:jc w:val="both"/>
              <w:rPr>
                <w:rFonts w:ascii="Times New Roman" w:eastAsiaTheme="minorEastAsia" w:hAnsi="Times New Roman" w:cs="Times New Roman"/>
              </w:rPr>
            </w:pPr>
          </w:p>
          <w:p w14:paraId="73E1D612" w14:textId="77777777" w:rsidR="00F46E92" w:rsidRDefault="00F46E92" w:rsidP="00F46E92">
            <w:pPr>
              <w:widowControl w:val="0"/>
              <w:shd w:val="clear" w:color="auto" w:fill="FFFFFF"/>
              <w:tabs>
                <w:tab w:val="left" w:pos="1163"/>
              </w:tabs>
              <w:snapToGrid w:val="0"/>
              <w:ind w:firstLine="318"/>
              <w:jc w:val="both"/>
              <w:rPr>
                <w:rFonts w:ascii="Times New Roman" w:eastAsiaTheme="minorEastAsia" w:hAnsi="Times New Roman" w:cs="Times New Roman"/>
              </w:rPr>
            </w:pPr>
          </w:p>
          <w:p w14:paraId="39DE73D0" w14:textId="77777777" w:rsidR="00F46E92" w:rsidRDefault="00F46E92" w:rsidP="00F46E92">
            <w:pPr>
              <w:widowControl w:val="0"/>
              <w:shd w:val="clear" w:color="auto" w:fill="FFFFFF"/>
              <w:tabs>
                <w:tab w:val="left" w:pos="1163"/>
              </w:tabs>
              <w:snapToGrid w:val="0"/>
              <w:ind w:firstLine="318"/>
              <w:jc w:val="both"/>
              <w:rPr>
                <w:rFonts w:ascii="Times New Roman" w:eastAsiaTheme="minorEastAsia" w:hAnsi="Times New Roman" w:cs="Times New Roman"/>
              </w:rPr>
            </w:pPr>
          </w:p>
          <w:p w14:paraId="7BC04D91" w14:textId="77777777" w:rsidR="00F46E92" w:rsidRDefault="00F46E92" w:rsidP="00F46E92">
            <w:pPr>
              <w:widowControl w:val="0"/>
              <w:shd w:val="clear" w:color="auto" w:fill="FFFFFF"/>
              <w:tabs>
                <w:tab w:val="left" w:pos="1163"/>
              </w:tabs>
              <w:snapToGrid w:val="0"/>
              <w:ind w:firstLine="318"/>
              <w:jc w:val="both"/>
              <w:rPr>
                <w:rFonts w:ascii="Times New Roman" w:eastAsia="Times New Roman" w:hAnsi="Times New Roman" w:cs="Times New Roman"/>
                <w:b/>
                <w:color w:val="333333"/>
                <w:lang w:eastAsia="uk-UA"/>
              </w:rPr>
            </w:pPr>
            <w:r w:rsidRPr="006B56C6">
              <w:rPr>
                <w:rFonts w:ascii="Times New Roman" w:eastAsiaTheme="minorEastAsia" w:hAnsi="Times New Roman" w:cs="Times New Roman"/>
              </w:rPr>
              <w:t xml:space="preserve">Оскільки процес зміни </w:t>
            </w:r>
            <w:proofErr w:type="spellStart"/>
            <w:r w:rsidRPr="006B56C6">
              <w:rPr>
                <w:rFonts w:ascii="Times New Roman" w:eastAsiaTheme="minorEastAsia" w:hAnsi="Times New Roman" w:cs="Times New Roman"/>
              </w:rPr>
              <w:t>електропостачальника</w:t>
            </w:r>
            <w:proofErr w:type="spellEnd"/>
            <w:r w:rsidRPr="006B56C6">
              <w:rPr>
                <w:rFonts w:ascii="Times New Roman" w:eastAsiaTheme="minorEastAsia" w:hAnsi="Times New Roman" w:cs="Times New Roman"/>
              </w:rPr>
              <w:t xml:space="preserve"> </w:t>
            </w:r>
            <w:proofErr w:type="spellStart"/>
            <w:r w:rsidRPr="006B56C6">
              <w:rPr>
                <w:rFonts w:ascii="Times New Roman" w:eastAsiaTheme="minorEastAsia" w:hAnsi="Times New Roman" w:cs="Times New Roman"/>
              </w:rPr>
              <w:t>адмініструється</w:t>
            </w:r>
            <w:proofErr w:type="spellEnd"/>
            <w:r w:rsidRPr="006B56C6">
              <w:rPr>
                <w:rFonts w:ascii="Times New Roman" w:eastAsiaTheme="minorEastAsia" w:hAnsi="Times New Roman" w:cs="Times New Roman"/>
              </w:rPr>
              <w:t xml:space="preserve"> АКО, оператор системи може отримати інформацію про наявність діючого договору з </w:t>
            </w:r>
            <w:proofErr w:type="spellStart"/>
            <w:r w:rsidRPr="006B56C6">
              <w:rPr>
                <w:rFonts w:ascii="Times New Roman" w:eastAsiaTheme="minorEastAsia" w:hAnsi="Times New Roman" w:cs="Times New Roman"/>
              </w:rPr>
              <w:t>електропостачальником</w:t>
            </w:r>
            <w:proofErr w:type="spellEnd"/>
            <w:r w:rsidRPr="006B56C6">
              <w:rPr>
                <w:rFonts w:ascii="Times New Roman" w:eastAsiaTheme="minorEastAsia" w:hAnsi="Times New Roman" w:cs="Times New Roman"/>
              </w:rPr>
              <w:t xml:space="preserve"> лише з платформи </w:t>
            </w:r>
            <w:proofErr w:type="spellStart"/>
            <w:r w:rsidRPr="006B56C6">
              <w:rPr>
                <w:rFonts w:ascii="Times New Roman" w:eastAsiaTheme="minorEastAsia" w:hAnsi="Times New Roman" w:cs="Times New Roman"/>
              </w:rPr>
              <w:t>Датахаб</w:t>
            </w:r>
            <w:proofErr w:type="spellEnd"/>
            <w:r w:rsidRPr="006B56C6">
              <w:rPr>
                <w:rFonts w:ascii="Times New Roman" w:eastAsiaTheme="minorEastAsia" w:hAnsi="Times New Roman" w:cs="Times New Roman"/>
              </w:rPr>
              <w:t>.</w:t>
            </w:r>
          </w:p>
        </w:tc>
        <w:tc>
          <w:tcPr>
            <w:tcW w:w="3826" w:type="dxa"/>
          </w:tcPr>
          <w:p w14:paraId="1B6CB7A1" w14:textId="77777777" w:rsidR="00F46E92" w:rsidRPr="00483D93" w:rsidRDefault="00F46E92" w:rsidP="00F46E92">
            <w:pPr>
              <w:rPr>
                <w:rFonts w:ascii="Times New Roman" w:hAnsi="Times New Roman" w:cs="Times New Roman"/>
                <w:b/>
              </w:rPr>
            </w:pPr>
          </w:p>
          <w:p w14:paraId="34CD4A05" w14:textId="77777777" w:rsidR="00F46E92" w:rsidRDefault="00F46E92" w:rsidP="00F46E92">
            <w:pPr>
              <w:rPr>
                <w:rFonts w:ascii="Times New Roman" w:hAnsi="Times New Roman" w:cs="Times New Roman"/>
                <w:b/>
              </w:rPr>
            </w:pPr>
          </w:p>
          <w:p w14:paraId="40123565" w14:textId="77777777" w:rsidR="00F46E92" w:rsidRDefault="00F46E92" w:rsidP="00F46E92">
            <w:pPr>
              <w:rPr>
                <w:rFonts w:ascii="Times New Roman" w:hAnsi="Times New Roman" w:cs="Times New Roman"/>
                <w:b/>
              </w:rPr>
            </w:pPr>
          </w:p>
          <w:p w14:paraId="669ED663" w14:textId="77777777" w:rsidR="00F46E92" w:rsidRDefault="00F46E92" w:rsidP="00F46E92">
            <w:pPr>
              <w:rPr>
                <w:rFonts w:ascii="Times New Roman" w:hAnsi="Times New Roman" w:cs="Times New Roman"/>
                <w:b/>
              </w:rPr>
            </w:pPr>
          </w:p>
          <w:p w14:paraId="1269782E" w14:textId="77777777" w:rsidR="00F46E92" w:rsidRDefault="00F46E92" w:rsidP="00F46E92">
            <w:pPr>
              <w:rPr>
                <w:rFonts w:ascii="Times New Roman" w:hAnsi="Times New Roman" w:cs="Times New Roman"/>
                <w:b/>
              </w:rPr>
            </w:pPr>
          </w:p>
          <w:p w14:paraId="37934BCC" w14:textId="77777777" w:rsidR="00F46E92" w:rsidRDefault="00F46E92" w:rsidP="00F46E92">
            <w:pPr>
              <w:rPr>
                <w:rFonts w:ascii="Times New Roman" w:hAnsi="Times New Roman" w:cs="Times New Roman"/>
                <w:b/>
              </w:rPr>
            </w:pPr>
          </w:p>
          <w:p w14:paraId="3E0CA9EC" w14:textId="77777777" w:rsidR="00F46E92" w:rsidRDefault="00F46E92" w:rsidP="00F46E92">
            <w:pPr>
              <w:rPr>
                <w:rFonts w:ascii="Times New Roman" w:hAnsi="Times New Roman" w:cs="Times New Roman"/>
                <w:b/>
              </w:rPr>
            </w:pPr>
          </w:p>
          <w:p w14:paraId="48B7E568" w14:textId="77777777" w:rsidR="00F46E92" w:rsidRDefault="00F46E92" w:rsidP="00F46E92">
            <w:pPr>
              <w:rPr>
                <w:rFonts w:ascii="Times New Roman" w:hAnsi="Times New Roman" w:cs="Times New Roman"/>
                <w:b/>
              </w:rPr>
            </w:pPr>
          </w:p>
          <w:p w14:paraId="6380CFC7" w14:textId="77777777" w:rsidR="00F46E92" w:rsidRPr="00483D93" w:rsidRDefault="00F46E92" w:rsidP="00F46E92">
            <w:pPr>
              <w:rPr>
                <w:rFonts w:ascii="Times New Roman" w:hAnsi="Times New Roman" w:cs="Times New Roman"/>
                <w:b/>
              </w:rPr>
            </w:pPr>
          </w:p>
          <w:p w14:paraId="7E478ECC" w14:textId="77777777" w:rsidR="003269FB" w:rsidRDefault="003269FB" w:rsidP="00F46E92">
            <w:pPr>
              <w:jc w:val="center"/>
              <w:rPr>
                <w:rFonts w:ascii="Times New Roman" w:hAnsi="Times New Roman" w:cs="Times New Roman"/>
                <w:b/>
                <w:i/>
                <w:iCs/>
              </w:rPr>
            </w:pPr>
          </w:p>
          <w:p w14:paraId="4301E42C" w14:textId="494F3240" w:rsidR="00F46E92" w:rsidRPr="00EB4BFB" w:rsidRDefault="00F46E92" w:rsidP="00F46E92">
            <w:pPr>
              <w:jc w:val="center"/>
              <w:rPr>
                <w:rFonts w:ascii="Times New Roman" w:hAnsi="Times New Roman" w:cs="Times New Roman"/>
                <w:b/>
                <w:i/>
                <w:iCs/>
              </w:rPr>
            </w:pPr>
            <w:r w:rsidRPr="00A30643">
              <w:rPr>
                <w:rFonts w:ascii="Times New Roman" w:hAnsi="Times New Roman" w:cs="Times New Roman"/>
                <w:b/>
                <w:i/>
                <w:iCs/>
              </w:rPr>
              <w:t>Попередньо на обговорення</w:t>
            </w:r>
          </w:p>
        </w:tc>
      </w:tr>
      <w:tr w:rsidR="00F46E92" w:rsidRPr="002F78E8" w14:paraId="2BDACE92" w14:textId="77777777" w:rsidTr="00851D7C">
        <w:trPr>
          <w:trHeight w:val="20"/>
        </w:trPr>
        <w:tc>
          <w:tcPr>
            <w:tcW w:w="3826" w:type="dxa"/>
            <w:vMerge w:val="restart"/>
          </w:tcPr>
          <w:p w14:paraId="72B5971B" w14:textId="77777777" w:rsidR="00F46E92" w:rsidRDefault="00F46E92" w:rsidP="00F46E92">
            <w:pPr>
              <w:tabs>
                <w:tab w:val="left" w:pos="745"/>
              </w:tabs>
              <w:ind w:firstLine="310"/>
              <w:jc w:val="both"/>
              <w:rPr>
                <w:rFonts w:ascii="Times New Roman" w:eastAsiaTheme="minorEastAsia" w:hAnsi="Times New Roman" w:cs="Times New Roman"/>
              </w:rPr>
            </w:pPr>
            <w:r w:rsidRPr="00AC6EB7">
              <w:rPr>
                <w:rFonts w:ascii="Times New Roman" w:eastAsiaTheme="minorEastAsia" w:hAnsi="Times New Roman" w:cs="Times New Roman"/>
              </w:rPr>
              <w:t xml:space="preserve">7.8. Після отримання повідомлення про припинення </w:t>
            </w:r>
            <w:r w:rsidRPr="00AC6EB7">
              <w:rPr>
                <w:rFonts w:ascii="Times New Roman" w:eastAsiaTheme="minorEastAsia" w:hAnsi="Times New Roman" w:cs="Times New Roman"/>
                <w:b/>
                <w:bCs/>
                <w:color w:val="0070C0"/>
              </w:rPr>
              <w:t>електроживлення електроустановок</w:t>
            </w:r>
            <w:r w:rsidRPr="00AC6EB7">
              <w:rPr>
                <w:rFonts w:ascii="Times New Roman" w:eastAsiaTheme="minorEastAsia" w:hAnsi="Times New Roman" w:cs="Times New Roman"/>
                <w:color w:val="0070C0"/>
              </w:rPr>
              <w:t xml:space="preserve"> </w:t>
            </w:r>
            <w:r w:rsidRPr="00AC6EB7">
              <w:rPr>
                <w:rFonts w:ascii="Times New Roman" w:eastAsiaTheme="minorEastAsia" w:hAnsi="Times New Roman" w:cs="Times New Roman"/>
              </w:rPr>
              <w:t>споживач зобов’язаний ужити комплекс заходів, спрямованих на запобігання травматизму, загибелі людей та тварин, пошкодженню обладнання, негативним екологічним та іншим наслідкам.</w:t>
            </w:r>
          </w:p>
          <w:p w14:paraId="41260D59" w14:textId="77777777" w:rsidR="00F46E92" w:rsidRDefault="00F46E92" w:rsidP="00F46E92">
            <w:pPr>
              <w:tabs>
                <w:tab w:val="left" w:pos="745"/>
              </w:tabs>
              <w:ind w:firstLine="310"/>
              <w:jc w:val="both"/>
              <w:rPr>
                <w:rFonts w:ascii="Times New Roman" w:eastAsiaTheme="minorEastAsia" w:hAnsi="Times New Roman" w:cs="Times New Roman"/>
              </w:rPr>
            </w:pPr>
          </w:p>
          <w:p w14:paraId="4960C0F3" w14:textId="77777777" w:rsidR="00F46E92" w:rsidRDefault="00F46E92" w:rsidP="00F46E92">
            <w:pPr>
              <w:tabs>
                <w:tab w:val="left" w:pos="745"/>
              </w:tabs>
              <w:ind w:firstLine="310"/>
              <w:jc w:val="both"/>
              <w:rPr>
                <w:rFonts w:ascii="Times New Roman" w:eastAsiaTheme="minorEastAsia" w:hAnsi="Times New Roman" w:cs="Times New Roman"/>
              </w:rPr>
            </w:pPr>
          </w:p>
          <w:p w14:paraId="147B5EF5" w14:textId="77777777" w:rsidR="00F46E92" w:rsidRDefault="00F46E92" w:rsidP="00F46E92">
            <w:pPr>
              <w:tabs>
                <w:tab w:val="left" w:pos="745"/>
              </w:tabs>
              <w:ind w:firstLine="310"/>
              <w:jc w:val="both"/>
              <w:rPr>
                <w:rFonts w:ascii="Times New Roman" w:eastAsiaTheme="minorEastAsia" w:hAnsi="Times New Roman" w:cs="Times New Roman"/>
              </w:rPr>
            </w:pPr>
          </w:p>
          <w:p w14:paraId="1C81D6D3" w14:textId="77777777" w:rsidR="00F46E92" w:rsidRDefault="00F46E92" w:rsidP="00F46E92">
            <w:pPr>
              <w:tabs>
                <w:tab w:val="left" w:pos="745"/>
              </w:tabs>
              <w:ind w:firstLine="310"/>
              <w:jc w:val="both"/>
              <w:rPr>
                <w:rFonts w:ascii="Times New Roman" w:eastAsiaTheme="minorEastAsia" w:hAnsi="Times New Roman" w:cs="Times New Roman"/>
              </w:rPr>
            </w:pPr>
          </w:p>
          <w:p w14:paraId="77577BDC" w14:textId="77777777" w:rsidR="00F46E92" w:rsidRDefault="00F46E92" w:rsidP="00F46E92">
            <w:pPr>
              <w:tabs>
                <w:tab w:val="left" w:pos="745"/>
              </w:tabs>
              <w:ind w:firstLine="310"/>
              <w:jc w:val="both"/>
              <w:rPr>
                <w:rFonts w:ascii="Times New Roman" w:eastAsiaTheme="minorEastAsia" w:hAnsi="Times New Roman" w:cs="Times New Roman"/>
              </w:rPr>
            </w:pPr>
          </w:p>
          <w:p w14:paraId="5D5AF9A1" w14:textId="77777777" w:rsidR="00F46E92" w:rsidRDefault="00F46E92" w:rsidP="00F46E92">
            <w:pPr>
              <w:tabs>
                <w:tab w:val="left" w:pos="745"/>
              </w:tabs>
              <w:ind w:firstLine="310"/>
              <w:jc w:val="both"/>
              <w:rPr>
                <w:rFonts w:ascii="Times New Roman" w:eastAsiaTheme="minorEastAsia" w:hAnsi="Times New Roman" w:cs="Times New Roman"/>
              </w:rPr>
            </w:pPr>
          </w:p>
          <w:p w14:paraId="3179801A" w14:textId="77777777" w:rsidR="00F46E92" w:rsidRDefault="00F46E92" w:rsidP="00F46E92">
            <w:pPr>
              <w:tabs>
                <w:tab w:val="left" w:pos="745"/>
              </w:tabs>
              <w:ind w:firstLine="310"/>
              <w:jc w:val="both"/>
              <w:rPr>
                <w:rFonts w:ascii="Times New Roman" w:eastAsiaTheme="minorEastAsia" w:hAnsi="Times New Roman" w:cs="Times New Roman"/>
              </w:rPr>
            </w:pPr>
          </w:p>
          <w:p w14:paraId="78D42088" w14:textId="77777777" w:rsidR="00F46E92" w:rsidRDefault="00F46E92" w:rsidP="00F46E92">
            <w:pPr>
              <w:tabs>
                <w:tab w:val="left" w:pos="745"/>
              </w:tabs>
              <w:ind w:firstLine="310"/>
              <w:jc w:val="both"/>
              <w:rPr>
                <w:rFonts w:ascii="Times New Roman" w:eastAsiaTheme="minorEastAsia" w:hAnsi="Times New Roman" w:cs="Times New Roman"/>
              </w:rPr>
            </w:pPr>
          </w:p>
          <w:p w14:paraId="1F10E8A9" w14:textId="77777777" w:rsidR="00F46E92" w:rsidRDefault="00F46E92" w:rsidP="00F46E92">
            <w:pPr>
              <w:tabs>
                <w:tab w:val="left" w:pos="745"/>
              </w:tabs>
              <w:ind w:firstLine="310"/>
              <w:jc w:val="both"/>
              <w:rPr>
                <w:rFonts w:ascii="Times New Roman" w:eastAsiaTheme="minorEastAsia" w:hAnsi="Times New Roman" w:cs="Times New Roman"/>
              </w:rPr>
            </w:pPr>
          </w:p>
          <w:p w14:paraId="72522F5F" w14:textId="77777777" w:rsidR="00F46E92" w:rsidRPr="00AC6EB7" w:rsidRDefault="00F46E92" w:rsidP="00F46E92">
            <w:pPr>
              <w:tabs>
                <w:tab w:val="left" w:pos="745"/>
              </w:tabs>
              <w:ind w:firstLine="310"/>
              <w:jc w:val="both"/>
              <w:rPr>
                <w:rFonts w:ascii="Times New Roman" w:eastAsiaTheme="minorEastAsia" w:hAnsi="Times New Roman" w:cs="Times New Roman"/>
              </w:rPr>
            </w:pPr>
          </w:p>
          <w:p w14:paraId="3B72D3E8" w14:textId="77777777" w:rsidR="00F46E92" w:rsidRPr="00AC6EB7" w:rsidRDefault="00F46E92" w:rsidP="00F46E92">
            <w:pPr>
              <w:tabs>
                <w:tab w:val="left" w:pos="745"/>
              </w:tabs>
              <w:ind w:firstLine="310"/>
              <w:jc w:val="both"/>
              <w:rPr>
                <w:rFonts w:ascii="Times New Roman" w:eastAsiaTheme="minorEastAsia" w:hAnsi="Times New Roman" w:cs="Times New Roman"/>
              </w:rPr>
            </w:pPr>
            <w:r w:rsidRPr="00AC6EB7">
              <w:rPr>
                <w:rFonts w:ascii="Times New Roman" w:eastAsiaTheme="minorEastAsia" w:hAnsi="Times New Roman" w:cs="Times New Roman"/>
                <w:b/>
                <w:bCs/>
                <w:color w:val="0070C0"/>
              </w:rPr>
              <w:t>У разі відсутності у споживача укладеного та діючого договору про постачання електричної енергії споживач</w:t>
            </w:r>
            <w:r w:rsidRPr="00AC6EB7">
              <w:rPr>
                <w:rFonts w:ascii="Times New Roman" w:eastAsiaTheme="minorEastAsia" w:hAnsi="Times New Roman" w:cs="Times New Roman"/>
                <w:color w:val="0070C0"/>
              </w:rPr>
              <w:t xml:space="preserve"> </w:t>
            </w:r>
            <w:r w:rsidRPr="00AC6EB7">
              <w:rPr>
                <w:rFonts w:ascii="Times New Roman" w:eastAsiaTheme="minorEastAsia" w:hAnsi="Times New Roman" w:cs="Times New Roman"/>
                <w:b/>
                <w:bCs/>
                <w:color w:val="0070C0"/>
              </w:rPr>
              <w:t xml:space="preserve">зобов’язаний самостійно </w:t>
            </w:r>
            <w:r w:rsidRPr="00AC6EB7">
              <w:rPr>
                <w:rFonts w:ascii="Times New Roman" w:eastAsiaTheme="minorEastAsia" w:hAnsi="Times New Roman" w:cs="Times New Roman"/>
                <w:b/>
                <w:bCs/>
                <w:color w:val="0070C0"/>
              </w:rPr>
              <w:lastRenderedPageBreak/>
              <w:t>припинити споживання електричної енергії з системи розподілу/передачі електричної енергії своїми електроустановками</w:t>
            </w:r>
            <w:r w:rsidRPr="00AC6EB7">
              <w:rPr>
                <w:rFonts w:ascii="Times New Roman" w:eastAsiaTheme="minorEastAsia" w:hAnsi="Times New Roman" w:cs="Times New Roman"/>
              </w:rPr>
              <w:t>.</w:t>
            </w:r>
          </w:p>
          <w:p w14:paraId="3F3830BD" w14:textId="77777777" w:rsidR="00F46E92" w:rsidRPr="00AC6EB7" w:rsidRDefault="00F46E92" w:rsidP="00F46E92">
            <w:pPr>
              <w:widowControl w:val="0"/>
              <w:shd w:val="clear" w:color="auto" w:fill="FFFFFF"/>
              <w:tabs>
                <w:tab w:val="left" w:pos="1163"/>
              </w:tabs>
              <w:snapToGrid w:val="0"/>
              <w:ind w:firstLine="310"/>
              <w:jc w:val="both"/>
              <w:rPr>
                <w:rFonts w:ascii="Times New Roman" w:eastAsiaTheme="minorEastAsia" w:hAnsi="Times New Roman" w:cs="Times New Roman"/>
              </w:rPr>
            </w:pPr>
          </w:p>
        </w:tc>
        <w:tc>
          <w:tcPr>
            <w:tcW w:w="3826" w:type="dxa"/>
          </w:tcPr>
          <w:p w14:paraId="69B2AB1C" w14:textId="77777777" w:rsidR="00F46E92" w:rsidRPr="00AC6EB7" w:rsidRDefault="00F46E92" w:rsidP="00F46E92">
            <w:pPr>
              <w:shd w:val="clear" w:color="auto" w:fill="FFFFFF"/>
              <w:tabs>
                <w:tab w:val="left" w:pos="945"/>
                <w:tab w:val="center" w:pos="2012"/>
              </w:tabs>
              <w:jc w:val="center"/>
              <w:rPr>
                <w:rFonts w:ascii="Times New Roman" w:eastAsia="Times New Roman" w:hAnsi="Times New Roman" w:cs="Times New Roman"/>
                <w:b/>
                <w:color w:val="333333"/>
                <w:lang w:eastAsia="uk-UA"/>
              </w:rPr>
            </w:pPr>
            <w:r>
              <w:rPr>
                <w:rFonts w:ascii="Times New Roman" w:eastAsia="Times New Roman" w:hAnsi="Times New Roman" w:cs="Times New Roman"/>
                <w:b/>
                <w:color w:val="333333"/>
                <w:lang w:eastAsia="uk-UA"/>
              </w:rPr>
              <w:lastRenderedPageBreak/>
              <w:t>АТ</w:t>
            </w:r>
            <w:r w:rsidRPr="00AC6EB7">
              <w:rPr>
                <w:rFonts w:ascii="Times New Roman" w:eastAsia="Times New Roman" w:hAnsi="Times New Roman" w:cs="Times New Roman"/>
                <w:b/>
                <w:color w:val="333333"/>
                <w:lang w:eastAsia="uk-UA"/>
              </w:rPr>
              <w:t xml:space="preserve"> «</w:t>
            </w:r>
            <w:r>
              <w:rPr>
                <w:rFonts w:ascii="Times New Roman" w:eastAsia="Times New Roman" w:hAnsi="Times New Roman" w:cs="Times New Roman"/>
                <w:b/>
                <w:color w:val="333333"/>
                <w:lang w:eastAsia="uk-UA"/>
              </w:rPr>
              <w:t>ПОЛТАВАОБЛЕНЕРГО</w:t>
            </w:r>
            <w:r w:rsidRPr="00AC6EB7">
              <w:rPr>
                <w:rFonts w:ascii="Times New Roman" w:eastAsia="Times New Roman" w:hAnsi="Times New Roman" w:cs="Times New Roman"/>
                <w:b/>
                <w:color w:val="333333"/>
                <w:lang w:eastAsia="uk-UA"/>
              </w:rPr>
              <w:t>»</w:t>
            </w:r>
          </w:p>
          <w:p w14:paraId="065B32F5" w14:textId="77777777" w:rsidR="00F46E92" w:rsidRPr="00AC3342" w:rsidRDefault="00F46E92" w:rsidP="00F46E92">
            <w:pPr>
              <w:ind w:firstLine="324"/>
              <w:jc w:val="both"/>
              <w:rPr>
                <w:rFonts w:ascii="Times New Roman" w:hAnsi="Times New Roman" w:cs="Times New Roman"/>
                <w:sz w:val="16"/>
                <w:szCs w:val="16"/>
              </w:rPr>
            </w:pPr>
          </w:p>
          <w:p w14:paraId="73BE960D" w14:textId="77777777" w:rsidR="00F46E92" w:rsidRPr="00AC6EB7" w:rsidRDefault="00F46E92" w:rsidP="00F46E92">
            <w:pPr>
              <w:tabs>
                <w:tab w:val="left" w:pos="588"/>
              </w:tabs>
              <w:ind w:firstLine="317"/>
              <w:jc w:val="both"/>
              <w:rPr>
                <w:rFonts w:ascii="Times New Roman" w:eastAsiaTheme="minorEastAsia" w:hAnsi="Times New Roman" w:cs="Times New Roman"/>
              </w:rPr>
            </w:pPr>
            <w:r w:rsidRPr="00AC6EB7">
              <w:rPr>
                <w:rFonts w:ascii="Times New Roman" w:eastAsiaTheme="minorEastAsia" w:hAnsi="Times New Roman" w:cs="Times New Roman"/>
              </w:rPr>
              <w:t xml:space="preserve">7.8. Після отримання повідомлення про припинення </w:t>
            </w:r>
            <w:r w:rsidRPr="00AC6EB7">
              <w:rPr>
                <w:rFonts w:ascii="Times New Roman" w:eastAsiaTheme="minorEastAsia" w:hAnsi="Times New Roman" w:cs="Times New Roman"/>
                <w:b/>
                <w:bCs/>
                <w:color w:val="0070C0"/>
              </w:rPr>
              <w:t>електроживлення електроустановок</w:t>
            </w:r>
            <w:r w:rsidRPr="00AC6EB7">
              <w:rPr>
                <w:rFonts w:ascii="Times New Roman" w:eastAsiaTheme="minorEastAsia" w:hAnsi="Times New Roman" w:cs="Times New Roman"/>
                <w:color w:val="0070C0"/>
              </w:rPr>
              <w:t xml:space="preserve"> </w:t>
            </w:r>
            <w:r w:rsidRPr="00AC6EB7">
              <w:rPr>
                <w:rFonts w:ascii="Times New Roman" w:eastAsiaTheme="minorEastAsia" w:hAnsi="Times New Roman" w:cs="Times New Roman"/>
              </w:rPr>
              <w:t>споживач зобов’язаний ужити комплекс заходів, спрямованих на запобігання травматизму, загибелі людей та тварин, пошкодженню обладнання, негативним екологічним та іншим наслідкам.</w:t>
            </w:r>
          </w:p>
          <w:p w14:paraId="4589C767" w14:textId="77777777" w:rsidR="00F46E92" w:rsidRDefault="00F46E92" w:rsidP="00F46E92">
            <w:pPr>
              <w:tabs>
                <w:tab w:val="left" w:pos="588"/>
              </w:tabs>
              <w:ind w:firstLine="317"/>
              <w:jc w:val="both"/>
              <w:rPr>
                <w:rFonts w:ascii="Times New Roman" w:eastAsiaTheme="minorEastAsia" w:hAnsi="Times New Roman" w:cs="Times New Roman"/>
                <w:b/>
                <w:bCs/>
                <w:color w:val="0070C0"/>
              </w:rPr>
            </w:pPr>
          </w:p>
          <w:p w14:paraId="6E7CD9FA" w14:textId="77777777" w:rsidR="00F46E92" w:rsidRDefault="00F46E92" w:rsidP="00F46E92">
            <w:pPr>
              <w:tabs>
                <w:tab w:val="left" w:pos="588"/>
              </w:tabs>
              <w:ind w:firstLine="317"/>
              <w:jc w:val="both"/>
              <w:rPr>
                <w:rFonts w:ascii="Times New Roman" w:eastAsiaTheme="minorEastAsia" w:hAnsi="Times New Roman" w:cs="Times New Roman"/>
                <w:b/>
                <w:bCs/>
                <w:color w:val="0070C0"/>
              </w:rPr>
            </w:pPr>
          </w:p>
          <w:p w14:paraId="4C625E46" w14:textId="77777777" w:rsidR="00F46E92" w:rsidRDefault="00F46E92" w:rsidP="00F46E92">
            <w:pPr>
              <w:tabs>
                <w:tab w:val="left" w:pos="588"/>
              </w:tabs>
              <w:ind w:firstLine="317"/>
              <w:jc w:val="both"/>
              <w:rPr>
                <w:rFonts w:ascii="Times New Roman" w:eastAsiaTheme="minorEastAsia" w:hAnsi="Times New Roman" w:cs="Times New Roman"/>
                <w:b/>
                <w:bCs/>
                <w:color w:val="0070C0"/>
              </w:rPr>
            </w:pPr>
          </w:p>
          <w:p w14:paraId="22C1C164" w14:textId="77777777" w:rsidR="00F46E92" w:rsidRDefault="00F46E92" w:rsidP="00F46E92">
            <w:pPr>
              <w:tabs>
                <w:tab w:val="left" w:pos="588"/>
              </w:tabs>
              <w:ind w:firstLine="317"/>
              <w:jc w:val="both"/>
              <w:rPr>
                <w:rFonts w:ascii="Times New Roman" w:eastAsiaTheme="minorEastAsia" w:hAnsi="Times New Roman" w:cs="Times New Roman"/>
                <w:b/>
                <w:bCs/>
                <w:color w:val="0070C0"/>
              </w:rPr>
            </w:pPr>
          </w:p>
          <w:p w14:paraId="64C08D48" w14:textId="77777777" w:rsidR="00F46E92" w:rsidRDefault="00F46E92" w:rsidP="00F46E92">
            <w:pPr>
              <w:tabs>
                <w:tab w:val="left" w:pos="588"/>
              </w:tabs>
              <w:ind w:firstLine="317"/>
              <w:jc w:val="both"/>
              <w:rPr>
                <w:rFonts w:ascii="Times New Roman" w:eastAsiaTheme="minorEastAsia" w:hAnsi="Times New Roman" w:cs="Times New Roman"/>
                <w:b/>
                <w:bCs/>
                <w:color w:val="0070C0"/>
              </w:rPr>
            </w:pPr>
          </w:p>
          <w:p w14:paraId="6EE64A68" w14:textId="77777777" w:rsidR="00F46E92" w:rsidRDefault="00F46E92" w:rsidP="00F46E92">
            <w:pPr>
              <w:tabs>
                <w:tab w:val="left" w:pos="588"/>
              </w:tabs>
              <w:ind w:firstLine="317"/>
              <w:jc w:val="both"/>
              <w:rPr>
                <w:rFonts w:ascii="Times New Roman" w:eastAsiaTheme="minorEastAsia" w:hAnsi="Times New Roman" w:cs="Times New Roman"/>
                <w:b/>
                <w:bCs/>
                <w:color w:val="0070C0"/>
              </w:rPr>
            </w:pPr>
          </w:p>
          <w:p w14:paraId="7B734659" w14:textId="77777777" w:rsidR="00F46E92" w:rsidRDefault="00F46E92" w:rsidP="00F46E92">
            <w:pPr>
              <w:tabs>
                <w:tab w:val="left" w:pos="588"/>
              </w:tabs>
              <w:ind w:firstLine="317"/>
              <w:jc w:val="both"/>
              <w:rPr>
                <w:rFonts w:ascii="Times New Roman" w:eastAsiaTheme="minorEastAsia" w:hAnsi="Times New Roman" w:cs="Times New Roman"/>
                <w:b/>
                <w:bCs/>
                <w:color w:val="0070C0"/>
              </w:rPr>
            </w:pPr>
          </w:p>
          <w:p w14:paraId="1484B1C8" w14:textId="77777777" w:rsidR="00F46E92" w:rsidRDefault="00F46E92" w:rsidP="00F46E92">
            <w:pPr>
              <w:tabs>
                <w:tab w:val="left" w:pos="588"/>
              </w:tabs>
              <w:ind w:firstLine="317"/>
              <w:jc w:val="both"/>
              <w:rPr>
                <w:rFonts w:ascii="Times New Roman" w:eastAsiaTheme="minorEastAsia" w:hAnsi="Times New Roman" w:cs="Times New Roman"/>
                <w:b/>
                <w:bCs/>
                <w:color w:val="0070C0"/>
              </w:rPr>
            </w:pPr>
          </w:p>
          <w:p w14:paraId="718F61A3" w14:textId="13C158AB" w:rsidR="00F46E92" w:rsidRPr="00AC6EB7" w:rsidRDefault="00F46E92" w:rsidP="00F46E92">
            <w:pPr>
              <w:tabs>
                <w:tab w:val="left" w:pos="588"/>
              </w:tabs>
              <w:ind w:firstLine="317"/>
              <w:jc w:val="both"/>
              <w:rPr>
                <w:rFonts w:ascii="Times New Roman" w:eastAsiaTheme="minorEastAsia" w:hAnsi="Times New Roman" w:cs="Times New Roman"/>
              </w:rPr>
            </w:pPr>
            <w:r w:rsidRPr="00456256">
              <w:rPr>
                <w:rFonts w:ascii="Times New Roman" w:eastAsiaTheme="minorEastAsia" w:hAnsi="Times New Roman" w:cs="Times New Roman"/>
                <w:b/>
                <w:bCs/>
                <w:color w:val="0070C0"/>
              </w:rPr>
              <w:t xml:space="preserve">У разі відсутності у споживача укладеного та діючого договору про постачання електричної енергії </w:t>
            </w:r>
            <w:r w:rsidRPr="00456256">
              <w:rPr>
                <w:rFonts w:ascii="Times New Roman" w:eastAsiaTheme="minorEastAsia" w:hAnsi="Times New Roman" w:cs="Times New Roman"/>
                <w:b/>
                <w:bCs/>
                <w:color w:val="7030A0"/>
                <w:szCs w:val="26"/>
              </w:rPr>
              <w:t xml:space="preserve">та/або про надання послуг з </w:t>
            </w:r>
            <w:r w:rsidRPr="00456256">
              <w:rPr>
                <w:rFonts w:ascii="Times New Roman" w:eastAsiaTheme="minorEastAsia" w:hAnsi="Times New Roman" w:cs="Times New Roman"/>
                <w:b/>
                <w:bCs/>
                <w:color w:val="7030A0"/>
                <w:szCs w:val="26"/>
              </w:rPr>
              <w:lastRenderedPageBreak/>
              <w:t>розподілу електричної енергії</w:t>
            </w:r>
            <w:r w:rsidRPr="00AC6EB7">
              <w:rPr>
                <w:rFonts w:ascii="Times New Roman" w:eastAsiaTheme="minorEastAsia" w:hAnsi="Times New Roman" w:cs="Times New Roman"/>
                <w:b/>
                <w:bCs/>
                <w:color w:val="0070C0"/>
              </w:rPr>
              <w:t xml:space="preserve"> споживач</w:t>
            </w:r>
            <w:r w:rsidRPr="00AC6EB7">
              <w:rPr>
                <w:rFonts w:ascii="Times New Roman" w:eastAsiaTheme="minorEastAsia" w:hAnsi="Times New Roman" w:cs="Times New Roman"/>
                <w:color w:val="0070C0"/>
              </w:rPr>
              <w:t xml:space="preserve"> </w:t>
            </w:r>
            <w:r w:rsidRPr="00AC6EB7">
              <w:rPr>
                <w:rFonts w:ascii="Times New Roman" w:eastAsiaTheme="minorEastAsia" w:hAnsi="Times New Roman" w:cs="Times New Roman"/>
                <w:b/>
                <w:bCs/>
                <w:color w:val="0070C0"/>
              </w:rPr>
              <w:t>зобов’язаний самостійно припинити споживання електричної енергії з системи розподілу/передачі електричної енергії своїми електроустановками</w:t>
            </w:r>
            <w:r w:rsidRPr="00AC6EB7">
              <w:rPr>
                <w:rFonts w:ascii="Times New Roman" w:eastAsiaTheme="minorEastAsia" w:hAnsi="Times New Roman" w:cs="Times New Roman"/>
              </w:rPr>
              <w:t>.</w:t>
            </w:r>
          </w:p>
          <w:p w14:paraId="24A1A03B" w14:textId="77777777" w:rsidR="00F46E92" w:rsidRPr="00AC3342" w:rsidRDefault="00F46E92" w:rsidP="00F46E92">
            <w:pPr>
              <w:shd w:val="clear" w:color="auto" w:fill="FFFFFF"/>
              <w:rPr>
                <w:rFonts w:ascii="Times New Roman" w:eastAsia="Times New Roman" w:hAnsi="Times New Roman" w:cs="Times New Roman"/>
                <w:b/>
                <w:color w:val="333333"/>
                <w:sz w:val="16"/>
                <w:szCs w:val="16"/>
                <w:lang w:eastAsia="uk-UA"/>
              </w:rPr>
            </w:pPr>
          </w:p>
        </w:tc>
        <w:tc>
          <w:tcPr>
            <w:tcW w:w="3826" w:type="dxa"/>
          </w:tcPr>
          <w:p w14:paraId="678CAE34" w14:textId="77777777" w:rsidR="00F46E92" w:rsidRPr="00AC6EB7" w:rsidRDefault="00F46E92" w:rsidP="00F46E92">
            <w:pPr>
              <w:shd w:val="clear" w:color="auto" w:fill="FFFFFF"/>
              <w:tabs>
                <w:tab w:val="left" w:pos="945"/>
                <w:tab w:val="center" w:pos="2012"/>
              </w:tabs>
              <w:jc w:val="center"/>
              <w:rPr>
                <w:rFonts w:ascii="Times New Roman" w:eastAsia="Times New Roman" w:hAnsi="Times New Roman" w:cs="Times New Roman"/>
                <w:b/>
                <w:color w:val="333333"/>
                <w:lang w:eastAsia="uk-UA"/>
              </w:rPr>
            </w:pPr>
            <w:r>
              <w:rPr>
                <w:rFonts w:ascii="Times New Roman" w:eastAsia="Times New Roman" w:hAnsi="Times New Roman" w:cs="Times New Roman"/>
                <w:b/>
                <w:color w:val="333333"/>
                <w:lang w:eastAsia="uk-UA"/>
              </w:rPr>
              <w:lastRenderedPageBreak/>
              <w:t>АТ</w:t>
            </w:r>
            <w:r w:rsidRPr="00AC6EB7">
              <w:rPr>
                <w:rFonts w:ascii="Times New Roman" w:eastAsia="Times New Roman" w:hAnsi="Times New Roman" w:cs="Times New Roman"/>
                <w:b/>
                <w:color w:val="333333"/>
                <w:lang w:eastAsia="uk-UA"/>
              </w:rPr>
              <w:t xml:space="preserve"> «</w:t>
            </w:r>
            <w:r>
              <w:rPr>
                <w:rFonts w:ascii="Times New Roman" w:eastAsia="Times New Roman" w:hAnsi="Times New Roman" w:cs="Times New Roman"/>
                <w:b/>
                <w:color w:val="333333"/>
                <w:lang w:eastAsia="uk-UA"/>
              </w:rPr>
              <w:t>ПОЛТАВАОБЛЕНЕРГО</w:t>
            </w:r>
            <w:r w:rsidRPr="00AC6EB7">
              <w:rPr>
                <w:rFonts w:ascii="Times New Roman" w:eastAsia="Times New Roman" w:hAnsi="Times New Roman" w:cs="Times New Roman"/>
                <w:b/>
                <w:color w:val="333333"/>
                <w:lang w:eastAsia="uk-UA"/>
              </w:rPr>
              <w:t>»</w:t>
            </w:r>
          </w:p>
          <w:p w14:paraId="1B03F8A1" w14:textId="77777777" w:rsidR="00F46E92" w:rsidRPr="00C2667A" w:rsidRDefault="00F46E92" w:rsidP="00F46E92">
            <w:pPr>
              <w:ind w:firstLine="324"/>
              <w:jc w:val="both"/>
              <w:rPr>
                <w:rFonts w:ascii="Times New Roman" w:hAnsi="Times New Roman" w:cs="Times New Roman"/>
              </w:rPr>
            </w:pPr>
          </w:p>
          <w:p w14:paraId="0265F602" w14:textId="77777777" w:rsidR="00F46E92" w:rsidRPr="00AC6EB7" w:rsidRDefault="00F46E92" w:rsidP="00F46E92">
            <w:pPr>
              <w:shd w:val="clear" w:color="auto" w:fill="FFFFFF"/>
              <w:jc w:val="center"/>
              <w:rPr>
                <w:rFonts w:ascii="Times New Roman" w:eastAsia="Times New Roman" w:hAnsi="Times New Roman" w:cs="Times New Roman"/>
                <w:b/>
                <w:color w:val="333333"/>
                <w:lang w:eastAsia="uk-UA"/>
              </w:rPr>
            </w:pPr>
          </w:p>
        </w:tc>
        <w:tc>
          <w:tcPr>
            <w:tcW w:w="3826" w:type="dxa"/>
          </w:tcPr>
          <w:p w14:paraId="76B69430" w14:textId="77777777" w:rsidR="00F46E92" w:rsidRPr="00000F4A" w:rsidRDefault="00F46E92" w:rsidP="00F46E92">
            <w:pPr>
              <w:ind w:left="-110" w:right="-105" w:firstLine="110"/>
              <w:jc w:val="center"/>
              <w:rPr>
                <w:rFonts w:ascii="Times New Roman" w:hAnsi="Times New Roman" w:cs="Times New Roman"/>
                <w:b/>
                <w:i/>
                <w:iCs/>
              </w:rPr>
            </w:pPr>
            <w:r w:rsidRPr="00A30643">
              <w:rPr>
                <w:rFonts w:ascii="Times New Roman" w:hAnsi="Times New Roman" w:cs="Times New Roman"/>
                <w:b/>
                <w:i/>
                <w:iCs/>
              </w:rPr>
              <w:t xml:space="preserve">Попередньо врахувати в редакції, </w:t>
            </w:r>
            <w:r w:rsidRPr="00A30643">
              <w:rPr>
                <w:rFonts w:ascii="Times New Roman" w:hAnsi="Times New Roman" w:cs="Times New Roman"/>
                <w:b/>
                <w:i/>
                <w:iCs/>
              </w:rPr>
              <w:br/>
            </w:r>
            <w:r w:rsidRPr="00A30643">
              <w:rPr>
                <w:rFonts w:ascii="Times New Roman" w:hAnsi="Times New Roman" w:cs="Times New Roman"/>
                <w:bCs/>
                <w:i/>
                <w:iCs/>
              </w:rPr>
              <w:t>з урахуванням положень Закону № 4777:</w:t>
            </w:r>
          </w:p>
          <w:p w14:paraId="4D0AE199" w14:textId="060E8A37" w:rsidR="00F46E92" w:rsidRPr="00000F4A" w:rsidRDefault="00F46E92" w:rsidP="00F46E92">
            <w:pPr>
              <w:ind w:firstLine="315"/>
              <w:jc w:val="both"/>
              <w:rPr>
                <w:rFonts w:ascii="Times New Roman" w:hAnsi="Times New Roman" w:cs="Times New Roman"/>
                <w:b/>
                <w:bCs/>
              </w:rPr>
            </w:pPr>
            <w:r w:rsidRPr="00000F4A">
              <w:rPr>
                <w:rFonts w:ascii="Times New Roman" w:eastAsiaTheme="minorEastAsia" w:hAnsi="Times New Roman" w:cs="Times New Roman"/>
              </w:rPr>
              <w:t xml:space="preserve">7.8. Після отримання </w:t>
            </w:r>
            <w:r w:rsidRPr="00000F4A">
              <w:rPr>
                <w:rFonts w:ascii="Times New Roman" w:eastAsiaTheme="minorEastAsia" w:hAnsi="Times New Roman" w:cs="Times New Roman"/>
                <w:b/>
                <w:color w:val="00B050"/>
              </w:rPr>
              <w:t>попередження</w:t>
            </w:r>
            <w:r w:rsidRPr="00000F4A">
              <w:rPr>
                <w:rFonts w:ascii="Times New Roman" w:eastAsiaTheme="minorEastAsia" w:hAnsi="Times New Roman" w:cs="Times New Roman"/>
                <w:color w:val="00B050"/>
              </w:rPr>
              <w:t xml:space="preserve"> </w:t>
            </w:r>
            <w:r w:rsidRPr="00000F4A">
              <w:rPr>
                <w:rFonts w:ascii="Times New Roman" w:eastAsiaTheme="minorEastAsia" w:hAnsi="Times New Roman" w:cs="Times New Roman"/>
              </w:rPr>
              <w:t xml:space="preserve">про припинення </w:t>
            </w:r>
            <w:r w:rsidRPr="00000F4A">
              <w:rPr>
                <w:rFonts w:ascii="Times New Roman" w:eastAsiaTheme="minorEastAsia" w:hAnsi="Times New Roman" w:cs="Times New Roman"/>
                <w:b/>
                <w:bCs/>
                <w:color w:val="0070C0"/>
              </w:rPr>
              <w:t xml:space="preserve">електроживлення </w:t>
            </w:r>
            <w:r w:rsidRPr="00CE54BD">
              <w:rPr>
                <w:rFonts w:ascii="Times New Roman" w:eastAsiaTheme="minorEastAsia" w:hAnsi="Times New Roman" w:cs="Times New Roman"/>
                <w:b/>
                <w:bCs/>
                <w:color w:val="00B050"/>
              </w:rPr>
              <w:t xml:space="preserve">(відключення) </w:t>
            </w:r>
            <w:r w:rsidRPr="00000F4A">
              <w:rPr>
                <w:rFonts w:ascii="Times New Roman" w:eastAsiaTheme="minorEastAsia" w:hAnsi="Times New Roman" w:cs="Times New Roman"/>
                <w:b/>
                <w:bCs/>
                <w:color w:val="0070C0"/>
              </w:rPr>
              <w:t>електроустановок</w:t>
            </w:r>
            <w:r w:rsidRPr="00000F4A">
              <w:rPr>
                <w:rFonts w:ascii="Times New Roman" w:eastAsiaTheme="minorEastAsia" w:hAnsi="Times New Roman" w:cs="Times New Roman"/>
                <w:color w:val="0070C0"/>
              </w:rPr>
              <w:t xml:space="preserve"> </w:t>
            </w:r>
            <w:r w:rsidRPr="00000F4A">
              <w:rPr>
                <w:rFonts w:ascii="Times New Roman" w:eastAsiaTheme="minorEastAsia" w:hAnsi="Times New Roman" w:cs="Times New Roman"/>
              </w:rPr>
              <w:t>споживач зобов’язаний ужити комплекс заходів, спрямованих на запобігання травматизму, загибелі людей та тварин, пошкодженню обладнання, негативним екологічним та іншим наслідкам</w:t>
            </w:r>
            <w:r w:rsidRPr="00CE54BD">
              <w:rPr>
                <w:rFonts w:ascii="Times New Roman" w:eastAsiaTheme="minorEastAsia" w:hAnsi="Times New Roman" w:cs="Times New Roman"/>
                <w:color w:val="00B050"/>
              </w:rPr>
              <w:t xml:space="preserve">, </w:t>
            </w:r>
            <w:r w:rsidRPr="00EB4BFB">
              <w:rPr>
                <w:rFonts w:ascii="Times New Roman" w:eastAsiaTheme="minorEastAsia" w:hAnsi="Times New Roman" w:cs="Times New Roman"/>
                <w:b/>
                <w:bCs/>
                <w:color w:val="00B050"/>
              </w:rPr>
              <w:t>а також на</w:t>
            </w:r>
            <w:r w:rsidRPr="00CE54BD">
              <w:rPr>
                <w:rFonts w:ascii="Times New Roman" w:eastAsiaTheme="minorEastAsia" w:hAnsi="Times New Roman" w:cs="Times New Roman"/>
                <w:color w:val="00B050"/>
              </w:rPr>
              <w:t xml:space="preserve"> </w:t>
            </w:r>
            <w:r w:rsidRPr="00CE54BD">
              <w:rPr>
                <w:rFonts w:ascii="Times New Roman" w:hAnsi="Times New Roman" w:cs="Times New Roman"/>
                <w:b/>
                <w:bCs/>
                <w:color w:val="00B050"/>
              </w:rPr>
              <w:t>припинення споживання (відб</w:t>
            </w:r>
            <w:r w:rsidR="00A35077">
              <w:rPr>
                <w:rFonts w:ascii="Times New Roman" w:hAnsi="Times New Roman" w:cs="Times New Roman"/>
                <w:b/>
                <w:bCs/>
                <w:color w:val="00B050"/>
              </w:rPr>
              <w:t>о</w:t>
            </w:r>
            <w:r w:rsidRPr="00CE54BD">
              <w:rPr>
                <w:rFonts w:ascii="Times New Roman" w:hAnsi="Times New Roman" w:cs="Times New Roman"/>
                <w:b/>
                <w:bCs/>
                <w:color w:val="00B050"/>
              </w:rPr>
              <w:t>р</w:t>
            </w:r>
            <w:r w:rsidR="00A35077">
              <w:rPr>
                <w:rFonts w:ascii="Times New Roman" w:hAnsi="Times New Roman" w:cs="Times New Roman"/>
                <w:b/>
                <w:bCs/>
                <w:color w:val="00B050"/>
              </w:rPr>
              <w:t>у</w:t>
            </w:r>
            <w:r w:rsidRPr="00CE54BD">
              <w:rPr>
                <w:rFonts w:ascii="Times New Roman" w:hAnsi="Times New Roman" w:cs="Times New Roman"/>
                <w:b/>
                <w:bCs/>
                <w:color w:val="00B050"/>
              </w:rPr>
              <w:t xml:space="preserve">) електричної енергії </w:t>
            </w:r>
            <w:r w:rsidRPr="00CE54BD">
              <w:rPr>
                <w:rFonts w:ascii="Times New Roman" w:eastAsiaTheme="minorEastAsia" w:hAnsi="Times New Roman" w:cs="Times New Roman"/>
                <w:b/>
                <w:bCs/>
                <w:color w:val="00B050"/>
              </w:rPr>
              <w:t>з системи розподілу/передачі електричної енергії своїми електроустановками</w:t>
            </w:r>
            <w:r w:rsidRPr="00CE54BD">
              <w:rPr>
                <w:rFonts w:ascii="Times New Roman" w:hAnsi="Times New Roman" w:cs="Times New Roman"/>
                <w:b/>
                <w:bCs/>
                <w:color w:val="00B050"/>
              </w:rPr>
              <w:t xml:space="preserve"> з дати відключення, зазначеної в такому попередженні;</w:t>
            </w:r>
          </w:p>
          <w:p w14:paraId="20F7FC60" w14:textId="77777777" w:rsidR="00F46E92" w:rsidRPr="00000F4A" w:rsidRDefault="00F46E92" w:rsidP="00F46E92">
            <w:pPr>
              <w:ind w:firstLine="315"/>
              <w:jc w:val="both"/>
              <w:rPr>
                <w:rFonts w:ascii="Times New Roman" w:eastAsiaTheme="minorEastAsia" w:hAnsi="Times New Roman" w:cs="Times New Roman"/>
              </w:rPr>
            </w:pPr>
            <w:r w:rsidRPr="00000F4A">
              <w:rPr>
                <w:rFonts w:ascii="Times New Roman" w:eastAsiaTheme="minorEastAsia" w:hAnsi="Times New Roman" w:cs="Times New Roman"/>
                <w:b/>
                <w:bCs/>
                <w:color w:val="0070C0"/>
              </w:rPr>
              <w:t xml:space="preserve">У разі відсутності у споживача укладеного та діючого договору про постачання електричної енергії </w:t>
            </w:r>
            <w:r w:rsidRPr="00000F4A">
              <w:rPr>
                <w:rFonts w:ascii="Times New Roman" w:eastAsiaTheme="minorEastAsia" w:hAnsi="Times New Roman" w:cs="Times New Roman"/>
                <w:b/>
                <w:bCs/>
                <w:color w:val="7030A0"/>
                <w:szCs w:val="26"/>
              </w:rPr>
              <w:t xml:space="preserve">та/або </w:t>
            </w:r>
            <w:r w:rsidRPr="00EB4BFB">
              <w:rPr>
                <w:rFonts w:ascii="Times New Roman" w:eastAsiaTheme="minorEastAsia" w:hAnsi="Times New Roman" w:cs="Times New Roman"/>
                <w:b/>
                <w:bCs/>
                <w:color w:val="00B050"/>
                <w:szCs w:val="26"/>
              </w:rPr>
              <w:t xml:space="preserve">договору </w:t>
            </w:r>
            <w:r w:rsidRPr="00000F4A">
              <w:rPr>
                <w:rFonts w:ascii="Times New Roman" w:eastAsiaTheme="minorEastAsia" w:hAnsi="Times New Roman" w:cs="Times New Roman"/>
                <w:b/>
                <w:bCs/>
                <w:color w:val="7030A0"/>
                <w:szCs w:val="26"/>
              </w:rPr>
              <w:t xml:space="preserve">про надання послуг </w:t>
            </w:r>
            <w:r w:rsidRPr="00000F4A">
              <w:rPr>
                <w:rFonts w:ascii="Times New Roman" w:eastAsiaTheme="minorEastAsia" w:hAnsi="Times New Roman" w:cs="Times New Roman"/>
                <w:b/>
                <w:bCs/>
                <w:color w:val="7030A0"/>
                <w:szCs w:val="26"/>
              </w:rPr>
              <w:lastRenderedPageBreak/>
              <w:t>з розподілу</w:t>
            </w:r>
            <w:r w:rsidRPr="00EB4BFB">
              <w:rPr>
                <w:rFonts w:ascii="Times New Roman" w:eastAsiaTheme="minorEastAsia" w:hAnsi="Times New Roman" w:cs="Times New Roman"/>
                <w:b/>
                <w:bCs/>
                <w:color w:val="00B050"/>
                <w:szCs w:val="26"/>
              </w:rPr>
              <w:t xml:space="preserve">/передачі </w:t>
            </w:r>
            <w:r w:rsidRPr="00000F4A">
              <w:rPr>
                <w:rFonts w:ascii="Times New Roman" w:eastAsiaTheme="minorEastAsia" w:hAnsi="Times New Roman" w:cs="Times New Roman"/>
                <w:b/>
                <w:bCs/>
                <w:color w:val="7030A0"/>
                <w:szCs w:val="26"/>
              </w:rPr>
              <w:t>електричної енергії</w:t>
            </w:r>
            <w:r w:rsidRPr="00000F4A">
              <w:rPr>
                <w:rFonts w:ascii="Times New Roman" w:eastAsiaTheme="minorEastAsia" w:hAnsi="Times New Roman" w:cs="Times New Roman"/>
                <w:b/>
                <w:bCs/>
                <w:color w:val="0070C0"/>
              </w:rPr>
              <w:t xml:space="preserve"> споживач</w:t>
            </w:r>
            <w:r w:rsidRPr="00000F4A">
              <w:rPr>
                <w:rFonts w:ascii="Times New Roman" w:eastAsiaTheme="minorEastAsia" w:hAnsi="Times New Roman" w:cs="Times New Roman"/>
                <w:color w:val="0070C0"/>
              </w:rPr>
              <w:t xml:space="preserve"> </w:t>
            </w:r>
            <w:r w:rsidRPr="00000F4A">
              <w:rPr>
                <w:rFonts w:ascii="Times New Roman" w:eastAsiaTheme="minorEastAsia" w:hAnsi="Times New Roman" w:cs="Times New Roman"/>
                <w:b/>
                <w:bCs/>
                <w:color w:val="0070C0"/>
              </w:rPr>
              <w:t>зобов’язаний самостійно припинити споживання електричної енергії з системи розподілу/передачі електричної енергії своїми електроустановками</w:t>
            </w:r>
            <w:r w:rsidRPr="00000F4A">
              <w:rPr>
                <w:rFonts w:ascii="Times New Roman" w:eastAsiaTheme="minorEastAsia" w:hAnsi="Times New Roman" w:cs="Times New Roman"/>
              </w:rPr>
              <w:t>.</w:t>
            </w:r>
          </w:p>
          <w:p w14:paraId="357D8818" w14:textId="77777777" w:rsidR="00F46E92" w:rsidRPr="00EB4BFB" w:rsidRDefault="00F46E92" w:rsidP="00F46E92">
            <w:pPr>
              <w:tabs>
                <w:tab w:val="left" w:pos="745"/>
              </w:tabs>
              <w:ind w:firstLine="310"/>
              <w:jc w:val="both"/>
              <w:rPr>
                <w:rFonts w:ascii="Times New Roman" w:eastAsiaTheme="minorEastAsia" w:hAnsi="Times New Roman" w:cs="Times New Roman"/>
                <w:sz w:val="16"/>
                <w:szCs w:val="16"/>
              </w:rPr>
            </w:pPr>
          </w:p>
        </w:tc>
      </w:tr>
      <w:tr w:rsidR="00F46E92" w:rsidRPr="002F78E8" w14:paraId="03D87651" w14:textId="77777777" w:rsidTr="00851D7C">
        <w:trPr>
          <w:trHeight w:val="20"/>
        </w:trPr>
        <w:tc>
          <w:tcPr>
            <w:tcW w:w="3826" w:type="dxa"/>
            <w:vMerge/>
          </w:tcPr>
          <w:p w14:paraId="04338651" w14:textId="77777777" w:rsidR="00F46E92" w:rsidRPr="00AC6EB7" w:rsidRDefault="00F46E92" w:rsidP="00F46E92">
            <w:pPr>
              <w:widowControl w:val="0"/>
              <w:shd w:val="clear" w:color="auto" w:fill="FFFFFF"/>
              <w:tabs>
                <w:tab w:val="left" w:pos="1163"/>
              </w:tabs>
              <w:snapToGrid w:val="0"/>
              <w:ind w:firstLine="310"/>
              <w:jc w:val="both"/>
              <w:rPr>
                <w:rFonts w:ascii="Times New Roman" w:hAnsi="Times New Roman" w:cs="Times New Roman"/>
                <w:b/>
                <w:bCs/>
                <w:color w:val="333333"/>
              </w:rPr>
            </w:pPr>
          </w:p>
        </w:tc>
        <w:tc>
          <w:tcPr>
            <w:tcW w:w="3826" w:type="dxa"/>
          </w:tcPr>
          <w:p w14:paraId="47B48BA5" w14:textId="77777777" w:rsidR="00F46E92" w:rsidRPr="00AC6EB7" w:rsidRDefault="00F46E92" w:rsidP="00F46E92">
            <w:pPr>
              <w:shd w:val="clear" w:color="auto" w:fill="FFFFFF"/>
              <w:jc w:val="center"/>
              <w:rPr>
                <w:rFonts w:ascii="Times New Roman" w:eastAsia="Times New Roman" w:hAnsi="Times New Roman" w:cs="Times New Roman"/>
                <w:b/>
                <w:color w:val="333333"/>
                <w:lang w:eastAsia="uk-UA"/>
              </w:rPr>
            </w:pPr>
            <w:r w:rsidRPr="00AC6EB7">
              <w:rPr>
                <w:rFonts w:ascii="Times New Roman" w:eastAsia="Times New Roman" w:hAnsi="Times New Roman" w:cs="Times New Roman"/>
                <w:b/>
                <w:color w:val="333333"/>
                <w:lang w:eastAsia="uk-UA"/>
              </w:rPr>
              <w:t>НЕК «УКРЕНЕРГО»</w:t>
            </w:r>
          </w:p>
          <w:p w14:paraId="745E17F3" w14:textId="77777777" w:rsidR="00F46E92" w:rsidRPr="00AC3342" w:rsidRDefault="00F46E92" w:rsidP="00F46E92">
            <w:pPr>
              <w:ind w:firstLine="324"/>
              <w:jc w:val="both"/>
              <w:rPr>
                <w:rFonts w:ascii="Times New Roman" w:hAnsi="Times New Roman" w:cs="Times New Roman"/>
                <w:sz w:val="16"/>
                <w:szCs w:val="16"/>
              </w:rPr>
            </w:pPr>
          </w:p>
          <w:p w14:paraId="58C9AB67" w14:textId="77777777" w:rsidR="00F46E92" w:rsidRPr="00EB4BFB" w:rsidRDefault="00F46E92" w:rsidP="00F46E92">
            <w:pPr>
              <w:tabs>
                <w:tab w:val="left" w:pos="588"/>
              </w:tabs>
              <w:ind w:firstLine="317"/>
              <w:jc w:val="both"/>
              <w:rPr>
                <w:rFonts w:ascii="Times New Roman" w:hAnsi="Times New Roman" w:cs="Times New Roman"/>
                <w:b/>
                <w:bCs/>
                <w:color w:val="0070C0"/>
                <w:shd w:val="clear" w:color="auto" w:fill="FFFFFF"/>
              </w:rPr>
            </w:pPr>
            <w:r w:rsidRPr="00EB4BFB">
              <w:rPr>
                <w:rFonts w:ascii="Times New Roman" w:hAnsi="Times New Roman" w:cs="Times New Roman"/>
                <w:color w:val="333333"/>
                <w:shd w:val="clear" w:color="auto" w:fill="FFFFFF"/>
              </w:rPr>
              <w:t xml:space="preserve">7.8. </w:t>
            </w:r>
            <w:r w:rsidRPr="00EB4BFB">
              <w:rPr>
                <w:rFonts w:ascii="Times New Roman" w:hAnsi="Times New Roman" w:cs="Times New Roman"/>
                <w:b/>
                <w:color w:val="7030A0"/>
                <w:shd w:val="clear" w:color="auto" w:fill="FFFFFF"/>
              </w:rPr>
              <w:t>У разі відсутності у споживача укладеного та діючого договору про постачання електричної енергії (</w:t>
            </w:r>
            <w:r w:rsidRPr="00EB4BFB">
              <w:rPr>
                <w:rFonts w:ascii="Times New Roman" w:hAnsi="Times New Roman" w:cs="Times New Roman"/>
                <w:b/>
                <w:bCs/>
                <w:i/>
                <w:color w:val="7030A0"/>
                <w:shd w:val="clear" w:color="auto" w:fill="FFFFFF"/>
              </w:rPr>
              <w:t xml:space="preserve">за відсутності точок комерційного обліку споживача в реєстрі точок комерційного обліку будь-якого </w:t>
            </w:r>
            <w:proofErr w:type="spellStart"/>
            <w:r w:rsidRPr="00EB4BFB">
              <w:rPr>
                <w:rFonts w:ascii="Times New Roman" w:hAnsi="Times New Roman" w:cs="Times New Roman"/>
                <w:b/>
                <w:bCs/>
                <w:i/>
                <w:color w:val="7030A0"/>
                <w:shd w:val="clear" w:color="auto" w:fill="FFFFFF"/>
              </w:rPr>
              <w:t>електропостачальника</w:t>
            </w:r>
            <w:proofErr w:type="spellEnd"/>
            <w:r w:rsidRPr="00EB4BFB">
              <w:rPr>
                <w:rFonts w:ascii="Times New Roman" w:hAnsi="Times New Roman" w:cs="Times New Roman"/>
                <w:b/>
                <w:color w:val="7030A0"/>
                <w:shd w:val="clear" w:color="auto" w:fill="FFFFFF"/>
              </w:rPr>
              <w:t xml:space="preserve">), а також на дату відключення електроустановок споживача, визначену в наданому йому попереджені </w:t>
            </w:r>
            <w:r w:rsidRPr="00EB4BFB">
              <w:rPr>
                <w:rFonts w:ascii="Times New Roman" w:hAnsi="Times New Roman" w:cs="Times New Roman"/>
                <w:b/>
                <w:bCs/>
                <w:color w:val="7030A0"/>
                <w:shd w:val="clear" w:color="auto" w:fill="FFFFFF"/>
              </w:rPr>
              <w:t xml:space="preserve">про припинення постачання електричної енергії, ініційованого </w:t>
            </w:r>
            <w:proofErr w:type="spellStart"/>
            <w:r w:rsidRPr="00EB4BFB">
              <w:rPr>
                <w:rFonts w:ascii="Times New Roman" w:hAnsi="Times New Roman" w:cs="Times New Roman"/>
                <w:b/>
                <w:bCs/>
                <w:color w:val="7030A0"/>
                <w:shd w:val="clear" w:color="auto" w:fill="FFFFFF"/>
              </w:rPr>
              <w:t>електропостачальником</w:t>
            </w:r>
            <w:proofErr w:type="spellEnd"/>
            <w:r w:rsidRPr="00EB4BFB">
              <w:rPr>
                <w:rFonts w:ascii="Times New Roman" w:hAnsi="Times New Roman" w:cs="Times New Roman"/>
                <w:b/>
                <w:bCs/>
                <w:color w:val="7030A0"/>
                <w:shd w:val="clear" w:color="auto" w:fill="FFFFFF"/>
              </w:rPr>
              <w:t xml:space="preserve">, </w:t>
            </w:r>
            <w:r w:rsidRPr="00EB4BFB">
              <w:rPr>
                <w:rFonts w:ascii="Times New Roman" w:hAnsi="Times New Roman" w:cs="Times New Roman"/>
                <w:color w:val="333333"/>
                <w:shd w:val="clear" w:color="auto" w:fill="FFFFFF"/>
              </w:rPr>
              <w:t xml:space="preserve">споживач зобов'язаний </w:t>
            </w:r>
            <w:r w:rsidRPr="00EB4BFB">
              <w:rPr>
                <w:rFonts w:ascii="Times New Roman" w:hAnsi="Times New Roman" w:cs="Times New Roman"/>
                <w:b/>
                <w:color w:val="7030A0"/>
              </w:rPr>
              <w:t xml:space="preserve">самостійно припинити відбір (споживання) електричної енергії своїми електроустановками та </w:t>
            </w:r>
            <w:r w:rsidRPr="00EB4BFB">
              <w:rPr>
                <w:rFonts w:ascii="Times New Roman" w:hAnsi="Times New Roman" w:cs="Times New Roman"/>
                <w:color w:val="333333"/>
                <w:shd w:val="clear" w:color="auto" w:fill="FFFFFF"/>
              </w:rPr>
              <w:t>ужити комплекс заходів, спрямованих на запобігання травматизму, загибелі людей та тварин, пошкодженню обладнання, негативним екологічним та іншим наслідкам.</w:t>
            </w:r>
          </w:p>
          <w:p w14:paraId="4BC17E6F" w14:textId="77777777" w:rsidR="00F46E92" w:rsidRPr="00C2667A" w:rsidRDefault="00F46E92" w:rsidP="00F46E92">
            <w:pPr>
              <w:tabs>
                <w:tab w:val="left" w:pos="588"/>
              </w:tabs>
              <w:ind w:firstLine="317"/>
              <w:jc w:val="both"/>
              <w:rPr>
                <w:rStyle w:val="rvts15"/>
                <w:rFonts w:ascii="Times New Roman" w:hAnsi="Times New Roman" w:cs="Times New Roman"/>
                <w:b/>
                <w:color w:val="7030A0"/>
              </w:rPr>
            </w:pPr>
            <w:r w:rsidRPr="00EB4BFB">
              <w:rPr>
                <w:rStyle w:val="rvts15"/>
                <w:rFonts w:ascii="Times New Roman" w:hAnsi="Times New Roman" w:cs="Times New Roman"/>
                <w:b/>
                <w:color w:val="7030A0"/>
              </w:rPr>
              <w:t xml:space="preserve">У разі відбору (споживання) електричної енергії за відсутності у споживача укладеного та діючого договору про постачання електричної енергії або після дати відключення, визначеної у попередженні про припинення </w:t>
            </w:r>
            <w:r w:rsidRPr="00EB4BFB">
              <w:rPr>
                <w:rStyle w:val="rvts15"/>
                <w:rFonts w:ascii="Times New Roman" w:hAnsi="Times New Roman" w:cs="Times New Roman"/>
                <w:b/>
                <w:color w:val="7030A0"/>
              </w:rPr>
              <w:lastRenderedPageBreak/>
              <w:t xml:space="preserve">постачання електричної енергії споживачу, ініційованого </w:t>
            </w:r>
            <w:proofErr w:type="spellStart"/>
            <w:r w:rsidRPr="00EB4BFB">
              <w:rPr>
                <w:rStyle w:val="rvts15"/>
                <w:rFonts w:ascii="Times New Roman" w:hAnsi="Times New Roman" w:cs="Times New Roman"/>
                <w:b/>
                <w:color w:val="7030A0"/>
              </w:rPr>
              <w:t>електропостачальником</w:t>
            </w:r>
            <w:proofErr w:type="spellEnd"/>
            <w:r w:rsidRPr="00EB4BFB">
              <w:rPr>
                <w:rStyle w:val="rvts15"/>
                <w:rFonts w:ascii="Times New Roman" w:hAnsi="Times New Roman" w:cs="Times New Roman"/>
                <w:b/>
                <w:color w:val="7030A0"/>
              </w:rPr>
              <w:t xml:space="preserve"> (за умови, що такі заходи не припинені рішенням суду), обсяг відібраної (спожитої) споживачем електричної енергії, є обсягом несанкціонованого відбору електричної енергії споживачем з мереж оператора системи, з яким укладено договір про надання послуг з розподілу (передачі) електричної енергії.</w:t>
            </w:r>
          </w:p>
          <w:p w14:paraId="591C575E" w14:textId="77777777" w:rsidR="00F46E92" w:rsidRPr="00C2667A" w:rsidRDefault="00F46E92" w:rsidP="00F46E92">
            <w:pPr>
              <w:tabs>
                <w:tab w:val="left" w:pos="588"/>
              </w:tabs>
              <w:ind w:firstLine="317"/>
              <w:jc w:val="both"/>
              <w:rPr>
                <w:rStyle w:val="rvts15"/>
                <w:rFonts w:ascii="Times New Roman" w:hAnsi="Times New Roman" w:cs="Times New Roman"/>
                <w:b/>
                <w:color w:val="7030A0"/>
              </w:rPr>
            </w:pPr>
            <w:r w:rsidRPr="00D00823">
              <w:rPr>
                <w:rStyle w:val="rvts15"/>
                <w:rFonts w:ascii="Times New Roman" w:hAnsi="Times New Roman" w:cs="Times New Roman"/>
                <w:b/>
                <w:color w:val="7030A0"/>
              </w:rPr>
              <w:t>Такий обсяг несанкціонованого відбору електричної енергії покладається адміністратором комерційного обліку на відповідного оператора системи як його втрати, при цьому споживач зобов’язаний відшкодувати оператору системи вартість несанкціонованого відбору електричної енергії, яка розраховується за формулою:</w:t>
            </w:r>
          </w:p>
          <w:p w14:paraId="2F509255" w14:textId="77777777" w:rsidR="00F46E92" w:rsidRPr="00C2667A" w:rsidRDefault="00F46E92" w:rsidP="00F46E92">
            <w:pPr>
              <w:ind w:firstLine="406"/>
              <w:jc w:val="both"/>
              <w:rPr>
                <w:rStyle w:val="rvts15"/>
                <w:rFonts w:ascii="Times New Roman" w:hAnsi="Times New Roman" w:cs="Times New Roman"/>
                <w:b/>
                <w:color w:val="7030A0"/>
              </w:rPr>
            </w:pPr>
          </w:p>
          <w:p w14:paraId="410A90E9" w14:textId="77777777" w:rsidR="00F46E92" w:rsidRPr="00C2667A" w:rsidRDefault="00F46E92" w:rsidP="00F46E92">
            <w:pPr>
              <w:ind w:firstLine="406"/>
              <w:jc w:val="both"/>
              <w:rPr>
                <w:rStyle w:val="rvts15"/>
                <w:rFonts w:ascii="Times New Roman" w:hAnsi="Times New Roman" w:cs="Times New Roman"/>
                <w:b/>
                <w:color w:val="7030A0"/>
              </w:rPr>
            </w:pPr>
            <w:r w:rsidRPr="00C2667A">
              <w:rPr>
                <w:rStyle w:val="rvts15"/>
                <w:rFonts w:ascii="Times New Roman" w:hAnsi="Times New Roman" w:cs="Times New Roman"/>
                <w:b/>
                <w:color w:val="7030A0"/>
              </w:rPr>
              <w:t>ВНВ = (ОНВ * ЦБР * 1,1) + (ОНВ * (</w:t>
            </w:r>
            <w:proofErr w:type="spellStart"/>
            <w:r w:rsidRPr="00C2667A">
              <w:rPr>
                <w:rStyle w:val="rvts15"/>
                <w:rFonts w:ascii="Times New Roman" w:hAnsi="Times New Roman" w:cs="Times New Roman"/>
                <w:b/>
                <w:color w:val="7030A0"/>
              </w:rPr>
              <w:t>Тпер</w:t>
            </w:r>
            <w:proofErr w:type="spellEnd"/>
            <w:r w:rsidRPr="00C2667A">
              <w:rPr>
                <w:rStyle w:val="rvts15"/>
                <w:rFonts w:ascii="Times New Roman" w:hAnsi="Times New Roman" w:cs="Times New Roman"/>
                <w:b/>
                <w:color w:val="7030A0"/>
              </w:rPr>
              <w:t xml:space="preserve"> + </w:t>
            </w:r>
            <w:proofErr w:type="spellStart"/>
            <w:r w:rsidRPr="00C2667A">
              <w:rPr>
                <w:rStyle w:val="rvts15"/>
                <w:rFonts w:ascii="Times New Roman" w:hAnsi="Times New Roman" w:cs="Times New Roman"/>
                <w:b/>
                <w:color w:val="7030A0"/>
              </w:rPr>
              <w:t>Тоср</w:t>
            </w:r>
            <w:proofErr w:type="spellEnd"/>
            <w:r w:rsidRPr="00C2667A">
              <w:rPr>
                <w:rStyle w:val="rvts15"/>
                <w:rFonts w:ascii="Times New Roman" w:hAnsi="Times New Roman" w:cs="Times New Roman"/>
                <w:b/>
                <w:color w:val="7030A0"/>
              </w:rPr>
              <w:t>) * 2)</w:t>
            </w:r>
          </w:p>
          <w:p w14:paraId="4D65FFCE" w14:textId="77777777" w:rsidR="00F46E92" w:rsidRPr="00C2667A" w:rsidRDefault="00F46E92" w:rsidP="00F46E92">
            <w:pPr>
              <w:tabs>
                <w:tab w:val="left" w:pos="588"/>
              </w:tabs>
              <w:ind w:firstLine="317"/>
              <w:jc w:val="both"/>
              <w:rPr>
                <w:rStyle w:val="rvts15"/>
                <w:rFonts w:ascii="Times New Roman" w:hAnsi="Times New Roman" w:cs="Times New Roman"/>
                <w:b/>
                <w:color w:val="7030A0"/>
              </w:rPr>
            </w:pPr>
            <w:r w:rsidRPr="00C2667A">
              <w:rPr>
                <w:rStyle w:val="rvts15"/>
                <w:rFonts w:ascii="Times New Roman" w:hAnsi="Times New Roman" w:cs="Times New Roman"/>
                <w:b/>
                <w:color w:val="7030A0"/>
              </w:rPr>
              <w:t>де:</w:t>
            </w:r>
          </w:p>
          <w:p w14:paraId="5D134E69" w14:textId="77777777" w:rsidR="00F46E92" w:rsidRPr="00C2667A" w:rsidRDefault="00F46E92" w:rsidP="00F46E92">
            <w:pPr>
              <w:tabs>
                <w:tab w:val="left" w:pos="588"/>
              </w:tabs>
              <w:ind w:firstLine="317"/>
              <w:jc w:val="both"/>
              <w:rPr>
                <w:rStyle w:val="rvts15"/>
                <w:rFonts w:ascii="Times New Roman" w:hAnsi="Times New Roman" w:cs="Times New Roman"/>
                <w:b/>
                <w:color w:val="7030A0"/>
              </w:rPr>
            </w:pPr>
            <w:r w:rsidRPr="00C2667A">
              <w:rPr>
                <w:rStyle w:val="rvts15"/>
                <w:rFonts w:ascii="Times New Roman" w:hAnsi="Times New Roman" w:cs="Times New Roman"/>
                <w:b/>
                <w:color w:val="7030A0"/>
              </w:rPr>
              <w:t>ВНВ – вартість несанкціонованого відбору, грн;</w:t>
            </w:r>
          </w:p>
          <w:p w14:paraId="48B40469" w14:textId="77777777" w:rsidR="00F46E92" w:rsidRPr="00C2667A" w:rsidRDefault="00F46E92" w:rsidP="00F46E92">
            <w:pPr>
              <w:tabs>
                <w:tab w:val="left" w:pos="588"/>
              </w:tabs>
              <w:ind w:firstLine="317"/>
              <w:jc w:val="both"/>
              <w:rPr>
                <w:rStyle w:val="rvts15"/>
                <w:rFonts w:ascii="Times New Roman" w:hAnsi="Times New Roman" w:cs="Times New Roman"/>
                <w:b/>
                <w:color w:val="7030A0"/>
              </w:rPr>
            </w:pPr>
            <w:r w:rsidRPr="00C2667A">
              <w:rPr>
                <w:rStyle w:val="rvts15"/>
                <w:rFonts w:ascii="Times New Roman" w:hAnsi="Times New Roman" w:cs="Times New Roman"/>
                <w:b/>
                <w:color w:val="7030A0"/>
              </w:rPr>
              <w:t>ОНВ – обсяг несанкціонованого відбору відповідною точкою комерційного обліку споживача за кожну годину протягом періоду несанкціонованого відбору, кВт*год;</w:t>
            </w:r>
          </w:p>
          <w:p w14:paraId="3D1A0A0F" w14:textId="77777777" w:rsidR="00F46E92" w:rsidRPr="00C2667A" w:rsidRDefault="00F46E92" w:rsidP="00F46E92">
            <w:pPr>
              <w:tabs>
                <w:tab w:val="left" w:pos="588"/>
              </w:tabs>
              <w:ind w:firstLine="317"/>
              <w:jc w:val="both"/>
              <w:rPr>
                <w:rStyle w:val="rvts15"/>
                <w:rFonts w:ascii="Times New Roman" w:hAnsi="Times New Roman" w:cs="Times New Roman"/>
                <w:b/>
                <w:color w:val="7030A0"/>
              </w:rPr>
            </w:pPr>
            <w:r w:rsidRPr="00C2667A">
              <w:rPr>
                <w:rStyle w:val="rvts15"/>
                <w:rFonts w:ascii="Times New Roman" w:hAnsi="Times New Roman" w:cs="Times New Roman"/>
                <w:b/>
                <w:color w:val="7030A0"/>
              </w:rPr>
              <w:t xml:space="preserve">ЦБР – ціна негативних небалансів, що сформувалася у відповідному розрахунковому </w:t>
            </w:r>
            <w:r w:rsidRPr="00C2667A">
              <w:rPr>
                <w:rStyle w:val="rvts15"/>
                <w:rFonts w:ascii="Times New Roman" w:hAnsi="Times New Roman" w:cs="Times New Roman"/>
                <w:b/>
                <w:color w:val="7030A0"/>
              </w:rPr>
              <w:lastRenderedPageBreak/>
              <w:t>періоді на Балансуючому ринку відповідно до Правил ринку, грн за 1кВт*год (з ПДВ);</w:t>
            </w:r>
          </w:p>
          <w:p w14:paraId="2B00BA17" w14:textId="77777777" w:rsidR="00F46E92" w:rsidRPr="00C2667A" w:rsidRDefault="00F46E92" w:rsidP="00F46E92">
            <w:pPr>
              <w:tabs>
                <w:tab w:val="left" w:pos="588"/>
              </w:tabs>
              <w:ind w:firstLine="317"/>
              <w:jc w:val="both"/>
              <w:rPr>
                <w:rStyle w:val="rvts15"/>
                <w:rFonts w:ascii="Times New Roman" w:hAnsi="Times New Roman" w:cs="Times New Roman"/>
                <w:b/>
                <w:color w:val="7030A0"/>
              </w:rPr>
            </w:pPr>
            <w:proofErr w:type="spellStart"/>
            <w:r w:rsidRPr="00C2667A">
              <w:rPr>
                <w:rStyle w:val="rvts15"/>
                <w:rFonts w:ascii="Times New Roman" w:hAnsi="Times New Roman" w:cs="Times New Roman"/>
                <w:b/>
                <w:color w:val="7030A0"/>
              </w:rPr>
              <w:t>Тпер</w:t>
            </w:r>
            <w:proofErr w:type="spellEnd"/>
            <w:r w:rsidRPr="00C2667A">
              <w:rPr>
                <w:rStyle w:val="rvts15"/>
                <w:rFonts w:ascii="Times New Roman" w:hAnsi="Times New Roman" w:cs="Times New Roman"/>
                <w:b/>
                <w:color w:val="7030A0"/>
              </w:rPr>
              <w:t xml:space="preserve"> – тариф оператора системи передачі за послугу з передачі електричної енергії у відповідному розрахунковому періоді, грн за 1кВт*год (з ПДВ);</w:t>
            </w:r>
          </w:p>
          <w:p w14:paraId="55EFD99F" w14:textId="77777777" w:rsidR="00F46E92" w:rsidRDefault="00F46E92" w:rsidP="00F46E92">
            <w:pPr>
              <w:tabs>
                <w:tab w:val="left" w:pos="588"/>
              </w:tabs>
              <w:ind w:firstLine="317"/>
              <w:jc w:val="both"/>
              <w:rPr>
                <w:rStyle w:val="rvts15"/>
                <w:rFonts w:ascii="Times New Roman" w:hAnsi="Times New Roman" w:cs="Times New Roman"/>
                <w:b/>
                <w:color w:val="7030A0"/>
              </w:rPr>
            </w:pPr>
            <w:proofErr w:type="spellStart"/>
            <w:r w:rsidRPr="00C2667A">
              <w:rPr>
                <w:rStyle w:val="rvts15"/>
                <w:rFonts w:ascii="Times New Roman" w:hAnsi="Times New Roman" w:cs="Times New Roman"/>
                <w:b/>
                <w:color w:val="7030A0"/>
              </w:rPr>
              <w:t>Тоср</w:t>
            </w:r>
            <w:proofErr w:type="spellEnd"/>
            <w:r w:rsidRPr="00C2667A">
              <w:rPr>
                <w:rStyle w:val="rvts15"/>
                <w:rFonts w:ascii="Times New Roman" w:hAnsi="Times New Roman" w:cs="Times New Roman"/>
                <w:b/>
                <w:color w:val="7030A0"/>
              </w:rPr>
              <w:t xml:space="preserve"> – тариф оператора системи розподілу за послугу з розподілу електричної енергії у відповідному розрахунковому періоді, грн за 1кВт*год (з ПДВ). </w:t>
            </w:r>
          </w:p>
          <w:p w14:paraId="6D7C9DB9" w14:textId="77777777" w:rsidR="00F46E92" w:rsidRPr="00AC3342" w:rsidRDefault="00F46E92" w:rsidP="00F46E92">
            <w:pPr>
              <w:ind w:firstLine="406"/>
              <w:jc w:val="both"/>
              <w:rPr>
                <w:rStyle w:val="rvts15"/>
                <w:rFonts w:ascii="Times New Roman" w:hAnsi="Times New Roman" w:cs="Times New Roman"/>
                <w:b/>
                <w:color w:val="7030A0"/>
                <w:sz w:val="16"/>
                <w:szCs w:val="16"/>
              </w:rPr>
            </w:pPr>
          </w:p>
          <w:p w14:paraId="60BBB0CD" w14:textId="77777777" w:rsidR="00F46E92" w:rsidRPr="00D00823" w:rsidRDefault="00F46E92" w:rsidP="00F46E92">
            <w:pPr>
              <w:tabs>
                <w:tab w:val="left" w:pos="588"/>
              </w:tabs>
              <w:ind w:firstLine="317"/>
              <w:jc w:val="both"/>
              <w:rPr>
                <w:rStyle w:val="rvts15"/>
                <w:rFonts w:ascii="Times New Roman" w:hAnsi="Times New Roman" w:cs="Times New Roman"/>
                <w:b/>
                <w:color w:val="7030A0"/>
              </w:rPr>
            </w:pPr>
            <w:r w:rsidRPr="00D00823">
              <w:rPr>
                <w:rStyle w:val="rvts15"/>
                <w:rFonts w:ascii="Times New Roman" w:hAnsi="Times New Roman" w:cs="Times New Roman"/>
                <w:b/>
                <w:color w:val="7030A0"/>
              </w:rPr>
              <w:t>На період несанкціонованого відбору електричної енергії надання послуги з розподілу (передачі) електричної енергії за договором споживача/</w:t>
            </w:r>
            <w:proofErr w:type="spellStart"/>
            <w:r w:rsidRPr="00D00823">
              <w:rPr>
                <w:rStyle w:val="rvts15"/>
                <w:rFonts w:ascii="Times New Roman" w:hAnsi="Times New Roman" w:cs="Times New Roman"/>
                <w:b/>
                <w:color w:val="7030A0"/>
              </w:rPr>
              <w:t>електропостачальника</w:t>
            </w:r>
            <w:proofErr w:type="spellEnd"/>
            <w:r w:rsidRPr="00D00823">
              <w:rPr>
                <w:rStyle w:val="rvts15"/>
                <w:rFonts w:ascii="Times New Roman" w:hAnsi="Times New Roman" w:cs="Times New Roman"/>
                <w:b/>
                <w:color w:val="7030A0"/>
              </w:rPr>
              <w:t xml:space="preserve"> про надання послуг з розподілу (передачі) електричної енергії в точках комерційного обліку, з яких споживач здійснив несанкціонований відбір електричної енергії, зупиняється.</w:t>
            </w:r>
          </w:p>
          <w:p w14:paraId="1B7A8636" w14:textId="77777777" w:rsidR="00F46E92" w:rsidRPr="00C2667A" w:rsidRDefault="00F46E92" w:rsidP="00F46E92">
            <w:pPr>
              <w:tabs>
                <w:tab w:val="left" w:pos="588"/>
              </w:tabs>
              <w:ind w:firstLine="317"/>
              <w:jc w:val="both"/>
              <w:rPr>
                <w:rStyle w:val="rvts15"/>
                <w:rFonts w:ascii="Times New Roman" w:hAnsi="Times New Roman" w:cs="Times New Roman"/>
                <w:b/>
                <w:color w:val="7030A0"/>
              </w:rPr>
            </w:pPr>
            <w:r w:rsidRPr="00D00823">
              <w:rPr>
                <w:rStyle w:val="rvts15"/>
                <w:rFonts w:ascii="Times New Roman" w:hAnsi="Times New Roman" w:cs="Times New Roman"/>
                <w:b/>
                <w:color w:val="7030A0"/>
              </w:rPr>
              <w:t xml:space="preserve">Для електроустановок споживача, які в установленому порядку приєднані до системи передачі, компонента </w:t>
            </w:r>
            <w:proofErr w:type="spellStart"/>
            <w:r w:rsidRPr="00D00823">
              <w:rPr>
                <w:rStyle w:val="rvts15"/>
                <w:rFonts w:ascii="Times New Roman" w:hAnsi="Times New Roman" w:cs="Times New Roman"/>
                <w:b/>
                <w:color w:val="7030A0"/>
              </w:rPr>
              <w:t>Тоср</w:t>
            </w:r>
            <w:proofErr w:type="spellEnd"/>
            <w:r w:rsidRPr="00D00823">
              <w:rPr>
                <w:rStyle w:val="rvts15"/>
                <w:rFonts w:ascii="Times New Roman" w:hAnsi="Times New Roman" w:cs="Times New Roman"/>
                <w:b/>
                <w:color w:val="7030A0"/>
              </w:rPr>
              <w:t xml:space="preserve"> у формулі не застосовується.</w:t>
            </w:r>
          </w:p>
          <w:p w14:paraId="467B8202" w14:textId="77777777" w:rsidR="00F46E92" w:rsidRPr="00C2667A" w:rsidRDefault="00F46E92" w:rsidP="00F46E92">
            <w:pPr>
              <w:tabs>
                <w:tab w:val="left" w:pos="588"/>
              </w:tabs>
              <w:ind w:firstLine="317"/>
              <w:jc w:val="both"/>
              <w:rPr>
                <w:rStyle w:val="rvts15"/>
                <w:rFonts w:ascii="Times New Roman" w:hAnsi="Times New Roman" w:cs="Times New Roman"/>
                <w:b/>
                <w:color w:val="7030A0"/>
              </w:rPr>
            </w:pPr>
            <w:r w:rsidRPr="00C2667A">
              <w:rPr>
                <w:rStyle w:val="rvts15"/>
                <w:rFonts w:ascii="Times New Roman" w:hAnsi="Times New Roman" w:cs="Times New Roman"/>
                <w:b/>
                <w:color w:val="7030A0"/>
              </w:rPr>
              <w:t xml:space="preserve">Оператор системи складає та </w:t>
            </w:r>
            <w:r w:rsidRPr="00D00823">
              <w:rPr>
                <w:rStyle w:val="rvts15"/>
                <w:rFonts w:ascii="Times New Roman" w:hAnsi="Times New Roman" w:cs="Times New Roman"/>
                <w:b/>
                <w:color w:val="7030A0"/>
              </w:rPr>
              <w:t xml:space="preserve">направляє споживачу односторонній акт про несанкціонований відбір електричної енергії та рахунок на оплату вартості несанкціонованого відбору електричної енергії. В акті про несанкціонований відбір, </w:t>
            </w:r>
            <w:r w:rsidRPr="00D00823">
              <w:rPr>
                <w:rStyle w:val="rvts15"/>
                <w:rFonts w:ascii="Times New Roman" w:hAnsi="Times New Roman" w:cs="Times New Roman"/>
                <w:b/>
                <w:color w:val="7030A0"/>
              </w:rPr>
              <w:lastRenderedPageBreak/>
              <w:t>підписаному оператором системи</w:t>
            </w:r>
            <w:r w:rsidRPr="00C2667A">
              <w:rPr>
                <w:rStyle w:val="rvts15"/>
                <w:rFonts w:ascii="Times New Roman" w:hAnsi="Times New Roman" w:cs="Times New Roman"/>
                <w:b/>
                <w:color w:val="7030A0"/>
              </w:rPr>
              <w:t>, зокрема має бути зазначено:</w:t>
            </w:r>
          </w:p>
          <w:p w14:paraId="0B377001" w14:textId="1509EA0B" w:rsidR="00F46E92" w:rsidRPr="00D00823" w:rsidRDefault="00F46E92" w:rsidP="00F46E92">
            <w:pPr>
              <w:tabs>
                <w:tab w:val="left" w:pos="588"/>
              </w:tabs>
              <w:ind w:firstLine="317"/>
              <w:jc w:val="both"/>
              <w:rPr>
                <w:rStyle w:val="rvts15"/>
                <w:rFonts w:ascii="Times New Roman" w:hAnsi="Times New Roman" w:cs="Times New Roman"/>
                <w:b/>
                <w:color w:val="7030A0"/>
              </w:rPr>
            </w:pPr>
            <w:r w:rsidRPr="00D00823">
              <w:rPr>
                <w:rStyle w:val="rvts15"/>
                <w:rFonts w:ascii="Times New Roman" w:hAnsi="Times New Roman" w:cs="Times New Roman"/>
                <w:b/>
                <w:color w:val="7030A0"/>
              </w:rPr>
              <w:t>-</w:t>
            </w:r>
            <w:r>
              <w:rPr>
                <w:rStyle w:val="rvts15"/>
                <w:rFonts w:ascii="Times New Roman" w:hAnsi="Times New Roman" w:cs="Times New Roman"/>
                <w:b/>
                <w:color w:val="7030A0"/>
              </w:rPr>
              <w:t xml:space="preserve"> </w:t>
            </w:r>
            <w:r w:rsidRPr="00D00823">
              <w:rPr>
                <w:rStyle w:val="rvts15"/>
                <w:rFonts w:ascii="Times New Roman" w:hAnsi="Times New Roman" w:cs="Times New Roman"/>
                <w:b/>
                <w:color w:val="7030A0"/>
              </w:rPr>
              <w:t>EIC-код споживача та точок комерційного обліку за якими відбувся несанкціонований відбір електричної енергії;</w:t>
            </w:r>
          </w:p>
          <w:p w14:paraId="68D091B4" w14:textId="7C24D296" w:rsidR="00F46E92" w:rsidRPr="00DF7C5F" w:rsidRDefault="00F46E92" w:rsidP="00F46E92">
            <w:pPr>
              <w:tabs>
                <w:tab w:val="left" w:pos="588"/>
              </w:tabs>
              <w:ind w:firstLine="317"/>
              <w:jc w:val="both"/>
              <w:rPr>
                <w:rStyle w:val="rvts15"/>
                <w:rFonts w:ascii="Times New Roman" w:hAnsi="Times New Roman" w:cs="Times New Roman"/>
                <w:b/>
                <w:color w:val="7030A0"/>
              </w:rPr>
            </w:pPr>
            <w:r>
              <w:rPr>
                <w:rStyle w:val="rvts15"/>
                <w:rFonts w:ascii="Times New Roman" w:hAnsi="Times New Roman" w:cs="Times New Roman"/>
                <w:b/>
                <w:color w:val="7030A0"/>
              </w:rPr>
              <w:t xml:space="preserve">- </w:t>
            </w:r>
            <w:r w:rsidRPr="00DF7C5F">
              <w:rPr>
                <w:rStyle w:val="rvts15"/>
                <w:rFonts w:ascii="Times New Roman" w:hAnsi="Times New Roman" w:cs="Times New Roman"/>
                <w:b/>
                <w:color w:val="7030A0"/>
              </w:rPr>
              <w:t>період та обсяг несанкціонованого відбору електричної енергії;</w:t>
            </w:r>
          </w:p>
          <w:p w14:paraId="2472A133" w14:textId="172E5EEC" w:rsidR="00F46E92" w:rsidRPr="00D00823" w:rsidRDefault="00F46E92" w:rsidP="00F46E92">
            <w:pPr>
              <w:tabs>
                <w:tab w:val="left" w:pos="588"/>
              </w:tabs>
              <w:ind w:firstLine="317"/>
              <w:jc w:val="both"/>
              <w:rPr>
                <w:rStyle w:val="rvts15"/>
                <w:rFonts w:ascii="Times New Roman" w:hAnsi="Times New Roman" w:cs="Times New Roman"/>
                <w:b/>
                <w:color w:val="7030A0"/>
              </w:rPr>
            </w:pPr>
            <w:r w:rsidRPr="00D00823">
              <w:rPr>
                <w:rStyle w:val="rvts15"/>
                <w:rFonts w:ascii="Times New Roman" w:hAnsi="Times New Roman" w:cs="Times New Roman"/>
                <w:b/>
                <w:color w:val="7030A0"/>
              </w:rPr>
              <w:t>- розрахунок вартості несанкціонованого відбору електричної енергії, з посиланням на ціни/тарифи, що визначені у встановленому законодавством порядку;</w:t>
            </w:r>
          </w:p>
          <w:p w14:paraId="5C9EF033" w14:textId="329C193A" w:rsidR="00F46E92" w:rsidRPr="00D00823" w:rsidRDefault="00F46E92" w:rsidP="00F46E92">
            <w:pPr>
              <w:tabs>
                <w:tab w:val="left" w:pos="588"/>
              </w:tabs>
              <w:ind w:firstLine="317"/>
              <w:jc w:val="both"/>
              <w:rPr>
                <w:rStyle w:val="rvts15"/>
                <w:rFonts w:ascii="Times New Roman" w:hAnsi="Times New Roman" w:cs="Times New Roman"/>
                <w:b/>
                <w:color w:val="7030A0"/>
              </w:rPr>
            </w:pPr>
            <w:r w:rsidRPr="00D00823">
              <w:rPr>
                <w:rStyle w:val="rvts15"/>
                <w:rFonts w:ascii="Times New Roman" w:hAnsi="Times New Roman" w:cs="Times New Roman"/>
                <w:b/>
                <w:color w:val="7030A0"/>
              </w:rPr>
              <w:t xml:space="preserve">- для точок обліку групи «Б» розрахунок погодинного розподілу графіка споживання електричної енергії;  </w:t>
            </w:r>
          </w:p>
          <w:p w14:paraId="5871CA17" w14:textId="4202D32D" w:rsidR="00F46E92" w:rsidRDefault="00F46E92" w:rsidP="00F46E92">
            <w:pPr>
              <w:tabs>
                <w:tab w:val="left" w:pos="588"/>
              </w:tabs>
              <w:ind w:firstLine="317"/>
              <w:jc w:val="both"/>
              <w:rPr>
                <w:rStyle w:val="rvts15"/>
                <w:rFonts w:ascii="Times New Roman" w:hAnsi="Times New Roman" w:cs="Times New Roman"/>
                <w:b/>
                <w:color w:val="7030A0"/>
              </w:rPr>
            </w:pPr>
            <w:r w:rsidRPr="00D00823">
              <w:rPr>
                <w:rFonts w:ascii="Times New Roman" w:eastAsiaTheme="minorEastAsia" w:hAnsi="Times New Roman" w:cs="Times New Roman"/>
              </w:rPr>
              <w:t>- дату</w:t>
            </w:r>
            <w:r w:rsidRPr="00D00823">
              <w:rPr>
                <w:rStyle w:val="rvts15"/>
                <w:rFonts w:ascii="Times New Roman" w:hAnsi="Times New Roman" w:cs="Times New Roman"/>
                <w:b/>
                <w:color w:val="7030A0"/>
              </w:rPr>
              <w:t xml:space="preserve"> складання </w:t>
            </w:r>
            <w:proofErr w:type="spellStart"/>
            <w:r w:rsidRPr="00D00823">
              <w:rPr>
                <w:rStyle w:val="rvts15"/>
                <w:rFonts w:ascii="Times New Roman" w:hAnsi="Times New Roman" w:cs="Times New Roman"/>
                <w:b/>
                <w:color w:val="7030A0"/>
              </w:rPr>
              <w:t>акта</w:t>
            </w:r>
            <w:proofErr w:type="spellEnd"/>
            <w:r w:rsidRPr="00D00823">
              <w:rPr>
                <w:rStyle w:val="rvts15"/>
                <w:rFonts w:ascii="Times New Roman" w:hAnsi="Times New Roman" w:cs="Times New Roman"/>
                <w:b/>
                <w:color w:val="7030A0"/>
              </w:rPr>
              <w:t>.</w:t>
            </w:r>
          </w:p>
          <w:p w14:paraId="6E3BCA06" w14:textId="77777777" w:rsidR="00F46E92" w:rsidRPr="00D00823" w:rsidRDefault="00F46E92" w:rsidP="00F46E92">
            <w:pPr>
              <w:tabs>
                <w:tab w:val="left" w:pos="588"/>
              </w:tabs>
              <w:ind w:firstLine="317"/>
              <w:jc w:val="both"/>
              <w:rPr>
                <w:rStyle w:val="rvts15"/>
                <w:rFonts w:ascii="Times New Roman" w:hAnsi="Times New Roman" w:cs="Times New Roman"/>
                <w:b/>
                <w:color w:val="7030A0"/>
              </w:rPr>
            </w:pPr>
          </w:p>
          <w:p w14:paraId="2062ADF9" w14:textId="77777777" w:rsidR="00F46E92" w:rsidRPr="00D00823" w:rsidRDefault="00F46E92" w:rsidP="00F46E92">
            <w:pPr>
              <w:tabs>
                <w:tab w:val="left" w:pos="588"/>
              </w:tabs>
              <w:ind w:firstLine="317"/>
              <w:jc w:val="both"/>
              <w:rPr>
                <w:rStyle w:val="rvts15"/>
                <w:rFonts w:ascii="Times New Roman" w:hAnsi="Times New Roman" w:cs="Times New Roman"/>
                <w:b/>
                <w:color w:val="7030A0"/>
              </w:rPr>
            </w:pPr>
            <w:r w:rsidRPr="00D00823">
              <w:rPr>
                <w:rStyle w:val="rvts15"/>
                <w:rFonts w:ascii="Times New Roman" w:hAnsi="Times New Roman" w:cs="Times New Roman"/>
                <w:b/>
                <w:color w:val="7030A0"/>
              </w:rPr>
              <w:t xml:space="preserve">Споживач зобов’язаний оплатити оператору системи вартість несанкціонованого відбору електричної енергії протягом 10 робочих днів з дня отримання </w:t>
            </w:r>
            <w:proofErr w:type="spellStart"/>
            <w:r w:rsidRPr="00D00823">
              <w:rPr>
                <w:rStyle w:val="rvts15"/>
                <w:rFonts w:ascii="Times New Roman" w:hAnsi="Times New Roman" w:cs="Times New Roman"/>
                <w:b/>
                <w:color w:val="7030A0"/>
              </w:rPr>
              <w:t>акта</w:t>
            </w:r>
            <w:proofErr w:type="spellEnd"/>
            <w:r w:rsidRPr="00D00823">
              <w:rPr>
                <w:rStyle w:val="rvts15"/>
                <w:rFonts w:ascii="Times New Roman" w:hAnsi="Times New Roman" w:cs="Times New Roman"/>
                <w:b/>
                <w:color w:val="7030A0"/>
              </w:rPr>
              <w:t xml:space="preserve"> про несанкціонований відбір та рахунку на оплату вартості несанкціонованого відбору електричної енергії.</w:t>
            </w:r>
          </w:p>
          <w:p w14:paraId="04B8E63A" w14:textId="77777777" w:rsidR="00F46E92" w:rsidRPr="00C2667A" w:rsidRDefault="00F46E92" w:rsidP="00F46E92">
            <w:pPr>
              <w:tabs>
                <w:tab w:val="left" w:pos="588"/>
              </w:tabs>
              <w:ind w:firstLine="317"/>
              <w:jc w:val="both"/>
              <w:rPr>
                <w:rStyle w:val="rvts15"/>
                <w:rFonts w:ascii="Times New Roman" w:hAnsi="Times New Roman" w:cs="Times New Roman"/>
                <w:b/>
                <w:color w:val="7030A0"/>
              </w:rPr>
            </w:pPr>
            <w:r w:rsidRPr="00D00823">
              <w:rPr>
                <w:rStyle w:val="rvts15"/>
                <w:rFonts w:ascii="Times New Roman" w:hAnsi="Times New Roman" w:cs="Times New Roman"/>
                <w:b/>
                <w:color w:val="7030A0"/>
              </w:rPr>
              <w:t xml:space="preserve">Датою отримання </w:t>
            </w:r>
            <w:proofErr w:type="spellStart"/>
            <w:r w:rsidRPr="00D00823">
              <w:rPr>
                <w:rStyle w:val="rvts15"/>
                <w:rFonts w:ascii="Times New Roman" w:hAnsi="Times New Roman" w:cs="Times New Roman"/>
                <w:b/>
                <w:color w:val="7030A0"/>
              </w:rPr>
              <w:t>акта</w:t>
            </w:r>
            <w:proofErr w:type="spellEnd"/>
            <w:r w:rsidRPr="00D00823">
              <w:rPr>
                <w:rStyle w:val="rvts15"/>
                <w:rFonts w:ascii="Times New Roman" w:hAnsi="Times New Roman" w:cs="Times New Roman"/>
                <w:b/>
                <w:color w:val="7030A0"/>
              </w:rPr>
              <w:t xml:space="preserve"> та рахунку за несанкціонований відбір буде вважатися дата їх особистого вручення, що підтверджується підписом споживача та/або реєстрацією вхідної кореспонденції, або третій робочий день від дати отримання поштовим відділенням зв'язку, в якому обслуговується </w:t>
            </w:r>
            <w:r w:rsidRPr="00D00823">
              <w:rPr>
                <w:rStyle w:val="rvts15"/>
                <w:rFonts w:ascii="Times New Roman" w:hAnsi="Times New Roman" w:cs="Times New Roman"/>
                <w:b/>
                <w:color w:val="7030A0"/>
              </w:rPr>
              <w:lastRenderedPageBreak/>
              <w:t>споживач (у разі направлення поштою рекомендованим листом) або третій робочий день з дня відправки електронного повідомлення з поштового сервера оператора системи на електронну адресу споживача, що зазначена у договорі споживача з ОСР/ОСП (у разі направлення попередження електронною поштою).</w:t>
            </w:r>
          </w:p>
          <w:p w14:paraId="4464FE76" w14:textId="77777777" w:rsidR="00F46E92" w:rsidRPr="00AC3342" w:rsidRDefault="00F46E92" w:rsidP="00F46E92">
            <w:pPr>
              <w:ind w:firstLine="406"/>
              <w:jc w:val="both"/>
              <w:rPr>
                <w:rStyle w:val="rvts15"/>
                <w:rFonts w:ascii="Times New Roman" w:hAnsi="Times New Roman" w:cs="Times New Roman"/>
                <w:b/>
                <w:color w:val="0070C0"/>
                <w:sz w:val="16"/>
                <w:szCs w:val="16"/>
              </w:rPr>
            </w:pPr>
          </w:p>
        </w:tc>
        <w:tc>
          <w:tcPr>
            <w:tcW w:w="3826" w:type="dxa"/>
          </w:tcPr>
          <w:p w14:paraId="7182C1F7" w14:textId="77777777" w:rsidR="00F46E92" w:rsidRPr="00AC6EB7" w:rsidRDefault="00F46E92" w:rsidP="00F46E92">
            <w:pPr>
              <w:shd w:val="clear" w:color="auto" w:fill="FFFFFF"/>
              <w:jc w:val="center"/>
              <w:rPr>
                <w:rFonts w:ascii="Times New Roman" w:eastAsia="Times New Roman" w:hAnsi="Times New Roman" w:cs="Times New Roman"/>
                <w:b/>
                <w:color w:val="333333"/>
                <w:lang w:eastAsia="uk-UA"/>
              </w:rPr>
            </w:pPr>
            <w:r w:rsidRPr="00AC6EB7">
              <w:rPr>
                <w:rFonts w:ascii="Times New Roman" w:eastAsia="Times New Roman" w:hAnsi="Times New Roman" w:cs="Times New Roman"/>
                <w:b/>
                <w:color w:val="333333"/>
                <w:lang w:eastAsia="uk-UA"/>
              </w:rPr>
              <w:lastRenderedPageBreak/>
              <w:t>НЕК «УКРЕНЕРГО»</w:t>
            </w:r>
          </w:p>
          <w:p w14:paraId="40581D69" w14:textId="77777777" w:rsidR="00F46E92" w:rsidRPr="00AC3342" w:rsidRDefault="00F46E92" w:rsidP="00F46E92">
            <w:pPr>
              <w:ind w:firstLine="324"/>
              <w:jc w:val="both"/>
              <w:rPr>
                <w:rFonts w:ascii="Times New Roman" w:hAnsi="Times New Roman" w:cs="Times New Roman"/>
                <w:sz w:val="16"/>
                <w:szCs w:val="16"/>
              </w:rPr>
            </w:pPr>
          </w:p>
          <w:p w14:paraId="0F6D2894" w14:textId="77777777" w:rsidR="00F46E92" w:rsidRDefault="00F46E92" w:rsidP="00F46E92">
            <w:pPr>
              <w:widowControl w:val="0"/>
              <w:shd w:val="clear" w:color="auto" w:fill="FFFFFF"/>
              <w:tabs>
                <w:tab w:val="left" w:pos="1163"/>
              </w:tabs>
              <w:snapToGrid w:val="0"/>
              <w:ind w:firstLine="318"/>
              <w:jc w:val="both"/>
              <w:rPr>
                <w:rFonts w:ascii="Times New Roman" w:eastAsiaTheme="minorEastAsia" w:hAnsi="Times New Roman" w:cs="Times New Roman"/>
              </w:rPr>
            </w:pPr>
            <w:r w:rsidRPr="000E34FC">
              <w:rPr>
                <w:rFonts w:ascii="Times New Roman" w:eastAsiaTheme="minorEastAsia" w:hAnsi="Times New Roman" w:cs="Times New Roman"/>
              </w:rPr>
              <w:t>Вимога до споживача про його самостійне припинення електроживлення, є необхідною, оскільки споживач краще за всіх розуміє, є в нього постачальник, чи ні. Така вимога сприятиме кращій дисциплінованості споживача на ринку е/е та його усвідомлення, що в протилежному разі обсяг е/е, який він відбере без постачальника або після запланованої дати відключення буде вважатися несанкціонованим відбором з певними наслідками, незалежно від того, здійснив ОСР/ОСП заходи припинення електропостачання, чи ні.</w:t>
            </w:r>
          </w:p>
          <w:p w14:paraId="69BA6AAA" w14:textId="77777777" w:rsidR="00F46E92" w:rsidRDefault="00F46E92" w:rsidP="00F46E92">
            <w:pPr>
              <w:widowControl w:val="0"/>
              <w:shd w:val="clear" w:color="auto" w:fill="FFFFFF"/>
              <w:tabs>
                <w:tab w:val="left" w:pos="1163"/>
              </w:tabs>
              <w:snapToGrid w:val="0"/>
              <w:ind w:firstLine="318"/>
              <w:jc w:val="both"/>
              <w:rPr>
                <w:rFonts w:ascii="Times New Roman" w:eastAsiaTheme="minorEastAsia" w:hAnsi="Times New Roman" w:cs="Times New Roman"/>
              </w:rPr>
            </w:pPr>
          </w:p>
          <w:p w14:paraId="2F9ADEBD" w14:textId="77777777" w:rsidR="00F46E92" w:rsidRDefault="00F46E92" w:rsidP="00F46E92">
            <w:pPr>
              <w:widowControl w:val="0"/>
              <w:shd w:val="clear" w:color="auto" w:fill="FFFFFF"/>
              <w:tabs>
                <w:tab w:val="left" w:pos="1163"/>
              </w:tabs>
              <w:snapToGrid w:val="0"/>
              <w:ind w:firstLine="318"/>
              <w:jc w:val="both"/>
              <w:rPr>
                <w:rFonts w:ascii="Times New Roman" w:eastAsiaTheme="minorEastAsia" w:hAnsi="Times New Roman" w:cs="Times New Roman"/>
              </w:rPr>
            </w:pPr>
          </w:p>
          <w:p w14:paraId="635FD079" w14:textId="77777777" w:rsidR="00F46E92" w:rsidRDefault="00F46E92" w:rsidP="00F46E92">
            <w:pPr>
              <w:widowControl w:val="0"/>
              <w:shd w:val="clear" w:color="auto" w:fill="FFFFFF"/>
              <w:tabs>
                <w:tab w:val="left" w:pos="1163"/>
              </w:tabs>
              <w:snapToGrid w:val="0"/>
              <w:ind w:firstLine="318"/>
              <w:jc w:val="both"/>
              <w:rPr>
                <w:rFonts w:ascii="Times New Roman" w:eastAsiaTheme="minorEastAsia" w:hAnsi="Times New Roman" w:cs="Times New Roman"/>
              </w:rPr>
            </w:pPr>
          </w:p>
          <w:p w14:paraId="6DCDADA9" w14:textId="77777777" w:rsidR="00F46E92" w:rsidRDefault="00F46E92" w:rsidP="00F46E92">
            <w:pPr>
              <w:widowControl w:val="0"/>
              <w:shd w:val="clear" w:color="auto" w:fill="FFFFFF"/>
              <w:tabs>
                <w:tab w:val="left" w:pos="1163"/>
              </w:tabs>
              <w:snapToGrid w:val="0"/>
              <w:ind w:firstLine="318"/>
              <w:jc w:val="both"/>
              <w:rPr>
                <w:rFonts w:eastAsiaTheme="minorEastAsia"/>
              </w:rPr>
            </w:pPr>
          </w:p>
          <w:p w14:paraId="068C2854" w14:textId="77777777" w:rsidR="00F46E92" w:rsidRDefault="00F46E92" w:rsidP="00F46E92">
            <w:pPr>
              <w:widowControl w:val="0"/>
              <w:shd w:val="clear" w:color="auto" w:fill="FFFFFF"/>
              <w:tabs>
                <w:tab w:val="left" w:pos="1163"/>
              </w:tabs>
              <w:snapToGrid w:val="0"/>
              <w:ind w:firstLine="318"/>
              <w:jc w:val="both"/>
              <w:rPr>
                <w:rFonts w:eastAsiaTheme="minorEastAsia"/>
              </w:rPr>
            </w:pPr>
          </w:p>
          <w:p w14:paraId="49F3E2C6" w14:textId="77777777" w:rsidR="00F46E92" w:rsidRPr="00C2667A" w:rsidRDefault="00F46E92" w:rsidP="00F46E92">
            <w:pPr>
              <w:widowControl w:val="0"/>
              <w:shd w:val="clear" w:color="auto" w:fill="FFFFFF"/>
              <w:tabs>
                <w:tab w:val="left" w:pos="1163"/>
              </w:tabs>
              <w:snapToGrid w:val="0"/>
              <w:ind w:firstLine="318"/>
              <w:jc w:val="both"/>
              <w:rPr>
                <w:rFonts w:ascii="Times New Roman" w:eastAsiaTheme="minorEastAsia" w:hAnsi="Times New Roman" w:cs="Times New Roman"/>
              </w:rPr>
            </w:pPr>
            <w:r w:rsidRPr="00C2667A">
              <w:rPr>
                <w:rFonts w:ascii="Times New Roman" w:eastAsiaTheme="minorEastAsia" w:hAnsi="Times New Roman" w:cs="Times New Roman"/>
              </w:rPr>
              <w:t xml:space="preserve">Норма дає чітке усвідомлення для ОСР/ОСП, що обсяги, які споживач споживає без постачальника, або після запланованої дати відключення відбираються з ресурсу ОСР/ОСП, та розуміння, у </w:t>
            </w:r>
            <w:proofErr w:type="spellStart"/>
            <w:r w:rsidRPr="00C2667A">
              <w:rPr>
                <w:rFonts w:ascii="Times New Roman" w:eastAsiaTheme="minorEastAsia" w:hAnsi="Times New Roman" w:cs="Times New Roman"/>
              </w:rPr>
              <w:t>т.ч</w:t>
            </w:r>
            <w:proofErr w:type="spellEnd"/>
            <w:r w:rsidRPr="00C2667A">
              <w:rPr>
                <w:rFonts w:ascii="Times New Roman" w:eastAsiaTheme="minorEastAsia" w:hAnsi="Times New Roman" w:cs="Times New Roman"/>
              </w:rPr>
              <w:t xml:space="preserve"> споживача, що ці обсяги мають бути компенсовані споживачем ОСР/ОСП.</w:t>
            </w:r>
          </w:p>
          <w:p w14:paraId="086B9AD1" w14:textId="77777777" w:rsidR="00F46E92" w:rsidRDefault="00F46E92" w:rsidP="00F46E92">
            <w:pPr>
              <w:widowControl w:val="0"/>
              <w:shd w:val="clear" w:color="auto" w:fill="FFFFFF"/>
              <w:tabs>
                <w:tab w:val="left" w:pos="1163"/>
              </w:tabs>
              <w:snapToGrid w:val="0"/>
              <w:ind w:firstLine="318"/>
              <w:jc w:val="both"/>
              <w:rPr>
                <w:rFonts w:eastAsiaTheme="minorEastAsia"/>
              </w:rPr>
            </w:pPr>
          </w:p>
          <w:p w14:paraId="231EF2FC" w14:textId="77777777" w:rsidR="00F46E92" w:rsidRDefault="00F46E92" w:rsidP="00F46E92">
            <w:pPr>
              <w:widowControl w:val="0"/>
              <w:shd w:val="clear" w:color="auto" w:fill="FFFFFF"/>
              <w:tabs>
                <w:tab w:val="left" w:pos="1163"/>
              </w:tabs>
              <w:snapToGrid w:val="0"/>
              <w:ind w:firstLine="318"/>
              <w:jc w:val="both"/>
              <w:rPr>
                <w:rFonts w:eastAsiaTheme="minorEastAsia"/>
              </w:rPr>
            </w:pPr>
          </w:p>
          <w:p w14:paraId="755C63B8"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746A7031"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325F0CCD"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037AD7D6"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1AB6EB89"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7676A27C"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2317F351"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2FBD2F98"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78C49963"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31962134"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644C0AFA"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40446655"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1B16AB50" w14:textId="77777777" w:rsidR="00F46E92" w:rsidRPr="00C2667A"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r w:rsidRPr="00C2667A">
              <w:rPr>
                <w:rStyle w:val="rvts15"/>
                <w:rFonts w:ascii="Times New Roman" w:hAnsi="Times New Roman" w:cs="Times New Roman"/>
                <w:color w:val="333333"/>
              </w:rPr>
              <w:t>Несанкціонований відбір за відсутності постачальника або після запланованої дати відключення не порушує приладовий облік е/е, а відповідно сторони у чіткий спосіб розуміють обсяги несанкціонованого відбору (кВт*год), що не потребує їх доведення. Залишається лише у прозорий спосіб застосувати ціну е/е</w:t>
            </w:r>
            <w:r>
              <w:rPr>
                <w:rStyle w:val="rvts15"/>
                <w:rFonts w:ascii="Times New Roman" w:hAnsi="Times New Roman" w:cs="Times New Roman"/>
                <w:color w:val="333333"/>
              </w:rPr>
              <w:t>.</w:t>
            </w:r>
          </w:p>
          <w:p w14:paraId="4FB6ED22" w14:textId="77777777" w:rsidR="00F46E92" w:rsidRPr="00C2667A"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37B41FB9"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5460D963"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2280931E"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3998ABCF"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r w:rsidRPr="00C2667A">
              <w:rPr>
                <w:rStyle w:val="rvts15"/>
                <w:rFonts w:ascii="Times New Roman" w:hAnsi="Times New Roman" w:cs="Times New Roman"/>
                <w:color w:val="333333"/>
              </w:rPr>
              <w:t xml:space="preserve">Застосування ціни негативних небалансів покращує прозорість обчислення компенсації ОСР/ОСП (не потребує її доведення), та разом з коригуючим коефіцієнтом +10% до ціни небалансів, а також коефіцієнтом 2 на послуги оператора  (на ринку газу типовий договір Оператора ГТС у таких випадках передбачає 3-кратну вартість послуги транспортування) встановлює для неналежного споживача додаткові фінансові санкції. Це сприятиме дисципліні </w:t>
            </w:r>
            <w:r w:rsidRPr="00C2667A">
              <w:rPr>
                <w:rStyle w:val="rvts15"/>
                <w:rFonts w:ascii="Times New Roman" w:hAnsi="Times New Roman" w:cs="Times New Roman"/>
                <w:color w:val="333333"/>
              </w:rPr>
              <w:lastRenderedPageBreak/>
              <w:t>споживача, допущенню ним на відключення, самостійному обмеженню споживання е/е.</w:t>
            </w:r>
          </w:p>
          <w:p w14:paraId="3103E9BC"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7E2A9A59"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43704C5B"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462E1AFF"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71CE7D9A"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19B57C67"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5CA24B0C"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20A826BE"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37D6307E"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71B3129B"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62722DD8"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2F578E93"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51559AAC" w14:textId="77777777" w:rsidR="00F46E92" w:rsidRPr="00AC334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sz w:val="16"/>
                <w:szCs w:val="16"/>
              </w:rPr>
            </w:pPr>
          </w:p>
          <w:p w14:paraId="5C1BA534"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r w:rsidRPr="00C2667A">
              <w:rPr>
                <w:rStyle w:val="rvts15"/>
                <w:rFonts w:ascii="Times New Roman" w:hAnsi="Times New Roman" w:cs="Times New Roman"/>
                <w:color w:val="333333"/>
              </w:rPr>
              <w:t xml:space="preserve">Для уникнення подвійного нарахування послуги. А також зняття відповідальності оператора за договором про надання послуг з передачі/розподілу в ситуації, коли споживач </w:t>
            </w:r>
            <w:proofErr w:type="spellStart"/>
            <w:r w:rsidRPr="00C2667A">
              <w:rPr>
                <w:rStyle w:val="rvts15"/>
                <w:rFonts w:ascii="Times New Roman" w:hAnsi="Times New Roman" w:cs="Times New Roman"/>
                <w:color w:val="333333"/>
              </w:rPr>
              <w:t>несанкціоновано</w:t>
            </w:r>
            <w:proofErr w:type="spellEnd"/>
            <w:r w:rsidRPr="00C2667A">
              <w:rPr>
                <w:rStyle w:val="rvts15"/>
                <w:rFonts w:ascii="Times New Roman" w:hAnsi="Times New Roman" w:cs="Times New Roman"/>
                <w:color w:val="333333"/>
              </w:rPr>
              <w:t xml:space="preserve"> відбирає  е/е з мереж (втрат) оператора.</w:t>
            </w:r>
          </w:p>
          <w:p w14:paraId="2B9DAB3C"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5ABEF37D"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6A8FE251"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2CEA2A73"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2E6B3C45"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62F3E946"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424903D6"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062507AE"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r w:rsidRPr="00C2667A">
              <w:rPr>
                <w:rStyle w:val="rvts15"/>
                <w:rFonts w:ascii="Times New Roman" w:hAnsi="Times New Roman" w:cs="Times New Roman"/>
                <w:color w:val="333333"/>
              </w:rPr>
              <w:t>ОСР/ОСП не потрібно у складний спосіб (через Претензію) доводити факт несанкціонованого відбору та обчислення збитків.</w:t>
            </w:r>
          </w:p>
          <w:p w14:paraId="55A45701"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1CAAB56E"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5BFEFE4C"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606E926F"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0CF48A96"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1C75634D"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5E6F4D66"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6EF92662"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67425FC1"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78606D84"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26564B34"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578FD33F"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43A7EB0F"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1BF169C1"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1772D9A6"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2C146230"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25079DB6"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303A1387"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3F0BF5AA"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48DC4982"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45FCD665"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0FB9B630"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64DB9ABB"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440CEA24"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330FA75D"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29F22AD4"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24C5E838"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628F0C94"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r w:rsidRPr="00260242">
              <w:rPr>
                <w:rStyle w:val="rvts15"/>
                <w:rFonts w:ascii="Times New Roman" w:hAnsi="Times New Roman" w:cs="Times New Roman"/>
                <w:color w:val="333333"/>
              </w:rPr>
              <w:t xml:space="preserve">Встановлення чітких строків для оплати вартості несанкціонованого відбору забезпечує кращу дисциплінованість по розрахунках, та спрощує доведення у суді порушення строків її оплати.  </w:t>
            </w:r>
          </w:p>
          <w:p w14:paraId="24E26C00" w14:textId="77777777" w:rsidR="00F46E92" w:rsidRPr="00AC6EB7"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tc>
        <w:tc>
          <w:tcPr>
            <w:tcW w:w="3826" w:type="dxa"/>
          </w:tcPr>
          <w:p w14:paraId="1D55F480" w14:textId="77777777" w:rsidR="00F46E92" w:rsidRPr="00ED28E3" w:rsidRDefault="00F46E92" w:rsidP="00F46E92">
            <w:pPr>
              <w:rPr>
                <w:rFonts w:ascii="Times New Roman" w:hAnsi="Times New Roman" w:cs="Times New Roman"/>
                <w:bCs/>
              </w:rPr>
            </w:pPr>
          </w:p>
          <w:p w14:paraId="05918455" w14:textId="77777777" w:rsidR="00F46E92" w:rsidRPr="00ED28E3" w:rsidRDefault="00F46E92" w:rsidP="00F46E92">
            <w:pPr>
              <w:rPr>
                <w:rFonts w:ascii="Times New Roman" w:hAnsi="Times New Roman" w:cs="Times New Roman"/>
                <w:bCs/>
              </w:rPr>
            </w:pPr>
          </w:p>
          <w:p w14:paraId="3A8E5C57" w14:textId="267AADA0" w:rsidR="00F46E92" w:rsidRPr="00670CD0" w:rsidRDefault="00F46E92" w:rsidP="00F46E92">
            <w:pPr>
              <w:jc w:val="center"/>
              <w:rPr>
                <w:rFonts w:ascii="Times New Roman" w:hAnsi="Times New Roman" w:cs="Times New Roman"/>
                <w:b/>
                <w:bCs/>
                <w:i/>
                <w:iCs/>
              </w:rPr>
            </w:pPr>
            <w:r w:rsidRPr="00A30643">
              <w:rPr>
                <w:rFonts w:ascii="Times New Roman" w:hAnsi="Times New Roman" w:cs="Times New Roman"/>
                <w:b/>
                <w:bCs/>
                <w:i/>
                <w:iCs/>
              </w:rPr>
              <w:t>Попередньо частково враховано в редакції наведеній вище</w:t>
            </w:r>
          </w:p>
          <w:p w14:paraId="02793693" w14:textId="77777777" w:rsidR="00F46E92" w:rsidRPr="00ED28E3" w:rsidRDefault="00F46E92" w:rsidP="00F46E92">
            <w:pPr>
              <w:rPr>
                <w:rFonts w:ascii="Times New Roman" w:hAnsi="Times New Roman" w:cs="Times New Roman"/>
                <w:bCs/>
              </w:rPr>
            </w:pPr>
          </w:p>
          <w:p w14:paraId="7F2F4505" w14:textId="77777777" w:rsidR="00F46E92" w:rsidRPr="00ED28E3" w:rsidRDefault="00F46E92" w:rsidP="00F46E92">
            <w:pPr>
              <w:rPr>
                <w:rFonts w:ascii="Times New Roman" w:hAnsi="Times New Roman" w:cs="Times New Roman"/>
                <w:bCs/>
              </w:rPr>
            </w:pPr>
          </w:p>
          <w:p w14:paraId="5377C3AF" w14:textId="77777777" w:rsidR="00F46E92" w:rsidRPr="00ED28E3" w:rsidRDefault="00F46E92" w:rsidP="00F46E92">
            <w:pPr>
              <w:rPr>
                <w:rFonts w:ascii="Times New Roman" w:hAnsi="Times New Roman" w:cs="Times New Roman"/>
                <w:bCs/>
              </w:rPr>
            </w:pPr>
          </w:p>
          <w:p w14:paraId="349AEC83" w14:textId="77777777" w:rsidR="00F46E92" w:rsidRPr="00ED28E3" w:rsidRDefault="00F46E92" w:rsidP="00F46E92">
            <w:pPr>
              <w:rPr>
                <w:rFonts w:ascii="Times New Roman" w:hAnsi="Times New Roman" w:cs="Times New Roman"/>
                <w:bCs/>
              </w:rPr>
            </w:pPr>
          </w:p>
          <w:p w14:paraId="3670328F" w14:textId="77777777" w:rsidR="00F46E92" w:rsidRPr="00ED28E3" w:rsidRDefault="00F46E92" w:rsidP="00F46E92">
            <w:pPr>
              <w:rPr>
                <w:rFonts w:ascii="Times New Roman" w:hAnsi="Times New Roman" w:cs="Times New Roman"/>
                <w:bCs/>
              </w:rPr>
            </w:pPr>
          </w:p>
          <w:p w14:paraId="0950710B" w14:textId="77777777" w:rsidR="00F46E92" w:rsidRPr="00ED28E3" w:rsidRDefault="00F46E92" w:rsidP="00F46E92">
            <w:pPr>
              <w:rPr>
                <w:rFonts w:ascii="Times New Roman" w:hAnsi="Times New Roman" w:cs="Times New Roman"/>
                <w:bCs/>
              </w:rPr>
            </w:pPr>
          </w:p>
          <w:p w14:paraId="6E0D6558" w14:textId="77777777" w:rsidR="00F46E92" w:rsidRPr="00ED28E3" w:rsidRDefault="00F46E92" w:rsidP="00F46E92">
            <w:pPr>
              <w:rPr>
                <w:rFonts w:ascii="Times New Roman" w:hAnsi="Times New Roman" w:cs="Times New Roman"/>
                <w:bCs/>
              </w:rPr>
            </w:pPr>
          </w:p>
          <w:p w14:paraId="12F5E392" w14:textId="77777777" w:rsidR="00F46E92" w:rsidRPr="00ED28E3" w:rsidRDefault="00F46E92" w:rsidP="00F46E92">
            <w:pPr>
              <w:rPr>
                <w:rFonts w:ascii="Times New Roman" w:hAnsi="Times New Roman" w:cs="Times New Roman"/>
                <w:bCs/>
              </w:rPr>
            </w:pPr>
          </w:p>
          <w:p w14:paraId="7E282297" w14:textId="77777777" w:rsidR="00F46E92" w:rsidRPr="00ED28E3" w:rsidRDefault="00F46E92" w:rsidP="00F46E92">
            <w:pPr>
              <w:rPr>
                <w:rFonts w:ascii="Times New Roman" w:hAnsi="Times New Roman" w:cs="Times New Roman"/>
                <w:bCs/>
              </w:rPr>
            </w:pPr>
          </w:p>
          <w:p w14:paraId="64C3F0CA" w14:textId="77777777" w:rsidR="00F46E92" w:rsidRPr="00ED28E3" w:rsidRDefault="00F46E92" w:rsidP="00F46E92">
            <w:pPr>
              <w:rPr>
                <w:rFonts w:ascii="Times New Roman" w:hAnsi="Times New Roman" w:cs="Times New Roman"/>
                <w:bCs/>
              </w:rPr>
            </w:pPr>
          </w:p>
          <w:p w14:paraId="4BF971FD" w14:textId="77777777" w:rsidR="00F46E92" w:rsidRPr="00ED28E3" w:rsidRDefault="00F46E92" w:rsidP="00F46E92">
            <w:pPr>
              <w:rPr>
                <w:rFonts w:ascii="Times New Roman" w:hAnsi="Times New Roman" w:cs="Times New Roman"/>
                <w:bCs/>
              </w:rPr>
            </w:pPr>
          </w:p>
          <w:p w14:paraId="3B96D35F" w14:textId="77777777" w:rsidR="00F46E92" w:rsidRDefault="00F46E92" w:rsidP="00F46E92">
            <w:pPr>
              <w:rPr>
                <w:rFonts w:ascii="Times New Roman" w:hAnsi="Times New Roman" w:cs="Times New Roman"/>
                <w:bCs/>
              </w:rPr>
            </w:pPr>
          </w:p>
          <w:p w14:paraId="2437C2E6" w14:textId="77777777" w:rsidR="00F46E92" w:rsidRDefault="00F46E92" w:rsidP="00F46E92">
            <w:pPr>
              <w:rPr>
                <w:rFonts w:ascii="Times New Roman" w:hAnsi="Times New Roman" w:cs="Times New Roman"/>
                <w:bCs/>
              </w:rPr>
            </w:pPr>
          </w:p>
          <w:p w14:paraId="0A3CADCD" w14:textId="77777777" w:rsidR="00F46E92" w:rsidRDefault="00F46E92" w:rsidP="00F46E92">
            <w:pPr>
              <w:rPr>
                <w:rFonts w:ascii="Times New Roman" w:hAnsi="Times New Roman" w:cs="Times New Roman"/>
                <w:bCs/>
              </w:rPr>
            </w:pPr>
          </w:p>
          <w:p w14:paraId="54E44672" w14:textId="77777777" w:rsidR="00F46E92" w:rsidRDefault="00F46E92" w:rsidP="00F46E92">
            <w:pPr>
              <w:rPr>
                <w:rFonts w:ascii="Times New Roman" w:hAnsi="Times New Roman" w:cs="Times New Roman"/>
                <w:bCs/>
              </w:rPr>
            </w:pPr>
          </w:p>
          <w:p w14:paraId="546F6D5D" w14:textId="77777777" w:rsidR="00F46E92" w:rsidRDefault="00F46E92" w:rsidP="00F46E92">
            <w:pPr>
              <w:rPr>
                <w:rFonts w:ascii="Times New Roman" w:hAnsi="Times New Roman" w:cs="Times New Roman"/>
                <w:bCs/>
              </w:rPr>
            </w:pPr>
          </w:p>
          <w:p w14:paraId="51C35C7B" w14:textId="77777777" w:rsidR="00F46E92" w:rsidRDefault="00F46E92" w:rsidP="00F46E92">
            <w:pPr>
              <w:rPr>
                <w:rFonts w:ascii="Times New Roman" w:hAnsi="Times New Roman" w:cs="Times New Roman"/>
                <w:bCs/>
              </w:rPr>
            </w:pPr>
          </w:p>
          <w:p w14:paraId="4EBFB067" w14:textId="77777777" w:rsidR="00F46E92" w:rsidRDefault="00F46E92" w:rsidP="00F46E92">
            <w:pPr>
              <w:rPr>
                <w:rFonts w:ascii="Times New Roman" w:hAnsi="Times New Roman" w:cs="Times New Roman"/>
                <w:bCs/>
              </w:rPr>
            </w:pPr>
          </w:p>
          <w:p w14:paraId="1A254392" w14:textId="77777777" w:rsidR="00F46E92" w:rsidRDefault="00F46E92" w:rsidP="00F46E92">
            <w:pPr>
              <w:rPr>
                <w:rFonts w:ascii="Times New Roman" w:hAnsi="Times New Roman" w:cs="Times New Roman"/>
                <w:b/>
                <w:bCs/>
                <w:highlight w:val="cyan"/>
              </w:rPr>
            </w:pPr>
          </w:p>
          <w:p w14:paraId="24070316" w14:textId="77777777" w:rsidR="00F46E92" w:rsidRDefault="00F46E92" w:rsidP="00F46E92">
            <w:pPr>
              <w:rPr>
                <w:rFonts w:ascii="Times New Roman" w:hAnsi="Times New Roman" w:cs="Times New Roman"/>
                <w:b/>
                <w:bCs/>
                <w:highlight w:val="cyan"/>
              </w:rPr>
            </w:pPr>
          </w:p>
          <w:p w14:paraId="0677A921" w14:textId="77777777" w:rsidR="00F46E92" w:rsidRDefault="00F46E92" w:rsidP="00F46E92">
            <w:pPr>
              <w:rPr>
                <w:rFonts w:ascii="Times New Roman" w:hAnsi="Times New Roman" w:cs="Times New Roman"/>
                <w:b/>
                <w:bCs/>
                <w:highlight w:val="cyan"/>
              </w:rPr>
            </w:pPr>
          </w:p>
          <w:p w14:paraId="4CE24E81" w14:textId="77777777" w:rsidR="004908DA" w:rsidRDefault="004908DA" w:rsidP="00F46E92">
            <w:pPr>
              <w:rPr>
                <w:rFonts w:ascii="Times New Roman" w:hAnsi="Times New Roman" w:cs="Times New Roman"/>
                <w:b/>
                <w:bCs/>
                <w:highlight w:val="cyan"/>
              </w:rPr>
            </w:pPr>
          </w:p>
          <w:p w14:paraId="2ADF3177" w14:textId="3C0E2A40" w:rsidR="00F46E92" w:rsidRPr="00A30643" w:rsidRDefault="00F46E92" w:rsidP="00F46E92">
            <w:pPr>
              <w:jc w:val="center"/>
              <w:rPr>
                <w:rFonts w:ascii="Times New Roman" w:hAnsi="Times New Roman" w:cs="Times New Roman"/>
                <w:b/>
                <w:bCs/>
                <w:i/>
                <w:iCs/>
              </w:rPr>
            </w:pPr>
            <w:r w:rsidRPr="00A30643">
              <w:rPr>
                <w:rFonts w:ascii="Times New Roman" w:hAnsi="Times New Roman" w:cs="Times New Roman"/>
                <w:b/>
                <w:bCs/>
                <w:i/>
                <w:iCs/>
              </w:rPr>
              <w:t>Попередньо відхилити</w:t>
            </w:r>
          </w:p>
          <w:p w14:paraId="6E9BA1D2" w14:textId="2CF967A2" w:rsidR="00F46E92" w:rsidRPr="00A30643" w:rsidRDefault="00F46E92" w:rsidP="00F46E92">
            <w:pPr>
              <w:jc w:val="center"/>
              <w:rPr>
                <w:rFonts w:ascii="Times New Roman" w:hAnsi="Times New Roman" w:cs="Times New Roman"/>
              </w:rPr>
            </w:pPr>
            <w:r w:rsidRPr="00A30643">
              <w:rPr>
                <w:rFonts w:ascii="Times New Roman" w:hAnsi="Times New Roman" w:cs="Times New Roman"/>
              </w:rPr>
              <w:t>Надані пропозиції не відповідають загальним положенням пункту 7.8.</w:t>
            </w:r>
          </w:p>
          <w:p w14:paraId="7736C248" w14:textId="77098DC9" w:rsidR="00F46E92" w:rsidRPr="00D00823" w:rsidRDefault="00F46E92" w:rsidP="00F46E92">
            <w:pPr>
              <w:jc w:val="center"/>
              <w:rPr>
                <w:rFonts w:ascii="Times New Roman" w:hAnsi="Times New Roman" w:cs="Times New Roman"/>
              </w:rPr>
            </w:pPr>
            <w:r w:rsidRPr="00A30643">
              <w:rPr>
                <w:rFonts w:ascii="Times New Roman" w:hAnsi="Times New Roman" w:cs="Times New Roman"/>
              </w:rPr>
              <w:t>Попередньо запропонована редакція пункту 7.10 наведена нижче</w:t>
            </w:r>
            <w:r>
              <w:rPr>
                <w:rFonts w:ascii="Times New Roman" w:hAnsi="Times New Roman" w:cs="Times New Roman"/>
              </w:rPr>
              <w:t>.</w:t>
            </w:r>
          </w:p>
          <w:p w14:paraId="4F797819" w14:textId="16377CF0" w:rsidR="00F46E92" w:rsidRPr="004545E6" w:rsidRDefault="00F46E92" w:rsidP="00F46E92">
            <w:pPr>
              <w:rPr>
                <w:rFonts w:ascii="Times New Roman" w:hAnsi="Times New Roman" w:cs="Times New Roman"/>
                <w:b/>
                <w:bCs/>
              </w:rPr>
            </w:pPr>
          </w:p>
          <w:p w14:paraId="38841D35" w14:textId="77777777" w:rsidR="00F46E92" w:rsidRDefault="00F46E92" w:rsidP="00F46E92">
            <w:pPr>
              <w:rPr>
                <w:rFonts w:ascii="Times New Roman" w:hAnsi="Times New Roman" w:cs="Times New Roman"/>
                <w:bCs/>
              </w:rPr>
            </w:pPr>
          </w:p>
          <w:p w14:paraId="3F6157D5" w14:textId="77777777" w:rsidR="00F46E92" w:rsidRDefault="00F46E92" w:rsidP="00F46E92">
            <w:pPr>
              <w:rPr>
                <w:rFonts w:ascii="Times New Roman" w:hAnsi="Times New Roman" w:cs="Times New Roman"/>
                <w:bCs/>
              </w:rPr>
            </w:pPr>
          </w:p>
          <w:p w14:paraId="14734BEA" w14:textId="77777777" w:rsidR="00F46E92" w:rsidRDefault="00F46E92" w:rsidP="00F46E92">
            <w:pPr>
              <w:rPr>
                <w:rFonts w:ascii="Times New Roman" w:hAnsi="Times New Roman" w:cs="Times New Roman"/>
                <w:bCs/>
              </w:rPr>
            </w:pPr>
          </w:p>
          <w:p w14:paraId="26341911" w14:textId="77777777" w:rsidR="00F46E92" w:rsidRDefault="00F46E92" w:rsidP="00F46E92">
            <w:pPr>
              <w:rPr>
                <w:rFonts w:ascii="Times New Roman" w:hAnsi="Times New Roman" w:cs="Times New Roman"/>
                <w:bCs/>
              </w:rPr>
            </w:pPr>
          </w:p>
          <w:p w14:paraId="37B25879" w14:textId="77777777" w:rsidR="00F46E92" w:rsidRDefault="00F46E92" w:rsidP="00F46E92">
            <w:pPr>
              <w:rPr>
                <w:rFonts w:ascii="Times New Roman" w:hAnsi="Times New Roman" w:cs="Times New Roman"/>
                <w:bCs/>
              </w:rPr>
            </w:pPr>
          </w:p>
          <w:p w14:paraId="4FF8F5BE" w14:textId="77777777" w:rsidR="00F46E92" w:rsidRDefault="00F46E92" w:rsidP="00F46E92">
            <w:pPr>
              <w:rPr>
                <w:rFonts w:ascii="Times New Roman" w:hAnsi="Times New Roman" w:cs="Times New Roman"/>
                <w:bCs/>
              </w:rPr>
            </w:pPr>
          </w:p>
          <w:p w14:paraId="1CF8676C" w14:textId="77777777" w:rsidR="00F46E92" w:rsidRDefault="00F46E92" w:rsidP="00F46E92">
            <w:pPr>
              <w:rPr>
                <w:rFonts w:ascii="Times New Roman" w:hAnsi="Times New Roman" w:cs="Times New Roman"/>
                <w:bCs/>
              </w:rPr>
            </w:pPr>
          </w:p>
          <w:p w14:paraId="00A45535" w14:textId="77777777" w:rsidR="00F46E92" w:rsidRDefault="00F46E92" w:rsidP="00F46E92">
            <w:pPr>
              <w:rPr>
                <w:rFonts w:ascii="Times New Roman" w:hAnsi="Times New Roman" w:cs="Times New Roman"/>
                <w:bCs/>
              </w:rPr>
            </w:pPr>
          </w:p>
          <w:p w14:paraId="3B6583DB" w14:textId="77777777" w:rsidR="00F46E92" w:rsidRDefault="00F46E92" w:rsidP="00F46E92">
            <w:pPr>
              <w:rPr>
                <w:rFonts w:ascii="Times New Roman" w:hAnsi="Times New Roman" w:cs="Times New Roman"/>
                <w:bCs/>
              </w:rPr>
            </w:pPr>
          </w:p>
          <w:p w14:paraId="40804BD7" w14:textId="77777777" w:rsidR="00F46E92" w:rsidRDefault="00F46E92" w:rsidP="00F46E92">
            <w:pPr>
              <w:rPr>
                <w:rFonts w:ascii="Times New Roman" w:hAnsi="Times New Roman" w:cs="Times New Roman"/>
                <w:bCs/>
              </w:rPr>
            </w:pPr>
          </w:p>
          <w:p w14:paraId="14EA4FE6" w14:textId="77777777" w:rsidR="00F46E92" w:rsidRDefault="00F46E92" w:rsidP="00F46E92">
            <w:pPr>
              <w:rPr>
                <w:rFonts w:ascii="Times New Roman" w:hAnsi="Times New Roman" w:cs="Times New Roman"/>
                <w:bCs/>
              </w:rPr>
            </w:pPr>
          </w:p>
          <w:p w14:paraId="7C07E765" w14:textId="77777777" w:rsidR="00F46E92" w:rsidRDefault="00F46E92" w:rsidP="00F46E92">
            <w:pPr>
              <w:rPr>
                <w:rFonts w:ascii="Times New Roman" w:hAnsi="Times New Roman" w:cs="Times New Roman"/>
                <w:bCs/>
              </w:rPr>
            </w:pPr>
          </w:p>
          <w:p w14:paraId="5644FA69" w14:textId="77777777" w:rsidR="00F46E92" w:rsidRDefault="00F46E92" w:rsidP="00F46E92">
            <w:pPr>
              <w:rPr>
                <w:rFonts w:ascii="Times New Roman" w:hAnsi="Times New Roman" w:cs="Times New Roman"/>
                <w:bCs/>
              </w:rPr>
            </w:pPr>
          </w:p>
          <w:p w14:paraId="11D3C3A5" w14:textId="77777777" w:rsidR="00F46E92" w:rsidRDefault="00F46E92" w:rsidP="00F46E92">
            <w:pPr>
              <w:rPr>
                <w:rFonts w:ascii="Times New Roman" w:hAnsi="Times New Roman" w:cs="Times New Roman"/>
                <w:bCs/>
              </w:rPr>
            </w:pPr>
          </w:p>
          <w:p w14:paraId="168EE3BB" w14:textId="77777777" w:rsidR="007E74FA" w:rsidRPr="007E74FA" w:rsidRDefault="007E74FA" w:rsidP="007E74FA">
            <w:pPr>
              <w:jc w:val="center"/>
              <w:rPr>
                <w:rFonts w:ascii="Times New Roman" w:hAnsi="Times New Roman" w:cs="Times New Roman"/>
                <w:b/>
                <w:bCs/>
                <w:i/>
                <w:iCs/>
              </w:rPr>
            </w:pPr>
            <w:r w:rsidRPr="007E74FA">
              <w:rPr>
                <w:rFonts w:ascii="Times New Roman" w:hAnsi="Times New Roman" w:cs="Times New Roman"/>
                <w:b/>
                <w:bCs/>
                <w:i/>
                <w:iCs/>
              </w:rPr>
              <w:t>Попередньо відхилити</w:t>
            </w:r>
          </w:p>
          <w:p w14:paraId="02C32C98" w14:textId="77777777" w:rsidR="007E74FA" w:rsidRPr="007E74FA" w:rsidRDefault="007E74FA" w:rsidP="007E74FA">
            <w:pPr>
              <w:jc w:val="center"/>
              <w:rPr>
                <w:rFonts w:ascii="Times New Roman" w:hAnsi="Times New Roman" w:cs="Times New Roman"/>
              </w:rPr>
            </w:pPr>
            <w:r w:rsidRPr="007E74FA">
              <w:rPr>
                <w:rFonts w:ascii="Times New Roman" w:hAnsi="Times New Roman" w:cs="Times New Roman"/>
              </w:rPr>
              <w:t>Надані пропозиції не відповідають положенням пункту 7.8.</w:t>
            </w:r>
          </w:p>
          <w:p w14:paraId="14E9CC50" w14:textId="1492646A" w:rsidR="00F46E92" w:rsidRPr="00483D93" w:rsidRDefault="007E74FA" w:rsidP="007E74FA">
            <w:pPr>
              <w:ind w:right="-105"/>
              <w:jc w:val="center"/>
              <w:rPr>
                <w:rFonts w:ascii="Times New Roman" w:hAnsi="Times New Roman" w:cs="Times New Roman"/>
                <w:b/>
              </w:rPr>
            </w:pPr>
            <w:r w:rsidRPr="007E74FA">
              <w:rPr>
                <w:rFonts w:ascii="Times New Roman" w:hAnsi="Times New Roman" w:cs="Times New Roman"/>
              </w:rPr>
              <w:t>Попередньо запропонована редакція пункту 7.10</w:t>
            </w:r>
            <w:r w:rsidRPr="00D00823">
              <w:rPr>
                <w:rFonts w:ascii="Times New Roman" w:hAnsi="Times New Roman" w:cs="Times New Roman"/>
              </w:rPr>
              <w:t xml:space="preserve"> наведена нижче</w:t>
            </w:r>
          </w:p>
          <w:p w14:paraId="66A770FD" w14:textId="77777777" w:rsidR="00F46E92" w:rsidRPr="00F937C4" w:rsidRDefault="00F46E92" w:rsidP="00F46E92">
            <w:pPr>
              <w:rPr>
                <w:rFonts w:ascii="Times New Roman" w:hAnsi="Times New Roman" w:cs="Times New Roman"/>
                <w:b/>
              </w:rPr>
            </w:pPr>
          </w:p>
          <w:p w14:paraId="4E9648B2" w14:textId="77777777" w:rsidR="00F46E92" w:rsidRPr="00F937C4" w:rsidRDefault="00F46E92" w:rsidP="00F46E92">
            <w:pPr>
              <w:rPr>
                <w:rFonts w:ascii="Times New Roman" w:hAnsi="Times New Roman" w:cs="Times New Roman"/>
                <w:b/>
              </w:rPr>
            </w:pPr>
          </w:p>
          <w:p w14:paraId="766FAC41" w14:textId="77777777" w:rsidR="00F46E92" w:rsidRPr="00F937C4" w:rsidRDefault="00F46E92" w:rsidP="00F46E92">
            <w:pPr>
              <w:rPr>
                <w:rFonts w:ascii="Times New Roman" w:hAnsi="Times New Roman" w:cs="Times New Roman"/>
                <w:b/>
              </w:rPr>
            </w:pPr>
          </w:p>
          <w:p w14:paraId="3530206A" w14:textId="77777777" w:rsidR="00F46E92" w:rsidRPr="00F937C4" w:rsidRDefault="00F46E92" w:rsidP="00F46E92">
            <w:pPr>
              <w:rPr>
                <w:rFonts w:ascii="Times New Roman" w:hAnsi="Times New Roman" w:cs="Times New Roman"/>
                <w:b/>
              </w:rPr>
            </w:pPr>
          </w:p>
          <w:p w14:paraId="12586471" w14:textId="77777777" w:rsidR="00F46E92" w:rsidRPr="00F937C4" w:rsidRDefault="00F46E92" w:rsidP="00F46E92">
            <w:pPr>
              <w:rPr>
                <w:rFonts w:ascii="Times New Roman" w:hAnsi="Times New Roman" w:cs="Times New Roman"/>
                <w:b/>
              </w:rPr>
            </w:pPr>
          </w:p>
          <w:p w14:paraId="64120609" w14:textId="77777777" w:rsidR="00F46E92" w:rsidRPr="00F937C4" w:rsidRDefault="00F46E92" w:rsidP="00F46E92">
            <w:pPr>
              <w:rPr>
                <w:rFonts w:ascii="Times New Roman" w:hAnsi="Times New Roman" w:cs="Times New Roman"/>
                <w:b/>
              </w:rPr>
            </w:pPr>
          </w:p>
          <w:p w14:paraId="227E6FF2" w14:textId="77777777" w:rsidR="00F46E92" w:rsidRPr="00F937C4" w:rsidRDefault="00F46E92" w:rsidP="00F46E92">
            <w:pPr>
              <w:rPr>
                <w:rFonts w:ascii="Times New Roman" w:hAnsi="Times New Roman" w:cs="Times New Roman"/>
                <w:b/>
              </w:rPr>
            </w:pPr>
          </w:p>
          <w:p w14:paraId="6799673C" w14:textId="77777777" w:rsidR="00F46E92" w:rsidRPr="00F937C4" w:rsidRDefault="00F46E92" w:rsidP="00F46E92">
            <w:pPr>
              <w:rPr>
                <w:rFonts w:ascii="Times New Roman" w:hAnsi="Times New Roman" w:cs="Times New Roman"/>
                <w:b/>
              </w:rPr>
            </w:pPr>
          </w:p>
          <w:p w14:paraId="031A5E37" w14:textId="77777777" w:rsidR="00F46E92" w:rsidRPr="00F937C4" w:rsidRDefault="00F46E92" w:rsidP="00F46E92">
            <w:pPr>
              <w:rPr>
                <w:rFonts w:ascii="Times New Roman" w:hAnsi="Times New Roman" w:cs="Times New Roman"/>
                <w:b/>
              </w:rPr>
            </w:pPr>
          </w:p>
          <w:p w14:paraId="259D094C" w14:textId="77777777" w:rsidR="00F46E92" w:rsidRPr="00F937C4" w:rsidRDefault="00F46E92" w:rsidP="00F46E92">
            <w:pPr>
              <w:rPr>
                <w:rFonts w:ascii="Times New Roman" w:hAnsi="Times New Roman" w:cs="Times New Roman"/>
                <w:b/>
              </w:rPr>
            </w:pPr>
          </w:p>
          <w:p w14:paraId="147A6DA0" w14:textId="77777777" w:rsidR="00F46E92" w:rsidRPr="00F937C4" w:rsidRDefault="00F46E92" w:rsidP="00F46E92">
            <w:pPr>
              <w:rPr>
                <w:rFonts w:ascii="Times New Roman" w:hAnsi="Times New Roman" w:cs="Times New Roman"/>
                <w:b/>
              </w:rPr>
            </w:pPr>
          </w:p>
          <w:p w14:paraId="37CC4268" w14:textId="77777777" w:rsidR="00F46E92" w:rsidRPr="00F937C4" w:rsidRDefault="00F46E92" w:rsidP="00F46E92">
            <w:pPr>
              <w:rPr>
                <w:rFonts w:ascii="Times New Roman" w:hAnsi="Times New Roman" w:cs="Times New Roman"/>
                <w:b/>
              </w:rPr>
            </w:pPr>
          </w:p>
          <w:p w14:paraId="321C5ADC" w14:textId="77777777" w:rsidR="00F46E92" w:rsidRPr="00F937C4" w:rsidRDefault="00F46E92" w:rsidP="00F46E92">
            <w:pPr>
              <w:rPr>
                <w:rFonts w:ascii="Times New Roman" w:hAnsi="Times New Roman" w:cs="Times New Roman"/>
                <w:b/>
              </w:rPr>
            </w:pPr>
          </w:p>
          <w:p w14:paraId="04D683EA" w14:textId="77777777" w:rsidR="00F46E92" w:rsidRPr="00F937C4" w:rsidRDefault="00F46E92" w:rsidP="00F46E92">
            <w:pPr>
              <w:rPr>
                <w:rFonts w:ascii="Times New Roman" w:hAnsi="Times New Roman" w:cs="Times New Roman"/>
                <w:b/>
              </w:rPr>
            </w:pPr>
          </w:p>
          <w:p w14:paraId="348F6141" w14:textId="77777777" w:rsidR="00F46E92" w:rsidRPr="00F937C4" w:rsidRDefault="00F46E92" w:rsidP="00F46E92">
            <w:pPr>
              <w:rPr>
                <w:rFonts w:ascii="Times New Roman" w:hAnsi="Times New Roman" w:cs="Times New Roman"/>
                <w:b/>
              </w:rPr>
            </w:pPr>
          </w:p>
          <w:p w14:paraId="7B92CBC2" w14:textId="77777777" w:rsidR="00F46E92" w:rsidRPr="00F937C4" w:rsidRDefault="00F46E92" w:rsidP="00F46E92">
            <w:pPr>
              <w:rPr>
                <w:rFonts w:ascii="Times New Roman" w:hAnsi="Times New Roman" w:cs="Times New Roman"/>
                <w:b/>
              </w:rPr>
            </w:pPr>
          </w:p>
          <w:p w14:paraId="499FC6D0" w14:textId="77777777" w:rsidR="00F46E92" w:rsidRPr="00F937C4" w:rsidRDefault="00F46E92" w:rsidP="00F46E92">
            <w:pPr>
              <w:rPr>
                <w:rFonts w:ascii="Times New Roman" w:hAnsi="Times New Roman" w:cs="Times New Roman"/>
                <w:b/>
              </w:rPr>
            </w:pPr>
          </w:p>
          <w:p w14:paraId="119B04CA" w14:textId="77777777" w:rsidR="00F46E92" w:rsidRPr="00F937C4" w:rsidRDefault="00F46E92" w:rsidP="00F46E92">
            <w:pPr>
              <w:rPr>
                <w:rFonts w:ascii="Times New Roman" w:hAnsi="Times New Roman" w:cs="Times New Roman"/>
                <w:b/>
              </w:rPr>
            </w:pPr>
          </w:p>
          <w:p w14:paraId="03136A17" w14:textId="77777777" w:rsidR="00F46E92" w:rsidRPr="00F937C4" w:rsidRDefault="00F46E92" w:rsidP="00F46E92">
            <w:pPr>
              <w:rPr>
                <w:rFonts w:ascii="Times New Roman" w:hAnsi="Times New Roman" w:cs="Times New Roman"/>
                <w:b/>
              </w:rPr>
            </w:pPr>
          </w:p>
          <w:p w14:paraId="1AD9AA62" w14:textId="77777777" w:rsidR="00F46E92" w:rsidRPr="00F937C4" w:rsidRDefault="00F46E92" w:rsidP="00F46E92">
            <w:pPr>
              <w:rPr>
                <w:rFonts w:ascii="Times New Roman" w:hAnsi="Times New Roman" w:cs="Times New Roman"/>
                <w:b/>
              </w:rPr>
            </w:pPr>
          </w:p>
          <w:p w14:paraId="2B6A23A8" w14:textId="77777777" w:rsidR="00F46E92" w:rsidRPr="00F937C4" w:rsidRDefault="00F46E92" w:rsidP="00F46E92">
            <w:pPr>
              <w:rPr>
                <w:rFonts w:ascii="Times New Roman" w:hAnsi="Times New Roman" w:cs="Times New Roman"/>
                <w:b/>
              </w:rPr>
            </w:pPr>
          </w:p>
          <w:p w14:paraId="21E6BB66" w14:textId="77777777" w:rsidR="00F46E92" w:rsidRPr="00F937C4" w:rsidRDefault="00F46E92" w:rsidP="00F46E92">
            <w:pPr>
              <w:rPr>
                <w:rFonts w:ascii="Times New Roman" w:hAnsi="Times New Roman" w:cs="Times New Roman"/>
                <w:b/>
              </w:rPr>
            </w:pPr>
          </w:p>
          <w:p w14:paraId="2BB009F4" w14:textId="77777777" w:rsidR="00F46E92" w:rsidRPr="00F937C4" w:rsidRDefault="00F46E92" w:rsidP="00F46E92">
            <w:pPr>
              <w:rPr>
                <w:rFonts w:ascii="Times New Roman" w:hAnsi="Times New Roman" w:cs="Times New Roman"/>
                <w:b/>
              </w:rPr>
            </w:pPr>
          </w:p>
          <w:p w14:paraId="1B7A9D93" w14:textId="77777777" w:rsidR="00F46E92" w:rsidRPr="00F937C4" w:rsidRDefault="00F46E92" w:rsidP="00F46E92">
            <w:pPr>
              <w:rPr>
                <w:rFonts w:ascii="Times New Roman" w:hAnsi="Times New Roman" w:cs="Times New Roman"/>
                <w:b/>
              </w:rPr>
            </w:pPr>
          </w:p>
          <w:p w14:paraId="49FBD244" w14:textId="77777777" w:rsidR="00F46E92" w:rsidRPr="00F937C4" w:rsidRDefault="00F46E92" w:rsidP="00F46E92">
            <w:pPr>
              <w:rPr>
                <w:rFonts w:ascii="Times New Roman" w:hAnsi="Times New Roman" w:cs="Times New Roman"/>
                <w:b/>
              </w:rPr>
            </w:pPr>
          </w:p>
          <w:p w14:paraId="5CBE4794" w14:textId="77777777" w:rsidR="00F46E92" w:rsidRPr="00F937C4" w:rsidRDefault="00F46E92" w:rsidP="00F46E92">
            <w:pPr>
              <w:rPr>
                <w:rFonts w:ascii="Times New Roman" w:hAnsi="Times New Roman" w:cs="Times New Roman"/>
                <w:b/>
              </w:rPr>
            </w:pPr>
          </w:p>
          <w:p w14:paraId="0ACCE08B" w14:textId="77777777" w:rsidR="00F46E92" w:rsidRPr="00F937C4" w:rsidRDefault="00F46E92" w:rsidP="00F46E92">
            <w:pPr>
              <w:rPr>
                <w:rFonts w:ascii="Times New Roman" w:hAnsi="Times New Roman" w:cs="Times New Roman"/>
                <w:b/>
              </w:rPr>
            </w:pPr>
          </w:p>
          <w:p w14:paraId="70CEFDEC" w14:textId="77777777" w:rsidR="00F46E92" w:rsidRPr="00F937C4" w:rsidRDefault="00F46E92" w:rsidP="00F46E92">
            <w:pPr>
              <w:rPr>
                <w:rFonts w:ascii="Times New Roman" w:hAnsi="Times New Roman" w:cs="Times New Roman"/>
                <w:b/>
              </w:rPr>
            </w:pPr>
          </w:p>
          <w:p w14:paraId="4FF0473C" w14:textId="77777777" w:rsidR="00F46E92" w:rsidRDefault="00F46E92" w:rsidP="00F46E92">
            <w:pPr>
              <w:rPr>
                <w:rFonts w:ascii="Times New Roman" w:hAnsi="Times New Roman" w:cs="Times New Roman"/>
                <w:b/>
                <w:color w:val="00B050"/>
              </w:rPr>
            </w:pPr>
          </w:p>
          <w:p w14:paraId="4FE9B66B" w14:textId="77777777" w:rsidR="00F46E92" w:rsidRDefault="00F46E92" w:rsidP="00F46E92">
            <w:pPr>
              <w:rPr>
                <w:rFonts w:ascii="Times New Roman" w:hAnsi="Times New Roman" w:cs="Times New Roman"/>
                <w:b/>
                <w:color w:val="00B050"/>
              </w:rPr>
            </w:pPr>
          </w:p>
          <w:p w14:paraId="4ABF78C5" w14:textId="77777777" w:rsidR="00F46E92" w:rsidRDefault="00F46E92" w:rsidP="00F46E92">
            <w:pPr>
              <w:rPr>
                <w:rFonts w:ascii="Times New Roman" w:hAnsi="Times New Roman" w:cs="Times New Roman"/>
                <w:b/>
                <w:color w:val="00B050"/>
              </w:rPr>
            </w:pPr>
          </w:p>
          <w:p w14:paraId="21D876DF" w14:textId="77777777" w:rsidR="00F46E92" w:rsidRDefault="00F46E92" w:rsidP="00F46E92">
            <w:pPr>
              <w:rPr>
                <w:rFonts w:ascii="Times New Roman" w:hAnsi="Times New Roman" w:cs="Times New Roman"/>
                <w:b/>
                <w:color w:val="00B050"/>
              </w:rPr>
            </w:pPr>
          </w:p>
          <w:p w14:paraId="085504CF" w14:textId="6C100624" w:rsidR="00F46E92" w:rsidRPr="00483D93" w:rsidRDefault="00F46E92" w:rsidP="00F46E92">
            <w:pPr>
              <w:ind w:right="-105"/>
              <w:jc w:val="center"/>
              <w:rPr>
                <w:rFonts w:ascii="Times New Roman" w:hAnsi="Times New Roman" w:cs="Times New Roman"/>
                <w:b/>
              </w:rPr>
            </w:pPr>
            <w:r>
              <w:rPr>
                <w:rFonts w:ascii="Times New Roman" w:hAnsi="Times New Roman" w:cs="Times New Roman"/>
              </w:rPr>
              <w:t>.</w:t>
            </w:r>
          </w:p>
          <w:p w14:paraId="5407F6BE" w14:textId="77777777" w:rsidR="00F46E92" w:rsidRDefault="00F46E92" w:rsidP="00F46E92">
            <w:pPr>
              <w:rPr>
                <w:rFonts w:ascii="Times New Roman" w:hAnsi="Times New Roman" w:cs="Times New Roman"/>
                <w:b/>
                <w:color w:val="00B050"/>
              </w:rPr>
            </w:pPr>
          </w:p>
          <w:p w14:paraId="4A26F8DF" w14:textId="77777777" w:rsidR="007E74FA" w:rsidRPr="007E74FA" w:rsidRDefault="007E74FA" w:rsidP="007E74FA">
            <w:pPr>
              <w:jc w:val="center"/>
              <w:rPr>
                <w:rFonts w:ascii="Times New Roman" w:hAnsi="Times New Roman" w:cs="Times New Roman"/>
                <w:b/>
                <w:bCs/>
                <w:i/>
                <w:iCs/>
              </w:rPr>
            </w:pPr>
            <w:r w:rsidRPr="007E74FA">
              <w:rPr>
                <w:rFonts w:ascii="Times New Roman" w:hAnsi="Times New Roman" w:cs="Times New Roman"/>
                <w:b/>
                <w:bCs/>
                <w:i/>
                <w:iCs/>
              </w:rPr>
              <w:t>Попередньо відхилити</w:t>
            </w:r>
          </w:p>
          <w:p w14:paraId="54266039" w14:textId="77777777" w:rsidR="007E74FA" w:rsidRPr="007E74FA" w:rsidRDefault="007E74FA" w:rsidP="007E74FA">
            <w:pPr>
              <w:jc w:val="center"/>
              <w:rPr>
                <w:rFonts w:ascii="Times New Roman" w:hAnsi="Times New Roman" w:cs="Times New Roman"/>
              </w:rPr>
            </w:pPr>
            <w:r w:rsidRPr="007E74FA">
              <w:rPr>
                <w:rFonts w:ascii="Times New Roman" w:hAnsi="Times New Roman" w:cs="Times New Roman"/>
              </w:rPr>
              <w:t>Надані пропозиції не відповідають положенням пункту 7.8.</w:t>
            </w:r>
          </w:p>
          <w:p w14:paraId="5F46430C" w14:textId="77777777" w:rsidR="007E74FA" w:rsidRPr="007E74FA" w:rsidRDefault="007E74FA" w:rsidP="007E74FA">
            <w:pPr>
              <w:jc w:val="center"/>
              <w:rPr>
                <w:rFonts w:ascii="Times New Roman" w:hAnsi="Times New Roman" w:cs="Times New Roman"/>
              </w:rPr>
            </w:pPr>
            <w:r w:rsidRPr="007E74FA">
              <w:rPr>
                <w:rFonts w:ascii="Times New Roman" w:hAnsi="Times New Roman" w:cs="Times New Roman"/>
              </w:rPr>
              <w:t>Попередньо запропонована редакція пункту 7.10 наведена нижче.</w:t>
            </w:r>
          </w:p>
          <w:p w14:paraId="5F2A8C8B" w14:textId="77777777" w:rsidR="00F46E92" w:rsidRPr="007E74FA" w:rsidRDefault="00F46E92" w:rsidP="00F46E92">
            <w:pPr>
              <w:rPr>
                <w:rFonts w:ascii="Times New Roman" w:hAnsi="Times New Roman" w:cs="Times New Roman"/>
                <w:b/>
                <w:color w:val="00B050"/>
              </w:rPr>
            </w:pPr>
          </w:p>
          <w:p w14:paraId="1106DC34" w14:textId="77777777" w:rsidR="00F46E92" w:rsidRPr="007E74FA" w:rsidRDefault="00F46E92" w:rsidP="00F46E92">
            <w:pPr>
              <w:rPr>
                <w:rFonts w:ascii="Times New Roman" w:hAnsi="Times New Roman" w:cs="Times New Roman"/>
                <w:b/>
                <w:color w:val="00B050"/>
              </w:rPr>
            </w:pPr>
          </w:p>
          <w:p w14:paraId="10515B57" w14:textId="77777777" w:rsidR="00F46E92" w:rsidRPr="007E74FA" w:rsidRDefault="00F46E92" w:rsidP="00F46E92">
            <w:pPr>
              <w:rPr>
                <w:rFonts w:ascii="Times New Roman" w:hAnsi="Times New Roman" w:cs="Times New Roman"/>
                <w:b/>
                <w:color w:val="00B050"/>
              </w:rPr>
            </w:pPr>
          </w:p>
          <w:p w14:paraId="0A47D626" w14:textId="77777777" w:rsidR="00F46E92" w:rsidRPr="007E74FA" w:rsidRDefault="00F46E92" w:rsidP="00F46E92">
            <w:pPr>
              <w:rPr>
                <w:rFonts w:ascii="Times New Roman" w:hAnsi="Times New Roman" w:cs="Times New Roman"/>
                <w:b/>
                <w:color w:val="00B050"/>
              </w:rPr>
            </w:pPr>
          </w:p>
          <w:p w14:paraId="732EBB8C" w14:textId="77777777" w:rsidR="00F46E92" w:rsidRPr="007E74FA" w:rsidRDefault="00F46E92" w:rsidP="00F46E92">
            <w:pPr>
              <w:rPr>
                <w:rFonts w:ascii="Times New Roman" w:hAnsi="Times New Roman" w:cs="Times New Roman"/>
                <w:b/>
                <w:color w:val="00B050"/>
              </w:rPr>
            </w:pPr>
          </w:p>
          <w:p w14:paraId="74699C1E" w14:textId="77777777" w:rsidR="00F46E92" w:rsidRPr="007E74FA" w:rsidRDefault="00F46E92" w:rsidP="00F46E92">
            <w:pPr>
              <w:rPr>
                <w:rFonts w:ascii="Times New Roman" w:hAnsi="Times New Roman" w:cs="Times New Roman"/>
                <w:b/>
                <w:color w:val="00B050"/>
              </w:rPr>
            </w:pPr>
          </w:p>
          <w:p w14:paraId="4821A706" w14:textId="77777777" w:rsidR="00F46E92" w:rsidRPr="007E74FA" w:rsidRDefault="00F46E92" w:rsidP="00F46E92">
            <w:pPr>
              <w:rPr>
                <w:rFonts w:ascii="Times New Roman" w:hAnsi="Times New Roman" w:cs="Times New Roman"/>
                <w:b/>
                <w:color w:val="00B050"/>
              </w:rPr>
            </w:pPr>
          </w:p>
          <w:p w14:paraId="0C661A73" w14:textId="77777777" w:rsidR="00F46E92" w:rsidRPr="007E74FA" w:rsidRDefault="00F46E92" w:rsidP="00F46E92">
            <w:pPr>
              <w:rPr>
                <w:rFonts w:ascii="Times New Roman" w:hAnsi="Times New Roman" w:cs="Times New Roman"/>
                <w:b/>
                <w:color w:val="00B050"/>
              </w:rPr>
            </w:pPr>
          </w:p>
          <w:p w14:paraId="6B4B1B15" w14:textId="77777777" w:rsidR="00F46E92" w:rsidRPr="007E74FA" w:rsidRDefault="00F46E92" w:rsidP="00F46E92">
            <w:pPr>
              <w:rPr>
                <w:rFonts w:ascii="Times New Roman" w:hAnsi="Times New Roman" w:cs="Times New Roman"/>
                <w:b/>
                <w:color w:val="00B050"/>
              </w:rPr>
            </w:pPr>
          </w:p>
          <w:p w14:paraId="29B794FD" w14:textId="77777777" w:rsidR="00F46E92" w:rsidRPr="007E74FA" w:rsidRDefault="00F46E92" w:rsidP="00F46E92">
            <w:pPr>
              <w:rPr>
                <w:rFonts w:ascii="Times New Roman" w:hAnsi="Times New Roman" w:cs="Times New Roman"/>
                <w:b/>
                <w:color w:val="00B050"/>
              </w:rPr>
            </w:pPr>
          </w:p>
          <w:p w14:paraId="478F74FB" w14:textId="77777777" w:rsidR="007E74FA" w:rsidRPr="007E74FA" w:rsidRDefault="007E74FA" w:rsidP="00F46E92">
            <w:pPr>
              <w:rPr>
                <w:rFonts w:ascii="Times New Roman" w:hAnsi="Times New Roman" w:cs="Times New Roman"/>
                <w:b/>
                <w:color w:val="00B050"/>
              </w:rPr>
            </w:pPr>
          </w:p>
          <w:p w14:paraId="74FB486F" w14:textId="77777777" w:rsidR="00F46E92" w:rsidRDefault="00F46E92" w:rsidP="00F46E92">
            <w:pPr>
              <w:jc w:val="center"/>
              <w:rPr>
                <w:rFonts w:ascii="Times New Roman" w:hAnsi="Times New Roman" w:cs="Times New Roman"/>
                <w:b/>
                <w:bCs/>
                <w:i/>
                <w:iCs/>
              </w:rPr>
            </w:pPr>
            <w:r w:rsidRPr="007E74FA">
              <w:rPr>
                <w:rFonts w:ascii="Times New Roman" w:hAnsi="Times New Roman" w:cs="Times New Roman"/>
                <w:b/>
                <w:bCs/>
                <w:i/>
                <w:iCs/>
              </w:rPr>
              <w:t>Попередньо відхилити</w:t>
            </w:r>
          </w:p>
          <w:p w14:paraId="6716CD4C" w14:textId="125BE9D4" w:rsidR="00F46E92" w:rsidRPr="00D00823" w:rsidRDefault="00F46E92" w:rsidP="00F46E92">
            <w:pPr>
              <w:jc w:val="center"/>
              <w:rPr>
                <w:rFonts w:ascii="Times New Roman" w:hAnsi="Times New Roman" w:cs="Times New Roman"/>
              </w:rPr>
            </w:pPr>
            <w:r w:rsidRPr="00D00823">
              <w:rPr>
                <w:rFonts w:ascii="Times New Roman" w:hAnsi="Times New Roman" w:cs="Times New Roman"/>
              </w:rPr>
              <w:t>Надані пропозиції не відповідають положенням пункту 7.8.</w:t>
            </w:r>
          </w:p>
          <w:p w14:paraId="70CEC9ED" w14:textId="77777777" w:rsidR="00F46E92" w:rsidRPr="00D00823" w:rsidRDefault="00F46E92" w:rsidP="00F46E92">
            <w:pPr>
              <w:jc w:val="center"/>
              <w:rPr>
                <w:rFonts w:ascii="Times New Roman" w:hAnsi="Times New Roman" w:cs="Times New Roman"/>
              </w:rPr>
            </w:pPr>
            <w:r w:rsidRPr="00D00823">
              <w:rPr>
                <w:rFonts w:ascii="Times New Roman" w:hAnsi="Times New Roman" w:cs="Times New Roman"/>
              </w:rPr>
              <w:t>Попередньо запропонована редакція пункту 7.10 наведена нижче</w:t>
            </w:r>
            <w:r>
              <w:rPr>
                <w:rFonts w:ascii="Times New Roman" w:hAnsi="Times New Roman" w:cs="Times New Roman"/>
              </w:rPr>
              <w:t>.</w:t>
            </w:r>
          </w:p>
          <w:p w14:paraId="4B864ACE" w14:textId="77777777" w:rsidR="00F46E92" w:rsidRDefault="00F46E92" w:rsidP="00F46E92">
            <w:pPr>
              <w:rPr>
                <w:rFonts w:ascii="Times New Roman" w:hAnsi="Times New Roman" w:cs="Times New Roman"/>
                <w:b/>
                <w:color w:val="00B050"/>
              </w:rPr>
            </w:pPr>
          </w:p>
          <w:p w14:paraId="1F2E27BA" w14:textId="77777777" w:rsidR="00F46E92" w:rsidRDefault="00F46E92" w:rsidP="00F46E92">
            <w:pPr>
              <w:rPr>
                <w:rFonts w:ascii="Times New Roman" w:hAnsi="Times New Roman" w:cs="Times New Roman"/>
                <w:b/>
                <w:color w:val="00B050"/>
              </w:rPr>
            </w:pPr>
          </w:p>
          <w:p w14:paraId="29997683" w14:textId="77777777" w:rsidR="00F46E92" w:rsidRDefault="00F46E92" w:rsidP="00F46E92">
            <w:pPr>
              <w:rPr>
                <w:rFonts w:ascii="Times New Roman" w:hAnsi="Times New Roman" w:cs="Times New Roman"/>
                <w:b/>
                <w:color w:val="00B050"/>
              </w:rPr>
            </w:pPr>
          </w:p>
          <w:p w14:paraId="430A9935" w14:textId="77777777" w:rsidR="00F46E92" w:rsidRDefault="00F46E92" w:rsidP="00F46E92">
            <w:pPr>
              <w:rPr>
                <w:rFonts w:ascii="Times New Roman" w:hAnsi="Times New Roman" w:cs="Times New Roman"/>
                <w:b/>
                <w:color w:val="00B050"/>
              </w:rPr>
            </w:pPr>
          </w:p>
          <w:p w14:paraId="26DEB52F" w14:textId="77777777" w:rsidR="00F46E92" w:rsidRDefault="00F46E92" w:rsidP="00F46E92">
            <w:pPr>
              <w:rPr>
                <w:rFonts w:ascii="Times New Roman" w:hAnsi="Times New Roman" w:cs="Times New Roman"/>
                <w:b/>
                <w:color w:val="00B050"/>
              </w:rPr>
            </w:pPr>
          </w:p>
          <w:p w14:paraId="5D213D52" w14:textId="77777777" w:rsidR="00F46E92" w:rsidRDefault="00F46E92" w:rsidP="00F46E92">
            <w:pPr>
              <w:rPr>
                <w:rFonts w:ascii="Times New Roman" w:hAnsi="Times New Roman" w:cs="Times New Roman"/>
                <w:b/>
                <w:color w:val="00B050"/>
              </w:rPr>
            </w:pPr>
          </w:p>
          <w:p w14:paraId="5DED67E1" w14:textId="77777777" w:rsidR="00F46E92" w:rsidRDefault="00F46E92" w:rsidP="00F46E92">
            <w:pPr>
              <w:rPr>
                <w:rFonts w:ascii="Times New Roman" w:hAnsi="Times New Roman" w:cs="Times New Roman"/>
                <w:b/>
                <w:color w:val="00B050"/>
              </w:rPr>
            </w:pPr>
          </w:p>
          <w:p w14:paraId="431E3EC3" w14:textId="77777777" w:rsidR="00F46E92" w:rsidRDefault="00F46E92" w:rsidP="00F46E92">
            <w:pPr>
              <w:rPr>
                <w:rFonts w:ascii="Times New Roman" w:hAnsi="Times New Roman" w:cs="Times New Roman"/>
                <w:b/>
                <w:color w:val="00B050"/>
              </w:rPr>
            </w:pPr>
          </w:p>
          <w:p w14:paraId="03467E5E" w14:textId="77777777" w:rsidR="00F46E92" w:rsidRDefault="00F46E92" w:rsidP="00F46E92">
            <w:pPr>
              <w:rPr>
                <w:rFonts w:ascii="Times New Roman" w:hAnsi="Times New Roman" w:cs="Times New Roman"/>
                <w:b/>
                <w:color w:val="00B050"/>
              </w:rPr>
            </w:pPr>
          </w:p>
          <w:p w14:paraId="0B03D699" w14:textId="77777777" w:rsidR="00F46E92" w:rsidRDefault="00F46E92" w:rsidP="00F46E92">
            <w:pPr>
              <w:rPr>
                <w:rFonts w:ascii="Times New Roman" w:hAnsi="Times New Roman" w:cs="Times New Roman"/>
                <w:b/>
                <w:color w:val="00B050"/>
              </w:rPr>
            </w:pPr>
          </w:p>
          <w:p w14:paraId="67EFDCB6" w14:textId="77777777" w:rsidR="00F46E92" w:rsidRDefault="00F46E92" w:rsidP="00F46E92">
            <w:pPr>
              <w:rPr>
                <w:rFonts w:ascii="Times New Roman" w:hAnsi="Times New Roman" w:cs="Times New Roman"/>
                <w:b/>
                <w:color w:val="00B050"/>
              </w:rPr>
            </w:pPr>
          </w:p>
          <w:p w14:paraId="45408398" w14:textId="77777777" w:rsidR="00F46E92" w:rsidRDefault="00F46E92" w:rsidP="00F46E92">
            <w:pPr>
              <w:rPr>
                <w:rFonts w:ascii="Times New Roman" w:hAnsi="Times New Roman" w:cs="Times New Roman"/>
                <w:b/>
                <w:color w:val="00B050"/>
              </w:rPr>
            </w:pPr>
          </w:p>
          <w:p w14:paraId="7E6127D3" w14:textId="77777777" w:rsidR="00F46E92" w:rsidRDefault="00F46E92" w:rsidP="00F46E92">
            <w:pPr>
              <w:rPr>
                <w:rFonts w:ascii="Times New Roman" w:hAnsi="Times New Roman" w:cs="Times New Roman"/>
                <w:b/>
                <w:color w:val="00B050"/>
              </w:rPr>
            </w:pPr>
          </w:p>
          <w:p w14:paraId="266B2DFF" w14:textId="77777777" w:rsidR="00F46E92" w:rsidRDefault="00F46E92" w:rsidP="00F46E92">
            <w:pPr>
              <w:rPr>
                <w:rFonts w:ascii="Times New Roman" w:hAnsi="Times New Roman" w:cs="Times New Roman"/>
                <w:b/>
                <w:color w:val="00B050"/>
              </w:rPr>
            </w:pPr>
          </w:p>
          <w:p w14:paraId="6DD5C5B7" w14:textId="77777777" w:rsidR="00F46E92" w:rsidRDefault="00F46E92" w:rsidP="00F46E92">
            <w:pPr>
              <w:rPr>
                <w:rFonts w:ascii="Times New Roman" w:hAnsi="Times New Roman" w:cs="Times New Roman"/>
                <w:b/>
                <w:color w:val="00B050"/>
              </w:rPr>
            </w:pPr>
          </w:p>
          <w:p w14:paraId="00BA1042" w14:textId="77777777" w:rsidR="00F46E92" w:rsidRDefault="00F46E92" w:rsidP="00F46E92">
            <w:pPr>
              <w:rPr>
                <w:rFonts w:ascii="Times New Roman" w:hAnsi="Times New Roman" w:cs="Times New Roman"/>
                <w:b/>
                <w:color w:val="00B050"/>
              </w:rPr>
            </w:pPr>
          </w:p>
          <w:p w14:paraId="2EC8A61D" w14:textId="77777777" w:rsidR="00F46E92" w:rsidRDefault="00F46E92" w:rsidP="00F46E92">
            <w:pPr>
              <w:rPr>
                <w:rFonts w:ascii="Times New Roman" w:hAnsi="Times New Roman" w:cs="Times New Roman"/>
                <w:b/>
                <w:color w:val="00B050"/>
              </w:rPr>
            </w:pPr>
          </w:p>
          <w:p w14:paraId="3491438D" w14:textId="77777777" w:rsidR="00F46E92" w:rsidRDefault="00F46E92" w:rsidP="00F46E92">
            <w:pPr>
              <w:rPr>
                <w:rFonts w:ascii="Times New Roman" w:hAnsi="Times New Roman" w:cs="Times New Roman"/>
                <w:b/>
                <w:color w:val="00B050"/>
              </w:rPr>
            </w:pPr>
          </w:p>
          <w:p w14:paraId="000365F5" w14:textId="77777777" w:rsidR="00F46E92" w:rsidRDefault="00F46E92" w:rsidP="00F46E92">
            <w:pPr>
              <w:rPr>
                <w:rFonts w:ascii="Times New Roman" w:hAnsi="Times New Roman" w:cs="Times New Roman"/>
                <w:b/>
                <w:color w:val="00B050"/>
              </w:rPr>
            </w:pPr>
          </w:p>
          <w:p w14:paraId="32A7FCBC" w14:textId="77777777" w:rsidR="00F46E92" w:rsidRDefault="00F46E92" w:rsidP="00F46E92">
            <w:pPr>
              <w:rPr>
                <w:rFonts w:ascii="Times New Roman" w:hAnsi="Times New Roman" w:cs="Times New Roman"/>
                <w:b/>
                <w:color w:val="00B050"/>
              </w:rPr>
            </w:pPr>
          </w:p>
          <w:p w14:paraId="5E1D5257" w14:textId="77777777" w:rsidR="00F46E92" w:rsidRDefault="00F46E92" w:rsidP="00F46E92">
            <w:pPr>
              <w:rPr>
                <w:rFonts w:ascii="Times New Roman" w:hAnsi="Times New Roman" w:cs="Times New Roman"/>
                <w:b/>
                <w:color w:val="00B050"/>
              </w:rPr>
            </w:pPr>
          </w:p>
          <w:p w14:paraId="045679A0" w14:textId="77777777" w:rsidR="00F46E92" w:rsidRDefault="00F46E92" w:rsidP="00F46E92">
            <w:pPr>
              <w:rPr>
                <w:rFonts w:ascii="Times New Roman" w:hAnsi="Times New Roman" w:cs="Times New Roman"/>
                <w:b/>
                <w:color w:val="00B050"/>
              </w:rPr>
            </w:pPr>
          </w:p>
          <w:p w14:paraId="6D2B58F6" w14:textId="77777777" w:rsidR="00F46E92" w:rsidRDefault="00F46E92" w:rsidP="00F46E92">
            <w:pPr>
              <w:rPr>
                <w:rFonts w:ascii="Times New Roman" w:hAnsi="Times New Roman" w:cs="Times New Roman"/>
                <w:b/>
                <w:color w:val="00B050"/>
              </w:rPr>
            </w:pPr>
          </w:p>
          <w:p w14:paraId="2135C59E" w14:textId="77777777" w:rsidR="007E74FA" w:rsidRDefault="007E74FA" w:rsidP="00F46E92">
            <w:pPr>
              <w:rPr>
                <w:rFonts w:ascii="Times New Roman" w:hAnsi="Times New Roman" w:cs="Times New Roman"/>
                <w:b/>
                <w:color w:val="00B050"/>
              </w:rPr>
            </w:pPr>
          </w:p>
          <w:p w14:paraId="207E76D5" w14:textId="77777777" w:rsidR="007E74FA" w:rsidRDefault="007E74FA" w:rsidP="00F46E92">
            <w:pPr>
              <w:rPr>
                <w:rFonts w:ascii="Times New Roman" w:hAnsi="Times New Roman" w:cs="Times New Roman"/>
                <w:b/>
                <w:color w:val="00B050"/>
              </w:rPr>
            </w:pPr>
          </w:p>
          <w:p w14:paraId="5AA35822" w14:textId="77777777" w:rsidR="007E74FA" w:rsidRDefault="007E74FA" w:rsidP="007E74FA">
            <w:pPr>
              <w:jc w:val="center"/>
              <w:rPr>
                <w:rFonts w:ascii="Times New Roman" w:hAnsi="Times New Roman" w:cs="Times New Roman"/>
                <w:b/>
                <w:bCs/>
                <w:i/>
                <w:iCs/>
              </w:rPr>
            </w:pPr>
            <w:r w:rsidRPr="007E74FA">
              <w:rPr>
                <w:rFonts w:ascii="Times New Roman" w:hAnsi="Times New Roman" w:cs="Times New Roman"/>
                <w:b/>
                <w:bCs/>
                <w:i/>
                <w:iCs/>
              </w:rPr>
              <w:t>Попередньо відхилити</w:t>
            </w:r>
          </w:p>
          <w:p w14:paraId="4779053D" w14:textId="77777777" w:rsidR="007E74FA" w:rsidRPr="00D00823" w:rsidRDefault="007E74FA" w:rsidP="007E74FA">
            <w:pPr>
              <w:jc w:val="center"/>
              <w:rPr>
                <w:rFonts w:ascii="Times New Roman" w:hAnsi="Times New Roman" w:cs="Times New Roman"/>
              </w:rPr>
            </w:pPr>
            <w:r w:rsidRPr="00D00823">
              <w:rPr>
                <w:rFonts w:ascii="Times New Roman" w:hAnsi="Times New Roman" w:cs="Times New Roman"/>
              </w:rPr>
              <w:t>Надані пропозиції не відповідають положенням пункту 7.8.</w:t>
            </w:r>
          </w:p>
          <w:p w14:paraId="08CADCCA" w14:textId="77777777" w:rsidR="007E74FA" w:rsidRPr="00D00823" w:rsidRDefault="007E74FA" w:rsidP="007E74FA">
            <w:pPr>
              <w:jc w:val="center"/>
              <w:rPr>
                <w:rFonts w:ascii="Times New Roman" w:hAnsi="Times New Roman" w:cs="Times New Roman"/>
              </w:rPr>
            </w:pPr>
            <w:r w:rsidRPr="00D00823">
              <w:rPr>
                <w:rFonts w:ascii="Times New Roman" w:hAnsi="Times New Roman" w:cs="Times New Roman"/>
              </w:rPr>
              <w:t>Попередньо запропонована редакція пункту 7.10 наведена нижче</w:t>
            </w:r>
            <w:r>
              <w:rPr>
                <w:rFonts w:ascii="Times New Roman" w:hAnsi="Times New Roman" w:cs="Times New Roman"/>
              </w:rPr>
              <w:t>.</w:t>
            </w:r>
          </w:p>
          <w:p w14:paraId="29B02163" w14:textId="77777777" w:rsidR="00F46E92" w:rsidRDefault="00F46E92" w:rsidP="00F46E92">
            <w:pPr>
              <w:rPr>
                <w:rFonts w:ascii="Times New Roman" w:hAnsi="Times New Roman" w:cs="Times New Roman"/>
                <w:b/>
                <w:color w:val="00B050"/>
              </w:rPr>
            </w:pPr>
          </w:p>
          <w:p w14:paraId="5091C8FD" w14:textId="77777777" w:rsidR="00F46E92" w:rsidRPr="00AC6EB7" w:rsidRDefault="00F46E92" w:rsidP="00F46E92">
            <w:pPr>
              <w:rPr>
                <w:rFonts w:ascii="Times New Roman" w:hAnsi="Times New Roman" w:cs="Times New Roman"/>
                <w:b/>
                <w:color w:val="00B050"/>
              </w:rPr>
            </w:pPr>
          </w:p>
        </w:tc>
      </w:tr>
      <w:tr w:rsidR="00F46E92" w:rsidRPr="002F78E8" w14:paraId="58CEBC5B" w14:textId="77777777" w:rsidTr="00851D7C">
        <w:trPr>
          <w:trHeight w:val="20"/>
        </w:trPr>
        <w:tc>
          <w:tcPr>
            <w:tcW w:w="3826" w:type="dxa"/>
          </w:tcPr>
          <w:p w14:paraId="223FC430" w14:textId="77777777" w:rsidR="00F46E92" w:rsidRPr="00B12CB6" w:rsidRDefault="00F46E92" w:rsidP="00F46E92">
            <w:pPr>
              <w:tabs>
                <w:tab w:val="left" w:pos="745"/>
              </w:tabs>
              <w:ind w:firstLine="459"/>
              <w:jc w:val="both"/>
              <w:rPr>
                <w:rFonts w:ascii="Times New Roman" w:eastAsiaTheme="minorEastAsia" w:hAnsi="Times New Roman" w:cs="Times New Roman"/>
              </w:rPr>
            </w:pPr>
            <w:r w:rsidRPr="00B12CB6">
              <w:rPr>
                <w:rFonts w:ascii="Times New Roman" w:eastAsiaTheme="minorEastAsia" w:hAnsi="Times New Roman" w:cs="Times New Roman"/>
              </w:rPr>
              <w:lastRenderedPageBreak/>
              <w:t xml:space="preserve">7.8. Після отримання повідомлення про припинення </w:t>
            </w:r>
            <w:r w:rsidRPr="00B12CB6">
              <w:rPr>
                <w:rFonts w:ascii="Times New Roman" w:eastAsiaTheme="minorEastAsia" w:hAnsi="Times New Roman" w:cs="Times New Roman"/>
                <w:b/>
                <w:bCs/>
                <w:color w:val="0070C0"/>
              </w:rPr>
              <w:t>електроживлення електроустановок</w:t>
            </w:r>
            <w:r w:rsidRPr="00B12CB6">
              <w:rPr>
                <w:rFonts w:ascii="Times New Roman" w:eastAsiaTheme="minorEastAsia" w:hAnsi="Times New Roman" w:cs="Times New Roman"/>
                <w:color w:val="0070C0"/>
              </w:rPr>
              <w:t xml:space="preserve"> </w:t>
            </w:r>
            <w:r w:rsidRPr="00B12CB6">
              <w:rPr>
                <w:rFonts w:ascii="Times New Roman" w:eastAsiaTheme="minorEastAsia" w:hAnsi="Times New Roman" w:cs="Times New Roman"/>
              </w:rPr>
              <w:t>споживач зобов’язаний ужити комплекс заходів, спрямованих на запобігання травматизму, загибелі людей та тварин, пошкодженню обладнання, негативним екологічним та іншим наслідкам.</w:t>
            </w:r>
          </w:p>
          <w:p w14:paraId="03563936" w14:textId="77777777" w:rsidR="00F46E92" w:rsidRPr="00B12CB6" w:rsidRDefault="00F46E92" w:rsidP="00F46E92">
            <w:pPr>
              <w:tabs>
                <w:tab w:val="left" w:pos="745"/>
              </w:tabs>
              <w:ind w:firstLine="459"/>
              <w:jc w:val="both"/>
              <w:rPr>
                <w:rFonts w:ascii="Times New Roman" w:eastAsiaTheme="minorEastAsia" w:hAnsi="Times New Roman" w:cs="Times New Roman"/>
              </w:rPr>
            </w:pPr>
            <w:r w:rsidRPr="00B12CB6">
              <w:rPr>
                <w:rFonts w:ascii="Times New Roman" w:eastAsiaTheme="minorEastAsia" w:hAnsi="Times New Roman" w:cs="Times New Roman"/>
                <w:b/>
                <w:bCs/>
                <w:color w:val="0070C0"/>
              </w:rPr>
              <w:t>У разі відсутності у споживача укладеного та діючого договору про постачання електричної енергії споживач</w:t>
            </w:r>
            <w:r w:rsidRPr="00B12CB6">
              <w:rPr>
                <w:rFonts w:ascii="Times New Roman" w:eastAsiaTheme="minorEastAsia" w:hAnsi="Times New Roman" w:cs="Times New Roman"/>
                <w:color w:val="0070C0"/>
              </w:rPr>
              <w:t xml:space="preserve"> </w:t>
            </w:r>
            <w:r w:rsidRPr="00B12CB6">
              <w:rPr>
                <w:rFonts w:ascii="Times New Roman" w:eastAsiaTheme="minorEastAsia" w:hAnsi="Times New Roman" w:cs="Times New Roman"/>
                <w:b/>
                <w:bCs/>
                <w:color w:val="0070C0"/>
              </w:rPr>
              <w:t>зобов’язаний самостійно припинити споживання електричної енергії з системи розподілу/передачі електричної енергії своїми електроустановками</w:t>
            </w:r>
            <w:r w:rsidRPr="00B12CB6">
              <w:rPr>
                <w:rFonts w:ascii="Times New Roman" w:eastAsiaTheme="minorEastAsia" w:hAnsi="Times New Roman" w:cs="Times New Roman"/>
              </w:rPr>
              <w:t>.</w:t>
            </w:r>
          </w:p>
          <w:p w14:paraId="1DDD82F1" w14:textId="77777777" w:rsidR="00F46E92" w:rsidRPr="00B12CB6" w:rsidRDefault="00F46E92" w:rsidP="00F46E92">
            <w:pPr>
              <w:tabs>
                <w:tab w:val="left" w:pos="745"/>
              </w:tabs>
              <w:ind w:firstLine="459"/>
              <w:jc w:val="both"/>
              <w:rPr>
                <w:rFonts w:ascii="Times New Roman" w:eastAsiaTheme="minorEastAsia" w:hAnsi="Times New Roman" w:cs="Times New Roman"/>
              </w:rPr>
            </w:pPr>
          </w:p>
        </w:tc>
        <w:tc>
          <w:tcPr>
            <w:tcW w:w="3826" w:type="dxa"/>
          </w:tcPr>
          <w:p w14:paraId="55F5257A" w14:textId="77777777" w:rsidR="00F46E92" w:rsidRDefault="00F46E92" w:rsidP="00F46E92">
            <w:pPr>
              <w:jc w:val="center"/>
              <w:rPr>
                <w:rFonts w:ascii="Times New Roman" w:eastAsia="Calibri" w:hAnsi="Times New Roman" w:cs="Times New Roman"/>
                <w:b/>
                <w:color w:val="000000"/>
                <w14:textFill>
                  <w14:solidFill>
                    <w14:srgbClr w14:val="000000">
                      <w14:alpha w14:val="10000"/>
                    </w14:srgbClr>
                  </w14:solidFill>
                </w14:textFill>
              </w:rPr>
            </w:pPr>
            <w:r w:rsidRPr="00B12CB6">
              <w:rPr>
                <w:rFonts w:ascii="Times New Roman" w:eastAsia="Calibri" w:hAnsi="Times New Roman" w:cs="Times New Roman"/>
                <w:b/>
                <w:color w:val="000000"/>
                <w14:textFill>
                  <w14:solidFill>
                    <w14:srgbClr w14:val="000000">
                      <w14:alpha w14:val="10000"/>
                    </w14:srgbClr>
                  </w14:solidFill>
                </w14:textFill>
              </w:rPr>
              <w:t>П</w:t>
            </w:r>
            <w:r>
              <w:rPr>
                <w:rFonts w:ascii="Times New Roman" w:eastAsia="Calibri" w:hAnsi="Times New Roman" w:cs="Times New Roman"/>
                <w:b/>
                <w:color w:val="000000"/>
                <w14:textFill>
                  <w14:solidFill>
                    <w14:srgbClr w14:val="000000">
                      <w14:alpha w14:val="10000"/>
                    </w14:srgbClr>
                  </w14:solidFill>
                </w14:textFill>
              </w:rPr>
              <w:t>р</w:t>
            </w:r>
            <w:r w:rsidRPr="00B12CB6">
              <w:rPr>
                <w:rFonts w:ascii="Times New Roman" w:eastAsia="Calibri" w:hAnsi="Times New Roman" w:cs="Times New Roman"/>
                <w:b/>
                <w:color w:val="000000"/>
                <w14:textFill>
                  <w14:solidFill>
                    <w14:srgbClr w14:val="000000">
                      <w14:alpha w14:val="10000"/>
                    </w14:srgbClr>
                  </w14:solidFill>
                </w14:textFill>
              </w:rPr>
              <w:t>АТ «</w:t>
            </w:r>
            <w:r>
              <w:rPr>
                <w:rFonts w:ascii="Times New Roman" w:eastAsia="Calibri" w:hAnsi="Times New Roman" w:cs="Times New Roman"/>
                <w:b/>
                <w:color w:val="000000"/>
                <w14:textFill>
                  <w14:solidFill>
                    <w14:srgbClr w14:val="000000">
                      <w14:alpha w14:val="10000"/>
                    </w14:srgbClr>
                  </w14:solidFill>
                </w14:textFill>
              </w:rPr>
              <w:t>ВОЛИНЬ</w:t>
            </w:r>
            <w:r w:rsidRPr="00B12CB6">
              <w:rPr>
                <w:rFonts w:ascii="Times New Roman" w:eastAsia="Calibri" w:hAnsi="Times New Roman" w:cs="Times New Roman"/>
                <w:b/>
                <w:color w:val="000000"/>
                <w14:textFill>
                  <w14:solidFill>
                    <w14:srgbClr w14:val="000000">
                      <w14:alpha w14:val="10000"/>
                    </w14:srgbClr>
                  </w14:solidFill>
                </w14:textFill>
              </w:rPr>
              <w:t>ОБЛЕНЕРГО</w:t>
            </w:r>
            <w:r w:rsidRPr="00133CA8">
              <w:rPr>
                <w:rFonts w:ascii="Times New Roman" w:eastAsia="Calibri" w:hAnsi="Times New Roman" w:cs="Times New Roman"/>
                <w:b/>
                <w:color w:val="000000"/>
                <w14:textFill>
                  <w14:solidFill>
                    <w14:srgbClr w14:val="000000">
                      <w14:alpha w14:val="10000"/>
                    </w14:srgbClr>
                  </w14:solidFill>
                </w14:textFill>
              </w:rPr>
              <w:t>»</w:t>
            </w:r>
          </w:p>
          <w:p w14:paraId="38AB8F90" w14:textId="77777777" w:rsidR="00F46E92" w:rsidRPr="00AC3342" w:rsidRDefault="00F46E92" w:rsidP="00F46E92">
            <w:pPr>
              <w:jc w:val="center"/>
              <w:rPr>
                <w:rFonts w:ascii="Times New Roman" w:eastAsia="Calibri" w:hAnsi="Times New Roman" w:cs="Times New Roman"/>
                <w:b/>
                <w:color w:val="000000"/>
                <w:sz w:val="16"/>
                <w:szCs w:val="16"/>
                <w14:textFill>
                  <w14:solidFill>
                    <w14:srgbClr w14:val="000000">
                      <w14:alpha w14:val="10000"/>
                    </w14:srgbClr>
                  </w14:solidFill>
                </w14:textFill>
              </w:rPr>
            </w:pPr>
          </w:p>
          <w:p w14:paraId="28AF63C7" w14:textId="77777777" w:rsidR="00F46E92" w:rsidRDefault="00F46E92" w:rsidP="00F46E92">
            <w:pPr>
              <w:tabs>
                <w:tab w:val="left" w:pos="588"/>
              </w:tabs>
              <w:ind w:firstLine="317"/>
              <w:jc w:val="both"/>
              <w:rPr>
                <w:rFonts w:ascii="Times New Roman" w:hAnsi="Times New Roman" w:cs="Times New Roman"/>
                <w:b/>
                <w:color w:val="7030A0"/>
              </w:rPr>
            </w:pPr>
            <w:r w:rsidRPr="00E43D66">
              <w:rPr>
                <w:rFonts w:ascii="Times New Roman" w:hAnsi="Times New Roman" w:cs="Times New Roman"/>
              </w:rPr>
              <w:t xml:space="preserve">7.8. </w:t>
            </w:r>
            <w:r w:rsidRPr="000D5F7A">
              <w:rPr>
                <w:rFonts w:ascii="Times New Roman" w:hAnsi="Times New Roman" w:cs="Times New Roman"/>
                <w:b/>
                <w:color w:val="7030A0"/>
              </w:rPr>
              <w:t xml:space="preserve">У разі відсутності у споживача укладеного та діючого договору про постачання електричної енергії та/або після отримання повідомлення про припинення електропостачання споживач зобов'язаний на дату відключення електроустановок, визначену в наданому йому </w:t>
            </w:r>
            <w:proofErr w:type="spellStart"/>
            <w:r w:rsidRPr="000D5F7A">
              <w:rPr>
                <w:rFonts w:ascii="Times New Roman" w:hAnsi="Times New Roman" w:cs="Times New Roman"/>
                <w:b/>
                <w:color w:val="7030A0"/>
              </w:rPr>
              <w:t>електропостачальником</w:t>
            </w:r>
            <w:proofErr w:type="spellEnd"/>
            <w:r w:rsidRPr="000D5F7A">
              <w:rPr>
                <w:rFonts w:ascii="Times New Roman" w:hAnsi="Times New Roman" w:cs="Times New Roman"/>
                <w:b/>
                <w:color w:val="7030A0"/>
              </w:rPr>
              <w:t xml:space="preserve"> попередженні про припинення постачання електричної енергії, самостійно припинити споживання електричної енергії своїми електроустановками та ужити комплекс заходів, спрямованих на запобігання травматизму, загибелі людей та тварин, пошкодженню обладнання, негативним екологічним та іншим наслідкам.</w:t>
            </w:r>
          </w:p>
          <w:p w14:paraId="6B938250" w14:textId="77777777" w:rsidR="00F46E92" w:rsidRPr="00827A40" w:rsidRDefault="00F46E92" w:rsidP="00F46E92">
            <w:pPr>
              <w:tabs>
                <w:tab w:val="left" w:pos="588"/>
              </w:tabs>
              <w:ind w:firstLine="317"/>
              <w:jc w:val="both"/>
              <w:rPr>
                <w:rFonts w:ascii="Times New Roman" w:hAnsi="Times New Roman" w:cs="Times New Roman"/>
                <w:b/>
                <w:color w:val="7030A0"/>
              </w:rPr>
            </w:pPr>
            <w:r w:rsidRPr="00827A40">
              <w:rPr>
                <w:rFonts w:ascii="Times New Roman" w:hAnsi="Times New Roman" w:cs="Times New Roman"/>
                <w:b/>
                <w:color w:val="7030A0"/>
              </w:rPr>
              <w:t xml:space="preserve">При цьому обсяг спожитої ним електричної енергії вважається обсягом несанкціонованого відбору електричної енергії споживачем з електричних мереж оператора системи, з яким укладено договір про надання послуг з розподілу </w:t>
            </w:r>
            <w:r w:rsidRPr="00827A40">
              <w:rPr>
                <w:rFonts w:ascii="Times New Roman" w:hAnsi="Times New Roman" w:cs="Times New Roman"/>
                <w:b/>
                <w:color w:val="7030A0"/>
              </w:rPr>
              <w:lastRenderedPageBreak/>
              <w:t>електричної енергії та покладається адміністратором комерційного обліку на втрати оператора системи. Споживач відшкодовує оператору системи вартість обсягу несанкціонованого відбору електричної енергії, яка розраховується за формулою:</w:t>
            </w:r>
          </w:p>
          <w:p w14:paraId="14FB19AC" w14:textId="77777777" w:rsidR="00F46E92" w:rsidRPr="00AC3342" w:rsidRDefault="00F46E92" w:rsidP="00F46E92">
            <w:pPr>
              <w:jc w:val="both"/>
              <w:rPr>
                <w:rFonts w:ascii="Times New Roman" w:hAnsi="Times New Roman" w:cs="Times New Roman"/>
                <w:color w:val="7030A0"/>
                <w:sz w:val="16"/>
                <w:szCs w:val="16"/>
              </w:rPr>
            </w:pPr>
          </w:p>
          <w:p w14:paraId="00149077" w14:textId="77777777" w:rsidR="00F46E92" w:rsidRPr="00827A40" w:rsidRDefault="00F46E92" w:rsidP="00F46E92">
            <w:pPr>
              <w:tabs>
                <w:tab w:val="left" w:pos="588"/>
              </w:tabs>
              <w:ind w:firstLine="317"/>
              <w:jc w:val="both"/>
              <w:rPr>
                <w:rFonts w:ascii="Times New Roman" w:hAnsi="Times New Roman" w:cs="Times New Roman"/>
                <w:b/>
                <w:color w:val="7030A0"/>
              </w:rPr>
            </w:pPr>
            <w:r w:rsidRPr="00827A40">
              <w:rPr>
                <w:rFonts w:ascii="Times New Roman" w:hAnsi="Times New Roman" w:cs="Times New Roman"/>
                <w:b/>
                <w:color w:val="7030A0"/>
              </w:rPr>
              <w:t>ВНВ = (ОНВ * ЦБР * 1,1) + (ОНВ * (</w:t>
            </w:r>
            <w:proofErr w:type="spellStart"/>
            <w:r w:rsidRPr="00827A40">
              <w:rPr>
                <w:rFonts w:ascii="Times New Roman" w:hAnsi="Times New Roman" w:cs="Times New Roman"/>
                <w:b/>
                <w:color w:val="7030A0"/>
              </w:rPr>
              <w:t>Тпер</w:t>
            </w:r>
            <w:proofErr w:type="spellEnd"/>
            <w:r w:rsidRPr="00827A40">
              <w:rPr>
                <w:rFonts w:ascii="Times New Roman" w:hAnsi="Times New Roman" w:cs="Times New Roman"/>
                <w:b/>
                <w:color w:val="7030A0"/>
              </w:rPr>
              <w:t xml:space="preserve"> + </w:t>
            </w:r>
            <w:proofErr w:type="spellStart"/>
            <w:r w:rsidRPr="00827A40">
              <w:rPr>
                <w:rFonts w:ascii="Times New Roman" w:hAnsi="Times New Roman" w:cs="Times New Roman"/>
                <w:b/>
                <w:color w:val="7030A0"/>
              </w:rPr>
              <w:t>Тоср</w:t>
            </w:r>
            <w:proofErr w:type="spellEnd"/>
            <w:r w:rsidRPr="00827A40">
              <w:rPr>
                <w:rFonts w:ascii="Times New Roman" w:hAnsi="Times New Roman" w:cs="Times New Roman"/>
                <w:b/>
                <w:color w:val="7030A0"/>
              </w:rPr>
              <w:t>) * 1,1)</w:t>
            </w:r>
          </w:p>
          <w:p w14:paraId="2FF6C274" w14:textId="77777777" w:rsidR="00F46E92" w:rsidRPr="00AC3342" w:rsidRDefault="00F46E92" w:rsidP="00F46E92">
            <w:pPr>
              <w:jc w:val="both"/>
              <w:rPr>
                <w:rFonts w:ascii="Times New Roman" w:hAnsi="Times New Roman" w:cs="Times New Roman"/>
                <w:b/>
                <w:color w:val="7030A0"/>
                <w:sz w:val="16"/>
                <w:szCs w:val="16"/>
              </w:rPr>
            </w:pPr>
          </w:p>
          <w:p w14:paraId="288EAFD7" w14:textId="77777777" w:rsidR="00F46E92" w:rsidRPr="00827A40" w:rsidRDefault="00F46E92" w:rsidP="00F46E92">
            <w:pPr>
              <w:tabs>
                <w:tab w:val="left" w:pos="588"/>
              </w:tabs>
              <w:ind w:firstLine="317"/>
              <w:jc w:val="both"/>
              <w:rPr>
                <w:rFonts w:ascii="Times New Roman" w:hAnsi="Times New Roman" w:cs="Times New Roman"/>
                <w:b/>
                <w:color w:val="7030A0"/>
              </w:rPr>
            </w:pPr>
            <w:r w:rsidRPr="00827A40">
              <w:rPr>
                <w:rFonts w:ascii="Times New Roman" w:hAnsi="Times New Roman" w:cs="Times New Roman"/>
                <w:b/>
                <w:color w:val="7030A0"/>
              </w:rPr>
              <w:t>де:</w:t>
            </w:r>
          </w:p>
          <w:p w14:paraId="04FC881A" w14:textId="77777777" w:rsidR="00F46E92" w:rsidRPr="00827A40" w:rsidRDefault="00F46E92" w:rsidP="00F46E92">
            <w:pPr>
              <w:tabs>
                <w:tab w:val="left" w:pos="588"/>
              </w:tabs>
              <w:ind w:firstLine="317"/>
              <w:jc w:val="both"/>
              <w:rPr>
                <w:rFonts w:ascii="Times New Roman" w:hAnsi="Times New Roman" w:cs="Times New Roman"/>
                <w:b/>
                <w:color w:val="7030A0"/>
              </w:rPr>
            </w:pPr>
            <w:r w:rsidRPr="00827A40">
              <w:rPr>
                <w:rFonts w:ascii="Times New Roman" w:hAnsi="Times New Roman" w:cs="Times New Roman"/>
                <w:b/>
                <w:color w:val="7030A0"/>
              </w:rPr>
              <w:t>ВНВ – вартість несанкціонованого відбору, грн;</w:t>
            </w:r>
          </w:p>
          <w:p w14:paraId="66FDFB60" w14:textId="77777777" w:rsidR="00F46E92" w:rsidRPr="00827A40" w:rsidRDefault="00F46E92" w:rsidP="00F46E92">
            <w:pPr>
              <w:tabs>
                <w:tab w:val="left" w:pos="588"/>
              </w:tabs>
              <w:ind w:firstLine="317"/>
              <w:jc w:val="both"/>
              <w:rPr>
                <w:rFonts w:ascii="Times New Roman" w:hAnsi="Times New Roman" w:cs="Times New Roman"/>
                <w:b/>
                <w:color w:val="7030A0"/>
              </w:rPr>
            </w:pPr>
            <w:r w:rsidRPr="00827A40">
              <w:rPr>
                <w:rFonts w:ascii="Times New Roman" w:hAnsi="Times New Roman" w:cs="Times New Roman"/>
                <w:b/>
                <w:color w:val="7030A0"/>
              </w:rPr>
              <w:t>ОНВ – обсяг несанкціонованого відбору відповідною точкою комерційного обліку споживача за кожну годину протягом періоду несанкціонованого відбору, кВт*год;</w:t>
            </w:r>
          </w:p>
          <w:p w14:paraId="38A178FA" w14:textId="77777777" w:rsidR="00F46E92" w:rsidRPr="00827A40" w:rsidRDefault="00F46E92" w:rsidP="00F46E92">
            <w:pPr>
              <w:tabs>
                <w:tab w:val="left" w:pos="588"/>
              </w:tabs>
              <w:ind w:firstLine="317"/>
              <w:jc w:val="both"/>
              <w:rPr>
                <w:rFonts w:ascii="Times New Roman" w:hAnsi="Times New Roman" w:cs="Times New Roman"/>
                <w:b/>
                <w:color w:val="7030A0"/>
              </w:rPr>
            </w:pPr>
            <w:r w:rsidRPr="00827A40">
              <w:rPr>
                <w:rFonts w:ascii="Times New Roman" w:hAnsi="Times New Roman" w:cs="Times New Roman"/>
                <w:b/>
                <w:color w:val="7030A0"/>
              </w:rPr>
              <w:t>ЦБР – ціна негативних небалансів, що сформувалася у відповідному розрахунковому періоді на Балансуючому ринку відповідно до Правил ринку, грн за 1кВт*год (з ПДВ);</w:t>
            </w:r>
          </w:p>
          <w:p w14:paraId="25AAE643" w14:textId="77777777" w:rsidR="00F46E92" w:rsidRPr="00827A40" w:rsidRDefault="00F46E92" w:rsidP="00F46E92">
            <w:pPr>
              <w:tabs>
                <w:tab w:val="left" w:pos="588"/>
              </w:tabs>
              <w:ind w:firstLine="317"/>
              <w:jc w:val="both"/>
              <w:rPr>
                <w:rFonts w:ascii="Times New Roman" w:hAnsi="Times New Roman" w:cs="Times New Roman"/>
                <w:b/>
                <w:color w:val="7030A0"/>
              </w:rPr>
            </w:pPr>
            <w:proofErr w:type="spellStart"/>
            <w:r w:rsidRPr="00827A40">
              <w:rPr>
                <w:rFonts w:ascii="Times New Roman" w:hAnsi="Times New Roman" w:cs="Times New Roman"/>
                <w:b/>
                <w:color w:val="7030A0"/>
              </w:rPr>
              <w:t>Тпер</w:t>
            </w:r>
            <w:proofErr w:type="spellEnd"/>
            <w:r w:rsidRPr="00827A40">
              <w:rPr>
                <w:rFonts w:ascii="Times New Roman" w:hAnsi="Times New Roman" w:cs="Times New Roman"/>
                <w:b/>
                <w:color w:val="7030A0"/>
              </w:rPr>
              <w:t xml:space="preserve"> – тариф оператора системи передачі за послугу передачі електричної енергії у відповідному розрахунковому періоді, грн за 1кВт*год (з ПДВ);</w:t>
            </w:r>
          </w:p>
          <w:p w14:paraId="28507135" w14:textId="77777777" w:rsidR="00F46E92" w:rsidRDefault="00F46E92" w:rsidP="00F46E92">
            <w:pPr>
              <w:tabs>
                <w:tab w:val="left" w:pos="588"/>
              </w:tabs>
              <w:ind w:firstLine="317"/>
              <w:jc w:val="both"/>
              <w:rPr>
                <w:rFonts w:ascii="Times New Roman" w:hAnsi="Times New Roman" w:cs="Times New Roman"/>
                <w:b/>
                <w:color w:val="7030A0"/>
              </w:rPr>
            </w:pPr>
            <w:proofErr w:type="spellStart"/>
            <w:r w:rsidRPr="00827A40">
              <w:rPr>
                <w:rFonts w:ascii="Times New Roman" w:hAnsi="Times New Roman" w:cs="Times New Roman"/>
                <w:b/>
                <w:color w:val="7030A0"/>
              </w:rPr>
              <w:t>Тоср</w:t>
            </w:r>
            <w:proofErr w:type="spellEnd"/>
            <w:r w:rsidRPr="00827A40">
              <w:rPr>
                <w:rFonts w:ascii="Times New Roman" w:hAnsi="Times New Roman" w:cs="Times New Roman"/>
                <w:b/>
                <w:color w:val="7030A0"/>
              </w:rPr>
              <w:t xml:space="preserve"> – тариф оператора системи розподілу за послугу розподілу електричної енергії у відповідному розрахунковому періоді, грн за 1кВт*год (з ПДВ).</w:t>
            </w:r>
          </w:p>
          <w:p w14:paraId="2CBE836A" w14:textId="77777777" w:rsidR="00FF2436" w:rsidRDefault="00FF2436" w:rsidP="00F46E92">
            <w:pPr>
              <w:tabs>
                <w:tab w:val="left" w:pos="588"/>
              </w:tabs>
              <w:ind w:firstLine="317"/>
              <w:jc w:val="both"/>
              <w:rPr>
                <w:rFonts w:ascii="Times New Roman" w:hAnsi="Times New Roman" w:cs="Times New Roman"/>
                <w:b/>
                <w:color w:val="7030A0"/>
              </w:rPr>
            </w:pPr>
          </w:p>
          <w:p w14:paraId="393DA2DD" w14:textId="77777777" w:rsidR="00FF2436" w:rsidRPr="00827A40" w:rsidRDefault="00FF2436" w:rsidP="00F46E92">
            <w:pPr>
              <w:tabs>
                <w:tab w:val="left" w:pos="588"/>
              </w:tabs>
              <w:ind w:firstLine="317"/>
              <w:jc w:val="both"/>
              <w:rPr>
                <w:rFonts w:ascii="Times New Roman" w:hAnsi="Times New Roman" w:cs="Times New Roman"/>
                <w:b/>
                <w:color w:val="7030A0"/>
              </w:rPr>
            </w:pPr>
          </w:p>
          <w:p w14:paraId="3113C211" w14:textId="77777777" w:rsidR="00F46E92" w:rsidRPr="00AC3342" w:rsidRDefault="00F46E92" w:rsidP="00F46E92">
            <w:pPr>
              <w:jc w:val="center"/>
              <w:rPr>
                <w:rFonts w:ascii="Times New Roman" w:eastAsia="Calibri" w:hAnsi="Times New Roman" w:cs="Times New Roman"/>
                <w:b/>
                <w:color w:val="000000"/>
                <w:sz w:val="16"/>
                <w:szCs w:val="16"/>
                <w14:textFill>
                  <w14:solidFill>
                    <w14:srgbClr w14:val="000000">
                      <w14:alpha w14:val="10000"/>
                    </w14:srgbClr>
                  </w14:solidFill>
                </w14:textFill>
              </w:rPr>
            </w:pPr>
          </w:p>
        </w:tc>
        <w:tc>
          <w:tcPr>
            <w:tcW w:w="3826" w:type="dxa"/>
          </w:tcPr>
          <w:p w14:paraId="5E08C869" w14:textId="77777777" w:rsidR="00F46E92" w:rsidRDefault="00F46E92" w:rsidP="00F46E92">
            <w:pPr>
              <w:jc w:val="center"/>
              <w:rPr>
                <w:rFonts w:ascii="Times New Roman" w:eastAsia="Calibri" w:hAnsi="Times New Roman" w:cs="Times New Roman"/>
                <w:b/>
                <w:color w:val="000000"/>
                <w14:textFill>
                  <w14:solidFill>
                    <w14:srgbClr w14:val="000000">
                      <w14:alpha w14:val="10000"/>
                    </w14:srgbClr>
                  </w14:solidFill>
                </w14:textFill>
              </w:rPr>
            </w:pPr>
            <w:r w:rsidRPr="00B12CB6">
              <w:rPr>
                <w:rFonts w:ascii="Times New Roman" w:eastAsia="Calibri" w:hAnsi="Times New Roman" w:cs="Times New Roman"/>
                <w:b/>
                <w:color w:val="000000"/>
                <w14:textFill>
                  <w14:solidFill>
                    <w14:srgbClr w14:val="000000">
                      <w14:alpha w14:val="10000"/>
                    </w14:srgbClr>
                  </w14:solidFill>
                </w14:textFill>
              </w:rPr>
              <w:lastRenderedPageBreak/>
              <w:t>П</w:t>
            </w:r>
            <w:r>
              <w:rPr>
                <w:rFonts w:ascii="Times New Roman" w:eastAsia="Calibri" w:hAnsi="Times New Roman" w:cs="Times New Roman"/>
                <w:b/>
                <w:color w:val="000000"/>
                <w14:textFill>
                  <w14:solidFill>
                    <w14:srgbClr w14:val="000000">
                      <w14:alpha w14:val="10000"/>
                    </w14:srgbClr>
                  </w14:solidFill>
                </w14:textFill>
              </w:rPr>
              <w:t>р</w:t>
            </w:r>
            <w:r w:rsidRPr="00B12CB6">
              <w:rPr>
                <w:rFonts w:ascii="Times New Roman" w:eastAsia="Calibri" w:hAnsi="Times New Roman" w:cs="Times New Roman"/>
                <w:b/>
                <w:color w:val="000000"/>
                <w14:textFill>
                  <w14:solidFill>
                    <w14:srgbClr w14:val="000000">
                      <w14:alpha w14:val="10000"/>
                    </w14:srgbClr>
                  </w14:solidFill>
                </w14:textFill>
              </w:rPr>
              <w:t>АТ «</w:t>
            </w:r>
            <w:r>
              <w:rPr>
                <w:rFonts w:ascii="Times New Roman" w:eastAsia="Calibri" w:hAnsi="Times New Roman" w:cs="Times New Roman"/>
                <w:b/>
                <w:color w:val="000000"/>
                <w14:textFill>
                  <w14:solidFill>
                    <w14:srgbClr w14:val="000000">
                      <w14:alpha w14:val="10000"/>
                    </w14:srgbClr>
                  </w14:solidFill>
                </w14:textFill>
              </w:rPr>
              <w:t>ВОЛИНЬ</w:t>
            </w:r>
            <w:r w:rsidRPr="00B12CB6">
              <w:rPr>
                <w:rFonts w:ascii="Times New Roman" w:eastAsia="Calibri" w:hAnsi="Times New Roman" w:cs="Times New Roman"/>
                <w:b/>
                <w:color w:val="000000"/>
                <w14:textFill>
                  <w14:solidFill>
                    <w14:srgbClr w14:val="000000">
                      <w14:alpha w14:val="10000"/>
                    </w14:srgbClr>
                  </w14:solidFill>
                </w14:textFill>
              </w:rPr>
              <w:t>ОБЛЕНЕРГО</w:t>
            </w:r>
            <w:r w:rsidRPr="00133CA8">
              <w:rPr>
                <w:rFonts w:ascii="Times New Roman" w:eastAsia="Calibri" w:hAnsi="Times New Roman" w:cs="Times New Roman"/>
                <w:b/>
                <w:color w:val="000000"/>
                <w14:textFill>
                  <w14:solidFill>
                    <w14:srgbClr w14:val="000000">
                      <w14:alpha w14:val="10000"/>
                    </w14:srgbClr>
                  </w14:solidFill>
                </w14:textFill>
              </w:rPr>
              <w:t>»</w:t>
            </w:r>
          </w:p>
          <w:p w14:paraId="11FD53DE" w14:textId="77777777" w:rsidR="00F46E92" w:rsidRPr="00AC3342" w:rsidRDefault="00F46E92" w:rsidP="00F46E92">
            <w:pPr>
              <w:jc w:val="center"/>
              <w:rPr>
                <w:rFonts w:ascii="Times New Roman" w:eastAsia="Calibri" w:hAnsi="Times New Roman" w:cs="Times New Roman"/>
                <w:b/>
                <w:color w:val="000000"/>
                <w:sz w:val="16"/>
                <w:szCs w:val="16"/>
                <w14:textFill>
                  <w14:solidFill>
                    <w14:srgbClr w14:val="000000">
                      <w14:alpha w14:val="10000"/>
                    </w14:srgbClr>
                  </w14:solidFill>
                </w14:textFill>
              </w:rPr>
            </w:pPr>
          </w:p>
          <w:p w14:paraId="3E871875" w14:textId="77777777" w:rsidR="00F46E92" w:rsidRPr="00827A40" w:rsidRDefault="00F46E92" w:rsidP="00F46E92">
            <w:pPr>
              <w:widowControl w:val="0"/>
              <w:shd w:val="clear" w:color="auto" w:fill="FFFFFF"/>
              <w:tabs>
                <w:tab w:val="left" w:pos="1163"/>
              </w:tabs>
              <w:snapToGrid w:val="0"/>
              <w:ind w:firstLine="318"/>
              <w:jc w:val="both"/>
              <w:rPr>
                <w:rFonts w:ascii="Times New Roman" w:eastAsiaTheme="minorEastAsia" w:hAnsi="Times New Roman" w:cs="Times New Roman"/>
              </w:rPr>
            </w:pPr>
            <w:r w:rsidRPr="00827A40">
              <w:rPr>
                <w:rFonts w:ascii="Times New Roman" w:eastAsiaTheme="minorEastAsia" w:hAnsi="Times New Roman" w:cs="Times New Roman"/>
              </w:rPr>
              <w:t xml:space="preserve">Споживач повинен бути </w:t>
            </w:r>
            <w:r w:rsidRPr="00827A40">
              <w:rPr>
                <w:rStyle w:val="rvts15"/>
                <w:rFonts w:ascii="Times New Roman" w:hAnsi="Times New Roman" w:cs="Times New Roman"/>
                <w:color w:val="333333"/>
              </w:rPr>
              <w:t>проінформований</w:t>
            </w:r>
            <w:r w:rsidRPr="00827A40">
              <w:rPr>
                <w:rFonts w:ascii="Times New Roman" w:eastAsiaTheme="minorEastAsia" w:hAnsi="Times New Roman" w:cs="Times New Roman"/>
              </w:rPr>
              <w:t xml:space="preserve"> про необхідність припинення споживання у разі настання зазначених випадків. Якщо ж споживання не припинене – його чекають додаткові фінансові витрати</w:t>
            </w:r>
            <w:r>
              <w:rPr>
                <w:rFonts w:ascii="Times New Roman" w:eastAsiaTheme="minorEastAsia" w:hAnsi="Times New Roman" w:cs="Times New Roman"/>
              </w:rPr>
              <w:t>.</w:t>
            </w:r>
          </w:p>
          <w:p w14:paraId="5FC20BCE" w14:textId="77777777" w:rsidR="00F46E92" w:rsidRPr="00827A40"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324BCCBB" w14:textId="77777777" w:rsidR="00F46E92" w:rsidRPr="00827A40"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20F9F52E" w14:textId="77777777" w:rsidR="00F46E92" w:rsidRPr="00827A40"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303FB7FC" w14:textId="77777777" w:rsidR="00F46E92" w:rsidRPr="00827A40"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178202F6"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71B8449F"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452D7CE0"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7D1C739D"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478C50DC"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6D06E774"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3CEA3DAF"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014D35D3"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2006F46D"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1C9EC91F" w14:textId="77777777" w:rsidR="00F46E92" w:rsidRDefault="00F46E92" w:rsidP="00F46E92">
            <w:pPr>
              <w:widowControl w:val="0"/>
              <w:shd w:val="clear" w:color="auto" w:fill="FFFFFF"/>
              <w:tabs>
                <w:tab w:val="left" w:pos="1163"/>
              </w:tabs>
              <w:snapToGrid w:val="0"/>
              <w:ind w:firstLine="318"/>
              <w:jc w:val="both"/>
              <w:rPr>
                <w:rStyle w:val="rvts15"/>
                <w:rFonts w:ascii="Times New Roman" w:hAnsi="Times New Roman" w:cs="Times New Roman"/>
                <w:color w:val="333333"/>
              </w:rPr>
            </w:pPr>
          </w:p>
          <w:p w14:paraId="0A168B90" w14:textId="77777777" w:rsidR="00F46E92" w:rsidRPr="00827A40" w:rsidRDefault="00F46E92" w:rsidP="00F46E92">
            <w:pPr>
              <w:widowControl w:val="0"/>
              <w:shd w:val="clear" w:color="auto" w:fill="FFFFFF"/>
              <w:tabs>
                <w:tab w:val="left" w:pos="1163"/>
              </w:tabs>
              <w:snapToGrid w:val="0"/>
              <w:ind w:firstLine="318"/>
              <w:jc w:val="both"/>
              <w:rPr>
                <w:rFonts w:ascii="Times New Roman" w:eastAsia="Calibri" w:hAnsi="Times New Roman" w:cs="Times New Roman"/>
                <w:b/>
                <w:color w:val="000000"/>
                <w14:textFill>
                  <w14:solidFill>
                    <w14:srgbClr w14:val="000000">
                      <w14:alpha w14:val="10000"/>
                    </w14:srgbClr>
                  </w14:solidFill>
                </w14:textFill>
              </w:rPr>
            </w:pPr>
            <w:r w:rsidRPr="00827A40">
              <w:rPr>
                <w:rFonts w:ascii="Times New Roman" w:eastAsiaTheme="minorEastAsia" w:hAnsi="Times New Roman" w:cs="Times New Roman"/>
              </w:rPr>
              <w:t>Наразі</w:t>
            </w:r>
            <w:r w:rsidRPr="00827A40">
              <w:rPr>
                <w:rStyle w:val="rvts15"/>
                <w:rFonts w:ascii="Times New Roman" w:hAnsi="Times New Roman" w:cs="Times New Roman"/>
                <w:color w:val="333333"/>
              </w:rPr>
              <w:t xml:space="preserve"> в ПРРЕЕ </w:t>
            </w:r>
            <w:r w:rsidRPr="00827A40">
              <w:rPr>
                <w:rFonts w:ascii="Times New Roman" w:eastAsiaTheme="minorEastAsia" w:hAnsi="Times New Roman" w:cs="Times New Roman"/>
              </w:rPr>
              <w:t xml:space="preserve">відсутній механізм розрахунку вартості обсягу несанкціонованого відбору електричної енергії. Оскільки дані обсяги лягають на втрати оператора системи, вважаємо за доцільне включити в розрахунок ціни </w:t>
            </w:r>
            <w:r w:rsidRPr="00827A40">
              <w:rPr>
                <w:rFonts w:ascii="Times New Roman" w:eastAsiaTheme="minorEastAsia" w:hAnsi="Times New Roman" w:cs="Times New Roman"/>
              </w:rPr>
              <w:lastRenderedPageBreak/>
              <w:t xml:space="preserve">балансуючого ринку, що склалися на момент здійснення несанкціонованого відбору,  а також застосувати додаткове фінансове навантаження (+10%) як механізм стимулювання споживача до вчасного обрання постачальника та уникнення ним маніпуляцій щодо </w:t>
            </w:r>
            <w:proofErr w:type="spellStart"/>
            <w:r w:rsidRPr="00827A40">
              <w:rPr>
                <w:rFonts w:ascii="Times New Roman" w:eastAsiaTheme="minorEastAsia" w:hAnsi="Times New Roman" w:cs="Times New Roman"/>
              </w:rPr>
              <w:t>недопуску</w:t>
            </w:r>
            <w:proofErr w:type="spellEnd"/>
            <w:r w:rsidRPr="00827A40">
              <w:rPr>
                <w:rFonts w:ascii="Times New Roman" w:eastAsiaTheme="minorEastAsia" w:hAnsi="Times New Roman" w:cs="Times New Roman"/>
              </w:rPr>
              <w:t xml:space="preserve"> до проведення відключення оператором системи.</w:t>
            </w:r>
          </w:p>
        </w:tc>
        <w:tc>
          <w:tcPr>
            <w:tcW w:w="3826" w:type="dxa"/>
          </w:tcPr>
          <w:p w14:paraId="1DF4D7BA" w14:textId="77777777" w:rsidR="00F46E92" w:rsidRDefault="00F46E92" w:rsidP="00F46E92">
            <w:pPr>
              <w:rPr>
                <w:rFonts w:ascii="Times New Roman" w:hAnsi="Times New Roman" w:cs="Times New Roman"/>
                <w:bCs/>
              </w:rPr>
            </w:pPr>
          </w:p>
          <w:p w14:paraId="5504B354" w14:textId="77777777" w:rsidR="00F46E92" w:rsidRDefault="00F46E92" w:rsidP="00F46E92">
            <w:pPr>
              <w:rPr>
                <w:rFonts w:ascii="Times New Roman" w:hAnsi="Times New Roman" w:cs="Times New Roman"/>
                <w:bCs/>
              </w:rPr>
            </w:pPr>
          </w:p>
          <w:p w14:paraId="30607AEA" w14:textId="77777777" w:rsidR="00F46E92" w:rsidRDefault="00F46E92" w:rsidP="00F46E92">
            <w:pPr>
              <w:rPr>
                <w:rFonts w:ascii="Times New Roman" w:hAnsi="Times New Roman" w:cs="Times New Roman"/>
                <w:bCs/>
              </w:rPr>
            </w:pPr>
          </w:p>
          <w:p w14:paraId="005839A1" w14:textId="35E88A16" w:rsidR="00F46E92" w:rsidRPr="00F06A50" w:rsidRDefault="00F46E92" w:rsidP="00F46E92">
            <w:pPr>
              <w:jc w:val="center"/>
              <w:rPr>
                <w:rFonts w:ascii="Times New Roman" w:hAnsi="Times New Roman" w:cs="Times New Roman"/>
                <w:b/>
                <w:bCs/>
                <w:i/>
                <w:iCs/>
              </w:rPr>
            </w:pPr>
            <w:r w:rsidRPr="00FF2436">
              <w:rPr>
                <w:rFonts w:ascii="Times New Roman" w:hAnsi="Times New Roman" w:cs="Times New Roman"/>
                <w:b/>
                <w:bCs/>
                <w:i/>
                <w:iCs/>
              </w:rPr>
              <w:t>Попередньо частково враховано в редакції наведеній вище</w:t>
            </w:r>
          </w:p>
          <w:p w14:paraId="53A78810" w14:textId="77777777" w:rsidR="00F46E92" w:rsidRDefault="00F46E92" w:rsidP="00F46E92">
            <w:pPr>
              <w:rPr>
                <w:rFonts w:ascii="Times New Roman" w:hAnsi="Times New Roman" w:cs="Times New Roman"/>
                <w:bCs/>
              </w:rPr>
            </w:pPr>
          </w:p>
          <w:p w14:paraId="5D1BBEF4" w14:textId="77777777" w:rsidR="00F46E92" w:rsidRDefault="00F46E92" w:rsidP="00F46E92">
            <w:pPr>
              <w:rPr>
                <w:rFonts w:ascii="Times New Roman" w:hAnsi="Times New Roman" w:cs="Times New Roman"/>
                <w:bCs/>
              </w:rPr>
            </w:pPr>
          </w:p>
          <w:p w14:paraId="0C798982" w14:textId="77777777" w:rsidR="00F46E92" w:rsidRDefault="00F46E92" w:rsidP="00F46E92">
            <w:pPr>
              <w:rPr>
                <w:rFonts w:ascii="Times New Roman" w:hAnsi="Times New Roman" w:cs="Times New Roman"/>
                <w:bCs/>
              </w:rPr>
            </w:pPr>
          </w:p>
          <w:p w14:paraId="2D9D0529" w14:textId="77777777" w:rsidR="00F46E92" w:rsidRDefault="00F46E92" w:rsidP="00F46E92">
            <w:pPr>
              <w:rPr>
                <w:rFonts w:ascii="Times New Roman" w:hAnsi="Times New Roman" w:cs="Times New Roman"/>
                <w:bCs/>
              </w:rPr>
            </w:pPr>
          </w:p>
          <w:p w14:paraId="7BDBD3ED" w14:textId="77777777" w:rsidR="00F46E92" w:rsidRDefault="00F46E92" w:rsidP="00F46E92">
            <w:pPr>
              <w:rPr>
                <w:rFonts w:ascii="Times New Roman" w:hAnsi="Times New Roman" w:cs="Times New Roman"/>
                <w:bCs/>
              </w:rPr>
            </w:pPr>
          </w:p>
          <w:p w14:paraId="3B5E29BA" w14:textId="77777777" w:rsidR="00F46E92" w:rsidRDefault="00F46E92" w:rsidP="00F46E92">
            <w:pPr>
              <w:rPr>
                <w:rFonts w:ascii="Times New Roman" w:hAnsi="Times New Roman" w:cs="Times New Roman"/>
                <w:bCs/>
              </w:rPr>
            </w:pPr>
          </w:p>
          <w:p w14:paraId="26739D83" w14:textId="77777777" w:rsidR="00F46E92" w:rsidRDefault="00F46E92" w:rsidP="00F46E92">
            <w:pPr>
              <w:rPr>
                <w:rFonts w:ascii="Times New Roman" w:hAnsi="Times New Roman" w:cs="Times New Roman"/>
                <w:bCs/>
              </w:rPr>
            </w:pPr>
          </w:p>
          <w:p w14:paraId="3C6E755E" w14:textId="77777777" w:rsidR="00F46E92" w:rsidRDefault="00F46E92" w:rsidP="00F46E92">
            <w:pPr>
              <w:rPr>
                <w:rFonts w:ascii="Times New Roman" w:hAnsi="Times New Roman" w:cs="Times New Roman"/>
                <w:bCs/>
              </w:rPr>
            </w:pPr>
          </w:p>
          <w:p w14:paraId="74997BA0" w14:textId="77777777" w:rsidR="00F46E92" w:rsidRDefault="00F46E92" w:rsidP="00F46E92">
            <w:pPr>
              <w:rPr>
                <w:rFonts w:ascii="Times New Roman" w:hAnsi="Times New Roman" w:cs="Times New Roman"/>
                <w:bCs/>
              </w:rPr>
            </w:pPr>
          </w:p>
          <w:p w14:paraId="3F289938" w14:textId="77777777" w:rsidR="00F46E92" w:rsidRDefault="00F46E92" w:rsidP="00F46E92">
            <w:pPr>
              <w:rPr>
                <w:rFonts w:ascii="Times New Roman" w:hAnsi="Times New Roman" w:cs="Times New Roman"/>
                <w:bCs/>
              </w:rPr>
            </w:pPr>
          </w:p>
          <w:p w14:paraId="138AC8FF" w14:textId="77777777" w:rsidR="00F46E92" w:rsidRDefault="00F46E92" w:rsidP="00F46E92">
            <w:pPr>
              <w:rPr>
                <w:rFonts w:ascii="Times New Roman" w:hAnsi="Times New Roman" w:cs="Times New Roman"/>
                <w:bCs/>
              </w:rPr>
            </w:pPr>
          </w:p>
          <w:p w14:paraId="4E4D9555" w14:textId="77777777" w:rsidR="00F46E92" w:rsidRDefault="00F46E92" w:rsidP="00F46E92">
            <w:pPr>
              <w:rPr>
                <w:rFonts w:ascii="Times New Roman" w:hAnsi="Times New Roman" w:cs="Times New Roman"/>
                <w:bCs/>
              </w:rPr>
            </w:pPr>
          </w:p>
          <w:p w14:paraId="1166CEA6" w14:textId="77777777" w:rsidR="00F46E92" w:rsidRDefault="00F46E92" w:rsidP="00F46E92">
            <w:pPr>
              <w:rPr>
                <w:rFonts w:ascii="Times New Roman" w:hAnsi="Times New Roman" w:cs="Times New Roman"/>
                <w:bCs/>
              </w:rPr>
            </w:pPr>
          </w:p>
          <w:p w14:paraId="301277F1" w14:textId="77777777" w:rsidR="00F46E92" w:rsidRDefault="00F46E92" w:rsidP="00F46E92">
            <w:pPr>
              <w:rPr>
                <w:rFonts w:ascii="Times New Roman" w:hAnsi="Times New Roman" w:cs="Times New Roman"/>
                <w:bCs/>
              </w:rPr>
            </w:pPr>
          </w:p>
          <w:p w14:paraId="4F9036E3" w14:textId="77777777" w:rsidR="00F46E92" w:rsidRDefault="00F46E92" w:rsidP="00F46E92">
            <w:pPr>
              <w:rPr>
                <w:rFonts w:ascii="Times New Roman" w:hAnsi="Times New Roman" w:cs="Times New Roman"/>
                <w:bCs/>
              </w:rPr>
            </w:pPr>
          </w:p>
          <w:p w14:paraId="6A96703D" w14:textId="77777777" w:rsidR="00F46E92" w:rsidRDefault="00F46E92" w:rsidP="00F46E92">
            <w:pPr>
              <w:rPr>
                <w:rFonts w:ascii="Times New Roman" w:hAnsi="Times New Roman" w:cs="Times New Roman"/>
                <w:bCs/>
              </w:rPr>
            </w:pPr>
          </w:p>
          <w:p w14:paraId="51BE3B89" w14:textId="77777777" w:rsidR="007E74FA" w:rsidRDefault="007E74FA" w:rsidP="007E74FA">
            <w:pPr>
              <w:jc w:val="center"/>
              <w:rPr>
                <w:rFonts w:ascii="Times New Roman" w:hAnsi="Times New Roman" w:cs="Times New Roman"/>
                <w:b/>
                <w:bCs/>
                <w:i/>
                <w:iCs/>
              </w:rPr>
            </w:pPr>
          </w:p>
          <w:p w14:paraId="2B802FC2" w14:textId="2CA1AEDE" w:rsidR="007E74FA" w:rsidRDefault="007E74FA" w:rsidP="007E74FA">
            <w:pPr>
              <w:jc w:val="center"/>
              <w:rPr>
                <w:rFonts w:ascii="Times New Roman" w:hAnsi="Times New Roman" w:cs="Times New Roman"/>
                <w:b/>
                <w:bCs/>
                <w:i/>
                <w:iCs/>
              </w:rPr>
            </w:pPr>
            <w:r w:rsidRPr="007E74FA">
              <w:rPr>
                <w:rFonts w:ascii="Times New Roman" w:hAnsi="Times New Roman" w:cs="Times New Roman"/>
                <w:b/>
                <w:bCs/>
                <w:i/>
                <w:iCs/>
              </w:rPr>
              <w:t>Попередньо відхилити</w:t>
            </w:r>
          </w:p>
          <w:p w14:paraId="6FB4EBE8" w14:textId="77777777" w:rsidR="007E74FA" w:rsidRPr="00D00823" w:rsidRDefault="007E74FA" w:rsidP="007E74FA">
            <w:pPr>
              <w:jc w:val="center"/>
              <w:rPr>
                <w:rFonts w:ascii="Times New Roman" w:hAnsi="Times New Roman" w:cs="Times New Roman"/>
              </w:rPr>
            </w:pPr>
            <w:r w:rsidRPr="00D00823">
              <w:rPr>
                <w:rFonts w:ascii="Times New Roman" w:hAnsi="Times New Roman" w:cs="Times New Roman"/>
              </w:rPr>
              <w:t>Надані пропозиції не відповідають положенням пункту 7.8.</w:t>
            </w:r>
          </w:p>
          <w:p w14:paraId="0ACB1999" w14:textId="77777777" w:rsidR="007E74FA" w:rsidRPr="00D00823" w:rsidRDefault="007E74FA" w:rsidP="007E74FA">
            <w:pPr>
              <w:jc w:val="center"/>
              <w:rPr>
                <w:rFonts w:ascii="Times New Roman" w:hAnsi="Times New Roman" w:cs="Times New Roman"/>
              </w:rPr>
            </w:pPr>
            <w:r w:rsidRPr="00D00823">
              <w:rPr>
                <w:rFonts w:ascii="Times New Roman" w:hAnsi="Times New Roman" w:cs="Times New Roman"/>
              </w:rPr>
              <w:t>Попередньо запропонована редакція пункту 7.10 наведена нижче</w:t>
            </w:r>
            <w:r>
              <w:rPr>
                <w:rFonts w:ascii="Times New Roman" w:hAnsi="Times New Roman" w:cs="Times New Roman"/>
              </w:rPr>
              <w:t>.</w:t>
            </w:r>
          </w:p>
          <w:p w14:paraId="33DB61FE" w14:textId="6984ECE0" w:rsidR="00F46E92" w:rsidRDefault="00F46E92" w:rsidP="00F46E92">
            <w:pPr>
              <w:ind w:right="-124"/>
              <w:jc w:val="center"/>
              <w:rPr>
                <w:rFonts w:ascii="Times New Roman" w:hAnsi="Times New Roman" w:cs="Times New Roman"/>
                <w:b/>
                <w:color w:val="00B050"/>
              </w:rPr>
            </w:pPr>
            <w:r w:rsidRPr="00E216CC">
              <w:rPr>
                <w:rFonts w:ascii="Times New Roman" w:hAnsi="Times New Roman" w:cs="Times New Roman"/>
              </w:rPr>
              <w:t>.</w:t>
            </w:r>
          </w:p>
          <w:p w14:paraId="024B25EB" w14:textId="77777777" w:rsidR="00F46E92" w:rsidRDefault="00F46E92" w:rsidP="00F46E92">
            <w:pPr>
              <w:rPr>
                <w:rFonts w:ascii="Times New Roman" w:hAnsi="Times New Roman" w:cs="Times New Roman"/>
                <w:b/>
                <w:color w:val="00B050"/>
              </w:rPr>
            </w:pPr>
          </w:p>
          <w:p w14:paraId="50AA3D47" w14:textId="77777777" w:rsidR="00F46E92" w:rsidRDefault="00F46E92" w:rsidP="00F46E92">
            <w:pPr>
              <w:rPr>
                <w:rFonts w:ascii="Times New Roman" w:hAnsi="Times New Roman" w:cs="Times New Roman"/>
                <w:bCs/>
              </w:rPr>
            </w:pPr>
          </w:p>
          <w:p w14:paraId="2DFDB2FF" w14:textId="77777777" w:rsidR="00F46E92" w:rsidRDefault="00F46E92" w:rsidP="00F46E92">
            <w:pPr>
              <w:rPr>
                <w:rFonts w:ascii="Times New Roman" w:hAnsi="Times New Roman" w:cs="Times New Roman"/>
                <w:bCs/>
              </w:rPr>
            </w:pPr>
          </w:p>
          <w:p w14:paraId="78C8B12E" w14:textId="77777777" w:rsidR="00F46E92" w:rsidRDefault="00F46E92" w:rsidP="00F46E92">
            <w:pPr>
              <w:rPr>
                <w:rFonts w:ascii="Times New Roman" w:hAnsi="Times New Roman" w:cs="Times New Roman"/>
                <w:bCs/>
              </w:rPr>
            </w:pPr>
          </w:p>
          <w:p w14:paraId="46423C07" w14:textId="77777777" w:rsidR="00F46E92" w:rsidRDefault="00F46E92" w:rsidP="00F46E92">
            <w:pPr>
              <w:rPr>
                <w:rFonts w:ascii="Times New Roman" w:hAnsi="Times New Roman" w:cs="Times New Roman"/>
                <w:bCs/>
              </w:rPr>
            </w:pPr>
          </w:p>
          <w:p w14:paraId="7605BE5E" w14:textId="77777777" w:rsidR="00F46E92" w:rsidRDefault="00F46E92" w:rsidP="00F46E92">
            <w:pPr>
              <w:rPr>
                <w:rFonts w:ascii="Times New Roman" w:hAnsi="Times New Roman" w:cs="Times New Roman"/>
                <w:bCs/>
              </w:rPr>
            </w:pPr>
          </w:p>
          <w:p w14:paraId="55651695" w14:textId="77777777" w:rsidR="00F46E92" w:rsidRDefault="00F46E92" w:rsidP="00F46E92">
            <w:pPr>
              <w:rPr>
                <w:rFonts w:ascii="Times New Roman" w:hAnsi="Times New Roman" w:cs="Times New Roman"/>
                <w:bCs/>
              </w:rPr>
            </w:pPr>
          </w:p>
          <w:p w14:paraId="2220247A" w14:textId="77777777" w:rsidR="00F46E92" w:rsidRDefault="00F46E92" w:rsidP="00F46E92">
            <w:pPr>
              <w:rPr>
                <w:rFonts w:ascii="Times New Roman" w:hAnsi="Times New Roman" w:cs="Times New Roman"/>
                <w:bCs/>
              </w:rPr>
            </w:pPr>
          </w:p>
          <w:p w14:paraId="462427B3" w14:textId="77777777" w:rsidR="00F46E92" w:rsidRDefault="00F46E92" w:rsidP="00F46E92">
            <w:pPr>
              <w:rPr>
                <w:rFonts w:ascii="Times New Roman" w:hAnsi="Times New Roman" w:cs="Times New Roman"/>
                <w:bCs/>
              </w:rPr>
            </w:pPr>
          </w:p>
          <w:p w14:paraId="7413CD86" w14:textId="77777777" w:rsidR="00F46E92" w:rsidRDefault="00F46E92" w:rsidP="00F46E92">
            <w:pPr>
              <w:rPr>
                <w:rFonts w:ascii="Times New Roman" w:hAnsi="Times New Roman" w:cs="Times New Roman"/>
                <w:bCs/>
              </w:rPr>
            </w:pPr>
          </w:p>
          <w:p w14:paraId="564DE79C" w14:textId="77777777" w:rsidR="00F46E92" w:rsidRDefault="00F46E92" w:rsidP="00F46E92">
            <w:pPr>
              <w:rPr>
                <w:rFonts w:ascii="Times New Roman" w:hAnsi="Times New Roman" w:cs="Times New Roman"/>
                <w:bCs/>
              </w:rPr>
            </w:pPr>
          </w:p>
          <w:p w14:paraId="05BB2D4F" w14:textId="77777777" w:rsidR="00F46E92" w:rsidRDefault="00F46E92" w:rsidP="00F46E92">
            <w:pPr>
              <w:rPr>
                <w:rFonts w:ascii="Times New Roman" w:hAnsi="Times New Roman" w:cs="Times New Roman"/>
                <w:bCs/>
              </w:rPr>
            </w:pPr>
          </w:p>
          <w:p w14:paraId="78C5D6CF" w14:textId="77777777" w:rsidR="00F46E92" w:rsidRPr="00E74FA3" w:rsidRDefault="00F46E92" w:rsidP="00F46E92">
            <w:pPr>
              <w:rPr>
                <w:rFonts w:ascii="Times New Roman" w:hAnsi="Times New Roman" w:cs="Times New Roman"/>
                <w:bCs/>
              </w:rPr>
            </w:pPr>
          </w:p>
        </w:tc>
      </w:tr>
      <w:tr w:rsidR="00F46E92" w:rsidRPr="002F78E8" w14:paraId="34EF4D29" w14:textId="77777777" w:rsidTr="00851D7C">
        <w:trPr>
          <w:trHeight w:val="20"/>
        </w:trPr>
        <w:tc>
          <w:tcPr>
            <w:tcW w:w="3826" w:type="dxa"/>
          </w:tcPr>
          <w:p w14:paraId="0E1CE453" w14:textId="77777777" w:rsidR="00F46E92" w:rsidRPr="00B12CB6" w:rsidRDefault="00F46E92" w:rsidP="00F46E92">
            <w:pPr>
              <w:tabs>
                <w:tab w:val="left" w:pos="745"/>
              </w:tabs>
              <w:ind w:firstLine="318"/>
              <w:jc w:val="both"/>
              <w:rPr>
                <w:rFonts w:ascii="Times New Roman" w:eastAsiaTheme="minorEastAsia" w:hAnsi="Times New Roman" w:cs="Times New Roman"/>
              </w:rPr>
            </w:pPr>
            <w:r w:rsidRPr="00B12CB6">
              <w:rPr>
                <w:rFonts w:ascii="Times New Roman" w:eastAsiaTheme="minorEastAsia" w:hAnsi="Times New Roman" w:cs="Times New Roman"/>
              </w:rPr>
              <w:lastRenderedPageBreak/>
              <w:t xml:space="preserve">7.8. Після отримання повідомлення про припинення </w:t>
            </w:r>
            <w:r w:rsidRPr="00B12CB6">
              <w:rPr>
                <w:rFonts w:ascii="Times New Roman" w:eastAsiaTheme="minorEastAsia" w:hAnsi="Times New Roman" w:cs="Times New Roman"/>
                <w:b/>
                <w:bCs/>
                <w:color w:val="0070C0"/>
              </w:rPr>
              <w:t>електроживлення електроустановок</w:t>
            </w:r>
            <w:r w:rsidRPr="00B12CB6">
              <w:rPr>
                <w:rFonts w:ascii="Times New Roman" w:eastAsiaTheme="minorEastAsia" w:hAnsi="Times New Roman" w:cs="Times New Roman"/>
                <w:color w:val="0070C0"/>
              </w:rPr>
              <w:t xml:space="preserve"> </w:t>
            </w:r>
            <w:r w:rsidRPr="00B12CB6">
              <w:rPr>
                <w:rFonts w:ascii="Times New Roman" w:eastAsiaTheme="minorEastAsia" w:hAnsi="Times New Roman" w:cs="Times New Roman"/>
              </w:rPr>
              <w:t>споживач зобов’язаний ужити комплекс заходів, спрямованих на запобігання травматизму, загибелі людей та тварин, пошкодженню обладнання, негативним екологічним та іншим наслідкам.</w:t>
            </w:r>
          </w:p>
          <w:p w14:paraId="057001E6" w14:textId="77777777" w:rsidR="00F46E92" w:rsidRPr="00B12CB6" w:rsidRDefault="00F46E92" w:rsidP="00F46E92">
            <w:pPr>
              <w:tabs>
                <w:tab w:val="left" w:pos="745"/>
              </w:tabs>
              <w:ind w:firstLine="318"/>
              <w:jc w:val="both"/>
              <w:rPr>
                <w:rFonts w:ascii="Times New Roman" w:eastAsiaTheme="minorEastAsia" w:hAnsi="Times New Roman" w:cs="Times New Roman"/>
              </w:rPr>
            </w:pPr>
            <w:r w:rsidRPr="00B12CB6">
              <w:rPr>
                <w:rFonts w:ascii="Times New Roman" w:eastAsiaTheme="minorEastAsia" w:hAnsi="Times New Roman" w:cs="Times New Roman"/>
                <w:b/>
                <w:bCs/>
                <w:color w:val="0070C0"/>
              </w:rPr>
              <w:t>У разі відсутності у споживача укладеного та діючого договору про постачання електричної енергії споживач</w:t>
            </w:r>
            <w:r w:rsidRPr="00B12CB6">
              <w:rPr>
                <w:rFonts w:ascii="Times New Roman" w:eastAsiaTheme="minorEastAsia" w:hAnsi="Times New Roman" w:cs="Times New Roman"/>
                <w:color w:val="0070C0"/>
              </w:rPr>
              <w:t xml:space="preserve"> </w:t>
            </w:r>
            <w:r w:rsidRPr="00B12CB6">
              <w:rPr>
                <w:rFonts w:ascii="Times New Roman" w:eastAsiaTheme="minorEastAsia" w:hAnsi="Times New Roman" w:cs="Times New Roman"/>
                <w:b/>
                <w:bCs/>
                <w:color w:val="0070C0"/>
              </w:rPr>
              <w:t xml:space="preserve">зобов’язаний самостійно </w:t>
            </w:r>
            <w:r w:rsidRPr="00060160">
              <w:rPr>
                <w:rFonts w:ascii="Times New Roman" w:eastAsiaTheme="minorEastAsia" w:hAnsi="Times New Roman" w:cs="Times New Roman"/>
                <w:b/>
                <w:bCs/>
                <w:color w:val="0070C0"/>
              </w:rPr>
              <w:t>припинити</w:t>
            </w:r>
            <w:r w:rsidRPr="00B12CB6">
              <w:rPr>
                <w:rFonts w:ascii="Times New Roman" w:eastAsiaTheme="minorEastAsia" w:hAnsi="Times New Roman" w:cs="Times New Roman"/>
                <w:b/>
                <w:bCs/>
                <w:color w:val="0070C0"/>
              </w:rPr>
              <w:t xml:space="preserve"> споживання електричної енергії з системи розподілу/передачі електричної енергії своїми електроустановками</w:t>
            </w:r>
            <w:r w:rsidRPr="00B12CB6">
              <w:rPr>
                <w:rFonts w:ascii="Times New Roman" w:eastAsiaTheme="minorEastAsia" w:hAnsi="Times New Roman" w:cs="Times New Roman"/>
              </w:rPr>
              <w:t>.</w:t>
            </w:r>
          </w:p>
          <w:p w14:paraId="35057B72" w14:textId="77777777" w:rsidR="00F46E92" w:rsidRPr="00AC3342" w:rsidRDefault="00F46E92" w:rsidP="00F46E92">
            <w:pPr>
              <w:tabs>
                <w:tab w:val="left" w:pos="745"/>
              </w:tabs>
              <w:ind w:firstLine="462"/>
              <w:jc w:val="both"/>
              <w:rPr>
                <w:rFonts w:ascii="Times New Roman" w:eastAsiaTheme="minorEastAsia" w:hAnsi="Times New Roman" w:cs="Times New Roman"/>
                <w:sz w:val="16"/>
                <w:szCs w:val="16"/>
              </w:rPr>
            </w:pPr>
          </w:p>
        </w:tc>
        <w:tc>
          <w:tcPr>
            <w:tcW w:w="3826" w:type="dxa"/>
          </w:tcPr>
          <w:p w14:paraId="2E5D824E" w14:textId="77777777" w:rsidR="00F46E92" w:rsidRDefault="00F46E92" w:rsidP="00F46E92">
            <w:pPr>
              <w:jc w:val="center"/>
              <w:rPr>
                <w:rFonts w:ascii="Times New Roman" w:eastAsia="Calibri" w:hAnsi="Times New Roman" w:cs="Times New Roman"/>
                <w:b/>
                <w:color w:val="000000"/>
                <w14:textFill>
                  <w14:solidFill>
                    <w14:srgbClr w14:val="000000">
                      <w14:alpha w14:val="10000"/>
                    </w14:srgbClr>
                  </w14:solidFill>
                </w14:textFill>
              </w:rPr>
            </w:pPr>
            <w:r w:rsidRPr="00B12CB6">
              <w:rPr>
                <w:rFonts w:ascii="Times New Roman" w:eastAsia="Calibri" w:hAnsi="Times New Roman" w:cs="Times New Roman"/>
                <w:b/>
                <w:color w:val="000000"/>
                <w14:textFill>
                  <w14:solidFill>
                    <w14:srgbClr w14:val="000000">
                      <w14:alpha w14:val="10000"/>
                    </w14:srgbClr>
                  </w14:solidFill>
                </w14:textFill>
              </w:rPr>
              <w:t>ПАТ «ПРИКАРПАТТЯОБЛЕНЕРГО</w:t>
            </w:r>
            <w:r w:rsidRPr="00133CA8">
              <w:rPr>
                <w:rFonts w:ascii="Times New Roman" w:eastAsia="Calibri" w:hAnsi="Times New Roman" w:cs="Times New Roman"/>
                <w:b/>
                <w:color w:val="000000"/>
                <w14:textFill>
                  <w14:solidFill>
                    <w14:srgbClr w14:val="000000">
                      <w14:alpha w14:val="10000"/>
                    </w14:srgbClr>
                  </w14:solidFill>
                </w14:textFill>
              </w:rPr>
              <w:t>»</w:t>
            </w:r>
          </w:p>
          <w:p w14:paraId="545CC586" w14:textId="77777777" w:rsidR="00F46E92" w:rsidRPr="00AC3342" w:rsidRDefault="00F46E92" w:rsidP="00F46E92">
            <w:pPr>
              <w:jc w:val="center"/>
              <w:rPr>
                <w:rFonts w:ascii="Times New Roman" w:eastAsia="Calibri" w:hAnsi="Times New Roman" w:cs="Times New Roman"/>
                <w:b/>
                <w:color w:val="000000"/>
                <w:sz w:val="16"/>
                <w:szCs w:val="16"/>
                <w14:textFill>
                  <w14:solidFill>
                    <w14:srgbClr w14:val="000000">
                      <w14:alpha w14:val="10000"/>
                    </w14:srgbClr>
                  </w14:solidFill>
                </w14:textFill>
              </w:rPr>
            </w:pPr>
          </w:p>
          <w:p w14:paraId="061281B2" w14:textId="77777777" w:rsidR="00F46E92" w:rsidRDefault="00F46E92" w:rsidP="00F46E92">
            <w:pPr>
              <w:tabs>
                <w:tab w:val="left" w:pos="588"/>
              </w:tabs>
              <w:ind w:firstLine="317"/>
              <w:jc w:val="both"/>
              <w:rPr>
                <w:rFonts w:ascii="Times New Roman" w:eastAsiaTheme="minorEastAsia" w:hAnsi="Times New Roman" w:cs="Times New Roman"/>
              </w:rPr>
            </w:pPr>
            <w:r w:rsidRPr="00B12CB6">
              <w:rPr>
                <w:rFonts w:ascii="Times New Roman" w:eastAsiaTheme="minorEastAsia" w:hAnsi="Times New Roman" w:cs="Times New Roman"/>
              </w:rPr>
              <w:t xml:space="preserve">7.8. Після отримання повідомлення про припинення </w:t>
            </w:r>
            <w:r w:rsidRPr="00B12CB6">
              <w:rPr>
                <w:rFonts w:ascii="Times New Roman" w:eastAsiaTheme="minorEastAsia" w:hAnsi="Times New Roman" w:cs="Times New Roman"/>
                <w:b/>
                <w:bCs/>
                <w:color w:val="7030A0"/>
              </w:rPr>
              <w:t>електропостачання</w:t>
            </w:r>
            <w:r w:rsidRPr="00B12CB6">
              <w:rPr>
                <w:rFonts w:ascii="Times New Roman" w:eastAsiaTheme="minorEastAsia" w:hAnsi="Times New Roman" w:cs="Times New Roman"/>
                <w:color w:val="7030A0"/>
              </w:rPr>
              <w:t xml:space="preserve"> </w:t>
            </w:r>
            <w:r w:rsidRPr="00B12CB6">
              <w:rPr>
                <w:rFonts w:ascii="Times New Roman" w:eastAsiaTheme="minorEastAsia" w:hAnsi="Times New Roman" w:cs="Times New Roman"/>
              </w:rPr>
              <w:t>споживач зобов’язаний ужити комплекс заходів, спрямованих на запобігання травматизму, загибелі людей та тварин, пошкодженню обладнання, негативним екологічним та іншим наслідкам.</w:t>
            </w:r>
          </w:p>
          <w:p w14:paraId="0F063F3E" w14:textId="77777777" w:rsidR="00F46E92" w:rsidRPr="00133CA8" w:rsidRDefault="00F46E92" w:rsidP="00F46E92">
            <w:pPr>
              <w:tabs>
                <w:tab w:val="left" w:pos="588"/>
              </w:tabs>
              <w:ind w:firstLine="317"/>
              <w:jc w:val="both"/>
              <w:rPr>
                <w:rFonts w:ascii="Times New Roman" w:eastAsia="Calibri" w:hAnsi="Times New Roman" w:cs="Times New Roman"/>
                <w:b/>
                <w:color w:val="000000"/>
                <w14:textFill>
                  <w14:solidFill>
                    <w14:srgbClr w14:val="000000">
                      <w14:alpha w14:val="10000"/>
                    </w14:srgbClr>
                  </w14:solidFill>
                </w14:textFill>
              </w:rPr>
            </w:pPr>
            <w:r w:rsidRPr="00B12CB6">
              <w:rPr>
                <w:rFonts w:ascii="Times New Roman" w:eastAsiaTheme="minorEastAsia" w:hAnsi="Times New Roman" w:cs="Times New Roman"/>
                <w:b/>
                <w:bCs/>
                <w:color w:val="0070C0"/>
              </w:rPr>
              <w:t>У разі відсутності у споживача укладеного та діючого договору про постачання електричної енергії споживач</w:t>
            </w:r>
            <w:r w:rsidRPr="00B12CB6">
              <w:rPr>
                <w:rFonts w:ascii="Times New Roman" w:eastAsiaTheme="minorEastAsia" w:hAnsi="Times New Roman" w:cs="Times New Roman"/>
                <w:color w:val="0070C0"/>
              </w:rPr>
              <w:t xml:space="preserve"> </w:t>
            </w:r>
            <w:r w:rsidRPr="00B12CB6">
              <w:rPr>
                <w:rFonts w:ascii="Times New Roman" w:eastAsiaTheme="minorEastAsia" w:hAnsi="Times New Roman" w:cs="Times New Roman"/>
                <w:b/>
                <w:bCs/>
                <w:color w:val="7030A0"/>
              </w:rPr>
              <w:t>переводиться оператором системи на постачальника "останньої надії".</w:t>
            </w:r>
          </w:p>
        </w:tc>
        <w:tc>
          <w:tcPr>
            <w:tcW w:w="3826" w:type="dxa"/>
            <w:vMerge w:val="restart"/>
          </w:tcPr>
          <w:p w14:paraId="7DB4DC20" w14:textId="77777777" w:rsidR="00F46E92" w:rsidRDefault="00F46E92" w:rsidP="00F46E92">
            <w:pPr>
              <w:jc w:val="center"/>
              <w:rPr>
                <w:rFonts w:ascii="Times New Roman" w:eastAsia="Calibri" w:hAnsi="Times New Roman" w:cs="Times New Roman"/>
                <w:b/>
                <w:color w:val="000000"/>
                <w14:textFill>
                  <w14:solidFill>
                    <w14:srgbClr w14:val="000000">
                      <w14:alpha w14:val="10000"/>
                    </w14:srgbClr>
                  </w14:solidFill>
                </w14:textFill>
              </w:rPr>
            </w:pPr>
            <w:r w:rsidRPr="00B12CB6">
              <w:rPr>
                <w:rFonts w:ascii="Times New Roman" w:eastAsia="Calibri" w:hAnsi="Times New Roman" w:cs="Times New Roman"/>
                <w:b/>
                <w:color w:val="000000"/>
                <w14:textFill>
                  <w14:solidFill>
                    <w14:srgbClr w14:val="000000">
                      <w14:alpha w14:val="10000"/>
                    </w14:srgbClr>
                  </w14:solidFill>
                </w14:textFill>
              </w:rPr>
              <w:t>ПАТ «ПРИКАРПАТТЯОБЛЕНЕРГО</w:t>
            </w:r>
            <w:r w:rsidRPr="00133CA8">
              <w:rPr>
                <w:rFonts w:ascii="Times New Roman" w:eastAsia="Calibri" w:hAnsi="Times New Roman" w:cs="Times New Roman"/>
                <w:b/>
                <w:color w:val="000000"/>
                <w14:textFill>
                  <w14:solidFill>
                    <w14:srgbClr w14:val="000000">
                      <w14:alpha w14:val="10000"/>
                    </w14:srgbClr>
                  </w14:solidFill>
                </w14:textFill>
              </w:rPr>
              <w:t>»</w:t>
            </w:r>
          </w:p>
          <w:p w14:paraId="1E6DB715" w14:textId="77777777" w:rsidR="00F46E92" w:rsidRPr="00AC3342" w:rsidRDefault="00F46E92" w:rsidP="00F46E92">
            <w:pPr>
              <w:widowControl w:val="0"/>
              <w:shd w:val="clear" w:color="auto" w:fill="FFFFFF"/>
              <w:tabs>
                <w:tab w:val="left" w:pos="1163"/>
              </w:tabs>
              <w:snapToGrid w:val="0"/>
              <w:ind w:firstLine="427"/>
              <w:jc w:val="both"/>
              <w:rPr>
                <w:rFonts w:ascii="Times New Roman" w:eastAsiaTheme="minorEastAsia" w:hAnsi="Times New Roman" w:cs="Times New Roman"/>
                <w:sz w:val="16"/>
                <w:szCs w:val="16"/>
              </w:rPr>
            </w:pPr>
          </w:p>
          <w:p w14:paraId="7215530E" w14:textId="77777777" w:rsidR="00F46E92" w:rsidRPr="00B12CB6" w:rsidRDefault="00F46E92" w:rsidP="00F46E92">
            <w:pPr>
              <w:widowControl w:val="0"/>
              <w:shd w:val="clear" w:color="auto" w:fill="FFFFFF"/>
              <w:tabs>
                <w:tab w:val="left" w:pos="1163"/>
              </w:tabs>
              <w:snapToGrid w:val="0"/>
              <w:ind w:firstLine="427"/>
              <w:jc w:val="both"/>
              <w:rPr>
                <w:rFonts w:ascii="Times New Roman" w:eastAsiaTheme="minorEastAsia" w:hAnsi="Times New Roman" w:cs="Times New Roman"/>
              </w:rPr>
            </w:pPr>
            <w:r w:rsidRPr="00B12CB6">
              <w:rPr>
                <w:rFonts w:ascii="Times New Roman" w:eastAsiaTheme="minorEastAsia" w:hAnsi="Times New Roman" w:cs="Times New Roman"/>
              </w:rPr>
              <w:t xml:space="preserve">Відповідно до п. 11.9. Кодексу систем розподілу несанкціонований відбір електричної енергії з системи розподілу це </w:t>
            </w:r>
            <w:proofErr w:type="spellStart"/>
            <w:r w:rsidRPr="00B12CB6">
              <w:rPr>
                <w:rFonts w:ascii="Times New Roman" w:eastAsiaTheme="minorEastAsia" w:hAnsi="Times New Roman" w:cs="Times New Roman"/>
              </w:rPr>
              <w:t>безобліковий</w:t>
            </w:r>
            <w:proofErr w:type="spellEnd"/>
            <w:r w:rsidRPr="00B12CB6">
              <w:rPr>
                <w:rFonts w:ascii="Times New Roman" w:eastAsiaTheme="minorEastAsia" w:hAnsi="Times New Roman" w:cs="Times New Roman"/>
              </w:rPr>
              <w:t xml:space="preserve"> відбір електричної енергії, який з системи розподілу, а також від технологічних мереж основного споживача не допускається.</w:t>
            </w:r>
          </w:p>
          <w:p w14:paraId="3720234B" w14:textId="77777777" w:rsidR="00F46E92" w:rsidRDefault="00F46E92" w:rsidP="00F46E92">
            <w:pPr>
              <w:widowControl w:val="0"/>
              <w:shd w:val="clear" w:color="auto" w:fill="FFFFFF"/>
              <w:tabs>
                <w:tab w:val="left" w:pos="1163"/>
              </w:tabs>
              <w:snapToGrid w:val="0"/>
              <w:ind w:firstLine="427"/>
              <w:jc w:val="both"/>
              <w:rPr>
                <w:rFonts w:ascii="Times New Roman" w:eastAsiaTheme="minorEastAsia" w:hAnsi="Times New Roman" w:cs="Times New Roman"/>
              </w:rPr>
            </w:pPr>
            <w:r w:rsidRPr="00B12CB6">
              <w:rPr>
                <w:rFonts w:ascii="Times New Roman" w:eastAsiaTheme="minorEastAsia" w:hAnsi="Times New Roman" w:cs="Times New Roman"/>
              </w:rPr>
              <w:t>Несанкціонований відбір зазвичай передбачає фізичне втручання в мережі, самовільне підключення або пошкодження приладів обліку. Відсутність паперового або електронного договору при наявності справного та опломбованого лічильника (який фіксує обсяг) не є крадіжкою.  Даними змінами пропонується вважати несанкціонованим відбором  відсутність договору з постачальником при наявності справного лічильника, що підмінює поняття технічного порушення адміністративним.</w:t>
            </w:r>
          </w:p>
          <w:p w14:paraId="66F6BA9A" w14:textId="77777777" w:rsidR="00F46E92" w:rsidRPr="00B12CB6" w:rsidRDefault="00F46E92" w:rsidP="00F46E92">
            <w:pPr>
              <w:widowControl w:val="0"/>
              <w:shd w:val="clear" w:color="auto" w:fill="FFFFFF"/>
              <w:tabs>
                <w:tab w:val="left" w:pos="1163"/>
              </w:tabs>
              <w:snapToGrid w:val="0"/>
              <w:ind w:firstLine="427"/>
              <w:jc w:val="both"/>
              <w:rPr>
                <w:rFonts w:ascii="Times New Roman" w:eastAsiaTheme="minorEastAsia" w:hAnsi="Times New Roman" w:cs="Times New Roman"/>
              </w:rPr>
            </w:pPr>
            <w:r w:rsidRPr="00B12CB6">
              <w:rPr>
                <w:rFonts w:ascii="Times New Roman" w:eastAsiaTheme="minorEastAsia" w:hAnsi="Times New Roman" w:cs="Times New Roman"/>
              </w:rPr>
              <w:t xml:space="preserve">Відсутність діючого договору про постачання електричної енергії може також виникнути не через дії чи бездіяльність  споживача, а через затримки відображення змін на </w:t>
            </w:r>
            <w:proofErr w:type="spellStart"/>
            <w:r w:rsidRPr="00B12CB6">
              <w:rPr>
                <w:rFonts w:ascii="Times New Roman" w:eastAsiaTheme="minorEastAsia" w:hAnsi="Times New Roman" w:cs="Times New Roman"/>
              </w:rPr>
              <w:t>Датахаб</w:t>
            </w:r>
            <w:proofErr w:type="spellEnd"/>
            <w:r w:rsidRPr="00B12CB6">
              <w:rPr>
                <w:rFonts w:ascii="Times New Roman" w:eastAsiaTheme="minorEastAsia" w:hAnsi="Times New Roman" w:cs="Times New Roman"/>
              </w:rPr>
              <w:t>, помилки при зміні постачальника, тощо. Перетворення споживачів на «порушників» через паперові чи інші неточності може спричинити скарги чи судові позови.</w:t>
            </w:r>
          </w:p>
          <w:p w14:paraId="2261954A" w14:textId="77777777" w:rsidR="00F46E92" w:rsidRPr="00B12CB6" w:rsidRDefault="00F46E92" w:rsidP="00F46E92">
            <w:pPr>
              <w:widowControl w:val="0"/>
              <w:shd w:val="clear" w:color="auto" w:fill="FFFFFF"/>
              <w:tabs>
                <w:tab w:val="left" w:pos="1163"/>
              </w:tabs>
              <w:snapToGrid w:val="0"/>
              <w:ind w:firstLine="427"/>
              <w:jc w:val="both"/>
              <w:rPr>
                <w:rFonts w:ascii="Times New Roman" w:eastAsiaTheme="minorEastAsia" w:hAnsi="Times New Roman" w:cs="Times New Roman"/>
              </w:rPr>
            </w:pPr>
            <w:r w:rsidRPr="00B12CB6">
              <w:rPr>
                <w:rFonts w:ascii="Times New Roman" w:eastAsiaTheme="minorEastAsia" w:hAnsi="Times New Roman" w:cs="Times New Roman"/>
              </w:rPr>
              <w:t xml:space="preserve">Разом з тим, у відповідності до частини 8 статті 64 Закону України </w:t>
            </w:r>
            <w:r w:rsidRPr="00B12CB6">
              <w:rPr>
                <w:rFonts w:ascii="Times New Roman" w:eastAsiaTheme="minorEastAsia" w:hAnsi="Times New Roman" w:cs="Times New Roman"/>
              </w:rPr>
              <w:lastRenderedPageBreak/>
              <w:t xml:space="preserve">«Про ринок електричної енергії», пункту 3.4.4 глави розділу 3 Правил роздрібного ринку електричної енергії (далі - Правила) Постачальник "останньої надії" здійснює постачання з моменту припинення постачання електричної енергії попереднім </w:t>
            </w:r>
            <w:proofErr w:type="spellStart"/>
            <w:r w:rsidRPr="00B12CB6">
              <w:rPr>
                <w:rFonts w:ascii="Times New Roman" w:eastAsiaTheme="minorEastAsia" w:hAnsi="Times New Roman" w:cs="Times New Roman"/>
              </w:rPr>
              <w:t>електропостачальником</w:t>
            </w:r>
            <w:proofErr w:type="spellEnd"/>
            <w:r w:rsidRPr="00B12CB6">
              <w:rPr>
                <w:rFonts w:ascii="Times New Roman" w:eastAsiaTheme="minorEastAsia" w:hAnsi="Times New Roman" w:cs="Times New Roman"/>
              </w:rPr>
              <w:t>. Договір постачання електричної енергії між постачальником "останньої надії" і споживачем вважається укладеним з початку фактичного постачання електричної енергії такому споживачу.</w:t>
            </w:r>
          </w:p>
          <w:p w14:paraId="14A90E94" w14:textId="77777777" w:rsidR="00F46E92" w:rsidRPr="00B12CB6" w:rsidRDefault="00F46E92" w:rsidP="00F46E92">
            <w:pPr>
              <w:widowControl w:val="0"/>
              <w:shd w:val="clear" w:color="auto" w:fill="FFFFFF"/>
              <w:tabs>
                <w:tab w:val="left" w:pos="1163"/>
              </w:tabs>
              <w:snapToGrid w:val="0"/>
              <w:ind w:firstLine="427"/>
              <w:jc w:val="both"/>
              <w:rPr>
                <w:rFonts w:ascii="Times New Roman" w:eastAsiaTheme="minorEastAsia" w:hAnsi="Times New Roman" w:cs="Times New Roman"/>
              </w:rPr>
            </w:pPr>
            <w:r w:rsidRPr="00B12CB6">
              <w:rPr>
                <w:rFonts w:ascii="Times New Roman" w:eastAsiaTheme="minorEastAsia" w:hAnsi="Times New Roman" w:cs="Times New Roman"/>
              </w:rPr>
              <w:t xml:space="preserve">Одночасно з вимогами 3.7. розділу 3 Типового договору про постачання електричної енергії постачальником "останньої надії" (додаток 3 до Правил) у разі фактичного споживання електричної енергії за відсутності договору про постачання електричної енергії з іншим </w:t>
            </w:r>
            <w:proofErr w:type="spellStart"/>
            <w:r w:rsidRPr="00B12CB6">
              <w:rPr>
                <w:rFonts w:ascii="Times New Roman" w:eastAsiaTheme="minorEastAsia" w:hAnsi="Times New Roman" w:cs="Times New Roman"/>
              </w:rPr>
              <w:t>електропостачальником</w:t>
            </w:r>
            <w:proofErr w:type="spellEnd"/>
            <w:r w:rsidRPr="00B12CB6">
              <w:rPr>
                <w:rFonts w:ascii="Times New Roman" w:eastAsiaTheme="minorEastAsia" w:hAnsi="Times New Roman" w:cs="Times New Roman"/>
              </w:rPr>
              <w:t xml:space="preserve"> умови договору з постачальником "останньої надії" вважаються прийнятими споживачем.</w:t>
            </w:r>
          </w:p>
          <w:p w14:paraId="34A0FD50" w14:textId="77777777" w:rsidR="00F46E92" w:rsidRPr="00B12CB6" w:rsidRDefault="00F46E92" w:rsidP="00F46E92">
            <w:pPr>
              <w:tabs>
                <w:tab w:val="left" w:pos="745"/>
              </w:tabs>
              <w:ind w:firstLine="462"/>
              <w:jc w:val="both"/>
              <w:rPr>
                <w:rFonts w:ascii="Times New Roman" w:hAnsi="Times New Roman" w:cs="Times New Roman"/>
                <w:b/>
                <w:bCs/>
              </w:rPr>
            </w:pPr>
            <w:r w:rsidRPr="00B12CB6">
              <w:rPr>
                <w:rFonts w:ascii="Times New Roman" w:hAnsi="Times New Roman" w:cs="Times New Roman"/>
                <w:b/>
                <w:bCs/>
              </w:rPr>
              <w:t>Отже, враховуючи вищенаведене обсяги, які будуть спожиті споживачем у разі не укладення/відсутності договору про постачання електричної енергії згідно чинного законодавства повинні покладатися на постачальника "останньої надії".</w:t>
            </w:r>
          </w:p>
          <w:p w14:paraId="1F22ACB9" w14:textId="77777777" w:rsidR="00F46E92" w:rsidRPr="00B12CB6" w:rsidRDefault="00F46E92" w:rsidP="00F46E92">
            <w:pPr>
              <w:widowControl w:val="0"/>
              <w:shd w:val="clear" w:color="auto" w:fill="FFFFFF"/>
              <w:tabs>
                <w:tab w:val="left" w:pos="1163"/>
              </w:tabs>
              <w:snapToGrid w:val="0"/>
              <w:ind w:firstLine="427"/>
              <w:jc w:val="both"/>
              <w:rPr>
                <w:rFonts w:ascii="Times New Roman" w:eastAsiaTheme="minorEastAsia" w:hAnsi="Times New Roman" w:cs="Times New Roman"/>
              </w:rPr>
            </w:pPr>
          </w:p>
        </w:tc>
        <w:tc>
          <w:tcPr>
            <w:tcW w:w="3826" w:type="dxa"/>
          </w:tcPr>
          <w:p w14:paraId="1048F3B3" w14:textId="77777777" w:rsidR="00F46E92" w:rsidRPr="00D74284" w:rsidRDefault="00F46E92" w:rsidP="00F46E92">
            <w:pPr>
              <w:rPr>
                <w:rFonts w:ascii="Times New Roman" w:hAnsi="Times New Roman" w:cs="Times New Roman"/>
                <w:b/>
              </w:rPr>
            </w:pPr>
          </w:p>
          <w:p w14:paraId="59B9E03C" w14:textId="77777777" w:rsidR="00F46E92" w:rsidRPr="00D74284" w:rsidRDefault="00F46E92" w:rsidP="00F46E92">
            <w:pPr>
              <w:rPr>
                <w:rFonts w:ascii="Times New Roman" w:hAnsi="Times New Roman" w:cs="Times New Roman"/>
                <w:b/>
              </w:rPr>
            </w:pPr>
          </w:p>
          <w:p w14:paraId="4C40D096" w14:textId="77777777" w:rsidR="00F46E92" w:rsidRPr="007E74FA" w:rsidRDefault="00F46E92" w:rsidP="00F46E92">
            <w:pPr>
              <w:jc w:val="center"/>
              <w:rPr>
                <w:rFonts w:ascii="Times New Roman" w:hAnsi="Times New Roman" w:cs="Times New Roman"/>
                <w:b/>
              </w:rPr>
            </w:pPr>
          </w:p>
          <w:p w14:paraId="4ADC3F34" w14:textId="350642E3" w:rsidR="00F46E92" w:rsidRPr="00F06A50" w:rsidRDefault="00F46E92" w:rsidP="00F46E92">
            <w:pPr>
              <w:jc w:val="center"/>
              <w:rPr>
                <w:rFonts w:ascii="Times New Roman" w:hAnsi="Times New Roman" w:cs="Times New Roman"/>
                <w:b/>
                <w:i/>
                <w:iCs/>
              </w:rPr>
            </w:pPr>
            <w:r w:rsidRPr="007E74FA">
              <w:rPr>
                <w:rFonts w:ascii="Times New Roman" w:hAnsi="Times New Roman" w:cs="Times New Roman"/>
                <w:b/>
                <w:i/>
                <w:iCs/>
              </w:rPr>
              <w:t>Попередньо відхилити</w:t>
            </w:r>
          </w:p>
          <w:p w14:paraId="7E718CD2" w14:textId="77777777" w:rsidR="00F46E92" w:rsidRPr="00D74284" w:rsidRDefault="00F46E92" w:rsidP="00F46E92">
            <w:pPr>
              <w:rPr>
                <w:rFonts w:ascii="Times New Roman" w:hAnsi="Times New Roman" w:cs="Times New Roman"/>
                <w:b/>
              </w:rPr>
            </w:pPr>
          </w:p>
          <w:p w14:paraId="653459CF" w14:textId="77777777" w:rsidR="00F46E92" w:rsidRPr="00D74284" w:rsidRDefault="00F46E92" w:rsidP="00F46E92">
            <w:pPr>
              <w:rPr>
                <w:rFonts w:ascii="Times New Roman" w:hAnsi="Times New Roman" w:cs="Times New Roman"/>
                <w:b/>
              </w:rPr>
            </w:pPr>
          </w:p>
          <w:p w14:paraId="24664E6A" w14:textId="77777777" w:rsidR="00F46E92" w:rsidRPr="00D74284" w:rsidRDefault="00F46E92" w:rsidP="00F46E92">
            <w:pPr>
              <w:rPr>
                <w:rFonts w:ascii="Times New Roman" w:hAnsi="Times New Roman" w:cs="Times New Roman"/>
                <w:b/>
              </w:rPr>
            </w:pPr>
          </w:p>
          <w:p w14:paraId="03DB07C9" w14:textId="77777777" w:rsidR="00F46E92" w:rsidRPr="00D74284" w:rsidRDefault="00F46E92" w:rsidP="00F46E92">
            <w:pPr>
              <w:rPr>
                <w:rFonts w:ascii="Times New Roman" w:hAnsi="Times New Roman" w:cs="Times New Roman"/>
                <w:b/>
              </w:rPr>
            </w:pPr>
          </w:p>
          <w:p w14:paraId="04C6643E" w14:textId="77777777" w:rsidR="00F46E92" w:rsidRPr="00D74284" w:rsidRDefault="00F46E92" w:rsidP="00F46E92">
            <w:pPr>
              <w:rPr>
                <w:rFonts w:ascii="Times New Roman" w:hAnsi="Times New Roman" w:cs="Times New Roman"/>
                <w:b/>
              </w:rPr>
            </w:pPr>
          </w:p>
          <w:p w14:paraId="4A00572B" w14:textId="77777777" w:rsidR="00F46E92" w:rsidRPr="00D74284" w:rsidRDefault="00F46E92" w:rsidP="00F46E92">
            <w:pPr>
              <w:rPr>
                <w:rFonts w:ascii="Times New Roman" w:hAnsi="Times New Roman" w:cs="Times New Roman"/>
                <w:b/>
              </w:rPr>
            </w:pPr>
          </w:p>
          <w:p w14:paraId="0A1CF2C1" w14:textId="77777777" w:rsidR="00F46E92" w:rsidRPr="00D74284" w:rsidRDefault="00F46E92" w:rsidP="00F46E92">
            <w:pPr>
              <w:rPr>
                <w:rFonts w:ascii="Times New Roman" w:hAnsi="Times New Roman" w:cs="Times New Roman"/>
                <w:b/>
              </w:rPr>
            </w:pPr>
          </w:p>
          <w:p w14:paraId="5A77F719" w14:textId="48F75A8B" w:rsidR="00F46E92" w:rsidRPr="007E74FA" w:rsidRDefault="00F46E92" w:rsidP="00F46E92">
            <w:pPr>
              <w:jc w:val="center"/>
              <w:rPr>
                <w:rFonts w:ascii="Times New Roman" w:hAnsi="Times New Roman" w:cs="Times New Roman"/>
                <w:b/>
                <w:bCs/>
                <w:i/>
                <w:iCs/>
              </w:rPr>
            </w:pPr>
            <w:r w:rsidRPr="007E74FA">
              <w:rPr>
                <w:rFonts w:ascii="Times New Roman" w:hAnsi="Times New Roman" w:cs="Times New Roman"/>
                <w:b/>
                <w:bCs/>
                <w:i/>
                <w:iCs/>
              </w:rPr>
              <w:t>Попередньо відхилити</w:t>
            </w:r>
          </w:p>
          <w:p w14:paraId="474F5186" w14:textId="09405DEE" w:rsidR="00F46E92" w:rsidRPr="00D00823" w:rsidRDefault="00F46E92" w:rsidP="00F46E92">
            <w:pPr>
              <w:jc w:val="center"/>
              <w:rPr>
                <w:rFonts w:ascii="Times New Roman" w:hAnsi="Times New Roman" w:cs="Times New Roman"/>
              </w:rPr>
            </w:pPr>
            <w:r w:rsidRPr="007E74FA">
              <w:rPr>
                <w:rFonts w:ascii="Times New Roman" w:hAnsi="Times New Roman" w:cs="Times New Roman"/>
              </w:rPr>
              <w:t>Надані пропозиції не відповідають</w:t>
            </w:r>
            <w:r w:rsidRPr="00D00823">
              <w:rPr>
                <w:rFonts w:ascii="Times New Roman" w:hAnsi="Times New Roman" w:cs="Times New Roman"/>
              </w:rPr>
              <w:t xml:space="preserve"> положенням пункту 7.8.</w:t>
            </w:r>
            <w:r>
              <w:rPr>
                <w:rFonts w:ascii="Times New Roman" w:hAnsi="Times New Roman" w:cs="Times New Roman"/>
              </w:rPr>
              <w:t xml:space="preserve"> Механізм переходу до ПОН врегульований главою 6.2 розділу </w:t>
            </w:r>
            <w:r>
              <w:rPr>
                <w:rFonts w:ascii="Times New Roman" w:hAnsi="Times New Roman" w:cs="Times New Roman"/>
                <w:lang w:val="en-US"/>
              </w:rPr>
              <w:t>VI</w:t>
            </w:r>
            <w:r w:rsidRPr="00BA57EE">
              <w:rPr>
                <w:rFonts w:ascii="Times New Roman" w:hAnsi="Times New Roman" w:cs="Times New Roman"/>
                <w:lang w:val="ru-RU"/>
              </w:rPr>
              <w:t xml:space="preserve"> </w:t>
            </w:r>
            <w:r>
              <w:rPr>
                <w:rFonts w:ascii="Times New Roman" w:hAnsi="Times New Roman" w:cs="Times New Roman"/>
              </w:rPr>
              <w:t xml:space="preserve">ПРРЕЕ, зокрема у разі відсутності договору з іншим </w:t>
            </w:r>
            <w:proofErr w:type="spellStart"/>
            <w:r>
              <w:rPr>
                <w:rFonts w:ascii="Times New Roman" w:hAnsi="Times New Roman" w:cs="Times New Roman"/>
              </w:rPr>
              <w:t>електропостачальником</w:t>
            </w:r>
            <w:proofErr w:type="spellEnd"/>
            <w:r>
              <w:rPr>
                <w:rFonts w:ascii="Times New Roman" w:hAnsi="Times New Roman" w:cs="Times New Roman"/>
              </w:rPr>
              <w:t xml:space="preserve"> або переходу в учасники РДД</w:t>
            </w:r>
          </w:p>
          <w:p w14:paraId="01D07398" w14:textId="05602C1C" w:rsidR="00F46E92" w:rsidRPr="00BA57EE" w:rsidRDefault="00F46E92" w:rsidP="00F46E92">
            <w:pPr>
              <w:rPr>
                <w:rFonts w:ascii="Times New Roman" w:hAnsi="Times New Roman" w:cs="Times New Roman"/>
                <w:bCs/>
                <w:color w:val="00B0F0"/>
                <w:sz w:val="16"/>
                <w:szCs w:val="16"/>
              </w:rPr>
            </w:pPr>
          </w:p>
        </w:tc>
      </w:tr>
      <w:tr w:rsidR="00F46E92" w:rsidRPr="002F78E8" w14:paraId="5333BB98" w14:textId="77777777" w:rsidTr="00851D7C">
        <w:trPr>
          <w:trHeight w:val="20"/>
        </w:trPr>
        <w:tc>
          <w:tcPr>
            <w:tcW w:w="3826" w:type="dxa"/>
          </w:tcPr>
          <w:p w14:paraId="5B6FE78D" w14:textId="77777777" w:rsidR="00F46E92" w:rsidRPr="00AC6EB7" w:rsidRDefault="00F46E92" w:rsidP="00F46E92">
            <w:pPr>
              <w:tabs>
                <w:tab w:val="left" w:pos="745"/>
              </w:tabs>
              <w:ind w:firstLine="318"/>
              <w:jc w:val="both"/>
              <w:rPr>
                <w:rFonts w:ascii="Times New Roman" w:eastAsiaTheme="minorEastAsia" w:hAnsi="Times New Roman" w:cs="Times New Roman"/>
              </w:rPr>
            </w:pPr>
            <w:r w:rsidRPr="00AC6EB7">
              <w:rPr>
                <w:rFonts w:ascii="Times New Roman" w:eastAsiaTheme="minorEastAsia" w:hAnsi="Times New Roman" w:cs="Times New Roman"/>
              </w:rPr>
              <w:t>7.10. Припинення електроживлення електроустановок споживача здійснюється оператором системи у порядку, визначеному Кодексом системи передачі та Кодексом систем розподілу.</w:t>
            </w:r>
          </w:p>
          <w:p w14:paraId="6F12EBE7"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 xml:space="preserve">У разі відбору (споживання) електричної енергії з системи розподілу/передачі електричної енергії за відсутності у споживача укладеного та діючого договору про постачання електричної енергії такий обсяг відібраної (спожитої) споживачем електричної енергії є обсягом несанкціонованого відбору електричної енергії споживачем з мереж оператора системи, з яким укладено договір про надання </w:t>
            </w:r>
            <w:r w:rsidRPr="00AC6EB7">
              <w:rPr>
                <w:rFonts w:ascii="Times New Roman" w:eastAsiaTheme="minorEastAsia" w:hAnsi="Times New Roman" w:cs="Times New Roman"/>
                <w:b/>
                <w:bCs/>
                <w:color w:val="0070C0"/>
              </w:rPr>
              <w:lastRenderedPageBreak/>
              <w:t>послуги з розподілу/передачі електричної енергії.</w:t>
            </w:r>
          </w:p>
          <w:p w14:paraId="43F0FB66"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У такому випадку оператор системи складає та направляє споживачу односторонній акт про несанкціонований відбір електричної енергії в строк до 15 числа місяця, наступного за місяцем, у якому здійсненний несанкціонований відбір електричної енергії.</w:t>
            </w:r>
          </w:p>
          <w:p w14:paraId="0EE942E9"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Акт про несанкціонований відбір електричної енергії підписується оператором системи, у якому зазначається, зокрема:</w:t>
            </w:r>
          </w:p>
          <w:p w14:paraId="25B8A9BB"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 xml:space="preserve">підстава складення </w:t>
            </w:r>
            <w:proofErr w:type="spellStart"/>
            <w:r w:rsidRPr="00AC6EB7">
              <w:rPr>
                <w:rFonts w:ascii="Times New Roman" w:eastAsiaTheme="minorEastAsia" w:hAnsi="Times New Roman" w:cs="Times New Roman"/>
                <w:b/>
                <w:bCs/>
                <w:color w:val="0070C0"/>
              </w:rPr>
              <w:t>акта</w:t>
            </w:r>
            <w:proofErr w:type="spellEnd"/>
            <w:r w:rsidRPr="00AC6EB7">
              <w:rPr>
                <w:rFonts w:ascii="Times New Roman" w:eastAsiaTheme="minorEastAsia" w:hAnsi="Times New Roman" w:cs="Times New Roman"/>
                <w:b/>
                <w:bCs/>
                <w:color w:val="0070C0"/>
              </w:rPr>
              <w:t>;</w:t>
            </w:r>
          </w:p>
          <w:p w14:paraId="3854308B"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EIC-код споживача та точок обліку, за якими відбувся несанкціонований відбір електричної енергії;</w:t>
            </w:r>
          </w:p>
          <w:p w14:paraId="10D71486"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період та обсяг несанкціонованого відбору електричної енергії;</w:t>
            </w:r>
          </w:p>
          <w:p w14:paraId="263B0BDC"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для точок обліку групи «Б» розрахунок погодинного розподілу графіка споживання електричної енергії;</w:t>
            </w:r>
          </w:p>
          <w:p w14:paraId="4242ACB8"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 xml:space="preserve">дата складення </w:t>
            </w:r>
            <w:proofErr w:type="spellStart"/>
            <w:r w:rsidRPr="00AC6EB7">
              <w:rPr>
                <w:rFonts w:ascii="Times New Roman" w:eastAsiaTheme="minorEastAsia" w:hAnsi="Times New Roman" w:cs="Times New Roman"/>
                <w:b/>
                <w:bCs/>
                <w:color w:val="0070C0"/>
              </w:rPr>
              <w:t>акта</w:t>
            </w:r>
            <w:proofErr w:type="spellEnd"/>
            <w:r w:rsidRPr="00AC6EB7">
              <w:rPr>
                <w:rFonts w:ascii="Times New Roman" w:eastAsiaTheme="minorEastAsia" w:hAnsi="Times New Roman" w:cs="Times New Roman"/>
                <w:b/>
                <w:bCs/>
                <w:color w:val="0070C0"/>
              </w:rPr>
              <w:t>.</w:t>
            </w:r>
          </w:p>
          <w:p w14:paraId="12E8F8B8" w14:textId="77777777" w:rsidR="00F46E92" w:rsidRDefault="00F46E92" w:rsidP="00F46E92">
            <w:pPr>
              <w:tabs>
                <w:tab w:val="left" w:pos="745"/>
              </w:tabs>
              <w:ind w:firstLine="318"/>
              <w:jc w:val="both"/>
              <w:rPr>
                <w:rFonts w:ascii="Times New Roman" w:eastAsiaTheme="minorEastAsia" w:hAnsi="Times New Roman" w:cs="Times New Roman"/>
              </w:rPr>
            </w:pPr>
            <w:r w:rsidRPr="00AC6EB7">
              <w:rPr>
                <w:rFonts w:ascii="Times New Roman" w:eastAsiaTheme="minorEastAsia" w:hAnsi="Times New Roman" w:cs="Times New Roman"/>
              </w:rPr>
              <w:t xml:space="preserve">У разі нездійснення оператором системи припинення електропостачання споживачу згідно з вимогою </w:t>
            </w:r>
            <w:proofErr w:type="spellStart"/>
            <w:r w:rsidRPr="00AC6EB7">
              <w:rPr>
                <w:rFonts w:ascii="Times New Roman" w:eastAsiaTheme="minorEastAsia" w:hAnsi="Times New Roman" w:cs="Times New Roman"/>
              </w:rPr>
              <w:t>електропостачальника</w:t>
            </w:r>
            <w:proofErr w:type="spellEnd"/>
            <w:r w:rsidRPr="00AC6EB7">
              <w:rPr>
                <w:rFonts w:ascii="Times New Roman" w:eastAsiaTheme="minorEastAsia" w:hAnsi="Times New Roman" w:cs="Times New Roman"/>
              </w:rPr>
              <w:t xml:space="preserve"> про відключення купівля-продаж електричної енергії за договором про постачання зупиняється, а обсяги електричної енергії, використані споживачем після дати, зазначеної у </w:t>
            </w:r>
            <w:proofErr w:type="spellStart"/>
            <w:r w:rsidRPr="00AC6EB7">
              <w:rPr>
                <w:rFonts w:ascii="Times New Roman" w:eastAsiaTheme="minorEastAsia" w:hAnsi="Times New Roman" w:cs="Times New Roman"/>
              </w:rPr>
              <w:t>вимозі</w:t>
            </w:r>
            <w:proofErr w:type="spellEnd"/>
            <w:r w:rsidRPr="00AC6EB7">
              <w:rPr>
                <w:rFonts w:ascii="Times New Roman" w:eastAsiaTheme="minorEastAsia" w:hAnsi="Times New Roman" w:cs="Times New Roman"/>
              </w:rPr>
              <w:t xml:space="preserve"> про відключення, покладаються адміністратором </w:t>
            </w:r>
            <w:r w:rsidRPr="00AC6EB7">
              <w:rPr>
                <w:rFonts w:ascii="Times New Roman" w:eastAsiaTheme="minorEastAsia" w:hAnsi="Times New Roman" w:cs="Times New Roman"/>
              </w:rPr>
              <w:lastRenderedPageBreak/>
              <w:t>розрахунків на оператора системи як втрати.</w:t>
            </w:r>
          </w:p>
          <w:p w14:paraId="0E9A7793" w14:textId="77777777" w:rsidR="00F46E92" w:rsidRPr="00AC6EB7" w:rsidRDefault="00F46E92" w:rsidP="00F46E92">
            <w:pPr>
              <w:tabs>
                <w:tab w:val="left" w:pos="745"/>
              </w:tabs>
              <w:ind w:firstLine="318"/>
              <w:jc w:val="both"/>
              <w:rPr>
                <w:rFonts w:ascii="Times New Roman" w:eastAsiaTheme="minorEastAsia" w:hAnsi="Times New Roman" w:cs="Times New Roman"/>
              </w:rPr>
            </w:pPr>
            <w:r w:rsidRPr="00AC6EB7">
              <w:rPr>
                <w:rFonts w:ascii="Times New Roman" w:eastAsiaTheme="minorEastAsia" w:hAnsi="Times New Roman" w:cs="Times New Roman"/>
              </w:rPr>
              <w:t>Збитки, пов’язані з оплатою та адмініструванням втрат, які виникли внаслідок порушення цих Правил іншими учасниками роздрібного ринку, оператор системи відшкодовує, оформивши претензію цьому (цим) учаснику (учасникам) роздрібного ринку на відшкодування збитків у порядку, передбаченому розділом VIII цих Правил.</w:t>
            </w:r>
          </w:p>
          <w:p w14:paraId="56E9F5E1" w14:textId="77777777" w:rsidR="00F46E92" w:rsidRPr="00AC6EB7" w:rsidRDefault="00F46E92" w:rsidP="00F46E92">
            <w:pPr>
              <w:tabs>
                <w:tab w:val="left" w:pos="745"/>
              </w:tabs>
              <w:ind w:firstLine="318"/>
              <w:jc w:val="both"/>
              <w:rPr>
                <w:rFonts w:ascii="Times New Roman" w:eastAsiaTheme="minorEastAsia" w:hAnsi="Times New Roman" w:cs="Times New Roman"/>
              </w:rPr>
            </w:pPr>
            <w:r w:rsidRPr="00AC6EB7">
              <w:rPr>
                <w:rFonts w:ascii="Times New Roman" w:eastAsiaTheme="minorEastAsia" w:hAnsi="Times New Roman" w:cs="Times New Roman"/>
              </w:rPr>
              <w:t>ОСР/ОСП не несе відповідальності за майнову шкоду та матеріальні збитки, заподіяні споживачу внаслідок виникнення надзвичайної ситуації техногенного характеру, припинення або обмеження електропостачання споживачу, здійснених у порядку, встановленому цими Правилами.</w:t>
            </w:r>
          </w:p>
          <w:p w14:paraId="688A8A68" w14:textId="77777777" w:rsidR="00F46E92" w:rsidRPr="00AC6EB7" w:rsidRDefault="00F46E92" w:rsidP="00F46E92">
            <w:pPr>
              <w:tabs>
                <w:tab w:val="left" w:pos="745"/>
              </w:tabs>
              <w:ind w:firstLine="462"/>
              <w:jc w:val="both"/>
              <w:rPr>
                <w:rFonts w:ascii="Times New Roman" w:eastAsiaTheme="minorEastAsia" w:hAnsi="Times New Roman" w:cs="Times New Roman"/>
              </w:rPr>
            </w:pPr>
          </w:p>
        </w:tc>
        <w:tc>
          <w:tcPr>
            <w:tcW w:w="3826" w:type="dxa"/>
          </w:tcPr>
          <w:p w14:paraId="25ECB789" w14:textId="77777777" w:rsidR="00F46E92" w:rsidRDefault="00F46E92" w:rsidP="00F46E92">
            <w:pPr>
              <w:jc w:val="center"/>
              <w:rPr>
                <w:rFonts w:ascii="Times New Roman" w:eastAsia="Calibri" w:hAnsi="Times New Roman" w:cs="Times New Roman"/>
                <w:b/>
                <w:color w:val="000000"/>
                <w14:textFill>
                  <w14:solidFill>
                    <w14:srgbClr w14:val="000000">
                      <w14:alpha w14:val="10000"/>
                    </w14:srgbClr>
                  </w14:solidFill>
                </w14:textFill>
              </w:rPr>
            </w:pPr>
            <w:r>
              <w:rPr>
                <w:rFonts w:ascii="Times New Roman" w:eastAsia="Calibri" w:hAnsi="Times New Roman" w:cs="Times New Roman"/>
                <w:b/>
                <w:color w:val="000000"/>
                <w14:textFill>
                  <w14:solidFill>
                    <w14:srgbClr w14:val="000000">
                      <w14:alpha w14:val="10000"/>
                    </w14:srgbClr>
                  </w14:solidFill>
                </w14:textFill>
              </w:rPr>
              <w:lastRenderedPageBreak/>
              <w:t>ПАТ</w:t>
            </w:r>
            <w:r w:rsidRPr="00133CA8">
              <w:rPr>
                <w:rFonts w:ascii="Times New Roman" w:eastAsia="Calibri" w:hAnsi="Times New Roman" w:cs="Times New Roman"/>
                <w:b/>
                <w:color w:val="000000"/>
                <w14:textFill>
                  <w14:solidFill>
                    <w14:srgbClr w14:val="000000">
                      <w14:alpha w14:val="10000"/>
                    </w14:srgbClr>
                  </w14:solidFill>
                </w14:textFill>
              </w:rPr>
              <w:t xml:space="preserve"> «</w:t>
            </w:r>
            <w:r>
              <w:rPr>
                <w:rFonts w:ascii="Times New Roman" w:eastAsia="Calibri" w:hAnsi="Times New Roman" w:cs="Times New Roman"/>
                <w:b/>
                <w:color w:val="000000"/>
                <w14:textFill>
                  <w14:solidFill>
                    <w14:srgbClr w14:val="000000">
                      <w14:alpha w14:val="10000"/>
                    </w14:srgbClr>
                  </w14:solidFill>
                </w14:textFill>
              </w:rPr>
              <w:t>ПРИКАРПАТТЯОБЛЕНЕРГО</w:t>
            </w:r>
            <w:r w:rsidRPr="00133CA8">
              <w:rPr>
                <w:rFonts w:ascii="Times New Roman" w:eastAsia="Calibri" w:hAnsi="Times New Roman" w:cs="Times New Roman"/>
                <w:b/>
                <w:color w:val="000000"/>
                <w14:textFill>
                  <w14:solidFill>
                    <w14:srgbClr w14:val="000000">
                      <w14:alpha w14:val="10000"/>
                    </w14:srgbClr>
                  </w14:solidFill>
                </w14:textFill>
              </w:rPr>
              <w:t>»</w:t>
            </w:r>
          </w:p>
          <w:p w14:paraId="0549D100" w14:textId="77777777" w:rsidR="00F46E92" w:rsidRPr="00AC3342" w:rsidRDefault="00F46E92" w:rsidP="00F46E92">
            <w:pPr>
              <w:tabs>
                <w:tab w:val="left" w:pos="745"/>
              </w:tabs>
              <w:ind w:firstLine="462"/>
              <w:jc w:val="both"/>
              <w:rPr>
                <w:rFonts w:ascii="Times New Roman" w:eastAsiaTheme="minorEastAsia" w:hAnsi="Times New Roman" w:cs="Times New Roman"/>
                <w:sz w:val="16"/>
                <w:szCs w:val="16"/>
              </w:rPr>
            </w:pPr>
          </w:p>
          <w:p w14:paraId="7BE39263" w14:textId="77777777" w:rsidR="00F46E92" w:rsidRPr="00AC6EB7" w:rsidRDefault="00F46E92" w:rsidP="00F46E92">
            <w:pPr>
              <w:tabs>
                <w:tab w:val="left" w:pos="588"/>
              </w:tabs>
              <w:ind w:firstLine="317"/>
              <w:jc w:val="both"/>
              <w:rPr>
                <w:rFonts w:ascii="Times New Roman" w:eastAsiaTheme="minorEastAsia" w:hAnsi="Times New Roman" w:cs="Times New Roman"/>
              </w:rPr>
            </w:pPr>
            <w:r w:rsidRPr="00AC6EB7">
              <w:rPr>
                <w:rFonts w:ascii="Times New Roman" w:eastAsiaTheme="minorEastAsia" w:hAnsi="Times New Roman" w:cs="Times New Roman"/>
              </w:rPr>
              <w:t>7.10. Припинення електроживлення електроустановок споживача здійснюється оператором системи у порядку, визначеному Кодексом системи передачі та Кодексом систем розподілу.</w:t>
            </w:r>
          </w:p>
          <w:p w14:paraId="6473D24E" w14:textId="77777777" w:rsidR="00F46E92" w:rsidRPr="00B12CB6" w:rsidRDefault="00F46E92" w:rsidP="00F46E92">
            <w:pPr>
              <w:tabs>
                <w:tab w:val="left" w:pos="588"/>
              </w:tabs>
              <w:ind w:firstLine="317"/>
              <w:jc w:val="both"/>
              <w:rPr>
                <w:rFonts w:ascii="Times New Roman" w:eastAsiaTheme="minorEastAsia" w:hAnsi="Times New Roman" w:cs="Times New Roman"/>
                <w:b/>
                <w:bCs/>
                <w:i/>
                <w:iCs/>
                <w:strike/>
                <w:color w:val="EE0000"/>
              </w:rPr>
            </w:pPr>
            <w:r w:rsidRPr="00B12CB6">
              <w:rPr>
                <w:rFonts w:ascii="Times New Roman" w:eastAsiaTheme="minorEastAsia" w:hAnsi="Times New Roman" w:cs="Times New Roman"/>
                <w:b/>
                <w:bCs/>
                <w:i/>
                <w:iCs/>
                <w:strike/>
                <w:color w:val="EE0000"/>
              </w:rPr>
              <w:t xml:space="preserve">У разі відбору (споживання) електричної енергії з системи розподілу/передачі електричної енергії за відсутності у споживача укладеного та діючого договору про постачання електричної енергії такий обсяг відібраної (спожитої) споживачем електричної енергії є обсягом несанкціонованого відбору електричної енергії споживачем з мереж оператора системи, з яким </w:t>
            </w:r>
            <w:r w:rsidRPr="00B12CB6">
              <w:rPr>
                <w:rFonts w:ascii="Times New Roman" w:eastAsiaTheme="minorEastAsia" w:hAnsi="Times New Roman" w:cs="Times New Roman"/>
                <w:b/>
                <w:bCs/>
                <w:i/>
                <w:iCs/>
                <w:strike/>
                <w:color w:val="EE0000"/>
              </w:rPr>
              <w:lastRenderedPageBreak/>
              <w:t>укладено договір про надання послуги з розподілу/передачі електричної енергії.</w:t>
            </w:r>
          </w:p>
          <w:p w14:paraId="4A57DB5E" w14:textId="77777777" w:rsidR="00F46E92" w:rsidRPr="00B12CB6" w:rsidRDefault="00F46E92" w:rsidP="00F46E92">
            <w:pPr>
              <w:tabs>
                <w:tab w:val="left" w:pos="588"/>
              </w:tabs>
              <w:ind w:firstLine="317"/>
              <w:jc w:val="both"/>
              <w:rPr>
                <w:rFonts w:ascii="Times New Roman" w:eastAsiaTheme="minorEastAsia" w:hAnsi="Times New Roman" w:cs="Times New Roman"/>
                <w:b/>
                <w:bCs/>
                <w:i/>
                <w:iCs/>
                <w:strike/>
                <w:color w:val="EE0000"/>
              </w:rPr>
            </w:pPr>
            <w:r w:rsidRPr="00B12CB6">
              <w:rPr>
                <w:rFonts w:ascii="Times New Roman" w:eastAsiaTheme="minorEastAsia" w:hAnsi="Times New Roman" w:cs="Times New Roman"/>
                <w:b/>
                <w:bCs/>
                <w:i/>
                <w:iCs/>
                <w:strike/>
                <w:color w:val="EE0000"/>
              </w:rPr>
              <w:t>У такому випадку оператор системи складає та направляє споживачу односторонній акт про несанкціонований відбір електричної енергії в строк до 15 числа місяця, наступного за місяцем, у якому здійсненний несанкціонований відбір електричної енергії.</w:t>
            </w:r>
          </w:p>
          <w:p w14:paraId="2787879B" w14:textId="77777777" w:rsidR="00F46E92" w:rsidRPr="00B12CB6" w:rsidRDefault="00F46E92" w:rsidP="00F46E92">
            <w:pPr>
              <w:tabs>
                <w:tab w:val="left" w:pos="588"/>
              </w:tabs>
              <w:ind w:firstLine="317"/>
              <w:jc w:val="both"/>
              <w:rPr>
                <w:rFonts w:ascii="Times New Roman" w:eastAsiaTheme="minorEastAsia" w:hAnsi="Times New Roman" w:cs="Times New Roman"/>
                <w:b/>
                <w:bCs/>
                <w:i/>
                <w:iCs/>
                <w:strike/>
                <w:color w:val="EE0000"/>
              </w:rPr>
            </w:pPr>
            <w:r w:rsidRPr="00B12CB6">
              <w:rPr>
                <w:rFonts w:ascii="Times New Roman" w:eastAsiaTheme="minorEastAsia" w:hAnsi="Times New Roman" w:cs="Times New Roman"/>
                <w:b/>
                <w:bCs/>
                <w:i/>
                <w:iCs/>
                <w:strike/>
                <w:color w:val="EE0000"/>
              </w:rPr>
              <w:t>Акт про несанкціонований відбір електричної енергії підписується оператором системи, у якому зазначається, зокрема:</w:t>
            </w:r>
          </w:p>
          <w:p w14:paraId="156A12B6" w14:textId="77777777" w:rsidR="00F46E92" w:rsidRPr="00B12CB6" w:rsidRDefault="00F46E92" w:rsidP="00F46E92">
            <w:pPr>
              <w:tabs>
                <w:tab w:val="left" w:pos="588"/>
              </w:tabs>
              <w:ind w:firstLine="317"/>
              <w:jc w:val="both"/>
              <w:rPr>
                <w:rFonts w:ascii="Times New Roman" w:eastAsiaTheme="minorEastAsia" w:hAnsi="Times New Roman" w:cs="Times New Roman"/>
                <w:b/>
                <w:bCs/>
                <w:i/>
                <w:iCs/>
                <w:strike/>
                <w:color w:val="EE0000"/>
              </w:rPr>
            </w:pPr>
            <w:r w:rsidRPr="00B12CB6">
              <w:rPr>
                <w:rFonts w:ascii="Times New Roman" w:eastAsiaTheme="minorEastAsia" w:hAnsi="Times New Roman" w:cs="Times New Roman"/>
                <w:b/>
                <w:bCs/>
                <w:i/>
                <w:iCs/>
                <w:strike/>
                <w:color w:val="EE0000"/>
              </w:rPr>
              <w:t xml:space="preserve">підстава складення </w:t>
            </w:r>
            <w:proofErr w:type="spellStart"/>
            <w:r w:rsidRPr="00B12CB6">
              <w:rPr>
                <w:rFonts w:ascii="Times New Roman" w:eastAsiaTheme="minorEastAsia" w:hAnsi="Times New Roman" w:cs="Times New Roman"/>
                <w:b/>
                <w:bCs/>
                <w:i/>
                <w:iCs/>
                <w:strike/>
                <w:color w:val="EE0000"/>
              </w:rPr>
              <w:t>акта</w:t>
            </w:r>
            <w:proofErr w:type="spellEnd"/>
            <w:r w:rsidRPr="00B12CB6">
              <w:rPr>
                <w:rFonts w:ascii="Times New Roman" w:eastAsiaTheme="minorEastAsia" w:hAnsi="Times New Roman" w:cs="Times New Roman"/>
                <w:b/>
                <w:bCs/>
                <w:i/>
                <w:iCs/>
                <w:strike/>
                <w:color w:val="EE0000"/>
              </w:rPr>
              <w:t>;</w:t>
            </w:r>
          </w:p>
          <w:p w14:paraId="215C9BF2" w14:textId="77777777" w:rsidR="00F46E92" w:rsidRPr="00B12CB6" w:rsidRDefault="00F46E92" w:rsidP="00F46E92">
            <w:pPr>
              <w:tabs>
                <w:tab w:val="left" w:pos="588"/>
              </w:tabs>
              <w:ind w:firstLine="317"/>
              <w:jc w:val="both"/>
              <w:rPr>
                <w:rFonts w:ascii="Times New Roman" w:eastAsiaTheme="minorEastAsia" w:hAnsi="Times New Roman" w:cs="Times New Roman"/>
                <w:b/>
                <w:bCs/>
                <w:i/>
                <w:iCs/>
                <w:strike/>
                <w:color w:val="EE0000"/>
              </w:rPr>
            </w:pPr>
            <w:r w:rsidRPr="00B12CB6">
              <w:rPr>
                <w:rFonts w:ascii="Times New Roman" w:eastAsiaTheme="minorEastAsia" w:hAnsi="Times New Roman" w:cs="Times New Roman"/>
                <w:b/>
                <w:bCs/>
                <w:i/>
                <w:iCs/>
                <w:strike/>
                <w:color w:val="EE0000"/>
              </w:rPr>
              <w:t>EIC-код споживача та точок обліку, за якими відбувся несанкціонований відбір електричної енергії;</w:t>
            </w:r>
          </w:p>
          <w:p w14:paraId="78D765DB" w14:textId="77777777" w:rsidR="00F46E92" w:rsidRPr="00B12CB6" w:rsidRDefault="00F46E92" w:rsidP="00F46E92">
            <w:pPr>
              <w:tabs>
                <w:tab w:val="left" w:pos="588"/>
              </w:tabs>
              <w:ind w:firstLine="317"/>
              <w:jc w:val="both"/>
              <w:rPr>
                <w:rFonts w:ascii="Times New Roman" w:eastAsiaTheme="minorEastAsia" w:hAnsi="Times New Roman" w:cs="Times New Roman"/>
                <w:b/>
                <w:bCs/>
                <w:i/>
                <w:iCs/>
                <w:strike/>
                <w:color w:val="EE0000"/>
              </w:rPr>
            </w:pPr>
            <w:r w:rsidRPr="00B12CB6">
              <w:rPr>
                <w:rFonts w:ascii="Times New Roman" w:eastAsiaTheme="minorEastAsia" w:hAnsi="Times New Roman" w:cs="Times New Roman"/>
                <w:b/>
                <w:bCs/>
                <w:i/>
                <w:iCs/>
                <w:strike/>
                <w:color w:val="EE0000"/>
              </w:rPr>
              <w:t>період та обсяг несанкціонованого відбору електричної енергії;</w:t>
            </w:r>
          </w:p>
          <w:p w14:paraId="7A6B85AE" w14:textId="77777777" w:rsidR="00F46E92" w:rsidRPr="00B12CB6" w:rsidRDefault="00F46E92" w:rsidP="00F46E92">
            <w:pPr>
              <w:tabs>
                <w:tab w:val="left" w:pos="588"/>
              </w:tabs>
              <w:ind w:firstLine="317"/>
              <w:jc w:val="both"/>
              <w:rPr>
                <w:rFonts w:ascii="Times New Roman" w:eastAsiaTheme="minorEastAsia" w:hAnsi="Times New Roman" w:cs="Times New Roman"/>
                <w:b/>
                <w:bCs/>
                <w:i/>
                <w:iCs/>
                <w:strike/>
                <w:color w:val="EE0000"/>
              </w:rPr>
            </w:pPr>
            <w:r w:rsidRPr="00B12CB6">
              <w:rPr>
                <w:rFonts w:ascii="Times New Roman" w:eastAsiaTheme="minorEastAsia" w:hAnsi="Times New Roman" w:cs="Times New Roman"/>
                <w:b/>
                <w:bCs/>
                <w:i/>
                <w:iCs/>
                <w:strike/>
                <w:color w:val="EE0000"/>
              </w:rPr>
              <w:t>для точок обліку групи «Б» розрахунок погодинного розподілу графіка споживання електричної енергії;</w:t>
            </w:r>
          </w:p>
          <w:p w14:paraId="09F45F9F" w14:textId="77777777" w:rsidR="00F46E92" w:rsidRPr="00B12CB6" w:rsidRDefault="00F46E92" w:rsidP="00F46E92">
            <w:pPr>
              <w:tabs>
                <w:tab w:val="left" w:pos="588"/>
              </w:tabs>
              <w:ind w:firstLine="317"/>
              <w:jc w:val="both"/>
              <w:rPr>
                <w:rFonts w:ascii="Times New Roman" w:eastAsiaTheme="minorEastAsia" w:hAnsi="Times New Roman" w:cs="Times New Roman"/>
                <w:b/>
                <w:bCs/>
                <w:i/>
                <w:iCs/>
                <w:strike/>
                <w:color w:val="EE0000"/>
              </w:rPr>
            </w:pPr>
            <w:r w:rsidRPr="00B12CB6">
              <w:rPr>
                <w:rFonts w:ascii="Times New Roman" w:eastAsiaTheme="minorEastAsia" w:hAnsi="Times New Roman" w:cs="Times New Roman"/>
                <w:b/>
                <w:bCs/>
                <w:i/>
                <w:iCs/>
                <w:strike/>
                <w:color w:val="EE0000"/>
              </w:rPr>
              <w:t xml:space="preserve">дата складення </w:t>
            </w:r>
            <w:proofErr w:type="spellStart"/>
            <w:r w:rsidRPr="00B12CB6">
              <w:rPr>
                <w:rFonts w:ascii="Times New Roman" w:eastAsiaTheme="minorEastAsia" w:hAnsi="Times New Roman" w:cs="Times New Roman"/>
                <w:b/>
                <w:bCs/>
                <w:i/>
                <w:iCs/>
                <w:strike/>
                <w:color w:val="EE0000"/>
              </w:rPr>
              <w:t>акта</w:t>
            </w:r>
            <w:proofErr w:type="spellEnd"/>
            <w:r w:rsidRPr="00B12CB6">
              <w:rPr>
                <w:rFonts w:ascii="Times New Roman" w:eastAsiaTheme="minorEastAsia" w:hAnsi="Times New Roman" w:cs="Times New Roman"/>
                <w:b/>
                <w:bCs/>
                <w:i/>
                <w:iCs/>
                <w:strike/>
                <w:color w:val="EE0000"/>
              </w:rPr>
              <w:t>.</w:t>
            </w:r>
          </w:p>
          <w:p w14:paraId="7F051087" w14:textId="77777777" w:rsidR="00F46E92" w:rsidRDefault="00F46E92" w:rsidP="00F46E92">
            <w:pPr>
              <w:tabs>
                <w:tab w:val="left" w:pos="588"/>
              </w:tabs>
              <w:ind w:firstLine="317"/>
              <w:jc w:val="both"/>
              <w:rPr>
                <w:rFonts w:ascii="Times New Roman" w:eastAsiaTheme="minorEastAsia" w:hAnsi="Times New Roman" w:cs="Times New Roman"/>
              </w:rPr>
            </w:pPr>
            <w:r w:rsidRPr="00AC6EB7">
              <w:rPr>
                <w:rFonts w:ascii="Times New Roman" w:eastAsiaTheme="minorEastAsia" w:hAnsi="Times New Roman" w:cs="Times New Roman"/>
              </w:rPr>
              <w:t xml:space="preserve">У разі нездійснення оператором системи припинення електропостачання споживачу згідно з вимогою </w:t>
            </w:r>
            <w:proofErr w:type="spellStart"/>
            <w:r w:rsidRPr="00AC6EB7">
              <w:rPr>
                <w:rFonts w:ascii="Times New Roman" w:eastAsiaTheme="minorEastAsia" w:hAnsi="Times New Roman" w:cs="Times New Roman"/>
              </w:rPr>
              <w:t>електропостачальника</w:t>
            </w:r>
            <w:proofErr w:type="spellEnd"/>
            <w:r w:rsidRPr="00AC6EB7">
              <w:rPr>
                <w:rFonts w:ascii="Times New Roman" w:eastAsiaTheme="minorEastAsia" w:hAnsi="Times New Roman" w:cs="Times New Roman"/>
              </w:rPr>
              <w:t xml:space="preserve"> про відключення купівля-продаж електричної енергії за договором про постачання зупиняється, а обсяги електричної енергії, використані споживачем після дати, зазначеної у </w:t>
            </w:r>
            <w:proofErr w:type="spellStart"/>
            <w:r w:rsidRPr="00AC6EB7">
              <w:rPr>
                <w:rFonts w:ascii="Times New Roman" w:eastAsiaTheme="minorEastAsia" w:hAnsi="Times New Roman" w:cs="Times New Roman"/>
              </w:rPr>
              <w:t>вимозі</w:t>
            </w:r>
            <w:proofErr w:type="spellEnd"/>
            <w:r w:rsidRPr="00AC6EB7">
              <w:rPr>
                <w:rFonts w:ascii="Times New Roman" w:eastAsiaTheme="minorEastAsia" w:hAnsi="Times New Roman" w:cs="Times New Roman"/>
              </w:rPr>
              <w:t xml:space="preserve"> про відключення, </w:t>
            </w:r>
            <w:r w:rsidRPr="00AC6EB7">
              <w:rPr>
                <w:rFonts w:ascii="Times New Roman" w:eastAsiaTheme="minorEastAsia" w:hAnsi="Times New Roman" w:cs="Times New Roman"/>
              </w:rPr>
              <w:lastRenderedPageBreak/>
              <w:t>покладаються адміністратором розрахунків на оператора системи як втрати.</w:t>
            </w:r>
          </w:p>
          <w:p w14:paraId="00580CF9" w14:textId="77777777" w:rsidR="00F46E92" w:rsidRPr="00AC6EB7" w:rsidRDefault="00F46E92" w:rsidP="00F46E92">
            <w:pPr>
              <w:tabs>
                <w:tab w:val="left" w:pos="588"/>
              </w:tabs>
              <w:ind w:firstLine="317"/>
              <w:jc w:val="both"/>
              <w:rPr>
                <w:rFonts w:ascii="Times New Roman" w:eastAsiaTheme="minorEastAsia" w:hAnsi="Times New Roman" w:cs="Times New Roman"/>
              </w:rPr>
            </w:pPr>
            <w:r w:rsidRPr="00AC6EB7">
              <w:rPr>
                <w:rFonts w:ascii="Times New Roman" w:eastAsiaTheme="minorEastAsia" w:hAnsi="Times New Roman" w:cs="Times New Roman"/>
              </w:rPr>
              <w:t>Збитки, пов’язані з оплатою та адмініструванням втрат, які виникли внаслідок порушення цих Правил іншими учасниками роздрібного ринку, оператор системи відшкодовує, оформивши претензію цьому (цим) учаснику (учасникам) роздрібного ринку на відшкодування збитків у порядку, передбаченому розділом VIII цих Правил.</w:t>
            </w:r>
          </w:p>
          <w:p w14:paraId="4CF65EBC" w14:textId="77777777" w:rsidR="00F46E92" w:rsidRPr="00AC6EB7" w:rsidRDefault="00F46E92" w:rsidP="00F46E92">
            <w:pPr>
              <w:tabs>
                <w:tab w:val="left" w:pos="588"/>
              </w:tabs>
              <w:ind w:firstLine="317"/>
              <w:jc w:val="both"/>
              <w:rPr>
                <w:rFonts w:ascii="Times New Roman" w:eastAsiaTheme="minorEastAsia" w:hAnsi="Times New Roman" w:cs="Times New Roman"/>
              </w:rPr>
            </w:pPr>
            <w:r w:rsidRPr="00AC6EB7">
              <w:rPr>
                <w:rFonts w:ascii="Times New Roman" w:eastAsiaTheme="minorEastAsia" w:hAnsi="Times New Roman" w:cs="Times New Roman"/>
              </w:rPr>
              <w:t>ОСР/ОСП не несе відповідальності за майнову шкоду та матеріальні збитки, заподіяні споживачу внаслідок виникнення надзвичайної ситуації техногенного характеру, припинення або обмеження електропостачання споживачу, здійснених у порядку, встановленому цими Правилами.</w:t>
            </w:r>
          </w:p>
          <w:p w14:paraId="229D2792" w14:textId="77777777" w:rsidR="00F46E92" w:rsidRPr="00AC3342" w:rsidRDefault="00F46E92" w:rsidP="00F46E92">
            <w:pPr>
              <w:jc w:val="center"/>
              <w:rPr>
                <w:rFonts w:ascii="Times New Roman" w:eastAsia="Calibri" w:hAnsi="Times New Roman" w:cs="Times New Roman"/>
                <w:b/>
                <w:color w:val="000000"/>
                <w:sz w:val="16"/>
                <w:szCs w:val="16"/>
                <w14:textFill>
                  <w14:solidFill>
                    <w14:srgbClr w14:val="000000">
                      <w14:alpha w14:val="10000"/>
                    </w14:srgbClr>
                  </w14:solidFill>
                </w14:textFill>
              </w:rPr>
            </w:pPr>
          </w:p>
        </w:tc>
        <w:tc>
          <w:tcPr>
            <w:tcW w:w="3826" w:type="dxa"/>
            <w:vMerge/>
          </w:tcPr>
          <w:p w14:paraId="0203C2AA" w14:textId="77777777" w:rsidR="00F46E92" w:rsidRPr="00133CA8" w:rsidRDefault="00F46E92" w:rsidP="00F46E92">
            <w:pPr>
              <w:jc w:val="center"/>
              <w:rPr>
                <w:rFonts w:ascii="Times New Roman" w:eastAsia="Calibri" w:hAnsi="Times New Roman" w:cs="Times New Roman"/>
                <w:b/>
                <w:color w:val="000000"/>
                <w14:textFill>
                  <w14:solidFill>
                    <w14:srgbClr w14:val="000000">
                      <w14:alpha w14:val="10000"/>
                    </w14:srgbClr>
                  </w14:solidFill>
                </w14:textFill>
              </w:rPr>
            </w:pPr>
          </w:p>
        </w:tc>
        <w:tc>
          <w:tcPr>
            <w:tcW w:w="3826" w:type="dxa"/>
          </w:tcPr>
          <w:p w14:paraId="654FB731" w14:textId="77777777" w:rsidR="00F46E92" w:rsidRPr="00D74284" w:rsidRDefault="00F46E92" w:rsidP="00F46E92">
            <w:pPr>
              <w:rPr>
                <w:rFonts w:ascii="Times New Roman" w:hAnsi="Times New Roman" w:cs="Times New Roman"/>
                <w:b/>
                <w:i/>
                <w:iCs/>
              </w:rPr>
            </w:pPr>
          </w:p>
          <w:p w14:paraId="3E33BEED" w14:textId="77777777" w:rsidR="00F46E92" w:rsidRPr="00D74284" w:rsidRDefault="00F46E92" w:rsidP="00F46E92">
            <w:pPr>
              <w:rPr>
                <w:rFonts w:ascii="Times New Roman" w:hAnsi="Times New Roman" w:cs="Times New Roman"/>
                <w:b/>
                <w:i/>
                <w:iCs/>
              </w:rPr>
            </w:pPr>
          </w:p>
          <w:p w14:paraId="623058B2" w14:textId="77777777" w:rsidR="00F46E92" w:rsidRPr="00D74284" w:rsidRDefault="00F46E92" w:rsidP="00F46E92">
            <w:pPr>
              <w:rPr>
                <w:rFonts w:ascii="Times New Roman" w:hAnsi="Times New Roman" w:cs="Times New Roman"/>
                <w:b/>
                <w:i/>
                <w:iCs/>
              </w:rPr>
            </w:pPr>
          </w:p>
          <w:p w14:paraId="73C79341" w14:textId="77777777" w:rsidR="00F46E92" w:rsidRPr="00D74284" w:rsidRDefault="00F46E92" w:rsidP="00F46E92">
            <w:pPr>
              <w:rPr>
                <w:rFonts w:ascii="Times New Roman" w:hAnsi="Times New Roman" w:cs="Times New Roman"/>
                <w:b/>
                <w:i/>
                <w:iCs/>
              </w:rPr>
            </w:pPr>
          </w:p>
          <w:p w14:paraId="4A6928B6" w14:textId="77777777" w:rsidR="00F46E92" w:rsidRPr="00D74284" w:rsidRDefault="00F46E92" w:rsidP="00F46E92">
            <w:pPr>
              <w:rPr>
                <w:rFonts w:ascii="Times New Roman" w:hAnsi="Times New Roman" w:cs="Times New Roman"/>
                <w:b/>
                <w:i/>
                <w:iCs/>
              </w:rPr>
            </w:pPr>
          </w:p>
          <w:p w14:paraId="3F4BB0F3" w14:textId="77777777" w:rsidR="00F46E92" w:rsidRPr="00D74284" w:rsidRDefault="00F46E92" w:rsidP="00F46E92">
            <w:pPr>
              <w:rPr>
                <w:rFonts w:ascii="Times New Roman" w:hAnsi="Times New Roman" w:cs="Times New Roman"/>
                <w:b/>
                <w:i/>
                <w:iCs/>
              </w:rPr>
            </w:pPr>
          </w:p>
          <w:p w14:paraId="55D02428" w14:textId="77777777" w:rsidR="00F46E92" w:rsidRPr="00D74284" w:rsidRDefault="00F46E92" w:rsidP="00F46E92">
            <w:pPr>
              <w:rPr>
                <w:rFonts w:ascii="Times New Roman" w:hAnsi="Times New Roman" w:cs="Times New Roman"/>
                <w:b/>
                <w:i/>
                <w:iCs/>
              </w:rPr>
            </w:pPr>
          </w:p>
          <w:p w14:paraId="2D07F01E" w14:textId="77777777" w:rsidR="00F46E92" w:rsidRDefault="00F46E92" w:rsidP="00F46E92">
            <w:pPr>
              <w:rPr>
                <w:rFonts w:ascii="Times New Roman" w:hAnsi="Times New Roman" w:cs="Times New Roman"/>
                <w:b/>
                <w:i/>
                <w:iCs/>
              </w:rPr>
            </w:pPr>
          </w:p>
          <w:p w14:paraId="52D8B519" w14:textId="77777777" w:rsidR="00F46E92" w:rsidRDefault="00F46E92" w:rsidP="00F46E92">
            <w:pPr>
              <w:rPr>
                <w:rFonts w:ascii="Times New Roman" w:hAnsi="Times New Roman" w:cs="Times New Roman"/>
                <w:b/>
                <w:i/>
                <w:iCs/>
              </w:rPr>
            </w:pPr>
          </w:p>
          <w:p w14:paraId="6280A00A" w14:textId="77777777" w:rsidR="00F46E92" w:rsidRPr="007E74FA" w:rsidRDefault="00F46E92" w:rsidP="00F46E92">
            <w:pPr>
              <w:jc w:val="center"/>
              <w:rPr>
                <w:rFonts w:ascii="Times New Roman" w:hAnsi="Times New Roman" w:cs="Times New Roman"/>
                <w:b/>
                <w:bCs/>
                <w:i/>
                <w:iCs/>
              </w:rPr>
            </w:pPr>
            <w:r w:rsidRPr="007E74FA">
              <w:rPr>
                <w:rFonts w:ascii="Times New Roman" w:hAnsi="Times New Roman" w:cs="Times New Roman"/>
                <w:b/>
                <w:bCs/>
                <w:i/>
                <w:iCs/>
              </w:rPr>
              <w:t>Попередньо відхилити</w:t>
            </w:r>
          </w:p>
          <w:p w14:paraId="3DBAE34C" w14:textId="0B4A3631" w:rsidR="00F46E92" w:rsidRDefault="00F46E92" w:rsidP="00F46E92">
            <w:pPr>
              <w:jc w:val="center"/>
              <w:rPr>
                <w:rFonts w:ascii="Times New Roman" w:hAnsi="Times New Roman" w:cs="Times New Roman"/>
              </w:rPr>
            </w:pPr>
            <w:r w:rsidRPr="007E74FA">
              <w:rPr>
                <w:rFonts w:ascii="Times New Roman" w:hAnsi="Times New Roman" w:cs="Times New Roman"/>
              </w:rPr>
              <w:t xml:space="preserve">Надані пропозиції не узгоджуються із положеннями статті 64 Закону, а саме споживач потрапляє на ПОН у </w:t>
            </w:r>
            <w:proofErr w:type="spellStart"/>
            <w:r w:rsidRPr="007E74FA">
              <w:rPr>
                <w:rFonts w:ascii="Times New Roman" w:hAnsi="Times New Roman" w:cs="Times New Roman"/>
              </w:rPr>
              <w:t>т.ч</w:t>
            </w:r>
            <w:proofErr w:type="spellEnd"/>
            <w:r w:rsidRPr="007E74FA">
              <w:rPr>
                <w:rFonts w:ascii="Times New Roman" w:hAnsi="Times New Roman" w:cs="Times New Roman"/>
              </w:rPr>
              <w:t xml:space="preserve">. у разі розірвання договору з </w:t>
            </w:r>
            <w:proofErr w:type="spellStart"/>
            <w:r w:rsidRPr="007E74FA">
              <w:rPr>
                <w:rFonts w:ascii="Times New Roman" w:hAnsi="Times New Roman" w:cs="Times New Roman"/>
              </w:rPr>
              <w:t>електропостачальником</w:t>
            </w:r>
            <w:proofErr w:type="spellEnd"/>
            <w:r w:rsidRPr="007E74FA">
              <w:rPr>
                <w:rFonts w:ascii="Times New Roman" w:hAnsi="Times New Roman" w:cs="Times New Roman"/>
              </w:rPr>
              <w:t xml:space="preserve"> та </w:t>
            </w:r>
            <w:proofErr w:type="spellStart"/>
            <w:r w:rsidRPr="007E74FA">
              <w:rPr>
                <w:rFonts w:ascii="Times New Roman" w:hAnsi="Times New Roman" w:cs="Times New Roman"/>
              </w:rPr>
              <w:t>неукладення</w:t>
            </w:r>
            <w:proofErr w:type="spellEnd"/>
            <w:r w:rsidRPr="007E74FA">
              <w:rPr>
                <w:rFonts w:ascii="Times New Roman" w:hAnsi="Times New Roman" w:cs="Times New Roman"/>
              </w:rPr>
              <w:t xml:space="preserve"> договору</w:t>
            </w:r>
            <w:r>
              <w:rPr>
                <w:rFonts w:ascii="Times New Roman" w:hAnsi="Times New Roman" w:cs="Times New Roman"/>
              </w:rPr>
              <w:t xml:space="preserve"> </w:t>
            </w:r>
            <w:r w:rsidRPr="00BA57EE">
              <w:rPr>
                <w:rFonts w:ascii="Times New Roman" w:hAnsi="Times New Roman" w:cs="Times New Roman"/>
              </w:rPr>
              <w:t xml:space="preserve">з іншим. В </w:t>
            </w:r>
            <w:r>
              <w:rPr>
                <w:rFonts w:ascii="Times New Roman" w:hAnsi="Times New Roman" w:cs="Times New Roman"/>
              </w:rPr>
              <w:t xml:space="preserve">зазначеній моделі змін </w:t>
            </w:r>
            <w:r w:rsidRPr="00BA57EE">
              <w:rPr>
                <w:rFonts w:ascii="Times New Roman" w:hAnsi="Times New Roman" w:cs="Times New Roman"/>
              </w:rPr>
              <w:t xml:space="preserve">договір з </w:t>
            </w:r>
            <w:proofErr w:type="spellStart"/>
            <w:r>
              <w:rPr>
                <w:rFonts w:ascii="Times New Roman" w:hAnsi="Times New Roman" w:cs="Times New Roman"/>
              </w:rPr>
              <w:t>електро</w:t>
            </w:r>
            <w:r w:rsidRPr="00BA57EE">
              <w:rPr>
                <w:rFonts w:ascii="Times New Roman" w:hAnsi="Times New Roman" w:cs="Times New Roman"/>
              </w:rPr>
              <w:t>постачальником</w:t>
            </w:r>
            <w:proofErr w:type="spellEnd"/>
            <w:r w:rsidRPr="00BA57EE">
              <w:rPr>
                <w:rFonts w:ascii="Times New Roman" w:hAnsi="Times New Roman" w:cs="Times New Roman"/>
              </w:rPr>
              <w:t xml:space="preserve"> не розривається</w:t>
            </w:r>
            <w:r>
              <w:rPr>
                <w:rFonts w:ascii="Times New Roman" w:hAnsi="Times New Roman" w:cs="Times New Roman"/>
              </w:rPr>
              <w:t>.</w:t>
            </w:r>
          </w:p>
          <w:p w14:paraId="4A30F4FF" w14:textId="29D00FF4" w:rsidR="00F46E92" w:rsidRPr="004E5E31" w:rsidRDefault="00F46E92" w:rsidP="00F46E92">
            <w:pPr>
              <w:rPr>
                <w:rFonts w:ascii="Times New Roman" w:hAnsi="Times New Roman" w:cs="Times New Roman"/>
                <w:b/>
                <w:color w:val="00B0F0"/>
              </w:rPr>
            </w:pPr>
          </w:p>
        </w:tc>
      </w:tr>
      <w:tr w:rsidR="00F46E92" w:rsidRPr="002F78E8" w14:paraId="4C7978D9" w14:textId="77777777" w:rsidTr="00851D7C">
        <w:trPr>
          <w:trHeight w:val="20"/>
        </w:trPr>
        <w:tc>
          <w:tcPr>
            <w:tcW w:w="3826" w:type="dxa"/>
          </w:tcPr>
          <w:p w14:paraId="67A77E62" w14:textId="77777777" w:rsidR="00F46E92" w:rsidRDefault="00F46E92" w:rsidP="00F46E92">
            <w:pPr>
              <w:tabs>
                <w:tab w:val="left" w:pos="745"/>
              </w:tabs>
              <w:ind w:firstLine="318"/>
              <w:jc w:val="both"/>
              <w:rPr>
                <w:rFonts w:ascii="Times New Roman" w:eastAsiaTheme="minorEastAsia" w:hAnsi="Times New Roman" w:cs="Times New Roman"/>
              </w:rPr>
            </w:pPr>
          </w:p>
          <w:p w14:paraId="1A85EAFD" w14:textId="77777777" w:rsidR="00F46E92" w:rsidRDefault="00F46E92" w:rsidP="00F46E92">
            <w:pPr>
              <w:tabs>
                <w:tab w:val="left" w:pos="745"/>
              </w:tabs>
              <w:ind w:firstLine="318"/>
              <w:jc w:val="both"/>
              <w:rPr>
                <w:rFonts w:ascii="Times New Roman" w:eastAsiaTheme="minorEastAsia" w:hAnsi="Times New Roman" w:cs="Times New Roman"/>
              </w:rPr>
            </w:pPr>
          </w:p>
          <w:p w14:paraId="1336E866" w14:textId="1FA8670C" w:rsidR="00F46E92" w:rsidRPr="00AC6EB7" w:rsidRDefault="00F46E92" w:rsidP="00F46E92">
            <w:pPr>
              <w:tabs>
                <w:tab w:val="left" w:pos="745"/>
              </w:tabs>
              <w:ind w:firstLine="318"/>
              <w:jc w:val="both"/>
              <w:rPr>
                <w:rFonts w:ascii="Times New Roman" w:eastAsiaTheme="minorEastAsia" w:hAnsi="Times New Roman" w:cs="Times New Roman"/>
              </w:rPr>
            </w:pPr>
            <w:r w:rsidRPr="00AC6EB7">
              <w:rPr>
                <w:rFonts w:ascii="Times New Roman" w:eastAsiaTheme="minorEastAsia" w:hAnsi="Times New Roman" w:cs="Times New Roman"/>
              </w:rPr>
              <w:t>7.10. Припинення електроживлення електроустановок споживача здійснюється оператором системи у порядку, визначеному Кодексом системи передачі та Кодексом систем розподілу.</w:t>
            </w:r>
          </w:p>
          <w:p w14:paraId="3C7E59E3"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 xml:space="preserve">У разі відбору (споживання) електричної енергії з системи розподілу/передачі електричної енергії за відсутності у споживача укладеного та діючого договору про постачання електричної енергії такий обсяг відібраної (спожитої) споживачем електричної енергії є </w:t>
            </w:r>
            <w:r w:rsidRPr="00AC6EB7">
              <w:rPr>
                <w:rFonts w:ascii="Times New Roman" w:eastAsiaTheme="minorEastAsia" w:hAnsi="Times New Roman" w:cs="Times New Roman"/>
                <w:b/>
                <w:bCs/>
                <w:color w:val="0070C0"/>
              </w:rPr>
              <w:lastRenderedPageBreak/>
              <w:t>обсягом несанкціонованого відбору електричної енергії споживачем з мереж оператора системи, з яким укладено договір про надання послуги з розподілу/передачі електричної енергії.</w:t>
            </w:r>
          </w:p>
          <w:p w14:paraId="1F462B9A"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37073436"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5C0DC365"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0AC05FD4"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6D50366A"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1407B812"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705472BB"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564B2238" w14:textId="72C26651" w:rsidR="00F46E92"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У такому випадку оператор системи складає та направляє споживачу односторонній акт про несанкціонований відбір електричної енергії в строк до 15 числа місяця, наступного за місяцем, у якому здійсненний несанкціонований відбір електричної енергії.</w:t>
            </w:r>
          </w:p>
          <w:p w14:paraId="7393FB20"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5519F8AB"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75D21763" w14:textId="77777777" w:rsidR="00662112" w:rsidRDefault="00662112" w:rsidP="00F46E92">
            <w:pPr>
              <w:tabs>
                <w:tab w:val="left" w:pos="745"/>
              </w:tabs>
              <w:ind w:firstLine="318"/>
              <w:jc w:val="both"/>
              <w:rPr>
                <w:rFonts w:ascii="Times New Roman" w:eastAsiaTheme="minorEastAsia" w:hAnsi="Times New Roman" w:cs="Times New Roman"/>
                <w:b/>
                <w:bCs/>
                <w:color w:val="0070C0"/>
              </w:rPr>
            </w:pPr>
          </w:p>
          <w:p w14:paraId="5925AFEC" w14:textId="77777777" w:rsidR="00662112" w:rsidRDefault="00662112" w:rsidP="00F46E92">
            <w:pPr>
              <w:tabs>
                <w:tab w:val="left" w:pos="745"/>
              </w:tabs>
              <w:ind w:firstLine="318"/>
              <w:jc w:val="both"/>
              <w:rPr>
                <w:rFonts w:ascii="Times New Roman" w:eastAsiaTheme="minorEastAsia" w:hAnsi="Times New Roman" w:cs="Times New Roman"/>
                <w:b/>
                <w:bCs/>
                <w:color w:val="0070C0"/>
              </w:rPr>
            </w:pPr>
          </w:p>
          <w:p w14:paraId="07CAC1DC" w14:textId="77777777" w:rsidR="00662112" w:rsidRDefault="00662112" w:rsidP="00F46E92">
            <w:pPr>
              <w:tabs>
                <w:tab w:val="left" w:pos="745"/>
              </w:tabs>
              <w:ind w:firstLine="318"/>
              <w:jc w:val="both"/>
              <w:rPr>
                <w:rFonts w:ascii="Times New Roman" w:eastAsiaTheme="minorEastAsia" w:hAnsi="Times New Roman" w:cs="Times New Roman"/>
                <w:b/>
                <w:bCs/>
                <w:color w:val="0070C0"/>
              </w:rPr>
            </w:pPr>
          </w:p>
          <w:p w14:paraId="10002004" w14:textId="77777777" w:rsidR="00662112" w:rsidRDefault="00662112" w:rsidP="00F46E92">
            <w:pPr>
              <w:tabs>
                <w:tab w:val="left" w:pos="745"/>
              </w:tabs>
              <w:ind w:firstLine="318"/>
              <w:jc w:val="both"/>
              <w:rPr>
                <w:rFonts w:ascii="Times New Roman" w:eastAsiaTheme="minorEastAsia" w:hAnsi="Times New Roman" w:cs="Times New Roman"/>
                <w:b/>
                <w:bCs/>
                <w:color w:val="0070C0"/>
              </w:rPr>
            </w:pPr>
          </w:p>
          <w:p w14:paraId="1B6CA67F"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Акт про несанкціонований відбір електричної енергії підписується оператором системи, у якому зазначається, зокрема:</w:t>
            </w:r>
          </w:p>
          <w:p w14:paraId="323C1C0C"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 xml:space="preserve">підстава складення </w:t>
            </w:r>
            <w:proofErr w:type="spellStart"/>
            <w:r w:rsidRPr="00AC6EB7">
              <w:rPr>
                <w:rFonts w:ascii="Times New Roman" w:eastAsiaTheme="minorEastAsia" w:hAnsi="Times New Roman" w:cs="Times New Roman"/>
                <w:b/>
                <w:bCs/>
                <w:color w:val="0070C0"/>
              </w:rPr>
              <w:t>акта</w:t>
            </w:r>
            <w:proofErr w:type="spellEnd"/>
            <w:r w:rsidRPr="00AC6EB7">
              <w:rPr>
                <w:rFonts w:ascii="Times New Roman" w:eastAsiaTheme="minorEastAsia" w:hAnsi="Times New Roman" w:cs="Times New Roman"/>
                <w:b/>
                <w:bCs/>
                <w:color w:val="0070C0"/>
              </w:rPr>
              <w:t>;</w:t>
            </w:r>
          </w:p>
          <w:p w14:paraId="470CBDE5"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EIC-код споживача та точок обліку, за якими відбувся несанкціонований відбір електричної енергії;</w:t>
            </w:r>
          </w:p>
          <w:p w14:paraId="4EDDC33F"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lastRenderedPageBreak/>
              <w:t>період та обсяг несанкціонованого відбору електричної енергії;</w:t>
            </w:r>
          </w:p>
          <w:p w14:paraId="133F1B06"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для точок обліку групи «Б» розрахунок погодинного розподілу графіка споживання електричної енергії;</w:t>
            </w:r>
          </w:p>
          <w:p w14:paraId="4C61A58A"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 xml:space="preserve">дата складення </w:t>
            </w:r>
            <w:proofErr w:type="spellStart"/>
            <w:r w:rsidRPr="00AC6EB7">
              <w:rPr>
                <w:rFonts w:ascii="Times New Roman" w:eastAsiaTheme="minorEastAsia" w:hAnsi="Times New Roman" w:cs="Times New Roman"/>
                <w:b/>
                <w:bCs/>
                <w:color w:val="0070C0"/>
              </w:rPr>
              <w:t>акта</w:t>
            </w:r>
            <w:proofErr w:type="spellEnd"/>
            <w:r w:rsidRPr="00AC6EB7">
              <w:rPr>
                <w:rFonts w:ascii="Times New Roman" w:eastAsiaTheme="minorEastAsia" w:hAnsi="Times New Roman" w:cs="Times New Roman"/>
                <w:b/>
                <w:bCs/>
                <w:color w:val="0070C0"/>
              </w:rPr>
              <w:t>.</w:t>
            </w:r>
          </w:p>
          <w:p w14:paraId="3F6ED19A" w14:textId="77777777" w:rsidR="00F46E92" w:rsidRDefault="00F46E92" w:rsidP="00F46E92">
            <w:pPr>
              <w:tabs>
                <w:tab w:val="left" w:pos="745"/>
              </w:tabs>
              <w:ind w:firstLine="318"/>
              <w:jc w:val="both"/>
              <w:rPr>
                <w:rFonts w:ascii="Times New Roman" w:eastAsiaTheme="minorEastAsia" w:hAnsi="Times New Roman" w:cs="Times New Roman"/>
              </w:rPr>
            </w:pPr>
          </w:p>
          <w:p w14:paraId="57341F88" w14:textId="77777777" w:rsidR="00F46E92" w:rsidRDefault="00F46E92" w:rsidP="00F46E92">
            <w:pPr>
              <w:tabs>
                <w:tab w:val="left" w:pos="745"/>
              </w:tabs>
              <w:ind w:firstLine="318"/>
              <w:jc w:val="both"/>
              <w:rPr>
                <w:rFonts w:ascii="Times New Roman" w:eastAsiaTheme="minorEastAsia" w:hAnsi="Times New Roman" w:cs="Times New Roman"/>
              </w:rPr>
            </w:pPr>
          </w:p>
          <w:p w14:paraId="7866AC4E" w14:textId="77777777" w:rsidR="00F46E92" w:rsidRDefault="00F46E92" w:rsidP="00F46E92">
            <w:pPr>
              <w:tabs>
                <w:tab w:val="left" w:pos="745"/>
              </w:tabs>
              <w:ind w:firstLine="318"/>
              <w:jc w:val="both"/>
              <w:rPr>
                <w:rFonts w:ascii="Times New Roman" w:eastAsiaTheme="minorEastAsia" w:hAnsi="Times New Roman" w:cs="Times New Roman"/>
              </w:rPr>
            </w:pPr>
          </w:p>
          <w:p w14:paraId="476AD4F3" w14:textId="77777777" w:rsidR="00F46E92" w:rsidRDefault="00F46E92" w:rsidP="00F46E92">
            <w:pPr>
              <w:tabs>
                <w:tab w:val="left" w:pos="745"/>
              </w:tabs>
              <w:ind w:firstLine="318"/>
              <w:jc w:val="both"/>
              <w:rPr>
                <w:rFonts w:ascii="Times New Roman" w:eastAsiaTheme="minorEastAsia" w:hAnsi="Times New Roman" w:cs="Times New Roman"/>
              </w:rPr>
            </w:pPr>
          </w:p>
          <w:p w14:paraId="6B25850A" w14:textId="77777777" w:rsidR="00F46E92" w:rsidRDefault="00F46E92" w:rsidP="00F46E92">
            <w:pPr>
              <w:tabs>
                <w:tab w:val="left" w:pos="745"/>
              </w:tabs>
              <w:ind w:firstLine="318"/>
              <w:jc w:val="both"/>
              <w:rPr>
                <w:rFonts w:ascii="Times New Roman" w:eastAsiaTheme="minorEastAsia" w:hAnsi="Times New Roman" w:cs="Times New Roman"/>
              </w:rPr>
            </w:pPr>
          </w:p>
          <w:p w14:paraId="239B62CE" w14:textId="77777777" w:rsidR="00F46E92" w:rsidRDefault="00F46E92" w:rsidP="00F46E92">
            <w:pPr>
              <w:tabs>
                <w:tab w:val="left" w:pos="745"/>
              </w:tabs>
              <w:ind w:firstLine="318"/>
              <w:jc w:val="both"/>
              <w:rPr>
                <w:rFonts w:ascii="Times New Roman" w:eastAsiaTheme="minorEastAsia" w:hAnsi="Times New Roman" w:cs="Times New Roman"/>
              </w:rPr>
            </w:pPr>
          </w:p>
          <w:p w14:paraId="406237A7" w14:textId="77777777" w:rsidR="00F46E92" w:rsidRDefault="00F46E92" w:rsidP="00F46E92">
            <w:pPr>
              <w:tabs>
                <w:tab w:val="left" w:pos="745"/>
              </w:tabs>
              <w:ind w:firstLine="318"/>
              <w:jc w:val="both"/>
              <w:rPr>
                <w:rFonts w:ascii="Times New Roman" w:eastAsiaTheme="minorEastAsia" w:hAnsi="Times New Roman" w:cs="Times New Roman"/>
              </w:rPr>
            </w:pPr>
          </w:p>
          <w:p w14:paraId="2D4E5942" w14:textId="77777777" w:rsidR="00F46E92" w:rsidRDefault="00F46E92" w:rsidP="00F46E92">
            <w:pPr>
              <w:tabs>
                <w:tab w:val="left" w:pos="745"/>
              </w:tabs>
              <w:ind w:firstLine="318"/>
              <w:jc w:val="both"/>
              <w:rPr>
                <w:rFonts w:ascii="Times New Roman" w:eastAsiaTheme="minorEastAsia" w:hAnsi="Times New Roman" w:cs="Times New Roman"/>
              </w:rPr>
            </w:pPr>
          </w:p>
          <w:p w14:paraId="201AF71D" w14:textId="77777777" w:rsidR="00F46E92" w:rsidRDefault="00F46E92" w:rsidP="00F46E92">
            <w:pPr>
              <w:tabs>
                <w:tab w:val="left" w:pos="745"/>
              </w:tabs>
              <w:ind w:firstLine="318"/>
              <w:jc w:val="both"/>
              <w:rPr>
                <w:rFonts w:ascii="Times New Roman" w:eastAsiaTheme="minorEastAsia" w:hAnsi="Times New Roman" w:cs="Times New Roman"/>
              </w:rPr>
            </w:pPr>
          </w:p>
          <w:p w14:paraId="61425098" w14:textId="77777777" w:rsidR="00F46E92" w:rsidRDefault="00F46E92" w:rsidP="00F46E92">
            <w:pPr>
              <w:tabs>
                <w:tab w:val="left" w:pos="745"/>
              </w:tabs>
              <w:ind w:firstLine="318"/>
              <w:jc w:val="both"/>
              <w:rPr>
                <w:rFonts w:ascii="Times New Roman" w:eastAsiaTheme="minorEastAsia" w:hAnsi="Times New Roman" w:cs="Times New Roman"/>
              </w:rPr>
            </w:pPr>
          </w:p>
          <w:p w14:paraId="4399F787" w14:textId="77777777" w:rsidR="00F46E92" w:rsidRDefault="00F46E92" w:rsidP="00F46E92">
            <w:pPr>
              <w:tabs>
                <w:tab w:val="left" w:pos="745"/>
              </w:tabs>
              <w:ind w:firstLine="318"/>
              <w:jc w:val="both"/>
              <w:rPr>
                <w:rFonts w:ascii="Times New Roman" w:eastAsiaTheme="minorEastAsia" w:hAnsi="Times New Roman" w:cs="Times New Roman"/>
              </w:rPr>
            </w:pPr>
          </w:p>
          <w:p w14:paraId="591879DF" w14:textId="481AB4E1" w:rsidR="00F46E92" w:rsidRDefault="00F46E92" w:rsidP="00F46E92">
            <w:pPr>
              <w:tabs>
                <w:tab w:val="left" w:pos="745"/>
              </w:tabs>
              <w:ind w:firstLine="318"/>
              <w:jc w:val="both"/>
              <w:rPr>
                <w:rFonts w:ascii="Times New Roman" w:eastAsiaTheme="minorEastAsia" w:hAnsi="Times New Roman" w:cs="Times New Roman"/>
              </w:rPr>
            </w:pPr>
            <w:r w:rsidRPr="00AC6EB7">
              <w:rPr>
                <w:rFonts w:ascii="Times New Roman" w:eastAsiaTheme="minorEastAsia" w:hAnsi="Times New Roman" w:cs="Times New Roman"/>
              </w:rPr>
              <w:t xml:space="preserve">У разі нездійснення оператором системи припинення електропостачання споживачу згідно з вимогою </w:t>
            </w:r>
            <w:proofErr w:type="spellStart"/>
            <w:r w:rsidRPr="00AC6EB7">
              <w:rPr>
                <w:rFonts w:ascii="Times New Roman" w:eastAsiaTheme="minorEastAsia" w:hAnsi="Times New Roman" w:cs="Times New Roman"/>
              </w:rPr>
              <w:t>електропостачальника</w:t>
            </w:r>
            <w:proofErr w:type="spellEnd"/>
            <w:r w:rsidRPr="00AC6EB7">
              <w:rPr>
                <w:rFonts w:ascii="Times New Roman" w:eastAsiaTheme="minorEastAsia" w:hAnsi="Times New Roman" w:cs="Times New Roman"/>
              </w:rPr>
              <w:t xml:space="preserve"> про відключення купівля-продаж електричної енергії за договором про постачання зупиняється, а обсяги електричної енергії, використані споживачем після дати, зазначеної у </w:t>
            </w:r>
            <w:proofErr w:type="spellStart"/>
            <w:r w:rsidRPr="00AC6EB7">
              <w:rPr>
                <w:rFonts w:ascii="Times New Roman" w:eastAsiaTheme="minorEastAsia" w:hAnsi="Times New Roman" w:cs="Times New Roman"/>
              </w:rPr>
              <w:t>вимозі</w:t>
            </w:r>
            <w:proofErr w:type="spellEnd"/>
            <w:r w:rsidRPr="00AC6EB7">
              <w:rPr>
                <w:rFonts w:ascii="Times New Roman" w:eastAsiaTheme="minorEastAsia" w:hAnsi="Times New Roman" w:cs="Times New Roman"/>
              </w:rPr>
              <w:t xml:space="preserve"> про відключення, покладаються адміністратором розрахунків на оператора системи як втрати.</w:t>
            </w:r>
          </w:p>
          <w:p w14:paraId="1B083894" w14:textId="77777777" w:rsidR="00F46E92" w:rsidRPr="00AC6EB7" w:rsidRDefault="00F46E92" w:rsidP="00F46E92">
            <w:pPr>
              <w:tabs>
                <w:tab w:val="left" w:pos="745"/>
              </w:tabs>
              <w:ind w:firstLine="462"/>
              <w:jc w:val="both"/>
              <w:rPr>
                <w:rFonts w:ascii="Times New Roman" w:eastAsiaTheme="minorEastAsia" w:hAnsi="Times New Roman" w:cs="Times New Roman"/>
              </w:rPr>
            </w:pPr>
            <w:r w:rsidRPr="00AC6EB7">
              <w:rPr>
                <w:rFonts w:ascii="Times New Roman" w:eastAsiaTheme="minorEastAsia" w:hAnsi="Times New Roman" w:cs="Times New Roman"/>
              </w:rPr>
              <w:t xml:space="preserve">Збитки, пов’язані з оплатою та адмініструванням втрат, які виникли внаслідок порушення цих Правил іншими учасниками роздрібного ринку, оператор системи відшкодовує, оформивши претензію цьому (цим) учаснику (учасникам) роздрібного </w:t>
            </w:r>
            <w:r w:rsidRPr="00AC6EB7">
              <w:rPr>
                <w:rFonts w:ascii="Times New Roman" w:eastAsiaTheme="minorEastAsia" w:hAnsi="Times New Roman" w:cs="Times New Roman"/>
              </w:rPr>
              <w:lastRenderedPageBreak/>
              <w:t>ринку на відшкодування збитків у порядку, передбаченому розділом VIII цих Правил.</w:t>
            </w:r>
          </w:p>
          <w:p w14:paraId="256F5411" w14:textId="77777777" w:rsidR="00F46E92" w:rsidRDefault="00F46E92" w:rsidP="00F46E92">
            <w:pPr>
              <w:tabs>
                <w:tab w:val="left" w:pos="745"/>
              </w:tabs>
              <w:ind w:firstLine="462"/>
              <w:jc w:val="both"/>
              <w:rPr>
                <w:rFonts w:ascii="Times New Roman" w:eastAsiaTheme="minorEastAsia" w:hAnsi="Times New Roman" w:cs="Times New Roman"/>
              </w:rPr>
            </w:pPr>
          </w:p>
          <w:p w14:paraId="3AF8E2E6" w14:textId="77777777" w:rsidR="00F46E92" w:rsidRDefault="00F46E92" w:rsidP="00F46E92">
            <w:pPr>
              <w:tabs>
                <w:tab w:val="left" w:pos="745"/>
              </w:tabs>
              <w:ind w:firstLine="462"/>
              <w:jc w:val="both"/>
              <w:rPr>
                <w:rFonts w:ascii="Times New Roman" w:eastAsiaTheme="minorEastAsia" w:hAnsi="Times New Roman" w:cs="Times New Roman"/>
              </w:rPr>
            </w:pPr>
          </w:p>
          <w:p w14:paraId="79255968" w14:textId="77777777" w:rsidR="00F46E92" w:rsidRDefault="00F46E92" w:rsidP="00F46E92">
            <w:pPr>
              <w:tabs>
                <w:tab w:val="left" w:pos="745"/>
              </w:tabs>
              <w:ind w:firstLine="462"/>
              <w:jc w:val="both"/>
              <w:rPr>
                <w:rFonts w:ascii="Times New Roman" w:eastAsiaTheme="minorEastAsia" w:hAnsi="Times New Roman" w:cs="Times New Roman"/>
              </w:rPr>
            </w:pPr>
          </w:p>
          <w:p w14:paraId="28E3F267" w14:textId="77777777" w:rsidR="00F46E92" w:rsidRDefault="00F46E92" w:rsidP="00F46E92">
            <w:pPr>
              <w:tabs>
                <w:tab w:val="left" w:pos="745"/>
              </w:tabs>
              <w:ind w:firstLine="462"/>
              <w:jc w:val="both"/>
              <w:rPr>
                <w:rFonts w:ascii="Times New Roman" w:eastAsiaTheme="minorEastAsia" w:hAnsi="Times New Roman" w:cs="Times New Roman"/>
              </w:rPr>
            </w:pPr>
          </w:p>
          <w:p w14:paraId="4BD72A91" w14:textId="77777777" w:rsidR="00F46E92" w:rsidRDefault="00F46E92" w:rsidP="00F46E92">
            <w:pPr>
              <w:tabs>
                <w:tab w:val="left" w:pos="745"/>
              </w:tabs>
              <w:ind w:firstLine="462"/>
              <w:jc w:val="both"/>
              <w:rPr>
                <w:rFonts w:ascii="Times New Roman" w:eastAsiaTheme="minorEastAsia" w:hAnsi="Times New Roman" w:cs="Times New Roman"/>
              </w:rPr>
            </w:pPr>
          </w:p>
          <w:p w14:paraId="1888CBA7" w14:textId="77777777" w:rsidR="00F46E92" w:rsidRDefault="00F46E92" w:rsidP="00F46E92">
            <w:pPr>
              <w:tabs>
                <w:tab w:val="left" w:pos="745"/>
              </w:tabs>
              <w:ind w:firstLine="462"/>
              <w:jc w:val="both"/>
              <w:rPr>
                <w:rFonts w:ascii="Times New Roman" w:eastAsiaTheme="minorEastAsia" w:hAnsi="Times New Roman" w:cs="Times New Roman"/>
              </w:rPr>
            </w:pPr>
          </w:p>
          <w:p w14:paraId="52F98A60" w14:textId="77777777" w:rsidR="00F46E92" w:rsidRDefault="00F46E92" w:rsidP="00F46E92">
            <w:pPr>
              <w:tabs>
                <w:tab w:val="left" w:pos="745"/>
              </w:tabs>
              <w:ind w:firstLine="462"/>
              <w:jc w:val="both"/>
              <w:rPr>
                <w:rFonts w:ascii="Times New Roman" w:eastAsiaTheme="minorEastAsia" w:hAnsi="Times New Roman" w:cs="Times New Roman"/>
              </w:rPr>
            </w:pPr>
          </w:p>
          <w:p w14:paraId="4A3E745E" w14:textId="77777777" w:rsidR="00F46E92" w:rsidRDefault="00F46E92" w:rsidP="00F46E92">
            <w:pPr>
              <w:tabs>
                <w:tab w:val="left" w:pos="745"/>
              </w:tabs>
              <w:ind w:firstLine="462"/>
              <w:jc w:val="both"/>
              <w:rPr>
                <w:rFonts w:ascii="Times New Roman" w:eastAsiaTheme="minorEastAsia" w:hAnsi="Times New Roman" w:cs="Times New Roman"/>
              </w:rPr>
            </w:pPr>
          </w:p>
          <w:p w14:paraId="59031EC7" w14:textId="77777777" w:rsidR="00F46E92" w:rsidRDefault="00F46E92" w:rsidP="00F46E92">
            <w:pPr>
              <w:tabs>
                <w:tab w:val="left" w:pos="745"/>
              </w:tabs>
              <w:ind w:firstLine="462"/>
              <w:jc w:val="both"/>
              <w:rPr>
                <w:rFonts w:ascii="Times New Roman" w:eastAsiaTheme="minorEastAsia" w:hAnsi="Times New Roman" w:cs="Times New Roman"/>
              </w:rPr>
            </w:pPr>
          </w:p>
          <w:p w14:paraId="67C08FF5" w14:textId="77777777" w:rsidR="00F46E92" w:rsidRDefault="00F46E92" w:rsidP="00F46E92">
            <w:pPr>
              <w:tabs>
                <w:tab w:val="left" w:pos="745"/>
              </w:tabs>
              <w:ind w:firstLine="462"/>
              <w:jc w:val="both"/>
              <w:rPr>
                <w:rFonts w:ascii="Times New Roman" w:eastAsiaTheme="minorEastAsia" w:hAnsi="Times New Roman" w:cs="Times New Roman"/>
              </w:rPr>
            </w:pPr>
          </w:p>
          <w:p w14:paraId="615F97C6" w14:textId="77777777" w:rsidR="00F46E92" w:rsidRDefault="00F46E92" w:rsidP="00F46E92">
            <w:pPr>
              <w:tabs>
                <w:tab w:val="left" w:pos="745"/>
              </w:tabs>
              <w:ind w:firstLine="462"/>
              <w:jc w:val="both"/>
              <w:rPr>
                <w:rFonts w:ascii="Times New Roman" w:eastAsiaTheme="minorEastAsia" w:hAnsi="Times New Roman" w:cs="Times New Roman"/>
              </w:rPr>
            </w:pPr>
          </w:p>
          <w:p w14:paraId="2B4E64BE" w14:textId="77777777" w:rsidR="00F46E92" w:rsidRDefault="00F46E92" w:rsidP="00F46E92">
            <w:pPr>
              <w:tabs>
                <w:tab w:val="left" w:pos="745"/>
              </w:tabs>
              <w:ind w:firstLine="462"/>
              <w:jc w:val="both"/>
              <w:rPr>
                <w:rFonts w:ascii="Times New Roman" w:eastAsiaTheme="minorEastAsia" w:hAnsi="Times New Roman" w:cs="Times New Roman"/>
              </w:rPr>
            </w:pPr>
          </w:p>
          <w:p w14:paraId="797B9061" w14:textId="77777777" w:rsidR="00F46E92" w:rsidRDefault="00F46E92" w:rsidP="00F46E92">
            <w:pPr>
              <w:tabs>
                <w:tab w:val="left" w:pos="745"/>
              </w:tabs>
              <w:ind w:firstLine="462"/>
              <w:jc w:val="both"/>
              <w:rPr>
                <w:rFonts w:ascii="Times New Roman" w:eastAsiaTheme="minorEastAsia" w:hAnsi="Times New Roman" w:cs="Times New Roman"/>
              </w:rPr>
            </w:pPr>
          </w:p>
          <w:p w14:paraId="145EE4C2" w14:textId="77777777" w:rsidR="00F46E92" w:rsidRDefault="00F46E92" w:rsidP="00F46E92">
            <w:pPr>
              <w:tabs>
                <w:tab w:val="left" w:pos="745"/>
              </w:tabs>
              <w:ind w:firstLine="462"/>
              <w:jc w:val="both"/>
              <w:rPr>
                <w:rFonts w:ascii="Times New Roman" w:eastAsiaTheme="minorEastAsia" w:hAnsi="Times New Roman" w:cs="Times New Roman"/>
              </w:rPr>
            </w:pPr>
          </w:p>
          <w:p w14:paraId="177AA259" w14:textId="77777777" w:rsidR="00F46E92" w:rsidRDefault="00F46E92" w:rsidP="00F46E92">
            <w:pPr>
              <w:tabs>
                <w:tab w:val="left" w:pos="745"/>
              </w:tabs>
              <w:ind w:firstLine="462"/>
              <w:jc w:val="both"/>
              <w:rPr>
                <w:rFonts w:ascii="Times New Roman" w:eastAsiaTheme="minorEastAsia" w:hAnsi="Times New Roman" w:cs="Times New Roman"/>
              </w:rPr>
            </w:pPr>
          </w:p>
          <w:p w14:paraId="56B2E8D4" w14:textId="77777777" w:rsidR="00F46E92" w:rsidRDefault="00F46E92" w:rsidP="00F46E92">
            <w:pPr>
              <w:tabs>
                <w:tab w:val="left" w:pos="745"/>
              </w:tabs>
              <w:ind w:firstLine="462"/>
              <w:jc w:val="both"/>
              <w:rPr>
                <w:rFonts w:ascii="Times New Roman" w:eastAsiaTheme="minorEastAsia" w:hAnsi="Times New Roman" w:cs="Times New Roman"/>
              </w:rPr>
            </w:pPr>
          </w:p>
          <w:p w14:paraId="289AE535" w14:textId="77777777" w:rsidR="00F46E92" w:rsidRDefault="00F46E92" w:rsidP="00F46E92">
            <w:pPr>
              <w:tabs>
                <w:tab w:val="left" w:pos="745"/>
              </w:tabs>
              <w:ind w:firstLine="462"/>
              <w:jc w:val="both"/>
              <w:rPr>
                <w:rFonts w:ascii="Times New Roman" w:eastAsiaTheme="minorEastAsia" w:hAnsi="Times New Roman" w:cs="Times New Roman"/>
              </w:rPr>
            </w:pPr>
          </w:p>
          <w:p w14:paraId="5957F413" w14:textId="77777777" w:rsidR="00F46E92" w:rsidRDefault="00F46E92" w:rsidP="00F46E92">
            <w:pPr>
              <w:tabs>
                <w:tab w:val="left" w:pos="745"/>
              </w:tabs>
              <w:ind w:firstLine="462"/>
              <w:jc w:val="both"/>
              <w:rPr>
                <w:rFonts w:ascii="Times New Roman" w:eastAsiaTheme="minorEastAsia" w:hAnsi="Times New Roman" w:cs="Times New Roman"/>
              </w:rPr>
            </w:pPr>
          </w:p>
          <w:p w14:paraId="1E3B643B" w14:textId="77777777" w:rsidR="00F46E92" w:rsidRDefault="00F46E92" w:rsidP="00F46E92">
            <w:pPr>
              <w:tabs>
                <w:tab w:val="left" w:pos="745"/>
              </w:tabs>
              <w:ind w:firstLine="462"/>
              <w:jc w:val="both"/>
              <w:rPr>
                <w:rFonts w:ascii="Times New Roman" w:eastAsiaTheme="minorEastAsia" w:hAnsi="Times New Roman" w:cs="Times New Roman"/>
              </w:rPr>
            </w:pPr>
          </w:p>
          <w:p w14:paraId="6780F16A" w14:textId="77777777" w:rsidR="00F46E92" w:rsidRDefault="00F46E92" w:rsidP="00F46E92">
            <w:pPr>
              <w:tabs>
                <w:tab w:val="left" w:pos="745"/>
              </w:tabs>
              <w:ind w:firstLine="462"/>
              <w:jc w:val="both"/>
              <w:rPr>
                <w:rFonts w:ascii="Times New Roman" w:eastAsiaTheme="minorEastAsia" w:hAnsi="Times New Roman" w:cs="Times New Roman"/>
              </w:rPr>
            </w:pPr>
          </w:p>
          <w:p w14:paraId="58BA625F" w14:textId="77777777" w:rsidR="00F46E92" w:rsidRDefault="00F46E92" w:rsidP="00F46E92">
            <w:pPr>
              <w:tabs>
                <w:tab w:val="left" w:pos="745"/>
              </w:tabs>
              <w:ind w:firstLine="462"/>
              <w:jc w:val="both"/>
              <w:rPr>
                <w:rFonts w:ascii="Times New Roman" w:eastAsiaTheme="minorEastAsia" w:hAnsi="Times New Roman" w:cs="Times New Roman"/>
              </w:rPr>
            </w:pPr>
          </w:p>
          <w:p w14:paraId="015CC1D0" w14:textId="77777777" w:rsidR="00F46E92" w:rsidRDefault="00F46E92" w:rsidP="00F46E92">
            <w:pPr>
              <w:tabs>
                <w:tab w:val="left" w:pos="745"/>
              </w:tabs>
              <w:ind w:firstLine="462"/>
              <w:jc w:val="both"/>
              <w:rPr>
                <w:rFonts w:ascii="Times New Roman" w:eastAsiaTheme="minorEastAsia" w:hAnsi="Times New Roman" w:cs="Times New Roman"/>
              </w:rPr>
            </w:pPr>
          </w:p>
          <w:p w14:paraId="5E84003C" w14:textId="77777777" w:rsidR="00F46E92" w:rsidRDefault="00F46E92" w:rsidP="00F46E92">
            <w:pPr>
              <w:tabs>
                <w:tab w:val="left" w:pos="745"/>
              </w:tabs>
              <w:ind w:firstLine="462"/>
              <w:jc w:val="both"/>
              <w:rPr>
                <w:rFonts w:ascii="Times New Roman" w:eastAsiaTheme="minorEastAsia" w:hAnsi="Times New Roman" w:cs="Times New Roman"/>
              </w:rPr>
            </w:pPr>
          </w:p>
          <w:p w14:paraId="0909D611" w14:textId="77777777" w:rsidR="00F46E92" w:rsidRDefault="00F46E92" w:rsidP="00F46E92">
            <w:pPr>
              <w:tabs>
                <w:tab w:val="left" w:pos="745"/>
              </w:tabs>
              <w:ind w:firstLine="462"/>
              <w:jc w:val="both"/>
              <w:rPr>
                <w:rFonts w:ascii="Times New Roman" w:eastAsiaTheme="minorEastAsia" w:hAnsi="Times New Roman" w:cs="Times New Roman"/>
              </w:rPr>
            </w:pPr>
          </w:p>
          <w:p w14:paraId="59660811" w14:textId="77777777" w:rsidR="00F46E92" w:rsidRDefault="00F46E92" w:rsidP="00F46E92">
            <w:pPr>
              <w:tabs>
                <w:tab w:val="left" w:pos="745"/>
              </w:tabs>
              <w:ind w:firstLine="462"/>
              <w:jc w:val="both"/>
              <w:rPr>
                <w:rFonts w:ascii="Times New Roman" w:eastAsiaTheme="minorEastAsia" w:hAnsi="Times New Roman" w:cs="Times New Roman"/>
              </w:rPr>
            </w:pPr>
          </w:p>
          <w:p w14:paraId="3A504F5D" w14:textId="77777777" w:rsidR="00F46E92" w:rsidRDefault="00F46E92" w:rsidP="00F46E92">
            <w:pPr>
              <w:tabs>
                <w:tab w:val="left" w:pos="745"/>
              </w:tabs>
              <w:ind w:firstLine="462"/>
              <w:jc w:val="both"/>
              <w:rPr>
                <w:rFonts w:ascii="Times New Roman" w:eastAsiaTheme="minorEastAsia" w:hAnsi="Times New Roman" w:cs="Times New Roman"/>
              </w:rPr>
            </w:pPr>
          </w:p>
          <w:p w14:paraId="36017ECC" w14:textId="77777777" w:rsidR="00F46E92" w:rsidRDefault="00F46E92" w:rsidP="00F46E92">
            <w:pPr>
              <w:tabs>
                <w:tab w:val="left" w:pos="745"/>
              </w:tabs>
              <w:ind w:firstLine="462"/>
              <w:jc w:val="both"/>
              <w:rPr>
                <w:rFonts w:ascii="Times New Roman" w:eastAsiaTheme="minorEastAsia" w:hAnsi="Times New Roman" w:cs="Times New Roman"/>
              </w:rPr>
            </w:pPr>
          </w:p>
          <w:p w14:paraId="6497633B" w14:textId="77777777" w:rsidR="00F46E92" w:rsidRDefault="00F46E92" w:rsidP="00F46E92">
            <w:pPr>
              <w:tabs>
                <w:tab w:val="left" w:pos="745"/>
              </w:tabs>
              <w:ind w:firstLine="462"/>
              <w:jc w:val="both"/>
              <w:rPr>
                <w:rFonts w:ascii="Times New Roman" w:eastAsiaTheme="minorEastAsia" w:hAnsi="Times New Roman" w:cs="Times New Roman"/>
              </w:rPr>
            </w:pPr>
          </w:p>
          <w:p w14:paraId="4BAA381F" w14:textId="77777777" w:rsidR="00F46E92" w:rsidRDefault="00F46E92" w:rsidP="00F46E92">
            <w:pPr>
              <w:tabs>
                <w:tab w:val="left" w:pos="745"/>
              </w:tabs>
              <w:ind w:firstLine="462"/>
              <w:jc w:val="both"/>
              <w:rPr>
                <w:rFonts w:ascii="Times New Roman" w:eastAsiaTheme="minorEastAsia" w:hAnsi="Times New Roman" w:cs="Times New Roman"/>
              </w:rPr>
            </w:pPr>
          </w:p>
          <w:p w14:paraId="6363C7B6" w14:textId="77777777" w:rsidR="00F46E92" w:rsidRDefault="00F46E92" w:rsidP="00F46E92">
            <w:pPr>
              <w:tabs>
                <w:tab w:val="left" w:pos="745"/>
              </w:tabs>
              <w:ind w:firstLine="462"/>
              <w:jc w:val="both"/>
              <w:rPr>
                <w:rFonts w:ascii="Times New Roman" w:eastAsiaTheme="minorEastAsia" w:hAnsi="Times New Roman" w:cs="Times New Roman"/>
              </w:rPr>
            </w:pPr>
          </w:p>
          <w:p w14:paraId="1EF66D40" w14:textId="77777777" w:rsidR="00F46E92" w:rsidRDefault="00F46E92" w:rsidP="00F46E92">
            <w:pPr>
              <w:tabs>
                <w:tab w:val="left" w:pos="745"/>
              </w:tabs>
              <w:ind w:firstLine="462"/>
              <w:jc w:val="both"/>
              <w:rPr>
                <w:rFonts w:ascii="Times New Roman" w:eastAsiaTheme="minorEastAsia" w:hAnsi="Times New Roman" w:cs="Times New Roman"/>
              </w:rPr>
            </w:pPr>
          </w:p>
          <w:p w14:paraId="51FB8AB3" w14:textId="77777777" w:rsidR="00F46E92" w:rsidRDefault="00F46E92" w:rsidP="00F46E92">
            <w:pPr>
              <w:tabs>
                <w:tab w:val="left" w:pos="745"/>
              </w:tabs>
              <w:ind w:firstLine="462"/>
              <w:jc w:val="both"/>
              <w:rPr>
                <w:rFonts w:ascii="Times New Roman" w:eastAsiaTheme="minorEastAsia" w:hAnsi="Times New Roman" w:cs="Times New Roman"/>
              </w:rPr>
            </w:pPr>
          </w:p>
          <w:p w14:paraId="726A340B" w14:textId="77777777" w:rsidR="00F46E92" w:rsidRPr="00AC6EB7" w:rsidRDefault="00F46E92" w:rsidP="00F46E92">
            <w:pPr>
              <w:tabs>
                <w:tab w:val="left" w:pos="745"/>
              </w:tabs>
              <w:ind w:firstLine="462"/>
              <w:jc w:val="both"/>
              <w:rPr>
                <w:rFonts w:ascii="Times New Roman" w:eastAsiaTheme="minorEastAsia" w:hAnsi="Times New Roman" w:cs="Times New Roman"/>
              </w:rPr>
            </w:pPr>
            <w:r w:rsidRPr="00AC6EB7">
              <w:rPr>
                <w:rFonts w:ascii="Times New Roman" w:eastAsiaTheme="minorEastAsia" w:hAnsi="Times New Roman" w:cs="Times New Roman"/>
              </w:rPr>
              <w:t xml:space="preserve">ОСР/ОСП не несе відповідальності за майнову шкоду та матеріальні збитки, заподіяні споживачу внаслідок виникнення </w:t>
            </w:r>
            <w:r w:rsidRPr="00AC6EB7">
              <w:rPr>
                <w:rFonts w:ascii="Times New Roman" w:eastAsiaTheme="minorEastAsia" w:hAnsi="Times New Roman" w:cs="Times New Roman"/>
              </w:rPr>
              <w:lastRenderedPageBreak/>
              <w:t>надзвичайної ситуації техногенного характеру, припинення або обмеження електропостачання споживачу, здійснених у порядку, встановленому цими Правилами.</w:t>
            </w:r>
          </w:p>
          <w:p w14:paraId="6F5B8553" w14:textId="77777777" w:rsidR="00F46E92" w:rsidRPr="00FF2436" w:rsidRDefault="00F46E92" w:rsidP="00F46E92">
            <w:pPr>
              <w:ind w:firstLine="466"/>
              <w:jc w:val="both"/>
              <w:rPr>
                <w:rFonts w:ascii="Times New Roman" w:eastAsia="Calibri" w:hAnsi="Times New Roman" w:cs="Times New Roman"/>
                <w:kern w:val="2"/>
                <w:sz w:val="16"/>
                <w:szCs w:val="16"/>
                <w:highlight w:val="yellow"/>
                <w14:ligatures w14:val="standardContextual"/>
              </w:rPr>
            </w:pPr>
          </w:p>
        </w:tc>
        <w:tc>
          <w:tcPr>
            <w:tcW w:w="3826" w:type="dxa"/>
            <w:tcBorders>
              <w:top w:val="single" w:sz="6" w:space="0" w:color="000000"/>
              <w:left w:val="single" w:sz="6" w:space="0" w:color="000000"/>
              <w:bottom w:val="single" w:sz="6" w:space="0" w:color="000000"/>
              <w:right w:val="single" w:sz="6" w:space="0" w:color="000000"/>
            </w:tcBorders>
          </w:tcPr>
          <w:p w14:paraId="74ED92D6" w14:textId="77777777" w:rsidR="00F46E92" w:rsidRPr="0016454E" w:rsidRDefault="00F46E92" w:rsidP="00F46E92">
            <w:pPr>
              <w:jc w:val="center"/>
              <w:rPr>
                <w:rFonts w:ascii="Times New Roman" w:eastAsia="Times New Roman" w:hAnsi="Times New Roman" w:cs="Times New Roman"/>
                <w:b/>
                <w:bCs/>
                <w:lang w:eastAsia="uk-UA"/>
              </w:rPr>
            </w:pPr>
            <w:r w:rsidRPr="0016454E">
              <w:rPr>
                <w:rFonts w:ascii="Times New Roman" w:eastAsia="Times New Roman" w:hAnsi="Times New Roman" w:cs="Times New Roman"/>
                <w:b/>
                <w:bCs/>
                <w:lang w:eastAsia="uk-UA"/>
              </w:rPr>
              <w:lastRenderedPageBreak/>
              <w:t>АТ «ХАРКІВОБЛНЕРГО»</w:t>
            </w:r>
          </w:p>
          <w:p w14:paraId="59271D11" w14:textId="77777777" w:rsidR="00F46E92" w:rsidRPr="00AC3342" w:rsidRDefault="00F46E92" w:rsidP="00F46E92">
            <w:pPr>
              <w:ind w:firstLine="277"/>
              <w:jc w:val="both"/>
              <w:rPr>
                <w:rFonts w:ascii="Times New Roman" w:eastAsia="Times New Roman" w:hAnsi="Times New Roman" w:cs="Times New Roman"/>
                <w:sz w:val="16"/>
                <w:szCs w:val="16"/>
                <w:lang w:eastAsia="uk-UA"/>
              </w:rPr>
            </w:pPr>
          </w:p>
          <w:p w14:paraId="4C9302CC" w14:textId="77777777" w:rsidR="00F46E92" w:rsidRPr="0016454E" w:rsidRDefault="00F46E92" w:rsidP="00F46E92">
            <w:pPr>
              <w:tabs>
                <w:tab w:val="left" w:pos="745"/>
              </w:tabs>
              <w:ind w:firstLine="317"/>
              <w:jc w:val="both"/>
              <w:rPr>
                <w:rFonts w:ascii="Times New Roman" w:hAnsi="Times New Roman" w:cs="Times New Roman"/>
                <w:b/>
                <w:bCs/>
                <w:color w:val="0070C0"/>
              </w:rPr>
            </w:pPr>
            <w:r w:rsidRPr="0016454E">
              <w:rPr>
                <w:rFonts w:ascii="Times New Roman" w:hAnsi="Times New Roman" w:cs="Times New Roman"/>
              </w:rPr>
              <w:t>7.10. Припинення електроживлення електроустановок споживача здійснюється оператором системи у порядку, визначеному Кодексом системи передачі та Кодексом систем розподілу.</w:t>
            </w:r>
          </w:p>
          <w:p w14:paraId="3EDF1BFC" w14:textId="77777777" w:rsidR="00F46E92" w:rsidRPr="0016454E" w:rsidRDefault="00F46E92" w:rsidP="00F46E92">
            <w:pPr>
              <w:tabs>
                <w:tab w:val="left" w:pos="745"/>
              </w:tabs>
              <w:ind w:firstLine="317"/>
              <w:jc w:val="both"/>
              <w:rPr>
                <w:rFonts w:ascii="Times New Roman" w:hAnsi="Times New Roman" w:cs="Times New Roman"/>
                <w:b/>
                <w:bCs/>
                <w:color w:val="0070C0"/>
              </w:rPr>
            </w:pPr>
            <w:r w:rsidRPr="0016454E">
              <w:rPr>
                <w:rFonts w:ascii="Times New Roman" w:hAnsi="Times New Roman" w:cs="Times New Roman"/>
                <w:b/>
                <w:bCs/>
                <w:color w:val="0070C0"/>
              </w:rPr>
              <w:t xml:space="preserve">У разі відбору (споживання) електричної енергії з системи розподілу / передачі електричної енергії за відсутності у споживача укладеного та діючого договору про постачання електричної енергії такий обсяг відібраної (спожитої) споживачем електричної енергії є обсягом несанкціонованого відбору </w:t>
            </w:r>
            <w:r w:rsidRPr="0016454E">
              <w:rPr>
                <w:rFonts w:ascii="Times New Roman" w:hAnsi="Times New Roman" w:cs="Times New Roman"/>
                <w:b/>
                <w:bCs/>
                <w:color w:val="0070C0"/>
              </w:rPr>
              <w:lastRenderedPageBreak/>
              <w:t>електричної енергії споживачем з мереж оператора системи, з яким укладено договір про надання послуги з розподілу / передачі електричної енергії.</w:t>
            </w:r>
          </w:p>
          <w:p w14:paraId="4790C0AE" w14:textId="77777777" w:rsidR="00F46E92" w:rsidRDefault="00F46E92" w:rsidP="00F46E92">
            <w:pPr>
              <w:tabs>
                <w:tab w:val="left" w:pos="745"/>
              </w:tabs>
              <w:ind w:firstLine="317"/>
              <w:jc w:val="both"/>
              <w:rPr>
                <w:rFonts w:ascii="Times New Roman" w:hAnsi="Times New Roman" w:cs="Times New Roman"/>
                <w:b/>
                <w:bCs/>
                <w:color w:val="0070C0"/>
              </w:rPr>
            </w:pPr>
          </w:p>
          <w:p w14:paraId="0C26D026" w14:textId="77777777" w:rsidR="00F46E92" w:rsidRDefault="00F46E92" w:rsidP="00F46E92">
            <w:pPr>
              <w:tabs>
                <w:tab w:val="left" w:pos="745"/>
              </w:tabs>
              <w:ind w:firstLine="317"/>
              <w:jc w:val="both"/>
              <w:rPr>
                <w:rFonts w:ascii="Times New Roman" w:hAnsi="Times New Roman" w:cs="Times New Roman"/>
                <w:b/>
                <w:bCs/>
                <w:color w:val="0070C0"/>
              </w:rPr>
            </w:pPr>
          </w:p>
          <w:p w14:paraId="110C5775" w14:textId="77777777" w:rsidR="00F46E92" w:rsidRDefault="00F46E92" w:rsidP="00F46E92">
            <w:pPr>
              <w:tabs>
                <w:tab w:val="left" w:pos="745"/>
              </w:tabs>
              <w:ind w:firstLine="317"/>
              <w:jc w:val="both"/>
              <w:rPr>
                <w:rFonts w:ascii="Times New Roman" w:hAnsi="Times New Roman" w:cs="Times New Roman"/>
                <w:b/>
                <w:bCs/>
                <w:color w:val="0070C0"/>
              </w:rPr>
            </w:pPr>
          </w:p>
          <w:p w14:paraId="5987D09B" w14:textId="77777777" w:rsidR="00F46E92" w:rsidRDefault="00F46E92" w:rsidP="00F46E92">
            <w:pPr>
              <w:tabs>
                <w:tab w:val="left" w:pos="745"/>
              </w:tabs>
              <w:ind w:firstLine="317"/>
              <w:jc w:val="both"/>
              <w:rPr>
                <w:rFonts w:ascii="Times New Roman" w:hAnsi="Times New Roman" w:cs="Times New Roman"/>
                <w:b/>
                <w:bCs/>
                <w:color w:val="0070C0"/>
              </w:rPr>
            </w:pPr>
          </w:p>
          <w:p w14:paraId="12F070A0" w14:textId="77777777" w:rsidR="00F46E92" w:rsidRDefault="00F46E92" w:rsidP="00F46E92">
            <w:pPr>
              <w:tabs>
                <w:tab w:val="left" w:pos="745"/>
              </w:tabs>
              <w:ind w:firstLine="317"/>
              <w:jc w:val="both"/>
              <w:rPr>
                <w:rFonts w:ascii="Times New Roman" w:hAnsi="Times New Roman" w:cs="Times New Roman"/>
                <w:b/>
                <w:bCs/>
                <w:color w:val="0070C0"/>
              </w:rPr>
            </w:pPr>
          </w:p>
          <w:p w14:paraId="5C4EBB16" w14:textId="77777777" w:rsidR="00F46E92" w:rsidRDefault="00F46E92" w:rsidP="00F46E92">
            <w:pPr>
              <w:tabs>
                <w:tab w:val="left" w:pos="745"/>
              </w:tabs>
              <w:ind w:firstLine="317"/>
              <w:jc w:val="both"/>
              <w:rPr>
                <w:rFonts w:ascii="Times New Roman" w:hAnsi="Times New Roman" w:cs="Times New Roman"/>
                <w:b/>
                <w:bCs/>
                <w:color w:val="0070C0"/>
              </w:rPr>
            </w:pPr>
          </w:p>
          <w:p w14:paraId="78D1AE39" w14:textId="77777777" w:rsidR="00F46E92" w:rsidRDefault="00F46E92" w:rsidP="00F46E92">
            <w:pPr>
              <w:tabs>
                <w:tab w:val="left" w:pos="745"/>
              </w:tabs>
              <w:ind w:firstLine="317"/>
              <w:jc w:val="both"/>
              <w:rPr>
                <w:rFonts w:ascii="Times New Roman" w:hAnsi="Times New Roman" w:cs="Times New Roman"/>
                <w:b/>
                <w:bCs/>
                <w:color w:val="0070C0"/>
              </w:rPr>
            </w:pPr>
          </w:p>
          <w:p w14:paraId="0D53FA4A" w14:textId="77777777" w:rsidR="00662112" w:rsidRDefault="00662112" w:rsidP="00F46E92">
            <w:pPr>
              <w:tabs>
                <w:tab w:val="left" w:pos="745"/>
              </w:tabs>
              <w:ind w:firstLine="317"/>
              <w:jc w:val="both"/>
              <w:rPr>
                <w:rFonts w:ascii="Times New Roman" w:hAnsi="Times New Roman" w:cs="Times New Roman"/>
                <w:b/>
                <w:bCs/>
                <w:color w:val="0070C0"/>
              </w:rPr>
            </w:pPr>
          </w:p>
          <w:p w14:paraId="369E4723" w14:textId="536C3247" w:rsidR="00F46E92" w:rsidRPr="0016454E" w:rsidRDefault="00F46E92" w:rsidP="00F46E92">
            <w:pPr>
              <w:tabs>
                <w:tab w:val="left" w:pos="745"/>
              </w:tabs>
              <w:ind w:firstLine="317"/>
              <w:jc w:val="both"/>
              <w:rPr>
                <w:rFonts w:ascii="Times New Roman" w:hAnsi="Times New Roman" w:cs="Times New Roman"/>
                <w:b/>
                <w:bCs/>
                <w:color w:val="0070C0"/>
              </w:rPr>
            </w:pPr>
            <w:r w:rsidRPr="0016454E">
              <w:rPr>
                <w:rFonts w:ascii="Times New Roman" w:hAnsi="Times New Roman" w:cs="Times New Roman"/>
                <w:b/>
                <w:bCs/>
                <w:color w:val="0070C0"/>
              </w:rPr>
              <w:t>У такому випадку оператор системи складає та направляє споживачу односторонній акт про несанкціонований відбір електричної енергії в строк до 15 числа місяця, наступного за місяцем, у якому здійснений несанкціонований відбір електричної енергії.</w:t>
            </w:r>
          </w:p>
          <w:p w14:paraId="6C56B8B0" w14:textId="77777777" w:rsidR="00F46E92" w:rsidRDefault="00F46E92" w:rsidP="00F46E92">
            <w:pPr>
              <w:tabs>
                <w:tab w:val="left" w:pos="745"/>
              </w:tabs>
              <w:ind w:firstLine="317"/>
              <w:jc w:val="both"/>
              <w:rPr>
                <w:rFonts w:ascii="Times New Roman" w:hAnsi="Times New Roman" w:cs="Times New Roman"/>
                <w:b/>
                <w:bCs/>
                <w:color w:val="0070C0"/>
              </w:rPr>
            </w:pPr>
          </w:p>
          <w:p w14:paraId="25832F05" w14:textId="77777777" w:rsidR="00662112" w:rsidRDefault="00662112" w:rsidP="00F46E92">
            <w:pPr>
              <w:tabs>
                <w:tab w:val="left" w:pos="745"/>
              </w:tabs>
              <w:ind w:firstLine="317"/>
              <w:jc w:val="both"/>
              <w:rPr>
                <w:rFonts w:ascii="Times New Roman" w:hAnsi="Times New Roman" w:cs="Times New Roman"/>
                <w:b/>
                <w:bCs/>
                <w:color w:val="0070C0"/>
              </w:rPr>
            </w:pPr>
          </w:p>
          <w:p w14:paraId="4CD99BC1" w14:textId="77777777" w:rsidR="00662112" w:rsidRDefault="00662112" w:rsidP="00F46E92">
            <w:pPr>
              <w:tabs>
                <w:tab w:val="left" w:pos="745"/>
              </w:tabs>
              <w:ind w:firstLine="317"/>
              <w:jc w:val="both"/>
              <w:rPr>
                <w:rFonts w:ascii="Times New Roman" w:hAnsi="Times New Roman" w:cs="Times New Roman"/>
                <w:b/>
                <w:bCs/>
                <w:color w:val="0070C0"/>
              </w:rPr>
            </w:pPr>
          </w:p>
          <w:p w14:paraId="500544E4" w14:textId="77777777" w:rsidR="00662112" w:rsidRDefault="00662112" w:rsidP="00F46E92">
            <w:pPr>
              <w:tabs>
                <w:tab w:val="left" w:pos="745"/>
              </w:tabs>
              <w:ind w:firstLine="317"/>
              <w:jc w:val="both"/>
              <w:rPr>
                <w:rFonts w:ascii="Times New Roman" w:hAnsi="Times New Roman" w:cs="Times New Roman"/>
                <w:b/>
                <w:bCs/>
                <w:color w:val="0070C0"/>
              </w:rPr>
            </w:pPr>
          </w:p>
          <w:p w14:paraId="680CB698" w14:textId="77777777" w:rsidR="00662112" w:rsidRDefault="00662112" w:rsidP="00F46E92">
            <w:pPr>
              <w:tabs>
                <w:tab w:val="left" w:pos="745"/>
              </w:tabs>
              <w:ind w:firstLine="317"/>
              <w:jc w:val="both"/>
              <w:rPr>
                <w:rFonts w:ascii="Times New Roman" w:hAnsi="Times New Roman" w:cs="Times New Roman"/>
                <w:b/>
                <w:bCs/>
                <w:color w:val="0070C0"/>
              </w:rPr>
            </w:pPr>
          </w:p>
          <w:p w14:paraId="22D74ABD" w14:textId="77777777" w:rsidR="00662112" w:rsidRDefault="00662112" w:rsidP="00F46E92">
            <w:pPr>
              <w:tabs>
                <w:tab w:val="left" w:pos="745"/>
              </w:tabs>
              <w:ind w:firstLine="317"/>
              <w:jc w:val="both"/>
              <w:rPr>
                <w:rFonts w:ascii="Times New Roman" w:hAnsi="Times New Roman" w:cs="Times New Roman"/>
                <w:b/>
                <w:bCs/>
                <w:color w:val="0070C0"/>
              </w:rPr>
            </w:pPr>
          </w:p>
          <w:p w14:paraId="711BE919" w14:textId="55F83943" w:rsidR="00F46E92" w:rsidRPr="0016454E" w:rsidRDefault="00F46E92" w:rsidP="00F46E92">
            <w:pPr>
              <w:tabs>
                <w:tab w:val="left" w:pos="745"/>
              </w:tabs>
              <w:ind w:firstLine="317"/>
              <w:jc w:val="both"/>
              <w:rPr>
                <w:rFonts w:ascii="Times New Roman" w:hAnsi="Times New Roman" w:cs="Times New Roman"/>
                <w:b/>
                <w:bCs/>
                <w:color w:val="0070C0"/>
              </w:rPr>
            </w:pPr>
            <w:r w:rsidRPr="0016454E">
              <w:rPr>
                <w:rFonts w:ascii="Times New Roman" w:hAnsi="Times New Roman" w:cs="Times New Roman"/>
                <w:b/>
                <w:bCs/>
                <w:color w:val="0070C0"/>
              </w:rPr>
              <w:t xml:space="preserve">Акт про несанкціонований відбір електричної енергії підписується оператором системи, </w:t>
            </w:r>
            <w:r w:rsidRPr="0016454E">
              <w:rPr>
                <w:rFonts w:ascii="Times New Roman" w:hAnsi="Times New Roman" w:cs="Times New Roman"/>
                <w:b/>
                <w:bCs/>
                <w:strike/>
                <w:color w:val="EE0000"/>
              </w:rPr>
              <w:t>у якому зазначається</w:t>
            </w:r>
            <w:r w:rsidRPr="0016454E">
              <w:rPr>
                <w:rFonts w:ascii="Times New Roman" w:hAnsi="Times New Roman" w:cs="Times New Roman"/>
                <w:b/>
                <w:bCs/>
                <w:color w:val="EE0000"/>
              </w:rPr>
              <w:t xml:space="preserve"> </w:t>
            </w:r>
            <w:r w:rsidRPr="0016454E">
              <w:rPr>
                <w:rFonts w:ascii="Times New Roman" w:hAnsi="Times New Roman" w:cs="Times New Roman"/>
                <w:b/>
                <w:bCs/>
                <w:color w:val="7030A0"/>
              </w:rPr>
              <w:t xml:space="preserve">та має містити, </w:t>
            </w:r>
            <w:r w:rsidRPr="0016454E">
              <w:rPr>
                <w:rFonts w:ascii="Times New Roman" w:hAnsi="Times New Roman" w:cs="Times New Roman"/>
                <w:b/>
                <w:bCs/>
                <w:color w:val="0070C0"/>
              </w:rPr>
              <w:t>зокрема:</w:t>
            </w:r>
          </w:p>
          <w:p w14:paraId="56CA46B0" w14:textId="77777777" w:rsidR="00F46E92" w:rsidRPr="0016454E" w:rsidRDefault="00F46E92" w:rsidP="00F46E92">
            <w:pPr>
              <w:tabs>
                <w:tab w:val="left" w:pos="745"/>
              </w:tabs>
              <w:ind w:firstLine="317"/>
              <w:jc w:val="both"/>
              <w:rPr>
                <w:rFonts w:ascii="Times New Roman" w:hAnsi="Times New Roman" w:cs="Times New Roman"/>
                <w:b/>
                <w:bCs/>
                <w:color w:val="0070C0"/>
              </w:rPr>
            </w:pPr>
            <w:r w:rsidRPr="0016454E">
              <w:rPr>
                <w:rFonts w:ascii="Times New Roman" w:hAnsi="Times New Roman" w:cs="Times New Roman"/>
                <w:b/>
                <w:bCs/>
                <w:color w:val="7030A0"/>
              </w:rPr>
              <w:t>підставу</w:t>
            </w:r>
            <w:r w:rsidRPr="0016454E">
              <w:rPr>
                <w:rFonts w:ascii="Times New Roman" w:hAnsi="Times New Roman" w:cs="Times New Roman"/>
                <w:b/>
                <w:bCs/>
                <w:color w:val="0070C0"/>
              </w:rPr>
              <w:t xml:space="preserve"> складення </w:t>
            </w:r>
            <w:proofErr w:type="spellStart"/>
            <w:r w:rsidRPr="0016454E">
              <w:rPr>
                <w:rFonts w:ascii="Times New Roman" w:hAnsi="Times New Roman" w:cs="Times New Roman"/>
                <w:b/>
                <w:bCs/>
                <w:color w:val="0070C0"/>
              </w:rPr>
              <w:t>акта</w:t>
            </w:r>
            <w:proofErr w:type="spellEnd"/>
            <w:r w:rsidRPr="0016454E">
              <w:rPr>
                <w:rFonts w:ascii="Times New Roman" w:hAnsi="Times New Roman" w:cs="Times New Roman"/>
                <w:b/>
                <w:bCs/>
                <w:color w:val="0070C0"/>
              </w:rPr>
              <w:t>;</w:t>
            </w:r>
          </w:p>
          <w:p w14:paraId="2906A947" w14:textId="77777777" w:rsidR="00F46E92" w:rsidRDefault="00F46E92" w:rsidP="00F46E92">
            <w:pPr>
              <w:tabs>
                <w:tab w:val="left" w:pos="745"/>
              </w:tabs>
              <w:ind w:firstLine="317"/>
              <w:jc w:val="both"/>
              <w:rPr>
                <w:rFonts w:ascii="Times New Roman" w:hAnsi="Times New Roman" w:cs="Times New Roman"/>
                <w:b/>
                <w:bCs/>
                <w:color w:val="0070C0"/>
              </w:rPr>
            </w:pPr>
            <w:r w:rsidRPr="0016454E">
              <w:rPr>
                <w:rFonts w:ascii="Times New Roman" w:hAnsi="Times New Roman" w:cs="Times New Roman"/>
                <w:b/>
                <w:bCs/>
                <w:color w:val="7030A0"/>
              </w:rPr>
              <w:t xml:space="preserve">EIC-коди площадок комерційного обліку споживача </w:t>
            </w:r>
            <w:r w:rsidRPr="0016454E">
              <w:rPr>
                <w:rFonts w:ascii="Times New Roman" w:hAnsi="Times New Roman" w:cs="Times New Roman"/>
                <w:b/>
                <w:bCs/>
                <w:strike/>
                <w:color w:val="EE0000"/>
              </w:rPr>
              <w:t>та точок обліку</w:t>
            </w:r>
            <w:r w:rsidRPr="0016454E">
              <w:rPr>
                <w:rFonts w:ascii="Times New Roman" w:hAnsi="Times New Roman" w:cs="Times New Roman"/>
                <w:b/>
                <w:bCs/>
                <w:color w:val="0070C0"/>
              </w:rPr>
              <w:t>, за якими</w:t>
            </w:r>
            <w:bookmarkStart w:id="0" w:name="Bookmark"/>
            <w:bookmarkEnd w:id="0"/>
            <w:r w:rsidRPr="0016454E">
              <w:rPr>
                <w:rFonts w:ascii="Times New Roman" w:hAnsi="Times New Roman" w:cs="Times New Roman"/>
                <w:b/>
                <w:bCs/>
                <w:color w:val="EE0000"/>
              </w:rPr>
              <w:t xml:space="preserve"> </w:t>
            </w:r>
            <w:r w:rsidRPr="0016454E">
              <w:rPr>
                <w:rFonts w:ascii="Times New Roman" w:hAnsi="Times New Roman" w:cs="Times New Roman"/>
                <w:b/>
                <w:bCs/>
                <w:color w:val="0070C0"/>
              </w:rPr>
              <w:t>відбувся несанкціонований відбір електричної енергії;</w:t>
            </w:r>
          </w:p>
          <w:p w14:paraId="7F98CC60" w14:textId="77777777" w:rsidR="00F46E92" w:rsidRDefault="00F46E92" w:rsidP="00F46E92">
            <w:pPr>
              <w:tabs>
                <w:tab w:val="left" w:pos="745"/>
              </w:tabs>
              <w:ind w:firstLine="317"/>
              <w:jc w:val="both"/>
              <w:rPr>
                <w:rFonts w:ascii="Times New Roman" w:hAnsi="Times New Roman" w:cs="Times New Roman"/>
                <w:b/>
                <w:bCs/>
                <w:color w:val="0070C0"/>
              </w:rPr>
            </w:pPr>
            <w:r w:rsidRPr="0016454E">
              <w:rPr>
                <w:rFonts w:ascii="Times New Roman" w:hAnsi="Times New Roman" w:cs="Times New Roman"/>
                <w:b/>
                <w:bCs/>
                <w:color w:val="0070C0"/>
              </w:rPr>
              <w:lastRenderedPageBreak/>
              <w:t xml:space="preserve">період </w:t>
            </w:r>
            <w:r w:rsidRPr="0016454E">
              <w:rPr>
                <w:rFonts w:ascii="Times New Roman" w:hAnsi="Times New Roman" w:cs="Times New Roman"/>
                <w:b/>
                <w:bCs/>
                <w:color w:val="7030A0"/>
              </w:rPr>
              <w:t xml:space="preserve">несанкціонованого відбору електричної енергії; </w:t>
            </w:r>
          </w:p>
          <w:p w14:paraId="23E578EF" w14:textId="77777777" w:rsidR="00F46E92" w:rsidRPr="0016454E" w:rsidRDefault="00F46E92" w:rsidP="00F46E92">
            <w:pPr>
              <w:tabs>
                <w:tab w:val="left" w:pos="745"/>
              </w:tabs>
              <w:ind w:firstLine="317"/>
              <w:jc w:val="both"/>
              <w:rPr>
                <w:rFonts w:ascii="Times New Roman" w:hAnsi="Times New Roman" w:cs="Times New Roman"/>
                <w:b/>
                <w:bCs/>
                <w:color w:val="7030A0"/>
              </w:rPr>
            </w:pPr>
            <w:r w:rsidRPr="0016454E">
              <w:rPr>
                <w:rFonts w:ascii="Times New Roman" w:hAnsi="Times New Roman" w:cs="Times New Roman"/>
                <w:b/>
                <w:bCs/>
                <w:color w:val="0070C0"/>
              </w:rPr>
              <w:t xml:space="preserve">обсяг несанкціонованого відбору електричної енергії, </w:t>
            </w:r>
            <w:r w:rsidRPr="0016454E">
              <w:rPr>
                <w:rFonts w:ascii="Times New Roman" w:hAnsi="Times New Roman" w:cs="Times New Roman"/>
                <w:b/>
                <w:bCs/>
                <w:color w:val="7030A0"/>
              </w:rPr>
              <w:t>визначений відповідно до умов договору про надання послуги з розподілу / передачі електричної енергії та Кодексу комерційного обліку електричної енергії;</w:t>
            </w:r>
          </w:p>
          <w:p w14:paraId="355D3E9E" w14:textId="77777777" w:rsidR="00F46E92" w:rsidRPr="0016454E" w:rsidRDefault="00F46E92" w:rsidP="00F46E92">
            <w:pPr>
              <w:tabs>
                <w:tab w:val="left" w:pos="745"/>
              </w:tabs>
              <w:ind w:firstLine="317"/>
              <w:jc w:val="both"/>
              <w:rPr>
                <w:rFonts w:ascii="Times New Roman" w:hAnsi="Times New Roman" w:cs="Times New Roman"/>
                <w:b/>
                <w:bCs/>
                <w:color w:val="7030A0"/>
              </w:rPr>
            </w:pPr>
            <w:r w:rsidRPr="0016454E">
              <w:rPr>
                <w:rFonts w:ascii="Times New Roman" w:hAnsi="Times New Roman" w:cs="Times New Roman"/>
                <w:b/>
                <w:bCs/>
                <w:color w:val="7030A0"/>
              </w:rPr>
              <w:t xml:space="preserve">фактичні погодинні дані комерційного обліку за період несанкціонованого відбору, отримані з системи </w:t>
            </w:r>
            <w:proofErr w:type="spellStart"/>
            <w:r w:rsidRPr="0016454E">
              <w:rPr>
                <w:rFonts w:ascii="Times New Roman" w:hAnsi="Times New Roman" w:cs="Times New Roman"/>
                <w:b/>
                <w:bCs/>
                <w:color w:val="7030A0"/>
              </w:rPr>
              <w:t>Датахаб</w:t>
            </w:r>
            <w:proofErr w:type="spellEnd"/>
            <w:r w:rsidRPr="0016454E">
              <w:rPr>
                <w:rFonts w:ascii="Times New Roman" w:hAnsi="Times New Roman" w:cs="Times New Roman"/>
                <w:b/>
                <w:bCs/>
                <w:color w:val="7030A0"/>
              </w:rPr>
              <w:t xml:space="preserve"> (окремо за кожною площадкою групи «а» та сумарні за всіма площадками групи «б»);</w:t>
            </w:r>
          </w:p>
          <w:p w14:paraId="55380C6A" w14:textId="77777777" w:rsidR="00F46E92" w:rsidRPr="0016454E" w:rsidRDefault="00F46E92" w:rsidP="00F46E92">
            <w:pPr>
              <w:tabs>
                <w:tab w:val="left" w:pos="745"/>
              </w:tabs>
              <w:ind w:firstLine="317"/>
              <w:jc w:val="both"/>
              <w:rPr>
                <w:rFonts w:ascii="Times New Roman" w:hAnsi="Times New Roman" w:cs="Times New Roman"/>
              </w:rPr>
            </w:pPr>
            <w:r w:rsidRPr="0016454E">
              <w:rPr>
                <w:rFonts w:ascii="Times New Roman" w:hAnsi="Times New Roman" w:cs="Times New Roman"/>
                <w:b/>
                <w:bCs/>
                <w:color w:val="7030A0"/>
              </w:rPr>
              <w:t xml:space="preserve">дату </w:t>
            </w:r>
            <w:r w:rsidRPr="0016454E">
              <w:rPr>
                <w:rFonts w:ascii="Times New Roman" w:hAnsi="Times New Roman" w:cs="Times New Roman"/>
                <w:b/>
                <w:bCs/>
                <w:color w:val="0070C0"/>
              </w:rPr>
              <w:t xml:space="preserve">складення </w:t>
            </w:r>
            <w:proofErr w:type="spellStart"/>
            <w:r w:rsidRPr="0016454E">
              <w:rPr>
                <w:rFonts w:ascii="Times New Roman" w:hAnsi="Times New Roman" w:cs="Times New Roman"/>
                <w:b/>
                <w:bCs/>
                <w:color w:val="0070C0"/>
              </w:rPr>
              <w:t>акта</w:t>
            </w:r>
            <w:proofErr w:type="spellEnd"/>
            <w:r w:rsidRPr="0016454E">
              <w:rPr>
                <w:rFonts w:ascii="Times New Roman" w:hAnsi="Times New Roman" w:cs="Times New Roman"/>
                <w:b/>
                <w:bCs/>
                <w:color w:val="0070C0"/>
              </w:rPr>
              <w:t>.</w:t>
            </w:r>
          </w:p>
          <w:p w14:paraId="62411041" w14:textId="77777777" w:rsidR="00F46E92" w:rsidRPr="0016454E" w:rsidRDefault="00F46E92" w:rsidP="00F46E92">
            <w:pPr>
              <w:tabs>
                <w:tab w:val="left" w:pos="745"/>
              </w:tabs>
              <w:ind w:firstLine="317"/>
              <w:jc w:val="both"/>
              <w:rPr>
                <w:rFonts w:ascii="Times New Roman" w:hAnsi="Times New Roman" w:cs="Times New Roman"/>
              </w:rPr>
            </w:pPr>
            <w:r w:rsidRPr="0016454E">
              <w:rPr>
                <w:rFonts w:ascii="Times New Roman" w:hAnsi="Times New Roman" w:cs="Times New Roman"/>
              </w:rPr>
              <w:t xml:space="preserve">У разі нездійснення оператором системи припинення електропостачання споживачу згідно з вимогою </w:t>
            </w:r>
            <w:proofErr w:type="spellStart"/>
            <w:r w:rsidRPr="0016454E">
              <w:rPr>
                <w:rFonts w:ascii="Times New Roman" w:hAnsi="Times New Roman" w:cs="Times New Roman"/>
              </w:rPr>
              <w:t>електропостачальника</w:t>
            </w:r>
            <w:proofErr w:type="spellEnd"/>
            <w:r w:rsidRPr="0016454E">
              <w:rPr>
                <w:rFonts w:ascii="Times New Roman" w:hAnsi="Times New Roman" w:cs="Times New Roman"/>
              </w:rPr>
              <w:t xml:space="preserve"> про відключення купівля-продаж електричної енергії за договором про постачання зупиняється, а обсяги електричної енергії, використані споживачем після дати, зазначеної у </w:t>
            </w:r>
            <w:proofErr w:type="spellStart"/>
            <w:r w:rsidRPr="0016454E">
              <w:rPr>
                <w:rFonts w:ascii="Times New Roman" w:hAnsi="Times New Roman" w:cs="Times New Roman"/>
              </w:rPr>
              <w:t>вимозі</w:t>
            </w:r>
            <w:proofErr w:type="spellEnd"/>
            <w:r w:rsidRPr="0016454E">
              <w:rPr>
                <w:rFonts w:ascii="Times New Roman" w:hAnsi="Times New Roman" w:cs="Times New Roman"/>
              </w:rPr>
              <w:t xml:space="preserve"> про відключення, покладаються адміністратором розрахунків на оператора системи як втрати.</w:t>
            </w:r>
          </w:p>
          <w:p w14:paraId="75196DF8" w14:textId="77777777" w:rsidR="00F46E92" w:rsidRPr="0016454E" w:rsidRDefault="00F46E92" w:rsidP="00F46E92">
            <w:pPr>
              <w:tabs>
                <w:tab w:val="left" w:pos="745"/>
              </w:tabs>
              <w:ind w:firstLine="317"/>
              <w:jc w:val="both"/>
              <w:rPr>
                <w:rFonts w:ascii="Times New Roman" w:hAnsi="Times New Roman" w:cs="Times New Roman"/>
                <w:b/>
                <w:bCs/>
                <w:color w:val="EE0000"/>
              </w:rPr>
            </w:pPr>
            <w:r w:rsidRPr="0016454E">
              <w:rPr>
                <w:rFonts w:ascii="Times New Roman" w:hAnsi="Times New Roman" w:cs="Times New Roman"/>
              </w:rPr>
              <w:t xml:space="preserve">Збитки, пов’язані з оплатою та адмініструванням втрат, які виникли внаслідок порушення цих Правил іншими учасниками роздрібного ринку, оператор системи відшкодовує, оформивши претензію цьому (цим) учаснику (учасникам) роздрібного ринку на відшкодування збитків у </w:t>
            </w:r>
            <w:r w:rsidRPr="0016454E">
              <w:rPr>
                <w:rFonts w:ascii="Times New Roman" w:hAnsi="Times New Roman" w:cs="Times New Roman"/>
              </w:rPr>
              <w:lastRenderedPageBreak/>
              <w:t>порядку, передбаченому розділом VIII цих Правил.</w:t>
            </w:r>
          </w:p>
          <w:p w14:paraId="6B9CB38F" w14:textId="77777777" w:rsidR="00F46E92" w:rsidRPr="0016454E" w:rsidRDefault="00F46E92" w:rsidP="00F46E92">
            <w:pPr>
              <w:tabs>
                <w:tab w:val="left" w:pos="745"/>
              </w:tabs>
              <w:ind w:firstLine="317"/>
              <w:jc w:val="both"/>
              <w:rPr>
                <w:rFonts w:ascii="Times New Roman" w:hAnsi="Times New Roman" w:cs="Times New Roman"/>
                <w:b/>
                <w:bCs/>
                <w:color w:val="7030A0"/>
              </w:rPr>
            </w:pPr>
            <w:r w:rsidRPr="0016454E">
              <w:rPr>
                <w:rFonts w:ascii="Times New Roman" w:hAnsi="Times New Roman" w:cs="Times New Roman"/>
                <w:b/>
                <w:bCs/>
                <w:color w:val="7030A0"/>
              </w:rPr>
              <w:t>Сума збитків, завданих споживачем оператору системи за період несанкціонованого відбору електричної енергії, розраховується оператором системи виходячи з</w:t>
            </w:r>
            <w:r w:rsidRPr="0016454E">
              <w:rPr>
                <w:rFonts w:ascii="Times New Roman" w:hAnsi="Times New Roman" w:cs="Times New Roman"/>
                <w:color w:val="7030A0"/>
              </w:rPr>
              <w:t xml:space="preserve"> </w:t>
            </w:r>
            <w:r w:rsidRPr="0016454E">
              <w:rPr>
                <w:rFonts w:ascii="Times New Roman" w:hAnsi="Times New Roman" w:cs="Times New Roman"/>
                <w:b/>
                <w:bCs/>
                <w:color w:val="7030A0"/>
              </w:rPr>
              <w:t xml:space="preserve">фактичних погодинних даних комерційного обліку електричної енергії площадок групи «а» та групи «б» споживача та фактичних погодинних цін платежу за негативний небаланс, розміщених адміністратором розрахунків на офіційному вебсайті. Споживач, підключений до мереж ОСР,  також відшкодовує ОСР вартість послуг з передачі електричної енергії, спожитої у період несанкціонованого відбору. </w:t>
            </w:r>
          </w:p>
          <w:p w14:paraId="75A16783" w14:textId="77777777" w:rsidR="00F46E92" w:rsidRDefault="00F46E92" w:rsidP="00F46E92">
            <w:pPr>
              <w:tabs>
                <w:tab w:val="left" w:pos="745"/>
              </w:tabs>
              <w:ind w:firstLine="317"/>
              <w:jc w:val="both"/>
              <w:rPr>
                <w:rFonts w:ascii="Times New Roman" w:hAnsi="Times New Roman" w:cs="Times New Roman"/>
                <w:b/>
                <w:bCs/>
                <w:color w:val="7030A0"/>
              </w:rPr>
            </w:pPr>
            <w:r w:rsidRPr="0016454E">
              <w:rPr>
                <w:rFonts w:ascii="Times New Roman" w:hAnsi="Times New Roman" w:cs="Times New Roman"/>
                <w:b/>
                <w:bCs/>
                <w:color w:val="7030A0"/>
              </w:rPr>
              <w:t>Споживач сплачує ОСР вартість послуг з розподілу електричної енергії, визначену на підставі  укладеного договору про надання послуги з розподілу електричної енергії.</w:t>
            </w:r>
          </w:p>
          <w:p w14:paraId="4C0D0274" w14:textId="77777777" w:rsidR="00F46E92" w:rsidRPr="0016454E" w:rsidRDefault="00F46E92" w:rsidP="00F46E92">
            <w:pPr>
              <w:tabs>
                <w:tab w:val="left" w:pos="745"/>
              </w:tabs>
              <w:ind w:firstLine="317"/>
              <w:jc w:val="both"/>
              <w:rPr>
                <w:rFonts w:ascii="Times New Roman" w:hAnsi="Times New Roman" w:cs="Times New Roman"/>
                <w:color w:val="7030A0"/>
              </w:rPr>
            </w:pPr>
            <w:r w:rsidRPr="0016454E">
              <w:rPr>
                <w:rFonts w:ascii="Times New Roman" w:hAnsi="Times New Roman" w:cs="Times New Roman"/>
                <w:b/>
                <w:bCs/>
                <w:color w:val="7030A0"/>
              </w:rPr>
              <w:t>Споживач, підключений до мереж ОСП, сплачує ОСП вартість послуг з передачі електричної енергії, визначену на підставі укладеного договору про надання послуги з передачі електричної енергії.</w:t>
            </w:r>
          </w:p>
          <w:p w14:paraId="2A23EB57" w14:textId="77777777" w:rsidR="00F46E92" w:rsidRPr="0016454E" w:rsidRDefault="00F46E92" w:rsidP="00F46E92">
            <w:pPr>
              <w:tabs>
                <w:tab w:val="left" w:pos="745"/>
              </w:tabs>
              <w:ind w:firstLine="317"/>
              <w:jc w:val="both"/>
              <w:rPr>
                <w:rFonts w:ascii="Times New Roman" w:hAnsi="Times New Roman" w:cs="Times New Roman"/>
                <w:b/>
              </w:rPr>
            </w:pPr>
            <w:r w:rsidRPr="0016454E">
              <w:rPr>
                <w:rFonts w:ascii="Times New Roman" w:hAnsi="Times New Roman" w:cs="Times New Roman"/>
              </w:rPr>
              <w:t xml:space="preserve">ОСР/ОСП не несе відповідальності за майнову шкоду та матеріальні збитки, заподіяні споживачу внаслідок виникнення надзвичайної ситуації техногенного характеру, припинення або обмеження </w:t>
            </w:r>
            <w:r w:rsidRPr="0016454E">
              <w:rPr>
                <w:rFonts w:ascii="Times New Roman" w:hAnsi="Times New Roman" w:cs="Times New Roman"/>
              </w:rPr>
              <w:lastRenderedPageBreak/>
              <w:t>електропостачання споживачу, здійснених у порядку, встановленому цими Правилами.</w:t>
            </w:r>
          </w:p>
          <w:p w14:paraId="3F084238" w14:textId="77777777" w:rsidR="00F46E92" w:rsidRPr="00AC3342" w:rsidRDefault="00F46E92" w:rsidP="00F46E92">
            <w:pPr>
              <w:ind w:firstLine="277"/>
              <w:jc w:val="both"/>
              <w:rPr>
                <w:rFonts w:ascii="Times New Roman" w:eastAsia="Times New Roman" w:hAnsi="Times New Roman" w:cs="Times New Roman"/>
                <w:sz w:val="16"/>
                <w:szCs w:val="16"/>
                <w:lang w:eastAsia="uk-UA"/>
              </w:rPr>
            </w:pPr>
          </w:p>
        </w:tc>
        <w:tc>
          <w:tcPr>
            <w:tcW w:w="3826" w:type="dxa"/>
            <w:tcBorders>
              <w:top w:val="single" w:sz="6" w:space="0" w:color="000000"/>
              <w:left w:val="single" w:sz="6" w:space="0" w:color="000000"/>
              <w:bottom w:val="single" w:sz="6" w:space="0" w:color="000000"/>
              <w:right w:val="single" w:sz="6" w:space="0" w:color="000000"/>
            </w:tcBorders>
          </w:tcPr>
          <w:p w14:paraId="3AE14179" w14:textId="77777777" w:rsidR="00F46E92" w:rsidRPr="0016454E" w:rsidRDefault="00F46E92" w:rsidP="00F46E92">
            <w:pPr>
              <w:jc w:val="center"/>
              <w:rPr>
                <w:rFonts w:ascii="Times New Roman" w:eastAsia="Times New Roman" w:hAnsi="Times New Roman" w:cs="Times New Roman"/>
                <w:b/>
                <w:bCs/>
                <w:lang w:eastAsia="uk-UA"/>
              </w:rPr>
            </w:pPr>
            <w:r w:rsidRPr="0016454E">
              <w:rPr>
                <w:rFonts w:ascii="Times New Roman" w:eastAsia="Times New Roman" w:hAnsi="Times New Roman" w:cs="Times New Roman"/>
                <w:b/>
                <w:bCs/>
                <w:lang w:eastAsia="uk-UA"/>
              </w:rPr>
              <w:lastRenderedPageBreak/>
              <w:t>АТ «ХАРКІВОБЛНЕРГО»</w:t>
            </w:r>
          </w:p>
          <w:p w14:paraId="6E99A4B5" w14:textId="77777777" w:rsidR="00F46E92" w:rsidRPr="0016454E" w:rsidRDefault="00F46E92" w:rsidP="00F46E92">
            <w:pPr>
              <w:ind w:firstLine="277"/>
              <w:jc w:val="both"/>
              <w:rPr>
                <w:rFonts w:ascii="Times New Roman" w:eastAsia="Times New Roman" w:hAnsi="Times New Roman" w:cs="Times New Roman"/>
                <w:lang w:eastAsia="uk-UA"/>
              </w:rPr>
            </w:pPr>
          </w:p>
          <w:p w14:paraId="1750A739"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0C2BE5BD"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0B1947B3"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63E04ECE"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2F3C1831"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2F78E419"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4BD353D2"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054376BC"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082EBCCD"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040DC849"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1FC95AC2"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0AAB8DD6"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726CF78C"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5961A786"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1264AEA7"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3B8CF085"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28F3EC78"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30C37C61"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56876556"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234774C0"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0756C1CB"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26554CA2"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3169AC0F"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3DFA80AF"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4E278D1E"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5E5DA60B"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49B7CE49"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2B719BA4"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406CA33E"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22BF5200"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20B980A0"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07883D90"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10AE8313"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11E72781"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5C639997"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77798CDD"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505EF355"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4041524D"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160EEFC8" w14:textId="77777777" w:rsidR="00662112" w:rsidRDefault="00662112" w:rsidP="00F46E92">
            <w:pPr>
              <w:pStyle w:val="a8"/>
              <w:ind w:left="1" w:firstLine="289"/>
              <w:jc w:val="both"/>
              <w:rPr>
                <w:rFonts w:ascii="Times New Roman" w:eastAsia="Times New Roman" w:hAnsi="Times New Roman" w:cs="Times New Roman"/>
                <w:lang w:val="uk-UA" w:eastAsia="uk-UA"/>
              </w:rPr>
            </w:pPr>
          </w:p>
          <w:p w14:paraId="79C27BF3" w14:textId="77777777" w:rsidR="00662112" w:rsidRDefault="00662112" w:rsidP="00F46E92">
            <w:pPr>
              <w:pStyle w:val="a8"/>
              <w:ind w:left="1" w:firstLine="289"/>
              <w:jc w:val="both"/>
              <w:rPr>
                <w:rFonts w:ascii="Times New Roman" w:eastAsia="Times New Roman" w:hAnsi="Times New Roman" w:cs="Times New Roman"/>
                <w:lang w:val="uk-UA" w:eastAsia="uk-UA"/>
              </w:rPr>
            </w:pPr>
          </w:p>
          <w:p w14:paraId="4436A21B" w14:textId="77777777" w:rsidR="00662112" w:rsidRDefault="00662112" w:rsidP="00F46E92">
            <w:pPr>
              <w:pStyle w:val="a8"/>
              <w:ind w:left="1" w:firstLine="289"/>
              <w:jc w:val="both"/>
              <w:rPr>
                <w:rFonts w:ascii="Times New Roman" w:eastAsia="Times New Roman" w:hAnsi="Times New Roman" w:cs="Times New Roman"/>
                <w:lang w:val="uk-UA" w:eastAsia="uk-UA"/>
              </w:rPr>
            </w:pPr>
          </w:p>
          <w:p w14:paraId="2AD9C06B" w14:textId="77777777" w:rsidR="00662112" w:rsidRDefault="00662112" w:rsidP="00F46E92">
            <w:pPr>
              <w:pStyle w:val="a8"/>
              <w:ind w:left="1" w:firstLine="289"/>
              <w:jc w:val="both"/>
              <w:rPr>
                <w:rFonts w:ascii="Times New Roman" w:eastAsia="Times New Roman" w:hAnsi="Times New Roman" w:cs="Times New Roman"/>
                <w:lang w:val="uk-UA" w:eastAsia="uk-UA"/>
              </w:rPr>
            </w:pPr>
          </w:p>
          <w:p w14:paraId="6BE32ACB" w14:textId="77777777" w:rsidR="00F46E92" w:rsidRDefault="00F46E92" w:rsidP="00F46E92">
            <w:pPr>
              <w:pStyle w:val="a8"/>
              <w:ind w:left="1" w:firstLine="289"/>
              <w:jc w:val="both"/>
              <w:rPr>
                <w:rFonts w:ascii="Times New Roman" w:eastAsia="Times New Roman" w:hAnsi="Times New Roman" w:cs="Times New Roman"/>
                <w:lang w:val="uk-UA" w:eastAsia="uk-UA"/>
              </w:rPr>
            </w:pPr>
            <w:r w:rsidRPr="0016454E">
              <w:rPr>
                <w:rFonts w:ascii="Times New Roman" w:eastAsia="Times New Roman" w:hAnsi="Times New Roman" w:cs="Times New Roman"/>
                <w:lang w:val="uk-UA" w:eastAsia="uk-UA"/>
              </w:rPr>
              <w:t>Пропозиції розроблені з метою нормативного врегулювання порядку визначення вихідних даних для розрахунку суми збитків, завданих споживачем оператору системи у разі відбору (споживання) електричної енергії з системи розподілу / передачі електричної енергії за відсутності у споживача укладеного та діючого договору про постачання електричної енергії.</w:t>
            </w:r>
          </w:p>
          <w:p w14:paraId="04EDB106"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2DACEFA6" w14:textId="77777777" w:rsidR="00F46E92" w:rsidRDefault="00F46E92" w:rsidP="00F46E92">
            <w:pPr>
              <w:pStyle w:val="a8"/>
              <w:ind w:left="1" w:firstLine="289"/>
              <w:jc w:val="both"/>
              <w:rPr>
                <w:rFonts w:ascii="Times New Roman" w:eastAsia="Times New Roman" w:hAnsi="Times New Roman" w:cs="Times New Roman"/>
                <w:lang w:val="uk-UA" w:eastAsia="uk-UA"/>
              </w:rPr>
            </w:pPr>
          </w:p>
          <w:p w14:paraId="5E727D2F" w14:textId="77777777" w:rsidR="00F46E92" w:rsidRPr="00AC6EB7" w:rsidRDefault="00F46E92" w:rsidP="00F46E92">
            <w:pPr>
              <w:pStyle w:val="a8"/>
              <w:ind w:left="1" w:firstLine="289"/>
              <w:jc w:val="both"/>
              <w:rPr>
                <w:rFonts w:ascii="Times New Roman" w:eastAsia="Times New Roman" w:hAnsi="Times New Roman" w:cs="Times New Roman"/>
                <w:lang w:val="uk-UA" w:eastAsia="uk-UA"/>
              </w:rPr>
            </w:pPr>
          </w:p>
        </w:tc>
        <w:tc>
          <w:tcPr>
            <w:tcW w:w="3826" w:type="dxa"/>
          </w:tcPr>
          <w:p w14:paraId="60BBD20E" w14:textId="77777777" w:rsidR="00F46E92" w:rsidRDefault="00F46E92" w:rsidP="00F46E92">
            <w:pPr>
              <w:ind w:left="-110" w:right="-105" w:firstLine="110"/>
              <w:jc w:val="center"/>
              <w:rPr>
                <w:rFonts w:ascii="Times New Roman" w:hAnsi="Times New Roman" w:cs="Times New Roman"/>
                <w:b/>
                <w:i/>
                <w:iCs/>
                <w:highlight w:val="cyan"/>
              </w:rPr>
            </w:pPr>
          </w:p>
          <w:p w14:paraId="7702D41D" w14:textId="77777777" w:rsidR="00F46E92" w:rsidRDefault="00F46E92" w:rsidP="00F46E92">
            <w:pPr>
              <w:ind w:left="-110" w:right="-105" w:firstLine="110"/>
              <w:jc w:val="center"/>
              <w:rPr>
                <w:rFonts w:ascii="Times New Roman" w:hAnsi="Times New Roman" w:cs="Times New Roman"/>
                <w:b/>
                <w:i/>
                <w:iCs/>
                <w:highlight w:val="cyan"/>
              </w:rPr>
            </w:pPr>
          </w:p>
          <w:p w14:paraId="37A72BF5" w14:textId="77777777" w:rsidR="00F46E92" w:rsidRDefault="00F46E92" w:rsidP="00F46E92">
            <w:pPr>
              <w:ind w:left="-110" w:right="-105" w:firstLine="110"/>
              <w:jc w:val="center"/>
              <w:rPr>
                <w:rFonts w:ascii="Times New Roman" w:hAnsi="Times New Roman" w:cs="Times New Roman"/>
                <w:b/>
                <w:i/>
                <w:iCs/>
                <w:highlight w:val="cyan"/>
              </w:rPr>
            </w:pPr>
          </w:p>
          <w:p w14:paraId="07357E2C" w14:textId="77777777" w:rsidR="00F46E92" w:rsidRDefault="00F46E92" w:rsidP="00F46E92">
            <w:pPr>
              <w:ind w:left="-110" w:right="-105" w:firstLine="110"/>
              <w:jc w:val="center"/>
              <w:rPr>
                <w:rFonts w:ascii="Times New Roman" w:hAnsi="Times New Roman" w:cs="Times New Roman"/>
                <w:b/>
                <w:i/>
                <w:iCs/>
                <w:highlight w:val="cyan"/>
              </w:rPr>
            </w:pPr>
          </w:p>
          <w:p w14:paraId="79CF7070" w14:textId="77777777" w:rsidR="00F46E92" w:rsidRDefault="00F46E92" w:rsidP="00F46E92">
            <w:pPr>
              <w:ind w:left="-110" w:right="-105" w:firstLine="110"/>
              <w:jc w:val="center"/>
              <w:rPr>
                <w:rFonts w:ascii="Times New Roman" w:hAnsi="Times New Roman" w:cs="Times New Roman"/>
                <w:b/>
                <w:i/>
                <w:iCs/>
                <w:highlight w:val="cyan"/>
              </w:rPr>
            </w:pPr>
          </w:p>
          <w:p w14:paraId="288CCDF5" w14:textId="0147011A" w:rsidR="00F46E92" w:rsidRPr="008875C6" w:rsidRDefault="00F46E92" w:rsidP="00662112">
            <w:pPr>
              <w:ind w:right="-105"/>
              <w:jc w:val="center"/>
              <w:rPr>
                <w:rFonts w:ascii="Times New Roman" w:hAnsi="Times New Roman" w:cs="Times New Roman"/>
                <w:b/>
                <w:i/>
                <w:iCs/>
              </w:rPr>
            </w:pPr>
            <w:r w:rsidRPr="008875C6">
              <w:rPr>
                <w:rFonts w:ascii="Times New Roman" w:hAnsi="Times New Roman" w:cs="Times New Roman"/>
                <w:b/>
                <w:i/>
                <w:iCs/>
              </w:rPr>
              <w:t xml:space="preserve">Попередньо врахувати в редакції, </w:t>
            </w:r>
            <w:r w:rsidRPr="008875C6">
              <w:rPr>
                <w:rFonts w:ascii="Times New Roman" w:hAnsi="Times New Roman" w:cs="Times New Roman"/>
                <w:b/>
                <w:i/>
                <w:iCs/>
              </w:rPr>
              <w:br/>
            </w:r>
            <w:r w:rsidRPr="008875C6">
              <w:rPr>
                <w:rFonts w:ascii="Times New Roman" w:hAnsi="Times New Roman" w:cs="Times New Roman"/>
                <w:bCs/>
                <w:i/>
                <w:iCs/>
              </w:rPr>
              <w:t>з урахуванням положень Закон</w:t>
            </w:r>
            <w:r w:rsidR="00662112" w:rsidRPr="008875C6">
              <w:rPr>
                <w:rFonts w:ascii="Times New Roman" w:hAnsi="Times New Roman" w:cs="Times New Roman"/>
                <w:bCs/>
                <w:i/>
                <w:iCs/>
              </w:rPr>
              <w:t xml:space="preserve">ів </w:t>
            </w:r>
            <w:r w:rsidRPr="008875C6">
              <w:rPr>
                <w:rFonts w:ascii="Times New Roman" w:hAnsi="Times New Roman" w:cs="Times New Roman"/>
                <w:bCs/>
                <w:i/>
                <w:iCs/>
              </w:rPr>
              <w:t>№ 4777</w:t>
            </w:r>
            <w:r w:rsidR="00662112" w:rsidRPr="008875C6">
              <w:rPr>
                <w:rFonts w:ascii="Times New Roman" w:hAnsi="Times New Roman" w:cs="Times New Roman"/>
                <w:bCs/>
                <w:i/>
                <w:iCs/>
              </w:rPr>
              <w:t xml:space="preserve"> та № 4834</w:t>
            </w:r>
            <w:r w:rsidRPr="008875C6">
              <w:rPr>
                <w:rFonts w:ascii="Times New Roman" w:hAnsi="Times New Roman" w:cs="Times New Roman"/>
                <w:bCs/>
                <w:i/>
                <w:iCs/>
              </w:rPr>
              <w:t>:</w:t>
            </w:r>
          </w:p>
          <w:p w14:paraId="7DF03B4E" w14:textId="57309DD3" w:rsidR="00F46E92" w:rsidRPr="00060160" w:rsidRDefault="00F46E92" w:rsidP="00F46E92">
            <w:pPr>
              <w:ind w:firstLine="315"/>
              <w:jc w:val="both"/>
              <w:rPr>
                <w:rFonts w:ascii="Times New Roman" w:hAnsi="Times New Roman" w:cs="Times New Roman"/>
                <w:b/>
                <w:spacing w:val="-2"/>
                <w:highlight w:val="cyan"/>
              </w:rPr>
            </w:pPr>
            <w:r w:rsidRPr="008875C6">
              <w:rPr>
                <w:rFonts w:ascii="Times New Roman" w:eastAsiaTheme="minorEastAsia" w:hAnsi="Times New Roman" w:cs="Times New Roman"/>
                <w:b/>
                <w:bCs/>
                <w:color w:val="0070C0"/>
                <w:spacing w:val="-2"/>
              </w:rPr>
              <w:t xml:space="preserve">У разі </w:t>
            </w:r>
            <w:r w:rsidR="00662112" w:rsidRPr="008875C6">
              <w:rPr>
                <w:rFonts w:ascii="Times New Roman" w:eastAsiaTheme="minorEastAsia" w:hAnsi="Times New Roman" w:cs="Times New Roman"/>
                <w:b/>
                <w:bCs/>
                <w:color w:val="00B050"/>
                <w:spacing w:val="-2"/>
              </w:rPr>
              <w:t>споживання</w:t>
            </w:r>
            <w:r w:rsidR="00662112" w:rsidRPr="00662112">
              <w:rPr>
                <w:rFonts w:ascii="Times New Roman" w:eastAsiaTheme="minorEastAsia" w:hAnsi="Times New Roman" w:cs="Times New Roman"/>
                <w:b/>
                <w:bCs/>
                <w:color w:val="00B050"/>
                <w:spacing w:val="-2"/>
              </w:rPr>
              <w:t xml:space="preserve"> </w:t>
            </w:r>
            <w:r w:rsidRPr="00662112">
              <w:rPr>
                <w:rFonts w:ascii="Times New Roman" w:eastAsiaTheme="minorEastAsia" w:hAnsi="Times New Roman" w:cs="Times New Roman"/>
                <w:b/>
                <w:bCs/>
                <w:color w:val="00B050"/>
                <w:spacing w:val="-2"/>
              </w:rPr>
              <w:t>(</w:t>
            </w:r>
            <w:r w:rsidR="00662112" w:rsidRPr="00662112">
              <w:rPr>
                <w:rFonts w:ascii="Times New Roman" w:eastAsiaTheme="minorEastAsia" w:hAnsi="Times New Roman" w:cs="Times New Roman"/>
                <w:b/>
                <w:bCs/>
                <w:color w:val="00B050"/>
                <w:spacing w:val="-2"/>
              </w:rPr>
              <w:t>відбору</w:t>
            </w:r>
            <w:r w:rsidRPr="00662112">
              <w:rPr>
                <w:rFonts w:ascii="Times New Roman" w:eastAsiaTheme="minorEastAsia" w:hAnsi="Times New Roman" w:cs="Times New Roman"/>
                <w:b/>
                <w:bCs/>
                <w:color w:val="00B050"/>
                <w:spacing w:val="-2"/>
              </w:rPr>
              <w:t xml:space="preserve">) </w:t>
            </w:r>
            <w:r w:rsidRPr="00060160">
              <w:rPr>
                <w:rFonts w:ascii="Times New Roman" w:eastAsiaTheme="minorEastAsia" w:hAnsi="Times New Roman" w:cs="Times New Roman"/>
                <w:b/>
                <w:bCs/>
                <w:color w:val="0070C0"/>
                <w:spacing w:val="-2"/>
              </w:rPr>
              <w:t xml:space="preserve">електричної енергії з системи розподілу/передачі електричної енергії за відсутності у споживача укладеного та діючого договору про постачання електричної енергії </w:t>
            </w:r>
            <w:r w:rsidRPr="00060160">
              <w:rPr>
                <w:rFonts w:ascii="Times New Roman" w:eastAsiaTheme="minorEastAsia" w:hAnsi="Times New Roman" w:cs="Times New Roman"/>
                <w:b/>
                <w:bCs/>
                <w:color w:val="00B050"/>
                <w:spacing w:val="-2"/>
              </w:rPr>
              <w:t>або</w:t>
            </w:r>
            <w:r w:rsidRPr="00060160">
              <w:rPr>
                <w:rFonts w:ascii="Times New Roman" w:hAnsi="Times New Roman" w:cs="Times New Roman"/>
                <w:b/>
                <w:color w:val="00B050"/>
                <w:spacing w:val="-2"/>
              </w:rPr>
              <w:t xml:space="preserve"> після дати припинення електроживлення (відключення) </w:t>
            </w:r>
            <w:r w:rsidRPr="00060160">
              <w:rPr>
                <w:rFonts w:ascii="Times New Roman" w:hAnsi="Times New Roman" w:cs="Times New Roman"/>
                <w:b/>
                <w:color w:val="00B050"/>
                <w:spacing w:val="-2"/>
              </w:rPr>
              <w:lastRenderedPageBreak/>
              <w:t xml:space="preserve">електроустановки споживача, зазначеної в попередженні, наданого споживачу </w:t>
            </w:r>
            <w:proofErr w:type="spellStart"/>
            <w:r w:rsidRPr="00060160">
              <w:rPr>
                <w:rFonts w:ascii="Times New Roman" w:hAnsi="Times New Roman" w:cs="Times New Roman"/>
                <w:b/>
                <w:color w:val="00B050"/>
                <w:spacing w:val="-2"/>
              </w:rPr>
              <w:t>електропостачальником</w:t>
            </w:r>
            <w:proofErr w:type="spellEnd"/>
            <w:r w:rsidRPr="00060160">
              <w:rPr>
                <w:rFonts w:ascii="Times New Roman" w:hAnsi="Times New Roman" w:cs="Times New Roman"/>
                <w:b/>
                <w:color w:val="00B050"/>
                <w:spacing w:val="-2"/>
              </w:rPr>
              <w:t xml:space="preserve">, (за умови, що такі заходи не припинені рішенням суду) </w:t>
            </w:r>
            <w:r w:rsidRPr="00060160">
              <w:rPr>
                <w:rFonts w:ascii="Times New Roman" w:eastAsiaTheme="minorEastAsia" w:hAnsi="Times New Roman" w:cs="Times New Roman"/>
                <w:b/>
                <w:bCs/>
                <w:color w:val="0070C0"/>
                <w:spacing w:val="-2"/>
              </w:rPr>
              <w:t xml:space="preserve">такий обсяг </w:t>
            </w:r>
            <w:r w:rsidR="00A35077" w:rsidRPr="00A35077">
              <w:rPr>
                <w:rFonts w:ascii="Times New Roman" w:eastAsiaTheme="minorEastAsia" w:hAnsi="Times New Roman" w:cs="Times New Roman"/>
                <w:b/>
                <w:bCs/>
                <w:color w:val="00B050"/>
                <w:spacing w:val="-2"/>
              </w:rPr>
              <w:t>спожитої (</w:t>
            </w:r>
            <w:r w:rsidRPr="00A35077">
              <w:rPr>
                <w:rFonts w:ascii="Times New Roman" w:eastAsiaTheme="minorEastAsia" w:hAnsi="Times New Roman" w:cs="Times New Roman"/>
                <w:b/>
                <w:bCs/>
                <w:color w:val="00B050"/>
                <w:spacing w:val="-2"/>
              </w:rPr>
              <w:t xml:space="preserve">відібраної) </w:t>
            </w:r>
            <w:r w:rsidRPr="00060160">
              <w:rPr>
                <w:rFonts w:ascii="Times New Roman" w:eastAsiaTheme="minorEastAsia" w:hAnsi="Times New Roman" w:cs="Times New Roman"/>
                <w:b/>
                <w:bCs/>
                <w:color w:val="0070C0"/>
                <w:spacing w:val="-2"/>
              </w:rPr>
              <w:t>споживачем електричної енергії є обсягом несанкціонованого відбору електричної енергії споживачем з мереж оператора системи, з яким укладено договір про надання послуги з розподілу/передачі електричної енергії.</w:t>
            </w:r>
          </w:p>
          <w:p w14:paraId="04202157" w14:textId="3A7272C3" w:rsidR="00F46E92" w:rsidRPr="002D287A" w:rsidRDefault="00F46E92" w:rsidP="002D287A">
            <w:pPr>
              <w:tabs>
                <w:tab w:val="left" w:pos="745"/>
              </w:tabs>
              <w:ind w:firstLine="315"/>
              <w:jc w:val="both"/>
              <w:rPr>
                <w:rFonts w:ascii="Times New Roman" w:eastAsiaTheme="minorEastAsia" w:hAnsi="Times New Roman" w:cs="Times New Roman"/>
                <w:b/>
                <w:bCs/>
                <w:color w:val="0070C0"/>
              </w:rPr>
            </w:pPr>
            <w:r w:rsidRPr="000677C2">
              <w:rPr>
                <w:rFonts w:ascii="Times New Roman" w:eastAsiaTheme="minorEastAsia" w:hAnsi="Times New Roman" w:cs="Times New Roman"/>
                <w:b/>
                <w:bCs/>
                <w:color w:val="0070C0"/>
              </w:rPr>
              <w:t xml:space="preserve">У такому випадку оператор системи складає </w:t>
            </w:r>
            <w:r>
              <w:rPr>
                <w:rFonts w:ascii="Times New Roman" w:eastAsiaTheme="minorEastAsia" w:hAnsi="Times New Roman" w:cs="Times New Roman"/>
                <w:b/>
                <w:bCs/>
                <w:color w:val="0070C0"/>
              </w:rPr>
              <w:t>односторонній а</w:t>
            </w:r>
            <w:r w:rsidRPr="000677C2">
              <w:rPr>
                <w:rFonts w:ascii="Times New Roman" w:eastAsiaTheme="minorEastAsia" w:hAnsi="Times New Roman" w:cs="Times New Roman"/>
                <w:b/>
                <w:bCs/>
                <w:color w:val="0070C0"/>
              </w:rPr>
              <w:t>кт про несанкціонований відбір електричної енергії</w:t>
            </w:r>
            <w:r>
              <w:rPr>
                <w:rFonts w:ascii="Times New Roman" w:eastAsiaTheme="minorEastAsia" w:hAnsi="Times New Roman" w:cs="Times New Roman"/>
                <w:b/>
                <w:bCs/>
                <w:color w:val="0070C0"/>
              </w:rPr>
              <w:t xml:space="preserve"> </w:t>
            </w:r>
            <w:r w:rsidRPr="00B23F51">
              <w:rPr>
                <w:rFonts w:ascii="Times New Roman" w:eastAsiaTheme="minorEastAsia" w:hAnsi="Times New Roman" w:cs="Times New Roman"/>
                <w:b/>
                <w:bCs/>
                <w:color w:val="00B050"/>
              </w:rPr>
              <w:t xml:space="preserve">за формою, наведеною у додатку 20 до цих Правил, </w:t>
            </w:r>
            <w:r w:rsidRPr="00AD5693">
              <w:rPr>
                <w:rFonts w:ascii="Times New Roman" w:eastAsiaTheme="minorEastAsia" w:hAnsi="Times New Roman" w:cs="Times New Roman"/>
                <w:b/>
                <w:bCs/>
                <w:color w:val="0070C0"/>
              </w:rPr>
              <w:t>та направляє його споживачу</w:t>
            </w:r>
            <w:r>
              <w:rPr>
                <w:rFonts w:ascii="Times New Roman" w:eastAsiaTheme="minorEastAsia" w:hAnsi="Times New Roman" w:cs="Times New Roman"/>
                <w:b/>
                <w:bCs/>
                <w:color w:val="0070C0"/>
              </w:rPr>
              <w:t xml:space="preserve"> </w:t>
            </w:r>
            <w:r w:rsidRPr="000677C2">
              <w:rPr>
                <w:rFonts w:ascii="Times New Roman" w:eastAsiaTheme="minorEastAsia" w:hAnsi="Times New Roman" w:cs="Times New Roman"/>
                <w:b/>
                <w:bCs/>
                <w:color w:val="0070C0"/>
              </w:rPr>
              <w:t>в строк до 15</w:t>
            </w:r>
            <w:r>
              <w:rPr>
                <w:rFonts w:ascii="Times New Roman" w:eastAsiaTheme="minorEastAsia" w:hAnsi="Times New Roman" w:cs="Times New Roman"/>
                <w:b/>
                <w:bCs/>
                <w:color w:val="0070C0"/>
              </w:rPr>
              <w:t xml:space="preserve"> </w:t>
            </w:r>
            <w:r w:rsidRPr="000677C2">
              <w:rPr>
                <w:rFonts w:ascii="Times New Roman" w:eastAsiaTheme="minorEastAsia" w:hAnsi="Times New Roman" w:cs="Times New Roman"/>
                <w:b/>
                <w:bCs/>
                <w:color w:val="0070C0"/>
              </w:rPr>
              <w:t xml:space="preserve">числа місяця, наступного за місяцем, у якому здійсненний </w:t>
            </w:r>
            <w:r w:rsidRPr="002D287A">
              <w:rPr>
                <w:rFonts w:ascii="Times New Roman" w:eastAsiaTheme="minorEastAsia" w:hAnsi="Times New Roman" w:cs="Times New Roman"/>
                <w:b/>
                <w:bCs/>
                <w:color w:val="0070C0"/>
              </w:rPr>
              <w:t>несанкціонований відбір електричної енергії</w:t>
            </w:r>
            <w:r w:rsidR="002D287A" w:rsidRPr="002D287A">
              <w:rPr>
                <w:rFonts w:ascii="Times New Roman" w:eastAsiaTheme="minorEastAsia" w:hAnsi="Times New Roman" w:cs="Times New Roman"/>
                <w:b/>
                <w:bCs/>
                <w:color w:val="EE0000"/>
              </w:rPr>
              <w:t xml:space="preserve"> </w:t>
            </w:r>
            <w:r w:rsidR="002D287A" w:rsidRPr="00AD5693">
              <w:rPr>
                <w:rFonts w:ascii="Times New Roman" w:eastAsiaTheme="minorEastAsia" w:hAnsi="Times New Roman" w:cs="Times New Roman"/>
                <w:b/>
                <w:bCs/>
                <w:color w:val="00B050"/>
              </w:rPr>
              <w:t>разом із рахунком на оплату вартості електричної енергії, спожитої за час несанкціонованого відбору електричної енергії</w:t>
            </w:r>
            <w:r w:rsidR="002D287A" w:rsidRPr="002D287A">
              <w:rPr>
                <w:rFonts w:ascii="Times New Roman" w:eastAsiaTheme="minorEastAsia" w:hAnsi="Times New Roman" w:cs="Times New Roman"/>
                <w:b/>
                <w:bCs/>
                <w:color w:val="0070C0"/>
              </w:rPr>
              <w:t>.</w:t>
            </w:r>
          </w:p>
          <w:p w14:paraId="5FABBFC6" w14:textId="77777777" w:rsidR="00F46E92" w:rsidRPr="000677C2" w:rsidRDefault="00F46E92" w:rsidP="00F46E92">
            <w:pPr>
              <w:tabs>
                <w:tab w:val="left" w:pos="745"/>
              </w:tabs>
              <w:ind w:firstLine="315"/>
              <w:jc w:val="both"/>
              <w:rPr>
                <w:rFonts w:ascii="Times New Roman" w:eastAsiaTheme="minorEastAsia" w:hAnsi="Times New Roman" w:cs="Times New Roman"/>
                <w:b/>
                <w:bCs/>
                <w:color w:val="0070C0"/>
              </w:rPr>
            </w:pPr>
            <w:r w:rsidRPr="000677C2">
              <w:rPr>
                <w:rFonts w:ascii="Times New Roman" w:eastAsiaTheme="minorEastAsia" w:hAnsi="Times New Roman" w:cs="Times New Roman"/>
                <w:b/>
                <w:bCs/>
                <w:color w:val="0070C0"/>
              </w:rPr>
              <w:t>Акт про несанкціонований відбір електричної енергії підписується оператором системи, у якому зазначається, зокрема:</w:t>
            </w:r>
          </w:p>
          <w:p w14:paraId="5AE8FF78" w14:textId="77777777" w:rsidR="00F46E92" w:rsidRPr="000677C2" w:rsidRDefault="00F46E92" w:rsidP="00F46E92">
            <w:pPr>
              <w:tabs>
                <w:tab w:val="left" w:pos="745"/>
              </w:tabs>
              <w:ind w:firstLine="315"/>
              <w:jc w:val="both"/>
              <w:rPr>
                <w:rFonts w:ascii="Times New Roman" w:eastAsiaTheme="minorEastAsia" w:hAnsi="Times New Roman" w:cs="Times New Roman"/>
                <w:b/>
                <w:bCs/>
                <w:color w:val="0070C0"/>
              </w:rPr>
            </w:pPr>
            <w:r w:rsidRPr="000677C2">
              <w:rPr>
                <w:rFonts w:ascii="Times New Roman" w:eastAsiaTheme="minorEastAsia" w:hAnsi="Times New Roman" w:cs="Times New Roman"/>
                <w:b/>
                <w:bCs/>
                <w:color w:val="0070C0"/>
              </w:rPr>
              <w:t xml:space="preserve">підстава складення </w:t>
            </w:r>
            <w:proofErr w:type="spellStart"/>
            <w:r w:rsidRPr="000677C2">
              <w:rPr>
                <w:rFonts w:ascii="Times New Roman" w:eastAsiaTheme="minorEastAsia" w:hAnsi="Times New Roman" w:cs="Times New Roman"/>
                <w:b/>
                <w:bCs/>
                <w:color w:val="0070C0"/>
              </w:rPr>
              <w:t>акта</w:t>
            </w:r>
            <w:proofErr w:type="spellEnd"/>
            <w:r w:rsidRPr="000677C2">
              <w:rPr>
                <w:rFonts w:ascii="Times New Roman" w:eastAsiaTheme="minorEastAsia" w:hAnsi="Times New Roman" w:cs="Times New Roman"/>
                <w:b/>
                <w:bCs/>
                <w:color w:val="0070C0"/>
              </w:rPr>
              <w:t>;</w:t>
            </w:r>
          </w:p>
          <w:p w14:paraId="379D980E" w14:textId="77777777" w:rsidR="00F46E92" w:rsidRPr="000677C2" w:rsidRDefault="00F46E92" w:rsidP="00F46E92">
            <w:pPr>
              <w:tabs>
                <w:tab w:val="left" w:pos="745"/>
              </w:tabs>
              <w:ind w:firstLine="315"/>
              <w:jc w:val="both"/>
              <w:rPr>
                <w:rFonts w:ascii="Times New Roman" w:eastAsiaTheme="minorEastAsia" w:hAnsi="Times New Roman" w:cs="Times New Roman"/>
                <w:b/>
                <w:bCs/>
                <w:color w:val="0070C0"/>
              </w:rPr>
            </w:pPr>
            <w:r w:rsidRPr="000677C2">
              <w:rPr>
                <w:rFonts w:ascii="Times New Roman" w:eastAsiaTheme="minorEastAsia" w:hAnsi="Times New Roman" w:cs="Times New Roman"/>
                <w:b/>
                <w:bCs/>
                <w:color w:val="0070C0"/>
              </w:rPr>
              <w:t xml:space="preserve">EIC-код </w:t>
            </w:r>
            <w:r w:rsidRPr="00B23F51">
              <w:rPr>
                <w:rFonts w:ascii="Times New Roman" w:eastAsiaTheme="minorEastAsia" w:hAnsi="Times New Roman" w:cs="Times New Roman"/>
                <w:b/>
                <w:bCs/>
                <w:color w:val="00B050"/>
              </w:rPr>
              <w:t xml:space="preserve">площадки (площадок) </w:t>
            </w:r>
            <w:r w:rsidRPr="00B23F51">
              <w:rPr>
                <w:rFonts w:ascii="Times New Roman" w:hAnsi="Times New Roman" w:cs="Times New Roman"/>
                <w:b/>
                <w:bCs/>
                <w:color w:val="00B050"/>
              </w:rPr>
              <w:t>комерційного обліку</w:t>
            </w:r>
            <w:r w:rsidRPr="00B23F51">
              <w:rPr>
                <w:rFonts w:ascii="Times New Roman" w:eastAsiaTheme="minorEastAsia" w:hAnsi="Times New Roman" w:cs="Times New Roman"/>
                <w:b/>
                <w:bCs/>
                <w:color w:val="00B050"/>
              </w:rPr>
              <w:t xml:space="preserve">, за якою (якими) </w:t>
            </w:r>
            <w:r w:rsidRPr="000677C2">
              <w:rPr>
                <w:rFonts w:ascii="Times New Roman" w:eastAsiaTheme="minorEastAsia" w:hAnsi="Times New Roman" w:cs="Times New Roman"/>
                <w:b/>
                <w:bCs/>
                <w:color w:val="0070C0"/>
              </w:rPr>
              <w:t>відбувся несанкціонований відбір електричної енергії;</w:t>
            </w:r>
          </w:p>
          <w:p w14:paraId="33DF156C" w14:textId="77777777" w:rsidR="00F46E92" w:rsidRPr="00B23F51" w:rsidRDefault="00F46E92" w:rsidP="00F46E92">
            <w:pPr>
              <w:tabs>
                <w:tab w:val="left" w:pos="745"/>
              </w:tabs>
              <w:ind w:firstLine="315"/>
              <w:jc w:val="both"/>
              <w:rPr>
                <w:rFonts w:ascii="Times New Roman" w:hAnsi="Times New Roman" w:cs="Times New Roman"/>
                <w:b/>
                <w:bCs/>
                <w:color w:val="0070C0"/>
              </w:rPr>
            </w:pPr>
            <w:r w:rsidRPr="00B23F51">
              <w:rPr>
                <w:rFonts w:ascii="Times New Roman" w:hAnsi="Times New Roman" w:cs="Times New Roman"/>
                <w:b/>
                <w:bCs/>
                <w:color w:val="0070C0"/>
              </w:rPr>
              <w:t xml:space="preserve">період </w:t>
            </w:r>
            <w:r w:rsidRPr="00B23F51">
              <w:rPr>
                <w:rFonts w:ascii="Times New Roman" w:hAnsi="Times New Roman" w:cs="Times New Roman"/>
                <w:b/>
                <w:bCs/>
                <w:color w:val="00B050"/>
              </w:rPr>
              <w:t xml:space="preserve">несанкціонованого відбору електричної енергії; </w:t>
            </w:r>
          </w:p>
          <w:p w14:paraId="10459CE4" w14:textId="77777777" w:rsidR="00F46E92" w:rsidRDefault="00F46E92" w:rsidP="00F46E92">
            <w:pPr>
              <w:tabs>
                <w:tab w:val="left" w:pos="745"/>
              </w:tabs>
              <w:ind w:firstLine="315"/>
              <w:jc w:val="both"/>
              <w:rPr>
                <w:rFonts w:ascii="Times New Roman" w:hAnsi="Times New Roman" w:cs="Times New Roman"/>
                <w:b/>
                <w:bCs/>
                <w:color w:val="7030A0"/>
              </w:rPr>
            </w:pPr>
            <w:r w:rsidRPr="00B23F51">
              <w:rPr>
                <w:rFonts w:ascii="Times New Roman" w:hAnsi="Times New Roman" w:cs="Times New Roman"/>
                <w:b/>
                <w:bCs/>
                <w:color w:val="0070C0"/>
              </w:rPr>
              <w:lastRenderedPageBreak/>
              <w:t xml:space="preserve">обсяг несанкціонованого відбору електричної енергії </w:t>
            </w:r>
            <w:r w:rsidRPr="00B23F51">
              <w:rPr>
                <w:rFonts w:ascii="Times New Roman" w:hAnsi="Times New Roman" w:cs="Times New Roman"/>
                <w:b/>
                <w:bCs/>
                <w:color w:val="00B050"/>
              </w:rPr>
              <w:t>відповідно до даних комерційного обліку, визначених згідно з Кодексом комерційного обліку електричної енергії</w:t>
            </w:r>
            <w:r w:rsidRPr="00B23F51">
              <w:rPr>
                <w:rFonts w:ascii="Times New Roman" w:hAnsi="Times New Roman" w:cs="Times New Roman"/>
                <w:b/>
                <w:bCs/>
                <w:color w:val="7030A0"/>
              </w:rPr>
              <w:t>;</w:t>
            </w:r>
          </w:p>
          <w:p w14:paraId="7DF6E041" w14:textId="3A3EDC56" w:rsidR="002D287A" w:rsidRPr="00AD5693" w:rsidRDefault="002D287A" w:rsidP="002D287A">
            <w:pPr>
              <w:tabs>
                <w:tab w:val="left" w:pos="745"/>
              </w:tabs>
              <w:ind w:firstLine="315"/>
              <w:jc w:val="both"/>
              <w:rPr>
                <w:rFonts w:ascii="Times New Roman" w:hAnsi="Times New Roman" w:cs="Times New Roman"/>
                <w:b/>
                <w:bCs/>
                <w:color w:val="00B050"/>
              </w:rPr>
            </w:pPr>
            <w:r w:rsidRPr="00AD5693">
              <w:rPr>
                <w:rFonts w:ascii="Times New Roman" w:hAnsi="Times New Roman" w:cs="Times New Roman"/>
                <w:b/>
                <w:bCs/>
                <w:color w:val="00B050"/>
              </w:rPr>
              <w:t>розрахунок вартості електричної енергії, спожитої за час несанкціонованого відбору електричної енергії;</w:t>
            </w:r>
          </w:p>
          <w:p w14:paraId="59A08356" w14:textId="77777777" w:rsidR="00F46E92" w:rsidRPr="004527A3" w:rsidRDefault="00F46E92" w:rsidP="00F46E92">
            <w:pPr>
              <w:tabs>
                <w:tab w:val="left" w:pos="745"/>
              </w:tabs>
              <w:ind w:firstLine="315"/>
              <w:jc w:val="both"/>
              <w:rPr>
                <w:rFonts w:ascii="Times New Roman" w:eastAsiaTheme="minorEastAsia" w:hAnsi="Times New Roman" w:cs="Times New Roman"/>
                <w:b/>
                <w:bCs/>
                <w:color w:val="0070C0"/>
              </w:rPr>
            </w:pPr>
            <w:r w:rsidRPr="004527A3">
              <w:rPr>
                <w:rFonts w:ascii="Times New Roman" w:eastAsiaTheme="minorEastAsia" w:hAnsi="Times New Roman" w:cs="Times New Roman"/>
                <w:b/>
                <w:bCs/>
                <w:color w:val="0070C0"/>
              </w:rPr>
              <w:t>дата складення акта.</w:t>
            </w:r>
          </w:p>
          <w:p w14:paraId="2C6C715D" w14:textId="77777777" w:rsidR="00AD5693" w:rsidRDefault="00AD5693" w:rsidP="00AD5693">
            <w:pPr>
              <w:ind w:firstLine="315"/>
              <w:jc w:val="both"/>
              <w:rPr>
                <w:rFonts w:ascii="Times New Roman" w:hAnsi="Times New Roman" w:cs="Times New Roman"/>
                <w:b/>
                <w:color w:val="00B050"/>
              </w:rPr>
            </w:pPr>
            <w:r w:rsidRPr="00AD5693">
              <w:rPr>
                <w:rFonts w:ascii="Times New Roman" w:hAnsi="Times New Roman" w:cs="Times New Roman"/>
                <w:b/>
                <w:color w:val="00B050"/>
              </w:rPr>
              <w:t>Розрахунок вартості електричної енергії, спожитої за час несанкціонованого відбору електричної енергії, здійснюється з урахуванням ціни купівлі електричної енергії оператором системи передачі або оператором системи розподілу для врегулювання небалансів, а також тарифів на передачу та/або розподіл електричної енергії у кожному розрахунковому періоді здійснення споживачем несанкціонованого відбору електричної енергії.</w:t>
            </w:r>
          </w:p>
          <w:p w14:paraId="619A4248" w14:textId="5404F3C4" w:rsidR="00F46E92" w:rsidRDefault="00AD5693" w:rsidP="00AD5693">
            <w:pPr>
              <w:ind w:firstLine="315"/>
              <w:jc w:val="both"/>
              <w:rPr>
                <w:rFonts w:ascii="Times New Roman" w:hAnsi="Times New Roman" w:cs="Times New Roman"/>
                <w:b/>
                <w:color w:val="00B050"/>
              </w:rPr>
            </w:pPr>
            <w:r w:rsidRPr="00AD5693">
              <w:rPr>
                <w:rFonts w:ascii="Times New Roman" w:hAnsi="Times New Roman" w:cs="Times New Roman"/>
                <w:b/>
                <w:color w:val="00B050"/>
              </w:rPr>
              <w:t xml:space="preserve">Споживач зобов’язаний оплатити оператору системи передачі чи оператору системи розподілу вартість електричної енергії, спожитої за час несанкціонованого відбору електричної енергії, протягом 10 робочих днів з дня отримання </w:t>
            </w:r>
            <w:proofErr w:type="spellStart"/>
            <w:r w:rsidR="00F85769">
              <w:rPr>
                <w:rFonts w:ascii="Times New Roman" w:hAnsi="Times New Roman" w:cs="Times New Roman"/>
                <w:b/>
                <w:color w:val="00B050"/>
              </w:rPr>
              <w:t>а</w:t>
            </w:r>
            <w:r w:rsidRPr="00AD5693">
              <w:rPr>
                <w:rFonts w:ascii="Times New Roman" w:hAnsi="Times New Roman" w:cs="Times New Roman"/>
                <w:b/>
                <w:color w:val="00B050"/>
              </w:rPr>
              <w:t>кта</w:t>
            </w:r>
            <w:proofErr w:type="spellEnd"/>
            <w:r w:rsidRPr="00AD5693">
              <w:rPr>
                <w:rFonts w:ascii="Times New Roman" w:hAnsi="Times New Roman" w:cs="Times New Roman"/>
                <w:b/>
                <w:color w:val="00B050"/>
              </w:rPr>
              <w:t xml:space="preserve"> про несанкціонований відбір та рахунка на оплату вартості електричної енергії, спожитої за час несанкціонованого відбору електричної енергії.</w:t>
            </w:r>
          </w:p>
          <w:p w14:paraId="0E9FFE29" w14:textId="7A66A990" w:rsidR="00AD5693" w:rsidRPr="00AD5693" w:rsidRDefault="00AD5693" w:rsidP="00AD5693">
            <w:pPr>
              <w:ind w:firstLine="315"/>
              <w:jc w:val="both"/>
              <w:rPr>
                <w:rFonts w:ascii="Times New Roman" w:hAnsi="Times New Roman" w:cs="Times New Roman"/>
                <w:b/>
                <w:color w:val="00B050"/>
              </w:rPr>
            </w:pPr>
            <w:r w:rsidRPr="00AD5693">
              <w:rPr>
                <w:rFonts w:ascii="Times New Roman" w:hAnsi="Times New Roman" w:cs="Times New Roman"/>
                <w:b/>
                <w:color w:val="00B050"/>
              </w:rPr>
              <w:lastRenderedPageBreak/>
              <w:t xml:space="preserve">Датою отримання </w:t>
            </w:r>
            <w:proofErr w:type="spellStart"/>
            <w:r w:rsidR="00F85769">
              <w:rPr>
                <w:rFonts w:ascii="Times New Roman" w:hAnsi="Times New Roman" w:cs="Times New Roman"/>
                <w:b/>
                <w:color w:val="00B050"/>
              </w:rPr>
              <w:t>а</w:t>
            </w:r>
            <w:r w:rsidRPr="00AD5693">
              <w:rPr>
                <w:rFonts w:ascii="Times New Roman" w:hAnsi="Times New Roman" w:cs="Times New Roman"/>
                <w:b/>
                <w:color w:val="00B050"/>
              </w:rPr>
              <w:t>кта</w:t>
            </w:r>
            <w:proofErr w:type="spellEnd"/>
            <w:r w:rsidRPr="00AD5693">
              <w:rPr>
                <w:rFonts w:ascii="Times New Roman" w:hAnsi="Times New Roman" w:cs="Times New Roman"/>
                <w:b/>
                <w:color w:val="00B050"/>
              </w:rPr>
              <w:t xml:space="preserve"> про несанкціонований відбір та рахунка на оплату вартості електричної енергії, спожитої за час несанкціонованого відбору електричної енергі</w:t>
            </w:r>
            <w:r w:rsidR="008875C6">
              <w:rPr>
                <w:rFonts w:ascii="Times New Roman" w:hAnsi="Times New Roman" w:cs="Times New Roman"/>
                <w:b/>
                <w:color w:val="00B050"/>
              </w:rPr>
              <w:t>ї</w:t>
            </w:r>
            <w:r w:rsidRPr="00AD5693">
              <w:rPr>
                <w:rFonts w:ascii="Times New Roman" w:hAnsi="Times New Roman" w:cs="Times New Roman"/>
                <w:b/>
                <w:color w:val="00B050"/>
              </w:rPr>
              <w:t xml:space="preserve">, буде вважатися дата їх особистого вручення, що підтверджується підписом одержувача та/або реєстрацією вхідної кореспонденції, або третій робочий день від дати отримання поштовим відділенням зв'язку, в якому обслуговується одержувач (у разі направлення поштою рекомендованим листом) або третій робочий день з дня відправки електронного повідомлення з поштового сервера оператора системи на електронну адресу споживача, що зазначена у договорі споживача з ОСР/ОСП (у разі направлення </w:t>
            </w:r>
            <w:proofErr w:type="spellStart"/>
            <w:r w:rsidR="00F85769">
              <w:rPr>
                <w:rFonts w:ascii="Times New Roman" w:hAnsi="Times New Roman" w:cs="Times New Roman"/>
                <w:b/>
                <w:color w:val="00B050"/>
              </w:rPr>
              <w:t>акта</w:t>
            </w:r>
            <w:proofErr w:type="spellEnd"/>
            <w:r w:rsidR="00F85769">
              <w:rPr>
                <w:rFonts w:ascii="Times New Roman" w:hAnsi="Times New Roman" w:cs="Times New Roman"/>
                <w:b/>
                <w:color w:val="00B050"/>
              </w:rPr>
              <w:t xml:space="preserve"> та рахунка</w:t>
            </w:r>
            <w:r w:rsidRPr="00AD5693">
              <w:rPr>
                <w:rFonts w:ascii="Times New Roman" w:hAnsi="Times New Roman" w:cs="Times New Roman"/>
                <w:b/>
                <w:color w:val="00B050"/>
              </w:rPr>
              <w:t xml:space="preserve"> електронною поштою).</w:t>
            </w:r>
          </w:p>
          <w:p w14:paraId="3DCFD335" w14:textId="77777777" w:rsidR="00F46E92" w:rsidRDefault="00F46E92" w:rsidP="00F46E92">
            <w:pPr>
              <w:jc w:val="both"/>
              <w:rPr>
                <w:rFonts w:ascii="Times New Roman" w:hAnsi="Times New Roman" w:cs="Times New Roman"/>
                <w:b/>
              </w:rPr>
            </w:pPr>
          </w:p>
          <w:p w14:paraId="6B1E5B1D" w14:textId="77777777" w:rsidR="00F46E92" w:rsidRDefault="00F46E92" w:rsidP="00F46E92">
            <w:pPr>
              <w:jc w:val="both"/>
              <w:rPr>
                <w:rFonts w:ascii="Times New Roman" w:hAnsi="Times New Roman" w:cs="Times New Roman"/>
                <w:b/>
              </w:rPr>
            </w:pPr>
          </w:p>
          <w:p w14:paraId="3E6AF911" w14:textId="77777777" w:rsidR="00F46E92" w:rsidRDefault="00F46E92" w:rsidP="00F46E92">
            <w:pPr>
              <w:jc w:val="both"/>
              <w:rPr>
                <w:rFonts w:ascii="Times New Roman" w:hAnsi="Times New Roman" w:cs="Times New Roman"/>
                <w:b/>
              </w:rPr>
            </w:pPr>
          </w:p>
          <w:p w14:paraId="6A17EB99" w14:textId="77777777" w:rsidR="00F46E92" w:rsidRDefault="00F46E92" w:rsidP="00F46E92">
            <w:pPr>
              <w:jc w:val="both"/>
              <w:rPr>
                <w:rFonts w:ascii="Times New Roman" w:hAnsi="Times New Roman" w:cs="Times New Roman"/>
                <w:b/>
              </w:rPr>
            </w:pPr>
          </w:p>
          <w:p w14:paraId="144E07FB" w14:textId="77777777" w:rsidR="00F46E92" w:rsidRDefault="00F46E92" w:rsidP="00F46E92">
            <w:pPr>
              <w:jc w:val="both"/>
              <w:rPr>
                <w:rFonts w:ascii="Times New Roman" w:hAnsi="Times New Roman" w:cs="Times New Roman"/>
                <w:b/>
              </w:rPr>
            </w:pPr>
          </w:p>
          <w:p w14:paraId="3B04B710" w14:textId="77777777" w:rsidR="00F46E92" w:rsidRDefault="00F46E92" w:rsidP="00F46E92">
            <w:pPr>
              <w:jc w:val="both"/>
              <w:rPr>
                <w:rFonts w:ascii="Times New Roman" w:hAnsi="Times New Roman" w:cs="Times New Roman"/>
                <w:b/>
              </w:rPr>
            </w:pPr>
          </w:p>
          <w:p w14:paraId="0C2EFD7C" w14:textId="77777777" w:rsidR="00F46E92" w:rsidRDefault="00F46E92" w:rsidP="00F46E92">
            <w:pPr>
              <w:jc w:val="both"/>
              <w:rPr>
                <w:rFonts w:ascii="Times New Roman" w:hAnsi="Times New Roman" w:cs="Times New Roman"/>
                <w:b/>
              </w:rPr>
            </w:pPr>
          </w:p>
          <w:p w14:paraId="1E34FADB" w14:textId="77777777" w:rsidR="00F46E92" w:rsidRDefault="00F46E92" w:rsidP="00F46E92">
            <w:pPr>
              <w:jc w:val="both"/>
              <w:rPr>
                <w:rFonts w:ascii="Times New Roman" w:hAnsi="Times New Roman" w:cs="Times New Roman"/>
                <w:b/>
              </w:rPr>
            </w:pPr>
          </w:p>
          <w:p w14:paraId="17C1CE76" w14:textId="77777777" w:rsidR="00F46E92" w:rsidRDefault="00F46E92" w:rsidP="00F46E92">
            <w:pPr>
              <w:jc w:val="both"/>
              <w:rPr>
                <w:rFonts w:ascii="Times New Roman" w:hAnsi="Times New Roman" w:cs="Times New Roman"/>
                <w:b/>
              </w:rPr>
            </w:pPr>
          </w:p>
          <w:p w14:paraId="6A17E9CA" w14:textId="77777777" w:rsidR="00F46E92" w:rsidRDefault="00F46E92" w:rsidP="00F46E92">
            <w:pPr>
              <w:jc w:val="both"/>
              <w:rPr>
                <w:rFonts w:ascii="Times New Roman" w:hAnsi="Times New Roman" w:cs="Times New Roman"/>
                <w:b/>
              </w:rPr>
            </w:pPr>
          </w:p>
          <w:p w14:paraId="2C890BCF" w14:textId="77777777" w:rsidR="00F46E92" w:rsidRDefault="00F46E92" w:rsidP="00F46E92">
            <w:pPr>
              <w:jc w:val="both"/>
              <w:rPr>
                <w:rFonts w:ascii="Times New Roman" w:hAnsi="Times New Roman" w:cs="Times New Roman"/>
                <w:b/>
              </w:rPr>
            </w:pPr>
          </w:p>
          <w:p w14:paraId="53B4BB21" w14:textId="77777777" w:rsidR="00F46E92" w:rsidRDefault="00F46E92" w:rsidP="00F46E92">
            <w:pPr>
              <w:jc w:val="both"/>
              <w:rPr>
                <w:rFonts w:ascii="Times New Roman" w:hAnsi="Times New Roman" w:cs="Times New Roman"/>
                <w:b/>
              </w:rPr>
            </w:pPr>
          </w:p>
          <w:p w14:paraId="3F4299A1" w14:textId="77777777" w:rsidR="00F46E92" w:rsidRDefault="00F46E92" w:rsidP="00F46E92">
            <w:pPr>
              <w:jc w:val="both"/>
              <w:rPr>
                <w:rFonts w:ascii="Times New Roman" w:hAnsi="Times New Roman" w:cs="Times New Roman"/>
                <w:b/>
              </w:rPr>
            </w:pPr>
          </w:p>
          <w:p w14:paraId="723C772D" w14:textId="77777777" w:rsidR="00F46E92" w:rsidRDefault="00F46E92" w:rsidP="00F46E92">
            <w:pPr>
              <w:jc w:val="both"/>
              <w:rPr>
                <w:rFonts w:ascii="Times New Roman" w:hAnsi="Times New Roman" w:cs="Times New Roman"/>
                <w:b/>
              </w:rPr>
            </w:pPr>
          </w:p>
          <w:p w14:paraId="7BE23E78" w14:textId="77777777" w:rsidR="00F46E92" w:rsidRDefault="00F46E92" w:rsidP="00F46E92">
            <w:pPr>
              <w:jc w:val="both"/>
              <w:rPr>
                <w:rFonts w:ascii="Times New Roman" w:hAnsi="Times New Roman" w:cs="Times New Roman"/>
                <w:b/>
              </w:rPr>
            </w:pPr>
          </w:p>
          <w:p w14:paraId="1C4B29F7" w14:textId="77777777" w:rsidR="00F46E92" w:rsidRDefault="00F46E92" w:rsidP="00F46E92">
            <w:pPr>
              <w:jc w:val="both"/>
              <w:rPr>
                <w:rFonts w:ascii="Times New Roman" w:hAnsi="Times New Roman" w:cs="Times New Roman"/>
                <w:b/>
              </w:rPr>
            </w:pPr>
          </w:p>
          <w:p w14:paraId="2C1FE631" w14:textId="77777777" w:rsidR="00F46E92" w:rsidRDefault="00F46E92" w:rsidP="00F46E92">
            <w:pPr>
              <w:jc w:val="both"/>
              <w:rPr>
                <w:rFonts w:ascii="Times New Roman" w:hAnsi="Times New Roman" w:cs="Times New Roman"/>
                <w:b/>
              </w:rPr>
            </w:pPr>
          </w:p>
          <w:p w14:paraId="37B86082" w14:textId="77777777" w:rsidR="00F46E92" w:rsidRDefault="00F46E92" w:rsidP="00F46E92">
            <w:pPr>
              <w:jc w:val="both"/>
              <w:rPr>
                <w:rFonts w:ascii="Times New Roman" w:hAnsi="Times New Roman" w:cs="Times New Roman"/>
                <w:b/>
              </w:rPr>
            </w:pPr>
          </w:p>
          <w:p w14:paraId="1B02C609" w14:textId="77777777" w:rsidR="00F46E92" w:rsidRDefault="00F46E92" w:rsidP="00F46E92">
            <w:pPr>
              <w:jc w:val="both"/>
              <w:rPr>
                <w:rFonts w:ascii="Times New Roman" w:hAnsi="Times New Roman" w:cs="Times New Roman"/>
                <w:b/>
              </w:rPr>
            </w:pPr>
          </w:p>
          <w:p w14:paraId="049A52B2" w14:textId="77777777" w:rsidR="00F46E92" w:rsidRDefault="00F46E92" w:rsidP="00F46E92">
            <w:pPr>
              <w:jc w:val="both"/>
              <w:rPr>
                <w:rFonts w:ascii="Times New Roman" w:hAnsi="Times New Roman" w:cs="Times New Roman"/>
                <w:b/>
              </w:rPr>
            </w:pPr>
          </w:p>
          <w:p w14:paraId="696E6DDC" w14:textId="77777777" w:rsidR="00F46E92" w:rsidRPr="0011619C" w:rsidRDefault="00F46E92" w:rsidP="00AD5693">
            <w:pPr>
              <w:jc w:val="both"/>
              <w:rPr>
                <w:rFonts w:ascii="Times New Roman" w:hAnsi="Times New Roman" w:cs="Times New Roman"/>
                <w:b/>
              </w:rPr>
            </w:pPr>
          </w:p>
        </w:tc>
      </w:tr>
      <w:tr w:rsidR="00F46E92" w:rsidRPr="002F78E8" w14:paraId="23C122D9" w14:textId="77777777" w:rsidTr="00000F4A">
        <w:trPr>
          <w:trHeight w:val="20"/>
        </w:trPr>
        <w:tc>
          <w:tcPr>
            <w:tcW w:w="3826" w:type="dxa"/>
          </w:tcPr>
          <w:p w14:paraId="2DAB676A" w14:textId="77777777" w:rsidR="00F46E92" w:rsidRPr="00AC6EB7" w:rsidRDefault="00F46E92" w:rsidP="00F46E92">
            <w:pPr>
              <w:tabs>
                <w:tab w:val="left" w:pos="745"/>
              </w:tabs>
              <w:ind w:firstLine="318"/>
              <w:jc w:val="both"/>
              <w:rPr>
                <w:rFonts w:ascii="Times New Roman" w:eastAsiaTheme="minorEastAsia" w:hAnsi="Times New Roman" w:cs="Times New Roman"/>
              </w:rPr>
            </w:pPr>
            <w:r w:rsidRPr="00AC6EB7">
              <w:rPr>
                <w:rFonts w:ascii="Times New Roman" w:eastAsiaTheme="minorEastAsia" w:hAnsi="Times New Roman" w:cs="Times New Roman"/>
              </w:rPr>
              <w:lastRenderedPageBreak/>
              <w:t>7.10. Припинення електроживлення електроустановок споживача здійснюється оператором системи у порядку, визначеному Кодексом системи передачі та Кодексом систем розподілу.</w:t>
            </w:r>
          </w:p>
          <w:p w14:paraId="23AB0AA7"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У разі відбору (споживання) електричної енергії з системи розподілу/передачі електричної енергії за відсутності у споживача укладеного та діючого договору про постачання електричної енергії такий обсяг відібраної (спожитої) споживачем електричної енергії є обсягом несанкціонованого відбору електричної енергії споживачем з мереж оператора системи, з яким укладено договір про надання послуги з розподілу/передачі електричної енергії.</w:t>
            </w:r>
          </w:p>
          <w:p w14:paraId="73C46488"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У такому випадку оператор системи складає та направляє споживачу односторонній акт про несанкціонований відбір електричної енергії в строк до 15 числа місяця, наступного за місяцем, у якому здійсненний несанкціонований відбір електричної енергії.</w:t>
            </w:r>
          </w:p>
          <w:p w14:paraId="5051BAA1"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Акт про несанкціонований відбір електричної енергії підписується оператором системи, у якому зазначається, зокрема:</w:t>
            </w:r>
          </w:p>
          <w:p w14:paraId="6A718AD4"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lastRenderedPageBreak/>
              <w:t xml:space="preserve">підстава складення </w:t>
            </w:r>
            <w:proofErr w:type="spellStart"/>
            <w:r w:rsidRPr="00AC6EB7">
              <w:rPr>
                <w:rFonts w:ascii="Times New Roman" w:eastAsiaTheme="minorEastAsia" w:hAnsi="Times New Roman" w:cs="Times New Roman"/>
                <w:b/>
                <w:bCs/>
                <w:color w:val="0070C0"/>
              </w:rPr>
              <w:t>акта</w:t>
            </w:r>
            <w:proofErr w:type="spellEnd"/>
            <w:r w:rsidRPr="00AC6EB7">
              <w:rPr>
                <w:rFonts w:ascii="Times New Roman" w:eastAsiaTheme="minorEastAsia" w:hAnsi="Times New Roman" w:cs="Times New Roman"/>
                <w:b/>
                <w:bCs/>
                <w:color w:val="0070C0"/>
              </w:rPr>
              <w:t>;</w:t>
            </w:r>
          </w:p>
          <w:p w14:paraId="20E7C6C7"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EIC-код споживача та точок обліку, за якими відбувся несанкціонований відбір електричної енергії;</w:t>
            </w:r>
          </w:p>
          <w:p w14:paraId="76C17903"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період та обсяг несанкціонованого відбору електричної енергії;</w:t>
            </w:r>
          </w:p>
          <w:p w14:paraId="774C552F"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для точок обліку групи «Б» розрахунок погодинного розподілу графіка споживання електричної енергії;</w:t>
            </w:r>
          </w:p>
          <w:p w14:paraId="466CD7E5"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 xml:space="preserve">дата складення </w:t>
            </w:r>
            <w:proofErr w:type="spellStart"/>
            <w:r w:rsidRPr="00AC6EB7">
              <w:rPr>
                <w:rFonts w:ascii="Times New Roman" w:eastAsiaTheme="minorEastAsia" w:hAnsi="Times New Roman" w:cs="Times New Roman"/>
                <w:b/>
                <w:bCs/>
                <w:color w:val="0070C0"/>
              </w:rPr>
              <w:t>акта</w:t>
            </w:r>
            <w:proofErr w:type="spellEnd"/>
            <w:r w:rsidRPr="00AC6EB7">
              <w:rPr>
                <w:rFonts w:ascii="Times New Roman" w:eastAsiaTheme="minorEastAsia" w:hAnsi="Times New Roman" w:cs="Times New Roman"/>
                <w:b/>
                <w:bCs/>
                <w:color w:val="0070C0"/>
              </w:rPr>
              <w:t>.</w:t>
            </w:r>
          </w:p>
          <w:p w14:paraId="58A354B7" w14:textId="77777777" w:rsidR="00F46E92" w:rsidRPr="00133CA8" w:rsidRDefault="00F46E92" w:rsidP="00F46E92">
            <w:pPr>
              <w:ind w:firstLine="318"/>
              <w:jc w:val="both"/>
              <w:rPr>
                <w:rFonts w:ascii="Times New Roman" w:eastAsia="Calibri" w:hAnsi="Times New Roman" w:cs="Times New Roman"/>
                <w:kern w:val="2"/>
                <w14:ligatures w14:val="standardContextual"/>
              </w:rPr>
            </w:pPr>
            <w:r w:rsidRPr="00133CA8">
              <w:rPr>
                <w:rFonts w:ascii="Times New Roman" w:eastAsia="Calibri" w:hAnsi="Times New Roman" w:cs="Times New Roman"/>
                <w:kern w:val="2"/>
                <w14:ligatures w14:val="standardContextual"/>
              </w:rPr>
              <w:t>…</w:t>
            </w:r>
          </w:p>
          <w:p w14:paraId="0CF5D93C" w14:textId="77777777" w:rsidR="00F46E92" w:rsidRPr="00AC6EB7" w:rsidRDefault="00F46E92" w:rsidP="00F46E92">
            <w:pPr>
              <w:ind w:firstLine="318"/>
              <w:jc w:val="both"/>
              <w:rPr>
                <w:rFonts w:ascii="Times New Roman" w:eastAsia="Calibri" w:hAnsi="Times New Roman" w:cs="Times New Roman"/>
                <w:kern w:val="2"/>
                <w:highlight w:val="yellow"/>
                <w14:ligatures w14:val="standardContextual"/>
              </w:rPr>
            </w:pPr>
          </w:p>
        </w:tc>
        <w:tc>
          <w:tcPr>
            <w:tcW w:w="3826" w:type="dxa"/>
          </w:tcPr>
          <w:p w14:paraId="4E9B83B9" w14:textId="77777777" w:rsidR="00F46E92" w:rsidRDefault="00F46E92" w:rsidP="00F46E92">
            <w:pPr>
              <w:jc w:val="center"/>
              <w:rPr>
                <w:rFonts w:ascii="Times New Roman" w:eastAsia="Calibri" w:hAnsi="Times New Roman" w:cs="Times New Roman"/>
                <w:b/>
                <w:color w:val="000000"/>
                <w14:textFill>
                  <w14:solidFill>
                    <w14:srgbClr w14:val="000000">
                      <w14:alpha w14:val="10000"/>
                    </w14:srgbClr>
                  </w14:solidFill>
                </w14:textFill>
              </w:rPr>
            </w:pPr>
            <w:r w:rsidRPr="00133CA8">
              <w:rPr>
                <w:rFonts w:ascii="Times New Roman" w:eastAsia="Calibri" w:hAnsi="Times New Roman" w:cs="Times New Roman"/>
                <w:b/>
                <w:color w:val="000000"/>
                <w14:textFill>
                  <w14:solidFill>
                    <w14:srgbClr w14:val="000000">
                      <w14:alpha w14:val="10000"/>
                    </w14:srgbClr>
                  </w14:solidFill>
                </w14:textFill>
              </w:rPr>
              <w:lastRenderedPageBreak/>
              <w:t>ТОВ «ЕНЕРА СУМИ»</w:t>
            </w:r>
          </w:p>
          <w:p w14:paraId="3F194180" w14:textId="77777777" w:rsidR="00F46E92" w:rsidRPr="00AC3342" w:rsidRDefault="00F46E92" w:rsidP="00F46E92">
            <w:pPr>
              <w:jc w:val="center"/>
              <w:rPr>
                <w:rFonts w:ascii="Times New Roman" w:eastAsia="Calibri" w:hAnsi="Times New Roman" w:cs="Times New Roman"/>
                <w:b/>
                <w:color w:val="000000"/>
                <w:sz w:val="16"/>
                <w:szCs w:val="16"/>
                <w14:textFill>
                  <w14:solidFill>
                    <w14:srgbClr w14:val="000000">
                      <w14:alpha w14:val="10000"/>
                    </w14:srgbClr>
                  </w14:solidFill>
                </w14:textFill>
              </w:rPr>
            </w:pPr>
          </w:p>
          <w:p w14:paraId="46F2978D" w14:textId="77777777" w:rsidR="00F46E92" w:rsidRPr="00AC6EB7" w:rsidRDefault="00F46E92" w:rsidP="00F46E92">
            <w:pPr>
              <w:tabs>
                <w:tab w:val="left" w:pos="588"/>
              </w:tabs>
              <w:ind w:firstLine="317"/>
              <w:jc w:val="both"/>
              <w:rPr>
                <w:rFonts w:ascii="Times New Roman" w:eastAsiaTheme="minorEastAsia" w:hAnsi="Times New Roman" w:cs="Times New Roman"/>
              </w:rPr>
            </w:pPr>
            <w:r w:rsidRPr="00060160">
              <w:rPr>
                <w:rFonts w:ascii="Times New Roman" w:eastAsiaTheme="minorEastAsia" w:hAnsi="Times New Roman" w:cs="Times New Roman"/>
                <w:spacing w:val="-2"/>
              </w:rPr>
              <w:t>7.10. Припинення електроживлення</w:t>
            </w:r>
            <w:r w:rsidRPr="00AC6EB7">
              <w:rPr>
                <w:rFonts w:ascii="Times New Roman" w:eastAsiaTheme="minorEastAsia" w:hAnsi="Times New Roman" w:cs="Times New Roman"/>
              </w:rPr>
              <w:t xml:space="preserve"> електроустановок споживача здійснюється оператором системи у порядку, визначеному Кодексом системи передачі та Кодексом систем розподілу.</w:t>
            </w:r>
          </w:p>
          <w:p w14:paraId="63ACE412" w14:textId="77777777" w:rsidR="00F46E92" w:rsidRPr="00AC6EB7" w:rsidRDefault="00F46E92" w:rsidP="00F46E92">
            <w:pPr>
              <w:tabs>
                <w:tab w:val="left" w:pos="588"/>
              </w:tabs>
              <w:ind w:firstLine="317"/>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У разі відбору (споживання) електричної енергії з системи розподілу/передачі електричної енергії за відсутності у споживача укладеного та діючого договору про постачання електричної енергії такий обсяг відібраної (спожитої) споживачем електричної енергії є обсягом несанкціонованого відбору електричної енергії споживачем з мереж оператора системи, з яким укладено договір про надання послуги з розподілу/передачі електричної енергії.</w:t>
            </w:r>
          </w:p>
          <w:p w14:paraId="7AB67D4C" w14:textId="77777777" w:rsidR="00F46E92" w:rsidRPr="00AC6EB7" w:rsidRDefault="00F46E92" w:rsidP="00F46E92">
            <w:pPr>
              <w:tabs>
                <w:tab w:val="left" w:pos="588"/>
              </w:tabs>
              <w:ind w:firstLine="317"/>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У такому випадку оператор системи складає та направляє споживачу односторонній акт про несанкціонований відбір електричної енергії в строк до 15 числа місяця, наступного за місяцем, у якому здійсненний несанкціонований відбір електричної енергії.</w:t>
            </w:r>
          </w:p>
          <w:p w14:paraId="45F1C8FE" w14:textId="77777777" w:rsidR="00F46E92" w:rsidRPr="00AC6EB7" w:rsidRDefault="00F46E92" w:rsidP="00F46E92">
            <w:pPr>
              <w:tabs>
                <w:tab w:val="left" w:pos="588"/>
              </w:tabs>
              <w:ind w:firstLine="317"/>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 xml:space="preserve">Акт про несанкціонований відбір електричної енергії підписується </w:t>
            </w:r>
            <w:r w:rsidRPr="00AC6EB7">
              <w:rPr>
                <w:rFonts w:ascii="Times New Roman" w:eastAsiaTheme="minorEastAsia" w:hAnsi="Times New Roman" w:cs="Times New Roman"/>
                <w:b/>
                <w:bCs/>
                <w:color w:val="0070C0"/>
              </w:rPr>
              <w:lastRenderedPageBreak/>
              <w:t>оператором системи, у якому зазначається, зокрема:</w:t>
            </w:r>
          </w:p>
          <w:p w14:paraId="67B87FD4" w14:textId="77777777" w:rsidR="00F46E92" w:rsidRPr="00AC6EB7" w:rsidRDefault="00F46E92" w:rsidP="00F46E92">
            <w:pPr>
              <w:tabs>
                <w:tab w:val="left" w:pos="588"/>
              </w:tabs>
              <w:ind w:firstLine="317"/>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 xml:space="preserve">підстава складення </w:t>
            </w:r>
            <w:proofErr w:type="spellStart"/>
            <w:r w:rsidRPr="00AC6EB7">
              <w:rPr>
                <w:rFonts w:ascii="Times New Roman" w:eastAsiaTheme="minorEastAsia" w:hAnsi="Times New Roman" w:cs="Times New Roman"/>
                <w:b/>
                <w:bCs/>
                <w:color w:val="0070C0"/>
              </w:rPr>
              <w:t>акта</w:t>
            </w:r>
            <w:proofErr w:type="spellEnd"/>
            <w:r w:rsidRPr="00AC6EB7">
              <w:rPr>
                <w:rFonts w:ascii="Times New Roman" w:eastAsiaTheme="minorEastAsia" w:hAnsi="Times New Roman" w:cs="Times New Roman"/>
                <w:b/>
                <w:bCs/>
                <w:color w:val="0070C0"/>
              </w:rPr>
              <w:t>;</w:t>
            </w:r>
          </w:p>
          <w:p w14:paraId="2C0CD3C4" w14:textId="77777777" w:rsidR="00F46E92" w:rsidRPr="00AC6EB7" w:rsidRDefault="00F46E92" w:rsidP="00F46E92">
            <w:pPr>
              <w:tabs>
                <w:tab w:val="left" w:pos="588"/>
              </w:tabs>
              <w:ind w:firstLine="317"/>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EIC-код споживача та точок обліку, за якими відбувся несанкціонований відбір електричної енергії;</w:t>
            </w:r>
          </w:p>
          <w:p w14:paraId="0324C153" w14:textId="77777777" w:rsidR="00F46E92" w:rsidRPr="00AC6EB7" w:rsidRDefault="00F46E92" w:rsidP="00F46E92">
            <w:pPr>
              <w:tabs>
                <w:tab w:val="left" w:pos="745"/>
              </w:tabs>
              <w:ind w:firstLine="317"/>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період та обсяг несанкціонованого відбору електричної енергії;</w:t>
            </w:r>
          </w:p>
          <w:p w14:paraId="34194CB1" w14:textId="77777777" w:rsidR="00F46E92" w:rsidRPr="00AC6EB7" w:rsidRDefault="00F46E92" w:rsidP="00F46E92">
            <w:pPr>
              <w:tabs>
                <w:tab w:val="left" w:pos="745"/>
              </w:tabs>
              <w:ind w:firstLine="317"/>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для точок обліку групи «Б» розрахунок погодинного розподілу графіка споживання електричної енергії;</w:t>
            </w:r>
          </w:p>
          <w:p w14:paraId="499FFD57" w14:textId="77777777" w:rsidR="00F46E92" w:rsidRPr="00AC6EB7" w:rsidRDefault="00F46E92" w:rsidP="00F46E92">
            <w:pPr>
              <w:tabs>
                <w:tab w:val="left" w:pos="745"/>
              </w:tabs>
              <w:ind w:firstLine="317"/>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 xml:space="preserve">дата складення </w:t>
            </w:r>
            <w:proofErr w:type="spellStart"/>
            <w:r w:rsidRPr="00AC6EB7">
              <w:rPr>
                <w:rFonts w:ascii="Times New Roman" w:eastAsiaTheme="minorEastAsia" w:hAnsi="Times New Roman" w:cs="Times New Roman"/>
                <w:b/>
                <w:bCs/>
                <w:color w:val="0070C0"/>
              </w:rPr>
              <w:t>акта</w:t>
            </w:r>
            <w:proofErr w:type="spellEnd"/>
            <w:r w:rsidRPr="00AC6EB7">
              <w:rPr>
                <w:rFonts w:ascii="Times New Roman" w:eastAsiaTheme="minorEastAsia" w:hAnsi="Times New Roman" w:cs="Times New Roman"/>
                <w:b/>
                <w:bCs/>
                <w:color w:val="0070C0"/>
              </w:rPr>
              <w:t>.</w:t>
            </w:r>
          </w:p>
          <w:p w14:paraId="19C6D7B0" w14:textId="77777777" w:rsidR="00F46E92" w:rsidRPr="00133CA8" w:rsidRDefault="00F46E92" w:rsidP="00F46E92">
            <w:pPr>
              <w:tabs>
                <w:tab w:val="left" w:pos="745"/>
                <w:tab w:val="left" w:pos="5312"/>
              </w:tabs>
              <w:ind w:firstLine="317"/>
              <w:jc w:val="both"/>
              <w:rPr>
                <w:rFonts w:ascii="Times New Roman" w:eastAsiaTheme="minorEastAsia" w:hAnsi="Times New Roman" w:cs="Times New Roman"/>
                <w:b/>
                <w:bCs/>
                <w:color w:val="7030A0"/>
              </w:rPr>
            </w:pPr>
            <w:r w:rsidRPr="00133CA8">
              <w:rPr>
                <w:rFonts w:ascii="Times New Roman" w:eastAsiaTheme="minorEastAsia" w:hAnsi="Times New Roman" w:cs="Times New Roman"/>
                <w:b/>
                <w:bCs/>
                <w:color w:val="7030A0"/>
              </w:rPr>
              <w:t>Оператор системи на підставі Акту про несанкціонований відбір електричної енергії за результатами розрахункового періоду формує та направляє рахунок споживачу для оплати спожитого несанкціонованого обсягу електричної енергії. У випадку несплати даного рахунку оператор системи вживає заходи по припиненню електропостачання у відповідності до вимог п.7.5. ПРРЕЕ.</w:t>
            </w:r>
          </w:p>
          <w:p w14:paraId="7C4D2FAF" w14:textId="77777777" w:rsidR="00F46E92" w:rsidRPr="00AC3342" w:rsidRDefault="00F46E92" w:rsidP="00F46E92">
            <w:pPr>
              <w:jc w:val="center"/>
              <w:rPr>
                <w:rFonts w:ascii="Times New Roman" w:eastAsia="Calibri" w:hAnsi="Times New Roman" w:cs="Times New Roman"/>
                <w:b/>
                <w:color w:val="000000"/>
                <w:sz w:val="16"/>
                <w:szCs w:val="16"/>
                <w14:textFill>
                  <w14:solidFill>
                    <w14:srgbClr w14:val="000000">
                      <w14:alpha w14:val="10000"/>
                    </w14:srgbClr>
                  </w14:solidFill>
                </w14:textFill>
              </w:rPr>
            </w:pPr>
          </w:p>
        </w:tc>
        <w:tc>
          <w:tcPr>
            <w:tcW w:w="3826" w:type="dxa"/>
          </w:tcPr>
          <w:p w14:paraId="382B47FB" w14:textId="77777777" w:rsidR="00F46E92" w:rsidRDefault="00F46E92" w:rsidP="00F46E92">
            <w:pPr>
              <w:widowControl w:val="0"/>
              <w:shd w:val="clear" w:color="auto" w:fill="FFFFFF"/>
              <w:tabs>
                <w:tab w:val="left" w:pos="1163"/>
              </w:tabs>
              <w:snapToGrid w:val="0"/>
              <w:jc w:val="center"/>
              <w:rPr>
                <w:rFonts w:ascii="Times New Roman" w:eastAsia="Calibri" w:hAnsi="Times New Roman" w:cs="Times New Roman"/>
                <w:b/>
                <w:color w:val="000000"/>
                <w14:textFill>
                  <w14:solidFill>
                    <w14:srgbClr w14:val="000000">
                      <w14:alpha w14:val="10000"/>
                    </w14:srgbClr>
                  </w14:solidFill>
                </w14:textFill>
              </w:rPr>
            </w:pPr>
            <w:r w:rsidRPr="00133CA8">
              <w:rPr>
                <w:rFonts w:ascii="Times New Roman" w:eastAsia="Calibri" w:hAnsi="Times New Roman" w:cs="Times New Roman"/>
                <w:b/>
                <w:color w:val="000000"/>
                <w14:textFill>
                  <w14:solidFill>
                    <w14:srgbClr w14:val="000000">
                      <w14:alpha w14:val="10000"/>
                    </w14:srgbClr>
                  </w14:solidFill>
                </w14:textFill>
              </w:rPr>
              <w:lastRenderedPageBreak/>
              <w:t>ТОВ «ЕНЕРА СУМИ»</w:t>
            </w:r>
          </w:p>
          <w:p w14:paraId="6F754850" w14:textId="77777777" w:rsidR="00F46E92" w:rsidRDefault="00F46E92" w:rsidP="00F46E92">
            <w:pPr>
              <w:widowControl w:val="0"/>
              <w:shd w:val="clear" w:color="auto" w:fill="FFFFFF"/>
              <w:tabs>
                <w:tab w:val="left" w:pos="1163"/>
              </w:tabs>
              <w:snapToGrid w:val="0"/>
              <w:jc w:val="center"/>
              <w:rPr>
                <w:rFonts w:ascii="Times New Roman" w:eastAsia="Calibri" w:hAnsi="Times New Roman" w:cs="Times New Roman"/>
                <w:b/>
                <w:color w:val="000000"/>
                <w14:textFill>
                  <w14:solidFill>
                    <w14:srgbClr w14:val="000000">
                      <w14:alpha w14:val="10000"/>
                    </w14:srgbClr>
                  </w14:solidFill>
                </w14:textFill>
              </w:rPr>
            </w:pPr>
          </w:p>
          <w:p w14:paraId="016426FE"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7A38908C"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670E467D"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29B329EA"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595BBD30"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2F75C9B5"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54C7F47A"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15FAD05A"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5217D2FA"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7705A931"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2F38BDFA"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2EDCFF5B"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6F3D103C"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14A4C742"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107CF364"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2491F096"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0DC7793F"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388315B1"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17E3FCCC"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2065DB41"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7E99087A"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4FE7358B"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73FDEDD5"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6F9A0A7F"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0391AFBD"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070F940B"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7BAF2E2D"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0A8B7FCB"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24B24393"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65D7140D"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072912AA"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4DBDB25D"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017072E1"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51F3D417" w14:textId="77777777" w:rsidR="00F46E92" w:rsidRPr="007E74FA" w:rsidRDefault="00F46E92" w:rsidP="00F46E92">
            <w:pPr>
              <w:widowControl w:val="0"/>
              <w:shd w:val="clear" w:color="auto" w:fill="FFFFFF"/>
              <w:tabs>
                <w:tab w:val="left" w:pos="1163"/>
              </w:tabs>
              <w:snapToGrid w:val="0"/>
              <w:rPr>
                <w:rFonts w:ascii="Times New Roman" w:eastAsia="Calibri" w:hAnsi="Times New Roman" w:cs="Times New Roman"/>
                <w:b/>
                <w:i/>
                <w:iCs/>
                <w:color w:val="000000"/>
                <w14:textFill>
                  <w14:solidFill>
                    <w14:srgbClr w14:val="000000">
                      <w14:alpha w14:val="10000"/>
                    </w14:srgbClr>
                  </w14:solidFill>
                </w14:textFill>
              </w:rPr>
            </w:pPr>
          </w:p>
          <w:p w14:paraId="121C5299"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63996729"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0F1776D9"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12372C57"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69ACC059"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235BFFC2" w14:textId="77777777" w:rsidR="00F46E92" w:rsidRDefault="00F46E92" w:rsidP="00F46E92">
            <w:pPr>
              <w:widowControl w:val="0"/>
              <w:shd w:val="clear" w:color="auto" w:fill="FFFFFF"/>
              <w:tabs>
                <w:tab w:val="left" w:pos="1163"/>
              </w:tabs>
              <w:snapToGrid w:val="0"/>
              <w:rPr>
                <w:rFonts w:ascii="Times New Roman" w:eastAsia="Calibri" w:hAnsi="Times New Roman" w:cs="Times New Roman"/>
                <w:b/>
                <w:color w:val="000000"/>
                <w14:textFill>
                  <w14:solidFill>
                    <w14:srgbClr w14:val="000000">
                      <w14:alpha w14:val="10000"/>
                    </w14:srgbClr>
                  </w14:solidFill>
                </w14:textFill>
              </w:rPr>
            </w:pPr>
          </w:p>
          <w:p w14:paraId="13C3AE5B" w14:textId="77777777" w:rsidR="00F46E92" w:rsidRDefault="00F46E92" w:rsidP="00F46E92">
            <w:pPr>
              <w:tabs>
                <w:tab w:val="left" w:pos="745"/>
                <w:tab w:val="left" w:pos="5312"/>
              </w:tabs>
              <w:ind w:firstLine="462"/>
              <w:jc w:val="both"/>
              <w:rPr>
                <w:rFonts w:ascii="Times New Roman" w:eastAsia="Calibri" w:hAnsi="Times New Roman" w:cs="Times New Roman"/>
                <w:bCs/>
                <w:color w:val="000000"/>
                <w14:textFill>
                  <w14:solidFill>
                    <w14:srgbClr w14:val="000000">
                      <w14:alpha w14:val="10000"/>
                    </w14:srgbClr>
                  </w14:solidFill>
                </w14:textFill>
              </w:rPr>
            </w:pPr>
          </w:p>
          <w:p w14:paraId="2945A451" w14:textId="77777777" w:rsidR="00F46E92" w:rsidRDefault="00F46E92" w:rsidP="00F46E92">
            <w:pPr>
              <w:tabs>
                <w:tab w:val="left" w:pos="745"/>
                <w:tab w:val="left" w:pos="5312"/>
              </w:tabs>
              <w:ind w:firstLine="462"/>
              <w:jc w:val="both"/>
              <w:rPr>
                <w:rFonts w:ascii="Times New Roman" w:eastAsia="Calibri" w:hAnsi="Times New Roman" w:cs="Times New Roman"/>
                <w:bCs/>
                <w:color w:val="000000"/>
                <w14:textFill>
                  <w14:solidFill>
                    <w14:srgbClr w14:val="000000">
                      <w14:alpha w14:val="10000"/>
                    </w14:srgbClr>
                  </w14:solidFill>
                </w14:textFill>
              </w:rPr>
            </w:pPr>
          </w:p>
          <w:p w14:paraId="52B1FAF5" w14:textId="77777777" w:rsidR="00F46E92" w:rsidRDefault="00F46E92" w:rsidP="00F46E92">
            <w:pPr>
              <w:tabs>
                <w:tab w:val="left" w:pos="745"/>
                <w:tab w:val="left" w:pos="5312"/>
              </w:tabs>
              <w:ind w:firstLine="462"/>
              <w:jc w:val="both"/>
              <w:rPr>
                <w:rFonts w:ascii="Times New Roman" w:eastAsia="Calibri" w:hAnsi="Times New Roman" w:cs="Times New Roman"/>
                <w:bCs/>
                <w:color w:val="000000"/>
                <w14:textFill>
                  <w14:solidFill>
                    <w14:srgbClr w14:val="000000">
                      <w14:alpha w14:val="10000"/>
                    </w14:srgbClr>
                  </w14:solidFill>
                </w14:textFill>
              </w:rPr>
            </w:pPr>
          </w:p>
          <w:p w14:paraId="31F77D78" w14:textId="77777777" w:rsidR="00F46E92" w:rsidRDefault="00F46E92" w:rsidP="00F46E92">
            <w:pPr>
              <w:tabs>
                <w:tab w:val="left" w:pos="745"/>
                <w:tab w:val="left" w:pos="5312"/>
              </w:tabs>
              <w:ind w:firstLine="462"/>
              <w:jc w:val="both"/>
              <w:rPr>
                <w:rFonts w:ascii="Times New Roman" w:eastAsia="Calibri" w:hAnsi="Times New Roman" w:cs="Times New Roman"/>
                <w:bCs/>
                <w:color w:val="000000"/>
                <w14:textFill>
                  <w14:solidFill>
                    <w14:srgbClr w14:val="000000">
                      <w14:alpha w14:val="10000"/>
                    </w14:srgbClr>
                  </w14:solidFill>
                </w14:textFill>
              </w:rPr>
            </w:pPr>
          </w:p>
          <w:p w14:paraId="3B6F9DB1" w14:textId="77777777" w:rsidR="00F46E92" w:rsidRDefault="00F46E92" w:rsidP="00F46E92">
            <w:pPr>
              <w:tabs>
                <w:tab w:val="left" w:pos="745"/>
                <w:tab w:val="left" w:pos="5312"/>
              </w:tabs>
              <w:ind w:firstLine="462"/>
              <w:jc w:val="both"/>
              <w:rPr>
                <w:rFonts w:ascii="Times New Roman" w:eastAsia="Calibri" w:hAnsi="Times New Roman" w:cs="Times New Roman"/>
                <w:bCs/>
                <w:color w:val="000000"/>
                <w14:textFill>
                  <w14:solidFill>
                    <w14:srgbClr w14:val="000000">
                      <w14:alpha w14:val="10000"/>
                    </w14:srgbClr>
                  </w14:solidFill>
                </w14:textFill>
              </w:rPr>
            </w:pPr>
          </w:p>
          <w:p w14:paraId="031A738D" w14:textId="77777777" w:rsidR="00F46E92" w:rsidRDefault="00F46E92" w:rsidP="00F46E92">
            <w:pPr>
              <w:tabs>
                <w:tab w:val="left" w:pos="745"/>
                <w:tab w:val="left" w:pos="5312"/>
              </w:tabs>
              <w:ind w:firstLine="462"/>
              <w:jc w:val="both"/>
              <w:rPr>
                <w:rFonts w:ascii="Times New Roman" w:eastAsia="Calibri" w:hAnsi="Times New Roman" w:cs="Times New Roman"/>
                <w:bCs/>
                <w:color w:val="000000"/>
                <w14:textFill>
                  <w14:solidFill>
                    <w14:srgbClr w14:val="000000">
                      <w14:alpha w14:val="10000"/>
                    </w14:srgbClr>
                  </w14:solidFill>
                </w14:textFill>
              </w:rPr>
            </w:pPr>
          </w:p>
          <w:p w14:paraId="1B6F7EC2" w14:textId="44015B5A" w:rsidR="00F46E92" w:rsidRPr="00133CA8" w:rsidRDefault="00F46E92" w:rsidP="00F46E92">
            <w:pPr>
              <w:tabs>
                <w:tab w:val="left" w:pos="745"/>
                <w:tab w:val="left" w:pos="5312"/>
              </w:tabs>
              <w:ind w:firstLine="462"/>
              <w:jc w:val="both"/>
              <w:rPr>
                <w:rFonts w:ascii="Times New Roman" w:eastAsia="Calibri" w:hAnsi="Times New Roman" w:cs="Times New Roman"/>
                <w:bCs/>
                <w:color w:val="000000"/>
                <w14:textFill>
                  <w14:solidFill>
                    <w14:srgbClr w14:val="000000">
                      <w14:alpha w14:val="10000"/>
                    </w14:srgbClr>
                  </w14:solidFill>
                </w14:textFill>
              </w:rPr>
            </w:pPr>
            <w:r w:rsidRPr="00133CA8">
              <w:rPr>
                <w:rFonts w:ascii="Times New Roman" w:eastAsia="Calibri" w:hAnsi="Times New Roman" w:cs="Times New Roman"/>
                <w:bCs/>
                <w:color w:val="000000"/>
                <w14:textFill>
                  <w14:solidFill>
                    <w14:srgbClr w14:val="000000">
                      <w14:alpha w14:val="10000"/>
                    </w14:srgbClr>
                  </w14:solidFill>
                </w14:textFill>
              </w:rPr>
              <w:t>У разі виявлення несанкціонованого відбору електричної енергії необхідно чітко визначити механізм оплати такої електричної енергії.</w:t>
            </w:r>
          </w:p>
        </w:tc>
        <w:tc>
          <w:tcPr>
            <w:tcW w:w="3826" w:type="dxa"/>
          </w:tcPr>
          <w:p w14:paraId="1F5EA4AE" w14:textId="77777777" w:rsidR="00F46E92" w:rsidRDefault="00F46E92" w:rsidP="00F46E92">
            <w:pPr>
              <w:rPr>
                <w:rFonts w:ascii="Times New Roman" w:hAnsi="Times New Roman" w:cs="Times New Roman"/>
                <w:bCs/>
              </w:rPr>
            </w:pPr>
          </w:p>
          <w:p w14:paraId="0CE076A3" w14:textId="77777777" w:rsidR="00F46E92" w:rsidRDefault="00F46E92" w:rsidP="00F46E92">
            <w:pPr>
              <w:rPr>
                <w:rFonts w:ascii="Times New Roman" w:hAnsi="Times New Roman" w:cs="Times New Roman"/>
                <w:bCs/>
              </w:rPr>
            </w:pPr>
          </w:p>
          <w:p w14:paraId="1A341360" w14:textId="77777777" w:rsidR="00F46E92" w:rsidRDefault="00F46E92" w:rsidP="00F46E92">
            <w:pPr>
              <w:rPr>
                <w:rFonts w:ascii="Times New Roman" w:hAnsi="Times New Roman" w:cs="Times New Roman"/>
                <w:bCs/>
              </w:rPr>
            </w:pPr>
          </w:p>
          <w:p w14:paraId="5AD7FA47" w14:textId="77777777" w:rsidR="00F46E92" w:rsidRDefault="00F46E92" w:rsidP="00F46E92">
            <w:pPr>
              <w:rPr>
                <w:rFonts w:ascii="Times New Roman" w:hAnsi="Times New Roman" w:cs="Times New Roman"/>
                <w:bCs/>
              </w:rPr>
            </w:pPr>
          </w:p>
          <w:p w14:paraId="2AA95CAC" w14:textId="77777777" w:rsidR="00F46E92" w:rsidRDefault="00F46E92" w:rsidP="00F46E92">
            <w:pPr>
              <w:rPr>
                <w:rFonts w:ascii="Times New Roman" w:hAnsi="Times New Roman" w:cs="Times New Roman"/>
                <w:bCs/>
              </w:rPr>
            </w:pPr>
          </w:p>
          <w:p w14:paraId="3E54F505" w14:textId="77777777" w:rsidR="00F46E92" w:rsidRDefault="00F46E92" w:rsidP="00F46E92">
            <w:pPr>
              <w:rPr>
                <w:rFonts w:ascii="Times New Roman" w:hAnsi="Times New Roman" w:cs="Times New Roman"/>
                <w:bCs/>
              </w:rPr>
            </w:pPr>
          </w:p>
          <w:p w14:paraId="5C48A60B" w14:textId="77777777" w:rsidR="00F46E92" w:rsidRDefault="00F46E92" w:rsidP="00F46E92">
            <w:pPr>
              <w:rPr>
                <w:rFonts w:ascii="Times New Roman" w:hAnsi="Times New Roman" w:cs="Times New Roman"/>
                <w:bCs/>
              </w:rPr>
            </w:pPr>
          </w:p>
          <w:p w14:paraId="6A16DD0B" w14:textId="77777777" w:rsidR="00F46E92" w:rsidRDefault="00F46E92" w:rsidP="00F46E92">
            <w:pPr>
              <w:rPr>
                <w:rFonts w:ascii="Times New Roman" w:hAnsi="Times New Roman" w:cs="Times New Roman"/>
                <w:bCs/>
              </w:rPr>
            </w:pPr>
          </w:p>
          <w:p w14:paraId="0A2AE22A" w14:textId="77777777" w:rsidR="00F46E92" w:rsidRDefault="00F46E92" w:rsidP="00F46E92">
            <w:pPr>
              <w:rPr>
                <w:rFonts w:ascii="Times New Roman" w:hAnsi="Times New Roman" w:cs="Times New Roman"/>
                <w:bCs/>
              </w:rPr>
            </w:pPr>
          </w:p>
          <w:p w14:paraId="2A331FB4" w14:textId="77777777" w:rsidR="00F46E92" w:rsidRDefault="00F46E92" w:rsidP="00F46E92">
            <w:pPr>
              <w:rPr>
                <w:rFonts w:ascii="Times New Roman" w:hAnsi="Times New Roman" w:cs="Times New Roman"/>
                <w:bCs/>
              </w:rPr>
            </w:pPr>
          </w:p>
          <w:p w14:paraId="065409F2" w14:textId="77777777" w:rsidR="00F46E92" w:rsidRDefault="00F46E92" w:rsidP="00F46E92">
            <w:pPr>
              <w:rPr>
                <w:rFonts w:ascii="Times New Roman" w:hAnsi="Times New Roman" w:cs="Times New Roman"/>
                <w:bCs/>
              </w:rPr>
            </w:pPr>
          </w:p>
          <w:p w14:paraId="610E3C50" w14:textId="77777777" w:rsidR="00F46E92" w:rsidRDefault="00F46E92" w:rsidP="00F46E92">
            <w:pPr>
              <w:rPr>
                <w:rFonts w:ascii="Times New Roman" w:hAnsi="Times New Roman" w:cs="Times New Roman"/>
                <w:bCs/>
              </w:rPr>
            </w:pPr>
          </w:p>
          <w:p w14:paraId="7A2CBA20" w14:textId="77777777" w:rsidR="00F46E92" w:rsidRDefault="00F46E92" w:rsidP="00F46E92">
            <w:pPr>
              <w:rPr>
                <w:rFonts w:ascii="Times New Roman" w:hAnsi="Times New Roman" w:cs="Times New Roman"/>
                <w:bCs/>
              </w:rPr>
            </w:pPr>
          </w:p>
          <w:p w14:paraId="20ED6180" w14:textId="77777777" w:rsidR="00F46E92" w:rsidRDefault="00F46E92" w:rsidP="00F46E92">
            <w:pPr>
              <w:rPr>
                <w:rFonts w:ascii="Times New Roman" w:hAnsi="Times New Roman" w:cs="Times New Roman"/>
                <w:bCs/>
              </w:rPr>
            </w:pPr>
          </w:p>
          <w:p w14:paraId="4DC2395A" w14:textId="77777777" w:rsidR="00F46E92" w:rsidRDefault="00F46E92" w:rsidP="00F46E92">
            <w:pPr>
              <w:rPr>
                <w:rFonts w:ascii="Times New Roman" w:hAnsi="Times New Roman" w:cs="Times New Roman"/>
                <w:bCs/>
              </w:rPr>
            </w:pPr>
          </w:p>
          <w:p w14:paraId="2F1F00F9" w14:textId="77777777" w:rsidR="00F46E92" w:rsidRDefault="00F46E92" w:rsidP="00F46E92">
            <w:pPr>
              <w:rPr>
                <w:rFonts w:ascii="Times New Roman" w:hAnsi="Times New Roman" w:cs="Times New Roman"/>
                <w:bCs/>
              </w:rPr>
            </w:pPr>
          </w:p>
          <w:p w14:paraId="53750AAD" w14:textId="77777777" w:rsidR="00F46E92" w:rsidRDefault="00F46E92" w:rsidP="00F46E92">
            <w:pPr>
              <w:rPr>
                <w:rFonts w:ascii="Times New Roman" w:hAnsi="Times New Roman" w:cs="Times New Roman"/>
                <w:bCs/>
              </w:rPr>
            </w:pPr>
          </w:p>
          <w:p w14:paraId="4C276DDB" w14:textId="77777777" w:rsidR="00F46E92" w:rsidRDefault="00F46E92" w:rsidP="00F46E92">
            <w:pPr>
              <w:rPr>
                <w:rFonts w:ascii="Times New Roman" w:hAnsi="Times New Roman" w:cs="Times New Roman"/>
                <w:bCs/>
              </w:rPr>
            </w:pPr>
          </w:p>
          <w:p w14:paraId="1FAE50B0" w14:textId="77777777" w:rsidR="00F46E92" w:rsidRDefault="00F46E92" w:rsidP="00F46E92">
            <w:pPr>
              <w:rPr>
                <w:rFonts w:ascii="Times New Roman" w:hAnsi="Times New Roman" w:cs="Times New Roman"/>
                <w:bCs/>
              </w:rPr>
            </w:pPr>
          </w:p>
          <w:p w14:paraId="7D5A3983" w14:textId="77777777" w:rsidR="00F46E92" w:rsidRDefault="00F46E92" w:rsidP="00F46E92">
            <w:pPr>
              <w:rPr>
                <w:rFonts w:ascii="Times New Roman" w:hAnsi="Times New Roman" w:cs="Times New Roman"/>
                <w:bCs/>
              </w:rPr>
            </w:pPr>
          </w:p>
          <w:p w14:paraId="095D6508" w14:textId="77777777" w:rsidR="00F46E92" w:rsidRDefault="00F46E92" w:rsidP="00F46E92">
            <w:pPr>
              <w:rPr>
                <w:rFonts w:ascii="Times New Roman" w:hAnsi="Times New Roman" w:cs="Times New Roman"/>
                <w:bCs/>
              </w:rPr>
            </w:pPr>
          </w:p>
          <w:p w14:paraId="5EF9A2EB" w14:textId="77777777" w:rsidR="00F46E92" w:rsidRDefault="00F46E92" w:rsidP="00F46E92">
            <w:pPr>
              <w:rPr>
                <w:rFonts w:ascii="Times New Roman" w:hAnsi="Times New Roman" w:cs="Times New Roman"/>
                <w:bCs/>
              </w:rPr>
            </w:pPr>
          </w:p>
          <w:p w14:paraId="29EC085C" w14:textId="77777777" w:rsidR="00F46E92" w:rsidRDefault="00F46E92" w:rsidP="00F46E92">
            <w:pPr>
              <w:rPr>
                <w:rFonts w:ascii="Times New Roman" w:hAnsi="Times New Roman" w:cs="Times New Roman"/>
                <w:bCs/>
              </w:rPr>
            </w:pPr>
          </w:p>
          <w:p w14:paraId="5F0975FB" w14:textId="77777777" w:rsidR="00F46E92" w:rsidRDefault="00F46E92" w:rsidP="00F46E92">
            <w:pPr>
              <w:rPr>
                <w:rFonts w:ascii="Times New Roman" w:hAnsi="Times New Roman" w:cs="Times New Roman"/>
                <w:bCs/>
              </w:rPr>
            </w:pPr>
          </w:p>
          <w:p w14:paraId="08FFFFBE" w14:textId="77777777" w:rsidR="00F46E92" w:rsidRDefault="00F46E92" w:rsidP="00F46E92">
            <w:pPr>
              <w:rPr>
                <w:rFonts w:ascii="Times New Roman" w:hAnsi="Times New Roman" w:cs="Times New Roman"/>
                <w:bCs/>
              </w:rPr>
            </w:pPr>
          </w:p>
          <w:p w14:paraId="6002E288" w14:textId="77777777" w:rsidR="00F46E92" w:rsidRDefault="00F46E92" w:rsidP="00F46E92">
            <w:pPr>
              <w:rPr>
                <w:rFonts w:ascii="Times New Roman" w:hAnsi="Times New Roman" w:cs="Times New Roman"/>
                <w:bCs/>
              </w:rPr>
            </w:pPr>
          </w:p>
          <w:p w14:paraId="69B95252" w14:textId="77777777" w:rsidR="00F46E92" w:rsidRDefault="00F46E92" w:rsidP="00F46E92">
            <w:pPr>
              <w:rPr>
                <w:rFonts w:ascii="Times New Roman" w:hAnsi="Times New Roman" w:cs="Times New Roman"/>
                <w:bCs/>
              </w:rPr>
            </w:pPr>
          </w:p>
          <w:p w14:paraId="0598089B" w14:textId="77777777" w:rsidR="00F46E92" w:rsidRDefault="00F46E92" w:rsidP="00F46E92">
            <w:pPr>
              <w:rPr>
                <w:rFonts w:ascii="Times New Roman" w:hAnsi="Times New Roman" w:cs="Times New Roman"/>
                <w:bCs/>
              </w:rPr>
            </w:pPr>
          </w:p>
          <w:p w14:paraId="348EDC9B" w14:textId="77777777" w:rsidR="00F46E92" w:rsidRDefault="00F46E92" w:rsidP="00F46E92">
            <w:pPr>
              <w:rPr>
                <w:rFonts w:ascii="Times New Roman" w:hAnsi="Times New Roman" w:cs="Times New Roman"/>
                <w:bCs/>
              </w:rPr>
            </w:pPr>
          </w:p>
          <w:p w14:paraId="67B1E5EC" w14:textId="77777777" w:rsidR="00F46E92" w:rsidRDefault="00F46E92" w:rsidP="00F46E92">
            <w:pPr>
              <w:rPr>
                <w:rFonts w:ascii="Times New Roman" w:hAnsi="Times New Roman" w:cs="Times New Roman"/>
                <w:bCs/>
              </w:rPr>
            </w:pPr>
          </w:p>
          <w:p w14:paraId="2ECE70BE" w14:textId="77777777" w:rsidR="00F46E92" w:rsidRDefault="00F46E92" w:rsidP="00F46E92">
            <w:pPr>
              <w:rPr>
                <w:rFonts w:ascii="Times New Roman" w:hAnsi="Times New Roman" w:cs="Times New Roman"/>
                <w:bCs/>
              </w:rPr>
            </w:pPr>
          </w:p>
          <w:p w14:paraId="40C7F2FA" w14:textId="77777777" w:rsidR="00F46E92" w:rsidRDefault="00F46E92" w:rsidP="00F46E92">
            <w:pPr>
              <w:rPr>
                <w:rFonts w:ascii="Times New Roman" w:hAnsi="Times New Roman" w:cs="Times New Roman"/>
                <w:bCs/>
              </w:rPr>
            </w:pPr>
          </w:p>
          <w:p w14:paraId="51C14560" w14:textId="77777777" w:rsidR="00F46E92" w:rsidRDefault="00F46E92" w:rsidP="00F46E92">
            <w:pPr>
              <w:rPr>
                <w:rFonts w:ascii="Times New Roman" w:hAnsi="Times New Roman" w:cs="Times New Roman"/>
                <w:bCs/>
              </w:rPr>
            </w:pPr>
          </w:p>
          <w:p w14:paraId="7E8F4492" w14:textId="77777777" w:rsidR="00F46E92" w:rsidRDefault="00F46E92" w:rsidP="00F46E92">
            <w:pPr>
              <w:rPr>
                <w:rFonts w:ascii="Times New Roman" w:hAnsi="Times New Roman" w:cs="Times New Roman"/>
                <w:bCs/>
              </w:rPr>
            </w:pPr>
          </w:p>
          <w:p w14:paraId="594686EE" w14:textId="77777777" w:rsidR="00F46E92" w:rsidRDefault="00F46E92" w:rsidP="00F46E92">
            <w:pPr>
              <w:rPr>
                <w:rFonts w:ascii="Times New Roman" w:hAnsi="Times New Roman" w:cs="Times New Roman"/>
                <w:bCs/>
              </w:rPr>
            </w:pPr>
          </w:p>
          <w:p w14:paraId="01B335E7" w14:textId="77777777" w:rsidR="00F46E92" w:rsidRDefault="00F46E92" w:rsidP="00F46E92">
            <w:pPr>
              <w:rPr>
                <w:rFonts w:ascii="Times New Roman" w:hAnsi="Times New Roman" w:cs="Times New Roman"/>
                <w:bCs/>
              </w:rPr>
            </w:pPr>
          </w:p>
          <w:p w14:paraId="53277F70" w14:textId="77777777" w:rsidR="00F46E92" w:rsidRDefault="00F46E92" w:rsidP="00F46E92">
            <w:pPr>
              <w:rPr>
                <w:rFonts w:ascii="Times New Roman" w:hAnsi="Times New Roman" w:cs="Times New Roman"/>
                <w:bCs/>
              </w:rPr>
            </w:pPr>
          </w:p>
          <w:p w14:paraId="2D50BF16" w14:textId="77777777" w:rsidR="00F46E92" w:rsidRDefault="00F46E92" w:rsidP="00F46E92">
            <w:pPr>
              <w:rPr>
                <w:rFonts w:ascii="Times New Roman" w:hAnsi="Times New Roman" w:cs="Times New Roman"/>
                <w:bCs/>
              </w:rPr>
            </w:pPr>
          </w:p>
          <w:p w14:paraId="0DBF7FD8" w14:textId="77777777" w:rsidR="00F46E92" w:rsidRDefault="00F46E92" w:rsidP="00F46E92">
            <w:pPr>
              <w:rPr>
                <w:rFonts w:ascii="Times New Roman" w:hAnsi="Times New Roman" w:cs="Times New Roman"/>
                <w:bCs/>
              </w:rPr>
            </w:pPr>
          </w:p>
          <w:p w14:paraId="06983493" w14:textId="77777777" w:rsidR="00F46E92" w:rsidRDefault="00F46E92" w:rsidP="00F46E92">
            <w:pPr>
              <w:rPr>
                <w:rFonts w:ascii="Times New Roman" w:hAnsi="Times New Roman" w:cs="Times New Roman"/>
                <w:bCs/>
              </w:rPr>
            </w:pPr>
          </w:p>
          <w:p w14:paraId="18259A3C" w14:textId="77777777" w:rsidR="00F46E92" w:rsidRDefault="00F46E92" w:rsidP="00F46E92">
            <w:pPr>
              <w:rPr>
                <w:rFonts w:ascii="Times New Roman" w:hAnsi="Times New Roman" w:cs="Times New Roman"/>
                <w:bCs/>
              </w:rPr>
            </w:pPr>
          </w:p>
          <w:p w14:paraId="1952D3C8" w14:textId="77777777" w:rsidR="00F46E92" w:rsidRDefault="00F46E92" w:rsidP="00F46E92">
            <w:pPr>
              <w:jc w:val="center"/>
              <w:rPr>
                <w:rFonts w:ascii="Times New Roman" w:hAnsi="Times New Roman" w:cs="Times New Roman"/>
                <w:b/>
                <w:bCs/>
                <w:i/>
                <w:iCs/>
                <w:highlight w:val="cyan"/>
              </w:rPr>
            </w:pPr>
          </w:p>
          <w:p w14:paraId="4392D4E7" w14:textId="77777777" w:rsidR="00F46E92" w:rsidRDefault="00F46E92" w:rsidP="00F46E92">
            <w:pPr>
              <w:jc w:val="center"/>
              <w:rPr>
                <w:rFonts w:ascii="Times New Roman" w:hAnsi="Times New Roman" w:cs="Times New Roman"/>
                <w:b/>
                <w:bCs/>
                <w:i/>
                <w:iCs/>
                <w:highlight w:val="cyan"/>
              </w:rPr>
            </w:pPr>
          </w:p>
          <w:p w14:paraId="2915052F" w14:textId="77777777" w:rsidR="00F46E92" w:rsidRDefault="00F46E92" w:rsidP="00F46E92">
            <w:pPr>
              <w:jc w:val="center"/>
              <w:rPr>
                <w:rFonts w:ascii="Times New Roman" w:hAnsi="Times New Roman" w:cs="Times New Roman"/>
                <w:b/>
                <w:bCs/>
                <w:i/>
                <w:iCs/>
                <w:highlight w:val="cyan"/>
              </w:rPr>
            </w:pPr>
          </w:p>
          <w:p w14:paraId="62F2CC07" w14:textId="77777777" w:rsidR="00F46E92" w:rsidRDefault="00F46E92" w:rsidP="00F46E92">
            <w:pPr>
              <w:jc w:val="center"/>
              <w:rPr>
                <w:rFonts w:ascii="Times New Roman" w:hAnsi="Times New Roman" w:cs="Times New Roman"/>
                <w:b/>
                <w:bCs/>
                <w:i/>
                <w:iCs/>
                <w:highlight w:val="cyan"/>
              </w:rPr>
            </w:pPr>
          </w:p>
          <w:p w14:paraId="276FD9E9" w14:textId="77777777" w:rsidR="00F46E92" w:rsidRDefault="00F46E92" w:rsidP="00F46E92">
            <w:pPr>
              <w:jc w:val="center"/>
              <w:rPr>
                <w:rFonts w:ascii="Times New Roman" w:hAnsi="Times New Roman" w:cs="Times New Roman"/>
                <w:b/>
                <w:bCs/>
                <w:i/>
                <w:iCs/>
                <w:highlight w:val="cyan"/>
              </w:rPr>
            </w:pPr>
          </w:p>
          <w:p w14:paraId="7F6AABD3" w14:textId="77777777" w:rsidR="00F46E92" w:rsidRDefault="00F46E92" w:rsidP="00F46E92">
            <w:pPr>
              <w:jc w:val="center"/>
              <w:rPr>
                <w:rFonts w:ascii="Times New Roman" w:hAnsi="Times New Roman" w:cs="Times New Roman"/>
                <w:b/>
                <w:bCs/>
                <w:i/>
                <w:iCs/>
                <w:highlight w:val="cyan"/>
              </w:rPr>
            </w:pPr>
          </w:p>
          <w:p w14:paraId="798B8FAA" w14:textId="77777777" w:rsidR="00F46E92" w:rsidRDefault="00F46E92" w:rsidP="00F46E92">
            <w:pPr>
              <w:jc w:val="center"/>
              <w:rPr>
                <w:rFonts w:ascii="Times New Roman" w:hAnsi="Times New Roman" w:cs="Times New Roman"/>
                <w:b/>
                <w:bCs/>
                <w:i/>
                <w:iCs/>
                <w:highlight w:val="cyan"/>
              </w:rPr>
            </w:pPr>
          </w:p>
          <w:p w14:paraId="579D6DDF" w14:textId="121C1AC6" w:rsidR="007E74FA" w:rsidRPr="00BF606E" w:rsidRDefault="007E74FA" w:rsidP="007E74FA">
            <w:pPr>
              <w:jc w:val="center"/>
              <w:rPr>
                <w:rFonts w:ascii="Times New Roman" w:hAnsi="Times New Roman" w:cs="Times New Roman"/>
                <w:b/>
                <w:i/>
                <w:iCs/>
              </w:rPr>
            </w:pPr>
            <w:r w:rsidRPr="00BF606E">
              <w:rPr>
                <w:rFonts w:ascii="Times New Roman" w:hAnsi="Times New Roman" w:cs="Times New Roman"/>
                <w:b/>
                <w:i/>
                <w:iCs/>
              </w:rPr>
              <w:t>Попередня редакція пункту 7.10 наведена вище.</w:t>
            </w:r>
          </w:p>
          <w:p w14:paraId="6ABBBF44" w14:textId="77777777" w:rsidR="007E74FA" w:rsidRDefault="007E74FA" w:rsidP="007E74FA">
            <w:pPr>
              <w:jc w:val="center"/>
              <w:rPr>
                <w:rFonts w:ascii="Times New Roman" w:hAnsi="Times New Roman" w:cs="Times New Roman"/>
                <w:bCs/>
              </w:rPr>
            </w:pPr>
          </w:p>
          <w:p w14:paraId="496DD366" w14:textId="77777777" w:rsidR="007E74FA" w:rsidRDefault="007E74FA" w:rsidP="007E74FA">
            <w:pPr>
              <w:jc w:val="center"/>
              <w:rPr>
                <w:rFonts w:ascii="Times New Roman" w:hAnsi="Times New Roman" w:cs="Times New Roman"/>
                <w:bCs/>
              </w:rPr>
            </w:pPr>
          </w:p>
          <w:p w14:paraId="4BAE79C4" w14:textId="77777777" w:rsidR="007E74FA" w:rsidRDefault="007E74FA" w:rsidP="007E74FA">
            <w:pPr>
              <w:jc w:val="center"/>
              <w:rPr>
                <w:rFonts w:ascii="Times New Roman" w:hAnsi="Times New Roman" w:cs="Times New Roman"/>
                <w:bCs/>
              </w:rPr>
            </w:pPr>
          </w:p>
          <w:p w14:paraId="41C83B2D" w14:textId="77777777" w:rsidR="007E74FA" w:rsidRDefault="007E74FA" w:rsidP="007E74FA">
            <w:pPr>
              <w:jc w:val="center"/>
              <w:rPr>
                <w:rFonts w:ascii="Times New Roman" w:hAnsi="Times New Roman" w:cs="Times New Roman"/>
                <w:bCs/>
              </w:rPr>
            </w:pPr>
          </w:p>
          <w:p w14:paraId="566566AE" w14:textId="77777777" w:rsidR="007E74FA" w:rsidRDefault="007E74FA" w:rsidP="007E74FA">
            <w:pPr>
              <w:jc w:val="center"/>
              <w:rPr>
                <w:rFonts w:ascii="Times New Roman" w:hAnsi="Times New Roman" w:cs="Times New Roman"/>
                <w:bCs/>
              </w:rPr>
            </w:pPr>
          </w:p>
          <w:p w14:paraId="204F0ADB" w14:textId="77777777" w:rsidR="00BF606E" w:rsidRDefault="00BF606E" w:rsidP="007E74FA">
            <w:pPr>
              <w:jc w:val="center"/>
              <w:rPr>
                <w:rFonts w:ascii="Times New Roman" w:hAnsi="Times New Roman" w:cs="Times New Roman"/>
                <w:bCs/>
              </w:rPr>
            </w:pPr>
          </w:p>
          <w:p w14:paraId="0D965904" w14:textId="53F9FF72" w:rsidR="007E74FA" w:rsidRPr="007E74FA" w:rsidRDefault="007E74FA" w:rsidP="007E74FA">
            <w:pPr>
              <w:jc w:val="center"/>
              <w:rPr>
                <w:rFonts w:ascii="Times New Roman" w:hAnsi="Times New Roman" w:cs="Times New Roman"/>
                <w:b/>
                <w:i/>
                <w:iCs/>
              </w:rPr>
            </w:pPr>
            <w:r w:rsidRPr="007E74FA">
              <w:rPr>
                <w:rFonts w:ascii="Times New Roman" w:hAnsi="Times New Roman" w:cs="Times New Roman"/>
                <w:b/>
                <w:i/>
                <w:iCs/>
              </w:rPr>
              <w:t>Попередньо на обговорення</w:t>
            </w:r>
          </w:p>
          <w:p w14:paraId="7A7B3437" w14:textId="77777777" w:rsidR="007E74FA" w:rsidRPr="00F36ACC" w:rsidRDefault="007E74FA" w:rsidP="007E74FA">
            <w:pPr>
              <w:jc w:val="center"/>
              <w:rPr>
                <w:rFonts w:ascii="Times New Roman" w:hAnsi="Times New Roman" w:cs="Times New Roman"/>
                <w:bCs/>
              </w:rPr>
            </w:pPr>
          </w:p>
          <w:p w14:paraId="43A64262" w14:textId="77777777" w:rsidR="00F46E92" w:rsidRDefault="00F46E92" w:rsidP="00F46E92">
            <w:pPr>
              <w:rPr>
                <w:rFonts w:ascii="Times New Roman" w:hAnsi="Times New Roman" w:cs="Times New Roman"/>
                <w:bCs/>
                <w:sz w:val="14"/>
                <w:szCs w:val="14"/>
              </w:rPr>
            </w:pPr>
          </w:p>
          <w:p w14:paraId="5C4D7CFF" w14:textId="44D56523" w:rsidR="00F46E92" w:rsidRPr="008E3F7F" w:rsidRDefault="00F46E92" w:rsidP="00F46E92">
            <w:pPr>
              <w:rPr>
                <w:rFonts w:ascii="Times New Roman" w:hAnsi="Times New Roman" w:cs="Times New Roman"/>
                <w:bCs/>
                <w:color w:val="00B0F0"/>
              </w:rPr>
            </w:pPr>
          </w:p>
        </w:tc>
      </w:tr>
      <w:tr w:rsidR="00F46E92" w:rsidRPr="00AC6EB7" w14:paraId="3EEAF328" w14:textId="77777777" w:rsidTr="00000F4A">
        <w:trPr>
          <w:trHeight w:val="20"/>
        </w:trPr>
        <w:tc>
          <w:tcPr>
            <w:tcW w:w="3826" w:type="dxa"/>
          </w:tcPr>
          <w:p w14:paraId="43629B00" w14:textId="77777777" w:rsidR="00F46E92" w:rsidRPr="00AC6EB7" w:rsidRDefault="00F46E92" w:rsidP="00F46E92">
            <w:pPr>
              <w:tabs>
                <w:tab w:val="left" w:pos="745"/>
              </w:tabs>
              <w:ind w:firstLine="318"/>
              <w:jc w:val="both"/>
              <w:rPr>
                <w:rFonts w:ascii="Times New Roman" w:eastAsiaTheme="minorEastAsia" w:hAnsi="Times New Roman" w:cs="Times New Roman"/>
              </w:rPr>
            </w:pPr>
            <w:r w:rsidRPr="00AC6EB7">
              <w:rPr>
                <w:rFonts w:ascii="Times New Roman" w:eastAsiaTheme="minorEastAsia" w:hAnsi="Times New Roman" w:cs="Times New Roman"/>
              </w:rPr>
              <w:lastRenderedPageBreak/>
              <w:t>7.10. Припинення електроживлення електроустановок споживача здійснюється оператором системи у порядку, визначеному Кодексом системи передачі та Кодексом систем розподілу.</w:t>
            </w:r>
          </w:p>
          <w:p w14:paraId="38E1235F"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 xml:space="preserve">У разі відбору (споживання) електричної енергії з системи розподілу/передачі електричної енергії за відсутності у споживача </w:t>
            </w:r>
            <w:r w:rsidRPr="00AC6EB7">
              <w:rPr>
                <w:rFonts w:ascii="Times New Roman" w:eastAsiaTheme="minorEastAsia" w:hAnsi="Times New Roman" w:cs="Times New Roman"/>
                <w:b/>
                <w:bCs/>
                <w:color w:val="0070C0"/>
              </w:rPr>
              <w:lastRenderedPageBreak/>
              <w:t>укладеного та діючого договору про постачання електричної енергії такий обсяг відібраної (спожитої) споживачем електричної енергії є обсягом несанкціонованого відбору електричної енергії споживачем з мереж оператора системи, з яким укладено договір про надання послуги з розподілу/передачі електричної енергії.</w:t>
            </w:r>
          </w:p>
          <w:p w14:paraId="3016BB38"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У такому випадку оператор системи складає та направляє споживачу односторонній акт про несанкціонований відбір електричної енергії в строк до 15 числа місяця, наступного за місяцем, у якому здійсненний несанкціонований відбір електричної енергії.</w:t>
            </w:r>
          </w:p>
          <w:p w14:paraId="731926A9"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Акт про несанкціонований відбір електричної енергії підписується оператором системи, у якому зазначається, зокрема:</w:t>
            </w:r>
          </w:p>
          <w:p w14:paraId="26ED2100"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 xml:space="preserve">підстава складення </w:t>
            </w:r>
            <w:proofErr w:type="spellStart"/>
            <w:r w:rsidRPr="00AC6EB7">
              <w:rPr>
                <w:rFonts w:ascii="Times New Roman" w:eastAsiaTheme="minorEastAsia" w:hAnsi="Times New Roman" w:cs="Times New Roman"/>
                <w:b/>
                <w:bCs/>
                <w:color w:val="0070C0"/>
              </w:rPr>
              <w:t>акта</w:t>
            </w:r>
            <w:proofErr w:type="spellEnd"/>
            <w:r w:rsidRPr="00AC6EB7">
              <w:rPr>
                <w:rFonts w:ascii="Times New Roman" w:eastAsiaTheme="minorEastAsia" w:hAnsi="Times New Roman" w:cs="Times New Roman"/>
                <w:b/>
                <w:bCs/>
                <w:color w:val="0070C0"/>
              </w:rPr>
              <w:t>;</w:t>
            </w:r>
          </w:p>
          <w:p w14:paraId="7217BD5C"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EIC-код споживача та точок обліку, за якими відбувся несанкціонований відбір електричної енергії;</w:t>
            </w:r>
          </w:p>
          <w:p w14:paraId="13C873C0"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період та обсяг несанкціонованого відбору електричної енергії;</w:t>
            </w:r>
          </w:p>
          <w:p w14:paraId="0C0D5403"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для точок обліку групи «Б» розрахунок погодинного розподілу графіка споживання електричної енергії;</w:t>
            </w:r>
          </w:p>
          <w:p w14:paraId="765CA099"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 xml:space="preserve">дата складення </w:t>
            </w:r>
            <w:proofErr w:type="spellStart"/>
            <w:r w:rsidRPr="00AC6EB7">
              <w:rPr>
                <w:rFonts w:ascii="Times New Roman" w:eastAsiaTheme="minorEastAsia" w:hAnsi="Times New Roman" w:cs="Times New Roman"/>
                <w:b/>
                <w:bCs/>
                <w:color w:val="0070C0"/>
              </w:rPr>
              <w:t>акта</w:t>
            </w:r>
            <w:proofErr w:type="spellEnd"/>
            <w:r w:rsidRPr="00AC6EB7">
              <w:rPr>
                <w:rFonts w:ascii="Times New Roman" w:eastAsiaTheme="minorEastAsia" w:hAnsi="Times New Roman" w:cs="Times New Roman"/>
                <w:b/>
                <w:bCs/>
                <w:color w:val="0070C0"/>
              </w:rPr>
              <w:t>.</w:t>
            </w:r>
          </w:p>
          <w:p w14:paraId="5A89FF8C" w14:textId="77777777" w:rsidR="00F46E92" w:rsidRDefault="00F46E92" w:rsidP="00F46E92">
            <w:pPr>
              <w:tabs>
                <w:tab w:val="left" w:pos="745"/>
              </w:tabs>
              <w:ind w:firstLine="462"/>
              <w:jc w:val="both"/>
              <w:rPr>
                <w:rFonts w:ascii="Times New Roman" w:eastAsiaTheme="minorEastAsia" w:hAnsi="Times New Roman" w:cs="Times New Roman"/>
              </w:rPr>
            </w:pPr>
          </w:p>
          <w:p w14:paraId="7B1D8256" w14:textId="77777777" w:rsidR="00F46E92" w:rsidRDefault="00F46E92" w:rsidP="00F46E92">
            <w:pPr>
              <w:tabs>
                <w:tab w:val="left" w:pos="745"/>
              </w:tabs>
              <w:ind w:firstLine="462"/>
              <w:jc w:val="both"/>
              <w:rPr>
                <w:rFonts w:ascii="Times New Roman" w:eastAsiaTheme="minorEastAsia" w:hAnsi="Times New Roman" w:cs="Times New Roman"/>
              </w:rPr>
            </w:pPr>
          </w:p>
          <w:p w14:paraId="361E0D56" w14:textId="77777777" w:rsidR="00F46E92" w:rsidRDefault="00F46E92" w:rsidP="00F46E92">
            <w:pPr>
              <w:tabs>
                <w:tab w:val="left" w:pos="745"/>
              </w:tabs>
              <w:ind w:firstLine="462"/>
              <w:jc w:val="both"/>
              <w:rPr>
                <w:rFonts w:ascii="Times New Roman" w:eastAsiaTheme="minorEastAsia" w:hAnsi="Times New Roman" w:cs="Times New Roman"/>
              </w:rPr>
            </w:pPr>
          </w:p>
          <w:p w14:paraId="39F26BE4" w14:textId="77777777" w:rsidR="00F46E92" w:rsidRDefault="00F46E92" w:rsidP="00F46E92">
            <w:pPr>
              <w:tabs>
                <w:tab w:val="left" w:pos="745"/>
              </w:tabs>
              <w:ind w:firstLine="462"/>
              <w:jc w:val="both"/>
              <w:rPr>
                <w:rFonts w:ascii="Times New Roman" w:eastAsiaTheme="minorEastAsia" w:hAnsi="Times New Roman" w:cs="Times New Roman"/>
              </w:rPr>
            </w:pPr>
          </w:p>
          <w:p w14:paraId="2421E6E4" w14:textId="77777777" w:rsidR="00F46E92" w:rsidRDefault="00F46E92" w:rsidP="00F46E92">
            <w:pPr>
              <w:tabs>
                <w:tab w:val="left" w:pos="745"/>
              </w:tabs>
              <w:ind w:firstLine="462"/>
              <w:jc w:val="both"/>
              <w:rPr>
                <w:rFonts w:ascii="Times New Roman" w:eastAsiaTheme="minorEastAsia" w:hAnsi="Times New Roman" w:cs="Times New Roman"/>
              </w:rPr>
            </w:pPr>
          </w:p>
          <w:p w14:paraId="43A3833B" w14:textId="77777777" w:rsidR="00F46E92" w:rsidRDefault="00F46E92" w:rsidP="00F46E92">
            <w:pPr>
              <w:tabs>
                <w:tab w:val="left" w:pos="745"/>
              </w:tabs>
              <w:ind w:firstLine="462"/>
              <w:jc w:val="both"/>
              <w:rPr>
                <w:rFonts w:ascii="Times New Roman" w:eastAsiaTheme="minorEastAsia" w:hAnsi="Times New Roman" w:cs="Times New Roman"/>
              </w:rPr>
            </w:pPr>
          </w:p>
          <w:p w14:paraId="72EE566E" w14:textId="77777777" w:rsidR="00F46E92" w:rsidRDefault="00F46E92" w:rsidP="00F46E92">
            <w:pPr>
              <w:tabs>
                <w:tab w:val="left" w:pos="745"/>
              </w:tabs>
              <w:ind w:firstLine="462"/>
              <w:jc w:val="both"/>
              <w:rPr>
                <w:rFonts w:ascii="Times New Roman" w:eastAsiaTheme="minorEastAsia" w:hAnsi="Times New Roman" w:cs="Times New Roman"/>
              </w:rPr>
            </w:pPr>
          </w:p>
          <w:p w14:paraId="3C76BEA9" w14:textId="77777777" w:rsidR="00F46E92" w:rsidRDefault="00F46E92" w:rsidP="00F46E92">
            <w:pPr>
              <w:tabs>
                <w:tab w:val="left" w:pos="745"/>
              </w:tabs>
              <w:ind w:firstLine="462"/>
              <w:jc w:val="both"/>
              <w:rPr>
                <w:rFonts w:ascii="Times New Roman" w:eastAsiaTheme="minorEastAsia" w:hAnsi="Times New Roman" w:cs="Times New Roman"/>
              </w:rPr>
            </w:pPr>
          </w:p>
          <w:p w14:paraId="327D273F" w14:textId="77777777" w:rsidR="00F46E92" w:rsidRDefault="00F46E92" w:rsidP="00F46E92">
            <w:pPr>
              <w:tabs>
                <w:tab w:val="left" w:pos="745"/>
              </w:tabs>
              <w:ind w:firstLine="462"/>
              <w:jc w:val="both"/>
              <w:rPr>
                <w:rFonts w:ascii="Times New Roman" w:eastAsiaTheme="minorEastAsia" w:hAnsi="Times New Roman" w:cs="Times New Roman"/>
              </w:rPr>
            </w:pPr>
          </w:p>
          <w:p w14:paraId="06576B2A" w14:textId="77777777" w:rsidR="00F46E92" w:rsidRDefault="00F46E92" w:rsidP="00F46E92">
            <w:pPr>
              <w:tabs>
                <w:tab w:val="left" w:pos="745"/>
              </w:tabs>
              <w:ind w:firstLine="462"/>
              <w:jc w:val="both"/>
              <w:rPr>
                <w:rFonts w:ascii="Times New Roman" w:eastAsiaTheme="minorEastAsia" w:hAnsi="Times New Roman" w:cs="Times New Roman"/>
              </w:rPr>
            </w:pPr>
          </w:p>
          <w:p w14:paraId="62B6E47A" w14:textId="77777777" w:rsidR="00F46E92" w:rsidRDefault="00F46E92" w:rsidP="00F46E92">
            <w:pPr>
              <w:tabs>
                <w:tab w:val="left" w:pos="745"/>
              </w:tabs>
              <w:ind w:firstLine="462"/>
              <w:jc w:val="both"/>
              <w:rPr>
                <w:rFonts w:ascii="Times New Roman" w:eastAsiaTheme="minorEastAsia" w:hAnsi="Times New Roman" w:cs="Times New Roman"/>
              </w:rPr>
            </w:pPr>
          </w:p>
          <w:p w14:paraId="1D67FB55" w14:textId="77777777" w:rsidR="00F46E92" w:rsidRDefault="00F46E92" w:rsidP="00F46E92">
            <w:pPr>
              <w:tabs>
                <w:tab w:val="left" w:pos="745"/>
              </w:tabs>
              <w:ind w:firstLine="462"/>
              <w:jc w:val="both"/>
              <w:rPr>
                <w:rFonts w:ascii="Times New Roman" w:eastAsiaTheme="minorEastAsia" w:hAnsi="Times New Roman" w:cs="Times New Roman"/>
              </w:rPr>
            </w:pPr>
          </w:p>
          <w:p w14:paraId="3921ABA5" w14:textId="77777777" w:rsidR="00F46E92" w:rsidRDefault="00F46E92" w:rsidP="00F46E92">
            <w:pPr>
              <w:tabs>
                <w:tab w:val="left" w:pos="745"/>
              </w:tabs>
              <w:ind w:firstLine="462"/>
              <w:jc w:val="both"/>
              <w:rPr>
                <w:rFonts w:ascii="Times New Roman" w:eastAsiaTheme="minorEastAsia" w:hAnsi="Times New Roman" w:cs="Times New Roman"/>
              </w:rPr>
            </w:pPr>
          </w:p>
          <w:p w14:paraId="5BC2A285" w14:textId="77777777" w:rsidR="00F46E92" w:rsidRDefault="00F46E92" w:rsidP="00F46E92">
            <w:pPr>
              <w:tabs>
                <w:tab w:val="left" w:pos="745"/>
              </w:tabs>
              <w:ind w:firstLine="462"/>
              <w:jc w:val="both"/>
              <w:rPr>
                <w:rFonts w:ascii="Times New Roman" w:eastAsiaTheme="minorEastAsia" w:hAnsi="Times New Roman" w:cs="Times New Roman"/>
              </w:rPr>
            </w:pPr>
          </w:p>
          <w:p w14:paraId="54E1B064" w14:textId="77777777" w:rsidR="00F46E92" w:rsidRDefault="00F46E92" w:rsidP="00F46E92">
            <w:pPr>
              <w:tabs>
                <w:tab w:val="left" w:pos="745"/>
              </w:tabs>
              <w:ind w:firstLine="462"/>
              <w:jc w:val="both"/>
              <w:rPr>
                <w:rFonts w:ascii="Times New Roman" w:eastAsiaTheme="minorEastAsia" w:hAnsi="Times New Roman" w:cs="Times New Roman"/>
              </w:rPr>
            </w:pPr>
          </w:p>
          <w:p w14:paraId="7138D1A1" w14:textId="77777777" w:rsidR="00F46E92" w:rsidRDefault="00F46E92" w:rsidP="00F46E92">
            <w:pPr>
              <w:tabs>
                <w:tab w:val="left" w:pos="745"/>
              </w:tabs>
              <w:ind w:firstLine="462"/>
              <w:jc w:val="both"/>
              <w:rPr>
                <w:rFonts w:ascii="Times New Roman" w:eastAsiaTheme="minorEastAsia" w:hAnsi="Times New Roman" w:cs="Times New Roman"/>
              </w:rPr>
            </w:pPr>
          </w:p>
          <w:p w14:paraId="2BCEFD82" w14:textId="77777777" w:rsidR="00F46E92" w:rsidRDefault="00F46E92" w:rsidP="00F46E92">
            <w:pPr>
              <w:tabs>
                <w:tab w:val="left" w:pos="745"/>
              </w:tabs>
              <w:ind w:firstLine="462"/>
              <w:jc w:val="both"/>
              <w:rPr>
                <w:rFonts w:ascii="Times New Roman" w:eastAsiaTheme="minorEastAsia" w:hAnsi="Times New Roman" w:cs="Times New Roman"/>
              </w:rPr>
            </w:pPr>
          </w:p>
          <w:p w14:paraId="3EE02CFB" w14:textId="77777777" w:rsidR="00F46E92" w:rsidRDefault="00F46E92" w:rsidP="00F46E92">
            <w:pPr>
              <w:tabs>
                <w:tab w:val="left" w:pos="745"/>
              </w:tabs>
              <w:ind w:firstLine="462"/>
              <w:jc w:val="both"/>
              <w:rPr>
                <w:rFonts w:ascii="Times New Roman" w:eastAsiaTheme="minorEastAsia" w:hAnsi="Times New Roman" w:cs="Times New Roman"/>
              </w:rPr>
            </w:pPr>
          </w:p>
          <w:p w14:paraId="392A8156" w14:textId="77777777" w:rsidR="00F46E92" w:rsidRDefault="00F46E92" w:rsidP="00F46E92">
            <w:pPr>
              <w:tabs>
                <w:tab w:val="left" w:pos="745"/>
              </w:tabs>
              <w:ind w:firstLine="462"/>
              <w:jc w:val="both"/>
              <w:rPr>
                <w:rFonts w:ascii="Times New Roman" w:eastAsiaTheme="minorEastAsia" w:hAnsi="Times New Roman" w:cs="Times New Roman"/>
              </w:rPr>
            </w:pPr>
          </w:p>
          <w:p w14:paraId="2EB08627" w14:textId="77777777" w:rsidR="00F46E92" w:rsidRDefault="00F46E92" w:rsidP="00F46E92">
            <w:pPr>
              <w:tabs>
                <w:tab w:val="left" w:pos="745"/>
              </w:tabs>
              <w:ind w:firstLine="462"/>
              <w:jc w:val="both"/>
              <w:rPr>
                <w:rFonts w:ascii="Times New Roman" w:eastAsiaTheme="minorEastAsia" w:hAnsi="Times New Roman" w:cs="Times New Roman"/>
              </w:rPr>
            </w:pPr>
          </w:p>
          <w:p w14:paraId="45174BB4" w14:textId="77777777" w:rsidR="00F46E92" w:rsidRDefault="00F46E92" w:rsidP="00F46E92">
            <w:pPr>
              <w:tabs>
                <w:tab w:val="left" w:pos="745"/>
              </w:tabs>
              <w:ind w:firstLine="462"/>
              <w:jc w:val="both"/>
              <w:rPr>
                <w:rFonts w:ascii="Times New Roman" w:eastAsiaTheme="minorEastAsia" w:hAnsi="Times New Roman" w:cs="Times New Roman"/>
              </w:rPr>
            </w:pPr>
          </w:p>
          <w:p w14:paraId="29C00173" w14:textId="77777777" w:rsidR="00F46E92" w:rsidRDefault="00F46E92" w:rsidP="00F46E92">
            <w:pPr>
              <w:tabs>
                <w:tab w:val="left" w:pos="745"/>
              </w:tabs>
              <w:ind w:firstLine="462"/>
              <w:jc w:val="both"/>
              <w:rPr>
                <w:rFonts w:ascii="Times New Roman" w:eastAsiaTheme="minorEastAsia" w:hAnsi="Times New Roman" w:cs="Times New Roman"/>
              </w:rPr>
            </w:pPr>
          </w:p>
          <w:p w14:paraId="46045013" w14:textId="77777777" w:rsidR="00F46E92" w:rsidRDefault="00F46E92" w:rsidP="00F46E92">
            <w:pPr>
              <w:tabs>
                <w:tab w:val="left" w:pos="745"/>
              </w:tabs>
              <w:ind w:firstLine="462"/>
              <w:jc w:val="both"/>
              <w:rPr>
                <w:rFonts w:ascii="Times New Roman" w:eastAsiaTheme="minorEastAsia" w:hAnsi="Times New Roman" w:cs="Times New Roman"/>
              </w:rPr>
            </w:pPr>
          </w:p>
          <w:p w14:paraId="2E80C4B1" w14:textId="77777777" w:rsidR="00F46E92" w:rsidRDefault="00F46E92" w:rsidP="00F46E92">
            <w:pPr>
              <w:tabs>
                <w:tab w:val="left" w:pos="745"/>
              </w:tabs>
              <w:ind w:firstLine="462"/>
              <w:jc w:val="both"/>
              <w:rPr>
                <w:rFonts w:ascii="Times New Roman" w:eastAsiaTheme="minorEastAsia" w:hAnsi="Times New Roman" w:cs="Times New Roman"/>
              </w:rPr>
            </w:pPr>
          </w:p>
          <w:p w14:paraId="1D068156" w14:textId="77777777" w:rsidR="00F46E92" w:rsidRDefault="00F46E92" w:rsidP="00F46E92">
            <w:pPr>
              <w:tabs>
                <w:tab w:val="left" w:pos="745"/>
              </w:tabs>
              <w:ind w:firstLine="462"/>
              <w:jc w:val="both"/>
              <w:rPr>
                <w:rFonts w:ascii="Times New Roman" w:eastAsiaTheme="minorEastAsia" w:hAnsi="Times New Roman" w:cs="Times New Roman"/>
              </w:rPr>
            </w:pPr>
          </w:p>
          <w:p w14:paraId="1D9C7B37" w14:textId="77777777" w:rsidR="00F46E92" w:rsidRDefault="00F46E92" w:rsidP="00F46E92">
            <w:pPr>
              <w:tabs>
                <w:tab w:val="left" w:pos="745"/>
              </w:tabs>
              <w:ind w:firstLine="462"/>
              <w:jc w:val="both"/>
              <w:rPr>
                <w:rFonts w:ascii="Times New Roman" w:eastAsiaTheme="minorEastAsia" w:hAnsi="Times New Roman" w:cs="Times New Roman"/>
              </w:rPr>
            </w:pPr>
          </w:p>
          <w:p w14:paraId="172F9E96" w14:textId="77777777" w:rsidR="00F46E92" w:rsidRDefault="00F46E92" w:rsidP="00F46E92">
            <w:pPr>
              <w:tabs>
                <w:tab w:val="left" w:pos="745"/>
              </w:tabs>
              <w:ind w:firstLine="462"/>
              <w:jc w:val="both"/>
              <w:rPr>
                <w:rFonts w:ascii="Times New Roman" w:eastAsiaTheme="minorEastAsia" w:hAnsi="Times New Roman" w:cs="Times New Roman"/>
              </w:rPr>
            </w:pPr>
          </w:p>
          <w:p w14:paraId="18E39D69" w14:textId="77777777" w:rsidR="00F46E92" w:rsidRDefault="00F46E92" w:rsidP="00F46E92">
            <w:pPr>
              <w:tabs>
                <w:tab w:val="left" w:pos="745"/>
              </w:tabs>
              <w:ind w:firstLine="462"/>
              <w:jc w:val="both"/>
              <w:rPr>
                <w:rFonts w:ascii="Times New Roman" w:eastAsiaTheme="minorEastAsia" w:hAnsi="Times New Roman" w:cs="Times New Roman"/>
              </w:rPr>
            </w:pPr>
          </w:p>
          <w:p w14:paraId="6F1A9278" w14:textId="77777777" w:rsidR="00F46E92" w:rsidRDefault="00F46E92" w:rsidP="00F46E92">
            <w:pPr>
              <w:tabs>
                <w:tab w:val="left" w:pos="745"/>
              </w:tabs>
              <w:ind w:firstLine="462"/>
              <w:jc w:val="both"/>
              <w:rPr>
                <w:rFonts w:ascii="Times New Roman" w:eastAsiaTheme="minorEastAsia" w:hAnsi="Times New Roman" w:cs="Times New Roman"/>
              </w:rPr>
            </w:pPr>
          </w:p>
          <w:p w14:paraId="6971F0D0" w14:textId="77777777" w:rsidR="00F46E92" w:rsidRDefault="00F46E92" w:rsidP="00F46E92">
            <w:pPr>
              <w:tabs>
                <w:tab w:val="left" w:pos="745"/>
              </w:tabs>
              <w:ind w:firstLine="462"/>
              <w:jc w:val="both"/>
              <w:rPr>
                <w:rFonts w:ascii="Times New Roman" w:eastAsiaTheme="minorEastAsia" w:hAnsi="Times New Roman" w:cs="Times New Roman"/>
              </w:rPr>
            </w:pPr>
          </w:p>
          <w:p w14:paraId="53305911" w14:textId="77777777" w:rsidR="00F46E92" w:rsidRDefault="00F46E92" w:rsidP="00F46E92">
            <w:pPr>
              <w:tabs>
                <w:tab w:val="left" w:pos="745"/>
              </w:tabs>
              <w:ind w:firstLine="462"/>
              <w:jc w:val="both"/>
              <w:rPr>
                <w:rFonts w:ascii="Times New Roman" w:eastAsiaTheme="minorEastAsia" w:hAnsi="Times New Roman" w:cs="Times New Roman"/>
              </w:rPr>
            </w:pPr>
          </w:p>
          <w:p w14:paraId="46F044A8" w14:textId="77777777" w:rsidR="00F46E92" w:rsidRDefault="00F46E92" w:rsidP="00F46E92">
            <w:pPr>
              <w:tabs>
                <w:tab w:val="left" w:pos="745"/>
              </w:tabs>
              <w:ind w:firstLine="462"/>
              <w:jc w:val="both"/>
              <w:rPr>
                <w:rFonts w:ascii="Times New Roman" w:eastAsiaTheme="minorEastAsia" w:hAnsi="Times New Roman" w:cs="Times New Roman"/>
              </w:rPr>
            </w:pPr>
          </w:p>
          <w:p w14:paraId="6BA246DD" w14:textId="77777777" w:rsidR="00F46E92" w:rsidRDefault="00F46E92" w:rsidP="00F46E92">
            <w:pPr>
              <w:tabs>
                <w:tab w:val="left" w:pos="745"/>
              </w:tabs>
              <w:ind w:firstLine="462"/>
              <w:jc w:val="both"/>
              <w:rPr>
                <w:rFonts w:ascii="Times New Roman" w:eastAsiaTheme="minorEastAsia" w:hAnsi="Times New Roman" w:cs="Times New Roman"/>
              </w:rPr>
            </w:pPr>
          </w:p>
          <w:p w14:paraId="5DDB8430" w14:textId="77777777" w:rsidR="00F46E92" w:rsidRDefault="00F46E92" w:rsidP="00F46E92">
            <w:pPr>
              <w:tabs>
                <w:tab w:val="left" w:pos="745"/>
              </w:tabs>
              <w:ind w:firstLine="462"/>
              <w:jc w:val="both"/>
              <w:rPr>
                <w:rFonts w:ascii="Times New Roman" w:eastAsiaTheme="minorEastAsia" w:hAnsi="Times New Roman" w:cs="Times New Roman"/>
              </w:rPr>
            </w:pPr>
          </w:p>
          <w:p w14:paraId="29BEADBC" w14:textId="77777777" w:rsidR="00F46E92" w:rsidRDefault="00F46E92" w:rsidP="00F46E92">
            <w:pPr>
              <w:tabs>
                <w:tab w:val="left" w:pos="745"/>
              </w:tabs>
              <w:ind w:firstLine="462"/>
              <w:jc w:val="both"/>
              <w:rPr>
                <w:rFonts w:ascii="Times New Roman" w:eastAsiaTheme="minorEastAsia" w:hAnsi="Times New Roman" w:cs="Times New Roman"/>
              </w:rPr>
            </w:pPr>
          </w:p>
          <w:p w14:paraId="29F6B0D1" w14:textId="77777777" w:rsidR="00F46E92" w:rsidRDefault="00F46E92" w:rsidP="00F46E92">
            <w:pPr>
              <w:tabs>
                <w:tab w:val="left" w:pos="745"/>
              </w:tabs>
              <w:ind w:firstLine="462"/>
              <w:jc w:val="both"/>
              <w:rPr>
                <w:rFonts w:ascii="Times New Roman" w:eastAsiaTheme="minorEastAsia" w:hAnsi="Times New Roman" w:cs="Times New Roman"/>
              </w:rPr>
            </w:pPr>
          </w:p>
          <w:p w14:paraId="6B4C1EF8" w14:textId="77777777" w:rsidR="00F46E92" w:rsidRDefault="00F46E92" w:rsidP="00F46E92">
            <w:pPr>
              <w:tabs>
                <w:tab w:val="left" w:pos="745"/>
              </w:tabs>
              <w:ind w:firstLine="462"/>
              <w:jc w:val="both"/>
              <w:rPr>
                <w:rFonts w:ascii="Times New Roman" w:eastAsiaTheme="minorEastAsia" w:hAnsi="Times New Roman" w:cs="Times New Roman"/>
              </w:rPr>
            </w:pPr>
          </w:p>
          <w:p w14:paraId="1DF1C308" w14:textId="77777777" w:rsidR="00FF2436" w:rsidRDefault="00FF2436" w:rsidP="00F46E92">
            <w:pPr>
              <w:tabs>
                <w:tab w:val="left" w:pos="745"/>
              </w:tabs>
              <w:ind w:firstLine="462"/>
              <w:jc w:val="both"/>
              <w:rPr>
                <w:rFonts w:ascii="Times New Roman" w:eastAsiaTheme="minorEastAsia" w:hAnsi="Times New Roman" w:cs="Times New Roman"/>
              </w:rPr>
            </w:pPr>
          </w:p>
          <w:p w14:paraId="00D5C489" w14:textId="77777777" w:rsidR="00F46E92" w:rsidRDefault="00F46E92" w:rsidP="00F46E92">
            <w:pPr>
              <w:tabs>
                <w:tab w:val="left" w:pos="745"/>
              </w:tabs>
              <w:ind w:firstLine="318"/>
              <w:jc w:val="both"/>
              <w:rPr>
                <w:rFonts w:ascii="Times New Roman" w:eastAsiaTheme="minorEastAsia" w:hAnsi="Times New Roman" w:cs="Times New Roman"/>
              </w:rPr>
            </w:pPr>
            <w:r w:rsidRPr="00AC6EB7">
              <w:rPr>
                <w:rFonts w:ascii="Times New Roman" w:eastAsiaTheme="minorEastAsia" w:hAnsi="Times New Roman" w:cs="Times New Roman"/>
              </w:rPr>
              <w:t xml:space="preserve">У разі нездійснення оператором системи припинення електропостачання споживачу згідно з вимогою </w:t>
            </w:r>
            <w:proofErr w:type="spellStart"/>
            <w:r w:rsidRPr="00AC6EB7">
              <w:rPr>
                <w:rFonts w:ascii="Times New Roman" w:eastAsiaTheme="minorEastAsia" w:hAnsi="Times New Roman" w:cs="Times New Roman"/>
              </w:rPr>
              <w:t>електропостачальника</w:t>
            </w:r>
            <w:proofErr w:type="spellEnd"/>
            <w:r w:rsidRPr="00AC6EB7">
              <w:rPr>
                <w:rFonts w:ascii="Times New Roman" w:eastAsiaTheme="minorEastAsia" w:hAnsi="Times New Roman" w:cs="Times New Roman"/>
              </w:rPr>
              <w:t xml:space="preserve"> про </w:t>
            </w:r>
            <w:r w:rsidRPr="00AC6EB7">
              <w:rPr>
                <w:rFonts w:ascii="Times New Roman" w:eastAsiaTheme="minorEastAsia" w:hAnsi="Times New Roman" w:cs="Times New Roman"/>
              </w:rPr>
              <w:lastRenderedPageBreak/>
              <w:t xml:space="preserve">відключення купівля-продаж електричної енергії за договором про постачання зупиняється, а обсяги електричної енергії, використані споживачем після дати, зазначеної у </w:t>
            </w:r>
            <w:proofErr w:type="spellStart"/>
            <w:r w:rsidRPr="00AC6EB7">
              <w:rPr>
                <w:rFonts w:ascii="Times New Roman" w:eastAsiaTheme="minorEastAsia" w:hAnsi="Times New Roman" w:cs="Times New Roman"/>
              </w:rPr>
              <w:t>вимозі</w:t>
            </w:r>
            <w:proofErr w:type="spellEnd"/>
            <w:r w:rsidRPr="00AC6EB7">
              <w:rPr>
                <w:rFonts w:ascii="Times New Roman" w:eastAsiaTheme="minorEastAsia" w:hAnsi="Times New Roman" w:cs="Times New Roman"/>
              </w:rPr>
              <w:t xml:space="preserve"> про відключення, покладаються адміністратором розрахунків на оператора системи як втрати.</w:t>
            </w:r>
          </w:p>
          <w:p w14:paraId="23E169B4" w14:textId="77777777" w:rsidR="00F46E92" w:rsidRDefault="00F46E92" w:rsidP="00F46E92">
            <w:pPr>
              <w:tabs>
                <w:tab w:val="left" w:pos="745"/>
              </w:tabs>
              <w:ind w:firstLine="462"/>
              <w:jc w:val="both"/>
              <w:rPr>
                <w:rFonts w:ascii="Times New Roman" w:eastAsiaTheme="minorEastAsia" w:hAnsi="Times New Roman" w:cs="Times New Roman"/>
              </w:rPr>
            </w:pPr>
          </w:p>
          <w:p w14:paraId="19A0DF22" w14:textId="77777777" w:rsidR="00F46E92" w:rsidRDefault="00F46E92" w:rsidP="00F46E92">
            <w:pPr>
              <w:tabs>
                <w:tab w:val="left" w:pos="745"/>
              </w:tabs>
              <w:ind w:firstLine="462"/>
              <w:jc w:val="both"/>
              <w:rPr>
                <w:rFonts w:ascii="Times New Roman" w:eastAsiaTheme="minorEastAsia" w:hAnsi="Times New Roman" w:cs="Times New Roman"/>
              </w:rPr>
            </w:pPr>
          </w:p>
          <w:p w14:paraId="4B9CD7EE" w14:textId="77777777" w:rsidR="00F46E92" w:rsidRDefault="00F46E92" w:rsidP="00F46E92">
            <w:pPr>
              <w:tabs>
                <w:tab w:val="left" w:pos="745"/>
              </w:tabs>
              <w:ind w:firstLine="462"/>
              <w:jc w:val="both"/>
              <w:rPr>
                <w:rFonts w:ascii="Times New Roman" w:eastAsiaTheme="minorEastAsia" w:hAnsi="Times New Roman" w:cs="Times New Roman"/>
              </w:rPr>
            </w:pPr>
          </w:p>
          <w:p w14:paraId="5B14ACF9" w14:textId="77777777" w:rsidR="00F46E92" w:rsidRDefault="00F46E92" w:rsidP="00F46E92">
            <w:pPr>
              <w:tabs>
                <w:tab w:val="left" w:pos="745"/>
              </w:tabs>
              <w:ind w:firstLine="462"/>
              <w:jc w:val="both"/>
              <w:rPr>
                <w:rFonts w:ascii="Times New Roman" w:eastAsiaTheme="minorEastAsia" w:hAnsi="Times New Roman" w:cs="Times New Roman"/>
              </w:rPr>
            </w:pPr>
          </w:p>
          <w:p w14:paraId="433CB701" w14:textId="77777777" w:rsidR="00F46E92" w:rsidRDefault="00F46E92" w:rsidP="00F46E92">
            <w:pPr>
              <w:tabs>
                <w:tab w:val="left" w:pos="745"/>
              </w:tabs>
              <w:ind w:firstLine="462"/>
              <w:jc w:val="both"/>
              <w:rPr>
                <w:rFonts w:ascii="Times New Roman" w:eastAsiaTheme="minorEastAsia" w:hAnsi="Times New Roman" w:cs="Times New Roman"/>
              </w:rPr>
            </w:pPr>
          </w:p>
          <w:p w14:paraId="13A6B79D" w14:textId="77777777" w:rsidR="00F46E92" w:rsidRDefault="00F46E92" w:rsidP="00F46E92">
            <w:pPr>
              <w:tabs>
                <w:tab w:val="left" w:pos="745"/>
              </w:tabs>
              <w:ind w:firstLine="462"/>
              <w:jc w:val="both"/>
              <w:rPr>
                <w:rFonts w:ascii="Times New Roman" w:eastAsiaTheme="minorEastAsia" w:hAnsi="Times New Roman" w:cs="Times New Roman"/>
              </w:rPr>
            </w:pPr>
          </w:p>
          <w:p w14:paraId="4EDA5F38" w14:textId="77777777" w:rsidR="00F46E92" w:rsidRPr="00AC6EB7" w:rsidRDefault="00F46E92" w:rsidP="00F46E92">
            <w:pPr>
              <w:tabs>
                <w:tab w:val="left" w:pos="745"/>
              </w:tabs>
              <w:ind w:firstLine="462"/>
              <w:jc w:val="both"/>
              <w:rPr>
                <w:rFonts w:ascii="Times New Roman" w:eastAsiaTheme="minorEastAsia" w:hAnsi="Times New Roman" w:cs="Times New Roman"/>
              </w:rPr>
            </w:pPr>
          </w:p>
          <w:p w14:paraId="0B458672" w14:textId="77777777" w:rsidR="00F46E92" w:rsidRPr="00AC6EB7" w:rsidRDefault="00F46E92" w:rsidP="00F46E92">
            <w:pPr>
              <w:tabs>
                <w:tab w:val="left" w:pos="745"/>
              </w:tabs>
              <w:ind w:firstLine="318"/>
              <w:jc w:val="both"/>
              <w:rPr>
                <w:rFonts w:ascii="Times New Roman" w:eastAsiaTheme="minorEastAsia" w:hAnsi="Times New Roman" w:cs="Times New Roman"/>
              </w:rPr>
            </w:pPr>
            <w:r w:rsidRPr="00AC6EB7">
              <w:rPr>
                <w:rFonts w:ascii="Times New Roman" w:eastAsiaTheme="minorEastAsia" w:hAnsi="Times New Roman" w:cs="Times New Roman"/>
              </w:rPr>
              <w:t>Збитки, пов’язані з оплатою та адмініструванням втрат, які виникли внаслідок порушення цих Правил іншими учасниками роздрібного ринку, оператор системи відшкодовує, оформивши претензію цьому (цим) учаснику (учасникам) роздрібного ринку на відшкодування збитків у порядку, передбаченому розділом VIII цих Правил.</w:t>
            </w:r>
          </w:p>
          <w:p w14:paraId="0543782B" w14:textId="77777777" w:rsidR="00F46E92" w:rsidRPr="00AC6EB7" w:rsidRDefault="00F46E92" w:rsidP="00F46E92">
            <w:pPr>
              <w:tabs>
                <w:tab w:val="left" w:pos="745"/>
              </w:tabs>
              <w:ind w:firstLine="318"/>
              <w:jc w:val="both"/>
              <w:rPr>
                <w:rFonts w:ascii="Times New Roman" w:eastAsiaTheme="minorEastAsia" w:hAnsi="Times New Roman" w:cs="Times New Roman"/>
              </w:rPr>
            </w:pPr>
            <w:r w:rsidRPr="00AC6EB7">
              <w:rPr>
                <w:rFonts w:ascii="Times New Roman" w:eastAsiaTheme="minorEastAsia" w:hAnsi="Times New Roman" w:cs="Times New Roman"/>
              </w:rPr>
              <w:t>ОСР/ОСП не несе відповідальності за майнову шкоду та матеріальні збитки, заподіяні споживачу внаслідок виникнення надзвичайної ситуації техногенного характеру, припинення або обмеження електропостачання споживачу, здійснених у порядку, встановленому цими Правилами.</w:t>
            </w:r>
          </w:p>
          <w:p w14:paraId="0865B84E" w14:textId="77777777" w:rsidR="00F46E92" w:rsidRPr="00AC3342" w:rsidRDefault="00F46E92" w:rsidP="00F46E92">
            <w:pPr>
              <w:ind w:firstLine="466"/>
              <w:jc w:val="both"/>
              <w:rPr>
                <w:rFonts w:ascii="Times New Roman" w:eastAsia="Calibri" w:hAnsi="Times New Roman" w:cs="Times New Roman"/>
                <w:kern w:val="2"/>
                <w:sz w:val="16"/>
                <w:szCs w:val="16"/>
                <w:highlight w:val="yellow"/>
                <w14:ligatures w14:val="standardContextual"/>
              </w:rPr>
            </w:pPr>
          </w:p>
        </w:tc>
        <w:tc>
          <w:tcPr>
            <w:tcW w:w="3826" w:type="dxa"/>
          </w:tcPr>
          <w:p w14:paraId="415C4208" w14:textId="77777777" w:rsidR="00F46E92" w:rsidRPr="00AC6EB7" w:rsidRDefault="00F46E92" w:rsidP="00F46E92">
            <w:pPr>
              <w:shd w:val="clear" w:color="auto" w:fill="FFFFFF"/>
              <w:jc w:val="center"/>
              <w:rPr>
                <w:rFonts w:ascii="Times New Roman" w:eastAsia="Times New Roman" w:hAnsi="Times New Roman" w:cs="Times New Roman"/>
                <w:b/>
                <w:color w:val="333333"/>
                <w:lang w:eastAsia="uk-UA"/>
              </w:rPr>
            </w:pPr>
            <w:r w:rsidRPr="00AC6EB7">
              <w:rPr>
                <w:rFonts w:ascii="Times New Roman" w:eastAsia="Times New Roman" w:hAnsi="Times New Roman" w:cs="Times New Roman"/>
                <w:b/>
                <w:color w:val="333333"/>
                <w:lang w:eastAsia="uk-UA"/>
              </w:rPr>
              <w:lastRenderedPageBreak/>
              <w:t>НЕК «УКРЕНЕРГО»</w:t>
            </w:r>
          </w:p>
          <w:p w14:paraId="0B5E0181" w14:textId="77777777" w:rsidR="00F46E92" w:rsidRPr="0037557F" w:rsidRDefault="00F46E92" w:rsidP="00F46E92">
            <w:pPr>
              <w:ind w:firstLine="324"/>
              <w:jc w:val="both"/>
              <w:rPr>
                <w:rFonts w:ascii="Times New Roman" w:hAnsi="Times New Roman" w:cs="Times New Roman"/>
              </w:rPr>
            </w:pPr>
          </w:p>
          <w:p w14:paraId="306C681D" w14:textId="77777777" w:rsidR="00F46E92" w:rsidRPr="00AC6EB7" w:rsidRDefault="00F46E92" w:rsidP="00F46E92">
            <w:pPr>
              <w:tabs>
                <w:tab w:val="left" w:pos="745"/>
              </w:tabs>
              <w:ind w:firstLine="317"/>
              <w:jc w:val="both"/>
              <w:rPr>
                <w:rFonts w:ascii="Times New Roman" w:eastAsiaTheme="minorEastAsia" w:hAnsi="Times New Roman" w:cs="Times New Roman"/>
              </w:rPr>
            </w:pPr>
            <w:r w:rsidRPr="00AC6EB7">
              <w:rPr>
                <w:rFonts w:ascii="Times New Roman" w:eastAsiaTheme="minorEastAsia" w:hAnsi="Times New Roman" w:cs="Times New Roman"/>
              </w:rPr>
              <w:t>7.10. Припинення електроживлення електроустановок споживача здійснюється оператором системи у порядку, визначеному Кодексом системи передачі та Кодексом систем розподілу.</w:t>
            </w:r>
          </w:p>
          <w:p w14:paraId="49E2E77E" w14:textId="77777777" w:rsidR="00F46E92" w:rsidRPr="00260242" w:rsidRDefault="00F46E92" w:rsidP="00F46E92">
            <w:pPr>
              <w:tabs>
                <w:tab w:val="left" w:pos="745"/>
              </w:tabs>
              <w:ind w:firstLine="317"/>
              <w:jc w:val="both"/>
              <w:rPr>
                <w:rFonts w:ascii="Times New Roman" w:eastAsiaTheme="minorEastAsia" w:hAnsi="Times New Roman" w:cs="Times New Roman"/>
                <w:b/>
                <w:bCs/>
                <w:strike/>
                <w:color w:val="7030A0"/>
              </w:rPr>
            </w:pPr>
            <w:r w:rsidRPr="00260242">
              <w:rPr>
                <w:rFonts w:ascii="Times New Roman" w:eastAsiaTheme="minorEastAsia" w:hAnsi="Times New Roman" w:cs="Times New Roman"/>
                <w:b/>
                <w:bCs/>
                <w:strike/>
                <w:color w:val="7030A0"/>
              </w:rPr>
              <w:t xml:space="preserve">У разі відбору (споживання) електричної енергії з системи </w:t>
            </w:r>
            <w:r w:rsidRPr="00260242">
              <w:rPr>
                <w:rFonts w:ascii="Times New Roman" w:eastAsiaTheme="minorEastAsia" w:hAnsi="Times New Roman" w:cs="Times New Roman"/>
                <w:b/>
                <w:bCs/>
                <w:strike/>
                <w:color w:val="7030A0"/>
              </w:rPr>
              <w:lastRenderedPageBreak/>
              <w:t>розподілу/передачі електричної енергії за відсутності у споживача укладеного та діючого договору про постачання електричної енергії такий обсяг відібраної (спожитої) споживачем електричної енергії є обсягом несанкціонованого відбору електричної енергії споживачем з мереж оператора системи, з яким укладено договір про надання послуги з розподілу/передачі електричної енергії.</w:t>
            </w:r>
          </w:p>
          <w:p w14:paraId="20D7A724" w14:textId="77777777" w:rsidR="00F46E92" w:rsidRPr="00260242" w:rsidRDefault="00F46E92" w:rsidP="00F46E92">
            <w:pPr>
              <w:tabs>
                <w:tab w:val="left" w:pos="745"/>
              </w:tabs>
              <w:ind w:firstLine="317"/>
              <w:jc w:val="both"/>
              <w:rPr>
                <w:rFonts w:ascii="Times New Roman" w:eastAsiaTheme="minorEastAsia" w:hAnsi="Times New Roman" w:cs="Times New Roman"/>
                <w:b/>
                <w:bCs/>
                <w:strike/>
                <w:color w:val="7030A0"/>
              </w:rPr>
            </w:pPr>
            <w:r w:rsidRPr="00260242">
              <w:rPr>
                <w:rFonts w:ascii="Times New Roman" w:eastAsiaTheme="minorEastAsia" w:hAnsi="Times New Roman" w:cs="Times New Roman"/>
                <w:b/>
                <w:bCs/>
                <w:strike/>
                <w:color w:val="7030A0"/>
              </w:rPr>
              <w:t>У такому випадку оператор системи складає та направляє споживачу односторонній акт про несанкціонований відбір електричної енергії в строк до 15 числа місяця, наступного за місяцем, у якому здійсненний несанкціонований відбір електричної енергії.</w:t>
            </w:r>
          </w:p>
          <w:p w14:paraId="0C33C5CE" w14:textId="77777777" w:rsidR="00F46E92" w:rsidRPr="00260242" w:rsidRDefault="00F46E92" w:rsidP="00F46E92">
            <w:pPr>
              <w:tabs>
                <w:tab w:val="left" w:pos="745"/>
              </w:tabs>
              <w:ind w:firstLine="317"/>
              <w:jc w:val="both"/>
              <w:rPr>
                <w:rFonts w:ascii="Times New Roman" w:eastAsiaTheme="minorEastAsia" w:hAnsi="Times New Roman" w:cs="Times New Roman"/>
                <w:b/>
                <w:bCs/>
                <w:strike/>
                <w:color w:val="7030A0"/>
              </w:rPr>
            </w:pPr>
            <w:r w:rsidRPr="00260242">
              <w:rPr>
                <w:rFonts w:ascii="Times New Roman" w:eastAsiaTheme="minorEastAsia" w:hAnsi="Times New Roman" w:cs="Times New Roman"/>
                <w:b/>
                <w:bCs/>
                <w:strike/>
                <w:color w:val="7030A0"/>
              </w:rPr>
              <w:t>Акт про несанкціонований відбір електричної енергії підписується оператором системи, у якому зазначається, зокрема:</w:t>
            </w:r>
          </w:p>
          <w:p w14:paraId="39382C61" w14:textId="77777777" w:rsidR="00F46E92" w:rsidRPr="00260242" w:rsidRDefault="00F46E92" w:rsidP="00F46E92">
            <w:pPr>
              <w:tabs>
                <w:tab w:val="left" w:pos="745"/>
              </w:tabs>
              <w:ind w:firstLine="317"/>
              <w:jc w:val="both"/>
              <w:rPr>
                <w:rFonts w:ascii="Times New Roman" w:eastAsiaTheme="minorEastAsia" w:hAnsi="Times New Roman" w:cs="Times New Roman"/>
                <w:b/>
                <w:bCs/>
                <w:strike/>
                <w:color w:val="7030A0"/>
              </w:rPr>
            </w:pPr>
            <w:r w:rsidRPr="00260242">
              <w:rPr>
                <w:rFonts w:ascii="Times New Roman" w:eastAsiaTheme="minorEastAsia" w:hAnsi="Times New Roman" w:cs="Times New Roman"/>
                <w:b/>
                <w:bCs/>
                <w:strike/>
                <w:color w:val="7030A0"/>
              </w:rPr>
              <w:t xml:space="preserve">підстава складення </w:t>
            </w:r>
            <w:proofErr w:type="spellStart"/>
            <w:r w:rsidRPr="00260242">
              <w:rPr>
                <w:rFonts w:ascii="Times New Roman" w:eastAsiaTheme="minorEastAsia" w:hAnsi="Times New Roman" w:cs="Times New Roman"/>
                <w:b/>
                <w:bCs/>
                <w:strike/>
                <w:color w:val="7030A0"/>
              </w:rPr>
              <w:t>акта</w:t>
            </w:r>
            <w:proofErr w:type="spellEnd"/>
            <w:r w:rsidRPr="00260242">
              <w:rPr>
                <w:rFonts w:ascii="Times New Roman" w:eastAsiaTheme="minorEastAsia" w:hAnsi="Times New Roman" w:cs="Times New Roman"/>
                <w:b/>
                <w:bCs/>
                <w:strike/>
                <w:color w:val="7030A0"/>
              </w:rPr>
              <w:t>;</w:t>
            </w:r>
          </w:p>
          <w:p w14:paraId="3B0B5616" w14:textId="77777777" w:rsidR="00F46E92" w:rsidRPr="00260242" w:rsidRDefault="00F46E92" w:rsidP="00F46E92">
            <w:pPr>
              <w:tabs>
                <w:tab w:val="left" w:pos="745"/>
              </w:tabs>
              <w:ind w:firstLine="317"/>
              <w:jc w:val="both"/>
              <w:rPr>
                <w:rFonts w:ascii="Times New Roman" w:eastAsiaTheme="minorEastAsia" w:hAnsi="Times New Roman" w:cs="Times New Roman"/>
                <w:b/>
                <w:bCs/>
                <w:strike/>
                <w:color w:val="7030A0"/>
              </w:rPr>
            </w:pPr>
            <w:r w:rsidRPr="00260242">
              <w:rPr>
                <w:rFonts w:ascii="Times New Roman" w:eastAsiaTheme="minorEastAsia" w:hAnsi="Times New Roman" w:cs="Times New Roman"/>
                <w:b/>
                <w:bCs/>
                <w:strike/>
                <w:color w:val="7030A0"/>
              </w:rPr>
              <w:t>EIC-код споживача та точок обліку, за якими відбувся несанкціонований відбір електричної енергії;</w:t>
            </w:r>
          </w:p>
          <w:p w14:paraId="3CF26375" w14:textId="77777777" w:rsidR="00F46E92" w:rsidRPr="00260242" w:rsidRDefault="00F46E92" w:rsidP="00F46E92">
            <w:pPr>
              <w:tabs>
                <w:tab w:val="left" w:pos="745"/>
              </w:tabs>
              <w:ind w:firstLine="317"/>
              <w:jc w:val="both"/>
              <w:rPr>
                <w:rFonts w:ascii="Times New Roman" w:eastAsiaTheme="minorEastAsia" w:hAnsi="Times New Roman" w:cs="Times New Roman"/>
                <w:b/>
                <w:bCs/>
                <w:strike/>
                <w:color w:val="7030A0"/>
              </w:rPr>
            </w:pPr>
            <w:r w:rsidRPr="00260242">
              <w:rPr>
                <w:rFonts w:ascii="Times New Roman" w:eastAsiaTheme="minorEastAsia" w:hAnsi="Times New Roman" w:cs="Times New Roman"/>
                <w:b/>
                <w:bCs/>
                <w:strike/>
                <w:color w:val="7030A0"/>
              </w:rPr>
              <w:t>період та обсяг несанкціонованого відбору електричної енергії;</w:t>
            </w:r>
          </w:p>
          <w:p w14:paraId="39DE54B3" w14:textId="77777777" w:rsidR="00F46E92" w:rsidRPr="00260242" w:rsidRDefault="00F46E92" w:rsidP="00F46E92">
            <w:pPr>
              <w:tabs>
                <w:tab w:val="left" w:pos="745"/>
              </w:tabs>
              <w:ind w:firstLine="317"/>
              <w:jc w:val="both"/>
              <w:rPr>
                <w:rFonts w:ascii="Times New Roman" w:eastAsiaTheme="minorEastAsia" w:hAnsi="Times New Roman" w:cs="Times New Roman"/>
                <w:b/>
                <w:bCs/>
                <w:strike/>
                <w:color w:val="7030A0"/>
              </w:rPr>
            </w:pPr>
            <w:r w:rsidRPr="00260242">
              <w:rPr>
                <w:rFonts w:ascii="Times New Roman" w:eastAsiaTheme="minorEastAsia" w:hAnsi="Times New Roman" w:cs="Times New Roman"/>
                <w:b/>
                <w:bCs/>
                <w:strike/>
                <w:color w:val="7030A0"/>
              </w:rPr>
              <w:t>для точок обліку групи «Б» розрахунок погодинного розподілу графіка споживання електричної енергії;</w:t>
            </w:r>
          </w:p>
          <w:p w14:paraId="21641EA9" w14:textId="77777777" w:rsidR="00F46E92" w:rsidRPr="00260242" w:rsidRDefault="00F46E92" w:rsidP="00F46E92">
            <w:pPr>
              <w:tabs>
                <w:tab w:val="left" w:pos="745"/>
              </w:tabs>
              <w:ind w:firstLine="317"/>
              <w:jc w:val="both"/>
              <w:rPr>
                <w:rFonts w:ascii="Times New Roman" w:eastAsiaTheme="minorEastAsia" w:hAnsi="Times New Roman" w:cs="Times New Roman"/>
                <w:b/>
                <w:bCs/>
                <w:strike/>
                <w:color w:val="7030A0"/>
              </w:rPr>
            </w:pPr>
            <w:r w:rsidRPr="00260242">
              <w:rPr>
                <w:rFonts w:ascii="Times New Roman" w:eastAsiaTheme="minorEastAsia" w:hAnsi="Times New Roman" w:cs="Times New Roman"/>
                <w:b/>
                <w:bCs/>
                <w:strike/>
                <w:color w:val="7030A0"/>
              </w:rPr>
              <w:t xml:space="preserve">дата складення </w:t>
            </w:r>
            <w:proofErr w:type="spellStart"/>
            <w:r w:rsidRPr="00260242">
              <w:rPr>
                <w:rFonts w:ascii="Times New Roman" w:eastAsiaTheme="minorEastAsia" w:hAnsi="Times New Roman" w:cs="Times New Roman"/>
                <w:b/>
                <w:bCs/>
                <w:strike/>
                <w:color w:val="7030A0"/>
              </w:rPr>
              <w:t>акта</w:t>
            </w:r>
            <w:proofErr w:type="spellEnd"/>
            <w:r w:rsidRPr="00260242">
              <w:rPr>
                <w:rFonts w:ascii="Times New Roman" w:eastAsiaTheme="minorEastAsia" w:hAnsi="Times New Roman" w:cs="Times New Roman"/>
                <w:b/>
                <w:bCs/>
                <w:strike/>
                <w:color w:val="7030A0"/>
              </w:rPr>
              <w:t>.</w:t>
            </w:r>
          </w:p>
          <w:p w14:paraId="18F905C0" w14:textId="77777777" w:rsidR="00F46E92" w:rsidRPr="00260242" w:rsidRDefault="00F46E92" w:rsidP="00F46E92">
            <w:pPr>
              <w:tabs>
                <w:tab w:val="left" w:pos="745"/>
              </w:tabs>
              <w:ind w:firstLine="317"/>
              <w:jc w:val="both"/>
              <w:rPr>
                <w:rFonts w:ascii="Times New Roman" w:eastAsiaTheme="minorEastAsia" w:hAnsi="Times New Roman" w:cs="Times New Roman"/>
                <w:b/>
                <w:bCs/>
                <w:color w:val="7030A0"/>
              </w:rPr>
            </w:pPr>
            <w:r w:rsidRPr="00260242">
              <w:rPr>
                <w:rFonts w:ascii="Times New Roman" w:eastAsiaTheme="minorEastAsia" w:hAnsi="Times New Roman" w:cs="Times New Roman"/>
                <w:b/>
                <w:bCs/>
                <w:color w:val="7030A0"/>
              </w:rPr>
              <w:lastRenderedPageBreak/>
              <w:t>Споживач зобов’язаний на заплановану дату відключення, визначену в повідомлені про припинення (обмеження) постачання або розподілу (передачі) електричної енергії, допустити персонал оператора системи до комутаційних вимикачів, що знаходяться на території споживача, для проведення заходів з припинення (обмеження) постачання або розподілу (передачі) електричної енергії. Керівник споживача несе відповідальність, установлену законодавством, за перешкоджання заходам припинення (обмеження) постачання або розподілу (передачі) електричної енергії, а також за несанкціонований відбір електричної енергії після запланованої дати відключення, визначеної в повідомлені про припинення (обмеження) постачання або розподілу (передачі) електричної енергії.</w:t>
            </w:r>
          </w:p>
          <w:p w14:paraId="245E4DC0" w14:textId="77777777" w:rsidR="00F46E92" w:rsidRPr="00260242" w:rsidRDefault="00F46E92" w:rsidP="00F46E92">
            <w:pPr>
              <w:tabs>
                <w:tab w:val="left" w:pos="745"/>
              </w:tabs>
              <w:ind w:firstLine="317"/>
              <w:jc w:val="both"/>
              <w:rPr>
                <w:rFonts w:ascii="Times New Roman" w:eastAsiaTheme="minorEastAsia" w:hAnsi="Times New Roman" w:cs="Times New Roman"/>
                <w:b/>
                <w:bCs/>
                <w:color w:val="7030A0"/>
              </w:rPr>
            </w:pPr>
            <w:r w:rsidRPr="00260242">
              <w:rPr>
                <w:rFonts w:ascii="Times New Roman" w:eastAsiaTheme="minorEastAsia" w:hAnsi="Times New Roman" w:cs="Times New Roman"/>
                <w:b/>
                <w:bCs/>
                <w:color w:val="7030A0"/>
              </w:rPr>
              <w:t>Органи влади, місцевого самоврядування, та інші особи не мають права створювати перешкоди при проведення заходів з припинення (обмеження) електропостачання споживачу, якщо такі заходи здійснюються з дотриманням встановлених чинним законодавством вимог та процедур.</w:t>
            </w:r>
          </w:p>
          <w:p w14:paraId="50D97EAA" w14:textId="77777777" w:rsidR="00F46E92" w:rsidRPr="00AC6EB7" w:rsidRDefault="00F46E92" w:rsidP="00F46E92">
            <w:pPr>
              <w:tabs>
                <w:tab w:val="left" w:pos="745"/>
              </w:tabs>
              <w:ind w:firstLine="317"/>
              <w:jc w:val="both"/>
              <w:rPr>
                <w:rFonts w:ascii="Times New Roman" w:eastAsiaTheme="minorEastAsia" w:hAnsi="Times New Roman" w:cs="Times New Roman"/>
              </w:rPr>
            </w:pPr>
            <w:r w:rsidRPr="00AC6EB7">
              <w:rPr>
                <w:rFonts w:ascii="Times New Roman" w:eastAsiaTheme="minorEastAsia" w:hAnsi="Times New Roman" w:cs="Times New Roman"/>
              </w:rPr>
              <w:t xml:space="preserve">У разі нездійснення оператором системи припинення електропостачання споживачу згідно з вимогою </w:t>
            </w:r>
            <w:proofErr w:type="spellStart"/>
            <w:r w:rsidRPr="00AC6EB7">
              <w:rPr>
                <w:rFonts w:ascii="Times New Roman" w:eastAsiaTheme="minorEastAsia" w:hAnsi="Times New Roman" w:cs="Times New Roman"/>
              </w:rPr>
              <w:t>електропостачальника</w:t>
            </w:r>
            <w:proofErr w:type="spellEnd"/>
            <w:r w:rsidRPr="00AC6EB7">
              <w:rPr>
                <w:rFonts w:ascii="Times New Roman" w:eastAsiaTheme="minorEastAsia" w:hAnsi="Times New Roman" w:cs="Times New Roman"/>
              </w:rPr>
              <w:t xml:space="preserve"> про </w:t>
            </w:r>
            <w:r w:rsidRPr="00AC6EB7">
              <w:rPr>
                <w:rFonts w:ascii="Times New Roman" w:eastAsiaTheme="minorEastAsia" w:hAnsi="Times New Roman" w:cs="Times New Roman"/>
              </w:rPr>
              <w:lastRenderedPageBreak/>
              <w:t xml:space="preserve">відключення купівля-продаж електричної енергії за договором про постачання зупиняється, а обсяги електричної енергії, використані споживачем після дати, зазначеної у </w:t>
            </w:r>
            <w:proofErr w:type="spellStart"/>
            <w:r w:rsidRPr="00AC6EB7">
              <w:rPr>
                <w:rFonts w:ascii="Times New Roman" w:eastAsiaTheme="minorEastAsia" w:hAnsi="Times New Roman" w:cs="Times New Roman"/>
              </w:rPr>
              <w:t>вимозі</w:t>
            </w:r>
            <w:proofErr w:type="spellEnd"/>
            <w:r w:rsidRPr="00AC6EB7">
              <w:rPr>
                <w:rFonts w:ascii="Times New Roman" w:eastAsiaTheme="minorEastAsia" w:hAnsi="Times New Roman" w:cs="Times New Roman"/>
              </w:rPr>
              <w:t xml:space="preserve"> про відключення, покладаються адміністратором </w:t>
            </w:r>
            <w:r w:rsidRPr="005F5930">
              <w:rPr>
                <w:rFonts w:ascii="Times New Roman" w:hAnsi="Times New Roman" w:cs="Times New Roman"/>
                <w:b/>
                <w:color w:val="7030A0"/>
                <w:shd w:val="clear" w:color="auto" w:fill="FFFFFF"/>
              </w:rPr>
              <w:t>комерційного обліку</w:t>
            </w:r>
            <w:r w:rsidRPr="005F5930">
              <w:rPr>
                <w:rFonts w:ascii="Times New Roman" w:hAnsi="Times New Roman" w:cs="Times New Roman"/>
                <w:color w:val="7030A0"/>
                <w:shd w:val="clear" w:color="auto" w:fill="FFFFFF"/>
              </w:rPr>
              <w:t xml:space="preserve"> </w:t>
            </w:r>
            <w:r w:rsidRPr="00260242">
              <w:rPr>
                <w:rFonts w:ascii="Times New Roman" w:hAnsi="Times New Roman" w:cs="Times New Roman"/>
                <w:color w:val="333333"/>
                <w:shd w:val="clear" w:color="auto" w:fill="FFFFFF"/>
              </w:rPr>
              <w:t>на оператора системи як втрати</w:t>
            </w:r>
            <w:r w:rsidRPr="00260242">
              <w:rPr>
                <w:rFonts w:ascii="Times New Roman" w:hAnsi="Times New Roman" w:cs="Times New Roman"/>
                <w:b/>
                <w:color w:val="0070C0"/>
                <w:shd w:val="clear" w:color="auto" w:fill="FFFFFF"/>
              </w:rPr>
              <w:t xml:space="preserve"> </w:t>
            </w:r>
            <w:r w:rsidRPr="005F5930">
              <w:rPr>
                <w:rFonts w:ascii="Times New Roman" w:hAnsi="Times New Roman" w:cs="Times New Roman"/>
                <w:b/>
                <w:color w:val="7030A0"/>
                <w:shd w:val="clear" w:color="auto" w:fill="FFFFFF"/>
              </w:rPr>
              <w:t>(</w:t>
            </w:r>
            <w:r w:rsidRPr="005F5930">
              <w:rPr>
                <w:rFonts w:ascii="Times New Roman" w:hAnsi="Times New Roman" w:cs="Times New Roman"/>
                <w:b/>
                <w:iCs/>
                <w:color w:val="7030A0"/>
                <w:shd w:val="clear" w:color="auto" w:fill="FFFFFF"/>
              </w:rPr>
              <w:t>крім випадків, коли такі заходи припинені рішенням суду та/або захищеному споживачу має бути забезпечений рівень обмеження електропостачання)</w:t>
            </w:r>
            <w:r w:rsidRPr="005F5930">
              <w:rPr>
                <w:rFonts w:ascii="Times New Roman" w:hAnsi="Times New Roman" w:cs="Times New Roman"/>
                <w:iCs/>
                <w:color w:val="333333"/>
                <w:shd w:val="clear" w:color="auto" w:fill="FFFFFF"/>
              </w:rPr>
              <w:t>.</w:t>
            </w:r>
          </w:p>
          <w:p w14:paraId="63A9D6FA" w14:textId="77777777" w:rsidR="00F46E92" w:rsidRDefault="00F46E92" w:rsidP="00F46E92">
            <w:pPr>
              <w:ind w:firstLine="277"/>
              <w:jc w:val="both"/>
              <w:rPr>
                <w:rFonts w:ascii="Times New Roman" w:eastAsiaTheme="minorEastAsia" w:hAnsi="Times New Roman" w:cs="Times New Roman"/>
                <w:b/>
                <w:bCs/>
                <w:strike/>
                <w:color w:val="7030A0"/>
              </w:rPr>
            </w:pPr>
          </w:p>
          <w:p w14:paraId="696EAC76" w14:textId="77777777" w:rsidR="00F46E92" w:rsidRDefault="00F46E92" w:rsidP="00F46E92">
            <w:pPr>
              <w:ind w:firstLine="277"/>
              <w:jc w:val="both"/>
              <w:rPr>
                <w:rFonts w:ascii="Times New Roman" w:eastAsiaTheme="minorEastAsia" w:hAnsi="Times New Roman" w:cs="Times New Roman"/>
                <w:b/>
                <w:bCs/>
                <w:strike/>
                <w:color w:val="7030A0"/>
              </w:rPr>
            </w:pPr>
          </w:p>
          <w:p w14:paraId="42DD1746" w14:textId="7DDEB3EF" w:rsidR="00F46E92" w:rsidRPr="005F5930" w:rsidRDefault="00F46E92" w:rsidP="00F46E92">
            <w:pPr>
              <w:ind w:firstLine="277"/>
              <w:jc w:val="both"/>
              <w:rPr>
                <w:rFonts w:ascii="Times New Roman" w:eastAsia="Calibri" w:hAnsi="Times New Roman" w:cs="Times New Roman"/>
                <w:b/>
                <w:bCs/>
                <w:strike/>
                <w:color w:val="0070C0"/>
                <w:shd w:val="clear" w:color="auto" w:fill="FFFFFF"/>
              </w:rPr>
            </w:pPr>
            <w:r w:rsidRPr="005F5930">
              <w:rPr>
                <w:rFonts w:ascii="Times New Roman" w:eastAsiaTheme="minorEastAsia" w:hAnsi="Times New Roman" w:cs="Times New Roman"/>
                <w:b/>
                <w:bCs/>
                <w:strike/>
                <w:color w:val="7030A0"/>
              </w:rPr>
              <w:t>Збитки, пов’язані з оплатою та адмініструванням втрат, які виникли внаслідок порушення цих Правил іншими учасниками роздрібного ринку, оператор системи відшкодовує, оформивши претензію цьому (цим) учаснику (учасникам) роздрібного ринку на відшкодування збитків у порядку, передбаченому розділом VIII цих Правил.</w:t>
            </w:r>
          </w:p>
        </w:tc>
        <w:tc>
          <w:tcPr>
            <w:tcW w:w="3826" w:type="dxa"/>
          </w:tcPr>
          <w:p w14:paraId="36D2B844" w14:textId="77777777" w:rsidR="00F46E92" w:rsidRPr="00AC6EB7" w:rsidRDefault="00F46E92" w:rsidP="00F46E92">
            <w:pPr>
              <w:shd w:val="clear" w:color="auto" w:fill="FFFFFF"/>
              <w:jc w:val="center"/>
              <w:rPr>
                <w:rFonts w:ascii="Times New Roman" w:eastAsia="Times New Roman" w:hAnsi="Times New Roman" w:cs="Times New Roman"/>
                <w:b/>
                <w:color w:val="333333"/>
                <w:lang w:eastAsia="uk-UA"/>
              </w:rPr>
            </w:pPr>
            <w:r w:rsidRPr="00AC6EB7">
              <w:rPr>
                <w:rFonts w:ascii="Times New Roman" w:eastAsia="Times New Roman" w:hAnsi="Times New Roman" w:cs="Times New Roman"/>
                <w:b/>
                <w:color w:val="333333"/>
                <w:lang w:eastAsia="uk-UA"/>
              </w:rPr>
              <w:lastRenderedPageBreak/>
              <w:t>НЕК «УКРЕНЕРГО»</w:t>
            </w:r>
          </w:p>
          <w:p w14:paraId="4CF3C864" w14:textId="77777777" w:rsidR="00F46E92" w:rsidRPr="0037557F" w:rsidRDefault="00F46E92" w:rsidP="00F46E92">
            <w:pPr>
              <w:ind w:firstLine="324"/>
              <w:jc w:val="both"/>
              <w:rPr>
                <w:rFonts w:ascii="Times New Roman" w:hAnsi="Times New Roman" w:cs="Times New Roman"/>
              </w:rPr>
            </w:pPr>
          </w:p>
          <w:p w14:paraId="3F5B8D4E" w14:textId="77777777" w:rsidR="00F46E92" w:rsidRDefault="00F46E92" w:rsidP="00F46E92">
            <w:pPr>
              <w:ind w:firstLine="324"/>
              <w:jc w:val="both"/>
              <w:rPr>
                <w:rFonts w:ascii="Times New Roman" w:hAnsi="Times New Roman" w:cs="Times New Roman"/>
              </w:rPr>
            </w:pPr>
          </w:p>
          <w:p w14:paraId="3648AF2C" w14:textId="77777777" w:rsidR="00F46E92" w:rsidRDefault="00F46E92" w:rsidP="00F46E92">
            <w:pPr>
              <w:ind w:firstLine="324"/>
              <w:jc w:val="both"/>
              <w:rPr>
                <w:rFonts w:ascii="Times New Roman" w:hAnsi="Times New Roman" w:cs="Times New Roman"/>
              </w:rPr>
            </w:pPr>
          </w:p>
          <w:p w14:paraId="1D74E98D" w14:textId="77777777" w:rsidR="00F46E92" w:rsidRDefault="00F46E92" w:rsidP="00F46E92">
            <w:pPr>
              <w:ind w:firstLine="324"/>
              <w:jc w:val="both"/>
              <w:rPr>
                <w:rFonts w:ascii="Times New Roman" w:hAnsi="Times New Roman" w:cs="Times New Roman"/>
              </w:rPr>
            </w:pPr>
          </w:p>
          <w:p w14:paraId="29309367" w14:textId="77777777" w:rsidR="00F46E92" w:rsidRDefault="00F46E92" w:rsidP="00F46E92">
            <w:pPr>
              <w:ind w:firstLine="324"/>
              <w:jc w:val="both"/>
              <w:rPr>
                <w:rFonts w:ascii="Times New Roman" w:hAnsi="Times New Roman" w:cs="Times New Roman"/>
              </w:rPr>
            </w:pPr>
          </w:p>
          <w:p w14:paraId="47938D57" w14:textId="77777777" w:rsidR="00F46E92" w:rsidRDefault="00F46E92" w:rsidP="00F46E92">
            <w:pPr>
              <w:ind w:firstLine="324"/>
              <w:jc w:val="both"/>
              <w:rPr>
                <w:rFonts w:ascii="Times New Roman" w:hAnsi="Times New Roman" w:cs="Times New Roman"/>
              </w:rPr>
            </w:pPr>
          </w:p>
          <w:p w14:paraId="722B7811" w14:textId="77777777" w:rsidR="00F46E92" w:rsidRDefault="00F46E92" w:rsidP="00F46E92">
            <w:pPr>
              <w:ind w:firstLine="324"/>
              <w:jc w:val="both"/>
              <w:rPr>
                <w:rFonts w:ascii="Times New Roman" w:hAnsi="Times New Roman" w:cs="Times New Roman"/>
              </w:rPr>
            </w:pPr>
          </w:p>
          <w:p w14:paraId="02A221EB" w14:textId="77777777" w:rsidR="00F46E92" w:rsidRDefault="00F46E92" w:rsidP="00F46E92">
            <w:pPr>
              <w:ind w:firstLine="324"/>
              <w:jc w:val="both"/>
              <w:rPr>
                <w:rFonts w:ascii="Times New Roman" w:hAnsi="Times New Roman" w:cs="Times New Roman"/>
              </w:rPr>
            </w:pPr>
            <w:r w:rsidRPr="00260242">
              <w:rPr>
                <w:rFonts w:ascii="Times New Roman" w:hAnsi="Times New Roman" w:cs="Times New Roman"/>
              </w:rPr>
              <w:t xml:space="preserve">Пропонується абзаци 2-8 </w:t>
            </w:r>
            <w:proofErr w:type="spellStart"/>
            <w:r w:rsidRPr="00260242">
              <w:rPr>
                <w:rFonts w:ascii="Times New Roman" w:hAnsi="Times New Roman" w:cs="Times New Roman"/>
              </w:rPr>
              <w:t>проекту</w:t>
            </w:r>
            <w:proofErr w:type="spellEnd"/>
            <w:r w:rsidRPr="00260242">
              <w:rPr>
                <w:rFonts w:ascii="Times New Roman" w:hAnsi="Times New Roman" w:cs="Times New Roman"/>
              </w:rPr>
              <w:t xml:space="preserve"> змін до п.7.10 перенести до п.7.8 з </w:t>
            </w:r>
            <w:r w:rsidRPr="00260242">
              <w:rPr>
                <w:rFonts w:ascii="Times New Roman" w:hAnsi="Times New Roman" w:cs="Times New Roman"/>
              </w:rPr>
              <w:lastRenderedPageBreak/>
              <w:t>деякими редакційними уточненнями, щоб зберегти цілісність норм щодо несанкціонованого відбору в одному місці (його ідентифікація, порядок обчислення сум компенсації, порядок оформлення факту несанкціонованого відбору, строки оплати, відповідальність).</w:t>
            </w:r>
          </w:p>
          <w:p w14:paraId="20FBE9A6" w14:textId="77777777" w:rsidR="00F46E92" w:rsidRDefault="00F46E92" w:rsidP="00F46E92">
            <w:pPr>
              <w:ind w:firstLine="324"/>
              <w:jc w:val="both"/>
              <w:rPr>
                <w:rFonts w:ascii="Times New Roman" w:hAnsi="Times New Roman" w:cs="Times New Roman"/>
              </w:rPr>
            </w:pPr>
          </w:p>
          <w:p w14:paraId="7B3F3E66" w14:textId="77777777" w:rsidR="00F46E92" w:rsidRDefault="00F46E92" w:rsidP="00F46E92">
            <w:pPr>
              <w:ind w:firstLine="324"/>
              <w:jc w:val="both"/>
              <w:rPr>
                <w:rFonts w:ascii="Times New Roman" w:hAnsi="Times New Roman" w:cs="Times New Roman"/>
              </w:rPr>
            </w:pPr>
          </w:p>
          <w:p w14:paraId="4449CFA2" w14:textId="77777777" w:rsidR="00F46E92" w:rsidRDefault="00F46E92" w:rsidP="00F46E92">
            <w:pPr>
              <w:ind w:firstLine="324"/>
              <w:jc w:val="both"/>
              <w:rPr>
                <w:rFonts w:ascii="Times New Roman" w:hAnsi="Times New Roman" w:cs="Times New Roman"/>
              </w:rPr>
            </w:pPr>
          </w:p>
          <w:p w14:paraId="5EAF4800" w14:textId="77777777" w:rsidR="00F46E92" w:rsidRDefault="00F46E92" w:rsidP="00F46E92">
            <w:pPr>
              <w:ind w:firstLine="324"/>
              <w:jc w:val="both"/>
              <w:rPr>
                <w:rFonts w:ascii="Times New Roman" w:hAnsi="Times New Roman" w:cs="Times New Roman"/>
              </w:rPr>
            </w:pPr>
          </w:p>
          <w:p w14:paraId="056A1327" w14:textId="77777777" w:rsidR="00F46E92" w:rsidRDefault="00F46E92" w:rsidP="00F46E92">
            <w:pPr>
              <w:ind w:firstLine="324"/>
              <w:jc w:val="both"/>
              <w:rPr>
                <w:rFonts w:ascii="Times New Roman" w:hAnsi="Times New Roman" w:cs="Times New Roman"/>
              </w:rPr>
            </w:pPr>
          </w:p>
          <w:p w14:paraId="516D68E7" w14:textId="77777777" w:rsidR="00F46E92" w:rsidRDefault="00F46E92" w:rsidP="00F46E92">
            <w:pPr>
              <w:ind w:firstLine="324"/>
              <w:jc w:val="both"/>
              <w:rPr>
                <w:rFonts w:ascii="Times New Roman" w:hAnsi="Times New Roman" w:cs="Times New Roman"/>
              </w:rPr>
            </w:pPr>
          </w:p>
          <w:p w14:paraId="6D5E466C" w14:textId="77777777" w:rsidR="00F46E92" w:rsidRDefault="00F46E92" w:rsidP="00F46E92">
            <w:pPr>
              <w:ind w:firstLine="324"/>
              <w:jc w:val="both"/>
              <w:rPr>
                <w:rFonts w:ascii="Times New Roman" w:hAnsi="Times New Roman" w:cs="Times New Roman"/>
              </w:rPr>
            </w:pPr>
          </w:p>
          <w:p w14:paraId="54C09BA3" w14:textId="77777777" w:rsidR="00F46E92" w:rsidRDefault="00F46E92" w:rsidP="00F46E92">
            <w:pPr>
              <w:ind w:firstLine="324"/>
              <w:jc w:val="both"/>
              <w:rPr>
                <w:rFonts w:ascii="Times New Roman" w:hAnsi="Times New Roman" w:cs="Times New Roman"/>
              </w:rPr>
            </w:pPr>
          </w:p>
          <w:p w14:paraId="7C1FA689" w14:textId="77777777" w:rsidR="00F46E92" w:rsidRDefault="00F46E92" w:rsidP="00F46E92">
            <w:pPr>
              <w:ind w:firstLine="324"/>
              <w:jc w:val="both"/>
              <w:rPr>
                <w:rFonts w:ascii="Times New Roman" w:hAnsi="Times New Roman" w:cs="Times New Roman"/>
              </w:rPr>
            </w:pPr>
          </w:p>
          <w:p w14:paraId="6544CC4E" w14:textId="77777777" w:rsidR="00F46E92" w:rsidRDefault="00F46E92" w:rsidP="00F46E92">
            <w:pPr>
              <w:ind w:firstLine="324"/>
              <w:jc w:val="both"/>
              <w:rPr>
                <w:rFonts w:ascii="Times New Roman" w:hAnsi="Times New Roman" w:cs="Times New Roman"/>
              </w:rPr>
            </w:pPr>
          </w:p>
          <w:p w14:paraId="1B5EB3F7" w14:textId="77777777" w:rsidR="00F46E92" w:rsidRDefault="00F46E92" w:rsidP="00F46E92">
            <w:pPr>
              <w:ind w:firstLine="324"/>
              <w:jc w:val="both"/>
              <w:rPr>
                <w:rFonts w:ascii="Times New Roman" w:hAnsi="Times New Roman" w:cs="Times New Roman"/>
              </w:rPr>
            </w:pPr>
          </w:p>
          <w:p w14:paraId="1B2AC63A" w14:textId="77777777" w:rsidR="00F46E92" w:rsidRDefault="00F46E92" w:rsidP="00F46E92">
            <w:pPr>
              <w:ind w:firstLine="324"/>
              <w:jc w:val="both"/>
              <w:rPr>
                <w:rFonts w:ascii="Times New Roman" w:hAnsi="Times New Roman" w:cs="Times New Roman"/>
              </w:rPr>
            </w:pPr>
          </w:p>
          <w:p w14:paraId="53035B16" w14:textId="77777777" w:rsidR="00F46E92" w:rsidRDefault="00F46E92" w:rsidP="00F46E92">
            <w:pPr>
              <w:ind w:firstLine="324"/>
              <w:jc w:val="both"/>
              <w:rPr>
                <w:rFonts w:ascii="Times New Roman" w:hAnsi="Times New Roman" w:cs="Times New Roman"/>
              </w:rPr>
            </w:pPr>
          </w:p>
          <w:p w14:paraId="42CA47CA" w14:textId="77777777" w:rsidR="00F46E92" w:rsidRDefault="00F46E92" w:rsidP="00F46E92">
            <w:pPr>
              <w:ind w:firstLine="324"/>
              <w:jc w:val="both"/>
              <w:rPr>
                <w:rFonts w:ascii="Times New Roman" w:hAnsi="Times New Roman" w:cs="Times New Roman"/>
              </w:rPr>
            </w:pPr>
          </w:p>
          <w:p w14:paraId="6530E054" w14:textId="77777777" w:rsidR="00F46E92" w:rsidRDefault="00F46E92" w:rsidP="00F46E92">
            <w:pPr>
              <w:ind w:firstLine="324"/>
              <w:jc w:val="both"/>
              <w:rPr>
                <w:rFonts w:ascii="Times New Roman" w:hAnsi="Times New Roman" w:cs="Times New Roman"/>
              </w:rPr>
            </w:pPr>
          </w:p>
          <w:p w14:paraId="1F1AEF74" w14:textId="77777777" w:rsidR="00F46E92" w:rsidRDefault="00F46E92" w:rsidP="00F46E92">
            <w:pPr>
              <w:ind w:firstLine="324"/>
              <w:jc w:val="both"/>
              <w:rPr>
                <w:rFonts w:ascii="Times New Roman" w:hAnsi="Times New Roman" w:cs="Times New Roman"/>
              </w:rPr>
            </w:pPr>
          </w:p>
          <w:p w14:paraId="6760EF0F" w14:textId="77777777" w:rsidR="00F46E92" w:rsidRDefault="00F46E92" w:rsidP="00F46E92">
            <w:pPr>
              <w:ind w:firstLine="324"/>
              <w:jc w:val="both"/>
              <w:rPr>
                <w:rFonts w:ascii="Times New Roman" w:hAnsi="Times New Roman" w:cs="Times New Roman"/>
              </w:rPr>
            </w:pPr>
          </w:p>
          <w:p w14:paraId="0CBFFBF4" w14:textId="77777777" w:rsidR="00F46E92" w:rsidRDefault="00F46E92" w:rsidP="00F46E92">
            <w:pPr>
              <w:ind w:firstLine="324"/>
              <w:jc w:val="both"/>
              <w:rPr>
                <w:rFonts w:ascii="Times New Roman" w:hAnsi="Times New Roman" w:cs="Times New Roman"/>
              </w:rPr>
            </w:pPr>
          </w:p>
          <w:p w14:paraId="3C316987" w14:textId="77777777" w:rsidR="00F46E92" w:rsidRDefault="00F46E92" w:rsidP="00F46E92">
            <w:pPr>
              <w:ind w:firstLine="324"/>
              <w:jc w:val="both"/>
              <w:rPr>
                <w:rFonts w:ascii="Times New Roman" w:hAnsi="Times New Roman" w:cs="Times New Roman"/>
              </w:rPr>
            </w:pPr>
          </w:p>
          <w:p w14:paraId="4EAA2820" w14:textId="77777777" w:rsidR="00F46E92" w:rsidRDefault="00F46E92" w:rsidP="00F46E92">
            <w:pPr>
              <w:ind w:firstLine="324"/>
              <w:jc w:val="both"/>
              <w:rPr>
                <w:rFonts w:ascii="Times New Roman" w:hAnsi="Times New Roman" w:cs="Times New Roman"/>
              </w:rPr>
            </w:pPr>
          </w:p>
          <w:p w14:paraId="70D2236C" w14:textId="77777777" w:rsidR="00F46E92" w:rsidRDefault="00F46E92" w:rsidP="00F46E92">
            <w:pPr>
              <w:ind w:firstLine="324"/>
              <w:jc w:val="both"/>
              <w:rPr>
                <w:rFonts w:ascii="Times New Roman" w:hAnsi="Times New Roman" w:cs="Times New Roman"/>
              </w:rPr>
            </w:pPr>
          </w:p>
          <w:p w14:paraId="48A5D13B" w14:textId="77777777" w:rsidR="00F46E92" w:rsidRDefault="00F46E92" w:rsidP="00F46E92">
            <w:pPr>
              <w:ind w:firstLine="324"/>
              <w:jc w:val="both"/>
              <w:rPr>
                <w:rFonts w:ascii="Times New Roman" w:hAnsi="Times New Roman" w:cs="Times New Roman"/>
              </w:rPr>
            </w:pPr>
          </w:p>
          <w:p w14:paraId="1C58ACF6" w14:textId="77777777" w:rsidR="00F46E92" w:rsidRDefault="00F46E92" w:rsidP="00F46E92">
            <w:pPr>
              <w:ind w:firstLine="324"/>
              <w:jc w:val="both"/>
              <w:rPr>
                <w:rFonts w:ascii="Times New Roman" w:hAnsi="Times New Roman" w:cs="Times New Roman"/>
              </w:rPr>
            </w:pPr>
          </w:p>
          <w:p w14:paraId="10F01BC2" w14:textId="77777777" w:rsidR="00F46E92" w:rsidRDefault="00F46E92" w:rsidP="00F46E92">
            <w:pPr>
              <w:ind w:firstLine="324"/>
              <w:jc w:val="both"/>
              <w:rPr>
                <w:rFonts w:ascii="Times New Roman" w:hAnsi="Times New Roman" w:cs="Times New Roman"/>
              </w:rPr>
            </w:pPr>
          </w:p>
          <w:p w14:paraId="66659267" w14:textId="77777777" w:rsidR="00F46E92" w:rsidRDefault="00F46E92" w:rsidP="00F46E92">
            <w:pPr>
              <w:ind w:firstLine="324"/>
              <w:jc w:val="both"/>
              <w:rPr>
                <w:rFonts w:ascii="Times New Roman" w:hAnsi="Times New Roman" w:cs="Times New Roman"/>
              </w:rPr>
            </w:pPr>
          </w:p>
          <w:p w14:paraId="61AE6AB5" w14:textId="77777777" w:rsidR="00F46E92" w:rsidRDefault="00F46E92" w:rsidP="00F46E92">
            <w:pPr>
              <w:ind w:firstLine="324"/>
              <w:jc w:val="both"/>
              <w:rPr>
                <w:rFonts w:ascii="Times New Roman" w:hAnsi="Times New Roman" w:cs="Times New Roman"/>
              </w:rPr>
            </w:pPr>
          </w:p>
          <w:p w14:paraId="7B40942B" w14:textId="77777777" w:rsidR="00F46E92" w:rsidRDefault="00F46E92" w:rsidP="00F46E92">
            <w:pPr>
              <w:ind w:firstLine="324"/>
              <w:jc w:val="both"/>
              <w:rPr>
                <w:rFonts w:ascii="Times New Roman" w:hAnsi="Times New Roman" w:cs="Times New Roman"/>
              </w:rPr>
            </w:pPr>
          </w:p>
          <w:p w14:paraId="77811D78" w14:textId="77777777" w:rsidR="00F46E92" w:rsidRPr="00260242" w:rsidRDefault="00F46E92" w:rsidP="00F46E92">
            <w:pPr>
              <w:ind w:firstLine="324"/>
              <w:jc w:val="both"/>
              <w:rPr>
                <w:rFonts w:ascii="Times New Roman" w:hAnsi="Times New Roman" w:cs="Times New Roman"/>
              </w:rPr>
            </w:pPr>
            <w:r w:rsidRPr="00260242">
              <w:rPr>
                <w:rFonts w:ascii="Times New Roman" w:hAnsi="Times New Roman" w:cs="Times New Roman"/>
              </w:rPr>
              <w:t>Пропонується доповнити п.7.10 двома новими абзацами.</w:t>
            </w:r>
          </w:p>
          <w:p w14:paraId="2F547B82" w14:textId="77777777" w:rsidR="00F46E92" w:rsidRPr="00260242" w:rsidRDefault="00F46E92" w:rsidP="00F46E92">
            <w:pPr>
              <w:ind w:firstLine="324"/>
              <w:jc w:val="both"/>
              <w:rPr>
                <w:rFonts w:ascii="Times New Roman" w:hAnsi="Times New Roman" w:cs="Times New Roman"/>
              </w:rPr>
            </w:pPr>
          </w:p>
          <w:p w14:paraId="5712E7E4" w14:textId="77777777" w:rsidR="00F46E92" w:rsidRDefault="00F46E92" w:rsidP="00F46E92">
            <w:pPr>
              <w:ind w:firstLine="324"/>
              <w:jc w:val="both"/>
              <w:rPr>
                <w:rFonts w:ascii="Times New Roman" w:hAnsi="Times New Roman" w:cs="Times New Roman"/>
              </w:rPr>
            </w:pPr>
            <w:r w:rsidRPr="00260242">
              <w:rPr>
                <w:rFonts w:ascii="Times New Roman" w:hAnsi="Times New Roman" w:cs="Times New Roman"/>
              </w:rPr>
              <w:lastRenderedPageBreak/>
              <w:t>Пропонується наголосити на обов’язку споживача та інших осіб  не перешкоджати ОСР/ОСП при здійснені оператором заходів з обмеження електропостачання. Крім того, акцентувати на персональній відповідальності керівника споживача за перешкоджання ОСР/ОСП.</w:t>
            </w:r>
          </w:p>
          <w:p w14:paraId="0B57027A" w14:textId="77777777" w:rsidR="00F46E92" w:rsidRDefault="00F46E92" w:rsidP="00F46E92">
            <w:pPr>
              <w:ind w:firstLine="324"/>
              <w:jc w:val="both"/>
              <w:rPr>
                <w:rFonts w:ascii="Times New Roman" w:hAnsi="Times New Roman" w:cs="Times New Roman"/>
              </w:rPr>
            </w:pPr>
          </w:p>
          <w:p w14:paraId="2406C456" w14:textId="77777777" w:rsidR="00F46E92" w:rsidRDefault="00F46E92" w:rsidP="00F46E92">
            <w:pPr>
              <w:ind w:firstLine="324"/>
              <w:jc w:val="both"/>
              <w:rPr>
                <w:rFonts w:ascii="Times New Roman" w:hAnsi="Times New Roman" w:cs="Times New Roman"/>
              </w:rPr>
            </w:pPr>
          </w:p>
          <w:p w14:paraId="32A6CBB1" w14:textId="77777777" w:rsidR="00F46E92" w:rsidRDefault="00F46E92" w:rsidP="00F46E92">
            <w:pPr>
              <w:ind w:firstLine="324"/>
              <w:jc w:val="both"/>
              <w:rPr>
                <w:rFonts w:ascii="Times New Roman" w:hAnsi="Times New Roman" w:cs="Times New Roman"/>
              </w:rPr>
            </w:pPr>
          </w:p>
          <w:p w14:paraId="43E124D6" w14:textId="77777777" w:rsidR="00F46E92" w:rsidRDefault="00F46E92" w:rsidP="00F46E92">
            <w:pPr>
              <w:ind w:firstLine="324"/>
              <w:jc w:val="both"/>
              <w:rPr>
                <w:rFonts w:ascii="Times New Roman" w:hAnsi="Times New Roman" w:cs="Times New Roman"/>
              </w:rPr>
            </w:pPr>
          </w:p>
          <w:p w14:paraId="2F4EEFEC" w14:textId="77777777" w:rsidR="00F46E92" w:rsidRDefault="00F46E92" w:rsidP="00F46E92">
            <w:pPr>
              <w:ind w:firstLine="324"/>
              <w:jc w:val="both"/>
              <w:rPr>
                <w:rFonts w:ascii="Times New Roman" w:hAnsi="Times New Roman" w:cs="Times New Roman"/>
              </w:rPr>
            </w:pPr>
          </w:p>
          <w:p w14:paraId="025703D5" w14:textId="77777777" w:rsidR="00F46E92" w:rsidRDefault="00F46E92" w:rsidP="00F46E92">
            <w:pPr>
              <w:ind w:firstLine="324"/>
              <w:jc w:val="both"/>
              <w:rPr>
                <w:rFonts w:ascii="Times New Roman" w:eastAsia="Times New Roman" w:hAnsi="Times New Roman" w:cs="Times New Roman"/>
                <w:b/>
                <w:bCs/>
                <w:highlight w:val="yellow"/>
                <w:lang w:eastAsia="ru-RU"/>
              </w:rPr>
            </w:pPr>
          </w:p>
          <w:p w14:paraId="5F3AC6B6" w14:textId="77777777" w:rsidR="00F46E92" w:rsidRDefault="00F46E92" w:rsidP="00F46E92">
            <w:pPr>
              <w:ind w:firstLine="324"/>
              <w:jc w:val="both"/>
              <w:rPr>
                <w:rFonts w:ascii="Times New Roman" w:eastAsia="Times New Roman" w:hAnsi="Times New Roman" w:cs="Times New Roman"/>
                <w:b/>
                <w:bCs/>
                <w:highlight w:val="yellow"/>
                <w:lang w:eastAsia="ru-RU"/>
              </w:rPr>
            </w:pPr>
          </w:p>
          <w:p w14:paraId="6CE62722" w14:textId="77777777" w:rsidR="00F46E92" w:rsidRDefault="00F46E92" w:rsidP="00F46E92">
            <w:pPr>
              <w:ind w:firstLine="324"/>
              <w:jc w:val="both"/>
              <w:rPr>
                <w:rFonts w:ascii="Times New Roman" w:eastAsia="Times New Roman" w:hAnsi="Times New Roman" w:cs="Times New Roman"/>
                <w:b/>
                <w:bCs/>
                <w:highlight w:val="yellow"/>
                <w:lang w:eastAsia="ru-RU"/>
              </w:rPr>
            </w:pPr>
          </w:p>
          <w:p w14:paraId="54782D39" w14:textId="77777777" w:rsidR="00F46E92" w:rsidRDefault="00F46E92" w:rsidP="00F46E92">
            <w:pPr>
              <w:ind w:firstLine="324"/>
              <w:jc w:val="both"/>
              <w:rPr>
                <w:rFonts w:ascii="Times New Roman" w:eastAsia="Times New Roman" w:hAnsi="Times New Roman" w:cs="Times New Roman"/>
                <w:b/>
                <w:bCs/>
                <w:highlight w:val="yellow"/>
                <w:lang w:eastAsia="ru-RU"/>
              </w:rPr>
            </w:pPr>
          </w:p>
          <w:p w14:paraId="216BD6E0" w14:textId="77777777" w:rsidR="00F46E92" w:rsidRDefault="00F46E92" w:rsidP="00F46E92">
            <w:pPr>
              <w:ind w:firstLine="324"/>
              <w:jc w:val="both"/>
              <w:rPr>
                <w:rFonts w:ascii="Times New Roman" w:eastAsia="Times New Roman" w:hAnsi="Times New Roman" w:cs="Times New Roman"/>
                <w:b/>
                <w:bCs/>
                <w:highlight w:val="yellow"/>
                <w:lang w:eastAsia="ru-RU"/>
              </w:rPr>
            </w:pPr>
          </w:p>
          <w:p w14:paraId="411F09D2" w14:textId="77777777" w:rsidR="00F46E92" w:rsidRDefault="00F46E92" w:rsidP="00F46E92">
            <w:pPr>
              <w:ind w:firstLine="324"/>
              <w:jc w:val="both"/>
              <w:rPr>
                <w:rFonts w:ascii="Times New Roman" w:eastAsia="Times New Roman" w:hAnsi="Times New Roman" w:cs="Times New Roman"/>
                <w:b/>
                <w:bCs/>
                <w:highlight w:val="yellow"/>
                <w:lang w:eastAsia="ru-RU"/>
              </w:rPr>
            </w:pPr>
          </w:p>
          <w:p w14:paraId="5EC88AD7" w14:textId="77777777" w:rsidR="00F46E92" w:rsidRDefault="00F46E92" w:rsidP="00F46E92">
            <w:pPr>
              <w:ind w:firstLine="324"/>
              <w:jc w:val="both"/>
              <w:rPr>
                <w:rFonts w:ascii="Times New Roman" w:eastAsia="Times New Roman" w:hAnsi="Times New Roman" w:cs="Times New Roman"/>
                <w:b/>
                <w:bCs/>
                <w:highlight w:val="yellow"/>
                <w:lang w:eastAsia="ru-RU"/>
              </w:rPr>
            </w:pPr>
          </w:p>
          <w:p w14:paraId="4E8333DE" w14:textId="77777777" w:rsidR="00F46E92" w:rsidRDefault="00F46E92" w:rsidP="00F46E92">
            <w:pPr>
              <w:ind w:firstLine="324"/>
              <w:jc w:val="both"/>
              <w:rPr>
                <w:rFonts w:ascii="Times New Roman" w:eastAsia="Times New Roman" w:hAnsi="Times New Roman" w:cs="Times New Roman"/>
                <w:b/>
                <w:bCs/>
                <w:highlight w:val="yellow"/>
                <w:lang w:eastAsia="ru-RU"/>
              </w:rPr>
            </w:pPr>
          </w:p>
          <w:p w14:paraId="1A69BCB8" w14:textId="77777777" w:rsidR="00F46E92" w:rsidRDefault="00F46E92" w:rsidP="00F46E92">
            <w:pPr>
              <w:ind w:firstLine="324"/>
              <w:jc w:val="both"/>
              <w:rPr>
                <w:rFonts w:ascii="Times New Roman" w:eastAsia="Times New Roman" w:hAnsi="Times New Roman" w:cs="Times New Roman"/>
                <w:b/>
                <w:bCs/>
                <w:highlight w:val="yellow"/>
                <w:lang w:eastAsia="ru-RU"/>
              </w:rPr>
            </w:pPr>
          </w:p>
          <w:p w14:paraId="657995FD" w14:textId="77777777" w:rsidR="00F46E92" w:rsidRDefault="00F46E92" w:rsidP="00F46E92">
            <w:pPr>
              <w:ind w:firstLine="324"/>
              <w:jc w:val="both"/>
              <w:rPr>
                <w:rFonts w:ascii="Times New Roman" w:eastAsia="Times New Roman" w:hAnsi="Times New Roman" w:cs="Times New Roman"/>
                <w:b/>
                <w:bCs/>
                <w:highlight w:val="yellow"/>
                <w:lang w:eastAsia="ru-RU"/>
              </w:rPr>
            </w:pPr>
          </w:p>
          <w:p w14:paraId="047BFF21" w14:textId="77777777" w:rsidR="00F46E92" w:rsidRDefault="00F46E92" w:rsidP="00F46E92">
            <w:pPr>
              <w:ind w:firstLine="324"/>
              <w:jc w:val="both"/>
              <w:rPr>
                <w:rFonts w:ascii="Times New Roman" w:eastAsia="Times New Roman" w:hAnsi="Times New Roman" w:cs="Times New Roman"/>
                <w:b/>
                <w:bCs/>
                <w:highlight w:val="yellow"/>
                <w:lang w:eastAsia="ru-RU"/>
              </w:rPr>
            </w:pPr>
          </w:p>
          <w:p w14:paraId="23F73DE7" w14:textId="77777777" w:rsidR="00F46E92" w:rsidRDefault="00F46E92" w:rsidP="00F46E92">
            <w:pPr>
              <w:ind w:firstLine="324"/>
              <w:jc w:val="both"/>
              <w:rPr>
                <w:rFonts w:ascii="Times New Roman" w:eastAsia="Times New Roman" w:hAnsi="Times New Roman" w:cs="Times New Roman"/>
                <w:b/>
                <w:bCs/>
                <w:highlight w:val="yellow"/>
                <w:lang w:eastAsia="ru-RU"/>
              </w:rPr>
            </w:pPr>
          </w:p>
          <w:p w14:paraId="5F0E8123" w14:textId="77777777" w:rsidR="00F46E92" w:rsidRDefault="00F46E92" w:rsidP="00F46E92">
            <w:pPr>
              <w:ind w:firstLine="324"/>
              <w:jc w:val="both"/>
              <w:rPr>
                <w:rFonts w:ascii="Times New Roman" w:eastAsia="Times New Roman" w:hAnsi="Times New Roman" w:cs="Times New Roman"/>
                <w:b/>
                <w:bCs/>
                <w:highlight w:val="yellow"/>
                <w:lang w:eastAsia="ru-RU"/>
              </w:rPr>
            </w:pPr>
          </w:p>
          <w:p w14:paraId="4A7CFAB9" w14:textId="77777777" w:rsidR="00F46E92" w:rsidRDefault="00F46E92" w:rsidP="00F46E92">
            <w:pPr>
              <w:ind w:firstLine="324"/>
              <w:jc w:val="both"/>
              <w:rPr>
                <w:rFonts w:ascii="Times New Roman" w:eastAsia="Times New Roman" w:hAnsi="Times New Roman" w:cs="Times New Roman"/>
                <w:b/>
                <w:bCs/>
                <w:highlight w:val="yellow"/>
                <w:lang w:eastAsia="ru-RU"/>
              </w:rPr>
            </w:pPr>
          </w:p>
          <w:p w14:paraId="37AB7156" w14:textId="77777777" w:rsidR="00F46E92" w:rsidRDefault="00F46E92" w:rsidP="00F46E92">
            <w:pPr>
              <w:ind w:firstLine="324"/>
              <w:jc w:val="both"/>
              <w:rPr>
                <w:rFonts w:ascii="Times New Roman" w:eastAsia="Times New Roman" w:hAnsi="Times New Roman" w:cs="Times New Roman"/>
                <w:b/>
                <w:bCs/>
                <w:highlight w:val="yellow"/>
                <w:lang w:eastAsia="ru-RU"/>
              </w:rPr>
            </w:pPr>
          </w:p>
          <w:p w14:paraId="4727B9D2" w14:textId="77777777" w:rsidR="00F46E92" w:rsidRDefault="00F46E92" w:rsidP="00F46E92">
            <w:pPr>
              <w:ind w:firstLine="324"/>
              <w:jc w:val="both"/>
              <w:rPr>
                <w:rFonts w:ascii="Times New Roman" w:eastAsia="Times New Roman" w:hAnsi="Times New Roman" w:cs="Times New Roman"/>
                <w:b/>
                <w:bCs/>
                <w:highlight w:val="yellow"/>
                <w:lang w:eastAsia="ru-RU"/>
              </w:rPr>
            </w:pPr>
          </w:p>
          <w:p w14:paraId="5A10955D" w14:textId="77777777" w:rsidR="00F46E92" w:rsidRDefault="00F46E92" w:rsidP="00F46E92">
            <w:pPr>
              <w:ind w:firstLine="324"/>
              <w:jc w:val="both"/>
              <w:rPr>
                <w:rFonts w:ascii="Times New Roman" w:eastAsia="Times New Roman" w:hAnsi="Times New Roman" w:cs="Times New Roman"/>
                <w:b/>
                <w:bCs/>
                <w:highlight w:val="yellow"/>
                <w:lang w:eastAsia="ru-RU"/>
              </w:rPr>
            </w:pPr>
          </w:p>
          <w:p w14:paraId="493EF617" w14:textId="77777777" w:rsidR="00F46E92" w:rsidRDefault="00F46E92" w:rsidP="00F46E92">
            <w:pPr>
              <w:ind w:firstLine="324"/>
              <w:jc w:val="both"/>
              <w:rPr>
                <w:rFonts w:ascii="Times New Roman" w:eastAsia="Times New Roman" w:hAnsi="Times New Roman" w:cs="Times New Roman"/>
                <w:highlight w:val="yellow"/>
                <w:lang w:eastAsia="ru-RU"/>
              </w:rPr>
            </w:pPr>
          </w:p>
          <w:p w14:paraId="0F739A03" w14:textId="77777777" w:rsidR="00F46E92" w:rsidRDefault="00F46E92" w:rsidP="00F46E92">
            <w:pPr>
              <w:ind w:firstLine="324"/>
              <w:jc w:val="both"/>
              <w:rPr>
                <w:rFonts w:ascii="Times New Roman" w:eastAsia="Times New Roman" w:hAnsi="Times New Roman" w:cs="Times New Roman"/>
                <w:highlight w:val="yellow"/>
                <w:lang w:eastAsia="ru-RU"/>
              </w:rPr>
            </w:pPr>
          </w:p>
          <w:p w14:paraId="60E82DC5" w14:textId="77777777" w:rsidR="00F46E92" w:rsidRDefault="00F46E92" w:rsidP="00F46E92">
            <w:pPr>
              <w:ind w:firstLine="324"/>
              <w:jc w:val="both"/>
              <w:rPr>
                <w:rFonts w:ascii="Times New Roman" w:eastAsia="Times New Roman" w:hAnsi="Times New Roman" w:cs="Times New Roman"/>
                <w:highlight w:val="yellow"/>
                <w:lang w:eastAsia="ru-RU"/>
              </w:rPr>
            </w:pPr>
          </w:p>
          <w:p w14:paraId="4630BFC0" w14:textId="77777777" w:rsidR="00F46E92" w:rsidRDefault="00F46E92" w:rsidP="00F46E92">
            <w:pPr>
              <w:ind w:firstLine="324"/>
              <w:jc w:val="both"/>
              <w:rPr>
                <w:rFonts w:ascii="Times New Roman" w:eastAsia="Times New Roman" w:hAnsi="Times New Roman" w:cs="Times New Roman"/>
                <w:highlight w:val="yellow"/>
                <w:lang w:eastAsia="ru-RU"/>
              </w:rPr>
            </w:pPr>
          </w:p>
          <w:p w14:paraId="5738F2C7" w14:textId="77777777" w:rsidR="00F46E92" w:rsidRDefault="00F46E92" w:rsidP="00F46E92">
            <w:pPr>
              <w:ind w:firstLine="324"/>
              <w:jc w:val="both"/>
              <w:rPr>
                <w:rFonts w:ascii="Times New Roman" w:eastAsia="Times New Roman" w:hAnsi="Times New Roman" w:cs="Times New Roman"/>
                <w:highlight w:val="yellow"/>
                <w:lang w:eastAsia="ru-RU"/>
              </w:rPr>
            </w:pPr>
          </w:p>
          <w:p w14:paraId="5D1227E5" w14:textId="77777777" w:rsidR="00F46E92" w:rsidRDefault="00F46E92" w:rsidP="00F46E92">
            <w:pPr>
              <w:ind w:firstLine="324"/>
              <w:jc w:val="both"/>
              <w:rPr>
                <w:rFonts w:ascii="Times New Roman" w:eastAsia="Times New Roman" w:hAnsi="Times New Roman" w:cs="Times New Roman"/>
                <w:highlight w:val="yellow"/>
                <w:lang w:eastAsia="ru-RU"/>
              </w:rPr>
            </w:pPr>
          </w:p>
          <w:p w14:paraId="112AC539" w14:textId="77777777" w:rsidR="00F46E92" w:rsidRDefault="00F46E92" w:rsidP="00F46E92">
            <w:pPr>
              <w:ind w:firstLine="324"/>
              <w:jc w:val="both"/>
              <w:rPr>
                <w:rFonts w:ascii="Times New Roman" w:eastAsia="Times New Roman" w:hAnsi="Times New Roman" w:cs="Times New Roman"/>
                <w:highlight w:val="yellow"/>
                <w:lang w:eastAsia="ru-RU"/>
              </w:rPr>
            </w:pPr>
          </w:p>
          <w:p w14:paraId="257D47C9" w14:textId="77777777" w:rsidR="00F46E92" w:rsidRDefault="00F46E92" w:rsidP="00F46E92">
            <w:pPr>
              <w:ind w:firstLine="324"/>
              <w:jc w:val="both"/>
              <w:rPr>
                <w:rFonts w:ascii="Times New Roman" w:eastAsia="Times New Roman" w:hAnsi="Times New Roman" w:cs="Times New Roman"/>
                <w:highlight w:val="yellow"/>
                <w:lang w:eastAsia="ru-RU"/>
              </w:rPr>
            </w:pPr>
          </w:p>
          <w:p w14:paraId="3F33CE2C" w14:textId="77777777" w:rsidR="00F46E92" w:rsidRDefault="00F46E92" w:rsidP="00F46E92">
            <w:pPr>
              <w:ind w:firstLine="324"/>
              <w:jc w:val="both"/>
              <w:rPr>
                <w:rFonts w:ascii="Times New Roman" w:eastAsia="Times New Roman" w:hAnsi="Times New Roman" w:cs="Times New Roman"/>
                <w:highlight w:val="yellow"/>
                <w:lang w:eastAsia="ru-RU"/>
              </w:rPr>
            </w:pPr>
          </w:p>
          <w:p w14:paraId="664F099B" w14:textId="77777777" w:rsidR="00F46E92" w:rsidRDefault="00F46E92" w:rsidP="00F46E92">
            <w:pPr>
              <w:ind w:firstLine="324"/>
              <w:jc w:val="both"/>
              <w:rPr>
                <w:rFonts w:ascii="Times New Roman" w:eastAsia="Times New Roman" w:hAnsi="Times New Roman" w:cs="Times New Roman"/>
                <w:highlight w:val="yellow"/>
                <w:lang w:eastAsia="ru-RU"/>
              </w:rPr>
            </w:pPr>
          </w:p>
          <w:p w14:paraId="38686680" w14:textId="77777777" w:rsidR="00F46E92" w:rsidRDefault="00F46E92" w:rsidP="00F46E92">
            <w:pPr>
              <w:ind w:firstLine="324"/>
              <w:jc w:val="both"/>
              <w:rPr>
                <w:rFonts w:ascii="Times New Roman" w:eastAsia="Times New Roman" w:hAnsi="Times New Roman" w:cs="Times New Roman"/>
                <w:highlight w:val="yellow"/>
                <w:lang w:eastAsia="ru-RU"/>
              </w:rPr>
            </w:pPr>
          </w:p>
          <w:p w14:paraId="2E8640FE" w14:textId="77777777" w:rsidR="00F46E92" w:rsidRDefault="00F46E92" w:rsidP="00F46E92">
            <w:pPr>
              <w:ind w:firstLine="324"/>
              <w:jc w:val="both"/>
              <w:rPr>
                <w:rFonts w:ascii="Times New Roman" w:eastAsia="Times New Roman" w:hAnsi="Times New Roman" w:cs="Times New Roman"/>
                <w:highlight w:val="yellow"/>
                <w:lang w:eastAsia="ru-RU"/>
              </w:rPr>
            </w:pPr>
          </w:p>
          <w:p w14:paraId="6E060273" w14:textId="77777777" w:rsidR="00F46E92" w:rsidRDefault="00F46E92" w:rsidP="00F46E92">
            <w:pPr>
              <w:ind w:firstLine="324"/>
              <w:jc w:val="both"/>
              <w:rPr>
                <w:rFonts w:ascii="Times New Roman" w:eastAsia="Times New Roman" w:hAnsi="Times New Roman" w:cs="Times New Roman"/>
                <w:highlight w:val="yellow"/>
                <w:lang w:eastAsia="ru-RU"/>
              </w:rPr>
            </w:pPr>
          </w:p>
          <w:p w14:paraId="3F13931B" w14:textId="77777777" w:rsidR="00F46E92" w:rsidRDefault="00F46E92" w:rsidP="00F46E92">
            <w:pPr>
              <w:ind w:firstLine="324"/>
              <w:jc w:val="both"/>
              <w:rPr>
                <w:rFonts w:ascii="Times New Roman" w:eastAsia="Times New Roman" w:hAnsi="Times New Roman" w:cs="Times New Roman"/>
                <w:highlight w:val="yellow"/>
                <w:lang w:eastAsia="ru-RU"/>
              </w:rPr>
            </w:pPr>
          </w:p>
          <w:p w14:paraId="1B6B341D" w14:textId="77777777" w:rsidR="00F46E92" w:rsidRDefault="00F46E92" w:rsidP="00F46E92">
            <w:pPr>
              <w:ind w:firstLine="324"/>
              <w:jc w:val="both"/>
              <w:rPr>
                <w:rFonts w:ascii="Times New Roman" w:eastAsia="Times New Roman" w:hAnsi="Times New Roman" w:cs="Times New Roman"/>
                <w:highlight w:val="yellow"/>
                <w:lang w:eastAsia="ru-RU"/>
              </w:rPr>
            </w:pPr>
          </w:p>
          <w:p w14:paraId="7381D322" w14:textId="77777777" w:rsidR="00F46E92" w:rsidRDefault="00F46E92" w:rsidP="00F46E92">
            <w:pPr>
              <w:ind w:firstLine="324"/>
              <w:jc w:val="both"/>
              <w:rPr>
                <w:rFonts w:ascii="Times New Roman" w:eastAsia="Times New Roman" w:hAnsi="Times New Roman" w:cs="Times New Roman"/>
                <w:highlight w:val="yellow"/>
                <w:lang w:eastAsia="ru-RU"/>
              </w:rPr>
            </w:pPr>
          </w:p>
          <w:p w14:paraId="3EC6A7D1" w14:textId="77777777" w:rsidR="00F46E92" w:rsidRPr="005F5930" w:rsidRDefault="00F46E92" w:rsidP="00F46E92">
            <w:pPr>
              <w:ind w:firstLine="324"/>
              <w:jc w:val="both"/>
              <w:rPr>
                <w:rFonts w:ascii="Times New Roman" w:eastAsia="Times New Roman" w:hAnsi="Times New Roman" w:cs="Times New Roman"/>
                <w:lang w:eastAsia="ru-RU"/>
              </w:rPr>
            </w:pPr>
            <w:r w:rsidRPr="005F5930">
              <w:rPr>
                <w:rFonts w:ascii="Times New Roman" w:eastAsia="Times New Roman" w:hAnsi="Times New Roman" w:cs="Times New Roman"/>
                <w:lang w:eastAsia="ru-RU"/>
              </w:rPr>
              <w:t>Уточнення є важливим, оскільки суд виносить рішення щодо заборони відключення, ініційованого постачальником. А у випадку, коли споживач отримав статус «захищений» в нього є мінімальний рівень потужності, який не може бути обмежений.</w:t>
            </w:r>
          </w:p>
          <w:p w14:paraId="6620C980" w14:textId="77777777" w:rsidR="00F46E92" w:rsidRPr="005F5930" w:rsidRDefault="00F46E92" w:rsidP="00F46E92">
            <w:pPr>
              <w:ind w:firstLine="324"/>
              <w:jc w:val="both"/>
              <w:rPr>
                <w:rFonts w:ascii="Times New Roman" w:eastAsia="Times New Roman" w:hAnsi="Times New Roman" w:cs="Times New Roman"/>
                <w:lang w:eastAsia="ru-RU"/>
              </w:rPr>
            </w:pPr>
          </w:p>
          <w:p w14:paraId="12DF25C5" w14:textId="77777777" w:rsidR="00F46E92" w:rsidRPr="00AC6EB7" w:rsidRDefault="00F46E92" w:rsidP="00F46E92">
            <w:pPr>
              <w:ind w:firstLine="324"/>
              <w:jc w:val="both"/>
              <w:rPr>
                <w:rFonts w:ascii="Times New Roman" w:eastAsia="Times New Roman" w:hAnsi="Times New Roman" w:cs="Times New Roman"/>
                <w:b/>
                <w:bCs/>
                <w:highlight w:val="yellow"/>
                <w:lang w:eastAsia="ru-RU"/>
              </w:rPr>
            </w:pPr>
            <w:r w:rsidRPr="005F5930">
              <w:rPr>
                <w:rFonts w:ascii="Times New Roman" w:eastAsia="Times New Roman" w:hAnsi="Times New Roman" w:cs="Times New Roman"/>
                <w:lang w:eastAsia="ru-RU"/>
              </w:rPr>
              <w:t>Норми щодо порядку компенсації  оператору системи збитків за несанкціонований відбір перенесені в змінах до п.7.8 ПРРЕЕ</w:t>
            </w:r>
            <w:r>
              <w:rPr>
                <w:rFonts w:ascii="Times New Roman" w:eastAsia="Times New Roman" w:hAnsi="Times New Roman" w:cs="Times New Roman"/>
                <w:lang w:eastAsia="ru-RU"/>
              </w:rPr>
              <w:t>.</w:t>
            </w:r>
          </w:p>
        </w:tc>
        <w:tc>
          <w:tcPr>
            <w:tcW w:w="3826" w:type="dxa"/>
          </w:tcPr>
          <w:p w14:paraId="15B8AA1F" w14:textId="77777777" w:rsidR="00F46E92" w:rsidRPr="00F36ACC" w:rsidRDefault="00F46E92" w:rsidP="00F46E92">
            <w:pPr>
              <w:rPr>
                <w:rFonts w:ascii="Times New Roman" w:hAnsi="Times New Roman" w:cs="Times New Roman"/>
                <w:b/>
              </w:rPr>
            </w:pPr>
          </w:p>
          <w:p w14:paraId="68631989" w14:textId="77777777" w:rsidR="00F46E92" w:rsidRPr="00F36ACC" w:rsidRDefault="00F46E92" w:rsidP="00F46E92">
            <w:pPr>
              <w:rPr>
                <w:rFonts w:ascii="Times New Roman" w:hAnsi="Times New Roman" w:cs="Times New Roman"/>
                <w:b/>
              </w:rPr>
            </w:pPr>
          </w:p>
          <w:p w14:paraId="3CD79867" w14:textId="77777777" w:rsidR="00F46E92" w:rsidRPr="00F36ACC" w:rsidRDefault="00F46E92" w:rsidP="00F46E92">
            <w:pPr>
              <w:rPr>
                <w:rFonts w:ascii="Times New Roman" w:hAnsi="Times New Roman" w:cs="Times New Roman"/>
                <w:b/>
              </w:rPr>
            </w:pPr>
          </w:p>
          <w:p w14:paraId="35FE7605" w14:textId="77777777" w:rsidR="00F46E92" w:rsidRPr="00F36ACC" w:rsidRDefault="00F46E92" w:rsidP="00F46E92">
            <w:pPr>
              <w:rPr>
                <w:rFonts w:ascii="Times New Roman" w:hAnsi="Times New Roman" w:cs="Times New Roman"/>
                <w:b/>
              </w:rPr>
            </w:pPr>
          </w:p>
          <w:p w14:paraId="7EC47721" w14:textId="77777777" w:rsidR="00F46E92" w:rsidRPr="00F36ACC" w:rsidRDefault="00F46E92" w:rsidP="00F46E92">
            <w:pPr>
              <w:rPr>
                <w:rFonts w:ascii="Times New Roman" w:hAnsi="Times New Roman" w:cs="Times New Roman"/>
                <w:b/>
              </w:rPr>
            </w:pPr>
          </w:p>
          <w:p w14:paraId="74294A95" w14:textId="77777777" w:rsidR="00F46E92" w:rsidRPr="00F36ACC" w:rsidRDefault="00F46E92" w:rsidP="00F46E92">
            <w:pPr>
              <w:rPr>
                <w:rFonts w:ascii="Times New Roman" w:hAnsi="Times New Roman" w:cs="Times New Roman"/>
                <w:b/>
              </w:rPr>
            </w:pPr>
          </w:p>
          <w:p w14:paraId="18D66AD6" w14:textId="77777777" w:rsidR="00F46E92" w:rsidRDefault="00F46E92" w:rsidP="00F46E92">
            <w:pPr>
              <w:rPr>
                <w:rFonts w:ascii="Times New Roman" w:hAnsi="Times New Roman" w:cs="Times New Roman"/>
                <w:b/>
              </w:rPr>
            </w:pPr>
          </w:p>
          <w:p w14:paraId="4485550B" w14:textId="77777777" w:rsidR="00F46E92" w:rsidRPr="00F36ACC" w:rsidRDefault="00F46E92" w:rsidP="00F46E92">
            <w:pPr>
              <w:rPr>
                <w:rFonts w:ascii="Times New Roman" w:hAnsi="Times New Roman" w:cs="Times New Roman"/>
                <w:b/>
              </w:rPr>
            </w:pPr>
          </w:p>
          <w:p w14:paraId="046567AC" w14:textId="10541E63" w:rsidR="00F46E92" w:rsidRPr="00F36ACC" w:rsidRDefault="00F46E92" w:rsidP="00F46E92">
            <w:pPr>
              <w:jc w:val="center"/>
              <w:rPr>
                <w:rFonts w:ascii="Times New Roman" w:hAnsi="Times New Roman" w:cs="Times New Roman"/>
                <w:b/>
                <w:i/>
                <w:iCs/>
              </w:rPr>
            </w:pPr>
            <w:r w:rsidRPr="00F36ACC">
              <w:rPr>
                <w:rFonts w:ascii="Times New Roman" w:hAnsi="Times New Roman" w:cs="Times New Roman"/>
                <w:b/>
                <w:i/>
                <w:iCs/>
              </w:rPr>
              <w:t>Попередньо відхилити</w:t>
            </w:r>
          </w:p>
          <w:p w14:paraId="675C7420" w14:textId="3D74ACC9" w:rsidR="00F46E92" w:rsidRPr="00F36ACC" w:rsidRDefault="00F46E92" w:rsidP="00F46E92">
            <w:pPr>
              <w:jc w:val="center"/>
              <w:rPr>
                <w:rFonts w:ascii="Times New Roman" w:hAnsi="Times New Roman" w:cs="Times New Roman"/>
                <w:bCs/>
              </w:rPr>
            </w:pPr>
            <w:r w:rsidRPr="00F36ACC">
              <w:rPr>
                <w:rFonts w:ascii="Times New Roman" w:hAnsi="Times New Roman" w:cs="Times New Roman"/>
                <w:bCs/>
              </w:rPr>
              <w:lastRenderedPageBreak/>
              <w:t>Попередня редакція пункту 7.10 наведена вище</w:t>
            </w:r>
            <w:r w:rsidR="007E74FA">
              <w:rPr>
                <w:rFonts w:ascii="Times New Roman" w:hAnsi="Times New Roman" w:cs="Times New Roman"/>
                <w:bCs/>
              </w:rPr>
              <w:t>.</w:t>
            </w:r>
          </w:p>
          <w:p w14:paraId="0779A6CA" w14:textId="77777777" w:rsidR="00F46E92" w:rsidRPr="00F36ACC" w:rsidRDefault="00F46E92" w:rsidP="00F46E92">
            <w:pPr>
              <w:jc w:val="center"/>
              <w:rPr>
                <w:rFonts w:ascii="Times New Roman" w:hAnsi="Times New Roman" w:cs="Times New Roman"/>
                <w:b/>
              </w:rPr>
            </w:pPr>
          </w:p>
          <w:p w14:paraId="3D11B818" w14:textId="77777777" w:rsidR="00F46E92" w:rsidRPr="00F36ACC" w:rsidRDefault="00F46E92" w:rsidP="00F46E92">
            <w:pPr>
              <w:rPr>
                <w:rFonts w:ascii="Times New Roman" w:hAnsi="Times New Roman" w:cs="Times New Roman"/>
              </w:rPr>
            </w:pPr>
          </w:p>
          <w:p w14:paraId="6BD0538C" w14:textId="77777777" w:rsidR="00F46E92" w:rsidRPr="00F36ACC" w:rsidRDefault="00F46E92" w:rsidP="00F46E92">
            <w:pPr>
              <w:rPr>
                <w:rFonts w:ascii="Times New Roman" w:hAnsi="Times New Roman" w:cs="Times New Roman"/>
              </w:rPr>
            </w:pPr>
          </w:p>
          <w:p w14:paraId="3222121A" w14:textId="77777777" w:rsidR="00F46E92" w:rsidRPr="00F36ACC" w:rsidRDefault="00F46E92" w:rsidP="00F46E92">
            <w:pPr>
              <w:rPr>
                <w:rFonts w:ascii="Times New Roman" w:hAnsi="Times New Roman" w:cs="Times New Roman"/>
              </w:rPr>
            </w:pPr>
          </w:p>
          <w:p w14:paraId="601D4D2E" w14:textId="77777777" w:rsidR="00F46E92" w:rsidRPr="00F36ACC" w:rsidRDefault="00F46E92" w:rsidP="00F46E92">
            <w:pPr>
              <w:rPr>
                <w:rFonts w:ascii="Times New Roman" w:hAnsi="Times New Roman" w:cs="Times New Roman"/>
              </w:rPr>
            </w:pPr>
          </w:p>
          <w:p w14:paraId="5F26C077" w14:textId="77777777" w:rsidR="00F46E92" w:rsidRPr="00F36ACC" w:rsidRDefault="00F46E92" w:rsidP="00F46E92">
            <w:pPr>
              <w:rPr>
                <w:rFonts w:ascii="Times New Roman" w:hAnsi="Times New Roman" w:cs="Times New Roman"/>
              </w:rPr>
            </w:pPr>
          </w:p>
          <w:p w14:paraId="6CB27E81" w14:textId="77777777" w:rsidR="00F46E92" w:rsidRPr="00F36ACC" w:rsidRDefault="00F46E92" w:rsidP="00F46E92">
            <w:pPr>
              <w:rPr>
                <w:rFonts w:ascii="Times New Roman" w:hAnsi="Times New Roman" w:cs="Times New Roman"/>
              </w:rPr>
            </w:pPr>
          </w:p>
          <w:p w14:paraId="16ABFC93" w14:textId="77777777" w:rsidR="00F46E92" w:rsidRPr="00F36ACC" w:rsidRDefault="00F46E92" w:rsidP="00F46E92">
            <w:pPr>
              <w:rPr>
                <w:rFonts w:ascii="Times New Roman" w:hAnsi="Times New Roman" w:cs="Times New Roman"/>
              </w:rPr>
            </w:pPr>
          </w:p>
          <w:p w14:paraId="5F05417B" w14:textId="77777777" w:rsidR="00F46E92" w:rsidRPr="00F36ACC" w:rsidRDefault="00F46E92" w:rsidP="00F46E92">
            <w:pPr>
              <w:rPr>
                <w:rFonts w:ascii="Times New Roman" w:hAnsi="Times New Roman" w:cs="Times New Roman"/>
              </w:rPr>
            </w:pPr>
          </w:p>
          <w:p w14:paraId="67AE00B8" w14:textId="77777777" w:rsidR="00F46E92" w:rsidRPr="00F36ACC" w:rsidRDefault="00F46E92" w:rsidP="00F46E92">
            <w:pPr>
              <w:rPr>
                <w:rFonts w:ascii="Times New Roman" w:hAnsi="Times New Roman" w:cs="Times New Roman"/>
              </w:rPr>
            </w:pPr>
          </w:p>
          <w:p w14:paraId="195E8869" w14:textId="77777777" w:rsidR="00F46E92" w:rsidRPr="00F36ACC" w:rsidRDefault="00F46E92" w:rsidP="00F46E92">
            <w:pPr>
              <w:rPr>
                <w:rFonts w:ascii="Times New Roman" w:hAnsi="Times New Roman" w:cs="Times New Roman"/>
              </w:rPr>
            </w:pPr>
          </w:p>
          <w:p w14:paraId="5AA3D765" w14:textId="77777777" w:rsidR="00F46E92" w:rsidRPr="00F36ACC" w:rsidRDefault="00F46E92" w:rsidP="00F46E92">
            <w:pPr>
              <w:rPr>
                <w:rFonts w:ascii="Times New Roman" w:hAnsi="Times New Roman" w:cs="Times New Roman"/>
              </w:rPr>
            </w:pPr>
          </w:p>
          <w:p w14:paraId="5A8B20D2" w14:textId="77777777" w:rsidR="00F46E92" w:rsidRPr="00F36ACC" w:rsidRDefault="00F46E92" w:rsidP="00F46E92">
            <w:pPr>
              <w:rPr>
                <w:rFonts w:ascii="Times New Roman" w:hAnsi="Times New Roman" w:cs="Times New Roman"/>
              </w:rPr>
            </w:pPr>
          </w:p>
          <w:p w14:paraId="2676FE0B" w14:textId="77777777" w:rsidR="00F46E92" w:rsidRPr="00F36ACC" w:rsidRDefault="00F46E92" w:rsidP="00F46E92">
            <w:pPr>
              <w:rPr>
                <w:rFonts w:ascii="Times New Roman" w:hAnsi="Times New Roman" w:cs="Times New Roman"/>
              </w:rPr>
            </w:pPr>
          </w:p>
          <w:p w14:paraId="3DFCB919" w14:textId="77777777" w:rsidR="00F46E92" w:rsidRPr="005A6171" w:rsidRDefault="00F46E92" w:rsidP="00F46E92">
            <w:pPr>
              <w:rPr>
                <w:rFonts w:ascii="Times New Roman" w:hAnsi="Times New Roman" w:cs="Times New Roman"/>
              </w:rPr>
            </w:pPr>
          </w:p>
          <w:p w14:paraId="2355CA67" w14:textId="77777777" w:rsidR="00F46E92" w:rsidRPr="005A6171" w:rsidRDefault="00F46E92" w:rsidP="00F46E92">
            <w:pPr>
              <w:rPr>
                <w:rFonts w:ascii="Times New Roman" w:hAnsi="Times New Roman" w:cs="Times New Roman"/>
              </w:rPr>
            </w:pPr>
          </w:p>
          <w:p w14:paraId="2D428E7C" w14:textId="77777777" w:rsidR="00F46E92" w:rsidRPr="005A6171" w:rsidRDefault="00F46E92" w:rsidP="00F46E92">
            <w:pPr>
              <w:rPr>
                <w:rFonts w:ascii="Times New Roman" w:hAnsi="Times New Roman" w:cs="Times New Roman"/>
              </w:rPr>
            </w:pPr>
          </w:p>
          <w:p w14:paraId="6D61064F" w14:textId="77777777" w:rsidR="00F46E92" w:rsidRPr="005A6171" w:rsidRDefault="00F46E92" w:rsidP="00F46E92">
            <w:pPr>
              <w:rPr>
                <w:rFonts w:ascii="Times New Roman" w:hAnsi="Times New Roman" w:cs="Times New Roman"/>
              </w:rPr>
            </w:pPr>
          </w:p>
          <w:p w14:paraId="3E3BE7AE" w14:textId="77777777" w:rsidR="00F46E92" w:rsidRPr="005A6171" w:rsidRDefault="00F46E92" w:rsidP="00F46E92">
            <w:pPr>
              <w:rPr>
                <w:rFonts w:ascii="Times New Roman" w:hAnsi="Times New Roman" w:cs="Times New Roman"/>
              </w:rPr>
            </w:pPr>
          </w:p>
          <w:p w14:paraId="1B33D61B" w14:textId="77777777" w:rsidR="00F46E92" w:rsidRPr="005A6171" w:rsidRDefault="00F46E92" w:rsidP="00F46E92">
            <w:pPr>
              <w:rPr>
                <w:rFonts w:ascii="Times New Roman" w:hAnsi="Times New Roman" w:cs="Times New Roman"/>
              </w:rPr>
            </w:pPr>
          </w:p>
          <w:p w14:paraId="2EA97FC2" w14:textId="77777777" w:rsidR="00F46E92" w:rsidRPr="005A6171" w:rsidRDefault="00F46E92" w:rsidP="00F46E92">
            <w:pPr>
              <w:rPr>
                <w:rFonts w:ascii="Times New Roman" w:hAnsi="Times New Roman" w:cs="Times New Roman"/>
              </w:rPr>
            </w:pPr>
          </w:p>
          <w:p w14:paraId="379706ED" w14:textId="77777777" w:rsidR="00F46E92" w:rsidRPr="005A6171" w:rsidRDefault="00F46E92" w:rsidP="00F46E92">
            <w:pPr>
              <w:rPr>
                <w:rFonts w:ascii="Times New Roman" w:hAnsi="Times New Roman" w:cs="Times New Roman"/>
              </w:rPr>
            </w:pPr>
          </w:p>
          <w:p w14:paraId="37F17695" w14:textId="77777777" w:rsidR="00F46E92" w:rsidRPr="005A6171" w:rsidRDefault="00F46E92" w:rsidP="00F46E92">
            <w:pPr>
              <w:rPr>
                <w:rFonts w:ascii="Times New Roman" w:hAnsi="Times New Roman" w:cs="Times New Roman"/>
              </w:rPr>
            </w:pPr>
          </w:p>
          <w:p w14:paraId="455F0CB8" w14:textId="77777777" w:rsidR="00F46E92" w:rsidRPr="005A6171" w:rsidRDefault="00F46E92" w:rsidP="00F46E92">
            <w:pPr>
              <w:rPr>
                <w:rFonts w:ascii="Times New Roman" w:hAnsi="Times New Roman" w:cs="Times New Roman"/>
              </w:rPr>
            </w:pPr>
          </w:p>
          <w:p w14:paraId="6A77B978" w14:textId="77777777" w:rsidR="00F46E92" w:rsidRPr="005A6171" w:rsidRDefault="00F46E92" w:rsidP="00F46E92">
            <w:pPr>
              <w:rPr>
                <w:rFonts w:ascii="Times New Roman" w:hAnsi="Times New Roman" w:cs="Times New Roman"/>
              </w:rPr>
            </w:pPr>
          </w:p>
          <w:p w14:paraId="0E132D81" w14:textId="77777777" w:rsidR="00F46E92" w:rsidRPr="005A6171" w:rsidRDefault="00F46E92" w:rsidP="00F46E92">
            <w:pPr>
              <w:rPr>
                <w:rFonts w:ascii="Times New Roman" w:hAnsi="Times New Roman" w:cs="Times New Roman"/>
              </w:rPr>
            </w:pPr>
          </w:p>
          <w:p w14:paraId="10C5597A" w14:textId="77777777" w:rsidR="00F46E92" w:rsidRPr="005A6171" w:rsidRDefault="00F46E92" w:rsidP="00F46E92">
            <w:pPr>
              <w:rPr>
                <w:rFonts w:ascii="Times New Roman" w:hAnsi="Times New Roman" w:cs="Times New Roman"/>
              </w:rPr>
            </w:pPr>
          </w:p>
          <w:p w14:paraId="7E0645DA" w14:textId="77777777" w:rsidR="00F46E92" w:rsidRPr="005A6171" w:rsidRDefault="00F46E92" w:rsidP="00F46E92">
            <w:pPr>
              <w:rPr>
                <w:rFonts w:ascii="Times New Roman" w:hAnsi="Times New Roman" w:cs="Times New Roman"/>
              </w:rPr>
            </w:pPr>
          </w:p>
          <w:p w14:paraId="51B2C6A9" w14:textId="77777777" w:rsidR="00F46E92" w:rsidRPr="005A6171" w:rsidRDefault="00F46E92" w:rsidP="00F46E92">
            <w:pPr>
              <w:rPr>
                <w:rFonts w:ascii="Times New Roman" w:hAnsi="Times New Roman" w:cs="Times New Roman"/>
              </w:rPr>
            </w:pPr>
          </w:p>
          <w:p w14:paraId="527C3502" w14:textId="77777777" w:rsidR="00F46E92" w:rsidRPr="005A6171" w:rsidRDefault="00F46E92" w:rsidP="00F46E92">
            <w:pPr>
              <w:rPr>
                <w:rFonts w:ascii="Times New Roman" w:hAnsi="Times New Roman" w:cs="Times New Roman"/>
              </w:rPr>
            </w:pPr>
          </w:p>
          <w:p w14:paraId="020A71FC" w14:textId="77777777" w:rsidR="00F46E92" w:rsidRPr="005A6171" w:rsidRDefault="00F46E92" w:rsidP="00F46E92">
            <w:pPr>
              <w:rPr>
                <w:rFonts w:ascii="Times New Roman" w:hAnsi="Times New Roman" w:cs="Times New Roman"/>
              </w:rPr>
            </w:pPr>
          </w:p>
          <w:p w14:paraId="65C3855F" w14:textId="77777777" w:rsidR="00F46E92" w:rsidRPr="005A6171" w:rsidRDefault="00F46E92" w:rsidP="00F46E92">
            <w:pPr>
              <w:rPr>
                <w:rFonts w:ascii="Times New Roman" w:hAnsi="Times New Roman" w:cs="Times New Roman"/>
              </w:rPr>
            </w:pPr>
          </w:p>
          <w:p w14:paraId="18E06987" w14:textId="77777777" w:rsidR="00F46E92" w:rsidRPr="005A6171" w:rsidRDefault="00F46E92" w:rsidP="00F46E92">
            <w:pPr>
              <w:rPr>
                <w:rFonts w:ascii="Times New Roman" w:hAnsi="Times New Roman" w:cs="Times New Roman"/>
              </w:rPr>
            </w:pPr>
          </w:p>
          <w:p w14:paraId="743D2C9E" w14:textId="77777777" w:rsidR="00F46E92" w:rsidRPr="005A6171" w:rsidRDefault="00F46E92" w:rsidP="00F46E92">
            <w:pPr>
              <w:rPr>
                <w:rFonts w:ascii="Times New Roman" w:hAnsi="Times New Roman" w:cs="Times New Roman"/>
              </w:rPr>
            </w:pPr>
          </w:p>
          <w:p w14:paraId="69E59BA9" w14:textId="77777777" w:rsidR="00F46E92" w:rsidRPr="005A6171" w:rsidRDefault="00F46E92" w:rsidP="00F46E92">
            <w:pPr>
              <w:rPr>
                <w:rFonts w:ascii="Times New Roman" w:hAnsi="Times New Roman" w:cs="Times New Roman"/>
              </w:rPr>
            </w:pPr>
          </w:p>
          <w:p w14:paraId="56114D7F" w14:textId="77777777" w:rsidR="00F46E92" w:rsidRPr="005A6171" w:rsidRDefault="00F46E92" w:rsidP="00F46E92">
            <w:pPr>
              <w:rPr>
                <w:rFonts w:ascii="Times New Roman" w:hAnsi="Times New Roman" w:cs="Times New Roman"/>
              </w:rPr>
            </w:pPr>
          </w:p>
          <w:p w14:paraId="7DC9786B" w14:textId="77777777" w:rsidR="00F46E92" w:rsidRPr="005A6171" w:rsidRDefault="00F46E92" w:rsidP="00F46E92">
            <w:pPr>
              <w:rPr>
                <w:rFonts w:ascii="Times New Roman" w:hAnsi="Times New Roman" w:cs="Times New Roman"/>
              </w:rPr>
            </w:pPr>
          </w:p>
          <w:p w14:paraId="4E4B958B" w14:textId="2B238F09" w:rsidR="00F46E92" w:rsidRPr="005A6171" w:rsidRDefault="00F46E92" w:rsidP="00F46E92">
            <w:pPr>
              <w:jc w:val="center"/>
              <w:rPr>
                <w:rFonts w:ascii="Times New Roman" w:hAnsi="Times New Roman" w:cs="Times New Roman"/>
                <w:b/>
                <w:bCs/>
                <w:i/>
                <w:iCs/>
              </w:rPr>
            </w:pPr>
            <w:r w:rsidRPr="007E74FA">
              <w:rPr>
                <w:rFonts w:ascii="Times New Roman" w:hAnsi="Times New Roman" w:cs="Times New Roman"/>
                <w:b/>
                <w:bCs/>
                <w:i/>
                <w:iCs/>
              </w:rPr>
              <w:lastRenderedPageBreak/>
              <w:t>Попередньо відхилити</w:t>
            </w:r>
          </w:p>
          <w:p w14:paraId="5EEBFFC8" w14:textId="71F76897" w:rsidR="00F46E92" w:rsidRPr="005A6171" w:rsidRDefault="00F46E92" w:rsidP="00F46E92">
            <w:pPr>
              <w:ind w:firstLine="324"/>
              <w:jc w:val="both"/>
              <w:rPr>
                <w:rFonts w:ascii="Times New Roman" w:hAnsi="Times New Roman" w:cs="Times New Roman"/>
                <w:bCs/>
              </w:rPr>
            </w:pPr>
            <w:r w:rsidRPr="005A6171">
              <w:rPr>
                <w:rFonts w:ascii="Times New Roman" w:hAnsi="Times New Roman" w:cs="Times New Roman"/>
                <w:bCs/>
              </w:rPr>
              <w:t>Нормами ПРРЕЕ та Кодексу комерційного обліку електричної енергії, затвердженого постановою НКРЕКП від 14.03.2018 № 311 (далі – ККО) передбачено право оператора системи на доступ до вузлів обліку споживачів, при цьому споживача зобов’язаний допускати до вузла обліку, встановленого на його території.</w:t>
            </w:r>
          </w:p>
          <w:p w14:paraId="3BA8C85A" w14:textId="77777777" w:rsidR="00F46E92" w:rsidRDefault="00F46E92" w:rsidP="00F46E92">
            <w:pPr>
              <w:rPr>
                <w:rFonts w:ascii="Times New Roman" w:hAnsi="Times New Roman" w:cs="Times New Roman"/>
                <w:color w:val="00B0F0"/>
              </w:rPr>
            </w:pPr>
          </w:p>
          <w:p w14:paraId="551B09B3" w14:textId="77777777" w:rsidR="00F46E92" w:rsidRDefault="00F46E92" w:rsidP="00F46E92">
            <w:pPr>
              <w:rPr>
                <w:rFonts w:ascii="Times New Roman" w:hAnsi="Times New Roman" w:cs="Times New Roman"/>
                <w:color w:val="00B0F0"/>
              </w:rPr>
            </w:pPr>
          </w:p>
          <w:p w14:paraId="094FEC2D" w14:textId="77777777" w:rsidR="00F46E92" w:rsidRDefault="00F46E92" w:rsidP="00F46E92">
            <w:pPr>
              <w:rPr>
                <w:rFonts w:ascii="Times New Roman" w:hAnsi="Times New Roman" w:cs="Times New Roman"/>
                <w:color w:val="00B0F0"/>
              </w:rPr>
            </w:pPr>
          </w:p>
          <w:p w14:paraId="5A242D26" w14:textId="77777777" w:rsidR="00F46E92" w:rsidRDefault="00F46E92" w:rsidP="00F46E92">
            <w:pPr>
              <w:rPr>
                <w:rFonts w:ascii="Times New Roman" w:hAnsi="Times New Roman" w:cs="Times New Roman"/>
                <w:color w:val="00B0F0"/>
              </w:rPr>
            </w:pPr>
          </w:p>
          <w:p w14:paraId="38E4EA7D" w14:textId="77777777" w:rsidR="00F46E92" w:rsidRDefault="00F46E92" w:rsidP="00F46E92">
            <w:pPr>
              <w:rPr>
                <w:rFonts w:ascii="Times New Roman" w:hAnsi="Times New Roman" w:cs="Times New Roman"/>
                <w:color w:val="00B0F0"/>
              </w:rPr>
            </w:pPr>
          </w:p>
          <w:p w14:paraId="41049587" w14:textId="77777777" w:rsidR="00F46E92" w:rsidRDefault="00F46E92" w:rsidP="00F46E92">
            <w:pPr>
              <w:rPr>
                <w:rFonts w:ascii="Times New Roman" w:hAnsi="Times New Roman" w:cs="Times New Roman"/>
                <w:color w:val="00B0F0"/>
              </w:rPr>
            </w:pPr>
          </w:p>
          <w:p w14:paraId="67E926E5" w14:textId="77777777" w:rsidR="00F46E92" w:rsidRDefault="00F46E92" w:rsidP="00F46E92">
            <w:pPr>
              <w:rPr>
                <w:rFonts w:ascii="Times New Roman" w:hAnsi="Times New Roman" w:cs="Times New Roman"/>
                <w:color w:val="00B0F0"/>
              </w:rPr>
            </w:pPr>
          </w:p>
          <w:p w14:paraId="76860AA3" w14:textId="77777777" w:rsidR="00F46E92" w:rsidRDefault="00F46E92" w:rsidP="00F46E92">
            <w:pPr>
              <w:rPr>
                <w:rFonts w:ascii="Times New Roman" w:hAnsi="Times New Roman" w:cs="Times New Roman"/>
                <w:color w:val="00B0F0"/>
              </w:rPr>
            </w:pPr>
          </w:p>
          <w:p w14:paraId="0F52FB31" w14:textId="77777777" w:rsidR="00F46E92" w:rsidRDefault="00F46E92" w:rsidP="00F46E92">
            <w:pPr>
              <w:rPr>
                <w:rFonts w:ascii="Times New Roman" w:hAnsi="Times New Roman" w:cs="Times New Roman"/>
                <w:color w:val="00B0F0"/>
              </w:rPr>
            </w:pPr>
          </w:p>
          <w:p w14:paraId="7D7B3088" w14:textId="77777777" w:rsidR="00F46E92" w:rsidRDefault="00F46E92" w:rsidP="00F46E92">
            <w:pPr>
              <w:rPr>
                <w:rFonts w:ascii="Times New Roman" w:hAnsi="Times New Roman" w:cs="Times New Roman"/>
                <w:color w:val="00B0F0"/>
              </w:rPr>
            </w:pPr>
          </w:p>
          <w:p w14:paraId="7A01D846" w14:textId="77777777" w:rsidR="00F46E92" w:rsidRDefault="00F46E92" w:rsidP="00F46E92">
            <w:pPr>
              <w:rPr>
                <w:rFonts w:ascii="Times New Roman" w:hAnsi="Times New Roman" w:cs="Times New Roman"/>
                <w:color w:val="00B0F0"/>
              </w:rPr>
            </w:pPr>
          </w:p>
          <w:p w14:paraId="33D2F3D6" w14:textId="77777777" w:rsidR="00F46E92" w:rsidRDefault="00F46E92" w:rsidP="00F46E92">
            <w:pPr>
              <w:rPr>
                <w:rFonts w:ascii="Times New Roman" w:hAnsi="Times New Roman" w:cs="Times New Roman"/>
                <w:color w:val="00B0F0"/>
              </w:rPr>
            </w:pPr>
          </w:p>
          <w:p w14:paraId="3EE11CB4" w14:textId="77777777" w:rsidR="00F46E92" w:rsidRDefault="00F46E92" w:rsidP="00F46E92">
            <w:pPr>
              <w:rPr>
                <w:rFonts w:ascii="Times New Roman" w:hAnsi="Times New Roman" w:cs="Times New Roman"/>
                <w:color w:val="00B0F0"/>
              </w:rPr>
            </w:pPr>
          </w:p>
          <w:p w14:paraId="5D16F590" w14:textId="77777777" w:rsidR="00F46E92" w:rsidRDefault="00F46E92" w:rsidP="00F46E92">
            <w:pPr>
              <w:rPr>
                <w:rFonts w:ascii="Times New Roman" w:hAnsi="Times New Roman" w:cs="Times New Roman"/>
                <w:color w:val="00B0F0"/>
              </w:rPr>
            </w:pPr>
          </w:p>
          <w:p w14:paraId="54D77CCA" w14:textId="77777777" w:rsidR="00F46E92" w:rsidRDefault="00F46E92" w:rsidP="00F46E92">
            <w:pPr>
              <w:rPr>
                <w:rFonts w:ascii="Times New Roman" w:hAnsi="Times New Roman" w:cs="Times New Roman"/>
                <w:color w:val="00B0F0"/>
              </w:rPr>
            </w:pPr>
          </w:p>
          <w:p w14:paraId="69DB254D" w14:textId="77777777" w:rsidR="00F46E92" w:rsidRDefault="00F46E92" w:rsidP="00F46E92">
            <w:pPr>
              <w:rPr>
                <w:rFonts w:ascii="Times New Roman" w:hAnsi="Times New Roman" w:cs="Times New Roman"/>
                <w:color w:val="00B0F0"/>
              </w:rPr>
            </w:pPr>
          </w:p>
          <w:p w14:paraId="632D7ACA" w14:textId="77777777" w:rsidR="007E74FA" w:rsidRDefault="007E74FA" w:rsidP="00F46E92">
            <w:pPr>
              <w:rPr>
                <w:rFonts w:ascii="Times New Roman" w:hAnsi="Times New Roman" w:cs="Times New Roman"/>
                <w:color w:val="00B0F0"/>
              </w:rPr>
            </w:pPr>
          </w:p>
          <w:p w14:paraId="5AF7A8A8" w14:textId="77777777" w:rsidR="007E74FA" w:rsidRDefault="007E74FA" w:rsidP="00F46E92">
            <w:pPr>
              <w:rPr>
                <w:rFonts w:ascii="Times New Roman" w:hAnsi="Times New Roman" w:cs="Times New Roman"/>
                <w:color w:val="00B0F0"/>
              </w:rPr>
            </w:pPr>
          </w:p>
          <w:p w14:paraId="3D063D04" w14:textId="77777777" w:rsidR="007E74FA" w:rsidRDefault="007E74FA" w:rsidP="00F46E92">
            <w:pPr>
              <w:rPr>
                <w:rFonts w:ascii="Times New Roman" w:hAnsi="Times New Roman" w:cs="Times New Roman"/>
                <w:color w:val="00B0F0"/>
              </w:rPr>
            </w:pPr>
          </w:p>
          <w:p w14:paraId="7294C21A" w14:textId="77777777" w:rsidR="007E74FA" w:rsidRDefault="007E74FA" w:rsidP="00F46E92">
            <w:pPr>
              <w:rPr>
                <w:rFonts w:ascii="Times New Roman" w:hAnsi="Times New Roman" w:cs="Times New Roman"/>
                <w:color w:val="00B0F0"/>
              </w:rPr>
            </w:pPr>
          </w:p>
          <w:p w14:paraId="17046407" w14:textId="77777777" w:rsidR="00F46E92" w:rsidRDefault="00F46E92" w:rsidP="00F46E92">
            <w:pPr>
              <w:rPr>
                <w:rFonts w:ascii="Times New Roman" w:hAnsi="Times New Roman" w:cs="Times New Roman"/>
                <w:color w:val="00B0F0"/>
              </w:rPr>
            </w:pPr>
          </w:p>
          <w:p w14:paraId="38B178FE" w14:textId="77777777" w:rsidR="00F46E92" w:rsidRPr="007E74FA" w:rsidRDefault="00F46E92" w:rsidP="00F46E92">
            <w:pPr>
              <w:ind w:left="-110" w:right="-105" w:firstLine="110"/>
              <w:jc w:val="center"/>
              <w:rPr>
                <w:rFonts w:ascii="Times New Roman" w:hAnsi="Times New Roman" w:cs="Times New Roman"/>
                <w:b/>
                <w:i/>
                <w:iCs/>
              </w:rPr>
            </w:pPr>
            <w:r w:rsidRPr="007E74FA">
              <w:rPr>
                <w:rFonts w:ascii="Times New Roman" w:hAnsi="Times New Roman" w:cs="Times New Roman"/>
                <w:b/>
                <w:i/>
                <w:iCs/>
              </w:rPr>
              <w:t xml:space="preserve">Попередньо врахувати в редакції, </w:t>
            </w:r>
            <w:r w:rsidRPr="007E74FA">
              <w:rPr>
                <w:rFonts w:ascii="Times New Roman" w:hAnsi="Times New Roman" w:cs="Times New Roman"/>
                <w:b/>
                <w:i/>
                <w:iCs/>
              </w:rPr>
              <w:br/>
            </w:r>
            <w:r w:rsidRPr="007E74FA">
              <w:rPr>
                <w:rFonts w:ascii="Times New Roman" w:hAnsi="Times New Roman" w:cs="Times New Roman"/>
                <w:bCs/>
                <w:i/>
                <w:iCs/>
              </w:rPr>
              <w:t>з урахуванням положень Закону № 4777:</w:t>
            </w:r>
          </w:p>
          <w:p w14:paraId="68A7DBB1" w14:textId="5A5C6F6C" w:rsidR="00F46E92" w:rsidRPr="007E74FA" w:rsidRDefault="00F46E92" w:rsidP="00F46E92">
            <w:pPr>
              <w:tabs>
                <w:tab w:val="left" w:pos="745"/>
              </w:tabs>
              <w:ind w:firstLine="462"/>
              <w:jc w:val="both"/>
              <w:rPr>
                <w:rFonts w:ascii="Times New Roman" w:hAnsi="Times New Roman" w:cs="Times New Roman"/>
                <w:b/>
              </w:rPr>
            </w:pPr>
            <w:r w:rsidRPr="007E74FA">
              <w:rPr>
                <w:rFonts w:ascii="Times New Roman" w:eastAsiaTheme="minorEastAsia" w:hAnsi="Times New Roman" w:cs="Times New Roman"/>
              </w:rPr>
              <w:t xml:space="preserve">У разі нездійснення оператором системи припинення </w:t>
            </w:r>
            <w:r w:rsidRPr="007E74FA">
              <w:rPr>
                <w:rFonts w:ascii="Times New Roman" w:eastAsiaTheme="minorEastAsia" w:hAnsi="Times New Roman" w:cs="Times New Roman"/>
                <w:b/>
                <w:bCs/>
                <w:color w:val="00B050"/>
              </w:rPr>
              <w:t>електроживлення (відключення) електроустановок споживач</w:t>
            </w:r>
            <w:r w:rsidRPr="007E74FA">
              <w:rPr>
                <w:rFonts w:ascii="Times New Roman" w:eastAsiaTheme="minorEastAsia" w:hAnsi="Times New Roman" w:cs="Times New Roman"/>
                <w:color w:val="00B050"/>
              </w:rPr>
              <w:t xml:space="preserve"> </w:t>
            </w:r>
            <w:r w:rsidRPr="007E74FA">
              <w:rPr>
                <w:rFonts w:ascii="Times New Roman" w:eastAsiaTheme="minorEastAsia" w:hAnsi="Times New Roman" w:cs="Times New Roman"/>
              </w:rPr>
              <w:t xml:space="preserve">згідно з </w:t>
            </w:r>
            <w:r w:rsidRPr="007E74FA">
              <w:rPr>
                <w:rFonts w:ascii="Times New Roman" w:eastAsiaTheme="minorEastAsia" w:hAnsi="Times New Roman" w:cs="Times New Roman"/>
              </w:rPr>
              <w:lastRenderedPageBreak/>
              <w:t xml:space="preserve">вимогою </w:t>
            </w:r>
            <w:proofErr w:type="spellStart"/>
            <w:r w:rsidRPr="007E74FA">
              <w:rPr>
                <w:rFonts w:ascii="Times New Roman" w:eastAsiaTheme="minorEastAsia" w:hAnsi="Times New Roman" w:cs="Times New Roman"/>
              </w:rPr>
              <w:t>електропостачальника</w:t>
            </w:r>
            <w:proofErr w:type="spellEnd"/>
            <w:r w:rsidRPr="007E74FA">
              <w:rPr>
                <w:rFonts w:ascii="Times New Roman" w:eastAsiaTheme="minorEastAsia" w:hAnsi="Times New Roman" w:cs="Times New Roman"/>
              </w:rPr>
              <w:t xml:space="preserve"> про відключення купівля-продаж </w:t>
            </w:r>
            <w:r w:rsidRPr="007E74FA">
              <w:rPr>
                <w:rFonts w:ascii="Times New Roman" w:eastAsiaTheme="minorEastAsia" w:hAnsi="Times New Roman" w:cs="Times New Roman"/>
                <w:b/>
                <w:bCs/>
                <w:color w:val="00B050"/>
              </w:rPr>
              <w:t>(постачання)</w:t>
            </w:r>
            <w:r w:rsidRPr="007E74FA">
              <w:rPr>
                <w:rFonts w:ascii="Times New Roman" w:eastAsiaTheme="minorEastAsia" w:hAnsi="Times New Roman" w:cs="Times New Roman"/>
                <w:color w:val="00B050"/>
              </w:rPr>
              <w:t xml:space="preserve"> </w:t>
            </w:r>
            <w:r w:rsidRPr="007E74FA">
              <w:rPr>
                <w:rFonts w:ascii="Times New Roman" w:eastAsiaTheme="minorEastAsia" w:hAnsi="Times New Roman" w:cs="Times New Roman"/>
              </w:rPr>
              <w:t xml:space="preserve">електричної енергії за договором про постачання зупиняється, а обсяги електричної енергії, використані споживачем після дати, зазначеної у </w:t>
            </w:r>
            <w:proofErr w:type="spellStart"/>
            <w:r w:rsidRPr="007E74FA">
              <w:rPr>
                <w:rFonts w:ascii="Times New Roman" w:eastAsiaTheme="minorEastAsia" w:hAnsi="Times New Roman" w:cs="Times New Roman"/>
              </w:rPr>
              <w:t>вимозі</w:t>
            </w:r>
            <w:proofErr w:type="spellEnd"/>
            <w:r w:rsidRPr="007E74FA">
              <w:rPr>
                <w:rFonts w:ascii="Times New Roman" w:eastAsiaTheme="minorEastAsia" w:hAnsi="Times New Roman" w:cs="Times New Roman"/>
              </w:rPr>
              <w:t xml:space="preserve"> про відключення, покладаються адміністратором </w:t>
            </w:r>
            <w:r w:rsidRPr="007E74FA">
              <w:rPr>
                <w:rFonts w:ascii="Times New Roman" w:eastAsiaTheme="minorEastAsia" w:hAnsi="Times New Roman" w:cs="Times New Roman"/>
                <w:b/>
                <w:bCs/>
                <w:iCs/>
                <w:color w:val="00B050"/>
              </w:rPr>
              <w:t>комерційного обліку</w:t>
            </w:r>
            <w:r w:rsidRPr="007E74FA">
              <w:rPr>
                <w:rFonts w:ascii="Times New Roman" w:eastAsiaTheme="minorEastAsia" w:hAnsi="Times New Roman" w:cs="Times New Roman"/>
                <w:color w:val="00B050"/>
              </w:rPr>
              <w:t xml:space="preserve"> </w:t>
            </w:r>
            <w:r w:rsidRPr="007E74FA">
              <w:rPr>
                <w:rFonts w:ascii="Times New Roman" w:eastAsiaTheme="minorEastAsia" w:hAnsi="Times New Roman" w:cs="Times New Roman"/>
              </w:rPr>
              <w:t>на оператора системи як втрати</w:t>
            </w:r>
            <w:r w:rsidRPr="007E74FA">
              <w:rPr>
                <w:rFonts w:ascii="Times New Roman" w:hAnsi="Times New Roman" w:cs="Times New Roman"/>
                <w:b/>
                <w:color w:val="0070C0"/>
                <w:shd w:val="clear" w:color="auto" w:fill="FFFFFF"/>
              </w:rPr>
              <w:t xml:space="preserve"> </w:t>
            </w:r>
            <w:r w:rsidRPr="007E74FA">
              <w:rPr>
                <w:rFonts w:ascii="Times New Roman" w:hAnsi="Times New Roman" w:cs="Times New Roman"/>
                <w:b/>
                <w:color w:val="00B050"/>
                <w:shd w:val="clear" w:color="auto" w:fill="FFFFFF"/>
              </w:rPr>
              <w:t>(</w:t>
            </w:r>
            <w:r w:rsidRPr="007E74FA">
              <w:rPr>
                <w:rFonts w:ascii="Times New Roman" w:hAnsi="Times New Roman" w:cs="Times New Roman"/>
                <w:b/>
                <w:iCs/>
                <w:color w:val="00B050"/>
                <w:shd w:val="clear" w:color="auto" w:fill="FFFFFF"/>
              </w:rPr>
              <w:t xml:space="preserve">крім випадків, </w:t>
            </w:r>
            <w:r w:rsidRPr="007E74FA">
              <w:rPr>
                <w:rFonts w:ascii="Times New Roman" w:hAnsi="Times New Roman" w:cs="Times New Roman"/>
                <w:b/>
                <w:color w:val="00B050"/>
              </w:rPr>
              <w:t>що такі заходи щодо припинення електроживлення (відключення) електроустановок споживача не припинені рішенням суду)</w:t>
            </w:r>
            <w:r w:rsidRPr="007E74FA">
              <w:rPr>
                <w:rFonts w:ascii="Times New Roman" w:hAnsi="Times New Roman" w:cs="Times New Roman"/>
                <w:bCs/>
              </w:rPr>
              <w:t>.</w:t>
            </w:r>
          </w:p>
          <w:p w14:paraId="48F78198" w14:textId="77777777" w:rsidR="00DF01F2" w:rsidRPr="007E74FA" w:rsidRDefault="00DF01F2" w:rsidP="00F46E92">
            <w:pPr>
              <w:jc w:val="center"/>
              <w:rPr>
                <w:rFonts w:ascii="Times New Roman" w:hAnsi="Times New Roman" w:cs="Times New Roman"/>
                <w:b/>
                <w:bCs/>
                <w:i/>
                <w:iCs/>
              </w:rPr>
            </w:pPr>
          </w:p>
          <w:p w14:paraId="1813494B" w14:textId="45938F91" w:rsidR="00F46E92" w:rsidRPr="007E74FA" w:rsidRDefault="00F46E92" w:rsidP="00F46E92">
            <w:pPr>
              <w:jc w:val="center"/>
              <w:rPr>
                <w:rFonts w:ascii="Times New Roman" w:hAnsi="Times New Roman" w:cs="Times New Roman"/>
                <w:b/>
                <w:bCs/>
                <w:i/>
                <w:iCs/>
              </w:rPr>
            </w:pPr>
            <w:r w:rsidRPr="007E74FA">
              <w:rPr>
                <w:rFonts w:ascii="Times New Roman" w:hAnsi="Times New Roman" w:cs="Times New Roman"/>
                <w:b/>
                <w:bCs/>
                <w:i/>
                <w:iCs/>
              </w:rPr>
              <w:t xml:space="preserve">Попередньо </w:t>
            </w:r>
            <w:r w:rsidR="00AD5693" w:rsidRPr="007E74FA">
              <w:rPr>
                <w:rFonts w:ascii="Times New Roman" w:hAnsi="Times New Roman" w:cs="Times New Roman"/>
                <w:b/>
                <w:bCs/>
                <w:i/>
                <w:iCs/>
              </w:rPr>
              <w:t>врахувати</w:t>
            </w:r>
          </w:p>
          <w:p w14:paraId="7A8E449B" w14:textId="4C05DD9A" w:rsidR="00F46E92" w:rsidRPr="0049602F" w:rsidRDefault="00F46E92" w:rsidP="00AD5693">
            <w:pPr>
              <w:ind w:left="-110" w:right="-105"/>
              <w:jc w:val="center"/>
              <w:rPr>
                <w:rFonts w:ascii="Times New Roman" w:hAnsi="Times New Roman" w:cs="Times New Roman"/>
                <w:color w:val="00B0F0"/>
              </w:rPr>
            </w:pPr>
          </w:p>
        </w:tc>
      </w:tr>
      <w:tr w:rsidR="00F46E92" w:rsidRPr="002F78E8" w14:paraId="47B97D61" w14:textId="77777777" w:rsidTr="00851D7C">
        <w:trPr>
          <w:trHeight w:val="20"/>
        </w:trPr>
        <w:tc>
          <w:tcPr>
            <w:tcW w:w="3826" w:type="dxa"/>
          </w:tcPr>
          <w:p w14:paraId="6B1DF432" w14:textId="77777777" w:rsidR="00F46E92" w:rsidRPr="00AC6EB7" w:rsidRDefault="00F46E92" w:rsidP="00F46E92">
            <w:pPr>
              <w:tabs>
                <w:tab w:val="left" w:pos="745"/>
              </w:tabs>
              <w:ind w:firstLine="318"/>
              <w:jc w:val="both"/>
              <w:rPr>
                <w:rFonts w:ascii="Times New Roman" w:eastAsiaTheme="minorEastAsia" w:hAnsi="Times New Roman" w:cs="Times New Roman"/>
              </w:rPr>
            </w:pPr>
            <w:r w:rsidRPr="00AC6EB7">
              <w:rPr>
                <w:rFonts w:ascii="Times New Roman" w:eastAsiaTheme="minorEastAsia" w:hAnsi="Times New Roman" w:cs="Times New Roman"/>
              </w:rPr>
              <w:lastRenderedPageBreak/>
              <w:t xml:space="preserve">7.10. Припинення електроживлення електроустановок споживача здійснюється оператором </w:t>
            </w:r>
            <w:r w:rsidRPr="00AC6EB7">
              <w:rPr>
                <w:rFonts w:ascii="Times New Roman" w:eastAsiaTheme="minorEastAsia" w:hAnsi="Times New Roman" w:cs="Times New Roman"/>
              </w:rPr>
              <w:lastRenderedPageBreak/>
              <w:t>системи у порядку, визначеному Кодексом системи передачі та Кодексом систем розподілу.</w:t>
            </w:r>
          </w:p>
          <w:p w14:paraId="1A9FC4DF"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6BC6C814"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772E1A6C" w14:textId="7E505B2D"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У разі відбору (споживання) електричної енергії з системи розподілу/передачі електричної енергії за відсутності у споживача укладеного та діючого договору про постачання електричної енергії такий обсяг відібраної (спожитої) споживачем електричної енергії є обсягом несанкціонованого відбору електричної енергії споживачем з мереж оператора системи, з яким укладено договір про надання послуги з розподілу/передачі електричної енергії.</w:t>
            </w:r>
          </w:p>
          <w:p w14:paraId="3EB88F9B"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У такому випадку оператор системи складає та направляє споживачу односторонній акт про несанкціонований відбір електричної енергії в строк до 15 числа місяця, наступного за місяцем, у якому здійсненний несанкціонований відбір електричної енергії.</w:t>
            </w:r>
          </w:p>
          <w:p w14:paraId="4969F637"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Акт про несанкціонований відбір електричної енергії підписується оператором системи, у якому зазначається, зокрема:</w:t>
            </w:r>
          </w:p>
          <w:p w14:paraId="01176BB5"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 xml:space="preserve">підстава складення </w:t>
            </w:r>
            <w:proofErr w:type="spellStart"/>
            <w:r w:rsidRPr="00AC6EB7">
              <w:rPr>
                <w:rFonts w:ascii="Times New Roman" w:eastAsiaTheme="minorEastAsia" w:hAnsi="Times New Roman" w:cs="Times New Roman"/>
                <w:b/>
                <w:bCs/>
                <w:color w:val="0070C0"/>
              </w:rPr>
              <w:t>акта</w:t>
            </w:r>
            <w:proofErr w:type="spellEnd"/>
            <w:r w:rsidRPr="00AC6EB7">
              <w:rPr>
                <w:rFonts w:ascii="Times New Roman" w:eastAsiaTheme="minorEastAsia" w:hAnsi="Times New Roman" w:cs="Times New Roman"/>
                <w:b/>
                <w:bCs/>
                <w:color w:val="0070C0"/>
              </w:rPr>
              <w:t>;</w:t>
            </w:r>
          </w:p>
          <w:p w14:paraId="7A8BBC6B"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EIC-код споживача та точок обліку, за якими відбувся несанкціонований відбір електричної енергії;</w:t>
            </w:r>
          </w:p>
          <w:p w14:paraId="5DC84184"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lastRenderedPageBreak/>
              <w:t>період та обсяг несанкціонованого відбору електричної енергії;</w:t>
            </w:r>
          </w:p>
          <w:p w14:paraId="668658DD"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для точок обліку групи «Б» розрахунок погодинного розподілу графіка споживання електричної енергії;</w:t>
            </w:r>
          </w:p>
          <w:p w14:paraId="4B0C166A" w14:textId="77777777" w:rsidR="00F46E92" w:rsidRPr="00D5433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 xml:space="preserve">дата складення </w:t>
            </w:r>
            <w:proofErr w:type="spellStart"/>
            <w:r w:rsidRPr="00AC6EB7">
              <w:rPr>
                <w:rFonts w:ascii="Times New Roman" w:eastAsiaTheme="minorEastAsia" w:hAnsi="Times New Roman" w:cs="Times New Roman"/>
                <w:b/>
                <w:bCs/>
                <w:color w:val="0070C0"/>
              </w:rPr>
              <w:t>акта</w:t>
            </w:r>
            <w:proofErr w:type="spellEnd"/>
            <w:r w:rsidRPr="00AC6EB7">
              <w:rPr>
                <w:rFonts w:ascii="Times New Roman" w:eastAsiaTheme="minorEastAsia" w:hAnsi="Times New Roman" w:cs="Times New Roman"/>
                <w:b/>
                <w:bCs/>
                <w:color w:val="0070C0"/>
              </w:rPr>
              <w:t>.</w:t>
            </w:r>
          </w:p>
          <w:p w14:paraId="29C4AB37" w14:textId="77777777" w:rsidR="00F46E92" w:rsidRPr="00AC6EB7" w:rsidRDefault="00F46E92" w:rsidP="00F46E92">
            <w:pPr>
              <w:tabs>
                <w:tab w:val="left" w:pos="745"/>
              </w:tabs>
              <w:ind w:firstLine="318"/>
              <w:jc w:val="both"/>
              <w:rPr>
                <w:rFonts w:ascii="Times New Roman" w:eastAsiaTheme="minorEastAsia" w:hAnsi="Times New Roman" w:cs="Times New Roman"/>
              </w:rPr>
            </w:pPr>
            <w:r w:rsidRPr="00AC6EB7">
              <w:rPr>
                <w:rFonts w:ascii="Times New Roman" w:eastAsiaTheme="minorEastAsia" w:hAnsi="Times New Roman" w:cs="Times New Roman"/>
              </w:rPr>
              <w:t xml:space="preserve">У разі нездійснення оператором системи припинення електропостачання споживачу згідно з вимогою </w:t>
            </w:r>
            <w:proofErr w:type="spellStart"/>
            <w:r w:rsidRPr="00AC6EB7">
              <w:rPr>
                <w:rFonts w:ascii="Times New Roman" w:eastAsiaTheme="minorEastAsia" w:hAnsi="Times New Roman" w:cs="Times New Roman"/>
              </w:rPr>
              <w:t>електропостачальника</w:t>
            </w:r>
            <w:proofErr w:type="spellEnd"/>
            <w:r w:rsidRPr="00AC6EB7">
              <w:rPr>
                <w:rFonts w:ascii="Times New Roman" w:eastAsiaTheme="minorEastAsia" w:hAnsi="Times New Roman" w:cs="Times New Roman"/>
              </w:rPr>
              <w:t xml:space="preserve"> про відключення купівля-продаж електричної енергії за договором про постачання зупиняється, а обсяги електричної енергії, використані споживачем після дати, зазначеної у </w:t>
            </w:r>
            <w:proofErr w:type="spellStart"/>
            <w:r w:rsidRPr="00AC6EB7">
              <w:rPr>
                <w:rFonts w:ascii="Times New Roman" w:eastAsiaTheme="minorEastAsia" w:hAnsi="Times New Roman" w:cs="Times New Roman"/>
              </w:rPr>
              <w:t>вимозі</w:t>
            </w:r>
            <w:proofErr w:type="spellEnd"/>
            <w:r w:rsidRPr="00AC6EB7">
              <w:rPr>
                <w:rFonts w:ascii="Times New Roman" w:eastAsiaTheme="minorEastAsia" w:hAnsi="Times New Roman" w:cs="Times New Roman"/>
              </w:rPr>
              <w:t xml:space="preserve"> про відключення, покладаються адміністратором розрахунків на оператора системи як втрати.</w:t>
            </w:r>
          </w:p>
          <w:p w14:paraId="78E91420" w14:textId="77777777" w:rsidR="00F46E92" w:rsidRPr="00AC6EB7" w:rsidRDefault="00F46E92" w:rsidP="00F46E92">
            <w:pPr>
              <w:tabs>
                <w:tab w:val="left" w:pos="745"/>
              </w:tabs>
              <w:ind w:firstLine="318"/>
              <w:jc w:val="both"/>
              <w:rPr>
                <w:rFonts w:ascii="Times New Roman" w:eastAsiaTheme="minorEastAsia" w:hAnsi="Times New Roman" w:cs="Times New Roman"/>
              </w:rPr>
            </w:pPr>
            <w:r w:rsidRPr="00AC6EB7">
              <w:rPr>
                <w:rFonts w:ascii="Times New Roman" w:eastAsiaTheme="minorEastAsia" w:hAnsi="Times New Roman" w:cs="Times New Roman"/>
              </w:rPr>
              <w:t>Збитки, пов’язані з оплатою та адмініструванням втрат, які виникли внаслідок порушення цих Правил іншими учасниками роздрібного ринку, оператор системи відшкодовує, оформивши претензію цьому (цим) учаснику (учасникам) роздрібного ринку на відшкодування збитків у порядку, передбаченому розділом VIII цих Правил.</w:t>
            </w:r>
          </w:p>
          <w:p w14:paraId="20B603D7" w14:textId="77777777" w:rsidR="00F46E92" w:rsidRPr="00AC6EB7" w:rsidRDefault="00F46E92" w:rsidP="00F46E92">
            <w:pPr>
              <w:tabs>
                <w:tab w:val="left" w:pos="745"/>
              </w:tabs>
              <w:ind w:firstLine="318"/>
              <w:jc w:val="both"/>
              <w:rPr>
                <w:rFonts w:ascii="Times New Roman" w:eastAsiaTheme="minorEastAsia" w:hAnsi="Times New Roman" w:cs="Times New Roman"/>
              </w:rPr>
            </w:pPr>
            <w:r w:rsidRPr="00AC6EB7">
              <w:rPr>
                <w:rFonts w:ascii="Times New Roman" w:eastAsiaTheme="minorEastAsia" w:hAnsi="Times New Roman" w:cs="Times New Roman"/>
              </w:rPr>
              <w:t xml:space="preserve">ОСР/ОСП не несе відповідальності за майнову шкоду та матеріальні збитки, заподіяні споживачу внаслідок виникнення надзвичайної ситуації техногенного характеру, припинення або обмеження електропостачання споживачу, </w:t>
            </w:r>
            <w:r w:rsidRPr="00AC6EB7">
              <w:rPr>
                <w:rFonts w:ascii="Times New Roman" w:eastAsiaTheme="minorEastAsia" w:hAnsi="Times New Roman" w:cs="Times New Roman"/>
              </w:rPr>
              <w:lastRenderedPageBreak/>
              <w:t>здійснених у порядку, встановленому цими Правилами.</w:t>
            </w:r>
          </w:p>
          <w:p w14:paraId="01BE1E75" w14:textId="77777777" w:rsidR="00F46E92" w:rsidRPr="00AC6EB7" w:rsidRDefault="00F46E92" w:rsidP="00F46E92">
            <w:pPr>
              <w:ind w:firstLine="466"/>
              <w:jc w:val="both"/>
              <w:rPr>
                <w:rFonts w:ascii="Times New Roman" w:eastAsia="Calibri" w:hAnsi="Times New Roman" w:cs="Times New Roman"/>
                <w:kern w:val="2"/>
                <w:highlight w:val="yellow"/>
                <w14:ligatures w14:val="standardContextual"/>
              </w:rPr>
            </w:pPr>
          </w:p>
        </w:tc>
        <w:tc>
          <w:tcPr>
            <w:tcW w:w="3826" w:type="dxa"/>
          </w:tcPr>
          <w:p w14:paraId="75A32FB0" w14:textId="77777777" w:rsidR="00F46E92" w:rsidRPr="0016454E" w:rsidRDefault="00F46E92" w:rsidP="00F46E92">
            <w:pPr>
              <w:jc w:val="center"/>
              <w:rPr>
                <w:rFonts w:ascii="Times New Roman" w:eastAsia="Times New Roman" w:hAnsi="Times New Roman" w:cs="Times New Roman"/>
                <w:b/>
                <w:bCs/>
                <w:lang w:eastAsia="uk-UA"/>
              </w:rPr>
            </w:pPr>
            <w:r w:rsidRPr="0016454E">
              <w:rPr>
                <w:rFonts w:ascii="Times New Roman" w:eastAsia="Times New Roman" w:hAnsi="Times New Roman" w:cs="Times New Roman"/>
                <w:b/>
                <w:bCs/>
                <w:lang w:eastAsia="uk-UA"/>
              </w:rPr>
              <w:lastRenderedPageBreak/>
              <w:t>АТ «</w:t>
            </w:r>
            <w:r>
              <w:rPr>
                <w:rFonts w:ascii="Times New Roman" w:eastAsia="Times New Roman" w:hAnsi="Times New Roman" w:cs="Times New Roman"/>
                <w:b/>
                <w:bCs/>
                <w:lang w:eastAsia="uk-UA"/>
              </w:rPr>
              <w:t>ПОЛТАВА</w:t>
            </w:r>
            <w:r w:rsidRPr="0016454E">
              <w:rPr>
                <w:rFonts w:ascii="Times New Roman" w:eastAsia="Times New Roman" w:hAnsi="Times New Roman" w:cs="Times New Roman"/>
                <w:b/>
                <w:bCs/>
                <w:lang w:eastAsia="uk-UA"/>
              </w:rPr>
              <w:t>ОБЛНЕРГО»</w:t>
            </w:r>
          </w:p>
          <w:p w14:paraId="10697432" w14:textId="77777777" w:rsidR="00F46E92" w:rsidRPr="00AC3342" w:rsidRDefault="00F46E92" w:rsidP="00F46E92">
            <w:pPr>
              <w:ind w:firstLine="277"/>
              <w:jc w:val="both"/>
              <w:rPr>
                <w:rFonts w:ascii="Times New Roman" w:eastAsia="Times New Roman" w:hAnsi="Times New Roman" w:cs="Times New Roman"/>
                <w:sz w:val="16"/>
                <w:szCs w:val="16"/>
                <w:lang w:eastAsia="uk-UA"/>
              </w:rPr>
            </w:pPr>
          </w:p>
          <w:p w14:paraId="389B52F1" w14:textId="77777777" w:rsidR="00F46E92" w:rsidRPr="00AC6EB7" w:rsidRDefault="00F46E92" w:rsidP="00F46E92">
            <w:pPr>
              <w:tabs>
                <w:tab w:val="left" w:pos="745"/>
              </w:tabs>
              <w:ind w:firstLine="317"/>
              <w:jc w:val="both"/>
              <w:rPr>
                <w:rFonts w:ascii="Times New Roman" w:eastAsiaTheme="minorEastAsia" w:hAnsi="Times New Roman" w:cs="Times New Roman"/>
              </w:rPr>
            </w:pPr>
            <w:r w:rsidRPr="0016454E">
              <w:rPr>
                <w:rFonts w:ascii="Times New Roman" w:hAnsi="Times New Roman" w:cs="Times New Roman"/>
              </w:rPr>
              <w:t>7.10.</w:t>
            </w:r>
            <w:r w:rsidRPr="00AC6EB7">
              <w:rPr>
                <w:rFonts w:ascii="Times New Roman" w:eastAsiaTheme="minorEastAsia" w:hAnsi="Times New Roman" w:cs="Times New Roman"/>
              </w:rPr>
              <w:t xml:space="preserve"> Припинення електроживлення електроустановок </w:t>
            </w:r>
            <w:r w:rsidRPr="00AC6EB7">
              <w:rPr>
                <w:rFonts w:ascii="Times New Roman" w:eastAsiaTheme="minorEastAsia" w:hAnsi="Times New Roman" w:cs="Times New Roman"/>
              </w:rPr>
              <w:lastRenderedPageBreak/>
              <w:t>споживача здійснюється оператором системи у порядку, визначеному Кодексом системи передачі та Кодексом систем розподілу.</w:t>
            </w:r>
          </w:p>
          <w:p w14:paraId="39C9CAE8" w14:textId="77777777" w:rsidR="00F46E92" w:rsidRPr="00AC6EB7" w:rsidRDefault="00F46E92" w:rsidP="00F46E92">
            <w:pPr>
              <w:tabs>
                <w:tab w:val="left" w:pos="745"/>
              </w:tabs>
              <w:ind w:firstLine="317"/>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У разі відбору (споживання) електричної енергії з системи розподілу/передачі електричної енергії за відсутності у споживача укладеного та діючого договору про постачання електричної енергії такий обсяг відібраної (спожитої) споживачем електричної енергії є обсягом несанкціонованого відбору електричної енергії споживачем з мереж оператора системи, з яким укладено договір про надання послуги з розподілу/передачі електричної енергії.</w:t>
            </w:r>
          </w:p>
          <w:p w14:paraId="0D79FA94" w14:textId="77777777" w:rsidR="00F46E92" w:rsidRPr="00AC6EB7" w:rsidRDefault="00F46E92" w:rsidP="00F46E92">
            <w:pPr>
              <w:tabs>
                <w:tab w:val="left" w:pos="745"/>
              </w:tabs>
              <w:ind w:firstLine="317"/>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 xml:space="preserve">У такому випадку оператор системи складає та направляє споживачу односторонній акт про несанкціонований відбір електричної енергії </w:t>
            </w:r>
            <w:r w:rsidRPr="00456256">
              <w:rPr>
                <w:rFonts w:ascii="Times New Roman" w:eastAsiaTheme="minorEastAsia" w:hAnsi="Times New Roman" w:cs="Times New Roman"/>
                <w:b/>
                <w:bCs/>
                <w:color w:val="7030A0"/>
              </w:rPr>
              <w:t xml:space="preserve">разом із розрахунковими документами для оплати </w:t>
            </w:r>
            <w:proofErr w:type="spellStart"/>
            <w:r w:rsidRPr="00456256">
              <w:rPr>
                <w:rFonts w:ascii="Times New Roman" w:eastAsiaTheme="minorEastAsia" w:hAnsi="Times New Roman" w:cs="Times New Roman"/>
                <w:b/>
                <w:bCs/>
                <w:color w:val="7030A0"/>
              </w:rPr>
              <w:t>несанкціоновано</w:t>
            </w:r>
            <w:proofErr w:type="spellEnd"/>
            <w:r w:rsidRPr="00456256">
              <w:rPr>
                <w:rFonts w:ascii="Times New Roman" w:eastAsiaTheme="minorEastAsia" w:hAnsi="Times New Roman" w:cs="Times New Roman"/>
                <w:b/>
                <w:bCs/>
                <w:color w:val="7030A0"/>
              </w:rPr>
              <w:t xml:space="preserve"> відібраної електричної енергії</w:t>
            </w:r>
            <w:r>
              <w:rPr>
                <w:rFonts w:ascii="Times New Roman" w:eastAsiaTheme="minorEastAsia" w:hAnsi="Times New Roman" w:cs="Times New Roman"/>
                <w:b/>
                <w:bCs/>
                <w:color w:val="7030A0"/>
              </w:rPr>
              <w:t xml:space="preserve"> </w:t>
            </w:r>
            <w:r w:rsidRPr="00AC6EB7">
              <w:rPr>
                <w:rFonts w:ascii="Times New Roman" w:eastAsiaTheme="minorEastAsia" w:hAnsi="Times New Roman" w:cs="Times New Roman"/>
                <w:b/>
                <w:bCs/>
                <w:color w:val="0070C0"/>
              </w:rPr>
              <w:t>в строк до 15 числа місяця, наступного за місяцем, у якому здійсненний несанкціонований відбір електричної енергії.</w:t>
            </w:r>
          </w:p>
          <w:p w14:paraId="1B8EC082" w14:textId="77777777" w:rsidR="00F46E92" w:rsidRPr="00AC6EB7" w:rsidRDefault="00F46E92" w:rsidP="00F46E92">
            <w:pPr>
              <w:tabs>
                <w:tab w:val="left" w:pos="745"/>
              </w:tabs>
              <w:ind w:firstLine="317"/>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Акт про несанкціонований відбір електричної енергії підписується оператором системи, у якому зазначається, зокрема:</w:t>
            </w:r>
          </w:p>
          <w:p w14:paraId="4E7BEC4E" w14:textId="77777777" w:rsidR="00F46E92" w:rsidRPr="00AC6EB7" w:rsidRDefault="00F46E92" w:rsidP="00F46E92">
            <w:pPr>
              <w:tabs>
                <w:tab w:val="left" w:pos="745"/>
              </w:tabs>
              <w:ind w:firstLine="317"/>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 xml:space="preserve">підстава складення </w:t>
            </w:r>
            <w:proofErr w:type="spellStart"/>
            <w:r w:rsidRPr="00AC6EB7">
              <w:rPr>
                <w:rFonts w:ascii="Times New Roman" w:eastAsiaTheme="minorEastAsia" w:hAnsi="Times New Roman" w:cs="Times New Roman"/>
                <w:b/>
                <w:bCs/>
                <w:color w:val="0070C0"/>
              </w:rPr>
              <w:t>акта</w:t>
            </w:r>
            <w:proofErr w:type="spellEnd"/>
            <w:r w:rsidRPr="00AC6EB7">
              <w:rPr>
                <w:rFonts w:ascii="Times New Roman" w:eastAsiaTheme="minorEastAsia" w:hAnsi="Times New Roman" w:cs="Times New Roman"/>
                <w:b/>
                <w:bCs/>
                <w:color w:val="0070C0"/>
              </w:rPr>
              <w:t>;</w:t>
            </w:r>
          </w:p>
          <w:p w14:paraId="03254534" w14:textId="77777777" w:rsidR="00F46E92" w:rsidRPr="00AC6EB7" w:rsidRDefault="00F46E92" w:rsidP="00F46E92">
            <w:pPr>
              <w:tabs>
                <w:tab w:val="left" w:pos="745"/>
              </w:tabs>
              <w:ind w:firstLine="317"/>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EIC-код споживача та точок обліку, за якими відбувся несанкціонований відбір електричної енергії;</w:t>
            </w:r>
          </w:p>
          <w:p w14:paraId="47DC9FB3" w14:textId="77777777" w:rsidR="00F46E92" w:rsidRPr="00AC6EB7" w:rsidRDefault="00F46E92" w:rsidP="00F46E92">
            <w:pPr>
              <w:tabs>
                <w:tab w:val="left" w:pos="745"/>
              </w:tabs>
              <w:ind w:firstLine="317"/>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lastRenderedPageBreak/>
              <w:t>період та обсяг несанкціонованого відбору електричної енергії;</w:t>
            </w:r>
          </w:p>
          <w:p w14:paraId="75E77EA0" w14:textId="77777777" w:rsidR="00F46E92" w:rsidRPr="00AC6EB7" w:rsidRDefault="00F46E92" w:rsidP="00F46E92">
            <w:pPr>
              <w:tabs>
                <w:tab w:val="left" w:pos="745"/>
              </w:tabs>
              <w:ind w:firstLine="317"/>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для точок обліку групи «Б» розрахунок погодинного розподілу графіка споживання електричної енергії;</w:t>
            </w:r>
          </w:p>
          <w:p w14:paraId="4CF1C6D8" w14:textId="77777777" w:rsidR="00F46E92" w:rsidRPr="00AC6EB7" w:rsidRDefault="00F46E92" w:rsidP="00F46E92">
            <w:pPr>
              <w:tabs>
                <w:tab w:val="left" w:pos="745"/>
              </w:tabs>
              <w:ind w:firstLine="317"/>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 xml:space="preserve">дата складення </w:t>
            </w:r>
            <w:proofErr w:type="spellStart"/>
            <w:r w:rsidRPr="00AC6EB7">
              <w:rPr>
                <w:rFonts w:ascii="Times New Roman" w:eastAsiaTheme="minorEastAsia" w:hAnsi="Times New Roman" w:cs="Times New Roman"/>
                <w:b/>
                <w:bCs/>
                <w:color w:val="0070C0"/>
              </w:rPr>
              <w:t>акта</w:t>
            </w:r>
            <w:proofErr w:type="spellEnd"/>
            <w:r w:rsidRPr="00AC6EB7">
              <w:rPr>
                <w:rFonts w:ascii="Times New Roman" w:eastAsiaTheme="minorEastAsia" w:hAnsi="Times New Roman" w:cs="Times New Roman"/>
                <w:b/>
                <w:bCs/>
                <w:color w:val="0070C0"/>
              </w:rPr>
              <w:t>.</w:t>
            </w:r>
          </w:p>
          <w:p w14:paraId="72663D15" w14:textId="77777777" w:rsidR="00F46E92" w:rsidRDefault="00F46E92" w:rsidP="00F46E92">
            <w:pPr>
              <w:tabs>
                <w:tab w:val="left" w:pos="745"/>
              </w:tabs>
              <w:ind w:firstLine="33"/>
              <w:jc w:val="center"/>
              <w:rPr>
                <w:rFonts w:ascii="Times New Roman" w:eastAsiaTheme="minorEastAsia" w:hAnsi="Times New Roman" w:cs="Times New Roman"/>
                <w:b/>
                <w:color w:val="7030A0"/>
                <w:u w:val="single"/>
              </w:rPr>
            </w:pPr>
            <w:r>
              <w:rPr>
                <w:rFonts w:ascii="Times New Roman" w:eastAsiaTheme="minorEastAsia" w:hAnsi="Times New Roman" w:cs="Times New Roman"/>
                <w:b/>
                <w:color w:val="7030A0"/>
                <w:u w:val="single"/>
              </w:rPr>
              <w:t>*ПЕРІОД НЕСАНЦІОНОВАНОГО ВІДБОРУ*</w:t>
            </w:r>
          </w:p>
          <w:p w14:paraId="57424F0E" w14:textId="77777777" w:rsidR="00F46E92" w:rsidRDefault="00F46E92" w:rsidP="00F46E92">
            <w:pPr>
              <w:tabs>
                <w:tab w:val="left" w:pos="745"/>
              </w:tabs>
              <w:ind w:firstLine="317"/>
              <w:jc w:val="both"/>
              <w:rPr>
                <w:rFonts w:ascii="Times New Roman" w:eastAsiaTheme="minorEastAsia" w:hAnsi="Times New Roman" w:cs="Times New Roman"/>
                <w:b/>
                <w:color w:val="7030A0"/>
              </w:rPr>
            </w:pPr>
            <w:r>
              <w:rPr>
                <w:rFonts w:ascii="Times New Roman" w:eastAsiaTheme="minorEastAsia" w:hAnsi="Times New Roman" w:cs="Times New Roman"/>
                <w:b/>
                <w:color w:val="7030A0"/>
              </w:rPr>
              <w:t>Період, протягом якого споживачем здійснювався несанкціонований відбір електричної енергії визначається починаючи з 0:00 годин дня наступного за днем закінчення терміну дії договору про постачання чи розподіл електричної енергії по останній день відповідного календарного місця (включно) у якому здійсненний несанкціонований відбір електричної енергії (або по останній день  до дня врегулювання споживачем договірних відносин з постачання чи розподілу електричної енергії).</w:t>
            </w:r>
          </w:p>
          <w:p w14:paraId="25DFB2D1" w14:textId="77777777" w:rsidR="00F46E92" w:rsidRDefault="00F46E92" w:rsidP="00F46E92">
            <w:pPr>
              <w:tabs>
                <w:tab w:val="left" w:pos="745"/>
              </w:tabs>
              <w:ind w:firstLine="317"/>
              <w:jc w:val="both"/>
              <w:rPr>
                <w:rFonts w:ascii="Times New Roman" w:eastAsiaTheme="minorEastAsia" w:hAnsi="Times New Roman" w:cs="Times New Roman"/>
                <w:b/>
                <w:color w:val="7030A0"/>
              </w:rPr>
            </w:pPr>
            <w:r>
              <w:rPr>
                <w:rFonts w:ascii="Times New Roman" w:eastAsiaTheme="minorEastAsia" w:hAnsi="Times New Roman" w:cs="Times New Roman"/>
                <w:b/>
                <w:color w:val="7030A0"/>
              </w:rPr>
              <w:t xml:space="preserve">У разі, якщо несанкціонований відбір електричної енергії спричинено через </w:t>
            </w:r>
            <w:r>
              <w:rPr>
                <w:rFonts w:ascii="Times New Roman" w:eastAsiaTheme="minorEastAsia" w:hAnsi="Times New Roman" w:cs="Times New Roman"/>
                <w:b/>
                <w:bCs/>
                <w:color w:val="7030A0"/>
              </w:rPr>
              <w:t xml:space="preserve">ненадання споживачем доступу представникам оператора системи до вузлів обліку та ЗВТ для здійснення оператором системи припинення електропостачання споживачу та/або вибіркового відключення струмоприймачів згідно з вимогою </w:t>
            </w:r>
            <w:proofErr w:type="spellStart"/>
            <w:r>
              <w:rPr>
                <w:rFonts w:ascii="Times New Roman" w:eastAsiaTheme="minorEastAsia" w:hAnsi="Times New Roman" w:cs="Times New Roman"/>
                <w:b/>
                <w:bCs/>
                <w:color w:val="7030A0"/>
              </w:rPr>
              <w:t>електропостачальника</w:t>
            </w:r>
            <w:proofErr w:type="spellEnd"/>
            <w:r>
              <w:rPr>
                <w:rFonts w:ascii="Times New Roman" w:eastAsiaTheme="minorEastAsia" w:hAnsi="Times New Roman" w:cs="Times New Roman"/>
                <w:b/>
                <w:bCs/>
                <w:color w:val="7030A0"/>
              </w:rPr>
              <w:t xml:space="preserve"> про </w:t>
            </w:r>
            <w:r>
              <w:rPr>
                <w:rFonts w:ascii="Times New Roman" w:eastAsiaTheme="minorEastAsia" w:hAnsi="Times New Roman" w:cs="Times New Roman"/>
                <w:b/>
                <w:bCs/>
                <w:color w:val="7030A0"/>
              </w:rPr>
              <w:lastRenderedPageBreak/>
              <w:t xml:space="preserve">відключення, </w:t>
            </w:r>
            <w:r>
              <w:rPr>
                <w:rFonts w:ascii="Times New Roman" w:eastAsiaTheme="minorEastAsia" w:hAnsi="Times New Roman" w:cs="Times New Roman"/>
                <w:b/>
                <w:color w:val="7030A0"/>
              </w:rPr>
              <w:t xml:space="preserve">період, протягом якого споживачем здійснювався несанкціонований відбір електричної енергії визначається починаючи з 0:00 годин дня наступного за днем, в який оператор системи не був допущений для виконання відключення електроустановки (що підтверджується складеним оператором системи актом про </w:t>
            </w:r>
            <w:proofErr w:type="spellStart"/>
            <w:r>
              <w:rPr>
                <w:rFonts w:ascii="Times New Roman" w:eastAsiaTheme="minorEastAsia" w:hAnsi="Times New Roman" w:cs="Times New Roman"/>
                <w:b/>
                <w:color w:val="7030A0"/>
              </w:rPr>
              <w:t>недопуск</w:t>
            </w:r>
            <w:proofErr w:type="spellEnd"/>
            <w:r>
              <w:rPr>
                <w:rFonts w:ascii="Times New Roman" w:eastAsiaTheme="minorEastAsia" w:hAnsi="Times New Roman" w:cs="Times New Roman"/>
                <w:b/>
                <w:color w:val="7030A0"/>
              </w:rPr>
              <w:t>) по останній день відповідного календарного місця (включно) у якому здійсненний несанкціонований відбір електричної енергії.</w:t>
            </w:r>
          </w:p>
          <w:p w14:paraId="11DBB087" w14:textId="77777777" w:rsidR="00F46E92" w:rsidRDefault="00F46E92" w:rsidP="00F46E92">
            <w:pPr>
              <w:tabs>
                <w:tab w:val="left" w:pos="745"/>
              </w:tabs>
              <w:ind w:firstLine="317"/>
              <w:jc w:val="both"/>
              <w:rPr>
                <w:rFonts w:ascii="Times New Roman" w:eastAsiaTheme="minorEastAsia" w:hAnsi="Times New Roman" w:cs="Times New Roman"/>
                <w:b/>
                <w:color w:val="7030A0"/>
              </w:rPr>
            </w:pPr>
          </w:p>
          <w:p w14:paraId="340FF227" w14:textId="77777777" w:rsidR="00F46E92" w:rsidRDefault="00F46E92" w:rsidP="00F46E92">
            <w:pPr>
              <w:tabs>
                <w:tab w:val="left" w:pos="745"/>
              </w:tabs>
              <w:ind w:right="-107" w:hanging="108"/>
              <w:jc w:val="center"/>
              <w:rPr>
                <w:rFonts w:ascii="Times New Roman" w:eastAsiaTheme="minorEastAsia" w:hAnsi="Times New Roman" w:cs="Times New Roman"/>
                <w:b/>
                <w:color w:val="7030A0"/>
                <w:u w:val="single"/>
              </w:rPr>
            </w:pPr>
            <w:r>
              <w:rPr>
                <w:rFonts w:ascii="Times New Roman" w:eastAsiaTheme="minorEastAsia" w:hAnsi="Times New Roman" w:cs="Times New Roman"/>
                <w:b/>
                <w:color w:val="7030A0"/>
                <w:u w:val="single"/>
              </w:rPr>
              <w:t>*ОБСЯГ НЕСАНКЦІОНОВАНОГО ВІДБОРУ*</w:t>
            </w:r>
          </w:p>
          <w:p w14:paraId="62C9841A" w14:textId="77777777" w:rsidR="00F46E92" w:rsidRDefault="00F46E92" w:rsidP="00F46E92">
            <w:pPr>
              <w:tabs>
                <w:tab w:val="left" w:pos="745"/>
              </w:tabs>
              <w:ind w:firstLine="317"/>
              <w:jc w:val="both"/>
              <w:rPr>
                <w:rFonts w:ascii="Times New Roman" w:eastAsiaTheme="minorEastAsia" w:hAnsi="Times New Roman" w:cs="Times New Roman"/>
                <w:b/>
                <w:color w:val="7030A0"/>
              </w:rPr>
            </w:pPr>
            <w:r>
              <w:rPr>
                <w:rFonts w:ascii="Times New Roman" w:eastAsiaTheme="minorEastAsia" w:hAnsi="Times New Roman" w:cs="Times New Roman"/>
                <w:b/>
                <w:color w:val="7030A0"/>
              </w:rPr>
              <w:t>У разі забезпечення ТКО споживача вузлом обліку з можливістю дистанційного зчитування, передачі даних та наявності дистанційно зчитаних показів лічильника, обсяг несанкціонованого відбору електричної енергії визначається за показами такого лічильника.</w:t>
            </w:r>
          </w:p>
          <w:p w14:paraId="67DDD3A7" w14:textId="77777777" w:rsidR="00F46E92" w:rsidRDefault="00F46E92" w:rsidP="00F46E92">
            <w:pPr>
              <w:tabs>
                <w:tab w:val="left" w:pos="745"/>
              </w:tabs>
              <w:ind w:firstLine="317"/>
              <w:jc w:val="both"/>
              <w:rPr>
                <w:rFonts w:ascii="Times New Roman" w:eastAsiaTheme="minorEastAsia" w:hAnsi="Times New Roman" w:cs="Times New Roman"/>
                <w:b/>
                <w:color w:val="7030A0"/>
              </w:rPr>
            </w:pPr>
            <w:r>
              <w:rPr>
                <w:rFonts w:ascii="Times New Roman" w:eastAsiaTheme="minorEastAsia" w:hAnsi="Times New Roman" w:cs="Times New Roman"/>
                <w:b/>
                <w:color w:val="7030A0"/>
              </w:rPr>
              <w:t xml:space="preserve">У разі, якщо ТКО споживача не забезпечена вузлом обліку з можливістю дистанційного зчитування, передачі даних та/або з технічних причин покази не отримані за допомогою засобів дистанційної передачі даних, обсяг несанкціонованого відбору електричної енергії визначається на основі даних комерційного обліку отриманих безпосередньо </w:t>
            </w:r>
            <w:r>
              <w:rPr>
                <w:rFonts w:ascii="Times New Roman" w:eastAsiaTheme="minorEastAsia" w:hAnsi="Times New Roman" w:cs="Times New Roman"/>
                <w:b/>
                <w:color w:val="7030A0"/>
              </w:rPr>
              <w:lastRenderedPageBreak/>
              <w:t>оператором системи (при проведенні локального зчитування лічильника, контрольного огляду ВОЕ тощо).</w:t>
            </w:r>
          </w:p>
          <w:p w14:paraId="440D9153" w14:textId="77777777" w:rsidR="00F46E92" w:rsidRDefault="00F46E92" w:rsidP="00F46E92">
            <w:pPr>
              <w:tabs>
                <w:tab w:val="left" w:pos="745"/>
              </w:tabs>
              <w:ind w:firstLine="317"/>
              <w:jc w:val="both"/>
              <w:rPr>
                <w:rFonts w:ascii="Times New Roman" w:eastAsiaTheme="minorEastAsia" w:hAnsi="Times New Roman" w:cs="Times New Roman"/>
                <w:b/>
                <w:color w:val="7030A0"/>
              </w:rPr>
            </w:pPr>
            <w:r>
              <w:rPr>
                <w:rFonts w:ascii="Times New Roman" w:eastAsiaTheme="minorEastAsia" w:hAnsi="Times New Roman" w:cs="Times New Roman"/>
                <w:b/>
                <w:color w:val="7030A0"/>
              </w:rPr>
              <w:t>У разі відсутності дистанційно зчитаних показів лічильника та неможливості отримання безпосередньо оператором системи даних комерційного обліку (зокрема через незабезпечення споживачем доступу представникам оператора системи до ЗКО) обсяг несанкціонованого відбору електричної енергії визначається за формулою:</w:t>
            </w:r>
          </w:p>
          <w:p w14:paraId="578CE6F5" w14:textId="77777777" w:rsidR="00F46E92" w:rsidRDefault="00F46E92" w:rsidP="00F46E92">
            <w:pPr>
              <w:tabs>
                <w:tab w:val="left" w:pos="745"/>
              </w:tabs>
              <w:ind w:firstLine="317"/>
              <w:jc w:val="both"/>
              <w:rPr>
                <w:rFonts w:ascii="Times New Roman" w:eastAsiaTheme="minorEastAsia" w:hAnsi="Times New Roman" w:cs="Times New Roman"/>
                <w:b/>
                <w:color w:val="7030A0"/>
              </w:rPr>
            </w:pPr>
            <w:r>
              <w:rPr>
                <w:rFonts w:ascii="Times New Roman" w:eastAsiaTheme="minorEastAsia" w:hAnsi="Times New Roman" w:cs="Times New Roman"/>
                <w:b/>
                <w:color w:val="7030A0"/>
              </w:rPr>
              <w:t xml:space="preserve">W н = W </w:t>
            </w:r>
            <w:proofErr w:type="spellStart"/>
            <w:r>
              <w:rPr>
                <w:rFonts w:ascii="Times New Roman" w:eastAsiaTheme="minorEastAsia" w:hAnsi="Times New Roman" w:cs="Times New Roman"/>
                <w:b/>
                <w:color w:val="7030A0"/>
              </w:rPr>
              <w:t>доб</w:t>
            </w:r>
            <w:proofErr w:type="spellEnd"/>
            <w:r>
              <w:rPr>
                <w:rFonts w:ascii="Times New Roman" w:eastAsiaTheme="minorEastAsia" w:hAnsi="Times New Roman" w:cs="Times New Roman"/>
                <w:b/>
                <w:color w:val="7030A0"/>
              </w:rPr>
              <w:t xml:space="preserve"> · Д,</w:t>
            </w:r>
          </w:p>
          <w:p w14:paraId="53851B9F" w14:textId="77777777" w:rsidR="00F46E92" w:rsidRPr="00AC3342" w:rsidRDefault="00F46E92" w:rsidP="00F46E92">
            <w:pPr>
              <w:tabs>
                <w:tab w:val="left" w:pos="745"/>
              </w:tabs>
              <w:ind w:firstLine="317"/>
              <w:jc w:val="both"/>
              <w:rPr>
                <w:rFonts w:ascii="Times New Roman" w:eastAsiaTheme="minorEastAsia" w:hAnsi="Times New Roman" w:cs="Times New Roman"/>
                <w:b/>
                <w:color w:val="7030A0"/>
                <w:sz w:val="16"/>
                <w:szCs w:val="16"/>
              </w:rPr>
            </w:pPr>
          </w:p>
          <w:p w14:paraId="34817BB4" w14:textId="77777777" w:rsidR="00F46E92" w:rsidRDefault="00F46E92" w:rsidP="00F46E92">
            <w:pPr>
              <w:tabs>
                <w:tab w:val="left" w:pos="745"/>
              </w:tabs>
              <w:ind w:firstLine="317"/>
              <w:jc w:val="both"/>
              <w:rPr>
                <w:rFonts w:ascii="Times New Roman" w:eastAsiaTheme="minorEastAsia" w:hAnsi="Times New Roman" w:cs="Times New Roman"/>
                <w:b/>
                <w:color w:val="7030A0"/>
              </w:rPr>
            </w:pPr>
            <w:r>
              <w:rPr>
                <w:rFonts w:ascii="Times New Roman" w:eastAsiaTheme="minorEastAsia" w:hAnsi="Times New Roman" w:cs="Times New Roman"/>
                <w:b/>
                <w:color w:val="7030A0"/>
              </w:rPr>
              <w:t xml:space="preserve">де - W </w:t>
            </w:r>
            <w:proofErr w:type="spellStart"/>
            <w:r>
              <w:rPr>
                <w:rFonts w:ascii="Times New Roman" w:eastAsiaTheme="minorEastAsia" w:hAnsi="Times New Roman" w:cs="Times New Roman"/>
                <w:b/>
                <w:color w:val="7030A0"/>
              </w:rPr>
              <w:t>доб</w:t>
            </w:r>
            <w:proofErr w:type="spellEnd"/>
            <w:r>
              <w:rPr>
                <w:rFonts w:ascii="Times New Roman" w:eastAsiaTheme="minorEastAsia" w:hAnsi="Times New Roman" w:cs="Times New Roman"/>
                <w:b/>
                <w:color w:val="7030A0"/>
              </w:rPr>
              <w:t xml:space="preserve"> розрахункова величина добового несанкціонованого відбору електричної енергії, </w:t>
            </w:r>
            <w:proofErr w:type="spellStart"/>
            <w:r>
              <w:rPr>
                <w:rFonts w:ascii="Times New Roman" w:eastAsiaTheme="minorEastAsia" w:hAnsi="Times New Roman" w:cs="Times New Roman"/>
                <w:b/>
                <w:color w:val="7030A0"/>
              </w:rPr>
              <w:t>кВт·год</w:t>
            </w:r>
            <w:proofErr w:type="spellEnd"/>
            <w:r>
              <w:rPr>
                <w:rFonts w:ascii="Times New Roman" w:eastAsiaTheme="minorEastAsia" w:hAnsi="Times New Roman" w:cs="Times New Roman"/>
                <w:b/>
                <w:color w:val="7030A0"/>
              </w:rPr>
              <w:t>;</w:t>
            </w:r>
          </w:p>
          <w:p w14:paraId="6673732B" w14:textId="77777777" w:rsidR="00F46E92" w:rsidRDefault="00F46E92" w:rsidP="00F46E92">
            <w:pPr>
              <w:tabs>
                <w:tab w:val="left" w:pos="745"/>
              </w:tabs>
              <w:ind w:firstLine="317"/>
              <w:jc w:val="both"/>
              <w:rPr>
                <w:rFonts w:ascii="Times New Roman" w:eastAsiaTheme="minorEastAsia" w:hAnsi="Times New Roman" w:cs="Times New Roman"/>
                <w:b/>
                <w:color w:val="7030A0"/>
              </w:rPr>
            </w:pPr>
            <w:r>
              <w:rPr>
                <w:rFonts w:ascii="Times New Roman" w:eastAsiaTheme="minorEastAsia" w:hAnsi="Times New Roman" w:cs="Times New Roman"/>
                <w:b/>
                <w:color w:val="7030A0"/>
              </w:rPr>
              <w:t xml:space="preserve">- Д кількість днів періоду </w:t>
            </w:r>
            <w:proofErr w:type="spellStart"/>
            <w:r>
              <w:rPr>
                <w:rFonts w:ascii="Times New Roman" w:eastAsiaTheme="minorEastAsia" w:hAnsi="Times New Roman" w:cs="Times New Roman"/>
                <w:b/>
                <w:color w:val="7030A0"/>
              </w:rPr>
              <w:t>несанціонованого</w:t>
            </w:r>
            <w:proofErr w:type="spellEnd"/>
            <w:r>
              <w:rPr>
                <w:rFonts w:ascii="Times New Roman" w:eastAsiaTheme="minorEastAsia" w:hAnsi="Times New Roman" w:cs="Times New Roman"/>
                <w:b/>
                <w:color w:val="7030A0"/>
              </w:rPr>
              <w:t xml:space="preserve"> відбору електричної енергії.</w:t>
            </w:r>
          </w:p>
          <w:p w14:paraId="76161D19" w14:textId="77777777" w:rsidR="00F46E92" w:rsidRPr="00AC3342" w:rsidRDefault="00F46E92" w:rsidP="00F46E92">
            <w:pPr>
              <w:tabs>
                <w:tab w:val="left" w:pos="745"/>
              </w:tabs>
              <w:ind w:firstLine="317"/>
              <w:jc w:val="both"/>
              <w:rPr>
                <w:rFonts w:ascii="Times New Roman" w:eastAsiaTheme="minorEastAsia" w:hAnsi="Times New Roman" w:cs="Times New Roman"/>
                <w:b/>
                <w:color w:val="7030A0"/>
                <w:sz w:val="16"/>
                <w:szCs w:val="16"/>
              </w:rPr>
            </w:pPr>
          </w:p>
          <w:p w14:paraId="4967382D" w14:textId="77777777" w:rsidR="00F46E92" w:rsidRDefault="00F46E92" w:rsidP="00F46E92">
            <w:pPr>
              <w:tabs>
                <w:tab w:val="left" w:pos="745"/>
              </w:tabs>
              <w:ind w:firstLine="317"/>
              <w:jc w:val="both"/>
              <w:rPr>
                <w:rFonts w:ascii="Times New Roman" w:eastAsiaTheme="minorEastAsia" w:hAnsi="Times New Roman" w:cs="Times New Roman"/>
                <w:b/>
                <w:color w:val="7030A0"/>
              </w:rPr>
            </w:pPr>
            <w:r>
              <w:rPr>
                <w:rFonts w:ascii="Times New Roman" w:eastAsiaTheme="minorEastAsia" w:hAnsi="Times New Roman" w:cs="Times New Roman"/>
                <w:b/>
                <w:color w:val="7030A0"/>
              </w:rPr>
              <w:t xml:space="preserve">Величина добового несанкціонованого відбору електричної енергії (W </w:t>
            </w:r>
            <w:proofErr w:type="spellStart"/>
            <w:r>
              <w:rPr>
                <w:rFonts w:ascii="Times New Roman" w:eastAsiaTheme="minorEastAsia" w:hAnsi="Times New Roman" w:cs="Times New Roman"/>
                <w:b/>
                <w:color w:val="7030A0"/>
              </w:rPr>
              <w:t>доб</w:t>
            </w:r>
            <w:proofErr w:type="spellEnd"/>
            <w:r>
              <w:rPr>
                <w:rFonts w:ascii="Times New Roman" w:eastAsiaTheme="minorEastAsia" w:hAnsi="Times New Roman" w:cs="Times New Roman"/>
                <w:b/>
                <w:color w:val="7030A0"/>
              </w:rPr>
              <w:t>) розраховується за формулою:</w:t>
            </w:r>
          </w:p>
          <w:p w14:paraId="17E2E600" w14:textId="77777777" w:rsidR="00F46E92" w:rsidRDefault="00F46E92" w:rsidP="00F46E92">
            <w:pPr>
              <w:tabs>
                <w:tab w:val="left" w:pos="745"/>
              </w:tabs>
              <w:ind w:firstLine="317"/>
              <w:jc w:val="both"/>
              <w:rPr>
                <w:rFonts w:ascii="Times New Roman" w:eastAsiaTheme="minorEastAsia" w:hAnsi="Times New Roman" w:cs="Times New Roman"/>
                <w:b/>
                <w:bCs/>
                <w:color w:val="7030A0"/>
              </w:rPr>
            </w:pPr>
            <w:r>
              <w:rPr>
                <w:rFonts w:ascii="Times New Roman" w:eastAsiaTheme="minorEastAsia" w:hAnsi="Times New Roman" w:cs="Times New Roman"/>
                <w:b/>
                <w:bCs/>
                <w:color w:val="7030A0"/>
              </w:rPr>
              <w:t>W </w:t>
            </w:r>
            <w:proofErr w:type="spellStart"/>
            <w:r>
              <w:rPr>
                <w:rFonts w:ascii="Times New Roman" w:eastAsiaTheme="minorEastAsia" w:hAnsi="Times New Roman" w:cs="Times New Roman"/>
                <w:b/>
                <w:color w:val="7030A0"/>
              </w:rPr>
              <w:t>доб</w:t>
            </w:r>
            <w:proofErr w:type="spellEnd"/>
            <w:r>
              <w:rPr>
                <w:rFonts w:ascii="Times New Roman" w:eastAsiaTheme="minorEastAsia" w:hAnsi="Times New Roman" w:cs="Times New Roman"/>
                <w:b/>
                <w:bCs/>
                <w:color w:val="7030A0"/>
              </w:rPr>
              <w:t> = P </w:t>
            </w:r>
            <w:r>
              <w:rPr>
                <w:rFonts w:ascii="Times New Roman" w:eastAsiaTheme="minorEastAsia" w:hAnsi="Times New Roman" w:cs="Times New Roman"/>
                <w:b/>
                <w:bCs/>
                <w:color w:val="7030A0"/>
                <w:vertAlign w:val="subscript"/>
              </w:rPr>
              <w:t>дог</w:t>
            </w:r>
            <w:r>
              <w:rPr>
                <w:rFonts w:ascii="Times New Roman" w:eastAsiaTheme="minorEastAsia" w:hAnsi="Times New Roman" w:cs="Times New Roman"/>
                <w:b/>
                <w:bCs/>
                <w:color w:val="7030A0"/>
              </w:rPr>
              <w:t>. · t </w:t>
            </w:r>
            <w:proofErr w:type="spellStart"/>
            <w:r>
              <w:rPr>
                <w:rFonts w:ascii="Times New Roman" w:eastAsiaTheme="minorEastAsia" w:hAnsi="Times New Roman" w:cs="Times New Roman"/>
                <w:b/>
                <w:color w:val="7030A0"/>
              </w:rPr>
              <w:t>доб</w:t>
            </w:r>
            <w:proofErr w:type="spellEnd"/>
          </w:p>
          <w:p w14:paraId="769E44B2" w14:textId="77777777" w:rsidR="00F46E92" w:rsidRDefault="00F46E92" w:rsidP="00F46E92">
            <w:pPr>
              <w:tabs>
                <w:tab w:val="left" w:pos="745"/>
              </w:tabs>
              <w:ind w:firstLine="317"/>
              <w:jc w:val="both"/>
              <w:rPr>
                <w:rFonts w:ascii="Times New Roman" w:eastAsiaTheme="minorEastAsia" w:hAnsi="Times New Roman" w:cs="Times New Roman"/>
                <w:b/>
                <w:bCs/>
                <w:color w:val="7030A0"/>
              </w:rPr>
            </w:pPr>
            <w:r>
              <w:rPr>
                <w:rFonts w:ascii="Times New Roman" w:eastAsiaTheme="minorEastAsia" w:hAnsi="Times New Roman" w:cs="Times New Roman"/>
                <w:b/>
                <w:bCs/>
                <w:color w:val="7030A0"/>
              </w:rPr>
              <w:t>де P </w:t>
            </w:r>
            <w:r>
              <w:rPr>
                <w:rFonts w:ascii="Times New Roman" w:eastAsiaTheme="minorEastAsia" w:hAnsi="Times New Roman" w:cs="Times New Roman"/>
                <w:b/>
                <w:bCs/>
                <w:color w:val="7030A0"/>
                <w:vertAlign w:val="subscript"/>
              </w:rPr>
              <w:t>дог</w:t>
            </w:r>
            <w:r>
              <w:rPr>
                <w:rFonts w:ascii="Times New Roman" w:eastAsiaTheme="minorEastAsia" w:hAnsi="Times New Roman" w:cs="Times New Roman"/>
                <w:b/>
                <w:bCs/>
                <w:color w:val="7030A0"/>
              </w:rPr>
              <w:t>. - величина дозволеної потужності для цієї точки комерційного обліку, передбачена договором про розподіл між споживачем та оператором системи;</w:t>
            </w:r>
          </w:p>
          <w:p w14:paraId="30BE516F" w14:textId="77777777" w:rsidR="00F46E92" w:rsidRDefault="00F46E92" w:rsidP="00F46E92">
            <w:pPr>
              <w:tabs>
                <w:tab w:val="left" w:pos="745"/>
              </w:tabs>
              <w:ind w:firstLine="317"/>
              <w:jc w:val="both"/>
              <w:rPr>
                <w:rFonts w:ascii="Times New Roman" w:eastAsiaTheme="minorEastAsia" w:hAnsi="Times New Roman" w:cs="Times New Roman"/>
                <w:b/>
                <w:bCs/>
                <w:color w:val="7030A0"/>
              </w:rPr>
            </w:pPr>
            <w:r>
              <w:rPr>
                <w:rFonts w:ascii="Times New Roman" w:eastAsiaTheme="minorEastAsia" w:hAnsi="Times New Roman" w:cs="Times New Roman"/>
                <w:b/>
                <w:bCs/>
                <w:color w:val="7030A0"/>
              </w:rPr>
              <w:t>t </w:t>
            </w:r>
            <w:proofErr w:type="spellStart"/>
            <w:r>
              <w:rPr>
                <w:rFonts w:ascii="Times New Roman" w:eastAsiaTheme="minorEastAsia" w:hAnsi="Times New Roman" w:cs="Times New Roman"/>
                <w:b/>
                <w:color w:val="7030A0"/>
              </w:rPr>
              <w:t>доб</w:t>
            </w:r>
            <w:proofErr w:type="spellEnd"/>
            <w:r>
              <w:rPr>
                <w:rFonts w:ascii="Times New Roman" w:eastAsiaTheme="minorEastAsia" w:hAnsi="Times New Roman" w:cs="Times New Roman"/>
                <w:b/>
                <w:bCs/>
                <w:color w:val="7030A0"/>
              </w:rPr>
              <w:t> - тривалість роботи обладнання протягом доби, приймається рівним 24 год.</w:t>
            </w:r>
          </w:p>
          <w:p w14:paraId="1046D10A" w14:textId="77777777" w:rsidR="00F46E92" w:rsidRPr="00AC3342" w:rsidRDefault="00F46E92" w:rsidP="00F46E92">
            <w:pPr>
              <w:tabs>
                <w:tab w:val="left" w:pos="745"/>
              </w:tabs>
              <w:ind w:firstLine="317"/>
              <w:jc w:val="both"/>
              <w:rPr>
                <w:rFonts w:ascii="Times New Roman" w:eastAsiaTheme="minorEastAsia" w:hAnsi="Times New Roman" w:cs="Times New Roman"/>
                <w:b/>
                <w:color w:val="7030A0"/>
                <w:sz w:val="16"/>
                <w:szCs w:val="16"/>
                <w:lang w:val="ru-RU"/>
              </w:rPr>
            </w:pPr>
          </w:p>
          <w:p w14:paraId="07CE2B94" w14:textId="77777777" w:rsidR="00F46E92" w:rsidRDefault="00F46E92" w:rsidP="00F46E92">
            <w:pPr>
              <w:tabs>
                <w:tab w:val="left" w:pos="745"/>
              </w:tabs>
              <w:ind w:right="-107" w:hanging="108"/>
              <w:jc w:val="center"/>
              <w:rPr>
                <w:rFonts w:ascii="Times New Roman" w:eastAsiaTheme="minorEastAsia" w:hAnsi="Times New Roman" w:cs="Times New Roman"/>
                <w:b/>
                <w:color w:val="7030A0"/>
                <w:u w:val="single"/>
              </w:rPr>
            </w:pPr>
            <w:r>
              <w:rPr>
                <w:rFonts w:ascii="Times New Roman" w:eastAsiaTheme="minorEastAsia" w:hAnsi="Times New Roman" w:cs="Times New Roman"/>
                <w:b/>
                <w:color w:val="7030A0"/>
                <w:u w:val="single"/>
              </w:rPr>
              <w:lastRenderedPageBreak/>
              <w:t>*ВАРТІСТЬ НЕСАНКЦІОНОВАНО ВІДІБРАНОЇ ЕЛЕКТРИЧНОЇ ЕНЕРГІЇ*</w:t>
            </w:r>
          </w:p>
          <w:p w14:paraId="0B6A700F" w14:textId="77777777" w:rsidR="00F46E92" w:rsidRDefault="00F46E92" w:rsidP="00F46E92">
            <w:pPr>
              <w:tabs>
                <w:tab w:val="left" w:pos="745"/>
              </w:tabs>
              <w:ind w:firstLine="317"/>
              <w:jc w:val="both"/>
              <w:rPr>
                <w:rFonts w:ascii="Times New Roman" w:eastAsiaTheme="minorEastAsia" w:hAnsi="Times New Roman" w:cs="Times New Roman"/>
                <w:b/>
                <w:color w:val="7030A0"/>
              </w:rPr>
            </w:pPr>
            <w:r>
              <w:rPr>
                <w:rFonts w:ascii="Times New Roman" w:eastAsiaTheme="minorEastAsia" w:hAnsi="Times New Roman" w:cs="Times New Roman"/>
                <w:b/>
                <w:color w:val="7030A0"/>
              </w:rPr>
              <w:t xml:space="preserve">Розрахунок вартості </w:t>
            </w:r>
            <w:proofErr w:type="spellStart"/>
            <w:r>
              <w:rPr>
                <w:rFonts w:ascii="Times New Roman" w:eastAsiaTheme="minorEastAsia" w:hAnsi="Times New Roman" w:cs="Times New Roman"/>
                <w:b/>
                <w:color w:val="7030A0"/>
              </w:rPr>
              <w:t>несанкціоновано</w:t>
            </w:r>
            <w:proofErr w:type="spellEnd"/>
            <w:r>
              <w:rPr>
                <w:rFonts w:ascii="Times New Roman" w:eastAsiaTheme="minorEastAsia" w:hAnsi="Times New Roman" w:cs="Times New Roman"/>
                <w:b/>
                <w:color w:val="7030A0"/>
              </w:rPr>
              <w:t xml:space="preserve"> відібраної електричної енергії здійснюється оператором системи у порядку, передбаченому главою 8.4 розділу VIII цих Правил для розрахунку вартості необлікованої електричної енергії.</w:t>
            </w:r>
          </w:p>
          <w:p w14:paraId="0D59B822" w14:textId="77777777" w:rsidR="00F46E92" w:rsidRPr="00AC3342" w:rsidRDefault="00F46E92" w:rsidP="00F46E92">
            <w:pPr>
              <w:ind w:firstLine="317"/>
              <w:jc w:val="both"/>
              <w:rPr>
                <w:rFonts w:ascii="Times New Roman" w:hAnsi="Times New Roman" w:cs="Times New Roman"/>
                <w:b/>
                <w:sz w:val="16"/>
                <w:szCs w:val="16"/>
              </w:rPr>
            </w:pPr>
          </w:p>
          <w:p w14:paraId="45F9AB2C" w14:textId="77777777" w:rsidR="00F46E92" w:rsidRDefault="00F46E92" w:rsidP="00F46E92">
            <w:pPr>
              <w:tabs>
                <w:tab w:val="left" w:pos="745"/>
              </w:tabs>
              <w:ind w:firstLine="33"/>
              <w:jc w:val="center"/>
              <w:rPr>
                <w:rFonts w:ascii="Times New Roman" w:eastAsiaTheme="minorEastAsia" w:hAnsi="Times New Roman" w:cs="Times New Roman"/>
                <w:b/>
                <w:color w:val="7030A0"/>
                <w:u w:val="single"/>
              </w:rPr>
            </w:pPr>
            <w:r>
              <w:rPr>
                <w:rFonts w:ascii="Times New Roman" w:eastAsiaTheme="minorEastAsia" w:hAnsi="Times New Roman" w:cs="Times New Roman"/>
                <w:b/>
                <w:color w:val="7030A0"/>
                <w:u w:val="single"/>
              </w:rPr>
              <w:t>*ОТРИМАННЯ СПОЖИВАЧЕМ АКТА,  РОЗРАХУНКОВИХ ДОКУМЕНТІВ ТА ОБОВ’ЯЗОК З ОПЛАТИ*</w:t>
            </w:r>
          </w:p>
          <w:p w14:paraId="16288104" w14:textId="77777777" w:rsidR="00F46E92" w:rsidRDefault="00F46E92" w:rsidP="00F46E92">
            <w:pPr>
              <w:tabs>
                <w:tab w:val="left" w:pos="745"/>
              </w:tabs>
              <w:ind w:firstLine="317"/>
              <w:jc w:val="both"/>
              <w:rPr>
                <w:rFonts w:ascii="Times New Roman" w:eastAsiaTheme="minorEastAsia" w:hAnsi="Times New Roman" w:cs="Times New Roman"/>
                <w:b/>
                <w:color w:val="7030A0"/>
              </w:rPr>
            </w:pPr>
            <w:r>
              <w:rPr>
                <w:rFonts w:ascii="Times New Roman" w:eastAsiaTheme="minorEastAsia" w:hAnsi="Times New Roman" w:cs="Times New Roman"/>
                <w:b/>
                <w:color w:val="7030A0"/>
              </w:rPr>
              <w:t xml:space="preserve">Датою отримання споживачем такого </w:t>
            </w:r>
            <w:proofErr w:type="spellStart"/>
            <w:r>
              <w:rPr>
                <w:rFonts w:ascii="Times New Roman" w:eastAsiaTheme="minorEastAsia" w:hAnsi="Times New Roman" w:cs="Times New Roman"/>
                <w:b/>
                <w:color w:val="7030A0"/>
              </w:rPr>
              <w:t>акта</w:t>
            </w:r>
            <w:proofErr w:type="spellEnd"/>
            <w:r>
              <w:rPr>
                <w:rFonts w:ascii="Times New Roman" w:eastAsiaTheme="minorEastAsia" w:hAnsi="Times New Roman" w:cs="Times New Roman"/>
                <w:b/>
                <w:color w:val="7030A0"/>
              </w:rPr>
              <w:t xml:space="preserve"> та відповідних розрахункових документів буде вважатися дата їх особистого вручення, що підтверджується підписом одержувача та/або реєстрацією вхідної кореспонденції, або третій робочий день від дати отримання поштовим відділенням зв'язку, в якому обслуговується одержувач (у разі направлення поштою рекомендованим листом) або третій робочий день з дня відправки електронного повідомлення з поштового сервера оператора системи на електронну адресу споживача, що зазначена у договорі споживача з ОСР/ОСП (у разі їх направлення електронною поштою).</w:t>
            </w:r>
          </w:p>
          <w:p w14:paraId="2AEA3B9D" w14:textId="77777777" w:rsidR="00F46E92" w:rsidRDefault="00F46E92" w:rsidP="00F46E92">
            <w:pPr>
              <w:tabs>
                <w:tab w:val="left" w:pos="745"/>
              </w:tabs>
              <w:ind w:firstLine="317"/>
              <w:jc w:val="both"/>
              <w:rPr>
                <w:rFonts w:ascii="Times New Roman" w:eastAsiaTheme="minorEastAsia" w:hAnsi="Times New Roman" w:cs="Times New Roman"/>
                <w:b/>
                <w:color w:val="7030A0"/>
              </w:rPr>
            </w:pPr>
            <w:r>
              <w:rPr>
                <w:rFonts w:ascii="Times New Roman" w:eastAsiaTheme="minorEastAsia" w:hAnsi="Times New Roman" w:cs="Times New Roman"/>
                <w:b/>
                <w:color w:val="7030A0"/>
              </w:rPr>
              <w:t xml:space="preserve">Споживач має оплатити розрахункові документи за </w:t>
            </w:r>
            <w:proofErr w:type="spellStart"/>
            <w:r>
              <w:rPr>
                <w:rFonts w:ascii="Times New Roman" w:eastAsiaTheme="minorEastAsia" w:hAnsi="Times New Roman" w:cs="Times New Roman"/>
                <w:b/>
                <w:color w:val="7030A0"/>
              </w:rPr>
              <w:t>несанкціоновано</w:t>
            </w:r>
            <w:proofErr w:type="spellEnd"/>
            <w:r>
              <w:rPr>
                <w:rFonts w:ascii="Times New Roman" w:eastAsiaTheme="minorEastAsia" w:hAnsi="Times New Roman" w:cs="Times New Roman"/>
                <w:b/>
                <w:color w:val="7030A0"/>
              </w:rPr>
              <w:t xml:space="preserve"> відібрану </w:t>
            </w:r>
            <w:r>
              <w:rPr>
                <w:rFonts w:ascii="Times New Roman" w:eastAsiaTheme="minorEastAsia" w:hAnsi="Times New Roman" w:cs="Times New Roman"/>
                <w:b/>
                <w:color w:val="7030A0"/>
              </w:rPr>
              <w:lastRenderedPageBreak/>
              <w:t>електричну енергію протягом 20 календарних днів від дня отримання рахунка.</w:t>
            </w:r>
          </w:p>
          <w:p w14:paraId="76FDC29C" w14:textId="77777777" w:rsidR="00F46E92" w:rsidRPr="00AC3342" w:rsidRDefault="00F46E92" w:rsidP="00F46E92">
            <w:pPr>
              <w:ind w:firstLine="317"/>
              <w:jc w:val="both"/>
              <w:rPr>
                <w:rFonts w:ascii="Times New Roman" w:hAnsi="Times New Roman" w:cs="Times New Roman"/>
                <w:b/>
                <w:sz w:val="16"/>
                <w:szCs w:val="16"/>
              </w:rPr>
            </w:pPr>
          </w:p>
          <w:p w14:paraId="001FCCF1" w14:textId="77777777" w:rsidR="00F46E92" w:rsidRDefault="00F46E92" w:rsidP="00F46E92">
            <w:pPr>
              <w:tabs>
                <w:tab w:val="left" w:pos="745"/>
              </w:tabs>
              <w:ind w:firstLine="317"/>
              <w:jc w:val="both"/>
              <w:rPr>
                <w:rFonts w:ascii="Times New Roman" w:eastAsiaTheme="minorEastAsia" w:hAnsi="Times New Roman" w:cs="Times New Roman"/>
              </w:rPr>
            </w:pPr>
            <w:r w:rsidRPr="00AC6EB7">
              <w:rPr>
                <w:rFonts w:ascii="Times New Roman" w:eastAsiaTheme="minorEastAsia" w:hAnsi="Times New Roman" w:cs="Times New Roman"/>
              </w:rPr>
              <w:t xml:space="preserve">У разі нездійснення оператором системи припинення електропостачання споживачу згідно з вимогою </w:t>
            </w:r>
            <w:proofErr w:type="spellStart"/>
            <w:r w:rsidRPr="00AC6EB7">
              <w:rPr>
                <w:rFonts w:ascii="Times New Roman" w:eastAsiaTheme="minorEastAsia" w:hAnsi="Times New Roman" w:cs="Times New Roman"/>
              </w:rPr>
              <w:t>електропостачальника</w:t>
            </w:r>
            <w:proofErr w:type="spellEnd"/>
            <w:r w:rsidRPr="00AC6EB7">
              <w:rPr>
                <w:rFonts w:ascii="Times New Roman" w:eastAsiaTheme="minorEastAsia" w:hAnsi="Times New Roman" w:cs="Times New Roman"/>
              </w:rPr>
              <w:t xml:space="preserve"> про відключення купівля-продаж електричної енергії за договором про постачання зупиняється, а обсяги електричної енергії, використані споживачем після дати, зазначеної у </w:t>
            </w:r>
            <w:proofErr w:type="spellStart"/>
            <w:r w:rsidRPr="00AC6EB7">
              <w:rPr>
                <w:rFonts w:ascii="Times New Roman" w:eastAsiaTheme="minorEastAsia" w:hAnsi="Times New Roman" w:cs="Times New Roman"/>
              </w:rPr>
              <w:t>вимозі</w:t>
            </w:r>
            <w:proofErr w:type="spellEnd"/>
            <w:r w:rsidRPr="00AC6EB7">
              <w:rPr>
                <w:rFonts w:ascii="Times New Roman" w:eastAsiaTheme="minorEastAsia" w:hAnsi="Times New Roman" w:cs="Times New Roman"/>
              </w:rPr>
              <w:t xml:space="preserve"> про відключення, покладаються адміністратором розрахунків на оператора системи як втрати.</w:t>
            </w:r>
          </w:p>
          <w:p w14:paraId="5F05ED2D" w14:textId="77777777" w:rsidR="00F46E92" w:rsidRPr="00AC6EB7" w:rsidRDefault="00F46E92" w:rsidP="00F46E92">
            <w:pPr>
              <w:tabs>
                <w:tab w:val="left" w:pos="745"/>
              </w:tabs>
              <w:ind w:firstLine="317"/>
              <w:jc w:val="both"/>
              <w:rPr>
                <w:rFonts w:ascii="Times New Roman" w:eastAsiaTheme="minorEastAsia" w:hAnsi="Times New Roman" w:cs="Times New Roman"/>
              </w:rPr>
            </w:pPr>
            <w:r w:rsidRPr="00AC6EB7">
              <w:rPr>
                <w:rFonts w:ascii="Times New Roman" w:eastAsiaTheme="minorEastAsia" w:hAnsi="Times New Roman" w:cs="Times New Roman"/>
              </w:rPr>
              <w:t>Збитки, пов’язані з оплатою та адмініструванням втрат, які виникли внаслідок порушення цих Правил іншими учасниками роздрібного ринку, оператор системи відшкодовує, оформивши претензію цьому (цим) учаснику (учасникам) роздрібного ринку на відшкодування збитків у порядку, передбаченому розділом VIII цих Правил.</w:t>
            </w:r>
          </w:p>
          <w:p w14:paraId="0168B6F6" w14:textId="77777777" w:rsidR="00F46E92" w:rsidRPr="00AC6EB7" w:rsidRDefault="00F46E92" w:rsidP="00F46E92">
            <w:pPr>
              <w:tabs>
                <w:tab w:val="left" w:pos="745"/>
              </w:tabs>
              <w:ind w:firstLine="317"/>
              <w:jc w:val="both"/>
              <w:rPr>
                <w:rFonts w:ascii="Times New Roman" w:eastAsiaTheme="minorEastAsia" w:hAnsi="Times New Roman" w:cs="Times New Roman"/>
              </w:rPr>
            </w:pPr>
            <w:r w:rsidRPr="00AC6EB7">
              <w:rPr>
                <w:rFonts w:ascii="Times New Roman" w:eastAsiaTheme="minorEastAsia" w:hAnsi="Times New Roman" w:cs="Times New Roman"/>
              </w:rPr>
              <w:t>ОСР/ОСП не несе відповідальності за майнову шкоду та матеріальні збитки, заподіяні споживачу внаслідок виникнення надзвичайної ситуації техногенного характеру, припинення або обмеження електропостачання споживачу, здійснених у порядку, встановленому цими Правилами.</w:t>
            </w:r>
          </w:p>
          <w:p w14:paraId="38B59C8B" w14:textId="77777777" w:rsidR="00F46E92" w:rsidRDefault="00F46E92" w:rsidP="00F46E92">
            <w:pPr>
              <w:ind w:firstLine="277"/>
              <w:jc w:val="both"/>
              <w:rPr>
                <w:rFonts w:ascii="Times New Roman" w:hAnsi="Times New Roman" w:cs="Times New Roman"/>
                <w:b/>
                <w:sz w:val="16"/>
                <w:szCs w:val="16"/>
              </w:rPr>
            </w:pPr>
          </w:p>
          <w:p w14:paraId="73BF947E" w14:textId="77777777" w:rsidR="00FF2436" w:rsidRDefault="00FF2436" w:rsidP="00F46E92">
            <w:pPr>
              <w:ind w:firstLine="277"/>
              <w:jc w:val="both"/>
              <w:rPr>
                <w:rFonts w:ascii="Times New Roman" w:hAnsi="Times New Roman" w:cs="Times New Roman"/>
                <w:b/>
                <w:sz w:val="16"/>
                <w:szCs w:val="16"/>
              </w:rPr>
            </w:pPr>
          </w:p>
          <w:p w14:paraId="6AA649FD" w14:textId="77777777" w:rsidR="00FF2436" w:rsidRDefault="00FF2436" w:rsidP="00F46E92">
            <w:pPr>
              <w:ind w:firstLine="277"/>
              <w:jc w:val="both"/>
              <w:rPr>
                <w:rFonts w:ascii="Times New Roman" w:hAnsi="Times New Roman" w:cs="Times New Roman"/>
                <w:b/>
                <w:sz w:val="16"/>
                <w:szCs w:val="16"/>
              </w:rPr>
            </w:pPr>
          </w:p>
          <w:p w14:paraId="293FB48A" w14:textId="77777777" w:rsidR="00FF2436" w:rsidRPr="00AC3342" w:rsidRDefault="00FF2436" w:rsidP="00F46E92">
            <w:pPr>
              <w:ind w:firstLine="277"/>
              <w:jc w:val="both"/>
              <w:rPr>
                <w:rFonts w:ascii="Times New Roman" w:hAnsi="Times New Roman" w:cs="Times New Roman"/>
                <w:b/>
                <w:sz w:val="16"/>
                <w:szCs w:val="16"/>
              </w:rPr>
            </w:pPr>
          </w:p>
        </w:tc>
        <w:tc>
          <w:tcPr>
            <w:tcW w:w="3826" w:type="dxa"/>
          </w:tcPr>
          <w:p w14:paraId="0BFDDC51" w14:textId="77777777" w:rsidR="00F46E92" w:rsidRPr="0016454E" w:rsidRDefault="00F46E92" w:rsidP="00F46E92">
            <w:pPr>
              <w:jc w:val="center"/>
              <w:rPr>
                <w:rFonts w:ascii="Times New Roman" w:eastAsia="Times New Roman" w:hAnsi="Times New Roman" w:cs="Times New Roman"/>
                <w:b/>
                <w:bCs/>
                <w:lang w:eastAsia="uk-UA"/>
              </w:rPr>
            </w:pPr>
            <w:r w:rsidRPr="0016454E">
              <w:rPr>
                <w:rFonts w:ascii="Times New Roman" w:eastAsia="Times New Roman" w:hAnsi="Times New Roman" w:cs="Times New Roman"/>
                <w:b/>
                <w:bCs/>
                <w:lang w:eastAsia="uk-UA"/>
              </w:rPr>
              <w:lastRenderedPageBreak/>
              <w:t>АТ «</w:t>
            </w:r>
            <w:r>
              <w:rPr>
                <w:rFonts w:ascii="Times New Roman" w:eastAsia="Times New Roman" w:hAnsi="Times New Roman" w:cs="Times New Roman"/>
                <w:b/>
                <w:bCs/>
                <w:lang w:eastAsia="uk-UA"/>
              </w:rPr>
              <w:t>ПОЛТАВА</w:t>
            </w:r>
            <w:r w:rsidRPr="0016454E">
              <w:rPr>
                <w:rFonts w:ascii="Times New Roman" w:eastAsia="Times New Roman" w:hAnsi="Times New Roman" w:cs="Times New Roman"/>
                <w:b/>
                <w:bCs/>
                <w:lang w:eastAsia="uk-UA"/>
              </w:rPr>
              <w:t>ОБЛНЕРГО»</w:t>
            </w:r>
          </w:p>
          <w:p w14:paraId="24F9C7A9" w14:textId="77777777" w:rsidR="00F46E92" w:rsidRPr="00AC3342" w:rsidRDefault="00F46E92" w:rsidP="00F46E92">
            <w:pPr>
              <w:ind w:firstLine="277"/>
              <w:jc w:val="both"/>
              <w:rPr>
                <w:rFonts w:ascii="Times New Roman" w:eastAsia="Times New Roman" w:hAnsi="Times New Roman" w:cs="Times New Roman"/>
                <w:sz w:val="16"/>
                <w:szCs w:val="16"/>
                <w:lang w:eastAsia="uk-UA"/>
              </w:rPr>
            </w:pPr>
          </w:p>
          <w:p w14:paraId="1D6D7161" w14:textId="77777777" w:rsidR="00F46E92" w:rsidRPr="00456256"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r w:rsidRPr="00456256">
              <w:rPr>
                <w:rFonts w:ascii="Times New Roman" w:hAnsi="Times New Roman" w:cs="Times New Roman"/>
              </w:rPr>
              <w:t xml:space="preserve">Врахування запропонованих АТ «ПОЛТАВАОБЛЕНЕРГО» </w:t>
            </w:r>
            <w:r w:rsidRPr="00456256">
              <w:rPr>
                <w:rFonts w:ascii="Times New Roman" w:hAnsi="Times New Roman" w:cs="Times New Roman"/>
              </w:rPr>
              <w:lastRenderedPageBreak/>
              <w:t xml:space="preserve">пропозицій до оприлюдненого 11 березня 2026 року на офіційному вебсайті Регулятора  проєкту постанови НКРЕКП «Про внесення змін до Правил роздрібного ринку електричної енергії» (щодо посилення відповідальності споживачів за несанкціонований відбір електричної енергії) при внесенні відповідних змін до ПРРЕЕ дозволить прозоро та однозначно конкретизувати механізм визначення періоду, обсягу, вартості несанкціонованого відбору електричної енергії споживачем, а також встановить порядок надання споживачу </w:t>
            </w:r>
            <w:proofErr w:type="spellStart"/>
            <w:r w:rsidRPr="00456256">
              <w:rPr>
                <w:rFonts w:ascii="Times New Roman" w:hAnsi="Times New Roman" w:cs="Times New Roman"/>
              </w:rPr>
              <w:t>Акта</w:t>
            </w:r>
            <w:proofErr w:type="spellEnd"/>
            <w:r w:rsidRPr="00456256">
              <w:rPr>
                <w:rFonts w:ascii="Times New Roman" w:hAnsi="Times New Roman" w:cs="Times New Roman"/>
              </w:rPr>
              <w:t xml:space="preserve"> про несанкціонований відбір та відповідних розрахункових документів.</w:t>
            </w:r>
          </w:p>
          <w:p w14:paraId="0AA3634E" w14:textId="77777777" w:rsidR="00F46E92" w:rsidRPr="00456256"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r w:rsidRPr="00456256">
              <w:rPr>
                <w:rFonts w:ascii="Times New Roman" w:hAnsi="Times New Roman" w:cs="Times New Roman"/>
              </w:rPr>
              <w:t>Дані пропозиції спрямовані на встановлення обов’язку для споживача з відшкодування конкретного обсягу витрат, які оператор системи змушений нести у розрахунковому періоді у зв’язку із несанкціонованим відбором споживачем електричної енергії з системи розподілу.</w:t>
            </w:r>
          </w:p>
          <w:p w14:paraId="392566FD" w14:textId="77777777" w:rsidR="00F46E92" w:rsidRPr="00AC6EB7" w:rsidRDefault="00F46E92" w:rsidP="00F46E92">
            <w:pPr>
              <w:pStyle w:val="afc"/>
              <w:tabs>
                <w:tab w:val="left" w:pos="0"/>
                <w:tab w:val="left" w:pos="567"/>
                <w:tab w:val="left" w:pos="709"/>
                <w:tab w:val="left" w:pos="5670"/>
                <w:tab w:val="left" w:pos="6946"/>
              </w:tabs>
              <w:ind w:firstLine="289"/>
              <w:jc w:val="both"/>
              <w:rPr>
                <w:rFonts w:ascii="Times New Roman" w:eastAsia="Times New Roman" w:hAnsi="Times New Roman" w:cs="Times New Roman"/>
              </w:rPr>
            </w:pPr>
            <w:r w:rsidRPr="00456256">
              <w:rPr>
                <w:rFonts w:ascii="Times New Roman" w:hAnsi="Times New Roman" w:cs="Times New Roman"/>
              </w:rPr>
              <w:t xml:space="preserve">Доповнення п. 7.10. ПРРЕЕ запропонованими АТ «ПОЛТАВАОБЛЕНЕРГО» положеннями сприятиме мінімізації виникнення спірних питань між оператором системи та споживачем при взаємовідносинах, пов’язаних із відшкодуванням </w:t>
            </w:r>
            <w:proofErr w:type="spellStart"/>
            <w:r w:rsidRPr="00456256">
              <w:rPr>
                <w:rFonts w:ascii="Times New Roman" w:hAnsi="Times New Roman" w:cs="Times New Roman"/>
              </w:rPr>
              <w:t>несанкціоновано</w:t>
            </w:r>
            <w:proofErr w:type="spellEnd"/>
            <w:r w:rsidRPr="00456256">
              <w:rPr>
                <w:rFonts w:ascii="Times New Roman" w:hAnsi="Times New Roman" w:cs="Times New Roman"/>
              </w:rPr>
              <w:t xml:space="preserve"> відібраної електричної енергії.</w:t>
            </w:r>
          </w:p>
        </w:tc>
        <w:tc>
          <w:tcPr>
            <w:tcW w:w="3826" w:type="dxa"/>
          </w:tcPr>
          <w:p w14:paraId="6AECCA37" w14:textId="77777777" w:rsidR="00F46E92" w:rsidRDefault="00F46E92" w:rsidP="00F46E92">
            <w:pPr>
              <w:jc w:val="center"/>
              <w:rPr>
                <w:rFonts w:ascii="Times New Roman" w:hAnsi="Times New Roman" w:cs="Times New Roman"/>
                <w:b/>
                <w:color w:val="00B050"/>
              </w:rPr>
            </w:pPr>
          </w:p>
          <w:p w14:paraId="1916A176" w14:textId="77777777" w:rsidR="00F46E92" w:rsidRDefault="00F46E92" w:rsidP="00F46E92">
            <w:pPr>
              <w:jc w:val="center"/>
              <w:rPr>
                <w:rFonts w:ascii="Times New Roman" w:hAnsi="Times New Roman" w:cs="Times New Roman"/>
                <w:b/>
                <w:color w:val="00B050"/>
              </w:rPr>
            </w:pPr>
          </w:p>
          <w:p w14:paraId="143CDA8D" w14:textId="77777777" w:rsidR="00F46E92" w:rsidRDefault="00F46E92" w:rsidP="00F46E92">
            <w:pPr>
              <w:jc w:val="center"/>
              <w:rPr>
                <w:rFonts w:ascii="Times New Roman" w:hAnsi="Times New Roman" w:cs="Times New Roman"/>
                <w:b/>
                <w:color w:val="00B050"/>
              </w:rPr>
            </w:pPr>
          </w:p>
          <w:p w14:paraId="7D990CEA" w14:textId="77777777" w:rsidR="00F46E92" w:rsidRDefault="00F46E92" w:rsidP="00F46E92">
            <w:pPr>
              <w:jc w:val="center"/>
              <w:rPr>
                <w:rFonts w:ascii="Times New Roman" w:hAnsi="Times New Roman" w:cs="Times New Roman"/>
                <w:b/>
                <w:color w:val="00B050"/>
              </w:rPr>
            </w:pPr>
          </w:p>
          <w:p w14:paraId="739167F6" w14:textId="77777777" w:rsidR="00F46E92" w:rsidRDefault="00F46E92" w:rsidP="00F46E92">
            <w:pPr>
              <w:jc w:val="center"/>
              <w:rPr>
                <w:rFonts w:ascii="Times New Roman" w:hAnsi="Times New Roman" w:cs="Times New Roman"/>
                <w:b/>
                <w:color w:val="00B050"/>
              </w:rPr>
            </w:pPr>
          </w:p>
          <w:p w14:paraId="2C4E4B6B" w14:textId="77777777" w:rsidR="00F46E92" w:rsidRDefault="00F46E92" w:rsidP="00F46E92">
            <w:pPr>
              <w:jc w:val="center"/>
              <w:rPr>
                <w:rFonts w:ascii="Times New Roman" w:hAnsi="Times New Roman" w:cs="Times New Roman"/>
                <w:b/>
                <w:color w:val="00B050"/>
              </w:rPr>
            </w:pPr>
          </w:p>
          <w:p w14:paraId="52B015DF" w14:textId="77777777" w:rsidR="00F46E92" w:rsidRDefault="00F46E92" w:rsidP="00F46E92">
            <w:pPr>
              <w:jc w:val="center"/>
              <w:rPr>
                <w:rFonts w:ascii="Times New Roman" w:hAnsi="Times New Roman" w:cs="Times New Roman"/>
                <w:b/>
                <w:color w:val="00B050"/>
              </w:rPr>
            </w:pPr>
          </w:p>
          <w:p w14:paraId="4843E939" w14:textId="77777777" w:rsidR="00F46E92" w:rsidRDefault="00F46E92" w:rsidP="00F46E92">
            <w:pPr>
              <w:jc w:val="center"/>
              <w:rPr>
                <w:rFonts w:ascii="Times New Roman" w:hAnsi="Times New Roman" w:cs="Times New Roman"/>
                <w:b/>
                <w:color w:val="00B050"/>
              </w:rPr>
            </w:pPr>
          </w:p>
          <w:p w14:paraId="7057080B" w14:textId="77777777" w:rsidR="00F46E92" w:rsidRDefault="00F46E92" w:rsidP="00F46E92">
            <w:pPr>
              <w:jc w:val="center"/>
              <w:rPr>
                <w:rFonts w:ascii="Times New Roman" w:hAnsi="Times New Roman" w:cs="Times New Roman"/>
                <w:b/>
                <w:color w:val="00B050"/>
              </w:rPr>
            </w:pPr>
          </w:p>
          <w:p w14:paraId="55DC941E" w14:textId="77777777" w:rsidR="00F46E92" w:rsidRDefault="00F46E92" w:rsidP="00F46E92">
            <w:pPr>
              <w:jc w:val="center"/>
              <w:rPr>
                <w:rFonts w:ascii="Times New Roman" w:hAnsi="Times New Roman" w:cs="Times New Roman"/>
                <w:b/>
                <w:color w:val="00B050"/>
              </w:rPr>
            </w:pPr>
          </w:p>
          <w:p w14:paraId="0A2B2223" w14:textId="77777777" w:rsidR="00F46E92" w:rsidRDefault="00F46E92" w:rsidP="00F46E92">
            <w:pPr>
              <w:jc w:val="center"/>
              <w:rPr>
                <w:rFonts w:ascii="Times New Roman" w:hAnsi="Times New Roman" w:cs="Times New Roman"/>
                <w:b/>
                <w:color w:val="00B050"/>
              </w:rPr>
            </w:pPr>
          </w:p>
          <w:p w14:paraId="33C94706" w14:textId="77777777" w:rsidR="00F46E92" w:rsidRDefault="00F46E92" w:rsidP="00F46E92">
            <w:pPr>
              <w:jc w:val="center"/>
              <w:rPr>
                <w:rFonts w:ascii="Times New Roman" w:hAnsi="Times New Roman" w:cs="Times New Roman"/>
                <w:b/>
                <w:color w:val="00B050"/>
              </w:rPr>
            </w:pPr>
          </w:p>
          <w:p w14:paraId="4BB66E65" w14:textId="77777777" w:rsidR="00F46E92" w:rsidRDefault="00F46E92" w:rsidP="00F46E92">
            <w:pPr>
              <w:jc w:val="center"/>
              <w:rPr>
                <w:rFonts w:ascii="Times New Roman" w:hAnsi="Times New Roman" w:cs="Times New Roman"/>
                <w:b/>
                <w:color w:val="00B050"/>
              </w:rPr>
            </w:pPr>
          </w:p>
          <w:p w14:paraId="30B601E4" w14:textId="77777777" w:rsidR="00F46E92" w:rsidRDefault="00F46E92" w:rsidP="00F46E92">
            <w:pPr>
              <w:jc w:val="center"/>
              <w:rPr>
                <w:rFonts w:ascii="Times New Roman" w:hAnsi="Times New Roman" w:cs="Times New Roman"/>
                <w:b/>
                <w:color w:val="00B050"/>
              </w:rPr>
            </w:pPr>
          </w:p>
          <w:p w14:paraId="51736291" w14:textId="77777777" w:rsidR="00F46E92" w:rsidRDefault="00F46E92" w:rsidP="00F46E92">
            <w:pPr>
              <w:jc w:val="center"/>
              <w:rPr>
                <w:rFonts w:ascii="Times New Roman" w:hAnsi="Times New Roman" w:cs="Times New Roman"/>
                <w:b/>
                <w:color w:val="00B050"/>
              </w:rPr>
            </w:pPr>
          </w:p>
          <w:p w14:paraId="52992D3D" w14:textId="77777777" w:rsidR="00F46E92" w:rsidRDefault="00F46E92" w:rsidP="00F46E92">
            <w:pPr>
              <w:jc w:val="center"/>
              <w:rPr>
                <w:rFonts w:ascii="Times New Roman" w:hAnsi="Times New Roman" w:cs="Times New Roman"/>
                <w:b/>
                <w:color w:val="00B050"/>
              </w:rPr>
            </w:pPr>
          </w:p>
          <w:p w14:paraId="596971D3" w14:textId="77777777" w:rsidR="00F46E92" w:rsidRDefault="00F46E92" w:rsidP="00F46E92">
            <w:pPr>
              <w:jc w:val="center"/>
              <w:rPr>
                <w:rFonts w:ascii="Times New Roman" w:hAnsi="Times New Roman" w:cs="Times New Roman"/>
                <w:b/>
                <w:color w:val="00B050"/>
              </w:rPr>
            </w:pPr>
          </w:p>
          <w:p w14:paraId="3D407E60" w14:textId="77777777" w:rsidR="00F46E92" w:rsidRDefault="00F46E92" w:rsidP="00F46E92">
            <w:pPr>
              <w:jc w:val="center"/>
              <w:rPr>
                <w:rFonts w:ascii="Times New Roman" w:hAnsi="Times New Roman" w:cs="Times New Roman"/>
                <w:b/>
                <w:color w:val="00B050"/>
              </w:rPr>
            </w:pPr>
          </w:p>
          <w:p w14:paraId="6E3CF0BB" w14:textId="77777777" w:rsidR="00F46E92" w:rsidRDefault="00F46E92" w:rsidP="00F46E92">
            <w:pPr>
              <w:jc w:val="center"/>
              <w:rPr>
                <w:rFonts w:ascii="Times New Roman" w:hAnsi="Times New Roman" w:cs="Times New Roman"/>
                <w:b/>
                <w:color w:val="00B050"/>
              </w:rPr>
            </w:pPr>
          </w:p>
          <w:p w14:paraId="32EC1731" w14:textId="77777777" w:rsidR="00F46E92" w:rsidRDefault="00F46E92" w:rsidP="00F46E92">
            <w:pPr>
              <w:jc w:val="center"/>
              <w:rPr>
                <w:rFonts w:ascii="Times New Roman" w:hAnsi="Times New Roman" w:cs="Times New Roman"/>
                <w:b/>
                <w:color w:val="00B050"/>
              </w:rPr>
            </w:pPr>
          </w:p>
          <w:p w14:paraId="264283F3" w14:textId="77777777" w:rsidR="00F46E92" w:rsidRDefault="00F46E92" w:rsidP="00F46E92">
            <w:pPr>
              <w:jc w:val="center"/>
              <w:rPr>
                <w:rFonts w:ascii="Times New Roman" w:hAnsi="Times New Roman" w:cs="Times New Roman"/>
                <w:b/>
                <w:color w:val="00B050"/>
              </w:rPr>
            </w:pPr>
          </w:p>
          <w:p w14:paraId="60CCD040" w14:textId="77777777" w:rsidR="00F46E92" w:rsidRDefault="00F46E92" w:rsidP="00F46E92">
            <w:pPr>
              <w:jc w:val="center"/>
              <w:rPr>
                <w:rFonts w:ascii="Times New Roman" w:hAnsi="Times New Roman" w:cs="Times New Roman"/>
                <w:b/>
                <w:color w:val="00B050"/>
              </w:rPr>
            </w:pPr>
          </w:p>
          <w:p w14:paraId="2C5E1253" w14:textId="77777777" w:rsidR="00F46E92" w:rsidRDefault="00F46E92" w:rsidP="00F46E92">
            <w:pPr>
              <w:jc w:val="center"/>
              <w:rPr>
                <w:rFonts w:ascii="Times New Roman" w:hAnsi="Times New Roman" w:cs="Times New Roman"/>
                <w:b/>
                <w:color w:val="00B050"/>
              </w:rPr>
            </w:pPr>
          </w:p>
          <w:p w14:paraId="2FF1C349" w14:textId="77777777" w:rsidR="00F46E92" w:rsidRDefault="00F46E92" w:rsidP="00F46E92">
            <w:pPr>
              <w:jc w:val="center"/>
              <w:rPr>
                <w:rFonts w:ascii="Times New Roman" w:hAnsi="Times New Roman" w:cs="Times New Roman"/>
                <w:b/>
                <w:color w:val="00B050"/>
              </w:rPr>
            </w:pPr>
          </w:p>
          <w:p w14:paraId="5E033CEC" w14:textId="77777777" w:rsidR="00F46E92" w:rsidRDefault="00F46E92" w:rsidP="00F46E92">
            <w:pPr>
              <w:jc w:val="center"/>
              <w:rPr>
                <w:rFonts w:ascii="Times New Roman" w:hAnsi="Times New Roman" w:cs="Times New Roman"/>
                <w:b/>
                <w:bCs/>
                <w:i/>
                <w:iCs/>
                <w:highlight w:val="cyan"/>
              </w:rPr>
            </w:pPr>
          </w:p>
          <w:p w14:paraId="75CC4B64" w14:textId="00B41987" w:rsidR="00BF606E" w:rsidRPr="00BF606E" w:rsidRDefault="00BF606E" w:rsidP="00BF606E">
            <w:pPr>
              <w:jc w:val="center"/>
              <w:rPr>
                <w:rFonts w:ascii="Times New Roman" w:hAnsi="Times New Roman" w:cs="Times New Roman"/>
                <w:b/>
                <w:i/>
                <w:iCs/>
              </w:rPr>
            </w:pPr>
            <w:r w:rsidRPr="00BF606E">
              <w:rPr>
                <w:rFonts w:ascii="Times New Roman" w:hAnsi="Times New Roman" w:cs="Times New Roman"/>
                <w:b/>
                <w:i/>
                <w:iCs/>
              </w:rPr>
              <w:t>Попередня редакція пункту 7.10 наведена вище.</w:t>
            </w:r>
          </w:p>
          <w:p w14:paraId="77D7630D" w14:textId="246C9CE9" w:rsidR="007E74FA" w:rsidRPr="00F36ACC" w:rsidRDefault="007E74FA" w:rsidP="007E74FA">
            <w:pPr>
              <w:jc w:val="center"/>
              <w:rPr>
                <w:rFonts w:ascii="Times New Roman" w:hAnsi="Times New Roman" w:cs="Times New Roman"/>
                <w:bCs/>
              </w:rPr>
            </w:pPr>
            <w:r>
              <w:rPr>
                <w:rFonts w:ascii="Times New Roman" w:hAnsi="Times New Roman" w:cs="Times New Roman"/>
                <w:bCs/>
              </w:rPr>
              <w:t>.</w:t>
            </w:r>
          </w:p>
          <w:p w14:paraId="5B777A2B" w14:textId="1CFFD998" w:rsidR="00F46E92" w:rsidRDefault="00F46E92" w:rsidP="00F46E92">
            <w:pPr>
              <w:ind w:right="-124"/>
              <w:jc w:val="center"/>
              <w:rPr>
                <w:rFonts w:ascii="Times New Roman" w:hAnsi="Times New Roman" w:cs="Times New Roman"/>
                <w:b/>
                <w:color w:val="00B050"/>
              </w:rPr>
            </w:pPr>
          </w:p>
          <w:p w14:paraId="19B1F7C8" w14:textId="77777777" w:rsidR="00F46E92" w:rsidRPr="00BE49AE" w:rsidRDefault="00F46E92" w:rsidP="00F46E92">
            <w:pPr>
              <w:jc w:val="center"/>
              <w:rPr>
                <w:rFonts w:ascii="Times New Roman" w:hAnsi="Times New Roman" w:cs="Times New Roman"/>
                <w:b/>
              </w:rPr>
            </w:pPr>
          </w:p>
          <w:p w14:paraId="5B7B7704" w14:textId="77777777" w:rsidR="00F46E92" w:rsidRPr="00BE49AE" w:rsidRDefault="00F46E92" w:rsidP="00F46E92">
            <w:pPr>
              <w:jc w:val="center"/>
              <w:rPr>
                <w:rFonts w:ascii="Times New Roman" w:hAnsi="Times New Roman" w:cs="Times New Roman"/>
                <w:b/>
              </w:rPr>
            </w:pPr>
          </w:p>
          <w:p w14:paraId="2A91B99C" w14:textId="77777777" w:rsidR="00F46E92" w:rsidRPr="00BE49AE" w:rsidRDefault="00F46E92" w:rsidP="00F46E92">
            <w:pPr>
              <w:jc w:val="center"/>
              <w:rPr>
                <w:rFonts w:ascii="Times New Roman" w:hAnsi="Times New Roman" w:cs="Times New Roman"/>
                <w:b/>
              </w:rPr>
            </w:pPr>
          </w:p>
          <w:p w14:paraId="338A5164" w14:textId="77777777" w:rsidR="00F46E92" w:rsidRPr="00BE49AE" w:rsidRDefault="00F46E92" w:rsidP="00F46E92">
            <w:pPr>
              <w:jc w:val="center"/>
              <w:rPr>
                <w:rFonts w:ascii="Times New Roman" w:hAnsi="Times New Roman" w:cs="Times New Roman"/>
                <w:b/>
              </w:rPr>
            </w:pPr>
          </w:p>
          <w:p w14:paraId="5C613A40" w14:textId="77777777" w:rsidR="00F46E92" w:rsidRPr="00BE49AE" w:rsidRDefault="00F46E92" w:rsidP="00F46E92">
            <w:pPr>
              <w:jc w:val="center"/>
              <w:rPr>
                <w:rFonts w:ascii="Times New Roman" w:hAnsi="Times New Roman" w:cs="Times New Roman"/>
                <w:b/>
              </w:rPr>
            </w:pPr>
          </w:p>
          <w:p w14:paraId="190489AF" w14:textId="77777777" w:rsidR="00F46E92" w:rsidRPr="00BE49AE" w:rsidRDefault="00F46E92" w:rsidP="00F46E92">
            <w:pPr>
              <w:jc w:val="center"/>
              <w:rPr>
                <w:rFonts w:ascii="Times New Roman" w:hAnsi="Times New Roman" w:cs="Times New Roman"/>
                <w:b/>
              </w:rPr>
            </w:pPr>
          </w:p>
          <w:p w14:paraId="5E22CFA5" w14:textId="77777777" w:rsidR="00F46E92" w:rsidRPr="00BE49AE" w:rsidRDefault="00F46E92" w:rsidP="00F46E92">
            <w:pPr>
              <w:jc w:val="center"/>
              <w:rPr>
                <w:rFonts w:ascii="Times New Roman" w:hAnsi="Times New Roman" w:cs="Times New Roman"/>
                <w:b/>
              </w:rPr>
            </w:pPr>
          </w:p>
          <w:p w14:paraId="7884DB4F" w14:textId="77777777" w:rsidR="00F46E92" w:rsidRPr="00BE49AE" w:rsidRDefault="00F46E92" w:rsidP="00F46E92">
            <w:pPr>
              <w:jc w:val="center"/>
              <w:rPr>
                <w:rFonts w:ascii="Times New Roman" w:hAnsi="Times New Roman" w:cs="Times New Roman"/>
                <w:b/>
              </w:rPr>
            </w:pPr>
          </w:p>
          <w:p w14:paraId="1BDE54E5" w14:textId="77777777" w:rsidR="00F46E92" w:rsidRPr="00BE49AE" w:rsidRDefault="00F46E92" w:rsidP="00F46E92">
            <w:pPr>
              <w:jc w:val="center"/>
              <w:rPr>
                <w:rFonts w:ascii="Times New Roman" w:hAnsi="Times New Roman" w:cs="Times New Roman"/>
                <w:b/>
              </w:rPr>
            </w:pPr>
          </w:p>
          <w:p w14:paraId="3B6B9DF3" w14:textId="77777777" w:rsidR="00F46E92" w:rsidRPr="00BE49AE" w:rsidRDefault="00F46E92" w:rsidP="00F46E92">
            <w:pPr>
              <w:jc w:val="center"/>
              <w:rPr>
                <w:rFonts w:ascii="Times New Roman" w:hAnsi="Times New Roman" w:cs="Times New Roman"/>
                <w:b/>
              </w:rPr>
            </w:pPr>
          </w:p>
          <w:p w14:paraId="4F728DF8" w14:textId="77777777" w:rsidR="00F46E92" w:rsidRDefault="00F46E92" w:rsidP="00F46E92">
            <w:pPr>
              <w:jc w:val="center"/>
              <w:rPr>
                <w:rFonts w:ascii="Times New Roman" w:hAnsi="Times New Roman" w:cs="Times New Roman"/>
                <w:b/>
                <w:bCs/>
                <w:i/>
                <w:iCs/>
                <w:highlight w:val="cyan"/>
              </w:rPr>
            </w:pPr>
          </w:p>
          <w:p w14:paraId="0F056C6E" w14:textId="77777777" w:rsidR="00F46E92" w:rsidRDefault="00F46E92" w:rsidP="00F46E92">
            <w:pPr>
              <w:jc w:val="center"/>
              <w:rPr>
                <w:rFonts w:ascii="Times New Roman" w:hAnsi="Times New Roman" w:cs="Times New Roman"/>
                <w:b/>
                <w:bCs/>
                <w:i/>
                <w:iCs/>
                <w:highlight w:val="cyan"/>
              </w:rPr>
            </w:pPr>
          </w:p>
          <w:p w14:paraId="2B41E741" w14:textId="77777777" w:rsidR="00F46E92" w:rsidRDefault="00F46E92" w:rsidP="00F46E92">
            <w:pPr>
              <w:jc w:val="center"/>
              <w:rPr>
                <w:rFonts w:ascii="Times New Roman" w:hAnsi="Times New Roman" w:cs="Times New Roman"/>
                <w:b/>
                <w:bCs/>
                <w:i/>
                <w:iCs/>
                <w:highlight w:val="cyan"/>
              </w:rPr>
            </w:pPr>
          </w:p>
          <w:p w14:paraId="43BBB12D" w14:textId="77777777" w:rsidR="00F46E92" w:rsidRDefault="00F46E92" w:rsidP="00F46E92">
            <w:pPr>
              <w:jc w:val="center"/>
              <w:rPr>
                <w:rFonts w:ascii="Times New Roman" w:hAnsi="Times New Roman" w:cs="Times New Roman"/>
                <w:b/>
                <w:bCs/>
                <w:i/>
                <w:iCs/>
                <w:highlight w:val="cyan"/>
              </w:rPr>
            </w:pPr>
          </w:p>
          <w:p w14:paraId="278B4298" w14:textId="77777777" w:rsidR="00F46E92" w:rsidRDefault="00F46E92" w:rsidP="00F46E92">
            <w:pPr>
              <w:jc w:val="center"/>
              <w:rPr>
                <w:rFonts w:ascii="Times New Roman" w:hAnsi="Times New Roman" w:cs="Times New Roman"/>
                <w:b/>
                <w:bCs/>
                <w:i/>
                <w:iCs/>
                <w:highlight w:val="cyan"/>
              </w:rPr>
            </w:pPr>
          </w:p>
          <w:p w14:paraId="5B141ED4" w14:textId="77777777" w:rsidR="00F46E92" w:rsidRDefault="00F46E92" w:rsidP="00F46E92">
            <w:pPr>
              <w:jc w:val="center"/>
              <w:rPr>
                <w:rFonts w:ascii="Times New Roman" w:hAnsi="Times New Roman" w:cs="Times New Roman"/>
                <w:b/>
                <w:bCs/>
                <w:i/>
                <w:iCs/>
                <w:highlight w:val="cyan"/>
              </w:rPr>
            </w:pPr>
          </w:p>
          <w:p w14:paraId="584A1CEB" w14:textId="77777777" w:rsidR="00F46E92" w:rsidRDefault="00F46E92" w:rsidP="00F46E92">
            <w:pPr>
              <w:jc w:val="center"/>
              <w:rPr>
                <w:rFonts w:ascii="Times New Roman" w:hAnsi="Times New Roman" w:cs="Times New Roman"/>
                <w:b/>
                <w:bCs/>
                <w:i/>
                <w:iCs/>
                <w:highlight w:val="cyan"/>
              </w:rPr>
            </w:pPr>
          </w:p>
          <w:p w14:paraId="0F0922F6" w14:textId="77777777" w:rsidR="00F46E92" w:rsidRDefault="00F46E92" w:rsidP="00F46E92">
            <w:pPr>
              <w:jc w:val="center"/>
              <w:rPr>
                <w:rFonts w:ascii="Times New Roman" w:hAnsi="Times New Roman" w:cs="Times New Roman"/>
                <w:b/>
                <w:bCs/>
                <w:i/>
                <w:iCs/>
                <w:highlight w:val="cyan"/>
              </w:rPr>
            </w:pPr>
          </w:p>
          <w:p w14:paraId="0D55047C" w14:textId="77777777" w:rsidR="00F46E92" w:rsidRDefault="00F46E92" w:rsidP="00F46E92">
            <w:pPr>
              <w:jc w:val="center"/>
              <w:rPr>
                <w:rFonts w:ascii="Times New Roman" w:hAnsi="Times New Roman" w:cs="Times New Roman"/>
                <w:b/>
                <w:bCs/>
                <w:i/>
                <w:iCs/>
                <w:highlight w:val="cyan"/>
              </w:rPr>
            </w:pPr>
          </w:p>
          <w:p w14:paraId="0C039333" w14:textId="77777777" w:rsidR="00BF606E" w:rsidRDefault="00BF606E" w:rsidP="00F46E92">
            <w:pPr>
              <w:jc w:val="center"/>
              <w:rPr>
                <w:rFonts w:ascii="Times New Roman" w:hAnsi="Times New Roman" w:cs="Times New Roman"/>
                <w:b/>
                <w:bCs/>
                <w:i/>
                <w:iCs/>
                <w:highlight w:val="cyan"/>
              </w:rPr>
            </w:pPr>
          </w:p>
          <w:p w14:paraId="36DECF23" w14:textId="77777777" w:rsidR="00BF606E" w:rsidRDefault="00BF606E" w:rsidP="00F46E92">
            <w:pPr>
              <w:jc w:val="center"/>
              <w:rPr>
                <w:rFonts w:ascii="Times New Roman" w:hAnsi="Times New Roman" w:cs="Times New Roman"/>
                <w:b/>
                <w:bCs/>
                <w:i/>
                <w:iCs/>
                <w:highlight w:val="cyan"/>
              </w:rPr>
            </w:pPr>
          </w:p>
          <w:p w14:paraId="3D4500CD" w14:textId="6C8EDE41" w:rsidR="00F46E92" w:rsidRPr="00BF606E" w:rsidRDefault="00F46E92" w:rsidP="00F46E92">
            <w:pPr>
              <w:jc w:val="center"/>
              <w:rPr>
                <w:rFonts w:ascii="Times New Roman" w:hAnsi="Times New Roman" w:cs="Times New Roman"/>
                <w:b/>
                <w:bCs/>
                <w:i/>
                <w:iCs/>
              </w:rPr>
            </w:pPr>
            <w:r w:rsidRPr="00BF606E">
              <w:rPr>
                <w:rFonts w:ascii="Times New Roman" w:hAnsi="Times New Roman" w:cs="Times New Roman"/>
                <w:b/>
                <w:bCs/>
                <w:i/>
                <w:iCs/>
              </w:rPr>
              <w:t>Попередньо відхилити</w:t>
            </w:r>
          </w:p>
          <w:p w14:paraId="099959CE" w14:textId="1169F2A4" w:rsidR="00F46E92" w:rsidRPr="0030008B" w:rsidRDefault="00F46E92" w:rsidP="00F46E92">
            <w:pPr>
              <w:ind w:left="-110" w:right="-105" w:firstLine="110"/>
              <w:jc w:val="center"/>
              <w:rPr>
                <w:rFonts w:ascii="Times New Roman" w:hAnsi="Times New Roman" w:cs="Times New Roman"/>
                <w:bCs/>
              </w:rPr>
            </w:pPr>
            <w:r w:rsidRPr="00BF606E">
              <w:rPr>
                <w:rFonts w:ascii="Times New Roman" w:hAnsi="Times New Roman" w:cs="Times New Roman"/>
                <w:bCs/>
              </w:rPr>
              <w:t>Порядок визначення періоду та обсягу споживання електричної енергії</w:t>
            </w:r>
            <w:r w:rsidRPr="0030008B">
              <w:rPr>
                <w:rFonts w:ascii="Times New Roman" w:hAnsi="Times New Roman" w:cs="Times New Roman"/>
                <w:bCs/>
              </w:rPr>
              <w:t xml:space="preserve"> регулюється ККО</w:t>
            </w:r>
            <w:r>
              <w:rPr>
                <w:rFonts w:ascii="Times New Roman" w:hAnsi="Times New Roman" w:cs="Times New Roman"/>
                <w:bCs/>
              </w:rPr>
              <w:t>.</w:t>
            </w:r>
          </w:p>
          <w:p w14:paraId="78F348BD" w14:textId="77777777" w:rsidR="00F46E92" w:rsidRDefault="00F46E92" w:rsidP="00F46E92">
            <w:pPr>
              <w:jc w:val="center"/>
              <w:rPr>
                <w:rFonts w:ascii="Times New Roman" w:hAnsi="Times New Roman" w:cs="Times New Roman"/>
                <w:b/>
              </w:rPr>
            </w:pPr>
          </w:p>
          <w:p w14:paraId="0BC46049" w14:textId="77777777" w:rsidR="00F46E92" w:rsidRDefault="00F46E92" w:rsidP="00F46E92">
            <w:pPr>
              <w:jc w:val="center"/>
              <w:rPr>
                <w:rFonts w:ascii="Times New Roman" w:hAnsi="Times New Roman" w:cs="Times New Roman"/>
                <w:b/>
              </w:rPr>
            </w:pPr>
          </w:p>
          <w:p w14:paraId="66D2FEAB" w14:textId="77777777" w:rsidR="00F46E92" w:rsidRDefault="00F46E92" w:rsidP="00F46E92">
            <w:pPr>
              <w:jc w:val="center"/>
              <w:rPr>
                <w:rFonts w:ascii="Times New Roman" w:hAnsi="Times New Roman" w:cs="Times New Roman"/>
                <w:b/>
              </w:rPr>
            </w:pPr>
          </w:p>
          <w:p w14:paraId="4780CE6C" w14:textId="77777777" w:rsidR="00F46E92" w:rsidRDefault="00F46E92" w:rsidP="00F46E92">
            <w:pPr>
              <w:jc w:val="center"/>
              <w:rPr>
                <w:rFonts w:ascii="Times New Roman" w:hAnsi="Times New Roman" w:cs="Times New Roman"/>
                <w:b/>
              </w:rPr>
            </w:pPr>
          </w:p>
          <w:p w14:paraId="337BD915" w14:textId="77777777" w:rsidR="00F46E92" w:rsidRDefault="00F46E92" w:rsidP="00F46E92">
            <w:pPr>
              <w:jc w:val="center"/>
              <w:rPr>
                <w:rFonts w:ascii="Times New Roman" w:hAnsi="Times New Roman" w:cs="Times New Roman"/>
                <w:b/>
              </w:rPr>
            </w:pPr>
          </w:p>
          <w:p w14:paraId="56AF5EC0" w14:textId="77777777" w:rsidR="00F46E92" w:rsidRDefault="00F46E92" w:rsidP="00F46E92">
            <w:pPr>
              <w:jc w:val="center"/>
              <w:rPr>
                <w:rFonts w:ascii="Times New Roman" w:hAnsi="Times New Roman" w:cs="Times New Roman"/>
                <w:b/>
              </w:rPr>
            </w:pPr>
          </w:p>
          <w:p w14:paraId="20D2C4B1" w14:textId="77777777" w:rsidR="00F46E92" w:rsidRDefault="00F46E92" w:rsidP="00F46E92">
            <w:pPr>
              <w:jc w:val="center"/>
              <w:rPr>
                <w:rFonts w:ascii="Times New Roman" w:hAnsi="Times New Roman" w:cs="Times New Roman"/>
                <w:b/>
              </w:rPr>
            </w:pPr>
          </w:p>
          <w:p w14:paraId="50D08514" w14:textId="77777777" w:rsidR="00F46E92" w:rsidRDefault="00F46E92" w:rsidP="00F46E92">
            <w:pPr>
              <w:jc w:val="center"/>
              <w:rPr>
                <w:rFonts w:ascii="Times New Roman" w:hAnsi="Times New Roman" w:cs="Times New Roman"/>
                <w:b/>
              </w:rPr>
            </w:pPr>
          </w:p>
          <w:p w14:paraId="6A8E34BE" w14:textId="77777777" w:rsidR="00F46E92" w:rsidRDefault="00F46E92" w:rsidP="00F46E92">
            <w:pPr>
              <w:jc w:val="center"/>
              <w:rPr>
                <w:rFonts w:ascii="Times New Roman" w:hAnsi="Times New Roman" w:cs="Times New Roman"/>
                <w:b/>
              </w:rPr>
            </w:pPr>
          </w:p>
          <w:p w14:paraId="6C8A4D1D" w14:textId="77777777" w:rsidR="00F46E92" w:rsidRDefault="00F46E92" w:rsidP="00F46E92">
            <w:pPr>
              <w:jc w:val="center"/>
              <w:rPr>
                <w:rFonts w:ascii="Times New Roman" w:hAnsi="Times New Roman" w:cs="Times New Roman"/>
                <w:b/>
              </w:rPr>
            </w:pPr>
          </w:p>
          <w:p w14:paraId="10BD478D" w14:textId="77777777" w:rsidR="00F46E92" w:rsidRDefault="00F46E92" w:rsidP="00F46E92">
            <w:pPr>
              <w:jc w:val="center"/>
              <w:rPr>
                <w:rFonts w:ascii="Times New Roman" w:hAnsi="Times New Roman" w:cs="Times New Roman"/>
                <w:b/>
              </w:rPr>
            </w:pPr>
          </w:p>
          <w:p w14:paraId="486EA2FF" w14:textId="77777777" w:rsidR="00F46E92" w:rsidRDefault="00F46E92" w:rsidP="00F46E92">
            <w:pPr>
              <w:jc w:val="center"/>
              <w:rPr>
                <w:rFonts w:ascii="Times New Roman" w:hAnsi="Times New Roman" w:cs="Times New Roman"/>
                <w:b/>
              </w:rPr>
            </w:pPr>
          </w:p>
          <w:p w14:paraId="576FE202" w14:textId="77777777" w:rsidR="00F46E92" w:rsidRDefault="00F46E92" w:rsidP="00F46E92">
            <w:pPr>
              <w:jc w:val="center"/>
              <w:rPr>
                <w:rFonts w:ascii="Times New Roman" w:hAnsi="Times New Roman" w:cs="Times New Roman"/>
                <w:b/>
              </w:rPr>
            </w:pPr>
          </w:p>
          <w:p w14:paraId="7A3E4A9A" w14:textId="77777777" w:rsidR="00F46E92" w:rsidRDefault="00F46E92" w:rsidP="00F46E92">
            <w:pPr>
              <w:jc w:val="center"/>
              <w:rPr>
                <w:rFonts w:ascii="Times New Roman" w:hAnsi="Times New Roman" w:cs="Times New Roman"/>
                <w:b/>
              </w:rPr>
            </w:pPr>
          </w:p>
          <w:p w14:paraId="42C0FB05" w14:textId="77777777" w:rsidR="00F46E92" w:rsidRDefault="00F46E92" w:rsidP="00F46E92">
            <w:pPr>
              <w:jc w:val="center"/>
              <w:rPr>
                <w:rFonts w:ascii="Times New Roman" w:hAnsi="Times New Roman" w:cs="Times New Roman"/>
                <w:b/>
              </w:rPr>
            </w:pPr>
          </w:p>
          <w:p w14:paraId="006AB913" w14:textId="77777777" w:rsidR="00F46E92" w:rsidRDefault="00F46E92" w:rsidP="00F46E92">
            <w:pPr>
              <w:jc w:val="center"/>
              <w:rPr>
                <w:rFonts w:ascii="Times New Roman" w:hAnsi="Times New Roman" w:cs="Times New Roman"/>
                <w:b/>
              </w:rPr>
            </w:pPr>
          </w:p>
          <w:p w14:paraId="194AC19B" w14:textId="77777777" w:rsidR="00F46E92" w:rsidRDefault="00F46E92" w:rsidP="00F46E92">
            <w:pPr>
              <w:jc w:val="center"/>
              <w:rPr>
                <w:rFonts w:ascii="Times New Roman" w:hAnsi="Times New Roman" w:cs="Times New Roman"/>
                <w:b/>
              </w:rPr>
            </w:pPr>
          </w:p>
          <w:p w14:paraId="63F21785" w14:textId="77777777" w:rsidR="00F46E92" w:rsidRDefault="00F46E92" w:rsidP="00F46E92">
            <w:pPr>
              <w:jc w:val="center"/>
              <w:rPr>
                <w:rFonts w:ascii="Times New Roman" w:hAnsi="Times New Roman" w:cs="Times New Roman"/>
                <w:b/>
              </w:rPr>
            </w:pPr>
          </w:p>
          <w:p w14:paraId="597D4835" w14:textId="77777777" w:rsidR="00F46E92" w:rsidRDefault="00F46E92" w:rsidP="00F46E92">
            <w:pPr>
              <w:jc w:val="center"/>
              <w:rPr>
                <w:rFonts w:ascii="Times New Roman" w:hAnsi="Times New Roman" w:cs="Times New Roman"/>
                <w:b/>
              </w:rPr>
            </w:pPr>
          </w:p>
          <w:p w14:paraId="3647F737" w14:textId="77777777" w:rsidR="00F46E92" w:rsidRDefault="00F46E92" w:rsidP="00F46E92">
            <w:pPr>
              <w:jc w:val="center"/>
              <w:rPr>
                <w:rFonts w:ascii="Times New Roman" w:hAnsi="Times New Roman" w:cs="Times New Roman"/>
                <w:b/>
              </w:rPr>
            </w:pPr>
          </w:p>
          <w:p w14:paraId="01E3CA48" w14:textId="77777777" w:rsidR="00F46E92" w:rsidRDefault="00F46E92" w:rsidP="00F46E92">
            <w:pPr>
              <w:jc w:val="center"/>
              <w:rPr>
                <w:rFonts w:ascii="Times New Roman" w:hAnsi="Times New Roman" w:cs="Times New Roman"/>
                <w:b/>
              </w:rPr>
            </w:pPr>
          </w:p>
          <w:p w14:paraId="1AD3E2B5" w14:textId="77777777" w:rsidR="00F46E92" w:rsidRDefault="00F46E92" w:rsidP="00F46E92">
            <w:pPr>
              <w:jc w:val="center"/>
              <w:rPr>
                <w:rFonts w:ascii="Times New Roman" w:hAnsi="Times New Roman" w:cs="Times New Roman"/>
                <w:b/>
              </w:rPr>
            </w:pPr>
          </w:p>
          <w:p w14:paraId="4DACF639" w14:textId="77777777" w:rsidR="00F46E92" w:rsidRDefault="00F46E92" w:rsidP="00F46E92">
            <w:pPr>
              <w:jc w:val="center"/>
              <w:rPr>
                <w:rFonts w:ascii="Times New Roman" w:hAnsi="Times New Roman" w:cs="Times New Roman"/>
                <w:b/>
              </w:rPr>
            </w:pPr>
          </w:p>
          <w:p w14:paraId="7F6EC996" w14:textId="77777777" w:rsidR="00F46E92" w:rsidRDefault="00F46E92" w:rsidP="00F46E92">
            <w:pPr>
              <w:jc w:val="center"/>
              <w:rPr>
                <w:rFonts w:ascii="Times New Roman" w:hAnsi="Times New Roman" w:cs="Times New Roman"/>
                <w:b/>
              </w:rPr>
            </w:pPr>
          </w:p>
          <w:p w14:paraId="58387A60" w14:textId="77777777" w:rsidR="00F46E92" w:rsidRDefault="00F46E92" w:rsidP="00F46E92">
            <w:pPr>
              <w:jc w:val="center"/>
              <w:rPr>
                <w:rFonts w:ascii="Times New Roman" w:hAnsi="Times New Roman" w:cs="Times New Roman"/>
                <w:b/>
              </w:rPr>
            </w:pPr>
          </w:p>
          <w:p w14:paraId="09BB8A86" w14:textId="77777777" w:rsidR="00F46E92" w:rsidRDefault="00F46E92" w:rsidP="00F46E92">
            <w:pPr>
              <w:jc w:val="center"/>
              <w:rPr>
                <w:rFonts w:ascii="Times New Roman" w:hAnsi="Times New Roman" w:cs="Times New Roman"/>
                <w:b/>
              </w:rPr>
            </w:pPr>
          </w:p>
          <w:p w14:paraId="7ABDDB64" w14:textId="77777777" w:rsidR="00F46E92" w:rsidRDefault="00F46E92" w:rsidP="00F46E92">
            <w:pPr>
              <w:jc w:val="center"/>
              <w:rPr>
                <w:rFonts w:ascii="Times New Roman" w:hAnsi="Times New Roman" w:cs="Times New Roman"/>
                <w:b/>
              </w:rPr>
            </w:pPr>
          </w:p>
          <w:p w14:paraId="60968BAE" w14:textId="77777777" w:rsidR="00F46E92" w:rsidRDefault="00F46E92" w:rsidP="00F46E92">
            <w:pPr>
              <w:jc w:val="center"/>
              <w:rPr>
                <w:rFonts w:ascii="Times New Roman" w:hAnsi="Times New Roman" w:cs="Times New Roman"/>
                <w:b/>
              </w:rPr>
            </w:pPr>
          </w:p>
          <w:p w14:paraId="0A7971E6" w14:textId="77777777" w:rsidR="00F46E92" w:rsidRDefault="00F46E92" w:rsidP="00F46E92">
            <w:pPr>
              <w:jc w:val="center"/>
              <w:rPr>
                <w:rFonts w:ascii="Times New Roman" w:hAnsi="Times New Roman" w:cs="Times New Roman"/>
                <w:b/>
              </w:rPr>
            </w:pPr>
          </w:p>
          <w:p w14:paraId="5BD901C4" w14:textId="77777777" w:rsidR="00F46E92" w:rsidRPr="00BE49AE" w:rsidRDefault="00F46E92" w:rsidP="00F46E92">
            <w:pPr>
              <w:jc w:val="center"/>
              <w:rPr>
                <w:rFonts w:ascii="Times New Roman" w:hAnsi="Times New Roman" w:cs="Times New Roman"/>
                <w:b/>
              </w:rPr>
            </w:pPr>
          </w:p>
          <w:p w14:paraId="2F2594D8" w14:textId="77777777" w:rsidR="00F46E92" w:rsidRDefault="00F46E92" w:rsidP="00F46E92">
            <w:pPr>
              <w:jc w:val="center"/>
              <w:rPr>
                <w:rFonts w:ascii="Times New Roman" w:hAnsi="Times New Roman" w:cs="Times New Roman"/>
                <w:b/>
              </w:rPr>
            </w:pPr>
          </w:p>
          <w:p w14:paraId="0C618912" w14:textId="77777777" w:rsidR="00F46E92" w:rsidRDefault="00F46E92" w:rsidP="00F46E92">
            <w:pPr>
              <w:jc w:val="center"/>
              <w:rPr>
                <w:rFonts w:ascii="Times New Roman" w:hAnsi="Times New Roman" w:cs="Times New Roman"/>
                <w:b/>
              </w:rPr>
            </w:pPr>
          </w:p>
          <w:p w14:paraId="2DECE2D0" w14:textId="77777777" w:rsidR="00F46E92" w:rsidRDefault="00F46E92" w:rsidP="00F46E92">
            <w:pPr>
              <w:jc w:val="center"/>
              <w:rPr>
                <w:rFonts w:ascii="Times New Roman" w:hAnsi="Times New Roman" w:cs="Times New Roman"/>
                <w:b/>
              </w:rPr>
            </w:pPr>
          </w:p>
          <w:p w14:paraId="0ED87053" w14:textId="77777777" w:rsidR="00F46E92" w:rsidRDefault="00F46E92" w:rsidP="00F46E92">
            <w:pPr>
              <w:jc w:val="center"/>
              <w:rPr>
                <w:rFonts w:ascii="Times New Roman" w:hAnsi="Times New Roman" w:cs="Times New Roman"/>
                <w:b/>
              </w:rPr>
            </w:pPr>
          </w:p>
          <w:p w14:paraId="2F862B44" w14:textId="77777777" w:rsidR="00F46E92" w:rsidRDefault="00F46E92" w:rsidP="00F46E92">
            <w:pPr>
              <w:jc w:val="center"/>
              <w:rPr>
                <w:rFonts w:ascii="Times New Roman" w:hAnsi="Times New Roman" w:cs="Times New Roman"/>
                <w:b/>
              </w:rPr>
            </w:pPr>
          </w:p>
          <w:p w14:paraId="513B495B" w14:textId="77777777" w:rsidR="00F46E92" w:rsidRDefault="00F46E92" w:rsidP="00F46E92">
            <w:pPr>
              <w:jc w:val="center"/>
              <w:rPr>
                <w:rFonts w:ascii="Times New Roman" w:hAnsi="Times New Roman" w:cs="Times New Roman"/>
                <w:b/>
              </w:rPr>
            </w:pPr>
          </w:p>
          <w:p w14:paraId="68708627" w14:textId="77777777" w:rsidR="00F46E92" w:rsidRDefault="00F46E92" w:rsidP="00F46E92">
            <w:pPr>
              <w:jc w:val="center"/>
              <w:rPr>
                <w:rFonts w:ascii="Times New Roman" w:hAnsi="Times New Roman" w:cs="Times New Roman"/>
                <w:b/>
              </w:rPr>
            </w:pPr>
          </w:p>
          <w:p w14:paraId="468AA761" w14:textId="77777777" w:rsidR="00F46E92" w:rsidRDefault="00F46E92" w:rsidP="00F46E92">
            <w:pPr>
              <w:jc w:val="center"/>
              <w:rPr>
                <w:rFonts w:ascii="Times New Roman" w:hAnsi="Times New Roman" w:cs="Times New Roman"/>
                <w:b/>
              </w:rPr>
            </w:pPr>
          </w:p>
          <w:p w14:paraId="5D196FBB" w14:textId="77777777" w:rsidR="00F46E92" w:rsidRDefault="00F46E92" w:rsidP="00F46E92">
            <w:pPr>
              <w:jc w:val="center"/>
              <w:rPr>
                <w:rFonts w:ascii="Times New Roman" w:hAnsi="Times New Roman" w:cs="Times New Roman"/>
                <w:b/>
              </w:rPr>
            </w:pPr>
          </w:p>
          <w:p w14:paraId="3CB7D434" w14:textId="77777777" w:rsidR="00F46E92" w:rsidRDefault="00F46E92" w:rsidP="00F46E92">
            <w:pPr>
              <w:jc w:val="center"/>
              <w:rPr>
                <w:rFonts w:ascii="Times New Roman" w:hAnsi="Times New Roman" w:cs="Times New Roman"/>
                <w:b/>
              </w:rPr>
            </w:pPr>
          </w:p>
          <w:p w14:paraId="1121E7E3" w14:textId="77777777" w:rsidR="00F46E92" w:rsidRDefault="00F46E92" w:rsidP="00F46E92">
            <w:pPr>
              <w:jc w:val="center"/>
              <w:rPr>
                <w:rFonts w:ascii="Times New Roman" w:hAnsi="Times New Roman" w:cs="Times New Roman"/>
                <w:b/>
              </w:rPr>
            </w:pPr>
          </w:p>
          <w:p w14:paraId="3DB95204" w14:textId="77777777" w:rsidR="00F46E92" w:rsidRDefault="00F46E92" w:rsidP="00F46E92">
            <w:pPr>
              <w:jc w:val="center"/>
              <w:rPr>
                <w:rFonts w:ascii="Times New Roman" w:hAnsi="Times New Roman" w:cs="Times New Roman"/>
                <w:b/>
              </w:rPr>
            </w:pPr>
          </w:p>
          <w:p w14:paraId="65C76484" w14:textId="77777777" w:rsidR="00F46E92" w:rsidRPr="00BE49AE" w:rsidRDefault="00F46E92" w:rsidP="00F46E92">
            <w:pPr>
              <w:jc w:val="center"/>
              <w:rPr>
                <w:rFonts w:ascii="Times New Roman" w:hAnsi="Times New Roman" w:cs="Times New Roman"/>
                <w:b/>
              </w:rPr>
            </w:pPr>
          </w:p>
          <w:p w14:paraId="7EA1ACEA" w14:textId="77777777" w:rsidR="00FF2436" w:rsidRDefault="00FF2436" w:rsidP="00F46E92">
            <w:pPr>
              <w:jc w:val="center"/>
              <w:rPr>
                <w:rFonts w:ascii="Times New Roman" w:hAnsi="Times New Roman" w:cs="Times New Roman"/>
                <w:b/>
                <w:bCs/>
                <w:i/>
                <w:iCs/>
              </w:rPr>
            </w:pPr>
          </w:p>
          <w:p w14:paraId="51BDA90F" w14:textId="5ED3CE64" w:rsidR="00F46E92" w:rsidRPr="00BF606E" w:rsidRDefault="00F46E92" w:rsidP="00F46E92">
            <w:pPr>
              <w:jc w:val="center"/>
              <w:rPr>
                <w:rFonts w:ascii="Times New Roman" w:hAnsi="Times New Roman" w:cs="Times New Roman"/>
                <w:b/>
                <w:bCs/>
                <w:i/>
                <w:iCs/>
              </w:rPr>
            </w:pPr>
            <w:r w:rsidRPr="00BF606E">
              <w:rPr>
                <w:rFonts w:ascii="Times New Roman" w:hAnsi="Times New Roman" w:cs="Times New Roman"/>
                <w:b/>
                <w:bCs/>
                <w:i/>
                <w:iCs/>
              </w:rPr>
              <w:t>Попередньо відхилити</w:t>
            </w:r>
          </w:p>
          <w:p w14:paraId="740B83C1" w14:textId="77777777" w:rsidR="00F46E92" w:rsidRPr="0030008B" w:rsidRDefault="00F46E92" w:rsidP="00F46E92">
            <w:pPr>
              <w:ind w:left="-110" w:right="-105" w:firstLine="110"/>
              <w:jc w:val="center"/>
              <w:rPr>
                <w:rFonts w:ascii="Times New Roman" w:hAnsi="Times New Roman" w:cs="Times New Roman"/>
                <w:bCs/>
              </w:rPr>
            </w:pPr>
            <w:r w:rsidRPr="00BF606E">
              <w:rPr>
                <w:rFonts w:ascii="Times New Roman" w:hAnsi="Times New Roman" w:cs="Times New Roman"/>
                <w:bCs/>
              </w:rPr>
              <w:t>Порядок визначення періоду та обсягу споживання електричної</w:t>
            </w:r>
            <w:r w:rsidRPr="0030008B">
              <w:rPr>
                <w:rFonts w:ascii="Times New Roman" w:hAnsi="Times New Roman" w:cs="Times New Roman"/>
                <w:bCs/>
              </w:rPr>
              <w:t xml:space="preserve"> енергії регулюється ККО</w:t>
            </w:r>
            <w:r>
              <w:rPr>
                <w:rFonts w:ascii="Times New Roman" w:hAnsi="Times New Roman" w:cs="Times New Roman"/>
                <w:bCs/>
              </w:rPr>
              <w:t>.</w:t>
            </w:r>
          </w:p>
          <w:p w14:paraId="7BBBFCB1" w14:textId="57629DA8" w:rsidR="00F46E92" w:rsidRPr="0030008B" w:rsidRDefault="00F46E92" w:rsidP="00F46E92">
            <w:pPr>
              <w:ind w:left="-110" w:right="-105" w:firstLine="110"/>
              <w:jc w:val="center"/>
              <w:rPr>
                <w:rFonts w:ascii="Times New Roman" w:hAnsi="Times New Roman" w:cs="Times New Roman"/>
                <w:bCs/>
              </w:rPr>
            </w:pPr>
          </w:p>
          <w:p w14:paraId="2234C4C7" w14:textId="77777777" w:rsidR="00F46E92" w:rsidRPr="00BE49AE" w:rsidRDefault="00F46E92" w:rsidP="00F46E92">
            <w:pPr>
              <w:jc w:val="center"/>
              <w:rPr>
                <w:rFonts w:ascii="Times New Roman" w:hAnsi="Times New Roman" w:cs="Times New Roman"/>
                <w:b/>
              </w:rPr>
            </w:pPr>
          </w:p>
          <w:p w14:paraId="5D6DC2AF" w14:textId="77777777" w:rsidR="00F46E92" w:rsidRPr="00BE49AE" w:rsidRDefault="00F46E92" w:rsidP="00F46E92">
            <w:pPr>
              <w:jc w:val="center"/>
              <w:rPr>
                <w:rFonts w:ascii="Times New Roman" w:hAnsi="Times New Roman" w:cs="Times New Roman"/>
                <w:b/>
              </w:rPr>
            </w:pPr>
          </w:p>
          <w:p w14:paraId="56D29CD9" w14:textId="77777777" w:rsidR="00F46E92" w:rsidRPr="00BE49AE" w:rsidRDefault="00F46E92" w:rsidP="00F46E92">
            <w:pPr>
              <w:jc w:val="center"/>
              <w:rPr>
                <w:rFonts w:ascii="Times New Roman" w:hAnsi="Times New Roman" w:cs="Times New Roman"/>
                <w:b/>
              </w:rPr>
            </w:pPr>
          </w:p>
          <w:p w14:paraId="68D81289" w14:textId="77777777" w:rsidR="00F46E92" w:rsidRPr="00BE49AE" w:rsidRDefault="00F46E92" w:rsidP="00F46E92">
            <w:pPr>
              <w:jc w:val="center"/>
              <w:rPr>
                <w:rFonts w:ascii="Times New Roman" w:hAnsi="Times New Roman" w:cs="Times New Roman"/>
                <w:b/>
              </w:rPr>
            </w:pPr>
          </w:p>
          <w:p w14:paraId="444C0C94" w14:textId="77777777" w:rsidR="00F46E92" w:rsidRPr="00BE49AE" w:rsidRDefault="00F46E92" w:rsidP="00F46E92">
            <w:pPr>
              <w:jc w:val="center"/>
              <w:rPr>
                <w:rFonts w:ascii="Times New Roman" w:hAnsi="Times New Roman" w:cs="Times New Roman"/>
                <w:b/>
              </w:rPr>
            </w:pPr>
          </w:p>
          <w:p w14:paraId="348B5871" w14:textId="77777777" w:rsidR="00F46E92" w:rsidRPr="00BE49AE" w:rsidRDefault="00F46E92" w:rsidP="00F46E92">
            <w:pPr>
              <w:jc w:val="center"/>
              <w:rPr>
                <w:rFonts w:ascii="Times New Roman" w:hAnsi="Times New Roman" w:cs="Times New Roman"/>
                <w:b/>
              </w:rPr>
            </w:pPr>
          </w:p>
          <w:p w14:paraId="60CCB640" w14:textId="77777777" w:rsidR="00F46E92" w:rsidRPr="00BE49AE" w:rsidRDefault="00F46E92" w:rsidP="00F46E92">
            <w:pPr>
              <w:jc w:val="center"/>
              <w:rPr>
                <w:rFonts w:ascii="Times New Roman" w:hAnsi="Times New Roman" w:cs="Times New Roman"/>
                <w:b/>
              </w:rPr>
            </w:pPr>
          </w:p>
          <w:p w14:paraId="28788EDE" w14:textId="77777777" w:rsidR="00F46E92" w:rsidRPr="00BE49AE" w:rsidRDefault="00F46E92" w:rsidP="00F46E92">
            <w:pPr>
              <w:jc w:val="center"/>
              <w:rPr>
                <w:rFonts w:ascii="Times New Roman" w:hAnsi="Times New Roman" w:cs="Times New Roman"/>
                <w:b/>
              </w:rPr>
            </w:pPr>
          </w:p>
          <w:p w14:paraId="340D976B" w14:textId="77777777" w:rsidR="00F46E92" w:rsidRPr="00BE49AE" w:rsidRDefault="00F46E92" w:rsidP="00F46E92">
            <w:pPr>
              <w:jc w:val="center"/>
              <w:rPr>
                <w:rFonts w:ascii="Times New Roman" w:hAnsi="Times New Roman" w:cs="Times New Roman"/>
                <w:b/>
              </w:rPr>
            </w:pPr>
          </w:p>
          <w:p w14:paraId="0876A344" w14:textId="77777777" w:rsidR="00F46E92" w:rsidRPr="00BE49AE" w:rsidRDefault="00F46E92" w:rsidP="00F46E92">
            <w:pPr>
              <w:jc w:val="center"/>
              <w:rPr>
                <w:rFonts w:ascii="Times New Roman" w:hAnsi="Times New Roman" w:cs="Times New Roman"/>
                <w:b/>
              </w:rPr>
            </w:pPr>
          </w:p>
          <w:p w14:paraId="4A620E71" w14:textId="77777777" w:rsidR="00F46E92" w:rsidRPr="00BE49AE" w:rsidRDefault="00F46E92" w:rsidP="00F46E92">
            <w:pPr>
              <w:jc w:val="center"/>
              <w:rPr>
                <w:rFonts w:ascii="Times New Roman" w:hAnsi="Times New Roman" w:cs="Times New Roman"/>
                <w:b/>
              </w:rPr>
            </w:pPr>
          </w:p>
          <w:p w14:paraId="2ED0DB5F" w14:textId="77777777" w:rsidR="00F46E92" w:rsidRPr="00BE49AE" w:rsidRDefault="00F46E92" w:rsidP="00F46E92">
            <w:pPr>
              <w:jc w:val="center"/>
              <w:rPr>
                <w:rFonts w:ascii="Times New Roman" w:hAnsi="Times New Roman" w:cs="Times New Roman"/>
                <w:b/>
              </w:rPr>
            </w:pPr>
          </w:p>
          <w:p w14:paraId="1D7C8895" w14:textId="77777777" w:rsidR="00F46E92" w:rsidRPr="00BE49AE" w:rsidRDefault="00F46E92" w:rsidP="00F46E92">
            <w:pPr>
              <w:jc w:val="center"/>
              <w:rPr>
                <w:rFonts w:ascii="Times New Roman" w:hAnsi="Times New Roman" w:cs="Times New Roman"/>
                <w:b/>
              </w:rPr>
            </w:pPr>
          </w:p>
          <w:p w14:paraId="4D907107" w14:textId="77777777" w:rsidR="00F46E92" w:rsidRPr="00BE49AE" w:rsidRDefault="00F46E92" w:rsidP="00F46E92">
            <w:pPr>
              <w:jc w:val="center"/>
              <w:rPr>
                <w:rFonts w:ascii="Times New Roman" w:hAnsi="Times New Roman" w:cs="Times New Roman"/>
                <w:b/>
              </w:rPr>
            </w:pPr>
          </w:p>
          <w:p w14:paraId="394CFC86" w14:textId="77777777" w:rsidR="00F46E92" w:rsidRPr="00BE49AE" w:rsidRDefault="00F46E92" w:rsidP="00F46E92">
            <w:pPr>
              <w:jc w:val="center"/>
              <w:rPr>
                <w:rFonts w:ascii="Times New Roman" w:hAnsi="Times New Roman" w:cs="Times New Roman"/>
                <w:b/>
              </w:rPr>
            </w:pPr>
          </w:p>
          <w:p w14:paraId="5980787F" w14:textId="77777777" w:rsidR="00F46E92" w:rsidRPr="00BE49AE" w:rsidRDefault="00F46E92" w:rsidP="00F46E92">
            <w:pPr>
              <w:jc w:val="center"/>
              <w:rPr>
                <w:rFonts w:ascii="Times New Roman" w:hAnsi="Times New Roman" w:cs="Times New Roman"/>
                <w:b/>
              </w:rPr>
            </w:pPr>
          </w:p>
          <w:p w14:paraId="309B757B" w14:textId="77777777" w:rsidR="00F46E92" w:rsidRPr="00BE49AE" w:rsidRDefault="00F46E92" w:rsidP="00F46E92">
            <w:pPr>
              <w:jc w:val="center"/>
              <w:rPr>
                <w:rFonts w:ascii="Times New Roman" w:hAnsi="Times New Roman" w:cs="Times New Roman"/>
                <w:b/>
              </w:rPr>
            </w:pPr>
          </w:p>
          <w:p w14:paraId="56F6C540" w14:textId="77777777" w:rsidR="00F46E92" w:rsidRPr="00BE49AE" w:rsidRDefault="00F46E92" w:rsidP="00F46E92">
            <w:pPr>
              <w:jc w:val="center"/>
              <w:rPr>
                <w:rFonts w:ascii="Times New Roman" w:hAnsi="Times New Roman" w:cs="Times New Roman"/>
                <w:b/>
              </w:rPr>
            </w:pPr>
          </w:p>
          <w:p w14:paraId="53FA12B9" w14:textId="77777777" w:rsidR="00F46E92" w:rsidRPr="00BE49AE" w:rsidRDefault="00F46E92" w:rsidP="00F46E92">
            <w:pPr>
              <w:jc w:val="center"/>
              <w:rPr>
                <w:rFonts w:ascii="Times New Roman" w:hAnsi="Times New Roman" w:cs="Times New Roman"/>
                <w:b/>
              </w:rPr>
            </w:pPr>
          </w:p>
          <w:p w14:paraId="3BAD2151" w14:textId="77777777" w:rsidR="00F46E92" w:rsidRPr="00BE49AE" w:rsidRDefault="00F46E92" w:rsidP="00F46E92">
            <w:pPr>
              <w:jc w:val="center"/>
              <w:rPr>
                <w:rFonts w:ascii="Times New Roman" w:hAnsi="Times New Roman" w:cs="Times New Roman"/>
                <w:b/>
              </w:rPr>
            </w:pPr>
          </w:p>
          <w:p w14:paraId="7BE3FFA8" w14:textId="77777777" w:rsidR="00F46E92" w:rsidRPr="00BE49AE" w:rsidRDefault="00F46E92" w:rsidP="00F46E92">
            <w:pPr>
              <w:jc w:val="center"/>
              <w:rPr>
                <w:rFonts w:ascii="Times New Roman" w:hAnsi="Times New Roman" w:cs="Times New Roman"/>
                <w:b/>
              </w:rPr>
            </w:pPr>
          </w:p>
          <w:p w14:paraId="74D3CB10" w14:textId="77777777" w:rsidR="00F46E92" w:rsidRPr="00BE49AE" w:rsidRDefault="00F46E92" w:rsidP="00F46E92">
            <w:pPr>
              <w:jc w:val="center"/>
              <w:rPr>
                <w:rFonts w:ascii="Times New Roman" w:hAnsi="Times New Roman" w:cs="Times New Roman"/>
                <w:b/>
              </w:rPr>
            </w:pPr>
          </w:p>
          <w:p w14:paraId="7C22088A" w14:textId="77777777" w:rsidR="00F46E92" w:rsidRPr="00BE49AE" w:rsidRDefault="00F46E92" w:rsidP="00F46E92">
            <w:pPr>
              <w:jc w:val="center"/>
              <w:rPr>
                <w:rFonts w:ascii="Times New Roman" w:hAnsi="Times New Roman" w:cs="Times New Roman"/>
                <w:b/>
              </w:rPr>
            </w:pPr>
          </w:p>
          <w:p w14:paraId="40AE8D58" w14:textId="77777777" w:rsidR="00F46E92" w:rsidRPr="00BE49AE" w:rsidRDefault="00F46E92" w:rsidP="00F46E92">
            <w:pPr>
              <w:jc w:val="center"/>
              <w:rPr>
                <w:rFonts w:ascii="Times New Roman" w:hAnsi="Times New Roman" w:cs="Times New Roman"/>
                <w:b/>
              </w:rPr>
            </w:pPr>
          </w:p>
          <w:p w14:paraId="03714283" w14:textId="77777777" w:rsidR="00F46E92" w:rsidRPr="00BE49AE" w:rsidRDefault="00F46E92" w:rsidP="00F46E92">
            <w:pPr>
              <w:jc w:val="center"/>
              <w:rPr>
                <w:rFonts w:ascii="Times New Roman" w:hAnsi="Times New Roman" w:cs="Times New Roman"/>
                <w:b/>
              </w:rPr>
            </w:pPr>
          </w:p>
          <w:p w14:paraId="2B115164" w14:textId="77777777" w:rsidR="00F46E92" w:rsidRPr="00BE49AE" w:rsidRDefault="00F46E92" w:rsidP="00F46E92">
            <w:pPr>
              <w:jc w:val="center"/>
              <w:rPr>
                <w:rFonts w:ascii="Times New Roman" w:hAnsi="Times New Roman" w:cs="Times New Roman"/>
                <w:b/>
              </w:rPr>
            </w:pPr>
          </w:p>
          <w:p w14:paraId="526C2CD6" w14:textId="77777777" w:rsidR="00F46E92" w:rsidRPr="00BE49AE" w:rsidRDefault="00F46E92" w:rsidP="00F46E92">
            <w:pPr>
              <w:jc w:val="center"/>
              <w:rPr>
                <w:rFonts w:ascii="Times New Roman" w:hAnsi="Times New Roman" w:cs="Times New Roman"/>
                <w:b/>
              </w:rPr>
            </w:pPr>
          </w:p>
          <w:p w14:paraId="1B0100D6" w14:textId="77777777" w:rsidR="00F46E92" w:rsidRPr="00BE49AE" w:rsidRDefault="00F46E92" w:rsidP="00F46E92">
            <w:pPr>
              <w:jc w:val="center"/>
              <w:rPr>
                <w:rFonts w:ascii="Times New Roman" w:hAnsi="Times New Roman" w:cs="Times New Roman"/>
                <w:b/>
              </w:rPr>
            </w:pPr>
          </w:p>
          <w:p w14:paraId="1089C539" w14:textId="77777777" w:rsidR="00F46E92" w:rsidRPr="00BE49AE" w:rsidRDefault="00F46E92" w:rsidP="00F46E92">
            <w:pPr>
              <w:jc w:val="center"/>
              <w:rPr>
                <w:rFonts w:ascii="Times New Roman" w:hAnsi="Times New Roman" w:cs="Times New Roman"/>
                <w:b/>
              </w:rPr>
            </w:pPr>
          </w:p>
          <w:p w14:paraId="105FC705" w14:textId="77777777" w:rsidR="00F46E92" w:rsidRPr="00BE49AE" w:rsidRDefault="00F46E92" w:rsidP="00F46E92">
            <w:pPr>
              <w:jc w:val="center"/>
              <w:rPr>
                <w:rFonts w:ascii="Times New Roman" w:hAnsi="Times New Roman" w:cs="Times New Roman"/>
                <w:b/>
              </w:rPr>
            </w:pPr>
          </w:p>
          <w:p w14:paraId="4562BDD8" w14:textId="77777777" w:rsidR="00F46E92" w:rsidRPr="00BE49AE" w:rsidRDefault="00F46E92" w:rsidP="00F46E92">
            <w:pPr>
              <w:jc w:val="center"/>
              <w:rPr>
                <w:rFonts w:ascii="Times New Roman" w:hAnsi="Times New Roman" w:cs="Times New Roman"/>
                <w:b/>
              </w:rPr>
            </w:pPr>
          </w:p>
          <w:p w14:paraId="7819D5B1" w14:textId="77777777" w:rsidR="00F46E92" w:rsidRPr="00BE49AE" w:rsidRDefault="00F46E92" w:rsidP="00F46E92">
            <w:pPr>
              <w:jc w:val="center"/>
              <w:rPr>
                <w:rFonts w:ascii="Times New Roman" w:hAnsi="Times New Roman" w:cs="Times New Roman"/>
                <w:b/>
              </w:rPr>
            </w:pPr>
          </w:p>
          <w:p w14:paraId="1227D96B" w14:textId="77777777" w:rsidR="00F46E92" w:rsidRPr="00BE49AE" w:rsidRDefault="00F46E92" w:rsidP="00F46E92">
            <w:pPr>
              <w:jc w:val="center"/>
              <w:rPr>
                <w:rFonts w:ascii="Times New Roman" w:hAnsi="Times New Roman" w:cs="Times New Roman"/>
                <w:b/>
              </w:rPr>
            </w:pPr>
          </w:p>
          <w:p w14:paraId="1DCCA9ED" w14:textId="77777777" w:rsidR="00F46E92" w:rsidRPr="00BE49AE" w:rsidRDefault="00F46E92" w:rsidP="00F46E92">
            <w:pPr>
              <w:jc w:val="center"/>
              <w:rPr>
                <w:rFonts w:ascii="Times New Roman" w:hAnsi="Times New Roman" w:cs="Times New Roman"/>
                <w:b/>
              </w:rPr>
            </w:pPr>
          </w:p>
          <w:p w14:paraId="4F9FAA96" w14:textId="77777777" w:rsidR="00F46E92" w:rsidRPr="00BE49AE" w:rsidRDefault="00F46E92" w:rsidP="00F46E92">
            <w:pPr>
              <w:jc w:val="center"/>
              <w:rPr>
                <w:rFonts w:ascii="Times New Roman" w:hAnsi="Times New Roman" w:cs="Times New Roman"/>
                <w:b/>
              </w:rPr>
            </w:pPr>
          </w:p>
          <w:p w14:paraId="3B600CE4" w14:textId="77777777" w:rsidR="00F46E92" w:rsidRPr="00BE49AE" w:rsidRDefault="00F46E92" w:rsidP="00F46E92">
            <w:pPr>
              <w:jc w:val="center"/>
              <w:rPr>
                <w:rFonts w:ascii="Times New Roman" w:hAnsi="Times New Roman" w:cs="Times New Roman"/>
                <w:b/>
              </w:rPr>
            </w:pPr>
          </w:p>
          <w:p w14:paraId="6EDB5CD8" w14:textId="77777777" w:rsidR="00F46E92" w:rsidRPr="00BE49AE" w:rsidRDefault="00F46E92" w:rsidP="00F46E92">
            <w:pPr>
              <w:jc w:val="center"/>
              <w:rPr>
                <w:rFonts w:ascii="Times New Roman" w:hAnsi="Times New Roman" w:cs="Times New Roman"/>
                <w:b/>
              </w:rPr>
            </w:pPr>
          </w:p>
          <w:p w14:paraId="7085B863" w14:textId="77777777" w:rsidR="00F46E92" w:rsidRPr="00BE49AE" w:rsidRDefault="00F46E92" w:rsidP="00F46E92">
            <w:pPr>
              <w:jc w:val="center"/>
              <w:rPr>
                <w:rFonts w:ascii="Times New Roman" w:hAnsi="Times New Roman" w:cs="Times New Roman"/>
                <w:b/>
              </w:rPr>
            </w:pPr>
          </w:p>
          <w:p w14:paraId="54FF99C9" w14:textId="77777777" w:rsidR="00F46E92" w:rsidRPr="00BE49AE" w:rsidRDefault="00F46E92" w:rsidP="00F46E92">
            <w:pPr>
              <w:jc w:val="center"/>
              <w:rPr>
                <w:rFonts w:ascii="Times New Roman" w:hAnsi="Times New Roman" w:cs="Times New Roman"/>
                <w:b/>
              </w:rPr>
            </w:pPr>
          </w:p>
          <w:p w14:paraId="6CBB9C8B" w14:textId="77777777" w:rsidR="00F46E92" w:rsidRPr="00BE49AE" w:rsidRDefault="00F46E92" w:rsidP="00F46E92">
            <w:pPr>
              <w:jc w:val="center"/>
              <w:rPr>
                <w:rFonts w:ascii="Times New Roman" w:hAnsi="Times New Roman" w:cs="Times New Roman"/>
                <w:b/>
              </w:rPr>
            </w:pPr>
          </w:p>
          <w:p w14:paraId="6DDE1DA2" w14:textId="77777777" w:rsidR="00F46E92" w:rsidRDefault="00F46E92" w:rsidP="00F46E92">
            <w:pPr>
              <w:jc w:val="center"/>
              <w:rPr>
                <w:rFonts w:ascii="Times New Roman" w:hAnsi="Times New Roman" w:cs="Times New Roman"/>
                <w:b/>
              </w:rPr>
            </w:pPr>
          </w:p>
          <w:p w14:paraId="7140FB61" w14:textId="77777777" w:rsidR="00F46E92" w:rsidRDefault="00F46E92" w:rsidP="00F46E92">
            <w:pPr>
              <w:jc w:val="center"/>
              <w:rPr>
                <w:rFonts w:ascii="Times New Roman" w:hAnsi="Times New Roman" w:cs="Times New Roman"/>
                <w:b/>
              </w:rPr>
            </w:pPr>
          </w:p>
          <w:p w14:paraId="35C58D6B" w14:textId="77777777" w:rsidR="00F46E92" w:rsidRDefault="00F46E92" w:rsidP="00F46E92">
            <w:pPr>
              <w:jc w:val="center"/>
              <w:rPr>
                <w:rFonts w:ascii="Times New Roman" w:hAnsi="Times New Roman" w:cs="Times New Roman"/>
                <w:b/>
              </w:rPr>
            </w:pPr>
          </w:p>
          <w:p w14:paraId="00C6198C" w14:textId="77777777" w:rsidR="00F46E92" w:rsidRDefault="00F46E92" w:rsidP="00F46E92">
            <w:pPr>
              <w:jc w:val="center"/>
              <w:rPr>
                <w:rFonts w:ascii="Times New Roman" w:hAnsi="Times New Roman" w:cs="Times New Roman"/>
                <w:b/>
              </w:rPr>
            </w:pPr>
          </w:p>
          <w:p w14:paraId="76AA689F" w14:textId="77777777" w:rsidR="00F46E92" w:rsidRDefault="00F46E92" w:rsidP="00F46E92">
            <w:pPr>
              <w:jc w:val="center"/>
              <w:rPr>
                <w:rFonts w:ascii="Times New Roman" w:hAnsi="Times New Roman" w:cs="Times New Roman"/>
                <w:b/>
              </w:rPr>
            </w:pPr>
          </w:p>
          <w:p w14:paraId="023E7B7C" w14:textId="77777777" w:rsidR="00F46E92" w:rsidRDefault="00F46E92" w:rsidP="00F46E92">
            <w:pPr>
              <w:jc w:val="center"/>
              <w:rPr>
                <w:rFonts w:ascii="Times New Roman" w:hAnsi="Times New Roman" w:cs="Times New Roman"/>
                <w:b/>
              </w:rPr>
            </w:pPr>
          </w:p>
          <w:p w14:paraId="409BF46A" w14:textId="77777777" w:rsidR="00F46E92" w:rsidRDefault="00F46E92" w:rsidP="00F46E92">
            <w:pPr>
              <w:jc w:val="center"/>
              <w:rPr>
                <w:rFonts w:ascii="Times New Roman" w:hAnsi="Times New Roman" w:cs="Times New Roman"/>
                <w:b/>
              </w:rPr>
            </w:pPr>
          </w:p>
          <w:p w14:paraId="213FD10F" w14:textId="77777777" w:rsidR="00F46E92" w:rsidRDefault="00F46E92" w:rsidP="00F46E92">
            <w:pPr>
              <w:jc w:val="center"/>
              <w:rPr>
                <w:rFonts w:ascii="Times New Roman" w:hAnsi="Times New Roman" w:cs="Times New Roman"/>
                <w:b/>
              </w:rPr>
            </w:pPr>
          </w:p>
          <w:p w14:paraId="51DDB725" w14:textId="77777777" w:rsidR="00F46E92" w:rsidRDefault="00F46E92" w:rsidP="00F46E92">
            <w:pPr>
              <w:jc w:val="center"/>
              <w:rPr>
                <w:rFonts w:ascii="Times New Roman" w:hAnsi="Times New Roman" w:cs="Times New Roman"/>
                <w:b/>
              </w:rPr>
            </w:pPr>
          </w:p>
          <w:p w14:paraId="2C4A37F3" w14:textId="77777777" w:rsidR="00F46E92" w:rsidRDefault="00F46E92" w:rsidP="00F46E92">
            <w:pPr>
              <w:jc w:val="center"/>
              <w:rPr>
                <w:rFonts w:ascii="Times New Roman" w:hAnsi="Times New Roman" w:cs="Times New Roman"/>
                <w:b/>
              </w:rPr>
            </w:pPr>
          </w:p>
          <w:p w14:paraId="64964316" w14:textId="77777777" w:rsidR="00F46E92" w:rsidRDefault="00F46E92" w:rsidP="00F46E92">
            <w:pPr>
              <w:jc w:val="center"/>
              <w:rPr>
                <w:rFonts w:ascii="Times New Roman" w:hAnsi="Times New Roman" w:cs="Times New Roman"/>
                <w:b/>
              </w:rPr>
            </w:pPr>
          </w:p>
          <w:p w14:paraId="41074EDB" w14:textId="77777777" w:rsidR="00F46E92" w:rsidRPr="00BE49AE" w:rsidRDefault="00F46E92" w:rsidP="00F46E92">
            <w:pPr>
              <w:jc w:val="center"/>
              <w:rPr>
                <w:rFonts w:ascii="Times New Roman" w:hAnsi="Times New Roman" w:cs="Times New Roman"/>
                <w:b/>
              </w:rPr>
            </w:pPr>
          </w:p>
          <w:p w14:paraId="7D23BFF1" w14:textId="77777777" w:rsidR="00F46E92" w:rsidRPr="00BE49AE" w:rsidRDefault="00F46E92" w:rsidP="00F46E92">
            <w:pPr>
              <w:jc w:val="center"/>
              <w:rPr>
                <w:rFonts w:ascii="Times New Roman" w:hAnsi="Times New Roman" w:cs="Times New Roman"/>
                <w:b/>
              </w:rPr>
            </w:pPr>
          </w:p>
          <w:p w14:paraId="5F877690" w14:textId="77777777" w:rsidR="00F46E92" w:rsidRPr="00BE49AE" w:rsidRDefault="00F46E92" w:rsidP="00F46E92">
            <w:pPr>
              <w:jc w:val="center"/>
              <w:rPr>
                <w:rFonts w:ascii="Times New Roman" w:hAnsi="Times New Roman" w:cs="Times New Roman"/>
                <w:b/>
              </w:rPr>
            </w:pPr>
          </w:p>
          <w:p w14:paraId="6ADC4F72" w14:textId="77777777" w:rsidR="00F46E92" w:rsidRDefault="00F46E92" w:rsidP="00F46E92">
            <w:pPr>
              <w:jc w:val="center"/>
              <w:rPr>
                <w:rFonts w:ascii="Times New Roman" w:hAnsi="Times New Roman" w:cs="Times New Roman"/>
                <w:b/>
              </w:rPr>
            </w:pPr>
          </w:p>
          <w:p w14:paraId="59CD4D89" w14:textId="77777777" w:rsidR="00F46E92" w:rsidRDefault="00F46E92" w:rsidP="00F46E92">
            <w:pPr>
              <w:jc w:val="center"/>
              <w:rPr>
                <w:rFonts w:ascii="Times New Roman" w:hAnsi="Times New Roman" w:cs="Times New Roman"/>
                <w:b/>
              </w:rPr>
            </w:pPr>
          </w:p>
          <w:p w14:paraId="71086C1A" w14:textId="77777777" w:rsidR="00F46E92" w:rsidRPr="00BE49AE" w:rsidRDefault="00F46E92" w:rsidP="00F46E92">
            <w:pPr>
              <w:jc w:val="center"/>
              <w:rPr>
                <w:rFonts w:ascii="Times New Roman" w:hAnsi="Times New Roman" w:cs="Times New Roman"/>
                <w:b/>
              </w:rPr>
            </w:pPr>
          </w:p>
          <w:p w14:paraId="282EB47C" w14:textId="64AF787A" w:rsidR="00BF606E" w:rsidRPr="00BF606E" w:rsidRDefault="00BF606E" w:rsidP="00BF606E">
            <w:pPr>
              <w:jc w:val="center"/>
              <w:rPr>
                <w:rFonts w:ascii="Times New Roman" w:hAnsi="Times New Roman" w:cs="Times New Roman"/>
                <w:b/>
                <w:i/>
                <w:iCs/>
              </w:rPr>
            </w:pPr>
            <w:r w:rsidRPr="00BF606E">
              <w:rPr>
                <w:rFonts w:ascii="Times New Roman" w:hAnsi="Times New Roman" w:cs="Times New Roman"/>
                <w:b/>
                <w:i/>
                <w:iCs/>
              </w:rPr>
              <w:t>Попередня редакція пункту 7.10 наведена вище.</w:t>
            </w:r>
          </w:p>
          <w:p w14:paraId="08286124" w14:textId="22CED343" w:rsidR="00F46E92" w:rsidRDefault="00F46E92" w:rsidP="00F46E92">
            <w:pPr>
              <w:ind w:right="-124"/>
              <w:jc w:val="center"/>
              <w:rPr>
                <w:rFonts w:ascii="Times New Roman" w:hAnsi="Times New Roman" w:cs="Times New Roman"/>
                <w:b/>
                <w:color w:val="00B050"/>
              </w:rPr>
            </w:pPr>
          </w:p>
          <w:p w14:paraId="4164038E" w14:textId="77777777" w:rsidR="00F46E92" w:rsidRPr="00BE49AE" w:rsidRDefault="00F46E92" w:rsidP="00F46E92">
            <w:pPr>
              <w:jc w:val="center"/>
              <w:rPr>
                <w:rFonts w:ascii="Times New Roman" w:hAnsi="Times New Roman" w:cs="Times New Roman"/>
                <w:b/>
              </w:rPr>
            </w:pPr>
          </w:p>
          <w:p w14:paraId="34E93966" w14:textId="77777777" w:rsidR="00F46E92" w:rsidRPr="00BE49AE" w:rsidRDefault="00F46E92" w:rsidP="00F46E92">
            <w:pPr>
              <w:jc w:val="center"/>
              <w:rPr>
                <w:rFonts w:ascii="Times New Roman" w:hAnsi="Times New Roman" w:cs="Times New Roman"/>
                <w:b/>
              </w:rPr>
            </w:pPr>
          </w:p>
          <w:p w14:paraId="724BDD96" w14:textId="77777777" w:rsidR="00F46E92" w:rsidRPr="00BE49AE" w:rsidRDefault="00F46E92" w:rsidP="00F46E92">
            <w:pPr>
              <w:jc w:val="center"/>
              <w:rPr>
                <w:rFonts w:ascii="Times New Roman" w:hAnsi="Times New Roman" w:cs="Times New Roman"/>
                <w:b/>
              </w:rPr>
            </w:pPr>
          </w:p>
          <w:p w14:paraId="6380B408" w14:textId="77777777" w:rsidR="00F46E92" w:rsidRPr="00BE49AE" w:rsidRDefault="00F46E92" w:rsidP="00F46E92">
            <w:pPr>
              <w:jc w:val="center"/>
              <w:rPr>
                <w:rFonts w:ascii="Times New Roman" w:hAnsi="Times New Roman" w:cs="Times New Roman"/>
                <w:b/>
              </w:rPr>
            </w:pPr>
          </w:p>
          <w:p w14:paraId="5B879083" w14:textId="77777777" w:rsidR="00F46E92" w:rsidRDefault="00F46E92" w:rsidP="00F46E92">
            <w:pPr>
              <w:jc w:val="center"/>
              <w:rPr>
                <w:rFonts w:ascii="Times New Roman" w:hAnsi="Times New Roman" w:cs="Times New Roman"/>
                <w:b/>
              </w:rPr>
            </w:pPr>
          </w:p>
          <w:p w14:paraId="196382CA" w14:textId="77777777" w:rsidR="00F46E92" w:rsidRDefault="00F46E92" w:rsidP="00F46E92">
            <w:pPr>
              <w:jc w:val="center"/>
              <w:rPr>
                <w:rFonts w:ascii="Times New Roman" w:hAnsi="Times New Roman" w:cs="Times New Roman"/>
                <w:b/>
              </w:rPr>
            </w:pPr>
          </w:p>
          <w:p w14:paraId="43BEF8C2" w14:textId="77777777" w:rsidR="00BF606E" w:rsidRDefault="00BF606E" w:rsidP="00F46E92">
            <w:pPr>
              <w:jc w:val="center"/>
              <w:rPr>
                <w:rFonts w:ascii="Times New Roman" w:hAnsi="Times New Roman" w:cs="Times New Roman"/>
                <w:b/>
              </w:rPr>
            </w:pPr>
          </w:p>
          <w:p w14:paraId="67A0F1E4" w14:textId="77777777" w:rsidR="00BF606E" w:rsidRPr="00BE49AE" w:rsidRDefault="00BF606E" w:rsidP="00F46E92">
            <w:pPr>
              <w:jc w:val="center"/>
              <w:rPr>
                <w:rFonts w:ascii="Times New Roman" w:hAnsi="Times New Roman" w:cs="Times New Roman"/>
                <w:b/>
              </w:rPr>
            </w:pPr>
          </w:p>
          <w:p w14:paraId="4B434E14" w14:textId="463F2967" w:rsidR="00BF606E" w:rsidRPr="00BF606E" w:rsidRDefault="00BF606E" w:rsidP="00BF606E">
            <w:pPr>
              <w:jc w:val="center"/>
              <w:rPr>
                <w:rFonts w:ascii="Times New Roman" w:hAnsi="Times New Roman" w:cs="Times New Roman"/>
                <w:b/>
                <w:i/>
                <w:iCs/>
              </w:rPr>
            </w:pPr>
            <w:r w:rsidRPr="00BF606E">
              <w:rPr>
                <w:rFonts w:ascii="Times New Roman" w:hAnsi="Times New Roman" w:cs="Times New Roman"/>
                <w:b/>
                <w:i/>
                <w:iCs/>
              </w:rPr>
              <w:t>Попередня редакція пункту 7.10 наведена вище.</w:t>
            </w:r>
          </w:p>
          <w:p w14:paraId="7ABFEA39" w14:textId="77777777" w:rsidR="00F46E92" w:rsidRPr="00BE49AE" w:rsidRDefault="00F46E92" w:rsidP="00F46E92">
            <w:pPr>
              <w:jc w:val="center"/>
              <w:rPr>
                <w:rFonts w:ascii="Times New Roman" w:hAnsi="Times New Roman" w:cs="Times New Roman"/>
                <w:b/>
              </w:rPr>
            </w:pPr>
          </w:p>
          <w:p w14:paraId="2F89777B" w14:textId="77777777" w:rsidR="00F46E92" w:rsidRPr="00AC6EB7" w:rsidRDefault="00F46E92" w:rsidP="00F46E92">
            <w:pPr>
              <w:jc w:val="center"/>
              <w:rPr>
                <w:rFonts w:ascii="Times New Roman" w:hAnsi="Times New Roman" w:cs="Times New Roman"/>
                <w:b/>
                <w:color w:val="00B050"/>
              </w:rPr>
            </w:pPr>
          </w:p>
        </w:tc>
      </w:tr>
      <w:tr w:rsidR="00F46E92" w:rsidRPr="002F78E8" w14:paraId="104E7290" w14:textId="77777777" w:rsidTr="00851D7C">
        <w:trPr>
          <w:trHeight w:val="20"/>
        </w:trPr>
        <w:tc>
          <w:tcPr>
            <w:tcW w:w="3826" w:type="dxa"/>
          </w:tcPr>
          <w:p w14:paraId="320BC7F5" w14:textId="77777777" w:rsidR="00F46E92" w:rsidRPr="00A82F49" w:rsidRDefault="00F46E92" w:rsidP="00F46E92">
            <w:pPr>
              <w:tabs>
                <w:tab w:val="left" w:pos="745"/>
              </w:tabs>
              <w:ind w:firstLine="318"/>
              <w:jc w:val="both"/>
              <w:rPr>
                <w:rFonts w:ascii="Times New Roman" w:eastAsiaTheme="minorEastAsia" w:hAnsi="Times New Roman" w:cs="Times New Roman"/>
                <w:spacing w:val="-2"/>
              </w:rPr>
            </w:pPr>
            <w:r w:rsidRPr="00A82F49">
              <w:rPr>
                <w:rFonts w:ascii="Times New Roman" w:eastAsiaTheme="minorEastAsia" w:hAnsi="Times New Roman" w:cs="Times New Roman"/>
                <w:spacing w:val="-2"/>
              </w:rPr>
              <w:lastRenderedPageBreak/>
              <w:t>7.10. Припинення електроживлення електроустановок споживача здійснюється оператором системи у порядку, визначеному Кодексом системи передачі та Кодексом систем розподілу.</w:t>
            </w:r>
          </w:p>
          <w:p w14:paraId="0902D40E"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4C8DCC97"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76EE9CD6"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3B03B1BB"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У разі відбору (споживання) електричної енергії з системи розподілу/передачі електричної енергії за відсутності у споживача укладеного та діючого договору про постачання електричної енергії такий обсяг відібраної (спожитої) споживачем електричної енергії є обсягом несанкціонованого відбору електричної енергії споживачем з мереж оператора системи, з яким укладено договір про надання послуги з розподілу/передачі електричної енергії.</w:t>
            </w:r>
          </w:p>
          <w:p w14:paraId="17C633AB"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29B8EDB5"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7A5E148D"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7E904D71" w14:textId="77777777" w:rsidR="00FF2436" w:rsidRDefault="00FF2436" w:rsidP="00F46E92">
            <w:pPr>
              <w:tabs>
                <w:tab w:val="left" w:pos="745"/>
              </w:tabs>
              <w:ind w:firstLine="318"/>
              <w:jc w:val="both"/>
              <w:rPr>
                <w:rFonts w:ascii="Times New Roman" w:eastAsiaTheme="minorEastAsia" w:hAnsi="Times New Roman" w:cs="Times New Roman"/>
                <w:b/>
                <w:bCs/>
                <w:color w:val="0070C0"/>
              </w:rPr>
            </w:pPr>
          </w:p>
          <w:p w14:paraId="3683F047"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У такому випадку оператор системи складає та направляє споживачу односторонній акт про несанкціонований відбір електричної енергії в строк до 15 числа місяця, наступного за місяцем, у якому здійсненний несанкціонований відбір електричної енергії.</w:t>
            </w:r>
          </w:p>
          <w:p w14:paraId="7EA59E1E"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 xml:space="preserve">Акт про несанкціонований відбір електричної енергії підписується </w:t>
            </w:r>
            <w:r w:rsidRPr="00AC6EB7">
              <w:rPr>
                <w:rFonts w:ascii="Times New Roman" w:eastAsiaTheme="minorEastAsia" w:hAnsi="Times New Roman" w:cs="Times New Roman"/>
                <w:b/>
                <w:bCs/>
                <w:color w:val="0070C0"/>
              </w:rPr>
              <w:lastRenderedPageBreak/>
              <w:t>оператором системи, у якому зазначається, зокрема:</w:t>
            </w:r>
          </w:p>
          <w:p w14:paraId="32AFEC4C"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 xml:space="preserve">підстава складення </w:t>
            </w:r>
            <w:proofErr w:type="spellStart"/>
            <w:r w:rsidRPr="00AC6EB7">
              <w:rPr>
                <w:rFonts w:ascii="Times New Roman" w:eastAsiaTheme="minorEastAsia" w:hAnsi="Times New Roman" w:cs="Times New Roman"/>
                <w:b/>
                <w:bCs/>
                <w:color w:val="0070C0"/>
              </w:rPr>
              <w:t>акта</w:t>
            </w:r>
            <w:proofErr w:type="spellEnd"/>
            <w:r w:rsidRPr="00AC6EB7">
              <w:rPr>
                <w:rFonts w:ascii="Times New Roman" w:eastAsiaTheme="minorEastAsia" w:hAnsi="Times New Roman" w:cs="Times New Roman"/>
                <w:b/>
                <w:bCs/>
                <w:color w:val="0070C0"/>
              </w:rPr>
              <w:t>;</w:t>
            </w:r>
          </w:p>
          <w:p w14:paraId="2208DBC7"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EIC-код споживача та точок обліку, за якими відбувся несанкціонований відбір електричної енергії;</w:t>
            </w:r>
          </w:p>
          <w:p w14:paraId="48E435A9"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період та обсяг несанкціонованого відбору електричної енергії;</w:t>
            </w:r>
          </w:p>
          <w:p w14:paraId="75EB8276"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для точок обліку групи «Б» розрахунок погодинного розподілу графіка споживання електричної енергії;</w:t>
            </w:r>
          </w:p>
          <w:p w14:paraId="66F8E28C" w14:textId="77777777" w:rsidR="00F46E92" w:rsidRPr="00D5433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 xml:space="preserve">дата складення </w:t>
            </w:r>
            <w:proofErr w:type="spellStart"/>
            <w:r w:rsidRPr="00AC6EB7">
              <w:rPr>
                <w:rFonts w:ascii="Times New Roman" w:eastAsiaTheme="minorEastAsia" w:hAnsi="Times New Roman" w:cs="Times New Roman"/>
                <w:b/>
                <w:bCs/>
                <w:color w:val="0070C0"/>
              </w:rPr>
              <w:t>акта</w:t>
            </w:r>
            <w:proofErr w:type="spellEnd"/>
            <w:r w:rsidRPr="00AC6EB7">
              <w:rPr>
                <w:rFonts w:ascii="Times New Roman" w:eastAsiaTheme="minorEastAsia" w:hAnsi="Times New Roman" w:cs="Times New Roman"/>
                <w:b/>
                <w:bCs/>
                <w:color w:val="0070C0"/>
              </w:rPr>
              <w:t>.</w:t>
            </w:r>
          </w:p>
          <w:p w14:paraId="75181476" w14:textId="77777777" w:rsidR="00F46E92" w:rsidRPr="00AC6EB7" w:rsidRDefault="00F46E92" w:rsidP="00F46E92">
            <w:pPr>
              <w:tabs>
                <w:tab w:val="left" w:pos="745"/>
              </w:tabs>
              <w:ind w:firstLine="318"/>
              <w:jc w:val="both"/>
              <w:rPr>
                <w:rFonts w:ascii="Times New Roman" w:eastAsiaTheme="minorEastAsia" w:hAnsi="Times New Roman" w:cs="Times New Roman"/>
              </w:rPr>
            </w:pPr>
            <w:r w:rsidRPr="00AC6EB7">
              <w:rPr>
                <w:rFonts w:ascii="Times New Roman" w:eastAsiaTheme="minorEastAsia" w:hAnsi="Times New Roman" w:cs="Times New Roman"/>
              </w:rPr>
              <w:t xml:space="preserve">У разі нездійснення оператором системи припинення електропостачання споживачу згідно з вимогою </w:t>
            </w:r>
            <w:proofErr w:type="spellStart"/>
            <w:r w:rsidRPr="00AC6EB7">
              <w:rPr>
                <w:rFonts w:ascii="Times New Roman" w:eastAsiaTheme="minorEastAsia" w:hAnsi="Times New Roman" w:cs="Times New Roman"/>
              </w:rPr>
              <w:t>електропостачальника</w:t>
            </w:r>
            <w:proofErr w:type="spellEnd"/>
            <w:r w:rsidRPr="00AC6EB7">
              <w:rPr>
                <w:rFonts w:ascii="Times New Roman" w:eastAsiaTheme="minorEastAsia" w:hAnsi="Times New Roman" w:cs="Times New Roman"/>
              </w:rPr>
              <w:t xml:space="preserve"> про відключення купівля-продаж електричної енергії за договором про постачання зупиняється, а обсяги електричної енергії, використані споживачем після дати, зазначеної у </w:t>
            </w:r>
            <w:proofErr w:type="spellStart"/>
            <w:r w:rsidRPr="00AC6EB7">
              <w:rPr>
                <w:rFonts w:ascii="Times New Roman" w:eastAsiaTheme="minorEastAsia" w:hAnsi="Times New Roman" w:cs="Times New Roman"/>
              </w:rPr>
              <w:t>вимозі</w:t>
            </w:r>
            <w:proofErr w:type="spellEnd"/>
            <w:r w:rsidRPr="00AC6EB7">
              <w:rPr>
                <w:rFonts w:ascii="Times New Roman" w:eastAsiaTheme="minorEastAsia" w:hAnsi="Times New Roman" w:cs="Times New Roman"/>
              </w:rPr>
              <w:t xml:space="preserve"> про відключення, покладаються адміністратором розрахунків на оператора системи як втрати.</w:t>
            </w:r>
          </w:p>
          <w:p w14:paraId="37D5D985" w14:textId="77777777" w:rsidR="00F46E92" w:rsidRDefault="00F46E92" w:rsidP="00F46E92">
            <w:pPr>
              <w:tabs>
                <w:tab w:val="left" w:pos="745"/>
              </w:tabs>
              <w:ind w:firstLine="462"/>
              <w:jc w:val="both"/>
              <w:rPr>
                <w:rFonts w:ascii="Times New Roman" w:eastAsiaTheme="minorEastAsia" w:hAnsi="Times New Roman" w:cs="Times New Roman"/>
              </w:rPr>
            </w:pPr>
          </w:p>
          <w:p w14:paraId="22069777" w14:textId="77777777" w:rsidR="00F46E92" w:rsidRDefault="00F46E92" w:rsidP="00F46E92">
            <w:pPr>
              <w:tabs>
                <w:tab w:val="left" w:pos="745"/>
              </w:tabs>
              <w:ind w:firstLine="462"/>
              <w:jc w:val="both"/>
              <w:rPr>
                <w:rFonts w:ascii="Times New Roman" w:eastAsiaTheme="minorEastAsia" w:hAnsi="Times New Roman" w:cs="Times New Roman"/>
              </w:rPr>
            </w:pPr>
          </w:p>
          <w:p w14:paraId="71ED6307" w14:textId="77777777" w:rsidR="00F46E92" w:rsidRDefault="00F46E92" w:rsidP="00F46E92">
            <w:pPr>
              <w:tabs>
                <w:tab w:val="left" w:pos="745"/>
              </w:tabs>
              <w:ind w:firstLine="462"/>
              <w:jc w:val="both"/>
              <w:rPr>
                <w:rFonts w:ascii="Times New Roman" w:eastAsiaTheme="minorEastAsia" w:hAnsi="Times New Roman" w:cs="Times New Roman"/>
              </w:rPr>
            </w:pPr>
          </w:p>
          <w:p w14:paraId="3AFD0997" w14:textId="77777777" w:rsidR="00F46E92" w:rsidRDefault="00F46E92" w:rsidP="00F46E92">
            <w:pPr>
              <w:tabs>
                <w:tab w:val="left" w:pos="745"/>
              </w:tabs>
              <w:ind w:firstLine="462"/>
              <w:jc w:val="both"/>
              <w:rPr>
                <w:rFonts w:ascii="Times New Roman" w:eastAsiaTheme="minorEastAsia" w:hAnsi="Times New Roman" w:cs="Times New Roman"/>
              </w:rPr>
            </w:pPr>
          </w:p>
          <w:p w14:paraId="1865BE0C" w14:textId="77777777" w:rsidR="00F46E92" w:rsidRDefault="00F46E92" w:rsidP="00F46E92">
            <w:pPr>
              <w:tabs>
                <w:tab w:val="left" w:pos="745"/>
              </w:tabs>
              <w:ind w:firstLine="462"/>
              <w:jc w:val="both"/>
              <w:rPr>
                <w:rFonts w:ascii="Times New Roman" w:eastAsiaTheme="minorEastAsia" w:hAnsi="Times New Roman" w:cs="Times New Roman"/>
              </w:rPr>
            </w:pPr>
          </w:p>
          <w:p w14:paraId="1238A42F" w14:textId="77777777" w:rsidR="00F46E92" w:rsidRDefault="00F46E92" w:rsidP="00F46E92">
            <w:pPr>
              <w:tabs>
                <w:tab w:val="left" w:pos="745"/>
              </w:tabs>
              <w:ind w:firstLine="462"/>
              <w:jc w:val="both"/>
              <w:rPr>
                <w:rFonts w:ascii="Times New Roman" w:eastAsiaTheme="minorEastAsia" w:hAnsi="Times New Roman" w:cs="Times New Roman"/>
              </w:rPr>
            </w:pPr>
          </w:p>
          <w:p w14:paraId="21FF600A" w14:textId="77777777" w:rsidR="00F46E92" w:rsidRDefault="00F46E92" w:rsidP="00F46E92">
            <w:pPr>
              <w:tabs>
                <w:tab w:val="left" w:pos="745"/>
              </w:tabs>
              <w:ind w:firstLine="462"/>
              <w:jc w:val="both"/>
              <w:rPr>
                <w:rFonts w:ascii="Times New Roman" w:eastAsiaTheme="minorEastAsia" w:hAnsi="Times New Roman" w:cs="Times New Roman"/>
              </w:rPr>
            </w:pPr>
          </w:p>
          <w:p w14:paraId="5D14259D" w14:textId="77777777" w:rsidR="00F46E92" w:rsidRDefault="00F46E92" w:rsidP="00F46E92">
            <w:pPr>
              <w:tabs>
                <w:tab w:val="left" w:pos="745"/>
              </w:tabs>
              <w:ind w:firstLine="462"/>
              <w:jc w:val="both"/>
              <w:rPr>
                <w:rFonts w:ascii="Times New Roman" w:eastAsiaTheme="minorEastAsia" w:hAnsi="Times New Roman" w:cs="Times New Roman"/>
              </w:rPr>
            </w:pPr>
          </w:p>
          <w:p w14:paraId="68F3EAE6" w14:textId="77777777" w:rsidR="00F46E92" w:rsidRDefault="00F46E92" w:rsidP="00F46E92">
            <w:pPr>
              <w:tabs>
                <w:tab w:val="left" w:pos="745"/>
              </w:tabs>
              <w:ind w:firstLine="462"/>
              <w:jc w:val="both"/>
              <w:rPr>
                <w:rFonts w:ascii="Times New Roman" w:eastAsiaTheme="minorEastAsia" w:hAnsi="Times New Roman" w:cs="Times New Roman"/>
              </w:rPr>
            </w:pPr>
          </w:p>
          <w:p w14:paraId="708764D9" w14:textId="77777777" w:rsidR="00F46E92" w:rsidRDefault="00F46E92" w:rsidP="00F46E92">
            <w:pPr>
              <w:tabs>
                <w:tab w:val="left" w:pos="745"/>
              </w:tabs>
              <w:ind w:firstLine="462"/>
              <w:jc w:val="both"/>
              <w:rPr>
                <w:rFonts w:ascii="Times New Roman" w:eastAsiaTheme="minorEastAsia" w:hAnsi="Times New Roman" w:cs="Times New Roman"/>
              </w:rPr>
            </w:pPr>
          </w:p>
          <w:p w14:paraId="1534DD3C" w14:textId="77777777" w:rsidR="00F46E92" w:rsidRDefault="00F46E92" w:rsidP="00F46E92">
            <w:pPr>
              <w:tabs>
                <w:tab w:val="left" w:pos="745"/>
              </w:tabs>
              <w:ind w:firstLine="462"/>
              <w:jc w:val="both"/>
              <w:rPr>
                <w:rFonts w:ascii="Times New Roman" w:eastAsiaTheme="minorEastAsia" w:hAnsi="Times New Roman" w:cs="Times New Roman"/>
              </w:rPr>
            </w:pPr>
          </w:p>
          <w:p w14:paraId="2817F8C7" w14:textId="77777777" w:rsidR="00F46E92" w:rsidRDefault="00F46E92" w:rsidP="00F46E92">
            <w:pPr>
              <w:tabs>
                <w:tab w:val="left" w:pos="745"/>
              </w:tabs>
              <w:ind w:firstLine="462"/>
              <w:jc w:val="both"/>
              <w:rPr>
                <w:rFonts w:ascii="Times New Roman" w:eastAsiaTheme="minorEastAsia" w:hAnsi="Times New Roman" w:cs="Times New Roman"/>
              </w:rPr>
            </w:pPr>
          </w:p>
          <w:p w14:paraId="3AAFA3B0" w14:textId="77777777" w:rsidR="00F46E92" w:rsidRDefault="00F46E92" w:rsidP="00F46E92">
            <w:pPr>
              <w:tabs>
                <w:tab w:val="left" w:pos="745"/>
              </w:tabs>
              <w:ind w:firstLine="462"/>
              <w:jc w:val="both"/>
              <w:rPr>
                <w:rFonts w:ascii="Times New Roman" w:eastAsiaTheme="minorEastAsia" w:hAnsi="Times New Roman" w:cs="Times New Roman"/>
              </w:rPr>
            </w:pPr>
          </w:p>
          <w:p w14:paraId="7F277605" w14:textId="77777777" w:rsidR="00F46E92" w:rsidRDefault="00F46E92" w:rsidP="00F46E92">
            <w:pPr>
              <w:tabs>
                <w:tab w:val="left" w:pos="745"/>
              </w:tabs>
              <w:ind w:firstLine="462"/>
              <w:jc w:val="both"/>
              <w:rPr>
                <w:rFonts w:ascii="Times New Roman" w:eastAsiaTheme="minorEastAsia" w:hAnsi="Times New Roman" w:cs="Times New Roman"/>
              </w:rPr>
            </w:pPr>
          </w:p>
          <w:p w14:paraId="27E78AEA" w14:textId="77777777" w:rsidR="00F46E92" w:rsidRDefault="00F46E92" w:rsidP="00F46E92">
            <w:pPr>
              <w:tabs>
                <w:tab w:val="left" w:pos="745"/>
              </w:tabs>
              <w:ind w:firstLine="462"/>
              <w:jc w:val="both"/>
              <w:rPr>
                <w:rFonts w:ascii="Times New Roman" w:eastAsiaTheme="minorEastAsia" w:hAnsi="Times New Roman" w:cs="Times New Roman"/>
              </w:rPr>
            </w:pPr>
          </w:p>
          <w:p w14:paraId="78C8F877" w14:textId="77777777" w:rsidR="00F46E92" w:rsidRDefault="00F46E92" w:rsidP="00F46E92">
            <w:pPr>
              <w:tabs>
                <w:tab w:val="left" w:pos="745"/>
              </w:tabs>
              <w:ind w:firstLine="462"/>
              <w:jc w:val="both"/>
              <w:rPr>
                <w:rFonts w:ascii="Times New Roman" w:eastAsiaTheme="minorEastAsia" w:hAnsi="Times New Roman" w:cs="Times New Roman"/>
              </w:rPr>
            </w:pPr>
          </w:p>
          <w:p w14:paraId="50F0D5AE" w14:textId="77777777" w:rsidR="00F46E92" w:rsidRDefault="00F46E92" w:rsidP="00F46E92">
            <w:pPr>
              <w:tabs>
                <w:tab w:val="left" w:pos="745"/>
              </w:tabs>
              <w:ind w:firstLine="462"/>
              <w:jc w:val="both"/>
              <w:rPr>
                <w:rFonts w:ascii="Times New Roman" w:eastAsiaTheme="minorEastAsia" w:hAnsi="Times New Roman" w:cs="Times New Roman"/>
              </w:rPr>
            </w:pPr>
          </w:p>
          <w:p w14:paraId="42425624" w14:textId="77777777" w:rsidR="00F46E92" w:rsidRDefault="00F46E92" w:rsidP="00F46E92">
            <w:pPr>
              <w:tabs>
                <w:tab w:val="left" w:pos="745"/>
              </w:tabs>
              <w:ind w:firstLine="462"/>
              <w:jc w:val="both"/>
              <w:rPr>
                <w:rFonts w:ascii="Times New Roman" w:eastAsiaTheme="minorEastAsia" w:hAnsi="Times New Roman" w:cs="Times New Roman"/>
              </w:rPr>
            </w:pPr>
          </w:p>
          <w:p w14:paraId="05EF8C6E" w14:textId="77777777" w:rsidR="00F46E92" w:rsidRDefault="00F46E92" w:rsidP="00F46E92">
            <w:pPr>
              <w:tabs>
                <w:tab w:val="left" w:pos="745"/>
              </w:tabs>
              <w:ind w:firstLine="462"/>
              <w:jc w:val="both"/>
              <w:rPr>
                <w:rFonts w:ascii="Times New Roman" w:eastAsiaTheme="minorEastAsia" w:hAnsi="Times New Roman" w:cs="Times New Roman"/>
              </w:rPr>
            </w:pPr>
          </w:p>
          <w:p w14:paraId="51EB1A46" w14:textId="77777777" w:rsidR="00F46E92" w:rsidRDefault="00F46E92" w:rsidP="00F46E92">
            <w:pPr>
              <w:tabs>
                <w:tab w:val="left" w:pos="745"/>
              </w:tabs>
              <w:ind w:firstLine="462"/>
              <w:jc w:val="both"/>
              <w:rPr>
                <w:rFonts w:ascii="Times New Roman" w:eastAsiaTheme="minorEastAsia" w:hAnsi="Times New Roman" w:cs="Times New Roman"/>
              </w:rPr>
            </w:pPr>
          </w:p>
          <w:p w14:paraId="435BBFC1" w14:textId="77777777" w:rsidR="00F46E92" w:rsidRDefault="00F46E92" w:rsidP="00F46E92">
            <w:pPr>
              <w:tabs>
                <w:tab w:val="left" w:pos="745"/>
              </w:tabs>
              <w:ind w:firstLine="462"/>
              <w:jc w:val="both"/>
              <w:rPr>
                <w:rFonts w:ascii="Times New Roman" w:eastAsiaTheme="minorEastAsia" w:hAnsi="Times New Roman" w:cs="Times New Roman"/>
              </w:rPr>
            </w:pPr>
          </w:p>
          <w:p w14:paraId="31D81E2A" w14:textId="77777777" w:rsidR="00F46E92" w:rsidRDefault="00F46E92" w:rsidP="00F46E92">
            <w:pPr>
              <w:tabs>
                <w:tab w:val="left" w:pos="745"/>
              </w:tabs>
              <w:ind w:firstLine="462"/>
              <w:jc w:val="both"/>
              <w:rPr>
                <w:rFonts w:ascii="Times New Roman" w:eastAsiaTheme="minorEastAsia" w:hAnsi="Times New Roman" w:cs="Times New Roman"/>
              </w:rPr>
            </w:pPr>
          </w:p>
          <w:p w14:paraId="4B09FCEF" w14:textId="77777777" w:rsidR="00F46E92" w:rsidRDefault="00F46E92" w:rsidP="00F46E92">
            <w:pPr>
              <w:tabs>
                <w:tab w:val="left" w:pos="745"/>
              </w:tabs>
              <w:ind w:firstLine="462"/>
              <w:jc w:val="both"/>
              <w:rPr>
                <w:rFonts w:ascii="Times New Roman" w:eastAsiaTheme="minorEastAsia" w:hAnsi="Times New Roman" w:cs="Times New Roman"/>
              </w:rPr>
            </w:pPr>
          </w:p>
          <w:p w14:paraId="59394832" w14:textId="77777777" w:rsidR="00F46E92" w:rsidRDefault="00F46E92" w:rsidP="00F46E92">
            <w:pPr>
              <w:tabs>
                <w:tab w:val="left" w:pos="745"/>
              </w:tabs>
              <w:ind w:firstLine="462"/>
              <w:jc w:val="both"/>
              <w:rPr>
                <w:rFonts w:ascii="Times New Roman" w:eastAsiaTheme="minorEastAsia" w:hAnsi="Times New Roman" w:cs="Times New Roman"/>
              </w:rPr>
            </w:pPr>
          </w:p>
          <w:p w14:paraId="05938B2C" w14:textId="77777777" w:rsidR="00F46E92" w:rsidRDefault="00F46E92" w:rsidP="00F46E92">
            <w:pPr>
              <w:tabs>
                <w:tab w:val="left" w:pos="745"/>
              </w:tabs>
              <w:ind w:firstLine="462"/>
              <w:jc w:val="both"/>
              <w:rPr>
                <w:rFonts w:ascii="Times New Roman" w:eastAsiaTheme="minorEastAsia" w:hAnsi="Times New Roman" w:cs="Times New Roman"/>
              </w:rPr>
            </w:pPr>
          </w:p>
          <w:p w14:paraId="084EC4C5" w14:textId="77777777" w:rsidR="00F46E92" w:rsidRDefault="00F46E92" w:rsidP="00F46E92">
            <w:pPr>
              <w:tabs>
                <w:tab w:val="left" w:pos="745"/>
              </w:tabs>
              <w:ind w:firstLine="462"/>
              <w:jc w:val="both"/>
              <w:rPr>
                <w:rFonts w:ascii="Times New Roman" w:eastAsiaTheme="minorEastAsia" w:hAnsi="Times New Roman" w:cs="Times New Roman"/>
              </w:rPr>
            </w:pPr>
          </w:p>
          <w:p w14:paraId="50DF6C5E" w14:textId="77777777" w:rsidR="00F46E92" w:rsidRDefault="00F46E92" w:rsidP="00F46E92">
            <w:pPr>
              <w:tabs>
                <w:tab w:val="left" w:pos="745"/>
              </w:tabs>
              <w:ind w:firstLine="462"/>
              <w:jc w:val="both"/>
              <w:rPr>
                <w:rFonts w:ascii="Times New Roman" w:eastAsiaTheme="minorEastAsia" w:hAnsi="Times New Roman" w:cs="Times New Roman"/>
              </w:rPr>
            </w:pPr>
          </w:p>
          <w:p w14:paraId="264D31D5" w14:textId="77777777" w:rsidR="00F46E92" w:rsidRDefault="00F46E92" w:rsidP="00F46E92">
            <w:pPr>
              <w:tabs>
                <w:tab w:val="left" w:pos="745"/>
              </w:tabs>
              <w:ind w:firstLine="462"/>
              <w:jc w:val="both"/>
              <w:rPr>
                <w:rFonts w:ascii="Times New Roman" w:eastAsiaTheme="minorEastAsia" w:hAnsi="Times New Roman" w:cs="Times New Roman"/>
              </w:rPr>
            </w:pPr>
          </w:p>
          <w:p w14:paraId="7A7D907E" w14:textId="77777777" w:rsidR="00F46E92" w:rsidRDefault="00F46E92" w:rsidP="00F46E92">
            <w:pPr>
              <w:tabs>
                <w:tab w:val="left" w:pos="745"/>
              </w:tabs>
              <w:ind w:firstLine="462"/>
              <w:jc w:val="both"/>
              <w:rPr>
                <w:rFonts w:ascii="Times New Roman" w:eastAsiaTheme="minorEastAsia" w:hAnsi="Times New Roman" w:cs="Times New Roman"/>
              </w:rPr>
            </w:pPr>
          </w:p>
          <w:p w14:paraId="3E1D22FE" w14:textId="77777777" w:rsidR="00F46E92" w:rsidRDefault="00F46E92" w:rsidP="00F46E92">
            <w:pPr>
              <w:tabs>
                <w:tab w:val="left" w:pos="745"/>
              </w:tabs>
              <w:ind w:firstLine="462"/>
              <w:jc w:val="both"/>
              <w:rPr>
                <w:rFonts w:ascii="Times New Roman" w:eastAsiaTheme="minorEastAsia" w:hAnsi="Times New Roman" w:cs="Times New Roman"/>
              </w:rPr>
            </w:pPr>
          </w:p>
          <w:p w14:paraId="7ED42F6E" w14:textId="77777777" w:rsidR="00F46E92" w:rsidRDefault="00F46E92" w:rsidP="00F46E92">
            <w:pPr>
              <w:tabs>
                <w:tab w:val="left" w:pos="745"/>
              </w:tabs>
              <w:ind w:firstLine="462"/>
              <w:jc w:val="both"/>
              <w:rPr>
                <w:rFonts w:ascii="Times New Roman" w:eastAsiaTheme="minorEastAsia" w:hAnsi="Times New Roman" w:cs="Times New Roman"/>
              </w:rPr>
            </w:pPr>
          </w:p>
          <w:p w14:paraId="2D2C81E7" w14:textId="77777777" w:rsidR="00F46E92" w:rsidRDefault="00F46E92" w:rsidP="00F46E92">
            <w:pPr>
              <w:tabs>
                <w:tab w:val="left" w:pos="745"/>
              </w:tabs>
              <w:ind w:firstLine="462"/>
              <w:jc w:val="both"/>
              <w:rPr>
                <w:rFonts w:ascii="Times New Roman" w:eastAsiaTheme="minorEastAsia" w:hAnsi="Times New Roman" w:cs="Times New Roman"/>
              </w:rPr>
            </w:pPr>
          </w:p>
          <w:p w14:paraId="1F8046F9" w14:textId="77777777" w:rsidR="00F46E92" w:rsidRDefault="00F46E92" w:rsidP="00F46E92">
            <w:pPr>
              <w:tabs>
                <w:tab w:val="left" w:pos="745"/>
              </w:tabs>
              <w:ind w:firstLine="462"/>
              <w:jc w:val="both"/>
              <w:rPr>
                <w:rFonts w:ascii="Times New Roman" w:eastAsiaTheme="minorEastAsia" w:hAnsi="Times New Roman" w:cs="Times New Roman"/>
              </w:rPr>
            </w:pPr>
          </w:p>
          <w:p w14:paraId="26FAA273" w14:textId="77777777" w:rsidR="00F46E92" w:rsidRDefault="00F46E92" w:rsidP="00F46E92">
            <w:pPr>
              <w:tabs>
                <w:tab w:val="left" w:pos="745"/>
              </w:tabs>
              <w:ind w:firstLine="462"/>
              <w:jc w:val="both"/>
              <w:rPr>
                <w:rFonts w:ascii="Times New Roman" w:eastAsiaTheme="minorEastAsia" w:hAnsi="Times New Roman" w:cs="Times New Roman"/>
              </w:rPr>
            </w:pPr>
          </w:p>
          <w:p w14:paraId="690A31D3" w14:textId="77777777" w:rsidR="00F46E92" w:rsidRDefault="00F46E92" w:rsidP="00F46E92">
            <w:pPr>
              <w:tabs>
                <w:tab w:val="left" w:pos="745"/>
              </w:tabs>
              <w:ind w:firstLine="462"/>
              <w:jc w:val="both"/>
              <w:rPr>
                <w:rFonts w:ascii="Times New Roman" w:eastAsiaTheme="minorEastAsia" w:hAnsi="Times New Roman" w:cs="Times New Roman"/>
              </w:rPr>
            </w:pPr>
          </w:p>
          <w:p w14:paraId="27B9C598" w14:textId="77777777" w:rsidR="00F46E92" w:rsidRDefault="00F46E92" w:rsidP="00F46E92">
            <w:pPr>
              <w:tabs>
                <w:tab w:val="left" w:pos="745"/>
              </w:tabs>
              <w:ind w:firstLine="462"/>
              <w:jc w:val="both"/>
              <w:rPr>
                <w:rFonts w:ascii="Times New Roman" w:eastAsiaTheme="minorEastAsia" w:hAnsi="Times New Roman" w:cs="Times New Roman"/>
              </w:rPr>
            </w:pPr>
          </w:p>
          <w:p w14:paraId="11F1499C" w14:textId="77777777" w:rsidR="00F46E92" w:rsidRDefault="00F46E92" w:rsidP="00F46E92">
            <w:pPr>
              <w:tabs>
                <w:tab w:val="left" w:pos="745"/>
              </w:tabs>
              <w:ind w:firstLine="462"/>
              <w:jc w:val="both"/>
              <w:rPr>
                <w:rFonts w:ascii="Times New Roman" w:eastAsiaTheme="minorEastAsia" w:hAnsi="Times New Roman" w:cs="Times New Roman"/>
              </w:rPr>
            </w:pPr>
          </w:p>
          <w:p w14:paraId="0299D730" w14:textId="77777777" w:rsidR="00F46E92" w:rsidRDefault="00F46E92" w:rsidP="00F46E92">
            <w:pPr>
              <w:tabs>
                <w:tab w:val="left" w:pos="745"/>
              </w:tabs>
              <w:ind w:firstLine="462"/>
              <w:jc w:val="both"/>
              <w:rPr>
                <w:rFonts w:ascii="Times New Roman" w:eastAsiaTheme="minorEastAsia" w:hAnsi="Times New Roman" w:cs="Times New Roman"/>
              </w:rPr>
            </w:pPr>
          </w:p>
          <w:p w14:paraId="6C480B5F" w14:textId="77777777" w:rsidR="00F46E92" w:rsidRDefault="00F46E92" w:rsidP="00F46E92">
            <w:pPr>
              <w:tabs>
                <w:tab w:val="left" w:pos="745"/>
              </w:tabs>
              <w:ind w:firstLine="462"/>
              <w:jc w:val="both"/>
              <w:rPr>
                <w:rFonts w:ascii="Times New Roman" w:eastAsiaTheme="minorEastAsia" w:hAnsi="Times New Roman" w:cs="Times New Roman"/>
              </w:rPr>
            </w:pPr>
          </w:p>
          <w:p w14:paraId="404EE543" w14:textId="77777777" w:rsidR="00F46E92" w:rsidRDefault="00F46E92" w:rsidP="00F46E92">
            <w:pPr>
              <w:tabs>
                <w:tab w:val="left" w:pos="745"/>
              </w:tabs>
              <w:ind w:firstLine="462"/>
              <w:jc w:val="both"/>
              <w:rPr>
                <w:rFonts w:ascii="Times New Roman" w:eastAsiaTheme="minorEastAsia" w:hAnsi="Times New Roman" w:cs="Times New Roman"/>
              </w:rPr>
            </w:pPr>
          </w:p>
          <w:p w14:paraId="172F7FF2" w14:textId="77777777" w:rsidR="00F46E92" w:rsidRPr="00AC6EB7" w:rsidRDefault="00F46E92" w:rsidP="00F46E92">
            <w:pPr>
              <w:tabs>
                <w:tab w:val="left" w:pos="745"/>
              </w:tabs>
              <w:ind w:firstLine="318"/>
              <w:jc w:val="both"/>
              <w:rPr>
                <w:rFonts w:ascii="Times New Roman" w:eastAsiaTheme="minorEastAsia" w:hAnsi="Times New Roman" w:cs="Times New Roman"/>
              </w:rPr>
            </w:pPr>
            <w:r w:rsidRPr="00AC6EB7">
              <w:rPr>
                <w:rFonts w:ascii="Times New Roman" w:eastAsiaTheme="minorEastAsia" w:hAnsi="Times New Roman" w:cs="Times New Roman"/>
              </w:rPr>
              <w:t>Збитки, пов’язані з оплатою та адмініструванням втрат, які виникли внаслідок порушення цих Правил іншими учасниками роздрібного ринку, оператор системи відшкодовує, оформивши претензію цьому (цим) учаснику (учасникам) роздрібного ринку на відшкодування збитків у порядку, передбаченому розділом VIII цих Правил.</w:t>
            </w:r>
          </w:p>
          <w:p w14:paraId="144C3751" w14:textId="77777777" w:rsidR="00F46E92" w:rsidRPr="00AC6EB7" w:rsidRDefault="00F46E92" w:rsidP="00F46E92">
            <w:pPr>
              <w:ind w:firstLine="318"/>
              <w:jc w:val="both"/>
              <w:rPr>
                <w:rFonts w:ascii="Times New Roman" w:eastAsia="Calibri" w:hAnsi="Times New Roman" w:cs="Times New Roman"/>
                <w:kern w:val="2"/>
                <w14:ligatures w14:val="standardContextual"/>
              </w:rPr>
            </w:pPr>
            <w:r w:rsidRPr="00AC6EB7">
              <w:rPr>
                <w:rFonts w:ascii="Times New Roman" w:eastAsiaTheme="minorEastAsia" w:hAnsi="Times New Roman" w:cs="Times New Roman"/>
              </w:rPr>
              <w:lastRenderedPageBreak/>
              <w:t>ОСР/ОСП не несе відповідальності за майнову шкоду та матеріальні збитки, заподіяні споживачу внаслідок виникнення надзвичайної ситуації техногенного характеру, припинення або обмеження електропостачання споживачу, здійснених у порядку, встановленому цими Правилами.</w:t>
            </w:r>
          </w:p>
        </w:tc>
        <w:tc>
          <w:tcPr>
            <w:tcW w:w="3826" w:type="dxa"/>
          </w:tcPr>
          <w:p w14:paraId="4AF2CE14" w14:textId="77777777" w:rsidR="00F46E92" w:rsidRPr="00892D5F" w:rsidRDefault="00F46E92" w:rsidP="00F46E92">
            <w:pPr>
              <w:jc w:val="center"/>
              <w:rPr>
                <w:rFonts w:ascii="Times New Roman" w:eastAsia="Times New Roman" w:hAnsi="Times New Roman" w:cs="Times New Roman"/>
                <w:b/>
                <w:bCs/>
                <w:lang w:eastAsia="uk-UA"/>
              </w:rPr>
            </w:pPr>
            <w:r w:rsidRPr="00892D5F">
              <w:rPr>
                <w:rFonts w:ascii="Times New Roman" w:eastAsia="Times New Roman" w:hAnsi="Times New Roman" w:cs="Times New Roman"/>
                <w:b/>
                <w:bCs/>
                <w:lang w:eastAsia="uk-UA"/>
              </w:rPr>
              <w:lastRenderedPageBreak/>
              <w:t>ДП «РЕГІОНАЛЬНІ ЕЛЕКТРИЧНІ МЕРЕЖІ»</w:t>
            </w:r>
          </w:p>
          <w:p w14:paraId="5FD8C32F" w14:textId="77777777" w:rsidR="00F46E92" w:rsidRPr="00AC3342" w:rsidRDefault="00F46E92" w:rsidP="00F46E92">
            <w:pPr>
              <w:ind w:firstLine="277"/>
              <w:jc w:val="both"/>
              <w:rPr>
                <w:rFonts w:ascii="Times New Roman" w:eastAsia="Times New Roman" w:hAnsi="Times New Roman" w:cs="Times New Roman"/>
                <w:sz w:val="16"/>
                <w:szCs w:val="16"/>
                <w:lang w:eastAsia="uk-UA"/>
              </w:rPr>
            </w:pPr>
          </w:p>
          <w:p w14:paraId="19C4CDD3" w14:textId="77777777" w:rsidR="00F46E92" w:rsidRPr="00892D5F" w:rsidRDefault="00F46E92" w:rsidP="00F46E92">
            <w:pPr>
              <w:tabs>
                <w:tab w:val="left" w:pos="745"/>
              </w:tabs>
              <w:ind w:firstLine="462"/>
              <w:jc w:val="both"/>
              <w:rPr>
                <w:rFonts w:ascii="Times New Roman" w:eastAsiaTheme="minorEastAsia" w:hAnsi="Times New Roman" w:cs="Times New Roman"/>
              </w:rPr>
            </w:pPr>
            <w:r w:rsidRPr="00892D5F">
              <w:rPr>
                <w:rFonts w:ascii="Times New Roman" w:eastAsiaTheme="minorEastAsia" w:hAnsi="Times New Roman" w:cs="Times New Roman"/>
              </w:rPr>
              <w:t>7.10. Припинення електроживлення електроустановок споживача здійснюється оператором системи у порядку, визначеному Кодексом системи передачі та Кодексом систем розподілу.</w:t>
            </w:r>
          </w:p>
          <w:p w14:paraId="2E18D2C6" w14:textId="77777777" w:rsidR="00F46E92" w:rsidRPr="00892D5F" w:rsidRDefault="00F46E92" w:rsidP="00F46E92">
            <w:pPr>
              <w:tabs>
                <w:tab w:val="left" w:pos="745"/>
              </w:tabs>
              <w:ind w:firstLine="462"/>
              <w:jc w:val="both"/>
              <w:rPr>
                <w:rFonts w:ascii="Times New Roman" w:eastAsiaTheme="minorEastAsia" w:hAnsi="Times New Roman" w:cs="Times New Roman"/>
                <w:b/>
                <w:bCs/>
                <w:color w:val="0070C0"/>
              </w:rPr>
            </w:pPr>
            <w:r w:rsidRPr="00892D5F">
              <w:rPr>
                <w:rFonts w:ascii="Times New Roman" w:eastAsiaTheme="minorEastAsia" w:hAnsi="Times New Roman" w:cs="Times New Roman"/>
                <w:b/>
                <w:bCs/>
                <w:color w:val="0070C0"/>
              </w:rPr>
              <w:t xml:space="preserve">У разі </w:t>
            </w:r>
            <w:r w:rsidRPr="00892D5F">
              <w:rPr>
                <w:rFonts w:ascii="Times New Roman" w:eastAsiaTheme="minorEastAsia" w:hAnsi="Times New Roman" w:cs="Times New Roman"/>
                <w:b/>
                <w:bCs/>
                <w:color w:val="7030A0"/>
              </w:rPr>
              <w:t xml:space="preserve">несанкціонованого </w:t>
            </w:r>
            <w:r w:rsidRPr="00892D5F">
              <w:rPr>
                <w:rFonts w:ascii="Times New Roman" w:eastAsiaTheme="minorEastAsia" w:hAnsi="Times New Roman" w:cs="Times New Roman"/>
                <w:b/>
                <w:bCs/>
                <w:color w:val="0070C0"/>
              </w:rPr>
              <w:t xml:space="preserve">відбору </w:t>
            </w:r>
            <w:r w:rsidRPr="00892D5F">
              <w:rPr>
                <w:rFonts w:ascii="Times New Roman" w:eastAsiaTheme="minorEastAsia" w:hAnsi="Times New Roman" w:cs="Times New Roman"/>
                <w:b/>
                <w:bCs/>
                <w:i/>
                <w:iCs/>
                <w:strike/>
                <w:color w:val="EE0000"/>
              </w:rPr>
              <w:t>(споживання)</w:t>
            </w:r>
            <w:r w:rsidRPr="00892D5F">
              <w:rPr>
                <w:rFonts w:ascii="Times New Roman" w:eastAsiaTheme="minorEastAsia" w:hAnsi="Times New Roman" w:cs="Times New Roman"/>
                <w:b/>
                <w:bCs/>
                <w:color w:val="EE0000"/>
              </w:rPr>
              <w:t xml:space="preserve"> </w:t>
            </w:r>
            <w:r w:rsidRPr="00892D5F">
              <w:rPr>
                <w:rFonts w:ascii="Times New Roman" w:eastAsiaTheme="minorEastAsia" w:hAnsi="Times New Roman" w:cs="Times New Roman"/>
                <w:b/>
                <w:bCs/>
                <w:color w:val="0070C0"/>
              </w:rPr>
              <w:t xml:space="preserve">електричної енергії з системи розподілу/передачі електричної енергії за відсутності у споживача укладеного та діючого договору про постачання електричної енергії </w:t>
            </w:r>
            <w:r w:rsidRPr="00892D5F">
              <w:rPr>
                <w:rFonts w:ascii="Times New Roman" w:eastAsiaTheme="minorEastAsia" w:hAnsi="Times New Roman" w:cs="Times New Roman"/>
                <w:b/>
                <w:bCs/>
                <w:color w:val="7030A0"/>
              </w:rPr>
              <w:t>або за наявності попередження про припинення постачання електричної енергії, наданого споживачу, після дати, зазначеної в такому попередженні (за умови, що такі заходи не припинені рішенням суду), такий обсяг спожитої споживачем електричної енергії вважається обсягом несанкціонованого відбору електричної енергії споживачем з мереж оператора системи.</w:t>
            </w:r>
          </w:p>
          <w:p w14:paraId="095AB579" w14:textId="77777777" w:rsidR="00F46E92" w:rsidRPr="00892D5F" w:rsidRDefault="00F46E92" w:rsidP="00F46E92">
            <w:pPr>
              <w:tabs>
                <w:tab w:val="left" w:pos="745"/>
              </w:tabs>
              <w:ind w:firstLine="462"/>
              <w:jc w:val="both"/>
              <w:rPr>
                <w:rFonts w:ascii="Times New Roman" w:eastAsiaTheme="minorEastAsia" w:hAnsi="Times New Roman" w:cs="Times New Roman"/>
                <w:b/>
                <w:bCs/>
                <w:color w:val="0070C0"/>
              </w:rPr>
            </w:pPr>
            <w:r w:rsidRPr="00892D5F">
              <w:rPr>
                <w:rFonts w:ascii="Times New Roman" w:eastAsiaTheme="minorEastAsia" w:hAnsi="Times New Roman" w:cs="Times New Roman"/>
                <w:b/>
                <w:bCs/>
                <w:color w:val="0070C0"/>
              </w:rPr>
              <w:t xml:space="preserve">У такому випадку оператор системи </w:t>
            </w:r>
            <w:r w:rsidRPr="00036985">
              <w:rPr>
                <w:rFonts w:ascii="Times New Roman" w:eastAsiaTheme="minorEastAsia" w:hAnsi="Times New Roman" w:cs="Times New Roman"/>
                <w:b/>
                <w:bCs/>
                <w:color w:val="7030A0"/>
              </w:rPr>
              <w:t xml:space="preserve">розподілу/передачі </w:t>
            </w:r>
            <w:r w:rsidRPr="00892D5F">
              <w:rPr>
                <w:rFonts w:ascii="Times New Roman" w:eastAsiaTheme="minorEastAsia" w:hAnsi="Times New Roman" w:cs="Times New Roman"/>
                <w:b/>
                <w:bCs/>
                <w:color w:val="0070C0"/>
              </w:rPr>
              <w:t>складає та направляє споживачу односторонній акт про несанкціонований відбір електричної енергії в строк до 15 числа місяця, наступного за місяцем, у якому здійсненний несанкціонований відбір електричної енергії.</w:t>
            </w:r>
          </w:p>
          <w:p w14:paraId="77F097A1" w14:textId="77777777" w:rsidR="00F46E92" w:rsidRPr="00892D5F" w:rsidRDefault="00F46E92" w:rsidP="00F46E92">
            <w:pPr>
              <w:tabs>
                <w:tab w:val="left" w:pos="745"/>
              </w:tabs>
              <w:ind w:firstLine="462"/>
              <w:jc w:val="both"/>
              <w:rPr>
                <w:rFonts w:ascii="Times New Roman" w:eastAsiaTheme="minorEastAsia" w:hAnsi="Times New Roman" w:cs="Times New Roman"/>
                <w:b/>
                <w:bCs/>
                <w:color w:val="0070C0"/>
              </w:rPr>
            </w:pPr>
            <w:r w:rsidRPr="00892D5F">
              <w:rPr>
                <w:rFonts w:ascii="Times New Roman" w:eastAsiaTheme="minorEastAsia" w:hAnsi="Times New Roman" w:cs="Times New Roman"/>
                <w:b/>
                <w:bCs/>
                <w:color w:val="0070C0"/>
              </w:rPr>
              <w:t xml:space="preserve">Акт про несанкціонований відбір електричної енергії </w:t>
            </w:r>
            <w:r w:rsidRPr="00892D5F">
              <w:rPr>
                <w:rFonts w:ascii="Times New Roman" w:eastAsiaTheme="minorEastAsia" w:hAnsi="Times New Roman" w:cs="Times New Roman"/>
                <w:b/>
                <w:bCs/>
                <w:color w:val="0070C0"/>
              </w:rPr>
              <w:lastRenderedPageBreak/>
              <w:t>підписується оператором системи, у якому зазначається, зокрема:</w:t>
            </w:r>
          </w:p>
          <w:p w14:paraId="63F5EFED" w14:textId="77777777" w:rsidR="00F46E92" w:rsidRPr="00892D5F" w:rsidRDefault="00F46E92" w:rsidP="00F46E92">
            <w:pPr>
              <w:tabs>
                <w:tab w:val="left" w:pos="745"/>
              </w:tabs>
              <w:ind w:firstLine="462"/>
              <w:jc w:val="both"/>
              <w:rPr>
                <w:rFonts w:ascii="Times New Roman" w:eastAsiaTheme="minorEastAsia" w:hAnsi="Times New Roman" w:cs="Times New Roman"/>
                <w:b/>
                <w:bCs/>
                <w:color w:val="0070C0"/>
              </w:rPr>
            </w:pPr>
            <w:r w:rsidRPr="00892D5F">
              <w:rPr>
                <w:rFonts w:ascii="Times New Roman" w:eastAsiaTheme="minorEastAsia" w:hAnsi="Times New Roman" w:cs="Times New Roman"/>
                <w:b/>
                <w:bCs/>
                <w:color w:val="0070C0"/>
              </w:rPr>
              <w:t xml:space="preserve">підстава складення </w:t>
            </w:r>
            <w:proofErr w:type="spellStart"/>
            <w:r w:rsidRPr="00892D5F">
              <w:rPr>
                <w:rFonts w:ascii="Times New Roman" w:eastAsiaTheme="minorEastAsia" w:hAnsi="Times New Roman" w:cs="Times New Roman"/>
                <w:b/>
                <w:bCs/>
                <w:color w:val="0070C0"/>
              </w:rPr>
              <w:t>акта</w:t>
            </w:r>
            <w:proofErr w:type="spellEnd"/>
            <w:r w:rsidRPr="00892D5F">
              <w:rPr>
                <w:rFonts w:ascii="Times New Roman" w:eastAsiaTheme="minorEastAsia" w:hAnsi="Times New Roman" w:cs="Times New Roman"/>
                <w:b/>
                <w:bCs/>
                <w:color w:val="0070C0"/>
              </w:rPr>
              <w:t>;</w:t>
            </w:r>
          </w:p>
          <w:p w14:paraId="6D023B6D" w14:textId="77777777" w:rsidR="00F46E92" w:rsidRPr="00892D5F" w:rsidRDefault="00F46E92" w:rsidP="00F46E92">
            <w:pPr>
              <w:tabs>
                <w:tab w:val="left" w:pos="745"/>
              </w:tabs>
              <w:ind w:firstLine="462"/>
              <w:jc w:val="both"/>
              <w:rPr>
                <w:rFonts w:ascii="Times New Roman" w:eastAsiaTheme="minorEastAsia" w:hAnsi="Times New Roman" w:cs="Times New Roman"/>
                <w:b/>
                <w:bCs/>
                <w:color w:val="0070C0"/>
              </w:rPr>
            </w:pPr>
            <w:r w:rsidRPr="00892D5F">
              <w:rPr>
                <w:rFonts w:ascii="Times New Roman" w:eastAsiaTheme="minorEastAsia" w:hAnsi="Times New Roman" w:cs="Times New Roman"/>
                <w:b/>
                <w:bCs/>
                <w:color w:val="0070C0"/>
              </w:rPr>
              <w:t>EIC-код споживача та точок обліку, за якими відбувся несанкціонований відбір електричної енергії;</w:t>
            </w:r>
          </w:p>
          <w:p w14:paraId="09AEA6C2" w14:textId="77777777" w:rsidR="00F46E92" w:rsidRPr="00892D5F" w:rsidRDefault="00F46E92" w:rsidP="00F46E92">
            <w:pPr>
              <w:tabs>
                <w:tab w:val="left" w:pos="745"/>
              </w:tabs>
              <w:ind w:firstLine="462"/>
              <w:jc w:val="both"/>
              <w:rPr>
                <w:rFonts w:ascii="Times New Roman" w:eastAsiaTheme="minorEastAsia" w:hAnsi="Times New Roman" w:cs="Times New Roman"/>
                <w:b/>
                <w:bCs/>
                <w:color w:val="0070C0"/>
              </w:rPr>
            </w:pPr>
            <w:r w:rsidRPr="00892D5F">
              <w:rPr>
                <w:rFonts w:ascii="Times New Roman" w:eastAsiaTheme="minorEastAsia" w:hAnsi="Times New Roman" w:cs="Times New Roman"/>
                <w:b/>
                <w:bCs/>
                <w:color w:val="0070C0"/>
              </w:rPr>
              <w:t>період та обсяг несанкціонованого відбору електричної енергії;</w:t>
            </w:r>
          </w:p>
          <w:p w14:paraId="0C401228" w14:textId="77777777" w:rsidR="00F46E92" w:rsidRPr="00892D5F" w:rsidRDefault="00F46E92" w:rsidP="00F46E92">
            <w:pPr>
              <w:tabs>
                <w:tab w:val="left" w:pos="745"/>
              </w:tabs>
              <w:ind w:firstLine="462"/>
              <w:jc w:val="both"/>
              <w:rPr>
                <w:rFonts w:ascii="Times New Roman" w:eastAsiaTheme="minorEastAsia" w:hAnsi="Times New Roman" w:cs="Times New Roman"/>
                <w:b/>
                <w:bCs/>
                <w:color w:val="0070C0"/>
              </w:rPr>
            </w:pPr>
            <w:r w:rsidRPr="00892D5F">
              <w:rPr>
                <w:rFonts w:ascii="Times New Roman" w:eastAsiaTheme="minorEastAsia" w:hAnsi="Times New Roman" w:cs="Times New Roman"/>
                <w:b/>
                <w:bCs/>
                <w:color w:val="0070C0"/>
              </w:rPr>
              <w:t>для точок обліку групи «Б» розрахунок погодинного розподілу графіка споживання електричної енергії;</w:t>
            </w:r>
          </w:p>
          <w:p w14:paraId="11054C6B" w14:textId="77777777" w:rsidR="00F46E92" w:rsidRPr="00892D5F" w:rsidRDefault="00F46E92" w:rsidP="00F46E92">
            <w:pPr>
              <w:tabs>
                <w:tab w:val="left" w:pos="745"/>
              </w:tabs>
              <w:ind w:firstLine="462"/>
              <w:jc w:val="both"/>
              <w:rPr>
                <w:rFonts w:ascii="Times New Roman" w:eastAsiaTheme="minorEastAsia" w:hAnsi="Times New Roman" w:cs="Times New Roman"/>
                <w:b/>
                <w:bCs/>
                <w:color w:val="0070C0"/>
              </w:rPr>
            </w:pPr>
            <w:r w:rsidRPr="00892D5F">
              <w:rPr>
                <w:rFonts w:ascii="Times New Roman" w:eastAsiaTheme="minorEastAsia" w:hAnsi="Times New Roman" w:cs="Times New Roman"/>
                <w:b/>
                <w:bCs/>
                <w:color w:val="0070C0"/>
              </w:rPr>
              <w:t xml:space="preserve">дата складення </w:t>
            </w:r>
            <w:proofErr w:type="spellStart"/>
            <w:r w:rsidRPr="00892D5F">
              <w:rPr>
                <w:rFonts w:ascii="Times New Roman" w:eastAsiaTheme="minorEastAsia" w:hAnsi="Times New Roman" w:cs="Times New Roman"/>
                <w:b/>
                <w:bCs/>
                <w:color w:val="0070C0"/>
              </w:rPr>
              <w:t>акта</w:t>
            </w:r>
            <w:proofErr w:type="spellEnd"/>
            <w:r w:rsidRPr="00892D5F">
              <w:rPr>
                <w:rFonts w:ascii="Times New Roman" w:eastAsiaTheme="minorEastAsia" w:hAnsi="Times New Roman" w:cs="Times New Roman"/>
                <w:b/>
                <w:bCs/>
                <w:color w:val="0070C0"/>
              </w:rPr>
              <w:t>.</w:t>
            </w:r>
          </w:p>
          <w:p w14:paraId="13516E14" w14:textId="77777777" w:rsidR="00F46E92" w:rsidRPr="00892D5F" w:rsidRDefault="00F46E92" w:rsidP="00F46E92">
            <w:pPr>
              <w:tabs>
                <w:tab w:val="left" w:pos="745"/>
              </w:tabs>
              <w:ind w:firstLine="462"/>
              <w:jc w:val="both"/>
              <w:rPr>
                <w:rFonts w:ascii="Times New Roman" w:eastAsiaTheme="minorEastAsia" w:hAnsi="Times New Roman" w:cs="Times New Roman"/>
              </w:rPr>
            </w:pPr>
            <w:r w:rsidRPr="00892D5F">
              <w:rPr>
                <w:rFonts w:ascii="Times New Roman" w:eastAsiaTheme="minorEastAsia" w:hAnsi="Times New Roman" w:cs="Times New Roman"/>
              </w:rPr>
              <w:t xml:space="preserve">У разі нездійснення оператором системи припинення електропостачання споживачу згідно з вимогою </w:t>
            </w:r>
            <w:proofErr w:type="spellStart"/>
            <w:r w:rsidRPr="00892D5F">
              <w:rPr>
                <w:rFonts w:ascii="Times New Roman" w:eastAsiaTheme="minorEastAsia" w:hAnsi="Times New Roman" w:cs="Times New Roman"/>
              </w:rPr>
              <w:t>електропостачальника</w:t>
            </w:r>
            <w:proofErr w:type="spellEnd"/>
            <w:r w:rsidRPr="00892D5F">
              <w:rPr>
                <w:rFonts w:ascii="Times New Roman" w:eastAsiaTheme="minorEastAsia" w:hAnsi="Times New Roman" w:cs="Times New Roman"/>
              </w:rPr>
              <w:t xml:space="preserve"> про відключення купівля-продаж електричної енергії за договором про постачання зупиняється, а обсяги електричної енергії, використані споживачем після дати, зазначеної у </w:t>
            </w:r>
            <w:proofErr w:type="spellStart"/>
            <w:r w:rsidRPr="00892D5F">
              <w:rPr>
                <w:rFonts w:ascii="Times New Roman" w:eastAsiaTheme="minorEastAsia" w:hAnsi="Times New Roman" w:cs="Times New Roman"/>
              </w:rPr>
              <w:t>вимозі</w:t>
            </w:r>
            <w:proofErr w:type="spellEnd"/>
            <w:r w:rsidRPr="00892D5F">
              <w:rPr>
                <w:rFonts w:ascii="Times New Roman" w:eastAsiaTheme="minorEastAsia" w:hAnsi="Times New Roman" w:cs="Times New Roman"/>
              </w:rPr>
              <w:t xml:space="preserve"> про відключення, покладаються адміністратором розрахунків на оператора системи як втрати.</w:t>
            </w:r>
          </w:p>
          <w:p w14:paraId="35F8BA80" w14:textId="77777777" w:rsidR="00F46E92" w:rsidRPr="00FD40F4" w:rsidRDefault="00F46E92" w:rsidP="00F46E92">
            <w:pPr>
              <w:tabs>
                <w:tab w:val="left" w:pos="745"/>
              </w:tabs>
              <w:ind w:firstLine="462"/>
              <w:jc w:val="both"/>
              <w:rPr>
                <w:rFonts w:ascii="Times New Roman" w:eastAsiaTheme="minorEastAsia" w:hAnsi="Times New Roman" w:cs="Times New Roman"/>
                <w:b/>
                <w:bCs/>
                <w:color w:val="7030A0"/>
              </w:rPr>
            </w:pPr>
            <w:r w:rsidRPr="00FD40F4">
              <w:rPr>
                <w:rFonts w:ascii="Times New Roman" w:eastAsiaTheme="minorEastAsia" w:hAnsi="Times New Roman" w:cs="Times New Roman"/>
                <w:b/>
                <w:bCs/>
                <w:color w:val="7030A0"/>
              </w:rPr>
              <w:t>Вартість електричної енергії спожитої споживачем при несанкціонованому відборі електричної енергії споживач зобов’язаний відшкодувати оператору системи передачі або системи розподілу на підставі виставленого рахунку до 25 числа місяця, наступного за місяцем, у якому було здійснено несанкціонований відбір.</w:t>
            </w:r>
          </w:p>
          <w:p w14:paraId="2217940C" w14:textId="77777777" w:rsidR="00F46E92" w:rsidRPr="00FD40F4" w:rsidRDefault="00F46E92" w:rsidP="00F46E92">
            <w:pPr>
              <w:tabs>
                <w:tab w:val="left" w:pos="745"/>
              </w:tabs>
              <w:ind w:firstLine="462"/>
              <w:jc w:val="both"/>
              <w:rPr>
                <w:rFonts w:ascii="Times New Roman" w:eastAsiaTheme="minorEastAsia" w:hAnsi="Times New Roman" w:cs="Times New Roman"/>
                <w:b/>
                <w:bCs/>
                <w:color w:val="7030A0"/>
              </w:rPr>
            </w:pPr>
            <w:r w:rsidRPr="00FD40F4">
              <w:rPr>
                <w:rFonts w:ascii="Times New Roman" w:eastAsiaTheme="minorEastAsia" w:hAnsi="Times New Roman" w:cs="Times New Roman"/>
                <w:b/>
                <w:bCs/>
                <w:color w:val="7030A0"/>
              </w:rPr>
              <w:lastRenderedPageBreak/>
              <w:t xml:space="preserve">Вартість електричної енергії спожитої споживачем при несанкціонованому відборі електричної </w:t>
            </w:r>
            <w:proofErr w:type="spellStart"/>
            <w:r w:rsidRPr="00FD40F4">
              <w:rPr>
                <w:rFonts w:ascii="Times New Roman" w:eastAsiaTheme="minorEastAsia" w:hAnsi="Times New Roman" w:cs="Times New Roman"/>
                <w:b/>
                <w:bCs/>
                <w:color w:val="7030A0"/>
              </w:rPr>
              <w:t>енергі</w:t>
            </w:r>
            <w:proofErr w:type="spellEnd"/>
            <w:r w:rsidRPr="00FD40F4">
              <w:rPr>
                <w:rFonts w:ascii="Times New Roman" w:eastAsiaTheme="minorEastAsia" w:hAnsi="Times New Roman" w:cs="Times New Roman"/>
                <w:b/>
                <w:bCs/>
                <w:color w:val="7030A0"/>
              </w:rPr>
              <w:t xml:space="preserve"> (В </w:t>
            </w:r>
            <w:proofErr w:type="spellStart"/>
            <w:r w:rsidRPr="00FD40F4">
              <w:rPr>
                <w:rFonts w:ascii="Times New Roman" w:eastAsiaTheme="minorEastAsia" w:hAnsi="Times New Roman" w:cs="Times New Roman"/>
                <w:b/>
                <w:bCs/>
                <w:color w:val="7030A0"/>
              </w:rPr>
              <w:t>нв</w:t>
            </w:r>
            <w:proofErr w:type="spellEnd"/>
            <w:r w:rsidRPr="00FD40F4">
              <w:rPr>
                <w:rFonts w:ascii="Times New Roman" w:eastAsiaTheme="minorEastAsia" w:hAnsi="Times New Roman" w:cs="Times New Roman"/>
                <w:b/>
                <w:bCs/>
                <w:color w:val="7030A0"/>
              </w:rPr>
              <w:t>, грн) розраховується за формулою</w:t>
            </w:r>
          </w:p>
          <w:p w14:paraId="7D975823" w14:textId="77777777" w:rsidR="00F46E92" w:rsidRPr="00FD40F4" w:rsidRDefault="00F46E92" w:rsidP="00F46E92">
            <w:pPr>
              <w:tabs>
                <w:tab w:val="left" w:pos="745"/>
              </w:tabs>
              <w:ind w:firstLine="462"/>
              <w:jc w:val="both"/>
              <w:rPr>
                <w:rFonts w:ascii="Times New Roman" w:eastAsiaTheme="minorEastAsia" w:hAnsi="Times New Roman" w:cs="Times New Roman"/>
                <w:b/>
                <w:bCs/>
                <w:color w:val="7030A0"/>
                <w:highlight w:val="yellow"/>
              </w:rPr>
            </w:pPr>
            <w:r w:rsidRPr="00FD40F4">
              <w:rPr>
                <w:noProof/>
                <w:color w:val="7030A0"/>
                <w:lang w:eastAsia="uk-UA"/>
              </w:rPr>
              <w:drawing>
                <wp:inline distT="0" distB="0" distL="0" distR="0" wp14:anchorId="5F77E71C" wp14:editId="15EA09D2">
                  <wp:extent cx="1295400" cy="495300"/>
                  <wp:effectExtent l="0" t="0" r="0" b="0"/>
                  <wp:docPr id="121721757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95400" cy="495300"/>
                          </a:xfrm>
                          <a:prstGeom prst="rect">
                            <a:avLst/>
                          </a:prstGeom>
                          <a:noFill/>
                          <a:ln>
                            <a:noFill/>
                          </a:ln>
                        </pic:spPr>
                      </pic:pic>
                    </a:graphicData>
                  </a:graphic>
                </wp:inline>
              </w:drawing>
            </w:r>
          </w:p>
          <w:p w14:paraId="321D375E" w14:textId="77777777" w:rsidR="00F46E92" w:rsidRPr="00FD40F4" w:rsidRDefault="00F46E92" w:rsidP="00F46E92">
            <w:pPr>
              <w:tabs>
                <w:tab w:val="left" w:pos="745"/>
              </w:tabs>
              <w:ind w:firstLine="462"/>
              <w:jc w:val="both"/>
              <w:rPr>
                <w:rFonts w:ascii="Times New Roman" w:eastAsiaTheme="minorEastAsia" w:hAnsi="Times New Roman" w:cs="Times New Roman"/>
                <w:b/>
                <w:bCs/>
                <w:color w:val="7030A0"/>
              </w:rPr>
            </w:pPr>
            <w:r w:rsidRPr="00FD40F4">
              <w:rPr>
                <w:rFonts w:ascii="Times New Roman" w:eastAsiaTheme="minorEastAsia" w:hAnsi="Times New Roman" w:cs="Times New Roman"/>
                <w:b/>
                <w:bCs/>
                <w:color w:val="7030A0"/>
              </w:rPr>
              <w:t>Де:</w:t>
            </w:r>
          </w:p>
          <w:p w14:paraId="25E1E658" w14:textId="77777777" w:rsidR="00F46E92" w:rsidRPr="00FD40F4" w:rsidRDefault="00F46E92" w:rsidP="00F46E92">
            <w:pPr>
              <w:tabs>
                <w:tab w:val="left" w:pos="745"/>
              </w:tabs>
              <w:ind w:firstLine="462"/>
              <w:jc w:val="both"/>
              <w:rPr>
                <w:rFonts w:ascii="Times New Roman" w:eastAsiaTheme="minorEastAsia" w:hAnsi="Times New Roman" w:cs="Times New Roman"/>
                <w:b/>
                <w:bCs/>
                <w:color w:val="7030A0"/>
              </w:rPr>
            </w:pPr>
            <w:proofErr w:type="spellStart"/>
            <w:r w:rsidRPr="00FD40F4">
              <w:rPr>
                <w:rFonts w:ascii="Times New Roman" w:eastAsiaTheme="minorEastAsia" w:hAnsi="Times New Roman" w:cs="Times New Roman"/>
                <w:b/>
                <w:bCs/>
                <w:color w:val="7030A0"/>
              </w:rPr>
              <w:t>Wi</w:t>
            </w:r>
            <w:proofErr w:type="spellEnd"/>
            <w:r w:rsidRPr="00FD40F4">
              <w:rPr>
                <w:rFonts w:ascii="Times New Roman" w:eastAsiaTheme="minorEastAsia" w:hAnsi="Times New Roman" w:cs="Times New Roman"/>
                <w:b/>
                <w:bCs/>
                <w:color w:val="7030A0"/>
              </w:rPr>
              <w:t xml:space="preserve"> – обсяг електричної енергії спожитої споживачем при несанкціонованому відборі електричної енергії   </w:t>
            </w:r>
          </w:p>
          <w:p w14:paraId="664E8599" w14:textId="77777777" w:rsidR="00F46E92" w:rsidRDefault="00F46E92" w:rsidP="00F46E92">
            <w:pPr>
              <w:tabs>
                <w:tab w:val="left" w:pos="745"/>
              </w:tabs>
              <w:ind w:firstLine="462"/>
              <w:jc w:val="both"/>
              <w:rPr>
                <w:rFonts w:ascii="Times New Roman" w:eastAsiaTheme="minorEastAsia" w:hAnsi="Times New Roman" w:cs="Times New Roman"/>
                <w:b/>
                <w:bCs/>
                <w:color w:val="7030A0"/>
              </w:rPr>
            </w:pPr>
            <w:r w:rsidRPr="00FD40F4">
              <w:rPr>
                <w:rFonts w:ascii="Times New Roman" w:eastAsiaTheme="minorEastAsia" w:hAnsi="Times New Roman" w:cs="Times New Roman"/>
                <w:b/>
                <w:bCs/>
                <w:color w:val="7030A0"/>
              </w:rPr>
              <w:t>Ці – ціна однієї кіловат-години</w:t>
            </w:r>
            <w:r w:rsidRPr="00FD40F4">
              <w:rPr>
                <w:rFonts w:ascii="Times New Roman" w:eastAsiaTheme="minorEastAsia" w:hAnsi="Times New Roman" w:cs="Times New Roman"/>
                <w:b/>
                <w:bCs/>
                <w:color w:val="7030A0"/>
              </w:rPr>
              <w:br/>
              <w:t>(</w:t>
            </w:r>
            <w:proofErr w:type="spellStart"/>
            <w:r w:rsidRPr="00FD40F4">
              <w:rPr>
                <w:rFonts w:ascii="Times New Roman" w:eastAsiaTheme="minorEastAsia" w:hAnsi="Times New Roman" w:cs="Times New Roman"/>
                <w:b/>
                <w:bCs/>
                <w:color w:val="7030A0"/>
              </w:rPr>
              <w:t>кВт·год</w:t>
            </w:r>
            <w:proofErr w:type="spellEnd"/>
            <w:r w:rsidRPr="00FD40F4">
              <w:rPr>
                <w:rFonts w:ascii="Times New Roman" w:eastAsiaTheme="minorEastAsia" w:hAnsi="Times New Roman" w:cs="Times New Roman"/>
                <w:b/>
                <w:bCs/>
                <w:color w:val="7030A0"/>
              </w:rPr>
              <w:t>) спожитої споживачем при</w:t>
            </w:r>
            <w:r w:rsidRPr="00FD40F4">
              <w:rPr>
                <w:rFonts w:ascii="Times New Roman" w:eastAsiaTheme="minorEastAsia" w:hAnsi="Times New Roman" w:cs="Times New Roman"/>
                <w:b/>
                <w:bCs/>
                <w:color w:val="7030A0"/>
              </w:rPr>
              <w:br/>
              <w:t>несанкціонованому відборі електричної</w:t>
            </w:r>
            <w:r w:rsidRPr="00FD40F4">
              <w:rPr>
                <w:rFonts w:ascii="Times New Roman" w:eastAsiaTheme="minorEastAsia" w:hAnsi="Times New Roman" w:cs="Times New Roman"/>
                <w:b/>
                <w:bCs/>
                <w:color w:val="7030A0"/>
              </w:rPr>
              <w:br/>
              <w:t>енергії яка визначається виходячи з суми</w:t>
            </w:r>
            <w:r>
              <w:rPr>
                <w:rFonts w:ascii="Times New Roman" w:eastAsiaTheme="minorEastAsia" w:hAnsi="Times New Roman" w:cs="Times New Roman"/>
                <w:b/>
                <w:bCs/>
                <w:color w:val="7030A0"/>
              </w:rPr>
              <w:t xml:space="preserve"> </w:t>
            </w:r>
            <w:r w:rsidRPr="00FD40F4">
              <w:rPr>
                <w:rFonts w:ascii="Times New Roman" w:eastAsiaTheme="minorEastAsia" w:hAnsi="Times New Roman" w:cs="Times New Roman"/>
                <w:b/>
                <w:bCs/>
                <w:color w:val="7030A0"/>
              </w:rPr>
              <w:t>за погодинною ціною платежу за негативний небаланс електричної енергії оператора системи передачі для</w:t>
            </w:r>
            <w:r w:rsidRPr="00FD40F4">
              <w:rPr>
                <w:rFonts w:ascii="Times New Roman" w:eastAsiaTheme="minorEastAsia" w:hAnsi="Times New Roman" w:cs="Times New Roman"/>
                <w:b/>
                <w:bCs/>
                <w:color w:val="7030A0"/>
              </w:rPr>
              <w:br/>
              <w:t>врегулювання небалансів та тарифів на</w:t>
            </w:r>
            <w:r w:rsidRPr="00FD40F4">
              <w:rPr>
                <w:rFonts w:ascii="Times New Roman" w:eastAsiaTheme="minorEastAsia" w:hAnsi="Times New Roman" w:cs="Times New Roman"/>
                <w:b/>
                <w:bCs/>
                <w:color w:val="7030A0"/>
              </w:rPr>
              <w:br/>
              <w:t>послуги з передачі (для споживача відповідного класу напруги) протягом i-того календарного місяця, грн/</w:t>
            </w:r>
            <w:proofErr w:type="spellStart"/>
            <w:r w:rsidRPr="00FD40F4">
              <w:rPr>
                <w:rFonts w:ascii="Times New Roman" w:eastAsiaTheme="minorEastAsia" w:hAnsi="Times New Roman" w:cs="Times New Roman"/>
                <w:b/>
                <w:bCs/>
                <w:color w:val="7030A0"/>
              </w:rPr>
              <w:t>кВт·год</w:t>
            </w:r>
            <w:proofErr w:type="spellEnd"/>
            <w:r w:rsidRPr="00FD40F4">
              <w:rPr>
                <w:rFonts w:ascii="Times New Roman" w:eastAsiaTheme="minorEastAsia" w:hAnsi="Times New Roman" w:cs="Times New Roman"/>
                <w:b/>
                <w:bCs/>
                <w:color w:val="7030A0"/>
              </w:rPr>
              <w:t>.</w:t>
            </w:r>
          </w:p>
          <w:p w14:paraId="6D68314B" w14:textId="77777777" w:rsidR="00F46E92" w:rsidRPr="00AC3342" w:rsidRDefault="00F46E92" w:rsidP="00F46E92">
            <w:pPr>
              <w:tabs>
                <w:tab w:val="left" w:pos="745"/>
              </w:tabs>
              <w:ind w:firstLine="462"/>
              <w:jc w:val="both"/>
              <w:rPr>
                <w:rFonts w:ascii="Times New Roman" w:eastAsiaTheme="minorEastAsia" w:hAnsi="Times New Roman" w:cs="Times New Roman"/>
                <w:b/>
                <w:bCs/>
                <w:color w:val="7030A0"/>
                <w:sz w:val="16"/>
                <w:szCs w:val="16"/>
              </w:rPr>
            </w:pPr>
          </w:p>
          <w:p w14:paraId="51380DF8" w14:textId="77777777" w:rsidR="00F46E92" w:rsidRPr="00892D5F" w:rsidRDefault="00F46E92" w:rsidP="00F46E92">
            <w:pPr>
              <w:tabs>
                <w:tab w:val="left" w:pos="745"/>
              </w:tabs>
              <w:ind w:firstLine="462"/>
              <w:jc w:val="both"/>
              <w:rPr>
                <w:rFonts w:ascii="Times New Roman" w:eastAsiaTheme="minorEastAsia" w:hAnsi="Times New Roman" w:cs="Times New Roman"/>
              </w:rPr>
            </w:pPr>
            <w:r w:rsidRPr="00892D5F">
              <w:rPr>
                <w:rFonts w:ascii="Times New Roman" w:eastAsiaTheme="minorEastAsia" w:hAnsi="Times New Roman" w:cs="Times New Roman"/>
              </w:rPr>
              <w:t>Збитки, пов’язані з оплатою та адмініструванням втрат, які виникли внаслідок порушення цих Правил іншими учасниками роздрібного ринку, оператор системи відшкодовує, оформивши претензію цьому (цим) учаснику (учасникам) роздрібного ринку на відшкодування збитків у порядку, передбаченому розділом VIII цих Правил.</w:t>
            </w:r>
          </w:p>
          <w:p w14:paraId="6E7CC985" w14:textId="77777777" w:rsidR="00F46E92" w:rsidRDefault="00F46E92" w:rsidP="00F46E92">
            <w:pPr>
              <w:ind w:firstLine="277"/>
              <w:jc w:val="both"/>
              <w:rPr>
                <w:rFonts w:ascii="Times New Roman" w:eastAsiaTheme="minorEastAsia" w:hAnsi="Times New Roman" w:cs="Times New Roman"/>
              </w:rPr>
            </w:pPr>
            <w:r w:rsidRPr="00892D5F">
              <w:rPr>
                <w:rFonts w:ascii="Times New Roman" w:eastAsiaTheme="minorEastAsia" w:hAnsi="Times New Roman" w:cs="Times New Roman"/>
              </w:rPr>
              <w:lastRenderedPageBreak/>
              <w:t>ОСР/ОСП не несе відповідальності за майнову шкоду та матеріальні збитки, заподіяні споживачу внаслідок виникнення надзвичайної ситуації техногенного характеру, припинення або обмеження електропостачання споживачу, здійснених у порядку, встановленому цими Правилами.</w:t>
            </w:r>
          </w:p>
          <w:p w14:paraId="444BD8C5" w14:textId="77777777" w:rsidR="00F46E92" w:rsidRPr="00AC3342" w:rsidRDefault="00F46E92" w:rsidP="00F46E92">
            <w:pPr>
              <w:ind w:firstLine="277"/>
              <w:jc w:val="both"/>
              <w:rPr>
                <w:rFonts w:ascii="Times New Roman" w:hAnsi="Times New Roman" w:cs="Times New Roman"/>
                <w:b/>
                <w:sz w:val="16"/>
                <w:szCs w:val="16"/>
              </w:rPr>
            </w:pPr>
          </w:p>
        </w:tc>
        <w:tc>
          <w:tcPr>
            <w:tcW w:w="3826" w:type="dxa"/>
          </w:tcPr>
          <w:p w14:paraId="2CC7D54F" w14:textId="77777777" w:rsidR="00F46E92" w:rsidRDefault="00F46E92" w:rsidP="00F46E92">
            <w:pPr>
              <w:ind w:firstLine="277"/>
              <w:jc w:val="center"/>
              <w:rPr>
                <w:rFonts w:ascii="Times New Roman" w:eastAsia="Times New Roman" w:hAnsi="Times New Roman" w:cs="Times New Roman"/>
                <w:b/>
                <w:bCs/>
                <w:lang w:eastAsia="uk-UA"/>
              </w:rPr>
            </w:pPr>
            <w:r w:rsidRPr="00892D5F">
              <w:rPr>
                <w:rFonts w:ascii="Times New Roman" w:eastAsia="Times New Roman" w:hAnsi="Times New Roman" w:cs="Times New Roman"/>
                <w:b/>
                <w:bCs/>
                <w:lang w:eastAsia="uk-UA"/>
              </w:rPr>
              <w:lastRenderedPageBreak/>
              <w:t>ДП «РЕГІОНАЛЬНІ ЕЛЕКТРИЧНІ МЕРЕЖІ»</w:t>
            </w:r>
          </w:p>
          <w:p w14:paraId="094F0614" w14:textId="77777777" w:rsidR="00F46E92" w:rsidRPr="00AC3342" w:rsidRDefault="00F46E92" w:rsidP="00F46E92">
            <w:pPr>
              <w:ind w:firstLine="277"/>
              <w:jc w:val="center"/>
              <w:rPr>
                <w:rFonts w:ascii="Times New Roman" w:eastAsia="Times New Roman" w:hAnsi="Times New Roman" w:cs="Times New Roman"/>
                <w:sz w:val="16"/>
                <w:szCs w:val="16"/>
                <w:lang w:eastAsia="uk-UA"/>
              </w:rPr>
            </w:pPr>
          </w:p>
          <w:p w14:paraId="37A8E098"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64BCEAF4"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3E8E7446"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7A0F6EE7"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3D1E8D14"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24471695"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5817072A"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r w:rsidRPr="00FD40F4">
              <w:rPr>
                <w:rFonts w:ascii="Times New Roman" w:hAnsi="Times New Roman" w:cs="Times New Roman"/>
              </w:rPr>
              <w:t>Приведено у відповідність до вимог Закону України «Про ринок електричної енергії», а саме пункту 110 частини 1 статті 1 цього Закону, яким визначено, що несанкціонований відбір електричної енергії - відбір електричної енергії за відсутності укладеного та діючого договору про постачання електричної енергії, відповідно до якого в установленому порядку здійснюється постачання електричної енергії споживачу у розрахунковому періоді, або за наявності попередження про припинення постачання електричної енергії, наданого споживачу після дати, зазначеної в такому попередженні (за умови, що такі заходи не припинені рішенням суду), або у разі самовільного підключення до електричних мереж оператора системи передачі або розподілу поза розрахунковим засобом комерційного обліку споживача</w:t>
            </w:r>
            <w:r>
              <w:rPr>
                <w:rFonts w:ascii="Times New Roman" w:hAnsi="Times New Roman" w:cs="Times New Roman"/>
              </w:rPr>
              <w:t>.</w:t>
            </w:r>
          </w:p>
          <w:p w14:paraId="067ABA5E"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2D4C4F0A"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6380F086"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64981FDE"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3B0B63A9"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3EFB2655"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43FA5FD9"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773BE0EB"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4F309673"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16089604"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626FE1EE"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793B566D"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746F942C"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7794507F"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0FE1035D"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464AB790"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3B70F2AB"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771A5E6A"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49A4EF9C"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57890B1D"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3F7C3067"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1A59A33B"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7BD7D0AB"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216D1FD7"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726B4E59"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3E04BADD"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3F134809"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04173E5C"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00A4011B"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3FE69B41"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5F0668A8"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0D8F3D38"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7CA57F9D"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19A9A4F8"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1C2A82A8"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25E3223A"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15A4D195"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r w:rsidRPr="00FD40F4">
              <w:rPr>
                <w:rFonts w:ascii="Times New Roman" w:hAnsi="Times New Roman" w:cs="Times New Roman"/>
              </w:rPr>
              <w:t>Приведення розрахунку у відповідність до вимог передбачених розділом VIII Правил роздрібного ринку електричної енергії</w:t>
            </w:r>
          </w:p>
          <w:p w14:paraId="6F08F1AE" w14:textId="77777777" w:rsidR="00F46E92" w:rsidRDefault="00F46E92" w:rsidP="00F46E92">
            <w:pPr>
              <w:pStyle w:val="afc"/>
              <w:tabs>
                <w:tab w:val="left" w:pos="0"/>
                <w:tab w:val="left" w:pos="567"/>
                <w:tab w:val="left" w:pos="709"/>
                <w:tab w:val="left" w:pos="5670"/>
                <w:tab w:val="left" w:pos="6946"/>
              </w:tabs>
              <w:ind w:firstLine="289"/>
              <w:jc w:val="both"/>
              <w:rPr>
                <w:rFonts w:ascii="Times New Roman" w:hAnsi="Times New Roman" w:cs="Times New Roman"/>
              </w:rPr>
            </w:pPr>
          </w:p>
          <w:p w14:paraId="452C9506" w14:textId="77777777" w:rsidR="00F46E92" w:rsidRPr="00AC6EB7" w:rsidRDefault="00F46E92" w:rsidP="00F46E92">
            <w:pPr>
              <w:pStyle w:val="afc"/>
              <w:tabs>
                <w:tab w:val="left" w:pos="0"/>
                <w:tab w:val="left" w:pos="567"/>
                <w:tab w:val="left" w:pos="709"/>
                <w:tab w:val="left" w:pos="5670"/>
                <w:tab w:val="left" w:pos="6946"/>
              </w:tabs>
              <w:ind w:firstLine="289"/>
              <w:jc w:val="both"/>
              <w:rPr>
                <w:rFonts w:ascii="Times New Roman" w:eastAsiaTheme="minorHAnsi" w:hAnsi="Times New Roman" w:cs="Times New Roman"/>
                <w:b/>
                <w:lang w:eastAsia="ru-RU"/>
              </w:rPr>
            </w:pPr>
          </w:p>
        </w:tc>
        <w:tc>
          <w:tcPr>
            <w:tcW w:w="3826" w:type="dxa"/>
          </w:tcPr>
          <w:p w14:paraId="5A5DE7E9" w14:textId="77777777" w:rsidR="00F46E92" w:rsidRDefault="00F46E92" w:rsidP="00F46E92">
            <w:pPr>
              <w:jc w:val="center"/>
              <w:rPr>
                <w:rFonts w:ascii="Times New Roman" w:hAnsi="Times New Roman" w:cs="Times New Roman"/>
                <w:b/>
              </w:rPr>
            </w:pPr>
          </w:p>
          <w:p w14:paraId="5F96C297" w14:textId="77777777" w:rsidR="00F46E92" w:rsidRDefault="00F46E92" w:rsidP="00F46E92">
            <w:pPr>
              <w:jc w:val="center"/>
              <w:rPr>
                <w:rFonts w:ascii="Times New Roman" w:hAnsi="Times New Roman" w:cs="Times New Roman"/>
                <w:b/>
              </w:rPr>
            </w:pPr>
          </w:p>
          <w:p w14:paraId="35B3F8BE" w14:textId="77777777" w:rsidR="00F46E92" w:rsidRDefault="00F46E92" w:rsidP="00F46E92">
            <w:pPr>
              <w:jc w:val="center"/>
              <w:rPr>
                <w:rFonts w:ascii="Times New Roman" w:hAnsi="Times New Roman" w:cs="Times New Roman"/>
                <w:b/>
              </w:rPr>
            </w:pPr>
          </w:p>
          <w:p w14:paraId="545A5B5A" w14:textId="77777777" w:rsidR="00F46E92" w:rsidRDefault="00F46E92" w:rsidP="00F46E92">
            <w:pPr>
              <w:jc w:val="center"/>
              <w:rPr>
                <w:rFonts w:ascii="Times New Roman" w:hAnsi="Times New Roman" w:cs="Times New Roman"/>
                <w:b/>
              </w:rPr>
            </w:pPr>
          </w:p>
          <w:p w14:paraId="296F6CBB" w14:textId="77777777" w:rsidR="00F46E92" w:rsidRDefault="00F46E92" w:rsidP="00F46E92">
            <w:pPr>
              <w:jc w:val="center"/>
              <w:rPr>
                <w:rFonts w:ascii="Times New Roman" w:hAnsi="Times New Roman" w:cs="Times New Roman"/>
                <w:b/>
              </w:rPr>
            </w:pPr>
          </w:p>
          <w:p w14:paraId="32AAFE07" w14:textId="77777777" w:rsidR="00F46E92" w:rsidRDefault="00F46E92" w:rsidP="00F46E92">
            <w:pPr>
              <w:jc w:val="center"/>
              <w:rPr>
                <w:rFonts w:ascii="Times New Roman" w:hAnsi="Times New Roman" w:cs="Times New Roman"/>
                <w:b/>
              </w:rPr>
            </w:pPr>
          </w:p>
          <w:p w14:paraId="64E01FF1" w14:textId="77777777" w:rsidR="00F46E92" w:rsidRDefault="00F46E92" w:rsidP="00F46E92">
            <w:pPr>
              <w:jc w:val="center"/>
              <w:rPr>
                <w:rFonts w:ascii="Times New Roman" w:hAnsi="Times New Roman" w:cs="Times New Roman"/>
                <w:b/>
              </w:rPr>
            </w:pPr>
          </w:p>
          <w:p w14:paraId="053652BF" w14:textId="77777777" w:rsidR="00F46E92" w:rsidRDefault="00F46E92" w:rsidP="00F46E92">
            <w:pPr>
              <w:jc w:val="center"/>
              <w:rPr>
                <w:rFonts w:ascii="Times New Roman" w:hAnsi="Times New Roman" w:cs="Times New Roman"/>
                <w:b/>
              </w:rPr>
            </w:pPr>
          </w:p>
          <w:p w14:paraId="41A48EAF" w14:textId="77777777" w:rsidR="00F46E92" w:rsidRDefault="00F46E92" w:rsidP="00F46E92">
            <w:pPr>
              <w:jc w:val="center"/>
              <w:rPr>
                <w:rFonts w:ascii="Times New Roman" w:hAnsi="Times New Roman" w:cs="Times New Roman"/>
                <w:b/>
              </w:rPr>
            </w:pPr>
          </w:p>
          <w:p w14:paraId="4851500E" w14:textId="77777777" w:rsidR="00953E8C" w:rsidRPr="00BF606E" w:rsidRDefault="00953E8C" w:rsidP="00953E8C">
            <w:pPr>
              <w:jc w:val="center"/>
              <w:rPr>
                <w:rFonts w:ascii="Times New Roman" w:hAnsi="Times New Roman" w:cs="Times New Roman"/>
                <w:b/>
                <w:i/>
                <w:iCs/>
              </w:rPr>
            </w:pPr>
            <w:r w:rsidRPr="00BF606E">
              <w:rPr>
                <w:rFonts w:ascii="Times New Roman" w:hAnsi="Times New Roman" w:cs="Times New Roman"/>
                <w:b/>
                <w:i/>
                <w:iCs/>
              </w:rPr>
              <w:t>Попередня редакція пункту 7.10 наведена вище.</w:t>
            </w:r>
          </w:p>
          <w:p w14:paraId="38C89159" w14:textId="77777777" w:rsidR="00F46E92" w:rsidRDefault="00F46E92" w:rsidP="00F46E92">
            <w:pPr>
              <w:jc w:val="center"/>
              <w:rPr>
                <w:rFonts w:ascii="Times New Roman" w:hAnsi="Times New Roman" w:cs="Times New Roman"/>
                <w:b/>
              </w:rPr>
            </w:pPr>
          </w:p>
          <w:p w14:paraId="017CC31A" w14:textId="77777777" w:rsidR="00F46E92" w:rsidRDefault="00F46E92" w:rsidP="00F46E92">
            <w:pPr>
              <w:jc w:val="center"/>
              <w:rPr>
                <w:rFonts w:ascii="Times New Roman" w:hAnsi="Times New Roman" w:cs="Times New Roman"/>
                <w:b/>
              </w:rPr>
            </w:pPr>
          </w:p>
          <w:p w14:paraId="2A555FAA" w14:textId="77777777" w:rsidR="00F46E92" w:rsidRDefault="00F46E92" w:rsidP="00F46E92">
            <w:pPr>
              <w:jc w:val="center"/>
              <w:rPr>
                <w:rFonts w:ascii="Times New Roman" w:hAnsi="Times New Roman" w:cs="Times New Roman"/>
                <w:b/>
              </w:rPr>
            </w:pPr>
          </w:p>
          <w:p w14:paraId="2843BE79" w14:textId="77777777" w:rsidR="00F46E92" w:rsidRDefault="00F46E92" w:rsidP="00F46E92">
            <w:pPr>
              <w:jc w:val="center"/>
              <w:rPr>
                <w:rFonts w:ascii="Times New Roman" w:hAnsi="Times New Roman" w:cs="Times New Roman"/>
                <w:b/>
              </w:rPr>
            </w:pPr>
          </w:p>
          <w:p w14:paraId="49EEF266" w14:textId="77777777" w:rsidR="00F46E92" w:rsidRDefault="00F46E92" w:rsidP="00F46E92">
            <w:pPr>
              <w:jc w:val="center"/>
              <w:rPr>
                <w:rFonts w:ascii="Times New Roman" w:hAnsi="Times New Roman" w:cs="Times New Roman"/>
                <w:b/>
              </w:rPr>
            </w:pPr>
          </w:p>
          <w:p w14:paraId="6ED60B5B" w14:textId="77777777" w:rsidR="00F46E92" w:rsidRDefault="00F46E92" w:rsidP="00F46E92">
            <w:pPr>
              <w:jc w:val="center"/>
              <w:rPr>
                <w:rFonts w:ascii="Times New Roman" w:hAnsi="Times New Roman" w:cs="Times New Roman"/>
                <w:b/>
              </w:rPr>
            </w:pPr>
          </w:p>
          <w:p w14:paraId="247E918E" w14:textId="77777777" w:rsidR="00F46E92" w:rsidRDefault="00F46E92" w:rsidP="00F46E92">
            <w:pPr>
              <w:jc w:val="center"/>
              <w:rPr>
                <w:rFonts w:ascii="Times New Roman" w:hAnsi="Times New Roman" w:cs="Times New Roman"/>
                <w:b/>
              </w:rPr>
            </w:pPr>
          </w:p>
          <w:p w14:paraId="26A2B2DA" w14:textId="77777777" w:rsidR="00F46E92" w:rsidRDefault="00F46E92" w:rsidP="00F46E92">
            <w:pPr>
              <w:jc w:val="center"/>
              <w:rPr>
                <w:rFonts w:ascii="Times New Roman" w:hAnsi="Times New Roman" w:cs="Times New Roman"/>
                <w:b/>
              </w:rPr>
            </w:pPr>
          </w:p>
          <w:p w14:paraId="4AB42CDC" w14:textId="77777777" w:rsidR="00F46E92" w:rsidRDefault="00F46E92" w:rsidP="00F46E92">
            <w:pPr>
              <w:jc w:val="center"/>
              <w:rPr>
                <w:rFonts w:ascii="Times New Roman" w:hAnsi="Times New Roman" w:cs="Times New Roman"/>
                <w:b/>
              </w:rPr>
            </w:pPr>
          </w:p>
          <w:p w14:paraId="7D29E1B0" w14:textId="77777777" w:rsidR="00F46E92" w:rsidRDefault="00F46E92" w:rsidP="00F46E92">
            <w:pPr>
              <w:jc w:val="center"/>
              <w:rPr>
                <w:rFonts w:ascii="Times New Roman" w:hAnsi="Times New Roman" w:cs="Times New Roman"/>
                <w:b/>
              </w:rPr>
            </w:pPr>
          </w:p>
          <w:p w14:paraId="4AC4211C" w14:textId="77777777" w:rsidR="00F46E92" w:rsidRDefault="00F46E92" w:rsidP="00F46E92">
            <w:pPr>
              <w:jc w:val="center"/>
              <w:rPr>
                <w:rFonts w:ascii="Times New Roman" w:hAnsi="Times New Roman" w:cs="Times New Roman"/>
                <w:b/>
              </w:rPr>
            </w:pPr>
          </w:p>
          <w:p w14:paraId="613718E5" w14:textId="77777777" w:rsidR="00F46E92" w:rsidRDefault="00F46E92" w:rsidP="00F46E92">
            <w:pPr>
              <w:jc w:val="center"/>
              <w:rPr>
                <w:rFonts w:ascii="Times New Roman" w:hAnsi="Times New Roman" w:cs="Times New Roman"/>
                <w:b/>
              </w:rPr>
            </w:pPr>
          </w:p>
          <w:p w14:paraId="19C2EE59" w14:textId="77777777" w:rsidR="00F46E92" w:rsidRDefault="00F46E92" w:rsidP="00F46E92">
            <w:pPr>
              <w:jc w:val="center"/>
              <w:rPr>
                <w:rFonts w:ascii="Times New Roman" w:hAnsi="Times New Roman" w:cs="Times New Roman"/>
                <w:b/>
              </w:rPr>
            </w:pPr>
          </w:p>
          <w:p w14:paraId="663E880C" w14:textId="77777777" w:rsidR="00F46E92" w:rsidRDefault="00F46E92" w:rsidP="00F46E92">
            <w:pPr>
              <w:jc w:val="center"/>
              <w:rPr>
                <w:rFonts w:ascii="Times New Roman" w:hAnsi="Times New Roman" w:cs="Times New Roman"/>
                <w:b/>
              </w:rPr>
            </w:pPr>
          </w:p>
          <w:p w14:paraId="07F62BA6" w14:textId="77777777" w:rsidR="00F46E92" w:rsidRDefault="00F46E92" w:rsidP="00F46E92">
            <w:pPr>
              <w:jc w:val="center"/>
              <w:rPr>
                <w:rFonts w:ascii="Times New Roman" w:hAnsi="Times New Roman" w:cs="Times New Roman"/>
                <w:b/>
              </w:rPr>
            </w:pPr>
          </w:p>
          <w:p w14:paraId="09F53961" w14:textId="77777777" w:rsidR="00F46E92" w:rsidRDefault="00F46E92" w:rsidP="00F46E92">
            <w:pPr>
              <w:jc w:val="center"/>
              <w:rPr>
                <w:rFonts w:ascii="Times New Roman" w:hAnsi="Times New Roman" w:cs="Times New Roman"/>
                <w:b/>
              </w:rPr>
            </w:pPr>
          </w:p>
          <w:p w14:paraId="1FA6E8F3" w14:textId="77777777" w:rsidR="00F46E92" w:rsidRDefault="00F46E92" w:rsidP="00F46E92">
            <w:pPr>
              <w:jc w:val="center"/>
              <w:rPr>
                <w:rFonts w:ascii="Times New Roman" w:hAnsi="Times New Roman" w:cs="Times New Roman"/>
                <w:b/>
              </w:rPr>
            </w:pPr>
          </w:p>
          <w:p w14:paraId="61437A48" w14:textId="77777777" w:rsidR="00F46E92" w:rsidRDefault="00F46E92" w:rsidP="00F46E92">
            <w:pPr>
              <w:jc w:val="center"/>
              <w:rPr>
                <w:rFonts w:ascii="Times New Roman" w:hAnsi="Times New Roman" w:cs="Times New Roman"/>
                <w:b/>
              </w:rPr>
            </w:pPr>
          </w:p>
          <w:p w14:paraId="74B70B59" w14:textId="77777777" w:rsidR="00F46E92" w:rsidRDefault="00F46E92" w:rsidP="00F46E92">
            <w:pPr>
              <w:jc w:val="center"/>
              <w:rPr>
                <w:rFonts w:ascii="Times New Roman" w:hAnsi="Times New Roman" w:cs="Times New Roman"/>
                <w:b/>
              </w:rPr>
            </w:pPr>
          </w:p>
          <w:p w14:paraId="2D3B4474" w14:textId="77777777" w:rsidR="00F46E92" w:rsidRDefault="00F46E92" w:rsidP="00F46E92">
            <w:pPr>
              <w:jc w:val="center"/>
              <w:rPr>
                <w:rFonts w:ascii="Times New Roman" w:hAnsi="Times New Roman" w:cs="Times New Roman"/>
                <w:b/>
              </w:rPr>
            </w:pPr>
          </w:p>
          <w:p w14:paraId="55BDD800" w14:textId="77777777" w:rsidR="00F46E92" w:rsidRDefault="00F46E92" w:rsidP="00F46E92">
            <w:pPr>
              <w:jc w:val="center"/>
              <w:rPr>
                <w:rFonts w:ascii="Times New Roman" w:hAnsi="Times New Roman" w:cs="Times New Roman"/>
                <w:b/>
              </w:rPr>
            </w:pPr>
          </w:p>
          <w:p w14:paraId="6F146B3D" w14:textId="77777777" w:rsidR="00F46E92" w:rsidRDefault="00F46E92" w:rsidP="00F46E92">
            <w:pPr>
              <w:jc w:val="center"/>
              <w:rPr>
                <w:rFonts w:ascii="Times New Roman" w:hAnsi="Times New Roman" w:cs="Times New Roman"/>
                <w:b/>
              </w:rPr>
            </w:pPr>
          </w:p>
          <w:p w14:paraId="7D62EAEF" w14:textId="77777777" w:rsidR="00F46E92" w:rsidRDefault="00F46E92" w:rsidP="00F46E92">
            <w:pPr>
              <w:jc w:val="center"/>
              <w:rPr>
                <w:rFonts w:ascii="Times New Roman" w:hAnsi="Times New Roman" w:cs="Times New Roman"/>
                <w:b/>
              </w:rPr>
            </w:pPr>
          </w:p>
          <w:p w14:paraId="56DBC2B1" w14:textId="77777777" w:rsidR="00F46E92" w:rsidRDefault="00F46E92" w:rsidP="00F46E92">
            <w:pPr>
              <w:jc w:val="center"/>
              <w:rPr>
                <w:rFonts w:ascii="Times New Roman" w:hAnsi="Times New Roman" w:cs="Times New Roman"/>
                <w:b/>
              </w:rPr>
            </w:pPr>
          </w:p>
          <w:p w14:paraId="64F8C334" w14:textId="77777777" w:rsidR="00F46E92" w:rsidRDefault="00F46E92" w:rsidP="00F46E92">
            <w:pPr>
              <w:jc w:val="center"/>
              <w:rPr>
                <w:rFonts w:ascii="Times New Roman" w:hAnsi="Times New Roman" w:cs="Times New Roman"/>
                <w:b/>
              </w:rPr>
            </w:pPr>
          </w:p>
          <w:p w14:paraId="6EA1A298" w14:textId="77777777" w:rsidR="00F46E92" w:rsidRDefault="00F46E92" w:rsidP="00F46E92">
            <w:pPr>
              <w:jc w:val="center"/>
              <w:rPr>
                <w:rFonts w:ascii="Times New Roman" w:hAnsi="Times New Roman" w:cs="Times New Roman"/>
                <w:b/>
              </w:rPr>
            </w:pPr>
          </w:p>
          <w:p w14:paraId="5431748A" w14:textId="77777777" w:rsidR="00F46E92" w:rsidRDefault="00F46E92" w:rsidP="00F46E92">
            <w:pPr>
              <w:jc w:val="center"/>
              <w:rPr>
                <w:rFonts w:ascii="Times New Roman" w:hAnsi="Times New Roman" w:cs="Times New Roman"/>
                <w:b/>
              </w:rPr>
            </w:pPr>
          </w:p>
          <w:p w14:paraId="18A8EF3A" w14:textId="77777777" w:rsidR="00F46E92" w:rsidRDefault="00F46E92" w:rsidP="00F46E92">
            <w:pPr>
              <w:jc w:val="center"/>
              <w:rPr>
                <w:rFonts w:ascii="Times New Roman" w:hAnsi="Times New Roman" w:cs="Times New Roman"/>
                <w:b/>
              </w:rPr>
            </w:pPr>
          </w:p>
          <w:p w14:paraId="08D7F95E" w14:textId="77777777" w:rsidR="00F46E92" w:rsidRDefault="00F46E92" w:rsidP="00F46E92">
            <w:pPr>
              <w:jc w:val="center"/>
              <w:rPr>
                <w:rFonts w:ascii="Times New Roman" w:hAnsi="Times New Roman" w:cs="Times New Roman"/>
                <w:b/>
              </w:rPr>
            </w:pPr>
          </w:p>
          <w:p w14:paraId="170989BA" w14:textId="77777777" w:rsidR="00F46E92" w:rsidRDefault="00F46E92" w:rsidP="00F46E92">
            <w:pPr>
              <w:jc w:val="center"/>
              <w:rPr>
                <w:rFonts w:ascii="Times New Roman" w:hAnsi="Times New Roman" w:cs="Times New Roman"/>
                <w:b/>
              </w:rPr>
            </w:pPr>
          </w:p>
          <w:p w14:paraId="55737F36" w14:textId="77777777" w:rsidR="00F46E92" w:rsidRDefault="00F46E92" w:rsidP="00F46E92">
            <w:pPr>
              <w:jc w:val="center"/>
              <w:rPr>
                <w:rFonts w:ascii="Times New Roman" w:hAnsi="Times New Roman" w:cs="Times New Roman"/>
                <w:b/>
              </w:rPr>
            </w:pPr>
          </w:p>
          <w:p w14:paraId="2E7B1571" w14:textId="77777777" w:rsidR="00F46E92" w:rsidRDefault="00F46E92" w:rsidP="00F46E92">
            <w:pPr>
              <w:jc w:val="center"/>
              <w:rPr>
                <w:rFonts w:ascii="Times New Roman" w:hAnsi="Times New Roman" w:cs="Times New Roman"/>
                <w:b/>
              </w:rPr>
            </w:pPr>
          </w:p>
          <w:p w14:paraId="63F2B9C1" w14:textId="77777777" w:rsidR="00F46E92" w:rsidRDefault="00F46E92" w:rsidP="00F46E92">
            <w:pPr>
              <w:jc w:val="center"/>
              <w:rPr>
                <w:rFonts w:ascii="Times New Roman" w:hAnsi="Times New Roman" w:cs="Times New Roman"/>
                <w:b/>
              </w:rPr>
            </w:pPr>
          </w:p>
          <w:p w14:paraId="63E324D9" w14:textId="77777777" w:rsidR="00F46E92" w:rsidRDefault="00F46E92" w:rsidP="00F46E92">
            <w:pPr>
              <w:jc w:val="center"/>
              <w:rPr>
                <w:rFonts w:ascii="Times New Roman" w:hAnsi="Times New Roman" w:cs="Times New Roman"/>
                <w:b/>
              </w:rPr>
            </w:pPr>
          </w:p>
          <w:p w14:paraId="34C29CA7" w14:textId="77777777" w:rsidR="00F46E92" w:rsidRDefault="00F46E92" w:rsidP="00F46E92">
            <w:pPr>
              <w:jc w:val="center"/>
              <w:rPr>
                <w:rFonts w:ascii="Times New Roman" w:hAnsi="Times New Roman" w:cs="Times New Roman"/>
                <w:b/>
              </w:rPr>
            </w:pPr>
          </w:p>
          <w:p w14:paraId="1429B3C4" w14:textId="77777777" w:rsidR="00F46E92" w:rsidRDefault="00F46E92" w:rsidP="00F46E92">
            <w:pPr>
              <w:jc w:val="center"/>
              <w:rPr>
                <w:rFonts w:ascii="Times New Roman" w:hAnsi="Times New Roman" w:cs="Times New Roman"/>
                <w:b/>
              </w:rPr>
            </w:pPr>
          </w:p>
          <w:p w14:paraId="6311391B" w14:textId="77777777" w:rsidR="00F46E92" w:rsidRDefault="00F46E92" w:rsidP="00F46E92">
            <w:pPr>
              <w:jc w:val="center"/>
              <w:rPr>
                <w:rFonts w:ascii="Times New Roman" w:hAnsi="Times New Roman" w:cs="Times New Roman"/>
                <w:b/>
              </w:rPr>
            </w:pPr>
          </w:p>
          <w:p w14:paraId="7ADB8D36" w14:textId="77777777" w:rsidR="00F46E92" w:rsidRDefault="00F46E92" w:rsidP="00F46E92">
            <w:pPr>
              <w:jc w:val="center"/>
              <w:rPr>
                <w:rFonts w:ascii="Times New Roman" w:hAnsi="Times New Roman" w:cs="Times New Roman"/>
                <w:b/>
              </w:rPr>
            </w:pPr>
          </w:p>
          <w:p w14:paraId="5433149A" w14:textId="77777777" w:rsidR="00F46E92" w:rsidRDefault="00F46E92" w:rsidP="00F46E92">
            <w:pPr>
              <w:jc w:val="center"/>
              <w:rPr>
                <w:rFonts w:ascii="Times New Roman" w:hAnsi="Times New Roman" w:cs="Times New Roman"/>
                <w:b/>
              </w:rPr>
            </w:pPr>
          </w:p>
          <w:p w14:paraId="0E0D721D" w14:textId="77777777" w:rsidR="00F46E92" w:rsidRDefault="00F46E92" w:rsidP="00F46E92">
            <w:pPr>
              <w:jc w:val="center"/>
              <w:rPr>
                <w:rFonts w:ascii="Times New Roman" w:hAnsi="Times New Roman" w:cs="Times New Roman"/>
                <w:b/>
              </w:rPr>
            </w:pPr>
          </w:p>
          <w:p w14:paraId="7A85D0DB" w14:textId="77777777" w:rsidR="00F46E92" w:rsidRDefault="00F46E92" w:rsidP="00F46E92">
            <w:pPr>
              <w:jc w:val="center"/>
              <w:rPr>
                <w:rFonts w:ascii="Times New Roman" w:hAnsi="Times New Roman" w:cs="Times New Roman"/>
                <w:b/>
              </w:rPr>
            </w:pPr>
          </w:p>
          <w:p w14:paraId="73B7BB8E" w14:textId="77777777" w:rsidR="00F46E92" w:rsidRDefault="00F46E92" w:rsidP="00F46E92">
            <w:pPr>
              <w:jc w:val="center"/>
              <w:rPr>
                <w:rFonts w:ascii="Times New Roman" w:hAnsi="Times New Roman" w:cs="Times New Roman"/>
                <w:b/>
              </w:rPr>
            </w:pPr>
          </w:p>
          <w:p w14:paraId="1068CCEE" w14:textId="77777777" w:rsidR="00F46E92" w:rsidRDefault="00F46E92" w:rsidP="00F46E92">
            <w:pPr>
              <w:jc w:val="center"/>
              <w:rPr>
                <w:rFonts w:ascii="Times New Roman" w:hAnsi="Times New Roman" w:cs="Times New Roman"/>
                <w:b/>
              </w:rPr>
            </w:pPr>
          </w:p>
          <w:p w14:paraId="1E15E221" w14:textId="77777777" w:rsidR="00F46E92" w:rsidRDefault="00F46E92" w:rsidP="00F46E92">
            <w:pPr>
              <w:jc w:val="center"/>
              <w:rPr>
                <w:rFonts w:ascii="Times New Roman" w:hAnsi="Times New Roman" w:cs="Times New Roman"/>
                <w:b/>
              </w:rPr>
            </w:pPr>
          </w:p>
          <w:p w14:paraId="771EC698" w14:textId="77777777" w:rsidR="00F46E92" w:rsidRDefault="00F46E92" w:rsidP="00F46E92">
            <w:pPr>
              <w:jc w:val="center"/>
              <w:rPr>
                <w:rFonts w:ascii="Times New Roman" w:hAnsi="Times New Roman" w:cs="Times New Roman"/>
                <w:b/>
              </w:rPr>
            </w:pPr>
          </w:p>
          <w:p w14:paraId="3E0C786E" w14:textId="77777777" w:rsidR="00F46E92" w:rsidRDefault="00F46E92" w:rsidP="00F46E92">
            <w:pPr>
              <w:jc w:val="center"/>
              <w:rPr>
                <w:rFonts w:ascii="Times New Roman" w:hAnsi="Times New Roman" w:cs="Times New Roman"/>
                <w:b/>
              </w:rPr>
            </w:pPr>
          </w:p>
          <w:p w14:paraId="4377A748" w14:textId="77777777" w:rsidR="00F46E92" w:rsidRDefault="00F46E92" w:rsidP="00F46E92">
            <w:pPr>
              <w:jc w:val="center"/>
              <w:rPr>
                <w:rFonts w:ascii="Times New Roman" w:hAnsi="Times New Roman" w:cs="Times New Roman"/>
                <w:b/>
              </w:rPr>
            </w:pPr>
          </w:p>
          <w:p w14:paraId="5FB0C1DB" w14:textId="77777777" w:rsidR="00F46E92" w:rsidRDefault="00F46E92" w:rsidP="00F46E92">
            <w:pPr>
              <w:jc w:val="center"/>
              <w:rPr>
                <w:rFonts w:ascii="Times New Roman" w:hAnsi="Times New Roman" w:cs="Times New Roman"/>
                <w:b/>
              </w:rPr>
            </w:pPr>
          </w:p>
          <w:p w14:paraId="6364EB30" w14:textId="77777777" w:rsidR="00F46E92" w:rsidRDefault="00F46E92" w:rsidP="00F46E92">
            <w:pPr>
              <w:jc w:val="center"/>
              <w:rPr>
                <w:rFonts w:ascii="Times New Roman" w:hAnsi="Times New Roman" w:cs="Times New Roman"/>
                <w:b/>
              </w:rPr>
            </w:pPr>
          </w:p>
          <w:p w14:paraId="4E40DA7F" w14:textId="77777777" w:rsidR="00F46E92" w:rsidRDefault="00F46E92" w:rsidP="00F46E92">
            <w:pPr>
              <w:jc w:val="center"/>
              <w:rPr>
                <w:rFonts w:ascii="Times New Roman" w:hAnsi="Times New Roman" w:cs="Times New Roman"/>
                <w:b/>
              </w:rPr>
            </w:pPr>
          </w:p>
          <w:p w14:paraId="289CF469" w14:textId="77777777" w:rsidR="00F46E92" w:rsidRDefault="00F46E92" w:rsidP="00F46E92">
            <w:pPr>
              <w:jc w:val="center"/>
              <w:rPr>
                <w:rFonts w:ascii="Times New Roman" w:hAnsi="Times New Roman" w:cs="Times New Roman"/>
                <w:b/>
              </w:rPr>
            </w:pPr>
          </w:p>
          <w:p w14:paraId="7CBA07C6" w14:textId="77777777" w:rsidR="00F46E92" w:rsidRDefault="00F46E92" w:rsidP="00F46E92">
            <w:pPr>
              <w:jc w:val="center"/>
              <w:rPr>
                <w:rFonts w:ascii="Times New Roman" w:hAnsi="Times New Roman" w:cs="Times New Roman"/>
                <w:b/>
              </w:rPr>
            </w:pPr>
          </w:p>
          <w:p w14:paraId="4E071D14" w14:textId="77777777" w:rsidR="00F46E92" w:rsidRDefault="00F46E92" w:rsidP="00F46E92">
            <w:pPr>
              <w:jc w:val="center"/>
              <w:rPr>
                <w:rFonts w:ascii="Times New Roman" w:hAnsi="Times New Roman" w:cs="Times New Roman"/>
                <w:b/>
              </w:rPr>
            </w:pPr>
          </w:p>
          <w:p w14:paraId="73F5B5B9" w14:textId="77777777" w:rsidR="00F46E92" w:rsidRDefault="00F46E92" w:rsidP="00F46E92">
            <w:pPr>
              <w:jc w:val="center"/>
              <w:rPr>
                <w:rFonts w:ascii="Times New Roman" w:hAnsi="Times New Roman" w:cs="Times New Roman"/>
                <w:b/>
              </w:rPr>
            </w:pPr>
          </w:p>
          <w:p w14:paraId="41E93389" w14:textId="77777777" w:rsidR="00FF2436" w:rsidRDefault="00FF2436" w:rsidP="00BF606E">
            <w:pPr>
              <w:jc w:val="center"/>
              <w:rPr>
                <w:rFonts w:ascii="Times New Roman" w:hAnsi="Times New Roman" w:cs="Times New Roman"/>
                <w:b/>
                <w:i/>
                <w:iCs/>
              </w:rPr>
            </w:pPr>
          </w:p>
          <w:p w14:paraId="61AFAE36" w14:textId="77777777" w:rsidR="00FF2436" w:rsidRDefault="00FF2436" w:rsidP="00BF606E">
            <w:pPr>
              <w:jc w:val="center"/>
              <w:rPr>
                <w:rFonts w:ascii="Times New Roman" w:hAnsi="Times New Roman" w:cs="Times New Roman"/>
                <w:b/>
                <w:i/>
                <w:iCs/>
              </w:rPr>
            </w:pPr>
          </w:p>
          <w:p w14:paraId="6DFB89E3" w14:textId="79FC3A38" w:rsidR="00BF606E" w:rsidRPr="00BF606E" w:rsidRDefault="00BF606E" w:rsidP="00BF606E">
            <w:pPr>
              <w:jc w:val="center"/>
              <w:rPr>
                <w:rFonts w:ascii="Times New Roman" w:hAnsi="Times New Roman" w:cs="Times New Roman"/>
                <w:b/>
                <w:i/>
                <w:iCs/>
              </w:rPr>
            </w:pPr>
            <w:r w:rsidRPr="00BF606E">
              <w:rPr>
                <w:rFonts w:ascii="Times New Roman" w:hAnsi="Times New Roman" w:cs="Times New Roman"/>
                <w:b/>
                <w:i/>
                <w:iCs/>
              </w:rPr>
              <w:t>Попередня редакція пункту 7.10 наведена вище.</w:t>
            </w:r>
          </w:p>
          <w:p w14:paraId="56D6371C" w14:textId="65E5AB52" w:rsidR="00F46E92" w:rsidRDefault="00F46E92" w:rsidP="00F46E92">
            <w:pPr>
              <w:ind w:right="-124"/>
              <w:jc w:val="center"/>
              <w:rPr>
                <w:rFonts w:ascii="Times New Roman" w:hAnsi="Times New Roman" w:cs="Times New Roman"/>
                <w:b/>
                <w:color w:val="00B050"/>
              </w:rPr>
            </w:pPr>
          </w:p>
          <w:p w14:paraId="730D0E80" w14:textId="77777777" w:rsidR="00F46E92" w:rsidRPr="00BE49AE" w:rsidRDefault="00F46E92" w:rsidP="00F46E92">
            <w:pPr>
              <w:jc w:val="center"/>
              <w:rPr>
                <w:rFonts w:ascii="Times New Roman" w:hAnsi="Times New Roman" w:cs="Times New Roman"/>
                <w:b/>
              </w:rPr>
            </w:pPr>
          </w:p>
          <w:p w14:paraId="4C98785D" w14:textId="239721AC" w:rsidR="00F46E92" w:rsidRPr="0016664C" w:rsidRDefault="00F46E92" w:rsidP="00F46E92">
            <w:pPr>
              <w:jc w:val="center"/>
              <w:rPr>
                <w:rFonts w:ascii="Times New Roman" w:hAnsi="Times New Roman" w:cs="Times New Roman"/>
                <w:b/>
                <w:color w:val="00B0F0"/>
              </w:rPr>
            </w:pPr>
          </w:p>
        </w:tc>
      </w:tr>
      <w:tr w:rsidR="00F46E92" w:rsidRPr="002F78E8" w14:paraId="6740B2DA" w14:textId="77777777" w:rsidTr="00851D7C">
        <w:trPr>
          <w:trHeight w:val="20"/>
        </w:trPr>
        <w:tc>
          <w:tcPr>
            <w:tcW w:w="3826" w:type="dxa"/>
          </w:tcPr>
          <w:p w14:paraId="2C8DAB92" w14:textId="77777777" w:rsidR="00F46E92" w:rsidRPr="00AC6EB7" w:rsidRDefault="00F46E92" w:rsidP="00F46E92">
            <w:pPr>
              <w:tabs>
                <w:tab w:val="left" w:pos="745"/>
              </w:tabs>
              <w:ind w:firstLine="318"/>
              <w:jc w:val="both"/>
              <w:rPr>
                <w:rFonts w:ascii="Times New Roman" w:eastAsiaTheme="minorEastAsia" w:hAnsi="Times New Roman" w:cs="Times New Roman"/>
              </w:rPr>
            </w:pPr>
            <w:r w:rsidRPr="00A82F49">
              <w:rPr>
                <w:rFonts w:ascii="Times New Roman" w:eastAsiaTheme="minorEastAsia" w:hAnsi="Times New Roman" w:cs="Times New Roman"/>
                <w:spacing w:val="-2"/>
              </w:rPr>
              <w:lastRenderedPageBreak/>
              <w:t>7.10. Припинення електроживлення</w:t>
            </w:r>
            <w:r w:rsidRPr="00AC6EB7">
              <w:rPr>
                <w:rFonts w:ascii="Times New Roman" w:eastAsiaTheme="minorEastAsia" w:hAnsi="Times New Roman" w:cs="Times New Roman"/>
              </w:rPr>
              <w:t xml:space="preserve"> електроустановок споживача здійснюється оператором системи у порядку, визначеному Кодексом системи передачі та Кодексом систем розподілу.</w:t>
            </w:r>
          </w:p>
          <w:p w14:paraId="51FBCECA"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4438F18D"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579783B7"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6AA4E6FC"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533E33C7"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14553828"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2458085C"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6045833E"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65C8C8D9"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62CE192D"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17A8C637"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40C8F0EA"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77CF1F0A"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5FE6C143"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32910048"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7FC494EE"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3392794E"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15446F25"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7D688EB1"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2F371B9B"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702AD429"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361A1458"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218B39BB"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75327287"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2B609CB4"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34688261"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285E86AD"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4D61609B"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2BC3F845"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1818405E"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756A0CB1"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0075EB80"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46D83117"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6EE023E8"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27CE7DCF"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37BD31DC"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702E9F95"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47AD0F17"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5528B7DA"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1621FF83"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297A605D"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76F33912"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408C7ED3"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7BA60DE0"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44536419"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3AE97654"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31540BD9"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У разі відбору (споживання) електричної енергії з системи розподілу/передачі електричної енергії за відсутності у споживача укладеного та діючого договору про постачання електричної енергії такий обсяг відібраної (спожитої) споживачем електричної енергії є обсягом несанкціонованого відбору електричної енергії споживачем з мереж оператора системи, з яким укладено договір про надання послуги з розподілу/передачі електричної енергії.</w:t>
            </w:r>
          </w:p>
          <w:p w14:paraId="005753B6"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3133125C"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0F541178"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272ED361"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4A6FFF36"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459EA5B1"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7247406E"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327FA097"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65409898"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7A2AF3F4"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5CDDD7B1"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72F0353C"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574A8B3B"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723C5566"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45A88B79"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6DFB898E"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65D8FC4D"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50540F95"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У такому випадку оператор системи складає та направляє споживачу односторонній акт про несанкціонований відбір електричної енергії в строк до 15 числа місяця, наступного за місяцем, у якому здійсненний несанкціонований відбір електричної енергії.</w:t>
            </w:r>
          </w:p>
          <w:p w14:paraId="43E69966"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Акт про несанкціонований відбір електричної енергії підписується оператором системи, у якому зазначається, зокрема:</w:t>
            </w:r>
          </w:p>
          <w:p w14:paraId="0097C8D5"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 xml:space="preserve">підстава складення </w:t>
            </w:r>
            <w:proofErr w:type="spellStart"/>
            <w:r w:rsidRPr="00AC6EB7">
              <w:rPr>
                <w:rFonts w:ascii="Times New Roman" w:eastAsiaTheme="minorEastAsia" w:hAnsi="Times New Roman" w:cs="Times New Roman"/>
                <w:b/>
                <w:bCs/>
                <w:color w:val="0070C0"/>
              </w:rPr>
              <w:t>акта</w:t>
            </w:r>
            <w:proofErr w:type="spellEnd"/>
            <w:r w:rsidRPr="00AC6EB7">
              <w:rPr>
                <w:rFonts w:ascii="Times New Roman" w:eastAsiaTheme="minorEastAsia" w:hAnsi="Times New Roman" w:cs="Times New Roman"/>
                <w:b/>
                <w:bCs/>
                <w:color w:val="0070C0"/>
              </w:rPr>
              <w:t>;</w:t>
            </w:r>
          </w:p>
          <w:p w14:paraId="56BC7BF7"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EIC-код споживача та точок обліку, за якими відбувся несанкціонований відбір електричної енергії;</w:t>
            </w:r>
          </w:p>
          <w:p w14:paraId="17EC945D"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період та обсяг несанкціонованого відбору електричної енергії;</w:t>
            </w:r>
          </w:p>
          <w:p w14:paraId="49DFBA23"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 xml:space="preserve">для точок обліку групи «Б» розрахунок погодинного розподілу </w:t>
            </w:r>
            <w:r w:rsidRPr="00AC6EB7">
              <w:rPr>
                <w:rFonts w:ascii="Times New Roman" w:eastAsiaTheme="minorEastAsia" w:hAnsi="Times New Roman" w:cs="Times New Roman"/>
                <w:b/>
                <w:bCs/>
                <w:color w:val="0070C0"/>
              </w:rPr>
              <w:lastRenderedPageBreak/>
              <w:t>графіка споживання електричної енергії;</w:t>
            </w:r>
          </w:p>
          <w:p w14:paraId="1DC9F67C"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26F49F8B" w14:textId="4D75083D"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 xml:space="preserve">дата складення </w:t>
            </w:r>
            <w:proofErr w:type="spellStart"/>
            <w:r w:rsidRPr="00AC6EB7">
              <w:rPr>
                <w:rFonts w:ascii="Times New Roman" w:eastAsiaTheme="minorEastAsia" w:hAnsi="Times New Roman" w:cs="Times New Roman"/>
                <w:b/>
                <w:bCs/>
                <w:color w:val="0070C0"/>
              </w:rPr>
              <w:t>акта</w:t>
            </w:r>
            <w:proofErr w:type="spellEnd"/>
            <w:r w:rsidRPr="00AC6EB7">
              <w:rPr>
                <w:rFonts w:ascii="Times New Roman" w:eastAsiaTheme="minorEastAsia" w:hAnsi="Times New Roman" w:cs="Times New Roman"/>
                <w:b/>
                <w:bCs/>
                <w:color w:val="0070C0"/>
              </w:rPr>
              <w:t>.</w:t>
            </w:r>
          </w:p>
          <w:p w14:paraId="11994E46" w14:textId="77777777" w:rsidR="00F46E92" w:rsidRDefault="00F46E92" w:rsidP="00F46E92">
            <w:pPr>
              <w:tabs>
                <w:tab w:val="left" w:pos="745"/>
              </w:tabs>
              <w:ind w:firstLine="318"/>
              <w:jc w:val="both"/>
              <w:rPr>
                <w:rFonts w:ascii="Times New Roman" w:eastAsiaTheme="minorEastAsia" w:hAnsi="Times New Roman" w:cs="Times New Roman"/>
              </w:rPr>
            </w:pPr>
            <w:r w:rsidRPr="00AC6EB7">
              <w:rPr>
                <w:rFonts w:ascii="Times New Roman" w:eastAsiaTheme="minorEastAsia" w:hAnsi="Times New Roman" w:cs="Times New Roman"/>
              </w:rPr>
              <w:t xml:space="preserve">У разі нездійснення оператором системи припинення електропостачання споживачу згідно з вимогою </w:t>
            </w:r>
            <w:proofErr w:type="spellStart"/>
            <w:r w:rsidRPr="00AC6EB7">
              <w:rPr>
                <w:rFonts w:ascii="Times New Roman" w:eastAsiaTheme="minorEastAsia" w:hAnsi="Times New Roman" w:cs="Times New Roman"/>
              </w:rPr>
              <w:t>електропостачальника</w:t>
            </w:r>
            <w:proofErr w:type="spellEnd"/>
            <w:r w:rsidRPr="00AC6EB7">
              <w:rPr>
                <w:rFonts w:ascii="Times New Roman" w:eastAsiaTheme="minorEastAsia" w:hAnsi="Times New Roman" w:cs="Times New Roman"/>
              </w:rPr>
              <w:t xml:space="preserve"> про відключення купівля-продаж електричної енергії за договором про постачання зупиняється, а обсяги електричної енергії, використані споживачем після дати, зазначеної у </w:t>
            </w:r>
            <w:proofErr w:type="spellStart"/>
            <w:r w:rsidRPr="00AC6EB7">
              <w:rPr>
                <w:rFonts w:ascii="Times New Roman" w:eastAsiaTheme="minorEastAsia" w:hAnsi="Times New Roman" w:cs="Times New Roman"/>
              </w:rPr>
              <w:t>вимозі</w:t>
            </w:r>
            <w:proofErr w:type="spellEnd"/>
            <w:r w:rsidRPr="00AC6EB7">
              <w:rPr>
                <w:rFonts w:ascii="Times New Roman" w:eastAsiaTheme="minorEastAsia" w:hAnsi="Times New Roman" w:cs="Times New Roman"/>
              </w:rPr>
              <w:t xml:space="preserve"> про відключення, покладаються адміністратором розрахунків на оператора системи як втрати.</w:t>
            </w:r>
          </w:p>
          <w:p w14:paraId="415C7E70" w14:textId="77777777" w:rsidR="00F46E92" w:rsidRPr="00AC6EB7" w:rsidRDefault="00F46E92" w:rsidP="00F46E92">
            <w:pPr>
              <w:tabs>
                <w:tab w:val="left" w:pos="745"/>
              </w:tabs>
              <w:ind w:firstLine="318"/>
              <w:jc w:val="both"/>
              <w:rPr>
                <w:rFonts w:ascii="Times New Roman" w:eastAsiaTheme="minorEastAsia" w:hAnsi="Times New Roman" w:cs="Times New Roman"/>
              </w:rPr>
            </w:pPr>
            <w:r w:rsidRPr="00AC6EB7">
              <w:rPr>
                <w:rFonts w:ascii="Times New Roman" w:eastAsiaTheme="minorEastAsia" w:hAnsi="Times New Roman" w:cs="Times New Roman"/>
              </w:rPr>
              <w:t>Збитки, пов’язані з оплатою та адмініструванням втрат, які виникли внаслідок порушення цих Правил іншими учасниками роздрібного ринку, оператор системи відшкодовує, оформивши претензію цьому (цим) учаснику (учасникам) роздрібного ринку на відшкодування збитків у порядку, передбаченому розділом VIII цих Правил.</w:t>
            </w:r>
          </w:p>
          <w:p w14:paraId="146B7292" w14:textId="77777777" w:rsidR="00F46E92" w:rsidRDefault="00F46E92" w:rsidP="00F46E92">
            <w:pPr>
              <w:tabs>
                <w:tab w:val="left" w:pos="745"/>
              </w:tabs>
              <w:ind w:firstLine="318"/>
              <w:jc w:val="both"/>
              <w:rPr>
                <w:rFonts w:ascii="Times New Roman" w:eastAsiaTheme="minorEastAsia" w:hAnsi="Times New Roman" w:cs="Times New Roman"/>
              </w:rPr>
            </w:pPr>
          </w:p>
          <w:p w14:paraId="79170362" w14:textId="77777777" w:rsidR="00F46E92" w:rsidRDefault="00F46E92" w:rsidP="00F46E92">
            <w:pPr>
              <w:tabs>
                <w:tab w:val="left" w:pos="745"/>
              </w:tabs>
              <w:ind w:firstLine="318"/>
              <w:jc w:val="both"/>
              <w:rPr>
                <w:rFonts w:ascii="Times New Roman" w:eastAsiaTheme="minorEastAsia" w:hAnsi="Times New Roman" w:cs="Times New Roman"/>
              </w:rPr>
            </w:pPr>
          </w:p>
          <w:p w14:paraId="02E9B739" w14:textId="77777777" w:rsidR="00F46E92" w:rsidRDefault="00F46E92" w:rsidP="00F46E92">
            <w:pPr>
              <w:tabs>
                <w:tab w:val="left" w:pos="745"/>
              </w:tabs>
              <w:ind w:firstLine="318"/>
              <w:jc w:val="both"/>
              <w:rPr>
                <w:rFonts w:ascii="Times New Roman" w:eastAsiaTheme="minorEastAsia" w:hAnsi="Times New Roman" w:cs="Times New Roman"/>
              </w:rPr>
            </w:pPr>
          </w:p>
          <w:p w14:paraId="1FEC29E1" w14:textId="77777777" w:rsidR="00F46E92" w:rsidRDefault="00F46E92" w:rsidP="00F46E92">
            <w:pPr>
              <w:tabs>
                <w:tab w:val="left" w:pos="745"/>
              </w:tabs>
              <w:ind w:firstLine="318"/>
              <w:jc w:val="both"/>
              <w:rPr>
                <w:rFonts w:ascii="Times New Roman" w:eastAsiaTheme="minorEastAsia" w:hAnsi="Times New Roman" w:cs="Times New Roman"/>
              </w:rPr>
            </w:pPr>
          </w:p>
          <w:p w14:paraId="44FC4AA0" w14:textId="77777777" w:rsidR="00F46E92" w:rsidRPr="00AC6EB7" w:rsidRDefault="00F46E92" w:rsidP="00F46E92">
            <w:pPr>
              <w:tabs>
                <w:tab w:val="left" w:pos="745"/>
              </w:tabs>
              <w:ind w:firstLine="318"/>
              <w:jc w:val="both"/>
              <w:rPr>
                <w:rFonts w:ascii="Times New Roman" w:eastAsiaTheme="minorEastAsia" w:hAnsi="Times New Roman" w:cs="Times New Roman"/>
              </w:rPr>
            </w:pPr>
            <w:r w:rsidRPr="00AC6EB7">
              <w:rPr>
                <w:rFonts w:ascii="Times New Roman" w:eastAsiaTheme="minorEastAsia" w:hAnsi="Times New Roman" w:cs="Times New Roman"/>
              </w:rPr>
              <w:t xml:space="preserve">ОСР/ОСП не несе відповідальності за майнову шкоду та матеріальні збитки, заподіяні споживачу внаслідок виникнення надзвичайної ситуації техногенного характеру, припинення або обмеження електропостачання споживачу, </w:t>
            </w:r>
            <w:r w:rsidRPr="00AC6EB7">
              <w:rPr>
                <w:rFonts w:ascii="Times New Roman" w:eastAsiaTheme="minorEastAsia" w:hAnsi="Times New Roman" w:cs="Times New Roman"/>
              </w:rPr>
              <w:lastRenderedPageBreak/>
              <w:t>здійснених у порядку, встановленому цими Правилами.</w:t>
            </w:r>
          </w:p>
          <w:p w14:paraId="1DC7C0FB" w14:textId="77777777" w:rsidR="00F46E92" w:rsidRPr="006430DE" w:rsidRDefault="00F46E92" w:rsidP="00F46E92">
            <w:pPr>
              <w:ind w:firstLine="466"/>
              <w:jc w:val="both"/>
              <w:rPr>
                <w:rFonts w:ascii="Times New Roman" w:eastAsia="Calibri" w:hAnsi="Times New Roman" w:cs="Times New Roman"/>
                <w:kern w:val="2"/>
                <w:sz w:val="16"/>
                <w:szCs w:val="16"/>
                <w:highlight w:val="yellow"/>
                <w14:ligatures w14:val="standardContextual"/>
              </w:rPr>
            </w:pPr>
          </w:p>
        </w:tc>
        <w:tc>
          <w:tcPr>
            <w:tcW w:w="3826" w:type="dxa"/>
          </w:tcPr>
          <w:p w14:paraId="13432365" w14:textId="77777777" w:rsidR="00F46E92" w:rsidRPr="00892D5F" w:rsidRDefault="00F46E92" w:rsidP="00F46E92">
            <w:pPr>
              <w:jc w:val="center"/>
              <w:rPr>
                <w:rFonts w:ascii="Times New Roman" w:eastAsia="Times New Roman" w:hAnsi="Times New Roman" w:cs="Times New Roman"/>
                <w:b/>
                <w:bCs/>
                <w:lang w:eastAsia="uk-UA"/>
              </w:rPr>
            </w:pPr>
            <w:r>
              <w:rPr>
                <w:rFonts w:ascii="Times New Roman" w:eastAsia="Times New Roman" w:hAnsi="Times New Roman" w:cs="Times New Roman"/>
                <w:b/>
                <w:bCs/>
                <w:lang w:eastAsia="uk-UA"/>
              </w:rPr>
              <w:lastRenderedPageBreak/>
              <w:t>ПрАТ</w:t>
            </w:r>
            <w:r w:rsidRPr="00892D5F">
              <w:rPr>
                <w:rFonts w:ascii="Times New Roman" w:eastAsia="Times New Roman" w:hAnsi="Times New Roman" w:cs="Times New Roman"/>
                <w:b/>
                <w:bCs/>
                <w:lang w:eastAsia="uk-UA"/>
              </w:rPr>
              <w:t xml:space="preserve"> </w:t>
            </w:r>
            <w:r>
              <w:rPr>
                <w:rFonts w:ascii="Times New Roman" w:eastAsia="Times New Roman" w:hAnsi="Times New Roman" w:cs="Times New Roman"/>
                <w:b/>
                <w:bCs/>
                <w:lang w:eastAsia="uk-UA"/>
              </w:rPr>
              <w:t>«ВОЛИНЬОБЛЕНЕРГО</w:t>
            </w:r>
            <w:r w:rsidRPr="00892D5F">
              <w:rPr>
                <w:rFonts w:ascii="Times New Roman" w:eastAsia="Times New Roman" w:hAnsi="Times New Roman" w:cs="Times New Roman"/>
                <w:b/>
                <w:bCs/>
                <w:lang w:eastAsia="uk-UA"/>
              </w:rPr>
              <w:t>»</w:t>
            </w:r>
          </w:p>
          <w:p w14:paraId="11B194BD" w14:textId="77777777" w:rsidR="00F46E92" w:rsidRPr="00AC3342" w:rsidRDefault="00F46E92" w:rsidP="00F46E92">
            <w:pPr>
              <w:ind w:firstLine="277"/>
              <w:jc w:val="both"/>
              <w:rPr>
                <w:rFonts w:ascii="Times New Roman" w:eastAsia="Times New Roman" w:hAnsi="Times New Roman" w:cs="Times New Roman"/>
                <w:sz w:val="16"/>
                <w:szCs w:val="16"/>
                <w:lang w:eastAsia="uk-UA"/>
              </w:rPr>
            </w:pPr>
          </w:p>
          <w:p w14:paraId="64A3CF3B" w14:textId="77777777" w:rsidR="00F46E92" w:rsidRPr="00F300DC" w:rsidRDefault="00F46E92" w:rsidP="00F46E92">
            <w:pPr>
              <w:ind w:firstLine="277"/>
              <w:jc w:val="both"/>
              <w:rPr>
                <w:rFonts w:ascii="Times New Roman" w:eastAsiaTheme="minorEastAsia" w:hAnsi="Times New Roman" w:cs="Times New Roman"/>
              </w:rPr>
            </w:pPr>
            <w:r w:rsidRPr="00892D5F">
              <w:rPr>
                <w:rFonts w:ascii="Times New Roman" w:eastAsiaTheme="minorEastAsia" w:hAnsi="Times New Roman" w:cs="Times New Roman"/>
              </w:rPr>
              <w:t>7.10</w:t>
            </w:r>
            <w:r>
              <w:rPr>
                <w:rFonts w:ascii="Times New Roman" w:eastAsiaTheme="minorEastAsia" w:hAnsi="Times New Roman" w:cs="Times New Roman"/>
              </w:rPr>
              <w:t xml:space="preserve">. </w:t>
            </w:r>
            <w:r w:rsidRPr="00F300DC">
              <w:rPr>
                <w:rFonts w:ascii="Times New Roman" w:eastAsiaTheme="minorEastAsia" w:hAnsi="Times New Roman" w:cs="Times New Roman"/>
              </w:rPr>
              <w:t>Припинення електроживлення електроустановок споживача здійснюється оператором системи у порядку, визначеному Кодексом системи передачі та Кодексом систем розподілу.</w:t>
            </w:r>
          </w:p>
          <w:p w14:paraId="7B51E997" w14:textId="77777777" w:rsidR="00F46E92" w:rsidRPr="00AC3342" w:rsidRDefault="00F46E92" w:rsidP="00F46E92">
            <w:pPr>
              <w:ind w:firstLine="277"/>
              <w:jc w:val="both"/>
              <w:rPr>
                <w:rFonts w:ascii="Times New Roman" w:eastAsiaTheme="minorEastAsia" w:hAnsi="Times New Roman" w:cs="Times New Roman"/>
                <w:b/>
                <w:bCs/>
                <w:color w:val="7030A0"/>
              </w:rPr>
            </w:pPr>
            <w:r w:rsidRPr="00AC3342">
              <w:rPr>
                <w:rFonts w:ascii="Times New Roman" w:eastAsiaTheme="minorEastAsia" w:hAnsi="Times New Roman" w:cs="Times New Roman"/>
                <w:b/>
                <w:bCs/>
                <w:color w:val="7030A0"/>
              </w:rPr>
              <w:t xml:space="preserve">Споживач зобов’язаний на заплановану дату відключення, визначену в повідомленні про припинення (обмеження) постачання або розподілу електричної енергії, допустити персонал оператора системи до комутаційних вимикачів, що знаходяться на території споживача, для проведення заходів з припинення (обмеження) постачання або розподілу електричної енергії. </w:t>
            </w:r>
          </w:p>
          <w:p w14:paraId="107B39EC" w14:textId="77777777" w:rsidR="00F46E92" w:rsidRPr="00AC3342" w:rsidRDefault="00F46E92" w:rsidP="00F46E92">
            <w:pPr>
              <w:ind w:firstLine="277"/>
              <w:jc w:val="both"/>
              <w:rPr>
                <w:rFonts w:ascii="Times New Roman" w:eastAsiaTheme="minorEastAsia" w:hAnsi="Times New Roman" w:cs="Times New Roman"/>
                <w:b/>
                <w:bCs/>
                <w:color w:val="7030A0"/>
              </w:rPr>
            </w:pPr>
            <w:r w:rsidRPr="00AC3342">
              <w:rPr>
                <w:rFonts w:ascii="Times New Roman" w:eastAsiaTheme="minorEastAsia" w:hAnsi="Times New Roman" w:cs="Times New Roman"/>
                <w:b/>
                <w:bCs/>
                <w:color w:val="7030A0"/>
              </w:rPr>
              <w:t xml:space="preserve">Керівник споживача несе відповідальність, установлену законодавством, за перешкоджання заходам припинення (обмеження) постачання або розподілу електричної енергії, а також за несанкціонований відбір електричної енергії після запланованої дати відключення, </w:t>
            </w:r>
            <w:r w:rsidRPr="00AC3342">
              <w:rPr>
                <w:rFonts w:ascii="Times New Roman" w:eastAsiaTheme="minorEastAsia" w:hAnsi="Times New Roman" w:cs="Times New Roman"/>
                <w:b/>
                <w:bCs/>
                <w:color w:val="7030A0"/>
              </w:rPr>
              <w:lastRenderedPageBreak/>
              <w:t>визначеної в повідомленні про припинення (обмеження) постачання або розподілу електричної енергії.</w:t>
            </w:r>
          </w:p>
          <w:p w14:paraId="6269D425" w14:textId="77777777" w:rsidR="00F46E92" w:rsidRPr="00AC3342" w:rsidRDefault="00F46E92" w:rsidP="00F46E92">
            <w:pPr>
              <w:ind w:firstLine="277"/>
              <w:jc w:val="both"/>
              <w:rPr>
                <w:rFonts w:ascii="Times New Roman" w:eastAsiaTheme="minorEastAsia" w:hAnsi="Times New Roman" w:cs="Times New Roman"/>
                <w:b/>
                <w:bCs/>
                <w:color w:val="7030A0"/>
              </w:rPr>
            </w:pPr>
            <w:r w:rsidRPr="00AC3342">
              <w:rPr>
                <w:rFonts w:ascii="Times New Roman" w:eastAsiaTheme="minorEastAsia" w:hAnsi="Times New Roman" w:cs="Times New Roman"/>
                <w:b/>
                <w:bCs/>
                <w:color w:val="7030A0"/>
              </w:rPr>
              <w:t xml:space="preserve">У разі нездійснення оператором системи припинення електропостачання споживачу згідно з вимогою </w:t>
            </w:r>
            <w:proofErr w:type="spellStart"/>
            <w:r w:rsidRPr="00AC3342">
              <w:rPr>
                <w:rFonts w:ascii="Times New Roman" w:eastAsiaTheme="minorEastAsia" w:hAnsi="Times New Roman" w:cs="Times New Roman"/>
                <w:b/>
                <w:bCs/>
                <w:color w:val="7030A0"/>
              </w:rPr>
              <w:t>електропостачальника</w:t>
            </w:r>
            <w:proofErr w:type="spellEnd"/>
            <w:r w:rsidRPr="00AC3342">
              <w:rPr>
                <w:rFonts w:ascii="Times New Roman" w:eastAsiaTheme="minorEastAsia" w:hAnsi="Times New Roman" w:cs="Times New Roman"/>
                <w:b/>
                <w:bCs/>
                <w:color w:val="7030A0"/>
              </w:rPr>
              <w:t xml:space="preserve"> про відключення купівля-продаж електричної енергії за договором про постачання зупиняється, а обсяги електричної енергії, використані споживачем після дати, зазначеної у </w:t>
            </w:r>
            <w:proofErr w:type="spellStart"/>
            <w:r w:rsidRPr="00AC3342">
              <w:rPr>
                <w:rFonts w:ascii="Times New Roman" w:eastAsiaTheme="minorEastAsia" w:hAnsi="Times New Roman" w:cs="Times New Roman"/>
                <w:b/>
                <w:bCs/>
                <w:color w:val="7030A0"/>
              </w:rPr>
              <w:t>вимозі</w:t>
            </w:r>
            <w:proofErr w:type="spellEnd"/>
            <w:r w:rsidRPr="00AC3342">
              <w:rPr>
                <w:rFonts w:ascii="Times New Roman" w:eastAsiaTheme="minorEastAsia" w:hAnsi="Times New Roman" w:cs="Times New Roman"/>
                <w:b/>
                <w:bCs/>
                <w:color w:val="7030A0"/>
              </w:rPr>
              <w:t xml:space="preserve"> про відключення, покладаються адміністратором комерційного обліку на оператора системи як втрати (крім випадків, коли такі заходи припинені рішенням суду та/або захищеному споживачу має бути забезпечений рівень обмеження електропостачання).</w:t>
            </w:r>
          </w:p>
          <w:p w14:paraId="10FC7F3D" w14:textId="77777777" w:rsidR="00F46E92" w:rsidRPr="00DC7105" w:rsidRDefault="00F46E92" w:rsidP="00F46E92">
            <w:pPr>
              <w:ind w:firstLine="277"/>
              <w:jc w:val="both"/>
              <w:rPr>
                <w:rFonts w:ascii="Times New Roman" w:eastAsiaTheme="minorEastAsia" w:hAnsi="Times New Roman" w:cs="Times New Roman"/>
                <w:b/>
                <w:bCs/>
                <w:color w:val="0070C0"/>
              </w:rPr>
            </w:pPr>
            <w:r w:rsidRPr="00DC7105">
              <w:rPr>
                <w:rFonts w:ascii="Times New Roman" w:eastAsiaTheme="minorEastAsia" w:hAnsi="Times New Roman" w:cs="Times New Roman"/>
                <w:b/>
                <w:bCs/>
                <w:color w:val="0070C0"/>
              </w:rPr>
              <w:t>У разі відбору (споживання) електричної енергії з системи розподілу/передачі електричної енергії за відсутності у споживача укладеного та діючого договору про постачання електричної енергії такий обсяг відібраної (спожитої) споживачем електричної енергії є обсягом несанкціонованого відбору електричної енергії споживачем з мереж оператора системи, з яким укладено договір про надання послуги з розподілу/передачі електричної енергії.</w:t>
            </w:r>
          </w:p>
          <w:p w14:paraId="41A9FAF0" w14:textId="77777777" w:rsidR="00F46E92" w:rsidRPr="00DC7105" w:rsidRDefault="00F46E92" w:rsidP="00F46E92">
            <w:pPr>
              <w:ind w:firstLine="277"/>
              <w:jc w:val="both"/>
              <w:rPr>
                <w:rFonts w:ascii="Times New Roman" w:eastAsia="Calibri" w:hAnsi="Times New Roman" w:cs="Times New Roman"/>
                <w:b/>
                <w:color w:val="7030A0"/>
              </w:rPr>
            </w:pPr>
            <w:r w:rsidRPr="00DC7105">
              <w:rPr>
                <w:rFonts w:ascii="Times New Roman" w:eastAsia="Calibri" w:hAnsi="Times New Roman" w:cs="Times New Roman"/>
                <w:b/>
                <w:color w:val="7030A0"/>
              </w:rPr>
              <w:t xml:space="preserve">У разі нездійснення оператором системи припинення </w:t>
            </w:r>
            <w:r w:rsidRPr="00DC7105">
              <w:rPr>
                <w:rFonts w:ascii="Times New Roman" w:eastAsia="Calibri" w:hAnsi="Times New Roman" w:cs="Times New Roman"/>
                <w:b/>
                <w:color w:val="7030A0"/>
              </w:rPr>
              <w:lastRenderedPageBreak/>
              <w:t xml:space="preserve">електропостачання споживачу згідно з вимогою </w:t>
            </w:r>
            <w:proofErr w:type="spellStart"/>
            <w:r w:rsidRPr="00DC7105">
              <w:rPr>
                <w:rFonts w:ascii="Times New Roman" w:eastAsia="Calibri" w:hAnsi="Times New Roman" w:cs="Times New Roman"/>
                <w:b/>
                <w:color w:val="7030A0"/>
              </w:rPr>
              <w:t>електропостачальника</w:t>
            </w:r>
            <w:proofErr w:type="spellEnd"/>
            <w:r w:rsidRPr="00DC7105">
              <w:rPr>
                <w:rFonts w:ascii="Times New Roman" w:eastAsia="Calibri" w:hAnsi="Times New Roman" w:cs="Times New Roman"/>
                <w:b/>
                <w:color w:val="7030A0"/>
              </w:rPr>
              <w:t xml:space="preserve"> про відключення купівля-продаж електричної енергії за договором про постачання зупиняється, а обсяги електричної енергії, використані споживачем після дати, зазначеної у </w:t>
            </w:r>
            <w:proofErr w:type="spellStart"/>
            <w:r w:rsidRPr="00DC7105">
              <w:rPr>
                <w:rFonts w:ascii="Times New Roman" w:eastAsia="Calibri" w:hAnsi="Times New Roman" w:cs="Times New Roman"/>
                <w:b/>
                <w:color w:val="7030A0"/>
              </w:rPr>
              <w:t>вимозі</w:t>
            </w:r>
            <w:proofErr w:type="spellEnd"/>
            <w:r w:rsidRPr="00DC7105">
              <w:rPr>
                <w:rFonts w:ascii="Times New Roman" w:eastAsia="Calibri" w:hAnsi="Times New Roman" w:cs="Times New Roman"/>
                <w:b/>
                <w:color w:val="7030A0"/>
              </w:rPr>
              <w:t xml:space="preserve"> про відключення, вважаються обсягами несанкціонованого відбору електричної енергії споживачем та покладаються адміністратором розрахунків на оператора системи як втрати.</w:t>
            </w:r>
          </w:p>
          <w:p w14:paraId="310C905F" w14:textId="77777777" w:rsidR="00F46E92" w:rsidRPr="00DA7D71" w:rsidRDefault="00F46E92" w:rsidP="00F46E92">
            <w:pPr>
              <w:ind w:firstLine="277"/>
              <w:jc w:val="both"/>
              <w:rPr>
                <w:rFonts w:ascii="Times New Roman" w:eastAsia="Calibri" w:hAnsi="Times New Roman" w:cs="Times New Roman"/>
                <w:b/>
                <w:color w:val="0070C0"/>
              </w:rPr>
            </w:pPr>
            <w:r w:rsidRPr="00DC7105">
              <w:rPr>
                <w:rFonts w:ascii="Times New Roman" w:eastAsia="Calibri" w:hAnsi="Times New Roman" w:cs="Times New Roman"/>
                <w:b/>
                <w:color w:val="0070C0"/>
              </w:rPr>
              <w:t xml:space="preserve">У такому випадку оператор системи складає та направляє споживачу односторонній </w:t>
            </w:r>
            <w:r w:rsidRPr="00DC7105">
              <w:rPr>
                <w:rFonts w:ascii="Times New Roman" w:eastAsia="Calibri" w:hAnsi="Times New Roman" w:cs="Times New Roman"/>
                <w:b/>
                <w:color w:val="7030A0"/>
              </w:rPr>
              <w:t xml:space="preserve">Акт про несанкціонований відбір електричної енергії </w:t>
            </w:r>
            <w:r w:rsidRPr="00DA7D71">
              <w:rPr>
                <w:rFonts w:ascii="Times New Roman" w:eastAsia="Calibri" w:hAnsi="Times New Roman" w:cs="Times New Roman"/>
                <w:b/>
                <w:color w:val="7030A0"/>
              </w:rPr>
              <w:t>разом з рахунком на оплату вартості несанкціонованого відбору електричної енергії.</w:t>
            </w:r>
            <w:r w:rsidRPr="00DA7D71">
              <w:rPr>
                <w:rFonts w:ascii="Times New Roman" w:eastAsia="Calibri" w:hAnsi="Times New Roman" w:cs="Times New Roman"/>
                <w:b/>
                <w:color w:val="0070C0"/>
              </w:rPr>
              <w:t xml:space="preserve"> </w:t>
            </w:r>
          </w:p>
          <w:p w14:paraId="4A0B556B" w14:textId="77777777" w:rsidR="00F46E92" w:rsidRPr="00DA7D71" w:rsidRDefault="00F46E92" w:rsidP="00F46E92">
            <w:pPr>
              <w:ind w:firstLine="277"/>
              <w:jc w:val="both"/>
              <w:rPr>
                <w:rFonts w:ascii="Times New Roman" w:eastAsia="Calibri" w:hAnsi="Times New Roman" w:cs="Times New Roman"/>
                <w:b/>
                <w:color w:val="0070C0"/>
              </w:rPr>
            </w:pPr>
          </w:p>
          <w:p w14:paraId="2FD8B999" w14:textId="77777777" w:rsidR="00F46E92" w:rsidRPr="00DA7D71" w:rsidRDefault="00F46E92" w:rsidP="00F46E92">
            <w:pPr>
              <w:ind w:firstLine="277"/>
              <w:jc w:val="both"/>
              <w:rPr>
                <w:rFonts w:ascii="Times New Roman" w:eastAsia="Calibri" w:hAnsi="Times New Roman" w:cs="Times New Roman"/>
                <w:b/>
                <w:color w:val="0070C0"/>
              </w:rPr>
            </w:pPr>
            <w:r w:rsidRPr="00DA7D71">
              <w:rPr>
                <w:rFonts w:ascii="Times New Roman" w:eastAsia="Calibri" w:hAnsi="Times New Roman" w:cs="Times New Roman"/>
                <w:b/>
                <w:color w:val="0070C0"/>
              </w:rPr>
              <w:t xml:space="preserve">Акт про несанкціонований відбір електричної енергії підписується оператором системи, у якому зазначається, зокрема: </w:t>
            </w:r>
          </w:p>
          <w:p w14:paraId="2854E040" w14:textId="77777777" w:rsidR="00F46E92" w:rsidRPr="00DA7D71" w:rsidRDefault="00F46E92" w:rsidP="00F46E92">
            <w:pPr>
              <w:ind w:firstLine="277"/>
              <w:jc w:val="both"/>
              <w:rPr>
                <w:rFonts w:ascii="Times New Roman" w:eastAsia="Calibri" w:hAnsi="Times New Roman" w:cs="Times New Roman"/>
                <w:b/>
                <w:i/>
                <w:iCs/>
                <w:strike/>
                <w:color w:val="EE0000"/>
              </w:rPr>
            </w:pPr>
            <w:r w:rsidRPr="00DA7D71">
              <w:rPr>
                <w:rFonts w:ascii="Times New Roman" w:eastAsia="Calibri" w:hAnsi="Times New Roman" w:cs="Times New Roman"/>
                <w:b/>
                <w:i/>
                <w:iCs/>
                <w:strike/>
                <w:color w:val="EE0000"/>
              </w:rPr>
              <w:t xml:space="preserve">підстава складення </w:t>
            </w:r>
            <w:proofErr w:type="spellStart"/>
            <w:r w:rsidRPr="00DA7D71">
              <w:rPr>
                <w:rFonts w:ascii="Times New Roman" w:eastAsia="Calibri" w:hAnsi="Times New Roman" w:cs="Times New Roman"/>
                <w:b/>
                <w:i/>
                <w:iCs/>
                <w:strike/>
                <w:color w:val="EE0000"/>
              </w:rPr>
              <w:t>акта</w:t>
            </w:r>
            <w:proofErr w:type="spellEnd"/>
            <w:r w:rsidRPr="00DA7D71">
              <w:rPr>
                <w:rFonts w:ascii="Times New Roman" w:eastAsia="Calibri" w:hAnsi="Times New Roman" w:cs="Times New Roman"/>
                <w:b/>
                <w:i/>
                <w:iCs/>
                <w:strike/>
                <w:color w:val="EE0000"/>
              </w:rPr>
              <w:t>;</w:t>
            </w:r>
          </w:p>
          <w:p w14:paraId="5B2BBD88" w14:textId="77777777" w:rsidR="00F46E92" w:rsidRPr="00DA7D71" w:rsidRDefault="00F46E92" w:rsidP="00F46E92">
            <w:pPr>
              <w:ind w:firstLine="277"/>
              <w:jc w:val="both"/>
              <w:rPr>
                <w:rFonts w:ascii="Times New Roman" w:eastAsia="Calibri" w:hAnsi="Times New Roman" w:cs="Times New Roman"/>
                <w:b/>
                <w:color w:val="7030A0"/>
              </w:rPr>
            </w:pPr>
            <w:r w:rsidRPr="00DA7D71">
              <w:rPr>
                <w:rFonts w:ascii="Times New Roman" w:eastAsia="Calibri" w:hAnsi="Times New Roman" w:cs="Times New Roman"/>
                <w:b/>
                <w:color w:val="0070C0"/>
              </w:rPr>
              <w:t>-</w:t>
            </w:r>
            <w:r w:rsidRPr="00DA7D71">
              <w:rPr>
                <w:rFonts w:ascii="Times New Roman" w:eastAsia="Calibri" w:hAnsi="Times New Roman" w:cs="Times New Roman"/>
                <w:b/>
                <w:color w:val="0070C0"/>
              </w:rPr>
              <w:tab/>
              <w:t xml:space="preserve">EIC-код </w:t>
            </w:r>
            <w:r w:rsidRPr="00DA7D71">
              <w:rPr>
                <w:rFonts w:ascii="Times New Roman" w:eastAsia="Calibri" w:hAnsi="Times New Roman" w:cs="Times New Roman"/>
                <w:b/>
                <w:color w:val="7030A0"/>
              </w:rPr>
              <w:t>площадки комерційного обліку, через яку відбувся несанкціонований відбір;</w:t>
            </w:r>
          </w:p>
          <w:p w14:paraId="3812F2C8" w14:textId="77777777" w:rsidR="00F46E92" w:rsidRPr="00DA7D71" w:rsidRDefault="00F46E92" w:rsidP="00F46E92">
            <w:pPr>
              <w:ind w:firstLine="277"/>
              <w:jc w:val="both"/>
              <w:rPr>
                <w:rFonts w:ascii="Times New Roman" w:eastAsia="Calibri" w:hAnsi="Times New Roman" w:cs="Times New Roman"/>
                <w:b/>
                <w:color w:val="0070C0"/>
              </w:rPr>
            </w:pPr>
          </w:p>
          <w:p w14:paraId="49F8BD78" w14:textId="77777777" w:rsidR="00F46E92" w:rsidRPr="00DA7D71" w:rsidRDefault="00F46E92" w:rsidP="00F46E92">
            <w:pPr>
              <w:ind w:firstLine="277"/>
              <w:jc w:val="both"/>
              <w:rPr>
                <w:rFonts w:ascii="Times New Roman" w:eastAsia="Calibri" w:hAnsi="Times New Roman" w:cs="Times New Roman"/>
                <w:b/>
                <w:color w:val="0070C0"/>
              </w:rPr>
            </w:pPr>
            <w:r w:rsidRPr="00DA7D71">
              <w:rPr>
                <w:rFonts w:ascii="Times New Roman" w:eastAsia="Calibri" w:hAnsi="Times New Roman" w:cs="Times New Roman"/>
                <w:b/>
                <w:color w:val="0070C0"/>
              </w:rPr>
              <w:t>-</w:t>
            </w:r>
            <w:r w:rsidRPr="00DA7D71">
              <w:rPr>
                <w:rFonts w:ascii="Times New Roman" w:eastAsia="Calibri" w:hAnsi="Times New Roman" w:cs="Times New Roman"/>
                <w:b/>
                <w:color w:val="0070C0"/>
              </w:rPr>
              <w:tab/>
              <w:t xml:space="preserve">період та обсяг несанкціонованого відбору </w:t>
            </w:r>
            <w:r w:rsidRPr="00DA7D71">
              <w:rPr>
                <w:rFonts w:ascii="Times New Roman" w:eastAsia="Calibri" w:hAnsi="Times New Roman" w:cs="Times New Roman"/>
                <w:b/>
                <w:i/>
                <w:iCs/>
                <w:strike/>
                <w:color w:val="EE0000"/>
              </w:rPr>
              <w:t>електричної енергії</w:t>
            </w:r>
            <w:r w:rsidRPr="00DA7D71">
              <w:rPr>
                <w:rFonts w:ascii="Times New Roman" w:eastAsia="Calibri" w:hAnsi="Times New Roman" w:cs="Times New Roman"/>
                <w:b/>
                <w:color w:val="0070C0"/>
              </w:rPr>
              <w:t>;</w:t>
            </w:r>
          </w:p>
          <w:p w14:paraId="66898420" w14:textId="77777777" w:rsidR="00F46E92" w:rsidRPr="00DC7105" w:rsidRDefault="00F46E92" w:rsidP="00F46E92">
            <w:pPr>
              <w:ind w:firstLine="277"/>
              <w:jc w:val="both"/>
              <w:rPr>
                <w:rFonts w:ascii="Times New Roman" w:eastAsia="Calibri" w:hAnsi="Times New Roman" w:cs="Times New Roman"/>
                <w:b/>
                <w:color w:val="0070C0"/>
              </w:rPr>
            </w:pPr>
            <w:r w:rsidRPr="00DA7D71">
              <w:rPr>
                <w:rFonts w:ascii="Times New Roman" w:eastAsia="Calibri" w:hAnsi="Times New Roman" w:cs="Times New Roman"/>
                <w:b/>
                <w:color w:val="0070C0"/>
              </w:rPr>
              <w:t>-</w:t>
            </w:r>
            <w:r w:rsidRPr="00DA7D71">
              <w:rPr>
                <w:rFonts w:ascii="Times New Roman" w:eastAsia="Calibri" w:hAnsi="Times New Roman" w:cs="Times New Roman"/>
                <w:b/>
                <w:color w:val="0070C0"/>
              </w:rPr>
              <w:tab/>
            </w:r>
            <w:r w:rsidRPr="00DA7D71">
              <w:rPr>
                <w:rFonts w:ascii="Times New Roman" w:eastAsia="Calibri" w:hAnsi="Times New Roman" w:cs="Times New Roman"/>
                <w:b/>
                <w:color w:val="7030A0"/>
              </w:rPr>
              <w:t>розрахунок вартості несанкціонованого відбору</w:t>
            </w:r>
            <w:r w:rsidRPr="006430DE">
              <w:rPr>
                <w:rFonts w:ascii="Times New Roman" w:eastAsia="Calibri" w:hAnsi="Times New Roman" w:cs="Times New Roman"/>
                <w:b/>
                <w:color w:val="7030A0"/>
              </w:rPr>
              <w:t xml:space="preserve">, з посиланням на ціни/тарифи, що </w:t>
            </w:r>
            <w:r w:rsidRPr="006430DE">
              <w:rPr>
                <w:rFonts w:ascii="Times New Roman" w:eastAsia="Calibri" w:hAnsi="Times New Roman" w:cs="Times New Roman"/>
                <w:b/>
                <w:color w:val="7030A0"/>
              </w:rPr>
              <w:lastRenderedPageBreak/>
              <w:t>визначені у встановленому законодавством порядку;</w:t>
            </w:r>
          </w:p>
          <w:p w14:paraId="449EB02B" w14:textId="77777777" w:rsidR="00F46E92" w:rsidRPr="00DC7105" w:rsidRDefault="00F46E92" w:rsidP="00F46E92">
            <w:pPr>
              <w:ind w:firstLine="277"/>
              <w:jc w:val="both"/>
              <w:rPr>
                <w:rFonts w:ascii="Times New Roman" w:eastAsia="Calibri" w:hAnsi="Times New Roman" w:cs="Times New Roman"/>
                <w:b/>
                <w:color w:val="0070C0"/>
              </w:rPr>
            </w:pPr>
            <w:r w:rsidRPr="00DC7105">
              <w:rPr>
                <w:rFonts w:ascii="Times New Roman" w:eastAsia="Calibri" w:hAnsi="Times New Roman" w:cs="Times New Roman"/>
                <w:b/>
                <w:color w:val="0070C0"/>
              </w:rPr>
              <w:t>-</w:t>
            </w:r>
            <w:r w:rsidRPr="00DC7105">
              <w:rPr>
                <w:rFonts w:ascii="Times New Roman" w:eastAsia="Calibri" w:hAnsi="Times New Roman" w:cs="Times New Roman"/>
                <w:b/>
                <w:color w:val="0070C0"/>
              </w:rPr>
              <w:tab/>
              <w:t xml:space="preserve">дата </w:t>
            </w:r>
            <w:r w:rsidRPr="006430DE">
              <w:rPr>
                <w:rFonts w:ascii="Times New Roman" w:eastAsia="Calibri" w:hAnsi="Times New Roman" w:cs="Times New Roman"/>
                <w:b/>
                <w:color w:val="7030A0"/>
              </w:rPr>
              <w:t xml:space="preserve">складання </w:t>
            </w:r>
            <w:r w:rsidRPr="00DC7105">
              <w:rPr>
                <w:rFonts w:ascii="Times New Roman" w:eastAsia="Calibri" w:hAnsi="Times New Roman" w:cs="Times New Roman"/>
                <w:b/>
                <w:color w:val="0070C0"/>
              </w:rPr>
              <w:t>акту.</w:t>
            </w:r>
          </w:p>
          <w:p w14:paraId="16D934B8" w14:textId="77777777" w:rsidR="00F46E92" w:rsidRPr="006430DE" w:rsidRDefault="00F46E92" w:rsidP="00F46E92">
            <w:pPr>
              <w:ind w:firstLine="277"/>
              <w:jc w:val="both"/>
              <w:rPr>
                <w:rFonts w:ascii="Times New Roman" w:eastAsia="Calibri" w:hAnsi="Times New Roman" w:cs="Times New Roman"/>
                <w:b/>
                <w:color w:val="7030A0"/>
              </w:rPr>
            </w:pPr>
            <w:r w:rsidRPr="006430DE">
              <w:rPr>
                <w:rFonts w:ascii="Times New Roman" w:eastAsia="Calibri" w:hAnsi="Times New Roman" w:cs="Times New Roman"/>
                <w:b/>
                <w:color w:val="7030A0"/>
              </w:rPr>
              <w:t>Споживач зобов’язаний оплатити оператору системи вартість несанкціонованого відбору електричної енергії протягом 10 робочих днів з дня отримання Акту про несанкціонований відбір та рахунку на оплату вартості несанкціонованого відбору електричної енергії.</w:t>
            </w:r>
          </w:p>
          <w:p w14:paraId="25C83B2E" w14:textId="77777777" w:rsidR="00F46E92" w:rsidRPr="006430DE" w:rsidRDefault="00F46E92" w:rsidP="00F46E92">
            <w:pPr>
              <w:ind w:firstLine="277"/>
              <w:jc w:val="both"/>
              <w:rPr>
                <w:rFonts w:ascii="Times New Roman" w:eastAsia="Calibri" w:hAnsi="Times New Roman" w:cs="Times New Roman"/>
                <w:b/>
                <w:color w:val="7030A0"/>
              </w:rPr>
            </w:pPr>
            <w:r w:rsidRPr="006430DE">
              <w:rPr>
                <w:rFonts w:ascii="Times New Roman" w:eastAsia="Calibri" w:hAnsi="Times New Roman" w:cs="Times New Roman"/>
                <w:b/>
                <w:color w:val="7030A0"/>
              </w:rPr>
              <w:t>Датою отримання Акту та рахунку за несанкціонований відбір буде вважатися дата їх особистого вручення, що підтверджується підписом споживача та/або реєстрацією вхідної кореспонденції, або третій робочий день від дати отримання поштовим відділенням зв'язку, в якому обслуговується споживач (у разі направлення поштою рекомендованим листом) або третій робочий день з дня відправки електронного повідомлення з поштового сервера оператора системи на електронну адресу споживача, що зазначена у договорі споживача з ОСР/ОСП (у разі направлення попередження електронною поштою).</w:t>
            </w:r>
          </w:p>
          <w:p w14:paraId="0D93205E" w14:textId="77777777" w:rsidR="00F46E92" w:rsidRPr="00F300DC" w:rsidRDefault="00F46E92" w:rsidP="00F46E92">
            <w:pPr>
              <w:ind w:firstLine="277"/>
              <w:jc w:val="both"/>
              <w:rPr>
                <w:rFonts w:ascii="Times New Roman" w:eastAsia="Calibri" w:hAnsi="Times New Roman" w:cs="Times New Roman"/>
                <w:bCs/>
              </w:rPr>
            </w:pPr>
            <w:r w:rsidRPr="00F300DC">
              <w:rPr>
                <w:rFonts w:ascii="Times New Roman" w:eastAsia="Calibri" w:hAnsi="Times New Roman" w:cs="Times New Roman"/>
                <w:bCs/>
              </w:rPr>
              <w:t xml:space="preserve">ОСР/ОСП не несе відповідальності за майнову шкоду та матеріальні збитки, заподіяні споживачу внаслідок виникнення надзвичайної ситуації техногенного характеру, припинення або обмеження електропостачання споживачу, </w:t>
            </w:r>
            <w:r w:rsidRPr="00F300DC">
              <w:rPr>
                <w:rFonts w:ascii="Times New Roman" w:eastAsia="Calibri" w:hAnsi="Times New Roman" w:cs="Times New Roman"/>
                <w:bCs/>
              </w:rPr>
              <w:lastRenderedPageBreak/>
              <w:t>здійснених у порядку, встановленому цими Правилами.</w:t>
            </w:r>
          </w:p>
          <w:p w14:paraId="604D62A7" w14:textId="77777777" w:rsidR="00F46E92" w:rsidRPr="006430DE" w:rsidRDefault="00F46E92" w:rsidP="00F46E92">
            <w:pPr>
              <w:ind w:firstLine="277"/>
              <w:jc w:val="both"/>
              <w:rPr>
                <w:rFonts w:ascii="Times New Roman" w:eastAsia="Calibri" w:hAnsi="Times New Roman" w:cs="Times New Roman"/>
                <w:b/>
                <w:sz w:val="16"/>
                <w:szCs w:val="16"/>
                <w:highlight w:val="yellow"/>
              </w:rPr>
            </w:pPr>
          </w:p>
        </w:tc>
        <w:tc>
          <w:tcPr>
            <w:tcW w:w="3826" w:type="dxa"/>
          </w:tcPr>
          <w:p w14:paraId="13CE9CD4" w14:textId="77777777" w:rsidR="00F46E92" w:rsidRPr="005D520E" w:rsidRDefault="00F46E92" w:rsidP="00F46E92">
            <w:pPr>
              <w:jc w:val="center"/>
              <w:rPr>
                <w:rFonts w:ascii="Times New Roman" w:eastAsia="Times New Roman" w:hAnsi="Times New Roman" w:cs="Times New Roman"/>
                <w:b/>
                <w:bCs/>
                <w:lang w:eastAsia="uk-UA"/>
              </w:rPr>
            </w:pPr>
            <w:r w:rsidRPr="005D520E">
              <w:rPr>
                <w:rFonts w:ascii="Times New Roman" w:eastAsia="Times New Roman" w:hAnsi="Times New Roman" w:cs="Times New Roman"/>
                <w:b/>
                <w:bCs/>
                <w:lang w:eastAsia="uk-UA"/>
              </w:rPr>
              <w:lastRenderedPageBreak/>
              <w:t>ПрАТ «ВОЛИНЬОБЛЕНЕРГО»</w:t>
            </w:r>
          </w:p>
          <w:p w14:paraId="786323AA" w14:textId="77777777" w:rsidR="00F46E92" w:rsidRPr="005D520E" w:rsidRDefault="00F46E92" w:rsidP="00F46E92">
            <w:pPr>
              <w:ind w:firstLine="277"/>
              <w:jc w:val="both"/>
              <w:rPr>
                <w:rFonts w:ascii="Times New Roman" w:eastAsia="Times New Roman" w:hAnsi="Times New Roman" w:cs="Times New Roman"/>
                <w:sz w:val="16"/>
                <w:szCs w:val="16"/>
                <w:lang w:eastAsia="uk-UA"/>
              </w:rPr>
            </w:pPr>
          </w:p>
          <w:p w14:paraId="0E5C28DF" w14:textId="77777777" w:rsidR="00F46E92" w:rsidRPr="005D520E" w:rsidRDefault="00F46E92" w:rsidP="00F46E92">
            <w:pPr>
              <w:ind w:firstLine="289"/>
              <w:jc w:val="both"/>
              <w:rPr>
                <w:rFonts w:ascii="Times New Roman" w:eastAsia="Calibri" w:hAnsi="Times New Roman" w:cs="Times New Roman"/>
                <w:b/>
                <w:highlight w:val="yellow"/>
              </w:rPr>
            </w:pPr>
            <w:r w:rsidRPr="005D520E">
              <w:rPr>
                <w:rFonts w:ascii="Times New Roman" w:eastAsiaTheme="minorEastAsia" w:hAnsi="Times New Roman" w:cs="Times New Roman"/>
              </w:rPr>
              <w:t>У разі, якщо споживач не допустив представників оператора системи на територію для проведення припинення (обмеження) постачання або розподілу на його об’єкти відповідно до отриманого попередження, обсяги споживання лягають на втрати оператору системи. Подальше стягнення таких обсягів є проблематичним та тривалим у часі,  особливо якщо це стосується бюджетних установ. Пропонуємо визначати даний обсяг як обсяг несанкціонованого відбору електричної енергії з мереж оператора системи, що дасть можливість оператору системи відшкодувати його вартість.</w:t>
            </w:r>
          </w:p>
        </w:tc>
        <w:tc>
          <w:tcPr>
            <w:tcW w:w="3826" w:type="dxa"/>
          </w:tcPr>
          <w:p w14:paraId="0098AD16" w14:textId="77777777" w:rsidR="00F46E92" w:rsidRPr="005D520E" w:rsidRDefault="00F46E92" w:rsidP="00F46E92">
            <w:pPr>
              <w:rPr>
                <w:rFonts w:ascii="Times New Roman" w:hAnsi="Times New Roman" w:cs="Times New Roman"/>
                <w:b/>
              </w:rPr>
            </w:pPr>
          </w:p>
          <w:p w14:paraId="7C34CFB3" w14:textId="77777777" w:rsidR="00F46E92" w:rsidRPr="005D520E" w:rsidRDefault="00F46E92" w:rsidP="00F46E92">
            <w:pPr>
              <w:rPr>
                <w:rFonts w:ascii="Times New Roman" w:hAnsi="Times New Roman" w:cs="Times New Roman"/>
                <w:b/>
              </w:rPr>
            </w:pPr>
          </w:p>
          <w:p w14:paraId="1110F467" w14:textId="77777777" w:rsidR="00F46E92" w:rsidRDefault="00F46E92" w:rsidP="00F46E92">
            <w:pPr>
              <w:rPr>
                <w:rFonts w:ascii="Times New Roman" w:hAnsi="Times New Roman" w:cs="Times New Roman"/>
                <w:b/>
              </w:rPr>
            </w:pPr>
          </w:p>
          <w:p w14:paraId="527CC180" w14:textId="77777777" w:rsidR="00F46E92" w:rsidRDefault="00F46E92" w:rsidP="00F46E92">
            <w:pPr>
              <w:rPr>
                <w:rFonts w:ascii="Times New Roman" w:hAnsi="Times New Roman" w:cs="Times New Roman"/>
                <w:b/>
              </w:rPr>
            </w:pPr>
          </w:p>
          <w:p w14:paraId="17181A2D" w14:textId="77777777" w:rsidR="00F46E92" w:rsidRDefault="00F46E92" w:rsidP="00F46E92">
            <w:pPr>
              <w:rPr>
                <w:rFonts w:ascii="Times New Roman" w:hAnsi="Times New Roman" w:cs="Times New Roman"/>
                <w:b/>
              </w:rPr>
            </w:pPr>
          </w:p>
          <w:p w14:paraId="12B0FF8D" w14:textId="77777777" w:rsidR="00F46E92" w:rsidRDefault="00F46E92" w:rsidP="00F46E92">
            <w:pPr>
              <w:rPr>
                <w:rFonts w:ascii="Times New Roman" w:hAnsi="Times New Roman" w:cs="Times New Roman"/>
                <w:b/>
              </w:rPr>
            </w:pPr>
          </w:p>
          <w:p w14:paraId="2B48777A" w14:textId="77777777" w:rsidR="00F46E92" w:rsidRDefault="00F46E92" w:rsidP="00F46E92">
            <w:pPr>
              <w:rPr>
                <w:rFonts w:ascii="Times New Roman" w:hAnsi="Times New Roman" w:cs="Times New Roman"/>
                <w:b/>
              </w:rPr>
            </w:pPr>
          </w:p>
          <w:p w14:paraId="55585D28" w14:textId="77777777" w:rsidR="00BF606E" w:rsidRDefault="00BF606E" w:rsidP="00F46E92">
            <w:pPr>
              <w:jc w:val="center"/>
              <w:rPr>
                <w:rFonts w:ascii="Times New Roman" w:hAnsi="Times New Roman" w:cs="Times New Roman"/>
                <w:b/>
                <w:bCs/>
                <w:i/>
                <w:iCs/>
              </w:rPr>
            </w:pPr>
          </w:p>
          <w:p w14:paraId="77614650" w14:textId="36EA4B52" w:rsidR="00F46E92" w:rsidRPr="00BF606E" w:rsidRDefault="00F46E92" w:rsidP="00F46E92">
            <w:pPr>
              <w:jc w:val="center"/>
              <w:rPr>
                <w:rFonts w:ascii="Times New Roman" w:hAnsi="Times New Roman" w:cs="Times New Roman"/>
                <w:b/>
                <w:bCs/>
                <w:i/>
                <w:iCs/>
              </w:rPr>
            </w:pPr>
            <w:r w:rsidRPr="00BF606E">
              <w:rPr>
                <w:rFonts w:ascii="Times New Roman" w:hAnsi="Times New Roman" w:cs="Times New Roman"/>
                <w:b/>
                <w:bCs/>
                <w:i/>
                <w:iCs/>
              </w:rPr>
              <w:t>Попередньо відхилити</w:t>
            </w:r>
          </w:p>
          <w:p w14:paraId="69D355FC" w14:textId="08A66031" w:rsidR="00F46E92" w:rsidRPr="005A6171" w:rsidRDefault="00F46E92" w:rsidP="00BF606E">
            <w:pPr>
              <w:ind w:firstLine="324"/>
              <w:jc w:val="center"/>
              <w:rPr>
                <w:rFonts w:ascii="Times New Roman" w:hAnsi="Times New Roman" w:cs="Times New Roman"/>
                <w:bCs/>
              </w:rPr>
            </w:pPr>
            <w:r w:rsidRPr="00BF606E">
              <w:rPr>
                <w:rFonts w:ascii="Times New Roman" w:hAnsi="Times New Roman" w:cs="Times New Roman"/>
                <w:bCs/>
              </w:rPr>
              <w:t>Нормами ПРРЕЕ та ККО передбачено право оператора системи на доступ до вузлів обліку споживачів, при цьому споживача зобов’язаний допускати до вузла</w:t>
            </w:r>
            <w:r w:rsidRPr="005A6171">
              <w:rPr>
                <w:rFonts w:ascii="Times New Roman" w:hAnsi="Times New Roman" w:cs="Times New Roman"/>
                <w:bCs/>
              </w:rPr>
              <w:t xml:space="preserve"> обліку, встановленого на його території.</w:t>
            </w:r>
          </w:p>
          <w:p w14:paraId="1CD17101" w14:textId="77777777" w:rsidR="00F46E92" w:rsidRDefault="00F46E92" w:rsidP="00F46E92">
            <w:pPr>
              <w:rPr>
                <w:rFonts w:ascii="Times New Roman" w:hAnsi="Times New Roman" w:cs="Times New Roman"/>
                <w:b/>
              </w:rPr>
            </w:pPr>
          </w:p>
          <w:p w14:paraId="29E8E844" w14:textId="77777777" w:rsidR="00F46E92" w:rsidRDefault="00F46E92" w:rsidP="00F46E92">
            <w:pPr>
              <w:rPr>
                <w:rFonts w:ascii="Times New Roman" w:hAnsi="Times New Roman" w:cs="Times New Roman"/>
                <w:b/>
              </w:rPr>
            </w:pPr>
          </w:p>
          <w:p w14:paraId="67233551" w14:textId="77777777" w:rsidR="00F46E92" w:rsidRDefault="00F46E92" w:rsidP="00F46E92">
            <w:pPr>
              <w:rPr>
                <w:rFonts w:ascii="Times New Roman" w:hAnsi="Times New Roman" w:cs="Times New Roman"/>
                <w:b/>
              </w:rPr>
            </w:pPr>
          </w:p>
          <w:p w14:paraId="4CC1629B" w14:textId="77777777" w:rsidR="00F46E92" w:rsidRDefault="00F46E92" w:rsidP="00F46E92">
            <w:pPr>
              <w:rPr>
                <w:rFonts w:ascii="Times New Roman" w:hAnsi="Times New Roman" w:cs="Times New Roman"/>
                <w:b/>
              </w:rPr>
            </w:pPr>
          </w:p>
          <w:p w14:paraId="31F0A9A7" w14:textId="77777777" w:rsidR="00F46E92" w:rsidRDefault="00F46E92" w:rsidP="00F46E92">
            <w:pPr>
              <w:rPr>
                <w:rFonts w:ascii="Times New Roman" w:hAnsi="Times New Roman" w:cs="Times New Roman"/>
                <w:b/>
              </w:rPr>
            </w:pPr>
          </w:p>
          <w:p w14:paraId="78A9413C" w14:textId="77777777" w:rsidR="00F46E92" w:rsidRDefault="00F46E92" w:rsidP="00F46E92">
            <w:pPr>
              <w:rPr>
                <w:rFonts w:ascii="Times New Roman" w:hAnsi="Times New Roman" w:cs="Times New Roman"/>
                <w:b/>
              </w:rPr>
            </w:pPr>
          </w:p>
          <w:p w14:paraId="10388546" w14:textId="77777777" w:rsidR="00F46E92" w:rsidRDefault="00F46E92" w:rsidP="00F46E92">
            <w:pPr>
              <w:rPr>
                <w:rFonts w:ascii="Times New Roman" w:hAnsi="Times New Roman" w:cs="Times New Roman"/>
                <w:b/>
              </w:rPr>
            </w:pPr>
          </w:p>
          <w:p w14:paraId="635D8640" w14:textId="77777777" w:rsidR="00F46E92" w:rsidRDefault="00F46E92" w:rsidP="00F46E92">
            <w:pPr>
              <w:rPr>
                <w:rFonts w:ascii="Times New Roman" w:hAnsi="Times New Roman" w:cs="Times New Roman"/>
                <w:b/>
              </w:rPr>
            </w:pPr>
          </w:p>
          <w:p w14:paraId="15F42B75" w14:textId="77777777" w:rsidR="00F46E92" w:rsidRDefault="00F46E92" w:rsidP="00F46E92">
            <w:pPr>
              <w:rPr>
                <w:rFonts w:ascii="Times New Roman" w:hAnsi="Times New Roman" w:cs="Times New Roman"/>
                <w:b/>
              </w:rPr>
            </w:pPr>
          </w:p>
          <w:p w14:paraId="5333D1B0" w14:textId="77777777" w:rsidR="00F46E92" w:rsidRDefault="00F46E92" w:rsidP="00F46E92">
            <w:pPr>
              <w:rPr>
                <w:rFonts w:ascii="Times New Roman" w:hAnsi="Times New Roman" w:cs="Times New Roman"/>
                <w:b/>
              </w:rPr>
            </w:pPr>
          </w:p>
          <w:p w14:paraId="060030E5" w14:textId="77777777" w:rsidR="00F46E92" w:rsidRDefault="00F46E92" w:rsidP="00F46E92">
            <w:pPr>
              <w:rPr>
                <w:rFonts w:ascii="Times New Roman" w:hAnsi="Times New Roman" w:cs="Times New Roman"/>
                <w:b/>
              </w:rPr>
            </w:pPr>
          </w:p>
          <w:p w14:paraId="50608081" w14:textId="77777777" w:rsidR="00F46E92" w:rsidRDefault="00F46E92" w:rsidP="00F46E92">
            <w:pPr>
              <w:rPr>
                <w:rFonts w:ascii="Times New Roman" w:hAnsi="Times New Roman" w:cs="Times New Roman"/>
                <w:b/>
              </w:rPr>
            </w:pPr>
          </w:p>
          <w:p w14:paraId="212EC15D" w14:textId="77777777" w:rsidR="00F46E92" w:rsidRDefault="00F46E92" w:rsidP="00F46E92">
            <w:pPr>
              <w:rPr>
                <w:rFonts w:ascii="Times New Roman" w:hAnsi="Times New Roman" w:cs="Times New Roman"/>
                <w:b/>
              </w:rPr>
            </w:pPr>
          </w:p>
          <w:p w14:paraId="19BCC0DD" w14:textId="77777777" w:rsidR="00F46E92" w:rsidRDefault="00F46E92" w:rsidP="00F46E92">
            <w:pPr>
              <w:rPr>
                <w:rFonts w:ascii="Times New Roman" w:hAnsi="Times New Roman" w:cs="Times New Roman"/>
                <w:b/>
              </w:rPr>
            </w:pPr>
          </w:p>
          <w:p w14:paraId="793F9AF9" w14:textId="77777777" w:rsidR="00F46E92" w:rsidRDefault="00F46E92" w:rsidP="00F46E92">
            <w:pPr>
              <w:rPr>
                <w:rFonts w:ascii="Times New Roman" w:hAnsi="Times New Roman" w:cs="Times New Roman"/>
                <w:b/>
              </w:rPr>
            </w:pPr>
          </w:p>
          <w:p w14:paraId="1829479B" w14:textId="77777777" w:rsidR="00F46E92" w:rsidRDefault="00F46E92" w:rsidP="00F46E92">
            <w:pPr>
              <w:rPr>
                <w:rFonts w:ascii="Times New Roman" w:hAnsi="Times New Roman" w:cs="Times New Roman"/>
                <w:b/>
              </w:rPr>
            </w:pPr>
          </w:p>
          <w:p w14:paraId="02ACD69C" w14:textId="77777777" w:rsidR="00F46E92" w:rsidRDefault="00F46E92" w:rsidP="00F46E92">
            <w:pPr>
              <w:rPr>
                <w:rFonts w:ascii="Times New Roman" w:hAnsi="Times New Roman" w:cs="Times New Roman"/>
                <w:b/>
              </w:rPr>
            </w:pPr>
          </w:p>
          <w:p w14:paraId="3BB1D538" w14:textId="77777777" w:rsidR="00F46E92" w:rsidRDefault="00F46E92" w:rsidP="00F46E92">
            <w:pPr>
              <w:rPr>
                <w:rFonts w:ascii="Times New Roman" w:hAnsi="Times New Roman" w:cs="Times New Roman"/>
                <w:b/>
              </w:rPr>
            </w:pPr>
          </w:p>
          <w:p w14:paraId="304DA82E" w14:textId="77777777" w:rsidR="00F46E92" w:rsidRDefault="00F46E92" w:rsidP="00F46E92">
            <w:pPr>
              <w:rPr>
                <w:rFonts w:ascii="Times New Roman" w:hAnsi="Times New Roman" w:cs="Times New Roman"/>
                <w:b/>
              </w:rPr>
            </w:pPr>
          </w:p>
          <w:p w14:paraId="2E39A73B" w14:textId="77777777" w:rsidR="00F46E92" w:rsidRDefault="00F46E92" w:rsidP="00F46E92">
            <w:pPr>
              <w:rPr>
                <w:rFonts w:ascii="Times New Roman" w:hAnsi="Times New Roman" w:cs="Times New Roman"/>
                <w:b/>
              </w:rPr>
            </w:pPr>
          </w:p>
          <w:p w14:paraId="74D156F3" w14:textId="77777777" w:rsidR="00F46E92" w:rsidRDefault="00F46E92" w:rsidP="00F46E92">
            <w:pPr>
              <w:rPr>
                <w:rFonts w:ascii="Times New Roman" w:hAnsi="Times New Roman" w:cs="Times New Roman"/>
                <w:b/>
              </w:rPr>
            </w:pPr>
          </w:p>
          <w:p w14:paraId="1E01A449" w14:textId="77777777" w:rsidR="00F46E92" w:rsidRDefault="00F46E92" w:rsidP="00F46E92">
            <w:pPr>
              <w:rPr>
                <w:rFonts w:ascii="Times New Roman" w:hAnsi="Times New Roman" w:cs="Times New Roman"/>
                <w:b/>
              </w:rPr>
            </w:pPr>
          </w:p>
          <w:p w14:paraId="40084FAC" w14:textId="77777777" w:rsidR="00F46E92" w:rsidRDefault="00F46E92" w:rsidP="00F46E92">
            <w:pPr>
              <w:rPr>
                <w:rFonts w:ascii="Times New Roman" w:hAnsi="Times New Roman" w:cs="Times New Roman"/>
                <w:b/>
              </w:rPr>
            </w:pPr>
          </w:p>
          <w:p w14:paraId="19E55A72" w14:textId="77777777" w:rsidR="00F46E92" w:rsidRDefault="00F46E92" w:rsidP="00F46E92">
            <w:pPr>
              <w:rPr>
                <w:rFonts w:ascii="Times New Roman" w:hAnsi="Times New Roman" w:cs="Times New Roman"/>
                <w:b/>
              </w:rPr>
            </w:pPr>
          </w:p>
          <w:p w14:paraId="0ECB7C8B" w14:textId="77777777" w:rsidR="00F46E92" w:rsidRDefault="00F46E92" w:rsidP="00F46E92">
            <w:pPr>
              <w:rPr>
                <w:rFonts w:ascii="Times New Roman" w:hAnsi="Times New Roman" w:cs="Times New Roman"/>
                <w:b/>
              </w:rPr>
            </w:pPr>
          </w:p>
          <w:p w14:paraId="2F758BA8" w14:textId="77777777" w:rsidR="00F46E92" w:rsidRDefault="00F46E92" w:rsidP="00F46E92">
            <w:pPr>
              <w:rPr>
                <w:rFonts w:ascii="Times New Roman" w:hAnsi="Times New Roman" w:cs="Times New Roman"/>
                <w:b/>
              </w:rPr>
            </w:pPr>
          </w:p>
          <w:p w14:paraId="4B7B777C" w14:textId="77777777" w:rsidR="00F46E92" w:rsidRDefault="00F46E92" w:rsidP="00F46E92">
            <w:pPr>
              <w:rPr>
                <w:rFonts w:ascii="Times New Roman" w:hAnsi="Times New Roman" w:cs="Times New Roman"/>
                <w:b/>
              </w:rPr>
            </w:pPr>
          </w:p>
          <w:p w14:paraId="5AA3A683" w14:textId="77777777" w:rsidR="00F46E92" w:rsidRDefault="00F46E92" w:rsidP="00F46E92">
            <w:pPr>
              <w:rPr>
                <w:rFonts w:ascii="Times New Roman" w:hAnsi="Times New Roman" w:cs="Times New Roman"/>
                <w:b/>
              </w:rPr>
            </w:pPr>
          </w:p>
          <w:p w14:paraId="5337E0F5" w14:textId="77777777" w:rsidR="00F46E92" w:rsidRDefault="00F46E92" w:rsidP="00F46E92">
            <w:pPr>
              <w:rPr>
                <w:rFonts w:ascii="Times New Roman" w:hAnsi="Times New Roman" w:cs="Times New Roman"/>
                <w:b/>
              </w:rPr>
            </w:pPr>
          </w:p>
          <w:p w14:paraId="21BDEA07" w14:textId="77777777" w:rsidR="00F46E92" w:rsidRDefault="00F46E92" w:rsidP="00F46E92">
            <w:pPr>
              <w:rPr>
                <w:rFonts w:ascii="Times New Roman" w:hAnsi="Times New Roman" w:cs="Times New Roman"/>
                <w:b/>
              </w:rPr>
            </w:pPr>
          </w:p>
          <w:p w14:paraId="0DC7CBEA" w14:textId="77777777" w:rsidR="00F46E92" w:rsidRDefault="00F46E92" w:rsidP="00F46E92">
            <w:pPr>
              <w:rPr>
                <w:rFonts w:ascii="Times New Roman" w:hAnsi="Times New Roman" w:cs="Times New Roman"/>
                <w:b/>
              </w:rPr>
            </w:pPr>
          </w:p>
          <w:p w14:paraId="44E67A6B" w14:textId="77777777" w:rsidR="00F46E92" w:rsidRDefault="00F46E92" w:rsidP="00F46E92">
            <w:pPr>
              <w:rPr>
                <w:rFonts w:ascii="Times New Roman" w:hAnsi="Times New Roman" w:cs="Times New Roman"/>
                <w:b/>
              </w:rPr>
            </w:pPr>
          </w:p>
          <w:p w14:paraId="58F32D5E" w14:textId="77777777" w:rsidR="00F46E92" w:rsidRDefault="00F46E92" w:rsidP="00F46E92">
            <w:pPr>
              <w:rPr>
                <w:rFonts w:ascii="Times New Roman" w:hAnsi="Times New Roman" w:cs="Times New Roman"/>
                <w:b/>
              </w:rPr>
            </w:pPr>
          </w:p>
          <w:p w14:paraId="04204878" w14:textId="77777777" w:rsidR="00F46E92" w:rsidRDefault="00F46E92" w:rsidP="00F46E92">
            <w:pPr>
              <w:rPr>
                <w:rFonts w:ascii="Times New Roman" w:hAnsi="Times New Roman" w:cs="Times New Roman"/>
                <w:b/>
              </w:rPr>
            </w:pPr>
          </w:p>
          <w:p w14:paraId="6588C47C" w14:textId="77777777" w:rsidR="00F46E92" w:rsidRDefault="00F46E92" w:rsidP="00F46E92">
            <w:pPr>
              <w:rPr>
                <w:rFonts w:ascii="Times New Roman" w:hAnsi="Times New Roman" w:cs="Times New Roman"/>
                <w:b/>
              </w:rPr>
            </w:pPr>
          </w:p>
          <w:p w14:paraId="4AE6BF49" w14:textId="77777777" w:rsidR="00F46E92" w:rsidRDefault="00F46E92" w:rsidP="00F46E92">
            <w:pPr>
              <w:rPr>
                <w:rFonts w:ascii="Times New Roman" w:hAnsi="Times New Roman" w:cs="Times New Roman"/>
                <w:b/>
              </w:rPr>
            </w:pPr>
          </w:p>
          <w:p w14:paraId="11451F20" w14:textId="77777777" w:rsidR="00F46E92" w:rsidRDefault="00F46E92" w:rsidP="00F46E92">
            <w:pPr>
              <w:rPr>
                <w:rFonts w:ascii="Times New Roman" w:hAnsi="Times New Roman" w:cs="Times New Roman"/>
                <w:b/>
              </w:rPr>
            </w:pPr>
          </w:p>
          <w:p w14:paraId="23C7CCAB" w14:textId="77777777" w:rsidR="00F46E92" w:rsidRDefault="00F46E92" w:rsidP="00F46E92">
            <w:pPr>
              <w:rPr>
                <w:rFonts w:ascii="Times New Roman" w:hAnsi="Times New Roman" w:cs="Times New Roman"/>
                <w:b/>
              </w:rPr>
            </w:pPr>
          </w:p>
          <w:p w14:paraId="43037EE2" w14:textId="77777777" w:rsidR="00F46E92" w:rsidRDefault="00F46E92" w:rsidP="00F46E92">
            <w:pPr>
              <w:rPr>
                <w:rFonts w:ascii="Times New Roman" w:hAnsi="Times New Roman" w:cs="Times New Roman"/>
                <w:b/>
              </w:rPr>
            </w:pPr>
          </w:p>
          <w:p w14:paraId="782777DE" w14:textId="77777777" w:rsidR="00F46E92" w:rsidRDefault="00F46E92" w:rsidP="00F46E92">
            <w:pPr>
              <w:rPr>
                <w:rFonts w:ascii="Times New Roman" w:hAnsi="Times New Roman" w:cs="Times New Roman"/>
                <w:b/>
              </w:rPr>
            </w:pPr>
          </w:p>
          <w:p w14:paraId="1D2E82B3" w14:textId="77777777" w:rsidR="00F46E92" w:rsidRDefault="00F46E92" w:rsidP="00F46E92">
            <w:pPr>
              <w:rPr>
                <w:rFonts w:ascii="Times New Roman" w:hAnsi="Times New Roman" w:cs="Times New Roman"/>
                <w:b/>
              </w:rPr>
            </w:pPr>
          </w:p>
          <w:p w14:paraId="1C58DB08" w14:textId="77777777" w:rsidR="00F46E92" w:rsidRDefault="00F46E92" w:rsidP="00F46E92">
            <w:pPr>
              <w:rPr>
                <w:rFonts w:ascii="Times New Roman" w:hAnsi="Times New Roman" w:cs="Times New Roman"/>
                <w:b/>
              </w:rPr>
            </w:pPr>
          </w:p>
          <w:p w14:paraId="17D778C2" w14:textId="77777777" w:rsidR="00F46E92" w:rsidRDefault="00F46E92" w:rsidP="00F46E92">
            <w:pPr>
              <w:rPr>
                <w:rFonts w:ascii="Times New Roman" w:hAnsi="Times New Roman" w:cs="Times New Roman"/>
                <w:b/>
              </w:rPr>
            </w:pPr>
          </w:p>
          <w:p w14:paraId="40405C74" w14:textId="77777777" w:rsidR="00F46E92" w:rsidRDefault="00F46E92" w:rsidP="00F46E92">
            <w:pPr>
              <w:rPr>
                <w:rFonts w:ascii="Times New Roman" w:hAnsi="Times New Roman" w:cs="Times New Roman"/>
                <w:b/>
              </w:rPr>
            </w:pPr>
          </w:p>
          <w:p w14:paraId="0027ADE7" w14:textId="77777777" w:rsidR="00F46E92" w:rsidRDefault="00F46E92" w:rsidP="00F46E92">
            <w:pPr>
              <w:rPr>
                <w:rFonts w:ascii="Times New Roman" w:hAnsi="Times New Roman" w:cs="Times New Roman"/>
                <w:b/>
              </w:rPr>
            </w:pPr>
          </w:p>
          <w:p w14:paraId="0D472FA4" w14:textId="77777777" w:rsidR="00F46E92" w:rsidRDefault="00F46E92" w:rsidP="00F46E92">
            <w:pPr>
              <w:jc w:val="center"/>
              <w:rPr>
                <w:rFonts w:ascii="Times New Roman" w:hAnsi="Times New Roman" w:cs="Times New Roman"/>
                <w:b/>
              </w:rPr>
            </w:pPr>
          </w:p>
          <w:p w14:paraId="7EFB6D4F" w14:textId="77777777" w:rsidR="00F46E92" w:rsidRDefault="00F46E92" w:rsidP="00F46E92">
            <w:pPr>
              <w:jc w:val="center"/>
              <w:rPr>
                <w:rFonts w:ascii="Times New Roman" w:hAnsi="Times New Roman" w:cs="Times New Roman"/>
                <w:b/>
              </w:rPr>
            </w:pPr>
          </w:p>
          <w:p w14:paraId="0E9D69E7" w14:textId="77777777" w:rsidR="00F46E92" w:rsidRDefault="00F46E92" w:rsidP="00F46E92">
            <w:pPr>
              <w:jc w:val="center"/>
              <w:rPr>
                <w:rFonts w:ascii="Times New Roman" w:hAnsi="Times New Roman" w:cs="Times New Roman"/>
                <w:b/>
              </w:rPr>
            </w:pPr>
          </w:p>
          <w:p w14:paraId="47F47100" w14:textId="77777777" w:rsidR="00F46E92" w:rsidRDefault="00F46E92" w:rsidP="00F46E92">
            <w:pPr>
              <w:jc w:val="center"/>
              <w:rPr>
                <w:rFonts w:ascii="Times New Roman" w:hAnsi="Times New Roman" w:cs="Times New Roman"/>
                <w:b/>
              </w:rPr>
            </w:pPr>
          </w:p>
          <w:p w14:paraId="079FDBAE" w14:textId="77777777" w:rsidR="00F46E92" w:rsidRDefault="00F46E92" w:rsidP="00F46E92">
            <w:pPr>
              <w:jc w:val="center"/>
              <w:rPr>
                <w:rFonts w:ascii="Times New Roman" w:hAnsi="Times New Roman" w:cs="Times New Roman"/>
                <w:b/>
              </w:rPr>
            </w:pPr>
          </w:p>
          <w:p w14:paraId="1ABB4B0D" w14:textId="77777777" w:rsidR="00F46E92" w:rsidRDefault="00F46E92" w:rsidP="00F46E92">
            <w:pPr>
              <w:jc w:val="center"/>
              <w:rPr>
                <w:rFonts w:ascii="Times New Roman" w:hAnsi="Times New Roman" w:cs="Times New Roman"/>
                <w:b/>
              </w:rPr>
            </w:pPr>
          </w:p>
          <w:p w14:paraId="1E3AE4FA" w14:textId="77777777" w:rsidR="00F46E92" w:rsidRDefault="00F46E92" w:rsidP="00F46E92">
            <w:pPr>
              <w:jc w:val="center"/>
              <w:rPr>
                <w:rFonts w:ascii="Times New Roman" w:hAnsi="Times New Roman" w:cs="Times New Roman"/>
                <w:b/>
              </w:rPr>
            </w:pPr>
          </w:p>
          <w:p w14:paraId="325A27A2" w14:textId="77777777" w:rsidR="00BF606E" w:rsidRPr="00BF606E" w:rsidRDefault="00BF606E" w:rsidP="00BF606E">
            <w:pPr>
              <w:jc w:val="center"/>
              <w:rPr>
                <w:rFonts w:ascii="Times New Roman" w:hAnsi="Times New Roman" w:cs="Times New Roman"/>
                <w:b/>
                <w:i/>
                <w:iCs/>
              </w:rPr>
            </w:pPr>
            <w:r w:rsidRPr="00BF606E">
              <w:rPr>
                <w:rFonts w:ascii="Times New Roman" w:hAnsi="Times New Roman" w:cs="Times New Roman"/>
                <w:b/>
                <w:i/>
                <w:iCs/>
              </w:rPr>
              <w:lastRenderedPageBreak/>
              <w:t>Попередня редакція пункту 7.10 наведена вище.</w:t>
            </w:r>
          </w:p>
          <w:p w14:paraId="2661A7CB" w14:textId="6E1C4EA5" w:rsidR="00F46E92" w:rsidRDefault="00F46E92" w:rsidP="00F46E92">
            <w:pPr>
              <w:ind w:right="-124"/>
              <w:jc w:val="center"/>
              <w:rPr>
                <w:rFonts w:ascii="Times New Roman" w:hAnsi="Times New Roman" w:cs="Times New Roman"/>
                <w:b/>
                <w:color w:val="00B050"/>
              </w:rPr>
            </w:pPr>
          </w:p>
          <w:p w14:paraId="33879CFD" w14:textId="77777777" w:rsidR="00F46E92" w:rsidRDefault="00F46E92" w:rsidP="00F46E92">
            <w:pPr>
              <w:jc w:val="center"/>
              <w:rPr>
                <w:rFonts w:ascii="Times New Roman" w:hAnsi="Times New Roman" w:cs="Times New Roman"/>
                <w:b/>
              </w:rPr>
            </w:pPr>
          </w:p>
          <w:p w14:paraId="749E6C3A" w14:textId="77777777" w:rsidR="00F46E92" w:rsidRDefault="00F46E92" w:rsidP="00F46E92">
            <w:pPr>
              <w:jc w:val="center"/>
              <w:rPr>
                <w:rFonts w:ascii="Times New Roman" w:hAnsi="Times New Roman" w:cs="Times New Roman"/>
                <w:b/>
              </w:rPr>
            </w:pPr>
          </w:p>
          <w:p w14:paraId="7CAAD07F" w14:textId="77777777" w:rsidR="00F46E92" w:rsidRDefault="00F46E92" w:rsidP="00F46E92">
            <w:pPr>
              <w:jc w:val="center"/>
              <w:rPr>
                <w:rFonts w:ascii="Times New Roman" w:hAnsi="Times New Roman" w:cs="Times New Roman"/>
                <w:b/>
              </w:rPr>
            </w:pPr>
          </w:p>
          <w:p w14:paraId="400D99D7" w14:textId="77777777" w:rsidR="00F46E92" w:rsidRDefault="00F46E92" w:rsidP="00F46E92">
            <w:pPr>
              <w:jc w:val="center"/>
              <w:rPr>
                <w:rFonts w:ascii="Times New Roman" w:hAnsi="Times New Roman" w:cs="Times New Roman"/>
                <w:b/>
              </w:rPr>
            </w:pPr>
          </w:p>
          <w:p w14:paraId="64D390C4" w14:textId="77777777" w:rsidR="00F46E92" w:rsidRDefault="00F46E92" w:rsidP="00F46E92">
            <w:pPr>
              <w:jc w:val="center"/>
              <w:rPr>
                <w:rFonts w:ascii="Times New Roman" w:hAnsi="Times New Roman" w:cs="Times New Roman"/>
                <w:b/>
              </w:rPr>
            </w:pPr>
          </w:p>
          <w:p w14:paraId="236589DE" w14:textId="77777777" w:rsidR="00F46E92" w:rsidRDefault="00F46E92" w:rsidP="00F46E92">
            <w:pPr>
              <w:jc w:val="center"/>
              <w:rPr>
                <w:rFonts w:ascii="Times New Roman" w:hAnsi="Times New Roman" w:cs="Times New Roman"/>
                <w:b/>
              </w:rPr>
            </w:pPr>
          </w:p>
          <w:p w14:paraId="0966DB40" w14:textId="77777777" w:rsidR="00F46E92" w:rsidRDefault="00F46E92" w:rsidP="00F46E92">
            <w:pPr>
              <w:jc w:val="center"/>
              <w:rPr>
                <w:rFonts w:ascii="Times New Roman" w:hAnsi="Times New Roman" w:cs="Times New Roman"/>
                <w:b/>
              </w:rPr>
            </w:pPr>
          </w:p>
          <w:p w14:paraId="5825DEBC" w14:textId="77777777" w:rsidR="00F46E92" w:rsidRDefault="00F46E92" w:rsidP="00F46E92">
            <w:pPr>
              <w:jc w:val="center"/>
              <w:rPr>
                <w:rFonts w:ascii="Times New Roman" w:hAnsi="Times New Roman" w:cs="Times New Roman"/>
                <w:b/>
              </w:rPr>
            </w:pPr>
          </w:p>
          <w:p w14:paraId="3FDEC84F" w14:textId="77777777" w:rsidR="00F46E92" w:rsidRDefault="00F46E92" w:rsidP="00F46E92">
            <w:pPr>
              <w:rPr>
                <w:rFonts w:ascii="Times New Roman" w:hAnsi="Times New Roman" w:cs="Times New Roman"/>
                <w:b/>
              </w:rPr>
            </w:pPr>
          </w:p>
          <w:p w14:paraId="60B75BC2" w14:textId="77777777" w:rsidR="00F46E92" w:rsidRDefault="00F46E92" w:rsidP="00F46E92">
            <w:pPr>
              <w:rPr>
                <w:rFonts w:ascii="Times New Roman" w:hAnsi="Times New Roman" w:cs="Times New Roman"/>
                <w:b/>
              </w:rPr>
            </w:pPr>
          </w:p>
          <w:p w14:paraId="7548123E" w14:textId="77777777" w:rsidR="00F46E92" w:rsidRDefault="00F46E92" w:rsidP="00F46E92">
            <w:pPr>
              <w:rPr>
                <w:rFonts w:ascii="Times New Roman" w:hAnsi="Times New Roman" w:cs="Times New Roman"/>
                <w:b/>
              </w:rPr>
            </w:pPr>
          </w:p>
          <w:p w14:paraId="68F0BC86" w14:textId="77777777" w:rsidR="00F46E92" w:rsidRDefault="00F46E92" w:rsidP="00F46E92">
            <w:pPr>
              <w:rPr>
                <w:rFonts w:ascii="Times New Roman" w:hAnsi="Times New Roman" w:cs="Times New Roman"/>
                <w:b/>
              </w:rPr>
            </w:pPr>
          </w:p>
          <w:p w14:paraId="767D3F03" w14:textId="77777777" w:rsidR="00F46E92" w:rsidRDefault="00F46E92" w:rsidP="00F46E92">
            <w:pPr>
              <w:rPr>
                <w:rFonts w:ascii="Times New Roman" w:hAnsi="Times New Roman" w:cs="Times New Roman"/>
                <w:b/>
              </w:rPr>
            </w:pPr>
          </w:p>
          <w:p w14:paraId="0FEB9368" w14:textId="77777777" w:rsidR="00953E8C" w:rsidRPr="00BF606E" w:rsidRDefault="00953E8C" w:rsidP="00953E8C">
            <w:pPr>
              <w:jc w:val="center"/>
              <w:rPr>
                <w:rFonts w:ascii="Times New Roman" w:hAnsi="Times New Roman" w:cs="Times New Roman"/>
                <w:b/>
                <w:i/>
                <w:iCs/>
              </w:rPr>
            </w:pPr>
            <w:r w:rsidRPr="00BF606E">
              <w:rPr>
                <w:rFonts w:ascii="Times New Roman" w:hAnsi="Times New Roman" w:cs="Times New Roman"/>
                <w:b/>
                <w:i/>
                <w:iCs/>
              </w:rPr>
              <w:t>Попередня редакція пункту 7.10 наведена вище.</w:t>
            </w:r>
          </w:p>
          <w:p w14:paraId="5B82BA85" w14:textId="77777777" w:rsidR="00953E8C" w:rsidRDefault="00953E8C" w:rsidP="00953E8C">
            <w:pPr>
              <w:ind w:right="-124"/>
              <w:jc w:val="center"/>
              <w:rPr>
                <w:rFonts w:ascii="Times New Roman" w:hAnsi="Times New Roman" w:cs="Times New Roman"/>
                <w:b/>
                <w:color w:val="00B050"/>
              </w:rPr>
            </w:pPr>
          </w:p>
          <w:p w14:paraId="413A73EE" w14:textId="77777777" w:rsidR="00953E8C" w:rsidRDefault="00953E8C" w:rsidP="00953E8C">
            <w:pPr>
              <w:jc w:val="center"/>
              <w:rPr>
                <w:rFonts w:ascii="Times New Roman" w:hAnsi="Times New Roman" w:cs="Times New Roman"/>
                <w:b/>
              </w:rPr>
            </w:pPr>
          </w:p>
          <w:p w14:paraId="3DE74A3B" w14:textId="77777777" w:rsidR="00F46E92" w:rsidRDefault="00F46E92" w:rsidP="00F46E92">
            <w:pPr>
              <w:rPr>
                <w:rFonts w:ascii="Times New Roman" w:hAnsi="Times New Roman" w:cs="Times New Roman"/>
                <w:b/>
              </w:rPr>
            </w:pPr>
          </w:p>
          <w:p w14:paraId="6B8B5D67" w14:textId="77777777" w:rsidR="00F46E92" w:rsidRDefault="00F46E92" w:rsidP="00F46E92">
            <w:pPr>
              <w:rPr>
                <w:rFonts w:ascii="Times New Roman" w:hAnsi="Times New Roman" w:cs="Times New Roman"/>
                <w:b/>
              </w:rPr>
            </w:pPr>
          </w:p>
          <w:p w14:paraId="5F2875A2" w14:textId="77777777" w:rsidR="00F46E92" w:rsidRDefault="00F46E92" w:rsidP="00F46E92">
            <w:pPr>
              <w:rPr>
                <w:rFonts w:ascii="Times New Roman" w:hAnsi="Times New Roman" w:cs="Times New Roman"/>
                <w:b/>
              </w:rPr>
            </w:pPr>
          </w:p>
          <w:p w14:paraId="5F150098" w14:textId="77777777" w:rsidR="00F46E92" w:rsidRDefault="00F46E92" w:rsidP="00F46E92">
            <w:pPr>
              <w:rPr>
                <w:rFonts w:ascii="Times New Roman" w:hAnsi="Times New Roman" w:cs="Times New Roman"/>
                <w:b/>
              </w:rPr>
            </w:pPr>
          </w:p>
          <w:p w14:paraId="6C298E2D" w14:textId="77777777" w:rsidR="00F46E92" w:rsidRDefault="00F46E92" w:rsidP="00F46E92">
            <w:pPr>
              <w:rPr>
                <w:rFonts w:ascii="Times New Roman" w:hAnsi="Times New Roman" w:cs="Times New Roman"/>
                <w:b/>
              </w:rPr>
            </w:pPr>
          </w:p>
          <w:p w14:paraId="68D67AF9" w14:textId="77777777" w:rsidR="00F46E92" w:rsidRDefault="00F46E92" w:rsidP="00F46E92">
            <w:pPr>
              <w:rPr>
                <w:rFonts w:ascii="Times New Roman" w:hAnsi="Times New Roman" w:cs="Times New Roman"/>
                <w:b/>
              </w:rPr>
            </w:pPr>
          </w:p>
          <w:p w14:paraId="2288A1C9" w14:textId="77777777" w:rsidR="00F46E92" w:rsidRDefault="00F46E92" w:rsidP="00F46E92">
            <w:pPr>
              <w:rPr>
                <w:rFonts w:ascii="Times New Roman" w:hAnsi="Times New Roman" w:cs="Times New Roman"/>
                <w:b/>
              </w:rPr>
            </w:pPr>
          </w:p>
          <w:p w14:paraId="7164DCA4" w14:textId="77777777" w:rsidR="00F46E92" w:rsidRDefault="00F46E92" w:rsidP="00F46E92">
            <w:pPr>
              <w:rPr>
                <w:rFonts w:ascii="Times New Roman" w:hAnsi="Times New Roman" w:cs="Times New Roman"/>
                <w:b/>
              </w:rPr>
            </w:pPr>
          </w:p>
          <w:p w14:paraId="2BBC0A60" w14:textId="77777777" w:rsidR="00F46E92" w:rsidRDefault="00F46E92" w:rsidP="00F46E92">
            <w:pPr>
              <w:rPr>
                <w:rFonts w:ascii="Times New Roman" w:hAnsi="Times New Roman" w:cs="Times New Roman"/>
                <w:b/>
              </w:rPr>
            </w:pPr>
          </w:p>
          <w:p w14:paraId="1A9136FB" w14:textId="77777777" w:rsidR="00F46E92" w:rsidRDefault="00F46E92" w:rsidP="00F46E92">
            <w:pPr>
              <w:rPr>
                <w:rFonts w:ascii="Times New Roman" w:hAnsi="Times New Roman" w:cs="Times New Roman"/>
                <w:b/>
              </w:rPr>
            </w:pPr>
          </w:p>
          <w:p w14:paraId="505C6D7D" w14:textId="77777777" w:rsidR="00F46E92" w:rsidRDefault="00F46E92" w:rsidP="00F46E92">
            <w:pPr>
              <w:rPr>
                <w:rFonts w:ascii="Times New Roman" w:hAnsi="Times New Roman" w:cs="Times New Roman"/>
                <w:b/>
              </w:rPr>
            </w:pPr>
          </w:p>
          <w:p w14:paraId="4C0BD231" w14:textId="77777777" w:rsidR="00F46E92" w:rsidRDefault="00F46E92" w:rsidP="00F46E92">
            <w:pPr>
              <w:rPr>
                <w:rFonts w:ascii="Times New Roman" w:hAnsi="Times New Roman" w:cs="Times New Roman"/>
                <w:b/>
              </w:rPr>
            </w:pPr>
          </w:p>
          <w:p w14:paraId="0E0A74A4" w14:textId="77777777" w:rsidR="00F46E92" w:rsidRDefault="00F46E92" w:rsidP="00F46E92">
            <w:pPr>
              <w:rPr>
                <w:rFonts w:ascii="Times New Roman" w:hAnsi="Times New Roman" w:cs="Times New Roman"/>
                <w:b/>
              </w:rPr>
            </w:pPr>
          </w:p>
          <w:p w14:paraId="4BC8B511" w14:textId="77777777" w:rsidR="00F46E92" w:rsidRDefault="00F46E92" w:rsidP="00F46E92">
            <w:pPr>
              <w:rPr>
                <w:rFonts w:ascii="Times New Roman" w:hAnsi="Times New Roman" w:cs="Times New Roman"/>
                <w:b/>
              </w:rPr>
            </w:pPr>
          </w:p>
          <w:p w14:paraId="70DB6350" w14:textId="77777777" w:rsidR="00F46E92" w:rsidRDefault="00F46E92" w:rsidP="00F46E92">
            <w:pPr>
              <w:rPr>
                <w:rFonts w:ascii="Times New Roman" w:hAnsi="Times New Roman" w:cs="Times New Roman"/>
                <w:b/>
              </w:rPr>
            </w:pPr>
          </w:p>
          <w:p w14:paraId="19C02A13" w14:textId="77777777" w:rsidR="00F46E92" w:rsidRDefault="00F46E92" w:rsidP="00F46E92">
            <w:pPr>
              <w:rPr>
                <w:rFonts w:ascii="Times New Roman" w:hAnsi="Times New Roman" w:cs="Times New Roman"/>
                <w:b/>
              </w:rPr>
            </w:pPr>
          </w:p>
          <w:p w14:paraId="2C71C525" w14:textId="77777777" w:rsidR="00F46E92" w:rsidRDefault="00F46E92" w:rsidP="00F46E92">
            <w:pPr>
              <w:rPr>
                <w:rFonts w:ascii="Times New Roman" w:hAnsi="Times New Roman" w:cs="Times New Roman"/>
                <w:b/>
              </w:rPr>
            </w:pPr>
          </w:p>
          <w:p w14:paraId="06056DD2" w14:textId="77777777" w:rsidR="00F46E92" w:rsidRDefault="00F46E92" w:rsidP="00F46E92">
            <w:pPr>
              <w:rPr>
                <w:rFonts w:ascii="Times New Roman" w:hAnsi="Times New Roman" w:cs="Times New Roman"/>
                <w:b/>
              </w:rPr>
            </w:pPr>
          </w:p>
          <w:p w14:paraId="1850597F" w14:textId="77777777" w:rsidR="00F46E92" w:rsidRDefault="00F46E92" w:rsidP="00F46E92">
            <w:pPr>
              <w:rPr>
                <w:rFonts w:ascii="Times New Roman" w:hAnsi="Times New Roman" w:cs="Times New Roman"/>
                <w:b/>
              </w:rPr>
            </w:pPr>
          </w:p>
          <w:p w14:paraId="7E4BC545" w14:textId="77777777" w:rsidR="00F46E92" w:rsidRDefault="00F46E92" w:rsidP="00F46E92">
            <w:pPr>
              <w:rPr>
                <w:rFonts w:ascii="Times New Roman" w:hAnsi="Times New Roman" w:cs="Times New Roman"/>
                <w:b/>
              </w:rPr>
            </w:pPr>
          </w:p>
          <w:p w14:paraId="7BDB0E4C" w14:textId="77777777" w:rsidR="00F46E92" w:rsidRDefault="00F46E92" w:rsidP="00F46E92">
            <w:pPr>
              <w:rPr>
                <w:rFonts w:ascii="Times New Roman" w:hAnsi="Times New Roman" w:cs="Times New Roman"/>
                <w:b/>
              </w:rPr>
            </w:pPr>
          </w:p>
          <w:p w14:paraId="7A1CA8C1" w14:textId="77777777" w:rsidR="00F46E92" w:rsidRDefault="00F46E92" w:rsidP="00F46E92">
            <w:pPr>
              <w:rPr>
                <w:rFonts w:ascii="Times New Roman" w:hAnsi="Times New Roman" w:cs="Times New Roman"/>
                <w:b/>
              </w:rPr>
            </w:pPr>
          </w:p>
          <w:p w14:paraId="1284BD85" w14:textId="77777777" w:rsidR="00F46E92" w:rsidRDefault="00F46E92" w:rsidP="00F46E92">
            <w:pPr>
              <w:rPr>
                <w:rFonts w:ascii="Times New Roman" w:hAnsi="Times New Roman" w:cs="Times New Roman"/>
                <w:b/>
              </w:rPr>
            </w:pPr>
          </w:p>
          <w:p w14:paraId="153D1F9B" w14:textId="77777777" w:rsidR="00953E8C" w:rsidRDefault="00953E8C" w:rsidP="00F46E92">
            <w:pPr>
              <w:rPr>
                <w:rFonts w:ascii="Times New Roman" w:hAnsi="Times New Roman" w:cs="Times New Roman"/>
                <w:b/>
              </w:rPr>
            </w:pPr>
          </w:p>
          <w:p w14:paraId="5BAB28AB" w14:textId="77777777" w:rsidR="00953E8C" w:rsidRPr="00BF606E" w:rsidRDefault="00953E8C" w:rsidP="00953E8C">
            <w:pPr>
              <w:jc w:val="center"/>
              <w:rPr>
                <w:rFonts w:ascii="Times New Roman" w:hAnsi="Times New Roman" w:cs="Times New Roman"/>
                <w:b/>
                <w:i/>
                <w:iCs/>
              </w:rPr>
            </w:pPr>
            <w:r w:rsidRPr="00BF606E">
              <w:rPr>
                <w:rFonts w:ascii="Times New Roman" w:hAnsi="Times New Roman" w:cs="Times New Roman"/>
                <w:b/>
                <w:i/>
                <w:iCs/>
              </w:rPr>
              <w:t>Попередня редакція пункту 7.10 наведена вище.</w:t>
            </w:r>
          </w:p>
          <w:p w14:paraId="50440435" w14:textId="77777777" w:rsidR="00953E8C" w:rsidRDefault="00953E8C" w:rsidP="00953E8C">
            <w:pPr>
              <w:ind w:right="-124"/>
              <w:jc w:val="center"/>
              <w:rPr>
                <w:rFonts w:ascii="Times New Roman" w:hAnsi="Times New Roman" w:cs="Times New Roman"/>
                <w:b/>
                <w:color w:val="00B050"/>
              </w:rPr>
            </w:pPr>
          </w:p>
          <w:p w14:paraId="5C624828" w14:textId="77777777" w:rsidR="00953E8C" w:rsidRDefault="00953E8C" w:rsidP="00953E8C">
            <w:pPr>
              <w:jc w:val="center"/>
              <w:rPr>
                <w:rFonts w:ascii="Times New Roman" w:hAnsi="Times New Roman" w:cs="Times New Roman"/>
                <w:b/>
              </w:rPr>
            </w:pPr>
          </w:p>
          <w:p w14:paraId="2F6E0C9A" w14:textId="41771DBE" w:rsidR="00F46E92" w:rsidRDefault="00F46E92" w:rsidP="00F46E92">
            <w:pPr>
              <w:ind w:right="-124"/>
              <w:jc w:val="center"/>
              <w:rPr>
                <w:rFonts w:ascii="Times New Roman" w:hAnsi="Times New Roman" w:cs="Times New Roman"/>
                <w:b/>
                <w:color w:val="00B050"/>
              </w:rPr>
            </w:pPr>
          </w:p>
          <w:p w14:paraId="5A14C645" w14:textId="77777777" w:rsidR="00F46E92" w:rsidRDefault="00F46E92" w:rsidP="00F46E92">
            <w:pPr>
              <w:rPr>
                <w:rFonts w:ascii="Times New Roman" w:hAnsi="Times New Roman" w:cs="Times New Roman"/>
                <w:b/>
              </w:rPr>
            </w:pPr>
          </w:p>
          <w:p w14:paraId="3224AED2" w14:textId="77777777" w:rsidR="00F46E92" w:rsidRDefault="00F46E92" w:rsidP="00F46E92">
            <w:pPr>
              <w:rPr>
                <w:rFonts w:ascii="Times New Roman" w:hAnsi="Times New Roman" w:cs="Times New Roman"/>
                <w:b/>
              </w:rPr>
            </w:pPr>
          </w:p>
          <w:p w14:paraId="50B76CE5" w14:textId="77777777" w:rsidR="00F46E92" w:rsidRDefault="00F46E92" w:rsidP="00F46E92">
            <w:pPr>
              <w:rPr>
                <w:rFonts w:ascii="Times New Roman" w:hAnsi="Times New Roman" w:cs="Times New Roman"/>
                <w:b/>
              </w:rPr>
            </w:pPr>
          </w:p>
          <w:p w14:paraId="5DBF2822" w14:textId="77777777" w:rsidR="00F46E92" w:rsidRDefault="00F46E92" w:rsidP="00F46E92">
            <w:pPr>
              <w:rPr>
                <w:rFonts w:ascii="Times New Roman" w:hAnsi="Times New Roman" w:cs="Times New Roman"/>
                <w:b/>
              </w:rPr>
            </w:pPr>
          </w:p>
          <w:p w14:paraId="576560D5" w14:textId="77777777" w:rsidR="00F46E92" w:rsidRPr="005D520E" w:rsidRDefault="00F46E92" w:rsidP="00F46E92">
            <w:pPr>
              <w:rPr>
                <w:rFonts w:ascii="Times New Roman" w:hAnsi="Times New Roman" w:cs="Times New Roman"/>
                <w:b/>
              </w:rPr>
            </w:pPr>
          </w:p>
        </w:tc>
      </w:tr>
      <w:tr w:rsidR="00F46E92" w:rsidRPr="006430DE" w14:paraId="7C3D3A4D" w14:textId="77777777" w:rsidTr="00851D7C">
        <w:trPr>
          <w:trHeight w:val="20"/>
        </w:trPr>
        <w:tc>
          <w:tcPr>
            <w:tcW w:w="3826" w:type="dxa"/>
          </w:tcPr>
          <w:p w14:paraId="381A4F7B" w14:textId="77777777" w:rsidR="00F46E92" w:rsidRPr="006430DE" w:rsidRDefault="00F46E92" w:rsidP="00F46E92">
            <w:pPr>
              <w:tabs>
                <w:tab w:val="left" w:pos="745"/>
              </w:tabs>
              <w:ind w:firstLine="318"/>
              <w:jc w:val="both"/>
              <w:rPr>
                <w:rFonts w:ascii="Times New Roman" w:eastAsiaTheme="minorEastAsia" w:hAnsi="Times New Roman" w:cs="Times New Roman"/>
              </w:rPr>
            </w:pPr>
            <w:r w:rsidRPr="006430DE">
              <w:rPr>
                <w:rFonts w:ascii="Times New Roman" w:eastAsiaTheme="minorEastAsia" w:hAnsi="Times New Roman" w:cs="Times New Roman"/>
              </w:rPr>
              <w:lastRenderedPageBreak/>
              <w:t>7.10. Припинення електроживлення електроустановок споживача здійснюється оператором системи у порядку, визначеному Кодексом системи передачі та Кодексом систем розподілу.</w:t>
            </w:r>
          </w:p>
          <w:p w14:paraId="6467E5F1" w14:textId="77777777" w:rsidR="00F46E92" w:rsidRPr="006430DE" w:rsidRDefault="00F46E92" w:rsidP="00F46E92">
            <w:pPr>
              <w:tabs>
                <w:tab w:val="left" w:pos="745"/>
              </w:tabs>
              <w:ind w:firstLine="318"/>
              <w:jc w:val="both"/>
              <w:rPr>
                <w:rFonts w:ascii="Times New Roman" w:eastAsiaTheme="minorEastAsia" w:hAnsi="Times New Roman" w:cs="Times New Roman"/>
                <w:b/>
                <w:bCs/>
                <w:color w:val="0070C0"/>
              </w:rPr>
            </w:pPr>
          </w:p>
          <w:p w14:paraId="00ED3A9A" w14:textId="77777777" w:rsidR="00F46E92" w:rsidRPr="006430DE" w:rsidRDefault="00F46E92" w:rsidP="00F46E92">
            <w:pPr>
              <w:tabs>
                <w:tab w:val="left" w:pos="745"/>
              </w:tabs>
              <w:ind w:firstLine="318"/>
              <w:jc w:val="both"/>
              <w:rPr>
                <w:rFonts w:ascii="Times New Roman" w:eastAsiaTheme="minorEastAsia" w:hAnsi="Times New Roman" w:cs="Times New Roman"/>
                <w:b/>
                <w:bCs/>
                <w:color w:val="0070C0"/>
              </w:rPr>
            </w:pPr>
          </w:p>
          <w:p w14:paraId="27EDD693" w14:textId="77777777" w:rsidR="00F46E92" w:rsidRPr="006430DE" w:rsidRDefault="00F46E92" w:rsidP="00F46E92">
            <w:pPr>
              <w:tabs>
                <w:tab w:val="left" w:pos="745"/>
              </w:tabs>
              <w:ind w:firstLine="318"/>
              <w:jc w:val="both"/>
              <w:rPr>
                <w:rFonts w:ascii="Times New Roman" w:eastAsiaTheme="minorEastAsia" w:hAnsi="Times New Roman" w:cs="Times New Roman"/>
                <w:b/>
                <w:bCs/>
                <w:color w:val="0070C0"/>
                <w:sz w:val="16"/>
                <w:szCs w:val="16"/>
              </w:rPr>
            </w:pPr>
          </w:p>
          <w:p w14:paraId="22927B73"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6A4D9AD2" w14:textId="7293939A" w:rsidR="00F46E92" w:rsidRPr="006430DE" w:rsidRDefault="00F46E92" w:rsidP="00F46E92">
            <w:pPr>
              <w:tabs>
                <w:tab w:val="left" w:pos="745"/>
              </w:tabs>
              <w:ind w:firstLine="318"/>
              <w:jc w:val="both"/>
              <w:rPr>
                <w:rFonts w:ascii="Times New Roman" w:eastAsiaTheme="minorEastAsia" w:hAnsi="Times New Roman" w:cs="Times New Roman"/>
                <w:b/>
                <w:bCs/>
                <w:color w:val="0070C0"/>
              </w:rPr>
            </w:pPr>
            <w:r w:rsidRPr="006430DE">
              <w:rPr>
                <w:rFonts w:ascii="Times New Roman" w:eastAsiaTheme="minorEastAsia" w:hAnsi="Times New Roman" w:cs="Times New Roman"/>
                <w:b/>
                <w:bCs/>
                <w:color w:val="0070C0"/>
              </w:rPr>
              <w:t>У разі відбору (споживання) електричної енергії з системи розподілу/передачі електричної енергії за відсутності у споживача укладеного та діючого договору про постачання електричної енергії такий обсяг відібраної (спожитої) споживачем електричної енергії є обсягом несанкціонованого відбору електричної енергії споживачем з мереж оператора системи, з яким укладено договір про надання послуги з розподілу/передачі електричної енергії.</w:t>
            </w:r>
          </w:p>
          <w:p w14:paraId="3E395254" w14:textId="77777777" w:rsidR="00F46E92" w:rsidRPr="006430DE" w:rsidRDefault="00F46E92" w:rsidP="00F46E92">
            <w:pPr>
              <w:tabs>
                <w:tab w:val="left" w:pos="745"/>
              </w:tabs>
              <w:ind w:firstLine="318"/>
              <w:jc w:val="both"/>
              <w:rPr>
                <w:rFonts w:ascii="Times New Roman" w:eastAsiaTheme="minorEastAsia" w:hAnsi="Times New Roman" w:cs="Times New Roman"/>
                <w:b/>
                <w:bCs/>
                <w:color w:val="0070C0"/>
              </w:rPr>
            </w:pPr>
          </w:p>
          <w:p w14:paraId="38182F31"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49E45DB6" w14:textId="77777777" w:rsidR="00F46E92" w:rsidRPr="006430DE" w:rsidRDefault="00F46E92" w:rsidP="00F46E92">
            <w:pPr>
              <w:tabs>
                <w:tab w:val="left" w:pos="745"/>
              </w:tabs>
              <w:ind w:firstLine="318"/>
              <w:jc w:val="both"/>
              <w:rPr>
                <w:rFonts w:ascii="Times New Roman" w:eastAsiaTheme="minorEastAsia" w:hAnsi="Times New Roman" w:cs="Times New Roman"/>
                <w:b/>
                <w:bCs/>
                <w:color w:val="0070C0"/>
              </w:rPr>
            </w:pPr>
          </w:p>
          <w:p w14:paraId="12D73A01" w14:textId="77777777" w:rsidR="00F46E92" w:rsidRPr="006430DE" w:rsidRDefault="00F46E92" w:rsidP="00F46E92">
            <w:pPr>
              <w:tabs>
                <w:tab w:val="left" w:pos="745"/>
              </w:tabs>
              <w:ind w:firstLine="318"/>
              <w:jc w:val="both"/>
              <w:rPr>
                <w:rFonts w:ascii="Times New Roman" w:eastAsiaTheme="minorEastAsia" w:hAnsi="Times New Roman" w:cs="Times New Roman"/>
                <w:b/>
                <w:bCs/>
                <w:color w:val="0070C0"/>
              </w:rPr>
            </w:pPr>
            <w:r w:rsidRPr="006430DE">
              <w:rPr>
                <w:rFonts w:ascii="Times New Roman" w:eastAsiaTheme="minorEastAsia" w:hAnsi="Times New Roman" w:cs="Times New Roman"/>
                <w:b/>
                <w:bCs/>
                <w:color w:val="0070C0"/>
              </w:rPr>
              <w:t>У такому випадку оператор системи складає та направляє споживачу односторонній акт про несанкціонований відбір електричної енергії в строк до 15 числа місяця, наступного за місяцем, у якому здійсненний несанкціонований відбір електричної енергії.</w:t>
            </w:r>
          </w:p>
          <w:p w14:paraId="65D8EB9D" w14:textId="77777777" w:rsidR="00F46E92" w:rsidRPr="006430DE" w:rsidRDefault="00F46E92" w:rsidP="00F46E92">
            <w:pPr>
              <w:tabs>
                <w:tab w:val="left" w:pos="745"/>
              </w:tabs>
              <w:ind w:firstLine="318"/>
              <w:jc w:val="both"/>
              <w:rPr>
                <w:rFonts w:ascii="Times New Roman" w:eastAsiaTheme="minorEastAsia" w:hAnsi="Times New Roman" w:cs="Times New Roman"/>
                <w:b/>
                <w:bCs/>
                <w:color w:val="0070C0"/>
              </w:rPr>
            </w:pPr>
            <w:r w:rsidRPr="006430DE">
              <w:rPr>
                <w:rFonts w:ascii="Times New Roman" w:eastAsiaTheme="minorEastAsia" w:hAnsi="Times New Roman" w:cs="Times New Roman"/>
                <w:b/>
                <w:bCs/>
                <w:color w:val="0070C0"/>
              </w:rPr>
              <w:lastRenderedPageBreak/>
              <w:t>Акт про несанкціонований відбір електричної енергії підписується оператором системи, у якому зазначається, зокрема:</w:t>
            </w:r>
          </w:p>
          <w:p w14:paraId="4DD3C92A" w14:textId="77777777" w:rsidR="00F46E92" w:rsidRPr="006430DE" w:rsidRDefault="00F46E92" w:rsidP="00F46E92">
            <w:pPr>
              <w:tabs>
                <w:tab w:val="left" w:pos="745"/>
              </w:tabs>
              <w:ind w:firstLine="318"/>
              <w:jc w:val="both"/>
              <w:rPr>
                <w:rFonts w:ascii="Times New Roman" w:eastAsiaTheme="minorEastAsia" w:hAnsi="Times New Roman" w:cs="Times New Roman"/>
                <w:b/>
                <w:bCs/>
                <w:color w:val="0070C0"/>
              </w:rPr>
            </w:pPr>
            <w:r w:rsidRPr="006430DE">
              <w:rPr>
                <w:rFonts w:ascii="Times New Roman" w:eastAsiaTheme="minorEastAsia" w:hAnsi="Times New Roman" w:cs="Times New Roman"/>
                <w:b/>
                <w:bCs/>
                <w:color w:val="0070C0"/>
              </w:rPr>
              <w:t xml:space="preserve">підстава складення </w:t>
            </w:r>
            <w:proofErr w:type="spellStart"/>
            <w:r w:rsidRPr="006430DE">
              <w:rPr>
                <w:rFonts w:ascii="Times New Roman" w:eastAsiaTheme="minorEastAsia" w:hAnsi="Times New Roman" w:cs="Times New Roman"/>
                <w:b/>
                <w:bCs/>
                <w:color w:val="0070C0"/>
              </w:rPr>
              <w:t>акта</w:t>
            </w:r>
            <w:proofErr w:type="spellEnd"/>
            <w:r w:rsidRPr="006430DE">
              <w:rPr>
                <w:rFonts w:ascii="Times New Roman" w:eastAsiaTheme="minorEastAsia" w:hAnsi="Times New Roman" w:cs="Times New Roman"/>
                <w:b/>
                <w:bCs/>
                <w:color w:val="0070C0"/>
              </w:rPr>
              <w:t>;</w:t>
            </w:r>
          </w:p>
          <w:p w14:paraId="50D93602" w14:textId="77777777" w:rsidR="00F46E92" w:rsidRPr="006430DE" w:rsidRDefault="00F46E92" w:rsidP="00F46E92">
            <w:pPr>
              <w:tabs>
                <w:tab w:val="left" w:pos="745"/>
              </w:tabs>
              <w:ind w:firstLine="318"/>
              <w:jc w:val="both"/>
              <w:rPr>
                <w:rFonts w:ascii="Times New Roman" w:eastAsiaTheme="minorEastAsia" w:hAnsi="Times New Roman" w:cs="Times New Roman"/>
                <w:b/>
                <w:bCs/>
                <w:color w:val="0070C0"/>
              </w:rPr>
            </w:pPr>
            <w:r w:rsidRPr="006430DE">
              <w:rPr>
                <w:rFonts w:ascii="Times New Roman" w:eastAsiaTheme="minorEastAsia" w:hAnsi="Times New Roman" w:cs="Times New Roman"/>
                <w:b/>
                <w:bCs/>
                <w:color w:val="0070C0"/>
              </w:rPr>
              <w:t>EIC-код споживача та точок обліку, за якими відбувся несанкціонований відбір електричної енергії;</w:t>
            </w:r>
          </w:p>
          <w:p w14:paraId="37F9DE31" w14:textId="77777777" w:rsidR="00F46E92" w:rsidRPr="006430DE" w:rsidRDefault="00F46E92" w:rsidP="00F46E92">
            <w:pPr>
              <w:tabs>
                <w:tab w:val="left" w:pos="745"/>
              </w:tabs>
              <w:ind w:firstLine="318"/>
              <w:jc w:val="both"/>
              <w:rPr>
                <w:rFonts w:ascii="Times New Roman" w:eastAsiaTheme="minorEastAsia" w:hAnsi="Times New Roman" w:cs="Times New Roman"/>
                <w:b/>
                <w:bCs/>
                <w:color w:val="0070C0"/>
              </w:rPr>
            </w:pPr>
            <w:r w:rsidRPr="006430DE">
              <w:rPr>
                <w:rFonts w:ascii="Times New Roman" w:eastAsiaTheme="minorEastAsia" w:hAnsi="Times New Roman" w:cs="Times New Roman"/>
                <w:b/>
                <w:bCs/>
                <w:color w:val="0070C0"/>
              </w:rPr>
              <w:t>період та обсяг несанкціонованого відбору електричної енергії;</w:t>
            </w:r>
          </w:p>
          <w:p w14:paraId="07CDD41F" w14:textId="77777777" w:rsidR="00F46E92" w:rsidRPr="006430DE" w:rsidRDefault="00F46E92" w:rsidP="00F46E92">
            <w:pPr>
              <w:tabs>
                <w:tab w:val="left" w:pos="745"/>
              </w:tabs>
              <w:ind w:firstLine="318"/>
              <w:jc w:val="both"/>
              <w:rPr>
                <w:rFonts w:ascii="Times New Roman" w:eastAsiaTheme="minorEastAsia" w:hAnsi="Times New Roman" w:cs="Times New Roman"/>
                <w:b/>
                <w:bCs/>
                <w:color w:val="0070C0"/>
              </w:rPr>
            </w:pPr>
            <w:r w:rsidRPr="006430DE">
              <w:rPr>
                <w:rFonts w:ascii="Times New Roman" w:eastAsiaTheme="minorEastAsia" w:hAnsi="Times New Roman" w:cs="Times New Roman"/>
                <w:b/>
                <w:bCs/>
                <w:color w:val="0070C0"/>
              </w:rPr>
              <w:t>для точок обліку групи «Б» розрахунок погодинного розподілу графіка споживання електричної енергії;</w:t>
            </w:r>
          </w:p>
          <w:p w14:paraId="7E4F6653" w14:textId="77777777" w:rsidR="00F46E92" w:rsidRPr="006430DE" w:rsidRDefault="00F46E92" w:rsidP="00F46E92">
            <w:pPr>
              <w:tabs>
                <w:tab w:val="left" w:pos="745"/>
              </w:tabs>
              <w:ind w:firstLine="318"/>
              <w:jc w:val="both"/>
              <w:rPr>
                <w:rFonts w:ascii="Times New Roman" w:eastAsiaTheme="minorEastAsia" w:hAnsi="Times New Roman" w:cs="Times New Roman"/>
                <w:b/>
                <w:bCs/>
                <w:color w:val="0070C0"/>
              </w:rPr>
            </w:pPr>
            <w:r w:rsidRPr="006430DE">
              <w:rPr>
                <w:rFonts w:ascii="Times New Roman" w:eastAsiaTheme="minorEastAsia" w:hAnsi="Times New Roman" w:cs="Times New Roman"/>
                <w:b/>
                <w:bCs/>
                <w:color w:val="0070C0"/>
              </w:rPr>
              <w:t xml:space="preserve">дата складення </w:t>
            </w:r>
            <w:proofErr w:type="spellStart"/>
            <w:r w:rsidRPr="006430DE">
              <w:rPr>
                <w:rFonts w:ascii="Times New Roman" w:eastAsiaTheme="minorEastAsia" w:hAnsi="Times New Roman" w:cs="Times New Roman"/>
                <w:b/>
                <w:bCs/>
                <w:color w:val="0070C0"/>
              </w:rPr>
              <w:t>акта</w:t>
            </w:r>
            <w:proofErr w:type="spellEnd"/>
            <w:r w:rsidRPr="006430DE">
              <w:rPr>
                <w:rFonts w:ascii="Times New Roman" w:eastAsiaTheme="minorEastAsia" w:hAnsi="Times New Roman" w:cs="Times New Roman"/>
                <w:b/>
                <w:bCs/>
                <w:color w:val="0070C0"/>
              </w:rPr>
              <w:t>.</w:t>
            </w:r>
          </w:p>
          <w:p w14:paraId="47157FC7" w14:textId="58EBDACB" w:rsidR="00F46E92" w:rsidRPr="006430DE" w:rsidRDefault="00F46E92" w:rsidP="00F46E92">
            <w:pPr>
              <w:tabs>
                <w:tab w:val="left" w:pos="745"/>
              </w:tabs>
              <w:ind w:firstLine="318"/>
              <w:jc w:val="both"/>
              <w:rPr>
                <w:rFonts w:ascii="Times New Roman" w:eastAsiaTheme="minorEastAsia" w:hAnsi="Times New Roman" w:cs="Times New Roman"/>
              </w:rPr>
            </w:pPr>
            <w:r w:rsidRPr="006430DE">
              <w:rPr>
                <w:rFonts w:ascii="Times New Roman" w:eastAsiaTheme="minorEastAsia" w:hAnsi="Times New Roman" w:cs="Times New Roman"/>
              </w:rPr>
              <w:t xml:space="preserve">У разі нездійснення оператором системи припинення електропостачання споживачу згідно з вимогою </w:t>
            </w:r>
            <w:proofErr w:type="spellStart"/>
            <w:r w:rsidRPr="006430DE">
              <w:rPr>
                <w:rFonts w:ascii="Times New Roman" w:eastAsiaTheme="minorEastAsia" w:hAnsi="Times New Roman" w:cs="Times New Roman"/>
              </w:rPr>
              <w:t>електропостачальника</w:t>
            </w:r>
            <w:proofErr w:type="spellEnd"/>
            <w:r w:rsidRPr="006430DE">
              <w:rPr>
                <w:rFonts w:ascii="Times New Roman" w:eastAsiaTheme="minorEastAsia" w:hAnsi="Times New Roman" w:cs="Times New Roman"/>
              </w:rPr>
              <w:t xml:space="preserve"> про відключення купівля-продаж електричної енергії за договором про постачання зупиняється, а обсяги електричної енергії, використані споживачем після дати, зазначеної у </w:t>
            </w:r>
            <w:proofErr w:type="spellStart"/>
            <w:r w:rsidRPr="006430DE">
              <w:rPr>
                <w:rFonts w:ascii="Times New Roman" w:eastAsiaTheme="minorEastAsia" w:hAnsi="Times New Roman" w:cs="Times New Roman"/>
              </w:rPr>
              <w:t>вимозі</w:t>
            </w:r>
            <w:proofErr w:type="spellEnd"/>
            <w:r w:rsidRPr="006430DE">
              <w:rPr>
                <w:rFonts w:ascii="Times New Roman" w:eastAsiaTheme="minorEastAsia" w:hAnsi="Times New Roman" w:cs="Times New Roman"/>
              </w:rPr>
              <w:t xml:space="preserve"> про відключення, покладаються адміністратором розрахунків на оператора системи як втрати.</w:t>
            </w:r>
          </w:p>
          <w:p w14:paraId="1ED3D86D"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40228CFD"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08879304"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541FB068"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5EBF6936"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703417E1"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1984F5B9"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1CD36BBD"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75D8E79B"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1D3A1D1F"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597BF2D2"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031F43DA"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617AA256"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38B2BA87"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3BAA8C22"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18CECBF2"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5072C35A"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5DBD35A0"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3EBF2479"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45E71EA2"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4E8EFD2D"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5E937665"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5A31F2BB"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4939DB4E"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4B9F2457"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3341F1C0"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03E42BEB"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63758FB0"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3016516B"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633E40B9"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6645E4A7"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2261C6A4"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1C0E519B"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6C5D5A7B" w14:textId="77777777" w:rsidR="00F46E92" w:rsidRPr="006430DE" w:rsidRDefault="00F46E92" w:rsidP="00F46E92">
            <w:pPr>
              <w:tabs>
                <w:tab w:val="left" w:pos="745"/>
              </w:tabs>
              <w:ind w:firstLine="462"/>
              <w:jc w:val="both"/>
              <w:rPr>
                <w:rFonts w:ascii="Times New Roman" w:eastAsiaTheme="minorEastAsia" w:hAnsi="Times New Roman" w:cs="Times New Roman"/>
              </w:rPr>
            </w:pPr>
          </w:p>
          <w:p w14:paraId="54652335" w14:textId="77777777" w:rsidR="00F46E92" w:rsidRDefault="00F46E92" w:rsidP="00F46E92">
            <w:pPr>
              <w:tabs>
                <w:tab w:val="left" w:pos="745"/>
              </w:tabs>
              <w:ind w:firstLine="462"/>
              <w:jc w:val="both"/>
              <w:rPr>
                <w:rFonts w:ascii="Times New Roman" w:eastAsiaTheme="minorEastAsia" w:hAnsi="Times New Roman" w:cs="Times New Roman"/>
              </w:rPr>
            </w:pPr>
          </w:p>
          <w:p w14:paraId="30ADF422" w14:textId="77777777" w:rsidR="00F46E92" w:rsidRDefault="00F46E92" w:rsidP="00F46E92">
            <w:pPr>
              <w:tabs>
                <w:tab w:val="left" w:pos="745"/>
              </w:tabs>
              <w:ind w:firstLine="462"/>
              <w:jc w:val="both"/>
              <w:rPr>
                <w:rFonts w:ascii="Times New Roman" w:eastAsiaTheme="minorEastAsia" w:hAnsi="Times New Roman" w:cs="Times New Roman"/>
              </w:rPr>
            </w:pPr>
          </w:p>
          <w:p w14:paraId="48A8B0BA" w14:textId="77777777" w:rsidR="00F46E92" w:rsidRDefault="00F46E92" w:rsidP="00F46E92">
            <w:pPr>
              <w:tabs>
                <w:tab w:val="left" w:pos="745"/>
              </w:tabs>
              <w:ind w:firstLine="462"/>
              <w:jc w:val="both"/>
              <w:rPr>
                <w:rFonts w:ascii="Times New Roman" w:eastAsiaTheme="minorEastAsia" w:hAnsi="Times New Roman" w:cs="Times New Roman"/>
              </w:rPr>
            </w:pPr>
          </w:p>
          <w:p w14:paraId="5803F42C" w14:textId="77777777" w:rsidR="00236761" w:rsidRDefault="00236761" w:rsidP="00F46E92">
            <w:pPr>
              <w:tabs>
                <w:tab w:val="left" w:pos="745"/>
              </w:tabs>
              <w:ind w:firstLine="462"/>
              <w:jc w:val="both"/>
              <w:rPr>
                <w:rFonts w:ascii="Times New Roman" w:eastAsiaTheme="minorEastAsia" w:hAnsi="Times New Roman" w:cs="Times New Roman"/>
              </w:rPr>
            </w:pPr>
          </w:p>
          <w:p w14:paraId="6C3881DF" w14:textId="77777777" w:rsidR="00F46E92" w:rsidRDefault="00F46E92" w:rsidP="00F46E92">
            <w:pPr>
              <w:tabs>
                <w:tab w:val="left" w:pos="745"/>
              </w:tabs>
              <w:ind w:firstLine="462"/>
              <w:jc w:val="both"/>
              <w:rPr>
                <w:rFonts w:ascii="Times New Roman" w:eastAsiaTheme="minorEastAsia" w:hAnsi="Times New Roman" w:cs="Times New Roman"/>
              </w:rPr>
            </w:pPr>
          </w:p>
          <w:p w14:paraId="156C8876" w14:textId="77777777" w:rsidR="00F46E92" w:rsidRPr="006430DE" w:rsidRDefault="00F46E92" w:rsidP="00F46E92">
            <w:pPr>
              <w:tabs>
                <w:tab w:val="left" w:pos="745"/>
              </w:tabs>
              <w:ind w:firstLine="318"/>
              <w:jc w:val="both"/>
              <w:rPr>
                <w:rFonts w:ascii="Times New Roman" w:eastAsiaTheme="minorEastAsia" w:hAnsi="Times New Roman" w:cs="Times New Roman"/>
              </w:rPr>
            </w:pPr>
            <w:r w:rsidRPr="006430DE">
              <w:rPr>
                <w:rFonts w:ascii="Times New Roman" w:eastAsiaTheme="minorEastAsia" w:hAnsi="Times New Roman" w:cs="Times New Roman"/>
              </w:rPr>
              <w:t xml:space="preserve">Збитки, пов’язані з оплатою та адмініструванням втрат, які виникли внаслідок порушення цих Правил іншими учасниками роздрібного ринку, оператор системи відшкодовує, оформивши претензію цьому (цим) учаснику (учасникам) роздрібного ринку на відшкодування збитків у </w:t>
            </w:r>
            <w:r w:rsidRPr="006430DE">
              <w:rPr>
                <w:rFonts w:ascii="Times New Roman" w:eastAsiaTheme="minorEastAsia" w:hAnsi="Times New Roman" w:cs="Times New Roman"/>
              </w:rPr>
              <w:lastRenderedPageBreak/>
              <w:t>порядку, передбаченому розділом VIII цих Правил.</w:t>
            </w:r>
          </w:p>
          <w:p w14:paraId="7FBBC219" w14:textId="77777777" w:rsidR="00F46E92" w:rsidRPr="006430DE" w:rsidRDefault="00F46E92" w:rsidP="00F46E92">
            <w:pPr>
              <w:tabs>
                <w:tab w:val="left" w:pos="745"/>
              </w:tabs>
              <w:ind w:firstLine="318"/>
              <w:jc w:val="both"/>
              <w:rPr>
                <w:rFonts w:ascii="Times New Roman" w:eastAsiaTheme="minorEastAsia" w:hAnsi="Times New Roman" w:cs="Times New Roman"/>
              </w:rPr>
            </w:pPr>
            <w:r w:rsidRPr="006430DE">
              <w:rPr>
                <w:rFonts w:ascii="Times New Roman" w:eastAsiaTheme="minorEastAsia" w:hAnsi="Times New Roman" w:cs="Times New Roman"/>
              </w:rPr>
              <w:t>ОСР/ОСП не несе відповідальності за майнову шкоду та матеріальні збитки, заподіяні споживачу внаслідок виникнення надзвичайної ситуації техногенного характеру, припинення або обмеження електропостачання споживачу, здійснених у порядку, встановленому цими Правилами.</w:t>
            </w:r>
          </w:p>
        </w:tc>
        <w:tc>
          <w:tcPr>
            <w:tcW w:w="3826" w:type="dxa"/>
          </w:tcPr>
          <w:p w14:paraId="611231DD" w14:textId="77777777" w:rsidR="00F46E92" w:rsidRPr="006430DE" w:rsidRDefault="00F46E92" w:rsidP="00F46E92">
            <w:pPr>
              <w:jc w:val="center"/>
              <w:rPr>
                <w:rFonts w:ascii="Times New Roman" w:hAnsi="Times New Roman" w:cs="Times New Roman"/>
                <w:b/>
              </w:rPr>
            </w:pPr>
            <w:r w:rsidRPr="006430DE">
              <w:rPr>
                <w:rFonts w:ascii="Times New Roman" w:hAnsi="Times New Roman" w:cs="Times New Roman"/>
                <w:b/>
              </w:rPr>
              <w:lastRenderedPageBreak/>
              <w:t>ПрАТ «ДТЕК КИЇВСЬКІ РЕГІОНАЛЬНІ ЕЛЕКТРОМЕРЕЖІ»</w:t>
            </w:r>
          </w:p>
          <w:p w14:paraId="120FE3FF" w14:textId="77777777" w:rsidR="00F46E92" w:rsidRPr="006430DE" w:rsidRDefault="00F46E92" w:rsidP="00F46E92">
            <w:pPr>
              <w:jc w:val="center"/>
              <w:rPr>
                <w:rFonts w:ascii="Times New Roman" w:hAnsi="Times New Roman" w:cs="Times New Roman"/>
                <w:b/>
                <w:sz w:val="16"/>
                <w:szCs w:val="16"/>
              </w:rPr>
            </w:pPr>
          </w:p>
          <w:p w14:paraId="06AA7905" w14:textId="77777777" w:rsidR="00F46E92" w:rsidRPr="006430DE" w:rsidRDefault="00F46E92" w:rsidP="00F46E92">
            <w:pPr>
              <w:tabs>
                <w:tab w:val="left" w:pos="745"/>
              </w:tabs>
              <w:ind w:firstLine="317"/>
              <w:jc w:val="both"/>
              <w:rPr>
                <w:rFonts w:ascii="Times New Roman" w:eastAsiaTheme="minorEastAsia" w:hAnsi="Times New Roman" w:cs="Times New Roman"/>
              </w:rPr>
            </w:pPr>
            <w:r w:rsidRPr="006430DE">
              <w:rPr>
                <w:rFonts w:ascii="Times New Roman" w:eastAsiaTheme="minorEastAsia" w:hAnsi="Times New Roman" w:cs="Times New Roman"/>
              </w:rPr>
              <w:t>7.10. Припинення електроживлення електроустановок споживача здійснюється оператором системи у порядку, визначеному Кодексом системи передачі та Кодексом систем розподілу.</w:t>
            </w:r>
          </w:p>
          <w:p w14:paraId="54F15DF3" w14:textId="77777777" w:rsidR="00F46E92" w:rsidRPr="006430DE" w:rsidRDefault="00F46E92" w:rsidP="00F46E92">
            <w:pPr>
              <w:tabs>
                <w:tab w:val="left" w:pos="745"/>
              </w:tabs>
              <w:ind w:firstLine="317"/>
              <w:jc w:val="both"/>
              <w:rPr>
                <w:rFonts w:ascii="Times New Roman" w:eastAsiaTheme="minorEastAsia" w:hAnsi="Times New Roman" w:cs="Times New Roman"/>
                <w:b/>
                <w:bCs/>
                <w:color w:val="0070C0"/>
              </w:rPr>
            </w:pPr>
            <w:r w:rsidRPr="006430DE">
              <w:rPr>
                <w:rFonts w:ascii="Times New Roman" w:eastAsiaTheme="minorEastAsia" w:hAnsi="Times New Roman" w:cs="Times New Roman"/>
                <w:b/>
                <w:bCs/>
                <w:color w:val="0070C0"/>
              </w:rPr>
              <w:t xml:space="preserve">У разі відбору (споживання) електричної енергії з системи розподілу/передачі електричної енергії за відсутності у споживача укладеного та діючого договору про постачання електричної енергії </w:t>
            </w:r>
            <w:r w:rsidRPr="006430DE">
              <w:rPr>
                <w:rFonts w:ascii="Times New Roman" w:eastAsiaTheme="minorEastAsia" w:hAnsi="Times New Roman" w:cs="Times New Roman"/>
                <w:b/>
                <w:bCs/>
                <w:color w:val="7030A0"/>
              </w:rPr>
              <w:t xml:space="preserve">або за наявності попередження про припинення постачання електричної енергії, наданого споживачу, після дати, зазначеної в такому попередженні (за умови, що такі заходи не припинені рішенням суду), </w:t>
            </w:r>
            <w:r w:rsidRPr="006430DE">
              <w:rPr>
                <w:rFonts w:ascii="Times New Roman" w:eastAsiaTheme="minorEastAsia" w:hAnsi="Times New Roman" w:cs="Times New Roman"/>
                <w:b/>
                <w:bCs/>
                <w:color w:val="0070C0"/>
              </w:rPr>
              <w:t>обсяг спожитої споживачем електричної енергії вважається обсягом несанкціонованого відбору електричної енергії споживачем з мереж оператора системи.</w:t>
            </w:r>
          </w:p>
          <w:p w14:paraId="4AAE28C4" w14:textId="77777777" w:rsidR="00F46E92" w:rsidRPr="006430DE" w:rsidRDefault="00F46E92" w:rsidP="00F46E92">
            <w:pPr>
              <w:tabs>
                <w:tab w:val="left" w:pos="745"/>
              </w:tabs>
              <w:ind w:firstLine="317"/>
              <w:jc w:val="both"/>
              <w:rPr>
                <w:rFonts w:ascii="Times New Roman" w:eastAsiaTheme="minorEastAsia" w:hAnsi="Times New Roman" w:cs="Times New Roman"/>
                <w:b/>
                <w:bCs/>
                <w:color w:val="0070C0"/>
              </w:rPr>
            </w:pPr>
            <w:r w:rsidRPr="006430DE">
              <w:rPr>
                <w:rFonts w:ascii="Times New Roman" w:eastAsiaTheme="minorEastAsia" w:hAnsi="Times New Roman" w:cs="Times New Roman"/>
                <w:b/>
                <w:bCs/>
                <w:color w:val="0070C0"/>
              </w:rPr>
              <w:t>У такому випадку оператор системи складає та направляє споживачу односторонній  Акт про несанкціонований відбір електричної енергії в строк до 15 числа місяця, наступного за місяцем, у якому здійсненний несанкціонований відбір електричної енергії.</w:t>
            </w:r>
          </w:p>
          <w:p w14:paraId="165EB9DA" w14:textId="77777777" w:rsidR="00F46E92" w:rsidRPr="006430DE" w:rsidRDefault="00F46E92" w:rsidP="00F46E92">
            <w:pPr>
              <w:tabs>
                <w:tab w:val="left" w:pos="745"/>
              </w:tabs>
              <w:ind w:firstLine="317"/>
              <w:jc w:val="both"/>
              <w:rPr>
                <w:rFonts w:ascii="Times New Roman" w:eastAsiaTheme="minorEastAsia" w:hAnsi="Times New Roman" w:cs="Times New Roman"/>
                <w:b/>
                <w:bCs/>
                <w:color w:val="0070C0"/>
              </w:rPr>
            </w:pPr>
            <w:r w:rsidRPr="006430DE">
              <w:rPr>
                <w:rFonts w:ascii="Times New Roman" w:eastAsiaTheme="minorEastAsia" w:hAnsi="Times New Roman" w:cs="Times New Roman"/>
                <w:b/>
                <w:bCs/>
                <w:color w:val="0070C0"/>
              </w:rPr>
              <w:lastRenderedPageBreak/>
              <w:t>Акт про несанкціонований відбір електричної енергії підписується оператором системи, у якому зазначається, зокрема:</w:t>
            </w:r>
          </w:p>
          <w:p w14:paraId="4B0CA115" w14:textId="77777777" w:rsidR="00F46E92" w:rsidRPr="006430DE" w:rsidRDefault="00F46E92" w:rsidP="00F46E92">
            <w:pPr>
              <w:tabs>
                <w:tab w:val="left" w:pos="745"/>
              </w:tabs>
              <w:ind w:firstLine="317"/>
              <w:jc w:val="both"/>
              <w:rPr>
                <w:rFonts w:ascii="Times New Roman" w:eastAsiaTheme="minorEastAsia" w:hAnsi="Times New Roman" w:cs="Times New Roman"/>
                <w:b/>
                <w:bCs/>
                <w:color w:val="0070C0"/>
              </w:rPr>
            </w:pPr>
            <w:r w:rsidRPr="006430DE">
              <w:rPr>
                <w:rFonts w:ascii="Times New Roman" w:eastAsiaTheme="minorEastAsia" w:hAnsi="Times New Roman" w:cs="Times New Roman"/>
                <w:b/>
                <w:bCs/>
                <w:color w:val="0070C0"/>
              </w:rPr>
              <w:t xml:space="preserve">підстава складення </w:t>
            </w:r>
            <w:proofErr w:type="spellStart"/>
            <w:r w:rsidRPr="006430DE">
              <w:rPr>
                <w:rFonts w:ascii="Times New Roman" w:eastAsiaTheme="minorEastAsia" w:hAnsi="Times New Roman" w:cs="Times New Roman"/>
                <w:b/>
                <w:bCs/>
                <w:color w:val="0070C0"/>
              </w:rPr>
              <w:t>акта</w:t>
            </w:r>
            <w:proofErr w:type="spellEnd"/>
            <w:r w:rsidRPr="006430DE">
              <w:rPr>
                <w:rFonts w:ascii="Times New Roman" w:eastAsiaTheme="minorEastAsia" w:hAnsi="Times New Roman" w:cs="Times New Roman"/>
                <w:b/>
                <w:bCs/>
                <w:color w:val="0070C0"/>
              </w:rPr>
              <w:t>;</w:t>
            </w:r>
          </w:p>
          <w:p w14:paraId="3E8C8802" w14:textId="77777777" w:rsidR="00F46E92" w:rsidRPr="006430DE" w:rsidRDefault="00F46E92" w:rsidP="00F46E92">
            <w:pPr>
              <w:tabs>
                <w:tab w:val="left" w:pos="745"/>
              </w:tabs>
              <w:ind w:firstLine="317"/>
              <w:jc w:val="both"/>
              <w:rPr>
                <w:rFonts w:ascii="Times New Roman" w:eastAsiaTheme="minorEastAsia" w:hAnsi="Times New Roman" w:cs="Times New Roman"/>
                <w:b/>
                <w:bCs/>
                <w:color w:val="0070C0"/>
              </w:rPr>
            </w:pPr>
            <w:r w:rsidRPr="006430DE">
              <w:rPr>
                <w:rFonts w:ascii="Times New Roman" w:eastAsiaTheme="minorEastAsia" w:hAnsi="Times New Roman" w:cs="Times New Roman"/>
                <w:b/>
                <w:bCs/>
                <w:color w:val="0070C0"/>
              </w:rPr>
              <w:t xml:space="preserve">EIC-код </w:t>
            </w:r>
            <w:r w:rsidRPr="006430DE">
              <w:rPr>
                <w:rFonts w:ascii="Times New Roman" w:eastAsiaTheme="minorEastAsia" w:hAnsi="Times New Roman" w:cs="Times New Roman"/>
                <w:b/>
                <w:bCs/>
                <w:color w:val="7030A0"/>
              </w:rPr>
              <w:t>площадки вимірювання або точок комерційного обліку</w:t>
            </w:r>
            <w:r w:rsidRPr="006430DE">
              <w:rPr>
                <w:rFonts w:ascii="Times New Roman" w:eastAsiaTheme="minorEastAsia" w:hAnsi="Times New Roman" w:cs="Times New Roman"/>
                <w:b/>
                <w:bCs/>
                <w:color w:val="0070C0"/>
              </w:rPr>
              <w:t>, за якими відбувся несанкціонований відбір електричної енергії;</w:t>
            </w:r>
          </w:p>
          <w:p w14:paraId="304A855A" w14:textId="77777777" w:rsidR="00F46E92" w:rsidRPr="006430DE" w:rsidRDefault="00F46E92" w:rsidP="00F46E92">
            <w:pPr>
              <w:tabs>
                <w:tab w:val="left" w:pos="745"/>
              </w:tabs>
              <w:ind w:firstLine="317"/>
              <w:jc w:val="both"/>
              <w:rPr>
                <w:rFonts w:ascii="Times New Roman" w:eastAsiaTheme="minorEastAsia" w:hAnsi="Times New Roman" w:cs="Times New Roman"/>
                <w:b/>
                <w:bCs/>
                <w:color w:val="0070C0"/>
              </w:rPr>
            </w:pPr>
            <w:r w:rsidRPr="006430DE">
              <w:rPr>
                <w:rFonts w:ascii="Times New Roman" w:eastAsiaTheme="minorEastAsia" w:hAnsi="Times New Roman" w:cs="Times New Roman"/>
                <w:b/>
                <w:bCs/>
                <w:color w:val="0070C0"/>
              </w:rPr>
              <w:t>період та обсяг несанкціонованого відбору електричної енергії;</w:t>
            </w:r>
          </w:p>
          <w:p w14:paraId="35EA9241" w14:textId="77777777" w:rsidR="00F46E92" w:rsidRPr="006430DE" w:rsidRDefault="00F46E92" w:rsidP="00F46E92">
            <w:pPr>
              <w:tabs>
                <w:tab w:val="left" w:pos="745"/>
              </w:tabs>
              <w:ind w:firstLine="317"/>
              <w:jc w:val="both"/>
              <w:rPr>
                <w:rFonts w:ascii="Times New Roman" w:eastAsiaTheme="minorEastAsia" w:hAnsi="Times New Roman" w:cs="Times New Roman"/>
                <w:b/>
                <w:bCs/>
                <w:i/>
                <w:iCs/>
                <w:strike/>
                <w:color w:val="EE0000"/>
              </w:rPr>
            </w:pPr>
            <w:r w:rsidRPr="006430DE">
              <w:rPr>
                <w:rFonts w:ascii="Times New Roman" w:eastAsiaTheme="minorEastAsia" w:hAnsi="Times New Roman" w:cs="Times New Roman"/>
                <w:b/>
                <w:bCs/>
                <w:i/>
                <w:iCs/>
                <w:strike/>
                <w:color w:val="EE0000"/>
              </w:rPr>
              <w:t>для точок обліку групи «Б» розрахунок погодинного розподілу графіка споживання електричної енергії;</w:t>
            </w:r>
          </w:p>
          <w:p w14:paraId="02F9A92D" w14:textId="77777777" w:rsidR="00F46E92" w:rsidRPr="006430DE" w:rsidRDefault="00F46E92" w:rsidP="00F46E92">
            <w:pPr>
              <w:tabs>
                <w:tab w:val="left" w:pos="745"/>
              </w:tabs>
              <w:ind w:firstLine="317"/>
              <w:jc w:val="both"/>
              <w:rPr>
                <w:rFonts w:ascii="Times New Roman" w:eastAsiaTheme="minorEastAsia" w:hAnsi="Times New Roman" w:cs="Times New Roman"/>
                <w:b/>
                <w:bCs/>
                <w:color w:val="0070C0"/>
              </w:rPr>
            </w:pPr>
            <w:r w:rsidRPr="006430DE">
              <w:rPr>
                <w:rFonts w:ascii="Times New Roman" w:eastAsiaTheme="minorEastAsia" w:hAnsi="Times New Roman" w:cs="Times New Roman"/>
                <w:b/>
                <w:bCs/>
                <w:color w:val="0070C0"/>
              </w:rPr>
              <w:t xml:space="preserve">дата складення </w:t>
            </w:r>
            <w:proofErr w:type="spellStart"/>
            <w:r w:rsidRPr="006430DE">
              <w:rPr>
                <w:rFonts w:ascii="Times New Roman" w:eastAsiaTheme="minorEastAsia" w:hAnsi="Times New Roman" w:cs="Times New Roman"/>
                <w:b/>
                <w:bCs/>
                <w:color w:val="0070C0"/>
              </w:rPr>
              <w:t>акта</w:t>
            </w:r>
            <w:proofErr w:type="spellEnd"/>
            <w:r w:rsidRPr="006430DE">
              <w:rPr>
                <w:rFonts w:ascii="Times New Roman" w:eastAsiaTheme="minorEastAsia" w:hAnsi="Times New Roman" w:cs="Times New Roman"/>
                <w:b/>
                <w:bCs/>
                <w:color w:val="0070C0"/>
              </w:rPr>
              <w:t>.</w:t>
            </w:r>
          </w:p>
          <w:p w14:paraId="3EDBC37E" w14:textId="77777777" w:rsidR="00F46E92" w:rsidRPr="006430DE" w:rsidRDefault="00F46E92" w:rsidP="00F46E92">
            <w:pPr>
              <w:tabs>
                <w:tab w:val="left" w:pos="745"/>
              </w:tabs>
              <w:ind w:firstLine="317"/>
              <w:jc w:val="both"/>
              <w:rPr>
                <w:rFonts w:ascii="Times New Roman" w:eastAsiaTheme="minorEastAsia" w:hAnsi="Times New Roman" w:cs="Times New Roman"/>
              </w:rPr>
            </w:pPr>
            <w:r w:rsidRPr="006430DE">
              <w:rPr>
                <w:rFonts w:ascii="Times New Roman" w:eastAsiaTheme="minorEastAsia" w:hAnsi="Times New Roman" w:cs="Times New Roman"/>
              </w:rPr>
              <w:t xml:space="preserve">У разі нездійснення оператором системи припинення електропостачання споживачу згідно з вимогою </w:t>
            </w:r>
            <w:proofErr w:type="spellStart"/>
            <w:r w:rsidRPr="006430DE">
              <w:rPr>
                <w:rFonts w:ascii="Times New Roman" w:eastAsiaTheme="minorEastAsia" w:hAnsi="Times New Roman" w:cs="Times New Roman"/>
              </w:rPr>
              <w:t>електропостачальника</w:t>
            </w:r>
            <w:proofErr w:type="spellEnd"/>
            <w:r w:rsidRPr="006430DE">
              <w:rPr>
                <w:rFonts w:ascii="Times New Roman" w:eastAsiaTheme="minorEastAsia" w:hAnsi="Times New Roman" w:cs="Times New Roman"/>
              </w:rPr>
              <w:t xml:space="preserve"> про відключення купівля-продаж електричної енергії за договором про постачання зупиняється, а обсяги електричної енергії, використані споживачем після дати, зазначеної у </w:t>
            </w:r>
            <w:proofErr w:type="spellStart"/>
            <w:r w:rsidRPr="006430DE">
              <w:rPr>
                <w:rFonts w:ascii="Times New Roman" w:eastAsiaTheme="minorEastAsia" w:hAnsi="Times New Roman" w:cs="Times New Roman"/>
              </w:rPr>
              <w:t>вимозі</w:t>
            </w:r>
            <w:proofErr w:type="spellEnd"/>
            <w:r w:rsidRPr="006430DE">
              <w:rPr>
                <w:rFonts w:ascii="Times New Roman" w:eastAsiaTheme="minorEastAsia" w:hAnsi="Times New Roman" w:cs="Times New Roman"/>
              </w:rPr>
              <w:t xml:space="preserve"> про відключення, покладаються адміністратором розрахунків на оператора системи як втрати.</w:t>
            </w:r>
          </w:p>
          <w:p w14:paraId="0FE78FB2" w14:textId="77777777" w:rsidR="00F46E92" w:rsidRPr="006430DE" w:rsidRDefault="00F46E92" w:rsidP="00F46E92">
            <w:pPr>
              <w:tabs>
                <w:tab w:val="left" w:pos="745"/>
              </w:tabs>
              <w:ind w:firstLine="317"/>
              <w:jc w:val="both"/>
              <w:rPr>
                <w:rFonts w:ascii="Times New Roman" w:eastAsiaTheme="minorEastAsia" w:hAnsi="Times New Roman" w:cs="Times New Roman"/>
                <w:b/>
                <w:bCs/>
                <w:color w:val="7030A0"/>
              </w:rPr>
            </w:pPr>
            <w:r w:rsidRPr="006430DE">
              <w:rPr>
                <w:rFonts w:ascii="Times New Roman" w:eastAsiaTheme="minorEastAsia" w:hAnsi="Times New Roman" w:cs="Times New Roman"/>
                <w:b/>
                <w:bCs/>
                <w:color w:val="7030A0"/>
              </w:rPr>
              <w:t xml:space="preserve">Споживач зобов’язаний сплатити оператору системи передачі або системи розподілу вартість електричної енергії спожитої споживачем при несанкціонованому відборі електричної енергії, на підставі рахунку виставленого до 25 числа місяця, наступного за місяцем, у </w:t>
            </w:r>
            <w:r w:rsidRPr="006430DE">
              <w:rPr>
                <w:rFonts w:ascii="Times New Roman" w:eastAsiaTheme="minorEastAsia" w:hAnsi="Times New Roman" w:cs="Times New Roman"/>
                <w:b/>
                <w:bCs/>
                <w:color w:val="7030A0"/>
              </w:rPr>
              <w:lastRenderedPageBreak/>
              <w:t>якому було здійснено несанкціонований відбір.</w:t>
            </w:r>
          </w:p>
          <w:p w14:paraId="41805EC1" w14:textId="77777777" w:rsidR="00F46E92" w:rsidRPr="006430DE" w:rsidRDefault="00F46E92" w:rsidP="00F46E92">
            <w:pPr>
              <w:tabs>
                <w:tab w:val="left" w:pos="745"/>
              </w:tabs>
              <w:ind w:firstLine="317"/>
              <w:jc w:val="both"/>
              <w:rPr>
                <w:rFonts w:ascii="Times New Roman" w:eastAsiaTheme="minorEastAsia" w:hAnsi="Times New Roman" w:cs="Times New Roman"/>
                <w:b/>
                <w:bCs/>
                <w:color w:val="7030A0"/>
              </w:rPr>
            </w:pPr>
            <w:r w:rsidRPr="006430DE">
              <w:rPr>
                <w:rFonts w:ascii="Times New Roman" w:eastAsiaTheme="minorEastAsia" w:hAnsi="Times New Roman" w:cs="Times New Roman"/>
                <w:b/>
                <w:bCs/>
                <w:color w:val="7030A0"/>
              </w:rPr>
              <w:t>Вартість електричної енергії спожитої споживачем при несанкціонованому відборі електричної енергії (В </w:t>
            </w:r>
            <w:proofErr w:type="spellStart"/>
            <w:r w:rsidRPr="006430DE">
              <w:rPr>
                <w:rFonts w:ascii="Times New Roman" w:eastAsiaTheme="minorEastAsia" w:hAnsi="Times New Roman" w:cs="Times New Roman"/>
                <w:b/>
                <w:bCs/>
                <w:color w:val="7030A0"/>
              </w:rPr>
              <w:t>нв</w:t>
            </w:r>
            <w:proofErr w:type="spellEnd"/>
            <w:r w:rsidRPr="006430DE">
              <w:rPr>
                <w:rFonts w:ascii="Times New Roman" w:eastAsiaTheme="minorEastAsia" w:hAnsi="Times New Roman" w:cs="Times New Roman"/>
                <w:b/>
                <w:bCs/>
                <w:color w:val="7030A0"/>
              </w:rPr>
              <w:t>, грн) розраховується за формулою</w:t>
            </w:r>
          </w:p>
          <w:p w14:paraId="74BFE9B4" w14:textId="77777777" w:rsidR="00F46E92" w:rsidRPr="006430DE" w:rsidRDefault="00F46E92" w:rsidP="00F46E92">
            <w:pPr>
              <w:tabs>
                <w:tab w:val="left" w:pos="745"/>
              </w:tabs>
              <w:ind w:firstLine="317"/>
              <w:jc w:val="both"/>
              <w:rPr>
                <w:rFonts w:ascii="Times New Roman" w:eastAsiaTheme="minorEastAsia" w:hAnsi="Times New Roman" w:cs="Times New Roman"/>
                <w:b/>
                <w:bCs/>
                <w:color w:val="7030A0"/>
                <w:sz w:val="16"/>
                <w:szCs w:val="16"/>
              </w:rPr>
            </w:pPr>
          </w:p>
          <w:p w14:paraId="01758532" w14:textId="77777777" w:rsidR="00F46E92" w:rsidRPr="006430DE" w:rsidRDefault="00F46E92" w:rsidP="00F46E92">
            <w:pPr>
              <w:tabs>
                <w:tab w:val="left" w:pos="745"/>
              </w:tabs>
              <w:ind w:firstLine="317"/>
              <w:jc w:val="both"/>
              <w:rPr>
                <w:rFonts w:ascii="Times New Roman" w:eastAsiaTheme="minorEastAsia" w:hAnsi="Times New Roman" w:cs="Times New Roman"/>
                <w:b/>
                <w:bCs/>
                <w:color w:val="7030A0"/>
              </w:rPr>
            </w:pPr>
            <m:oMathPara>
              <m:oMath>
                <m:r>
                  <m:rPr>
                    <m:sty m:val="bi"/>
                  </m:rPr>
                  <w:rPr>
                    <w:rFonts w:ascii="Cambria Math" w:eastAsiaTheme="minorEastAsia" w:hAnsi="Cambria Math" w:cs="Times New Roman"/>
                    <w:color w:val="7030A0"/>
                  </w:rPr>
                  <m:t>Внв=</m:t>
                </m:r>
                <m:nary>
                  <m:naryPr>
                    <m:chr m:val="∑"/>
                    <m:limLoc m:val="undOvr"/>
                    <m:subHide m:val="1"/>
                    <m:supHide m:val="1"/>
                    <m:ctrlPr>
                      <w:rPr>
                        <w:rFonts w:ascii="Cambria Math" w:eastAsiaTheme="minorEastAsia" w:hAnsi="Cambria Math" w:cs="Times New Roman"/>
                        <w:b/>
                        <w:bCs/>
                        <w:i/>
                        <w:color w:val="7030A0"/>
                      </w:rPr>
                    </m:ctrlPr>
                  </m:naryPr>
                  <m:sub/>
                  <m:sup/>
                  <m:e>
                    <m:r>
                      <m:rPr>
                        <m:sty m:val="b"/>
                      </m:rPr>
                      <w:rPr>
                        <w:rFonts w:ascii="Cambria Math" w:eastAsiaTheme="minorEastAsia" w:hAnsi="Cambria Math" w:cs="Times New Roman"/>
                        <w:color w:val="7030A0"/>
                      </w:rPr>
                      <m:t>Wi*Цi</m:t>
                    </m:r>
                  </m:e>
                </m:nary>
              </m:oMath>
            </m:oMathPara>
          </w:p>
          <w:p w14:paraId="14838ABC" w14:textId="77777777" w:rsidR="00F46E92" w:rsidRPr="006430DE" w:rsidRDefault="00F46E92" w:rsidP="00F46E92">
            <w:pPr>
              <w:tabs>
                <w:tab w:val="left" w:pos="745"/>
              </w:tabs>
              <w:ind w:firstLine="317"/>
              <w:jc w:val="both"/>
              <w:rPr>
                <w:rFonts w:ascii="Times New Roman" w:eastAsiaTheme="minorEastAsia" w:hAnsi="Times New Roman" w:cs="Times New Roman"/>
                <w:b/>
                <w:bCs/>
                <w:color w:val="7030A0"/>
                <w:sz w:val="16"/>
                <w:szCs w:val="16"/>
              </w:rPr>
            </w:pPr>
          </w:p>
          <w:p w14:paraId="156E1149" w14:textId="77777777" w:rsidR="00F46E92" w:rsidRPr="006430DE" w:rsidRDefault="00F46E92" w:rsidP="00F46E92">
            <w:pPr>
              <w:tabs>
                <w:tab w:val="left" w:pos="745"/>
              </w:tabs>
              <w:ind w:firstLine="317"/>
              <w:jc w:val="both"/>
              <w:rPr>
                <w:rFonts w:ascii="Times New Roman" w:eastAsiaTheme="minorEastAsia" w:hAnsi="Times New Roman" w:cs="Times New Roman"/>
                <w:b/>
                <w:bCs/>
                <w:color w:val="7030A0"/>
              </w:rPr>
            </w:pPr>
            <w:r w:rsidRPr="006430DE">
              <w:rPr>
                <w:rFonts w:ascii="Times New Roman" w:eastAsiaTheme="minorEastAsia" w:hAnsi="Times New Roman" w:cs="Times New Roman"/>
                <w:b/>
                <w:bCs/>
                <w:color w:val="7030A0"/>
              </w:rPr>
              <w:t xml:space="preserve">де: </w:t>
            </w:r>
          </w:p>
          <w:p w14:paraId="3A99EB55" w14:textId="77777777" w:rsidR="00F46E92" w:rsidRPr="006430DE" w:rsidRDefault="00F46E92" w:rsidP="00F46E92">
            <w:pPr>
              <w:tabs>
                <w:tab w:val="left" w:pos="745"/>
              </w:tabs>
              <w:ind w:firstLine="317"/>
              <w:jc w:val="both"/>
              <w:rPr>
                <w:rFonts w:ascii="Times New Roman" w:eastAsiaTheme="minorEastAsia" w:hAnsi="Times New Roman" w:cs="Times New Roman"/>
                <w:b/>
                <w:bCs/>
                <w:color w:val="7030A0"/>
              </w:rPr>
            </w:pPr>
            <w:proofErr w:type="spellStart"/>
            <w:r w:rsidRPr="006430DE">
              <w:rPr>
                <w:rFonts w:ascii="Times New Roman" w:eastAsiaTheme="minorEastAsia" w:hAnsi="Times New Roman" w:cs="Times New Roman"/>
                <w:b/>
                <w:bCs/>
                <w:color w:val="7030A0"/>
              </w:rPr>
              <w:t>Wi</w:t>
            </w:r>
            <w:proofErr w:type="spellEnd"/>
            <w:r w:rsidRPr="006430DE">
              <w:rPr>
                <w:rFonts w:ascii="Times New Roman" w:eastAsiaTheme="minorEastAsia" w:hAnsi="Times New Roman" w:cs="Times New Roman"/>
                <w:b/>
                <w:bCs/>
                <w:color w:val="7030A0"/>
              </w:rPr>
              <w:t xml:space="preserve"> – обсяг електричної енергії спожитої споживачем при несанкціонованому відборі електричної енергії   </w:t>
            </w:r>
          </w:p>
          <w:p w14:paraId="3DE5FADA" w14:textId="77777777" w:rsidR="00F46E92" w:rsidRPr="006430DE" w:rsidRDefault="00F46E92" w:rsidP="00F46E92">
            <w:pPr>
              <w:tabs>
                <w:tab w:val="left" w:pos="745"/>
              </w:tabs>
              <w:ind w:firstLine="317"/>
              <w:jc w:val="both"/>
              <w:rPr>
                <w:rFonts w:ascii="Times New Roman" w:eastAsiaTheme="minorEastAsia" w:hAnsi="Times New Roman" w:cs="Times New Roman"/>
                <w:b/>
                <w:bCs/>
                <w:color w:val="7030A0"/>
              </w:rPr>
            </w:pPr>
            <w:r w:rsidRPr="006430DE">
              <w:rPr>
                <w:rFonts w:ascii="Times New Roman" w:eastAsiaTheme="minorEastAsia" w:hAnsi="Times New Roman" w:cs="Times New Roman"/>
                <w:b/>
                <w:bCs/>
                <w:color w:val="7030A0"/>
              </w:rPr>
              <w:t>Ці – ціна однієї кіловат-години (кВт год) спожитої споживачем при несанкціонованому відборі електричної енергії яка визначається виходячи з суми середньої ціни купівлі електричної енергії оператором системи передачі та/або операторами системи розподілу для врегулювання небалансів та тарифів на послуги з передачі та розподілу електричної енергії (для споживача відповідного класу напруги) протягом i-того календарного місяця, грн/</w:t>
            </w:r>
            <w:proofErr w:type="spellStart"/>
            <w:r w:rsidRPr="006430DE">
              <w:rPr>
                <w:rFonts w:ascii="Times New Roman" w:eastAsiaTheme="minorEastAsia" w:hAnsi="Times New Roman" w:cs="Times New Roman"/>
                <w:b/>
                <w:bCs/>
                <w:color w:val="7030A0"/>
              </w:rPr>
              <w:t>кВт·год</w:t>
            </w:r>
            <w:proofErr w:type="spellEnd"/>
            <w:r w:rsidRPr="006430DE">
              <w:rPr>
                <w:rFonts w:ascii="Times New Roman" w:eastAsiaTheme="minorEastAsia" w:hAnsi="Times New Roman" w:cs="Times New Roman"/>
                <w:b/>
                <w:bCs/>
                <w:color w:val="7030A0"/>
              </w:rPr>
              <w:t>.</w:t>
            </w:r>
          </w:p>
          <w:p w14:paraId="3AD54C9F" w14:textId="77777777" w:rsidR="00F46E92" w:rsidRPr="006430DE" w:rsidRDefault="00F46E92" w:rsidP="00F46E92">
            <w:pPr>
              <w:ind w:firstLine="277"/>
              <w:jc w:val="both"/>
              <w:rPr>
                <w:rFonts w:ascii="Times New Roman" w:hAnsi="Times New Roman" w:cs="Times New Roman"/>
                <w:bCs/>
              </w:rPr>
            </w:pPr>
            <w:r w:rsidRPr="006430DE">
              <w:rPr>
                <w:rFonts w:ascii="Times New Roman" w:hAnsi="Times New Roman" w:cs="Times New Roman"/>
                <w:bCs/>
              </w:rPr>
              <w:t xml:space="preserve">Збитки, пов’язані з оплатою та адмініструванням втрат, які виникли внаслідок порушення цих Правил іншими учасниками роздрібного ринку, оператор системи відшкодовує, оформивши претензію цьому (цим) учаснику (учасникам) роздрібного ринку на відшкодування збитків у </w:t>
            </w:r>
            <w:r w:rsidRPr="006430DE">
              <w:rPr>
                <w:rFonts w:ascii="Times New Roman" w:hAnsi="Times New Roman" w:cs="Times New Roman"/>
                <w:bCs/>
              </w:rPr>
              <w:lastRenderedPageBreak/>
              <w:t>порядку, передбаченому розділом VIII цих Правил.</w:t>
            </w:r>
          </w:p>
          <w:p w14:paraId="23E937EB" w14:textId="77777777" w:rsidR="00F46E92" w:rsidRPr="006430DE" w:rsidRDefault="00F46E92" w:rsidP="00F46E92">
            <w:pPr>
              <w:ind w:firstLine="277"/>
              <w:jc w:val="both"/>
              <w:rPr>
                <w:rFonts w:ascii="Times New Roman" w:hAnsi="Times New Roman" w:cs="Times New Roman"/>
                <w:bCs/>
              </w:rPr>
            </w:pPr>
            <w:r w:rsidRPr="006430DE">
              <w:rPr>
                <w:rFonts w:ascii="Times New Roman" w:hAnsi="Times New Roman" w:cs="Times New Roman"/>
                <w:bCs/>
              </w:rPr>
              <w:t>ОСР/ОСП не несе відповідальності за майнову шкоду та матеріальні збитки, заподіяні споживачу внаслідок виникнення надзвичайної ситуації техногенного характеру, припинення або обмеження електропостачання споживачу, здійснених у порядку, встановленому цими Правилами.</w:t>
            </w:r>
          </w:p>
          <w:p w14:paraId="45130923" w14:textId="77777777" w:rsidR="00F46E92" w:rsidRPr="006430DE" w:rsidRDefault="00F46E92" w:rsidP="00F46E92">
            <w:pPr>
              <w:ind w:firstLine="277"/>
              <w:jc w:val="both"/>
              <w:rPr>
                <w:rFonts w:ascii="Times New Roman" w:hAnsi="Times New Roman" w:cs="Times New Roman"/>
                <w:b/>
                <w:sz w:val="16"/>
                <w:szCs w:val="16"/>
                <w:highlight w:val="yellow"/>
              </w:rPr>
            </w:pPr>
          </w:p>
        </w:tc>
        <w:tc>
          <w:tcPr>
            <w:tcW w:w="3826" w:type="dxa"/>
          </w:tcPr>
          <w:p w14:paraId="06526A98" w14:textId="77777777" w:rsidR="00F46E92" w:rsidRPr="006430DE" w:rsidRDefault="00F46E92" w:rsidP="00F46E92">
            <w:pPr>
              <w:jc w:val="center"/>
              <w:rPr>
                <w:rFonts w:ascii="Times New Roman" w:hAnsi="Times New Roman" w:cs="Times New Roman"/>
                <w:b/>
              </w:rPr>
            </w:pPr>
            <w:r w:rsidRPr="006430DE">
              <w:rPr>
                <w:rFonts w:ascii="Times New Roman" w:hAnsi="Times New Roman" w:cs="Times New Roman"/>
                <w:b/>
              </w:rPr>
              <w:lastRenderedPageBreak/>
              <w:t>ПрАТ «ДТЕК КИЇВСЬКІ РЕГІОНАЛЬНІ ЕЛЕКТРОМЕРЕЖІ»</w:t>
            </w:r>
          </w:p>
          <w:p w14:paraId="22D00BC2" w14:textId="77777777" w:rsidR="00F46E92" w:rsidRPr="006430DE" w:rsidRDefault="00F46E92" w:rsidP="00F46E92">
            <w:pPr>
              <w:jc w:val="center"/>
              <w:rPr>
                <w:rFonts w:ascii="Times New Roman" w:hAnsi="Times New Roman" w:cs="Times New Roman"/>
                <w:b/>
                <w:sz w:val="16"/>
                <w:szCs w:val="16"/>
              </w:rPr>
            </w:pPr>
          </w:p>
          <w:p w14:paraId="225FD058" w14:textId="77777777" w:rsidR="00F46E92" w:rsidRPr="006430DE" w:rsidRDefault="00F46E92" w:rsidP="00F46E92">
            <w:pPr>
              <w:ind w:firstLine="289"/>
              <w:jc w:val="both"/>
              <w:rPr>
                <w:rFonts w:ascii="Times New Roman" w:hAnsi="Times New Roman" w:cs="Times New Roman"/>
                <w:bCs/>
                <w:color w:val="000000"/>
              </w:rPr>
            </w:pPr>
            <w:r w:rsidRPr="006430DE">
              <w:rPr>
                <w:rFonts w:ascii="Times New Roman" w:hAnsi="Times New Roman" w:cs="Times New Roman"/>
                <w:bCs/>
                <w:color w:val="000000"/>
              </w:rPr>
              <w:t xml:space="preserve">Приведення до вимог ЗУ Про ринок </w:t>
            </w:r>
            <w:proofErr w:type="spellStart"/>
            <w:r w:rsidRPr="006430DE">
              <w:rPr>
                <w:rFonts w:ascii="Times New Roman" w:hAnsi="Times New Roman" w:cs="Times New Roman"/>
                <w:bCs/>
                <w:color w:val="000000"/>
              </w:rPr>
              <w:t>ее</w:t>
            </w:r>
            <w:proofErr w:type="spellEnd"/>
          </w:p>
          <w:p w14:paraId="50C882A7" w14:textId="77777777" w:rsidR="00F46E92" w:rsidRPr="006430DE" w:rsidRDefault="00F46E92" w:rsidP="00F46E92">
            <w:pPr>
              <w:ind w:firstLine="289"/>
              <w:jc w:val="both"/>
              <w:rPr>
                <w:rFonts w:ascii="Times New Roman" w:hAnsi="Times New Roman" w:cs="Times New Roman"/>
                <w:bCs/>
                <w:color w:val="000000"/>
              </w:rPr>
            </w:pPr>
            <w:r w:rsidRPr="006430DE">
              <w:rPr>
                <w:rFonts w:ascii="Times New Roman" w:hAnsi="Times New Roman" w:cs="Times New Roman"/>
                <w:bCs/>
                <w:color w:val="000000"/>
              </w:rPr>
              <w:t>"110) несанкціонований відбір електричної енергії - відбір електричної енергії за відсутності укладеного та діючого договору про постачання електричної енергії, відповідно до якого в установленому порядку здійснюється постачання електричної енергії споживачу у розрахунковому періоді, або за наявності попередження про припинення постачання електричної енергії, наданого споживачу після дати, зазначеної в такому попередженні (за умови, що такі заходи не припинені рішенням суду), або у разі самовільного підключення до електричних мереж оператора системи передачі або розподілу поза розрахунковим засобом комерційного обліку споживача";</w:t>
            </w:r>
          </w:p>
          <w:p w14:paraId="374933D5" w14:textId="77777777" w:rsidR="00F46E92" w:rsidRPr="006430DE" w:rsidRDefault="00F46E92" w:rsidP="00F46E92">
            <w:pPr>
              <w:ind w:firstLine="289"/>
              <w:jc w:val="both"/>
              <w:rPr>
                <w:rFonts w:ascii="Times New Roman" w:hAnsi="Times New Roman" w:cs="Times New Roman"/>
                <w:bCs/>
                <w:color w:val="000000"/>
              </w:rPr>
            </w:pPr>
          </w:p>
          <w:p w14:paraId="0E565331" w14:textId="77777777" w:rsidR="00F46E92" w:rsidRPr="006430DE" w:rsidRDefault="00F46E92" w:rsidP="00F46E92">
            <w:pPr>
              <w:ind w:firstLine="289"/>
              <w:jc w:val="both"/>
              <w:rPr>
                <w:rFonts w:ascii="Times New Roman" w:hAnsi="Times New Roman" w:cs="Times New Roman"/>
                <w:bCs/>
                <w:color w:val="000000"/>
              </w:rPr>
            </w:pPr>
          </w:p>
          <w:p w14:paraId="20C225FE" w14:textId="77777777" w:rsidR="00F46E92" w:rsidRPr="006430DE" w:rsidRDefault="00F46E92" w:rsidP="00F46E92">
            <w:pPr>
              <w:ind w:firstLine="289"/>
              <w:jc w:val="both"/>
              <w:rPr>
                <w:rFonts w:ascii="Times New Roman" w:hAnsi="Times New Roman" w:cs="Times New Roman"/>
                <w:bCs/>
                <w:color w:val="000000"/>
              </w:rPr>
            </w:pPr>
          </w:p>
          <w:p w14:paraId="533834AC" w14:textId="77777777" w:rsidR="00F46E92" w:rsidRPr="006430DE" w:rsidRDefault="00F46E92" w:rsidP="00F46E92">
            <w:pPr>
              <w:ind w:firstLine="289"/>
              <w:jc w:val="both"/>
              <w:rPr>
                <w:rFonts w:ascii="Times New Roman" w:hAnsi="Times New Roman" w:cs="Times New Roman"/>
                <w:bCs/>
                <w:color w:val="000000"/>
              </w:rPr>
            </w:pPr>
          </w:p>
          <w:p w14:paraId="2E499B8D" w14:textId="77777777" w:rsidR="00F46E92" w:rsidRPr="006430DE" w:rsidRDefault="00F46E92" w:rsidP="00F46E92">
            <w:pPr>
              <w:ind w:firstLine="289"/>
              <w:jc w:val="both"/>
              <w:rPr>
                <w:rFonts w:ascii="Times New Roman" w:hAnsi="Times New Roman" w:cs="Times New Roman"/>
                <w:bCs/>
                <w:color w:val="000000"/>
              </w:rPr>
            </w:pPr>
          </w:p>
          <w:p w14:paraId="58E14DBB" w14:textId="77777777" w:rsidR="00F46E92" w:rsidRPr="006430DE" w:rsidRDefault="00F46E92" w:rsidP="00F46E92">
            <w:pPr>
              <w:ind w:firstLine="289"/>
              <w:jc w:val="both"/>
              <w:rPr>
                <w:rFonts w:ascii="Times New Roman" w:hAnsi="Times New Roman" w:cs="Times New Roman"/>
                <w:bCs/>
                <w:color w:val="000000"/>
              </w:rPr>
            </w:pPr>
          </w:p>
          <w:p w14:paraId="566FF325" w14:textId="77777777" w:rsidR="00F46E92" w:rsidRPr="006430DE" w:rsidRDefault="00F46E92" w:rsidP="00F46E92">
            <w:pPr>
              <w:ind w:firstLine="289"/>
              <w:jc w:val="both"/>
              <w:rPr>
                <w:rFonts w:ascii="Times New Roman" w:hAnsi="Times New Roman" w:cs="Times New Roman"/>
                <w:bCs/>
                <w:color w:val="000000"/>
              </w:rPr>
            </w:pPr>
          </w:p>
          <w:p w14:paraId="1FCFC815" w14:textId="77777777" w:rsidR="00F46E92" w:rsidRPr="006430DE" w:rsidRDefault="00F46E92" w:rsidP="00F46E92">
            <w:pPr>
              <w:ind w:firstLine="289"/>
              <w:jc w:val="both"/>
              <w:rPr>
                <w:rFonts w:ascii="Times New Roman" w:hAnsi="Times New Roman" w:cs="Times New Roman"/>
                <w:bCs/>
                <w:color w:val="000000"/>
              </w:rPr>
            </w:pPr>
          </w:p>
          <w:p w14:paraId="013B87DA" w14:textId="77777777" w:rsidR="00F46E92" w:rsidRPr="006430DE" w:rsidRDefault="00F46E92" w:rsidP="00F46E92">
            <w:pPr>
              <w:ind w:firstLine="289"/>
              <w:jc w:val="both"/>
              <w:rPr>
                <w:rFonts w:ascii="Times New Roman" w:hAnsi="Times New Roman" w:cs="Times New Roman"/>
                <w:bCs/>
                <w:color w:val="000000"/>
              </w:rPr>
            </w:pPr>
          </w:p>
          <w:p w14:paraId="63D76ED7" w14:textId="77777777" w:rsidR="00F46E92" w:rsidRPr="006430DE" w:rsidRDefault="00F46E92" w:rsidP="00F46E92">
            <w:pPr>
              <w:ind w:firstLine="289"/>
              <w:jc w:val="both"/>
              <w:rPr>
                <w:rFonts w:ascii="Times New Roman" w:hAnsi="Times New Roman" w:cs="Times New Roman"/>
                <w:bCs/>
                <w:color w:val="000000"/>
              </w:rPr>
            </w:pPr>
          </w:p>
          <w:p w14:paraId="5AC4143C" w14:textId="77777777" w:rsidR="00F46E92" w:rsidRPr="006430DE" w:rsidRDefault="00F46E92" w:rsidP="00F46E92">
            <w:pPr>
              <w:ind w:firstLine="289"/>
              <w:jc w:val="both"/>
              <w:rPr>
                <w:rFonts w:ascii="Times New Roman" w:hAnsi="Times New Roman" w:cs="Times New Roman"/>
                <w:bCs/>
                <w:color w:val="000000"/>
              </w:rPr>
            </w:pPr>
          </w:p>
          <w:p w14:paraId="2F4916D8" w14:textId="77777777" w:rsidR="00F46E92" w:rsidRPr="006430DE" w:rsidRDefault="00F46E92" w:rsidP="00F46E92">
            <w:pPr>
              <w:ind w:firstLine="289"/>
              <w:jc w:val="both"/>
              <w:rPr>
                <w:rFonts w:ascii="Times New Roman" w:hAnsi="Times New Roman" w:cs="Times New Roman"/>
                <w:bCs/>
                <w:color w:val="000000"/>
              </w:rPr>
            </w:pPr>
          </w:p>
          <w:p w14:paraId="21FE162A" w14:textId="77777777" w:rsidR="00F46E92" w:rsidRPr="006430DE" w:rsidRDefault="00F46E92" w:rsidP="00F46E92">
            <w:pPr>
              <w:ind w:firstLine="289"/>
              <w:jc w:val="both"/>
              <w:rPr>
                <w:rFonts w:ascii="Times New Roman" w:hAnsi="Times New Roman" w:cs="Times New Roman"/>
                <w:bCs/>
                <w:color w:val="000000"/>
              </w:rPr>
            </w:pPr>
          </w:p>
          <w:p w14:paraId="2BA51DDA" w14:textId="77777777" w:rsidR="00F46E92" w:rsidRPr="006430DE" w:rsidRDefault="00F46E92" w:rsidP="00F46E92">
            <w:pPr>
              <w:ind w:firstLine="289"/>
              <w:jc w:val="both"/>
              <w:rPr>
                <w:rFonts w:ascii="Times New Roman" w:hAnsi="Times New Roman" w:cs="Times New Roman"/>
                <w:bCs/>
                <w:color w:val="000000"/>
              </w:rPr>
            </w:pPr>
          </w:p>
          <w:p w14:paraId="787710CE" w14:textId="77777777" w:rsidR="00F46E92" w:rsidRPr="006430DE" w:rsidRDefault="00F46E92" w:rsidP="00F46E92">
            <w:pPr>
              <w:ind w:firstLine="289"/>
              <w:jc w:val="both"/>
              <w:rPr>
                <w:rFonts w:ascii="Times New Roman" w:hAnsi="Times New Roman" w:cs="Times New Roman"/>
                <w:bCs/>
                <w:color w:val="000000"/>
              </w:rPr>
            </w:pPr>
          </w:p>
          <w:p w14:paraId="0ACC9C29" w14:textId="77777777" w:rsidR="00F46E92" w:rsidRPr="006430DE" w:rsidRDefault="00F46E92" w:rsidP="00F46E92">
            <w:pPr>
              <w:ind w:firstLine="289"/>
              <w:jc w:val="both"/>
              <w:rPr>
                <w:rFonts w:ascii="Times New Roman" w:hAnsi="Times New Roman" w:cs="Times New Roman"/>
                <w:bCs/>
                <w:color w:val="000000"/>
              </w:rPr>
            </w:pPr>
            <w:r w:rsidRPr="006430DE">
              <w:rPr>
                <w:rFonts w:ascii="Times New Roman" w:hAnsi="Times New Roman" w:cs="Times New Roman"/>
                <w:bCs/>
                <w:color w:val="000000"/>
              </w:rPr>
              <w:t>EIC-код може бути у площадки або точки комерційного обліку</w:t>
            </w:r>
          </w:p>
          <w:p w14:paraId="668F84F8" w14:textId="77777777" w:rsidR="00F46E92" w:rsidRPr="006430DE" w:rsidRDefault="00F46E92" w:rsidP="00F46E92">
            <w:pPr>
              <w:ind w:firstLine="289"/>
              <w:jc w:val="both"/>
              <w:rPr>
                <w:rFonts w:ascii="Times New Roman" w:hAnsi="Times New Roman" w:cs="Times New Roman"/>
                <w:bCs/>
                <w:color w:val="000000"/>
              </w:rPr>
            </w:pPr>
          </w:p>
          <w:p w14:paraId="2AED0127" w14:textId="77777777" w:rsidR="00F46E92" w:rsidRPr="006430DE" w:rsidRDefault="00F46E92" w:rsidP="00F46E92">
            <w:pPr>
              <w:ind w:firstLine="289"/>
              <w:jc w:val="both"/>
              <w:rPr>
                <w:rFonts w:ascii="Times New Roman" w:hAnsi="Times New Roman" w:cs="Times New Roman"/>
                <w:bCs/>
                <w:color w:val="000000"/>
              </w:rPr>
            </w:pPr>
          </w:p>
          <w:p w14:paraId="6151ED96" w14:textId="77777777" w:rsidR="00F46E92" w:rsidRPr="006430DE" w:rsidRDefault="00F46E92" w:rsidP="00F46E92">
            <w:pPr>
              <w:ind w:firstLine="289"/>
              <w:jc w:val="both"/>
              <w:rPr>
                <w:rFonts w:ascii="Times New Roman" w:hAnsi="Times New Roman" w:cs="Times New Roman"/>
                <w:b/>
                <w:color w:val="000000"/>
                <w:highlight w:val="yellow"/>
              </w:rPr>
            </w:pPr>
          </w:p>
          <w:p w14:paraId="1F148B14" w14:textId="77777777" w:rsidR="00F46E92" w:rsidRPr="006430DE" w:rsidRDefault="00F46E92" w:rsidP="00F46E92">
            <w:pPr>
              <w:ind w:firstLine="289"/>
              <w:jc w:val="both"/>
              <w:rPr>
                <w:rFonts w:ascii="Times New Roman" w:hAnsi="Times New Roman" w:cs="Times New Roman"/>
                <w:bCs/>
                <w:color w:val="000000"/>
              </w:rPr>
            </w:pPr>
          </w:p>
          <w:p w14:paraId="72285435" w14:textId="77777777" w:rsidR="00F46E92" w:rsidRPr="006430DE" w:rsidRDefault="00F46E92" w:rsidP="00F46E92">
            <w:pPr>
              <w:ind w:firstLine="289"/>
              <w:jc w:val="both"/>
              <w:rPr>
                <w:rFonts w:ascii="Times New Roman" w:hAnsi="Times New Roman" w:cs="Times New Roman"/>
                <w:bCs/>
                <w:color w:val="000000"/>
              </w:rPr>
            </w:pPr>
            <w:r w:rsidRPr="006430DE">
              <w:rPr>
                <w:rFonts w:ascii="Times New Roman" w:hAnsi="Times New Roman" w:cs="Times New Roman"/>
                <w:bCs/>
                <w:color w:val="000000"/>
              </w:rPr>
              <w:t xml:space="preserve">Пропонуємо здійснювати розрахунок вартості несанкціонованого відбору загально по місяцю, без розбивки на погодинні значення. </w:t>
            </w:r>
          </w:p>
          <w:p w14:paraId="10335C35" w14:textId="77777777" w:rsidR="00F46E92" w:rsidRPr="006430DE" w:rsidRDefault="00F46E92" w:rsidP="00F46E92">
            <w:pPr>
              <w:ind w:firstLine="289"/>
              <w:jc w:val="both"/>
              <w:rPr>
                <w:rFonts w:ascii="Times New Roman" w:hAnsi="Times New Roman" w:cs="Times New Roman"/>
                <w:bCs/>
                <w:color w:val="000000"/>
              </w:rPr>
            </w:pPr>
          </w:p>
          <w:p w14:paraId="1D6526E9" w14:textId="77777777" w:rsidR="00F46E92" w:rsidRPr="006430DE" w:rsidRDefault="00F46E92" w:rsidP="00F46E92">
            <w:pPr>
              <w:ind w:firstLine="289"/>
              <w:jc w:val="both"/>
              <w:rPr>
                <w:rFonts w:ascii="Times New Roman" w:hAnsi="Times New Roman" w:cs="Times New Roman"/>
                <w:bCs/>
                <w:color w:val="000000"/>
              </w:rPr>
            </w:pPr>
          </w:p>
          <w:p w14:paraId="4C928153" w14:textId="77777777" w:rsidR="00F46E92" w:rsidRPr="006430DE" w:rsidRDefault="00F46E92" w:rsidP="00F46E92">
            <w:pPr>
              <w:ind w:firstLine="289"/>
              <w:jc w:val="both"/>
              <w:rPr>
                <w:rFonts w:ascii="Times New Roman" w:hAnsi="Times New Roman" w:cs="Times New Roman"/>
                <w:bCs/>
                <w:color w:val="000000"/>
              </w:rPr>
            </w:pPr>
          </w:p>
          <w:p w14:paraId="2B782E56" w14:textId="77777777" w:rsidR="00F46E92" w:rsidRPr="006430DE" w:rsidRDefault="00F46E92" w:rsidP="00F46E92">
            <w:pPr>
              <w:ind w:firstLine="289"/>
              <w:jc w:val="both"/>
              <w:rPr>
                <w:rFonts w:ascii="Times New Roman" w:hAnsi="Times New Roman" w:cs="Times New Roman"/>
                <w:bCs/>
                <w:color w:val="000000"/>
              </w:rPr>
            </w:pPr>
          </w:p>
          <w:p w14:paraId="3C966346" w14:textId="77777777" w:rsidR="00F46E92" w:rsidRPr="006430DE" w:rsidRDefault="00F46E92" w:rsidP="00F46E92">
            <w:pPr>
              <w:ind w:firstLine="289"/>
              <w:jc w:val="both"/>
              <w:rPr>
                <w:rFonts w:ascii="Times New Roman" w:hAnsi="Times New Roman" w:cs="Times New Roman"/>
                <w:bCs/>
                <w:color w:val="000000"/>
              </w:rPr>
            </w:pPr>
          </w:p>
          <w:p w14:paraId="706B3996" w14:textId="77777777" w:rsidR="00F46E92" w:rsidRPr="006430DE" w:rsidRDefault="00F46E92" w:rsidP="00F46E92">
            <w:pPr>
              <w:ind w:firstLine="289"/>
              <w:jc w:val="both"/>
              <w:rPr>
                <w:rFonts w:ascii="Times New Roman" w:hAnsi="Times New Roman" w:cs="Times New Roman"/>
                <w:bCs/>
                <w:color w:val="000000"/>
              </w:rPr>
            </w:pPr>
          </w:p>
          <w:p w14:paraId="5C8D226E" w14:textId="77777777" w:rsidR="00F46E92" w:rsidRPr="006430DE" w:rsidRDefault="00F46E92" w:rsidP="00F46E92">
            <w:pPr>
              <w:ind w:firstLine="289"/>
              <w:jc w:val="both"/>
              <w:rPr>
                <w:rFonts w:ascii="Times New Roman" w:hAnsi="Times New Roman" w:cs="Times New Roman"/>
                <w:bCs/>
                <w:color w:val="000000"/>
              </w:rPr>
            </w:pPr>
          </w:p>
          <w:p w14:paraId="2D6EC861" w14:textId="77777777" w:rsidR="00F46E92" w:rsidRPr="006430DE" w:rsidRDefault="00F46E92" w:rsidP="00F46E92">
            <w:pPr>
              <w:ind w:firstLine="289"/>
              <w:jc w:val="both"/>
              <w:rPr>
                <w:rFonts w:ascii="Times New Roman" w:hAnsi="Times New Roman" w:cs="Times New Roman"/>
                <w:bCs/>
                <w:color w:val="000000"/>
              </w:rPr>
            </w:pPr>
          </w:p>
          <w:p w14:paraId="0E09F2BB" w14:textId="77777777" w:rsidR="00F46E92" w:rsidRPr="006430DE" w:rsidRDefault="00F46E92" w:rsidP="00F46E92">
            <w:pPr>
              <w:ind w:firstLine="289"/>
              <w:jc w:val="both"/>
              <w:rPr>
                <w:rFonts w:ascii="Times New Roman" w:hAnsi="Times New Roman" w:cs="Times New Roman"/>
                <w:bCs/>
                <w:color w:val="000000"/>
              </w:rPr>
            </w:pPr>
          </w:p>
          <w:p w14:paraId="2EB199F8" w14:textId="77777777" w:rsidR="00F46E92" w:rsidRPr="006430DE" w:rsidRDefault="00F46E92" w:rsidP="00F46E92">
            <w:pPr>
              <w:ind w:firstLine="289"/>
              <w:jc w:val="both"/>
              <w:rPr>
                <w:rFonts w:ascii="Times New Roman" w:hAnsi="Times New Roman" w:cs="Times New Roman"/>
                <w:bCs/>
                <w:color w:val="000000"/>
              </w:rPr>
            </w:pPr>
          </w:p>
          <w:p w14:paraId="6E6C951C" w14:textId="77777777" w:rsidR="00F46E92" w:rsidRPr="006430DE" w:rsidRDefault="00F46E92" w:rsidP="00F46E92">
            <w:pPr>
              <w:ind w:firstLine="289"/>
              <w:jc w:val="both"/>
              <w:rPr>
                <w:rFonts w:ascii="Times New Roman" w:hAnsi="Times New Roman" w:cs="Times New Roman"/>
                <w:bCs/>
                <w:color w:val="000000"/>
              </w:rPr>
            </w:pPr>
          </w:p>
          <w:p w14:paraId="56A14117" w14:textId="77777777" w:rsidR="00F46E92" w:rsidRDefault="00F46E92" w:rsidP="00F46E92">
            <w:pPr>
              <w:ind w:firstLine="289"/>
              <w:jc w:val="both"/>
              <w:rPr>
                <w:rFonts w:ascii="Times New Roman" w:hAnsi="Times New Roman" w:cs="Times New Roman"/>
                <w:bCs/>
                <w:color w:val="000000"/>
              </w:rPr>
            </w:pPr>
          </w:p>
          <w:p w14:paraId="034AFB2E" w14:textId="77777777" w:rsidR="00F46E92" w:rsidRPr="006430DE" w:rsidRDefault="00F46E92" w:rsidP="00F46E92">
            <w:pPr>
              <w:ind w:firstLine="289"/>
              <w:jc w:val="both"/>
              <w:rPr>
                <w:rFonts w:ascii="Times New Roman" w:hAnsi="Times New Roman" w:cs="Times New Roman"/>
                <w:bCs/>
                <w:color w:val="000000"/>
              </w:rPr>
            </w:pPr>
          </w:p>
          <w:p w14:paraId="6F5FFA0F" w14:textId="77777777" w:rsidR="00F46E92" w:rsidRDefault="00F46E92" w:rsidP="00F46E92">
            <w:pPr>
              <w:ind w:firstLine="289"/>
              <w:jc w:val="both"/>
              <w:rPr>
                <w:rFonts w:ascii="Times New Roman" w:hAnsi="Times New Roman" w:cs="Times New Roman"/>
                <w:bCs/>
                <w:color w:val="000000"/>
              </w:rPr>
            </w:pPr>
          </w:p>
          <w:p w14:paraId="5CB49E9F" w14:textId="77777777" w:rsidR="00236761" w:rsidRDefault="00236761" w:rsidP="00F46E92">
            <w:pPr>
              <w:ind w:firstLine="289"/>
              <w:jc w:val="both"/>
              <w:rPr>
                <w:rFonts w:ascii="Times New Roman" w:hAnsi="Times New Roman" w:cs="Times New Roman"/>
                <w:bCs/>
                <w:color w:val="000000"/>
              </w:rPr>
            </w:pPr>
          </w:p>
          <w:p w14:paraId="6E92D5CC" w14:textId="5451AF08" w:rsidR="00F46E92" w:rsidRPr="006430DE" w:rsidRDefault="00F46E92" w:rsidP="00F46E92">
            <w:pPr>
              <w:ind w:firstLine="289"/>
              <w:jc w:val="both"/>
              <w:rPr>
                <w:rFonts w:ascii="Times New Roman" w:hAnsi="Times New Roman" w:cs="Times New Roman"/>
                <w:bCs/>
                <w:color w:val="000000"/>
              </w:rPr>
            </w:pPr>
            <w:r w:rsidRPr="006430DE">
              <w:rPr>
                <w:rFonts w:ascii="Times New Roman" w:hAnsi="Times New Roman" w:cs="Times New Roman"/>
                <w:bCs/>
                <w:color w:val="000000"/>
              </w:rPr>
              <w:t>Пропонуємо визначити відповідальність споживача про сплату вартості несанкціонованого відбору</w:t>
            </w:r>
          </w:p>
          <w:p w14:paraId="1220D4E5" w14:textId="77777777" w:rsidR="00F46E92" w:rsidRPr="006430DE" w:rsidRDefault="00F46E92" w:rsidP="00F46E92">
            <w:pPr>
              <w:ind w:firstLine="289"/>
              <w:jc w:val="both"/>
              <w:rPr>
                <w:rFonts w:ascii="Times New Roman" w:hAnsi="Times New Roman" w:cs="Times New Roman"/>
                <w:bCs/>
                <w:color w:val="000000"/>
              </w:rPr>
            </w:pPr>
          </w:p>
          <w:p w14:paraId="1094213F" w14:textId="77777777" w:rsidR="00F46E92" w:rsidRPr="006430DE" w:rsidRDefault="00F46E92" w:rsidP="00F46E92">
            <w:pPr>
              <w:ind w:firstLine="289"/>
              <w:jc w:val="both"/>
              <w:rPr>
                <w:rFonts w:ascii="Times New Roman" w:hAnsi="Times New Roman" w:cs="Times New Roman"/>
                <w:bCs/>
                <w:color w:val="000000"/>
              </w:rPr>
            </w:pPr>
          </w:p>
          <w:p w14:paraId="1DCC2F60" w14:textId="77777777" w:rsidR="00F46E92" w:rsidRPr="006430DE" w:rsidRDefault="00F46E92" w:rsidP="00F46E92">
            <w:pPr>
              <w:ind w:firstLine="289"/>
              <w:jc w:val="both"/>
              <w:rPr>
                <w:rFonts w:ascii="Times New Roman" w:hAnsi="Times New Roman" w:cs="Times New Roman"/>
                <w:bCs/>
                <w:color w:val="000000"/>
              </w:rPr>
            </w:pPr>
          </w:p>
          <w:p w14:paraId="3D424646" w14:textId="77777777" w:rsidR="00F46E92" w:rsidRPr="006430DE" w:rsidRDefault="00F46E92" w:rsidP="00F46E92">
            <w:pPr>
              <w:ind w:firstLine="289"/>
              <w:jc w:val="both"/>
              <w:rPr>
                <w:rFonts w:ascii="Times New Roman" w:hAnsi="Times New Roman" w:cs="Times New Roman"/>
                <w:bCs/>
                <w:color w:val="000000"/>
              </w:rPr>
            </w:pPr>
          </w:p>
          <w:p w14:paraId="328EC173" w14:textId="77777777" w:rsidR="00F46E92" w:rsidRPr="006430DE" w:rsidRDefault="00F46E92" w:rsidP="00F46E92">
            <w:pPr>
              <w:ind w:firstLine="289"/>
              <w:jc w:val="both"/>
              <w:rPr>
                <w:rFonts w:ascii="Times New Roman" w:hAnsi="Times New Roman" w:cs="Times New Roman"/>
                <w:bCs/>
                <w:color w:val="000000"/>
              </w:rPr>
            </w:pPr>
          </w:p>
          <w:p w14:paraId="29A02056" w14:textId="77777777" w:rsidR="00F46E92" w:rsidRPr="006430DE" w:rsidRDefault="00F46E92" w:rsidP="00F46E92">
            <w:pPr>
              <w:ind w:firstLine="289"/>
              <w:jc w:val="both"/>
              <w:rPr>
                <w:rFonts w:ascii="Times New Roman" w:hAnsi="Times New Roman" w:cs="Times New Roman"/>
                <w:bCs/>
                <w:color w:val="000000"/>
              </w:rPr>
            </w:pPr>
          </w:p>
          <w:p w14:paraId="06E00674" w14:textId="77777777" w:rsidR="00F46E92" w:rsidRDefault="00F46E92" w:rsidP="00F46E92">
            <w:pPr>
              <w:ind w:firstLine="289"/>
              <w:jc w:val="both"/>
              <w:rPr>
                <w:rFonts w:ascii="Times New Roman" w:hAnsi="Times New Roman" w:cs="Times New Roman"/>
                <w:bCs/>
                <w:color w:val="000000"/>
              </w:rPr>
            </w:pPr>
          </w:p>
          <w:p w14:paraId="7F05489F" w14:textId="5009110D" w:rsidR="00F46E92" w:rsidRPr="006430DE" w:rsidRDefault="00F46E92" w:rsidP="00F46E92">
            <w:pPr>
              <w:ind w:firstLine="289"/>
              <w:jc w:val="both"/>
              <w:rPr>
                <w:rFonts w:ascii="Times New Roman" w:hAnsi="Times New Roman" w:cs="Times New Roman"/>
                <w:bCs/>
                <w:color w:val="000000"/>
              </w:rPr>
            </w:pPr>
            <w:r w:rsidRPr="006430DE">
              <w:rPr>
                <w:rFonts w:ascii="Times New Roman" w:hAnsi="Times New Roman" w:cs="Times New Roman"/>
                <w:bCs/>
                <w:color w:val="000000"/>
              </w:rPr>
              <w:t>Приведення розрахунку до вимог передбачених розділом VIII цих Правил</w:t>
            </w:r>
          </w:p>
          <w:p w14:paraId="08C0039C" w14:textId="77777777" w:rsidR="00F46E92" w:rsidRPr="006430DE" w:rsidRDefault="00F46E92" w:rsidP="00F46E92">
            <w:pPr>
              <w:ind w:firstLine="289"/>
              <w:jc w:val="both"/>
              <w:rPr>
                <w:rFonts w:ascii="Times New Roman" w:hAnsi="Times New Roman" w:cs="Times New Roman"/>
                <w:bCs/>
                <w:color w:val="000000"/>
              </w:rPr>
            </w:pPr>
          </w:p>
          <w:p w14:paraId="49573749" w14:textId="77777777" w:rsidR="00F46E92" w:rsidRPr="006430DE" w:rsidRDefault="00F46E92" w:rsidP="00F46E92">
            <w:pPr>
              <w:ind w:firstLine="289"/>
              <w:jc w:val="both"/>
              <w:rPr>
                <w:rFonts w:ascii="Times New Roman" w:hAnsi="Times New Roman" w:cs="Times New Roman"/>
                <w:b/>
                <w:color w:val="000000"/>
                <w:highlight w:val="yellow"/>
              </w:rPr>
            </w:pPr>
          </w:p>
        </w:tc>
        <w:tc>
          <w:tcPr>
            <w:tcW w:w="3826" w:type="dxa"/>
          </w:tcPr>
          <w:p w14:paraId="31F0CD87" w14:textId="77777777" w:rsidR="00F46E92" w:rsidRPr="001C55EA" w:rsidRDefault="00F46E92" w:rsidP="00F46E92">
            <w:pPr>
              <w:rPr>
                <w:rFonts w:ascii="Times New Roman" w:hAnsi="Times New Roman" w:cs="Times New Roman"/>
                <w:b/>
              </w:rPr>
            </w:pPr>
          </w:p>
          <w:p w14:paraId="7E097DFE" w14:textId="77777777" w:rsidR="00F46E92" w:rsidRPr="001C55EA" w:rsidRDefault="00F46E92" w:rsidP="00F46E92">
            <w:pPr>
              <w:rPr>
                <w:rFonts w:ascii="Times New Roman" w:hAnsi="Times New Roman" w:cs="Times New Roman"/>
                <w:b/>
              </w:rPr>
            </w:pPr>
          </w:p>
          <w:p w14:paraId="4D338431" w14:textId="77777777" w:rsidR="00F46E92" w:rsidRPr="001C55EA" w:rsidRDefault="00F46E92" w:rsidP="00F46E92">
            <w:pPr>
              <w:rPr>
                <w:rFonts w:ascii="Times New Roman" w:hAnsi="Times New Roman" w:cs="Times New Roman"/>
                <w:b/>
              </w:rPr>
            </w:pPr>
          </w:p>
          <w:p w14:paraId="3777579F" w14:textId="77777777" w:rsidR="00F46E92" w:rsidRDefault="00F46E92" w:rsidP="00F46E92">
            <w:pPr>
              <w:jc w:val="center"/>
              <w:rPr>
                <w:rFonts w:ascii="Times New Roman" w:hAnsi="Times New Roman" w:cs="Times New Roman"/>
                <w:b/>
                <w:i/>
                <w:iCs/>
                <w:highlight w:val="cyan"/>
              </w:rPr>
            </w:pPr>
          </w:p>
          <w:p w14:paraId="791BD8BC" w14:textId="77777777" w:rsidR="00F46E92" w:rsidRDefault="00F46E92" w:rsidP="00F46E92">
            <w:pPr>
              <w:jc w:val="center"/>
              <w:rPr>
                <w:rFonts w:ascii="Times New Roman" w:hAnsi="Times New Roman" w:cs="Times New Roman"/>
                <w:b/>
                <w:i/>
                <w:iCs/>
                <w:highlight w:val="cyan"/>
              </w:rPr>
            </w:pPr>
          </w:p>
          <w:p w14:paraId="643F053E" w14:textId="77777777" w:rsidR="00F46E92" w:rsidRDefault="00F46E92" w:rsidP="00F46E92">
            <w:pPr>
              <w:jc w:val="center"/>
              <w:rPr>
                <w:rFonts w:ascii="Times New Roman" w:hAnsi="Times New Roman" w:cs="Times New Roman"/>
                <w:b/>
                <w:i/>
                <w:iCs/>
                <w:highlight w:val="cyan"/>
              </w:rPr>
            </w:pPr>
          </w:p>
          <w:p w14:paraId="36BD3383" w14:textId="77777777" w:rsidR="00F46E92" w:rsidRDefault="00F46E92" w:rsidP="00F46E92">
            <w:pPr>
              <w:jc w:val="center"/>
              <w:rPr>
                <w:rFonts w:ascii="Times New Roman" w:hAnsi="Times New Roman" w:cs="Times New Roman"/>
                <w:b/>
                <w:i/>
                <w:iCs/>
                <w:highlight w:val="cyan"/>
              </w:rPr>
            </w:pPr>
          </w:p>
          <w:p w14:paraId="7E576804" w14:textId="77777777" w:rsidR="00F46E92" w:rsidRDefault="00F46E92" w:rsidP="00F46E92">
            <w:pPr>
              <w:jc w:val="center"/>
              <w:rPr>
                <w:rFonts w:ascii="Times New Roman" w:hAnsi="Times New Roman" w:cs="Times New Roman"/>
                <w:b/>
                <w:i/>
                <w:iCs/>
                <w:highlight w:val="cyan"/>
              </w:rPr>
            </w:pPr>
          </w:p>
          <w:p w14:paraId="47FE474A" w14:textId="77777777" w:rsidR="00F46E92" w:rsidRDefault="00F46E92" w:rsidP="00F46E92">
            <w:pPr>
              <w:jc w:val="center"/>
              <w:rPr>
                <w:rFonts w:ascii="Times New Roman" w:hAnsi="Times New Roman" w:cs="Times New Roman"/>
                <w:b/>
                <w:i/>
                <w:iCs/>
                <w:highlight w:val="cyan"/>
              </w:rPr>
            </w:pPr>
          </w:p>
          <w:p w14:paraId="3C1DE7C6" w14:textId="77777777" w:rsidR="00F46E92" w:rsidRDefault="00F46E92" w:rsidP="00F46E92">
            <w:pPr>
              <w:jc w:val="center"/>
              <w:rPr>
                <w:rFonts w:ascii="Times New Roman" w:hAnsi="Times New Roman" w:cs="Times New Roman"/>
                <w:b/>
                <w:i/>
                <w:iCs/>
                <w:highlight w:val="cyan"/>
              </w:rPr>
            </w:pPr>
          </w:p>
          <w:p w14:paraId="215AF4A8" w14:textId="77777777" w:rsidR="00F46E92" w:rsidRDefault="00F46E92" w:rsidP="00F46E92">
            <w:pPr>
              <w:jc w:val="center"/>
              <w:rPr>
                <w:rFonts w:ascii="Times New Roman" w:hAnsi="Times New Roman" w:cs="Times New Roman"/>
                <w:b/>
                <w:i/>
                <w:iCs/>
                <w:highlight w:val="cyan"/>
              </w:rPr>
            </w:pPr>
          </w:p>
          <w:p w14:paraId="7DC691D2" w14:textId="77777777" w:rsidR="00F46E92" w:rsidRDefault="00F46E92" w:rsidP="00F46E92">
            <w:pPr>
              <w:jc w:val="center"/>
              <w:rPr>
                <w:rFonts w:ascii="Times New Roman" w:hAnsi="Times New Roman" w:cs="Times New Roman"/>
                <w:b/>
                <w:i/>
                <w:iCs/>
                <w:highlight w:val="cyan"/>
              </w:rPr>
            </w:pPr>
          </w:p>
          <w:p w14:paraId="1C656C06" w14:textId="77777777" w:rsidR="00F46E92" w:rsidRDefault="00F46E92" w:rsidP="00F46E92">
            <w:pPr>
              <w:jc w:val="center"/>
              <w:rPr>
                <w:rFonts w:ascii="Times New Roman" w:hAnsi="Times New Roman" w:cs="Times New Roman"/>
                <w:b/>
                <w:i/>
                <w:iCs/>
                <w:highlight w:val="cyan"/>
              </w:rPr>
            </w:pPr>
          </w:p>
          <w:p w14:paraId="3677A531" w14:textId="77777777" w:rsidR="00F46E92" w:rsidRDefault="00F46E92" w:rsidP="00F46E92">
            <w:pPr>
              <w:jc w:val="center"/>
              <w:rPr>
                <w:rFonts w:ascii="Times New Roman" w:hAnsi="Times New Roman" w:cs="Times New Roman"/>
                <w:b/>
                <w:i/>
                <w:iCs/>
                <w:highlight w:val="cyan"/>
              </w:rPr>
            </w:pPr>
          </w:p>
          <w:p w14:paraId="2454C152" w14:textId="77777777" w:rsidR="00F46E92" w:rsidRDefault="00F46E92" w:rsidP="00F46E92">
            <w:pPr>
              <w:jc w:val="center"/>
              <w:rPr>
                <w:rFonts w:ascii="Times New Roman" w:hAnsi="Times New Roman" w:cs="Times New Roman"/>
                <w:b/>
                <w:i/>
                <w:iCs/>
                <w:highlight w:val="cyan"/>
              </w:rPr>
            </w:pPr>
          </w:p>
          <w:p w14:paraId="1DE07E13" w14:textId="77777777" w:rsidR="00953E8C" w:rsidRDefault="00953E8C" w:rsidP="00F46E92">
            <w:pPr>
              <w:jc w:val="center"/>
              <w:rPr>
                <w:rFonts w:ascii="Times New Roman" w:hAnsi="Times New Roman" w:cs="Times New Roman"/>
                <w:b/>
                <w:i/>
                <w:iCs/>
                <w:highlight w:val="cyan"/>
              </w:rPr>
            </w:pPr>
          </w:p>
          <w:p w14:paraId="3D4B9DE7" w14:textId="77777777" w:rsidR="00953E8C" w:rsidRPr="00BF606E" w:rsidRDefault="00953E8C" w:rsidP="00953E8C">
            <w:pPr>
              <w:jc w:val="center"/>
              <w:rPr>
                <w:rFonts w:ascii="Times New Roman" w:hAnsi="Times New Roman" w:cs="Times New Roman"/>
                <w:b/>
                <w:i/>
                <w:iCs/>
              </w:rPr>
            </w:pPr>
            <w:r w:rsidRPr="00BF606E">
              <w:rPr>
                <w:rFonts w:ascii="Times New Roman" w:hAnsi="Times New Roman" w:cs="Times New Roman"/>
                <w:b/>
                <w:i/>
                <w:iCs/>
              </w:rPr>
              <w:t>Попередня редакція пункту 7.10 наведена вище.</w:t>
            </w:r>
          </w:p>
          <w:p w14:paraId="4D275B44" w14:textId="58D1443B" w:rsidR="00F46E92" w:rsidRDefault="00F46E92" w:rsidP="00F46E92">
            <w:pPr>
              <w:ind w:right="-124"/>
              <w:jc w:val="center"/>
              <w:rPr>
                <w:rFonts w:ascii="Times New Roman" w:hAnsi="Times New Roman" w:cs="Times New Roman"/>
                <w:b/>
                <w:color w:val="00B050"/>
              </w:rPr>
            </w:pPr>
          </w:p>
          <w:p w14:paraId="79E51E2F" w14:textId="77777777" w:rsidR="00F46E92" w:rsidRDefault="00F46E92" w:rsidP="00F46E92">
            <w:pPr>
              <w:jc w:val="center"/>
              <w:rPr>
                <w:rFonts w:ascii="Times New Roman" w:hAnsi="Times New Roman" w:cs="Times New Roman"/>
                <w:b/>
              </w:rPr>
            </w:pPr>
          </w:p>
          <w:p w14:paraId="1AD18BC3" w14:textId="77777777" w:rsidR="00F46E92" w:rsidRPr="001C55EA" w:rsidRDefault="00F46E92" w:rsidP="00F46E92">
            <w:pPr>
              <w:rPr>
                <w:rFonts w:ascii="Times New Roman" w:hAnsi="Times New Roman" w:cs="Times New Roman"/>
                <w:b/>
              </w:rPr>
            </w:pPr>
          </w:p>
          <w:p w14:paraId="73EB7F78" w14:textId="77777777" w:rsidR="00F46E92" w:rsidRPr="001C55EA" w:rsidRDefault="00F46E92" w:rsidP="00F46E92">
            <w:pPr>
              <w:rPr>
                <w:rFonts w:ascii="Times New Roman" w:hAnsi="Times New Roman" w:cs="Times New Roman"/>
                <w:b/>
              </w:rPr>
            </w:pPr>
          </w:p>
          <w:p w14:paraId="2C86114F" w14:textId="77777777" w:rsidR="00F46E92" w:rsidRPr="001C55EA" w:rsidRDefault="00F46E92" w:rsidP="00F46E92">
            <w:pPr>
              <w:rPr>
                <w:rFonts w:ascii="Times New Roman" w:hAnsi="Times New Roman" w:cs="Times New Roman"/>
                <w:b/>
              </w:rPr>
            </w:pPr>
          </w:p>
          <w:p w14:paraId="2E52E123" w14:textId="77777777" w:rsidR="00F46E92" w:rsidRDefault="00F46E92" w:rsidP="00F46E92">
            <w:pPr>
              <w:rPr>
                <w:rFonts w:ascii="Times New Roman" w:hAnsi="Times New Roman" w:cs="Times New Roman"/>
                <w:b/>
              </w:rPr>
            </w:pPr>
          </w:p>
          <w:p w14:paraId="3C93C299" w14:textId="77777777" w:rsidR="00F46E92" w:rsidRDefault="00F46E92" w:rsidP="00F46E92">
            <w:pPr>
              <w:rPr>
                <w:rFonts w:ascii="Times New Roman" w:hAnsi="Times New Roman" w:cs="Times New Roman"/>
                <w:b/>
              </w:rPr>
            </w:pPr>
          </w:p>
          <w:p w14:paraId="0B9D3AFB" w14:textId="77777777" w:rsidR="00F46E92" w:rsidRDefault="00F46E92" w:rsidP="00F46E92">
            <w:pPr>
              <w:rPr>
                <w:rFonts w:ascii="Times New Roman" w:hAnsi="Times New Roman" w:cs="Times New Roman"/>
                <w:b/>
              </w:rPr>
            </w:pPr>
          </w:p>
          <w:p w14:paraId="29EC6908" w14:textId="77777777" w:rsidR="00F46E92" w:rsidRDefault="00F46E92" w:rsidP="00F46E92">
            <w:pPr>
              <w:rPr>
                <w:rFonts w:ascii="Times New Roman" w:hAnsi="Times New Roman" w:cs="Times New Roman"/>
                <w:b/>
              </w:rPr>
            </w:pPr>
          </w:p>
          <w:p w14:paraId="6D861412" w14:textId="77777777" w:rsidR="00F46E92" w:rsidRPr="001C55EA" w:rsidRDefault="00F46E92" w:rsidP="00F46E92">
            <w:pPr>
              <w:rPr>
                <w:rFonts w:ascii="Times New Roman" w:hAnsi="Times New Roman" w:cs="Times New Roman"/>
                <w:b/>
              </w:rPr>
            </w:pPr>
          </w:p>
          <w:p w14:paraId="2A80D24A" w14:textId="77777777" w:rsidR="00F46E92" w:rsidRDefault="00F46E92" w:rsidP="00F46E92">
            <w:pPr>
              <w:rPr>
                <w:rFonts w:ascii="Times New Roman" w:hAnsi="Times New Roman" w:cs="Times New Roman"/>
                <w:b/>
                <w:color w:val="00B050"/>
              </w:rPr>
            </w:pPr>
          </w:p>
          <w:p w14:paraId="2B101BC7" w14:textId="77777777" w:rsidR="00F46E92" w:rsidRDefault="00F46E92" w:rsidP="00F46E92">
            <w:pPr>
              <w:rPr>
                <w:rFonts w:ascii="Times New Roman" w:hAnsi="Times New Roman" w:cs="Times New Roman"/>
                <w:b/>
                <w:color w:val="00B050"/>
              </w:rPr>
            </w:pPr>
          </w:p>
          <w:p w14:paraId="2406724B" w14:textId="77777777" w:rsidR="00F46E92" w:rsidRDefault="00F46E92" w:rsidP="00F46E92">
            <w:pPr>
              <w:rPr>
                <w:rFonts w:ascii="Times New Roman" w:hAnsi="Times New Roman" w:cs="Times New Roman"/>
                <w:b/>
                <w:color w:val="00B050"/>
              </w:rPr>
            </w:pPr>
          </w:p>
          <w:p w14:paraId="265B6849" w14:textId="77777777" w:rsidR="00F46E92" w:rsidRDefault="00F46E92" w:rsidP="00F46E92">
            <w:pPr>
              <w:rPr>
                <w:rFonts w:ascii="Times New Roman" w:hAnsi="Times New Roman" w:cs="Times New Roman"/>
                <w:b/>
                <w:color w:val="00B050"/>
              </w:rPr>
            </w:pPr>
          </w:p>
          <w:p w14:paraId="1BBC8579" w14:textId="77777777" w:rsidR="00F46E92" w:rsidRDefault="00F46E92" w:rsidP="00F46E92">
            <w:pPr>
              <w:rPr>
                <w:rFonts w:ascii="Times New Roman" w:hAnsi="Times New Roman" w:cs="Times New Roman"/>
                <w:b/>
                <w:color w:val="00B050"/>
              </w:rPr>
            </w:pPr>
          </w:p>
          <w:p w14:paraId="2A593B57" w14:textId="77777777" w:rsidR="00F46E92" w:rsidRDefault="00F46E92" w:rsidP="00F46E92">
            <w:pPr>
              <w:rPr>
                <w:rFonts w:ascii="Times New Roman" w:hAnsi="Times New Roman" w:cs="Times New Roman"/>
                <w:b/>
                <w:color w:val="00B050"/>
              </w:rPr>
            </w:pPr>
          </w:p>
          <w:p w14:paraId="3C463DEA" w14:textId="77777777" w:rsidR="00F46E92" w:rsidRDefault="00F46E92" w:rsidP="00F46E92">
            <w:pPr>
              <w:rPr>
                <w:rFonts w:ascii="Times New Roman" w:hAnsi="Times New Roman" w:cs="Times New Roman"/>
                <w:b/>
                <w:color w:val="00B050"/>
              </w:rPr>
            </w:pPr>
          </w:p>
          <w:p w14:paraId="6DC21485" w14:textId="77777777" w:rsidR="00F46E92" w:rsidRDefault="00F46E92" w:rsidP="00F46E92">
            <w:pPr>
              <w:rPr>
                <w:rFonts w:ascii="Times New Roman" w:hAnsi="Times New Roman" w:cs="Times New Roman"/>
                <w:b/>
                <w:color w:val="00B050"/>
              </w:rPr>
            </w:pPr>
          </w:p>
          <w:p w14:paraId="499A1C57" w14:textId="77777777" w:rsidR="00F46E92" w:rsidRDefault="00F46E92" w:rsidP="00F46E92">
            <w:pPr>
              <w:rPr>
                <w:rFonts w:ascii="Times New Roman" w:hAnsi="Times New Roman" w:cs="Times New Roman"/>
                <w:b/>
                <w:color w:val="00B050"/>
              </w:rPr>
            </w:pPr>
          </w:p>
          <w:p w14:paraId="383E1058" w14:textId="77777777" w:rsidR="00F46E92" w:rsidRDefault="00F46E92" w:rsidP="00F46E92">
            <w:pPr>
              <w:rPr>
                <w:rFonts w:ascii="Times New Roman" w:hAnsi="Times New Roman" w:cs="Times New Roman"/>
                <w:b/>
                <w:color w:val="00B050"/>
              </w:rPr>
            </w:pPr>
          </w:p>
          <w:p w14:paraId="4005D889" w14:textId="77777777" w:rsidR="00F46E92" w:rsidRDefault="00F46E92" w:rsidP="00F46E92">
            <w:pPr>
              <w:rPr>
                <w:rFonts w:ascii="Times New Roman" w:hAnsi="Times New Roman" w:cs="Times New Roman"/>
                <w:b/>
                <w:color w:val="00B050"/>
              </w:rPr>
            </w:pPr>
          </w:p>
          <w:p w14:paraId="3B50CE12" w14:textId="77777777" w:rsidR="00F46E92" w:rsidRDefault="00F46E92" w:rsidP="00F46E92">
            <w:pPr>
              <w:rPr>
                <w:rFonts w:ascii="Times New Roman" w:hAnsi="Times New Roman" w:cs="Times New Roman"/>
                <w:b/>
                <w:color w:val="00B050"/>
              </w:rPr>
            </w:pPr>
          </w:p>
          <w:p w14:paraId="2858056D" w14:textId="77777777" w:rsidR="00953E8C" w:rsidRPr="00BF606E" w:rsidRDefault="00953E8C" w:rsidP="00953E8C">
            <w:pPr>
              <w:jc w:val="center"/>
              <w:rPr>
                <w:rFonts w:ascii="Times New Roman" w:hAnsi="Times New Roman" w:cs="Times New Roman"/>
                <w:b/>
                <w:i/>
                <w:iCs/>
              </w:rPr>
            </w:pPr>
            <w:r w:rsidRPr="00BF606E">
              <w:rPr>
                <w:rFonts w:ascii="Times New Roman" w:hAnsi="Times New Roman" w:cs="Times New Roman"/>
                <w:b/>
                <w:i/>
                <w:iCs/>
              </w:rPr>
              <w:t>Попередня редакція пункту 7.10 наведена вище.</w:t>
            </w:r>
          </w:p>
          <w:p w14:paraId="25FE5B43" w14:textId="77777777" w:rsidR="00F46E92" w:rsidRDefault="00F46E92" w:rsidP="00F46E92">
            <w:pPr>
              <w:rPr>
                <w:rFonts w:ascii="Times New Roman" w:hAnsi="Times New Roman" w:cs="Times New Roman"/>
                <w:b/>
                <w:color w:val="00B050"/>
              </w:rPr>
            </w:pPr>
          </w:p>
          <w:p w14:paraId="29FFE133" w14:textId="77777777" w:rsidR="00F46E92" w:rsidRDefault="00F46E92" w:rsidP="00F46E92">
            <w:pPr>
              <w:rPr>
                <w:rFonts w:ascii="Times New Roman" w:hAnsi="Times New Roman" w:cs="Times New Roman"/>
                <w:b/>
                <w:color w:val="00B050"/>
              </w:rPr>
            </w:pPr>
          </w:p>
          <w:p w14:paraId="586F1C6B" w14:textId="77777777" w:rsidR="00F46E92" w:rsidRDefault="00F46E92" w:rsidP="00F46E92">
            <w:pPr>
              <w:rPr>
                <w:rFonts w:ascii="Times New Roman" w:hAnsi="Times New Roman" w:cs="Times New Roman"/>
                <w:b/>
                <w:color w:val="00B050"/>
              </w:rPr>
            </w:pPr>
          </w:p>
          <w:p w14:paraId="39A22C3C" w14:textId="77777777" w:rsidR="00F46E92" w:rsidRDefault="00F46E92" w:rsidP="00F46E92">
            <w:pPr>
              <w:rPr>
                <w:rFonts w:ascii="Times New Roman" w:hAnsi="Times New Roman" w:cs="Times New Roman"/>
                <w:b/>
                <w:color w:val="00B050"/>
              </w:rPr>
            </w:pPr>
          </w:p>
          <w:p w14:paraId="1D87BAD6" w14:textId="77777777" w:rsidR="00F46E92" w:rsidRDefault="00F46E92" w:rsidP="00F46E92">
            <w:pPr>
              <w:rPr>
                <w:rFonts w:ascii="Times New Roman" w:hAnsi="Times New Roman" w:cs="Times New Roman"/>
                <w:b/>
                <w:color w:val="00B050"/>
              </w:rPr>
            </w:pPr>
          </w:p>
          <w:p w14:paraId="53D4E95C" w14:textId="77777777" w:rsidR="00953E8C" w:rsidRPr="00BF606E" w:rsidRDefault="00953E8C" w:rsidP="00953E8C">
            <w:pPr>
              <w:jc w:val="center"/>
              <w:rPr>
                <w:rFonts w:ascii="Times New Roman" w:hAnsi="Times New Roman" w:cs="Times New Roman"/>
                <w:b/>
                <w:i/>
                <w:iCs/>
              </w:rPr>
            </w:pPr>
            <w:r w:rsidRPr="00BF606E">
              <w:rPr>
                <w:rFonts w:ascii="Times New Roman" w:hAnsi="Times New Roman" w:cs="Times New Roman"/>
                <w:b/>
                <w:i/>
                <w:iCs/>
              </w:rPr>
              <w:t>Попередня редакція пункту 7.10 наведена вище.</w:t>
            </w:r>
          </w:p>
          <w:p w14:paraId="7B1770B1" w14:textId="77777777" w:rsidR="00F46E92" w:rsidRDefault="00F46E92" w:rsidP="00F46E92">
            <w:pPr>
              <w:rPr>
                <w:rFonts w:ascii="Times New Roman" w:hAnsi="Times New Roman" w:cs="Times New Roman"/>
                <w:b/>
                <w:color w:val="00B050"/>
              </w:rPr>
            </w:pPr>
          </w:p>
          <w:p w14:paraId="4D4B250B" w14:textId="77777777" w:rsidR="00F46E92" w:rsidRDefault="00F46E92" w:rsidP="00F46E92">
            <w:pPr>
              <w:rPr>
                <w:rFonts w:ascii="Times New Roman" w:hAnsi="Times New Roman" w:cs="Times New Roman"/>
                <w:b/>
                <w:color w:val="00B050"/>
              </w:rPr>
            </w:pPr>
          </w:p>
          <w:p w14:paraId="56D902D1" w14:textId="77777777" w:rsidR="00F46E92" w:rsidRDefault="00F46E92" w:rsidP="00F46E92">
            <w:pPr>
              <w:rPr>
                <w:rFonts w:ascii="Times New Roman" w:hAnsi="Times New Roman" w:cs="Times New Roman"/>
                <w:b/>
                <w:color w:val="00B050"/>
              </w:rPr>
            </w:pPr>
          </w:p>
          <w:p w14:paraId="6FA4E8A7" w14:textId="77777777" w:rsidR="00F46E92" w:rsidRDefault="00F46E92" w:rsidP="00F46E92">
            <w:pPr>
              <w:rPr>
                <w:rFonts w:ascii="Times New Roman" w:hAnsi="Times New Roman" w:cs="Times New Roman"/>
                <w:b/>
                <w:color w:val="00B050"/>
              </w:rPr>
            </w:pPr>
          </w:p>
          <w:p w14:paraId="247E5072" w14:textId="77777777" w:rsidR="00F46E92" w:rsidRDefault="00F46E92" w:rsidP="00F46E92">
            <w:pPr>
              <w:rPr>
                <w:rFonts w:ascii="Times New Roman" w:hAnsi="Times New Roman" w:cs="Times New Roman"/>
                <w:b/>
                <w:color w:val="00B050"/>
              </w:rPr>
            </w:pPr>
          </w:p>
          <w:p w14:paraId="1CE0EFF8" w14:textId="77777777" w:rsidR="00F46E92" w:rsidRDefault="00F46E92" w:rsidP="00F46E92">
            <w:pPr>
              <w:rPr>
                <w:rFonts w:ascii="Times New Roman" w:hAnsi="Times New Roman" w:cs="Times New Roman"/>
                <w:b/>
                <w:color w:val="00B050"/>
              </w:rPr>
            </w:pPr>
          </w:p>
          <w:p w14:paraId="7C62CCAA" w14:textId="77777777" w:rsidR="00F46E92" w:rsidRDefault="00F46E92" w:rsidP="00F46E92">
            <w:pPr>
              <w:rPr>
                <w:rFonts w:ascii="Times New Roman" w:hAnsi="Times New Roman" w:cs="Times New Roman"/>
                <w:b/>
                <w:color w:val="00B050"/>
              </w:rPr>
            </w:pPr>
          </w:p>
          <w:p w14:paraId="75529236" w14:textId="77777777" w:rsidR="00F46E92" w:rsidRDefault="00F46E92" w:rsidP="00F46E92">
            <w:pPr>
              <w:rPr>
                <w:rFonts w:ascii="Times New Roman" w:hAnsi="Times New Roman" w:cs="Times New Roman"/>
                <w:b/>
                <w:color w:val="00B050"/>
              </w:rPr>
            </w:pPr>
          </w:p>
          <w:p w14:paraId="7BC01694" w14:textId="77777777" w:rsidR="00F46E92" w:rsidRDefault="00F46E92" w:rsidP="00F46E92">
            <w:pPr>
              <w:rPr>
                <w:rFonts w:ascii="Times New Roman" w:hAnsi="Times New Roman" w:cs="Times New Roman"/>
                <w:b/>
                <w:color w:val="00B050"/>
              </w:rPr>
            </w:pPr>
          </w:p>
          <w:p w14:paraId="132F1A70" w14:textId="77777777" w:rsidR="00F46E92" w:rsidRDefault="00F46E92" w:rsidP="00F46E92">
            <w:pPr>
              <w:rPr>
                <w:rFonts w:ascii="Times New Roman" w:hAnsi="Times New Roman" w:cs="Times New Roman"/>
                <w:b/>
                <w:color w:val="00B050"/>
              </w:rPr>
            </w:pPr>
          </w:p>
          <w:p w14:paraId="1115F91B" w14:textId="77777777" w:rsidR="00F46E92" w:rsidRDefault="00F46E92" w:rsidP="00F46E92">
            <w:pPr>
              <w:rPr>
                <w:rFonts w:ascii="Times New Roman" w:hAnsi="Times New Roman" w:cs="Times New Roman"/>
                <w:b/>
                <w:color w:val="00B050"/>
              </w:rPr>
            </w:pPr>
          </w:p>
          <w:p w14:paraId="1302400D" w14:textId="77777777" w:rsidR="00F46E92" w:rsidRDefault="00F46E92" w:rsidP="00F46E92">
            <w:pPr>
              <w:rPr>
                <w:rFonts w:ascii="Times New Roman" w:hAnsi="Times New Roman" w:cs="Times New Roman"/>
                <w:b/>
                <w:color w:val="00B050"/>
              </w:rPr>
            </w:pPr>
          </w:p>
          <w:p w14:paraId="585FF1E3" w14:textId="77777777" w:rsidR="00F46E92" w:rsidRDefault="00F46E92" w:rsidP="00F46E92">
            <w:pPr>
              <w:rPr>
                <w:rFonts w:ascii="Times New Roman" w:hAnsi="Times New Roman" w:cs="Times New Roman"/>
                <w:b/>
                <w:color w:val="00B050"/>
              </w:rPr>
            </w:pPr>
          </w:p>
          <w:p w14:paraId="73CF7006" w14:textId="77777777" w:rsidR="00F46E92" w:rsidRDefault="00F46E92" w:rsidP="00F46E92">
            <w:pPr>
              <w:rPr>
                <w:rFonts w:ascii="Times New Roman" w:hAnsi="Times New Roman" w:cs="Times New Roman"/>
                <w:b/>
                <w:color w:val="00B050"/>
              </w:rPr>
            </w:pPr>
          </w:p>
          <w:p w14:paraId="780978DB" w14:textId="77777777" w:rsidR="00F46E92" w:rsidRDefault="00F46E92" w:rsidP="00F46E92">
            <w:pPr>
              <w:rPr>
                <w:rFonts w:ascii="Times New Roman" w:hAnsi="Times New Roman" w:cs="Times New Roman"/>
                <w:b/>
                <w:color w:val="00B050"/>
              </w:rPr>
            </w:pPr>
          </w:p>
          <w:p w14:paraId="1E6E724E" w14:textId="77777777" w:rsidR="00F46E92" w:rsidRDefault="00F46E92" w:rsidP="00F46E92">
            <w:pPr>
              <w:rPr>
                <w:rFonts w:ascii="Times New Roman" w:hAnsi="Times New Roman" w:cs="Times New Roman"/>
                <w:b/>
                <w:color w:val="00B050"/>
              </w:rPr>
            </w:pPr>
          </w:p>
          <w:p w14:paraId="6DF6C87A" w14:textId="77777777" w:rsidR="00236761" w:rsidRDefault="00236761" w:rsidP="00953E8C">
            <w:pPr>
              <w:jc w:val="center"/>
              <w:rPr>
                <w:rFonts w:ascii="Times New Roman" w:hAnsi="Times New Roman" w:cs="Times New Roman"/>
                <w:b/>
                <w:i/>
                <w:iCs/>
              </w:rPr>
            </w:pPr>
          </w:p>
          <w:p w14:paraId="403D2E7D" w14:textId="18361600" w:rsidR="00953E8C" w:rsidRPr="00BF606E" w:rsidRDefault="00953E8C" w:rsidP="00953E8C">
            <w:pPr>
              <w:jc w:val="center"/>
              <w:rPr>
                <w:rFonts w:ascii="Times New Roman" w:hAnsi="Times New Roman" w:cs="Times New Roman"/>
                <w:b/>
                <w:i/>
                <w:iCs/>
              </w:rPr>
            </w:pPr>
            <w:r w:rsidRPr="00BF606E">
              <w:rPr>
                <w:rFonts w:ascii="Times New Roman" w:hAnsi="Times New Roman" w:cs="Times New Roman"/>
                <w:b/>
                <w:i/>
                <w:iCs/>
              </w:rPr>
              <w:t>Попередня редакція пункту 7.10 наведена вище.</w:t>
            </w:r>
          </w:p>
          <w:p w14:paraId="4465D217" w14:textId="062D3F57" w:rsidR="00F46E92" w:rsidRDefault="00F46E92" w:rsidP="00F46E92">
            <w:pPr>
              <w:ind w:right="-124"/>
              <w:jc w:val="center"/>
              <w:rPr>
                <w:rFonts w:ascii="Times New Roman" w:hAnsi="Times New Roman" w:cs="Times New Roman"/>
                <w:b/>
                <w:color w:val="00B050"/>
              </w:rPr>
            </w:pPr>
          </w:p>
          <w:p w14:paraId="4AAE48A4" w14:textId="77777777" w:rsidR="00F46E92" w:rsidRDefault="00F46E92" w:rsidP="00F46E92">
            <w:pPr>
              <w:rPr>
                <w:rFonts w:ascii="Times New Roman" w:hAnsi="Times New Roman" w:cs="Times New Roman"/>
                <w:b/>
                <w:color w:val="00B050"/>
              </w:rPr>
            </w:pPr>
          </w:p>
          <w:p w14:paraId="60D23B63" w14:textId="65724186" w:rsidR="00F46E92" w:rsidRPr="0016664C" w:rsidRDefault="00F46E92" w:rsidP="00F46E92">
            <w:pPr>
              <w:rPr>
                <w:rFonts w:ascii="Times New Roman" w:hAnsi="Times New Roman" w:cs="Times New Roman"/>
                <w:b/>
                <w:color w:val="00B0F0"/>
              </w:rPr>
            </w:pPr>
          </w:p>
        </w:tc>
      </w:tr>
      <w:tr w:rsidR="00F46E92" w:rsidRPr="002F78E8" w14:paraId="40DAE5D9" w14:textId="77777777" w:rsidTr="00851D7C">
        <w:trPr>
          <w:trHeight w:val="20"/>
        </w:trPr>
        <w:tc>
          <w:tcPr>
            <w:tcW w:w="3826" w:type="dxa"/>
          </w:tcPr>
          <w:p w14:paraId="53F2870B" w14:textId="77777777" w:rsidR="00F46E92" w:rsidRPr="00AC6EB7" w:rsidRDefault="00F46E92" w:rsidP="00F46E92">
            <w:pPr>
              <w:tabs>
                <w:tab w:val="left" w:pos="745"/>
              </w:tabs>
              <w:ind w:firstLine="318"/>
              <w:jc w:val="both"/>
              <w:rPr>
                <w:rFonts w:ascii="Times New Roman" w:eastAsiaTheme="minorEastAsia" w:hAnsi="Times New Roman" w:cs="Times New Roman"/>
              </w:rPr>
            </w:pPr>
            <w:r w:rsidRPr="001271FA">
              <w:rPr>
                <w:rFonts w:ascii="Times New Roman" w:eastAsiaTheme="minorEastAsia" w:hAnsi="Times New Roman" w:cs="Times New Roman"/>
                <w:spacing w:val="-2"/>
              </w:rPr>
              <w:lastRenderedPageBreak/>
              <w:t>7.10. Припинення електроживлення</w:t>
            </w:r>
            <w:r w:rsidRPr="00AC6EB7">
              <w:rPr>
                <w:rFonts w:ascii="Times New Roman" w:eastAsiaTheme="minorEastAsia" w:hAnsi="Times New Roman" w:cs="Times New Roman"/>
              </w:rPr>
              <w:t xml:space="preserve"> електроустановок споживача здійснюється оператором системи у порядку, визначеному Кодексом системи передачі та Кодексом систем розподілу.</w:t>
            </w:r>
          </w:p>
          <w:p w14:paraId="1A33A091"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49A39FE9"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253A8131"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507AFC95" w14:textId="77777777" w:rsidR="00F46E92" w:rsidRPr="006430DE" w:rsidRDefault="00F46E92" w:rsidP="00F46E92">
            <w:pPr>
              <w:tabs>
                <w:tab w:val="left" w:pos="745"/>
              </w:tabs>
              <w:ind w:firstLine="318"/>
              <w:jc w:val="both"/>
              <w:rPr>
                <w:rFonts w:ascii="Times New Roman" w:eastAsiaTheme="minorEastAsia" w:hAnsi="Times New Roman" w:cs="Times New Roman"/>
                <w:b/>
                <w:bCs/>
                <w:color w:val="0070C0"/>
                <w:sz w:val="24"/>
                <w:szCs w:val="24"/>
              </w:rPr>
            </w:pPr>
          </w:p>
          <w:p w14:paraId="1938BA6C" w14:textId="77777777" w:rsidR="00F46E92" w:rsidRPr="006430DE" w:rsidRDefault="00F46E92" w:rsidP="00F46E92">
            <w:pPr>
              <w:tabs>
                <w:tab w:val="left" w:pos="745"/>
              </w:tabs>
              <w:ind w:firstLine="318"/>
              <w:jc w:val="both"/>
              <w:rPr>
                <w:rFonts w:ascii="Times New Roman" w:eastAsiaTheme="minorEastAsia" w:hAnsi="Times New Roman" w:cs="Times New Roman"/>
                <w:b/>
                <w:bCs/>
                <w:color w:val="0070C0"/>
                <w:sz w:val="24"/>
                <w:szCs w:val="24"/>
              </w:rPr>
            </w:pPr>
          </w:p>
          <w:p w14:paraId="30546FFE"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У разі відбору (споживання) електричної енергії з системи розподілу/передачі електричної енергії за відсутності у споживача укладеного та діючого договору про постачання електричної енергії такий обсяг відібраної (спожитої) споживачем електричної енергії є обсягом несанкціонованого відбору електричної енергії споживачем з мереж оператора системи, з яким укладено договір про надання послуги з розподілу/передачі електричної енергії.</w:t>
            </w:r>
          </w:p>
          <w:p w14:paraId="325923F0"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24D8F6EA"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20C47EAA"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p>
          <w:p w14:paraId="658BF978" w14:textId="77777777" w:rsidR="00236761" w:rsidRPr="00AC6EB7" w:rsidRDefault="00236761" w:rsidP="00F46E92">
            <w:pPr>
              <w:tabs>
                <w:tab w:val="left" w:pos="745"/>
              </w:tabs>
              <w:ind w:firstLine="318"/>
              <w:jc w:val="both"/>
              <w:rPr>
                <w:rFonts w:ascii="Times New Roman" w:eastAsiaTheme="minorEastAsia" w:hAnsi="Times New Roman" w:cs="Times New Roman"/>
                <w:b/>
                <w:bCs/>
                <w:color w:val="0070C0"/>
              </w:rPr>
            </w:pPr>
          </w:p>
          <w:p w14:paraId="2D3BF662" w14:textId="77777777" w:rsidR="00F46E92"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У такому випадку оператор системи складає та направляє споживачу односторонній акт про несанкціонований відбір електричної енергії в строк до 15 числа місяця, наступного за місяцем, у якому здійсненний несанкціонований відбір електричної енергії.</w:t>
            </w:r>
          </w:p>
          <w:p w14:paraId="7067D109" w14:textId="77777777" w:rsidR="00F46E92" w:rsidRDefault="00F46E92" w:rsidP="00F46E92">
            <w:pPr>
              <w:tabs>
                <w:tab w:val="left" w:pos="745"/>
              </w:tabs>
              <w:ind w:firstLine="462"/>
              <w:jc w:val="both"/>
              <w:rPr>
                <w:rFonts w:ascii="Times New Roman" w:eastAsiaTheme="minorEastAsia" w:hAnsi="Times New Roman" w:cs="Times New Roman"/>
                <w:b/>
                <w:bCs/>
                <w:color w:val="0070C0"/>
              </w:rPr>
            </w:pPr>
          </w:p>
          <w:p w14:paraId="6359045C"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Акт про несанкціонований відбір електричної енергії підписується оператором системи, у якому зазначається, зокрема:</w:t>
            </w:r>
          </w:p>
          <w:p w14:paraId="69093C0C"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 xml:space="preserve">підстава складення </w:t>
            </w:r>
            <w:proofErr w:type="spellStart"/>
            <w:r w:rsidRPr="00AC6EB7">
              <w:rPr>
                <w:rFonts w:ascii="Times New Roman" w:eastAsiaTheme="minorEastAsia" w:hAnsi="Times New Roman" w:cs="Times New Roman"/>
                <w:b/>
                <w:bCs/>
                <w:color w:val="0070C0"/>
              </w:rPr>
              <w:t>акта</w:t>
            </w:r>
            <w:proofErr w:type="spellEnd"/>
            <w:r w:rsidRPr="00AC6EB7">
              <w:rPr>
                <w:rFonts w:ascii="Times New Roman" w:eastAsiaTheme="minorEastAsia" w:hAnsi="Times New Roman" w:cs="Times New Roman"/>
                <w:b/>
                <w:bCs/>
                <w:color w:val="0070C0"/>
              </w:rPr>
              <w:t>;</w:t>
            </w:r>
          </w:p>
          <w:p w14:paraId="22519784"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EIC-код споживача та точок обліку, за якими відбувся несанкціонований відбір електричної енергії;</w:t>
            </w:r>
          </w:p>
          <w:p w14:paraId="2F2E5FCC"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період та обсяг несанкціонованого відбору електричної енергії;</w:t>
            </w:r>
          </w:p>
          <w:p w14:paraId="211DDB78" w14:textId="77777777" w:rsidR="00F46E92" w:rsidRPr="00AC6EB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для точок обліку групи «Б» розрахунок погодинного розподілу графіка споживання електричної енергії;</w:t>
            </w:r>
          </w:p>
          <w:p w14:paraId="11795394" w14:textId="77777777" w:rsidR="00F46E92" w:rsidRPr="00D54337" w:rsidRDefault="00F46E92" w:rsidP="00F46E92">
            <w:pPr>
              <w:tabs>
                <w:tab w:val="left" w:pos="745"/>
              </w:tabs>
              <w:ind w:firstLine="318"/>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 xml:space="preserve">дата складення </w:t>
            </w:r>
            <w:proofErr w:type="spellStart"/>
            <w:r w:rsidRPr="00AC6EB7">
              <w:rPr>
                <w:rFonts w:ascii="Times New Roman" w:eastAsiaTheme="minorEastAsia" w:hAnsi="Times New Roman" w:cs="Times New Roman"/>
                <w:b/>
                <w:bCs/>
                <w:color w:val="0070C0"/>
              </w:rPr>
              <w:t>акта</w:t>
            </w:r>
            <w:proofErr w:type="spellEnd"/>
            <w:r w:rsidRPr="00AC6EB7">
              <w:rPr>
                <w:rFonts w:ascii="Times New Roman" w:eastAsiaTheme="minorEastAsia" w:hAnsi="Times New Roman" w:cs="Times New Roman"/>
                <w:b/>
                <w:bCs/>
                <w:color w:val="0070C0"/>
              </w:rPr>
              <w:t>.</w:t>
            </w:r>
          </w:p>
          <w:p w14:paraId="76880517" w14:textId="77777777" w:rsidR="00F46E92" w:rsidRPr="00AC6EB7" w:rsidRDefault="00F46E92" w:rsidP="00F46E92">
            <w:pPr>
              <w:tabs>
                <w:tab w:val="left" w:pos="745"/>
              </w:tabs>
              <w:ind w:firstLine="318"/>
              <w:jc w:val="both"/>
              <w:rPr>
                <w:rFonts w:ascii="Times New Roman" w:eastAsiaTheme="minorEastAsia" w:hAnsi="Times New Roman" w:cs="Times New Roman"/>
              </w:rPr>
            </w:pPr>
            <w:r w:rsidRPr="00AC6EB7">
              <w:rPr>
                <w:rFonts w:ascii="Times New Roman" w:eastAsiaTheme="minorEastAsia" w:hAnsi="Times New Roman" w:cs="Times New Roman"/>
              </w:rPr>
              <w:t xml:space="preserve">У разі нездійснення оператором системи припинення електропостачання споживачу згідно з вимогою </w:t>
            </w:r>
            <w:proofErr w:type="spellStart"/>
            <w:r w:rsidRPr="00AC6EB7">
              <w:rPr>
                <w:rFonts w:ascii="Times New Roman" w:eastAsiaTheme="minorEastAsia" w:hAnsi="Times New Roman" w:cs="Times New Roman"/>
              </w:rPr>
              <w:t>електропостачальника</w:t>
            </w:r>
            <w:proofErr w:type="spellEnd"/>
            <w:r w:rsidRPr="00AC6EB7">
              <w:rPr>
                <w:rFonts w:ascii="Times New Roman" w:eastAsiaTheme="minorEastAsia" w:hAnsi="Times New Roman" w:cs="Times New Roman"/>
              </w:rPr>
              <w:t xml:space="preserve"> про відключення купівля-продаж електричної енергії за договором про постачання зупиняється, а обсяги електричної енергії, використані споживачем після дати, зазначеної у </w:t>
            </w:r>
            <w:proofErr w:type="spellStart"/>
            <w:r w:rsidRPr="00AC6EB7">
              <w:rPr>
                <w:rFonts w:ascii="Times New Roman" w:eastAsiaTheme="minorEastAsia" w:hAnsi="Times New Roman" w:cs="Times New Roman"/>
              </w:rPr>
              <w:t>вимозі</w:t>
            </w:r>
            <w:proofErr w:type="spellEnd"/>
            <w:r w:rsidRPr="00AC6EB7">
              <w:rPr>
                <w:rFonts w:ascii="Times New Roman" w:eastAsiaTheme="minorEastAsia" w:hAnsi="Times New Roman" w:cs="Times New Roman"/>
              </w:rPr>
              <w:t xml:space="preserve"> про відключення, </w:t>
            </w:r>
            <w:r w:rsidRPr="00AC6EB7">
              <w:rPr>
                <w:rFonts w:ascii="Times New Roman" w:eastAsiaTheme="minorEastAsia" w:hAnsi="Times New Roman" w:cs="Times New Roman"/>
              </w:rPr>
              <w:lastRenderedPageBreak/>
              <w:t>покладаються адміністратором розрахунків на оператора системи як втрати.</w:t>
            </w:r>
          </w:p>
          <w:p w14:paraId="4BFFA8C4" w14:textId="77777777" w:rsidR="00F46E92" w:rsidRDefault="00F46E92" w:rsidP="00F46E92">
            <w:pPr>
              <w:tabs>
                <w:tab w:val="left" w:pos="745"/>
              </w:tabs>
              <w:ind w:firstLine="318"/>
              <w:jc w:val="both"/>
              <w:rPr>
                <w:rFonts w:ascii="Times New Roman" w:eastAsiaTheme="minorEastAsia" w:hAnsi="Times New Roman" w:cs="Times New Roman"/>
              </w:rPr>
            </w:pPr>
          </w:p>
          <w:p w14:paraId="01C90739" w14:textId="77777777" w:rsidR="00F46E92" w:rsidRDefault="00F46E92" w:rsidP="00F46E92">
            <w:pPr>
              <w:tabs>
                <w:tab w:val="left" w:pos="745"/>
              </w:tabs>
              <w:ind w:firstLine="318"/>
              <w:jc w:val="both"/>
              <w:rPr>
                <w:rFonts w:ascii="Times New Roman" w:eastAsiaTheme="minorEastAsia" w:hAnsi="Times New Roman" w:cs="Times New Roman"/>
              </w:rPr>
            </w:pPr>
          </w:p>
          <w:p w14:paraId="21F2ADE8" w14:textId="77777777" w:rsidR="00F46E92" w:rsidRDefault="00F46E92" w:rsidP="00F46E92">
            <w:pPr>
              <w:tabs>
                <w:tab w:val="left" w:pos="745"/>
              </w:tabs>
              <w:ind w:firstLine="318"/>
              <w:jc w:val="both"/>
              <w:rPr>
                <w:rFonts w:ascii="Times New Roman" w:eastAsiaTheme="minorEastAsia" w:hAnsi="Times New Roman" w:cs="Times New Roman"/>
              </w:rPr>
            </w:pPr>
          </w:p>
          <w:p w14:paraId="6F45E6C1" w14:textId="77777777" w:rsidR="00F46E92" w:rsidRDefault="00F46E92" w:rsidP="00F46E92">
            <w:pPr>
              <w:tabs>
                <w:tab w:val="left" w:pos="745"/>
              </w:tabs>
              <w:ind w:firstLine="318"/>
              <w:jc w:val="both"/>
              <w:rPr>
                <w:rFonts w:ascii="Times New Roman" w:eastAsiaTheme="minorEastAsia" w:hAnsi="Times New Roman" w:cs="Times New Roman"/>
              </w:rPr>
            </w:pPr>
          </w:p>
          <w:p w14:paraId="40EF3682" w14:textId="77777777" w:rsidR="00F46E92" w:rsidRDefault="00F46E92" w:rsidP="00F46E92">
            <w:pPr>
              <w:tabs>
                <w:tab w:val="left" w:pos="745"/>
              </w:tabs>
              <w:ind w:firstLine="318"/>
              <w:jc w:val="both"/>
              <w:rPr>
                <w:rFonts w:ascii="Times New Roman" w:eastAsiaTheme="minorEastAsia" w:hAnsi="Times New Roman" w:cs="Times New Roman"/>
              </w:rPr>
            </w:pPr>
          </w:p>
          <w:p w14:paraId="2027A6DD" w14:textId="77777777" w:rsidR="00F46E92" w:rsidRDefault="00F46E92" w:rsidP="00F46E92">
            <w:pPr>
              <w:tabs>
                <w:tab w:val="left" w:pos="745"/>
              </w:tabs>
              <w:ind w:firstLine="318"/>
              <w:jc w:val="both"/>
              <w:rPr>
                <w:rFonts w:ascii="Times New Roman" w:eastAsiaTheme="minorEastAsia" w:hAnsi="Times New Roman" w:cs="Times New Roman"/>
              </w:rPr>
            </w:pPr>
          </w:p>
          <w:p w14:paraId="27E5DD9B" w14:textId="77777777" w:rsidR="00F46E92" w:rsidRDefault="00F46E92" w:rsidP="00F46E92">
            <w:pPr>
              <w:tabs>
                <w:tab w:val="left" w:pos="745"/>
              </w:tabs>
              <w:ind w:firstLine="318"/>
              <w:jc w:val="both"/>
              <w:rPr>
                <w:rFonts w:ascii="Times New Roman" w:eastAsiaTheme="minorEastAsia" w:hAnsi="Times New Roman" w:cs="Times New Roman"/>
              </w:rPr>
            </w:pPr>
          </w:p>
          <w:p w14:paraId="3B7EBB59" w14:textId="77777777" w:rsidR="00F46E92" w:rsidRDefault="00F46E92" w:rsidP="00F46E92">
            <w:pPr>
              <w:tabs>
                <w:tab w:val="left" w:pos="745"/>
              </w:tabs>
              <w:ind w:firstLine="318"/>
              <w:jc w:val="both"/>
              <w:rPr>
                <w:rFonts w:ascii="Times New Roman" w:eastAsiaTheme="minorEastAsia" w:hAnsi="Times New Roman" w:cs="Times New Roman"/>
              </w:rPr>
            </w:pPr>
          </w:p>
          <w:p w14:paraId="243DB607" w14:textId="77777777" w:rsidR="00F46E92" w:rsidRDefault="00F46E92" w:rsidP="00F46E92">
            <w:pPr>
              <w:tabs>
                <w:tab w:val="left" w:pos="745"/>
              </w:tabs>
              <w:ind w:firstLine="318"/>
              <w:jc w:val="both"/>
              <w:rPr>
                <w:rFonts w:ascii="Times New Roman" w:eastAsiaTheme="minorEastAsia" w:hAnsi="Times New Roman" w:cs="Times New Roman"/>
              </w:rPr>
            </w:pPr>
          </w:p>
          <w:p w14:paraId="48750AF2" w14:textId="77777777" w:rsidR="00F46E92" w:rsidRDefault="00F46E92" w:rsidP="00F46E92">
            <w:pPr>
              <w:tabs>
                <w:tab w:val="left" w:pos="745"/>
              </w:tabs>
              <w:ind w:firstLine="318"/>
              <w:jc w:val="both"/>
              <w:rPr>
                <w:rFonts w:ascii="Times New Roman" w:eastAsiaTheme="minorEastAsia" w:hAnsi="Times New Roman" w:cs="Times New Roman"/>
              </w:rPr>
            </w:pPr>
          </w:p>
          <w:p w14:paraId="061DBD3E" w14:textId="77777777" w:rsidR="00F46E92" w:rsidRDefault="00F46E92" w:rsidP="00F46E92">
            <w:pPr>
              <w:tabs>
                <w:tab w:val="left" w:pos="745"/>
              </w:tabs>
              <w:ind w:firstLine="318"/>
              <w:jc w:val="both"/>
              <w:rPr>
                <w:rFonts w:ascii="Times New Roman" w:eastAsiaTheme="minorEastAsia" w:hAnsi="Times New Roman" w:cs="Times New Roman"/>
              </w:rPr>
            </w:pPr>
          </w:p>
          <w:p w14:paraId="7872D5C2" w14:textId="77777777" w:rsidR="00F46E92" w:rsidRDefault="00F46E92" w:rsidP="00F46E92">
            <w:pPr>
              <w:tabs>
                <w:tab w:val="left" w:pos="745"/>
              </w:tabs>
              <w:ind w:firstLine="318"/>
              <w:jc w:val="both"/>
              <w:rPr>
                <w:rFonts w:ascii="Times New Roman" w:eastAsiaTheme="minorEastAsia" w:hAnsi="Times New Roman" w:cs="Times New Roman"/>
              </w:rPr>
            </w:pPr>
          </w:p>
          <w:p w14:paraId="7B88B756" w14:textId="77777777" w:rsidR="00F46E92" w:rsidRDefault="00F46E92" w:rsidP="00F46E92">
            <w:pPr>
              <w:tabs>
                <w:tab w:val="left" w:pos="745"/>
              </w:tabs>
              <w:ind w:firstLine="318"/>
              <w:jc w:val="both"/>
              <w:rPr>
                <w:rFonts w:ascii="Times New Roman" w:eastAsiaTheme="minorEastAsia" w:hAnsi="Times New Roman" w:cs="Times New Roman"/>
              </w:rPr>
            </w:pPr>
          </w:p>
          <w:p w14:paraId="3F7F4632" w14:textId="77777777" w:rsidR="00F46E92" w:rsidRDefault="00F46E92" w:rsidP="00F46E92">
            <w:pPr>
              <w:tabs>
                <w:tab w:val="left" w:pos="745"/>
              </w:tabs>
              <w:ind w:firstLine="318"/>
              <w:jc w:val="both"/>
              <w:rPr>
                <w:rFonts w:ascii="Times New Roman" w:eastAsiaTheme="minorEastAsia" w:hAnsi="Times New Roman" w:cs="Times New Roman"/>
              </w:rPr>
            </w:pPr>
          </w:p>
          <w:p w14:paraId="0298807A" w14:textId="77777777" w:rsidR="00F46E92" w:rsidRDefault="00F46E92" w:rsidP="00F46E92">
            <w:pPr>
              <w:tabs>
                <w:tab w:val="left" w:pos="745"/>
              </w:tabs>
              <w:ind w:firstLine="318"/>
              <w:jc w:val="both"/>
              <w:rPr>
                <w:rFonts w:ascii="Times New Roman" w:eastAsiaTheme="minorEastAsia" w:hAnsi="Times New Roman" w:cs="Times New Roman"/>
              </w:rPr>
            </w:pPr>
          </w:p>
          <w:p w14:paraId="310A5A58" w14:textId="77777777" w:rsidR="00F46E92" w:rsidRDefault="00F46E92" w:rsidP="00F46E92">
            <w:pPr>
              <w:tabs>
                <w:tab w:val="left" w:pos="745"/>
              </w:tabs>
              <w:ind w:firstLine="318"/>
              <w:jc w:val="both"/>
              <w:rPr>
                <w:rFonts w:ascii="Times New Roman" w:eastAsiaTheme="minorEastAsia" w:hAnsi="Times New Roman" w:cs="Times New Roman"/>
              </w:rPr>
            </w:pPr>
          </w:p>
          <w:p w14:paraId="186DB535" w14:textId="77777777" w:rsidR="00F46E92" w:rsidRDefault="00F46E92" w:rsidP="00F46E92">
            <w:pPr>
              <w:tabs>
                <w:tab w:val="left" w:pos="745"/>
              </w:tabs>
              <w:ind w:firstLine="318"/>
              <w:jc w:val="both"/>
              <w:rPr>
                <w:rFonts w:ascii="Times New Roman" w:eastAsiaTheme="minorEastAsia" w:hAnsi="Times New Roman" w:cs="Times New Roman"/>
              </w:rPr>
            </w:pPr>
          </w:p>
          <w:p w14:paraId="3B84F46E" w14:textId="77777777" w:rsidR="00F46E92" w:rsidRDefault="00F46E92" w:rsidP="00F46E92">
            <w:pPr>
              <w:tabs>
                <w:tab w:val="left" w:pos="745"/>
              </w:tabs>
              <w:ind w:firstLine="318"/>
              <w:jc w:val="both"/>
              <w:rPr>
                <w:rFonts w:ascii="Times New Roman" w:eastAsiaTheme="minorEastAsia" w:hAnsi="Times New Roman" w:cs="Times New Roman"/>
              </w:rPr>
            </w:pPr>
          </w:p>
          <w:p w14:paraId="404C2FE2" w14:textId="77777777" w:rsidR="00F46E92" w:rsidRDefault="00F46E92" w:rsidP="00F46E92">
            <w:pPr>
              <w:tabs>
                <w:tab w:val="left" w:pos="745"/>
              </w:tabs>
              <w:ind w:firstLine="318"/>
              <w:jc w:val="both"/>
              <w:rPr>
                <w:rFonts w:ascii="Times New Roman" w:eastAsiaTheme="minorEastAsia" w:hAnsi="Times New Roman" w:cs="Times New Roman"/>
              </w:rPr>
            </w:pPr>
          </w:p>
          <w:p w14:paraId="37A33C88" w14:textId="77777777" w:rsidR="00F46E92" w:rsidRDefault="00F46E92" w:rsidP="00F46E92">
            <w:pPr>
              <w:tabs>
                <w:tab w:val="left" w:pos="745"/>
              </w:tabs>
              <w:ind w:firstLine="318"/>
              <w:jc w:val="both"/>
              <w:rPr>
                <w:rFonts w:ascii="Times New Roman" w:eastAsiaTheme="minorEastAsia" w:hAnsi="Times New Roman" w:cs="Times New Roman"/>
              </w:rPr>
            </w:pPr>
          </w:p>
          <w:p w14:paraId="5A3B9AC0" w14:textId="77777777" w:rsidR="00F46E92" w:rsidRDefault="00F46E92" w:rsidP="00F46E92">
            <w:pPr>
              <w:tabs>
                <w:tab w:val="left" w:pos="745"/>
              </w:tabs>
              <w:ind w:firstLine="318"/>
              <w:jc w:val="both"/>
              <w:rPr>
                <w:rFonts w:ascii="Times New Roman" w:eastAsiaTheme="minorEastAsia" w:hAnsi="Times New Roman" w:cs="Times New Roman"/>
              </w:rPr>
            </w:pPr>
          </w:p>
          <w:p w14:paraId="6609A325" w14:textId="77777777" w:rsidR="00F46E92" w:rsidRDefault="00F46E92" w:rsidP="00F46E92">
            <w:pPr>
              <w:tabs>
                <w:tab w:val="left" w:pos="745"/>
              </w:tabs>
              <w:ind w:firstLine="318"/>
              <w:jc w:val="both"/>
              <w:rPr>
                <w:rFonts w:ascii="Times New Roman" w:eastAsiaTheme="minorEastAsia" w:hAnsi="Times New Roman" w:cs="Times New Roman"/>
              </w:rPr>
            </w:pPr>
          </w:p>
          <w:p w14:paraId="096645E0" w14:textId="77777777" w:rsidR="00F46E92" w:rsidRDefault="00F46E92" w:rsidP="00F46E92">
            <w:pPr>
              <w:tabs>
                <w:tab w:val="left" w:pos="745"/>
              </w:tabs>
              <w:ind w:firstLine="318"/>
              <w:jc w:val="both"/>
              <w:rPr>
                <w:rFonts w:ascii="Times New Roman" w:eastAsiaTheme="minorEastAsia" w:hAnsi="Times New Roman" w:cs="Times New Roman"/>
              </w:rPr>
            </w:pPr>
          </w:p>
          <w:p w14:paraId="377C506B" w14:textId="77777777" w:rsidR="00F46E92" w:rsidRDefault="00F46E92" w:rsidP="00F46E92">
            <w:pPr>
              <w:tabs>
                <w:tab w:val="left" w:pos="745"/>
              </w:tabs>
              <w:ind w:firstLine="318"/>
              <w:jc w:val="both"/>
              <w:rPr>
                <w:rFonts w:ascii="Times New Roman" w:eastAsiaTheme="minorEastAsia" w:hAnsi="Times New Roman" w:cs="Times New Roman"/>
              </w:rPr>
            </w:pPr>
          </w:p>
          <w:p w14:paraId="44CECDF2" w14:textId="77777777" w:rsidR="00F46E92" w:rsidRDefault="00F46E92" w:rsidP="00F46E92">
            <w:pPr>
              <w:tabs>
                <w:tab w:val="left" w:pos="745"/>
              </w:tabs>
              <w:ind w:firstLine="318"/>
              <w:jc w:val="both"/>
              <w:rPr>
                <w:rFonts w:ascii="Times New Roman" w:eastAsiaTheme="minorEastAsia" w:hAnsi="Times New Roman" w:cs="Times New Roman"/>
              </w:rPr>
            </w:pPr>
          </w:p>
          <w:p w14:paraId="6D85B618" w14:textId="77777777" w:rsidR="00F46E92" w:rsidRDefault="00F46E92" w:rsidP="00F46E92">
            <w:pPr>
              <w:tabs>
                <w:tab w:val="left" w:pos="745"/>
              </w:tabs>
              <w:ind w:firstLine="318"/>
              <w:jc w:val="both"/>
              <w:rPr>
                <w:rFonts w:ascii="Times New Roman" w:eastAsiaTheme="minorEastAsia" w:hAnsi="Times New Roman" w:cs="Times New Roman"/>
              </w:rPr>
            </w:pPr>
          </w:p>
          <w:p w14:paraId="61E2BE5D" w14:textId="77777777" w:rsidR="00F46E92" w:rsidRDefault="00F46E92" w:rsidP="00F46E92">
            <w:pPr>
              <w:tabs>
                <w:tab w:val="left" w:pos="745"/>
              </w:tabs>
              <w:ind w:firstLine="318"/>
              <w:jc w:val="both"/>
              <w:rPr>
                <w:rFonts w:ascii="Times New Roman" w:eastAsiaTheme="minorEastAsia" w:hAnsi="Times New Roman" w:cs="Times New Roman"/>
              </w:rPr>
            </w:pPr>
          </w:p>
          <w:p w14:paraId="75782B74" w14:textId="77777777" w:rsidR="00F46E92" w:rsidRDefault="00F46E92" w:rsidP="00F46E92">
            <w:pPr>
              <w:tabs>
                <w:tab w:val="left" w:pos="745"/>
              </w:tabs>
              <w:ind w:firstLine="318"/>
              <w:jc w:val="both"/>
              <w:rPr>
                <w:rFonts w:ascii="Times New Roman" w:eastAsiaTheme="minorEastAsia" w:hAnsi="Times New Roman" w:cs="Times New Roman"/>
              </w:rPr>
            </w:pPr>
          </w:p>
          <w:p w14:paraId="7BFFAA5F" w14:textId="77777777" w:rsidR="00F46E92" w:rsidRDefault="00F46E92" w:rsidP="00F46E92">
            <w:pPr>
              <w:tabs>
                <w:tab w:val="left" w:pos="745"/>
              </w:tabs>
              <w:ind w:firstLine="318"/>
              <w:jc w:val="both"/>
              <w:rPr>
                <w:rFonts w:ascii="Times New Roman" w:eastAsiaTheme="minorEastAsia" w:hAnsi="Times New Roman" w:cs="Times New Roman"/>
              </w:rPr>
            </w:pPr>
          </w:p>
          <w:p w14:paraId="6EA141EA" w14:textId="77777777" w:rsidR="00F46E92" w:rsidRDefault="00F46E92" w:rsidP="00F46E92">
            <w:pPr>
              <w:tabs>
                <w:tab w:val="left" w:pos="745"/>
              </w:tabs>
              <w:ind w:firstLine="318"/>
              <w:jc w:val="both"/>
              <w:rPr>
                <w:rFonts w:ascii="Times New Roman" w:eastAsiaTheme="minorEastAsia" w:hAnsi="Times New Roman" w:cs="Times New Roman"/>
              </w:rPr>
            </w:pPr>
          </w:p>
          <w:p w14:paraId="066242AD" w14:textId="77777777" w:rsidR="00F46E92" w:rsidRDefault="00F46E92" w:rsidP="00F46E92">
            <w:pPr>
              <w:tabs>
                <w:tab w:val="left" w:pos="745"/>
              </w:tabs>
              <w:ind w:firstLine="318"/>
              <w:jc w:val="both"/>
              <w:rPr>
                <w:rFonts w:ascii="Times New Roman" w:eastAsiaTheme="minorEastAsia" w:hAnsi="Times New Roman" w:cs="Times New Roman"/>
              </w:rPr>
            </w:pPr>
          </w:p>
          <w:p w14:paraId="7FF7D15D" w14:textId="77777777" w:rsidR="00F46E92" w:rsidRDefault="00F46E92" w:rsidP="00F46E92">
            <w:pPr>
              <w:tabs>
                <w:tab w:val="left" w:pos="745"/>
              </w:tabs>
              <w:ind w:firstLine="318"/>
              <w:jc w:val="both"/>
              <w:rPr>
                <w:rFonts w:ascii="Times New Roman" w:eastAsiaTheme="minorEastAsia" w:hAnsi="Times New Roman" w:cs="Times New Roman"/>
              </w:rPr>
            </w:pPr>
          </w:p>
          <w:p w14:paraId="51082227" w14:textId="77777777" w:rsidR="00F46E92" w:rsidRDefault="00F46E92" w:rsidP="00F46E92">
            <w:pPr>
              <w:tabs>
                <w:tab w:val="left" w:pos="745"/>
              </w:tabs>
              <w:ind w:firstLine="318"/>
              <w:jc w:val="both"/>
              <w:rPr>
                <w:rFonts w:ascii="Times New Roman" w:eastAsiaTheme="minorEastAsia" w:hAnsi="Times New Roman" w:cs="Times New Roman"/>
              </w:rPr>
            </w:pPr>
          </w:p>
          <w:p w14:paraId="34CC2564" w14:textId="77777777" w:rsidR="00F46E92" w:rsidRDefault="00F46E92" w:rsidP="00F46E92">
            <w:pPr>
              <w:tabs>
                <w:tab w:val="left" w:pos="745"/>
              </w:tabs>
              <w:ind w:firstLine="318"/>
              <w:jc w:val="both"/>
              <w:rPr>
                <w:rFonts w:ascii="Times New Roman" w:eastAsiaTheme="minorEastAsia" w:hAnsi="Times New Roman" w:cs="Times New Roman"/>
              </w:rPr>
            </w:pPr>
          </w:p>
          <w:p w14:paraId="5D3D6667" w14:textId="77777777" w:rsidR="00F46E92" w:rsidRDefault="00F46E92" w:rsidP="00F46E92">
            <w:pPr>
              <w:tabs>
                <w:tab w:val="left" w:pos="745"/>
              </w:tabs>
              <w:ind w:firstLine="318"/>
              <w:jc w:val="both"/>
              <w:rPr>
                <w:rFonts w:ascii="Times New Roman" w:eastAsiaTheme="minorEastAsia" w:hAnsi="Times New Roman" w:cs="Times New Roman"/>
              </w:rPr>
            </w:pPr>
          </w:p>
          <w:p w14:paraId="4D3753CF" w14:textId="77777777" w:rsidR="00F46E92" w:rsidRDefault="00F46E92" w:rsidP="00F46E92">
            <w:pPr>
              <w:tabs>
                <w:tab w:val="left" w:pos="745"/>
              </w:tabs>
              <w:ind w:firstLine="318"/>
              <w:jc w:val="both"/>
              <w:rPr>
                <w:rFonts w:ascii="Times New Roman" w:eastAsiaTheme="minorEastAsia" w:hAnsi="Times New Roman" w:cs="Times New Roman"/>
              </w:rPr>
            </w:pPr>
          </w:p>
          <w:p w14:paraId="63005D1B" w14:textId="77777777" w:rsidR="00F46E92" w:rsidRDefault="00F46E92" w:rsidP="00F46E92">
            <w:pPr>
              <w:tabs>
                <w:tab w:val="left" w:pos="745"/>
              </w:tabs>
              <w:ind w:firstLine="318"/>
              <w:jc w:val="both"/>
              <w:rPr>
                <w:rFonts w:ascii="Times New Roman" w:eastAsiaTheme="minorEastAsia" w:hAnsi="Times New Roman" w:cs="Times New Roman"/>
              </w:rPr>
            </w:pPr>
          </w:p>
          <w:p w14:paraId="56277D3E" w14:textId="77777777" w:rsidR="00F46E92" w:rsidRDefault="00F46E92" w:rsidP="00F46E92">
            <w:pPr>
              <w:tabs>
                <w:tab w:val="left" w:pos="745"/>
              </w:tabs>
              <w:ind w:firstLine="318"/>
              <w:jc w:val="both"/>
              <w:rPr>
                <w:rFonts w:ascii="Times New Roman" w:eastAsiaTheme="minorEastAsia" w:hAnsi="Times New Roman" w:cs="Times New Roman"/>
              </w:rPr>
            </w:pPr>
          </w:p>
          <w:p w14:paraId="4B3255AC" w14:textId="77777777" w:rsidR="00F46E92" w:rsidRDefault="00F46E92" w:rsidP="00F46E92">
            <w:pPr>
              <w:tabs>
                <w:tab w:val="left" w:pos="745"/>
              </w:tabs>
              <w:ind w:firstLine="318"/>
              <w:jc w:val="both"/>
              <w:rPr>
                <w:rFonts w:ascii="Times New Roman" w:eastAsiaTheme="minorEastAsia" w:hAnsi="Times New Roman" w:cs="Times New Roman"/>
              </w:rPr>
            </w:pPr>
          </w:p>
          <w:p w14:paraId="5B3849A0" w14:textId="43FC9023" w:rsidR="00F46E92" w:rsidRPr="00AC6EB7" w:rsidRDefault="00F46E92" w:rsidP="00F46E92">
            <w:pPr>
              <w:tabs>
                <w:tab w:val="left" w:pos="745"/>
              </w:tabs>
              <w:ind w:firstLine="318"/>
              <w:jc w:val="both"/>
              <w:rPr>
                <w:rFonts w:ascii="Times New Roman" w:eastAsiaTheme="minorEastAsia" w:hAnsi="Times New Roman" w:cs="Times New Roman"/>
              </w:rPr>
            </w:pPr>
            <w:r w:rsidRPr="00AC6EB7">
              <w:rPr>
                <w:rFonts w:ascii="Times New Roman" w:eastAsiaTheme="minorEastAsia" w:hAnsi="Times New Roman" w:cs="Times New Roman"/>
              </w:rPr>
              <w:t>Збитки, пов’язані з оплатою та адмініструванням втрат, які виникли внаслідок порушення цих Правил іншими учасниками роздрібного ринку, оператор системи відшкодовує, оформивши претензію цьому (цим) учаснику (учасникам) роздрібного ринку на відшкодування збитків у порядку, передбаченому розділом VIII цих Правил.</w:t>
            </w:r>
          </w:p>
          <w:p w14:paraId="196D6C26" w14:textId="77777777" w:rsidR="00F46E92" w:rsidRPr="00AC6EB7" w:rsidRDefault="00F46E92" w:rsidP="00F46E92">
            <w:pPr>
              <w:tabs>
                <w:tab w:val="left" w:pos="745"/>
              </w:tabs>
              <w:ind w:firstLine="318"/>
              <w:jc w:val="both"/>
              <w:rPr>
                <w:rFonts w:ascii="Times New Roman" w:eastAsiaTheme="minorEastAsia" w:hAnsi="Times New Roman" w:cs="Times New Roman"/>
              </w:rPr>
            </w:pPr>
            <w:r w:rsidRPr="00AC6EB7">
              <w:rPr>
                <w:rFonts w:ascii="Times New Roman" w:eastAsiaTheme="minorEastAsia" w:hAnsi="Times New Roman" w:cs="Times New Roman"/>
              </w:rPr>
              <w:t>ОСР/ОСП не несе відповідальності за майнову шкоду та матеріальні збитки, заподіяні споживачу внаслідок виникнення надзвичайної ситуації техногенного характеру, припинення або обмеження електропостачання споживачу, здійснених у порядку, встановленому цими Правилами.</w:t>
            </w:r>
          </w:p>
          <w:p w14:paraId="15DAAC4C" w14:textId="77777777" w:rsidR="00F46E92" w:rsidRPr="001271FA" w:rsidRDefault="00F46E92" w:rsidP="00F46E92">
            <w:pPr>
              <w:ind w:firstLine="466"/>
              <w:jc w:val="both"/>
              <w:rPr>
                <w:rFonts w:ascii="Times New Roman" w:eastAsia="Calibri" w:hAnsi="Times New Roman" w:cs="Times New Roman"/>
                <w:kern w:val="2"/>
                <w:sz w:val="16"/>
                <w:szCs w:val="16"/>
                <w:highlight w:val="yellow"/>
                <w14:ligatures w14:val="standardContextual"/>
              </w:rPr>
            </w:pPr>
          </w:p>
        </w:tc>
        <w:tc>
          <w:tcPr>
            <w:tcW w:w="3826" w:type="dxa"/>
            <w:tcBorders>
              <w:left w:val="single" w:sz="4" w:space="0" w:color="000000"/>
              <w:bottom w:val="single" w:sz="4" w:space="0" w:color="000000"/>
              <w:right w:val="single" w:sz="4" w:space="0" w:color="000000"/>
            </w:tcBorders>
          </w:tcPr>
          <w:p w14:paraId="0110A5D2" w14:textId="77777777" w:rsidR="00F46E92" w:rsidRDefault="00F46E92" w:rsidP="00F46E92">
            <w:pPr>
              <w:jc w:val="center"/>
              <w:rPr>
                <w:rFonts w:ascii="Times New Roman" w:hAnsi="Times New Roman" w:cs="Times New Roman"/>
                <w:b/>
              </w:rPr>
            </w:pPr>
            <w:r w:rsidRPr="009A7257">
              <w:rPr>
                <w:rFonts w:ascii="Times New Roman" w:hAnsi="Times New Roman" w:cs="Times New Roman"/>
                <w:b/>
              </w:rPr>
              <w:lastRenderedPageBreak/>
              <w:t>АТ «ДТЕК ДНІПРОВСЬКІ ЕЛЕКТРОМЕРЕЖІ»</w:t>
            </w:r>
          </w:p>
          <w:p w14:paraId="76B62454" w14:textId="77777777" w:rsidR="00F46E92" w:rsidRPr="009A7257" w:rsidRDefault="00F46E92" w:rsidP="00F46E92">
            <w:pPr>
              <w:jc w:val="center"/>
              <w:rPr>
                <w:rFonts w:ascii="Times New Roman" w:hAnsi="Times New Roman" w:cs="Times New Roman"/>
                <w:b/>
                <w:sz w:val="12"/>
                <w:szCs w:val="12"/>
              </w:rPr>
            </w:pPr>
          </w:p>
          <w:p w14:paraId="449CAFD0" w14:textId="77777777" w:rsidR="00F46E92" w:rsidRDefault="00F46E92" w:rsidP="00F46E92">
            <w:pPr>
              <w:jc w:val="center"/>
              <w:rPr>
                <w:rFonts w:ascii="Times New Roman" w:hAnsi="Times New Roman" w:cs="Times New Roman"/>
                <w:b/>
              </w:rPr>
            </w:pPr>
            <w:r w:rsidRPr="009A7257">
              <w:rPr>
                <w:rFonts w:ascii="Times New Roman" w:hAnsi="Times New Roman" w:cs="Times New Roman"/>
                <w:b/>
              </w:rPr>
              <w:t>АТ «ДТЕК ОДЕСЬКІ ЕЛЕКТРОМЕРЕЖІ»</w:t>
            </w:r>
          </w:p>
          <w:p w14:paraId="4A11A956" w14:textId="77777777" w:rsidR="00F46E92" w:rsidRPr="006430DE" w:rsidRDefault="00F46E92" w:rsidP="00F46E92">
            <w:pPr>
              <w:jc w:val="both"/>
              <w:rPr>
                <w:rFonts w:ascii="Times New Roman" w:hAnsi="Times New Roman" w:cs="Times New Roman"/>
                <w:b/>
                <w:sz w:val="16"/>
                <w:szCs w:val="16"/>
              </w:rPr>
            </w:pPr>
          </w:p>
          <w:p w14:paraId="229A1BDD" w14:textId="77777777" w:rsidR="00F46E92" w:rsidRPr="000677C2" w:rsidRDefault="00F46E92" w:rsidP="00F46E92">
            <w:pPr>
              <w:tabs>
                <w:tab w:val="left" w:pos="745"/>
              </w:tabs>
              <w:ind w:firstLine="317"/>
              <w:jc w:val="both"/>
              <w:rPr>
                <w:rFonts w:ascii="Times New Roman" w:eastAsiaTheme="minorEastAsia" w:hAnsi="Times New Roman" w:cs="Times New Roman"/>
              </w:rPr>
            </w:pPr>
            <w:r w:rsidRPr="001271FA">
              <w:rPr>
                <w:rFonts w:ascii="Times New Roman" w:eastAsiaTheme="minorEastAsia" w:hAnsi="Times New Roman" w:cs="Times New Roman"/>
                <w:spacing w:val="-2"/>
              </w:rPr>
              <w:t>7.10. Припинення електроживлення</w:t>
            </w:r>
            <w:r w:rsidRPr="000677C2">
              <w:rPr>
                <w:rFonts w:ascii="Times New Roman" w:eastAsiaTheme="minorEastAsia" w:hAnsi="Times New Roman" w:cs="Times New Roman"/>
              </w:rPr>
              <w:t xml:space="preserve"> електроустановок споживача здійснюється оператором системи у порядку, визначеному Кодексом системи передачі та Кодексом систем розподілу.</w:t>
            </w:r>
          </w:p>
          <w:p w14:paraId="0D2BBC0A" w14:textId="77777777" w:rsidR="00F46E92" w:rsidRPr="000677C2" w:rsidRDefault="00F46E92" w:rsidP="00F46E92">
            <w:pPr>
              <w:tabs>
                <w:tab w:val="left" w:pos="745"/>
              </w:tabs>
              <w:ind w:firstLine="317"/>
              <w:jc w:val="both"/>
              <w:rPr>
                <w:rFonts w:ascii="Times New Roman" w:eastAsiaTheme="minorEastAsia" w:hAnsi="Times New Roman" w:cs="Times New Roman"/>
                <w:b/>
                <w:bCs/>
                <w:color w:val="0070C0"/>
              </w:rPr>
            </w:pPr>
            <w:r w:rsidRPr="000677C2">
              <w:rPr>
                <w:rFonts w:ascii="Times New Roman" w:eastAsiaTheme="minorEastAsia" w:hAnsi="Times New Roman" w:cs="Times New Roman"/>
                <w:b/>
                <w:bCs/>
                <w:color w:val="0070C0"/>
              </w:rPr>
              <w:t xml:space="preserve">У разі відбору (споживання) електричної енергії з системи розподілу/передачі електричної енергії за відсутності у споживача укладеного та діючого договору про постачання електричної енергії </w:t>
            </w:r>
            <w:r w:rsidRPr="00CB27C8">
              <w:rPr>
                <w:rFonts w:ascii="Times New Roman" w:eastAsiaTheme="minorEastAsia" w:hAnsi="Times New Roman" w:cs="Times New Roman"/>
                <w:b/>
                <w:bCs/>
                <w:color w:val="7030A0"/>
              </w:rPr>
              <w:t xml:space="preserve">або за наявності попередження про припинення постачання електричної енергії, наданого споживачу, після дати, зазначеної в такому попередженні (за умови, що такі заходи не припинені рішенням суду), </w:t>
            </w:r>
            <w:r w:rsidRPr="000677C2">
              <w:rPr>
                <w:rFonts w:ascii="Times New Roman" w:eastAsiaTheme="minorEastAsia" w:hAnsi="Times New Roman" w:cs="Times New Roman"/>
                <w:b/>
                <w:bCs/>
                <w:color w:val="0070C0"/>
              </w:rPr>
              <w:t xml:space="preserve">обсяг спожитої споживачем електричної енергії вважається обсягом несанкціонованого відбору </w:t>
            </w:r>
            <w:r w:rsidRPr="000677C2">
              <w:rPr>
                <w:rFonts w:ascii="Times New Roman" w:eastAsiaTheme="minorEastAsia" w:hAnsi="Times New Roman" w:cs="Times New Roman"/>
                <w:b/>
                <w:bCs/>
                <w:color w:val="0070C0"/>
              </w:rPr>
              <w:lastRenderedPageBreak/>
              <w:t>електричної енергії споживачем з мереж оператора системи.</w:t>
            </w:r>
          </w:p>
          <w:p w14:paraId="61D97B6F" w14:textId="77777777" w:rsidR="00F46E92" w:rsidRPr="000677C2" w:rsidRDefault="00F46E92" w:rsidP="00F46E92">
            <w:pPr>
              <w:tabs>
                <w:tab w:val="left" w:pos="745"/>
              </w:tabs>
              <w:ind w:firstLine="317"/>
              <w:jc w:val="both"/>
              <w:rPr>
                <w:rFonts w:ascii="Times New Roman" w:eastAsiaTheme="minorEastAsia" w:hAnsi="Times New Roman" w:cs="Times New Roman"/>
                <w:b/>
                <w:bCs/>
                <w:color w:val="0070C0"/>
              </w:rPr>
            </w:pPr>
            <w:r w:rsidRPr="000677C2">
              <w:rPr>
                <w:rFonts w:ascii="Times New Roman" w:eastAsiaTheme="minorEastAsia" w:hAnsi="Times New Roman" w:cs="Times New Roman"/>
                <w:b/>
                <w:bCs/>
                <w:color w:val="0070C0"/>
              </w:rPr>
              <w:t xml:space="preserve">У такому випадку оператор системи складає та направляє споживачу односторонній Акт про несанкціонований відбір електричної енергії </w:t>
            </w:r>
            <w:r w:rsidRPr="00FA411F">
              <w:rPr>
                <w:rFonts w:ascii="Times New Roman" w:eastAsiaTheme="minorEastAsia" w:hAnsi="Times New Roman" w:cs="Times New Roman"/>
                <w:b/>
                <w:bCs/>
                <w:color w:val="7030A0"/>
              </w:rPr>
              <w:t>(згідно додатку 20 до цих правил)</w:t>
            </w:r>
            <w:r>
              <w:rPr>
                <w:rFonts w:ascii="Times New Roman" w:eastAsiaTheme="minorEastAsia" w:hAnsi="Times New Roman" w:cs="Times New Roman"/>
                <w:b/>
                <w:bCs/>
                <w:color w:val="0070C0"/>
              </w:rPr>
              <w:t xml:space="preserve"> </w:t>
            </w:r>
            <w:r w:rsidRPr="000677C2">
              <w:rPr>
                <w:rFonts w:ascii="Times New Roman" w:eastAsiaTheme="minorEastAsia" w:hAnsi="Times New Roman" w:cs="Times New Roman"/>
                <w:b/>
                <w:bCs/>
                <w:color w:val="0070C0"/>
              </w:rPr>
              <w:t>в строк до 15 числа місяця, наступного за місяцем, у якому здійсненний несанкціонований відбір електричної енергії.</w:t>
            </w:r>
          </w:p>
          <w:p w14:paraId="6F614D2E" w14:textId="77777777" w:rsidR="00F46E92" w:rsidRPr="000677C2" w:rsidRDefault="00F46E92" w:rsidP="00F46E92">
            <w:pPr>
              <w:tabs>
                <w:tab w:val="left" w:pos="745"/>
              </w:tabs>
              <w:ind w:firstLine="317"/>
              <w:jc w:val="both"/>
              <w:rPr>
                <w:rFonts w:ascii="Times New Roman" w:eastAsiaTheme="minorEastAsia" w:hAnsi="Times New Roman" w:cs="Times New Roman"/>
                <w:b/>
                <w:bCs/>
                <w:color w:val="0070C0"/>
              </w:rPr>
            </w:pPr>
            <w:r w:rsidRPr="000677C2">
              <w:rPr>
                <w:rFonts w:ascii="Times New Roman" w:eastAsiaTheme="minorEastAsia" w:hAnsi="Times New Roman" w:cs="Times New Roman"/>
                <w:b/>
                <w:bCs/>
                <w:color w:val="0070C0"/>
              </w:rPr>
              <w:t>Акт про несанкціонований відбір електричної енергії підписується оператором системи, у якому зазначається, зокрема:</w:t>
            </w:r>
          </w:p>
          <w:p w14:paraId="02DAC138" w14:textId="77777777" w:rsidR="00F46E92" w:rsidRPr="000677C2" w:rsidRDefault="00F46E92" w:rsidP="00F46E92">
            <w:pPr>
              <w:tabs>
                <w:tab w:val="left" w:pos="745"/>
              </w:tabs>
              <w:ind w:firstLine="317"/>
              <w:jc w:val="both"/>
              <w:rPr>
                <w:rFonts w:ascii="Times New Roman" w:eastAsiaTheme="minorEastAsia" w:hAnsi="Times New Roman" w:cs="Times New Roman"/>
                <w:b/>
                <w:bCs/>
                <w:color w:val="0070C0"/>
              </w:rPr>
            </w:pPr>
            <w:r w:rsidRPr="000677C2">
              <w:rPr>
                <w:rFonts w:ascii="Times New Roman" w:eastAsiaTheme="minorEastAsia" w:hAnsi="Times New Roman" w:cs="Times New Roman"/>
                <w:b/>
                <w:bCs/>
                <w:color w:val="0070C0"/>
              </w:rPr>
              <w:t xml:space="preserve">підстава складення </w:t>
            </w:r>
            <w:proofErr w:type="spellStart"/>
            <w:r w:rsidRPr="000677C2">
              <w:rPr>
                <w:rFonts w:ascii="Times New Roman" w:eastAsiaTheme="minorEastAsia" w:hAnsi="Times New Roman" w:cs="Times New Roman"/>
                <w:b/>
                <w:bCs/>
                <w:color w:val="0070C0"/>
              </w:rPr>
              <w:t>акта</w:t>
            </w:r>
            <w:proofErr w:type="spellEnd"/>
            <w:r w:rsidRPr="000677C2">
              <w:rPr>
                <w:rFonts w:ascii="Times New Roman" w:eastAsiaTheme="minorEastAsia" w:hAnsi="Times New Roman" w:cs="Times New Roman"/>
                <w:b/>
                <w:bCs/>
                <w:color w:val="0070C0"/>
              </w:rPr>
              <w:t>;</w:t>
            </w:r>
          </w:p>
          <w:p w14:paraId="1D333D37" w14:textId="77777777" w:rsidR="00F46E92" w:rsidRPr="000677C2" w:rsidRDefault="00F46E92" w:rsidP="00F46E92">
            <w:pPr>
              <w:tabs>
                <w:tab w:val="left" w:pos="745"/>
              </w:tabs>
              <w:ind w:firstLine="317"/>
              <w:jc w:val="both"/>
              <w:rPr>
                <w:rFonts w:ascii="Times New Roman" w:eastAsiaTheme="minorEastAsia" w:hAnsi="Times New Roman" w:cs="Times New Roman"/>
                <w:b/>
                <w:bCs/>
                <w:color w:val="0070C0"/>
              </w:rPr>
            </w:pPr>
            <w:r w:rsidRPr="000677C2">
              <w:rPr>
                <w:rFonts w:ascii="Times New Roman" w:eastAsiaTheme="minorEastAsia" w:hAnsi="Times New Roman" w:cs="Times New Roman"/>
                <w:b/>
                <w:bCs/>
                <w:color w:val="0070C0"/>
              </w:rPr>
              <w:t xml:space="preserve">EIC-код </w:t>
            </w:r>
            <w:r w:rsidRPr="00CB27C8">
              <w:rPr>
                <w:rFonts w:ascii="Times New Roman" w:eastAsiaTheme="minorEastAsia" w:hAnsi="Times New Roman" w:cs="Times New Roman"/>
                <w:b/>
                <w:bCs/>
                <w:color w:val="7030A0"/>
              </w:rPr>
              <w:t>площадки вимірювання або точок комерційного обліку</w:t>
            </w:r>
            <w:r w:rsidRPr="000677C2">
              <w:rPr>
                <w:rFonts w:ascii="Times New Roman" w:eastAsiaTheme="minorEastAsia" w:hAnsi="Times New Roman" w:cs="Times New Roman"/>
                <w:b/>
                <w:bCs/>
                <w:color w:val="0070C0"/>
              </w:rPr>
              <w:t>, за якими відбувся несанкціонований відбір електричної енергії;</w:t>
            </w:r>
          </w:p>
          <w:p w14:paraId="51C01F7A" w14:textId="77777777" w:rsidR="00F46E92" w:rsidRPr="000677C2" w:rsidRDefault="00F46E92" w:rsidP="00F46E92">
            <w:pPr>
              <w:tabs>
                <w:tab w:val="left" w:pos="745"/>
              </w:tabs>
              <w:ind w:firstLine="317"/>
              <w:jc w:val="both"/>
              <w:rPr>
                <w:rFonts w:ascii="Times New Roman" w:eastAsiaTheme="minorEastAsia" w:hAnsi="Times New Roman" w:cs="Times New Roman"/>
                <w:b/>
                <w:bCs/>
                <w:color w:val="0070C0"/>
              </w:rPr>
            </w:pPr>
            <w:r w:rsidRPr="000677C2">
              <w:rPr>
                <w:rFonts w:ascii="Times New Roman" w:eastAsiaTheme="minorEastAsia" w:hAnsi="Times New Roman" w:cs="Times New Roman"/>
                <w:b/>
                <w:bCs/>
                <w:color w:val="0070C0"/>
              </w:rPr>
              <w:t>період та обсяг несанкціонованого відбору електричної енергії;</w:t>
            </w:r>
          </w:p>
          <w:p w14:paraId="52847A83" w14:textId="77777777" w:rsidR="00F46E92" w:rsidRPr="00CB27C8" w:rsidRDefault="00F46E92" w:rsidP="00F46E92">
            <w:pPr>
              <w:tabs>
                <w:tab w:val="left" w:pos="745"/>
              </w:tabs>
              <w:ind w:firstLine="317"/>
              <w:jc w:val="both"/>
              <w:rPr>
                <w:rFonts w:ascii="Times New Roman" w:eastAsiaTheme="minorEastAsia" w:hAnsi="Times New Roman" w:cs="Times New Roman"/>
                <w:b/>
                <w:bCs/>
                <w:i/>
                <w:iCs/>
                <w:strike/>
                <w:color w:val="EE0000"/>
              </w:rPr>
            </w:pPr>
            <w:r w:rsidRPr="00CB27C8">
              <w:rPr>
                <w:rFonts w:ascii="Times New Roman" w:eastAsiaTheme="minorEastAsia" w:hAnsi="Times New Roman" w:cs="Times New Roman"/>
                <w:b/>
                <w:bCs/>
                <w:i/>
                <w:iCs/>
                <w:strike/>
                <w:color w:val="EE0000"/>
              </w:rPr>
              <w:t>для точок обліку групи «Б» розрахунок погодинного розподілу графіка споживання електричної енергії;</w:t>
            </w:r>
          </w:p>
          <w:p w14:paraId="3F5CE2B5" w14:textId="77777777" w:rsidR="00F46E92" w:rsidRPr="00D54337" w:rsidRDefault="00F46E92" w:rsidP="00F46E92">
            <w:pPr>
              <w:tabs>
                <w:tab w:val="left" w:pos="745"/>
              </w:tabs>
              <w:ind w:firstLine="317"/>
              <w:jc w:val="both"/>
              <w:rPr>
                <w:rFonts w:ascii="Times New Roman" w:eastAsiaTheme="minorEastAsia" w:hAnsi="Times New Roman" w:cs="Times New Roman"/>
                <w:b/>
                <w:bCs/>
                <w:color w:val="0070C0"/>
              </w:rPr>
            </w:pPr>
            <w:r w:rsidRPr="00AC6EB7">
              <w:rPr>
                <w:rFonts w:ascii="Times New Roman" w:eastAsiaTheme="minorEastAsia" w:hAnsi="Times New Roman" w:cs="Times New Roman"/>
                <w:b/>
                <w:bCs/>
                <w:color w:val="0070C0"/>
              </w:rPr>
              <w:t xml:space="preserve">дата складення </w:t>
            </w:r>
            <w:proofErr w:type="spellStart"/>
            <w:r w:rsidRPr="00AC6EB7">
              <w:rPr>
                <w:rFonts w:ascii="Times New Roman" w:eastAsiaTheme="minorEastAsia" w:hAnsi="Times New Roman" w:cs="Times New Roman"/>
                <w:b/>
                <w:bCs/>
                <w:color w:val="0070C0"/>
              </w:rPr>
              <w:t>акта</w:t>
            </w:r>
            <w:proofErr w:type="spellEnd"/>
            <w:r w:rsidRPr="00AC6EB7">
              <w:rPr>
                <w:rFonts w:ascii="Times New Roman" w:eastAsiaTheme="minorEastAsia" w:hAnsi="Times New Roman" w:cs="Times New Roman"/>
                <w:b/>
                <w:bCs/>
                <w:color w:val="0070C0"/>
              </w:rPr>
              <w:t>.</w:t>
            </w:r>
          </w:p>
          <w:p w14:paraId="697221E7" w14:textId="77777777" w:rsidR="00F46E92" w:rsidRPr="000677C2" w:rsidRDefault="00F46E92" w:rsidP="00F46E92">
            <w:pPr>
              <w:tabs>
                <w:tab w:val="left" w:pos="745"/>
              </w:tabs>
              <w:ind w:firstLine="317"/>
              <w:jc w:val="both"/>
              <w:rPr>
                <w:rFonts w:ascii="Times New Roman" w:eastAsiaTheme="minorEastAsia" w:hAnsi="Times New Roman" w:cs="Times New Roman"/>
              </w:rPr>
            </w:pPr>
            <w:r w:rsidRPr="000677C2">
              <w:rPr>
                <w:rFonts w:ascii="Times New Roman" w:eastAsiaTheme="minorEastAsia" w:hAnsi="Times New Roman" w:cs="Times New Roman"/>
              </w:rPr>
              <w:t xml:space="preserve">У разі нездійснення оператором системи припинення електропостачання споживачу згідно з вимогою </w:t>
            </w:r>
            <w:proofErr w:type="spellStart"/>
            <w:r w:rsidRPr="000677C2">
              <w:rPr>
                <w:rFonts w:ascii="Times New Roman" w:eastAsiaTheme="minorEastAsia" w:hAnsi="Times New Roman" w:cs="Times New Roman"/>
              </w:rPr>
              <w:t>електропостачальника</w:t>
            </w:r>
            <w:proofErr w:type="spellEnd"/>
            <w:r w:rsidRPr="000677C2">
              <w:rPr>
                <w:rFonts w:ascii="Times New Roman" w:eastAsiaTheme="minorEastAsia" w:hAnsi="Times New Roman" w:cs="Times New Roman"/>
              </w:rPr>
              <w:t xml:space="preserve"> про відключення купівля-продаж електричної енергії за договором про постачання зупиняється, а обсяги електричної енергії, використані споживачем після дати, зазначеної у </w:t>
            </w:r>
            <w:proofErr w:type="spellStart"/>
            <w:r w:rsidRPr="000677C2">
              <w:rPr>
                <w:rFonts w:ascii="Times New Roman" w:eastAsiaTheme="minorEastAsia" w:hAnsi="Times New Roman" w:cs="Times New Roman"/>
              </w:rPr>
              <w:t>вимозі</w:t>
            </w:r>
            <w:proofErr w:type="spellEnd"/>
            <w:r w:rsidRPr="000677C2">
              <w:rPr>
                <w:rFonts w:ascii="Times New Roman" w:eastAsiaTheme="minorEastAsia" w:hAnsi="Times New Roman" w:cs="Times New Roman"/>
              </w:rPr>
              <w:t xml:space="preserve"> про відключення, </w:t>
            </w:r>
            <w:r w:rsidRPr="000677C2">
              <w:rPr>
                <w:rFonts w:ascii="Times New Roman" w:eastAsiaTheme="minorEastAsia" w:hAnsi="Times New Roman" w:cs="Times New Roman"/>
              </w:rPr>
              <w:lastRenderedPageBreak/>
              <w:t>покладаються адміністратором розрахунків на оператора системи як втрати.</w:t>
            </w:r>
          </w:p>
          <w:p w14:paraId="5A8B8730" w14:textId="77777777" w:rsidR="00F46E92" w:rsidRPr="007B756A" w:rsidRDefault="00F46E92" w:rsidP="00F46E92">
            <w:pPr>
              <w:tabs>
                <w:tab w:val="left" w:pos="745"/>
              </w:tabs>
              <w:ind w:firstLine="317"/>
              <w:jc w:val="both"/>
              <w:rPr>
                <w:rFonts w:ascii="Times New Roman" w:eastAsiaTheme="minorEastAsia" w:hAnsi="Times New Roman" w:cs="Times New Roman"/>
                <w:b/>
                <w:bCs/>
                <w:color w:val="7030A0"/>
              </w:rPr>
            </w:pPr>
            <w:r w:rsidRPr="007B756A">
              <w:rPr>
                <w:rFonts w:ascii="Times New Roman" w:eastAsiaTheme="minorEastAsia" w:hAnsi="Times New Roman" w:cs="Times New Roman"/>
                <w:b/>
                <w:bCs/>
                <w:color w:val="7030A0"/>
              </w:rPr>
              <w:t>Споживач зобов’язаний сплатити оператору системи передачі або системи розподілу вартість електричної енергії спожитої споживачем при несанкціонованому відборі електричної енергії, на підставі рахунку виставленого до 25 числа місяця, наступного за місяцем, у якому було здійснено несанкціонований відбір.</w:t>
            </w:r>
          </w:p>
          <w:p w14:paraId="35CE2856" w14:textId="77777777" w:rsidR="00F46E92" w:rsidRPr="007B756A" w:rsidRDefault="00F46E92" w:rsidP="00F46E92">
            <w:pPr>
              <w:tabs>
                <w:tab w:val="left" w:pos="745"/>
              </w:tabs>
              <w:ind w:firstLine="317"/>
              <w:jc w:val="both"/>
              <w:rPr>
                <w:rFonts w:ascii="Times New Roman" w:eastAsiaTheme="minorEastAsia" w:hAnsi="Times New Roman" w:cs="Times New Roman"/>
                <w:b/>
                <w:bCs/>
                <w:color w:val="7030A0"/>
              </w:rPr>
            </w:pPr>
            <w:r w:rsidRPr="007B756A">
              <w:rPr>
                <w:rFonts w:ascii="Times New Roman" w:eastAsiaTheme="minorEastAsia" w:hAnsi="Times New Roman" w:cs="Times New Roman"/>
                <w:b/>
                <w:bCs/>
                <w:color w:val="7030A0"/>
              </w:rPr>
              <w:t>Вартість електричної енергії спожитої споживачем при несанкціонованому відборі електричної енергії (В </w:t>
            </w:r>
            <w:proofErr w:type="spellStart"/>
            <w:r w:rsidRPr="007B756A">
              <w:rPr>
                <w:rFonts w:ascii="Times New Roman" w:eastAsiaTheme="minorEastAsia" w:hAnsi="Times New Roman" w:cs="Times New Roman"/>
                <w:b/>
                <w:bCs/>
                <w:color w:val="7030A0"/>
              </w:rPr>
              <w:t>нв</w:t>
            </w:r>
            <w:proofErr w:type="spellEnd"/>
            <w:r w:rsidRPr="007B756A">
              <w:rPr>
                <w:rFonts w:ascii="Times New Roman" w:eastAsiaTheme="minorEastAsia" w:hAnsi="Times New Roman" w:cs="Times New Roman"/>
                <w:b/>
                <w:bCs/>
                <w:color w:val="7030A0"/>
              </w:rPr>
              <w:t>, грн) розраховується за формулою</w:t>
            </w:r>
          </w:p>
          <w:p w14:paraId="40EE344C" w14:textId="77777777" w:rsidR="00F46E92" w:rsidRPr="00E42941" w:rsidRDefault="00F46E92" w:rsidP="00F46E92">
            <w:pPr>
              <w:tabs>
                <w:tab w:val="left" w:pos="745"/>
              </w:tabs>
              <w:ind w:firstLine="317"/>
              <w:jc w:val="both"/>
              <w:rPr>
                <w:rFonts w:ascii="Times New Roman" w:eastAsiaTheme="minorEastAsia" w:hAnsi="Times New Roman" w:cs="Times New Roman"/>
                <w:b/>
                <w:bCs/>
                <w:color w:val="7030A0"/>
                <w:sz w:val="16"/>
                <w:szCs w:val="16"/>
              </w:rPr>
            </w:pPr>
          </w:p>
          <w:p w14:paraId="0D592546" w14:textId="77777777" w:rsidR="00F46E92" w:rsidRPr="00FA411F" w:rsidRDefault="00F46E92" w:rsidP="00F46E92">
            <w:pPr>
              <w:tabs>
                <w:tab w:val="left" w:pos="745"/>
              </w:tabs>
              <w:ind w:firstLine="317"/>
              <w:jc w:val="both"/>
              <w:rPr>
                <w:rFonts w:ascii="Times New Roman" w:eastAsiaTheme="minorEastAsia" w:hAnsi="Times New Roman" w:cs="Times New Roman"/>
                <w:b/>
                <w:bCs/>
                <w:color w:val="7030A0"/>
              </w:rPr>
            </w:pPr>
            <m:oMathPara>
              <m:oMath>
                <m:r>
                  <m:rPr>
                    <m:sty m:val="bi"/>
                  </m:rPr>
                  <w:rPr>
                    <w:rFonts w:ascii="Cambria Math" w:eastAsiaTheme="minorEastAsia" w:hAnsi="Cambria Math" w:cs="Times New Roman"/>
                    <w:color w:val="7030A0"/>
                  </w:rPr>
                  <m:t>Внв=</m:t>
                </m:r>
                <m:nary>
                  <m:naryPr>
                    <m:chr m:val="∑"/>
                    <m:limLoc m:val="undOvr"/>
                    <m:subHide m:val="1"/>
                    <m:supHide m:val="1"/>
                    <m:ctrlPr>
                      <w:rPr>
                        <w:rFonts w:ascii="Cambria Math" w:eastAsiaTheme="minorEastAsia" w:hAnsi="Cambria Math" w:cs="Times New Roman"/>
                        <w:b/>
                        <w:bCs/>
                        <w:i/>
                        <w:color w:val="7030A0"/>
                      </w:rPr>
                    </m:ctrlPr>
                  </m:naryPr>
                  <m:sub/>
                  <m:sup/>
                  <m:e>
                    <m:r>
                      <m:rPr>
                        <m:sty m:val="b"/>
                      </m:rPr>
                      <w:rPr>
                        <w:rFonts w:ascii="Cambria Math" w:eastAsiaTheme="minorEastAsia" w:hAnsi="Cambria Math" w:cs="Times New Roman"/>
                        <w:color w:val="7030A0"/>
                        <w:lang w:val="en-US"/>
                      </w:rPr>
                      <m:t>2*Wi*Цi</m:t>
                    </m:r>
                  </m:e>
                </m:nary>
              </m:oMath>
            </m:oMathPara>
          </w:p>
          <w:p w14:paraId="2FF7A3DB" w14:textId="77777777" w:rsidR="00F46E92" w:rsidRPr="00E42941" w:rsidRDefault="00F46E92" w:rsidP="00F46E92">
            <w:pPr>
              <w:tabs>
                <w:tab w:val="left" w:pos="745"/>
              </w:tabs>
              <w:ind w:firstLine="317"/>
              <w:jc w:val="both"/>
              <w:rPr>
                <w:rFonts w:ascii="Times New Roman" w:eastAsiaTheme="minorEastAsia" w:hAnsi="Times New Roman" w:cs="Times New Roman"/>
                <w:b/>
                <w:bCs/>
                <w:color w:val="7030A0"/>
                <w:sz w:val="16"/>
                <w:szCs w:val="16"/>
              </w:rPr>
            </w:pPr>
          </w:p>
          <w:p w14:paraId="4A55CF97" w14:textId="77777777" w:rsidR="00F46E92" w:rsidRPr="00FA411F" w:rsidRDefault="00F46E92" w:rsidP="00F46E92">
            <w:pPr>
              <w:tabs>
                <w:tab w:val="left" w:pos="745"/>
              </w:tabs>
              <w:ind w:firstLine="317"/>
              <w:jc w:val="both"/>
              <w:rPr>
                <w:rFonts w:ascii="Times New Roman" w:eastAsiaTheme="minorEastAsia" w:hAnsi="Times New Roman" w:cs="Times New Roman"/>
                <w:b/>
                <w:bCs/>
                <w:color w:val="7030A0"/>
              </w:rPr>
            </w:pPr>
            <w:r w:rsidRPr="00FA411F">
              <w:rPr>
                <w:rFonts w:ascii="Times New Roman" w:eastAsiaTheme="minorEastAsia" w:hAnsi="Times New Roman" w:cs="Times New Roman"/>
                <w:b/>
                <w:bCs/>
                <w:color w:val="7030A0"/>
              </w:rPr>
              <w:t xml:space="preserve">де: </w:t>
            </w:r>
          </w:p>
          <w:p w14:paraId="5909B530" w14:textId="77777777" w:rsidR="00F46E92" w:rsidRPr="007B756A" w:rsidRDefault="00F46E92" w:rsidP="00F46E92">
            <w:pPr>
              <w:tabs>
                <w:tab w:val="left" w:pos="745"/>
              </w:tabs>
              <w:ind w:firstLine="317"/>
              <w:jc w:val="both"/>
              <w:rPr>
                <w:rFonts w:ascii="Times New Roman" w:eastAsiaTheme="minorEastAsia" w:hAnsi="Times New Roman" w:cs="Times New Roman"/>
                <w:b/>
                <w:bCs/>
                <w:color w:val="7030A0"/>
              </w:rPr>
            </w:pPr>
            <w:r w:rsidRPr="007B756A">
              <w:rPr>
                <w:rFonts w:ascii="Times New Roman" w:eastAsiaTheme="minorEastAsia" w:hAnsi="Times New Roman" w:cs="Times New Roman"/>
                <w:b/>
                <w:bCs/>
                <w:color w:val="7030A0"/>
                <w:lang w:val="en-US"/>
              </w:rPr>
              <w:t>Wi</w:t>
            </w:r>
            <w:r w:rsidRPr="007B756A">
              <w:rPr>
                <w:rFonts w:ascii="Times New Roman" w:eastAsiaTheme="minorEastAsia" w:hAnsi="Times New Roman" w:cs="Times New Roman"/>
                <w:b/>
                <w:bCs/>
                <w:color w:val="7030A0"/>
                <w:lang w:val="ru-RU"/>
              </w:rPr>
              <w:t xml:space="preserve"> – </w:t>
            </w:r>
            <w:r w:rsidRPr="007B756A">
              <w:rPr>
                <w:rFonts w:ascii="Times New Roman" w:eastAsiaTheme="minorEastAsia" w:hAnsi="Times New Roman" w:cs="Times New Roman"/>
                <w:b/>
                <w:bCs/>
                <w:color w:val="7030A0"/>
              </w:rPr>
              <w:t xml:space="preserve">обсяг електричної енергії спожитої споживачем при несанкціонованому відборі електричної енергії   </w:t>
            </w:r>
          </w:p>
          <w:p w14:paraId="6478CA67" w14:textId="77777777" w:rsidR="00F46E92" w:rsidRPr="007B756A" w:rsidRDefault="00F46E92" w:rsidP="00F46E92">
            <w:pPr>
              <w:tabs>
                <w:tab w:val="left" w:pos="745"/>
              </w:tabs>
              <w:ind w:firstLine="317"/>
              <w:jc w:val="both"/>
              <w:rPr>
                <w:rFonts w:ascii="Times New Roman" w:eastAsiaTheme="minorEastAsia" w:hAnsi="Times New Roman" w:cs="Times New Roman"/>
                <w:b/>
                <w:bCs/>
                <w:color w:val="7030A0"/>
              </w:rPr>
            </w:pPr>
            <w:r w:rsidRPr="007B756A">
              <w:rPr>
                <w:rFonts w:ascii="Times New Roman" w:eastAsiaTheme="minorEastAsia" w:hAnsi="Times New Roman" w:cs="Times New Roman"/>
                <w:b/>
                <w:bCs/>
                <w:color w:val="7030A0"/>
              </w:rPr>
              <w:t xml:space="preserve">Ці – ціна однієї кіловат-години (кВт год) спожитої споживачем при несанкціонованому відборі електричної енергії яка визначається виходячи з суми середньої ціни купівлі електричної енергії оператором системи передачі та/або операторами системи розподілу для врегулювання небалансів та тарифів на послуги з передачі та розподілу електричної енергії (для </w:t>
            </w:r>
            <w:r w:rsidRPr="007B756A">
              <w:rPr>
                <w:rFonts w:ascii="Times New Roman" w:eastAsiaTheme="minorEastAsia" w:hAnsi="Times New Roman" w:cs="Times New Roman"/>
                <w:b/>
                <w:bCs/>
                <w:color w:val="7030A0"/>
              </w:rPr>
              <w:lastRenderedPageBreak/>
              <w:t>споживача відповідного класу напруги) протягом i-того календарного місяця, грн/</w:t>
            </w:r>
            <w:proofErr w:type="spellStart"/>
            <w:r w:rsidRPr="007B756A">
              <w:rPr>
                <w:rFonts w:ascii="Times New Roman" w:eastAsiaTheme="minorEastAsia" w:hAnsi="Times New Roman" w:cs="Times New Roman"/>
                <w:b/>
                <w:bCs/>
                <w:color w:val="7030A0"/>
              </w:rPr>
              <w:t>кВт·год</w:t>
            </w:r>
            <w:proofErr w:type="spellEnd"/>
            <w:r w:rsidRPr="007B756A">
              <w:rPr>
                <w:rFonts w:ascii="Times New Roman" w:eastAsiaTheme="minorEastAsia" w:hAnsi="Times New Roman" w:cs="Times New Roman"/>
                <w:b/>
                <w:bCs/>
                <w:color w:val="7030A0"/>
              </w:rPr>
              <w:t>.</w:t>
            </w:r>
          </w:p>
          <w:p w14:paraId="08F9B4B4" w14:textId="77777777" w:rsidR="00F46E92" w:rsidRPr="00CB27C8" w:rsidRDefault="00F46E92" w:rsidP="00F46E92">
            <w:pPr>
              <w:ind w:firstLine="317"/>
              <w:jc w:val="both"/>
              <w:rPr>
                <w:rFonts w:ascii="Times New Roman" w:hAnsi="Times New Roman" w:cs="Times New Roman"/>
                <w:bCs/>
              </w:rPr>
            </w:pPr>
            <w:r w:rsidRPr="00CB27C8">
              <w:rPr>
                <w:rFonts w:ascii="Times New Roman" w:hAnsi="Times New Roman" w:cs="Times New Roman"/>
                <w:bCs/>
              </w:rPr>
              <w:t>Збитки, пов’язані з оплатою та адмініструванням втрат, які виникли внаслідок порушення цих Правил іншими учасниками роздрібного ринку, оператор системи відшкодовує, оформивши претензію цьому (цим) учаснику (учасникам) роздрібного ринку на відшкодування збитків у порядку, передбаченому розділом VIII цих Правил.</w:t>
            </w:r>
          </w:p>
          <w:p w14:paraId="6E96045A" w14:textId="77777777" w:rsidR="00F46E92" w:rsidRDefault="00F46E92" w:rsidP="00F46E92">
            <w:pPr>
              <w:ind w:firstLine="277"/>
              <w:jc w:val="both"/>
              <w:rPr>
                <w:rFonts w:ascii="Times New Roman" w:hAnsi="Times New Roman" w:cs="Times New Roman"/>
                <w:bCs/>
              </w:rPr>
            </w:pPr>
            <w:r w:rsidRPr="00CB27C8">
              <w:rPr>
                <w:rFonts w:ascii="Times New Roman" w:hAnsi="Times New Roman" w:cs="Times New Roman"/>
                <w:bCs/>
              </w:rPr>
              <w:t>ОСР/ОСП не несе відповідальності за майнову шкоду та матеріальні збитки, заподіяні споживачу внаслідок виникнення надзвичайної ситуації техногенного характеру, припинення або обмеження електропостачання споживачу, здійснених у порядку, встановленому цими Правилами.</w:t>
            </w:r>
          </w:p>
          <w:p w14:paraId="0C31DBEC" w14:textId="77777777" w:rsidR="00F46E92" w:rsidRPr="00E42941" w:rsidRDefault="00F46E92" w:rsidP="00F46E92">
            <w:pPr>
              <w:pStyle w:val="af3"/>
              <w:widowControl w:val="0"/>
              <w:snapToGrid w:val="0"/>
              <w:spacing w:after="0" w:line="240" w:lineRule="auto"/>
              <w:ind w:firstLine="277"/>
              <w:jc w:val="both"/>
              <w:rPr>
                <w:rFonts w:ascii="Times New Roman" w:hAnsi="Times New Roman" w:cs="Times New Roman"/>
                <w:sz w:val="16"/>
                <w:szCs w:val="16"/>
                <w:lang w:val="uk-UA"/>
              </w:rPr>
            </w:pPr>
          </w:p>
        </w:tc>
        <w:tc>
          <w:tcPr>
            <w:tcW w:w="3826" w:type="dxa"/>
            <w:tcBorders>
              <w:left w:val="single" w:sz="4" w:space="0" w:color="000000"/>
              <w:bottom w:val="single" w:sz="4" w:space="0" w:color="000000"/>
              <w:right w:val="single" w:sz="4" w:space="0" w:color="000000"/>
            </w:tcBorders>
          </w:tcPr>
          <w:p w14:paraId="6FCE9D83" w14:textId="77777777" w:rsidR="00F46E92" w:rsidRDefault="00F46E92" w:rsidP="00F46E92">
            <w:pPr>
              <w:jc w:val="center"/>
              <w:rPr>
                <w:rFonts w:ascii="Times New Roman" w:hAnsi="Times New Roman" w:cs="Times New Roman"/>
                <w:b/>
              </w:rPr>
            </w:pPr>
            <w:r w:rsidRPr="009A7257">
              <w:rPr>
                <w:rFonts w:ascii="Times New Roman" w:hAnsi="Times New Roman" w:cs="Times New Roman"/>
                <w:b/>
              </w:rPr>
              <w:lastRenderedPageBreak/>
              <w:t>АТ «ДТЕК ДНІПРОВСЬКІ ЕЛЕКТРОМЕРЕЖІ»</w:t>
            </w:r>
          </w:p>
          <w:p w14:paraId="647D8DF1" w14:textId="77777777" w:rsidR="00F46E92" w:rsidRPr="009A7257" w:rsidRDefault="00F46E92" w:rsidP="00F46E92">
            <w:pPr>
              <w:jc w:val="center"/>
              <w:rPr>
                <w:rFonts w:ascii="Times New Roman" w:hAnsi="Times New Roman" w:cs="Times New Roman"/>
                <w:b/>
                <w:sz w:val="12"/>
                <w:szCs w:val="12"/>
              </w:rPr>
            </w:pPr>
          </w:p>
          <w:p w14:paraId="3FBB515C" w14:textId="77777777" w:rsidR="00F46E92" w:rsidRDefault="00F46E92" w:rsidP="00F46E92">
            <w:pPr>
              <w:jc w:val="center"/>
              <w:rPr>
                <w:rFonts w:ascii="Times New Roman" w:hAnsi="Times New Roman" w:cs="Times New Roman"/>
                <w:b/>
              </w:rPr>
            </w:pPr>
            <w:r w:rsidRPr="009A7257">
              <w:rPr>
                <w:rFonts w:ascii="Times New Roman" w:hAnsi="Times New Roman" w:cs="Times New Roman"/>
                <w:b/>
              </w:rPr>
              <w:t>АТ «ДТЕК ОДЕСЬКІ ЕЛЕКТРОМЕРЕЖІ»</w:t>
            </w:r>
          </w:p>
          <w:p w14:paraId="102D051A" w14:textId="77777777" w:rsidR="00F46E92" w:rsidRPr="006430DE" w:rsidRDefault="00F46E92" w:rsidP="00F46E92">
            <w:pPr>
              <w:jc w:val="center"/>
              <w:rPr>
                <w:rFonts w:ascii="Times New Roman" w:hAnsi="Times New Roman" w:cs="Times New Roman"/>
                <w:b/>
                <w:sz w:val="16"/>
                <w:szCs w:val="16"/>
              </w:rPr>
            </w:pPr>
          </w:p>
          <w:p w14:paraId="2A295F48" w14:textId="77777777" w:rsidR="00F46E92" w:rsidRPr="007B756A" w:rsidRDefault="00F46E92" w:rsidP="00F46E92">
            <w:pPr>
              <w:ind w:firstLine="289"/>
              <w:jc w:val="both"/>
              <w:rPr>
                <w:rFonts w:ascii="Times New Roman" w:hAnsi="Times New Roman" w:cs="Times New Roman"/>
                <w:bCs/>
                <w:color w:val="000000"/>
              </w:rPr>
            </w:pPr>
            <w:r w:rsidRPr="007B756A">
              <w:rPr>
                <w:rFonts w:ascii="Times New Roman" w:hAnsi="Times New Roman" w:cs="Times New Roman"/>
                <w:bCs/>
                <w:color w:val="000000"/>
              </w:rPr>
              <w:t xml:space="preserve">Приведення до вимог ЗУ Про ринок </w:t>
            </w:r>
            <w:proofErr w:type="spellStart"/>
            <w:r w:rsidRPr="007B756A">
              <w:rPr>
                <w:rFonts w:ascii="Times New Roman" w:hAnsi="Times New Roman" w:cs="Times New Roman"/>
                <w:bCs/>
                <w:color w:val="000000"/>
              </w:rPr>
              <w:t>ее</w:t>
            </w:r>
            <w:proofErr w:type="spellEnd"/>
          </w:p>
          <w:p w14:paraId="103926C6" w14:textId="77777777" w:rsidR="00F46E92" w:rsidRDefault="00F46E92" w:rsidP="00F46E92">
            <w:pPr>
              <w:ind w:firstLine="289"/>
              <w:jc w:val="both"/>
              <w:rPr>
                <w:rFonts w:ascii="Times New Roman" w:hAnsi="Times New Roman" w:cs="Times New Roman"/>
                <w:bCs/>
                <w:color w:val="000000"/>
              </w:rPr>
            </w:pPr>
            <w:r w:rsidRPr="007B756A">
              <w:rPr>
                <w:rFonts w:ascii="Times New Roman" w:hAnsi="Times New Roman" w:cs="Times New Roman"/>
                <w:bCs/>
                <w:color w:val="000000"/>
              </w:rPr>
              <w:t>"110) несанкціонований відбір електричної енергії - відбір електричної енергії за відсутності укладеного та діючого договору про постачання електричної енергії, відповідно до якого в установленому порядку здійснюється постачання електричної енергії споживачу у розрахунковому періоді, або за наявності попередження про припинення постачання електричної енергії, наданого споживачу після дати, зазначеної в такому попередженні (за умови, що такі заходи не припинені рішенням суду), або у разі самовільного підключення до електричних мереж оператора системи передачі або розподілу поза розрахунковим засобом комерційного обліку споживача";</w:t>
            </w:r>
          </w:p>
          <w:p w14:paraId="7B9136B1" w14:textId="77777777" w:rsidR="00F46E92" w:rsidRDefault="00F46E92" w:rsidP="00F46E92">
            <w:pPr>
              <w:ind w:firstLine="289"/>
              <w:jc w:val="both"/>
              <w:rPr>
                <w:rFonts w:ascii="Times New Roman" w:hAnsi="Times New Roman" w:cs="Times New Roman"/>
                <w:bCs/>
                <w:color w:val="000000"/>
              </w:rPr>
            </w:pPr>
          </w:p>
          <w:p w14:paraId="0CEC306C" w14:textId="77777777" w:rsidR="00F46E92" w:rsidRDefault="00F46E92" w:rsidP="00F46E92">
            <w:pPr>
              <w:ind w:firstLine="289"/>
              <w:jc w:val="both"/>
              <w:rPr>
                <w:rFonts w:ascii="Times New Roman" w:hAnsi="Times New Roman" w:cs="Times New Roman"/>
                <w:bCs/>
                <w:color w:val="000000"/>
              </w:rPr>
            </w:pPr>
          </w:p>
          <w:p w14:paraId="5C0A461F" w14:textId="77777777" w:rsidR="00F46E92" w:rsidRDefault="00F46E92" w:rsidP="00F46E92">
            <w:pPr>
              <w:ind w:firstLine="289"/>
              <w:jc w:val="both"/>
              <w:rPr>
                <w:rFonts w:ascii="Times New Roman" w:hAnsi="Times New Roman" w:cs="Times New Roman"/>
                <w:bCs/>
                <w:color w:val="000000"/>
              </w:rPr>
            </w:pPr>
          </w:p>
          <w:p w14:paraId="1130F785" w14:textId="77777777" w:rsidR="00F46E92" w:rsidRDefault="00F46E92" w:rsidP="00F46E92">
            <w:pPr>
              <w:ind w:firstLine="289"/>
              <w:jc w:val="both"/>
              <w:rPr>
                <w:rFonts w:ascii="Times New Roman" w:hAnsi="Times New Roman" w:cs="Times New Roman"/>
                <w:bCs/>
                <w:color w:val="000000"/>
              </w:rPr>
            </w:pPr>
          </w:p>
          <w:p w14:paraId="1E945E25" w14:textId="77777777" w:rsidR="00F46E92" w:rsidRDefault="00F46E92" w:rsidP="00F46E92">
            <w:pPr>
              <w:ind w:firstLine="289"/>
              <w:jc w:val="both"/>
              <w:rPr>
                <w:rFonts w:ascii="Times New Roman" w:hAnsi="Times New Roman" w:cs="Times New Roman"/>
                <w:bCs/>
                <w:color w:val="000000"/>
              </w:rPr>
            </w:pPr>
          </w:p>
          <w:p w14:paraId="543BB94B" w14:textId="77777777" w:rsidR="00F46E92" w:rsidRDefault="00F46E92" w:rsidP="00F46E92">
            <w:pPr>
              <w:ind w:firstLine="289"/>
              <w:jc w:val="both"/>
              <w:rPr>
                <w:rFonts w:ascii="Times New Roman" w:hAnsi="Times New Roman" w:cs="Times New Roman"/>
                <w:bCs/>
                <w:color w:val="000000"/>
              </w:rPr>
            </w:pPr>
            <w:r w:rsidRPr="00FA411F">
              <w:rPr>
                <w:rFonts w:ascii="Times New Roman" w:hAnsi="Times New Roman" w:cs="Times New Roman"/>
                <w:bCs/>
                <w:color w:val="000000"/>
              </w:rPr>
              <w:t>Пропонуємо визначити форму акту як додаток до Правил</w:t>
            </w:r>
          </w:p>
          <w:p w14:paraId="12404738" w14:textId="77777777" w:rsidR="00F46E92" w:rsidRDefault="00F46E92" w:rsidP="00F46E92">
            <w:pPr>
              <w:ind w:firstLine="289"/>
              <w:jc w:val="both"/>
              <w:rPr>
                <w:rFonts w:ascii="Times New Roman" w:hAnsi="Times New Roman" w:cs="Times New Roman"/>
                <w:bCs/>
                <w:color w:val="000000"/>
              </w:rPr>
            </w:pPr>
          </w:p>
          <w:p w14:paraId="46F8E212" w14:textId="77777777" w:rsidR="00F46E92" w:rsidRDefault="00F46E92" w:rsidP="00F46E92">
            <w:pPr>
              <w:ind w:firstLine="289"/>
              <w:jc w:val="both"/>
              <w:rPr>
                <w:rFonts w:ascii="Times New Roman" w:hAnsi="Times New Roman" w:cs="Times New Roman"/>
                <w:bCs/>
                <w:color w:val="000000"/>
              </w:rPr>
            </w:pPr>
          </w:p>
          <w:p w14:paraId="5505A541" w14:textId="77777777" w:rsidR="00F46E92" w:rsidRDefault="00F46E92" w:rsidP="00F46E92">
            <w:pPr>
              <w:ind w:firstLine="289"/>
              <w:jc w:val="both"/>
              <w:rPr>
                <w:rFonts w:ascii="Times New Roman" w:hAnsi="Times New Roman" w:cs="Times New Roman"/>
                <w:bCs/>
                <w:color w:val="000000"/>
              </w:rPr>
            </w:pPr>
          </w:p>
          <w:p w14:paraId="54A18AD9" w14:textId="77777777" w:rsidR="00F46E92" w:rsidRDefault="00F46E92" w:rsidP="00F46E92">
            <w:pPr>
              <w:ind w:firstLine="289"/>
              <w:jc w:val="both"/>
              <w:rPr>
                <w:rFonts w:ascii="Times New Roman" w:hAnsi="Times New Roman" w:cs="Times New Roman"/>
                <w:bCs/>
                <w:color w:val="000000"/>
              </w:rPr>
            </w:pPr>
          </w:p>
          <w:p w14:paraId="545897AC" w14:textId="77777777" w:rsidR="00F46E92" w:rsidRDefault="00F46E92" w:rsidP="00F46E92">
            <w:pPr>
              <w:ind w:firstLine="289"/>
              <w:jc w:val="both"/>
              <w:rPr>
                <w:rFonts w:ascii="Times New Roman" w:hAnsi="Times New Roman" w:cs="Times New Roman"/>
                <w:bCs/>
                <w:color w:val="000000"/>
              </w:rPr>
            </w:pPr>
          </w:p>
          <w:p w14:paraId="65BF9074" w14:textId="77777777" w:rsidR="00F46E92" w:rsidRDefault="00F46E92" w:rsidP="00F46E92">
            <w:pPr>
              <w:ind w:firstLine="289"/>
              <w:jc w:val="both"/>
              <w:rPr>
                <w:rFonts w:ascii="Times New Roman" w:hAnsi="Times New Roman" w:cs="Times New Roman"/>
                <w:bCs/>
                <w:color w:val="000000"/>
              </w:rPr>
            </w:pPr>
          </w:p>
          <w:p w14:paraId="01158C5C" w14:textId="77777777" w:rsidR="00F46E92" w:rsidRDefault="00F46E92" w:rsidP="00F46E92">
            <w:pPr>
              <w:ind w:firstLine="289"/>
              <w:jc w:val="both"/>
              <w:rPr>
                <w:rFonts w:ascii="Times New Roman" w:hAnsi="Times New Roman" w:cs="Times New Roman"/>
                <w:bCs/>
                <w:color w:val="000000"/>
              </w:rPr>
            </w:pPr>
          </w:p>
          <w:p w14:paraId="32B64D36" w14:textId="77777777" w:rsidR="00F46E92" w:rsidRDefault="00F46E92" w:rsidP="00F46E92">
            <w:pPr>
              <w:ind w:firstLine="289"/>
              <w:jc w:val="both"/>
              <w:rPr>
                <w:rFonts w:ascii="Times New Roman" w:hAnsi="Times New Roman" w:cs="Times New Roman"/>
                <w:bCs/>
                <w:color w:val="000000"/>
              </w:rPr>
            </w:pPr>
          </w:p>
          <w:p w14:paraId="16BCD568" w14:textId="77777777" w:rsidR="00F46E92" w:rsidRDefault="00F46E92" w:rsidP="00F46E92">
            <w:pPr>
              <w:ind w:firstLine="289"/>
              <w:jc w:val="both"/>
              <w:rPr>
                <w:rFonts w:ascii="Times New Roman" w:hAnsi="Times New Roman" w:cs="Times New Roman"/>
                <w:bCs/>
                <w:color w:val="000000"/>
              </w:rPr>
            </w:pPr>
          </w:p>
          <w:p w14:paraId="6553AC04" w14:textId="77777777" w:rsidR="00F46E92" w:rsidRDefault="00F46E92" w:rsidP="00F46E92">
            <w:pPr>
              <w:ind w:firstLine="289"/>
              <w:jc w:val="both"/>
              <w:rPr>
                <w:rFonts w:ascii="Times New Roman" w:hAnsi="Times New Roman" w:cs="Times New Roman"/>
                <w:bCs/>
                <w:color w:val="000000"/>
              </w:rPr>
            </w:pPr>
            <w:r w:rsidRPr="007B756A">
              <w:rPr>
                <w:rFonts w:ascii="Times New Roman" w:hAnsi="Times New Roman" w:cs="Times New Roman"/>
                <w:bCs/>
                <w:color w:val="000000"/>
              </w:rPr>
              <w:t>EIC-код може бути у площадки або точки комерційного обліку</w:t>
            </w:r>
          </w:p>
          <w:p w14:paraId="55FB049C" w14:textId="77777777" w:rsidR="00F46E92" w:rsidRDefault="00F46E92" w:rsidP="00F46E92">
            <w:pPr>
              <w:ind w:firstLine="289"/>
              <w:jc w:val="both"/>
              <w:rPr>
                <w:rFonts w:ascii="Times New Roman" w:hAnsi="Times New Roman" w:cs="Times New Roman"/>
                <w:bCs/>
                <w:color w:val="000000"/>
              </w:rPr>
            </w:pPr>
          </w:p>
          <w:p w14:paraId="19ECAD17" w14:textId="77777777" w:rsidR="00F46E92" w:rsidRDefault="00F46E92" w:rsidP="00F46E92">
            <w:pPr>
              <w:ind w:firstLine="289"/>
              <w:jc w:val="both"/>
              <w:rPr>
                <w:rFonts w:ascii="Times New Roman" w:hAnsi="Times New Roman" w:cs="Times New Roman"/>
                <w:bCs/>
                <w:color w:val="000000"/>
              </w:rPr>
            </w:pPr>
          </w:p>
          <w:p w14:paraId="27B90BB8" w14:textId="77777777" w:rsidR="00F46E92" w:rsidRDefault="00F46E92" w:rsidP="00F46E92">
            <w:pPr>
              <w:ind w:firstLine="289"/>
              <w:jc w:val="both"/>
              <w:rPr>
                <w:rFonts w:ascii="Times New Roman" w:hAnsi="Times New Roman" w:cs="Times New Roman"/>
                <w:b/>
                <w:color w:val="000000"/>
                <w:highlight w:val="yellow"/>
              </w:rPr>
            </w:pPr>
          </w:p>
          <w:p w14:paraId="01036CD0" w14:textId="77777777" w:rsidR="00F46E92" w:rsidRDefault="00F46E92" w:rsidP="00F46E92">
            <w:pPr>
              <w:ind w:firstLine="289"/>
              <w:jc w:val="both"/>
              <w:rPr>
                <w:rFonts w:ascii="Times New Roman" w:hAnsi="Times New Roman" w:cs="Times New Roman"/>
                <w:bCs/>
                <w:color w:val="000000"/>
              </w:rPr>
            </w:pPr>
          </w:p>
          <w:p w14:paraId="60174949" w14:textId="77777777" w:rsidR="00F46E92" w:rsidRDefault="00F46E92" w:rsidP="00F46E92">
            <w:pPr>
              <w:ind w:firstLine="289"/>
              <w:jc w:val="both"/>
              <w:rPr>
                <w:rFonts w:ascii="Times New Roman" w:hAnsi="Times New Roman" w:cs="Times New Roman"/>
                <w:bCs/>
                <w:color w:val="000000"/>
              </w:rPr>
            </w:pPr>
          </w:p>
          <w:p w14:paraId="1749B2AE" w14:textId="77777777" w:rsidR="00F46E92" w:rsidRPr="007B756A" w:rsidRDefault="00F46E92" w:rsidP="00F46E92">
            <w:pPr>
              <w:ind w:firstLine="289"/>
              <w:jc w:val="both"/>
              <w:rPr>
                <w:rFonts w:ascii="Times New Roman" w:hAnsi="Times New Roman" w:cs="Times New Roman"/>
                <w:bCs/>
                <w:color w:val="000000"/>
              </w:rPr>
            </w:pPr>
          </w:p>
          <w:p w14:paraId="7B72084E" w14:textId="77777777" w:rsidR="00F46E92" w:rsidRPr="007B756A" w:rsidRDefault="00F46E92" w:rsidP="00F46E92">
            <w:pPr>
              <w:ind w:firstLine="289"/>
              <w:jc w:val="both"/>
              <w:rPr>
                <w:rFonts w:ascii="Times New Roman" w:hAnsi="Times New Roman" w:cs="Times New Roman"/>
                <w:bCs/>
                <w:color w:val="000000"/>
              </w:rPr>
            </w:pPr>
            <w:r w:rsidRPr="007B756A">
              <w:rPr>
                <w:rFonts w:ascii="Times New Roman" w:hAnsi="Times New Roman" w:cs="Times New Roman"/>
                <w:bCs/>
                <w:color w:val="000000"/>
              </w:rPr>
              <w:t xml:space="preserve">Пропонуємо здійснювати розрахунок вартості несанкціонованого відбору загально по місяцю, без розбивки на погодинні значення. </w:t>
            </w:r>
          </w:p>
          <w:p w14:paraId="60B580A3" w14:textId="77777777" w:rsidR="00F46E92" w:rsidRDefault="00F46E92" w:rsidP="00F46E92">
            <w:pPr>
              <w:ind w:firstLine="289"/>
              <w:jc w:val="both"/>
              <w:rPr>
                <w:rFonts w:ascii="Times New Roman" w:hAnsi="Times New Roman" w:cs="Times New Roman"/>
                <w:bCs/>
                <w:color w:val="000000"/>
              </w:rPr>
            </w:pPr>
          </w:p>
          <w:p w14:paraId="2E14CC9A" w14:textId="77777777" w:rsidR="00F46E92" w:rsidRDefault="00F46E92" w:rsidP="00F46E92">
            <w:pPr>
              <w:ind w:firstLine="289"/>
              <w:jc w:val="both"/>
              <w:rPr>
                <w:rFonts w:ascii="Times New Roman" w:hAnsi="Times New Roman" w:cs="Times New Roman"/>
                <w:bCs/>
                <w:color w:val="000000"/>
              </w:rPr>
            </w:pPr>
          </w:p>
          <w:p w14:paraId="6EF9EC2F" w14:textId="77777777" w:rsidR="00F46E92" w:rsidRDefault="00F46E92" w:rsidP="00F46E92">
            <w:pPr>
              <w:ind w:firstLine="289"/>
              <w:jc w:val="both"/>
              <w:rPr>
                <w:rFonts w:ascii="Times New Roman" w:hAnsi="Times New Roman" w:cs="Times New Roman"/>
                <w:bCs/>
                <w:color w:val="000000"/>
              </w:rPr>
            </w:pPr>
          </w:p>
          <w:p w14:paraId="04E6C8C7" w14:textId="77777777" w:rsidR="00F46E92" w:rsidRDefault="00F46E92" w:rsidP="00F46E92">
            <w:pPr>
              <w:ind w:firstLine="289"/>
              <w:jc w:val="both"/>
              <w:rPr>
                <w:rFonts w:ascii="Times New Roman" w:hAnsi="Times New Roman" w:cs="Times New Roman"/>
                <w:bCs/>
                <w:color w:val="000000"/>
              </w:rPr>
            </w:pPr>
          </w:p>
          <w:p w14:paraId="24B13DF5" w14:textId="77777777" w:rsidR="00F46E92" w:rsidRDefault="00F46E92" w:rsidP="00F46E92">
            <w:pPr>
              <w:ind w:firstLine="289"/>
              <w:jc w:val="both"/>
              <w:rPr>
                <w:rFonts w:ascii="Times New Roman" w:hAnsi="Times New Roman" w:cs="Times New Roman"/>
                <w:bCs/>
                <w:color w:val="000000"/>
              </w:rPr>
            </w:pPr>
          </w:p>
          <w:p w14:paraId="3EA2944E" w14:textId="77777777" w:rsidR="00F46E92" w:rsidRDefault="00F46E92" w:rsidP="00F46E92">
            <w:pPr>
              <w:ind w:firstLine="289"/>
              <w:jc w:val="both"/>
              <w:rPr>
                <w:rFonts w:ascii="Times New Roman" w:hAnsi="Times New Roman" w:cs="Times New Roman"/>
                <w:bCs/>
                <w:color w:val="000000"/>
              </w:rPr>
            </w:pPr>
          </w:p>
          <w:p w14:paraId="7E2045EE" w14:textId="77777777" w:rsidR="00F46E92" w:rsidRDefault="00F46E92" w:rsidP="00F46E92">
            <w:pPr>
              <w:ind w:firstLine="289"/>
              <w:jc w:val="both"/>
              <w:rPr>
                <w:rFonts w:ascii="Times New Roman" w:hAnsi="Times New Roman" w:cs="Times New Roman"/>
                <w:bCs/>
                <w:color w:val="000000"/>
              </w:rPr>
            </w:pPr>
          </w:p>
          <w:p w14:paraId="3727B43F" w14:textId="77777777" w:rsidR="00F46E92" w:rsidRDefault="00F46E92" w:rsidP="00F46E92">
            <w:pPr>
              <w:ind w:firstLine="289"/>
              <w:jc w:val="both"/>
              <w:rPr>
                <w:rFonts w:ascii="Times New Roman" w:hAnsi="Times New Roman" w:cs="Times New Roman"/>
                <w:bCs/>
                <w:color w:val="000000"/>
              </w:rPr>
            </w:pPr>
          </w:p>
          <w:p w14:paraId="093AA73D" w14:textId="77777777" w:rsidR="00F46E92" w:rsidRDefault="00F46E92" w:rsidP="00F46E92">
            <w:pPr>
              <w:ind w:firstLine="289"/>
              <w:jc w:val="both"/>
              <w:rPr>
                <w:rFonts w:ascii="Times New Roman" w:hAnsi="Times New Roman" w:cs="Times New Roman"/>
                <w:bCs/>
                <w:color w:val="000000"/>
              </w:rPr>
            </w:pPr>
          </w:p>
          <w:p w14:paraId="2A2E742D" w14:textId="77777777" w:rsidR="00F46E92" w:rsidRDefault="00F46E92" w:rsidP="00F46E92">
            <w:pPr>
              <w:ind w:firstLine="289"/>
              <w:jc w:val="both"/>
              <w:rPr>
                <w:rFonts w:ascii="Times New Roman" w:hAnsi="Times New Roman" w:cs="Times New Roman"/>
                <w:bCs/>
                <w:color w:val="000000"/>
              </w:rPr>
            </w:pPr>
          </w:p>
          <w:p w14:paraId="532BB1D9" w14:textId="77777777" w:rsidR="00F46E92" w:rsidRDefault="00F46E92" w:rsidP="00F46E92">
            <w:pPr>
              <w:ind w:firstLine="289"/>
              <w:jc w:val="both"/>
              <w:rPr>
                <w:rFonts w:ascii="Times New Roman" w:hAnsi="Times New Roman" w:cs="Times New Roman"/>
                <w:bCs/>
                <w:color w:val="000000"/>
              </w:rPr>
            </w:pPr>
          </w:p>
          <w:p w14:paraId="4E52A0F5" w14:textId="77777777" w:rsidR="00F46E92" w:rsidRDefault="00F46E92" w:rsidP="00F46E92">
            <w:pPr>
              <w:ind w:firstLine="289"/>
              <w:jc w:val="both"/>
              <w:rPr>
                <w:rFonts w:ascii="Times New Roman" w:hAnsi="Times New Roman" w:cs="Times New Roman"/>
                <w:bCs/>
                <w:color w:val="000000"/>
              </w:rPr>
            </w:pPr>
          </w:p>
          <w:p w14:paraId="67D5A63D" w14:textId="77777777" w:rsidR="00236761" w:rsidRDefault="00236761" w:rsidP="00F46E92">
            <w:pPr>
              <w:ind w:firstLine="289"/>
              <w:jc w:val="both"/>
              <w:rPr>
                <w:rFonts w:ascii="Times New Roman" w:hAnsi="Times New Roman" w:cs="Times New Roman"/>
                <w:bCs/>
                <w:color w:val="000000"/>
              </w:rPr>
            </w:pPr>
          </w:p>
          <w:p w14:paraId="52F5A9A6" w14:textId="132404B7" w:rsidR="00F46E92" w:rsidRPr="007B756A" w:rsidRDefault="00F46E92" w:rsidP="00F46E92">
            <w:pPr>
              <w:ind w:firstLine="289"/>
              <w:jc w:val="both"/>
              <w:rPr>
                <w:rFonts w:ascii="Times New Roman" w:hAnsi="Times New Roman" w:cs="Times New Roman"/>
                <w:bCs/>
                <w:color w:val="000000"/>
              </w:rPr>
            </w:pPr>
            <w:r w:rsidRPr="007B756A">
              <w:rPr>
                <w:rFonts w:ascii="Times New Roman" w:hAnsi="Times New Roman" w:cs="Times New Roman"/>
                <w:bCs/>
                <w:color w:val="000000"/>
              </w:rPr>
              <w:t>Пропонуємо визначити відповідальність споживача про сплату вартості несанкціонованого відбору</w:t>
            </w:r>
          </w:p>
          <w:p w14:paraId="357A2C8F" w14:textId="77777777" w:rsidR="00F46E92" w:rsidRPr="007B756A" w:rsidRDefault="00F46E92" w:rsidP="00F46E92">
            <w:pPr>
              <w:ind w:firstLine="289"/>
              <w:jc w:val="both"/>
              <w:rPr>
                <w:rFonts w:ascii="Times New Roman" w:hAnsi="Times New Roman" w:cs="Times New Roman"/>
                <w:bCs/>
                <w:color w:val="000000"/>
              </w:rPr>
            </w:pPr>
          </w:p>
          <w:p w14:paraId="2B0C28F7" w14:textId="77777777" w:rsidR="00F46E92" w:rsidRPr="007B756A" w:rsidRDefault="00F46E92" w:rsidP="00F46E92">
            <w:pPr>
              <w:ind w:firstLine="289"/>
              <w:jc w:val="both"/>
              <w:rPr>
                <w:rFonts w:ascii="Times New Roman" w:hAnsi="Times New Roman" w:cs="Times New Roman"/>
                <w:bCs/>
                <w:color w:val="000000"/>
              </w:rPr>
            </w:pPr>
          </w:p>
          <w:p w14:paraId="0C8C5C5B" w14:textId="77777777" w:rsidR="00F46E92" w:rsidRPr="007B756A" w:rsidRDefault="00F46E92" w:rsidP="00F46E92">
            <w:pPr>
              <w:ind w:firstLine="289"/>
              <w:jc w:val="both"/>
              <w:rPr>
                <w:rFonts w:ascii="Times New Roman" w:hAnsi="Times New Roman" w:cs="Times New Roman"/>
                <w:bCs/>
                <w:color w:val="000000"/>
              </w:rPr>
            </w:pPr>
          </w:p>
          <w:p w14:paraId="7FBFD39D" w14:textId="77777777" w:rsidR="00F46E92" w:rsidRDefault="00F46E92" w:rsidP="00F46E92">
            <w:pPr>
              <w:ind w:firstLine="289"/>
              <w:jc w:val="both"/>
              <w:rPr>
                <w:rFonts w:ascii="Times New Roman" w:hAnsi="Times New Roman" w:cs="Times New Roman"/>
                <w:bCs/>
                <w:color w:val="000000"/>
              </w:rPr>
            </w:pPr>
          </w:p>
          <w:p w14:paraId="7D2635F4" w14:textId="77777777" w:rsidR="00F46E92" w:rsidRDefault="00F46E92" w:rsidP="00F46E92">
            <w:pPr>
              <w:ind w:firstLine="289"/>
              <w:jc w:val="both"/>
              <w:rPr>
                <w:rFonts w:ascii="Times New Roman" w:hAnsi="Times New Roman" w:cs="Times New Roman"/>
                <w:bCs/>
                <w:color w:val="000000"/>
              </w:rPr>
            </w:pPr>
          </w:p>
          <w:p w14:paraId="179DA622" w14:textId="77777777" w:rsidR="00F46E92" w:rsidRDefault="00F46E92" w:rsidP="00F46E92">
            <w:pPr>
              <w:ind w:firstLine="289"/>
              <w:jc w:val="both"/>
              <w:rPr>
                <w:rFonts w:ascii="Times New Roman" w:hAnsi="Times New Roman" w:cs="Times New Roman"/>
                <w:bCs/>
                <w:color w:val="000000"/>
              </w:rPr>
            </w:pPr>
          </w:p>
          <w:p w14:paraId="16A6F2C1" w14:textId="77777777" w:rsidR="00236761" w:rsidRDefault="00236761" w:rsidP="00F46E92">
            <w:pPr>
              <w:ind w:firstLine="289"/>
              <w:jc w:val="both"/>
              <w:rPr>
                <w:rFonts w:ascii="Times New Roman" w:hAnsi="Times New Roman" w:cs="Times New Roman"/>
                <w:bCs/>
                <w:color w:val="000000"/>
              </w:rPr>
            </w:pPr>
          </w:p>
          <w:p w14:paraId="57CF3E52" w14:textId="4C9BF8DC" w:rsidR="00F46E92" w:rsidRDefault="00F46E92" w:rsidP="00F46E92">
            <w:pPr>
              <w:ind w:firstLine="289"/>
              <w:jc w:val="both"/>
              <w:rPr>
                <w:rFonts w:ascii="Times New Roman" w:hAnsi="Times New Roman" w:cs="Times New Roman"/>
                <w:bCs/>
                <w:color w:val="000000"/>
              </w:rPr>
            </w:pPr>
            <w:r w:rsidRPr="007B756A">
              <w:rPr>
                <w:rFonts w:ascii="Times New Roman" w:hAnsi="Times New Roman" w:cs="Times New Roman"/>
                <w:bCs/>
                <w:color w:val="000000"/>
              </w:rPr>
              <w:t>Приведення розрахунку до вимог передбачених розділом VIII цих Правил</w:t>
            </w:r>
            <w:r>
              <w:rPr>
                <w:rFonts w:ascii="Times New Roman" w:hAnsi="Times New Roman" w:cs="Times New Roman"/>
                <w:bCs/>
                <w:color w:val="000000"/>
              </w:rPr>
              <w:t>.</w:t>
            </w:r>
          </w:p>
          <w:p w14:paraId="4496C354" w14:textId="77777777" w:rsidR="00F46E92" w:rsidRPr="00FA411F" w:rsidRDefault="00F46E92" w:rsidP="00F46E92">
            <w:pPr>
              <w:ind w:firstLine="289"/>
              <w:jc w:val="both"/>
              <w:rPr>
                <w:rFonts w:ascii="Times New Roman" w:hAnsi="Times New Roman" w:cs="Times New Roman"/>
                <w:bCs/>
                <w:color w:val="000000"/>
              </w:rPr>
            </w:pPr>
            <w:r w:rsidRPr="00FA411F">
              <w:rPr>
                <w:rFonts w:ascii="Times New Roman" w:hAnsi="Times New Roman" w:cs="Times New Roman"/>
                <w:bCs/>
                <w:color w:val="000000"/>
              </w:rPr>
              <w:t>З метою стимулювання споживачів утримуватися від несанкціонованого відбору електричної енергії, підвищення їхньої відповідальності та покращення платіжної дисципліни на ринку електричної енергії вважаємо за необхідне встановити максимально високу вартість електроенергії у випадках несанкціонованого відбору.</w:t>
            </w:r>
          </w:p>
          <w:p w14:paraId="66D04ACD" w14:textId="77777777" w:rsidR="00F46E92" w:rsidRDefault="00F46E92" w:rsidP="00F46E92">
            <w:pPr>
              <w:ind w:firstLine="289"/>
              <w:jc w:val="both"/>
              <w:rPr>
                <w:rFonts w:ascii="Times New Roman" w:hAnsi="Times New Roman" w:cs="Times New Roman"/>
                <w:bCs/>
                <w:color w:val="000000"/>
              </w:rPr>
            </w:pPr>
            <w:r w:rsidRPr="00FA411F">
              <w:rPr>
                <w:rFonts w:ascii="Times New Roman" w:hAnsi="Times New Roman" w:cs="Times New Roman"/>
                <w:bCs/>
                <w:color w:val="000000"/>
              </w:rPr>
              <w:t>Застосування підвищувального коефіцієнта «2» забезпечить формування ціни електроенергії при несанкціонованому відборі на рівні, вищому, ніж ціна постачання електричної енергії постачальником «останньої надії» (ПОН). Це створить дієвий економічний механізм стримування порушень та сприятиме зменшенню випадків несанкціонованого відбору.</w:t>
            </w:r>
          </w:p>
          <w:p w14:paraId="5FD279C8" w14:textId="77777777" w:rsidR="00F46E92" w:rsidRPr="007B756A" w:rsidRDefault="00F46E92" w:rsidP="00F46E92">
            <w:pPr>
              <w:ind w:firstLine="289"/>
              <w:jc w:val="both"/>
              <w:rPr>
                <w:rFonts w:ascii="Times New Roman" w:hAnsi="Times New Roman" w:cs="Times New Roman"/>
                <w:bCs/>
                <w:color w:val="000000"/>
              </w:rPr>
            </w:pPr>
          </w:p>
          <w:p w14:paraId="2896C94C" w14:textId="77777777" w:rsidR="00F46E92" w:rsidRPr="00AC6EB7" w:rsidRDefault="00F46E92" w:rsidP="00F46E92">
            <w:pPr>
              <w:pStyle w:val="rvps2"/>
              <w:shd w:val="clear" w:color="auto" w:fill="FFFFFF"/>
              <w:spacing w:before="0" w:beforeAutospacing="0" w:after="0" w:afterAutospacing="0"/>
              <w:ind w:firstLine="289"/>
              <w:jc w:val="both"/>
              <w:rPr>
                <w:sz w:val="22"/>
                <w:szCs w:val="22"/>
              </w:rPr>
            </w:pPr>
          </w:p>
        </w:tc>
        <w:tc>
          <w:tcPr>
            <w:tcW w:w="3826" w:type="dxa"/>
          </w:tcPr>
          <w:p w14:paraId="3BB521B5" w14:textId="77777777" w:rsidR="00F46E92" w:rsidRPr="001C55EA" w:rsidRDefault="00F46E92" w:rsidP="00F46E92">
            <w:pPr>
              <w:rPr>
                <w:rFonts w:ascii="Times New Roman" w:hAnsi="Times New Roman" w:cs="Times New Roman"/>
                <w:b/>
              </w:rPr>
            </w:pPr>
          </w:p>
          <w:p w14:paraId="2EDADFF7" w14:textId="77777777" w:rsidR="00F46E92" w:rsidRPr="001C55EA" w:rsidRDefault="00F46E92" w:rsidP="00F46E92">
            <w:pPr>
              <w:rPr>
                <w:rFonts w:ascii="Times New Roman" w:hAnsi="Times New Roman" w:cs="Times New Roman"/>
                <w:b/>
              </w:rPr>
            </w:pPr>
          </w:p>
          <w:p w14:paraId="1DCEDDF3" w14:textId="77777777" w:rsidR="00F46E92" w:rsidRPr="001C55EA" w:rsidRDefault="00F46E92" w:rsidP="00F46E92">
            <w:pPr>
              <w:rPr>
                <w:rFonts w:ascii="Times New Roman" w:hAnsi="Times New Roman" w:cs="Times New Roman"/>
                <w:b/>
              </w:rPr>
            </w:pPr>
          </w:p>
          <w:p w14:paraId="2425773D" w14:textId="77777777" w:rsidR="00F46E92" w:rsidRPr="001C55EA" w:rsidRDefault="00F46E92" w:rsidP="00F46E92">
            <w:pPr>
              <w:rPr>
                <w:rFonts w:ascii="Times New Roman" w:hAnsi="Times New Roman" w:cs="Times New Roman"/>
                <w:b/>
              </w:rPr>
            </w:pPr>
          </w:p>
          <w:p w14:paraId="29308DBA" w14:textId="77777777" w:rsidR="00F46E92" w:rsidRDefault="00F46E92" w:rsidP="00F46E92">
            <w:pPr>
              <w:jc w:val="center"/>
              <w:rPr>
                <w:rFonts w:ascii="Times New Roman" w:hAnsi="Times New Roman" w:cs="Times New Roman"/>
                <w:b/>
                <w:i/>
                <w:iCs/>
                <w:highlight w:val="cyan"/>
              </w:rPr>
            </w:pPr>
          </w:p>
          <w:p w14:paraId="46B9EDC4" w14:textId="77777777" w:rsidR="00F46E92" w:rsidRDefault="00F46E92" w:rsidP="00F46E92">
            <w:pPr>
              <w:jc w:val="center"/>
              <w:rPr>
                <w:rFonts w:ascii="Times New Roman" w:hAnsi="Times New Roman" w:cs="Times New Roman"/>
                <w:b/>
                <w:i/>
                <w:iCs/>
                <w:highlight w:val="cyan"/>
              </w:rPr>
            </w:pPr>
          </w:p>
          <w:p w14:paraId="65E356D6" w14:textId="77777777" w:rsidR="00F46E92" w:rsidRDefault="00F46E92" w:rsidP="00F46E92">
            <w:pPr>
              <w:jc w:val="center"/>
              <w:rPr>
                <w:rFonts w:ascii="Times New Roman" w:hAnsi="Times New Roman" w:cs="Times New Roman"/>
                <w:b/>
                <w:i/>
                <w:iCs/>
                <w:highlight w:val="cyan"/>
              </w:rPr>
            </w:pPr>
          </w:p>
          <w:p w14:paraId="5D873964" w14:textId="77777777" w:rsidR="00F46E92" w:rsidRDefault="00F46E92" w:rsidP="00F46E92">
            <w:pPr>
              <w:jc w:val="center"/>
              <w:rPr>
                <w:rFonts w:ascii="Times New Roman" w:hAnsi="Times New Roman" w:cs="Times New Roman"/>
                <w:b/>
                <w:i/>
                <w:iCs/>
                <w:highlight w:val="cyan"/>
              </w:rPr>
            </w:pPr>
          </w:p>
          <w:p w14:paraId="27B18F84" w14:textId="77777777" w:rsidR="00F46E92" w:rsidRDefault="00F46E92" w:rsidP="00F46E92">
            <w:pPr>
              <w:jc w:val="center"/>
              <w:rPr>
                <w:rFonts w:ascii="Times New Roman" w:hAnsi="Times New Roman" w:cs="Times New Roman"/>
                <w:b/>
                <w:i/>
                <w:iCs/>
                <w:highlight w:val="cyan"/>
              </w:rPr>
            </w:pPr>
          </w:p>
          <w:p w14:paraId="3C1517DA" w14:textId="77777777" w:rsidR="00F46E92" w:rsidRDefault="00F46E92" w:rsidP="00F46E92">
            <w:pPr>
              <w:jc w:val="center"/>
              <w:rPr>
                <w:rFonts w:ascii="Times New Roman" w:hAnsi="Times New Roman" w:cs="Times New Roman"/>
                <w:b/>
                <w:i/>
                <w:iCs/>
                <w:highlight w:val="cyan"/>
              </w:rPr>
            </w:pPr>
          </w:p>
          <w:p w14:paraId="241EC819" w14:textId="77777777" w:rsidR="00F46E92" w:rsidRDefault="00F46E92" w:rsidP="00F46E92">
            <w:pPr>
              <w:jc w:val="center"/>
              <w:rPr>
                <w:rFonts w:ascii="Times New Roman" w:hAnsi="Times New Roman" w:cs="Times New Roman"/>
                <w:b/>
                <w:i/>
                <w:iCs/>
                <w:highlight w:val="cyan"/>
              </w:rPr>
            </w:pPr>
          </w:p>
          <w:p w14:paraId="3272883D" w14:textId="77777777" w:rsidR="00F46E92" w:rsidRDefault="00F46E92" w:rsidP="00F46E92">
            <w:pPr>
              <w:jc w:val="center"/>
              <w:rPr>
                <w:rFonts w:ascii="Times New Roman" w:hAnsi="Times New Roman" w:cs="Times New Roman"/>
                <w:b/>
                <w:i/>
                <w:iCs/>
                <w:highlight w:val="cyan"/>
              </w:rPr>
            </w:pPr>
          </w:p>
          <w:p w14:paraId="55D9B947" w14:textId="77777777" w:rsidR="00F46E92" w:rsidRDefault="00F46E92" w:rsidP="00F46E92">
            <w:pPr>
              <w:jc w:val="center"/>
              <w:rPr>
                <w:rFonts w:ascii="Times New Roman" w:hAnsi="Times New Roman" w:cs="Times New Roman"/>
                <w:b/>
                <w:i/>
                <w:iCs/>
                <w:highlight w:val="cyan"/>
              </w:rPr>
            </w:pPr>
          </w:p>
          <w:p w14:paraId="1D3E3174" w14:textId="77777777" w:rsidR="00F46E92" w:rsidRDefault="00F46E92" w:rsidP="00F46E92">
            <w:pPr>
              <w:jc w:val="center"/>
              <w:rPr>
                <w:rFonts w:ascii="Times New Roman" w:hAnsi="Times New Roman" w:cs="Times New Roman"/>
                <w:b/>
                <w:i/>
                <w:iCs/>
                <w:highlight w:val="cyan"/>
              </w:rPr>
            </w:pPr>
          </w:p>
          <w:p w14:paraId="5FD7A387" w14:textId="77777777" w:rsidR="00F46E92" w:rsidRDefault="00F46E92" w:rsidP="00F46E92">
            <w:pPr>
              <w:jc w:val="center"/>
              <w:rPr>
                <w:rFonts w:ascii="Times New Roman" w:hAnsi="Times New Roman" w:cs="Times New Roman"/>
                <w:b/>
                <w:i/>
                <w:iCs/>
                <w:highlight w:val="cyan"/>
              </w:rPr>
            </w:pPr>
          </w:p>
          <w:p w14:paraId="72C7CCA1" w14:textId="77777777" w:rsidR="00F46E92" w:rsidRDefault="00F46E92" w:rsidP="00F46E92">
            <w:pPr>
              <w:jc w:val="center"/>
              <w:rPr>
                <w:rFonts w:ascii="Times New Roman" w:hAnsi="Times New Roman" w:cs="Times New Roman"/>
                <w:b/>
                <w:i/>
                <w:iCs/>
                <w:highlight w:val="cyan"/>
              </w:rPr>
            </w:pPr>
          </w:p>
          <w:p w14:paraId="4CC2BC5C" w14:textId="77777777" w:rsidR="00F46E92" w:rsidRDefault="00F46E92" w:rsidP="00F46E92">
            <w:pPr>
              <w:jc w:val="center"/>
              <w:rPr>
                <w:rFonts w:ascii="Times New Roman" w:hAnsi="Times New Roman" w:cs="Times New Roman"/>
                <w:b/>
                <w:i/>
                <w:iCs/>
                <w:highlight w:val="cyan"/>
              </w:rPr>
            </w:pPr>
          </w:p>
          <w:p w14:paraId="41F7ED62" w14:textId="77777777" w:rsidR="00953E8C" w:rsidRPr="00BF606E" w:rsidRDefault="00953E8C" w:rsidP="00953E8C">
            <w:pPr>
              <w:jc w:val="center"/>
              <w:rPr>
                <w:rFonts w:ascii="Times New Roman" w:hAnsi="Times New Roman" w:cs="Times New Roman"/>
                <w:b/>
                <w:i/>
                <w:iCs/>
              </w:rPr>
            </w:pPr>
            <w:r w:rsidRPr="00BF606E">
              <w:rPr>
                <w:rFonts w:ascii="Times New Roman" w:hAnsi="Times New Roman" w:cs="Times New Roman"/>
                <w:b/>
                <w:i/>
                <w:iCs/>
              </w:rPr>
              <w:t>Попередня редакція пункту 7.10 наведена вище.</w:t>
            </w:r>
          </w:p>
          <w:p w14:paraId="3C028E4B" w14:textId="77777777" w:rsidR="00F46E92" w:rsidRDefault="00F46E92" w:rsidP="00F46E92">
            <w:pPr>
              <w:ind w:right="-124"/>
              <w:jc w:val="center"/>
              <w:rPr>
                <w:rFonts w:ascii="Times New Roman" w:hAnsi="Times New Roman" w:cs="Times New Roman"/>
                <w:b/>
                <w:color w:val="00B050"/>
              </w:rPr>
            </w:pPr>
          </w:p>
          <w:p w14:paraId="4919B733" w14:textId="77777777" w:rsidR="00F46E92" w:rsidRDefault="00F46E92" w:rsidP="00F46E92">
            <w:pPr>
              <w:jc w:val="center"/>
              <w:rPr>
                <w:rFonts w:ascii="Times New Roman" w:hAnsi="Times New Roman" w:cs="Times New Roman"/>
                <w:b/>
              </w:rPr>
            </w:pPr>
          </w:p>
          <w:p w14:paraId="7A960534" w14:textId="77777777" w:rsidR="00F46E92" w:rsidRPr="001C55EA" w:rsidRDefault="00F46E92" w:rsidP="00F46E92">
            <w:pPr>
              <w:rPr>
                <w:rFonts w:ascii="Times New Roman" w:hAnsi="Times New Roman" w:cs="Times New Roman"/>
                <w:b/>
              </w:rPr>
            </w:pPr>
          </w:p>
          <w:p w14:paraId="68528862" w14:textId="77777777" w:rsidR="00F46E92" w:rsidRPr="001C55EA" w:rsidRDefault="00F46E92" w:rsidP="00F46E92">
            <w:pPr>
              <w:rPr>
                <w:rFonts w:ascii="Times New Roman" w:hAnsi="Times New Roman" w:cs="Times New Roman"/>
                <w:b/>
              </w:rPr>
            </w:pPr>
          </w:p>
          <w:p w14:paraId="41471867" w14:textId="77777777" w:rsidR="00F46E92" w:rsidRPr="001C55EA" w:rsidRDefault="00F46E92" w:rsidP="00F46E92">
            <w:pPr>
              <w:rPr>
                <w:rFonts w:ascii="Times New Roman" w:hAnsi="Times New Roman" w:cs="Times New Roman"/>
                <w:b/>
              </w:rPr>
            </w:pPr>
          </w:p>
          <w:p w14:paraId="5F800A79" w14:textId="77777777" w:rsidR="00F46E92" w:rsidRDefault="00F46E92" w:rsidP="00F46E92">
            <w:pPr>
              <w:rPr>
                <w:rFonts w:ascii="Times New Roman" w:hAnsi="Times New Roman" w:cs="Times New Roman"/>
                <w:b/>
              </w:rPr>
            </w:pPr>
          </w:p>
          <w:p w14:paraId="4E1EA2BE" w14:textId="77777777" w:rsidR="00F46E92" w:rsidRDefault="00F46E92" w:rsidP="00F46E92">
            <w:pPr>
              <w:rPr>
                <w:rFonts w:ascii="Times New Roman" w:hAnsi="Times New Roman" w:cs="Times New Roman"/>
                <w:b/>
              </w:rPr>
            </w:pPr>
          </w:p>
          <w:p w14:paraId="08562440" w14:textId="77777777" w:rsidR="00F46E92" w:rsidRDefault="00F46E92" w:rsidP="00F46E92">
            <w:pPr>
              <w:rPr>
                <w:rFonts w:ascii="Times New Roman" w:hAnsi="Times New Roman" w:cs="Times New Roman"/>
                <w:b/>
              </w:rPr>
            </w:pPr>
          </w:p>
          <w:p w14:paraId="6BB95AD4" w14:textId="77777777" w:rsidR="00F46E92" w:rsidRDefault="00F46E92" w:rsidP="00F46E92">
            <w:pPr>
              <w:rPr>
                <w:rFonts w:ascii="Times New Roman" w:hAnsi="Times New Roman" w:cs="Times New Roman"/>
                <w:b/>
              </w:rPr>
            </w:pPr>
          </w:p>
          <w:p w14:paraId="40DE5DF8" w14:textId="77777777" w:rsidR="00F46E92" w:rsidRPr="001C55EA" w:rsidRDefault="00F46E92" w:rsidP="00F46E92">
            <w:pPr>
              <w:rPr>
                <w:rFonts w:ascii="Times New Roman" w:hAnsi="Times New Roman" w:cs="Times New Roman"/>
                <w:b/>
              </w:rPr>
            </w:pPr>
          </w:p>
          <w:p w14:paraId="2DC7BCC0" w14:textId="77777777" w:rsidR="00F46E92" w:rsidRDefault="00F46E92" w:rsidP="00F46E92">
            <w:pPr>
              <w:rPr>
                <w:rFonts w:ascii="Times New Roman" w:hAnsi="Times New Roman" w:cs="Times New Roman"/>
                <w:b/>
                <w:color w:val="00B050"/>
              </w:rPr>
            </w:pPr>
          </w:p>
          <w:p w14:paraId="62A0DA6E" w14:textId="77777777" w:rsidR="00F46E92" w:rsidRDefault="00F46E92" w:rsidP="00F46E92">
            <w:pPr>
              <w:rPr>
                <w:rFonts w:ascii="Times New Roman" w:hAnsi="Times New Roman" w:cs="Times New Roman"/>
                <w:b/>
                <w:color w:val="00B050"/>
              </w:rPr>
            </w:pPr>
          </w:p>
          <w:p w14:paraId="4FE88F24" w14:textId="77777777" w:rsidR="00F46E92" w:rsidRDefault="00F46E92" w:rsidP="00F46E92">
            <w:pPr>
              <w:rPr>
                <w:rFonts w:ascii="Times New Roman" w:hAnsi="Times New Roman" w:cs="Times New Roman"/>
                <w:b/>
                <w:color w:val="00B050"/>
              </w:rPr>
            </w:pPr>
          </w:p>
          <w:p w14:paraId="22E6F181" w14:textId="77777777" w:rsidR="003269FB" w:rsidRPr="00BF606E" w:rsidRDefault="003269FB" w:rsidP="003269FB">
            <w:pPr>
              <w:jc w:val="center"/>
              <w:rPr>
                <w:rFonts w:ascii="Times New Roman" w:hAnsi="Times New Roman" w:cs="Times New Roman"/>
                <w:b/>
                <w:i/>
                <w:iCs/>
              </w:rPr>
            </w:pPr>
            <w:r w:rsidRPr="00BF606E">
              <w:rPr>
                <w:rFonts w:ascii="Times New Roman" w:hAnsi="Times New Roman" w:cs="Times New Roman"/>
                <w:b/>
                <w:i/>
                <w:iCs/>
              </w:rPr>
              <w:t>Попередня редакція пункту 7.10 наведена вище.</w:t>
            </w:r>
          </w:p>
          <w:p w14:paraId="0E51CC72" w14:textId="77777777" w:rsidR="00F46E92" w:rsidRDefault="00F46E92" w:rsidP="00F46E92">
            <w:pPr>
              <w:jc w:val="center"/>
              <w:rPr>
                <w:rFonts w:ascii="Times New Roman" w:hAnsi="Times New Roman" w:cs="Times New Roman"/>
                <w:b/>
              </w:rPr>
            </w:pPr>
          </w:p>
          <w:p w14:paraId="49910F1E" w14:textId="77777777" w:rsidR="00F46E92" w:rsidRDefault="00F46E92" w:rsidP="00F46E92">
            <w:pPr>
              <w:rPr>
                <w:rFonts w:ascii="Times New Roman" w:hAnsi="Times New Roman" w:cs="Times New Roman"/>
                <w:b/>
                <w:color w:val="00B050"/>
              </w:rPr>
            </w:pPr>
          </w:p>
          <w:p w14:paraId="5CFDBE79" w14:textId="77777777" w:rsidR="00F46E92" w:rsidRDefault="00F46E92" w:rsidP="00F46E92">
            <w:pPr>
              <w:rPr>
                <w:rFonts w:ascii="Times New Roman" w:hAnsi="Times New Roman" w:cs="Times New Roman"/>
                <w:b/>
                <w:color w:val="00B050"/>
              </w:rPr>
            </w:pPr>
          </w:p>
          <w:p w14:paraId="0D811A3A" w14:textId="77777777" w:rsidR="00F46E92" w:rsidRDefault="00F46E92" w:rsidP="00F46E92">
            <w:pPr>
              <w:rPr>
                <w:rFonts w:ascii="Times New Roman" w:hAnsi="Times New Roman" w:cs="Times New Roman"/>
                <w:b/>
                <w:color w:val="00B050"/>
              </w:rPr>
            </w:pPr>
          </w:p>
          <w:p w14:paraId="2CD7D69F" w14:textId="77777777" w:rsidR="00F46E92" w:rsidRDefault="00F46E92" w:rsidP="00F46E92">
            <w:pPr>
              <w:rPr>
                <w:rFonts w:ascii="Times New Roman" w:hAnsi="Times New Roman" w:cs="Times New Roman"/>
                <w:b/>
                <w:color w:val="00B050"/>
              </w:rPr>
            </w:pPr>
          </w:p>
          <w:p w14:paraId="6F516A66" w14:textId="77777777" w:rsidR="00F46E92" w:rsidRDefault="00F46E92" w:rsidP="00F46E92">
            <w:pPr>
              <w:rPr>
                <w:rFonts w:ascii="Times New Roman" w:hAnsi="Times New Roman" w:cs="Times New Roman"/>
                <w:b/>
                <w:color w:val="00B050"/>
              </w:rPr>
            </w:pPr>
          </w:p>
          <w:p w14:paraId="216BC6B0" w14:textId="77777777" w:rsidR="00F46E92" w:rsidRDefault="00F46E92" w:rsidP="00F46E92">
            <w:pPr>
              <w:rPr>
                <w:rFonts w:ascii="Times New Roman" w:hAnsi="Times New Roman" w:cs="Times New Roman"/>
                <w:b/>
                <w:color w:val="00B050"/>
              </w:rPr>
            </w:pPr>
          </w:p>
          <w:p w14:paraId="5203621B" w14:textId="77777777" w:rsidR="00F46E92" w:rsidRDefault="00F46E92" w:rsidP="00F46E92">
            <w:pPr>
              <w:rPr>
                <w:rFonts w:ascii="Times New Roman" w:hAnsi="Times New Roman" w:cs="Times New Roman"/>
                <w:b/>
                <w:color w:val="00B050"/>
              </w:rPr>
            </w:pPr>
          </w:p>
          <w:p w14:paraId="10CBB590" w14:textId="77777777" w:rsidR="003269FB" w:rsidRPr="00BF606E" w:rsidRDefault="003269FB" w:rsidP="003269FB">
            <w:pPr>
              <w:jc w:val="center"/>
              <w:rPr>
                <w:rFonts w:ascii="Times New Roman" w:hAnsi="Times New Roman" w:cs="Times New Roman"/>
                <w:b/>
                <w:i/>
                <w:iCs/>
              </w:rPr>
            </w:pPr>
            <w:r w:rsidRPr="00BF606E">
              <w:rPr>
                <w:rFonts w:ascii="Times New Roman" w:hAnsi="Times New Roman" w:cs="Times New Roman"/>
                <w:b/>
                <w:i/>
                <w:iCs/>
              </w:rPr>
              <w:t>Попередня редакція пункту 7.10 наведена вище.</w:t>
            </w:r>
          </w:p>
          <w:p w14:paraId="73A21C79" w14:textId="77777777" w:rsidR="00F46E92" w:rsidRDefault="00F46E92" w:rsidP="00F46E92">
            <w:pPr>
              <w:rPr>
                <w:rFonts w:ascii="Times New Roman" w:hAnsi="Times New Roman" w:cs="Times New Roman"/>
                <w:b/>
                <w:color w:val="00B050"/>
              </w:rPr>
            </w:pPr>
          </w:p>
          <w:p w14:paraId="2D2B568E" w14:textId="77777777" w:rsidR="00F46E92" w:rsidRDefault="00F46E92" w:rsidP="00F46E92">
            <w:pPr>
              <w:rPr>
                <w:rFonts w:ascii="Times New Roman" w:hAnsi="Times New Roman" w:cs="Times New Roman"/>
                <w:b/>
                <w:color w:val="00B050"/>
              </w:rPr>
            </w:pPr>
          </w:p>
          <w:p w14:paraId="72A43E27" w14:textId="77777777" w:rsidR="00F46E92" w:rsidRDefault="00F46E92" w:rsidP="00F46E92">
            <w:pPr>
              <w:rPr>
                <w:rFonts w:ascii="Times New Roman" w:hAnsi="Times New Roman" w:cs="Times New Roman"/>
                <w:b/>
                <w:color w:val="00B050"/>
              </w:rPr>
            </w:pPr>
          </w:p>
          <w:p w14:paraId="21F163B1" w14:textId="77777777" w:rsidR="00F46E92" w:rsidRDefault="00F46E92" w:rsidP="00F46E92">
            <w:pPr>
              <w:rPr>
                <w:rFonts w:ascii="Times New Roman" w:hAnsi="Times New Roman" w:cs="Times New Roman"/>
                <w:b/>
                <w:color w:val="00B050"/>
              </w:rPr>
            </w:pPr>
          </w:p>
          <w:p w14:paraId="448A4B27" w14:textId="77777777" w:rsidR="00F46E92" w:rsidRDefault="00F46E92" w:rsidP="00F46E92">
            <w:pPr>
              <w:rPr>
                <w:rFonts w:ascii="Times New Roman" w:hAnsi="Times New Roman" w:cs="Times New Roman"/>
                <w:b/>
                <w:color w:val="00B050"/>
              </w:rPr>
            </w:pPr>
          </w:p>
          <w:p w14:paraId="0871E672" w14:textId="77777777" w:rsidR="00F46E92" w:rsidRDefault="00F46E92" w:rsidP="00F46E92">
            <w:pPr>
              <w:rPr>
                <w:rFonts w:ascii="Times New Roman" w:hAnsi="Times New Roman" w:cs="Times New Roman"/>
                <w:b/>
                <w:color w:val="00B050"/>
              </w:rPr>
            </w:pPr>
          </w:p>
          <w:p w14:paraId="14A25DA3" w14:textId="77777777" w:rsidR="00F46E92" w:rsidRDefault="00F46E92" w:rsidP="00F46E92">
            <w:pPr>
              <w:rPr>
                <w:rFonts w:ascii="Times New Roman" w:hAnsi="Times New Roman" w:cs="Times New Roman"/>
                <w:b/>
                <w:color w:val="00B050"/>
              </w:rPr>
            </w:pPr>
          </w:p>
          <w:p w14:paraId="33EEEEDD" w14:textId="77777777" w:rsidR="00F46E92" w:rsidRDefault="00F46E92" w:rsidP="00F46E92">
            <w:pPr>
              <w:rPr>
                <w:rFonts w:ascii="Times New Roman" w:hAnsi="Times New Roman" w:cs="Times New Roman"/>
                <w:b/>
                <w:color w:val="00B050"/>
              </w:rPr>
            </w:pPr>
          </w:p>
          <w:p w14:paraId="704E540C" w14:textId="77777777" w:rsidR="00F46E92" w:rsidRDefault="00F46E92" w:rsidP="00F46E92">
            <w:pPr>
              <w:rPr>
                <w:rFonts w:ascii="Times New Roman" w:hAnsi="Times New Roman" w:cs="Times New Roman"/>
                <w:b/>
                <w:color w:val="00B050"/>
              </w:rPr>
            </w:pPr>
          </w:p>
          <w:p w14:paraId="07FB404E" w14:textId="77777777" w:rsidR="00F46E92" w:rsidRDefault="00F46E92" w:rsidP="00F46E92">
            <w:pPr>
              <w:rPr>
                <w:rFonts w:ascii="Times New Roman" w:hAnsi="Times New Roman" w:cs="Times New Roman"/>
                <w:b/>
                <w:color w:val="00B050"/>
              </w:rPr>
            </w:pPr>
          </w:p>
          <w:p w14:paraId="4CDEB233" w14:textId="77777777" w:rsidR="00F46E92" w:rsidRDefault="00F46E92" w:rsidP="00F46E92">
            <w:pPr>
              <w:rPr>
                <w:rFonts w:ascii="Times New Roman" w:hAnsi="Times New Roman" w:cs="Times New Roman"/>
                <w:b/>
                <w:color w:val="00B050"/>
              </w:rPr>
            </w:pPr>
          </w:p>
          <w:p w14:paraId="16671B68" w14:textId="77777777" w:rsidR="00F46E92" w:rsidRDefault="00F46E92" w:rsidP="00F46E92">
            <w:pPr>
              <w:rPr>
                <w:rFonts w:ascii="Times New Roman" w:hAnsi="Times New Roman" w:cs="Times New Roman"/>
                <w:b/>
                <w:color w:val="00B050"/>
              </w:rPr>
            </w:pPr>
          </w:p>
          <w:p w14:paraId="0C932632" w14:textId="77777777" w:rsidR="00F46E92" w:rsidRDefault="00F46E92" w:rsidP="00F46E92">
            <w:pPr>
              <w:rPr>
                <w:rFonts w:ascii="Times New Roman" w:hAnsi="Times New Roman" w:cs="Times New Roman"/>
                <w:b/>
                <w:color w:val="00B050"/>
              </w:rPr>
            </w:pPr>
          </w:p>
          <w:p w14:paraId="042D1599" w14:textId="77777777" w:rsidR="00F46E92" w:rsidRDefault="00F46E92" w:rsidP="00F46E92">
            <w:pPr>
              <w:rPr>
                <w:rFonts w:ascii="Times New Roman" w:hAnsi="Times New Roman" w:cs="Times New Roman"/>
                <w:b/>
                <w:color w:val="00B050"/>
              </w:rPr>
            </w:pPr>
          </w:p>
          <w:p w14:paraId="50A2425B" w14:textId="77777777" w:rsidR="00F46E92" w:rsidRDefault="00F46E92" w:rsidP="00F46E92">
            <w:pPr>
              <w:rPr>
                <w:rFonts w:ascii="Times New Roman" w:hAnsi="Times New Roman" w:cs="Times New Roman"/>
                <w:b/>
                <w:color w:val="00B050"/>
              </w:rPr>
            </w:pPr>
          </w:p>
          <w:p w14:paraId="7BD88A9A" w14:textId="77777777" w:rsidR="00F46E92" w:rsidRDefault="00F46E92" w:rsidP="00F46E92">
            <w:pPr>
              <w:rPr>
                <w:rFonts w:ascii="Times New Roman" w:hAnsi="Times New Roman" w:cs="Times New Roman"/>
                <w:b/>
                <w:color w:val="00B050"/>
              </w:rPr>
            </w:pPr>
          </w:p>
          <w:p w14:paraId="3D4A2537" w14:textId="77777777" w:rsidR="00F46E92" w:rsidRDefault="00F46E92" w:rsidP="00F46E92">
            <w:pPr>
              <w:rPr>
                <w:rFonts w:ascii="Times New Roman" w:hAnsi="Times New Roman" w:cs="Times New Roman"/>
                <w:b/>
                <w:color w:val="00B050"/>
              </w:rPr>
            </w:pPr>
          </w:p>
          <w:p w14:paraId="60827EC7" w14:textId="77777777" w:rsidR="00F46E92" w:rsidRDefault="00F46E92" w:rsidP="00F46E92">
            <w:pPr>
              <w:rPr>
                <w:rFonts w:ascii="Times New Roman" w:hAnsi="Times New Roman" w:cs="Times New Roman"/>
                <w:b/>
                <w:color w:val="00B050"/>
              </w:rPr>
            </w:pPr>
          </w:p>
          <w:p w14:paraId="0946834B" w14:textId="77777777" w:rsidR="00F46E92" w:rsidRDefault="00F46E92" w:rsidP="00F46E92">
            <w:pPr>
              <w:rPr>
                <w:rFonts w:ascii="Times New Roman" w:hAnsi="Times New Roman" w:cs="Times New Roman"/>
                <w:b/>
                <w:color w:val="00B050"/>
              </w:rPr>
            </w:pPr>
          </w:p>
          <w:p w14:paraId="71279668" w14:textId="77777777" w:rsidR="00F46E92" w:rsidRDefault="00F46E92" w:rsidP="00F46E92">
            <w:pPr>
              <w:rPr>
                <w:rFonts w:ascii="Times New Roman" w:hAnsi="Times New Roman" w:cs="Times New Roman"/>
                <w:b/>
                <w:color w:val="00B050"/>
              </w:rPr>
            </w:pPr>
          </w:p>
          <w:p w14:paraId="16C1FC89" w14:textId="77777777" w:rsidR="00F46E92" w:rsidRDefault="00F46E92" w:rsidP="00F46E92">
            <w:pPr>
              <w:rPr>
                <w:rFonts w:ascii="Times New Roman" w:hAnsi="Times New Roman" w:cs="Times New Roman"/>
                <w:b/>
                <w:color w:val="00B050"/>
              </w:rPr>
            </w:pPr>
          </w:p>
          <w:p w14:paraId="389C8F73" w14:textId="77777777" w:rsidR="00F46E92" w:rsidRDefault="00F46E92" w:rsidP="00F46E92">
            <w:pPr>
              <w:jc w:val="center"/>
              <w:rPr>
                <w:rFonts w:ascii="Times New Roman" w:hAnsi="Times New Roman" w:cs="Times New Roman"/>
                <w:b/>
                <w:bCs/>
                <w:i/>
                <w:iCs/>
                <w:highlight w:val="cyan"/>
              </w:rPr>
            </w:pPr>
          </w:p>
          <w:p w14:paraId="602BDC43" w14:textId="77777777" w:rsidR="003269FB" w:rsidRDefault="003269FB" w:rsidP="00F46E92">
            <w:pPr>
              <w:jc w:val="center"/>
              <w:rPr>
                <w:rFonts w:ascii="Times New Roman" w:hAnsi="Times New Roman" w:cs="Times New Roman"/>
                <w:b/>
                <w:bCs/>
                <w:i/>
                <w:iCs/>
                <w:highlight w:val="cyan"/>
              </w:rPr>
            </w:pPr>
          </w:p>
          <w:p w14:paraId="6602C3F2" w14:textId="77777777" w:rsidR="00236761" w:rsidRDefault="00236761" w:rsidP="003269FB">
            <w:pPr>
              <w:jc w:val="center"/>
              <w:rPr>
                <w:rFonts w:ascii="Times New Roman" w:hAnsi="Times New Roman" w:cs="Times New Roman"/>
                <w:b/>
                <w:i/>
                <w:iCs/>
              </w:rPr>
            </w:pPr>
          </w:p>
          <w:p w14:paraId="52A9868F" w14:textId="77777777" w:rsidR="00236761" w:rsidRDefault="00236761" w:rsidP="003269FB">
            <w:pPr>
              <w:jc w:val="center"/>
              <w:rPr>
                <w:rFonts w:ascii="Times New Roman" w:hAnsi="Times New Roman" w:cs="Times New Roman"/>
                <w:b/>
                <w:i/>
                <w:iCs/>
              </w:rPr>
            </w:pPr>
          </w:p>
          <w:p w14:paraId="2C1CE62B" w14:textId="0A575020" w:rsidR="003269FB" w:rsidRPr="00BF606E" w:rsidRDefault="003269FB" w:rsidP="003269FB">
            <w:pPr>
              <w:jc w:val="center"/>
              <w:rPr>
                <w:rFonts w:ascii="Times New Roman" w:hAnsi="Times New Roman" w:cs="Times New Roman"/>
                <w:b/>
                <w:i/>
                <w:iCs/>
              </w:rPr>
            </w:pPr>
            <w:r w:rsidRPr="00BF606E">
              <w:rPr>
                <w:rFonts w:ascii="Times New Roman" w:hAnsi="Times New Roman" w:cs="Times New Roman"/>
                <w:b/>
                <w:i/>
                <w:iCs/>
              </w:rPr>
              <w:t>Попередня редакція пункту 7.10 наведена вище.</w:t>
            </w:r>
          </w:p>
          <w:p w14:paraId="49A3BB37" w14:textId="0DADE65C" w:rsidR="00F46E92" w:rsidRDefault="00F46E92" w:rsidP="00F46E92">
            <w:pPr>
              <w:ind w:right="-124"/>
              <w:jc w:val="center"/>
              <w:rPr>
                <w:rFonts w:ascii="Times New Roman" w:hAnsi="Times New Roman" w:cs="Times New Roman"/>
                <w:b/>
                <w:color w:val="00B050"/>
              </w:rPr>
            </w:pPr>
          </w:p>
          <w:p w14:paraId="2951F8A9" w14:textId="77777777" w:rsidR="00F46E92" w:rsidRDefault="00F46E92" w:rsidP="00F46E92">
            <w:pPr>
              <w:rPr>
                <w:rFonts w:ascii="Times New Roman" w:hAnsi="Times New Roman" w:cs="Times New Roman"/>
                <w:b/>
                <w:color w:val="00B050"/>
              </w:rPr>
            </w:pPr>
          </w:p>
          <w:p w14:paraId="616A2A05" w14:textId="02AC5B20" w:rsidR="00F46E92" w:rsidRPr="0053688F" w:rsidRDefault="00F46E92" w:rsidP="00F46E92">
            <w:pPr>
              <w:rPr>
                <w:rFonts w:ascii="Times New Roman" w:hAnsi="Times New Roman" w:cs="Times New Roman"/>
                <w:b/>
                <w:color w:val="00B0F0"/>
              </w:rPr>
            </w:pPr>
          </w:p>
        </w:tc>
      </w:tr>
      <w:tr w:rsidR="00F46E92" w:rsidRPr="002F78E8" w14:paraId="09BEDE66" w14:textId="77777777" w:rsidTr="00ED2D6E">
        <w:trPr>
          <w:trHeight w:val="20"/>
        </w:trPr>
        <w:tc>
          <w:tcPr>
            <w:tcW w:w="15304" w:type="dxa"/>
            <w:gridSpan w:val="4"/>
          </w:tcPr>
          <w:p w14:paraId="626B13BC" w14:textId="707AEBFC" w:rsidR="00F46E92" w:rsidRDefault="00F46E92" w:rsidP="00F46E92">
            <w:pPr>
              <w:ind w:firstLine="12071"/>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Д</w:t>
            </w:r>
            <w:r w:rsidRPr="00B13C4E">
              <w:rPr>
                <w:rFonts w:ascii="Times New Roman" w:eastAsia="Times New Roman" w:hAnsi="Times New Roman" w:cs="Times New Roman"/>
                <w:bCs/>
                <w:lang w:eastAsia="ru-RU"/>
              </w:rPr>
              <w:t xml:space="preserve">одаток </w:t>
            </w:r>
            <w:r>
              <w:rPr>
                <w:rFonts w:ascii="Times New Roman" w:eastAsia="Times New Roman" w:hAnsi="Times New Roman" w:cs="Times New Roman"/>
                <w:bCs/>
                <w:lang w:eastAsia="ru-RU"/>
              </w:rPr>
              <w:t>3</w:t>
            </w:r>
          </w:p>
          <w:p w14:paraId="40E0F6E0" w14:textId="36BC08AD" w:rsidR="00F46E92" w:rsidRDefault="00F46E92" w:rsidP="00F46E92">
            <w:pPr>
              <w:ind w:firstLine="12071"/>
              <w:rPr>
                <w:rFonts w:ascii="Times New Roman" w:eastAsia="Times New Roman" w:hAnsi="Times New Roman" w:cs="Times New Roman"/>
                <w:bCs/>
                <w:lang w:eastAsia="ru-RU"/>
              </w:rPr>
            </w:pPr>
            <w:r>
              <w:rPr>
                <w:rFonts w:ascii="Times New Roman" w:eastAsia="Times New Roman" w:hAnsi="Times New Roman" w:cs="Times New Roman"/>
                <w:bCs/>
                <w:lang w:eastAsia="ru-RU"/>
              </w:rPr>
              <w:t>д</w:t>
            </w:r>
            <w:r w:rsidRPr="00B13C4E">
              <w:rPr>
                <w:rFonts w:ascii="Times New Roman" w:eastAsia="Times New Roman" w:hAnsi="Times New Roman" w:cs="Times New Roman"/>
                <w:bCs/>
                <w:lang w:eastAsia="ru-RU"/>
              </w:rPr>
              <w:t>о Правил роздрібного ринку</w:t>
            </w:r>
          </w:p>
          <w:p w14:paraId="116BD894" w14:textId="66A59E80" w:rsidR="00F46E92" w:rsidRDefault="00F46E92" w:rsidP="00F46E92">
            <w:pPr>
              <w:ind w:firstLine="12071"/>
              <w:rPr>
                <w:rFonts w:ascii="Times New Roman" w:eastAsia="Times New Roman" w:hAnsi="Times New Roman" w:cs="Times New Roman"/>
                <w:bCs/>
                <w:lang w:eastAsia="ru-RU"/>
              </w:rPr>
            </w:pPr>
            <w:r>
              <w:rPr>
                <w:rFonts w:ascii="Times New Roman" w:eastAsia="Times New Roman" w:hAnsi="Times New Roman" w:cs="Times New Roman"/>
                <w:bCs/>
                <w:lang w:eastAsia="ru-RU"/>
              </w:rPr>
              <w:t>е</w:t>
            </w:r>
            <w:r w:rsidRPr="00B13C4E">
              <w:rPr>
                <w:rFonts w:ascii="Times New Roman" w:eastAsia="Times New Roman" w:hAnsi="Times New Roman" w:cs="Times New Roman"/>
                <w:bCs/>
                <w:lang w:eastAsia="ru-RU"/>
              </w:rPr>
              <w:t>лектричної енергії</w:t>
            </w:r>
          </w:p>
          <w:p w14:paraId="71605A23" w14:textId="77777777" w:rsidR="00F46E92" w:rsidRPr="00E42941" w:rsidRDefault="00F46E92" w:rsidP="00F46E92">
            <w:pPr>
              <w:ind w:firstLine="12071"/>
              <w:rPr>
                <w:rFonts w:ascii="Times New Roman" w:eastAsia="Times New Roman" w:hAnsi="Times New Roman" w:cs="Times New Roman"/>
                <w:bCs/>
                <w:sz w:val="16"/>
                <w:szCs w:val="16"/>
                <w:lang w:eastAsia="ru-RU"/>
              </w:rPr>
            </w:pPr>
          </w:p>
          <w:p w14:paraId="186EEFA5" w14:textId="77777777" w:rsidR="00F46E92" w:rsidRPr="00195A61" w:rsidRDefault="00F46E92" w:rsidP="00F46E92">
            <w:pPr>
              <w:jc w:val="center"/>
              <w:rPr>
                <w:rFonts w:ascii="Times New Roman" w:hAnsi="Times New Roman" w:cs="Times New Roman"/>
                <w:b/>
              </w:rPr>
            </w:pPr>
            <w:r w:rsidRPr="00195A61">
              <w:rPr>
                <w:rFonts w:ascii="Times New Roman" w:hAnsi="Times New Roman" w:cs="Times New Roman"/>
                <w:b/>
              </w:rPr>
              <w:t>ТИПОВИЙ ДОГОВІР</w:t>
            </w:r>
          </w:p>
          <w:p w14:paraId="72EC5B63" w14:textId="77777777" w:rsidR="00F46E92" w:rsidRDefault="00F46E92" w:rsidP="00F46E92">
            <w:pPr>
              <w:jc w:val="center"/>
              <w:rPr>
                <w:rFonts w:ascii="Times New Roman" w:hAnsi="Times New Roman" w:cs="Times New Roman"/>
                <w:b/>
              </w:rPr>
            </w:pPr>
            <w:r w:rsidRPr="00195A61">
              <w:rPr>
                <w:rFonts w:ascii="Times New Roman" w:hAnsi="Times New Roman" w:cs="Times New Roman"/>
                <w:b/>
              </w:rPr>
              <w:t>споживача про надання послуг з розподілу (передачі) електричної енергії</w:t>
            </w:r>
          </w:p>
          <w:p w14:paraId="5904019E" w14:textId="77777777" w:rsidR="00F46E92" w:rsidRPr="001271FA" w:rsidRDefault="00F46E92" w:rsidP="00F46E92">
            <w:pPr>
              <w:rPr>
                <w:rFonts w:ascii="Times New Roman" w:hAnsi="Times New Roman" w:cs="Times New Roman"/>
                <w:b/>
                <w:sz w:val="16"/>
                <w:szCs w:val="16"/>
              </w:rPr>
            </w:pPr>
          </w:p>
        </w:tc>
      </w:tr>
      <w:tr w:rsidR="00F46E92" w:rsidRPr="002F78E8" w14:paraId="093D3527" w14:textId="77777777" w:rsidTr="00221377">
        <w:trPr>
          <w:trHeight w:val="20"/>
        </w:trPr>
        <w:tc>
          <w:tcPr>
            <w:tcW w:w="15304" w:type="dxa"/>
            <w:gridSpan w:val="4"/>
          </w:tcPr>
          <w:p w14:paraId="64539CFC" w14:textId="77777777" w:rsidR="00F46E92" w:rsidRDefault="00F46E92" w:rsidP="00F46E92">
            <w:pPr>
              <w:jc w:val="center"/>
              <w:rPr>
                <w:rFonts w:ascii="Times New Roman" w:eastAsia="Times New Roman" w:hAnsi="Times New Roman" w:cs="Times New Roman"/>
                <w:b/>
                <w:color w:val="333333"/>
                <w:lang w:eastAsia="uk-UA"/>
              </w:rPr>
            </w:pPr>
            <w:r w:rsidRPr="009E5A2F">
              <w:rPr>
                <w:rFonts w:ascii="Times New Roman" w:eastAsia="Times New Roman" w:hAnsi="Times New Roman" w:cs="Times New Roman"/>
                <w:b/>
                <w:color w:val="333333"/>
                <w:lang w:eastAsia="uk-UA"/>
              </w:rPr>
              <w:t>6. Зобов'язання Сторін</w:t>
            </w:r>
          </w:p>
          <w:p w14:paraId="45F5FECF" w14:textId="77777777" w:rsidR="00F46E92" w:rsidRPr="001271FA" w:rsidRDefault="00F46E92" w:rsidP="00F46E92">
            <w:pPr>
              <w:rPr>
                <w:rFonts w:ascii="Times New Roman" w:hAnsi="Times New Roman" w:cs="Times New Roman"/>
                <w:b/>
                <w:sz w:val="16"/>
                <w:szCs w:val="16"/>
              </w:rPr>
            </w:pPr>
          </w:p>
        </w:tc>
      </w:tr>
      <w:tr w:rsidR="00F46E92" w:rsidRPr="002F78E8" w14:paraId="3C457C5D" w14:textId="77777777" w:rsidTr="00851D7C">
        <w:trPr>
          <w:trHeight w:val="20"/>
        </w:trPr>
        <w:tc>
          <w:tcPr>
            <w:tcW w:w="3826" w:type="dxa"/>
          </w:tcPr>
          <w:p w14:paraId="32645346" w14:textId="77777777" w:rsidR="00F46E92" w:rsidRDefault="00F46E92" w:rsidP="00F46E92">
            <w:pPr>
              <w:tabs>
                <w:tab w:val="left" w:pos="745"/>
              </w:tabs>
              <w:ind w:firstLine="310"/>
              <w:jc w:val="both"/>
              <w:rPr>
                <w:rFonts w:ascii="Times New Roman" w:eastAsiaTheme="minorEastAsia" w:hAnsi="Times New Roman" w:cs="Times New Roman"/>
              </w:rPr>
            </w:pPr>
            <w:r w:rsidRPr="0037557F">
              <w:rPr>
                <w:rFonts w:ascii="Times New Roman" w:hAnsi="Times New Roman" w:cs="Times New Roman"/>
                <w:b/>
                <w:i/>
                <w:iCs/>
              </w:rPr>
              <w:t>Відсутній в проєкті</w:t>
            </w:r>
          </w:p>
          <w:p w14:paraId="4DDB80AA" w14:textId="77777777" w:rsidR="00F46E92" w:rsidRPr="00E42941" w:rsidRDefault="00F46E92" w:rsidP="00F46E92">
            <w:pPr>
              <w:tabs>
                <w:tab w:val="left" w:pos="745"/>
              </w:tabs>
              <w:ind w:firstLine="310"/>
              <w:jc w:val="both"/>
              <w:rPr>
                <w:rFonts w:ascii="Times New Roman" w:eastAsiaTheme="minorEastAsia" w:hAnsi="Times New Roman" w:cs="Times New Roman"/>
                <w:sz w:val="16"/>
                <w:szCs w:val="16"/>
              </w:rPr>
            </w:pPr>
          </w:p>
          <w:p w14:paraId="78E3EA99" w14:textId="77777777" w:rsidR="00F46E92" w:rsidRDefault="00F46E92" w:rsidP="00F46E92">
            <w:pPr>
              <w:ind w:firstLine="324"/>
              <w:jc w:val="both"/>
              <w:rPr>
                <w:rFonts w:ascii="Times New Roman" w:eastAsia="Calibri" w:hAnsi="Times New Roman" w:cs="Times New Roman"/>
                <w:kern w:val="2"/>
                <w14:ligatures w14:val="standardContextual"/>
              </w:rPr>
            </w:pPr>
            <w:r w:rsidRPr="009E5A2F">
              <w:rPr>
                <w:rFonts w:ascii="Times New Roman" w:eastAsia="Calibri" w:hAnsi="Times New Roman" w:cs="Times New Roman"/>
                <w:kern w:val="2"/>
                <w14:ligatures w14:val="standardContextual"/>
              </w:rPr>
              <w:t>6.1. Оператор системи зобов'язується:</w:t>
            </w:r>
          </w:p>
          <w:p w14:paraId="5AABDE8D" w14:textId="77777777" w:rsidR="00F46E92" w:rsidRDefault="00F46E92" w:rsidP="00F46E92">
            <w:pPr>
              <w:ind w:firstLine="324"/>
              <w:jc w:val="both"/>
              <w:rPr>
                <w:rFonts w:ascii="Times New Roman" w:eastAsia="Calibri" w:hAnsi="Times New Roman" w:cs="Times New Roman"/>
                <w:kern w:val="2"/>
                <w14:ligatures w14:val="standardContextual"/>
              </w:rPr>
            </w:pPr>
            <w:r>
              <w:rPr>
                <w:rFonts w:ascii="Times New Roman" w:eastAsia="Calibri" w:hAnsi="Times New Roman" w:cs="Times New Roman"/>
                <w:kern w:val="2"/>
                <w14:ligatures w14:val="standardContextual"/>
              </w:rPr>
              <w:t>…</w:t>
            </w:r>
          </w:p>
          <w:p w14:paraId="0E85A184" w14:textId="77777777" w:rsidR="00F46E92" w:rsidRPr="009E5A2F" w:rsidRDefault="00F46E92" w:rsidP="00F46E92">
            <w:pPr>
              <w:pStyle w:val="afc"/>
              <w:ind w:firstLine="284"/>
              <w:jc w:val="both"/>
              <w:rPr>
                <w:rFonts w:ascii="Times New Roman" w:hAnsi="Times New Roman" w:cs="Times New Roman"/>
                <w:shd w:val="clear" w:color="auto" w:fill="FFFFFF"/>
              </w:rPr>
            </w:pPr>
            <w:r w:rsidRPr="009E5A2F">
              <w:rPr>
                <w:rFonts w:ascii="Times New Roman" w:hAnsi="Times New Roman" w:cs="Times New Roman"/>
                <w:shd w:val="clear" w:color="auto" w:fill="FFFFFF"/>
              </w:rPr>
              <w:t xml:space="preserve">4) здійснювати розподіл (передачу) електричної енергії Споживачу, із дотриманням показників якості </w:t>
            </w:r>
            <w:r w:rsidRPr="009E5A2F">
              <w:rPr>
                <w:rFonts w:ascii="Times New Roman" w:hAnsi="Times New Roman" w:cs="Times New Roman"/>
                <w:shd w:val="clear" w:color="auto" w:fill="FFFFFF"/>
              </w:rPr>
              <w:lastRenderedPageBreak/>
              <w:t>електричної енергії, визначених державними стандартами.</w:t>
            </w:r>
          </w:p>
          <w:p w14:paraId="3791F3B6" w14:textId="77777777" w:rsidR="00F46E92" w:rsidRPr="009E5A2F" w:rsidRDefault="00F46E92" w:rsidP="00F46E92">
            <w:pPr>
              <w:ind w:firstLine="324"/>
              <w:jc w:val="both"/>
              <w:rPr>
                <w:rFonts w:ascii="Times New Roman" w:hAnsi="Times New Roman" w:cs="Times New Roman"/>
                <w:color w:val="000000"/>
              </w:rPr>
            </w:pPr>
            <w:r w:rsidRPr="009E5A2F">
              <w:rPr>
                <w:rFonts w:ascii="Times New Roman" w:hAnsi="Times New Roman" w:cs="Times New Roman"/>
                <w:color w:val="000000"/>
              </w:rPr>
              <w:t>…</w:t>
            </w:r>
          </w:p>
          <w:p w14:paraId="753F4DC7" w14:textId="77777777" w:rsidR="00F46E92" w:rsidRPr="00AC6EB7" w:rsidRDefault="00F46E92" w:rsidP="00F46E92">
            <w:pPr>
              <w:ind w:firstLine="324"/>
              <w:jc w:val="both"/>
              <w:rPr>
                <w:rFonts w:ascii="Times New Roman" w:eastAsia="Calibri" w:hAnsi="Times New Roman" w:cs="Times New Roman"/>
                <w:kern w:val="2"/>
                <w:highlight w:val="yellow"/>
                <w14:ligatures w14:val="standardContextual"/>
              </w:rPr>
            </w:pPr>
          </w:p>
        </w:tc>
        <w:tc>
          <w:tcPr>
            <w:tcW w:w="3826" w:type="dxa"/>
          </w:tcPr>
          <w:p w14:paraId="1897C222" w14:textId="77777777" w:rsidR="00F46E92" w:rsidRPr="00AC6EB7" w:rsidRDefault="00F46E92" w:rsidP="00F46E92">
            <w:pPr>
              <w:shd w:val="clear" w:color="auto" w:fill="FFFFFF"/>
              <w:jc w:val="center"/>
              <w:rPr>
                <w:rFonts w:ascii="Times New Roman" w:eastAsia="Times New Roman" w:hAnsi="Times New Roman" w:cs="Times New Roman"/>
                <w:b/>
                <w:color w:val="333333"/>
                <w:lang w:eastAsia="uk-UA"/>
              </w:rPr>
            </w:pPr>
            <w:r w:rsidRPr="00AC6EB7">
              <w:rPr>
                <w:rFonts w:ascii="Times New Roman" w:eastAsia="Times New Roman" w:hAnsi="Times New Roman" w:cs="Times New Roman"/>
                <w:b/>
                <w:color w:val="333333"/>
                <w:lang w:eastAsia="uk-UA"/>
              </w:rPr>
              <w:lastRenderedPageBreak/>
              <w:t>НЕК «УКРЕНЕРГО»</w:t>
            </w:r>
          </w:p>
          <w:p w14:paraId="10FF4921" w14:textId="77777777" w:rsidR="00F46E92" w:rsidRPr="00E42941" w:rsidRDefault="00F46E92" w:rsidP="00F46E92">
            <w:pPr>
              <w:ind w:firstLine="324"/>
              <w:jc w:val="both"/>
              <w:rPr>
                <w:rFonts w:ascii="Times New Roman" w:hAnsi="Times New Roman" w:cs="Times New Roman"/>
                <w:sz w:val="16"/>
                <w:szCs w:val="16"/>
              </w:rPr>
            </w:pPr>
          </w:p>
          <w:p w14:paraId="2CA52200" w14:textId="77777777" w:rsidR="00F46E92" w:rsidRDefault="00F46E92" w:rsidP="00F46E92">
            <w:pPr>
              <w:pStyle w:val="afc"/>
              <w:ind w:firstLine="284"/>
              <w:jc w:val="both"/>
              <w:rPr>
                <w:rFonts w:ascii="Times New Roman" w:hAnsi="Times New Roman" w:cs="Times New Roman"/>
                <w:shd w:val="clear" w:color="auto" w:fill="FFFFFF"/>
              </w:rPr>
            </w:pPr>
            <w:r w:rsidRPr="00BA0234">
              <w:rPr>
                <w:rFonts w:ascii="Times New Roman" w:hAnsi="Times New Roman" w:cs="Times New Roman"/>
                <w:shd w:val="clear" w:color="auto" w:fill="FFFFFF"/>
              </w:rPr>
              <w:t>6.1. Оператор системи зобов'язується:</w:t>
            </w:r>
          </w:p>
          <w:p w14:paraId="56161784" w14:textId="77777777" w:rsidR="00F46E92" w:rsidRPr="00BA0234" w:rsidRDefault="00F46E92" w:rsidP="00F46E92">
            <w:pPr>
              <w:pStyle w:val="afc"/>
              <w:ind w:firstLine="284"/>
              <w:jc w:val="both"/>
              <w:rPr>
                <w:rFonts w:ascii="Times New Roman" w:hAnsi="Times New Roman" w:cs="Times New Roman"/>
                <w:shd w:val="clear" w:color="auto" w:fill="FFFFFF"/>
              </w:rPr>
            </w:pPr>
            <w:r>
              <w:rPr>
                <w:rFonts w:ascii="Times New Roman" w:hAnsi="Times New Roman" w:cs="Times New Roman"/>
                <w:shd w:val="clear" w:color="auto" w:fill="FFFFFF"/>
              </w:rPr>
              <w:t>…</w:t>
            </w:r>
          </w:p>
          <w:p w14:paraId="289101AA" w14:textId="77777777" w:rsidR="00F46E92" w:rsidRDefault="00F46E92" w:rsidP="00F46E92">
            <w:pPr>
              <w:pStyle w:val="afc"/>
              <w:ind w:firstLine="284"/>
              <w:jc w:val="both"/>
              <w:rPr>
                <w:rFonts w:ascii="Times New Roman" w:hAnsi="Times New Roman" w:cs="Times New Roman"/>
                <w:color w:val="7030A0"/>
                <w:shd w:val="clear" w:color="auto" w:fill="FFFFFF"/>
              </w:rPr>
            </w:pPr>
            <w:r w:rsidRPr="00BA0234">
              <w:rPr>
                <w:rFonts w:ascii="Times New Roman" w:hAnsi="Times New Roman" w:cs="Times New Roman"/>
                <w:shd w:val="clear" w:color="auto" w:fill="FFFFFF"/>
              </w:rPr>
              <w:t xml:space="preserve">4) здійснювати розподіл (передачу) електричної енергії Споживачу, із дотриманням показників якості </w:t>
            </w:r>
            <w:r w:rsidRPr="00BA0234">
              <w:rPr>
                <w:rFonts w:ascii="Times New Roman" w:hAnsi="Times New Roman" w:cs="Times New Roman"/>
                <w:shd w:val="clear" w:color="auto" w:fill="FFFFFF"/>
              </w:rPr>
              <w:lastRenderedPageBreak/>
              <w:t xml:space="preserve">електричної енергії, визначених державними стандартами, </w:t>
            </w:r>
            <w:r w:rsidRPr="00E955D7">
              <w:rPr>
                <w:rFonts w:ascii="Times New Roman" w:hAnsi="Times New Roman" w:cs="Times New Roman"/>
                <w:b/>
                <w:color w:val="7030A0"/>
                <w:shd w:val="clear" w:color="auto" w:fill="FFFFFF"/>
              </w:rPr>
              <w:t>крім випадків несанкціонованого відбору електричної енергії споживачем</w:t>
            </w:r>
            <w:r w:rsidRPr="00E955D7">
              <w:rPr>
                <w:rFonts w:ascii="Times New Roman" w:hAnsi="Times New Roman" w:cs="Times New Roman"/>
                <w:color w:val="7030A0"/>
                <w:shd w:val="clear" w:color="auto" w:fill="FFFFFF"/>
              </w:rPr>
              <w:t>.</w:t>
            </w:r>
          </w:p>
          <w:p w14:paraId="5DF9A103" w14:textId="77777777" w:rsidR="00F46E92" w:rsidRPr="00BA0234" w:rsidRDefault="00F46E92" w:rsidP="00F46E92">
            <w:pPr>
              <w:pStyle w:val="afc"/>
              <w:ind w:firstLine="284"/>
              <w:jc w:val="both"/>
              <w:rPr>
                <w:rFonts w:ascii="Times New Roman" w:hAnsi="Times New Roman" w:cs="Times New Roman"/>
                <w:shd w:val="clear" w:color="auto" w:fill="FFFFFF"/>
              </w:rPr>
            </w:pPr>
            <w:r>
              <w:rPr>
                <w:rFonts w:ascii="Times New Roman" w:hAnsi="Times New Roman" w:cs="Times New Roman"/>
                <w:color w:val="7030A0"/>
                <w:shd w:val="clear" w:color="auto" w:fill="FFFFFF"/>
              </w:rPr>
              <w:t>…</w:t>
            </w:r>
          </w:p>
          <w:p w14:paraId="4CA2CA27" w14:textId="77777777" w:rsidR="00F46E92" w:rsidRPr="00E42941" w:rsidRDefault="00F46E92" w:rsidP="00F46E92">
            <w:pPr>
              <w:pStyle w:val="rvps2"/>
              <w:spacing w:before="0" w:beforeAutospacing="0" w:after="0" w:afterAutospacing="0"/>
              <w:jc w:val="both"/>
              <w:rPr>
                <w:sz w:val="16"/>
                <w:szCs w:val="16"/>
              </w:rPr>
            </w:pPr>
          </w:p>
        </w:tc>
        <w:tc>
          <w:tcPr>
            <w:tcW w:w="3826" w:type="dxa"/>
          </w:tcPr>
          <w:p w14:paraId="1C3220BF" w14:textId="77777777" w:rsidR="00F46E92" w:rsidRPr="00AC6EB7" w:rsidRDefault="00F46E92" w:rsidP="00F46E92">
            <w:pPr>
              <w:shd w:val="clear" w:color="auto" w:fill="FFFFFF"/>
              <w:ind w:firstLine="423"/>
              <w:jc w:val="center"/>
              <w:rPr>
                <w:rFonts w:ascii="Times New Roman" w:eastAsia="Times New Roman" w:hAnsi="Times New Roman" w:cs="Times New Roman"/>
                <w:b/>
                <w:color w:val="333333"/>
                <w:lang w:eastAsia="uk-UA"/>
              </w:rPr>
            </w:pPr>
            <w:r w:rsidRPr="00AC6EB7">
              <w:rPr>
                <w:rFonts w:ascii="Times New Roman" w:eastAsia="Times New Roman" w:hAnsi="Times New Roman" w:cs="Times New Roman"/>
                <w:b/>
                <w:color w:val="333333"/>
                <w:lang w:eastAsia="uk-UA"/>
              </w:rPr>
              <w:lastRenderedPageBreak/>
              <w:t>НЕК «УКРЕНЕРГО»</w:t>
            </w:r>
          </w:p>
          <w:p w14:paraId="4A1F0C6A" w14:textId="77777777" w:rsidR="00F46E92" w:rsidRPr="00E42941" w:rsidRDefault="00F46E92" w:rsidP="00F46E92">
            <w:pPr>
              <w:ind w:firstLine="423"/>
              <w:jc w:val="both"/>
              <w:rPr>
                <w:rFonts w:ascii="Times New Roman" w:hAnsi="Times New Roman" w:cs="Times New Roman"/>
                <w:sz w:val="16"/>
                <w:szCs w:val="16"/>
              </w:rPr>
            </w:pPr>
          </w:p>
          <w:p w14:paraId="242C0DDC" w14:textId="77777777" w:rsidR="00F46E92" w:rsidRPr="00AC6EB7" w:rsidRDefault="00F46E92" w:rsidP="00F46E92">
            <w:pPr>
              <w:ind w:firstLine="423"/>
              <w:jc w:val="both"/>
              <w:rPr>
                <w:rFonts w:ascii="Times New Roman" w:hAnsi="Times New Roman" w:cs="Times New Roman"/>
                <w:bCs/>
                <w:lang w:eastAsia="uk-UA"/>
              </w:rPr>
            </w:pPr>
            <w:r w:rsidRPr="00BA0234">
              <w:rPr>
                <w:rFonts w:ascii="Times New Roman" w:eastAsiaTheme="minorEastAsia" w:hAnsi="Times New Roman" w:cs="Times New Roman"/>
              </w:rPr>
              <w:t xml:space="preserve">В ситуації несанкціонованого відбору, оператор системи не повинен нести відповідальність за показники якості електричної енергії (послуги).  </w:t>
            </w:r>
          </w:p>
        </w:tc>
        <w:tc>
          <w:tcPr>
            <w:tcW w:w="3826" w:type="dxa"/>
          </w:tcPr>
          <w:p w14:paraId="491C721C" w14:textId="77777777" w:rsidR="00F46E92" w:rsidRPr="00787E98" w:rsidRDefault="00F46E92" w:rsidP="00F46E92">
            <w:pPr>
              <w:jc w:val="center"/>
              <w:rPr>
                <w:rFonts w:ascii="Times New Roman" w:hAnsi="Times New Roman" w:cs="Times New Roman"/>
                <w:b/>
              </w:rPr>
            </w:pPr>
          </w:p>
          <w:p w14:paraId="6352770F" w14:textId="77777777" w:rsidR="00F46E92" w:rsidRPr="00787E98" w:rsidRDefault="00F46E92" w:rsidP="00F46E92">
            <w:pPr>
              <w:jc w:val="center"/>
              <w:rPr>
                <w:rFonts w:ascii="Times New Roman" w:hAnsi="Times New Roman" w:cs="Times New Roman"/>
                <w:b/>
              </w:rPr>
            </w:pPr>
          </w:p>
          <w:p w14:paraId="655318FA" w14:textId="77777777" w:rsidR="00F46E92" w:rsidRDefault="00F46E92" w:rsidP="00F46E92">
            <w:pPr>
              <w:jc w:val="center"/>
              <w:rPr>
                <w:rFonts w:ascii="Times New Roman" w:hAnsi="Times New Roman" w:cs="Times New Roman"/>
                <w:b/>
                <w:highlight w:val="cyan"/>
              </w:rPr>
            </w:pPr>
          </w:p>
          <w:p w14:paraId="47146118" w14:textId="77777777" w:rsidR="00F46E92" w:rsidRDefault="00F46E92" w:rsidP="00F46E92">
            <w:pPr>
              <w:jc w:val="center"/>
              <w:rPr>
                <w:rFonts w:ascii="Times New Roman" w:hAnsi="Times New Roman" w:cs="Times New Roman"/>
                <w:b/>
                <w:highlight w:val="cyan"/>
              </w:rPr>
            </w:pPr>
          </w:p>
          <w:p w14:paraId="1D50F3D8" w14:textId="77777777" w:rsidR="00F46E92" w:rsidRDefault="00F46E92" w:rsidP="00F46E92">
            <w:pPr>
              <w:jc w:val="center"/>
              <w:rPr>
                <w:rFonts w:ascii="Times New Roman" w:hAnsi="Times New Roman" w:cs="Times New Roman"/>
                <w:b/>
                <w:highlight w:val="cyan"/>
              </w:rPr>
            </w:pPr>
          </w:p>
          <w:p w14:paraId="4278F1A7" w14:textId="77777777" w:rsidR="00F46E92" w:rsidRDefault="00F46E92" w:rsidP="00F46E92">
            <w:pPr>
              <w:jc w:val="center"/>
              <w:rPr>
                <w:rFonts w:ascii="Times New Roman" w:hAnsi="Times New Roman" w:cs="Times New Roman"/>
                <w:b/>
                <w:highlight w:val="cyan"/>
              </w:rPr>
            </w:pPr>
          </w:p>
          <w:p w14:paraId="5FC8B41F" w14:textId="77777777" w:rsidR="00F46E92" w:rsidRDefault="00F46E92" w:rsidP="00F46E92">
            <w:pPr>
              <w:jc w:val="center"/>
              <w:rPr>
                <w:rFonts w:ascii="Times New Roman" w:hAnsi="Times New Roman" w:cs="Times New Roman"/>
                <w:b/>
                <w:highlight w:val="cyan"/>
              </w:rPr>
            </w:pPr>
          </w:p>
          <w:p w14:paraId="3B5F78D6" w14:textId="77777777" w:rsidR="00F46E92" w:rsidRDefault="00F46E92" w:rsidP="00F46E92">
            <w:pPr>
              <w:jc w:val="center"/>
              <w:rPr>
                <w:rFonts w:ascii="Times New Roman" w:hAnsi="Times New Roman" w:cs="Times New Roman"/>
                <w:b/>
                <w:highlight w:val="cyan"/>
              </w:rPr>
            </w:pPr>
          </w:p>
          <w:p w14:paraId="735CF884" w14:textId="77777777" w:rsidR="003269FB" w:rsidRPr="003269FB" w:rsidRDefault="003269FB" w:rsidP="00F46E92">
            <w:pPr>
              <w:jc w:val="center"/>
              <w:rPr>
                <w:rFonts w:ascii="Times New Roman" w:hAnsi="Times New Roman" w:cs="Times New Roman"/>
                <w:b/>
              </w:rPr>
            </w:pPr>
          </w:p>
          <w:p w14:paraId="6DAE60F3" w14:textId="6887F707" w:rsidR="00F46E92" w:rsidRPr="003269FB" w:rsidRDefault="00F46E92" w:rsidP="00F46E92">
            <w:pPr>
              <w:jc w:val="center"/>
              <w:rPr>
                <w:rFonts w:ascii="Times New Roman" w:hAnsi="Times New Roman" w:cs="Times New Roman"/>
                <w:b/>
              </w:rPr>
            </w:pPr>
            <w:r w:rsidRPr="003269FB">
              <w:rPr>
                <w:rFonts w:ascii="Times New Roman" w:hAnsi="Times New Roman" w:cs="Times New Roman"/>
                <w:b/>
              </w:rPr>
              <w:t>Попередньо на обговорення</w:t>
            </w:r>
          </w:p>
          <w:p w14:paraId="4255B9FD" w14:textId="77777777" w:rsidR="00F46E92" w:rsidRPr="003269FB" w:rsidRDefault="00F46E92" w:rsidP="00F46E92">
            <w:pPr>
              <w:jc w:val="center"/>
              <w:rPr>
                <w:rFonts w:ascii="Times New Roman" w:hAnsi="Times New Roman" w:cs="Times New Roman"/>
                <w:b/>
              </w:rPr>
            </w:pPr>
          </w:p>
          <w:p w14:paraId="6CFC5D93" w14:textId="77777777" w:rsidR="00F46E92" w:rsidRPr="003269FB" w:rsidRDefault="00F46E92" w:rsidP="00F46E92">
            <w:pPr>
              <w:jc w:val="center"/>
              <w:rPr>
                <w:rFonts w:ascii="Times New Roman" w:hAnsi="Times New Roman" w:cs="Times New Roman"/>
                <w:b/>
              </w:rPr>
            </w:pPr>
          </w:p>
          <w:p w14:paraId="4AD0832F" w14:textId="636B201A" w:rsidR="00F46E92" w:rsidRPr="00AC6EB7" w:rsidRDefault="00F46E92" w:rsidP="00F46E92">
            <w:pPr>
              <w:jc w:val="center"/>
              <w:rPr>
                <w:rFonts w:ascii="Times New Roman" w:hAnsi="Times New Roman" w:cs="Times New Roman"/>
                <w:b/>
                <w:color w:val="00B050"/>
              </w:rPr>
            </w:pPr>
          </w:p>
        </w:tc>
      </w:tr>
      <w:tr w:rsidR="00F46E92" w:rsidRPr="002F78E8" w14:paraId="41E8D9D3" w14:textId="77777777" w:rsidTr="00F91DAA">
        <w:trPr>
          <w:trHeight w:val="20"/>
        </w:trPr>
        <w:tc>
          <w:tcPr>
            <w:tcW w:w="3826" w:type="dxa"/>
          </w:tcPr>
          <w:p w14:paraId="50C0D0E7" w14:textId="77777777" w:rsidR="00F46E92" w:rsidRDefault="00F46E92" w:rsidP="00F46E92">
            <w:pPr>
              <w:tabs>
                <w:tab w:val="left" w:pos="745"/>
              </w:tabs>
              <w:ind w:firstLine="310"/>
              <w:jc w:val="both"/>
              <w:rPr>
                <w:rFonts w:ascii="Times New Roman" w:eastAsiaTheme="minorEastAsia" w:hAnsi="Times New Roman" w:cs="Times New Roman"/>
              </w:rPr>
            </w:pPr>
            <w:r w:rsidRPr="0037557F">
              <w:rPr>
                <w:rFonts w:ascii="Times New Roman" w:hAnsi="Times New Roman" w:cs="Times New Roman"/>
                <w:b/>
                <w:i/>
                <w:iCs/>
              </w:rPr>
              <w:lastRenderedPageBreak/>
              <w:t>Відсутній в проєкті</w:t>
            </w:r>
          </w:p>
          <w:p w14:paraId="101B14F3" w14:textId="77777777" w:rsidR="00F46E92" w:rsidRPr="00E42941" w:rsidRDefault="00F46E92" w:rsidP="00F46E92">
            <w:pPr>
              <w:tabs>
                <w:tab w:val="left" w:pos="745"/>
              </w:tabs>
              <w:ind w:firstLine="310"/>
              <w:jc w:val="both"/>
              <w:rPr>
                <w:rFonts w:ascii="Times New Roman" w:eastAsiaTheme="minorEastAsia" w:hAnsi="Times New Roman" w:cs="Times New Roman"/>
                <w:sz w:val="16"/>
                <w:szCs w:val="16"/>
              </w:rPr>
            </w:pPr>
          </w:p>
          <w:p w14:paraId="79FF5862" w14:textId="77777777" w:rsidR="00F46E92" w:rsidRDefault="00F46E92" w:rsidP="00F46E92">
            <w:pPr>
              <w:tabs>
                <w:tab w:val="left" w:pos="745"/>
              </w:tabs>
              <w:ind w:firstLine="310"/>
              <w:jc w:val="both"/>
              <w:rPr>
                <w:rFonts w:ascii="Times New Roman" w:hAnsi="Times New Roman" w:cs="Times New Roman"/>
                <w:b/>
                <w:bCs/>
                <w:i/>
                <w:iCs/>
              </w:rPr>
            </w:pPr>
            <w:r w:rsidRPr="009E5A2F">
              <w:rPr>
                <w:rFonts w:ascii="Times New Roman" w:hAnsi="Times New Roman" w:cs="Times New Roman"/>
              </w:rPr>
              <w:t>6.2. Споживач зобов'язується</w:t>
            </w:r>
            <w:r w:rsidRPr="009E5A2F">
              <w:rPr>
                <w:rFonts w:ascii="Times New Roman" w:hAnsi="Times New Roman" w:cs="Times New Roman"/>
                <w:b/>
                <w:bCs/>
                <w:i/>
                <w:iCs/>
              </w:rPr>
              <w:t>:</w:t>
            </w:r>
          </w:p>
          <w:p w14:paraId="53EEAAF3" w14:textId="77777777" w:rsidR="00F46E92" w:rsidRDefault="00F46E92" w:rsidP="00F46E92">
            <w:pPr>
              <w:tabs>
                <w:tab w:val="left" w:pos="745"/>
              </w:tabs>
              <w:ind w:firstLine="310"/>
              <w:jc w:val="both"/>
              <w:rPr>
                <w:rFonts w:ascii="Times New Roman" w:hAnsi="Times New Roman" w:cs="Times New Roman"/>
              </w:rPr>
            </w:pPr>
            <w:r>
              <w:rPr>
                <w:rFonts w:ascii="Times New Roman" w:hAnsi="Times New Roman" w:cs="Times New Roman"/>
              </w:rPr>
              <w:t>…</w:t>
            </w:r>
          </w:p>
          <w:p w14:paraId="06211628" w14:textId="77777777" w:rsidR="00F46E92" w:rsidRPr="009E5A2F" w:rsidRDefault="00F46E92" w:rsidP="00F46E92">
            <w:pPr>
              <w:tabs>
                <w:tab w:val="left" w:pos="745"/>
              </w:tabs>
              <w:ind w:firstLine="310"/>
              <w:jc w:val="both"/>
              <w:rPr>
                <w:rFonts w:ascii="Times New Roman" w:hAnsi="Times New Roman" w:cs="Times New Roman"/>
              </w:rPr>
            </w:pPr>
            <w:r w:rsidRPr="009E5A2F">
              <w:rPr>
                <w:rFonts w:ascii="Times New Roman" w:hAnsi="Times New Roman" w:cs="Times New Roman"/>
              </w:rPr>
              <w:t>11) не здійснювати несанкціонований відбір електричної енергії;</w:t>
            </w:r>
          </w:p>
          <w:p w14:paraId="3E5BA2E5" w14:textId="77777777" w:rsidR="00F46E92" w:rsidRPr="009E5A2F" w:rsidRDefault="00F46E92" w:rsidP="00F46E92">
            <w:pPr>
              <w:tabs>
                <w:tab w:val="left" w:pos="745"/>
              </w:tabs>
              <w:ind w:firstLine="310"/>
              <w:jc w:val="both"/>
              <w:rPr>
                <w:rFonts w:ascii="Times New Roman" w:hAnsi="Times New Roman" w:cs="Times New Roman"/>
              </w:rPr>
            </w:pPr>
            <w:r w:rsidRPr="009E5A2F">
              <w:rPr>
                <w:rFonts w:ascii="Times New Roman" w:hAnsi="Times New Roman" w:cs="Times New Roman"/>
              </w:rPr>
              <w:t>12) відшкодувати збитки, завдані оператору системи у разі несанкціонованого відбору електричної енергії.</w:t>
            </w:r>
          </w:p>
          <w:p w14:paraId="5C850507" w14:textId="77777777" w:rsidR="00F46E92" w:rsidRPr="009E5A2F" w:rsidRDefault="00F46E92" w:rsidP="00F46E92">
            <w:pPr>
              <w:tabs>
                <w:tab w:val="left" w:pos="745"/>
              </w:tabs>
              <w:ind w:firstLine="310"/>
              <w:jc w:val="both"/>
              <w:rPr>
                <w:rFonts w:ascii="Times New Roman" w:hAnsi="Times New Roman" w:cs="Times New Roman"/>
              </w:rPr>
            </w:pPr>
          </w:p>
          <w:p w14:paraId="761ED593" w14:textId="77777777" w:rsidR="00F46E92" w:rsidRPr="009E5A2F" w:rsidRDefault="00F46E92" w:rsidP="00F46E92">
            <w:pPr>
              <w:tabs>
                <w:tab w:val="left" w:pos="745"/>
              </w:tabs>
              <w:ind w:firstLine="310"/>
              <w:jc w:val="both"/>
              <w:rPr>
                <w:rFonts w:ascii="Times New Roman" w:hAnsi="Times New Roman" w:cs="Times New Roman"/>
                <w:b/>
                <w:bCs/>
                <w:i/>
                <w:iCs/>
                <w:color w:val="EE0000"/>
              </w:rPr>
            </w:pPr>
          </w:p>
        </w:tc>
        <w:tc>
          <w:tcPr>
            <w:tcW w:w="3826" w:type="dxa"/>
          </w:tcPr>
          <w:p w14:paraId="17F46828" w14:textId="77777777" w:rsidR="00F46E92" w:rsidRPr="00AC6EB7" w:rsidRDefault="00F46E92" w:rsidP="00F46E92">
            <w:pPr>
              <w:shd w:val="clear" w:color="auto" w:fill="FFFFFF"/>
              <w:jc w:val="center"/>
              <w:rPr>
                <w:rFonts w:ascii="Times New Roman" w:eastAsia="Times New Roman" w:hAnsi="Times New Roman" w:cs="Times New Roman"/>
                <w:b/>
                <w:color w:val="333333"/>
                <w:lang w:eastAsia="uk-UA"/>
              </w:rPr>
            </w:pPr>
            <w:r w:rsidRPr="00AC6EB7">
              <w:rPr>
                <w:rFonts w:ascii="Times New Roman" w:eastAsia="Times New Roman" w:hAnsi="Times New Roman" w:cs="Times New Roman"/>
                <w:b/>
                <w:color w:val="333333"/>
                <w:lang w:eastAsia="uk-UA"/>
              </w:rPr>
              <w:t>НЕК «УКРЕНЕРГО»</w:t>
            </w:r>
          </w:p>
          <w:p w14:paraId="164C94D6" w14:textId="77777777" w:rsidR="00F46E92" w:rsidRPr="00E42941" w:rsidRDefault="00F46E92" w:rsidP="00F46E92">
            <w:pPr>
              <w:ind w:firstLine="324"/>
              <w:jc w:val="center"/>
              <w:rPr>
                <w:rFonts w:ascii="Times New Roman" w:hAnsi="Times New Roman" w:cs="Times New Roman"/>
                <w:sz w:val="16"/>
                <w:szCs w:val="16"/>
              </w:rPr>
            </w:pPr>
          </w:p>
          <w:p w14:paraId="12F6821A" w14:textId="77777777" w:rsidR="00F46E92" w:rsidRDefault="00F46E92" w:rsidP="00F46E92">
            <w:pPr>
              <w:pStyle w:val="afc"/>
              <w:ind w:firstLine="284"/>
              <w:jc w:val="both"/>
              <w:rPr>
                <w:rFonts w:ascii="Times New Roman" w:hAnsi="Times New Roman" w:cs="Times New Roman"/>
                <w:shd w:val="clear" w:color="auto" w:fill="FFFFFF"/>
              </w:rPr>
            </w:pPr>
            <w:r w:rsidRPr="00BA0234">
              <w:rPr>
                <w:rFonts w:ascii="Times New Roman" w:hAnsi="Times New Roman" w:cs="Times New Roman"/>
                <w:shd w:val="clear" w:color="auto" w:fill="FFFFFF"/>
              </w:rPr>
              <w:t>6.2. Споживач зобов’язується:</w:t>
            </w:r>
          </w:p>
          <w:p w14:paraId="15E9E74E" w14:textId="77777777" w:rsidR="00F46E92" w:rsidRPr="00BA0234" w:rsidRDefault="00F46E92" w:rsidP="00F46E92">
            <w:pPr>
              <w:pStyle w:val="afc"/>
              <w:ind w:firstLine="284"/>
              <w:jc w:val="both"/>
              <w:rPr>
                <w:rFonts w:ascii="Times New Roman" w:hAnsi="Times New Roman" w:cs="Times New Roman"/>
                <w:shd w:val="clear" w:color="auto" w:fill="FFFFFF"/>
              </w:rPr>
            </w:pPr>
            <w:r>
              <w:rPr>
                <w:rFonts w:ascii="Times New Roman" w:hAnsi="Times New Roman" w:cs="Times New Roman"/>
                <w:shd w:val="clear" w:color="auto" w:fill="FFFFFF"/>
              </w:rPr>
              <w:t>…</w:t>
            </w:r>
          </w:p>
          <w:p w14:paraId="495B563B" w14:textId="77777777" w:rsidR="00F46E92" w:rsidRPr="00BA0234" w:rsidRDefault="00F46E92" w:rsidP="00F46E92">
            <w:pPr>
              <w:pStyle w:val="afc"/>
              <w:ind w:firstLine="284"/>
              <w:jc w:val="both"/>
              <w:rPr>
                <w:rFonts w:ascii="Times New Roman" w:hAnsi="Times New Roman" w:cs="Times New Roman"/>
                <w:shd w:val="clear" w:color="auto" w:fill="FFFFFF"/>
              </w:rPr>
            </w:pPr>
            <w:r w:rsidRPr="00BA0234">
              <w:rPr>
                <w:rFonts w:ascii="Times New Roman" w:hAnsi="Times New Roman" w:cs="Times New Roman"/>
                <w:shd w:val="clear" w:color="auto" w:fill="FFFFFF"/>
              </w:rPr>
              <w:t>11) не здійснювати несанкціонований відбір електричної енергії;</w:t>
            </w:r>
          </w:p>
          <w:p w14:paraId="5007E66E" w14:textId="77777777" w:rsidR="00F46E92" w:rsidRPr="00E955D7" w:rsidRDefault="00F46E92" w:rsidP="00F46E92">
            <w:pPr>
              <w:pStyle w:val="afc"/>
              <w:ind w:firstLine="284"/>
              <w:jc w:val="both"/>
              <w:rPr>
                <w:rFonts w:ascii="Times New Roman" w:eastAsia="Times New Roman" w:hAnsi="Times New Roman" w:cs="Times New Roman"/>
                <w:b/>
                <w:color w:val="7030A0"/>
              </w:rPr>
            </w:pPr>
            <w:r w:rsidRPr="00BA0234">
              <w:rPr>
                <w:rFonts w:ascii="Times New Roman" w:hAnsi="Times New Roman" w:cs="Times New Roman"/>
                <w:shd w:val="clear" w:color="auto" w:fill="FFFFFF"/>
              </w:rPr>
              <w:t xml:space="preserve">12) </w:t>
            </w:r>
            <w:r w:rsidRPr="00BA0234">
              <w:rPr>
                <w:rFonts w:ascii="Times New Roman" w:hAnsi="Times New Roman" w:cs="Times New Roman"/>
                <w:b/>
                <w:i/>
                <w:strike/>
                <w:color w:val="FF0000"/>
                <w:shd w:val="clear" w:color="auto" w:fill="FFFFFF"/>
              </w:rPr>
              <w:t xml:space="preserve">відшкодувати збитки, завдані оплатити оператору системи у разі несанкціонованого відбору електричної енергії </w:t>
            </w:r>
            <w:r w:rsidRPr="00E955D7">
              <w:rPr>
                <w:rFonts w:ascii="Times New Roman" w:eastAsia="Times New Roman" w:hAnsi="Times New Roman" w:cs="Times New Roman"/>
                <w:b/>
                <w:color w:val="7030A0"/>
              </w:rPr>
              <w:t>здійснити своєчасну та повну оплату вартості несанкціонованого відбору електричної енергії відповідно до умов цього Договору та ПРРЕЕ.</w:t>
            </w:r>
          </w:p>
          <w:p w14:paraId="5A1FF15C" w14:textId="77777777" w:rsidR="00F46E92" w:rsidRPr="00E42941" w:rsidRDefault="00F46E92" w:rsidP="00F46E92">
            <w:pPr>
              <w:jc w:val="center"/>
              <w:rPr>
                <w:rFonts w:ascii="Times New Roman" w:hAnsi="Times New Roman" w:cs="Times New Roman"/>
                <w:sz w:val="16"/>
                <w:szCs w:val="16"/>
              </w:rPr>
            </w:pPr>
          </w:p>
        </w:tc>
        <w:tc>
          <w:tcPr>
            <w:tcW w:w="3826" w:type="dxa"/>
          </w:tcPr>
          <w:p w14:paraId="167B49BD" w14:textId="77777777" w:rsidR="00F46E92" w:rsidRPr="00AC6EB7" w:rsidRDefault="00F46E92" w:rsidP="00F46E92">
            <w:pPr>
              <w:shd w:val="clear" w:color="auto" w:fill="FFFFFF"/>
              <w:ind w:firstLine="423"/>
              <w:jc w:val="center"/>
              <w:rPr>
                <w:rFonts w:ascii="Times New Roman" w:eastAsia="Times New Roman" w:hAnsi="Times New Roman" w:cs="Times New Roman"/>
                <w:b/>
                <w:color w:val="333333"/>
                <w:lang w:eastAsia="uk-UA"/>
              </w:rPr>
            </w:pPr>
            <w:r w:rsidRPr="00AC6EB7">
              <w:rPr>
                <w:rFonts w:ascii="Times New Roman" w:eastAsia="Times New Roman" w:hAnsi="Times New Roman" w:cs="Times New Roman"/>
                <w:b/>
                <w:color w:val="333333"/>
                <w:lang w:eastAsia="uk-UA"/>
              </w:rPr>
              <w:t>НЕК «УКРЕНЕРГО»</w:t>
            </w:r>
          </w:p>
          <w:p w14:paraId="12C8A00B" w14:textId="77777777" w:rsidR="00F46E92" w:rsidRPr="00E42941" w:rsidRDefault="00F46E92" w:rsidP="00F46E92">
            <w:pPr>
              <w:ind w:firstLine="423"/>
              <w:jc w:val="center"/>
              <w:rPr>
                <w:rFonts w:ascii="Times New Roman" w:hAnsi="Times New Roman" w:cs="Times New Roman"/>
                <w:sz w:val="16"/>
                <w:szCs w:val="16"/>
              </w:rPr>
            </w:pPr>
          </w:p>
          <w:p w14:paraId="35B08B4E" w14:textId="77777777" w:rsidR="00F46E92" w:rsidRPr="00AC6EB7" w:rsidRDefault="00F46E92" w:rsidP="00F46E92">
            <w:pPr>
              <w:ind w:firstLine="423"/>
              <w:jc w:val="both"/>
              <w:rPr>
                <w:rFonts w:ascii="Times New Roman" w:hAnsi="Times New Roman" w:cs="Times New Roman"/>
              </w:rPr>
            </w:pPr>
            <w:r w:rsidRPr="00BA0234">
              <w:rPr>
                <w:rFonts w:ascii="Times New Roman" w:eastAsiaTheme="minorEastAsia" w:hAnsi="Times New Roman" w:cs="Times New Roman"/>
              </w:rPr>
              <w:t>Відповідно до концепції запровадження одностороннього акту замість оформлення Претензії про нанесення збитків.</w:t>
            </w:r>
          </w:p>
        </w:tc>
        <w:tc>
          <w:tcPr>
            <w:tcW w:w="3826" w:type="dxa"/>
          </w:tcPr>
          <w:p w14:paraId="50DD09D9" w14:textId="77777777" w:rsidR="00F46E92" w:rsidRDefault="00F46E92" w:rsidP="00F46E92">
            <w:pPr>
              <w:jc w:val="center"/>
              <w:rPr>
                <w:rFonts w:ascii="Times New Roman" w:hAnsi="Times New Roman" w:cs="Times New Roman"/>
                <w:b/>
                <w:bCs/>
                <w:i/>
                <w:iCs/>
                <w:highlight w:val="yellow"/>
              </w:rPr>
            </w:pPr>
          </w:p>
          <w:p w14:paraId="4ACFB3DB" w14:textId="77777777" w:rsidR="00F46E92" w:rsidRDefault="00F46E92" w:rsidP="00F46E92">
            <w:pPr>
              <w:jc w:val="center"/>
              <w:rPr>
                <w:rFonts w:ascii="Times New Roman" w:hAnsi="Times New Roman" w:cs="Times New Roman"/>
                <w:b/>
                <w:bCs/>
                <w:i/>
                <w:iCs/>
                <w:highlight w:val="yellow"/>
              </w:rPr>
            </w:pPr>
          </w:p>
          <w:p w14:paraId="50D0A101" w14:textId="77777777" w:rsidR="00F46E92" w:rsidRDefault="00F46E92" w:rsidP="00F46E92">
            <w:pPr>
              <w:jc w:val="center"/>
              <w:rPr>
                <w:rFonts w:ascii="Times New Roman" w:hAnsi="Times New Roman" w:cs="Times New Roman"/>
                <w:b/>
                <w:bCs/>
                <w:i/>
                <w:iCs/>
                <w:highlight w:val="yellow"/>
              </w:rPr>
            </w:pPr>
          </w:p>
          <w:p w14:paraId="78EE893D" w14:textId="77777777" w:rsidR="00F46E92" w:rsidRDefault="00F46E92" w:rsidP="00F46E92">
            <w:pPr>
              <w:jc w:val="center"/>
              <w:rPr>
                <w:rFonts w:ascii="Times New Roman" w:hAnsi="Times New Roman" w:cs="Times New Roman"/>
                <w:b/>
                <w:bCs/>
                <w:i/>
                <w:iCs/>
                <w:highlight w:val="yellow"/>
              </w:rPr>
            </w:pPr>
          </w:p>
          <w:p w14:paraId="3923E4B2" w14:textId="77777777" w:rsidR="00F46E92" w:rsidRDefault="00F46E92" w:rsidP="00F46E92">
            <w:pPr>
              <w:jc w:val="center"/>
              <w:rPr>
                <w:rFonts w:ascii="Times New Roman" w:hAnsi="Times New Roman" w:cs="Times New Roman"/>
                <w:b/>
                <w:bCs/>
                <w:i/>
                <w:iCs/>
                <w:highlight w:val="yellow"/>
              </w:rPr>
            </w:pPr>
          </w:p>
          <w:p w14:paraId="4738576C" w14:textId="77777777" w:rsidR="00F46E92" w:rsidRPr="008875C6" w:rsidRDefault="00F46E92" w:rsidP="00F46E92">
            <w:pPr>
              <w:jc w:val="center"/>
              <w:rPr>
                <w:rFonts w:ascii="Times New Roman" w:hAnsi="Times New Roman" w:cs="Times New Roman"/>
                <w:b/>
                <w:bCs/>
                <w:i/>
                <w:iCs/>
              </w:rPr>
            </w:pPr>
            <w:r w:rsidRPr="008875C6">
              <w:rPr>
                <w:rFonts w:ascii="Times New Roman" w:hAnsi="Times New Roman" w:cs="Times New Roman"/>
                <w:b/>
                <w:bCs/>
                <w:i/>
                <w:iCs/>
              </w:rPr>
              <w:t>Попередньо відхилити</w:t>
            </w:r>
          </w:p>
          <w:p w14:paraId="6E86EEB2" w14:textId="77777777" w:rsidR="00F46E92" w:rsidRDefault="00F46E92" w:rsidP="00F46E92">
            <w:pPr>
              <w:ind w:left="-110" w:right="-105"/>
              <w:jc w:val="center"/>
              <w:rPr>
                <w:rFonts w:ascii="Times New Roman" w:hAnsi="Times New Roman" w:cs="Times New Roman"/>
              </w:rPr>
            </w:pPr>
            <w:r w:rsidRPr="008875C6">
              <w:rPr>
                <w:rFonts w:ascii="Times New Roman" w:hAnsi="Times New Roman" w:cs="Times New Roman"/>
              </w:rPr>
              <w:t>Дана норма стосується відшкодування збитків ОСР, які виникли внаслідок порушення</w:t>
            </w:r>
            <w:r>
              <w:rPr>
                <w:rFonts w:ascii="Times New Roman" w:hAnsi="Times New Roman" w:cs="Times New Roman"/>
              </w:rPr>
              <w:t xml:space="preserve"> ПРРЕЕ учасниками роздрібного ринку. З</w:t>
            </w:r>
            <w:r w:rsidRPr="00F91DAA">
              <w:rPr>
                <w:rFonts w:ascii="Times New Roman" w:hAnsi="Times New Roman" w:cs="Times New Roman"/>
              </w:rPr>
              <w:t>битки не обмежуються «несанкціонованим  відбором», це може бути пошкоджене устаткування, витрати ОС на усунення негативних наслідків дій споживача, тощо.</w:t>
            </w:r>
          </w:p>
          <w:p w14:paraId="434179C2" w14:textId="3109557C" w:rsidR="00F46E92" w:rsidRPr="00F91DAA" w:rsidRDefault="00F46E92" w:rsidP="00F46E92">
            <w:pPr>
              <w:ind w:left="-110" w:right="-105"/>
              <w:jc w:val="center"/>
              <w:rPr>
                <w:rFonts w:ascii="Times New Roman" w:hAnsi="Times New Roman" w:cs="Times New Roman"/>
                <w:b/>
                <w:color w:val="00B0F0"/>
                <w:sz w:val="16"/>
                <w:szCs w:val="16"/>
              </w:rPr>
            </w:pPr>
          </w:p>
        </w:tc>
      </w:tr>
      <w:tr w:rsidR="00F46E92" w:rsidRPr="002F78E8" w14:paraId="569CB24F" w14:textId="77777777" w:rsidTr="00393A58">
        <w:trPr>
          <w:trHeight w:val="20"/>
        </w:trPr>
        <w:tc>
          <w:tcPr>
            <w:tcW w:w="15304" w:type="dxa"/>
            <w:gridSpan w:val="4"/>
          </w:tcPr>
          <w:p w14:paraId="7DE0BA48" w14:textId="77777777" w:rsidR="00F46E92" w:rsidRDefault="00F46E92" w:rsidP="00F46E92">
            <w:pPr>
              <w:jc w:val="center"/>
              <w:rPr>
                <w:rFonts w:ascii="Times New Roman" w:eastAsia="Times New Roman" w:hAnsi="Times New Roman" w:cs="Times New Roman"/>
                <w:b/>
                <w:color w:val="333333"/>
                <w:lang w:eastAsia="uk-UA"/>
              </w:rPr>
            </w:pPr>
            <w:r w:rsidRPr="009E5A2F">
              <w:rPr>
                <w:rFonts w:ascii="Times New Roman" w:eastAsia="Times New Roman" w:hAnsi="Times New Roman" w:cs="Times New Roman"/>
                <w:b/>
                <w:color w:val="333333"/>
                <w:lang w:eastAsia="uk-UA"/>
              </w:rPr>
              <w:t>7. Права сторін</w:t>
            </w:r>
          </w:p>
          <w:p w14:paraId="28015814" w14:textId="77777777" w:rsidR="00F46E92" w:rsidRPr="00F91DAA" w:rsidRDefault="00F46E92" w:rsidP="00F46E92">
            <w:pPr>
              <w:jc w:val="center"/>
              <w:rPr>
                <w:rFonts w:ascii="Times New Roman" w:hAnsi="Times New Roman" w:cs="Times New Roman"/>
                <w:b/>
                <w:bCs/>
                <w:i/>
                <w:iCs/>
                <w:sz w:val="16"/>
                <w:szCs w:val="16"/>
                <w:highlight w:val="yellow"/>
              </w:rPr>
            </w:pPr>
          </w:p>
        </w:tc>
      </w:tr>
      <w:tr w:rsidR="00F46E92" w:rsidRPr="002F78E8" w14:paraId="13AAE8FE" w14:textId="77777777" w:rsidTr="00851D7C">
        <w:trPr>
          <w:trHeight w:val="20"/>
        </w:trPr>
        <w:tc>
          <w:tcPr>
            <w:tcW w:w="3826" w:type="dxa"/>
          </w:tcPr>
          <w:p w14:paraId="75E7B7ED" w14:textId="77777777" w:rsidR="00F46E92" w:rsidRDefault="00F46E92" w:rsidP="00F46E92">
            <w:pPr>
              <w:tabs>
                <w:tab w:val="left" w:pos="745"/>
              </w:tabs>
              <w:ind w:firstLine="310"/>
              <w:jc w:val="both"/>
              <w:rPr>
                <w:rFonts w:ascii="Times New Roman" w:eastAsiaTheme="minorEastAsia" w:hAnsi="Times New Roman" w:cs="Times New Roman"/>
              </w:rPr>
            </w:pPr>
            <w:r w:rsidRPr="0037557F">
              <w:rPr>
                <w:rFonts w:ascii="Times New Roman" w:hAnsi="Times New Roman" w:cs="Times New Roman"/>
                <w:b/>
                <w:i/>
                <w:iCs/>
              </w:rPr>
              <w:t>Відсутній в проєкті</w:t>
            </w:r>
          </w:p>
          <w:p w14:paraId="5587E659" w14:textId="77777777" w:rsidR="00F46E92" w:rsidRPr="00E42941" w:rsidRDefault="00F46E92" w:rsidP="00F46E92">
            <w:pPr>
              <w:tabs>
                <w:tab w:val="left" w:pos="745"/>
              </w:tabs>
              <w:ind w:firstLine="310"/>
              <w:jc w:val="both"/>
              <w:rPr>
                <w:rFonts w:ascii="Times New Roman" w:eastAsiaTheme="minorEastAsia" w:hAnsi="Times New Roman" w:cs="Times New Roman"/>
                <w:sz w:val="16"/>
                <w:szCs w:val="16"/>
              </w:rPr>
            </w:pPr>
          </w:p>
          <w:p w14:paraId="599CC9DC" w14:textId="77777777" w:rsidR="00F46E92" w:rsidRDefault="00F46E92" w:rsidP="00F46E92">
            <w:pPr>
              <w:pStyle w:val="afc"/>
              <w:ind w:firstLine="284"/>
              <w:jc w:val="both"/>
              <w:rPr>
                <w:rFonts w:ascii="Times New Roman" w:hAnsi="Times New Roman" w:cs="Times New Roman"/>
                <w:shd w:val="clear" w:color="auto" w:fill="FFFFFF"/>
              </w:rPr>
            </w:pPr>
            <w:r w:rsidRPr="00E955D7">
              <w:rPr>
                <w:rFonts w:ascii="Times New Roman" w:hAnsi="Times New Roman" w:cs="Times New Roman"/>
                <w:shd w:val="clear" w:color="auto" w:fill="FFFFFF"/>
              </w:rPr>
              <w:t>7.1. Оператор системи має право:</w:t>
            </w:r>
          </w:p>
          <w:p w14:paraId="6EF8DB7B" w14:textId="77777777" w:rsidR="00F46E92" w:rsidRPr="00E955D7" w:rsidRDefault="00F46E92" w:rsidP="00F46E92">
            <w:pPr>
              <w:pStyle w:val="afc"/>
              <w:ind w:firstLine="284"/>
              <w:jc w:val="both"/>
              <w:rPr>
                <w:rFonts w:ascii="Times New Roman" w:hAnsi="Times New Roman" w:cs="Times New Roman"/>
                <w:shd w:val="clear" w:color="auto" w:fill="FFFFFF"/>
              </w:rPr>
            </w:pPr>
            <w:r>
              <w:rPr>
                <w:rFonts w:ascii="Times New Roman" w:hAnsi="Times New Roman" w:cs="Times New Roman"/>
                <w:shd w:val="clear" w:color="auto" w:fill="FFFFFF"/>
              </w:rPr>
              <w:t>…</w:t>
            </w:r>
          </w:p>
          <w:p w14:paraId="5C08E05D" w14:textId="77777777" w:rsidR="00F46E92" w:rsidRPr="009E5A2F" w:rsidRDefault="00F46E92" w:rsidP="00F46E92">
            <w:pPr>
              <w:ind w:firstLine="324"/>
              <w:jc w:val="both"/>
              <w:rPr>
                <w:rFonts w:ascii="Times New Roman" w:hAnsi="Times New Roman" w:cs="Times New Roman"/>
                <w:color w:val="EE0000"/>
              </w:rPr>
            </w:pPr>
            <w:r w:rsidRPr="009E5A2F">
              <w:rPr>
                <w:rFonts w:ascii="Times New Roman" w:hAnsi="Times New Roman" w:cs="Times New Roman"/>
              </w:rPr>
              <w:t>5) вимагати від Споживача відшкодування збитків, завданих порушеннями, допущеними Споживачем під час користування електричною енергією;</w:t>
            </w:r>
          </w:p>
        </w:tc>
        <w:tc>
          <w:tcPr>
            <w:tcW w:w="3826" w:type="dxa"/>
          </w:tcPr>
          <w:p w14:paraId="5B94322A" w14:textId="77777777" w:rsidR="00F46E92" w:rsidRPr="00AC6EB7" w:rsidRDefault="00F46E92" w:rsidP="00F46E92">
            <w:pPr>
              <w:shd w:val="clear" w:color="auto" w:fill="FFFFFF"/>
              <w:jc w:val="center"/>
              <w:rPr>
                <w:rFonts w:ascii="Times New Roman" w:eastAsia="Times New Roman" w:hAnsi="Times New Roman" w:cs="Times New Roman"/>
                <w:b/>
                <w:color w:val="333333"/>
                <w:lang w:eastAsia="uk-UA"/>
              </w:rPr>
            </w:pPr>
            <w:r w:rsidRPr="00AC6EB7">
              <w:rPr>
                <w:rFonts w:ascii="Times New Roman" w:eastAsia="Times New Roman" w:hAnsi="Times New Roman" w:cs="Times New Roman"/>
                <w:b/>
                <w:color w:val="333333"/>
                <w:lang w:eastAsia="uk-UA"/>
              </w:rPr>
              <w:t>НЕК «УКРЕНЕРГО»</w:t>
            </w:r>
          </w:p>
          <w:p w14:paraId="5F55620D" w14:textId="77777777" w:rsidR="00F46E92" w:rsidRPr="00E42941" w:rsidRDefault="00F46E92" w:rsidP="00F46E92">
            <w:pPr>
              <w:ind w:firstLine="324"/>
              <w:jc w:val="both"/>
              <w:rPr>
                <w:rFonts w:ascii="Times New Roman" w:hAnsi="Times New Roman" w:cs="Times New Roman"/>
                <w:sz w:val="16"/>
                <w:szCs w:val="16"/>
              </w:rPr>
            </w:pPr>
          </w:p>
          <w:p w14:paraId="699F8308" w14:textId="77777777" w:rsidR="00F46E92" w:rsidRDefault="00F46E92" w:rsidP="00F46E92">
            <w:pPr>
              <w:pStyle w:val="afc"/>
              <w:ind w:firstLine="284"/>
              <w:jc w:val="both"/>
              <w:rPr>
                <w:rFonts w:ascii="Times New Roman" w:hAnsi="Times New Roman" w:cs="Times New Roman"/>
                <w:shd w:val="clear" w:color="auto" w:fill="FFFFFF"/>
              </w:rPr>
            </w:pPr>
            <w:r w:rsidRPr="00E955D7">
              <w:rPr>
                <w:rFonts w:ascii="Times New Roman" w:hAnsi="Times New Roman" w:cs="Times New Roman"/>
                <w:shd w:val="clear" w:color="auto" w:fill="FFFFFF"/>
              </w:rPr>
              <w:t>7.1. Оператор системи має право:</w:t>
            </w:r>
          </w:p>
          <w:p w14:paraId="2772C2D8" w14:textId="77777777" w:rsidR="00F46E92" w:rsidRPr="00E955D7" w:rsidRDefault="00F46E92" w:rsidP="00F46E92">
            <w:pPr>
              <w:pStyle w:val="afc"/>
              <w:ind w:firstLine="284"/>
              <w:jc w:val="both"/>
              <w:rPr>
                <w:rFonts w:ascii="Times New Roman" w:hAnsi="Times New Roman" w:cs="Times New Roman"/>
                <w:shd w:val="clear" w:color="auto" w:fill="FFFFFF"/>
              </w:rPr>
            </w:pPr>
            <w:r>
              <w:rPr>
                <w:rFonts w:ascii="Times New Roman" w:hAnsi="Times New Roman" w:cs="Times New Roman"/>
                <w:shd w:val="clear" w:color="auto" w:fill="FFFFFF"/>
              </w:rPr>
              <w:t>…</w:t>
            </w:r>
          </w:p>
          <w:p w14:paraId="78A99263" w14:textId="77777777" w:rsidR="00F46E92" w:rsidRDefault="00F46E92" w:rsidP="00F46E92">
            <w:pPr>
              <w:pStyle w:val="afc"/>
              <w:ind w:firstLine="284"/>
              <w:jc w:val="both"/>
              <w:rPr>
                <w:rFonts w:ascii="Times New Roman" w:hAnsi="Times New Roman" w:cs="Times New Roman"/>
                <w:shd w:val="clear" w:color="auto" w:fill="FFFFFF"/>
              </w:rPr>
            </w:pPr>
            <w:r w:rsidRPr="00E955D7">
              <w:rPr>
                <w:rFonts w:ascii="Times New Roman" w:hAnsi="Times New Roman" w:cs="Times New Roman"/>
                <w:shd w:val="clear" w:color="auto" w:fill="FFFFFF"/>
              </w:rPr>
              <w:t xml:space="preserve">5) вимагати від Споживача відшкодування </w:t>
            </w:r>
            <w:r w:rsidRPr="00E955D7">
              <w:rPr>
                <w:rFonts w:ascii="Times New Roman" w:hAnsi="Times New Roman" w:cs="Times New Roman"/>
                <w:b/>
                <w:bCs/>
                <w:color w:val="7030A0"/>
                <w:shd w:val="clear" w:color="auto" w:fill="FFFFFF"/>
              </w:rPr>
              <w:t xml:space="preserve">вартості несанкціонованого відбору електричної </w:t>
            </w:r>
            <w:r w:rsidRPr="009E5A2F">
              <w:rPr>
                <w:rFonts w:ascii="Times New Roman" w:hAnsi="Times New Roman" w:cs="Times New Roman"/>
                <w:b/>
                <w:bCs/>
                <w:color w:val="7030A0"/>
                <w:shd w:val="clear" w:color="auto" w:fill="FFFFFF"/>
              </w:rPr>
              <w:t>енергії, а також</w:t>
            </w:r>
            <w:r w:rsidRPr="009E5A2F">
              <w:rPr>
                <w:rFonts w:ascii="Times New Roman" w:hAnsi="Times New Roman" w:cs="Times New Roman"/>
                <w:color w:val="7030A0"/>
                <w:shd w:val="clear" w:color="auto" w:fill="FFFFFF"/>
              </w:rPr>
              <w:t xml:space="preserve"> </w:t>
            </w:r>
            <w:r w:rsidRPr="00E955D7">
              <w:rPr>
                <w:rFonts w:ascii="Times New Roman" w:hAnsi="Times New Roman" w:cs="Times New Roman"/>
                <w:shd w:val="clear" w:color="auto" w:fill="FFFFFF"/>
              </w:rPr>
              <w:t>збитків, завданих іншими порушеннями, допущеними Споживачем під час користування електричною енергією;</w:t>
            </w:r>
          </w:p>
          <w:p w14:paraId="1C61C977" w14:textId="77777777" w:rsidR="00F46E92" w:rsidRPr="00E42941" w:rsidRDefault="00F46E92" w:rsidP="00F46E92">
            <w:pPr>
              <w:pStyle w:val="afc"/>
              <w:ind w:firstLine="284"/>
              <w:jc w:val="both"/>
              <w:rPr>
                <w:rFonts w:ascii="Times New Roman" w:eastAsia="Calibri" w:hAnsi="Times New Roman" w:cs="Times New Roman"/>
                <w:b/>
                <w:color w:val="000000"/>
                <w:sz w:val="16"/>
                <w:szCs w:val="16"/>
                <w14:textFill>
                  <w14:solidFill>
                    <w14:srgbClr w14:val="000000">
                      <w14:alpha w14:val="10000"/>
                    </w14:srgbClr>
                  </w14:solidFill>
                </w14:textFill>
              </w:rPr>
            </w:pPr>
          </w:p>
        </w:tc>
        <w:tc>
          <w:tcPr>
            <w:tcW w:w="3826" w:type="dxa"/>
          </w:tcPr>
          <w:p w14:paraId="6E7AAA7A" w14:textId="77777777" w:rsidR="00F46E92" w:rsidRPr="00AC6EB7" w:rsidRDefault="00F46E92" w:rsidP="00F46E92">
            <w:pPr>
              <w:shd w:val="clear" w:color="auto" w:fill="FFFFFF"/>
              <w:jc w:val="center"/>
              <w:rPr>
                <w:rFonts w:ascii="Times New Roman" w:eastAsia="Times New Roman" w:hAnsi="Times New Roman" w:cs="Times New Roman"/>
                <w:b/>
                <w:color w:val="333333"/>
                <w:lang w:eastAsia="uk-UA"/>
              </w:rPr>
            </w:pPr>
            <w:r w:rsidRPr="00AC6EB7">
              <w:rPr>
                <w:rFonts w:ascii="Times New Roman" w:eastAsia="Times New Roman" w:hAnsi="Times New Roman" w:cs="Times New Roman"/>
                <w:b/>
                <w:color w:val="333333"/>
                <w:lang w:eastAsia="uk-UA"/>
              </w:rPr>
              <w:t>НЕК «УКРЕНЕРГО»</w:t>
            </w:r>
          </w:p>
          <w:p w14:paraId="72EAF8C3" w14:textId="77777777" w:rsidR="00F46E92" w:rsidRPr="0037557F" w:rsidRDefault="00F46E92" w:rsidP="00F46E92">
            <w:pPr>
              <w:ind w:firstLine="324"/>
              <w:jc w:val="both"/>
              <w:rPr>
                <w:rFonts w:ascii="Times New Roman" w:hAnsi="Times New Roman" w:cs="Times New Roman"/>
              </w:rPr>
            </w:pPr>
          </w:p>
          <w:p w14:paraId="3B564727" w14:textId="77777777" w:rsidR="00F46E92" w:rsidRPr="00AC6EB7" w:rsidRDefault="00F46E92" w:rsidP="00F46E92">
            <w:pPr>
              <w:jc w:val="both"/>
              <w:rPr>
                <w:rFonts w:ascii="Times New Roman" w:eastAsia="Calibri" w:hAnsi="Times New Roman" w:cs="Times New Roman"/>
                <w:b/>
                <w:color w:val="000000"/>
                <w14:textFill>
                  <w14:solidFill>
                    <w14:srgbClr w14:val="000000">
                      <w14:alpha w14:val="10000"/>
                    </w14:srgbClr>
                  </w14:solidFill>
                </w14:textFill>
              </w:rPr>
            </w:pPr>
          </w:p>
        </w:tc>
        <w:tc>
          <w:tcPr>
            <w:tcW w:w="3826" w:type="dxa"/>
          </w:tcPr>
          <w:p w14:paraId="48726B12" w14:textId="77777777" w:rsidR="00F46E92" w:rsidRDefault="00F46E92" w:rsidP="00F46E92">
            <w:pPr>
              <w:jc w:val="center"/>
              <w:rPr>
                <w:rFonts w:ascii="Times New Roman" w:hAnsi="Times New Roman" w:cs="Times New Roman"/>
                <w:b/>
                <w:bCs/>
                <w:i/>
                <w:iCs/>
                <w:highlight w:val="cyan"/>
              </w:rPr>
            </w:pPr>
          </w:p>
          <w:p w14:paraId="43936B1D" w14:textId="77777777" w:rsidR="00F46E92" w:rsidRDefault="00F46E92" w:rsidP="00F46E92">
            <w:pPr>
              <w:jc w:val="center"/>
              <w:rPr>
                <w:rFonts w:ascii="Times New Roman" w:hAnsi="Times New Roman" w:cs="Times New Roman"/>
                <w:b/>
                <w:bCs/>
                <w:i/>
                <w:iCs/>
                <w:highlight w:val="cyan"/>
              </w:rPr>
            </w:pPr>
          </w:p>
          <w:p w14:paraId="698C6EE5" w14:textId="40B14E8F" w:rsidR="00F46E92" w:rsidRPr="008875C6" w:rsidRDefault="008875C6" w:rsidP="00F46E92">
            <w:pPr>
              <w:jc w:val="center"/>
              <w:rPr>
                <w:rFonts w:ascii="Times New Roman" w:hAnsi="Times New Roman" w:cs="Times New Roman"/>
                <w:b/>
                <w:bCs/>
                <w:i/>
                <w:iCs/>
              </w:rPr>
            </w:pPr>
            <w:r w:rsidRPr="008875C6">
              <w:rPr>
                <w:rFonts w:ascii="Times New Roman" w:hAnsi="Times New Roman" w:cs="Times New Roman"/>
                <w:b/>
                <w:bCs/>
                <w:i/>
                <w:iCs/>
              </w:rPr>
              <w:t>Попередньо врахувати в редакції</w:t>
            </w:r>
          </w:p>
          <w:p w14:paraId="792B7816" w14:textId="12A0AC2F" w:rsidR="00F46E92" w:rsidRPr="00F91DAA" w:rsidRDefault="008875C6" w:rsidP="008875C6">
            <w:pPr>
              <w:pStyle w:val="afc"/>
              <w:ind w:firstLine="284"/>
              <w:jc w:val="both"/>
              <w:rPr>
                <w:rFonts w:ascii="Times New Roman" w:hAnsi="Times New Roman" w:cs="Times New Roman"/>
                <w:b/>
                <w:color w:val="00B050"/>
                <w:sz w:val="16"/>
                <w:szCs w:val="16"/>
              </w:rPr>
            </w:pPr>
            <w:r w:rsidRPr="008875C6">
              <w:rPr>
                <w:rFonts w:ascii="Times New Roman" w:hAnsi="Times New Roman" w:cs="Times New Roman"/>
              </w:rPr>
              <w:t xml:space="preserve">5) </w:t>
            </w:r>
            <w:r w:rsidRPr="008875C6">
              <w:rPr>
                <w:rFonts w:ascii="Times New Roman" w:hAnsi="Times New Roman" w:cs="Times New Roman"/>
                <w:shd w:val="clear" w:color="auto" w:fill="FFFFFF"/>
              </w:rPr>
              <w:t>вимагати</w:t>
            </w:r>
            <w:r w:rsidRPr="008875C6">
              <w:rPr>
                <w:rFonts w:ascii="Times New Roman" w:hAnsi="Times New Roman" w:cs="Times New Roman"/>
              </w:rPr>
              <w:t xml:space="preserve"> від Споживача відшкодування </w:t>
            </w:r>
            <w:r w:rsidRPr="008875C6">
              <w:rPr>
                <w:rFonts w:ascii="Times New Roman" w:hAnsi="Times New Roman" w:cs="Times New Roman"/>
                <w:b/>
                <w:bCs/>
                <w:color w:val="00B050"/>
              </w:rPr>
              <w:t xml:space="preserve">вартості </w:t>
            </w:r>
            <w:r w:rsidRPr="008875C6">
              <w:rPr>
                <w:rFonts w:ascii="Times New Roman" w:hAnsi="Times New Roman" w:cs="Times New Roman"/>
                <w:b/>
                <w:bCs/>
                <w:color w:val="00B050"/>
              </w:rPr>
              <w:t xml:space="preserve">електричної енергії, спожитої за час </w:t>
            </w:r>
            <w:r w:rsidRPr="008875C6">
              <w:rPr>
                <w:rFonts w:ascii="Times New Roman" w:hAnsi="Times New Roman" w:cs="Times New Roman"/>
                <w:b/>
                <w:bCs/>
                <w:color w:val="00B050"/>
              </w:rPr>
              <w:t>несанкціоновано</w:t>
            </w:r>
            <w:r w:rsidRPr="008875C6">
              <w:rPr>
                <w:rFonts w:ascii="Times New Roman" w:hAnsi="Times New Roman" w:cs="Times New Roman"/>
                <w:b/>
                <w:bCs/>
                <w:color w:val="00B050"/>
              </w:rPr>
              <w:t>го</w:t>
            </w:r>
            <w:r w:rsidRPr="008875C6">
              <w:rPr>
                <w:rFonts w:ascii="Times New Roman" w:hAnsi="Times New Roman" w:cs="Times New Roman"/>
                <w:b/>
                <w:bCs/>
                <w:color w:val="00B050"/>
              </w:rPr>
              <w:t xml:space="preserve"> відбор</w:t>
            </w:r>
            <w:r w:rsidRPr="008875C6">
              <w:rPr>
                <w:rFonts w:ascii="Times New Roman" w:hAnsi="Times New Roman" w:cs="Times New Roman"/>
                <w:b/>
                <w:bCs/>
                <w:color w:val="00B050"/>
              </w:rPr>
              <w:t xml:space="preserve">у </w:t>
            </w:r>
            <w:r w:rsidRPr="008875C6">
              <w:rPr>
                <w:rFonts w:ascii="Times New Roman" w:hAnsi="Times New Roman" w:cs="Times New Roman"/>
                <w:b/>
                <w:bCs/>
                <w:color w:val="00B050"/>
              </w:rPr>
              <w:t>електричної енергії, а також</w:t>
            </w:r>
            <w:r w:rsidRPr="008875C6">
              <w:rPr>
                <w:rFonts w:ascii="Times New Roman" w:hAnsi="Times New Roman" w:cs="Times New Roman"/>
                <w:color w:val="00B050"/>
              </w:rPr>
              <w:t xml:space="preserve"> </w:t>
            </w:r>
            <w:r w:rsidRPr="008875C6">
              <w:rPr>
                <w:rFonts w:ascii="Times New Roman" w:hAnsi="Times New Roman" w:cs="Times New Roman"/>
              </w:rPr>
              <w:t>збитків, завданих іншими порушеннями, допущеними Споживачем під час користування електричною енергією;</w:t>
            </w:r>
          </w:p>
        </w:tc>
      </w:tr>
      <w:tr w:rsidR="00F46E92" w:rsidRPr="002F78E8" w14:paraId="4E8B3D83" w14:textId="77777777" w:rsidTr="00851D7C">
        <w:trPr>
          <w:trHeight w:val="20"/>
        </w:trPr>
        <w:tc>
          <w:tcPr>
            <w:tcW w:w="3826" w:type="dxa"/>
          </w:tcPr>
          <w:p w14:paraId="1EB91BA3" w14:textId="77777777" w:rsidR="00F46E92" w:rsidRDefault="00F46E92" w:rsidP="00F46E92">
            <w:pPr>
              <w:tabs>
                <w:tab w:val="left" w:pos="745"/>
              </w:tabs>
              <w:ind w:firstLine="310"/>
              <w:jc w:val="both"/>
              <w:rPr>
                <w:rFonts w:ascii="Times New Roman" w:eastAsiaTheme="minorEastAsia" w:hAnsi="Times New Roman" w:cs="Times New Roman"/>
              </w:rPr>
            </w:pPr>
            <w:r w:rsidRPr="0037557F">
              <w:rPr>
                <w:rFonts w:ascii="Times New Roman" w:hAnsi="Times New Roman" w:cs="Times New Roman"/>
                <w:b/>
                <w:i/>
                <w:iCs/>
              </w:rPr>
              <w:t>Відсутній в проєкті</w:t>
            </w:r>
          </w:p>
          <w:p w14:paraId="3E65FB01" w14:textId="77777777" w:rsidR="00F46E92" w:rsidRPr="00E42941" w:rsidRDefault="00F46E92" w:rsidP="00F46E92">
            <w:pPr>
              <w:tabs>
                <w:tab w:val="left" w:pos="745"/>
              </w:tabs>
              <w:ind w:firstLine="310"/>
              <w:jc w:val="both"/>
              <w:rPr>
                <w:rFonts w:ascii="Times New Roman" w:eastAsiaTheme="minorEastAsia" w:hAnsi="Times New Roman" w:cs="Times New Roman"/>
                <w:sz w:val="16"/>
                <w:szCs w:val="16"/>
              </w:rPr>
            </w:pPr>
          </w:p>
          <w:p w14:paraId="695B3771" w14:textId="77777777" w:rsidR="00F46E92" w:rsidRPr="008B09CD" w:rsidRDefault="00F46E92" w:rsidP="00F46E92">
            <w:pPr>
              <w:ind w:firstLine="324"/>
              <w:jc w:val="both"/>
              <w:rPr>
                <w:rFonts w:ascii="Times New Roman" w:hAnsi="Times New Roman" w:cs="Times New Roman"/>
              </w:rPr>
            </w:pPr>
            <w:r w:rsidRPr="008B09CD">
              <w:rPr>
                <w:rFonts w:ascii="Times New Roman" w:hAnsi="Times New Roman" w:cs="Times New Roman"/>
              </w:rPr>
              <w:t>7.2. Споживач має право:</w:t>
            </w:r>
          </w:p>
          <w:p w14:paraId="6B6AE156" w14:textId="77777777" w:rsidR="00F46E92" w:rsidRPr="008B09CD" w:rsidRDefault="00F46E92" w:rsidP="00F46E92">
            <w:pPr>
              <w:ind w:firstLine="324"/>
              <w:jc w:val="both"/>
              <w:rPr>
                <w:rFonts w:ascii="Times New Roman" w:hAnsi="Times New Roman" w:cs="Times New Roman"/>
              </w:rPr>
            </w:pPr>
            <w:r w:rsidRPr="008B09CD">
              <w:rPr>
                <w:rFonts w:ascii="Times New Roman" w:hAnsi="Times New Roman" w:cs="Times New Roman"/>
              </w:rPr>
              <w:lastRenderedPageBreak/>
              <w:t>1) отримувати якісні послуги з розподілу електричної енергії;</w:t>
            </w:r>
          </w:p>
          <w:p w14:paraId="7E5380AC" w14:textId="77777777" w:rsidR="00F46E92" w:rsidRPr="00AC6EB7" w:rsidRDefault="00F46E92" w:rsidP="00F46E92">
            <w:pPr>
              <w:ind w:firstLine="324"/>
              <w:jc w:val="both"/>
              <w:rPr>
                <w:rFonts w:ascii="Times New Roman" w:hAnsi="Times New Roman" w:cs="Times New Roman"/>
                <w:b/>
                <w:bCs/>
                <w:i/>
                <w:iCs/>
                <w:strike/>
                <w:color w:val="EE0000"/>
              </w:rPr>
            </w:pPr>
            <w:r w:rsidRPr="008B09CD">
              <w:rPr>
                <w:rFonts w:ascii="Times New Roman" w:hAnsi="Times New Roman" w:cs="Times New Roman"/>
              </w:rPr>
              <w:t>2) отримувати електричну енергію належної якості згідно з умовами договору та стандартами якості електричної енергії;</w:t>
            </w:r>
          </w:p>
        </w:tc>
        <w:tc>
          <w:tcPr>
            <w:tcW w:w="3826" w:type="dxa"/>
          </w:tcPr>
          <w:p w14:paraId="647C3DFE" w14:textId="77777777" w:rsidR="00F46E92" w:rsidRPr="00AC6EB7" w:rsidRDefault="00F46E92" w:rsidP="00F46E92">
            <w:pPr>
              <w:shd w:val="clear" w:color="auto" w:fill="FFFFFF"/>
              <w:jc w:val="center"/>
              <w:rPr>
                <w:rFonts w:ascii="Times New Roman" w:eastAsia="Times New Roman" w:hAnsi="Times New Roman" w:cs="Times New Roman"/>
                <w:b/>
                <w:color w:val="333333"/>
                <w:lang w:eastAsia="uk-UA"/>
              </w:rPr>
            </w:pPr>
            <w:r w:rsidRPr="00AC6EB7">
              <w:rPr>
                <w:rFonts w:ascii="Times New Roman" w:eastAsia="Times New Roman" w:hAnsi="Times New Roman" w:cs="Times New Roman"/>
                <w:b/>
                <w:color w:val="333333"/>
                <w:lang w:eastAsia="uk-UA"/>
              </w:rPr>
              <w:lastRenderedPageBreak/>
              <w:t>НЕК «УКРЕНЕРГО»</w:t>
            </w:r>
          </w:p>
          <w:p w14:paraId="0D632EB1" w14:textId="77777777" w:rsidR="00F46E92" w:rsidRPr="00E42941" w:rsidRDefault="00F46E92" w:rsidP="00F46E92">
            <w:pPr>
              <w:pStyle w:val="afc"/>
              <w:ind w:firstLine="284"/>
              <w:jc w:val="both"/>
              <w:rPr>
                <w:rFonts w:ascii="Times New Roman" w:hAnsi="Times New Roman" w:cs="Times New Roman"/>
                <w:sz w:val="16"/>
                <w:szCs w:val="16"/>
                <w:shd w:val="clear" w:color="auto" w:fill="FFFFFF"/>
              </w:rPr>
            </w:pPr>
          </w:p>
          <w:p w14:paraId="3102E19E" w14:textId="77777777" w:rsidR="00F46E92" w:rsidRPr="00E955D7" w:rsidRDefault="00F46E92" w:rsidP="00F46E92">
            <w:pPr>
              <w:pStyle w:val="afc"/>
              <w:ind w:firstLine="284"/>
              <w:jc w:val="both"/>
              <w:rPr>
                <w:rFonts w:ascii="Times New Roman" w:hAnsi="Times New Roman" w:cs="Times New Roman"/>
                <w:shd w:val="clear" w:color="auto" w:fill="FFFFFF"/>
              </w:rPr>
            </w:pPr>
            <w:r w:rsidRPr="00E955D7">
              <w:rPr>
                <w:rFonts w:ascii="Times New Roman" w:hAnsi="Times New Roman" w:cs="Times New Roman"/>
                <w:shd w:val="clear" w:color="auto" w:fill="FFFFFF"/>
              </w:rPr>
              <w:t>7.2. Споживач має право:</w:t>
            </w:r>
          </w:p>
          <w:p w14:paraId="56962F68" w14:textId="77777777" w:rsidR="00F46E92" w:rsidRPr="00E955D7" w:rsidRDefault="00F46E92" w:rsidP="00F46E92">
            <w:pPr>
              <w:pStyle w:val="afc"/>
              <w:ind w:firstLine="284"/>
              <w:jc w:val="both"/>
              <w:rPr>
                <w:rFonts w:ascii="Times New Roman" w:hAnsi="Times New Roman" w:cs="Times New Roman"/>
                <w:color w:val="7030A0"/>
                <w:shd w:val="clear" w:color="auto" w:fill="FFFFFF"/>
              </w:rPr>
            </w:pPr>
            <w:r w:rsidRPr="00E955D7">
              <w:rPr>
                <w:rFonts w:ascii="Times New Roman" w:hAnsi="Times New Roman" w:cs="Times New Roman"/>
                <w:shd w:val="clear" w:color="auto" w:fill="FFFFFF"/>
              </w:rPr>
              <w:lastRenderedPageBreak/>
              <w:t xml:space="preserve">1) отримувати якісні послуги з розподілу </w:t>
            </w:r>
            <w:r w:rsidRPr="00E955D7">
              <w:rPr>
                <w:rFonts w:ascii="Times New Roman" w:hAnsi="Times New Roman" w:cs="Times New Roman"/>
                <w:b/>
                <w:color w:val="7030A0"/>
                <w:shd w:val="clear" w:color="auto" w:fill="FFFFFF"/>
              </w:rPr>
              <w:t>(передачі)</w:t>
            </w:r>
            <w:r w:rsidRPr="00E955D7">
              <w:rPr>
                <w:rFonts w:ascii="Times New Roman" w:hAnsi="Times New Roman" w:cs="Times New Roman"/>
                <w:color w:val="7030A0"/>
                <w:shd w:val="clear" w:color="auto" w:fill="FFFFFF"/>
              </w:rPr>
              <w:t xml:space="preserve">  </w:t>
            </w:r>
            <w:r w:rsidRPr="00E955D7">
              <w:rPr>
                <w:rFonts w:ascii="Times New Roman" w:hAnsi="Times New Roman" w:cs="Times New Roman"/>
                <w:shd w:val="clear" w:color="auto" w:fill="FFFFFF"/>
              </w:rPr>
              <w:t>електричної енергії,</w:t>
            </w:r>
            <w:r w:rsidRPr="00E955D7">
              <w:rPr>
                <w:rFonts w:ascii="Times New Roman" w:hAnsi="Times New Roman" w:cs="Times New Roman"/>
                <w:b/>
                <w:color w:val="0070C0"/>
                <w:shd w:val="clear" w:color="auto" w:fill="FFFFFF"/>
              </w:rPr>
              <w:t xml:space="preserve"> </w:t>
            </w:r>
            <w:r w:rsidRPr="00E955D7">
              <w:rPr>
                <w:rFonts w:ascii="Times New Roman" w:hAnsi="Times New Roman" w:cs="Times New Roman"/>
                <w:b/>
                <w:color w:val="7030A0"/>
                <w:shd w:val="clear" w:color="auto" w:fill="FFFFFF"/>
              </w:rPr>
              <w:t>крім випадків допущення ним несанкціонованого відбору електричної енергії</w:t>
            </w:r>
            <w:r w:rsidRPr="00E955D7">
              <w:rPr>
                <w:rFonts w:ascii="Times New Roman" w:hAnsi="Times New Roman" w:cs="Times New Roman"/>
                <w:color w:val="7030A0"/>
                <w:shd w:val="clear" w:color="auto" w:fill="FFFFFF"/>
              </w:rPr>
              <w:t>;</w:t>
            </w:r>
          </w:p>
          <w:p w14:paraId="5AA58DC9" w14:textId="77777777" w:rsidR="00F46E92" w:rsidRPr="00E955D7" w:rsidRDefault="00F46E92" w:rsidP="00F46E92">
            <w:pPr>
              <w:pStyle w:val="afc"/>
              <w:ind w:firstLine="284"/>
              <w:jc w:val="both"/>
              <w:rPr>
                <w:rFonts w:ascii="Times New Roman" w:hAnsi="Times New Roman" w:cs="Times New Roman"/>
                <w:shd w:val="clear" w:color="auto" w:fill="FFFFFF"/>
              </w:rPr>
            </w:pPr>
            <w:r w:rsidRPr="00E955D7">
              <w:rPr>
                <w:rFonts w:ascii="Times New Roman" w:hAnsi="Times New Roman" w:cs="Times New Roman"/>
                <w:shd w:val="clear" w:color="auto" w:fill="FFFFFF"/>
              </w:rPr>
              <w:t xml:space="preserve">2) отримувати електричну енергію належної якості згідно з умовами договору та стандартами якості електричної енергії, </w:t>
            </w:r>
            <w:r w:rsidRPr="00E955D7">
              <w:rPr>
                <w:rFonts w:ascii="Times New Roman" w:hAnsi="Times New Roman" w:cs="Times New Roman"/>
                <w:b/>
                <w:color w:val="7030A0"/>
                <w:shd w:val="clear" w:color="auto" w:fill="FFFFFF"/>
              </w:rPr>
              <w:t>крім випадків допущення ним несанкціонованого відбору електричної енергії</w:t>
            </w:r>
            <w:r w:rsidRPr="00E955D7">
              <w:rPr>
                <w:rFonts w:ascii="Times New Roman" w:hAnsi="Times New Roman" w:cs="Times New Roman"/>
                <w:color w:val="7030A0"/>
                <w:shd w:val="clear" w:color="auto" w:fill="FFFFFF"/>
              </w:rPr>
              <w:t>;</w:t>
            </w:r>
          </w:p>
          <w:p w14:paraId="1C3D2C2B" w14:textId="77777777" w:rsidR="00F46E92" w:rsidRPr="00E42941" w:rsidRDefault="00F46E92" w:rsidP="00F46E92">
            <w:pPr>
              <w:pStyle w:val="afc"/>
              <w:ind w:firstLine="284"/>
              <w:jc w:val="both"/>
              <w:rPr>
                <w:rFonts w:ascii="Times New Roman" w:eastAsia="Calibri" w:hAnsi="Times New Roman" w:cs="Times New Roman"/>
                <w:b/>
                <w:sz w:val="16"/>
                <w:szCs w:val="16"/>
              </w:rPr>
            </w:pPr>
          </w:p>
        </w:tc>
        <w:tc>
          <w:tcPr>
            <w:tcW w:w="3826" w:type="dxa"/>
          </w:tcPr>
          <w:p w14:paraId="71D4206B" w14:textId="77777777" w:rsidR="00F46E92" w:rsidRPr="00AC6EB7" w:rsidRDefault="00F46E92" w:rsidP="00F46E92">
            <w:pPr>
              <w:shd w:val="clear" w:color="auto" w:fill="FFFFFF"/>
              <w:jc w:val="center"/>
              <w:rPr>
                <w:rFonts w:ascii="Times New Roman" w:eastAsia="Times New Roman" w:hAnsi="Times New Roman" w:cs="Times New Roman"/>
                <w:b/>
                <w:color w:val="333333"/>
                <w:lang w:eastAsia="uk-UA"/>
              </w:rPr>
            </w:pPr>
            <w:r w:rsidRPr="00AC6EB7">
              <w:rPr>
                <w:rFonts w:ascii="Times New Roman" w:eastAsia="Times New Roman" w:hAnsi="Times New Roman" w:cs="Times New Roman"/>
                <w:b/>
                <w:color w:val="333333"/>
                <w:lang w:eastAsia="uk-UA"/>
              </w:rPr>
              <w:lastRenderedPageBreak/>
              <w:t>НЕК «УКРЕНЕРГО»</w:t>
            </w:r>
          </w:p>
          <w:p w14:paraId="71ECAEEA" w14:textId="77777777" w:rsidR="00F46E92" w:rsidRPr="00E42941" w:rsidRDefault="00F46E92" w:rsidP="00F46E92">
            <w:pPr>
              <w:ind w:firstLine="324"/>
              <w:jc w:val="both"/>
              <w:rPr>
                <w:rFonts w:ascii="Times New Roman" w:hAnsi="Times New Roman" w:cs="Times New Roman"/>
                <w:sz w:val="16"/>
                <w:szCs w:val="16"/>
              </w:rPr>
            </w:pPr>
          </w:p>
          <w:p w14:paraId="1FFF4590" w14:textId="77777777" w:rsidR="00F46E92" w:rsidRPr="00AC6EB7" w:rsidRDefault="00F46E92" w:rsidP="00F46E92">
            <w:pPr>
              <w:ind w:firstLine="324"/>
              <w:jc w:val="both"/>
              <w:rPr>
                <w:rFonts w:ascii="Times New Roman" w:eastAsia="Calibri" w:hAnsi="Times New Roman" w:cs="Times New Roman"/>
                <w:b/>
              </w:rPr>
            </w:pPr>
            <w:r w:rsidRPr="00E955D7">
              <w:rPr>
                <w:rFonts w:ascii="Times New Roman" w:eastAsiaTheme="minorEastAsia" w:hAnsi="Times New Roman" w:cs="Times New Roman"/>
              </w:rPr>
              <w:t xml:space="preserve">В ситуації несанкціонованого відбору, </w:t>
            </w:r>
            <w:r w:rsidRPr="00E955D7">
              <w:rPr>
                <w:rFonts w:ascii="Times New Roman" w:hAnsi="Times New Roman" w:cs="Times New Roman"/>
              </w:rPr>
              <w:t>оператор</w:t>
            </w:r>
            <w:r w:rsidRPr="00E955D7">
              <w:rPr>
                <w:rFonts w:ascii="Times New Roman" w:eastAsiaTheme="minorEastAsia" w:hAnsi="Times New Roman" w:cs="Times New Roman"/>
              </w:rPr>
              <w:t xml:space="preserve"> системи не повинен </w:t>
            </w:r>
            <w:r w:rsidRPr="00E955D7">
              <w:rPr>
                <w:rFonts w:ascii="Times New Roman" w:eastAsiaTheme="minorEastAsia" w:hAnsi="Times New Roman" w:cs="Times New Roman"/>
              </w:rPr>
              <w:lastRenderedPageBreak/>
              <w:t xml:space="preserve">нести відповідальність за показники якості електричної енергії (послуги).  </w:t>
            </w:r>
          </w:p>
        </w:tc>
        <w:tc>
          <w:tcPr>
            <w:tcW w:w="3826" w:type="dxa"/>
          </w:tcPr>
          <w:p w14:paraId="1F1C7736" w14:textId="77777777" w:rsidR="00F46E92" w:rsidRPr="00787E98" w:rsidRDefault="00F46E92" w:rsidP="00F46E92">
            <w:pPr>
              <w:rPr>
                <w:rFonts w:ascii="Times New Roman" w:hAnsi="Times New Roman" w:cs="Times New Roman"/>
                <w:b/>
              </w:rPr>
            </w:pPr>
          </w:p>
          <w:p w14:paraId="22161A8D" w14:textId="77777777" w:rsidR="00F46E92" w:rsidRPr="00787E98" w:rsidRDefault="00F46E92" w:rsidP="00F46E92">
            <w:pPr>
              <w:rPr>
                <w:rFonts w:ascii="Times New Roman" w:hAnsi="Times New Roman" w:cs="Times New Roman"/>
                <w:b/>
              </w:rPr>
            </w:pPr>
          </w:p>
          <w:p w14:paraId="0784DAEF" w14:textId="77777777" w:rsidR="00F46E92" w:rsidRDefault="00F46E92" w:rsidP="00F46E92">
            <w:pPr>
              <w:jc w:val="center"/>
              <w:rPr>
                <w:rFonts w:ascii="Times New Roman" w:hAnsi="Times New Roman" w:cs="Times New Roman"/>
                <w:b/>
                <w:highlight w:val="cyan"/>
              </w:rPr>
            </w:pPr>
          </w:p>
          <w:p w14:paraId="41F5B0DC" w14:textId="77777777" w:rsidR="00236761" w:rsidRDefault="00236761" w:rsidP="00F46E92">
            <w:pPr>
              <w:jc w:val="center"/>
              <w:rPr>
                <w:rFonts w:ascii="Times New Roman" w:hAnsi="Times New Roman" w:cs="Times New Roman"/>
                <w:b/>
                <w:highlight w:val="cyan"/>
              </w:rPr>
            </w:pPr>
          </w:p>
          <w:p w14:paraId="43EB902D" w14:textId="77777777" w:rsidR="00236761" w:rsidRDefault="00236761" w:rsidP="00F46E92">
            <w:pPr>
              <w:jc w:val="center"/>
              <w:rPr>
                <w:rFonts w:ascii="Times New Roman" w:hAnsi="Times New Roman" w:cs="Times New Roman"/>
                <w:b/>
                <w:highlight w:val="cyan"/>
              </w:rPr>
            </w:pPr>
          </w:p>
          <w:p w14:paraId="08175ED4" w14:textId="77777777" w:rsidR="00236761" w:rsidRDefault="00236761" w:rsidP="00F46E92">
            <w:pPr>
              <w:jc w:val="center"/>
              <w:rPr>
                <w:rFonts w:ascii="Times New Roman" w:hAnsi="Times New Roman" w:cs="Times New Roman"/>
                <w:b/>
                <w:highlight w:val="cyan"/>
              </w:rPr>
            </w:pPr>
          </w:p>
          <w:p w14:paraId="45D30C1B" w14:textId="3F06EF4E" w:rsidR="00F46E92" w:rsidRPr="00236761" w:rsidRDefault="00F46E92" w:rsidP="00F46E92">
            <w:pPr>
              <w:jc w:val="center"/>
              <w:rPr>
                <w:rFonts w:ascii="Times New Roman" w:hAnsi="Times New Roman" w:cs="Times New Roman"/>
                <w:b/>
              </w:rPr>
            </w:pPr>
            <w:r w:rsidRPr="00236761">
              <w:rPr>
                <w:rFonts w:ascii="Times New Roman" w:hAnsi="Times New Roman" w:cs="Times New Roman"/>
                <w:b/>
              </w:rPr>
              <w:t>Попередньо на обговорення</w:t>
            </w:r>
          </w:p>
          <w:p w14:paraId="4C843FC6" w14:textId="77777777" w:rsidR="00F46E92" w:rsidRPr="00236761" w:rsidRDefault="00F46E92" w:rsidP="00F46E92">
            <w:pPr>
              <w:jc w:val="center"/>
              <w:rPr>
                <w:rFonts w:ascii="Times New Roman" w:hAnsi="Times New Roman" w:cs="Times New Roman"/>
                <w:b/>
              </w:rPr>
            </w:pPr>
          </w:p>
          <w:p w14:paraId="7BBE05E4" w14:textId="77777777" w:rsidR="00F46E92" w:rsidRPr="00236761" w:rsidRDefault="00F46E92" w:rsidP="00F46E92">
            <w:pPr>
              <w:rPr>
                <w:rFonts w:ascii="Times New Roman" w:hAnsi="Times New Roman" w:cs="Times New Roman"/>
                <w:b/>
                <w:color w:val="EE0000"/>
              </w:rPr>
            </w:pPr>
          </w:p>
          <w:p w14:paraId="51D6768A" w14:textId="77777777" w:rsidR="00F46E92" w:rsidRPr="00236761" w:rsidRDefault="00F46E92" w:rsidP="00F46E92">
            <w:pPr>
              <w:jc w:val="center"/>
              <w:rPr>
                <w:rFonts w:ascii="Times New Roman" w:hAnsi="Times New Roman" w:cs="Times New Roman"/>
                <w:b/>
              </w:rPr>
            </w:pPr>
          </w:p>
          <w:p w14:paraId="134677F9" w14:textId="77777777" w:rsidR="00F46E92" w:rsidRPr="00236761" w:rsidRDefault="00F46E92" w:rsidP="00F46E92">
            <w:pPr>
              <w:jc w:val="center"/>
              <w:rPr>
                <w:rFonts w:ascii="Times New Roman" w:hAnsi="Times New Roman" w:cs="Times New Roman"/>
                <w:b/>
              </w:rPr>
            </w:pPr>
          </w:p>
          <w:p w14:paraId="43F4E361" w14:textId="2B8E75B5" w:rsidR="00F46E92" w:rsidRPr="00236761" w:rsidRDefault="00F46E92" w:rsidP="00F46E92">
            <w:pPr>
              <w:jc w:val="center"/>
              <w:rPr>
                <w:rFonts w:ascii="Times New Roman" w:hAnsi="Times New Roman" w:cs="Times New Roman"/>
                <w:b/>
              </w:rPr>
            </w:pPr>
            <w:r w:rsidRPr="00236761">
              <w:rPr>
                <w:rFonts w:ascii="Times New Roman" w:hAnsi="Times New Roman" w:cs="Times New Roman"/>
                <w:b/>
              </w:rPr>
              <w:t>Попередньо на обговорення</w:t>
            </w:r>
          </w:p>
          <w:p w14:paraId="24C3DB47" w14:textId="77777777" w:rsidR="00F46E92" w:rsidRPr="00236761" w:rsidRDefault="00F46E92" w:rsidP="00F46E92">
            <w:pPr>
              <w:jc w:val="center"/>
              <w:rPr>
                <w:rFonts w:ascii="Times New Roman" w:hAnsi="Times New Roman" w:cs="Times New Roman"/>
                <w:b/>
              </w:rPr>
            </w:pPr>
          </w:p>
          <w:p w14:paraId="1950DF17" w14:textId="039D962E" w:rsidR="00F46E92" w:rsidRPr="00AC6EB7" w:rsidRDefault="00F46E92" w:rsidP="00F46E92">
            <w:pPr>
              <w:jc w:val="center"/>
              <w:rPr>
                <w:rFonts w:ascii="Times New Roman" w:hAnsi="Times New Roman" w:cs="Times New Roman"/>
                <w:b/>
                <w:color w:val="00B050"/>
              </w:rPr>
            </w:pPr>
          </w:p>
        </w:tc>
      </w:tr>
      <w:tr w:rsidR="00F46E92" w:rsidRPr="002F78E8" w14:paraId="04501D3D" w14:textId="77777777" w:rsidTr="00A72CC4">
        <w:trPr>
          <w:trHeight w:val="20"/>
        </w:trPr>
        <w:tc>
          <w:tcPr>
            <w:tcW w:w="15304" w:type="dxa"/>
            <w:gridSpan w:val="4"/>
          </w:tcPr>
          <w:p w14:paraId="0C93E934" w14:textId="77777777" w:rsidR="00F46E92" w:rsidRPr="00B41D90" w:rsidRDefault="00F46E92" w:rsidP="00F46E92">
            <w:pPr>
              <w:pStyle w:val="afc"/>
              <w:jc w:val="center"/>
              <w:rPr>
                <w:rFonts w:ascii="Times New Roman" w:hAnsi="Times New Roman" w:cs="Times New Roman"/>
                <w:b/>
                <w:bCs/>
                <w:shd w:val="clear" w:color="auto" w:fill="FFFFFF"/>
              </w:rPr>
            </w:pPr>
            <w:r w:rsidRPr="00B41D90">
              <w:rPr>
                <w:rFonts w:ascii="Times New Roman" w:hAnsi="Times New Roman" w:cs="Times New Roman"/>
                <w:b/>
                <w:bCs/>
                <w:shd w:val="clear" w:color="auto" w:fill="FFFFFF"/>
              </w:rPr>
              <w:lastRenderedPageBreak/>
              <w:t>8. Відповідальність сторін</w:t>
            </w:r>
          </w:p>
          <w:p w14:paraId="7D641A41" w14:textId="77777777" w:rsidR="00F46E92" w:rsidRPr="00F3473D" w:rsidRDefault="00F46E92" w:rsidP="00F46E92">
            <w:pPr>
              <w:rPr>
                <w:rFonts w:ascii="Times New Roman" w:hAnsi="Times New Roman" w:cs="Times New Roman"/>
                <w:b/>
                <w:sz w:val="16"/>
                <w:szCs w:val="16"/>
              </w:rPr>
            </w:pPr>
          </w:p>
        </w:tc>
      </w:tr>
      <w:tr w:rsidR="00F46E92" w:rsidRPr="002F78E8" w14:paraId="6B69F958" w14:textId="77777777" w:rsidTr="00851D7C">
        <w:trPr>
          <w:trHeight w:val="20"/>
        </w:trPr>
        <w:tc>
          <w:tcPr>
            <w:tcW w:w="3826" w:type="dxa"/>
          </w:tcPr>
          <w:p w14:paraId="5FE6896F" w14:textId="77777777" w:rsidR="00F46E92" w:rsidRDefault="00F46E92" w:rsidP="00F46E92">
            <w:pPr>
              <w:tabs>
                <w:tab w:val="left" w:pos="745"/>
              </w:tabs>
              <w:ind w:firstLine="310"/>
              <w:jc w:val="both"/>
              <w:rPr>
                <w:rFonts w:ascii="Times New Roman" w:eastAsiaTheme="minorEastAsia" w:hAnsi="Times New Roman" w:cs="Times New Roman"/>
              </w:rPr>
            </w:pPr>
            <w:r w:rsidRPr="0037557F">
              <w:rPr>
                <w:rFonts w:ascii="Times New Roman" w:hAnsi="Times New Roman" w:cs="Times New Roman"/>
                <w:b/>
                <w:i/>
                <w:iCs/>
              </w:rPr>
              <w:t>Відсутній в проєкті</w:t>
            </w:r>
          </w:p>
          <w:p w14:paraId="2A335060" w14:textId="77777777" w:rsidR="00F46E92" w:rsidRPr="00E42941" w:rsidRDefault="00F46E92" w:rsidP="00F46E92">
            <w:pPr>
              <w:tabs>
                <w:tab w:val="left" w:pos="745"/>
              </w:tabs>
              <w:ind w:firstLine="310"/>
              <w:jc w:val="both"/>
              <w:rPr>
                <w:rFonts w:ascii="Times New Roman" w:eastAsiaTheme="minorEastAsia" w:hAnsi="Times New Roman" w:cs="Times New Roman"/>
                <w:sz w:val="16"/>
                <w:szCs w:val="16"/>
              </w:rPr>
            </w:pPr>
          </w:p>
          <w:p w14:paraId="0D9F3FAE" w14:textId="77777777" w:rsidR="00F46E92" w:rsidRPr="00B41D90" w:rsidRDefault="00F46E92" w:rsidP="00F46E92">
            <w:pPr>
              <w:ind w:firstLine="324"/>
              <w:jc w:val="both"/>
              <w:rPr>
                <w:rFonts w:ascii="Times New Roman" w:hAnsi="Times New Roman" w:cs="Times New Roman"/>
                <w:shd w:val="clear" w:color="auto" w:fill="FFFFFF"/>
              </w:rPr>
            </w:pPr>
            <w:r w:rsidRPr="00B41D90">
              <w:rPr>
                <w:rFonts w:ascii="Times New Roman" w:hAnsi="Times New Roman" w:cs="Times New Roman"/>
                <w:shd w:val="clear" w:color="auto" w:fill="FFFFFF"/>
              </w:rPr>
              <w:t xml:space="preserve">8.9. У разі виявлення однією із Сторін порушень умов Договору іншою стороною, за які законодавством передбачене застосування санкцій чи які тягнуть за собою збитки, недоотриману продукцію або вигоду тощо, на місці оформлюється двосторонній акт порушень. Акт складається у присутності представників обох Сторін у двох примірниках. Сторона, дії або бездіяльність якої стала причиною складання </w:t>
            </w:r>
            <w:proofErr w:type="spellStart"/>
            <w:r w:rsidRPr="00B41D90">
              <w:rPr>
                <w:rFonts w:ascii="Times New Roman" w:hAnsi="Times New Roman" w:cs="Times New Roman"/>
                <w:shd w:val="clear" w:color="auto" w:fill="FFFFFF"/>
              </w:rPr>
              <w:t>акта</w:t>
            </w:r>
            <w:proofErr w:type="spellEnd"/>
            <w:r w:rsidRPr="00B41D90">
              <w:rPr>
                <w:rFonts w:ascii="Times New Roman" w:hAnsi="Times New Roman" w:cs="Times New Roman"/>
                <w:shd w:val="clear" w:color="auto" w:fill="FFFFFF"/>
              </w:rPr>
              <w:t xml:space="preserve">, має право </w:t>
            </w:r>
            <w:proofErr w:type="spellStart"/>
            <w:r w:rsidRPr="00B41D90">
              <w:rPr>
                <w:rFonts w:ascii="Times New Roman" w:hAnsi="Times New Roman" w:cs="Times New Roman"/>
                <w:shd w:val="clear" w:color="auto" w:fill="FFFFFF"/>
              </w:rPr>
              <w:t>внести</w:t>
            </w:r>
            <w:proofErr w:type="spellEnd"/>
            <w:r w:rsidRPr="00B41D90">
              <w:rPr>
                <w:rFonts w:ascii="Times New Roman" w:hAnsi="Times New Roman" w:cs="Times New Roman"/>
                <w:shd w:val="clear" w:color="auto" w:fill="FFFFFF"/>
              </w:rPr>
              <w:t xml:space="preserve"> до </w:t>
            </w:r>
            <w:proofErr w:type="spellStart"/>
            <w:r w:rsidRPr="00B41D90">
              <w:rPr>
                <w:rFonts w:ascii="Times New Roman" w:hAnsi="Times New Roman" w:cs="Times New Roman"/>
                <w:shd w:val="clear" w:color="auto" w:fill="FFFFFF"/>
              </w:rPr>
              <w:t>акта</w:t>
            </w:r>
            <w:proofErr w:type="spellEnd"/>
            <w:r w:rsidRPr="00B41D90">
              <w:rPr>
                <w:rFonts w:ascii="Times New Roman" w:hAnsi="Times New Roman" w:cs="Times New Roman"/>
                <w:shd w:val="clear" w:color="auto" w:fill="FFFFFF"/>
              </w:rPr>
              <w:t xml:space="preserve"> свої зауваження.</w:t>
            </w:r>
          </w:p>
          <w:p w14:paraId="315AB0A8" w14:textId="77777777" w:rsidR="00F46E92" w:rsidRPr="00644F4C" w:rsidRDefault="00F46E92" w:rsidP="00F46E92">
            <w:pPr>
              <w:ind w:firstLine="324"/>
              <w:jc w:val="both"/>
              <w:rPr>
                <w:rFonts w:ascii="Times New Roman" w:hAnsi="Times New Roman" w:cs="Times New Roman"/>
                <w:shd w:val="clear" w:color="auto" w:fill="FFFFFF"/>
                <w:lang w:val="ru-RU"/>
              </w:rPr>
            </w:pPr>
            <w:r w:rsidRPr="00B41D90">
              <w:rPr>
                <w:rFonts w:ascii="Times New Roman" w:hAnsi="Times New Roman" w:cs="Times New Roman"/>
                <w:shd w:val="clear" w:color="auto" w:fill="FFFFFF"/>
              </w:rPr>
              <w:t xml:space="preserve">Сторона, яка виявила порушення своїх прав, зобов'язана попередити іншу Сторону про необхідність складення </w:t>
            </w:r>
            <w:proofErr w:type="spellStart"/>
            <w:r w:rsidRPr="00B41D90">
              <w:rPr>
                <w:rFonts w:ascii="Times New Roman" w:hAnsi="Times New Roman" w:cs="Times New Roman"/>
                <w:shd w:val="clear" w:color="auto" w:fill="FFFFFF"/>
              </w:rPr>
              <w:t>акта</w:t>
            </w:r>
            <w:proofErr w:type="spellEnd"/>
            <w:r w:rsidRPr="00B41D90">
              <w:rPr>
                <w:rFonts w:ascii="Times New Roman" w:hAnsi="Times New Roman" w:cs="Times New Roman"/>
                <w:shd w:val="clear" w:color="auto" w:fill="FFFFFF"/>
              </w:rPr>
              <w:t>. Сторона, яка здійснила таке порушення, не може без поважних причин відмовитись від складення та підписання відповідного акту.</w:t>
            </w:r>
          </w:p>
          <w:p w14:paraId="701319F0" w14:textId="77777777" w:rsidR="00F46E92" w:rsidRDefault="00F46E92" w:rsidP="00F46E92">
            <w:pPr>
              <w:ind w:firstLine="324"/>
              <w:jc w:val="both"/>
              <w:rPr>
                <w:rFonts w:ascii="Times New Roman" w:hAnsi="Times New Roman" w:cs="Times New Roman"/>
                <w:b/>
                <w:bCs/>
                <w:i/>
                <w:iCs/>
                <w:strike/>
                <w:color w:val="EE0000"/>
                <w:sz w:val="16"/>
                <w:szCs w:val="16"/>
                <w:lang w:val="ru-RU"/>
              </w:rPr>
            </w:pPr>
          </w:p>
          <w:p w14:paraId="7F37EA94" w14:textId="77777777" w:rsidR="00236761" w:rsidRPr="00E42941" w:rsidRDefault="00236761" w:rsidP="00F46E92">
            <w:pPr>
              <w:ind w:firstLine="324"/>
              <w:jc w:val="both"/>
              <w:rPr>
                <w:rFonts w:ascii="Times New Roman" w:hAnsi="Times New Roman" w:cs="Times New Roman"/>
                <w:b/>
                <w:bCs/>
                <w:i/>
                <w:iCs/>
                <w:strike/>
                <w:color w:val="EE0000"/>
                <w:sz w:val="16"/>
                <w:szCs w:val="16"/>
                <w:lang w:val="ru-RU"/>
              </w:rPr>
            </w:pPr>
          </w:p>
        </w:tc>
        <w:tc>
          <w:tcPr>
            <w:tcW w:w="3826" w:type="dxa"/>
          </w:tcPr>
          <w:p w14:paraId="1F2F2FE5" w14:textId="77777777" w:rsidR="00F46E92" w:rsidRPr="00E955D7" w:rsidRDefault="00F46E92" w:rsidP="00F46E92">
            <w:pPr>
              <w:shd w:val="clear" w:color="auto" w:fill="FFFFFF"/>
              <w:jc w:val="center"/>
              <w:rPr>
                <w:rFonts w:ascii="Times New Roman" w:eastAsia="Times New Roman" w:hAnsi="Times New Roman" w:cs="Times New Roman"/>
                <w:b/>
                <w:color w:val="333333"/>
                <w:lang w:eastAsia="uk-UA"/>
              </w:rPr>
            </w:pPr>
            <w:r w:rsidRPr="00E955D7">
              <w:rPr>
                <w:rFonts w:ascii="Times New Roman" w:eastAsia="Times New Roman" w:hAnsi="Times New Roman" w:cs="Times New Roman"/>
                <w:b/>
                <w:color w:val="333333"/>
                <w:lang w:eastAsia="uk-UA"/>
              </w:rPr>
              <w:t>НЕК «УКРЕНЕРГО»</w:t>
            </w:r>
          </w:p>
          <w:p w14:paraId="704D2F0B" w14:textId="77777777" w:rsidR="00F46E92" w:rsidRPr="00E42941" w:rsidRDefault="00F46E92" w:rsidP="00F46E92">
            <w:pPr>
              <w:pStyle w:val="afc"/>
              <w:ind w:firstLine="284"/>
              <w:jc w:val="both"/>
              <w:rPr>
                <w:rFonts w:ascii="Times New Roman" w:hAnsi="Times New Roman" w:cs="Times New Roman"/>
                <w:sz w:val="16"/>
                <w:szCs w:val="16"/>
                <w:shd w:val="clear" w:color="auto" w:fill="FFFFFF"/>
              </w:rPr>
            </w:pPr>
          </w:p>
          <w:p w14:paraId="5C12A471" w14:textId="77777777" w:rsidR="00F46E92" w:rsidRPr="00E955D7" w:rsidRDefault="00F46E92" w:rsidP="00F46E92">
            <w:pPr>
              <w:pStyle w:val="afc"/>
              <w:ind w:firstLine="284"/>
              <w:jc w:val="both"/>
              <w:rPr>
                <w:rFonts w:ascii="Times New Roman" w:hAnsi="Times New Roman" w:cs="Times New Roman"/>
                <w:shd w:val="clear" w:color="auto" w:fill="FFFFFF"/>
              </w:rPr>
            </w:pPr>
            <w:r w:rsidRPr="00E955D7">
              <w:rPr>
                <w:rFonts w:ascii="Times New Roman" w:hAnsi="Times New Roman" w:cs="Times New Roman"/>
                <w:shd w:val="clear" w:color="auto" w:fill="FFFFFF"/>
              </w:rPr>
              <w:t xml:space="preserve">8.9. У разі виявлення однією із Сторін порушень умов Договору іншою стороною, за які законодавством передбачене застосування санкцій чи які тягнуть за собою збитки </w:t>
            </w:r>
            <w:r w:rsidRPr="00F107E1">
              <w:rPr>
                <w:rFonts w:ascii="Times New Roman" w:hAnsi="Times New Roman" w:cs="Times New Roman"/>
                <w:b/>
                <w:color w:val="7030A0"/>
                <w:shd w:val="clear" w:color="auto" w:fill="FFFFFF"/>
              </w:rPr>
              <w:t>(крім випадку несанкціонованого відбору електричної енергії споживачем)</w:t>
            </w:r>
            <w:r w:rsidRPr="00E955D7">
              <w:rPr>
                <w:rFonts w:ascii="Times New Roman" w:hAnsi="Times New Roman" w:cs="Times New Roman"/>
                <w:shd w:val="clear" w:color="auto" w:fill="FFFFFF"/>
              </w:rPr>
              <w:t xml:space="preserve">, недоотриману продукцію або вигоду тощо, на місці оформлюється двосторонній акт порушень. Акт складається у присутності представників обох Сторін у двох примірниках. Сторона, дії або бездіяльність якої стала причиною складання </w:t>
            </w:r>
            <w:proofErr w:type="spellStart"/>
            <w:r w:rsidRPr="00E955D7">
              <w:rPr>
                <w:rFonts w:ascii="Times New Roman" w:hAnsi="Times New Roman" w:cs="Times New Roman"/>
                <w:shd w:val="clear" w:color="auto" w:fill="FFFFFF"/>
              </w:rPr>
              <w:t>акта</w:t>
            </w:r>
            <w:proofErr w:type="spellEnd"/>
            <w:r w:rsidRPr="00E955D7">
              <w:rPr>
                <w:rFonts w:ascii="Times New Roman" w:hAnsi="Times New Roman" w:cs="Times New Roman"/>
                <w:shd w:val="clear" w:color="auto" w:fill="FFFFFF"/>
              </w:rPr>
              <w:t xml:space="preserve">, має право </w:t>
            </w:r>
            <w:proofErr w:type="spellStart"/>
            <w:r w:rsidRPr="00E955D7">
              <w:rPr>
                <w:rFonts w:ascii="Times New Roman" w:hAnsi="Times New Roman" w:cs="Times New Roman"/>
                <w:shd w:val="clear" w:color="auto" w:fill="FFFFFF"/>
              </w:rPr>
              <w:t>внести</w:t>
            </w:r>
            <w:proofErr w:type="spellEnd"/>
            <w:r w:rsidRPr="00E955D7">
              <w:rPr>
                <w:rFonts w:ascii="Times New Roman" w:hAnsi="Times New Roman" w:cs="Times New Roman"/>
                <w:shd w:val="clear" w:color="auto" w:fill="FFFFFF"/>
              </w:rPr>
              <w:t xml:space="preserve"> до </w:t>
            </w:r>
            <w:proofErr w:type="spellStart"/>
            <w:r w:rsidRPr="00E955D7">
              <w:rPr>
                <w:rFonts w:ascii="Times New Roman" w:hAnsi="Times New Roman" w:cs="Times New Roman"/>
                <w:shd w:val="clear" w:color="auto" w:fill="FFFFFF"/>
              </w:rPr>
              <w:t>акта</w:t>
            </w:r>
            <w:proofErr w:type="spellEnd"/>
            <w:r w:rsidRPr="00E955D7">
              <w:rPr>
                <w:rFonts w:ascii="Times New Roman" w:hAnsi="Times New Roman" w:cs="Times New Roman"/>
                <w:shd w:val="clear" w:color="auto" w:fill="FFFFFF"/>
              </w:rPr>
              <w:t xml:space="preserve"> свої зауваження.</w:t>
            </w:r>
          </w:p>
          <w:p w14:paraId="523B6F2C" w14:textId="77777777" w:rsidR="00F46E92" w:rsidRPr="00AC6EB7" w:rsidRDefault="00F46E92" w:rsidP="00F46E92">
            <w:pPr>
              <w:pStyle w:val="afc"/>
              <w:ind w:firstLine="284"/>
              <w:jc w:val="both"/>
              <w:rPr>
                <w:rFonts w:ascii="Times New Roman" w:hAnsi="Times New Roman" w:cs="Times New Roman"/>
                <w:bCs/>
                <w:iCs/>
              </w:rPr>
            </w:pPr>
          </w:p>
        </w:tc>
        <w:tc>
          <w:tcPr>
            <w:tcW w:w="3826" w:type="dxa"/>
          </w:tcPr>
          <w:p w14:paraId="4D24C8F2" w14:textId="77777777" w:rsidR="00F46E92" w:rsidRPr="00AC6EB7" w:rsidRDefault="00F46E92" w:rsidP="00F46E92">
            <w:pPr>
              <w:shd w:val="clear" w:color="auto" w:fill="FFFFFF"/>
              <w:jc w:val="center"/>
              <w:rPr>
                <w:rFonts w:ascii="Times New Roman" w:eastAsia="Times New Roman" w:hAnsi="Times New Roman" w:cs="Times New Roman"/>
                <w:b/>
                <w:color w:val="333333"/>
                <w:lang w:eastAsia="uk-UA"/>
              </w:rPr>
            </w:pPr>
            <w:r w:rsidRPr="00AC6EB7">
              <w:rPr>
                <w:rFonts w:ascii="Times New Roman" w:eastAsia="Times New Roman" w:hAnsi="Times New Roman" w:cs="Times New Roman"/>
                <w:b/>
                <w:color w:val="333333"/>
                <w:lang w:eastAsia="uk-UA"/>
              </w:rPr>
              <w:t>НЕК «УКРЕНЕРГО»</w:t>
            </w:r>
          </w:p>
          <w:p w14:paraId="173DBD37" w14:textId="77777777" w:rsidR="00F46E92" w:rsidRPr="0037557F" w:rsidRDefault="00F46E92" w:rsidP="00F46E92">
            <w:pPr>
              <w:ind w:firstLine="324"/>
              <w:jc w:val="both"/>
              <w:rPr>
                <w:rFonts w:ascii="Times New Roman" w:hAnsi="Times New Roman" w:cs="Times New Roman"/>
              </w:rPr>
            </w:pPr>
          </w:p>
          <w:p w14:paraId="36909D87" w14:textId="77777777" w:rsidR="00F46E92" w:rsidRPr="00AC6EB7" w:rsidRDefault="00F46E92" w:rsidP="00F46E92">
            <w:pPr>
              <w:jc w:val="both"/>
              <w:rPr>
                <w:rFonts w:ascii="Times New Roman" w:eastAsia="Calibri" w:hAnsi="Times New Roman" w:cs="Times New Roman"/>
                <w:b/>
                <w:color w:val="000000"/>
                <w14:textFill>
                  <w14:solidFill>
                    <w14:srgbClr w14:val="000000">
                      <w14:alpha w14:val="10000"/>
                    </w14:srgbClr>
                  </w14:solidFill>
                </w14:textFill>
              </w:rPr>
            </w:pPr>
          </w:p>
        </w:tc>
        <w:tc>
          <w:tcPr>
            <w:tcW w:w="3826" w:type="dxa"/>
          </w:tcPr>
          <w:p w14:paraId="64F826DF" w14:textId="77777777" w:rsidR="00F46E92" w:rsidRDefault="00F46E92" w:rsidP="00F46E92">
            <w:pPr>
              <w:rPr>
                <w:rFonts w:ascii="Times New Roman" w:hAnsi="Times New Roman" w:cs="Times New Roman"/>
                <w:b/>
                <w:color w:val="00B050"/>
              </w:rPr>
            </w:pPr>
          </w:p>
          <w:p w14:paraId="3041B86B" w14:textId="77777777" w:rsidR="00F46E92" w:rsidRDefault="00F46E92" w:rsidP="00F46E92">
            <w:pPr>
              <w:jc w:val="center"/>
              <w:rPr>
                <w:rFonts w:ascii="Times New Roman" w:hAnsi="Times New Roman" w:cs="Times New Roman"/>
                <w:b/>
                <w:highlight w:val="cyan"/>
              </w:rPr>
            </w:pPr>
          </w:p>
          <w:p w14:paraId="6E842236" w14:textId="77777777" w:rsidR="00F46E92" w:rsidRDefault="00F46E92" w:rsidP="00F46E92">
            <w:pPr>
              <w:jc w:val="center"/>
              <w:rPr>
                <w:rFonts w:ascii="Times New Roman" w:hAnsi="Times New Roman" w:cs="Times New Roman"/>
                <w:b/>
                <w:highlight w:val="cyan"/>
              </w:rPr>
            </w:pPr>
          </w:p>
          <w:p w14:paraId="43B69B6F" w14:textId="77777777" w:rsidR="00F46E92" w:rsidRDefault="00F46E92" w:rsidP="00F46E92">
            <w:pPr>
              <w:jc w:val="center"/>
              <w:rPr>
                <w:rFonts w:ascii="Times New Roman" w:hAnsi="Times New Roman" w:cs="Times New Roman"/>
                <w:b/>
                <w:highlight w:val="cyan"/>
              </w:rPr>
            </w:pPr>
          </w:p>
          <w:p w14:paraId="73FA47B2" w14:textId="77777777" w:rsidR="00F46E92" w:rsidRDefault="00F46E92" w:rsidP="00F46E92">
            <w:pPr>
              <w:jc w:val="center"/>
              <w:rPr>
                <w:rFonts w:ascii="Times New Roman" w:hAnsi="Times New Roman" w:cs="Times New Roman"/>
                <w:b/>
                <w:highlight w:val="cyan"/>
              </w:rPr>
            </w:pPr>
          </w:p>
          <w:p w14:paraId="0C92EBB2" w14:textId="77777777" w:rsidR="00F46E92" w:rsidRDefault="00F46E92" w:rsidP="00F46E92">
            <w:pPr>
              <w:jc w:val="center"/>
              <w:rPr>
                <w:rFonts w:ascii="Times New Roman" w:hAnsi="Times New Roman" w:cs="Times New Roman"/>
                <w:b/>
                <w:highlight w:val="cyan"/>
              </w:rPr>
            </w:pPr>
          </w:p>
          <w:p w14:paraId="7CEC9493" w14:textId="77777777" w:rsidR="00F46E92" w:rsidRDefault="00F46E92" w:rsidP="00F46E92">
            <w:pPr>
              <w:jc w:val="center"/>
              <w:rPr>
                <w:rFonts w:ascii="Times New Roman" w:hAnsi="Times New Roman" w:cs="Times New Roman"/>
                <w:b/>
                <w:highlight w:val="cyan"/>
              </w:rPr>
            </w:pPr>
          </w:p>
          <w:p w14:paraId="1EF82942" w14:textId="5AAB22EC" w:rsidR="00F46E92" w:rsidRPr="00236761" w:rsidRDefault="00F46E92" w:rsidP="00F46E92">
            <w:pPr>
              <w:jc w:val="center"/>
              <w:rPr>
                <w:rFonts w:ascii="Times New Roman" w:hAnsi="Times New Roman" w:cs="Times New Roman"/>
                <w:b/>
              </w:rPr>
            </w:pPr>
            <w:r w:rsidRPr="00236761">
              <w:rPr>
                <w:rFonts w:ascii="Times New Roman" w:hAnsi="Times New Roman" w:cs="Times New Roman"/>
                <w:b/>
              </w:rPr>
              <w:t>Попередньо на обговорення</w:t>
            </w:r>
          </w:p>
          <w:p w14:paraId="31538033" w14:textId="77777777" w:rsidR="00F46E92" w:rsidRPr="00AC6EB7" w:rsidRDefault="00F46E92" w:rsidP="00F46E92">
            <w:pPr>
              <w:rPr>
                <w:rFonts w:ascii="Times New Roman" w:hAnsi="Times New Roman" w:cs="Times New Roman"/>
                <w:b/>
                <w:color w:val="00B050"/>
              </w:rPr>
            </w:pPr>
          </w:p>
        </w:tc>
      </w:tr>
      <w:tr w:rsidR="00F46E92" w:rsidRPr="002F78E8" w14:paraId="0F904AE1" w14:textId="77777777" w:rsidTr="00851D7C">
        <w:trPr>
          <w:trHeight w:val="20"/>
        </w:trPr>
        <w:tc>
          <w:tcPr>
            <w:tcW w:w="3826" w:type="dxa"/>
          </w:tcPr>
          <w:p w14:paraId="5B8F967C" w14:textId="77777777" w:rsidR="00F46E92" w:rsidRDefault="00F46E92" w:rsidP="00F46E92">
            <w:pPr>
              <w:tabs>
                <w:tab w:val="left" w:pos="745"/>
              </w:tabs>
              <w:ind w:firstLine="310"/>
              <w:jc w:val="both"/>
              <w:rPr>
                <w:rFonts w:ascii="Times New Roman" w:eastAsiaTheme="minorEastAsia" w:hAnsi="Times New Roman" w:cs="Times New Roman"/>
              </w:rPr>
            </w:pPr>
            <w:r w:rsidRPr="0037557F">
              <w:rPr>
                <w:rFonts w:ascii="Times New Roman" w:hAnsi="Times New Roman" w:cs="Times New Roman"/>
                <w:b/>
                <w:i/>
                <w:iCs/>
              </w:rPr>
              <w:lastRenderedPageBreak/>
              <w:t>Відсутній в проєкті</w:t>
            </w:r>
          </w:p>
          <w:p w14:paraId="2E8CF415" w14:textId="77777777" w:rsidR="00F46E92" w:rsidRPr="00E42941" w:rsidRDefault="00F46E92" w:rsidP="00F46E92">
            <w:pPr>
              <w:tabs>
                <w:tab w:val="left" w:pos="745"/>
              </w:tabs>
              <w:ind w:firstLine="310"/>
              <w:jc w:val="both"/>
              <w:rPr>
                <w:rFonts w:ascii="Times New Roman" w:eastAsiaTheme="minorEastAsia" w:hAnsi="Times New Roman" w:cs="Times New Roman"/>
                <w:sz w:val="16"/>
                <w:szCs w:val="16"/>
              </w:rPr>
            </w:pPr>
          </w:p>
          <w:p w14:paraId="707C85B8" w14:textId="77777777" w:rsidR="00F46E92" w:rsidRPr="00B41D90" w:rsidRDefault="00F46E92" w:rsidP="00F46E92">
            <w:pPr>
              <w:ind w:firstLine="324"/>
              <w:jc w:val="both"/>
              <w:rPr>
                <w:rFonts w:ascii="Times New Roman" w:hAnsi="Times New Roman" w:cs="Times New Roman"/>
                <w:b/>
                <w:bCs/>
                <w:i/>
                <w:iCs/>
                <w:color w:val="EE0000"/>
              </w:rPr>
            </w:pPr>
            <w:r w:rsidRPr="00F91DAA">
              <w:rPr>
                <w:rFonts w:ascii="Times New Roman" w:hAnsi="Times New Roman" w:cs="Times New Roman"/>
                <w:b/>
                <w:bCs/>
                <w:i/>
                <w:iCs/>
              </w:rPr>
              <w:t xml:space="preserve">Положення </w:t>
            </w:r>
            <w:proofErr w:type="spellStart"/>
            <w:r w:rsidRPr="00F91DAA">
              <w:rPr>
                <w:rFonts w:ascii="Times New Roman" w:hAnsi="Times New Roman" w:cs="Times New Roman"/>
                <w:b/>
                <w:bCs/>
                <w:i/>
                <w:iCs/>
              </w:rPr>
              <w:t>відсутне</w:t>
            </w:r>
            <w:proofErr w:type="spellEnd"/>
          </w:p>
        </w:tc>
        <w:tc>
          <w:tcPr>
            <w:tcW w:w="3826" w:type="dxa"/>
          </w:tcPr>
          <w:p w14:paraId="7422D79B" w14:textId="77777777" w:rsidR="00F46E92" w:rsidRPr="00E955D7" w:rsidRDefault="00F46E92" w:rsidP="00F46E92">
            <w:pPr>
              <w:shd w:val="clear" w:color="auto" w:fill="FFFFFF"/>
              <w:jc w:val="center"/>
              <w:rPr>
                <w:rFonts w:ascii="Times New Roman" w:eastAsia="Times New Roman" w:hAnsi="Times New Roman" w:cs="Times New Roman"/>
                <w:b/>
                <w:color w:val="333333"/>
                <w:lang w:eastAsia="uk-UA"/>
              </w:rPr>
            </w:pPr>
            <w:r w:rsidRPr="00E955D7">
              <w:rPr>
                <w:rFonts w:ascii="Times New Roman" w:eastAsia="Times New Roman" w:hAnsi="Times New Roman" w:cs="Times New Roman"/>
                <w:b/>
                <w:color w:val="333333"/>
                <w:lang w:eastAsia="uk-UA"/>
              </w:rPr>
              <w:t>НЕК «УКРЕНЕРГО»</w:t>
            </w:r>
          </w:p>
          <w:p w14:paraId="77B64792" w14:textId="77777777" w:rsidR="00F46E92" w:rsidRPr="00E42941" w:rsidRDefault="00F46E92" w:rsidP="00F46E92">
            <w:pPr>
              <w:pStyle w:val="afc"/>
              <w:ind w:firstLine="284"/>
              <w:jc w:val="both"/>
              <w:rPr>
                <w:rFonts w:ascii="Times New Roman" w:eastAsia="Times New Roman" w:hAnsi="Times New Roman" w:cs="Times New Roman"/>
                <w:b/>
                <w:color w:val="0070C0"/>
                <w:sz w:val="16"/>
                <w:szCs w:val="16"/>
              </w:rPr>
            </w:pPr>
          </w:p>
          <w:p w14:paraId="26E4AC65" w14:textId="77777777" w:rsidR="00F46E92" w:rsidRPr="00F107E1" w:rsidRDefault="00F46E92" w:rsidP="00F46E92">
            <w:pPr>
              <w:pStyle w:val="afc"/>
              <w:ind w:firstLine="284"/>
              <w:jc w:val="both"/>
              <w:rPr>
                <w:rFonts w:ascii="Times New Roman" w:eastAsia="Times New Roman" w:hAnsi="Times New Roman" w:cs="Times New Roman"/>
                <w:b/>
                <w:color w:val="7030A0"/>
              </w:rPr>
            </w:pPr>
            <w:r w:rsidRPr="00F107E1">
              <w:rPr>
                <w:rFonts w:ascii="Times New Roman" w:eastAsia="Times New Roman" w:hAnsi="Times New Roman" w:cs="Times New Roman"/>
                <w:b/>
                <w:color w:val="7030A0"/>
              </w:rPr>
              <w:t>8.10. Споживач, який здійснив несанкціонований відбір електричної енергії зобов’язаний компенсувати оператору системи вартість несанкціонованого відбору, яка розраховується за формулою:</w:t>
            </w:r>
          </w:p>
          <w:p w14:paraId="2DB65803" w14:textId="77777777" w:rsidR="00F46E92" w:rsidRPr="00F107E1" w:rsidRDefault="00F46E92" w:rsidP="00F46E92">
            <w:pPr>
              <w:pStyle w:val="afc"/>
              <w:ind w:firstLine="317"/>
              <w:jc w:val="center"/>
              <w:rPr>
                <w:rFonts w:ascii="Times New Roman" w:eastAsia="Times New Roman" w:hAnsi="Times New Roman" w:cs="Times New Roman"/>
                <w:b/>
                <w:color w:val="7030A0"/>
              </w:rPr>
            </w:pPr>
            <w:r w:rsidRPr="00F107E1">
              <w:rPr>
                <w:rFonts w:ascii="Times New Roman" w:eastAsia="Times New Roman" w:hAnsi="Times New Roman" w:cs="Times New Roman"/>
                <w:b/>
                <w:color w:val="7030A0"/>
              </w:rPr>
              <w:t>ВНВ = (ОНВ * ЦБР * 1,1) + (ОНВ * (</w:t>
            </w:r>
            <w:proofErr w:type="spellStart"/>
            <w:r w:rsidRPr="00F107E1">
              <w:rPr>
                <w:rFonts w:ascii="Times New Roman" w:eastAsia="Times New Roman" w:hAnsi="Times New Roman" w:cs="Times New Roman"/>
                <w:b/>
                <w:color w:val="7030A0"/>
              </w:rPr>
              <w:t>Т</w:t>
            </w:r>
            <w:r w:rsidRPr="00F107E1">
              <w:rPr>
                <w:rFonts w:ascii="Times New Roman" w:eastAsia="Times New Roman" w:hAnsi="Times New Roman" w:cs="Times New Roman"/>
                <w:b/>
                <w:color w:val="7030A0"/>
                <w:vertAlign w:val="subscript"/>
              </w:rPr>
              <w:t>пер</w:t>
            </w:r>
            <w:proofErr w:type="spellEnd"/>
            <w:r w:rsidRPr="00F107E1">
              <w:rPr>
                <w:rFonts w:ascii="Times New Roman" w:eastAsia="Times New Roman" w:hAnsi="Times New Roman" w:cs="Times New Roman"/>
                <w:b/>
                <w:color w:val="7030A0"/>
              </w:rPr>
              <w:t xml:space="preserve"> + </w:t>
            </w:r>
            <w:proofErr w:type="spellStart"/>
            <w:r w:rsidRPr="00F107E1">
              <w:rPr>
                <w:rFonts w:ascii="Times New Roman" w:eastAsia="Times New Roman" w:hAnsi="Times New Roman" w:cs="Times New Roman"/>
                <w:b/>
                <w:color w:val="7030A0"/>
              </w:rPr>
              <w:t>Т</w:t>
            </w:r>
            <w:r w:rsidRPr="00F107E1">
              <w:rPr>
                <w:rFonts w:ascii="Times New Roman" w:eastAsia="Times New Roman" w:hAnsi="Times New Roman" w:cs="Times New Roman"/>
                <w:b/>
                <w:color w:val="7030A0"/>
                <w:vertAlign w:val="subscript"/>
              </w:rPr>
              <w:t>оср</w:t>
            </w:r>
            <w:proofErr w:type="spellEnd"/>
            <w:r w:rsidRPr="00F107E1">
              <w:rPr>
                <w:rFonts w:ascii="Times New Roman" w:eastAsia="Times New Roman" w:hAnsi="Times New Roman" w:cs="Times New Roman"/>
                <w:b/>
                <w:color w:val="7030A0"/>
              </w:rPr>
              <w:t>) * 2)</w:t>
            </w:r>
          </w:p>
          <w:p w14:paraId="475B4335" w14:textId="77777777" w:rsidR="00F46E92" w:rsidRPr="00F107E1" w:rsidRDefault="00F46E92" w:rsidP="00F46E92">
            <w:pPr>
              <w:pStyle w:val="afc"/>
              <w:ind w:firstLine="317"/>
              <w:jc w:val="both"/>
              <w:rPr>
                <w:rFonts w:ascii="Times New Roman" w:eastAsia="Times New Roman" w:hAnsi="Times New Roman" w:cs="Times New Roman"/>
                <w:b/>
                <w:color w:val="7030A0"/>
              </w:rPr>
            </w:pPr>
            <w:r w:rsidRPr="00F107E1">
              <w:rPr>
                <w:rFonts w:ascii="Times New Roman" w:eastAsia="Times New Roman" w:hAnsi="Times New Roman" w:cs="Times New Roman"/>
                <w:b/>
                <w:color w:val="7030A0"/>
              </w:rPr>
              <w:t>де:</w:t>
            </w:r>
          </w:p>
          <w:p w14:paraId="132E131C" w14:textId="77777777" w:rsidR="00F46E92" w:rsidRPr="00F107E1" w:rsidRDefault="00F46E92" w:rsidP="00F46E92">
            <w:pPr>
              <w:pStyle w:val="afc"/>
              <w:ind w:firstLine="317"/>
              <w:rPr>
                <w:rFonts w:ascii="Times New Roman" w:eastAsia="Times New Roman" w:hAnsi="Times New Roman" w:cs="Times New Roman"/>
                <w:b/>
                <w:color w:val="7030A0"/>
              </w:rPr>
            </w:pPr>
            <w:r w:rsidRPr="00F107E1">
              <w:rPr>
                <w:rFonts w:ascii="Times New Roman" w:eastAsia="Times New Roman" w:hAnsi="Times New Roman" w:cs="Times New Roman"/>
                <w:b/>
                <w:color w:val="7030A0"/>
              </w:rPr>
              <w:t>ВНВ – вартість несанкціонованого відбору, грн;</w:t>
            </w:r>
          </w:p>
          <w:p w14:paraId="699FDE41" w14:textId="77777777" w:rsidR="00F46E92" w:rsidRPr="00F107E1" w:rsidRDefault="00F46E92" w:rsidP="00F46E92">
            <w:pPr>
              <w:pStyle w:val="afc"/>
              <w:ind w:firstLine="317"/>
              <w:jc w:val="both"/>
              <w:rPr>
                <w:rFonts w:ascii="Times New Roman" w:eastAsia="Times New Roman" w:hAnsi="Times New Roman" w:cs="Times New Roman"/>
                <w:b/>
                <w:color w:val="7030A0"/>
              </w:rPr>
            </w:pPr>
            <w:r w:rsidRPr="00F107E1">
              <w:rPr>
                <w:rFonts w:ascii="Times New Roman" w:eastAsia="Times New Roman" w:hAnsi="Times New Roman" w:cs="Times New Roman"/>
                <w:b/>
                <w:color w:val="7030A0"/>
              </w:rPr>
              <w:t>ОНВ – обсяг несанкціонованого відбору відповідною точкою комерційного обліку споживача за кожну годину протягом періоду несанкціонованого відбору, кВт*год;</w:t>
            </w:r>
          </w:p>
          <w:p w14:paraId="351E4F96" w14:textId="77777777" w:rsidR="00F46E92" w:rsidRPr="00F107E1" w:rsidRDefault="00F46E92" w:rsidP="00F46E92">
            <w:pPr>
              <w:pStyle w:val="afc"/>
              <w:ind w:firstLine="317"/>
              <w:jc w:val="both"/>
              <w:rPr>
                <w:rFonts w:ascii="Times New Roman" w:eastAsia="Times New Roman" w:hAnsi="Times New Roman" w:cs="Times New Roman"/>
                <w:b/>
                <w:color w:val="7030A0"/>
              </w:rPr>
            </w:pPr>
            <w:r w:rsidRPr="00F107E1">
              <w:rPr>
                <w:rFonts w:ascii="Times New Roman" w:eastAsia="Times New Roman" w:hAnsi="Times New Roman" w:cs="Times New Roman"/>
                <w:b/>
                <w:color w:val="7030A0"/>
              </w:rPr>
              <w:t>ЦБР – ціна негативних небалансів, що сформувалася у відповідному розрахунковому періоді на Балансуючому ринку відповідно до Правил ринку, грн за 1кВт*год (з ПДВ);</w:t>
            </w:r>
          </w:p>
          <w:p w14:paraId="66DFFD83" w14:textId="77777777" w:rsidR="00F46E92" w:rsidRPr="00F107E1" w:rsidRDefault="00F46E92" w:rsidP="00F46E92">
            <w:pPr>
              <w:pStyle w:val="afc"/>
              <w:ind w:firstLine="317"/>
              <w:jc w:val="both"/>
              <w:rPr>
                <w:rFonts w:ascii="Times New Roman" w:eastAsia="Times New Roman" w:hAnsi="Times New Roman" w:cs="Times New Roman"/>
                <w:b/>
                <w:color w:val="7030A0"/>
              </w:rPr>
            </w:pPr>
            <w:proofErr w:type="spellStart"/>
            <w:r w:rsidRPr="00F107E1">
              <w:rPr>
                <w:rFonts w:ascii="Times New Roman" w:eastAsia="Times New Roman" w:hAnsi="Times New Roman" w:cs="Times New Roman"/>
                <w:b/>
                <w:color w:val="7030A0"/>
              </w:rPr>
              <w:t>Тпер</w:t>
            </w:r>
            <w:proofErr w:type="spellEnd"/>
            <w:r w:rsidRPr="00F107E1">
              <w:rPr>
                <w:rFonts w:ascii="Times New Roman" w:eastAsia="Times New Roman" w:hAnsi="Times New Roman" w:cs="Times New Roman"/>
                <w:b/>
                <w:color w:val="7030A0"/>
              </w:rPr>
              <w:t xml:space="preserve"> – тариф оператора системи передачі за послугу з передачі електричної енергії у відповідному розрахунковому періоді, грн за 1кВт*год (з ПДВ);</w:t>
            </w:r>
          </w:p>
          <w:p w14:paraId="3A0D8A7E" w14:textId="77777777" w:rsidR="00F46E92" w:rsidRPr="00F107E1" w:rsidRDefault="00F46E92" w:rsidP="00F46E92">
            <w:pPr>
              <w:pStyle w:val="afc"/>
              <w:ind w:firstLine="317"/>
              <w:jc w:val="both"/>
              <w:rPr>
                <w:rFonts w:ascii="Times New Roman" w:eastAsia="Times New Roman" w:hAnsi="Times New Roman" w:cs="Times New Roman"/>
                <w:b/>
                <w:color w:val="7030A0"/>
              </w:rPr>
            </w:pPr>
            <w:proofErr w:type="spellStart"/>
            <w:r w:rsidRPr="00F107E1">
              <w:rPr>
                <w:rFonts w:ascii="Times New Roman" w:eastAsia="Times New Roman" w:hAnsi="Times New Roman" w:cs="Times New Roman"/>
                <w:b/>
                <w:color w:val="7030A0"/>
              </w:rPr>
              <w:t>Тоср</w:t>
            </w:r>
            <w:proofErr w:type="spellEnd"/>
            <w:r w:rsidRPr="00F107E1">
              <w:rPr>
                <w:rFonts w:ascii="Times New Roman" w:eastAsia="Times New Roman" w:hAnsi="Times New Roman" w:cs="Times New Roman"/>
                <w:b/>
                <w:color w:val="7030A0"/>
              </w:rPr>
              <w:t xml:space="preserve"> – тариф оператора системи розподілу за послугу з розподілу електричної енергії у відповідному розрахунковому періоді, грн за 1кВт*год (з ПДВ). </w:t>
            </w:r>
          </w:p>
          <w:p w14:paraId="3486DFF0" w14:textId="77777777" w:rsidR="00F46E92" w:rsidRPr="00F107E1" w:rsidRDefault="00F46E92" w:rsidP="00F46E92">
            <w:pPr>
              <w:pStyle w:val="afc"/>
              <w:ind w:firstLine="317"/>
              <w:jc w:val="both"/>
              <w:rPr>
                <w:rFonts w:ascii="Times New Roman" w:eastAsia="Times New Roman" w:hAnsi="Times New Roman" w:cs="Times New Roman"/>
                <w:b/>
                <w:color w:val="7030A0"/>
              </w:rPr>
            </w:pPr>
            <w:r w:rsidRPr="00F107E1">
              <w:rPr>
                <w:rFonts w:ascii="Times New Roman" w:eastAsia="Times New Roman" w:hAnsi="Times New Roman" w:cs="Times New Roman"/>
                <w:b/>
                <w:color w:val="7030A0"/>
              </w:rPr>
              <w:t xml:space="preserve">Для електроустановок споживача, які в установленому порядку приєднані до системи </w:t>
            </w:r>
            <w:r w:rsidRPr="00F107E1">
              <w:rPr>
                <w:rFonts w:ascii="Times New Roman" w:eastAsia="Times New Roman" w:hAnsi="Times New Roman" w:cs="Times New Roman"/>
                <w:b/>
                <w:color w:val="7030A0"/>
              </w:rPr>
              <w:lastRenderedPageBreak/>
              <w:t xml:space="preserve">передачі, компонента </w:t>
            </w:r>
            <w:proofErr w:type="spellStart"/>
            <w:r w:rsidRPr="00F107E1">
              <w:rPr>
                <w:rFonts w:ascii="Times New Roman" w:eastAsia="Times New Roman" w:hAnsi="Times New Roman" w:cs="Times New Roman"/>
                <w:b/>
                <w:color w:val="7030A0"/>
              </w:rPr>
              <w:t>Т</w:t>
            </w:r>
            <w:r w:rsidRPr="00F107E1">
              <w:rPr>
                <w:rFonts w:ascii="Times New Roman" w:eastAsia="Times New Roman" w:hAnsi="Times New Roman" w:cs="Times New Roman"/>
                <w:b/>
                <w:color w:val="7030A0"/>
                <w:vertAlign w:val="subscript"/>
              </w:rPr>
              <w:t>оср</w:t>
            </w:r>
            <w:proofErr w:type="spellEnd"/>
            <w:r w:rsidRPr="00F107E1">
              <w:rPr>
                <w:rFonts w:ascii="Times New Roman" w:eastAsia="Times New Roman" w:hAnsi="Times New Roman" w:cs="Times New Roman"/>
                <w:b/>
                <w:color w:val="7030A0"/>
              </w:rPr>
              <w:t xml:space="preserve"> у формулі не застосовується.</w:t>
            </w:r>
          </w:p>
          <w:p w14:paraId="3549BDB3" w14:textId="77777777" w:rsidR="00F46E92" w:rsidRPr="00F107E1" w:rsidRDefault="00F46E92" w:rsidP="00F46E92">
            <w:pPr>
              <w:pStyle w:val="afc"/>
              <w:ind w:firstLine="284"/>
              <w:jc w:val="both"/>
              <w:rPr>
                <w:rFonts w:ascii="Times New Roman" w:eastAsia="Times New Roman" w:hAnsi="Times New Roman" w:cs="Times New Roman"/>
                <w:b/>
                <w:color w:val="7030A0"/>
              </w:rPr>
            </w:pPr>
            <w:r w:rsidRPr="00F107E1">
              <w:rPr>
                <w:rFonts w:ascii="Times New Roman" w:eastAsia="Times New Roman" w:hAnsi="Times New Roman" w:cs="Times New Roman"/>
                <w:b/>
                <w:color w:val="7030A0"/>
              </w:rPr>
              <w:t xml:space="preserve">Оператор системи складає та направляє споживачу акт про несанкціонований відбір електричної енергії у порядку, визначеному ПРРЕЕ. </w:t>
            </w:r>
          </w:p>
          <w:p w14:paraId="68FF48C0" w14:textId="77777777" w:rsidR="00F46E92" w:rsidRPr="00F107E1" w:rsidRDefault="00F46E92" w:rsidP="00F46E92">
            <w:pPr>
              <w:pStyle w:val="afc"/>
              <w:ind w:firstLine="317"/>
              <w:jc w:val="both"/>
              <w:rPr>
                <w:rFonts w:ascii="Times New Roman" w:eastAsia="Times New Roman" w:hAnsi="Times New Roman" w:cs="Times New Roman"/>
                <w:b/>
                <w:color w:val="7030A0"/>
              </w:rPr>
            </w:pPr>
            <w:r w:rsidRPr="00F107E1">
              <w:rPr>
                <w:rFonts w:ascii="Times New Roman" w:eastAsia="Times New Roman" w:hAnsi="Times New Roman" w:cs="Times New Roman"/>
                <w:b/>
                <w:color w:val="7030A0"/>
              </w:rPr>
              <w:t xml:space="preserve">Споживач зобов’язаний оплатити оператору системи вартість несанкціонованого відбору електричної енергії протягом 10 робочих днів з дня отримання </w:t>
            </w:r>
            <w:proofErr w:type="spellStart"/>
            <w:r w:rsidRPr="00F107E1">
              <w:rPr>
                <w:rFonts w:ascii="Times New Roman" w:eastAsia="Times New Roman" w:hAnsi="Times New Roman" w:cs="Times New Roman"/>
                <w:b/>
                <w:color w:val="7030A0"/>
              </w:rPr>
              <w:t>акта</w:t>
            </w:r>
            <w:proofErr w:type="spellEnd"/>
            <w:r w:rsidRPr="00F107E1">
              <w:rPr>
                <w:rFonts w:ascii="Times New Roman" w:eastAsia="Times New Roman" w:hAnsi="Times New Roman" w:cs="Times New Roman"/>
                <w:b/>
                <w:color w:val="7030A0"/>
              </w:rPr>
              <w:t xml:space="preserve"> про несанкціонований відбір та рахунку на оплату вартості несанкціонованого відбору електричної енергії. Порядок отримання </w:t>
            </w:r>
            <w:proofErr w:type="spellStart"/>
            <w:r w:rsidRPr="00F107E1">
              <w:rPr>
                <w:rFonts w:ascii="Times New Roman" w:eastAsia="Times New Roman" w:hAnsi="Times New Roman" w:cs="Times New Roman"/>
                <w:b/>
                <w:color w:val="7030A0"/>
              </w:rPr>
              <w:t>акта</w:t>
            </w:r>
            <w:proofErr w:type="spellEnd"/>
            <w:r w:rsidRPr="00F107E1">
              <w:rPr>
                <w:rFonts w:ascii="Times New Roman" w:eastAsia="Times New Roman" w:hAnsi="Times New Roman" w:cs="Times New Roman"/>
                <w:b/>
                <w:color w:val="7030A0"/>
              </w:rPr>
              <w:t xml:space="preserve"> та рахунку визначається ПРРЕЕ.</w:t>
            </w:r>
          </w:p>
          <w:p w14:paraId="2496EDF4" w14:textId="77777777" w:rsidR="00F46E92" w:rsidRPr="00E42941" w:rsidRDefault="00F46E92" w:rsidP="00F46E92">
            <w:pPr>
              <w:autoSpaceDE w:val="0"/>
              <w:autoSpaceDN w:val="0"/>
              <w:adjustRightInd w:val="0"/>
              <w:ind w:left="79"/>
              <w:jc w:val="both"/>
              <w:rPr>
                <w:rFonts w:ascii="Times New Roman" w:hAnsi="Times New Roman" w:cs="Times New Roman"/>
                <w:b/>
                <w:bCs/>
                <w:iCs/>
                <w:sz w:val="16"/>
                <w:szCs w:val="16"/>
              </w:rPr>
            </w:pPr>
          </w:p>
        </w:tc>
        <w:tc>
          <w:tcPr>
            <w:tcW w:w="3826" w:type="dxa"/>
          </w:tcPr>
          <w:p w14:paraId="4D337B50" w14:textId="77777777" w:rsidR="00F46E92" w:rsidRPr="00AC6EB7" w:rsidRDefault="00F46E92" w:rsidP="00F46E92">
            <w:pPr>
              <w:shd w:val="clear" w:color="auto" w:fill="FFFFFF"/>
              <w:jc w:val="center"/>
              <w:rPr>
                <w:rFonts w:ascii="Times New Roman" w:eastAsia="Times New Roman" w:hAnsi="Times New Roman" w:cs="Times New Roman"/>
                <w:b/>
                <w:color w:val="333333"/>
                <w:lang w:eastAsia="uk-UA"/>
              </w:rPr>
            </w:pPr>
            <w:r w:rsidRPr="00AC6EB7">
              <w:rPr>
                <w:rFonts w:ascii="Times New Roman" w:eastAsia="Times New Roman" w:hAnsi="Times New Roman" w:cs="Times New Roman"/>
                <w:b/>
                <w:color w:val="333333"/>
                <w:lang w:eastAsia="uk-UA"/>
              </w:rPr>
              <w:lastRenderedPageBreak/>
              <w:t>НЕК «УКРЕНЕРГО»</w:t>
            </w:r>
          </w:p>
          <w:p w14:paraId="4B0E8574" w14:textId="77777777" w:rsidR="00F46E92" w:rsidRPr="0037557F" w:rsidRDefault="00F46E92" w:rsidP="00F46E92">
            <w:pPr>
              <w:ind w:firstLine="324"/>
              <w:jc w:val="both"/>
              <w:rPr>
                <w:rFonts w:ascii="Times New Roman" w:hAnsi="Times New Roman" w:cs="Times New Roman"/>
              </w:rPr>
            </w:pPr>
          </w:p>
          <w:p w14:paraId="0722815F" w14:textId="77777777" w:rsidR="00F46E92" w:rsidRPr="00AC6EB7" w:rsidRDefault="00F46E92" w:rsidP="00F46E92">
            <w:pPr>
              <w:jc w:val="both"/>
              <w:rPr>
                <w:rFonts w:ascii="Times New Roman" w:eastAsia="Calibri" w:hAnsi="Times New Roman" w:cs="Times New Roman"/>
                <w:b/>
                <w:color w:val="000000"/>
                <w14:textFill>
                  <w14:solidFill>
                    <w14:srgbClr w14:val="000000">
                      <w14:alpha w14:val="10000"/>
                    </w14:srgbClr>
                  </w14:solidFill>
                </w14:textFill>
              </w:rPr>
            </w:pPr>
          </w:p>
        </w:tc>
        <w:tc>
          <w:tcPr>
            <w:tcW w:w="3826" w:type="dxa"/>
          </w:tcPr>
          <w:p w14:paraId="4F5AEE2F" w14:textId="77777777" w:rsidR="00F46E92" w:rsidRDefault="00F46E92" w:rsidP="00F46E92">
            <w:pPr>
              <w:jc w:val="center"/>
              <w:rPr>
                <w:rFonts w:ascii="Times New Roman" w:hAnsi="Times New Roman" w:cs="Times New Roman"/>
                <w:b/>
                <w:bCs/>
                <w:i/>
                <w:iCs/>
                <w:highlight w:val="cyan"/>
              </w:rPr>
            </w:pPr>
          </w:p>
          <w:p w14:paraId="65FDE475" w14:textId="77777777" w:rsidR="00F46E92" w:rsidRDefault="00F46E92" w:rsidP="00F46E92">
            <w:pPr>
              <w:jc w:val="center"/>
              <w:rPr>
                <w:rFonts w:ascii="Times New Roman" w:hAnsi="Times New Roman" w:cs="Times New Roman"/>
                <w:b/>
                <w:bCs/>
                <w:i/>
                <w:iCs/>
                <w:highlight w:val="cyan"/>
              </w:rPr>
            </w:pPr>
          </w:p>
          <w:p w14:paraId="639D6ECC" w14:textId="6E7051C5" w:rsidR="00F46E92" w:rsidRPr="00573579" w:rsidRDefault="00F46E92" w:rsidP="00F46E92">
            <w:pPr>
              <w:jc w:val="center"/>
              <w:rPr>
                <w:rFonts w:ascii="Times New Roman" w:hAnsi="Times New Roman" w:cs="Times New Roman"/>
                <w:b/>
                <w:bCs/>
                <w:i/>
                <w:iCs/>
              </w:rPr>
            </w:pPr>
            <w:r w:rsidRPr="00573579">
              <w:rPr>
                <w:rFonts w:ascii="Times New Roman" w:hAnsi="Times New Roman" w:cs="Times New Roman"/>
                <w:b/>
                <w:bCs/>
                <w:i/>
                <w:iCs/>
              </w:rPr>
              <w:t>Попередньо відхилити</w:t>
            </w:r>
          </w:p>
          <w:p w14:paraId="29B0811F" w14:textId="166505C8" w:rsidR="00F46E92" w:rsidRPr="00573579" w:rsidRDefault="00236761" w:rsidP="00F46E92">
            <w:pPr>
              <w:ind w:right="-124"/>
              <w:jc w:val="center"/>
              <w:rPr>
                <w:rFonts w:ascii="Times New Roman" w:hAnsi="Times New Roman" w:cs="Times New Roman"/>
                <w:bCs/>
              </w:rPr>
            </w:pPr>
            <w:r w:rsidRPr="00573579">
              <w:rPr>
                <w:rFonts w:ascii="Times New Roman" w:hAnsi="Times New Roman" w:cs="Times New Roman"/>
                <w:bCs/>
              </w:rPr>
              <w:t xml:space="preserve">Зазначене питання не є предметом </w:t>
            </w:r>
            <w:r w:rsidR="00573579" w:rsidRPr="00573579">
              <w:rPr>
                <w:rFonts w:ascii="Times New Roman" w:hAnsi="Times New Roman" w:cs="Times New Roman"/>
                <w:bCs/>
              </w:rPr>
              <w:t>регулювання договору</w:t>
            </w:r>
            <w:r w:rsidRPr="00573579">
              <w:rPr>
                <w:rFonts w:ascii="Times New Roman" w:hAnsi="Times New Roman" w:cs="Times New Roman"/>
                <w:bCs/>
              </w:rPr>
              <w:t xml:space="preserve"> </w:t>
            </w:r>
          </w:p>
          <w:p w14:paraId="7BBFFE6B" w14:textId="77777777" w:rsidR="00F46E92" w:rsidRPr="00033BCA" w:rsidRDefault="00F46E92" w:rsidP="00F46E92">
            <w:pPr>
              <w:rPr>
                <w:rFonts w:ascii="Times New Roman" w:hAnsi="Times New Roman" w:cs="Times New Roman"/>
                <w:b/>
                <w:color w:val="00B0F0"/>
              </w:rPr>
            </w:pPr>
          </w:p>
        </w:tc>
      </w:tr>
      <w:tr w:rsidR="00F46E92" w:rsidRPr="002F78E8" w14:paraId="683A5398" w14:textId="77777777" w:rsidTr="00C862D8">
        <w:trPr>
          <w:trHeight w:val="20"/>
        </w:trPr>
        <w:tc>
          <w:tcPr>
            <w:tcW w:w="15304" w:type="dxa"/>
            <w:gridSpan w:val="4"/>
          </w:tcPr>
          <w:p w14:paraId="3D3DFD1C" w14:textId="77777777" w:rsidR="00F46E92" w:rsidRPr="00B41D90" w:rsidRDefault="00F46E92" w:rsidP="00F46E92">
            <w:pPr>
              <w:pStyle w:val="afc"/>
              <w:ind w:firstLine="35"/>
              <w:jc w:val="center"/>
              <w:rPr>
                <w:rFonts w:ascii="Times New Roman" w:hAnsi="Times New Roman" w:cs="Times New Roman"/>
                <w:b/>
                <w:bCs/>
                <w:shd w:val="clear" w:color="auto" w:fill="FFFFFF"/>
              </w:rPr>
            </w:pPr>
            <w:r w:rsidRPr="00B41D90">
              <w:rPr>
                <w:rFonts w:ascii="Times New Roman" w:hAnsi="Times New Roman" w:cs="Times New Roman"/>
                <w:b/>
                <w:bCs/>
                <w:shd w:val="clear" w:color="auto" w:fill="FFFFFF"/>
              </w:rPr>
              <w:t>10. Порядок обмеження та припинення електропостачання</w:t>
            </w:r>
          </w:p>
          <w:p w14:paraId="205E99AD" w14:textId="77777777" w:rsidR="00F46E92" w:rsidRPr="00F91DAA" w:rsidRDefault="00F46E92" w:rsidP="00F46E92">
            <w:pPr>
              <w:jc w:val="center"/>
              <w:rPr>
                <w:rFonts w:ascii="Times New Roman" w:hAnsi="Times New Roman" w:cs="Times New Roman"/>
                <w:b/>
                <w:bCs/>
                <w:i/>
                <w:iCs/>
                <w:sz w:val="16"/>
                <w:szCs w:val="16"/>
                <w:highlight w:val="cyan"/>
              </w:rPr>
            </w:pPr>
          </w:p>
        </w:tc>
      </w:tr>
      <w:tr w:rsidR="00F46E92" w:rsidRPr="002F78E8" w14:paraId="08F8F496" w14:textId="77777777" w:rsidTr="00851D7C">
        <w:trPr>
          <w:trHeight w:val="20"/>
        </w:trPr>
        <w:tc>
          <w:tcPr>
            <w:tcW w:w="3826" w:type="dxa"/>
          </w:tcPr>
          <w:p w14:paraId="28F2B5C0" w14:textId="77777777" w:rsidR="00F46E92" w:rsidRDefault="00F46E92" w:rsidP="00F46E92">
            <w:pPr>
              <w:tabs>
                <w:tab w:val="left" w:pos="745"/>
              </w:tabs>
              <w:ind w:firstLine="310"/>
              <w:jc w:val="both"/>
              <w:rPr>
                <w:rFonts w:ascii="Times New Roman" w:eastAsiaTheme="minorEastAsia" w:hAnsi="Times New Roman" w:cs="Times New Roman"/>
              </w:rPr>
            </w:pPr>
            <w:r w:rsidRPr="0037557F">
              <w:rPr>
                <w:rFonts w:ascii="Times New Roman" w:hAnsi="Times New Roman" w:cs="Times New Roman"/>
                <w:b/>
                <w:i/>
                <w:iCs/>
              </w:rPr>
              <w:t>Відсутній в проєкті</w:t>
            </w:r>
          </w:p>
          <w:p w14:paraId="02335235" w14:textId="77777777" w:rsidR="00F46E92" w:rsidRPr="00E42941" w:rsidRDefault="00F46E92" w:rsidP="00F46E92">
            <w:pPr>
              <w:tabs>
                <w:tab w:val="left" w:pos="745"/>
              </w:tabs>
              <w:ind w:firstLine="310"/>
              <w:jc w:val="both"/>
              <w:rPr>
                <w:rFonts w:ascii="Times New Roman" w:eastAsiaTheme="minorEastAsia" w:hAnsi="Times New Roman" w:cs="Times New Roman"/>
                <w:sz w:val="16"/>
                <w:szCs w:val="16"/>
              </w:rPr>
            </w:pPr>
          </w:p>
          <w:p w14:paraId="05E56B5D" w14:textId="77777777" w:rsidR="00F46E92" w:rsidRPr="00B41D90" w:rsidRDefault="00F46E92" w:rsidP="00F46E92">
            <w:pPr>
              <w:ind w:firstLine="324"/>
              <w:jc w:val="both"/>
              <w:rPr>
                <w:rFonts w:ascii="Times New Roman" w:hAnsi="Times New Roman" w:cs="Times New Roman"/>
              </w:rPr>
            </w:pPr>
            <w:r w:rsidRPr="00B41D90">
              <w:rPr>
                <w:rFonts w:ascii="Times New Roman" w:hAnsi="Times New Roman" w:cs="Times New Roman"/>
              </w:rPr>
              <w:t>10.1. Розподіл (передачу) електричної енергії Споживачу може бути обмежено або припинено Оператором системи:</w:t>
            </w:r>
          </w:p>
          <w:p w14:paraId="4D54736D" w14:textId="77777777" w:rsidR="00F46E92" w:rsidRPr="00B41D90" w:rsidRDefault="00F46E92" w:rsidP="00F46E92">
            <w:pPr>
              <w:ind w:firstLine="324"/>
              <w:jc w:val="both"/>
              <w:rPr>
                <w:rFonts w:ascii="Times New Roman" w:hAnsi="Times New Roman" w:cs="Times New Roman"/>
              </w:rPr>
            </w:pPr>
            <w:r w:rsidRPr="00B41D90">
              <w:rPr>
                <w:rFonts w:ascii="Times New Roman" w:hAnsi="Times New Roman" w:cs="Times New Roman"/>
              </w:rPr>
              <w:t>1) без попередження у разі:</w:t>
            </w:r>
          </w:p>
          <w:p w14:paraId="3BDD069D" w14:textId="77777777" w:rsidR="00F46E92" w:rsidRPr="00B41D90" w:rsidRDefault="00F46E92" w:rsidP="00F46E92">
            <w:pPr>
              <w:ind w:firstLine="324"/>
              <w:jc w:val="both"/>
              <w:rPr>
                <w:rFonts w:ascii="Times New Roman" w:hAnsi="Times New Roman" w:cs="Times New Roman"/>
              </w:rPr>
            </w:pPr>
            <w:r w:rsidRPr="00B41D90">
              <w:rPr>
                <w:rFonts w:ascii="Times New Roman" w:hAnsi="Times New Roman" w:cs="Times New Roman"/>
              </w:rPr>
              <w:t>виникнення аварійних ситуацій в електроустановках Оператора системи - на час, що не перевищує визначеного ПУЕ для струмоприймачів Споживача відповідної категорії;</w:t>
            </w:r>
          </w:p>
          <w:p w14:paraId="2953806A" w14:textId="77777777" w:rsidR="00F46E92" w:rsidRPr="00B41D90" w:rsidRDefault="00F46E92" w:rsidP="00F46E92">
            <w:pPr>
              <w:ind w:firstLine="324"/>
              <w:jc w:val="both"/>
              <w:rPr>
                <w:rFonts w:ascii="Times New Roman" w:hAnsi="Times New Roman" w:cs="Times New Roman"/>
              </w:rPr>
            </w:pPr>
            <w:r w:rsidRPr="00B41D90">
              <w:rPr>
                <w:rFonts w:ascii="Times New Roman" w:hAnsi="Times New Roman" w:cs="Times New Roman"/>
              </w:rPr>
              <w:t>зниження показників якості електричної енергії з вини Споживача до величин, які порушують нормальне функціонування електроустановок Оператора системи та інших споживачів;</w:t>
            </w:r>
          </w:p>
          <w:p w14:paraId="03723203" w14:textId="77777777" w:rsidR="00F46E92" w:rsidRPr="00B41D90" w:rsidRDefault="00F46E92" w:rsidP="00F46E92">
            <w:pPr>
              <w:ind w:firstLine="324"/>
              <w:jc w:val="both"/>
              <w:rPr>
                <w:rFonts w:ascii="Times New Roman" w:hAnsi="Times New Roman" w:cs="Times New Roman"/>
              </w:rPr>
            </w:pPr>
            <w:r w:rsidRPr="00B41D90">
              <w:rPr>
                <w:rFonts w:ascii="Times New Roman" w:hAnsi="Times New Roman" w:cs="Times New Roman"/>
              </w:rPr>
              <w:lastRenderedPageBreak/>
              <w:t>приєднання Споживачем власних струмоприймачів або струмоприймачів третіх осіб до мереж Оператора системи поза розрахунковими засобами обліку;</w:t>
            </w:r>
          </w:p>
          <w:p w14:paraId="4EF545DA" w14:textId="77777777" w:rsidR="00F46E92" w:rsidRPr="00B41D90" w:rsidRDefault="00F46E92" w:rsidP="00F46E92">
            <w:pPr>
              <w:ind w:firstLine="324"/>
              <w:jc w:val="both"/>
              <w:rPr>
                <w:rFonts w:ascii="Times New Roman" w:hAnsi="Times New Roman" w:cs="Times New Roman"/>
              </w:rPr>
            </w:pPr>
            <w:r w:rsidRPr="00B41D90">
              <w:rPr>
                <w:rFonts w:ascii="Times New Roman" w:hAnsi="Times New Roman" w:cs="Times New Roman"/>
              </w:rPr>
              <w:t>самовільного внесення змін у схеми вимірювання та обліку електроенергії;</w:t>
            </w:r>
          </w:p>
          <w:p w14:paraId="32858ED8" w14:textId="77777777" w:rsidR="00F46E92" w:rsidRPr="00E6701E" w:rsidRDefault="00F46E92" w:rsidP="00F46E92">
            <w:pPr>
              <w:ind w:firstLine="324"/>
              <w:jc w:val="both"/>
              <w:rPr>
                <w:rFonts w:ascii="Times New Roman" w:hAnsi="Times New Roman" w:cs="Times New Roman"/>
              </w:rPr>
            </w:pPr>
            <w:r w:rsidRPr="00E6701E">
              <w:rPr>
                <w:rFonts w:ascii="Times New Roman" w:hAnsi="Times New Roman" w:cs="Times New Roman"/>
              </w:rPr>
              <w:t>відбору електричної енергії за відсутності укладеного та діючого договору про постачання електричної енергії;</w:t>
            </w:r>
          </w:p>
          <w:p w14:paraId="48C5B55B" w14:textId="77777777" w:rsidR="00F46E92" w:rsidRPr="00E6701E" w:rsidRDefault="00F46E92" w:rsidP="00F46E92">
            <w:pPr>
              <w:ind w:firstLine="324"/>
              <w:jc w:val="both"/>
              <w:rPr>
                <w:rFonts w:ascii="Times New Roman" w:hAnsi="Times New Roman" w:cs="Times New Roman"/>
              </w:rPr>
            </w:pPr>
          </w:p>
          <w:p w14:paraId="63CB496F" w14:textId="77777777" w:rsidR="00F46E92" w:rsidRDefault="00F46E92" w:rsidP="00F46E92">
            <w:pPr>
              <w:ind w:firstLine="324"/>
              <w:jc w:val="both"/>
              <w:rPr>
                <w:rFonts w:ascii="Times New Roman" w:hAnsi="Times New Roman" w:cs="Times New Roman"/>
              </w:rPr>
            </w:pPr>
          </w:p>
          <w:p w14:paraId="457BCC63" w14:textId="77777777" w:rsidR="00F46E92" w:rsidRDefault="00F46E92" w:rsidP="00F46E92">
            <w:pPr>
              <w:ind w:firstLine="324"/>
              <w:jc w:val="both"/>
              <w:rPr>
                <w:rFonts w:ascii="Times New Roman" w:hAnsi="Times New Roman" w:cs="Times New Roman"/>
              </w:rPr>
            </w:pPr>
          </w:p>
          <w:p w14:paraId="383CECEC" w14:textId="77777777" w:rsidR="00F46E92" w:rsidRDefault="00F46E92" w:rsidP="00F46E92">
            <w:pPr>
              <w:ind w:firstLine="324"/>
              <w:jc w:val="both"/>
              <w:rPr>
                <w:rFonts w:ascii="Times New Roman" w:hAnsi="Times New Roman" w:cs="Times New Roman"/>
              </w:rPr>
            </w:pPr>
          </w:p>
          <w:p w14:paraId="08CD1E50" w14:textId="77777777" w:rsidR="00F46E92" w:rsidRPr="00B41D90" w:rsidRDefault="00F46E92" w:rsidP="00F46E92">
            <w:pPr>
              <w:ind w:firstLine="324"/>
              <w:jc w:val="both"/>
              <w:rPr>
                <w:rFonts w:ascii="Times New Roman" w:hAnsi="Times New Roman" w:cs="Times New Roman"/>
                <w:b/>
                <w:bCs/>
                <w:i/>
                <w:iCs/>
              </w:rPr>
            </w:pPr>
            <w:r>
              <w:rPr>
                <w:rFonts w:ascii="Times New Roman" w:hAnsi="Times New Roman" w:cs="Times New Roman"/>
                <w:b/>
                <w:bCs/>
                <w:i/>
                <w:iCs/>
              </w:rPr>
              <w:t>П</w:t>
            </w:r>
            <w:r w:rsidRPr="00B41D90">
              <w:rPr>
                <w:rFonts w:ascii="Times New Roman" w:hAnsi="Times New Roman" w:cs="Times New Roman"/>
                <w:b/>
                <w:bCs/>
                <w:i/>
                <w:iCs/>
              </w:rPr>
              <w:t>оложення відсутн</w:t>
            </w:r>
            <w:r>
              <w:rPr>
                <w:rFonts w:ascii="Times New Roman" w:hAnsi="Times New Roman" w:cs="Times New Roman"/>
                <w:b/>
                <w:bCs/>
                <w:i/>
                <w:iCs/>
              </w:rPr>
              <w:t>є</w:t>
            </w:r>
          </w:p>
          <w:p w14:paraId="4010A79F" w14:textId="77777777" w:rsidR="00F46E92" w:rsidRDefault="00F46E92" w:rsidP="00F46E92">
            <w:pPr>
              <w:ind w:firstLine="324"/>
              <w:jc w:val="both"/>
              <w:rPr>
                <w:rFonts w:ascii="Times New Roman" w:hAnsi="Times New Roman" w:cs="Times New Roman"/>
              </w:rPr>
            </w:pPr>
          </w:p>
          <w:p w14:paraId="59FB6051" w14:textId="77777777" w:rsidR="00F46E92" w:rsidRDefault="00F46E92" w:rsidP="00F46E92">
            <w:pPr>
              <w:ind w:firstLine="324"/>
              <w:jc w:val="both"/>
              <w:rPr>
                <w:rFonts w:ascii="Times New Roman" w:hAnsi="Times New Roman" w:cs="Times New Roman"/>
              </w:rPr>
            </w:pPr>
          </w:p>
          <w:p w14:paraId="4C4C83F7" w14:textId="77777777" w:rsidR="00F46E92" w:rsidRDefault="00F46E92" w:rsidP="00F46E92">
            <w:pPr>
              <w:ind w:firstLine="324"/>
              <w:jc w:val="both"/>
              <w:rPr>
                <w:rFonts w:ascii="Times New Roman" w:hAnsi="Times New Roman" w:cs="Times New Roman"/>
              </w:rPr>
            </w:pPr>
          </w:p>
          <w:p w14:paraId="07D16A88" w14:textId="77777777" w:rsidR="00F46E92" w:rsidRPr="00B41D90" w:rsidRDefault="00F46E92" w:rsidP="00F46E92">
            <w:pPr>
              <w:ind w:firstLine="324"/>
              <w:jc w:val="both"/>
              <w:rPr>
                <w:rFonts w:ascii="Times New Roman" w:hAnsi="Times New Roman" w:cs="Times New Roman"/>
              </w:rPr>
            </w:pPr>
            <w:r w:rsidRPr="00B41D90">
              <w:rPr>
                <w:rFonts w:ascii="Times New Roman" w:hAnsi="Times New Roman" w:cs="Times New Roman"/>
              </w:rPr>
              <w:t>2) з повідомленням Споживача не пізніше ніж за три робочих дні у разі:</w:t>
            </w:r>
          </w:p>
          <w:p w14:paraId="07F08B7F" w14:textId="77777777" w:rsidR="00F46E92" w:rsidRPr="00B41D90" w:rsidRDefault="00F46E92" w:rsidP="00F46E92">
            <w:pPr>
              <w:ind w:firstLine="324"/>
              <w:jc w:val="both"/>
              <w:rPr>
                <w:rFonts w:ascii="Times New Roman" w:hAnsi="Times New Roman" w:cs="Times New Roman"/>
              </w:rPr>
            </w:pPr>
            <w:r w:rsidRPr="00B41D90">
              <w:rPr>
                <w:rFonts w:ascii="Times New Roman" w:hAnsi="Times New Roman" w:cs="Times New Roman"/>
              </w:rPr>
              <w:t>відсутності у Споживача персоналу для обслуговування електроустановок або договору на обслуговування електроустановок;</w:t>
            </w:r>
          </w:p>
          <w:p w14:paraId="3224416F" w14:textId="77777777" w:rsidR="00F46E92" w:rsidRPr="00B41D90" w:rsidRDefault="00F46E92" w:rsidP="00F46E92">
            <w:pPr>
              <w:ind w:firstLine="324"/>
              <w:jc w:val="both"/>
              <w:rPr>
                <w:rFonts w:ascii="Times New Roman" w:hAnsi="Times New Roman" w:cs="Times New Roman"/>
              </w:rPr>
            </w:pPr>
            <w:r w:rsidRPr="00B41D90">
              <w:rPr>
                <w:rFonts w:ascii="Times New Roman" w:hAnsi="Times New Roman" w:cs="Times New Roman"/>
              </w:rPr>
              <w:t>споживання електричної енергії Споживачем після закінчення строку дії цього Договору;</w:t>
            </w:r>
          </w:p>
          <w:p w14:paraId="33EEFEF0" w14:textId="77777777" w:rsidR="00F46E92" w:rsidRPr="00B41D90" w:rsidRDefault="00F46E92" w:rsidP="00F46E92">
            <w:pPr>
              <w:ind w:firstLine="324"/>
              <w:jc w:val="both"/>
              <w:rPr>
                <w:rFonts w:ascii="Times New Roman" w:hAnsi="Times New Roman" w:cs="Times New Roman"/>
              </w:rPr>
            </w:pPr>
            <w:r w:rsidRPr="00B41D90">
              <w:rPr>
                <w:rFonts w:ascii="Times New Roman" w:hAnsi="Times New Roman" w:cs="Times New Roman"/>
              </w:rPr>
              <w:t>недопущення Споживачем посадових осіб органів, на яких покладено відповідні обов'язки згідно з чинним законодавством, до власних електроустановок або розрахункових засобів обліку електроенергії;</w:t>
            </w:r>
          </w:p>
          <w:p w14:paraId="72B71F31" w14:textId="77777777" w:rsidR="00F46E92" w:rsidRDefault="00F46E92" w:rsidP="00F46E92">
            <w:pPr>
              <w:ind w:firstLine="324"/>
              <w:jc w:val="both"/>
              <w:rPr>
                <w:rFonts w:ascii="Times New Roman" w:hAnsi="Times New Roman" w:cs="Times New Roman"/>
              </w:rPr>
            </w:pPr>
            <w:r w:rsidRPr="00B41D90">
              <w:rPr>
                <w:rFonts w:ascii="Times New Roman" w:hAnsi="Times New Roman" w:cs="Times New Roman"/>
              </w:rPr>
              <w:t>несплати Споживачем відповідних платежів у терміни, встановлені додатком 4 "Порядок розрахунків" до цього договору;</w:t>
            </w:r>
          </w:p>
          <w:p w14:paraId="58C9E287" w14:textId="77777777" w:rsidR="00F46E92" w:rsidRPr="00B41D90" w:rsidRDefault="00F46E92" w:rsidP="00F46E92">
            <w:pPr>
              <w:ind w:firstLine="324"/>
              <w:jc w:val="both"/>
              <w:rPr>
                <w:rFonts w:ascii="Times New Roman" w:hAnsi="Times New Roman" w:cs="Times New Roman"/>
                <w:b/>
                <w:bCs/>
                <w:i/>
                <w:iCs/>
                <w:color w:val="EE0000"/>
              </w:rPr>
            </w:pPr>
            <w:r w:rsidRPr="00B41D90">
              <w:rPr>
                <w:rFonts w:ascii="Times New Roman" w:hAnsi="Times New Roman" w:cs="Times New Roman"/>
                <w:b/>
                <w:bCs/>
                <w:i/>
                <w:iCs/>
              </w:rPr>
              <w:lastRenderedPageBreak/>
              <w:t>Положення відсутнє</w:t>
            </w:r>
          </w:p>
        </w:tc>
        <w:tc>
          <w:tcPr>
            <w:tcW w:w="3826" w:type="dxa"/>
          </w:tcPr>
          <w:p w14:paraId="54042CC8" w14:textId="77777777" w:rsidR="00F46E92" w:rsidRPr="00E955D7" w:rsidRDefault="00F46E92" w:rsidP="00F46E92">
            <w:pPr>
              <w:shd w:val="clear" w:color="auto" w:fill="FFFFFF"/>
              <w:jc w:val="center"/>
              <w:rPr>
                <w:rFonts w:ascii="Times New Roman" w:eastAsia="Times New Roman" w:hAnsi="Times New Roman" w:cs="Times New Roman"/>
                <w:b/>
                <w:color w:val="333333"/>
                <w:lang w:eastAsia="uk-UA"/>
              </w:rPr>
            </w:pPr>
            <w:r w:rsidRPr="00E955D7">
              <w:rPr>
                <w:rFonts w:ascii="Times New Roman" w:eastAsia="Times New Roman" w:hAnsi="Times New Roman" w:cs="Times New Roman"/>
                <w:b/>
                <w:color w:val="333333"/>
                <w:lang w:eastAsia="uk-UA"/>
              </w:rPr>
              <w:lastRenderedPageBreak/>
              <w:t>НЕК «УКРЕНЕРГО»</w:t>
            </w:r>
          </w:p>
          <w:p w14:paraId="3F36E965" w14:textId="77777777" w:rsidR="00F46E92" w:rsidRPr="00E42941" w:rsidRDefault="00F46E92" w:rsidP="00F46E92">
            <w:pPr>
              <w:pStyle w:val="afc"/>
              <w:ind w:firstLine="284"/>
              <w:jc w:val="both"/>
              <w:rPr>
                <w:rFonts w:ascii="Times New Roman" w:hAnsi="Times New Roman" w:cs="Times New Roman"/>
                <w:sz w:val="16"/>
                <w:szCs w:val="16"/>
                <w:shd w:val="clear" w:color="auto" w:fill="FFFFFF"/>
              </w:rPr>
            </w:pPr>
          </w:p>
          <w:p w14:paraId="38A4A162" w14:textId="77777777" w:rsidR="00F46E92" w:rsidRPr="00E955D7" w:rsidRDefault="00F46E92" w:rsidP="00F46E92">
            <w:pPr>
              <w:pStyle w:val="afc"/>
              <w:ind w:firstLine="284"/>
              <w:jc w:val="both"/>
              <w:rPr>
                <w:rFonts w:ascii="Times New Roman" w:hAnsi="Times New Roman" w:cs="Times New Roman"/>
                <w:shd w:val="clear" w:color="auto" w:fill="FFFFFF"/>
              </w:rPr>
            </w:pPr>
            <w:r w:rsidRPr="00E955D7">
              <w:rPr>
                <w:rFonts w:ascii="Times New Roman" w:hAnsi="Times New Roman" w:cs="Times New Roman"/>
                <w:shd w:val="clear" w:color="auto" w:fill="FFFFFF"/>
              </w:rPr>
              <w:t>10.1. Розподіл (передачу) електричної енергії Споживачу може бути обмежено або припинено Оператором системи:</w:t>
            </w:r>
          </w:p>
          <w:p w14:paraId="1ECFF057" w14:textId="77777777" w:rsidR="00F46E92" w:rsidRPr="00E955D7" w:rsidRDefault="00F46E92" w:rsidP="00F46E92">
            <w:pPr>
              <w:pStyle w:val="afc"/>
              <w:ind w:firstLine="284"/>
              <w:jc w:val="both"/>
              <w:rPr>
                <w:rFonts w:ascii="Times New Roman" w:hAnsi="Times New Roman" w:cs="Times New Roman"/>
                <w:shd w:val="clear" w:color="auto" w:fill="FFFFFF"/>
              </w:rPr>
            </w:pPr>
            <w:r w:rsidRPr="00E955D7">
              <w:rPr>
                <w:rFonts w:ascii="Times New Roman" w:hAnsi="Times New Roman" w:cs="Times New Roman"/>
                <w:shd w:val="clear" w:color="auto" w:fill="FFFFFF"/>
              </w:rPr>
              <w:t>1) без попередження у разі:</w:t>
            </w:r>
          </w:p>
          <w:p w14:paraId="2A43F4E0" w14:textId="77777777" w:rsidR="00F46E92" w:rsidRDefault="00F46E92" w:rsidP="00F46E92">
            <w:pPr>
              <w:pStyle w:val="afc"/>
              <w:ind w:firstLine="284"/>
              <w:jc w:val="both"/>
              <w:rPr>
                <w:rFonts w:ascii="Times New Roman" w:hAnsi="Times New Roman" w:cs="Times New Roman"/>
                <w:shd w:val="clear" w:color="auto" w:fill="FFFFFF"/>
              </w:rPr>
            </w:pPr>
          </w:p>
          <w:p w14:paraId="0C1602DB" w14:textId="77777777" w:rsidR="00F46E92" w:rsidRDefault="00F46E92" w:rsidP="00F46E92">
            <w:pPr>
              <w:pStyle w:val="afc"/>
              <w:ind w:firstLine="284"/>
              <w:jc w:val="both"/>
              <w:rPr>
                <w:rFonts w:ascii="Times New Roman" w:hAnsi="Times New Roman" w:cs="Times New Roman"/>
                <w:shd w:val="clear" w:color="auto" w:fill="FFFFFF"/>
              </w:rPr>
            </w:pPr>
          </w:p>
          <w:p w14:paraId="437837FE" w14:textId="77777777" w:rsidR="00F46E92" w:rsidRDefault="00F46E92" w:rsidP="00F46E92">
            <w:pPr>
              <w:pStyle w:val="afc"/>
              <w:ind w:firstLine="284"/>
              <w:jc w:val="both"/>
              <w:rPr>
                <w:rFonts w:ascii="Times New Roman" w:hAnsi="Times New Roman" w:cs="Times New Roman"/>
                <w:shd w:val="clear" w:color="auto" w:fill="FFFFFF"/>
              </w:rPr>
            </w:pPr>
          </w:p>
          <w:p w14:paraId="7608DA18" w14:textId="77777777" w:rsidR="00F46E92" w:rsidRDefault="00F46E92" w:rsidP="00F46E92">
            <w:pPr>
              <w:pStyle w:val="afc"/>
              <w:ind w:firstLine="284"/>
              <w:jc w:val="both"/>
              <w:rPr>
                <w:rFonts w:ascii="Times New Roman" w:hAnsi="Times New Roman" w:cs="Times New Roman"/>
                <w:shd w:val="clear" w:color="auto" w:fill="FFFFFF"/>
              </w:rPr>
            </w:pPr>
          </w:p>
          <w:p w14:paraId="4CA3CE38" w14:textId="77777777" w:rsidR="00F46E92" w:rsidRDefault="00F46E92" w:rsidP="00F46E92">
            <w:pPr>
              <w:pStyle w:val="afc"/>
              <w:ind w:firstLine="284"/>
              <w:jc w:val="both"/>
              <w:rPr>
                <w:rFonts w:ascii="Times New Roman" w:hAnsi="Times New Roman" w:cs="Times New Roman"/>
                <w:shd w:val="clear" w:color="auto" w:fill="FFFFFF"/>
              </w:rPr>
            </w:pPr>
          </w:p>
          <w:p w14:paraId="432B0BCA" w14:textId="77777777" w:rsidR="00F46E92" w:rsidRDefault="00F46E92" w:rsidP="00F46E92">
            <w:pPr>
              <w:pStyle w:val="afc"/>
              <w:ind w:firstLine="284"/>
              <w:jc w:val="both"/>
              <w:rPr>
                <w:rFonts w:ascii="Times New Roman" w:hAnsi="Times New Roman" w:cs="Times New Roman"/>
                <w:shd w:val="clear" w:color="auto" w:fill="FFFFFF"/>
              </w:rPr>
            </w:pPr>
          </w:p>
          <w:p w14:paraId="65702F3B" w14:textId="77777777" w:rsidR="00F46E92" w:rsidRDefault="00F46E92" w:rsidP="00F46E92">
            <w:pPr>
              <w:pStyle w:val="afc"/>
              <w:ind w:firstLine="284"/>
              <w:jc w:val="both"/>
              <w:rPr>
                <w:rFonts w:ascii="Times New Roman" w:hAnsi="Times New Roman" w:cs="Times New Roman"/>
                <w:shd w:val="clear" w:color="auto" w:fill="FFFFFF"/>
              </w:rPr>
            </w:pPr>
          </w:p>
          <w:p w14:paraId="1BD0C506" w14:textId="77777777" w:rsidR="00F46E92" w:rsidRDefault="00F46E92" w:rsidP="00F46E92">
            <w:pPr>
              <w:pStyle w:val="afc"/>
              <w:ind w:firstLine="284"/>
              <w:jc w:val="both"/>
              <w:rPr>
                <w:rFonts w:ascii="Times New Roman" w:hAnsi="Times New Roman" w:cs="Times New Roman"/>
                <w:shd w:val="clear" w:color="auto" w:fill="FFFFFF"/>
              </w:rPr>
            </w:pPr>
          </w:p>
          <w:p w14:paraId="332341CF" w14:textId="77777777" w:rsidR="00F46E92" w:rsidRDefault="00F46E92" w:rsidP="00F46E92">
            <w:pPr>
              <w:pStyle w:val="afc"/>
              <w:ind w:firstLine="284"/>
              <w:jc w:val="both"/>
              <w:rPr>
                <w:rFonts w:ascii="Times New Roman" w:hAnsi="Times New Roman" w:cs="Times New Roman"/>
                <w:shd w:val="clear" w:color="auto" w:fill="FFFFFF"/>
              </w:rPr>
            </w:pPr>
          </w:p>
          <w:p w14:paraId="6AA078BD" w14:textId="77777777" w:rsidR="00F46E92" w:rsidRDefault="00F46E92" w:rsidP="00F46E92">
            <w:pPr>
              <w:pStyle w:val="afc"/>
              <w:ind w:firstLine="284"/>
              <w:jc w:val="both"/>
              <w:rPr>
                <w:rFonts w:ascii="Times New Roman" w:hAnsi="Times New Roman" w:cs="Times New Roman"/>
                <w:shd w:val="clear" w:color="auto" w:fill="FFFFFF"/>
              </w:rPr>
            </w:pPr>
          </w:p>
          <w:p w14:paraId="2944E2FF" w14:textId="77777777" w:rsidR="00F46E92" w:rsidRDefault="00F46E92" w:rsidP="00F46E92">
            <w:pPr>
              <w:pStyle w:val="afc"/>
              <w:ind w:firstLine="284"/>
              <w:jc w:val="both"/>
              <w:rPr>
                <w:rFonts w:ascii="Times New Roman" w:hAnsi="Times New Roman" w:cs="Times New Roman"/>
                <w:shd w:val="clear" w:color="auto" w:fill="FFFFFF"/>
              </w:rPr>
            </w:pPr>
          </w:p>
          <w:p w14:paraId="52C51F89" w14:textId="77777777" w:rsidR="00F46E92" w:rsidRDefault="00F46E92" w:rsidP="00F46E92">
            <w:pPr>
              <w:pStyle w:val="afc"/>
              <w:ind w:firstLine="284"/>
              <w:jc w:val="both"/>
              <w:rPr>
                <w:rFonts w:ascii="Times New Roman" w:hAnsi="Times New Roman" w:cs="Times New Roman"/>
                <w:shd w:val="clear" w:color="auto" w:fill="FFFFFF"/>
              </w:rPr>
            </w:pPr>
          </w:p>
          <w:p w14:paraId="6F57AEDF" w14:textId="77777777" w:rsidR="00F46E92" w:rsidRDefault="00F46E92" w:rsidP="00F46E92">
            <w:pPr>
              <w:pStyle w:val="afc"/>
              <w:ind w:firstLine="284"/>
              <w:jc w:val="both"/>
              <w:rPr>
                <w:rFonts w:ascii="Times New Roman" w:hAnsi="Times New Roman" w:cs="Times New Roman"/>
                <w:shd w:val="clear" w:color="auto" w:fill="FFFFFF"/>
              </w:rPr>
            </w:pPr>
          </w:p>
          <w:p w14:paraId="11DC94A1" w14:textId="77777777" w:rsidR="00F46E92" w:rsidRDefault="00F46E92" w:rsidP="00F46E92">
            <w:pPr>
              <w:pStyle w:val="afc"/>
              <w:ind w:firstLine="284"/>
              <w:jc w:val="both"/>
              <w:rPr>
                <w:rFonts w:ascii="Times New Roman" w:hAnsi="Times New Roman" w:cs="Times New Roman"/>
                <w:shd w:val="clear" w:color="auto" w:fill="FFFFFF"/>
              </w:rPr>
            </w:pPr>
          </w:p>
          <w:p w14:paraId="563EA274" w14:textId="77777777" w:rsidR="00F46E92" w:rsidRDefault="00F46E92" w:rsidP="00F46E92">
            <w:pPr>
              <w:pStyle w:val="afc"/>
              <w:ind w:firstLine="284"/>
              <w:jc w:val="both"/>
              <w:rPr>
                <w:rFonts w:ascii="Times New Roman" w:hAnsi="Times New Roman" w:cs="Times New Roman"/>
                <w:shd w:val="clear" w:color="auto" w:fill="FFFFFF"/>
              </w:rPr>
            </w:pPr>
          </w:p>
          <w:p w14:paraId="12591E56" w14:textId="77777777" w:rsidR="00F46E92" w:rsidRDefault="00F46E92" w:rsidP="00F46E92">
            <w:pPr>
              <w:pStyle w:val="afc"/>
              <w:ind w:firstLine="284"/>
              <w:jc w:val="both"/>
              <w:rPr>
                <w:rFonts w:ascii="Times New Roman" w:hAnsi="Times New Roman" w:cs="Times New Roman"/>
                <w:shd w:val="clear" w:color="auto" w:fill="FFFFFF"/>
              </w:rPr>
            </w:pPr>
          </w:p>
          <w:p w14:paraId="5720D622" w14:textId="77777777" w:rsidR="00F46E92" w:rsidRDefault="00F46E92" w:rsidP="00F46E92">
            <w:pPr>
              <w:pStyle w:val="afc"/>
              <w:ind w:firstLine="284"/>
              <w:jc w:val="both"/>
              <w:rPr>
                <w:rFonts w:ascii="Times New Roman" w:hAnsi="Times New Roman" w:cs="Times New Roman"/>
                <w:shd w:val="clear" w:color="auto" w:fill="FFFFFF"/>
              </w:rPr>
            </w:pPr>
          </w:p>
          <w:p w14:paraId="6BBE144C" w14:textId="77777777" w:rsidR="00F46E92" w:rsidRDefault="00F46E92" w:rsidP="00F46E92">
            <w:pPr>
              <w:pStyle w:val="afc"/>
              <w:ind w:firstLine="284"/>
              <w:jc w:val="both"/>
              <w:rPr>
                <w:rFonts w:ascii="Times New Roman" w:hAnsi="Times New Roman" w:cs="Times New Roman"/>
                <w:shd w:val="clear" w:color="auto" w:fill="FFFFFF"/>
              </w:rPr>
            </w:pPr>
          </w:p>
          <w:p w14:paraId="68F57CBE" w14:textId="77777777" w:rsidR="00F46E92" w:rsidRDefault="00F46E92" w:rsidP="00F46E92">
            <w:pPr>
              <w:pStyle w:val="afc"/>
              <w:ind w:firstLine="284"/>
              <w:jc w:val="both"/>
              <w:rPr>
                <w:rFonts w:ascii="Times New Roman" w:hAnsi="Times New Roman" w:cs="Times New Roman"/>
                <w:shd w:val="clear" w:color="auto" w:fill="FFFFFF"/>
              </w:rPr>
            </w:pPr>
          </w:p>
          <w:p w14:paraId="3BEB1E4C" w14:textId="77777777" w:rsidR="00F46E92" w:rsidRDefault="00F46E92" w:rsidP="00F46E92">
            <w:pPr>
              <w:pStyle w:val="afc"/>
              <w:ind w:firstLine="284"/>
              <w:jc w:val="both"/>
              <w:rPr>
                <w:rFonts w:ascii="Times New Roman" w:hAnsi="Times New Roman" w:cs="Times New Roman"/>
                <w:shd w:val="clear" w:color="auto" w:fill="FFFFFF"/>
              </w:rPr>
            </w:pPr>
            <w:r>
              <w:rPr>
                <w:rFonts w:ascii="Times New Roman" w:hAnsi="Times New Roman" w:cs="Times New Roman"/>
                <w:shd w:val="clear" w:color="auto" w:fill="FFFFFF"/>
              </w:rPr>
              <w:t>….</w:t>
            </w:r>
          </w:p>
          <w:p w14:paraId="45F62180" w14:textId="77777777" w:rsidR="00F46E92" w:rsidRPr="00F107E1" w:rsidRDefault="00F46E92" w:rsidP="00F46E92">
            <w:pPr>
              <w:pStyle w:val="afc"/>
              <w:ind w:firstLine="284"/>
              <w:jc w:val="both"/>
              <w:rPr>
                <w:rFonts w:ascii="Times New Roman" w:hAnsi="Times New Roman" w:cs="Times New Roman"/>
                <w:color w:val="7030A0"/>
                <w:shd w:val="clear" w:color="auto" w:fill="FFFFFF"/>
              </w:rPr>
            </w:pPr>
            <w:r w:rsidRPr="00E955D7">
              <w:rPr>
                <w:rFonts w:ascii="Times New Roman" w:hAnsi="Times New Roman" w:cs="Times New Roman"/>
                <w:shd w:val="clear" w:color="auto" w:fill="FFFFFF"/>
              </w:rPr>
              <w:t xml:space="preserve">відбору електричної енергії за відсутності укладеного та діючого договору про постачання електричної енергії </w:t>
            </w:r>
            <w:r w:rsidRPr="00F107E1">
              <w:rPr>
                <w:rFonts w:ascii="Times New Roman" w:hAnsi="Times New Roman" w:cs="Times New Roman"/>
                <w:b/>
                <w:bCs/>
                <w:color w:val="7030A0"/>
                <w:shd w:val="clear" w:color="auto" w:fill="FFFFFF"/>
              </w:rPr>
              <w:t>відповідно до якого в установленому порядку здійснюється постачання електричної енергії споживачу у розрахунковому періоді</w:t>
            </w:r>
            <w:r w:rsidRPr="00F107E1">
              <w:rPr>
                <w:rFonts w:ascii="Times New Roman" w:hAnsi="Times New Roman" w:cs="Times New Roman"/>
                <w:color w:val="7030A0"/>
                <w:shd w:val="clear" w:color="auto" w:fill="FFFFFF"/>
              </w:rPr>
              <w:t>;</w:t>
            </w:r>
          </w:p>
          <w:p w14:paraId="0E7007D1" w14:textId="77777777" w:rsidR="00F46E92" w:rsidRDefault="00F46E92" w:rsidP="00F46E92">
            <w:pPr>
              <w:pStyle w:val="afc"/>
              <w:ind w:firstLine="284"/>
              <w:jc w:val="both"/>
              <w:rPr>
                <w:rFonts w:ascii="Times New Roman" w:hAnsi="Times New Roman" w:cs="Times New Roman"/>
                <w:b/>
                <w:bCs/>
                <w:color w:val="7030A0"/>
                <w:shd w:val="clear" w:color="auto" w:fill="FFFFFF"/>
              </w:rPr>
            </w:pPr>
            <w:r w:rsidRPr="00F107E1">
              <w:rPr>
                <w:rFonts w:ascii="Times New Roman" w:hAnsi="Times New Roman" w:cs="Times New Roman"/>
                <w:b/>
                <w:bCs/>
                <w:color w:val="7030A0"/>
                <w:shd w:val="clear" w:color="auto" w:fill="FFFFFF"/>
              </w:rPr>
              <w:t>інших випадків несанкціонованого відбору електричної енергії споживачем;</w:t>
            </w:r>
          </w:p>
          <w:p w14:paraId="1DEEB7A5" w14:textId="77777777" w:rsidR="00F46E92" w:rsidRPr="00F107E1" w:rsidRDefault="00F46E92" w:rsidP="00F46E92">
            <w:pPr>
              <w:pStyle w:val="afc"/>
              <w:ind w:firstLine="284"/>
              <w:jc w:val="both"/>
              <w:rPr>
                <w:rFonts w:ascii="Times New Roman" w:hAnsi="Times New Roman" w:cs="Times New Roman"/>
                <w:b/>
                <w:bCs/>
                <w:color w:val="7030A0"/>
                <w:shd w:val="clear" w:color="auto" w:fill="FFFFFF"/>
              </w:rPr>
            </w:pPr>
          </w:p>
          <w:p w14:paraId="7AE88802" w14:textId="77777777" w:rsidR="00F46E92" w:rsidRPr="00E955D7" w:rsidRDefault="00F46E92" w:rsidP="00F46E92">
            <w:pPr>
              <w:pStyle w:val="afc"/>
              <w:ind w:firstLine="284"/>
              <w:jc w:val="both"/>
              <w:rPr>
                <w:rFonts w:ascii="Times New Roman" w:hAnsi="Times New Roman" w:cs="Times New Roman"/>
                <w:shd w:val="clear" w:color="auto" w:fill="FFFFFF"/>
              </w:rPr>
            </w:pPr>
            <w:r w:rsidRPr="00E955D7">
              <w:rPr>
                <w:rFonts w:ascii="Times New Roman" w:hAnsi="Times New Roman" w:cs="Times New Roman"/>
                <w:shd w:val="clear" w:color="auto" w:fill="FFFFFF"/>
              </w:rPr>
              <w:t xml:space="preserve">2) з повідомленням Споживача не пізніше ніж за </w:t>
            </w:r>
            <w:r w:rsidRPr="00E955D7">
              <w:rPr>
                <w:rFonts w:ascii="Times New Roman" w:hAnsi="Times New Roman" w:cs="Times New Roman"/>
                <w:b/>
                <w:i/>
                <w:strike/>
                <w:color w:val="FF0000"/>
                <w:shd w:val="clear" w:color="auto" w:fill="FFFFFF"/>
              </w:rPr>
              <w:t>три</w:t>
            </w:r>
            <w:r w:rsidRPr="00E955D7">
              <w:rPr>
                <w:rFonts w:ascii="Times New Roman" w:hAnsi="Times New Roman" w:cs="Times New Roman"/>
                <w:shd w:val="clear" w:color="auto" w:fill="FFFFFF"/>
              </w:rPr>
              <w:t xml:space="preserve"> </w:t>
            </w:r>
            <w:r w:rsidRPr="00F107E1">
              <w:rPr>
                <w:rFonts w:ascii="Times New Roman" w:hAnsi="Times New Roman" w:cs="Times New Roman"/>
                <w:b/>
                <w:color w:val="7030A0"/>
                <w:shd w:val="clear" w:color="auto" w:fill="FFFFFF"/>
              </w:rPr>
              <w:t>п’ять</w:t>
            </w:r>
            <w:r w:rsidRPr="00E955D7">
              <w:rPr>
                <w:rFonts w:ascii="Times New Roman" w:hAnsi="Times New Roman" w:cs="Times New Roman"/>
                <w:shd w:val="clear" w:color="auto" w:fill="FFFFFF"/>
              </w:rPr>
              <w:t xml:space="preserve"> робочих дні у разі:</w:t>
            </w:r>
          </w:p>
          <w:p w14:paraId="45B69F93" w14:textId="77777777" w:rsidR="00F46E92" w:rsidRDefault="00F46E92" w:rsidP="00F46E92">
            <w:pPr>
              <w:pStyle w:val="afc"/>
              <w:ind w:firstLine="284"/>
              <w:jc w:val="both"/>
              <w:rPr>
                <w:rFonts w:ascii="Times New Roman" w:hAnsi="Times New Roman" w:cs="Times New Roman"/>
                <w:shd w:val="clear" w:color="auto" w:fill="FFFFFF"/>
              </w:rPr>
            </w:pPr>
          </w:p>
          <w:p w14:paraId="0A14A525" w14:textId="77777777" w:rsidR="00F46E92" w:rsidRDefault="00F46E92" w:rsidP="00F46E92">
            <w:pPr>
              <w:pStyle w:val="afc"/>
              <w:ind w:firstLine="284"/>
              <w:jc w:val="both"/>
              <w:rPr>
                <w:rFonts w:ascii="Times New Roman" w:hAnsi="Times New Roman" w:cs="Times New Roman"/>
                <w:shd w:val="clear" w:color="auto" w:fill="FFFFFF"/>
              </w:rPr>
            </w:pPr>
          </w:p>
          <w:p w14:paraId="55102EA4" w14:textId="77777777" w:rsidR="00F46E92" w:rsidRDefault="00F46E92" w:rsidP="00F46E92">
            <w:pPr>
              <w:pStyle w:val="afc"/>
              <w:ind w:firstLine="284"/>
              <w:jc w:val="both"/>
              <w:rPr>
                <w:rFonts w:ascii="Times New Roman" w:hAnsi="Times New Roman" w:cs="Times New Roman"/>
                <w:shd w:val="clear" w:color="auto" w:fill="FFFFFF"/>
              </w:rPr>
            </w:pPr>
          </w:p>
          <w:p w14:paraId="68DA3E3D" w14:textId="77777777" w:rsidR="00F46E92" w:rsidRDefault="00F46E92" w:rsidP="00F46E92">
            <w:pPr>
              <w:pStyle w:val="afc"/>
              <w:ind w:firstLine="284"/>
              <w:jc w:val="both"/>
              <w:rPr>
                <w:rFonts w:ascii="Times New Roman" w:hAnsi="Times New Roman" w:cs="Times New Roman"/>
                <w:shd w:val="clear" w:color="auto" w:fill="FFFFFF"/>
              </w:rPr>
            </w:pPr>
          </w:p>
          <w:p w14:paraId="1792A33F" w14:textId="77777777" w:rsidR="00F46E92" w:rsidRDefault="00F46E92" w:rsidP="00F46E92">
            <w:pPr>
              <w:pStyle w:val="afc"/>
              <w:ind w:firstLine="284"/>
              <w:jc w:val="both"/>
              <w:rPr>
                <w:rFonts w:ascii="Times New Roman" w:hAnsi="Times New Roman" w:cs="Times New Roman"/>
                <w:shd w:val="clear" w:color="auto" w:fill="FFFFFF"/>
              </w:rPr>
            </w:pPr>
          </w:p>
          <w:p w14:paraId="6F8D6FBE" w14:textId="77777777" w:rsidR="00F46E92" w:rsidRDefault="00F46E92" w:rsidP="00F46E92">
            <w:pPr>
              <w:pStyle w:val="afc"/>
              <w:ind w:firstLine="284"/>
              <w:jc w:val="both"/>
              <w:rPr>
                <w:rFonts w:ascii="Times New Roman" w:hAnsi="Times New Roman" w:cs="Times New Roman"/>
                <w:shd w:val="clear" w:color="auto" w:fill="FFFFFF"/>
              </w:rPr>
            </w:pPr>
          </w:p>
          <w:p w14:paraId="2004AD48" w14:textId="77777777" w:rsidR="00F46E92" w:rsidRDefault="00F46E92" w:rsidP="00F46E92">
            <w:pPr>
              <w:pStyle w:val="afc"/>
              <w:ind w:firstLine="284"/>
              <w:jc w:val="both"/>
              <w:rPr>
                <w:rFonts w:ascii="Times New Roman" w:hAnsi="Times New Roman" w:cs="Times New Roman"/>
                <w:shd w:val="clear" w:color="auto" w:fill="FFFFFF"/>
              </w:rPr>
            </w:pPr>
          </w:p>
          <w:p w14:paraId="6E78744D" w14:textId="77777777" w:rsidR="00F46E92" w:rsidRDefault="00F46E92" w:rsidP="00F46E92">
            <w:pPr>
              <w:pStyle w:val="afc"/>
              <w:ind w:firstLine="284"/>
              <w:jc w:val="both"/>
              <w:rPr>
                <w:rFonts w:ascii="Times New Roman" w:hAnsi="Times New Roman" w:cs="Times New Roman"/>
                <w:shd w:val="clear" w:color="auto" w:fill="FFFFFF"/>
              </w:rPr>
            </w:pPr>
          </w:p>
          <w:p w14:paraId="1E12A350" w14:textId="77777777" w:rsidR="00F46E92" w:rsidRDefault="00F46E92" w:rsidP="00F46E92">
            <w:pPr>
              <w:pStyle w:val="afc"/>
              <w:ind w:firstLine="284"/>
              <w:jc w:val="both"/>
              <w:rPr>
                <w:rFonts w:ascii="Times New Roman" w:hAnsi="Times New Roman" w:cs="Times New Roman"/>
                <w:shd w:val="clear" w:color="auto" w:fill="FFFFFF"/>
              </w:rPr>
            </w:pPr>
          </w:p>
          <w:p w14:paraId="4C0FF8EC" w14:textId="77777777" w:rsidR="00F46E92" w:rsidRDefault="00F46E92" w:rsidP="00F46E92">
            <w:pPr>
              <w:pStyle w:val="afc"/>
              <w:ind w:firstLine="284"/>
              <w:jc w:val="both"/>
              <w:rPr>
                <w:rFonts w:ascii="Times New Roman" w:hAnsi="Times New Roman" w:cs="Times New Roman"/>
                <w:shd w:val="clear" w:color="auto" w:fill="FFFFFF"/>
              </w:rPr>
            </w:pPr>
          </w:p>
          <w:p w14:paraId="1BCD4CCE" w14:textId="77777777" w:rsidR="00F46E92" w:rsidRDefault="00F46E92" w:rsidP="00F46E92">
            <w:pPr>
              <w:pStyle w:val="afc"/>
              <w:ind w:firstLine="284"/>
              <w:jc w:val="both"/>
              <w:rPr>
                <w:rFonts w:ascii="Times New Roman" w:hAnsi="Times New Roman" w:cs="Times New Roman"/>
                <w:shd w:val="clear" w:color="auto" w:fill="FFFFFF"/>
              </w:rPr>
            </w:pPr>
          </w:p>
          <w:p w14:paraId="2E0830DC" w14:textId="77777777" w:rsidR="00F46E92" w:rsidRDefault="00F46E92" w:rsidP="00F46E92">
            <w:pPr>
              <w:pStyle w:val="afc"/>
              <w:ind w:firstLine="284"/>
              <w:jc w:val="both"/>
              <w:rPr>
                <w:rFonts w:ascii="Times New Roman" w:hAnsi="Times New Roman" w:cs="Times New Roman"/>
                <w:shd w:val="clear" w:color="auto" w:fill="FFFFFF"/>
              </w:rPr>
            </w:pPr>
          </w:p>
          <w:p w14:paraId="0B474057" w14:textId="77777777" w:rsidR="00F46E92" w:rsidRPr="00E955D7" w:rsidRDefault="00F46E92" w:rsidP="00F46E92">
            <w:pPr>
              <w:pStyle w:val="afc"/>
              <w:ind w:firstLine="284"/>
              <w:jc w:val="both"/>
              <w:rPr>
                <w:rFonts w:ascii="Times New Roman" w:hAnsi="Times New Roman" w:cs="Times New Roman"/>
                <w:shd w:val="clear" w:color="auto" w:fill="FFFFFF"/>
              </w:rPr>
            </w:pPr>
            <w:r w:rsidRPr="00E955D7">
              <w:rPr>
                <w:rFonts w:ascii="Times New Roman" w:hAnsi="Times New Roman" w:cs="Times New Roman"/>
                <w:shd w:val="clear" w:color="auto" w:fill="FFFFFF"/>
              </w:rPr>
              <w:t>несплати Споживачем відповідних платежів у терміни, встановлені додатком 4 «Порядок розрахунків» до цього договору;</w:t>
            </w:r>
          </w:p>
          <w:p w14:paraId="477C09F8" w14:textId="77777777" w:rsidR="00F46E92" w:rsidRPr="00F107E1" w:rsidRDefault="00F46E92" w:rsidP="00F46E92">
            <w:pPr>
              <w:pStyle w:val="afc"/>
              <w:ind w:firstLine="284"/>
              <w:jc w:val="both"/>
              <w:rPr>
                <w:rFonts w:ascii="Times New Roman" w:hAnsi="Times New Roman" w:cs="Times New Roman"/>
                <w:b/>
                <w:color w:val="7030A0"/>
                <w:shd w:val="clear" w:color="auto" w:fill="FFFFFF"/>
              </w:rPr>
            </w:pPr>
            <w:r w:rsidRPr="00F107E1">
              <w:rPr>
                <w:rFonts w:ascii="Times New Roman" w:hAnsi="Times New Roman" w:cs="Times New Roman"/>
                <w:b/>
                <w:color w:val="7030A0"/>
                <w:shd w:val="clear" w:color="auto" w:fill="FFFFFF"/>
              </w:rPr>
              <w:lastRenderedPageBreak/>
              <w:t>несплати оператору системи у строки, визначені цим Договором, вартості несанкціонованого відбору електричної енергії;</w:t>
            </w:r>
          </w:p>
          <w:p w14:paraId="7C974A0E" w14:textId="77777777" w:rsidR="00F46E92" w:rsidRPr="00E955D7" w:rsidRDefault="00F46E92" w:rsidP="00F46E92">
            <w:pPr>
              <w:pStyle w:val="afc"/>
              <w:ind w:firstLine="284"/>
              <w:jc w:val="both"/>
              <w:rPr>
                <w:rFonts w:ascii="Times New Roman" w:hAnsi="Times New Roman" w:cs="Times New Roman"/>
                <w:shd w:val="clear" w:color="auto" w:fill="FFFFFF"/>
              </w:rPr>
            </w:pPr>
            <w:r w:rsidRPr="00E955D7">
              <w:rPr>
                <w:rFonts w:ascii="Times New Roman" w:hAnsi="Times New Roman" w:cs="Times New Roman"/>
                <w:shd w:val="clear" w:color="auto" w:fill="FFFFFF"/>
              </w:rPr>
              <w:t>...</w:t>
            </w:r>
          </w:p>
          <w:p w14:paraId="5300E88E" w14:textId="77777777" w:rsidR="00F46E92" w:rsidRPr="005C71D7" w:rsidRDefault="00F46E92" w:rsidP="00F46E92">
            <w:pPr>
              <w:ind w:firstLine="319"/>
              <w:jc w:val="both"/>
              <w:rPr>
                <w:rFonts w:ascii="Times New Roman" w:hAnsi="Times New Roman" w:cs="Times New Roman"/>
                <w:bCs/>
                <w:iCs/>
                <w:sz w:val="16"/>
                <w:szCs w:val="16"/>
              </w:rPr>
            </w:pPr>
          </w:p>
        </w:tc>
        <w:tc>
          <w:tcPr>
            <w:tcW w:w="3826" w:type="dxa"/>
          </w:tcPr>
          <w:p w14:paraId="64E677F6" w14:textId="77777777" w:rsidR="00F46E92" w:rsidRPr="00E955D7" w:rsidRDefault="00F46E92" w:rsidP="00F46E92">
            <w:pPr>
              <w:shd w:val="clear" w:color="auto" w:fill="FFFFFF"/>
              <w:jc w:val="center"/>
              <w:rPr>
                <w:rFonts w:ascii="Times New Roman" w:eastAsia="Times New Roman" w:hAnsi="Times New Roman" w:cs="Times New Roman"/>
                <w:b/>
                <w:color w:val="333333"/>
                <w:lang w:eastAsia="uk-UA"/>
              </w:rPr>
            </w:pPr>
            <w:r w:rsidRPr="00E955D7">
              <w:rPr>
                <w:rFonts w:ascii="Times New Roman" w:eastAsia="Times New Roman" w:hAnsi="Times New Roman" w:cs="Times New Roman"/>
                <w:b/>
                <w:color w:val="333333"/>
                <w:lang w:eastAsia="uk-UA"/>
              </w:rPr>
              <w:lastRenderedPageBreak/>
              <w:t>НЕК «УКРЕНЕРГО»</w:t>
            </w:r>
          </w:p>
          <w:p w14:paraId="7894F32D" w14:textId="77777777" w:rsidR="00F46E92" w:rsidRPr="00E955D7" w:rsidRDefault="00F46E92" w:rsidP="00F46E92">
            <w:pPr>
              <w:ind w:firstLine="324"/>
              <w:jc w:val="both"/>
              <w:rPr>
                <w:rFonts w:ascii="Times New Roman" w:hAnsi="Times New Roman" w:cs="Times New Roman"/>
              </w:rPr>
            </w:pPr>
          </w:p>
          <w:p w14:paraId="05420B40" w14:textId="77777777" w:rsidR="00F46E92" w:rsidRPr="00E955D7" w:rsidRDefault="00F46E92" w:rsidP="00F46E92">
            <w:pPr>
              <w:ind w:firstLine="324"/>
              <w:jc w:val="both"/>
              <w:rPr>
                <w:rFonts w:ascii="Times New Roman" w:hAnsi="Times New Roman" w:cs="Times New Roman"/>
              </w:rPr>
            </w:pPr>
          </w:p>
          <w:p w14:paraId="51B63A24" w14:textId="77777777" w:rsidR="00F46E92" w:rsidRPr="00E955D7" w:rsidRDefault="00F46E92" w:rsidP="00F46E92">
            <w:pPr>
              <w:ind w:firstLine="324"/>
              <w:jc w:val="both"/>
              <w:rPr>
                <w:rFonts w:ascii="Times New Roman" w:hAnsi="Times New Roman" w:cs="Times New Roman"/>
              </w:rPr>
            </w:pPr>
          </w:p>
          <w:p w14:paraId="56E15124" w14:textId="77777777" w:rsidR="00F46E92" w:rsidRPr="00E955D7" w:rsidRDefault="00F46E92" w:rsidP="00F46E92">
            <w:pPr>
              <w:ind w:firstLine="324"/>
              <w:jc w:val="both"/>
              <w:rPr>
                <w:rFonts w:ascii="Times New Roman" w:hAnsi="Times New Roman" w:cs="Times New Roman"/>
              </w:rPr>
            </w:pPr>
          </w:p>
          <w:p w14:paraId="1CF2B8A8" w14:textId="77777777" w:rsidR="00F46E92" w:rsidRDefault="00F46E92" w:rsidP="00F46E92">
            <w:pPr>
              <w:ind w:firstLine="324"/>
              <w:jc w:val="both"/>
              <w:rPr>
                <w:rFonts w:ascii="Times New Roman" w:hAnsi="Times New Roman" w:cs="Times New Roman"/>
              </w:rPr>
            </w:pPr>
          </w:p>
          <w:p w14:paraId="26A2D20F" w14:textId="77777777" w:rsidR="00F46E92" w:rsidRDefault="00F46E92" w:rsidP="00F46E92">
            <w:pPr>
              <w:ind w:firstLine="324"/>
              <w:jc w:val="both"/>
              <w:rPr>
                <w:rFonts w:ascii="Times New Roman" w:hAnsi="Times New Roman" w:cs="Times New Roman"/>
              </w:rPr>
            </w:pPr>
          </w:p>
          <w:p w14:paraId="4F6158CC" w14:textId="77777777" w:rsidR="00F46E92" w:rsidRDefault="00F46E92" w:rsidP="00F46E92">
            <w:pPr>
              <w:ind w:firstLine="324"/>
              <w:jc w:val="both"/>
              <w:rPr>
                <w:rFonts w:ascii="Times New Roman" w:hAnsi="Times New Roman" w:cs="Times New Roman"/>
              </w:rPr>
            </w:pPr>
          </w:p>
          <w:p w14:paraId="649871A9" w14:textId="77777777" w:rsidR="00F46E92" w:rsidRDefault="00F46E92" w:rsidP="00F46E92">
            <w:pPr>
              <w:ind w:firstLine="324"/>
              <w:jc w:val="both"/>
              <w:rPr>
                <w:rFonts w:ascii="Times New Roman" w:hAnsi="Times New Roman" w:cs="Times New Roman"/>
              </w:rPr>
            </w:pPr>
          </w:p>
          <w:p w14:paraId="474D3B48" w14:textId="77777777" w:rsidR="00F46E92" w:rsidRDefault="00F46E92" w:rsidP="00F46E92">
            <w:pPr>
              <w:ind w:firstLine="324"/>
              <w:jc w:val="both"/>
              <w:rPr>
                <w:rFonts w:ascii="Times New Roman" w:hAnsi="Times New Roman" w:cs="Times New Roman"/>
              </w:rPr>
            </w:pPr>
          </w:p>
          <w:p w14:paraId="78E81FA8" w14:textId="77777777" w:rsidR="00F46E92" w:rsidRDefault="00F46E92" w:rsidP="00F46E92">
            <w:pPr>
              <w:ind w:firstLine="324"/>
              <w:jc w:val="both"/>
              <w:rPr>
                <w:rFonts w:ascii="Times New Roman" w:hAnsi="Times New Roman" w:cs="Times New Roman"/>
              </w:rPr>
            </w:pPr>
          </w:p>
          <w:p w14:paraId="7C135C73" w14:textId="77777777" w:rsidR="00F46E92" w:rsidRDefault="00F46E92" w:rsidP="00F46E92">
            <w:pPr>
              <w:ind w:firstLine="324"/>
              <w:jc w:val="both"/>
              <w:rPr>
                <w:rFonts w:ascii="Times New Roman" w:hAnsi="Times New Roman" w:cs="Times New Roman"/>
              </w:rPr>
            </w:pPr>
          </w:p>
          <w:p w14:paraId="0DCEA1B0" w14:textId="77777777" w:rsidR="00F46E92" w:rsidRDefault="00F46E92" w:rsidP="00F46E92">
            <w:pPr>
              <w:ind w:firstLine="324"/>
              <w:jc w:val="both"/>
              <w:rPr>
                <w:rFonts w:ascii="Times New Roman" w:hAnsi="Times New Roman" w:cs="Times New Roman"/>
              </w:rPr>
            </w:pPr>
          </w:p>
          <w:p w14:paraId="4B1DA4CB" w14:textId="77777777" w:rsidR="00F46E92" w:rsidRDefault="00F46E92" w:rsidP="00F46E92">
            <w:pPr>
              <w:ind w:firstLine="324"/>
              <w:jc w:val="both"/>
              <w:rPr>
                <w:rFonts w:ascii="Times New Roman" w:hAnsi="Times New Roman" w:cs="Times New Roman"/>
              </w:rPr>
            </w:pPr>
          </w:p>
          <w:p w14:paraId="4B47E101" w14:textId="77777777" w:rsidR="00F46E92" w:rsidRDefault="00F46E92" w:rsidP="00F46E92">
            <w:pPr>
              <w:ind w:firstLine="324"/>
              <w:jc w:val="both"/>
              <w:rPr>
                <w:rFonts w:ascii="Times New Roman" w:hAnsi="Times New Roman" w:cs="Times New Roman"/>
              </w:rPr>
            </w:pPr>
          </w:p>
          <w:p w14:paraId="1F8FB45D" w14:textId="77777777" w:rsidR="00F46E92" w:rsidRDefault="00F46E92" w:rsidP="00F46E92">
            <w:pPr>
              <w:ind w:firstLine="324"/>
              <w:jc w:val="both"/>
              <w:rPr>
                <w:rFonts w:ascii="Times New Roman" w:hAnsi="Times New Roman" w:cs="Times New Roman"/>
              </w:rPr>
            </w:pPr>
          </w:p>
          <w:p w14:paraId="670714D2" w14:textId="77777777" w:rsidR="00F46E92" w:rsidRDefault="00F46E92" w:rsidP="00F46E92">
            <w:pPr>
              <w:ind w:firstLine="324"/>
              <w:jc w:val="both"/>
              <w:rPr>
                <w:rFonts w:ascii="Times New Roman" w:hAnsi="Times New Roman" w:cs="Times New Roman"/>
              </w:rPr>
            </w:pPr>
          </w:p>
          <w:p w14:paraId="15B6AF9B" w14:textId="77777777" w:rsidR="00F46E92" w:rsidRDefault="00F46E92" w:rsidP="00F46E92">
            <w:pPr>
              <w:ind w:firstLine="324"/>
              <w:jc w:val="both"/>
              <w:rPr>
                <w:rFonts w:ascii="Times New Roman" w:hAnsi="Times New Roman" w:cs="Times New Roman"/>
              </w:rPr>
            </w:pPr>
          </w:p>
          <w:p w14:paraId="1C7B95B1" w14:textId="77777777" w:rsidR="00F46E92" w:rsidRDefault="00F46E92" w:rsidP="00F46E92">
            <w:pPr>
              <w:ind w:firstLine="324"/>
              <w:jc w:val="both"/>
              <w:rPr>
                <w:rFonts w:ascii="Times New Roman" w:hAnsi="Times New Roman" w:cs="Times New Roman"/>
              </w:rPr>
            </w:pPr>
          </w:p>
          <w:p w14:paraId="4C2A6C9C" w14:textId="77777777" w:rsidR="00F46E92" w:rsidRDefault="00F46E92" w:rsidP="00F46E92">
            <w:pPr>
              <w:ind w:firstLine="324"/>
              <w:jc w:val="both"/>
              <w:rPr>
                <w:rFonts w:ascii="Times New Roman" w:hAnsi="Times New Roman" w:cs="Times New Roman"/>
              </w:rPr>
            </w:pPr>
          </w:p>
          <w:p w14:paraId="12957730" w14:textId="77777777" w:rsidR="00F46E92" w:rsidRDefault="00F46E92" w:rsidP="00F46E92">
            <w:pPr>
              <w:ind w:firstLine="324"/>
              <w:jc w:val="both"/>
              <w:rPr>
                <w:rFonts w:ascii="Times New Roman" w:hAnsi="Times New Roman" w:cs="Times New Roman"/>
              </w:rPr>
            </w:pPr>
          </w:p>
          <w:p w14:paraId="0B0A301A" w14:textId="77777777" w:rsidR="00F46E92" w:rsidRDefault="00F46E92" w:rsidP="00F46E92">
            <w:pPr>
              <w:ind w:firstLine="324"/>
              <w:jc w:val="both"/>
              <w:rPr>
                <w:rFonts w:ascii="Times New Roman" w:hAnsi="Times New Roman" w:cs="Times New Roman"/>
              </w:rPr>
            </w:pPr>
          </w:p>
          <w:p w14:paraId="20E409BF" w14:textId="77777777" w:rsidR="00F46E92" w:rsidRDefault="00F46E92" w:rsidP="00F46E92">
            <w:pPr>
              <w:ind w:firstLine="324"/>
              <w:jc w:val="both"/>
              <w:rPr>
                <w:rFonts w:ascii="Times New Roman" w:hAnsi="Times New Roman" w:cs="Times New Roman"/>
              </w:rPr>
            </w:pPr>
          </w:p>
          <w:p w14:paraId="6756B5FB" w14:textId="77777777" w:rsidR="00F46E92" w:rsidRDefault="00F46E92" w:rsidP="00F46E92">
            <w:pPr>
              <w:ind w:firstLine="324"/>
              <w:jc w:val="both"/>
              <w:rPr>
                <w:rFonts w:ascii="Times New Roman" w:hAnsi="Times New Roman" w:cs="Times New Roman"/>
              </w:rPr>
            </w:pPr>
          </w:p>
          <w:p w14:paraId="049056F9" w14:textId="77777777" w:rsidR="00F46E92" w:rsidRDefault="00F46E92" w:rsidP="00F46E92">
            <w:pPr>
              <w:ind w:firstLine="324"/>
              <w:jc w:val="both"/>
              <w:rPr>
                <w:rFonts w:ascii="Times New Roman" w:hAnsi="Times New Roman" w:cs="Times New Roman"/>
              </w:rPr>
            </w:pPr>
          </w:p>
          <w:p w14:paraId="31CB41C7" w14:textId="77777777" w:rsidR="00F46E92" w:rsidRDefault="00F46E92" w:rsidP="00F46E92">
            <w:pPr>
              <w:ind w:firstLine="324"/>
              <w:jc w:val="both"/>
              <w:rPr>
                <w:rFonts w:ascii="Times New Roman" w:hAnsi="Times New Roman" w:cs="Times New Roman"/>
              </w:rPr>
            </w:pPr>
          </w:p>
          <w:p w14:paraId="72A551F0" w14:textId="77777777" w:rsidR="00F46E92" w:rsidRPr="00E955D7" w:rsidRDefault="00F46E92" w:rsidP="00F46E92">
            <w:pPr>
              <w:ind w:firstLine="324"/>
              <w:jc w:val="both"/>
              <w:rPr>
                <w:rFonts w:ascii="Times New Roman" w:hAnsi="Times New Roman" w:cs="Times New Roman"/>
              </w:rPr>
            </w:pPr>
          </w:p>
          <w:p w14:paraId="30653A71" w14:textId="77777777" w:rsidR="00F46E92" w:rsidRPr="00E955D7" w:rsidRDefault="00F46E92" w:rsidP="00F46E92">
            <w:pPr>
              <w:ind w:firstLine="324"/>
              <w:jc w:val="both"/>
              <w:rPr>
                <w:rFonts w:ascii="Times New Roman" w:hAnsi="Times New Roman" w:cs="Times New Roman"/>
              </w:rPr>
            </w:pPr>
            <w:r w:rsidRPr="00E955D7">
              <w:rPr>
                <w:rFonts w:ascii="Times New Roman" w:hAnsi="Times New Roman" w:cs="Times New Roman"/>
              </w:rPr>
              <w:t>Відповідно до Закону України «Про ринок електричної енергії», відсутність укладеного та діючого договору поставки кваліфікується, як несанкціонований відбір.</w:t>
            </w:r>
          </w:p>
          <w:p w14:paraId="367FCC6E" w14:textId="77777777" w:rsidR="00F46E92" w:rsidRPr="00E955D7" w:rsidRDefault="00F46E92" w:rsidP="00F46E92">
            <w:pPr>
              <w:ind w:firstLine="324"/>
              <w:jc w:val="both"/>
              <w:rPr>
                <w:rFonts w:ascii="Times New Roman" w:hAnsi="Times New Roman" w:cs="Times New Roman"/>
              </w:rPr>
            </w:pPr>
          </w:p>
          <w:p w14:paraId="5FD26775" w14:textId="77777777" w:rsidR="00F46E92" w:rsidRDefault="00F46E92" w:rsidP="00F46E92">
            <w:pPr>
              <w:ind w:firstLine="324"/>
              <w:jc w:val="both"/>
              <w:rPr>
                <w:rFonts w:ascii="Times New Roman" w:hAnsi="Times New Roman" w:cs="Times New Roman"/>
              </w:rPr>
            </w:pPr>
          </w:p>
          <w:p w14:paraId="25D7E8FE" w14:textId="77777777" w:rsidR="00F46E92" w:rsidRPr="00E955D7" w:rsidRDefault="00F46E92" w:rsidP="00F46E92">
            <w:pPr>
              <w:ind w:firstLine="324"/>
              <w:jc w:val="both"/>
              <w:rPr>
                <w:rFonts w:ascii="Times New Roman" w:eastAsia="Calibri" w:hAnsi="Times New Roman" w:cs="Times New Roman"/>
                <w:b/>
                <w:color w:val="000000"/>
                <w14:textFill>
                  <w14:solidFill>
                    <w14:srgbClr w14:val="000000">
                      <w14:alpha w14:val="10000"/>
                    </w14:srgbClr>
                  </w14:solidFill>
                </w14:textFill>
              </w:rPr>
            </w:pPr>
            <w:r w:rsidRPr="00E955D7">
              <w:rPr>
                <w:rFonts w:ascii="Times New Roman" w:hAnsi="Times New Roman" w:cs="Times New Roman"/>
              </w:rPr>
              <w:t>Відповідно до діючої редакції п.7.5 ПРРЕЕ.</w:t>
            </w:r>
          </w:p>
        </w:tc>
        <w:tc>
          <w:tcPr>
            <w:tcW w:w="3826" w:type="dxa"/>
          </w:tcPr>
          <w:p w14:paraId="67122AEB" w14:textId="77777777" w:rsidR="00F46E92" w:rsidRPr="00787E98" w:rsidRDefault="00F46E92" w:rsidP="00F46E92">
            <w:pPr>
              <w:rPr>
                <w:rFonts w:ascii="Times New Roman" w:hAnsi="Times New Roman" w:cs="Times New Roman"/>
                <w:bCs/>
              </w:rPr>
            </w:pPr>
          </w:p>
          <w:p w14:paraId="3F05609F" w14:textId="77777777" w:rsidR="00F46E92" w:rsidRPr="00787E98" w:rsidRDefault="00F46E92" w:rsidP="00F46E92">
            <w:pPr>
              <w:rPr>
                <w:rFonts w:ascii="Times New Roman" w:hAnsi="Times New Roman" w:cs="Times New Roman"/>
                <w:bCs/>
              </w:rPr>
            </w:pPr>
          </w:p>
          <w:p w14:paraId="4C589924" w14:textId="77777777" w:rsidR="00F46E92" w:rsidRDefault="00F46E92" w:rsidP="00F46E92">
            <w:pPr>
              <w:rPr>
                <w:rFonts w:ascii="Times New Roman" w:hAnsi="Times New Roman" w:cs="Times New Roman"/>
                <w:bCs/>
              </w:rPr>
            </w:pPr>
          </w:p>
          <w:p w14:paraId="7DF7CAB3" w14:textId="77777777" w:rsidR="00F46E92" w:rsidRDefault="00F46E92" w:rsidP="00F46E92">
            <w:pPr>
              <w:rPr>
                <w:rFonts w:ascii="Times New Roman" w:hAnsi="Times New Roman" w:cs="Times New Roman"/>
                <w:bCs/>
              </w:rPr>
            </w:pPr>
          </w:p>
          <w:p w14:paraId="26281FF4" w14:textId="77777777" w:rsidR="00F46E92" w:rsidRDefault="00F46E92" w:rsidP="00F46E92">
            <w:pPr>
              <w:rPr>
                <w:rFonts w:ascii="Times New Roman" w:hAnsi="Times New Roman" w:cs="Times New Roman"/>
                <w:bCs/>
              </w:rPr>
            </w:pPr>
          </w:p>
          <w:p w14:paraId="6C5E8EE8" w14:textId="77777777" w:rsidR="00F46E92" w:rsidRDefault="00F46E92" w:rsidP="00F46E92">
            <w:pPr>
              <w:rPr>
                <w:rFonts w:ascii="Times New Roman" w:hAnsi="Times New Roman" w:cs="Times New Roman"/>
                <w:bCs/>
              </w:rPr>
            </w:pPr>
          </w:p>
          <w:p w14:paraId="029D4E20" w14:textId="77777777" w:rsidR="00F46E92" w:rsidRDefault="00F46E92" w:rsidP="00F46E92">
            <w:pPr>
              <w:rPr>
                <w:rFonts w:ascii="Times New Roman" w:hAnsi="Times New Roman" w:cs="Times New Roman"/>
                <w:bCs/>
              </w:rPr>
            </w:pPr>
          </w:p>
          <w:p w14:paraId="67CACE35" w14:textId="77777777" w:rsidR="00F46E92" w:rsidRDefault="00F46E92" w:rsidP="00F46E92">
            <w:pPr>
              <w:rPr>
                <w:rFonts w:ascii="Times New Roman" w:hAnsi="Times New Roman" w:cs="Times New Roman"/>
                <w:bCs/>
              </w:rPr>
            </w:pPr>
          </w:p>
          <w:p w14:paraId="6A55A404" w14:textId="77777777" w:rsidR="00F46E92" w:rsidRPr="00787E98" w:rsidRDefault="00F46E92" w:rsidP="00F46E92">
            <w:pPr>
              <w:rPr>
                <w:rFonts w:ascii="Times New Roman" w:hAnsi="Times New Roman" w:cs="Times New Roman"/>
                <w:bCs/>
              </w:rPr>
            </w:pPr>
          </w:p>
          <w:p w14:paraId="72821959" w14:textId="77777777" w:rsidR="00F46E92" w:rsidRPr="00787E98" w:rsidRDefault="00F46E92" w:rsidP="00F46E92">
            <w:pPr>
              <w:rPr>
                <w:rFonts w:ascii="Times New Roman" w:hAnsi="Times New Roman" w:cs="Times New Roman"/>
                <w:bCs/>
              </w:rPr>
            </w:pPr>
          </w:p>
          <w:p w14:paraId="04135AC1" w14:textId="77777777" w:rsidR="00F46E92" w:rsidRPr="00787E98" w:rsidRDefault="00F46E92" w:rsidP="00F46E92">
            <w:pPr>
              <w:rPr>
                <w:rFonts w:ascii="Times New Roman" w:hAnsi="Times New Roman" w:cs="Times New Roman"/>
                <w:bCs/>
              </w:rPr>
            </w:pPr>
          </w:p>
          <w:p w14:paraId="758D557B" w14:textId="77777777" w:rsidR="00F46E92" w:rsidRPr="00787E98" w:rsidRDefault="00F46E92" w:rsidP="00F46E92">
            <w:pPr>
              <w:rPr>
                <w:rFonts w:ascii="Times New Roman" w:hAnsi="Times New Roman" w:cs="Times New Roman"/>
                <w:bCs/>
              </w:rPr>
            </w:pPr>
          </w:p>
          <w:p w14:paraId="4A1558CD" w14:textId="77777777" w:rsidR="00F46E92" w:rsidRPr="00787E98" w:rsidRDefault="00F46E92" w:rsidP="00F46E92">
            <w:pPr>
              <w:rPr>
                <w:rFonts w:ascii="Times New Roman" w:hAnsi="Times New Roman" w:cs="Times New Roman"/>
                <w:bCs/>
              </w:rPr>
            </w:pPr>
          </w:p>
          <w:p w14:paraId="2FFC99E6" w14:textId="77777777" w:rsidR="00F46E92" w:rsidRPr="00787E98" w:rsidRDefault="00F46E92" w:rsidP="00F46E92">
            <w:pPr>
              <w:rPr>
                <w:rFonts w:ascii="Times New Roman" w:hAnsi="Times New Roman" w:cs="Times New Roman"/>
                <w:bCs/>
              </w:rPr>
            </w:pPr>
          </w:p>
          <w:p w14:paraId="08A8D5D7" w14:textId="77777777" w:rsidR="00F46E92" w:rsidRPr="00787E98" w:rsidRDefault="00F46E92" w:rsidP="00F46E92">
            <w:pPr>
              <w:rPr>
                <w:rFonts w:ascii="Times New Roman" w:hAnsi="Times New Roman" w:cs="Times New Roman"/>
                <w:bCs/>
              </w:rPr>
            </w:pPr>
          </w:p>
          <w:p w14:paraId="50203EF2" w14:textId="77777777" w:rsidR="00F46E92" w:rsidRPr="00787E98" w:rsidRDefault="00F46E92" w:rsidP="00F46E92">
            <w:pPr>
              <w:rPr>
                <w:rFonts w:ascii="Times New Roman" w:hAnsi="Times New Roman" w:cs="Times New Roman"/>
                <w:bCs/>
              </w:rPr>
            </w:pPr>
          </w:p>
          <w:p w14:paraId="001B9958" w14:textId="77777777" w:rsidR="00F46E92" w:rsidRDefault="00F46E92" w:rsidP="00F46E92">
            <w:pPr>
              <w:rPr>
                <w:rFonts w:ascii="Times New Roman" w:hAnsi="Times New Roman" w:cs="Times New Roman"/>
                <w:bCs/>
              </w:rPr>
            </w:pPr>
          </w:p>
          <w:p w14:paraId="3DD666C3" w14:textId="77777777" w:rsidR="00F46E92" w:rsidRPr="00787E98" w:rsidRDefault="00F46E92" w:rsidP="00F46E92">
            <w:pPr>
              <w:rPr>
                <w:rFonts w:ascii="Times New Roman" w:hAnsi="Times New Roman" w:cs="Times New Roman"/>
                <w:bCs/>
              </w:rPr>
            </w:pPr>
          </w:p>
          <w:p w14:paraId="65311D9B" w14:textId="77777777" w:rsidR="00F46E92" w:rsidRDefault="00F46E92" w:rsidP="00F46E92">
            <w:pPr>
              <w:rPr>
                <w:rFonts w:ascii="Times New Roman" w:hAnsi="Times New Roman" w:cs="Times New Roman"/>
                <w:bCs/>
              </w:rPr>
            </w:pPr>
          </w:p>
          <w:p w14:paraId="58F66AAD" w14:textId="77777777" w:rsidR="00F46E92" w:rsidRDefault="00F46E92" w:rsidP="00F46E92">
            <w:pPr>
              <w:rPr>
                <w:rFonts w:ascii="Times New Roman" w:hAnsi="Times New Roman" w:cs="Times New Roman"/>
                <w:bCs/>
              </w:rPr>
            </w:pPr>
          </w:p>
          <w:p w14:paraId="19F124D9" w14:textId="77777777" w:rsidR="00F46E92" w:rsidRDefault="00F46E92" w:rsidP="00F46E92">
            <w:pPr>
              <w:rPr>
                <w:rFonts w:ascii="Times New Roman" w:hAnsi="Times New Roman" w:cs="Times New Roman"/>
                <w:bCs/>
              </w:rPr>
            </w:pPr>
          </w:p>
          <w:p w14:paraId="73AB0822" w14:textId="77777777" w:rsidR="00F46E92" w:rsidRDefault="00F46E92" w:rsidP="00F46E92">
            <w:pPr>
              <w:rPr>
                <w:rFonts w:ascii="Times New Roman" w:hAnsi="Times New Roman" w:cs="Times New Roman"/>
                <w:bCs/>
              </w:rPr>
            </w:pPr>
          </w:p>
          <w:p w14:paraId="2A34AA46" w14:textId="77777777" w:rsidR="00F46E92" w:rsidRDefault="00F46E92" w:rsidP="00F46E92">
            <w:pPr>
              <w:rPr>
                <w:rFonts w:ascii="Times New Roman" w:hAnsi="Times New Roman" w:cs="Times New Roman"/>
                <w:bCs/>
              </w:rPr>
            </w:pPr>
          </w:p>
          <w:p w14:paraId="3077B2ED" w14:textId="77777777" w:rsidR="00F46E92" w:rsidRDefault="00F46E92" w:rsidP="00F46E92">
            <w:pPr>
              <w:rPr>
                <w:rFonts w:ascii="Times New Roman" w:hAnsi="Times New Roman" w:cs="Times New Roman"/>
                <w:bCs/>
              </w:rPr>
            </w:pPr>
          </w:p>
          <w:p w14:paraId="1B9608F0" w14:textId="77777777" w:rsidR="00F46E92" w:rsidRPr="00573579" w:rsidRDefault="00F46E92" w:rsidP="00F46E92">
            <w:pPr>
              <w:ind w:left="-110" w:right="-105" w:firstLine="110"/>
              <w:jc w:val="center"/>
              <w:rPr>
                <w:rFonts w:ascii="Times New Roman" w:hAnsi="Times New Roman" w:cs="Times New Roman"/>
                <w:b/>
                <w:i/>
                <w:iCs/>
              </w:rPr>
            </w:pPr>
            <w:r w:rsidRPr="00573579">
              <w:rPr>
                <w:rFonts w:ascii="Times New Roman" w:hAnsi="Times New Roman" w:cs="Times New Roman"/>
                <w:b/>
                <w:i/>
                <w:iCs/>
              </w:rPr>
              <w:t xml:space="preserve">Попередньо врахувати в редакції, </w:t>
            </w:r>
            <w:r w:rsidRPr="00573579">
              <w:rPr>
                <w:rFonts w:ascii="Times New Roman" w:hAnsi="Times New Roman" w:cs="Times New Roman"/>
                <w:b/>
                <w:i/>
                <w:iCs/>
              </w:rPr>
              <w:br/>
            </w:r>
            <w:r w:rsidRPr="00573579">
              <w:rPr>
                <w:rFonts w:ascii="Times New Roman" w:hAnsi="Times New Roman" w:cs="Times New Roman"/>
                <w:bCs/>
                <w:i/>
                <w:iCs/>
              </w:rPr>
              <w:t>з урахуванням положень Закону № 4777:</w:t>
            </w:r>
          </w:p>
          <w:p w14:paraId="645BCDEC" w14:textId="4DB69591" w:rsidR="00F46E92" w:rsidRPr="0053460F" w:rsidRDefault="00F46E92" w:rsidP="00F46E92">
            <w:pPr>
              <w:ind w:firstLine="250"/>
              <w:jc w:val="both"/>
              <w:rPr>
                <w:rFonts w:ascii="Times New Roman" w:hAnsi="Times New Roman" w:cs="Times New Roman"/>
                <w:b/>
              </w:rPr>
            </w:pPr>
            <w:r w:rsidRPr="00573579">
              <w:rPr>
                <w:rFonts w:ascii="Times New Roman" w:hAnsi="Times New Roman" w:cs="Times New Roman"/>
                <w:b/>
                <w:color w:val="00B050"/>
              </w:rPr>
              <w:t xml:space="preserve">несанкціонованого </w:t>
            </w:r>
            <w:r w:rsidRPr="00573579">
              <w:rPr>
                <w:rFonts w:ascii="Times New Roman" w:hAnsi="Times New Roman" w:cs="Times New Roman"/>
                <w:bCs/>
              </w:rPr>
              <w:t>відбору електричної енергії за відсутності укладеного та діючого договору про постачання електричної енергії</w:t>
            </w:r>
            <w:r w:rsidRPr="00573579">
              <w:rPr>
                <w:rFonts w:ascii="Times New Roman" w:hAnsi="Times New Roman" w:cs="Times New Roman"/>
                <w:b/>
              </w:rPr>
              <w:t xml:space="preserve"> </w:t>
            </w:r>
            <w:r w:rsidRPr="00573579">
              <w:rPr>
                <w:rFonts w:ascii="Times New Roman" w:hAnsi="Times New Roman" w:cs="Times New Roman"/>
                <w:b/>
                <w:color w:val="00B050"/>
              </w:rPr>
              <w:t>або після дати</w:t>
            </w:r>
            <w:r w:rsidRPr="0053460F">
              <w:rPr>
                <w:rFonts w:ascii="Times New Roman" w:hAnsi="Times New Roman" w:cs="Times New Roman"/>
                <w:b/>
                <w:color w:val="00B050"/>
              </w:rPr>
              <w:t xml:space="preserve"> припинення електроживлення (відключення) електроустановки споживача, зазначеної в попередженні, наданого споживачу </w:t>
            </w:r>
            <w:proofErr w:type="spellStart"/>
            <w:r w:rsidRPr="0053460F">
              <w:rPr>
                <w:rFonts w:ascii="Times New Roman" w:hAnsi="Times New Roman" w:cs="Times New Roman"/>
                <w:b/>
                <w:color w:val="00B050"/>
              </w:rPr>
              <w:t>електропостачальником</w:t>
            </w:r>
            <w:proofErr w:type="spellEnd"/>
            <w:r w:rsidRPr="0053460F">
              <w:rPr>
                <w:rFonts w:ascii="Times New Roman" w:hAnsi="Times New Roman" w:cs="Times New Roman"/>
                <w:b/>
                <w:color w:val="00B050"/>
              </w:rPr>
              <w:t>, (за умови, що такі заходи не припинені рішенням суду);</w:t>
            </w:r>
          </w:p>
          <w:p w14:paraId="30F7C0AF" w14:textId="77777777" w:rsidR="00F46E92" w:rsidRPr="00E955D7" w:rsidRDefault="00F46E92" w:rsidP="00F46E92">
            <w:pPr>
              <w:pStyle w:val="afc"/>
              <w:ind w:firstLine="250"/>
              <w:jc w:val="both"/>
              <w:rPr>
                <w:rFonts w:ascii="Times New Roman" w:hAnsi="Times New Roman" w:cs="Times New Roman"/>
                <w:shd w:val="clear" w:color="auto" w:fill="FFFFFF"/>
              </w:rPr>
            </w:pPr>
            <w:r w:rsidRPr="0053460F">
              <w:rPr>
                <w:rFonts w:ascii="Times New Roman" w:hAnsi="Times New Roman" w:cs="Times New Roman"/>
                <w:shd w:val="clear" w:color="auto" w:fill="FFFFFF"/>
              </w:rPr>
              <w:t xml:space="preserve">2) з повідомленням Споживача не пізніше ніж за </w:t>
            </w:r>
            <w:r w:rsidRPr="0053460F">
              <w:rPr>
                <w:rFonts w:ascii="Times New Roman" w:hAnsi="Times New Roman" w:cs="Times New Roman"/>
                <w:b/>
                <w:color w:val="7030A0"/>
                <w:shd w:val="clear" w:color="auto" w:fill="FFFFFF"/>
              </w:rPr>
              <w:t>п’ять</w:t>
            </w:r>
            <w:r w:rsidRPr="0053460F">
              <w:rPr>
                <w:rFonts w:ascii="Times New Roman" w:hAnsi="Times New Roman" w:cs="Times New Roman"/>
                <w:shd w:val="clear" w:color="auto" w:fill="FFFFFF"/>
              </w:rPr>
              <w:t xml:space="preserve"> робочих дні </w:t>
            </w:r>
            <w:r w:rsidRPr="0053460F">
              <w:rPr>
                <w:rFonts w:ascii="Times New Roman" w:hAnsi="Times New Roman" w:cs="Times New Roman"/>
                <w:b/>
                <w:color w:val="00B050"/>
                <w:shd w:val="clear" w:color="auto" w:fill="FFFFFF"/>
              </w:rPr>
              <w:t>до дня відключення</w:t>
            </w:r>
            <w:r w:rsidRPr="0053460F">
              <w:rPr>
                <w:rFonts w:ascii="Times New Roman" w:hAnsi="Times New Roman" w:cs="Times New Roman"/>
                <w:color w:val="00B050"/>
                <w:shd w:val="clear" w:color="auto" w:fill="FFFFFF"/>
              </w:rPr>
              <w:t xml:space="preserve"> </w:t>
            </w:r>
            <w:r w:rsidRPr="0053460F">
              <w:rPr>
                <w:rFonts w:ascii="Times New Roman" w:hAnsi="Times New Roman" w:cs="Times New Roman"/>
                <w:shd w:val="clear" w:color="auto" w:fill="FFFFFF"/>
              </w:rPr>
              <w:t>у разі:</w:t>
            </w:r>
          </w:p>
          <w:p w14:paraId="2BA7CD45" w14:textId="77777777" w:rsidR="00F46E92" w:rsidRPr="00787E98" w:rsidRDefault="00F46E92" w:rsidP="00F46E92">
            <w:pPr>
              <w:rPr>
                <w:rFonts w:ascii="Times New Roman" w:hAnsi="Times New Roman" w:cs="Times New Roman"/>
                <w:bCs/>
              </w:rPr>
            </w:pPr>
          </w:p>
          <w:p w14:paraId="5F7AA5C8" w14:textId="77777777" w:rsidR="00F46E92" w:rsidRDefault="00F46E92" w:rsidP="00F46E92">
            <w:pPr>
              <w:jc w:val="center"/>
              <w:rPr>
                <w:rFonts w:ascii="Times New Roman" w:hAnsi="Times New Roman" w:cs="Times New Roman"/>
                <w:b/>
              </w:rPr>
            </w:pPr>
          </w:p>
          <w:p w14:paraId="05D1EB77" w14:textId="77777777" w:rsidR="00F46E92" w:rsidRDefault="00F46E92" w:rsidP="00F46E92">
            <w:pPr>
              <w:jc w:val="center"/>
              <w:rPr>
                <w:rFonts w:ascii="Times New Roman" w:hAnsi="Times New Roman" w:cs="Times New Roman"/>
                <w:b/>
              </w:rPr>
            </w:pPr>
          </w:p>
          <w:p w14:paraId="5CB1D417" w14:textId="77777777" w:rsidR="00F46E92" w:rsidRDefault="00F46E92" w:rsidP="00F46E92">
            <w:pPr>
              <w:jc w:val="center"/>
              <w:rPr>
                <w:rFonts w:ascii="Times New Roman" w:hAnsi="Times New Roman" w:cs="Times New Roman"/>
                <w:b/>
              </w:rPr>
            </w:pPr>
          </w:p>
          <w:p w14:paraId="1C22D508" w14:textId="77777777" w:rsidR="00F46E92" w:rsidRDefault="00F46E92" w:rsidP="00F46E92">
            <w:pPr>
              <w:jc w:val="center"/>
              <w:rPr>
                <w:rFonts w:ascii="Times New Roman" w:hAnsi="Times New Roman" w:cs="Times New Roman"/>
                <w:b/>
              </w:rPr>
            </w:pPr>
          </w:p>
          <w:p w14:paraId="3B618FB1" w14:textId="77777777" w:rsidR="00F46E92" w:rsidRDefault="00F46E92" w:rsidP="00F46E92">
            <w:pPr>
              <w:jc w:val="center"/>
              <w:rPr>
                <w:rFonts w:ascii="Times New Roman" w:hAnsi="Times New Roman" w:cs="Times New Roman"/>
                <w:b/>
              </w:rPr>
            </w:pPr>
          </w:p>
          <w:p w14:paraId="293C4D33" w14:textId="77777777" w:rsidR="00F46E92" w:rsidRDefault="00F46E92" w:rsidP="00F46E92">
            <w:pPr>
              <w:jc w:val="center"/>
              <w:rPr>
                <w:rFonts w:ascii="Times New Roman" w:hAnsi="Times New Roman" w:cs="Times New Roman"/>
                <w:b/>
              </w:rPr>
            </w:pPr>
          </w:p>
          <w:p w14:paraId="50111542" w14:textId="77777777" w:rsidR="00F46E92" w:rsidRDefault="00F46E92" w:rsidP="00F46E92">
            <w:pPr>
              <w:jc w:val="center"/>
              <w:rPr>
                <w:rFonts w:ascii="Times New Roman" w:hAnsi="Times New Roman" w:cs="Times New Roman"/>
                <w:b/>
              </w:rPr>
            </w:pPr>
          </w:p>
          <w:p w14:paraId="76BAD15B" w14:textId="77777777" w:rsidR="00F46E92" w:rsidRDefault="00F46E92" w:rsidP="00F46E92">
            <w:pPr>
              <w:jc w:val="center"/>
              <w:rPr>
                <w:rFonts w:ascii="Times New Roman" w:hAnsi="Times New Roman" w:cs="Times New Roman"/>
                <w:b/>
              </w:rPr>
            </w:pPr>
          </w:p>
          <w:p w14:paraId="78AF9197" w14:textId="77777777" w:rsidR="00F46E92" w:rsidRDefault="00F46E92" w:rsidP="00F46E92">
            <w:pPr>
              <w:jc w:val="center"/>
              <w:rPr>
                <w:rFonts w:ascii="Times New Roman" w:hAnsi="Times New Roman" w:cs="Times New Roman"/>
                <w:b/>
              </w:rPr>
            </w:pPr>
          </w:p>
          <w:p w14:paraId="4BE9D3F1" w14:textId="77777777" w:rsidR="00F46E92" w:rsidRDefault="00F46E92" w:rsidP="00F46E92">
            <w:pPr>
              <w:jc w:val="center"/>
              <w:rPr>
                <w:rFonts w:ascii="Times New Roman" w:hAnsi="Times New Roman" w:cs="Times New Roman"/>
                <w:b/>
              </w:rPr>
            </w:pPr>
          </w:p>
          <w:p w14:paraId="6ADE94A1" w14:textId="77777777" w:rsidR="00F46E92" w:rsidRDefault="00F46E92" w:rsidP="00F46E92">
            <w:pPr>
              <w:jc w:val="center"/>
              <w:rPr>
                <w:rFonts w:ascii="Times New Roman" w:hAnsi="Times New Roman" w:cs="Times New Roman"/>
                <w:b/>
              </w:rPr>
            </w:pPr>
          </w:p>
          <w:p w14:paraId="1DA1A325" w14:textId="77777777" w:rsidR="00F46E92" w:rsidRDefault="00F46E92" w:rsidP="00F46E92">
            <w:pPr>
              <w:jc w:val="center"/>
              <w:rPr>
                <w:rFonts w:ascii="Times New Roman" w:hAnsi="Times New Roman" w:cs="Times New Roman"/>
                <w:b/>
              </w:rPr>
            </w:pPr>
          </w:p>
          <w:p w14:paraId="5BE2CE70" w14:textId="77777777" w:rsidR="00F46E92" w:rsidRDefault="00F46E92" w:rsidP="00F46E92">
            <w:pPr>
              <w:jc w:val="center"/>
              <w:rPr>
                <w:rFonts w:ascii="Times New Roman" w:hAnsi="Times New Roman" w:cs="Times New Roman"/>
                <w:b/>
              </w:rPr>
            </w:pPr>
          </w:p>
          <w:p w14:paraId="0CD2D0BF" w14:textId="77777777" w:rsidR="00F46E92" w:rsidRDefault="00F46E92" w:rsidP="00F46E92">
            <w:pPr>
              <w:jc w:val="center"/>
              <w:rPr>
                <w:rFonts w:ascii="Times New Roman" w:hAnsi="Times New Roman" w:cs="Times New Roman"/>
                <w:b/>
              </w:rPr>
            </w:pPr>
          </w:p>
          <w:p w14:paraId="364CD9CE" w14:textId="77777777" w:rsidR="00573579" w:rsidRDefault="00573579" w:rsidP="00F46E92">
            <w:pPr>
              <w:jc w:val="center"/>
              <w:rPr>
                <w:rFonts w:ascii="Times New Roman" w:hAnsi="Times New Roman" w:cs="Times New Roman"/>
                <w:b/>
                <w:bCs/>
                <w:i/>
                <w:iCs/>
                <w:highlight w:val="cyan"/>
              </w:rPr>
            </w:pPr>
          </w:p>
          <w:p w14:paraId="1B32584D" w14:textId="2B210A49" w:rsidR="00F46E92" w:rsidRPr="00573579" w:rsidRDefault="00573579" w:rsidP="00F46E92">
            <w:pPr>
              <w:ind w:right="-124"/>
              <w:jc w:val="center"/>
              <w:rPr>
                <w:rFonts w:ascii="Times New Roman" w:hAnsi="Times New Roman" w:cs="Times New Roman"/>
                <w:b/>
                <w:bCs/>
                <w:i/>
                <w:iCs/>
                <w:color w:val="00B050"/>
              </w:rPr>
            </w:pPr>
            <w:r w:rsidRPr="00573579">
              <w:rPr>
                <w:rFonts w:ascii="Times New Roman" w:hAnsi="Times New Roman" w:cs="Times New Roman"/>
                <w:b/>
                <w:bCs/>
                <w:i/>
                <w:iCs/>
              </w:rPr>
              <w:lastRenderedPageBreak/>
              <w:t>Попередньо на обговорення</w:t>
            </w:r>
          </w:p>
          <w:p w14:paraId="724CD79F" w14:textId="06A87312" w:rsidR="00F46E92" w:rsidRPr="0053460F" w:rsidRDefault="00F46E92" w:rsidP="00F46E92">
            <w:pPr>
              <w:rPr>
                <w:rFonts w:ascii="Times New Roman" w:hAnsi="Times New Roman" w:cs="Times New Roman"/>
                <w:bCs/>
                <w:color w:val="00B0F0"/>
                <w:sz w:val="16"/>
                <w:szCs w:val="16"/>
              </w:rPr>
            </w:pPr>
          </w:p>
        </w:tc>
      </w:tr>
      <w:tr w:rsidR="00F46E92" w:rsidRPr="002F78E8" w14:paraId="66E0BBAF" w14:textId="77777777" w:rsidTr="00851D7C">
        <w:trPr>
          <w:trHeight w:val="20"/>
        </w:trPr>
        <w:tc>
          <w:tcPr>
            <w:tcW w:w="3826" w:type="dxa"/>
          </w:tcPr>
          <w:p w14:paraId="51CBE1DA" w14:textId="77777777" w:rsidR="00F46E92" w:rsidRDefault="00F46E92" w:rsidP="00F46E92">
            <w:pPr>
              <w:tabs>
                <w:tab w:val="left" w:pos="745"/>
              </w:tabs>
              <w:ind w:firstLine="310"/>
              <w:jc w:val="both"/>
              <w:rPr>
                <w:rFonts w:ascii="Times New Roman" w:eastAsiaTheme="minorEastAsia" w:hAnsi="Times New Roman" w:cs="Times New Roman"/>
              </w:rPr>
            </w:pPr>
            <w:r w:rsidRPr="0037557F">
              <w:rPr>
                <w:rFonts w:ascii="Times New Roman" w:hAnsi="Times New Roman" w:cs="Times New Roman"/>
                <w:b/>
                <w:i/>
                <w:iCs/>
              </w:rPr>
              <w:lastRenderedPageBreak/>
              <w:t>Відсутній в проєкті</w:t>
            </w:r>
          </w:p>
          <w:p w14:paraId="15A44D5A" w14:textId="77777777" w:rsidR="00F46E92" w:rsidRPr="005C71D7" w:rsidRDefault="00F46E92" w:rsidP="00F46E92">
            <w:pPr>
              <w:tabs>
                <w:tab w:val="left" w:pos="745"/>
              </w:tabs>
              <w:ind w:firstLine="310"/>
              <w:jc w:val="both"/>
              <w:rPr>
                <w:rFonts w:ascii="Times New Roman" w:eastAsiaTheme="minorEastAsia" w:hAnsi="Times New Roman" w:cs="Times New Roman"/>
                <w:sz w:val="16"/>
                <w:szCs w:val="16"/>
              </w:rPr>
            </w:pPr>
          </w:p>
          <w:p w14:paraId="5B383169" w14:textId="77777777" w:rsidR="00F46E92" w:rsidRPr="00AC6EB7" w:rsidRDefault="00F46E92" w:rsidP="00F46E92">
            <w:pPr>
              <w:ind w:firstLine="324"/>
              <w:jc w:val="both"/>
              <w:rPr>
                <w:rFonts w:ascii="Times New Roman" w:hAnsi="Times New Roman" w:cs="Times New Roman"/>
                <w:b/>
                <w:bCs/>
                <w:i/>
                <w:iCs/>
                <w:strike/>
                <w:color w:val="EE0000"/>
              </w:rPr>
            </w:pPr>
            <w:r w:rsidRPr="00457CA9">
              <w:rPr>
                <w:rFonts w:ascii="Times New Roman" w:hAnsi="Times New Roman" w:cs="Times New Roman"/>
                <w:b/>
                <w:bCs/>
                <w:i/>
                <w:iCs/>
              </w:rPr>
              <w:t>Положення відсутнє</w:t>
            </w:r>
          </w:p>
        </w:tc>
        <w:tc>
          <w:tcPr>
            <w:tcW w:w="3826" w:type="dxa"/>
            <w:tcBorders>
              <w:left w:val="single" w:sz="4" w:space="0" w:color="000000"/>
              <w:bottom w:val="single" w:sz="4" w:space="0" w:color="000000"/>
              <w:right w:val="single" w:sz="4" w:space="0" w:color="000000"/>
            </w:tcBorders>
          </w:tcPr>
          <w:p w14:paraId="15CC806F" w14:textId="77777777" w:rsidR="00F46E92" w:rsidRPr="00E955D7" w:rsidRDefault="00F46E92" w:rsidP="00F46E92">
            <w:pPr>
              <w:shd w:val="clear" w:color="auto" w:fill="FFFFFF"/>
              <w:jc w:val="center"/>
              <w:rPr>
                <w:rFonts w:ascii="Times New Roman" w:eastAsia="Times New Roman" w:hAnsi="Times New Roman" w:cs="Times New Roman"/>
                <w:b/>
                <w:color w:val="333333"/>
                <w:lang w:eastAsia="uk-UA"/>
              </w:rPr>
            </w:pPr>
            <w:r w:rsidRPr="00E955D7">
              <w:rPr>
                <w:rFonts w:ascii="Times New Roman" w:eastAsia="Times New Roman" w:hAnsi="Times New Roman" w:cs="Times New Roman"/>
                <w:b/>
                <w:color w:val="333333"/>
                <w:lang w:eastAsia="uk-UA"/>
              </w:rPr>
              <w:t>НЕК «УКРЕНЕРГО»</w:t>
            </w:r>
          </w:p>
          <w:p w14:paraId="6167DC64" w14:textId="77777777" w:rsidR="00F46E92" w:rsidRPr="005C71D7" w:rsidRDefault="00F46E92" w:rsidP="00F46E92">
            <w:pPr>
              <w:pStyle w:val="afc"/>
              <w:ind w:firstLine="284"/>
              <w:jc w:val="both"/>
              <w:rPr>
                <w:rFonts w:ascii="Times New Roman" w:hAnsi="Times New Roman" w:cs="Times New Roman"/>
                <w:sz w:val="16"/>
                <w:szCs w:val="16"/>
                <w:shd w:val="clear" w:color="auto" w:fill="FFFFFF"/>
              </w:rPr>
            </w:pPr>
          </w:p>
          <w:p w14:paraId="687EDFC3" w14:textId="77777777" w:rsidR="00F46E92" w:rsidRDefault="00F46E92" w:rsidP="00F46E92">
            <w:pPr>
              <w:ind w:firstLine="319"/>
              <w:jc w:val="both"/>
              <w:rPr>
                <w:rFonts w:ascii="Times New Roman" w:hAnsi="Times New Roman" w:cs="Times New Roman"/>
                <w:b/>
                <w:color w:val="7030A0"/>
                <w:shd w:val="clear" w:color="auto" w:fill="FFFFFF"/>
              </w:rPr>
            </w:pPr>
            <w:r w:rsidRPr="00F107E1">
              <w:rPr>
                <w:rFonts w:ascii="Times New Roman" w:hAnsi="Times New Roman" w:cs="Times New Roman"/>
                <w:b/>
                <w:color w:val="7030A0"/>
                <w:shd w:val="clear" w:color="auto" w:fill="FFFFFF"/>
              </w:rPr>
              <w:t>10.2. Споживач зобов’язаний на заплановану дату відключення</w:t>
            </w:r>
            <w:r w:rsidRPr="00F107E1">
              <w:rPr>
                <w:rFonts w:ascii="Times New Roman" w:eastAsia="Times New Roman" w:hAnsi="Times New Roman" w:cs="Times New Roman"/>
                <w:b/>
                <w:color w:val="7030A0"/>
                <w:lang w:eastAsia="uk-UA"/>
              </w:rPr>
              <w:t>, визначену в повідомлені про припинення (обмеження) постачання або розподілу (передачі) електричної енергії,</w:t>
            </w:r>
            <w:r w:rsidRPr="00F107E1">
              <w:rPr>
                <w:rFonts w:ascii="Times New Roman" w:hAnsi="Times New Roman" w:cs="Times New Roman"/>
                <w:b/>
                <w:color w:val="7030A0"/>
                <w:shd w:val="clear" w:color="auto" w:fill="FFFFFF"/>
              </w:rPr>
              <w:t xml:space="preserve"> допустити персонал оператора системи до комутаційних вимикачів, що знаходяться на території споживача, для проведення заходів з припинення (обмеження) постачання або розподілу (передачі) електричної енергії. Керівник споживача несе відповідальність, установлену законодавством, за перешкоджання заходам припинення (обмеження) постачання або розподілу (передачі) електричної енергії, а також за несанкціонований відбір електричної енергії після запланованої дати відключення</w:t>
            </w:r>
            <w:r w:rsidRPr="00F107E1">
              <w:rPr>
                <w:rFonts w:ascii="Times New Roman" w:eastAsia="Times New Roman" w:hAnsi="Times New Roman" w:cs="Times New Roman"/>
                <w:b/>
                <w:color w:val="7030A0"/>
                <w:lang w:eastAsia="uk-UA"/>
              </w:rPr>
              <w:t>, визначеної в повідомлені про припинення (обмеження) постачання або розподілу (передачі) електричної енергії</w:t>
            </w:r>
            <w:r w:rsidRPr="00F107E1">
              <w:rPr>
                <w:rFonts w:ascii="Times New Roman" w:hAnsi="Times New Roman" w:cs="Times New Roman"/>
                <w:b/>
                <w:color w:val="7030A0"/>
                <w:shd w:val="clear" w:color="auto" w:fill="FFFFFF"/>
              </w:rPr>
              <w:t>.</w:t>
            </w:r>
          </w:p>
          <w:p w14:paraId="306A29FA" w14:textId="77777777" w:rsidR="00573579" w:rsidRDefault="00573579" w:rsidP="00F46E92">
            <w:pPr>
              <w:ind w:firstLine="319"/>
              <w:jc w:val="both"/>
              <w:rPr>
                <w:rFonts w:ascii="Times New Roman" w:hAnsi="Times New Roman" w:cs="Times New Roman"/>
                <w:b/>
                <w:color w:val="7030A0"/>
                <w:shd w:val="clear" w:color="auto" w:fill="FFFFFF"/>
              </w:rPr>
            </w:pPr>
          </w:p>
          <w:p w14:paraId="6D097BCA" w14:textId="77777777" w:rsidR="00573579" w:rsidRDefault="00573579" w:rsidP="00F46E92">
            <w:pPr>
              <w:ind w:firstLine="319"/>
              <w:jc w:val="both"/>
              <w:rPr>
                <w:rFonts w:ascii="Times New Roman" w:hAnsi="Times New Roman" w:cs="Times New Roman"/>
                <w:b/>
                <w:color w:val="7030A0"/>
                <w:shd w:val="clear" w:color="auto" w:fill="FFFFFF"/>
              </w:rPr>
            </w:pPr>
          </w:p>
          <w:p w14:paraId="47936DA7" w14:textId="77777777" w:rsidR="00573579" w:rsidRDefault="00573579" w:rsidP="00F46E92">
            <w:pPr>
              <w:ind w:firstLine="319"/>
              <w:jc w:val="both"/>
              <w:rPr>
                <w:rFonts w:ascii="Times New Roman" w:hAnsi="Times New Roman" w:cs="Times New Roman"/>
                <w:b/>
                <w:color w:val="7030A0"/>
                <w:shd w:val="clear" w:color="auto" w:fill="FFFFFF"/>
              </w:rPr>
            </w:pPr>
          </w:p>
          <w:p w14:paraId="747BE079" w14:textId="77777777" w:rsidR="00573579" w:rsidRDefault="00573579" w:rsidP="00F46E92">
            <w:pPr>
              <w:ind w:firstLine="319"/>
              <w:jc w:val="both"/>
              <w:rPr>
                <w:rFonts w:ascii="Times New Roman" w:hAnsi="Times New Roman" w:cs="Times New Roman"/>
                <w:b/>
                <w:color w:val="7030A0"/>
                <w:shd w:val="clear" w:color="auto" w:fill="FFFFFF"/>
              </w:rPr>
            </w:pPr>
          </w:p>
          <w:p w14:paraId="1CF77D51" w14:textId="77777777" w:rsidR="00573579" w:rsidRPr="00F107E1" w:rsidRDefault="00573579" w:rsidP="00F46E92">
            <w:pPr>
              <w:ind w:firstLine="319"/>
              <w:jc w:val="both"/>
              <w:rPr>
                <w:rFonts w:ascii="Times New Roman" w:hAnsi="Times New Roman" w:cs="Times New Roman"/>
                <w:b/>
                <w:color w:val="7030A0"/>
                <w:shd w:val="clear" w:color="auto" w:fill="FFFFFF"/>
              </w:rPr>
            </w:pPr>
          </w:p>
          <w:p w14:paraId="665B2A35" w14:textId="77777777" w:rsidR="00F46E92" w:rsidRPr="005C71D7" w:rsidRDefault="00F46E92" w:rsidP="00F46E92">
            <w:pPr>
              <w:jc w:val="both"/>
              <w:rPr>
                <w:rFonts w:ascii="Times New Roman" w:eastAsia="Calibri" w:hAnsi="Times New Roman" w:cs="Times New Roman"/>
                <w:sz w:val="16"/>
                <w:szCs w:val="16"/>
              </w:rPr>
            </w:pPr>
          </w:p>
        </w:tc>
        <w:tc>
          <w:tcPr>
            <w:tcW w:w="3826" w:type="dxa"/>
            <w:tcBorders>
              <w:left w:val="single" w:sz="4" w:space="0" w:color="000000"/>
              <w:bottom w:val="single" w:sz="4" w:space="0" w:color="000000"/>
              <w:right w:val="single" w:sz="4" w:space="0" w:color="000000"/>
            </w:tcBorders>
          </w:tcPr>
          <w:p w14:paraId="526F2272" w14:textId="77777777" w:rsidR="00F46E92" w:rsidRPr="00E955D7" w:rsidRDefault="00F46E92" w:rsidP="00F46E92">
            <w:pPr>
              <w:shd w:val="clear" w:color="auto" w:fill="FFFFFF"/>
              <w:jc w:val="center"/>
              <w:rPr>
                <w:rFonts w:ascii="Times New Roman" w:eastAsia="Times New Roman" w:hAnsi="Times New Roman" w:cs="Times New Roman"/>
                <w:b/>
                <w:color w:val="333333"/>
                <w:lang w:eastAsia="uk-UA"/>
              </w:rPr>
            </w:pPr>
            <w:r w:rsidRPr="00E955D7">
              <w:rPr>
                <w:rFonts w:ascii="Times New Roman" w:eastAsia="Times New Roman" w:hAnsi="Times New Roman" w:cs="Times New Roman"/>
                <w:b/>
                <w:color w:val="333333"/>
                <w:lang w:eastAsia="uk-UA"/>
              </w:rPr>
              <w:t>НЕК «УКРЕНЕРГО»</w:t>
            </w:r>
          </w:p>
          <w:p w14:paraId="0C895E89" w14:textId="77777777" w:rsidR="00F46E92" w:rsidRPr="005C71D7" w:rsidRDefault="00F46E92" w:rsidP="00F46E92">
            <w:pPr>
              <w:ind w:firstLine="324"/>
              <w:jc w:val="both"/>
              <w:rPr>
                <w:rFonts w:ascii="Times New Roman" w:hAnsi="Times New Roman" w:cs="Times New Roman"/>
                <w:sz w:val="16"/>
                <w:szCs w:val="16"/>
              </w:rPr>
            </w:pPr>
          </w:p>
          <w:p w14:paraId="0CFC6F8F" w14:textId="77777777" w:rsidR="00F46E92" w:rsidRPr="00E955D7" w:rsidRDefault="00F46E92" w:rsidP="00F46E92">
            <w:pPr>
              <w:ind w:firstLine="324"/>
              <w:jc w:val="both"/>
              <w:rPr>
                <w:rFonts w:ascii="Times New Roman" w:eastAsia="Calibri" w:hAnsi="Times New Roman" w:cs="Times New Roman"/>
                <w:color w:val="001D35"/>
                <w:shd w:val="clear" w:color="auto" w:fill="FFFFFF"/>
              </w:rPr>
            </w:pPr>
            <w:r w:rsidRPr="00F107E1">
              <w:rPr>
                <w:rFonts w:ascii="Times New Roman" w:hAnsi="Times New Roman" w:cs="Times New Roman"/>
              </w:rPr>
              <w:t>Пропонується доповнити розділ 10 новим пунктом 10.2, і наголосити на обов’язку споживача та інших осіб  не перешкоджати ОСР/ОСП при здійснені оператором заходів з обмеження електропостачання. Крім того, акцентувати на персональній відповідальності керівника споживача за перешкоджання ОСР/ОСП.</w:t>
            </w:r>
          </w:p>
        </w:tc>
        <w:tc>
          <w:tcPr>
            <w:tcW w:w="3826" w:type="dxa"/>
          </w:tcPr>
          <w:p w14:paraId="7B489AA4" w14:textId="77777777" w:rsidR="00F46E92" w:rsidRDefault="00F46E92" w:rsidP="00F46E92">
            <w:pPr>
              <w:rPr>
                <w:rFonts w:ascii="Times New Roman" w:hAnsi="Times New Roman" w:cs="Times New Roman"/>
                <w:b/>
                <w:highlight w:val="cyan"/>
              </w:rPr>
            </w:pPr>
          </w:p>
          <w:p w14:paraId="58C32B0D" w14:textId="77777777" w:rsidR="00F46E92" w:rsidRDefault="00F46E92" w:rsidP="00F46E92">
            <w:pPr>
              <w:rPr>
                <w:rFonts w:ascii="Times New Roman" w:hAnsi="Times New Roman" w:cs="Times New Roman"/>
                <w:b/>
                <w:highlight w:val="cyan"/>
              </w:rPr>
            </w:pPr>
          </w:p>
          <w:p w14:paraId="4D7308E1" w14:textId="77777777" w:rsidR="00F46E92" w:rsidRPr="00573579" w:rsidRDefault="00F46E92" w:rsidP="00F46E92">
            <w:pPr>
              <w:jc w:val="center"/>
              <w:rPr>
                <w:rFonts w:ascii="Times New Roman" w:hAnsi="Times New Roman" w:cs="Times New Roman"/>
                <w:b/>
                <w:bCs/>
                <w:i/>
                <w:iCs/>
              </w:rPr>
            </w:pPr>
            <w:r w:rsidRPr="00573579">
              <w:rPr>
                <w:rFonts w:ascii="Times New Roman" w:hAnsi="Times New Roman" w:cs="Times New Roman"/>
                <w:b/>
                <w:bCs/>
                <w:i/>
                <w:iCs/>
              </w:rPr>
              <w:t>Попередньо відхилити</w:t>
            </w:r>
          </w:p>
          <w:p w14:paraId="53F1308F" w14:textId="6922DA90" w:rsidR="00F46E92" w:rsidRPr="0038121F" w:rsidRDefault="00F46E92" w:rsidP="00F46E92">
            <w:pPr>
              <w:ind w:firstLine="32"/>
              <w:jc w:val="center"/>
              <w:rPr>
                <w:rFonts w:ascii="Times New Roman" w:hAnsi="Times New Roman" w:cs="Times New Roman"/>
                <w:bCs/>
              </w:rPr>
            </w:pPr>
            <w:r w:rsidRPr="00573579">
              <w:rPr>
                <w:rFonts w:ascii="Times New Roman" w:hAnsi="Times New Roman" w:cs="Times New Roman"/>
                <w:bCs/>
              </w:rPr>
              <w:t>Нормами ПРРЕЕ, ККО та договору передбачено право оператора системи на доступ до вузлів обліку споживачів, при цьому споживача зобов’язаний допускати до вузла обліку, встановленого на його території.</w:t>
            </w:r>
          </w:p>
        </w:tc>
      </w:tr>
      <w:tr w:rsidR="00F46E92" w:rsidRPr="002F78E8" w14:paraId="60A18101" w14:textId="77777777" w:rsidTr="00FF5B26">
        <w:trPr>
          <w:trHeight w:val="20"/>
        </w:trPr>
        <w:tc>
          <w:tcPr>
            <w:tcW w:w="15304" w:type="dxa"/>
            <w:gridSpan w:val="4"/>
          </w:tcPr>
          <w:p w14:paraId="77942CE2" w14:textId="77777777" w:rsidR="00F46E92" w:rsidRPr="00457CA9" w:rsidRDefault="00F46E92" w:rsidP="00F46E92">
            <w:pPr>
              <w:jc w:val="center"/>
              <w:rPr>
                <w:rFonts w:ascii="Times New Roman" w:hAnsi="Times New Roman" w:cs="Times New Roman"/>
                <w:b/>
                <w:bCs/>
                <w:shd w:val="clear" w:color="auto" w:fill="FFFFFF"/>
              </w:rPr>
            </w:pPr>
            <w:r w:rsidRPr="00457CA9">
              <w:rPr>
                <w:rFonts w:ascii="Times New Roman" w:hAnsi="Times New Roman" w:cs="Times New Roman"/>
                <w:b/>
                <w:bCs/>
                <w:shd w:val="clear" w:color="auto" w:fill="FFFFFF"/>
              </w:rPr>
              <w:lastRenderedPageBreak/>
              <w:t>11. Строк дії договору</w:t>
            </w:r>
          </w:p>
          <w:p w14:paraId="3607B46D" w14:textId="77777777" w:rsidR="00F46E92" w:rsidRPr="00F3473D" w:rsidRDefault="00F46E92" w:rsidP="00F46E92">
            <w:pPr>
              <w:rPr>
                <w:rFonts w:ascii="Times New Roman" w:hAnsi="Times New Roman" w:cs="Times New Roman"/>
                <w:b/>
                <w:sz w:val="16"/>
                <w:szCs w:val="16"/>
                <w:highlight w:val="cyan"/>
              </w:rPr>
            </w:pPr>
          </w:p>
        </w:tc>
      </w:tr>
      <w:tr w:rsidR="00F46E92" w:rsidRPr="002F78E8" w14:paraId="0C2B0E90" w14:textId="77777777" w:rsidTr="00851D7C">
        <w:trPr>
          <w:trHeight w:val="20"/>
        </w:trPr>
        <w:tc>
          <w:tcPr>
            <w:tcW w:w="3826" w:type="dxa"/>
          </w:tcPr>
          <w:p w14:paraId="2EA85FCD" w14:textId="77777777" w:rsidR="00F46E92" w:rsidRDefault="00F46E92" w:rsidP="00F46E92">
            <w:pPr>
              <w:tabs>
                <w:tab w:val="left" w:pos="745"/>
              </w:tabs>
              <w:ind w:firstLine="310"/>
              <w:jc w:val="both"/>
              <w:rPr>
                <w:rFonts w:ascii="Times New Roman" w:eastAsiaTheme="minorEastAsia" w:hAnsi="Times New Roman" w:cs="Times New Roman"/>
              </w:rPr>
            </w:pPr>
            <w:r w:rsidRPr="0037557F">
              <w:rPr>
                <w:rFonts w:ascii="Times New Roman" w:hAnsi="Times New Roman" w:cs="Times New Roman"/>
                <w:b/>
                <w:i/>
                <w:iCs/>
              </w:rPr>
              <w:t>Відсутній в проєкті</w:t>
            </w:r>
          </w:p>
          <w:p w14:paraId="0C700A27" w14:textId="77777777" w:rsidR="00F46E92" w:rsidRPr="005C71D7" w:rsidRDefault="00F46E92" w:rsidP="00F46E92">
            <w:pPr>
              <w:tabs>
                <w:tab w:val="left" w:pos="745"/>
              </w:tabs>
              <w:ind w:firstLine="310"/>
              <w:jc w:val="both"/>
              <w:rPr>
                <w:rFonts w:ascii="Times New Roman" w:eastAsiaTheme="minorEastAsia" w:hAnsi="Times New Roman" w:cs="Times New Roman"/>
                <w:sz w:val="16"/>
                <w:szCs w:val="16"/>
              </w:rPr>
            </w:pPr>
          </w:p>
          <w:p w14:paraId="41422301" w14:textId="77777777" w:rsidR="00F46E92" w:rsidRPr="00457CA9" w:rsidRDefault="00F46E92" w:rsidP="00F46E92">
            <w:pPr>
              <w:ind w:firstLine="324"/>
              <w:jc w:val="both"/>
              <w:rPr>
                <w:rFonts w:ascii="Times New Roman" w:hAnsi="Times New Roman" w:cs="Times New Roman"/>
              </w:rPr>
            </w:pPr>
            <w:r w:rsidRPr="00457CA9">
              <w:rPr>
                <w:rFonts w:ascii="Times New Roman" w:hAnsi="Times New Roman" w:cs="Times New Roman"/>
              </w:rPr>
              <w:t>11.2. Дія договору достроково припиняється у разі:</w:t>
            </w:r>
          </w:p>
          <w:p w14:paraId="2145B6FB" w14:textId="77777777" w:rsidR="00F46E92" w:rsidRPr="00457CA9" w:rsidRDefault="00F46E92" w:rsidP="00F46E92">
            <w:pPr>
              <w:ind w:firstLine="324"/>
              <w:jc w:val="both"/>
              <w:rPr>
                <w:rFonts w:ascii="Times New Roman" w:hAnsi="Times New Roman" w:cs="Times New Roman"/>
                <w:i/>
                <w:iCs/>
              </w:rPr>
            </w:pPr>
            <w:r w:rsidRPr="00457CA9">
              <w:rPr>
                <w:rFonts w:ascii="Times New Roman" w:hAnsi="Times New Roman" w:cs="Times New Roman"/>
                <w:i/>
                <w:iCs/>
              </w:rPr>
              <w:t>…</w:t>
            </w:r>
          </w:p>
          <w:p w14:paraId="0A8977F4" w14:textId="77777777" w:rsidR="00F46E92" w:rsidRPr="00457CA9" w:rsidRDefault="00F46E92" w:rsidP="00F46E92">
            <w:pPr>
              <w:ind w:firstLine="324"/>
              <w:jc w:val="both"/>
              <w:rPr>
                <w:rFonts w:ascii="Times New Roman" w:hAnsi="Times New Roman" w:cs="Times New Roman"/>
                <w:b/>
                <w:bCs/>
                <w:i/>
                <w:iCs/>
              </w:rPr>
            </w:pPr>
            <w:r w:rsidRPr="00457CA9">
              <w:rPr>
                <w:rFonts w:ascii="Times New Roman" w:hAnsi="Times New Roman" w:cs="Times New Roman"/>
                <w:b/>
                <w:bCs/>
                <w:i/>
                <w:iCs/>
              </w:rPr>
              <w:t>Положення відсутнє</w:t>
            </w:r>
          </w:p>
          <w:p w14:paraId="56CB8B07" w14:textId="77777777" w:rsidR="00F46E92" w:rsidRPr="00AC6EB7" w:rsidRDefault="00F46E92" w:rsidP="00F46E92">
            <w:pPr>
              <w:ind w:firstLine="324"/>
              <w:jc w:val="both"/>
              <w:rPr>
                <w:rFonts w:ascii="Times New Roman" w:hAnsi="Times New Roman" w:cs="Times New Roman"/>
                <w:b/>
                <w:bCs/>
                <w:i/>
                <w:iCs/>
                <w:strike/>
                <w:color w:val="EE0000"/>
              </w:rPr>
            </w:pPr>
          </w:p>
        </w:tc>
        <w:tc>
          <w:tcPr>
            <w:tcW w:w="3826" w:type="dxa"/>
          </w:tcPr>
          <w:p w14:paraId="59A17F02" w14:textId="77777777" w:rsidR="00F46E92" w:rsidRPr="00AC6EB7" w:rsidRDefault="00F46E92" w:rsidP="00F46E92">
            <w:pPr>
              <w:shd w:val="clear" w:color="auto" w:fill="FFFFFF"/>
              <w:jc w:val="center"/>
              <w:rPr>
                <w:rFonts w:ascii="Times New Roman" w:eastAsia="Times New Roman" w:hAnsi="Times New Roman" w:cs="Times New Roman"/>
                <w:b/>
                <w:color w:val="333333"/>
                <w:lang w:eastAsia="uk-UA"/>
              </w:rPr>
            </w:pPr>
            <w:r w:rsidRPr="00AC6EB7">
              <w:rPr>
                <w:rFonts w:ascii="Times New Roman" w:eastAsia="Times New Roman" w:hAnsi="Times New Roman" w:cs="Times New Roman"/>
                <w:b/>
                <w:color w:val="333333"/>
                <w:lang w:eastAsia="uk-UA"/>
              </w:rPr>
              <w:t>НЕК «УКРЕНЕРГО»</w:t>
            </w:r>
          </w:p>
          <w:p w14:paraId="2392460C" w14:textId="77777777" w:rsidR="00F46E92" w:rsidRPr="005C71D7" w:rsidRDefault="00F46E92" w:rsidP="00F46E92">
            <w:pPr>
              <w:pStyle w:val="afc"/>
              <w:ind w:firstLine="284"/>
              <w:jc w:val="both"/>
              <w:rPr>
                <w:rFonts w:ascii="Times New Roman" w:hAnsi="Times New Roman" w:cs="Times New Roman"/>
                <w:sz w:val="16"/>
                <w:szCs w:val="16"/>
                <w:shd w:val="clear" w:color="auto" w:fill="FFFFFF"/>
              </w:rPr>
            </w:pPr>
          </w:p>
          <w:p w14:paraId="3D95F76D" w14:textId="77777777" w:rsidR="00F46E92" w:rsidRPr="00F107E1" w:rsidRDefault="00F46E92" w:rsidP="00F46E92">
            <w:pPr>
              <w:pStyle w:val="afc"/>
              <w:ind w:firstLine="284"/>
              <w:jc w:val="both"/>
              <w:rPr>
                <w:rFonts w:ascii="Times New Roman" w:hAnsi="Times New Roman" w:cs="Times New Roman"/>
                <w:shd w:val="clear" w:color="auto" w:fill="FFFFFF"/>
              </w:rPr>
            </w:pPr>
            <w:r w:rsidRPr="00F107E1">
              <w:rPr>
                <w:rFonts w:ascii="Times New Roman" w:hAnsi="Times New Roman" w:cs="Times New Roman"/>
                <w:shd w:val="clear" w:color="auto" w:fill="FFFFFF"/>
              </w:rPr>
              <w:t>11.2. Дія договору достроково припиняється у разі:</w:t>
            </w:r>
          </w:p>
          <w:p w14:paraId="3D41EBDC" w14:textId="77777777" w:rsidR="00F46E92" w:rsidRPr="00F107E1" w:rsidRDefault="00F46E92" w:rsidP="00F46E92">
            <w:pPr>
              <w:pStyle w:val="afc"/>
              <w:ind w:firstLine="284"/>
              <w:jc w:val="both"/>
              <w:rPr>
                <w:rFonts w:ascii="Times New Roman" w:hAnsi="Times New Roman" w:cs="Times New Roman"/>
                <w:shd w:val="clear" w:color="auto" w:fill="FFFFFF"/>
              </w:rPr>
            </w:pPr>
            <w:r w:rsidRPr="00F107E1">
              <w:rPr>
                <w:rFonts w:ascii="Times New Roman" w:hAnsi="Times New Roman" w:cs="Times New Roman"/>
                <w:shd w:val="clear" w:color="auto" w:fill="FFFFFF"/>
              </w:rPr>
              <w:t>...</w:t>
            </w:r>
          </w:p>
          <w:p w14:paraId="250239E7" w14:textId="77777777" w:rsidR="00F46E92" w:rsidRPr="00F107E1" w:rsidRDefault="00F46E92" w:rsidP="00F46E92">
            <w:pPr>
              <w:pStyle w:val="afc"/>
              <w:ind w:firstLine="317"/>
              <w:jc w:val="both"/>
              <w:rPr>
                <w:rFonts w:ascii="Times New Roman" w:eastAsia="Times New Roman" w:hAnsi="Times New Roman" w:cs="Times New Roman"/>
                <w:b/>
                <w:color w:val="7030A0"/>
              </w:rPr>
            </w:pPr>
            <w:r w:rsidRPr="00F107E1">
              <w:rPr>
                <w:rFonts w:ascii="Times New Roman" w:eastAsia="Times New Roman" w:hAnsi="Times New Roman" w:cs="Times New Roman"/>
                <w:b/>
                <w:color w:val="7030A0"/>
              </w:rPr>
              <w:t>11.3. На період здійснення споживачем несанкціонованого відбору електричної енергії дія цього Договору припиняється в частині розподілу (передачі) електричної енергії в точки комерційного обліку з яких споживач здійснив несанкціонований відбір електричної енергії, а в частині виконання фінансових зобов'язань Сторін (які виникли на дату припинення дії договору) продовжує діяти до дати здійснення повного взаєморозрахунку між Сторонами.</w:t>
            </w:r>
          </w:p>
          <w:p w14:paraId="61742ABB" w14:textId="77777777" w:rsidR="00F46E92" w:rsidRPr="005C71D7" w:rsidRDefault="00F46E92" w:rsidP="00F46E92">
            <w:pPr>
              <w:jc w:val="both"/>
              <w:rPr>
                <w:rFonts w:ascii="Times New Roman" w:hAnsi="Times New Roman" w:cs="Times New Roman"/>
                <w:sz w:val="16"/>
                <w:szCs w:val="16"/>
              </w:rPr>
            </w:pPr>
          </w:p>
        </w:tc>
        <w:tc>
          <w:tcPr>
            <w:tcW w:w="3826" w:type="dxa"/>
          </w:tcPr>
          <w:p w14:paraId="409843A4" w14:textId="77777777" w:rsidR="00F46E92" w:rsidRPr="00AC6EB7" w:rsidRDefault="00F46E92" w:rsidP="00F46E92">
            <w:pPr>
              <w:shd w:val="clear" w:color="auto" w:fill="FFFFFF"/>
              <w:jc w:val="center"/>
              <w:rPr>
                <w:rFonts w:ascii="Times New Roman" w:eastAsia="Times New Roman" w:hAnsi="Times New Roman" w:cs="Times New Roman"/>
                <w:b/>
                <w:color w:val="333333"/>
                <w:lang w:eastAsia="uk-UA"/>
              </w:rPr>
            </w:pPr>
            <w:r w:rsidRPr="00AC6EB7">
              <w:rPr>
                <w:rFonts w:ascii="Times New Roman" w:eastAsia="Times New Roman" w:hAnsi="Times New Roman" w:cs="Times New Roman"/>
                <w:b/>
                <w:color w:val="333333"/>
                <w:lang w:eastAsia="uk-UA"/>
              </w:rPr>
              <w:t>НЕК «УКРЕНЕРГО»</w:t>
            </w:r>
          </w:p>
          <w:p w14:paraId="2C67C026" w14:textId="77777777" w:rsidR="00F46E92" w:rsidRPr="005C71D7" w:rsidRDefault="00F46E92" w:rsidP="00F46E92">
            <w:pPr>
              <w:ind w:firstLine="324"/>
              <w:jc w:val="both"/>
              <w:rPr>
                <w:rFonts w:ascii="Times New Roman" w:hAnsi="Times New Roman" w:cs="Times New Roman"/>
                <w:sz w:val="16"/>
                <w:szCs w:val="16"/>
              </w:rPr>
            </w:pPr>
          </w:p>
          <w:p w14:paraId="234335EB" w14:textId="77777777" w:rsidR="00F46E92" w:rsidRPr="00AC6EB7" w:rsidRDefault="00F46E92" w:rsidP="00F46E92">
            <w:pPr>
              <w:ind w:firstLine="324"/>
              <w:jc w:val="both"/>
              <w:rPr>
                <w:rFonts w:ascii="Times New Roman" w:hAnsi="Times New Roman" w:cs="Times New Roman"/>
              </w:rPr>
            </w:pPr>
            <w:r w:rsidRPr="00F107E1">
              <w:rPr>
                <w:rFonts w:ascii="Times New Roman" w:eastAsiaTheme="minorEastAsia" w:hAnsi="Times New Roman" w:cs="Times New Roman"/>
              </w:rPr>
              <w:t xml:space="preserve">Для </w:t>
            </w:r>
            <w:r w:rsidRPr="00F107E1">
              <w:rPr>
                <w:rFonts w:ascii="Times New Roman" w:hAnsi="Times New Roman" w:cs="Times New Roman"/>
              </w:rPr>
              <w:t>уникнення</w:t>
            </w:r>
            <w:r w:rsidRPr="00F107E1">
              <w:rPr>
                <w:rFonts w:ascii="Times New Roman" w:eastAsiaTheme="minorEastAsia" w:hAnsi="Times New Roman" w:cs="Times New Roman"/>
              </w:rPr>
              <w:t xml:space="preserve"> подвійного нарахування послуги. А також зняття відповідальності оператора за договором про надання послуг з передачі/розподілу е/е в ситуації, коли споживач </w:t>
            </w:r>
            <w:proofErr w:type="spellStart"/>
            <w:r w:rsidRPr="00F107E1">
              <w:rPr>
                <w:rFonts w:ascii="Times New Roman" w:eastAsiaTheme="minorEastAsia" w:hAnsi="Times New Roman" w:cs="Times New Roman"/>
              </w:rPr>
              <w:t>несанкціоновано</w:t>
            </w:r>
            <w:proofErr w:type="spellEnd"/>
            <w:r w:rsidRPr="00F107E1">
              <w:rPr>
                <w:rFonts w:ascii="Times New Roman" w:eastAsiaTheme="minorEastAsia" w:hAnsi="Times New Roman" w:cs="Times New Roman"/>
              </w:rPr>
              <w:t xml:space="preserve"> відбирає  е/е з мереж (втрат) оператора.</w:t>
            </w:r>
          </w:p>
        </w:tc>
        <w:tc>
          <w:tcPr>
            <w:tcW w:w="3826" w:type="dxa"/>
          </w:tcPr>
          <w:p w14:paraId="6478301E" w14:textId="77777777" w:rsidR="00F46E92" w:rsidRDefault="00F46E92" w:rsidP="00F46E92">
            <w:pPr>
              <w:rPr>
                <w:rFonts w:ascii="Times New Roman" w:hAnsi="Times New Roman" w:cs="Times New Roman"/>
                <w:b/>
                <w:color w:val="00B050"/>
              </w:rPr>
            </w:pPr>
          </w:p>
          <w:p w14:paraId="71DACE21" w14:textId="77777777" w:rsidR="00F46E92" w:rsidRDefault="00F46E92" w:rsidP="00F46E92">
            <w:pPr>
              <w:rPr>
                <w:rFonts w:ascii="Times New Roman" w:hAnsi="Times New Roman" w:cs="Times New Roman"/>
                <w:b/>
                <w:color w:val="00B050"/>
              </w:rPr>
            </w:pPr>
          </w:p>
          <w:p w14:paraId="7222C305" w14:textId="77777777" w:rsidR="00F46E92" w:rsidRDefault="00F46E92" w:rsidP="00F46E92">
            <w:pPr>
              <w:rPr>
                <w:rFonts w:ascii="Times New Roman" w:hAnsi="Times New Roman" w:cs="Times New Roman"/>
                <w:b/>
                <w:color w:val="00B050"/>
              </w:rPr>
            </w:pPr>
          </w:p>
          <w:p w14:paraId="3AA07A8C" w14:textId="77777777" w:rsidR="00F46E92" w:rsidRDefault="00F46E92" w:rsidP="00F46E92">
            <w:pPr>
              <w:rPr>
                <w:rFonts w:ascii="Times New Roman" w:hAnsi="Times New Roman" w:cs="Times New Roman"/>
                <w:b/>
                <w:color w:val="00B050"/>
              </w:rPr>
            </w:pPr>
          </w:p>
          <w:p w14:paraId="2F6A738A" w14:textId="6340D76A" w:rsidR="00F46E92" w:rsidRPr="00573579" w:rsidRDefault="00F46E92" w:rsidP="00F46E92">
            <w:pPr>
              <w:jc w:val="center"/>
              <w:rPr>
                <w:rFonts w:ascii="Times New Roman" w:hAnsi="Times New Roman" w:cs="Times New Roman"/>
                <w:b/>
                <w:i/>
                <w:iCs/>
              </w:rPr>
            </w:pPr>
            <w:r w:rsidRPr="00573579">
              <w:rPr>
                <w:rFonts w:ascii="Times New Roman" w:hAnsi="Times New Roman" w:cs="Times New Roman"/>
                <w:b/>
                <w:i/>
                <w:iCs/>
              </w:rPr>
              <w:t>Попередньо відхилити</w:t>
            </w:r>
          </w:p>
          <w:p w14:paraId="21DF3CC5" w14:textId="6873035F" w:rsidR="00F46E92" w:rsidRPr="0038121F" w:rsidRDefault="00F46E92" w:rsidP="00F46E92">
            <w:pPr>
              <w:jc w:val="center"/>
              <w:rPr>
                <w:rFonts w:ascii="Times New Roman" w:hAnsi="Times New Roman" w:cs="Times New Roman"/>
                <w:bCs/>
                <w:color w:val="00B0F0"/>
              </w:rPr>
            </w:pPr>
            <w:r w:rsidRPr="00573579">
              <w:rPr>
                <w:rFonts w:ascii="Times New Roman" w:hAnsi="Times New Roman" w:cs="Times New Roman"/>
                <w:bCs/>
              </w:rPr>
              <w:t>У разі припинення дії договору, у сторін відсутні підстави щодо вчинення будь-яких дій та зобов’язання за</w:t>
            </w:r>
            <w:r w:rsidRPr="0038121F">
              <w:rPr>
                <w:rFonts w:ascii="Times New Roman" w:hAnsi="Times New Roman" w:cs="Times New Roman"/>
                <w:bCs/>
              </w:rPr>
              <w:t xml:space="preserve"> ним.</w:t>
            </w:r>
          </w:p>
        </w:tc>
      </w:tr>
      <w:tr w:rsidR="00F46E92" w:rsidRPr="002F78E8" w14:paraId="71E1FB4E" w14:textId="77777777" w:rsidTr="001D6504">
        <w:trPr>
          <w:trHeight w:val="20"/>
        </w:trPr>
        <w:tc>
          <w:tcPr>
            <w:tcW w:w="15304" w:type="dxa"/>
            <w:gridSpan w:val="4"/>
          </w:tcPr>
          <w:p w14:paraId="14113EB9" w14:textId="77777777" w:rsidR="00F46E92" w:rsidRDefault="00F46E92" w:rsidP="00F46E92">
            <w:pPr>
              <w:ind w:firstLine="12071"/>
              <w:rPr>
                <w:rFonts w:ascii="Times New Roman" w:eastAsia="Times New Roman" w:hAnsi="Times New Roman" w:cs="Times New Roman"/>
                <w:bCs/>
                <w:lang w:eastAsia="ru-RU"/>
              </w:rPr>
            </w:pPr>
            <w:r w:rsidRPr="00B13C4E">
              <w:rPr>
                <w:rFonts w:ascii="Times New Roman" w:eastAsia="Times New Roman" w:hAnsi="Times New Roman" w:cs="Times New Roman"/>
                <w:bCs/>
                <w:lang w:eastAsia="ru-RU"/>
              </w:rPr>
              <w:t xml:space="preserve">Додаток </w:t>
            </w:r>
            <w:r>
              <w:rPr>
                <w:rFonts w:ascii="Times New Roman" w:eastAsia="Times New Roman" w:hAnsi="Times New Roman" w:cs="Times New Roman"/>
                <w:bCs/>
                <w:lang w:eastAsia="ru-RU"/>
              </w:rPr>
              <w:t>4</w:t>
            </w:r>
          </w:p>
          <w:p w14:paraId="74A00364" w14:textId="77777777" w:rsidR="00F46E92" w:rsidRDefault="00F46E92" w:rsidP="00F46E92">
            <w:pPr>
              <w:ind w:firstLine="12071"/>
              <w:rPr>
                <w:rFonts w:ascii="Times New Roman" w:eastAsia="Times New Roman" w:hAnsi="Times New Roman" w:cs="Times New Roman"/>
                <w:bCs/>
                <w:lang w:eastAsia="ru-RU"/>
              </w:rPr>
            </w:pPr>
            <w:r w:rsidRPr="00B13C4E">
              <w:rPr>
                <w:rFonts w:ascii="Times New Roman" w:eastAsia="Times New Roman" w:hAnsi="Times New Roman" w:cs="Times New Roman"/>
                <w:bCs/>
                <w:lang w:eastAsia="ru-RU"/>
              </w:rPr>
              <w:t>до Правил роздрібного ринку</w:t>
            </w:r>
          </w:p>
          <w:p w14:paraId="39AEF868" w14:textId="77777777" w:rsidR="00F46E92" w:rsidRDefault="00F46E92" w:rsidP="00F46E92">
            <w:pPr>
              <w:ind w:firstLine="12071"/>
              <w:rPr>
                <w:rFonts w:ascii="Times New Roman" w:eastAsia="Times New Roman" w:hAnsi="Times New Roman" w:cs="Times New Roman"/>
                <w:bCs/>
                <w:lang w:eastAsia="ru-RU"/>
              </w:rPr>
            </w:pPr>
            <w:r w:rsidRPr="00B13C4E">
              <w:rPr>
                <w:rFonts w:ascii="Times New Roman" w:eastAsia="Times New Roman" w:hAnsi="Times New Roman" w:cs="Times New Roman"/>
                <w:bCs/>
                <w:lang w:eastAsia="ru-RU"/>
              </w:rPr>
              <w:t>електричної енергії</w:t>
            </w:r>
          </w:p>
          <w:p w14:paraId="087C88F9" w14:textId="77777777" w:rsidR="00F46E92" w:rsidRPr="005C71D7" w:rsidRDefault="00F46E92" w:rsidP="00F46E92">
            <w:pPr>
              <w:rPr>
                <w:rFonts w:ascii="Times New Roman" w:hAnsi="Times New Roman" w:cs="Times New Roman"/>
                <w:b/>
                <w:sz w:val="16"/>
                <w:szCs w:val="16"/>
              </w:rPr>
            </w:pPr>
          </w:p>
          <w:p w14:paraId="2C9F6E1B" w14:textId="77777777" w:rsidR="00F46E92" w:rsidRPr="00F107E1" w:rsidRDefault="00F46E92" w:rsidP="00F46E92">
            <w:pPr>
              <w:jc w:val="center"/>
              <w:rPr>
                <w:rFonts w:ascii="Times New Roman" w:hAnsi="Times New Roman" w:cs="Times New Roman"/>
                <w:b/>
              </w:rPr>
            </w:pPr>
            <w:r w:rsidRPr="00F107E1">
              <w:rPr>
                <w:rFonts w:ascii="Times New Roman" w:hAnsi="Times New Roman" w:cs="Times New Roman"/>
                <w:b/>
                <w:shd w:val="clear" w:color="auto" w:fill="FFFFFF"/>
              </w:rPr>
              <w:t>ТИПОВИЙ ДОГОВІР</w:t>
            </w:r>
            <w:r w:rsidRPr="00F107E1">
              <w:rPr>
                <w:rFonts w:ascii="Times New Roman" w:hAnsi="Times New Roman" w:cs="Times New Roman"/>
                <w:b/>
                <w:shd w:val="clear" w:color="auto" w:fill="FFFFFF"/>
              </w:rPr>
              <w:br/>
            </w:r>
            <w:proofErr w:type="spellStart"/>
            <w:r w:rsidRPr="00F107E1">
              <w:rPr>
                <w:rFonts w:ascii="Times New Roman" w:hAnsi="Times New Roman" w:cs="Times New Roman"/>
                <w:b/>
                <w:shd w:val="clear" w:color="auto" w:fill="FFFFFF"/>
              </w:rPr>
              <w:t>електропостачальника</w:t>
            </w:r>
            <w:proofErr w:type="spellEnd"/>
            <w:r w:rsidRPr="00F107E1">
              <w:rPr>
                <w:rFonts w:ascii="Times New Roman" w:hAnsi="Times New Roman" w:cs="Times New Roman"/>
                <w:b/>
                <w:shd w:val="clear" w:color="auto" w:fill="FFFFFF"/>
              </w:rPr>
              <w:t xml:space="preserve"> про надання послуг з розподілу (передачі) електричної енергії</w:t>
            </w:r>
          </w:p>
          <w:p w14:paraId="0AB23683" w14:textId="77777777" w:rsidR="00F46E92" w:rsidRPr="00F3473D" w:rsidRDefault="00F46E92" w:rsidP="00F46E92">
            <w:pPr>
              <w:rPr>
                <w:rFonts w:ascii="Times New Roman" w:hAnsi="Times New Roman" w:cs="Times New Roman"/>
                <w:b/>
                <w:color w:val="00B050"/>
                <w:sz w:val="16"/>
                <w:szCs w:val="16"/>
              </w:rPr>
            </w:pPr>
          </w:p>
        </w:tc>
      </w:tr>
      <w:tr w:rsidR="00F46E92" w:rsidRPr="002F78E8" w14:paraId="3500F673" w14:textId="77777777" w:rsidTr="00DB4BC8">
        <w:trPr>
          <w:trHeight w:val="20"/>
        </w:trPr>
        <w:tc>
          <w:tcPr>
            <w:tcW w:w="15304" w:type="dxa"/>
            <w:gridSpan w:val="4"/>
          </w:tcPr>
          <w:p w14:paraId="73A09A78" w14:textId="77777777" w:rsidR="00F46E92" w:rsidRPr="00457CA9" w:rsidRDefault="00F46E92" w:rsidP="00F46E92">
            <w:pPr>
              <w:ind w:firstLine="709"/>
              <w:jc w:val="center"/>
              <w:rPr>
                <w:rFonts w:ascii="Times New Roman" w:hAnsi="Times New Roman" w:cs="Times New Roman"/>
                <w:b/>
                <w:bCs/>
              </w:rPr>
            </w:pPr>
            <w:r w:rsidRPr="00457CA9">
              <w:rPr>
                <w:rFonts w:ascii="Times New Roman" w:hAnsi="Times New Roman" w:cs="Times New Roman"/>
                <w:b/>
                <w:bCs/>
                <w:shd w:val="clear" w:color="auto" w:fill="FFFFFF"/>
              </w:rPr>
              <w:t>9. Строк дії договору</w:t>
            </w:r>
          </w:p>
          <w:p w14:paraId="1B58B413" w14:textId="77777777" w:rsidR="00F46E92" w:rsidRPr="00F3473D" w:rsidRDefault="00F46E92" w:rsidP="00F46E92">
            <w:pPr>
              <w:rPr>
                <w:rFonts w:ascii="Times New Roman" w:hAnsi="Times New Roman" w:cs="Times New Roman"/>
                <w:b/>
                <w:color w:val="00B050"/>
                <w:sz w:val="16"/>
                <w:szCs w:val="16"/>
              </w:rPr>
            </w:pPr>
          </w:p>
        </w:tc>
      </w:tr>
      <w:tr w:rsidR="00F46E92" w:rsidRPr="002F78E8" w14:paraId="2BDEB9CA" w14:textId="77777777" w:rsidTr="00851D7C">
        <w:trPr>
          <w:trHeight w:val="20"/>
        </w:trPr>
        <w:tc>
          <w:tcPr>
            <w:tcW w:w="3826" w:type="dxa"/>
          </w:tcPr>
          <w:p w14:paraId="31EEBEEA" w14:textId="77777777" w:rsidR="00F46E92" w:rsidRDefault="00F46E92" w:rsidP="00F46E92">
            <w:pPr>
              <w:tabs>
                <w:tab w:val="left" w:pos="745"/>
              </w:tabs>
              <w:ind w:firstLine="310"/>
              <w:jc w:val="both"/>
              <w:rPr>
                <w:rFonts w:ascii="Times New Roman" w:eastAsiaTheme="minorEastAsia" w:hAnsi="Times New Roman" w:cs="Times New Roman"/>
              </w:rPr>
            </w:pPr>
            <w:r w:rsidRPr="0037557F">
              <w:rPr>
                <w:rFonts w:ascii="Times New Roman" w:hAnsi="Times New Roman" w:cs="Times New Roman"/>
                <w:b/>
                <w:i/>
                <w:iCs/>
              </w:rPr>
              <w:t>Відсутній в проєкті</w:t>
            </w:r>
          </w:p>
          <w:p w14:paraId="2F1EF438" w14:textId="77777777" w:rsidR="00F46E92" w:rsidRPr="005C71D7" w:rsidRDefault="00F46E92" w:rsidP="00F46E92">
            <w:pPr>
              <w:tabs>
                <w:tab w:val="left" w:pos="745"/>
              </w:tabs>
              <w:ind w:firstLine="310"/>
              <w:jc w:val="both"/>
              <w:rPr>
                <w:rFonts w:ascii="Times New Roman" w:eastAsiaTheme="minorEastAsia" w:hAnsi="Times New Roman" w:cs="Times New Roman"/>
                <w:sz w:val="16"/>
                <w:szCs w:val="16"/>
              </w:rPr>
            </w:pPr>
          </w:p>
          <w:p w14:paraId="518BE0AF" w14:textId="77777777" w:rsidR="00F46E92" w:rsidRPr="00457CA9" w:rsidRDefault="00F46E92" w:rsidP="00F46E92">
            <w:pPr>
              <w:ind w:firstLine="324"/>
              <w:jc w:val="both"/>
              <w:rPr>
                <w:rFonts w:ascii="Times New Roman" w:hAnsi="Times New Roman" w:cs="Times New Roman"/>
              </w:rPr>
            </w:pPr>
            <w:r>
              <w:rPr>
                <w:rFonts w:ascii="Times New Roman" w:hAnsi="Times New Roman" w:cs="Times New Roman"/>
              </w:rPr>
              <w:t>9</w:t>
            </w:r>
            <w:r w:rsidRPr="00457CA9">
              <w:rPr>
                <w:rFonts w:ascii="Times New Roman" w:hAnsi="Times New Roman" w:cs="Times New Roman"/>
              </w:rPr>
              <w:t>.</w:t>
            </w:r>
            <w:r>
              <w:rPr>
                <w:rFonts w:ascii="Times New Roman" w:hAnsi="Times New Roman" w:cs="Times New Roman"/>
              </w:rPr>
              <w:t>3</w:t>
            </w:r>
            <w:r w:rsidRPr="00457CA9">
              <w:rPr>
                <w:rFonts w:ascii="Times New Roman" w:hAnsi="Times New Roman" w:cs="Times New Roman"/>
              </w:rPr>
              <w:t>. Дія цього Договору достроково припиняється у разі:</w:t>
            </w:r>
          </w:p>
          <w:p w14:paraId="7E377954" w14:textId="77777777" w:rsidR="00F46E92" w:rsidRPr="00457CA9" w:rsidRDefault="00F46E92" w:rsidP="00F46E92">
            <w:pPr>
              <w:ind w:firstLine="324"/>
              <w:jc w:val="both"/>
              <w:rPr>
                <w:rFonts w:ascii="Times New Roman" w:hAnsi="Times New Roman" w:cs="Times New Roman"/>
                <w:i/>
                <w:iCs/>
              </w:rPr>
            </w:pPr>
            <w:r w:rsidRPr="00457CA9">
              <w:rPr>
                <w:rFonts w:ascii="Times New Roman" w:hAnsi="Times New Roman" w:cs="Times New Roman"/>
                <w:i/>
                <w:iCs/>
              </w:rPr>
              <w:t>…</w:t>
            </w:r>
          </w:p>
          <w:p w14:paraId="313690F7" w14:textId="77777777" w:rsidR="00F46E92" w:rsidRPr="00457CA9" w:rsidRDefault="00F46E92" w:rsidP="00F46E92">
            <w:pPr>
              <w:ind w:firstLine="324"/>
              <w:jc w:val="both"/>
              <w:rPr>
                <w:rFonts w:ascii="Times New Roman" w:hAnsi="Times New Roman" w:cs="Times New Roman"/>
                <w:b/>
                <w:bCs/>
                <w:i/>
                <w:iCs/>
              </w:rPr>
            </w:pPr>
            <w:r w:rsidRPr="00457CA9">
              <w:rPr>
                <w:rFonts w:ascii="Times New Roman" w:hAnsi="Times New Roman" w:cs="Times New Roman"/>
                <w:b/>
                <w:bCs/>
                <w:i/>
                <w:iCs/>
              </w:rPr>
              <w:t>Положення відсутнє</w:t>
            </w:r>
          </w:p>
          <w:p w14:paraId="15641A8A" w14:textId="77777777" w:rsidR="00F46E92" w:rsidRPr="00F107E1" w:rsidRDefault="00F46E92" w:rsidP="00F46E92">
            <w:pPr>
              <w:autoSpaceDE w:val="0"/>
              <w:autoSpaceDN w:val="0"/>
              <w:adjustRightInd w:val="0"/>
              <w:ind w:left="79"/>
              <w:jc w:val="both"/>
              <w:rPr>
                <w:rFonts w:ascii="Times New Roman" w:hAnsi="Times New Roman" w:cs="Times New Roman"/>
                <w:bCs/>
                <w:iCs/>
              </w:rPr>
            </w:pPr>
          </w:p>
        </w:tc>
        <w:tc>
          <w:tcPr>
            <w:tcW w:w="3826" w:type="dxa"/>
          </w:tcPr>
          <w:p w14:paraId="3C5AEC8F" w14:textId="77777777" w:rsidR="00F46E92" w:rsidRPr="00F107E1" w:rsidRDefault="00F46E92" w:rsidP="00F46E92">
            <w:pPr>
              <w:shd w:val="clear" w:color="auto" w:fill="FFFFFF"/>
              <w:jc w:val="center"/>
              <w:rPr>
                <w:rFonts w:ascii="Times New Roman" w:eastAsia="Times New Roman" w:hAnsi="Times New Roman" w:cs="Times New Roman"/>
                <w:b/>
                <w:color w:val="333333"/>
                <w:lang w:eastAsia="uk-UA"/>
              </w:rPr>
            </w:pPr>
            <w:r w:rsidRPr="00F107E1">
              <w:rPr>
                <w:rFonts w:ascii="Times New Roman" w:eastAsia="Times New Roman" w:hAnsi="Times New Roman" w:cs="Times New Roman"/>
                <w:b/>
                <w:color w:val="333333"/>
                <w:lang w:eastAsia="uk-UA"/>
              </w:rPr>
              <w:t>НЕК «УКРЕНЕРГО»</w:t>
            </w:r>
          </w:p>
          <w:p w14:paraId="07320E48" w14:textId="77777777" w:rsidR="00F46E92" w:rsidRPr="005C71D7" w:rsidRDefault="00F46E92" w:rsidP="00F46E92">
            <w:pPr>
              <w:ind w:firstLine="324"/>
              <w:jc w:val="both"/>
              <w:rPr>
                <w:rFonts w:ascii="Times New Roman" w:hAnsi="Times New Roman" w:cs="Times New Roman"/>
                <w:sz w:val="16"/>
                <w:szCs w:val="16"/>
              </w:rPr>
            </w:pPr>
          </w:p>
          <w:p w14:paraId="265A9BF3" w14:textId="77777777" w:rsidR="00F46E92" w:rsidRPr="00F107E1" w:rsidRDefault="00F46E92" w:rsidP="00F46E92">
            <w:pPr>
              <w:pStyle w:val="afc"/>
              <w:ind w:firstLine="284"/>
              <w:jc w:val="both"/>
              <w:rPr>
                <w:rFonts w:ascii="Times New Roman" w:hAnsi="Times New Roman" w:cs="Times New Roman"/>
                <w:shd w:val="clear" w:color="auto" w:fill="FFFFFF"/>
              </w:rPr>
            </w:pPr>
            <w:r w:rsidRPr="00F107E1">
              <w:rPr>
                <w:rFonts w:ascii="Times New Roman" w:hAnsi="Times New Roman" w:cs="Times New Roman"/>
                <w:shd w:val="clear" w:color="auto" w:fill="FFFFFF"/>
              </w:rPr>
              <w:t>9.3. Дія цього Договору достроково припиняється у разі:</w:t>
            </w:r>
          </w:p>
          <w:p w14:paraId="7D1D912A" w14:textId="77777777" w:rsidR="00F46E92" w:rsidRPr="00F107E1" w:rsidRDefault="00F46E92" w:rsidP="00F46E92">
            <w:pPr>
              <w:pStyle w:val="afc"/>
              <w:ind w:firstLine="284"/>
              <w:jc w:val="both"/>
              <w:rPr>
                <w:rFonts w:ascii="Times New Roman" w:hAnsi="Times New Roman" w:cs="Times New Roman"/>
                <w:shd w:val="clear" w:color="auto" w:fill="FFFFFF"/>
              </w:rPr>
            </w:pPr>
            <w:r w:rsidRPr="00F107E1">
              <w:rPr>
                <w:rFonts w:ascii="Times New Roman" w:hAnsi="Times New Roman" w:cs="Times New Roman"/>
                <w:shd w:val="clear" w:color="auto" w:fill="FFFFFF"/>
              </w:rPr>
              <w:t>...</w:t>
            </w:r>
          </w:p>
          <w:p w14:paraId="7256FAEE" w14:textId="77777777" w:rsidR="00F46E92" w:rsidRPr="005C71D7" w:rsidRDefault="00F46E92" w:rsidP="00F46E92">
            <w:pPr>
              <w:pStyle w:val="afc"/>
              <w:ind w:firstLine="317"/>
              <w:jc w:val="both"/>
              <w:rPr>
                <w:rFonts w:ascii="Times New Roman" w:eastAsia="Times New Roman" w:hAnsi="Times New Roman" w:cs="Times New Roman"/>
                <w:b/>
                <w:color w:val="7030A0"/>
                <w:sz w:val="16"/>
                <w:szCs w:val="16"/>
              </w:rPr>
            </w:pPr>
            <w:r w:rsidRPr="00F107E1">
              <w:rPr>
                <w:rFonts w:ascii="Times New Roman" w:eastAsia="Times New Roman" w:hAnsi="Times New Roman" w:cs="Times New Roman"/>
                <w:b/>
                <w:color w:val="7030A0"/>
              </w:rPr>
              <w:t xml:space="preserve">9.4. На період здійснення споживачем Постачальника несанкціонованого відбору </w:t>
            </w:r>
            <w:r w:rsidRPr="00F107E1">
              <w:rPr>
                <w:rFonts w:ascii="Times New Roman" w:eastAsia="Times New Roman" w:hAnsi="Times New Roman" w:cs="Times New Roman"/>
                <w:b/>
                <w:color w:val="7030A0"/>
              </w:rPr>
              <w:lastRenderedPageBreak/>
              <w:t>електричної енергії дія цього Договору припиняється в частині розподілу (передачі) електричної енергії в точки комерційного обліку з яких споживач здійснив несанкціонований відбір електричної енергії, а в частині виконання фінансових зобов'язань Сторін (які виникли на дату припинення дії договору) продовжує діяти до дати здійснення повного взаєморозрахунку між Сторонами.</w:t>
            </w:r>
          </w:p>
          <w:p w14:paraId="0DE57446" w14:textId="77777777" w:rsidR="00F46E92" w:rsidRPr="005C71D7" w:rsidRDefault="00F46E92" w:rsidP="00F46E92">
            <w:pPr>
              <w:autoSpaceDE w:val="0"/>
              <w:autoSpaceDN w:val="0"/>
              <w:adjustRightInd w:val="0"/>
              <w:ind w:left="79"/>
              <w:jc w:val="both"/>
              <w:rPr>
                <w:rFonts w:ascii="Times New Roman" w:hAnsi="Times New Roman" w:cs="Times New Roman"/>
                <w:bCs/>
                <w:iCs/>
                <w:sz w:val="16"/>
                <w:szCs w:val="16"/>
              </w:rPr>
            </w:pPr>
          </w:p>
        </w:tc>
        <w:tc>
          <w:tcPr>
            <w:tcW w:w="3826" w:type="dxa"/>
          </w:tcPr>
          <w:p w14:paraId="36AA65FD" w14:textId="77777777" w:rsidR="00F46E92" w:rsidRPr="00F107E1" w:rsidRDefault="00F46E92" w:rsidP="00F46E92">
            <w:pPr>
              <w:shd w:val="clear" w:color="auto" w:fill="FFFFFF"/>
              <w:jc w:val="center"/>
              <w:rPr>
                <w:rFonts w:ascii="Times New Roman" w:eastAsia="Times New Roman" w:hAnsi="Times New Roman" w:cs="Times New Roman"/>
                <w:b/>
                <w:color w:val="333333"/>
                <w:lang w:eastAsia="uk-UA"/>
              </w:rPr>
            </w:pPr>
            <w:r w:rsidRPr="00F107E1">
              <w:rPr>
                <w:rFonts w:ascii="Times New Roman" w:eastAsia="Times New Roman" w:hAnsi="Times New Roman" w:cs="Times New Roman"/>
                <w:b/>
                <w:color w:val="333333"/>
                <w:lang w:eastAsia="uk-UA"/>
              </w:rPr>
              <w:lastRenderedPageBreak/>
              <w:t>НЕК «УКРЕНЕРГО»</w:t>
            </w:r>
          </w:p>
          <w:p w14:paraId="42177C78" w14:textId="77777777" w:rsidR="00F46E92" w:rsidRPr="005C71D7" w:rsidRDefault="00F46E92" w:rsidP="00F46E92">
            <w:pPr>
              <w:ind w:firstLine="324"/>
              <w:jc w:val="both"/>
              <w:rPr>
                <w:rFonts w:ascii="Times New Roman" w:hAnsi="Times New Roman" w:cs="Times New Roman"/>
                <w:sz w:val="16"/>
                <w:szCs w:val="16"/>
              </w:rPr>
            </w:pPr>
          </w:p>
          <w:p w14:paraId="1A0ECE1B" w14:textId="77777777" w:rsidR="00F46E92" w:rsidRPr="00F107E1" w:rsidRDefault="00F46E92" w:rsidP="00F46E92">
            <w:pPr>
              <w:ind w:firstLine="324"/>
              <w:jc w:val="both"/>
              <w:rPr>
                <w:rFonts w:ascii="Times New Roman" w:hAnsi="Times New Roman" w:cs="Times New Roman"/>
              </w:rPr>
            </w:pPr>
            <w:r w:rsidRPr="00F107E1">
              <w:rPr>
                <w:rFonts w:ascii="Times New Roman" w:hAnsi="Times New Roman" w:cs="Times New Roman"/>
              </w:rPr>
              <w:t xml:space="preserve">Для уникнення подвійного нарахування послуги. А також зняття відповідальності оператора за договором про надання послуг з передачі/розподілу е/е в ситуації, коли </w:t>
            </w:r>
            <w:r w:rsidRPr="00F107E1">
              <w:rPr>
                <w:rFonts w:ascii="Times New Roman" w:hAnsi="Times New Roman" w:cs="Times New Roman"/>
              </w:rPr>
              <w:lastRenderedPageBreak/>
              <w:t xml:space="preserve">споживач </w:t>
            </w:r>
            <w:proofErr w:type="spellStart"/>
            <w:r w:rsidRPr="00F107E1">
              <w:rPr>
                <w:rFonts w:ascii="Times New Roman" w:hAnsi="Times New Roman" w:cs="Times New Roman"/>
              </w:rPr>
              <w:t>несанкціоновано</w:t>
            </w:r>
            <w:proofErr w:type="spellEnd"/>
            <w:r w:rsidRPr="00F107E1">
              <w:rPr>
                <w:rFonts w:ascii="Times New Roman" w:hAnsi="Times New Roman" w:cs="Times New Roman"/>
              </w:rPr>
              <w:t xml:space="preserve"> відбирає  е/е з мереж (втрат) оператора.</w:t>
            </w:r>
          </w:p>
        </w:tc>
        <w:tc>
          <w:tcPr>
            <w:tcW w:w="3826" w:type="dxa"/>
          </w:tcPr>
          <w:p w14:paraId="4505925D" w14:textId="77777777" w:rsidR="00F46E92" w:rsidRDefault="00F46E92" w:rsidP="00F46E92">
            <w:pPr>
              <w:rPr>
                <w:rFonts w:ascii="Times New Roman" w:hAnsi="Times New Roman" w:cs="Times New Roman"/>
                <w:b/>
                <w:color w:val="00B050"/>
              </w:rPr>
            </w:pPr>
          </w:p>
          <w:p w14:paraId="01CCC83D" w14:textId="77777777" w:rsidR="00F46E92" w:rsidRDefault="00F46E92" w:rsidP="00F46E92">
            <w:pPr>
              <w:rPr>
                <w:rFonts w:ascii="Times New Roman" w:hAnsi="Times New Roman" w:cs="Times New Roman"/>
                <w:b/>
                <w:color w:val="00B050"/>
              </w:rPr>
            </w:pPr>
          </w:p>
          <w:p w14:paraId="282A8675" w14:textId="77777777" w:rsidR="00F46E92" w:rsidRDefault="00F46E92" w:rsidP="00F46E92">
            <w:pPr>
              <w:rPr>
                <w:rFonts w:ascii="Times New Roman" w:hAnsi="Times New Roman" w:cs="Times New Roman"/>
                <w:b/>
                <w:color w:val="00B050"/>
              </w:rPr>
            </w:pPr>
          </w:p>
          <w:p w14:paraId="0274F620" w14:textId="77777777" w:rsidR="00F46E92" w:rsidRDefault="00F46E92" w:rsidP="00F46E92">
            <w:pPr>
              <w:rPr>
                <w:rFonts w:ascii="Times New Roman" w:hAnsi="Times New Roman" w:cs="Times New Roman"/>
                <w:b/>
                <w:color w:val="00B050"/>
              </w:rPr>
            </w:pPr>
          </w:p>
          <w:p w14:paraId="11D34A08" w14:textId="77777777" w:rsidR="00F46E92" w:rsidRDefault="00F46E92" w:rsidP="00F46E92">
            <w:pPr>
              <w:rPr>
                <w:rFonts w:ascii="Times New Roman" w:hAnsi="Times New Roman" w:cs="Times New Roman"/>
                <w:b/>
                <w:color w:val="00B050"/>
              </w:rPr>
            </w:pPr>
          </w:p>
          <w:p w14:paraId="5C12D5E8" w14:textId="065455C3" w:rsidR="00F46E92" w:rsidRPr="00573579" w:rsidRDefault="00F46E92" w:rsidP="00F46E92">
            <w:pPr>
              <w:jc w:val="center"/>
              <w:rPr>
                <w:rFonts w:ascii="Times New Roman" w:hAnsi="Times New Roman" w:cs="Times New Roman"/>
                <w:b/>
                <w:i/>
                <w:iCs/>
              </w:rPr>
            </w:pPr>
            <w:r w:rsidRPr="00573579">
              <w:rPr>
                <w:rFonts w:ascii="Times New Roman" w:hAnsi="Times New Roman" w:cs="Times New Roman"/>
                <w:b/>
                <w:i/>
                <w:iCs/>
              </w:rPr>
              <w:t>Попередньо відхилити</w:t>
            </w:r>
          </w:p>
          <w:p w14:paraId="59A50C89" w14:textId="45D6CAE0" w:rsidR="00F46E92" w:rsidRPr="00033BCA" w:rsidRDefault="00F46E92" w:rsidP="00F46E92">
            <w:pPr>
              <w:jc w:val="center"/>
              <w:rPr>
                <w:rFonts w:ascii="Times New Roman" w:hAnsi="Times New Roman" w:cs="Times New Roman"/>
                <w:b/>
                <w:color w:val="00B0F0"/>
              </w:rPr>
            </w:pPr>
            <w:r w:rsidRPr="00573579">
              <w:rPr>
                <w:rFonts w:ascii="Times New Roman" w:hAnsi="Times New Roman" w:cs="Times New Roman"/>
                <w:bCs/>
              </w:rPr>
              <w:t xml:space="preserve">У разі припинення дії договору, у сторін відсутні підстави щодо </w:t>
            </w:r>
            <w:r w:rsidRPr="00573579">
              <w:rPr>
                <w:rFonts w:ascii="Times New Roman" w:hAnsi="Times New Roman" w:cs="Times New Roman"/>
                <w:bCs/>
              </w:rPr>
              <w:lastRenderedPageBreak/>
              <w:t>вчинення будь-яких дій та зобов’язання за ним. Зокрема, з</w:t>
            </w:r>
            <w:r w:rsidRPr="00573579">
              <w:rPr>
                <w:rFonts w:ascii="Times New Roman" w:hAnsi="Times New Roman" w:cs="Times New Roman"/>
                <w:b/>
                <w:color w:val="00B0F0"/>
              </w:rPr>
              <w:t xml:space="preserve"> </w:t>
            </w:r>
            <w:r w:rsidRPr="00573579">
              <w:rPr>
                <w:rFonts w:ascii="Times New Roman" w:hAnsi="Times New Roman" w:cs="Times New Roman"/>
                <w:bCs/>
              </w:rPr>
              <w:t xml:space="preserve">припиненням дії договору заявка </w:t>
            </w:r>
            <w:proofErr w:type="spellStart"/>
            <w:r w:rsidRPr="00573579">
              <w:rPr>
                <w:rFonts w:ascii="Times New Roman" w:hAnsi="Times New Roman" w:cs="Times New Roman"/>
                <w:bCs/>
              </w:rPr>
              <w:t>електропостачальника</w:t>
            </w:r>
            <w:proofErr w:type="spellEnd"/>
            <w:r w:rsidRPr="00573579">
              <w:rPr>
                <w:rFonts w:ascii="Times New Roman" w:hAnsi="Times New Roman" w:cs="Times New Roman"/>
                <w:bCs/>
              </w:rPr>
              <w:t xml:space="preserve"> на відключення боржника втрачає юридичну силу, як наслідок у споживача виникає можливість зміни </w:t>
            </w:r>
            <w:proofErr w:type="spellStart"/>
            <w:r w:rsidRPr="00573579">
              <w:rPr>
                <w:rFonts w:ascii="Times New Roman" w:hAnsi="Times New Roman" w:cs="Times New Roman"/>
                <w:bCs/>
              </w:rPr>
              <w:t>електропостачальника</w:t>
            </w:r>
            <w:proofErr w:type="spellEnd"/>
            <w:r w:rsidRPr="00573579">
              <w:rPr>
                <w:rFonts w:ascii="Times New Roman" w:hAnsi="Times New Roman" w:cs="Times New Roman"/>
                <w:bCs/>
              </w:rPr>
              <w:t xml:space="preserve"> та електроживлення його електроустановок має бути</w:t>
            </w:r>
            <w:r w:rsidRPr="0038121F">
              <w:rPr>
                <w:rFonts w:ascii="Times New Roman" w:hAnsi="Times New Roman" w:cs="Times New Roman"/>
                <w:bCs/>
              </w:rPr>
              <w:t xml:space="preserve"> відновлено.</w:t>
            </w:r>
          </w:p>
        </w:tc>
      </w:tr>
      <w:tr w:rsidR="00F46E92" w:rsidRPr="002F78E8" w14:paraId="2D90BC64" w14:textId="77777777" w:rsidTr="003F5A92">
        <w:trPr>
          <w:trHeight w:val="20"/>
        </w:trPr>
        <w:tc>
          <w:tcPr>
            <w:tcW w:w="7652" w:type="dxa"/>
            <w:gridSpan w:val="2"/>
          </w:tcPr>
          <w:p w14:paraId="38F6B31E" w14:textId="77777777" w:rsidR="00F46E92" w:rsidRPr="00F22EB2" w:rsidRDefault="00F46E92" w:rsidP="00F46E92">
            <w:pPr>
              <w:jc w:val="center"/>
              <w:rPr>
                <w:rFonts w:ascii="Times New Roman" w:hAnsi="Times New Roman" w:cs="Times New Roman"/>
                <w:b/>
                <w:sz w:val="16"/>
                <w:szCs w:val="16"/>
              </w:rPr>
            </w:pPr>
          </w:p>
          <w:p w14:paraId="7BAD89A0" w14:textId="5C834D8B" w:rsidR="00F46E92" w:rsidRPr="00F22EB2" w:rsidRDefault="00F46E92" w:rsidP="00F46E92">
            <w:pPr>
              <w:jc w:val="center"/>
              <w:rPr>
                <w:rFonts w:ascii="Times New Roman" w:hAnsi="Times New Roman" w:cs="Times New Roman"/>
                <w:b/>
                <w:i/>
                <w:iCs/>
              </w:rPr>
            </w:pPr>
            <w:r w:rsidRPr="00F22EB2">
              <w:rPr>
                <w:rFonts w:ascii="Times New Roman" w:hAnsi="Times New Roman" w:cs="Times New Roman"/>
                <w:b/>
                <w:i/>
                <w:iCs/>
              </w:rPr>
              <w:t>Відсутній в проєкті</w:t>
            </w:r>
          </w:p>
          <w:p w14:paraId="6B00F71C" w14:textId="77777777" w:rsidR="00F46E92" w:rsidRDefault="00F46E92" w:rsidP="00F46E92">
            <w:pPr>
              <w:jc w:val="center"/>
              <w:rPr>
                <w:rFonts w:ascii="Times New Roman" w:hAnsi="Times New Roman" w:cs="Times New Roman"/>
                <w:b/>
              </w:rPr>
            </w:pPr>
          </w:p>
          <w:p w14:paraId="3706D76C" w14:textId="6B425698" w:rsidR="00F46E92" w:rsidRPr="00967EEC" w:rsidRDefault="00F46E92" w:rsidP="00F46E92">
            <w:pPr>
              <w:jc w:val="center"/>
              <w:rPr>
                <w:rFonts w:ascii="Times New Roman" w:hAnsi="Times New Roman" w:cs="Times New Roman"/>
                <w:b/>
              </w:rPr>
            </w:pPr>
            <w:r w:rsidRPr="00967EEC">
              <w:rPr>
                <w:rFonts w:ascii="Times New Roman" w:hAnsi="Times New Roman" w:cs="Times New Roman"/>
                <w:b/>
              </w:rPr>
              <w:t>АТ «ДТЕК ДНІПРОВСЬКІ ЕЛЕКТРОМЕРЕЖІ»</w:t>
            </w:r>
          </w:p>
          <w:p w14:paraId="1C831551" w14:textId="77777777" w:rsidR="00F46E92" w:rsidRPr="00967EEC" w:rsidRDefault="00F46E92" w:rsidP="00F46E92">
            <w:pPr>
              <w:jc w:val="center"/>
              <w:rPr>
                <w:rFonts w:ascii="Times New Roman" w:hAnsi="Times New Roman" w:cs="Times New Roman"/>
                <w:b/>
                <w:sz w:val="12"/>
                <w:szCs w:val="12"/>
              </w:rPr>
            </w:pPr>
          </w:p>
          <w:p w14:paraId="6BD5780D" w14:textId="77777777" w:rsidR="00F46E92" w:rsidRPr="00967EEC" w:rsidRDefault="00F46E92" w:rsidP="00F46E92">
            <w:pPr>
              <w:jc w:val="center"/>
              <w:rPr>
                <w:rFonts w:ascii="Times New Roman" w:hAnsi="Times New Roman" w:cs="Times New Roman"/>
                <w:b/>
              </w:rPr>
            </w:pPr>
            <w:r w:rsidRPr="00967EEC">
              <w:rPr>
                <w:rFonts w:ascii="Times New Roman" w:hAnsi="Times New Roman" w:cs="Times New Roman"/>
                <w:b/>
              </w:rPr>
              <w:t>АТ «ДТЕК ОДЕСЬКІ ЕЛЕКТРОМЕРЕЖІ»</w:t>
            </w:r>
          </w:p>
          <w:p w14:paraId="776B6A54" w14:textId="77777777" w:rsidR="00F46E92" w:rsidRPr="00967EEC" w:rsidRDefault="00F46E92" w:rsidP="00F46E92">
            <w:pPr>
              <w:jc w:val="center"/>
              <w:rPr>
                <w:rFonts w:ascii="Times New Roman" w:hAnsi="Times New Roman" w:cs="Times New Roman"/>
                <w:b/>
                <w:color w:val="7030A0"/>
                <w:sz w:val="12"/>
                <w:szCs w:val="12"/>
              </w:rPr>
            </w:pPr>
          </w:p>
          <w:p w14:paraId="697EB8D7" w14:textId="77777777" w:rsidR="00F46E92" w:rsidRDefault="00F46E92" w:rsidP="00F46E92">
            <w:pPr>
              <w:ind w:left="5239"/>
              <w:rPr>
                <w:rFonts w:ascii="Times New Roman" w:hAnsi="Times New Roman" w:cs="Times New Roman"/>
                <w:b/>
                <w:color w:val="7030A0"/>
              </w:rPr>
            </w:pPr>
          </w:p>
          <w:p w14:paraId="6EDB1006" w14:textId="57E43980" w:rsidR="00F46E92" w:rsidRPr="00967EEC" w:rsidRDefault="00F46E92" w:rsidP="00F46E92">
            <w:pPr>
              <w:ind w:left="5239"/>
              <w:rPr>
                <w:rFonts w:ascii="Times New Roman" w:eastAsia="Times New Roman" w:hAnsi="Times New Roman" w:cs="Times New Roman"/>
                <w:b/>
                <w:color w:val="7030A0"/>
                <w:lang w:eastAsia="ru-RU"/>
              </w:rPr>
            </w:pPr>
            <w:r w:rsidRPr="00967EEC">
              <w:rPr>
                <w:rFonts w:ascii="Times New Roman" w:hAnsi="Times New Roman" w:cs="Times New Roman"/>
                <w:b/>
                <w:color w:val="7030A0"/>
              </w:rPr>
              <w:t>Додаток</w:t>
            </w:r>
            <w:r w:rsidRPr="00967EEC">
              <w:rPr>
                <w:rFonts w:ascii="Times New Roman" w:eastAsia="Times New Roman" w:hAnsi="Times New Roman" w:cs="Times New Roman"/>
                <w:b/>
                <w:color w:val="7030A0"/>
                <w:lang w:eastAsia="ru-RU"/>
              </w:rPr>
              <w:t xml:space="preserve"> 20 </w:t>
            </w:r>
          </w:p>
          <w:p w14:paraId="6502AB97" w14:textId="77777777" w:rsidR="00F46E92" w:rsidRPr="00967EEC" w:rsidRDefault="00F46E92" w:rsidP="00F46E92">
            <w:pPr>
              <w:ind w:left="5239"/>
              <w:rPr>
                <w:rFonts w:ascii="Times New Roman" w:eastAsia="Times New Roman" w:hAnsi="Times New Roman" w:cs="Times New Roman"/>
                <w:b/>
                <w:color w:val="7030A0"/>
                <w:lang w:eastAsia="ru-RU"/>
              </w:rPr>
            </w:pPr>
            <w:r w:rsidRPr="00967EEC">
              <w:rPr>
                <w:rFonts w:ascii="Times New Roman" w:eastAsia="Times New Roman" w:hAnsi="Times New Roman" w:cs="Times New Roman"/>
                <w:b/>
                <w:color w:val="7030A0"/>
                <w:lang w:eastAsia="ru-RU"/>
              </w:rPr>
              <w:t>до Правил роздрібного ринку електричної енергії</w:t>
            </w:r>
          </w:p>
          <w:p w14:paraId="327DB1F9" w14:textId="77777777" w:rsidR="00F46E92" w:rsidRPr="00967EEC" w:rsidRDefault="00F46E92" w:rsidP="00F46E92">
            <w:pPr>
              <w:jc w:val="center"/>
              <w:rPr>
                <w:rFonts w:ascii="Times New Roman" w:hAnsi="Times New Roman" w:cs="Times New Roman"/>
                <w:b/>
                <w:color w:val="7030A0"/>
                <w:sz w:val="12"/>
                <w:szCs w:val="12"/>
              </w:rPr>
            </w:pPr>
          </w:p>
          <w:p w14:paraId="1B216970" w14:textId="77777777" w:rsidR="00F46E92" w:rsidRPr="00967EEC" w:rsidRDefault="00F46E92" w:rsidP="00F46E92">
            <w:pPr>
              <w:jc w:val="center"/>
              <w:rPr>
                <w:rFonts w:ascii="Times New Roman" w:eastAsia="Times New Roman" w:hAnsi="Times New Roman" w:cs="Times New Roman"/>
                <w:b/>
                <w:color w:val="7030A0"/>
                <w:lang w:eastAsia="ru-RU"/>
              </w:rPr>
            </w:pPr>
            <w:r w:rsidRPr="00967EEC">
              <w:rPr>
                <w:rFonts w:ascii="Times New Roman" w:eastAsia="Times New Roman" w:hAnsi="Times New Roman" w:cs="Times New Roman"/>
                <w:b/>
                <w:color w:val="7030A0"/>
                <w:lang w:eastAsia="ru-RU"/>
              </w:rPr>
              <w:t xml:space="preserve">АКТ </w:t>
            </w:r>
          </w:p>
          <w:p w14:paraId="6BD6A834" w14:textId="77777777" w:rsidR="00F46E92" w:rsidRPr="00967EEC" w:rsidRDefault="00F46E92" w:rsidP="00F46E92">
            <w:pPr>
              <w:jc w:val="center"/>
              <w:rPr>
                <w:rFonts w:ascii="Times New Roman" w:hAnsi="Times New Roman" w:cs="Times New Roman"/>
                <w:b/>
                <w:color w:val="7030A0"/>
              </w:rPr>
            </w:pPr>
            <w:r w:rsidRPr="00967EEC">
              <w:rPr>
                <w:rFonts w:ascii="Times New Roman" w:hAnsi="Times New Roman" w:cs="Times New Roman"/>
                <w:b/>
                <w:color w:val="7030A0"/>
              </w:rPr>
              <w:t>про несанкціонований відбір електричної енергії</w:t>
            </w:r>
          </w:p>
          <w:p w14:paraId="24FFCDC6" w14:textId="77777777" w:rsidR="00F46E92" w:rsidRPr="004B2BF1" w:rsidRDefault="00F46E92" w:rsidP="00F46E92">
            <w:pPr>
              <w:jc w:val="center"/>
              <w:rPr>
                <w:rFonts w:ascii="Times New Roman" w:hAnsi="Times New Roman" w:cs="Times New Roman"/>
                <w:b/>
                <w:color w:val="7030A0"/>
                <w:sz w:val="16"/>
                <w:szCs w:val="16"/>
              </w:rPr>
            </w:pPr>
          </w:p>
          <w:p w14:paraId="0485FA94" w14:textId="77777777" w:rsidR="00F46E92" w:rsidRPr="00967EEC" w:rsidRDefault="00F46E92" w:rsidP="00F46E92">
            <w:pPr>
              <w:jc w:val="center"/>
              <w:rPr>
                <w:rFonts w:ascii="Times New Roman" w:hAnsi="Times New Roman" w:cs="Times New Roman"/>
                <w:b/>
                <w:color w:val="7030A0"/>
              </w:rPr>
            </w:pPr>
            <w:r w:rsidRPr="00967EEC">
              <w:rPr>
                <w:rFonts w:ascii="Times New Roman" w:hAnsi="Times New Roman" w:cs="Times New Roman"/>
                <w:b/>
                <w:color w:val="7030A0"/>
              </w:rPr>
              <w:t>від «___» ____________ 20___ року № _______________</w:t>
            </w:r>
          </w:p>
          <w:p w14:paraId="22EAA47C" w14:textId="77777777" w:rsidR="00F46E92" w:rsidRPr="004B2BF1" w:rsidRDefault="00F46E92" w:rsidP="00F46E92">
            <w:pPr>
              <w:jc w:val="center"/>
              <w:rPr>
                <w:rFonts w:ascii="Times New Roman" w:eastAsia="Times New Roman" w:hAnsi="Times New Roman" w:cs="Times New Roman"/>
                <w:b/>
                <w:color w:val="7030A0"/>
                <w:sz w:val="16"/>
                <w:szCs w:val="16"/>
                <w:lang w:eastAsia="ru-RU"/>
              </w:rPr>
            </w:pPr>
            <w:r w:rsidRPr="004B2BF1">
              <w:rPr>
                <w:rFonts w:ascii="Times New Roman" w:hAnsi="Times New Roman" w:cs="Times New Roman"/>
                <w:b/>
                <w:color w:val="7030A0"/>
                <w:sz w:val="16"/>
                <w:szCs w:val="16"/>
              </w:rPr>
              <w:t xml:space="preserve"> </w:t>
            </w:r>
          </w:p>
          <w:p w14:paraId="1EB4DCAD" w14:textId="77777777" w:rsidR="00F46E92" w:rsidRPr="00967EEC" w:rsidRDefault="00F46E92" w:rsidP="00F46E92">
            <w:pPr>
              <w:ind w:firstLine="406"/>
              <w:jc w:val="both"/>
              <w:rPr>
                <w:rFonts w:ascii="Times New Roman" w:eastAsia="Times New Roman" w:hAnsi="Times New Roman" w:cs="Times New Roman"/>
                <w:b/>
                <w:color w:val="7030A0"/>
                <w:lang w:eastAsia="ru-RU"/>
              </w:rPr>
            </w:pPr>
            <w:r w:rsidRPr="00967EEC">
              <w:rPr>
                <w:rFonts w:ascii="Times New Roman" w:eastAsia="Times New Roman" w:hAnsi="Times New Roman" w:cs="Times New Roman"/>
                <w:b/>
                <w:color w:val="7030A0"/>
                <w:lang w:eastAsia="ru-RU"/>
              </w:rPr>
              <w:t>Цей акт складено на виконання пункту 7.10. Правил роздрібного ринку електричної енергії, представником ОСР/ОСП _______________________________ для фіксування факту  несанкціонованого відбору електричної енергії Споживачем.</w:t>
            </w:r>
          </w:p>
          <w:p w14:paraId="1B829218" w14:textId="77777777" w:rsidR="00F46E92" w:rsidRDefault="00F46E92" w:rsidP="00F46E92">
            <w:pPr>
              <w:jc w:val="both"/>
              <w:rPr>
                <w:rFonts w:ascii="Times New Roman" w:eastAsia="Times New Roman" w:hAnsi="Times New Roman" w:cs="Times New Roman"/>
                <w:b/>
                <w:color w:val="7030A0"/>
                <w:sz w:val="16"/>
                <w:szCs w:val="16"/>
                <w:lang w:eastAsia="ru-RU"/>
              </w:rPr>
            </w:pPr>
          </w:p>
          <w:p w14:paraId="16A0C2E2" w14:textId="77777777" w:rsidR="00F46E92" w:rsidRPr="004B2BF1" w:rsidRDefault="00F46E92" w:rsidP="00F46E92">
            <w:pPr>
              <w:jc w:val="both"/>
              <w:rPr>
                <w:rFonts w:ascii="Times New Roman" w:eastAsia="Times New Roman" w:hAnsi="Times New Roman" w:cs="Times New Roman"/>
                <w:b/>
                <w:color w:val="7030A0"/>
                <w:sz w:val="16"/>
                <w:szCs w:val="16"/>
                <w:lang w:eastAsia="ru-RU"/>
              </w:rPr>
            </w:pPr>
          </w:p>
          <w:p w14:paraId="7B2B73DD" w14:textId="77777777" w:rsidR="00F46E92" w:rsidRPr="00967EEC" w:rsidRDefault="00F46E92" w:rsidP="00F46E92">
            <w:pPr>
              <w:rPr>
                <w:rFonts w:ascii="Times New Roman" w:eastAsia="Times New Roman" w:hAnsi="Times New Roman" w:cs="Times New Roman"/>
                <w:b/>
                <w:color w:val="7030A0"/>
                <w:lang w:eastAsia="ru-RU"/>
              </w:rPr>
            </w:pPr>
            <w:r w:rsidRPr="00967EEC">
              <w:rPr>
                <w:rFonts w:ascii="Times New Roman" w:eastAsia="Times New Roman" w:hAnsi="Times New Roman" w:cs="Times New Roman"/>
                <w:b/>
                <w:color w:val="7030A0"/>
                <w:u w:val="single"/>
                <w:lang w:eastAsia="ru-RU"/>
              </w:rPr>
              <w:t>Назва споживача</w:t>
            </w:r>
            <w:r w:rsidRPr="00967EEC">
              <w:rPr>
                <w:rFonts w:ascii="Times New Roman" w:eastAsia="Times New Roman" w:hAnsi="Times New Roman" w:cs="Times New Roman"/>
                <w:b/>
                <w:color w:val="7030A0"/>
                <w:lang w:eastAsia="ru-RU"/>
              </w:rPr>
              <w:t xml:space="preserve">: </w:t>
            </w:r>
          </w:p>
          <w:p w14:paraId="67B7F0FB" w14:textId="38226EC5" w:rsidR="00F46E92" w:rsidRPr="00967EEC" w:rsidRDefault="00F46E92" w:rsidP="00F46E92">
            <w:pPr>
              <w:rPr>
                <w:rFonts w:ascii="Times New Roman" w:eastAsia="Times New Roman" w:hAnsi="Times New Roman" w:cs="Times New Roman"/>
                <w:b/>
                <w:color w:val="7030A0"/>
                <w:lang w:eastAsia="ru-RU"/>
              </w:rPr>
            </w:pPr>
            <w:r w:rsidRPr="00967EEC">
              <w:rPr>
                <w:rFonts w:ascii="Times New Roman" w:eastAsia="Times New Roman" w:hAnsi="Times New Roman" w:cs="Times New Roman"/>
                <w:b/>
                <w:color w:val="7030A0"/>
                <w:lang w:eastAsia="ru-RU"/>
              </w:rPr>
              <w:t>___________________________________________________________________</w:t>
            </w:r>
          </w:p>
          <w:p w14:paraId="16A4CA9E" w14:textId="77777777" w:rsidR="00F46E92" w:rsidRPr="00967EEC" w:rsidRDefault="00F46E92" w:rsidP="00F46E92">
            <w:pPr>
              <w:jc w:val="center"/>
              <w:rPr>
                <w:rFonts w:ascii="Times New Roman" w:eastAsia="Times New Roman" w:hAnsi="Times New Roman" w:cs="Times New Roman"/>
                <w:b/>
                <w:color w:val="7030A0"/>
                <w:vertAlign w:val="superscript"/>
                <w:lang w:eastAsia="ru-RU"/>
              </w:rPr>
            </w:pPr>
            <w:r w:rsidRPr="00967EEC">
              <w:rPr>
                <w:rFonts w:ascii="Times New Roman" w:eastAsia="Times New Roman" w:hAnsi="Times New Roman" w:cs="Times New Roman"/>
                <w:b/>
                <w:color w:val="7030A0"/>
                <w:vertAlign w:val="superscript"/>
                <w:lang w:eastAsia="ru-RU"/>
              </w:rPr>
              <w:t xml:space="preserve"> (найменування суб’єкта господарської діяльності)</w:t>
            </w:r>
          </w:p>
          <w:p w14:paraId="4AFDC56C" w14:textId="77777777" w:rsidR="00F46E92" w:rsidRPr="00967EEC" w:rsidRDefault="00F46E92" w:rsidP="00F46E92">
            <w:pPr>
              <w:jc w:val="center"/>
              <w:rPr>
                <w:rFonts w:ascii="Times New Roman" w:eastAsia="Times New Roman" w:hAnsi="Times New Roman" w:cs="Times New Roman"/>
                <w:b/>
                <w:color w:val="7030A0"/>
                <w:vertAlign w:val="superscript"/>
                <w:lang w:eastAsia="ru-RU"/>
              </w:rPr>
            </w:pPr>
          </w:p>
          <w:p w14:paraId="048B98A7" w14:textId="77777777" w:rsidR="00F46E92" w:rsidRPr="00967EEC" w:rsidRDefault="00F46E92" w:rsidP="00F46E92">
            <w:pPr>
              <w:jc w:val="both"/>
              <w:rPr>
                <w:rFonts w:ascii="Times New Roman" w:eastAsia="Times New Roman" w:hAnsi="Times New Roman" w:cs="Times New Roman"/>
                <w:b/>
                <w:color w:val="7030A0"/>
                <w:lang w:eastAsia="ru-RU"/>
              </w:rPr>
            </w:pPr>
            <w:r w:rsidRPr="00967EEC">
              <w:rPr>
                <w:rFonts w:ascii="Times New Roman" w:eastAsia="Times New Roman" w:hAnsi="Times New Roman" w:cs="Times New Roman"/>
                <w:b/>
                <w:color w:val="7030A0"/>
                <w:u w:val="single"/>
                <w:lang w:eastAsia="ru-RU"/>
              </w:rPr>
              <w:lastRenderedPageBreak/>
              <w:t>Характеристика об'єкта:</w:t>
            </w:r>
          </w:p>
          <w:p w14:paraId="7A6BFF07" w14:textId="228B12AE" w:rsidR="00F46E92" w:rsidRPr="00967EEC" w:rsidRDefault="00F46E92" w:rsidP="00F46E92">
            <w:pPr>
              <w:jc w:val="both"/>
              <w:rPr>
                <w:rFonts w:ascii="Times New Roman" w:eastAsia="Times New Roman" w:hAnsi="Times New Roman" w:cs="Times New Roman"/>
                <w:b/>
                <w:color w:val="7030A0"/>
                <w:lang w:val="ru-RU" w:eastAsia="ru-RU"/>
              </w:rPr>
            </w:pPr>
            <w:r w:rsidRPr="00967EEC">
              <w:rPr>
                <w:rFonts w:ascii="Times New Roman" w:eastAsia="Times New Roman" w:hAnsi="Times New Roman" w:cs="Times New Roman"/>
                <w:b/>
                <w:color w:val="7030A0"/>
                <w:lang w:eastAsia="ru-RU"/>
              </w:rPr>
              <w:t>___________________________________________________</w:t>
            </w:r>
            <w:r>
              <w:rPr>
                <w:rFonts w:ascii="Times New Roman" w:eastAsia="Times New Roman" w:hAnsi="Times New Roman" w:cs="Times New Roman"/>
                <w:b/>
                <w:color w:val="7030A0"/>
                <w:lang w:eastAsia="ru-RU"/>
              </w:rPr>
              <w:t>_</w:t>
            </w:r>
            <w:r w:rsidRPr="00967EEC">
              <w:rPr>
                <w:rFonts w:ascii="Times New Roman" w:eastAsia="Times New Roman" w:hAnsi="Times New Roman" w:cs="Times New Roman"/>
                <w:b/>
                <w:color w:val="7030A0"/>
                <w:lang w:eastAsia="ru-RU"/>
              </w:rPr>
              <w:t>_______________</w:t>
            </w:r>
          </w:p>
          <w:p w14:paraId="1C23B0DF" w14:textId="77777777" w:rsidR="00F46E92" w:rsidRPr="00F22EB2" w:rsidRDefault="00F46E92" w:rsidP="00F46E92">
            <w:pPr>
              <w:jc w:val="center"/>
              <w:rPr>
                <w:rFonts w:ascii="Times New Roman" w:eastAsia="Times New Roman" w:hAnsi="Times New Roman" w:cs="Times New Roman"/>
                <w:b/>
                <w:color w:val="7030A0"/>
                <w:sz w:val="16"/>
                <w:szCs w:val="16"/>
                <w:lang w:eastAsia="ru-RU"/>
              </w:rPr>
            </w:pPr>
            <w:r w:rsidRPr="00F22EB2">
              <w:rPr>
                <w:rFonts w:ascii="Times New Roman" w:eastAsia="Times New Roman" w:hAnsi="Times New Roman" w:cs="Times New Roman"/>
                <w:b/>
                <w:color w:val="7030A0"/>
                <w:sz w:val="16"/>
                <w:szCs w:val="16"/>
                <w:lang w:eastAsia="ru-RU"/>
              </w:rPr>
              <w:t>(адреса споживання)</w:t>
            </w:r>
          </w:p>
          <w:p w14:paraId="20452245" w14:textId="4C586E82" w:rsidR="00F46E92" w:rsidRPr="00967EEC" w:rsidRDefault="00F46E92" w:rsidP="00F46E92">
            <w:pPr>
              <w:jc w:val="both"/>
              <w:rPr>
                <w:rFonts w:ascii="Times New Roman" w:eastAsia="Times New Roman" w:hAnsi="Times New Roman" w:cs="Times New Roman"/>
                <w:b/>
                <w:color w:val="7030A0"/>
                <w:lang w:eastAsia="ru-RU"/>
              </w:rPr>
            </w:pPr>
            <w:r w:rsidRPr="00967EEC">
              <w:rPr>
                <w:rFonts w:ascii="Times New Roman" w:eastAsia="Times New Roman" w:hAnsi="Times New Roman" w:cs="Times New Roman"/>
                <w:b/>
                <w:color w:val="7030A0"/>
                <w:lang w:eastAsia="ru-RU"/>
              </w:rPr>
              <w:t>_____________________________________________________</w:t>
            </w:r>
            <w:r>
              <w:rPr>
                <w:rFonts w:ascii="Times New Roman" w:eastAsia="Times New Roman" w:hAnsi="Times New Roman" w:cs="Times New Roman"/>
                <w:b/>
                <w:color w:val="7030A0"/>
                <w:lang w:eastAsia="ru-RU"/>
              </w:rPr>
              <w:t>_</w:t>
            </w:r>
            <w:r w:rsidRPr="00967EEC">
              <w:rPr>
                <w:rFonts w:ascii="Times New Roman" w:eastAsia="Times New Roman" w:hAnsi="Times New Roman" w:cs="Times New Roman"/>
                <w:b/>
                <w:color w:val="7030A0"/>
                <w:lang w:eastAsia="ru-RU"/>
              </w:rPr>
              <w:t>_____________</w:t>
            </w:r>
          </w:p>
          <w:p w14:paraId="174080F1" w14:textId="77777777" w:rsidR="00F46E92" w:rsidRPr="00F22EB2" w:rsidRDefault="00F46E92" w:rsidP="00F46E92">
            <w:pPr>
              <w:jc w:val="center"/>
              <w:rPr>
                <w:rFonts w:ascii="Times New Roman" w:eastAsia="Times New Roman" w:hAnsi="Times New Roman" w:cs="Times New Roman"/>
                <w:b/>
                <w:color w:val="7030A0"/>
                <w:sz w:val="16"/>
                <w:szCs w:val="16"/>
                <w:lang w:eastAsia="ru-RU"/>
              </w:rPr>
            </w:pPr>
            <w:r w:rsidRPr="00F22EB2">
              <w:rPr>
                <w:rFonts w:ascii="Times New Roman" w:eastAsia="Times New Roman" w:hAnsi="Times New Roman" w:cs="Times New Roman"/>
                <w:b/>
                <w:color w:val="7030A0"/>
                <w:sz w:val="16"/>
                <w:szCs w:val="16"/>
                <w:lang w:eastAsia="ru-RU"/>
              </w:rPr>
              <w:t>(номер особового рахунку)</w:t>
            </w:r>
          </w:p>
          <w:p w14:paraId="209F6928" w14:textId="77944E22" w:rsidR="00F46E92" w:rsidRPr="00967EEC" w:rsidRDefault="00F46E92" w:rsidP="00F46E92">
            <w:pPr>
              <w:jc w:val="both"/>
              <w:rPr>
                <w:rFonts w:ascii="Times New Roman" w:eastAsia="Times New Roman" w:hAnsi="Times New Roman" w:cs="Times New Roman"/>
                <w:b/>
                <w:color w:val="7030A0"/>
                <w:lang w:eastAsia="ru-RU"/>
              </w:rPr>
            </w:pPr>
            <w:r w:rsidRPr="00967EEC">
              <w:rPr>
                <w:rFonts w:ascii="Times New Roman" w:eastAsia="Times New Roman" w:hAnsi="Times New Roman" w:cs="Times New Roman"/>
                <w:b/>
                <w:color w:val="7030A0"/>
                <w:lang w:eastAsia="ru-RU"/>
              </w:rPr>
              <w:t>______________________________________________________</w:t>
            </w:r>
            <w:r>
              <w:rPr>
                <w:rFonts w:ascii="Times New Roman" w:eastAsia="Times New Roman" w:hAnsi="Times New Roman" w:cs="Times New Roman"/>
                <w:b/>
                <w:color w:val="7030A0"/>
                <w:lang w:eastAsia="ru-RU"/>
              </w:rPr>
              <w:t>_</w:t>
            </w:r>
            <w:r w:rsidRPr="00967EEC">
              <w:rPr>
                <w:rFonts w:ascii="Times New Roman" w:eastAsia="Times New Roman" w:hAnsi="Times New Roman" w:cs="Times New Roman"/>
                <w:b/>
                <w:color w:val="7030A0"/>
                <w:lang w:eastAsia="ru-RU"/>
              </w:rPr>
              <w:t>____________</w:t>
            </w:r>
          </w:p>
          <w:p w14:paraId="1E91E193" w14:textId="77777777" w:rsidR="00F46E92" w:rsidRPr="00F22EB2" w:rsidRDefault="00F46E92" w:rsidP="00F46E92">
            <w:pPr>
              <w:jc w:val="center"/>
              <w:rPr>
                <w:rFonts w:ascii="Times New Roman" w:eastAsia="Times New Roman" w:hAnsi="Times New Roman" w:cs="Times New Roman"/>
                <w:b/>
                <w:color w:val="7030A0"/>
                <w:sz w:val="16"/>
                <w:szCs w:val="16"/>
                <w:lang w:eastAsia="ru-RU"/>
              </w:rPr>
            </w:pPr>
            <w:r w:rsidRPr="00F22EB2">
              <w:rPr>
                <w:rFonts w:ascii="Times New Roman" w:eastAsia="Times New Roman" w:hAnsi="Times New Roman" w:cs="Times New Roman"/>
                <w:b/>
                <w:color w:val="7030A0"/>
                <w:sz w:val="16"/>
                <w:szCs w:val="16"/>
                <w:lang w:eastAsia="ru-RU"/>
              </w:rPr>
              <w:t>(контокорентний рахунок)</w:t>
            </w:r>
          </w:p>
          <w:p w14:paraId="5D878729" w14:textId="0F86778C" w:rsidR="00F46E92" w:rsidRPr="00967EEC" w:rsidRDefault="00F46E92" w:rsidP="00F46E92">
            <w:pPr>
              <w:jc w:val="both"/>
              <w:rPr>
                <w:rFonts w:ascii="Times New Roman" w:eastAsia="Times New Roman" w:hAnsi="Times New Roman" w:cs="Times New Roman"/>
                <w:b/>
                <w:color w:val="7030A0"/>
                <w:lang w:eastAsia="ru-RU"/>
              </w:rPr>
            </w:pPr>
            <w:r w:rsidRPr="00967EEC">
              <w:rPr>
                <w:rFonts w:ascii="Times New Roman" w:eastAsia="Times New Roman" w:hAnsi="Times New Roman" w:cs="Times New Roman"/>
                <w:b/>
                <w:color w:val="7030A0"/>
                <w:lang w:eastAsia="ru-RU"/>
              </w:rPr>
              <w:t>______________________________________________________</w:t>
            </w:r>
            <w:r>
              <w:rPr>
                <w:rFonts w:ascii="Times New Roman" w:eastAsia="Times New Roman" w:hAnsi="Times New Roman" w:cs="Times New Roman"/>
                <w:b/>
                <w:color w:val="7030A0"/>
                <w:lang w:eastAsia="ru-RU"/>
              </w:rPr>
              <w:t>_</w:t>
            </w:r>
            <w:r w:rsidRPr="00967EEC">
              <w:rPr>
                <w:rFonts w:ascii="Times New Roman" w:eastAsia="Times New Roman" w:hAnsi="Times New Roman" w:cs="Times New Roman"/>
                <w:b/>
                <w:color w:val="7030A0"/>
                <w:lang w:eastAsia="ru-RU"/>
              </w:rPr>
              <w:t>____________</w:t>
            </w:r>
          </w:p>
          <w:p w14:paraId="33592A07" w14:textId="77777777" w:rsidR="00F46E92" w:rsidRDefault="00F46E92" w:rsidP="00F46E92">
            <w:pPr>
              <w:jc w:val="center"/>
              <w:rPr>
                <w:rFonts w:ascii="Times New Roman" w:eastAsia="Times New Roman" w:hAnsi="Times New Roman" w:cs="Times New Roman"/>
                <w:b/>
                <w:color w:val="7030A0"/>
                <w:sz w:val="16"/>
                <w:szCs w:val="16"/>
                <w:lang w:eastAsia="ru-RU"/>
              </w:rPr>
            </w:pPr>
            <w:r w:rsidRPr="00F22EB2">
              <w:rPr>
                <w:rFonts w:ascii="Times New Roman" w:eastAsia="Times New Roman" w:hAnsi="Times New Roman" w:cs="Times New Roman"/>
                <w:b/>
                <w:color w:val="7030A0"/>
                <w:sz w:val="16"/>
                <w:szCs w:val="16"/>
                <w:lang w:eastAsia="ru-RU"/>
              </w:rPr>
              <w:t>(номер лічильника)</w:t>
            </w:r>
          </w:p>
          <w:p w14:paraId="2E90E471" w14:textId="77777777" w:rsidR="00F46E92" w:rsidRPr="00F22EB2" w:rsidRDefault="00F46E92" w:rsidP="00F46E92">
            <w:pPr>
              <w:jc w:val="center"/>
              <w:rPr>
                <w:rFonts w:ascii="Times New Roman" w:eastAsia="Times New Roman" w:hAnsi="Times New Roman" w:cs="Times New Roman"/>
                <w:b/>
                <w:color w:val="7030A0"/>
                <w:sz w:val="16"/>
                <w:szCs w:val="16"/>
                <w:lang w:eastAsia="ru-RU"/>
              </w:rPr>
            </w:pPr>
          </w:p>
          <w:p w14:paraId="7EAE2B3A" w14:textId="77777777" w:rsidR="00F46E92" w:rsidRPr="00967EEC" w:rsidRDefault="00F46E92" w:rsidP="00F46E92">
            <w:pPr>
              <w:jc w:val="both"/>
              <w:rPr>
                <w:rFonts w:ascii="Times New Roman" w:eastAsia="Times New Roman" w:hAnsi="Times New Roman" w:cs="Times New Roman"/>
                <w:b/>
                <w:color w:val="7030A0"/>
                <w:u w:val="single"/>
                <w:lang w:eastAsia="ru-RU"/>
              </w:rPr>
            </w:pPr>
            <w:r w:rsidRPr="00967EEC">
              <w:rPr>
                <w:rFonts w:ascii="Times New Roman" w:eastAsia="Times New Roman" w:hAnsi="Times New Roman" w:cs="Times New Roman"/>
                <w:b/>
                <w:color w:val="7030A0"/>
                <w:u w:val="single"/>
                <w:lang w:eastAsia="ru-RU"/>
              </w:rPr>
              <w:t>EIC-код площадки вимірювання або точок комерційного обліку:</w:t>
            </w:r>
          </w:p>
          <w:p w14:paraId="7ABD445B" w14:textId="77777777" w:rsidR="00F46E92" w:rsidRPr="004B2BF1" w:rsidRDefault="00F46E92" w:rsidP="00F46E92">
            <w:pPr>
              <w:jc w:val="both"/>
              <w:rPr>
                <w:rFonts w:ascii="Times New Roman" w:eastAsia="Times New Roman" w:hAnsi="Times New Roman" w:cs="Times New Roman"/>
                <w:b/>
                <w:color w:val="7030A0"/>
                <w:sz w:val="16"/>
                <w:szCs w:val="16"/>
                <w:lang w:eastAsia="ru-RU"/>
              </w:rPr>
            </w:pPr>
          </w:p>
          <w:p w14:paraId="49F453AA" w14:textId="3442C382" w:rsidR="00F46E92" w:rsidRPr="00967EEC" w:rsidRDefault="00F46E92" w:rsidP="00F46E92">
            <w:pPr>
              <w:jc w:val="both"/>
              <w:rPr>
                <w:rFonts w:ascii="Times New Roman" w:eastAsia="Times New Roman" w:hAnsi="Times New Roman" w:cs="Times New Roman"/>
                <w:b/>
                <w:color w:val="7030A0"/>
                <w:lang w:eastAsia="ru-RU"/>
              </w:rPr>
            </w:pPr>
            <w:r w:rsidRPr="00967EEC">
              <w:rPr>
                <w:rFonts w:ascii="Times New Roman" w:eastAsia="Times New Roman" w:hAnsi="Times New Roman" w:cs="Times New Roman"/>
                <w:b/>
                <w:color w:val="7030A0"/>
                <w:lang w:eastAsia="ru-RU"/>
              </w:rPr>
              <w:t>____________________________________________</w:t>
            </w:r>
            <w:r>
              <w:rPr>
                <w:rFonts w:ascii="Times New Roman" w:eastAsia="Times New Roman" w:hAnsi="Times New Roman" w:cs="Times New Roman"/>
                <w:b/>
                <w:color w:val="7030A0"/>
                <w:lang w:eastAsia="ru-RU"/>
              </w:rPr>
              <w:t>_</w:t>
            </w:r>
            <w:r w:rsidRPr="00967EEC">
              <w:rPr>
                <w:rFonts w:ascii="Times New Roman" w:eastAsia="Times New Roman" w:hAnsi="Times New Roman" w:cs="Times New Roman"/>
                <w:b/>
                <w:color w:val="7030A0"/>
                <w:lang w:eastAsia="ru-RU"/>
              </w:rPr>
              <w:t>______________________</w:t>
            </w:r>
          </w:p>
          <w:p w14:paraId="3D3A7D4B" w14:textId="77777777" w:rsidR="00F46E92" w:rsidRPr="004B2BF1" w:rsidRDefault="00F46E92" w:rsidP="00F46E92">
            <w:pPr>
              <w:jc w:val="both"/>
              <w:rPr>
                <w:rFonts w:ascii="Times New Roman" w:eastAsia="Times New Roman" w:hAnsi="Times New Roman" w:cs="Times New Roman"/>
                <w:b/>
                <w:color w:val="7030A0"/>
                <w:sz w:val="16"/>
                <w:szCs w:val="16"/>
                <w:lang w:eastAsia="ru-RU"/>
              </w:rPr>
            </w:pPr>
          </w:p>
          <w:p w14:paraId="07E58C9A" w14:textId="77777777" w:rsidR="00F46E92" w:rsidRPr="00967EEC" w:rsidRDefault="00F46E92" w:rsidP="00F46E92">
            <w:pPr>
              <w:jc w:val="both"/>
              <w:rPr>
                <w:rFonts w:ascii="Times New Roman" w:eastAsia="Times New Roman" w:hAnsi="Times New Roman" w:cs="Times New Roman"/>
                <w:b/>
                <w:color w:val="7030A0"/>
                <w:u w:val="single"/>
                <w:lang w:eastAsia="ru-RU"/>
              </w:rPr>
            </w:pPr>
            <w:r w:rsidRPr="00967EEC">
              <w:rPr>
                <w:rFonts w:ascii="Times New Roman" w:eastAsia="Times New Roman" w:hAnsi="Times New Roman" w:cs="Times New Roman"/>
                <w:b/>
                <w:color w:val="7030A0"/>
                <w:u w:val="single"/>
                <w:lang w:eastAsia="ru-RU"/>
              </w:rPr>
              <w:t xml:space="preserve">Підстава складення </w:t>
            </w:r>
            <w:proofErr w:type="spellStart"/>
            <w:r w:rsidRPr="00967EEC">
              <w:rPr>
                <w:rFonts w:ascii="Times New Roman" w:eastAsia="Times New Roman" w:hAnsi="Times New Roman" w:cs="Times New Roman"/>
                <w:b/>
                <w:color w:val="7030A0"/>
                <w:u w:val="single"/>
                <w:lang w:eastAsia="ru-RU"/>
              </w:rPr>
              <w:t>акта</w:t>
            </w:r>
            <w:proofErr w:type="spellEnd"/>
            <w:r w:rsidRPr="00967EEC">
              <w:rPr>
                <w:rFonts w:ascii="Times New Roman" w:eastAsia="Times New Roman" w:hAnsi="Times New Roman" w:cs="Times New Roman"/>
                <w:b/>
                <w:color w:val="7030A0"/>
                <w:u w:val="single"/>
                <w:lang w:eastAsia="ru-RU"/>
              </w:rPr>
              <w:t xml:space="preserve">: </w:t>
            </w:r>
          </w:p>
          <w:p w14:paraId="0C4FA812" w14:textId="77777777" w:rsidR="00F46E92" w:rsidRPr="00967EEC" w:rsidRDefault="00F46E92" w:rsidP="00F46E92">
            <w:pPr>
              <w:jc w:val="both"/>
              <w:rPr>
                <w:rFonts w:ascii="Times New Roman" w:eastAsia="Times New Roman" w:hAnsi="Times New Roman" w:cs="Times New Roman"/>
                <w:b/>
                <w:color w:val="7030A0"/>
                <w:sz w:val="16"/>
                <w:szCs w:val="16"/>
                <w:lang w:eastAsia="ru-RU"/>
              </w:rPr>
            </w:pPr>
          </w:p>
          <w:p w14:paraId="66EF6FE3" w14:textId="45B2024C" w:rsidR="00F46E92" w:rsidRPr="00967EEC" w:rsidRDefault="00F46E92" w:rsidP="00F46E92">
            <w:pPr>
              <w:jc w:val="both"/>
              <w:rPr>
                <w:rFonts w:ascii="Times New Roman" w:eastAsia="Times New Roman" w:hAnsi="Times New Roman" w:cs="Times New Roman"/>
                <w:b/>
                <w:color w:val="7030A0"/>
                <w:lang w:eastAsia="ru-RU"/>
              </w:rPr>
            </w:pPr>
            <w:r w:rsidRPr="00967EEC">
              <w:rPr>
                <w:rFonts w:ascii="Times New Roman" w:eastAsia="Times New Roman" w:hAnsi="Times New Roman" w:cs="Times New Roman"/>
                <w:b/>
                <w:color w:val="7030A0"/>
                <w:lang w:eastAsia="ru-RU"/>
              </w:rPr>
              <w:t>___________________________________________________________________</w:t>
            </w:r>
          </w:p>
          <w:p w14:paraId="0AA43DE5" w14:textId="77777777" w:rsidR="00F46E92" w:rsidRPr="00F22EB2" w:rsidRDefault="00F46E92" w:rsidP="00F46E92">
            <w:pPr>
              <w:jc w:val="center"/>
              <w:rPr>
                <w:rFonts w:ascii="Times New Roman" w:eastAsia="Times New Roman" w:hAnsi="Times New Roman" w:cs="Times New Roman"/>
                <w:b/>
                <w:color w:val="7030A0"/>
                <w:sz w:val="16"/>
                <w:szCs w:val="16"/>
                <w:lang w:eastAsia="ru-RU"/>
              </w:rPr>
            </w:pPr>
            <w:r w:rsidRPr="00F22EB2">
              <w:rPr>
                <w:rFonts w:ascii="Times New Roman" w:eastAsia="Times New Roman" w:hAnsi="Times New Roman" w:cs="Times New Roman"/>
                <w:b/>
                <w:color w:val="7030A0"/>
                <w:sz w:val="16"/>
                <w:szCs w:val="16"/>
                <w:lang w:eastAsia="ru-RU"/>
              </w:rPr>
              <w:t xml:space="preserve">(відсутність у споживача укладеного та діючого договору про постачання електричної енергії </w:t>
            </w:r>
            <w:r w:rsidRPr="00F22EB2">
              <w:rPr>
                <w:rFonts w:ascii="Times New Roman" w:eastAsia="Times New Roman" w:hAnsi="Times New Roman" w:cs="Times New Roman"/>
                <w:b/>
                <w:color w:val="7030A0"/>
                <w:sz w:val="16"/>
                <w:szCs w:val="16"/>
                <w:u w:val="single"/>
                <w:lang w:eastAsia="ru-RU"/>
              </w:rPr>
              <w:t>або</w:t>
            </w:r>
            <w:r w:rsidRPr="00F22EB2">
              <w:rPr>
                <w:rFonts w:ascii="Times New Roman" w:eastAsia="Times New Roman" w:hAnsi="Times New Roman" w:cs="Times New Roman"/>
                <w:b/>
                <w:color w:val="7030A0"/>
                <w:sz w:val="16"/>
                <w:szCs w:val="16"/>
                <w:lang w:eastAsia="ru-RU"/>
              </w:rPr>
              <w:t xml:space="preserve"> наявність попередження про припинення постачання електричної енергії)</w:t>
            </w:r>
          </w:p>
          <w:p w14:paraId="59E73948" w14:textId="77777777" w:rsidR="00F46E92" w:rsidRDefault="00F46E92" w:rsidP="00F46E92">
            <w:pPr>
              <w:jc w:val="both"/>
              <w:rPr>
                <w:rFonts w:ascii="Times New Roman" w:eastAsia="Times New Roman" w:hAnsi="Times New Roman" w:cs="Times New Roman"/>
                <w:b/>
                <w:color w:val="7030A0"/>
                <w:sz w:val="16"/>
                <w:szCs w:val="16"/>
                <w:lang w:eastAsia="ru-RU"/>
              </w:rPr>
            </w:pPr>
          </w:p>
          <w:p w14:paraId="79A5077C" w14:textId="77777777" w:rsidR="00F46E92" w:rsidRDefault="00F46E92" w:rsidP="00F46E92">
            <w:pPr>
              <w:jc w:val="both"/>
              <w:rPr>
                <w:rFonts w:ascii="Times New Roman" w:eastAsia="Times New Roman" w:hAnsi="Times New Roman" w:cs="Times New Roman"/>
                <w:b/>
                <w:color w:val="7030A0"/>
                <w:sz w:val="16"/>
                <w:szCs w:val="16"/>
                <w:lang w:eastAsia="ru-RU"/>
              </w:rPr>
            </w:pPr>
          </w:p>
          <w:p w14:paraId="351AE3A4" w14:textId="77777777" w:rsidR="00F46E92" w:rsidRDefault="00F46E92" w:rsidP="00F46E92">
            <w:pPr>
              <w:jc w:val="both"/>
              <w:rPr>
                <w:rFonts w:ascii="Times New Roman" w:eastAsia="Times New Roman" w:hAnsi="Times New Roman" w:cs="Times New Roman"/>
                <w:b/>
                <w:color w:val="7030A0"/>
                <w:sz w:val="16"/>
                <w:szCs w:val="16"/>
                <w:lang w:eastAsia="ru-RU"/>
              </w:rPr>
            </w:pPr>
          </w:p>
          <w:p w14:paraId="6A8EBCF8" w14:textId="77777777" w:rsidR="00F46E92" w:rsidRPr="004B2BF1" w:rsidRDefault="00F46E92" w:rsidP="00F46E92">
            <w:pPr>
              <w:jc w:val="both"/>
              <w:rPr>
                <w:rFonts w:ascii="Times New Roman" w:eastAsia="Times New Roman" w:hAnsi="Times New Roman" w:cs="Times New Roman"/>
                <w:b/>
                <w:color w:val="7030A0"/>
                <w:sz w:val="16"/>
                <w:szCs w:val="16"/>
                <w:lang w:eastAsia="ru-RU"/>
              </w:rPr>
            </w:pPr>
          </w:p>
          <w:p w14:paraId="168D56C0" w14:textId="77777777" w:rsidR="00F46E92" w:rsidRPr="00967EEC" w:rsidRDefault="00F46E92" w:rsidP="00F46E92">
            <w:pPr>
              <w:rPr>
                <w:rFonts w:ascii="Times New Roman" w:eastAsia="Times New Roman" w:hAnsi="Times New Roman" w:cs="Times New Roman"/>
                <w:b/>
                <w:color w:val="7030A0"/>
                <w:u w:val="single"/>
                <w:lang w:eastAsia="ru-RU"/>
              </w:rPr>
            </w:pPr>
            <w:r w:rsidRPr="00967EEC">
              <w:rPr>
                <w:rFonts w:ascii="Times New Roman" w:eastAsia="Times New Roman" w:hAnsi="Times New Roman" w:cs="Times New Roman"/>
                <w:b/>
                <w:color w:val="7030A0"/>
                <w:u w:val="single"/>
                <w:lang w:eastAsia="ru-RU"/>
              </w:rPr>
              <w:t>Період виникнення несанкціонованого відбору електричної енергії:</w:t>
            </w:r>
          </w:p>
          <w:p w14:paraId="4745C430" w14:textId="77777777" w:rsidR="00F46E92" w:rsidRPr="00967EEC" w:rsidRDefault="00F46E92" w:rsidP="00F46E92">
            <w:pPr>
              <w:rPr>
                <w:rFonts w:ascii="Times New Roman" w:eastAsia="Times New Roman" w:hAnsi="Times New Roman" w:cs="Times New Roman"/>
                <w:b/>
                <w:color w:val="7030A0"/>
                <w:sz w:val="16"/>
                <w:szCs w:val="16"/>
                <w:lang w:eastAsia="ru-RU"/>
              </w:rPr>
            </w:pPr>
          </w:p>
          <w:p w14:paraId="5A84475E" w14:textId="055F5FD5" w:rsidR="00F46E92" w:rsidRPr="00967EEC" w:rsidRDefault="00F46E92" w:rsidP="00F46E92">
            <w:pPr>
              <w:jc w:val="both"/>
              <w:rPr>
                <w:rFonts w:ascii="Times New Roman" w:eastAsia="Times New Roman" w:hAnsi="Times New Roman" w:cs="Times New Roman"/>
                <w:b/>
                <w:color w:val="7030A0"/>
                <w:lang w:eastAsia="ru-RU"/>
              </w:rPr>
            </w:pPr>
            <w:r w:rsidRPr="00967EEC">
              <w:rPr>
                <w:rFonts w:ascii="Times New Roman" w:eastAsia="Times New Roman" w:hAnsi="Times New Roman" w:cs="Times New Roman"/>
                <w:b/>
                <w:color w:val="7030A0"/>
                <w:lang w:eastAsia="ru-RU"/>
              </w:rPr>
              <w:t>___________________________________________________________________</w:t>
            </w:r>
          </w:p>
          <w:p w14:paraId="1FB2CA80" w14:textId="77777777" w:rsidR="00F46E92" w:rsidRPr="004B2BF1" w:rsidRDefault="00F46E92" w:rsidP="00F46E92">
            <w:pPr>
              <w:jc w:val="both"/>
              <w:rPr>
                <w:rFonts w:ascii="Times New Roman" w:hAnsi="Times New Roman" w:cs="Times New Roman"/>
                <w:b/>
                <w:color w:val="7030A0"/>
                <w:sz w:val="16"/>
                <w:szCs w:val="16"/>
              </w:rPr>
            </w:pPr>
          </w:p>
          <w:p w14:paraId="290F52D0" w14:textId="77777777" w:rsidR="00F46E92" w:rsidRPr="00967EEC" w:rsidRDefault="00F46E92" w:rsidP="00F46E92">
            <w:pPr>
              <w:jc w:val="both"/>
              <w:rPr>
                <w:rFonts w:ascii="Times New Roman" w:eastAsia="Times New Roman" w:hAnsi="Times New Roman" w:cs="Times New Roman"/>
                <w:b/>
                <w:color w:val="7030A0"/>
                <w:lang w:eastAsia="ru-RU"/>
              </w:rPr>
            </w:pPr>
            <w:r w:rsidRPr="00967EEC">
              <w:rPr>
                <w:rFonts w:ascii="Times New Roman" w:eastAsia="Times New Roman" w:hAnsi="Times New Roman" w:cs="Times New Roman"/>
                <w:b/>
                <w:color w:val="7030A0"/>
                <w:u w:val="single"/>
                <w:lang w:eastAsia="ru-RU"/>
              </w:rPr>
              <w:t>Обсяг спожитої споживачем при несанкціонованому відборі електричної енергії,   кВт*год:</w:t>
            </w:r>
          </w:p>
          <w:p w14:paraId="4BE8C5E3" w14:textId="5455D533" w:rsidR="00F46E92" w:rsidRPr="00967EEC" w:rsidRDefault="00F46E92" w:rsidP="00F46E92">
            <w:pPr>
              <w:jc w:val="both"/>
              <w:rPr>
                <w:rFonts w:ascii="Times New Roman" w:eastAsia="Times New Roman" w:hAnsi="Times New Roman" w:cs="Times New Roman"/>
                <w:b/>
                <w:color w:val="7030A0"/>
                <w:lang w:eastAsia="ru-RU"/>
              </w:rPr>
            </w:pPr>
            <w:r w:rsidRPr="00967EEC">
              <w:rPr>
                <w:rFonts w:ascii="Times New Roman" w:eastAsia="Times New Roman" w:hAnsi="Times New Roman" w:cs="Times New Roman"/>
                <w:b/>
                <w:color w:val="7030A0"/>
                <w:lang w:eastAsia="ru-RU"/>
              </w:rPr>
              <w:t>___________________________________________________________________</w:t>
            </w:r>
          </w:p>
          <w:p w14:paraId="3BFC6484" w14:textId="77777777" w:rsidR="00F46E92" w:rsidRDefault="00F46E92" w:rsidP="00F46E92">
            <w:pPr>
              <w:jc w:val="both"/>
              <w:rPr>
                <w:rFonts w:ascii="Times New Roman" w:eastAsia="Times New Roman" w:hAnsi="Times New Roman" w:cs="Times New Roman"/>
                <w:b/>
                <w:color w:val="7030A0"/>
                <w:lang w:eastAsia="ru-RU"/>
              </w:rPr>
            </w:pPr>
          </w:p>
          <w:p w14:paraId="79BA1D2C" w14:textId="77777777" w:rsidR="00F85769" w:rsidRDefault="00F85769" w:rsidP="00F46E92">
            <w:pPr>
              <w:jc w:val="both"/>
              <w:rPr>
                <w:rFonts w:ascii="Times New Roman" w:eastAsia="Times New Roman" w:hAnsi="Times New Roman" w:cs="Times New Roman"/>
                <w:b/>
                <w:color w:val="7030A0"/>
                <w:lang w:eastAsia="ru-RU"/>
              </w:rPr>
            </w:pPr>
          </w:p>
          <w:p w14:paraId="790C6C02" w14:textId="77777777" w:rsidR="00F85769" w:rsidRDefault="00F85769" w:rsidP="00F46E92">
            <w:pPr>
              <w:jc w:val="both"/>
              <w:rPr>
                <w:rFonts w:ascii="Times New Roman" w:eastAsia="Times New Roman" w:hAnsi="Times New Roman" w:cs="Times New Roman"/>
                <w:b/>
                <w:color w:val="7030A0"/>
                <w:lang w:eastAsia="ru-RU"/>
              </w:rPr>
            </w:pPr>
          </w:p>
          <w:p w14:paraId="2F6B8B02" w14:textId="77777777" w:rsidR="00F85769" w:rsidRDefault="00F85769" w:rsidP="00F46E92">
            <w:pPr>
              <w:jc w:val="both"/>
              <w:rPr>
                <w:rFonts w:ascii="Times New Roman" w:eastAsia="Times New Roman" w:hAnsi="Times New Roman" w:cs="Times New Roman"/>
                <w:b/>
                <w:color w:val="7030A0"/>
                <w:lang w:eastAsia="ru-RU"/>
              </w:rPr>
            </w:pPr>
          </w:p>
          <w:p w14:paraId="3527252E" w14:textId="77777777" w:rsidR="00F85769" w:rsidRDefault="00F85769" w:rsidP="00F46E92">
            <w:pPr>
              <w:jc w:val="both"/>
              <w:rPr>
                <w:rFonts w:ascii="Times New Roman" w:eastAsia="Times New Roman" w:hAnsi="Times New Roman" w:cs="Times New Roman"/>
                <w:b/>
                <w:color w:val="7030A0"/>
                <w:lang w:eastAsia="ru-RU"/>
              </w:rPr>
            </w:pPr>
          </w:p>
          <w:p w14:paraId="1CFC40FC" w14:textId="77777777" w:rsidR="00F85769" w:rsidRDefault="00F85769" w:rsidP="00F46E92">
            <w:pPr>
              <w:jc w:val="both"/>
              <w:rPr>
                <w:rFonts w:ascii="Times New Roman" w:eastAsia="Times New Roman" w:hAnsi="Times New Roman" w:cs="Times New Roman"/>
                <w:b/>
                <w:color w:val="7030A0"/>
                <w:lang w:eastAsia="ru-RU"/>
              </w:rPr>
            </w:pPr>
          </w:p>
          <w:p w14:paraId="36D1390F" w14:textId="77777777" w:rsidR="00F85769" w:rsidRPr="00967EEC" w:rsidRDefault="00F85769" w:rsidP="00F46E92">
            <w:pPr>
              <w:jc w:val="both"/>
              <w:rPr>
                <w:rFonts w:ascii="Times New Roman" w:eastAsia="Times New Roman" w:hAnsi="Times New Roman" w:cs="Times New Roman"/>
                <w:b/>
                <w:color w:val="7030A0"/>
                <w:lang w:eastAsia="ru-RU"/>
              </w:rPr>
            </w:pPr>
          </w:p>
          <w:p w14:paraId="5CA8E7A1" w14:textId="4A8338EC" w:rsidR="00F46E92" w:rsidRPr="00967EEC" w:rsidRDefault="00F46E92" w:rsidP="00F46E92">
            <w:pPr>
              <w:ind w:right="-102"/>
              <w:rPr>
                <w:rFonts w:ascii="Times New Roman" w:eastAsia="Times New Roman" w:hAnsi="Times New Roman" w:cs="Times New Roman"/>
                <w:b/>
                <w:color w:val="7030A0"/>
                <w:lang w:eastAsia="ru-RU"/>
              </w:rPr>
            </w:pPr>
            <w:r w:rsidRPr="00967EEC">
              <w:rPr>
                <w:rFonts w:ascii="Times New Roman" w:eastAsia="Times New Roman" w:hAnsi="Times New Roman" w:cs="Times New Roman"/>
                <w:b/>
                <w:color w:val="7030A0"/>
                <w:lang w:eastAsia="ru-RU"/>
              </w:rPr>
              <w:t>Представники ОСР/ОСП</w:t>
            </w:r>
            <w:r w:rsidRPr="00967EEC">
              <w:rPr>
                <w:rFonts w:ascii="Times New Roman" w:eastAsia="Times New Roman" w:hAnsi="Times New Roman" w:cs="Times New Roman"/>
                <w:b/>
                <w:color w:val="7030A0"/>
                <w:sz w:val="20"/>
                <w:szCs w:val="20"/>
                <w:lang w:eastAsia="ru-RU"/>
              </w:rPr>
              <w:t xml:space="preserve">                   </w:t>
            </w:r>
            <w:r w:rsidRPr="00967EEC">
              <w:rPr>
                <w:rFonts w:ascii="Times New Roman" w:eastAsia="Times New Roman" w:hAnsi="Times New Roman" w:cs="Times New Roman"/>
                <w:b/>
                <w:color w:val="7030A0"/>
                <w:lang w:eastAsia="ru-RU"/>
              </w:rPr>
              <w:t>_____</w:t>
            </w:r>
            <w:r>
              <w:rPr>
                <w:rFonts w:ascii="Times New Roman" w:eastAsia="Times New Roman" w:hAnsi="Times New Roman" w:cs="Times New Roman"/>
                <w:b/>
                <w:color w:val="7030A0"/>
                <w:lang w:eastAsia="ru-RU"/>
              </w:rPr>
              <w:t>__</w:t>
            </w:r>
            <w:r w:rsidRPr="00967EEC">
              <w:rPr>
                <w:rFonts w:ascii="Times New Roman" w:eastAsia="Times New Roman" w:hAnsi="Times New Roman" w:cs="Times New Roman"/>
                <w:b/>
                <w:color w:val="7030A0"/>
                <w:lang w:eastAsia="ru-RU"/>
              </w:rPr>
              <w:t>_</w:t>
            </w:r>
            <w:r w:rsidRPr="00967EEC">
              <w:rPr>
                <w:rFonts w:ascii="Times New Roman" w:eastAsia="Times New Roman" w:hAnsi="Times New Roman" w:cs="Times New Roman"/>
                <w:b/>
                <w:color w:val="7030A0"/>
                <w:sz w:val="20"/>
                <w:szCs w:val="20"/>
                <w:lang w:eastAsia="ru-RU"/>
              </w:rPr>
              <w:t xml:space="preserve">  </w:t>
            </w:r>
            <w:r>
              <w:rPr>
                <w:rFonts w:ascii="Times New Roman" w:eastAsia="Times New Roman" w:hAnsi="Times New Roman" w:cs="Times New Roman"/>
                <w:b/>
                <w:color w:val="7030A0"/>
                <w:sz w:val="20"/>
                <w:szCs w:val="20"/>
                <w:lang w:eastAsia="ru-RU"/>
              </w:rPr>
              <w:t xml:space="preserve">                 </w:t>
            </w:r>
            <w:r w:rsidRPr="00967EEC">
              <w:rPr>
                <w:rFonts w:ascii="Times New Roman" w:eastAsia="Times New Roman" w:hAnsi="Times New Roman" w:cs="Times New Roman"/>
                <w:b/>
                <w:color w:val="7030A0"/>
                <w:sz w:val="20"/>
                <w:szCs w:val="20"/>
                <w:lang w:eastAsia="ru-RU"/>
              </w:rPr>
              <w:t xml:space="preserve"> </w:t>
            </w:r>
            <w:r w:rsidRPr="00967EEC">
              <w:rPr>
                <w:rFonts w:ascii="Times New Roman" w:eastAsia="Times New Roman" w:hAnsi="Times New Roman" w:cs="Times New Roman"/>
                <w:b/>
                <w:color w:val="7030A0"/>
                <w:lang w:eastAsia="ru-RU"/>
              </w:rPr>
              <w:t>___________________</w:t>
            </w:r>
          </w:p>
          <w:p w14:paraId="56CAF6DC" w14:textId="77777777" w:rsidR="00F46E92" w:rsidRPr="00967EEC" w:rsidRDefault="00F46E92" w:rsidP="00F46E92">
            <w:pPr>
              <w:jc w:val="both"/>
              <w:rPr>
                <w:rFonts w:ascii="Times New Roman" w:eastAsia="Times New Roman" w:hAnsi="Times New Roman" w:cs="Times New Roman"/>
                <w:b/>
                <w:i/>
                <w:color w:val="7030A0"/>
                <w:sz w:val="16"/>
                <w:szCs w:val="16"/>
                <w:lang w:eastAsia="ru-RU"/>
              </w:rPr>
            </w:pPr>
            <w:r w:rsidRPr="00967EEC">
              <w:rPr>
                <w:rFonts w:ascii="Times New Roman" w:eastAsia="Times New Roman" w:hAnsi="Times New Roman" w:cs="Times New Roman"/>
                <w:b/>
                <w:color w:val="7030A0"/>
                <w:lang w:eastAsia="ru-RU"/>
              </w:rPr>
              <w:t xml:space="preserve">                                                                </w:t>
            </w:r>
            <w:r w:rsidRPr="00967EEC">
              <w:rPr>
                <w:rFonts w:ascii="Times New Roman" w:eastAsia="Times New Roman" w:hAnsi="Times New Roman" w:cs="Times New Roman"/>
                <w:b/>
                <w:i/>
                <w:color w:val="7030A0"/>
                <w:sz w:val="16"/>
                <w:szCs w:val="16"/>
                <w:lang w:eastAsia="ru-RU"/>
              </w:rPr>
              <w:t xml:space="preserve">(підпис)                                           </w:t>
            </w:r>
            <w:r w:rsidRPr="00967EEC">
              <w:rPr>
                <w:rFonts w:ascii="Times New Roman" w:eastAsia="Times New Roman" w:hAnsi="Times New Roman" w:cs="Times New Roman"/>
                <w:b/>
                <w:i/>
                <w:color w:val="7030A0"/>
                <w:lang w:eastAsia="ru-RU"/>
              </w:rPr>
              <w:t xml:space="preserve"> </w:t>
            </w:r>
            <w:r w:rsidRPr="00967EEC">
              <w:rPr>
                <w:rFonts w:ascii="Times New Roman" w:eastAsia="Times New Roman" w:hAnsi="Times New Roman" w:cs="Times New Roman"/>
                <w:b/>
                <w:i/>
                <w:color w:val="7030A0"/>
                <w:sz w:val="16"/>
                <w:szCs w:val="16"/>
                <w:lang w:eastAsia="ru-RU"/>
              </w:rPr>
              <w:t>(ініціали та прізвище)</w:t>
            </w:r>
          </w:p>
          <w:p w14:paraId="7136A5FF" w14:textId="77777777" w:rsidR="00F46E92" w:rsidRPr="00F107E1" w:rsidRDefault="00F46E92" w:rsidP="00F46E92">
            <w:pPr>
              <w:shd w:val="clear" w:color="auto" w:fill="FFFFFF"/>
              <w:jc w:val="center"/>
              <w:rPr>
                <w:rFonts w:ascii="Times New Roman" w:eastAsia="Times New Roman" w:hAnsi="Times New Roman" w:cs="Times New Roman"/>
                <w:b/>
                <w:color w:val="333333"/>
                <w:lang w:eastAsia="uk-UA"/>
              </w:rPr>
            </w:pPr>
          </w:p>
        </w:tc>
        <w:tc>
          <w:tcPr>
            <w:tcW w:w="7652" w:type="dxa"/>
            <w:gridSpan w:val="2"/>
          </w:tcPr>
          <w:p w14:paraId="70B5EF9E" w14:textId="77777777" w:rsidR="00F46E92" w:rsidRDefault="00F46E92" w:rsidP="00F46E92">
            <w:pPr>
              <w:rPr>
                <w:rFonts w:ascii="Times New Roman" w:hAnsi="Times New Roman" w:cs="Times New Roman"/>
                <w:b/>
                <w:color w:val="00B050"/>
              </w:rPr>
            </w:pPr>
          </w:p>
          <w:p w14:paraId="086DDCC5" w14:textId="77777777" w:rsidR="00F46E92" w:rsidRDefault="00F46E92" w:rsidP="00F46E92">
            <w:pPr>
              <w:rPr>
                <w:rFonts w:ascii="Times New Roman" w:hAnsi="Times New Roman" w:cs="Times New Roman"/>
                <w:b/>
                <w:color w:val="00B050"/>
              </w:rPr>
            </w:pPr>
          </w:p>
          <w:p w14:paraId="54938C1D" w14:textId="77777777" w:rsidR="00F46E92" w:rsidRDefault="00F46E92" w:rsidP="00F46E92">
            <w:pPr>
              <w:rPr>
                <w:rFonts w:ascii="Times New Roman" w:hAnsi="Times New Roman" w:cs="Times New Roman"/>
                <w:b/>
                <w:color w:val="00B050"/>
              </w:rPr>
            </w:pPr>
          </w:p>
          <w:p w14:paraId="4C1A3B15" w14:textId="77777777" w:rsidR="00F46E92" w:rsidRDefault="00F46E92" w:rsidP="00F46E92">
            <w:pPr>
              <w:rPr>
                <w:rFonts w:ascii="Times New Roman" w:hAnsi="Times New Roman" w:cs="Times New Roman"/>
                <w:b/>
                <w:color w:val="00B050"/>
              </w:rPr>
            </w:pPr>
          </w:p>
          <w:p w14:paraId="762E7DE3" w14:textId="1C395F97" w:rsidR="00F46E92" w:rsidRPr="004D1910" w:rsidRDefault="00F46E92" w:rsidP="00F46E92">
            <w:pPr>
              <w:jc w:val="center"/>
              <w:rPr>
                <w:rFonts w:ascii="Times New Roman" w:hAnsi="Times New Roman" w:cs="Times New Roman"/>
                <w:b/>
                <w:i/>
                <w:iCs/>
              </w:rPr>
            </w:pPr>
            <w:r w:rsidRPr="004D1910">
              <w:rPr>
                <w:rFonts w:ascii="Times New Roman" w:hAnsi="Times New Roman" w:cs="Times New Roman"/>
                <w:b/>
                <w:i/>
                <w:iCs/>
              </w:rPr>
              <w:t>Попередньо врахувати в редакції</w:t>
            </w:r>
            <w:r w:rsidR="00F85769">
              <w:rPr>
                <w:rFonts w:ascii="Times New Roman" w:hAnsi="Times New Roman" w:cs="Times New Roman"/>
                <w:b/>
                <w:i/>
                <w:iCs/>
              </w:rPr>
              <w:t xml:space="preserve">, </w:t>
            </w:r>
            <w:r w:rsidR="00F85769">
              <w:rPr>
                <w:rFonts w:ascii="Times New Roman" w:hAnsi="Times New Roman" w:cs="Times New Roman"/>
                <w:b/>
                <w:i/>
                <w:iCs/>
              </w:rPr>
              <w:br/>
            </w:r>
            <w:r w:rsidR="00F85769" w:rsidRPr="00F85769">
              <w:rPr>
                <w:rFonts w:ascii="Times New Roman" w:hAnsi="Times New Roman" w:cs="Times New Roman"/>
                <w:bCs/>
                <w:i/>
                <w:iCs/>
              </w:rPr>
              <w:t>з урахуванням положень Закону № 4834</w:t>
            </w:r>
            <w:r>
              <w:rPr>
                <w:rFonts w:ascii="Times New Roman" w:hAnsi="Times New Roman" w:cs="Times New Roman"/>
                <w:b/>
                <w:i/>
                <w:iCs/>
              </w:rPr>
              <w:t>:</w:t>
            </w:r>
          </w:p>
          <w:p w14:paraId="5548AEB1" w14:textId="77777777" w:rsidR="00F46E92" w:rsidRDefault="00F46E92" w:rsidP="00F46E92">
            <w:pPr>
              <w:rPr>
                <w:rFonts w:ascii="Times New Roman" w:hAnsi="Times New Roman" w:cs="Times New Roman"/>
                <w:b/>
                <w:color w:val="00B050"/>
              </w:rPr>
            </w:pPr>
          </w:p>
          <w:p w14:paraId="33899D77" w14:textId="77777777" w:rsidR="00F46E92" w:rsidRPr="00F22EB2" w:rsidRDefault="00F46E92" w:rsidP="00F46E92">
            <w:pPr>
              <w:spacing w:line="256" w:lineRule="auto"/>
              <w:ind w:left="5239"/>
              <w:rPr>
                <w:rFonts w:ascii="Times New Roman" w:eastAsia="Times New Roman" w:hAnsi="Times New Roman" w:cs="Times New Roman"/>
                <w:b/>
                <w:color w:val="7030A0"/>
                <w:lang w:eastAsia="ru-RU"/>
              </w:rPr>
            </w:pPr>
            <w:r w:rsidRPr="00F22EB2">
              <w:rPr>
                <w:rFonts w:ascii="Times New Roman" w:eastAsia="Calibri" w:hAnsi="Times New Roman" w:cs="Times New Roman"/>
                <w:b/>
                <w:color w:val="7030A0"/>
              </w:rPr>
              <w:t>Додаток</w:t>
            </w:r>
            <w:r w:rsidRPr="00F22EB2">
              <w:rPr>
                <w:rFonts w:ascii="Times New Roman" w:eastAsia="Times New Roman" w:hAnsi="Times New Roman" w:cs="Times New Roman"/>
                <w:b/>
                <w:color w:val="7030A0"/>
                <w:lang w:eastAsia="ru-RU"/>
              </w:rPr>
              <w:t xml:space="preserve"> 20 </w:t>
            </w:r>
          </w:p>
          <w:p w14:paraId="416ABA51" w14:textId="77777777" w:rsidR="00F46E92" w:rsidRPr="00F22EB2" w:rsidRDefault="00F46E92" w:rsidP="00F46E92">
            <w:pPr>
              <w:spacing w:line="256" w:lineRule="auto"/>
              <w:ind w:left="5239"/>
              <w:rPr>
                <w:rFonts w:ascii="Times New Roman" w:eastAsia="Times New Roman" w:hAnsi="Times New Roman" w:cs="Times New Roman"/>
                <w:b/>
                <w:color w:val="7030A0"/>
                <w:lang w:eastAsia="ru-RU"/>
              </w:rPr>
            </w:pPr>
            <w:r w:rsidRPr="00F22EB2">
              <w:rPr>
                <w:rFonts w:ascii="Times New Roman" w:eastAsia="Times New Roman" w:hAnsi="Times New Roman" w:cs="Times New Roman"/>
                <w:b/>
                <w:color w:val="7030A0"/>
                <w:lang w:eastAsia="ru-RU"/>
              </w:rPr>
              <w:t>до Правил роздрібного ринку електричної енергії</w:t>
            </w:r>
          </w:p>
          <w:p w14:paraId="367A9855" w14:textId="77777777" w:rsidR="00F46E92" w:rsidRPr="00F22EB2" w:rsidRDefault="00F46E92" w:rsidP="00F46E92">
            <w:pPr>
              <w:spacing w:line="256" w:lineRule="auto"/>
              <w:jc w:val="center"/>
              <w:rPr>
                <w:rFonts w:ascii="Times New Roman" w:eastAsia="Calibri" w:hAnsi="Times New Roman" w:cs="Times New Roman"/>
                <w:b/>
                <w:color w:val="7030A0"/>
                <w:sz w:val="12"/>
                <w:szCs w:val="12"/>
              </w:rPr>
            </w:pPr>
          </w:p>
          <w:p w14:paraId="1832C5BB" w14:textId="77777777" w:rsidR="00F46E92" w:rsidRPr="00F22EB2" w:rsidRDefault="00F46E92" w:rsidP="00F46E92">
            <w:pPr>
              <w:spacing w:line="256" w:lineRule="auto"/>
              <w:jc w:val="center"/>
              <w:rPr>
                <w:rFonts w:ascii="Times New Roman" w:eastAsia="Times New Roman" w:hAnsi="Times New Roman" w:cs="Times New Roman"/>
                <w:b/>
                <w:color w:val="7030A0"/>
                <w:lang w:eastAsia="ru-RU"/>
              </w:rPr>
            </w:pPr>
            <w:r w:rsidRPr="00F22EB2">
              <w:rPr>
                <w:rFonts w:ascii="Times New Roman" w:eastAsia="Times New Roman" w:hAnsi="Times New Roman" w:cs="Times New Roman"/>
                <w:b/>
                <w:color w:val="7030A0"/>
                <w:lang w:eastAsia="ru-RU"/>
              </w:rPr>
              <w:t xml:space="preserve">АКТ </w:t>
            </w:r>
          </w:p>
          <w:p w14:paraId="6ED84A08" w14:textId="77777777" w:rsidR="00F46E92" w:rsidRPr="00F22EB2" w:rsidRDefault="00F46E92" w:rsidP="00F46E92">
            <w:pPr>
              <w:spacing w:line="256" w:lineRule="auto"/>
              <w:jc w:val="center"/>
              <w:rPr>
                <w:rFonts w:ascii="Times New Roman" w:eastAsia="Calibri" w:hAnsi="Times New Roman" w:cs="Times New Roman"/>
                <w:b/>
                <w:color w:val="7030A0"/>
              </w:rPr>
            </w:pPr>
            <w:r w:rsidRPr="00F22EB2">
              <w:rPr>
                <w:rFonts w:ascii="Times New Roman" w:eastAsia="Calibri" w:hAnsi="Times New Roman" w:cs="Times New Roman"/>
                <w:b/>
                <w:color w:val="7030A0"/>
              </w:rPr>
              <w:t>про несанкціонований відбір електричної енергії</w:t>
            </w:r>
          </w:p>
          <w:p w14:paraId="7A9D1076" w14:textId="77777777" w:rsidR="00F46E92" w:rsidRPr="00F22EB2" w:rsidRDefault="00F46E92" w:rsidP="00F46E92">
            <w:pPr>
              <w:spacing w:line="256" w:lineRule="auto"/>
              <w:jc w:val="center"/>
              <w:rPr>
                <w:rFonts w:ascii="Times New Roman" w:eastAsia="Calibri" w:hAnsi="Times New Roman" w:cs="Times New Roman"/>
                <w:b/>
                <w:color w:val="7030A0"/>
                <w:sz w:val="16"/>
                <w:szCs w:val="16"/>
              </w:rPr>
            </w:pPr>
          </w:p>
          <w:p w14:paraId="768D6CEF" w14:textId="77777777" w:rsidR="00F46E92" w:rsidRPr="00F22EB2" w:rsidRDefault="00F46E92" w:rsidP="00F46E92">
            <w:pPr>
              <w:spacing w:line="256" w:lineRule="auto"/>
              <w:jc w:val="center"/>
              <w:rPr>
                <w:rFonts w:ascii="Times New Roman" w:eastAsia="Calibri" w:hAnsi="Times New Roman" w:cs="Times New Roman"/>
                <w:b/>
                <w:color w:val="7030A0"/>
              </w:rPr>
            </w:pPr>
            <w:r w:rsidRPr="00F22EB2">
              <w:rPr>
                <w:rFonts w:ascii="Times New Roman" w:eastAsia="Calibri" w:hAnsi="Times New Roman" w:cs="Times New Roman"/>
                <w:b/>
                <w:color w:val="7030A0"/>
              </w:rPr>
              <w:t>від «___» ____________ 20___ року № _______________</w:t>
            </w:r>
          </w:p>
          <w:p w14:paraId="2A990696" w14:textId="77777777" w:rsidR="00F46E92" w:rsidRPr="00F22EB2" w:rsidRDefault="00F46E92" w:rsidP="00F46E92">
            <w:pPr>
              <w:spacing w:line="256" w:lineRule="auto"/>
              <w:jc w:val="center"/>
              <w:rPr>
                <w:rFonts w:ascii="Times New Roman" w:eastAsia="Times New Roman" w:hAnsi="Times New Roman" w:cs="Times New Roman"/>
                <w:b/>
                <w:color w:val="7030A0"/>
                <w:sz w:val="16"/>
                <w:szCs w:val="16"/>
                <w:lang w:eastAsia="ru-RU"/>
              </w:rPr>
            </w:pPr>
            <w:r w:rsidRPr="00F22EB2">
              <w:rPr>
                <w:rFonts w:ascii="Times New Roman" w:eastAsia="Calibri" w:hAnsi="Times New Roman" w:cs="Times New Roman"/>
                <w:b/>
                <w:color w:val="7030A0"/>
                <w:sz w:val="16"/>
                <w:szCs w:val="16"/>
              </w:rPr>
              <w:t xml:space="preserve"> </w:t>
            </w:r>
          </w:p>
          <w:p w14:paraId="4B9E6269" w14:textId="0DD762FF" w:rsidR="00F46E92" w:rsidRPr="00F22EB2" w:rsidRDefault="00F46E92" w:rsidP="00F46E92">
            <w:pPr>
              <w:spacing w:line="256" w:lineRule="auto"/>
              <w:jc w:val="both"/>
              <w:rPr>
                <w:rFonts w:ascii="Times New Roman" w:eastAsia="Calibri" w:hAnsi="Times New Roman" w:cs="Times New Roman"/>
                <w:b/>
                <w:bCs/>
                <w:color w:val="00B050"/>
              </w:rPr>
            </w:pPr>
            <w:r w:rsidRPr="00F22EB2">
              <w:rPr>
                <w:rFonts w:ascii="Times New Roman" w:eastAsia="Calibri" w:hAnsi="Times New Roman" w:cs="Times New Roman"/>
                <w:b/>
                <w:bCs/>
                <w:color w:val="00B050"/>
              </w:rPr>
              <w:t>Цей акт складений: _________________________</w:t>
            </w:r>
            <w:r w:rsidRPr="004D1910">
              <w:rPr>
                <w:rFonts w:ascii="Times New Roman" w:eastAsia="Calibri" w:hAnsi="Times New Roman" w:cs="Times New Roman"/>
                <w:b/>
                <w:bCs/>
                <w:color w:val="00B050"/>
              </w:rPr>
              <w:t>______</w:t>
            </w:r>
            <w:r w:rsidRPr="00F22EB2">
              <w:rPr>
                <w:rFonts w:ascii="Times New Roman" w:eastAsia="Calibri" w:hAnsi="Times New Roman" w:cs="Times New Roman"/>
                <w:b/>
                <w:bCs/>
                <w:color w:val="00B050"/>
              </w:rPr>
              <w:t>__________________</w:t>
            </w:r>
          </w:p>
          <w:p w14:paraId="16323FA5" w14:textId="63BA526A" w:rsidR="00F46E92" w:rsidRPr="00F22EB2" w:rsidRDefault="00F46E92" w:rsidP="00F46E92">
            <w:pPr>
              <w:spacing w:line="256" w:lineRule="auto"/>
              <w:jc w:val="both"/>
              <w:rPr>
                <w:rFonts w:ascii="Times New Roman" w:eastAsia="Calibri" w:hAnsi="Times New Roman" w:cs="Times New Roman"/>
                <w:b/>
                <w:bCs/>
                <w:color w:val="00B050"/>
                <w:sz w:val="16"/>
                <w:szCs w:val="16"/>
              </w:rPr>
            </w:pPr>
            <w:r w:rsidRPr="00F22EB2">
              <w:rPr>
                <w:rFonts w:ascii="Times New Roman" w:eastAsia="Calibri" w:hAnsi="Times New Roman" w:cs="Times New Roman"/>
                <w:b/>
                <w:bCs/>
                <w:color w:val="00B050"/>
                <w:sz w:val="16"/>
                <w:szCs w:val="16"/>
              </w:rPr>
              <w:t xml:space="preserve"> </w:t>
            </w:r>
            <w:r w:rsidRPr="004D1910">
              <w:rPr>
                <w:rFonts w:ascii="Times New Roman" w:eastAsia="Calibri" w:hAnsi="Times New Roman" w:cs="Times New Roman"/>
                <w:b/>
                <w:bCs/>
                <w:color w:val="00B050"/>
                <w:sz w:val="16"/>
                <w:szCs w:val="16"/>
              </w:rPr>
              <w:t xml:space="preserve">                                                                 </w:t>
            </w:r>
            <w:r w:rsidRPr="00F22EB2">
              <w:rPr>
                <w:rFonts w:ascii="Times New Roman" w:eastAsia="Calibri" w:hAnsi="Times New Roman" w:cs="Times New Roman"/>
                <w:b/>
                <w:bCs/>
                <w:color w:val="00B050"/>
                <w:sz w:val="16"/>
                <w:szCs w:val="16"/>
              </w:rPr>
              <w:t xml:space="preserve">   (найменування оператора системи)</w:t>
            </w:r>
          </w:p>
          <w:p w14:paraId="1129B8E3" w14:textId="1961D2CA" w:rsidR="00F46E92" w:rsidRPr="00F22EB2" w:rsidRDefault="00F46E92" w:rsidP="00F46E92">
            <w:pPr>
              <w:spacing w:line="256" w:lineRule="auto"/>
              <w:jc w:val="both"/>
              <w:rPr>
                <w:rFonts w:ascii="Times New Roman" w:eastAsia="Calibri" w:hAnsi="Times New Roman" w:cs="Times New Roman"/>
                <w:b/>
                <w:bCs/>
                <w:color w:val="00B050"/>
              </w:rPr>
            </w:pPr>
            <w:r w:rsidRPr="00F22EB2">
              <w:rPr>
                <w:rFonts w:ascii="Times New Roman" w:eastAsia="Calibri" w:hAnsi="Times New Roman" w:cs="Times New Roman"/>
                <w:b/>
                <w:bCs/>
                <w:color w:val="00B050"/>
              </w:rPr>
              <w:t>в особі___________________</w:t>
            </w:r>
            <w:r w:rsidRPr="004D1910">
              <w:rPr>
                <w:rFonts w:ascii="Times New Roman" w:eastAsia="Calibri" w:hAnsi="Times New Roman" w:cs="Times New Roman"/>
                <w:b/>
                <w:bCs/>
                <w:color w:val="00B050"/>
              </w:rPr>
              <w:t>_______________</w:t>
            </w:r>
            <w:r w:rsidRPr="00F22EB2">
              <w:rPr>
                <w:rFonts w:ascii="Times New Roman" w:eastAsia="Calibri" w:hAnsi="Times New Roman" w:cs="Times New Roman"/>
                <w:b/>
                <w:bCs/>
                <w:color w:val="00B050"/>
              </w:rPr>
              <w:t>_____________________</w:t>
            </w:r>
            <w:r w:rsidRPr="004D1910">
              <w:rPr>
                <w:rFonts w:ascii="Times New Roman" w:eastAsia="Calibri" w:hAnsi="Times New Roman" w:cs="Times New Roman"/>
                <w:b/>
                <w:bCs/>
                <w:color w:val="00B050"/>
              </w:rPr>
              <w:t>_</w:t>
            </w:r>
            <w:r w:rsidRPr="00F22EB2">
              <w:rPr>
                <w:rFonts w:ascii="Times New Roman" w:eastAsia="Calibri" w:hAnsi="Times New Roman" w:cs="Times New Roman"/>
                <w:b/>
                <w:bCs/>
                <w:color w:val="00B050"/>
              </w:rPr>
              <w:t>_____</w:t>
            </w:r>
            <w:r w:rsidRPr="004D1910">
              <w:rPr>
                <w:rFonts w:ascii="Times New Roman" w:eastAsia="Calibri" w:hAnsi="Times New Roman" w:cs="Times New Roman"/>
                <w:b/>
                <w:bCs/>
                <w:color w:val="00B050"/>
              </w:rPr>
              <w:t>.</w:t>
            </w:r>
          </w:p>
          <w:p w14:paraId="08A685E7" w14:textId="7B8499BB" w:rsidR="00F46E92" w:rsidRPr="00F22EB2" w:rsidRDefault="00F46E92" w:rsidP="00F46E92">
            <w:pPr>
              <w:spacing w:line="256" w:lineRule="auto"/>
              <w:jc w:val="both"/>
              <w:rPr>
                <w:rFonts w:ascii="Times New Roman" w:eastAsia="Times New Roman" w:hAnsi="Times New Roman" w:cs="Times New Roman"/>
                <w:b/>
                <w:bCs/>
                <w:color w:val="00B050"/>
                <w:sz w:val="16"/>
                <w:szCs w:val="16"/>
                <w:lang w:eastAsia="ru-RU"/>
              </w:rPr>
            </w:pPr>
            <w:r w:rsidRPr="004D1910">
              <w:rPr>
                <w:rFonts w:ascii="Times New Roman" w:eastAsia="Calibri" w:hAnsi="Times New Roman" w:cs="Times New Roman"/>
                <w:b/>
                <w:bCs/>
                <w:color w:val="00B050"/>
                <w:sz w:val="16"/>
                <w:szCs w:val="16"/>
              </w:rPr>
              <w:t xml:space="preserve">  </w:t>
            </w:r>
            <w:r>
              <w:rPr>
                <w:rFonts w:ascii="Times New Roman" w:eastAsia="Calibri" w:hAnsi="Times New Roman" w:cs="Times New Roman"/>
                <w:b/>
                <w:bCs/>
                <w:color w:val="00B050"/>
                <w:sz w:val="16"/>
                <w:szCs w:val="16"/>
              </w:rPr>
              <w:t xml:space="preserve">                             </w:t>
            </w:r>
            <w:r w:rsidRPr="004D1910">
              <w:rPr>
                <w:rFonts w:ascii="Times New Roman" w:eastAsia="Calibri" w:hAnsi="Times New Roman" w:cs="Times New Roman"/>
                <w:b/>
                <w:bCs/>
                <w:color w:val="00B050"/>
                <w:sz w:val="16"/>
                <w:szCs w:val="16"/>
              </w:rPr>
              <w:t xml:space="preserve"> </w:t>
            </w:r>
            <w:r w:rsidRPr="00F22EB2">
              <w:rPr>
                <w:rFonts w:ascii="Times New Roman" w:eastAsia="Calibri" w:hAnsi="Times New Roman" w:cs="Times New Roman"/>
                <w:b/>
                <w:bCs/>
                <w:color w:val="00B050"/>
                <w:sz w:val="16"/>
                <w:szCs w:val="16"/>
              </w:rPr>
              <w:t>(прізвищ</w:t>
            </w:r>
            <w:r w:rsidRPr="004D1910">
              <w:rPr>
                <w:rFonts w:ascii="Times New Roman" w:eastAsia="Calibri" w:hAnsi="Times New Roman" w:cs="Times New Roman"/>
                <w:b/>
                <w:bCs/>
                <w:color w:val="00B050"/>
                <w:sz w:val="16"/>
                <w:szCs w:val="16"/>
              </w:rPr>
              <w:t>е</w:t>
            </w:r>
            <w:r w:rsidRPr="00F22EB2">
              <w:rPr>
                <w:rFonts w:ascii="Times New Roman" w:eastAsia="Calibri" w:hAnsi="Times New Roman" w:cs="Times New Roman"/>
                <w:b/>
                <w:bCs/>
                <w:color w:val="00B050"/>
                <w:sz w:val="16"/>
                <w:szCs w:val="16"/>
              </w:rPr>
              <w:t>, ім</w:t>
            </w:r>
            <w:r w:rsidRPr="004D1910">
              <w:rPr>
                <w:rFonts w:ascii="Times New Roman" w:eastAsia="Calibri" w:hAnsi="Times New Roman" w:cs="Times New Roman"/>
                <w:b/>
                <w:bCs/>
                <w:color w:val="00B050"/>
                <w:sz w:val="16"/>
                <w:szCs w:val="16"/>
              </w:rPr>
              <w:t>’я</w:t>
            </w:r>
            <w:r w:rsidRPr="00F22EB2">
              <w:rPr>
                <w:rFonts w:ascii="Times New Roman" w:eastAsia="Calibri" w:hAnsi="Times New Roman" w:cs="Times New Roman"/>
                <w:b/>
                <w:bCs/>
                <w:color w:val="00B050"/>
                <w:sz w:val="16"/>
                <w:szCs w:val="16"/>
              </w:rPr>
              <w:t>, по батькові, посада представника оператора системи)</w:t>
            </w:r>
          </w:p>
          <w:p w14:paraId="776BB38D" w14:textId="77777777" w:rsidR="00F46E92" w:rsidRPr="00F22EB2" w:rsidRDefault="00F46E92" w:rsidP="00F46E92">
            <w:pPr>
              <w:spacing w:line="256" w:lineRule="auto"/>
              <w:rPr>
                <w:rFonts w:ascii="Times New Roman" w:eastAsia="Times New Roman" w:hAnsi="Times New Roman" w:cs="Times New Roman"/>
                <w:b/>
                <w:color w:val="7030A0"/>
                <w:sz w:val="16"/>
                <w:szCs w:val="16"/>
                <w:u w:val="single"/>
                <w:lang w:eastAsia="ru-RU"/>
              </w:rPr>
            </w:pPr>
          </w:p>
          <w:p w14:paraId="79D410BF" w14:textId="77777777" w:rsidR="00F46E92" w:rsidRPr="00F22EB2" w:rsidRDefault="00F46E92" w:rsidP="00F46E92">
            <w:pPr>
              <w:spacing w:line="256" w:lineRule="auto"/>
              <w:rPr>
                <w:rFonts w:ascii="Times New Roman" w:eastAsia="Times New Roman" w:hAnsi="Times New Roman" w:cs="Times New Roman"/>
                <w:b/>
                <w:color w:val="00B050"/>
                <w:lang w:eastAsia="ru-RU"/>
              </w:rPr>
            </w:pPr>
            <w:r w:rsidRPr="00F22EB2">
              <w:rPr>
                <w:rFonts w:ascii="Times New Roman" w:eastAsia="Times New Roman" w:hAnsi="Times New Roman" w:cs="Times New Roman"/>
                <w:b/>
                <w:color w:val="00B050"/>
                <w:lang w:eastAsia="ru-RU"/>
              </w:rPr>
              <w:t xml:space="preserve">Назва споживача: </w:t>
            </w:r>
          </w:p>
          <w:p w14:paraId="57935836" w14:textId="77777777" w:rsidR="00F46E92" w:rsidRPr="00F22EB2" w:rsidRDefault="00F46E92" w:rsidP="00F46E92">
            <w:pPr>
              <w:spacing w:line="256" w:lineRule="auto"/>
              <w:rPr>
                <w:rFonts w:ascii="Times New Roman" w:eastAsia="Times New Roman" w:hAnsi="Times New Roman" w:cs="Times New Roman"/>
                <w:b/>
                <w:color w:val="00B050"/>
                <w:sz w:val="16"/>
                <w:szCs w:val="16"/>
                <w:lang w:eastAsia="ru-RU"/>
              </w:rPr>
            </w:pPr>
          </w:p>
          <w:p w14:paraId="4AABEDF4" w14:textId="77777777" w:rsidR="00F46E92" w:rsidRPr="00F22EB2" w:rsidRDefault="00F46E92" w:rsidP="00F46E92">
            <w:pPr>
              <w:spacing w:line="256" w:lineRule="auto"/>
              <w:rPr>
                <w:rFonts w:ascii="Times New Roman" w:eastAsia="Times New Roman" w:hAnsi="Times New Roman" w:cs="Times New Roman"/>
                <w:b/>
                <w:color w:val="00B050"/>
                <w:lang w:eastAsia="ru-RU"/>
              </w:rPr>
            </w:pPr>
            <w:r w:rsidRPr="00F22EB2">
              <w:rPr>
                <w:rFonts w:ascii="Times New Roman" w:eastAsia="Times New Roman" w:hAnsi="Times New Roman" w:cs="Times New Roman"/>
                <w:b/>
                <w:color w:val="00B050"/>
                <w:lang w:eastAsia="ru-RU"/>
              </w:rPr>
              <w:t>_________________________________________________________________</w:t>
            </w:r>
          </w:p>
          <w:p w14:paraId="4086652A" w14:textId="3FAB0051" w:rsidR="00F46E92" w:rsidRPr="00344304" w:rsidRDefault="00F46E92" w:rsidP="00F46E92">
            <w:pPr>
              <w:spacing w:line="256" w:lineRule="auto"/>
              <w:jc w:val="center"/>
              <w:rPr>
                <w:rFonts w:ascii="Times New Roman" w:eastAsia="Times New Roman" w:hAnsi="Times New Roman" w:cs="Times New Roman"/>
                <w:b/>
                <w:color w:val="00B050"/>
                <w:vertAlign w:val="superscript"/>
                <w:lang w:eastAsia="ru-RU"/>
              </w:rPr>
            </w:pPr>
            <w:r w:rsidRPr="00F22EB2">
              <w:rPr>
                <w:rFonts w:ascii="Times New Roman" w:eastAsia="Times New Roman" w:hAnsi="Times New Roman" w:cs="Times New Roman"/>
                <w:b/>
                <w:color w:val="00B050"/>
                <w:vertAlign w:val="superscript"/>
                <w:lang w:eastAsia="ru-RU"/>
              </w:rPr>
              <w:t>(</w:t>
            </w:r>
            <w:r w:rsidRPr="00344304">
              <w:rPr>
                <w:rFonts w:ascii="Times New Roman" w:eastAsia="Times New Roman" w:hAnsi="Times New Roman" w:cs="Times New Roman"/>
                <w:b/>
                <w:color w:val="00B050"/>
                <w:vertAlign w:val="superscript"/>
                <w:lang w:eastAsia="ru-RU"/>
              </w:rPr>
              <w:t>повна назва та код ЄРДПОУ - для юридичної особи;  прізвище, власне ім'я, по батькові - для фізичної особи)</w:t>
            </w:r>
          </w:p>
          <w:p w14:paraId="2F71E6AB" w14:textId="77777777" w:rsidR="00F46E92" w:rsidRDefault="00F46E92" w:rsidP="00F46E92">
            <w:pPr>
              <w:spacing w:line="256" w:lineRule="auto"/>
              <w:jc w:val="both"/>
              <w:rPr>
                <w:rFonts w:ascii="Times New Roman" w:eastAsia="Times New Roman" w:hAnsi="Times New Roman" w:cs="Times New Roman"/>
                <w:b/>
                <w:color w:val="00B050"/>
                <w:lang w:eastAsia="ru-RU"/>
              </w:rPr>
            </w:pPr>
          </w:p>
          <w:p w14:paraId="473DFF0D" w14:textId="3941E16D" w:rsidR="00F46E92" w:rsidRPr="00F22EB2" w:rsidRDefault="00F46E92" w:rsidP="00F46E92">
            <w:pPr>
              <w:spacing w:line="256" w:lineRule="auto"/>
              <w:jc w:val="both"/>
              <w:rPr>
                <w:rFonts w:ascii="Times New Roman" w:eastAsia="Times New Roman" w:hAnsi="Times New Roman" w:cs="Times New Roman"/>
                <w:b/>
                <w:color w:val="00B050"/>
                <w:lang w:eastAsia="ru-RU"/>
              </w:rPr>
            </w:pPr>
            <w:r w:rsidRPr="00F22EB2">
              <w:rPr>
                <w:rFonts w:ascii="Times New Roman" w:eastAsia="Times New Roman" w:hAnsi="Times New Roman" w:cs="Times New Roman"/>
                <w:b/>
                <w:color w:val="00B050"/>
                <w:lang w:eastAsia="ru-RU"/>
              </w:rPr>
              <w:t xml:space="preserve">Дані щодо об'єкта споживача, </w:t>
            </w:r>
            <w:r w:rsidRPr="00F22EB2">
              <w:rPr>
                <w:rFonts w:ascii="Times New Roman" w:eastAsia="Times New Roman" w:hAnsi="Times New Roman" w:cs="Times New Roman"/>
                <w:b/>
                <w:bCs/>
                <w:color w:val="00B050"/>
              </w:rPr>
              <w:t>на якому відбувся несанкціонований відбір електричної енергії:</w:t>
            </w:r>
          </w:p>
          <w:p w14:paraId="306E745C" w14:textId="77777777" w:rsidR="00F46E92" w:rsidRPr="00F22EB2" w:rsidRDefault="00F46E92" w:rsidP="00F46E92">
            <w:pPr>
              <w:spacing w:line="256" w:lineRule="auto"/>
              <w:jc w:val="both"/>
              <w:rPr>
                <w:rFonts w:ascii="Times New Roman" w:eastAsia="Times New Roman" w:hAnsi="Times New Roman" w:cs="Times New Roman"/>
                <w:b/>
                <w:color w:val="00B050"/>
                <w:lang w:eastAsia="ru-RU"/>
              </w:rPr>
            </w:pPr>
          </w:p>
          <w:p w14:paraId="1872B0B6" w14:textId="332782F3" w:rsidR="00F46E92" w:rsidRPr="00F22EB2" w:rsidRDefault="00F46E92" w:rsidP="00F46E92">
            <w:pPr>
              <w:spacing w:line="256" w:lineRule="auto"/>
              <w:jc w:val="both"/>
              <w:rPr>
                <w:rFonts w:ascii="Times New Roman" w:eastAsia="Times New Roman" w:hAnsi="Times New Roman" w:cs="Times New Roman"/>
                <w:b/>
                <w:color w:val="00B050"/>
                <w:lang w:eastAsia="ru-RU"/>
              </w:rPr>
            </w:pPr>
            <w:r w:rsidRPr="00F22EB2">
              <w:rPr>
                <w:rFonts w:ascii="Times New Roman" w:eastAsia="Times New Roman" w:hAnsi="Times New Roman" w:cs="Times New Roman"/>
                <w:b/>
                <w:color w:val="00B050"/>
                <w:lang w:eastAsia="ru-RU"/>
              </w:rPr>
              <w:t xml:space="preserve">адреса об’єкта </w:t>
            </w:r>
            <w:r>
              <w:rPr>
                <w:rFonts w:ascii="Times New Roman" w:eastAsia="Times New Roman" w:hAnsi="Times New Roman" w:cs="Times New Roman"/>
                <w:b/>
                <w:color w:val="00B050"/>
                <w:lang w:eastAsia="ru-RU"/>
              </w:rPr>
              <w:t>________</w:t>
            </w:r>
            <w:r w:rsidRPr="00F22EB2">
              <w:rPr>
                <w:rFonts w:ascii="Times New Roman" w:eastAsia="Times New Roman" w:hAnsi="Times New Roman" w:cs="Times New Roman"/>
                <w:b/>
                <w:color w:val="00B050"/>
                <w:lang w:eastAsia="ru-RU"/>
              </w:rPr>
              <w:t>______________________________________</w:t>
            </w:r>
            <w:r>
              <w:rPr>
                <w:rFonts w:ascii="Times New Roman" w:eastAsia="Times New Roman" w:hAnsi="Times New Roman" w:cs="Times New Roman"/>
                <w:b/>
                <w:color w:val="00B050"/>
                <w:lang w:eastAsia="ru-RU"/>
              </w:rPr>
              <w:t>_</w:t>
            </w:r>
            <w:r w:rsidRPr="00F22EB2">
              <w:rPr>
                <w:rFonts w:ascii="Times New Roman" w:eastAsia="Times New Roman" w:hAnsi="Times New Roman" w:cs="Times New Roman"/>
                <w:b/>
                <w:color w:val="00B050"/>
                <w:lang w:eastAsia="ru-RU"/>
              </w:rPr>
              <w:t>______ ;</w:t>
            </w:r>
          </w:p>
          <w:p w14:paraId="02F1EDF1" w14:textId="77777777" w:rsidR="00F46E92" w:rsidRPr="00F22EB2" w:rsidRDefault="00F46E92" w:rsidP="00F46E92">
            <w:pPr>
              <w:spacing w:line="256" w:lineRule="auto"/>
              <w:jc w:val="both"/>
              <w:rPr>
                <w:rFonts w:ascii="Times New Roman" w:eastAsia="Times New Roman" w:hAnsi="Times New Roman" w:cs="Times New Roman"/>
                <w:b/>
                <w:color w:val="00B050"/>
                <w:lang w:eastAsia="ru-RU"/>
              </w:rPr>
            </w:pPr>
          </w:p>
          <w:p w14:paraId="1641F664" w14:textId="0AA9E79F" w:rsidR="00F46E92" w:rsidRPr="00F22EB2" w:rsidRDefault="00F46E92" w:rsidP="00F46E92">
            <w:pPr>
              <w:spacing w:line="256" w:lineRule="auto"/>
              <w:jc w:val="both"/>
              <w:rPr>
                <w:rFonts w:ascii="Times New Roman" w:eastAsia="Times New Roman" w:hAnsi="Times New Roman" w:cs="Times New Roman"/>
                <w:b/>
                <w:color w:val="00B050"/>
                <w:lang w:val="ru-RU" w:eastAsia="ru-RU"/>
              </w:rPr>
            </w:pPr>
            <w:r w:rsidRPr="00F22EB2">
              <w:rPr>
                <w:rFonts w:ascii="Times New Roman" w:eastAsia="Times New Roman" w:hAnsi="Times New Roman" w:cs="Times New Roman"/>
                <w:b/>
                <w:color w:val="00B050"/>
                <w:lang w:eastAsia="ru-RU"/>
              </w:rPr>
              <w:t xml:space="preserve">EIC-код </w:t>
            </w:r>
            <w:r w:rsidRPr="00F22EB2">
              <w:rPr>
                <w:rFonts w:ascii="Times New Roman" w:eastAsia="Times New Roman" w:hAnsi="Times New Roman" w:cs="Times New Roman"/>
                <w:b/>
                <w:bCs/>
                <w:color w:val="00B050"/>
              </w:rPr>
              <w:t xml:space="preserve">площадки </w:t>
            </w:r>
            <w:r w:rsidRPr="00F22EB2">
              <w:rPr>
                <w:rFonts w:ascii="Times New Roman" w:eastAsia="Calibri" w:hAnsi="Times New Roman" w:cs="Times New Roman"/>
                <w:b/>
                <w:bCs/>
                <w:color w:val="00B050"/>
              </w:rPr>
              <w:t>комерційного обліку</w:t>
            </w:r>
            <w:r w:rsidRPr="00F22EB2">
              <w:rPr>
                <w:rFonts w:ascii="Times New Roman" w:eastAsia="Times New Roman" w:hAnsi="Times New Roman" w:cs="Times New Roman"/>
                <w:b/>
                <w:bCs/>
                <w:color w:val="00B050"/>
              </w:rPr>
              <w:t xml:space="preserve"> __</w:t>
            </w:r>
            <w:r>
              <w:rPr>
                <w:rFonts w:ascii="Times New Roman" w:eastAsia="Times New Roman" w:hAnsi="Times New Roman" w:cs="Times New Roman"/>
                <w:b/>
                <w:bCs/>
                <w:color w:val="00B050"/>
              </w:rPr>
              <w:t>_____</w:t>
            </w:r>
            <w:r w:rsidRPr="00F22EB2">
              <w:rPr>
                <w:rFonts w:ascii="Times New Roman" w:eastAsia="Times New Roman" w:hAnsi="Times New Roman" w:cs="Times New Roman"/>
                <w:b/>
                <w:bCs/>
                <w:color w:val="00B050"/>
              </w:rPr>
              <w:t>______________________ .</w:t>
            </w:r>
          </w:p>
          <w:p w14:paraId="7B962AE0" w14:textId="77777777" w:rsidR="00F46E92" w:rsidRDefault="00F46E92" w:rsidP="00F46E92">
            <w:pPr>
              <w:spacing w:line="256" w:lineRule="auto"/>
              <w:jc w:val="both"/>
              <w:rPr>
                <w:rFonts w:ascii="Times New Roman" w:eastAsia="Times New Roman" w:hAnsi="Times New Roman" w:cs="Times New Roman"/>
                <w:b/>
                <w:color w:val="7030A0"/>
                <w:lang w:eastAsia="ru-RU"/>
              </w:rPr>
            </w:pPr>
          </w:p>
          <w:p w14:paraId="667A3A2C" w14:textId="77777777" w:rsidR="00F46E92" w:rsidRDefault="00F46E92" w:rsidP="00F46E92">
            <w:pPr>
              <w:spacing w:line="256" w:lineRule="auto"/>
              <w:jc w:val="both"/>
              <w:rPr>
                <w:rFonts w:ascii="Times New Roman" w:eastAsia="Times New Roman" w:hAnsi="Times New Roman" w:cs="Times New Roman"/>
                <w:b/>
                <w:color w:val="7030A0"/>
                <w:lang w:eastAsia="ru-RU"/>
              </w:rPr>
            </w:pPr>
          </w:p>
          <w:p w14:paraId="50D3F8E5" w14:textId="77777777" w:rsidR="00F46E92" w:rsidRDefault="00F46E92" w:rsidP="00F46E92">
            <w:pPr>
              <w:spacing w:line="256" w:lineRule="auto"/>
              <w:jc w:val="both"/>
              <w:rPr>
                <w:rFonts w:ascii="Times New Roman" w:eastAsia="Times New Roman" w:hAnsi="Times New Roman" w:cs="Times New Roman"/>
                <w:b/>
                <w:color w:val="7030A0"/>
                <w:lang w:eastAsia="ru-RU"/>
              </w:rPr>
            </w:pPr>
          </w:p>
          <w:p w14:paraId="24211709" w14:textId="77777777" w:rsidR="00F46E92" w:rsidRDefault="00F46E92" w:rsidP="00F46E92">
            <w:pPr>
              <w:spacing w:line="256" w:lineRule="auto"/>
              <w:jc w:val="both"/>
              <w:rPr>
                <w:rFonts w:ascii="Times New Roman" w:eastAsia="Times New Roman" w:hAnsi="Times New Roman" w:cs="Times New Roman"/>
                <w:b/>
                <w:color w:val="7030A0"/>
                <w:lang w:eastAsia="ru-RU"/>
              </w:rPr>
            </w:pPr>
          </w:p>
          <w:p w14:paraId="6619BC0E" w14:textId="77777777" w:rsidR="00F85769" w:rsidRDefault="00F85769" w:rsidP="00F46E92">
            <w:pPr>
              <w:spacing w:line="256" w:lineRule="auto"/>
              <w:jc w:val="both"/>
              <w:rPr>
                <w:rFonts w:ascii="Times New Roman" w:eastAsia="Times New Roman" w:hAnsi="Times New Roman" w:cs="Times New Roman"/>
                <w:b/>
                <w:color w:val="7030A0"/>
                <w:lang w:eastAsia="ru-RU"/>
              </w:rPr>
            </w:pPr>
          </w:p>
          <w:p w14:paraId="4AF7CE55" w14:textId="3CEF77B8" w:rsidR="00F46E92" w:rsidRPr="00F22EB2" w:rsidRDefault="00F46E92" w:rsidP="00F46E92">
            <w:pPr>
              <w:spacing w:line="256" w:lineRule="auto"/>
              <w:jc w:val="both"/>
              <w:rPr>
                <w:rFonts w:ascii="Times New Roman" w:eastAsia="Times New Roman" w:hAnsi="Times New Roman" w:cs="Times New Roman"/>
                <w:b/>
                <w:color w:val="7030A0"/>
                <w:lang w:eastAsia="ru-RU"/>
              </w:rPr>
            </w:pPr>
            <w:r w:rsidRPr="00F22EB2">
              <w:rPr>
                <w:rFonts w:ascii="Times New Roman" w:eastAsia="Times New Roman" w:hAnsi="Times New Roman" w:cs="Times New Roman"/>
                <w:b/>
                <w:color w:val="7030A0"/>
                <w:lang w:eastAsia="ru-RU"/>
              </w:rPr>
              <w:t xml:space="preserve">Підстава складення </w:t>
            </w:r>
            <w:proofErr w:type="spellStart"/>
            <w:r w:rsidRPr="00F22EB2">
              <w:rPr>
                <w:rFonts w:ascii="Times New Roman" w:eastAsia="Times New Roman" w:hAnsi="Times New Roman" w:cs="Times New Roman"/>
                <w:b/>
                <w:color w:val="7030A0"/>
                <w:lang w:eastAsia="ru-RU"/>
              </w:rPr>
              <w:t>акта</w:t>
            </w:r>
            <w:proofErr w:type="spellEnd"/>
            <w:r w:rsidRPr="00F22EB2">
              <w:rPr>
                <w:rFonts w:ascii="Times New Roman" w:eastAsia="Times New Roman" w:hAnsi="Times New Roman" w:cs="Times New Roman"/>
                <w:b/>
                <w:color w:val="7030A0"/>
                <w:lang w:eastAsia="ru-RU"/>
              </w:rPr>
              <w:t xml:space="preserve">: </w:t>
            </w:r>
            <w:r>
              <w:rPr>
                <w:rFonts w:ascii="Times New Roman" w:eastAsia="Times New Roman" w:hAnsi="Times New Roman" w:cs="Times New Roman"/>
                <w:b/>
                <w:color w:val="7030A0"/>
                <w:lang w:eastAsia="ru-RU"/>
              </w:rPr>
              <w:t>___________________________________________</w:t>
            </w:r>
          </w:p>
          <w:p w14:paraId="41CBDB9A" w14:textId="65D76992" w:rsidR="00F46E92" w:rsidRPr="00F22EB2" w:rsidRDefault="00F46E92" w:rsidP="00F46E92">
            <w:pPr>
              <w:spacing w:line="256" w:lineRule="auto"/>
              <w:jc w:val="both"/>
              <w:rPr>
                <w:rFonts w:ascii="Times New Roman" w:eastAsia="Times New Roman" w:hAnsi="Times New Roman" w:cs="Times New Roman"/>
                <w:b/>
                <w:color w:val="7030A0"/>
                <w:lang w:eastAsia="ru-RU"/>
              </w:rPr>
            </w:pPr>
            <w:r w:rsidRPr="00F22EB2">
              <w:rPr>
                <w:rFonts w:ascii="Times New Roman" w:eastAsia="Times New Roman" w:hAnsi="Times New Roman" w:cs="Times New Roman"/>
                <w:b/>
                <w:color w:val="7030A0"/>
                <w:lang w:eastAsia="ru-RU"/>
              </w:rPr>
              <w:t>____________________________________________________</w:t>
            </w:r>
            <w:r>
              <w:rPr>
                <w:rFonts w:ascii="Times New Roman" w:eastAsia="Times New Roman" w:hAnsi="Times New Roman" w:cs="Times New Roman"/>
                <w:b/>
                <w:color w:val="7030A0"/>
                <w:lang w:eastAsia="ru-RU"/>
              </w:rPr>
              <w:t>__</w:t>
            </w:r>
            <w:r w:rsidRPr="00F22EB2">
              <w:rPr>
                <w:rFonts w:ascii="Times New Roman" w:eastAsia="Times New Roman" w:hAnsi="Times New Roman" w:cs="Times New Roman"/>
                <w:b/>
                <w:color w:val="7030A0"/>
                <w:lang w:eastAsia="ru-RU"/>
              </w:rPr>
              <w:t>_____________</w:t>
            </w:r>
          </w:p>
          <w:p w14:paraId="44B47930" w14:textId="2C86BB54" w:rsidR="00F46E92" w:rsidRPr="00F22EB2" w:rsidRDefault="00F46E92" w:rsidP="00F46E92">
            <w:pPr>
              <w:spacing w:line="256" w:lineRule="auto"/>
              <w:jc w:val="center"/>
              <w:rPr>
                <w:rFonts w:ascii="Times New Roman" w:eastAsia="Times New Roman" w:hAnsi="Times New Roman" w:cs="Times New Roman"/>
                <w:bCs/>
                <w:color w:val="7030A0"/>
                <w:sz w:val="18"/>
                <w:szCs w:val="18"/>
                <w:lang w:eastAsia="ru-RU"/>
              </w:rPr>
            </w:pPr>
            <w:r w:rsidRPr="00F22EB2">
              <w:rPr>
                <w:rFonts w:ascii="Times New Roman" w:eastAsia="Times New Roman" w:hAnsi="Times New Roman" w:cs="Times New Roman"/>
                <w:bCs/>
                <w:color w:val="7030A0"/>
                <w:sz w:val="18"/>
                <w:szCs w:val="18"/>
                <w:lang w:eastAsia="ru-RU"/>
              </w:rPr>
              <w:t>(відсутність у споживача укладеного та діючого договору про постачання електричної енергії/</w:t>
            </w:r>
            <w:r>
              <w:rPr>
                <w:rFonts w:ascii="Times New Roman" w:eastAsia="Times New Roman" w:hAnsi="Times New Roman" w:cs="Times New Roman"/>
                <w:bCs/>
                <w:color w:val="7030A0"/>
                <w:sz w:val="18"/>
                <w:szCs w:val="18"/>
                <w:lang w:eastAsia="ru-RU"/>
              </w:rPr>
              <w:t xml:space="preserve"> </w:t>
            </w:r>
            <w:r w:rsidRPr="00F22EB2">
              <w:rPr>
                <w:rFonts w:ascii="Times New Roman" w:eastAsia="Times New Roman" w:hAnsi="Times New Roman" w:cs="Times New Roman"/>
                <w:bCs/>
                <w:color w:val="00B050"/>
                <w:sz w:val="18"/>
                <w:szCs w:val="18"/>
                <w:lang w:eastAsia="ru-RU"/>
              </w:rPr>
              <w:t xml:space="preserve">відбір електричної енергії після дати припинення електроживлення (відключення) електроустановок споживача, зазначеної у попередженні, наданого </w:t>
            </w:r>
            <w:proofErr w:type="spellStart"/>
            <w:r w:rsidRPr="00F22EB2">
              <w:rPr>
                <w:rFonts w:ascii="Times New Roman" w:eastAsia="Times New Roman" w:hAnsi="Times New Roman" w:cs="Times New Roman"/>
                <w:bCs/>
                <w:color w:val="00B050"/>
                <w:sz w:val="18"/>
                <w:szCs w:val="18"/>
                <w:lang w:eastAsia="ru-RU"/>
              </w:rPr>
              <w:t>електропостачальником</w:t>
            </w:r>
            <w:proofErr w:type="spellEnd"/>
            <w:r w:rsidRPr="00F22EB2">
              <w:rPr>
                <w:rFonts w:ascii="Times New Roman" w:eastAsia="Times New Roman" w:hAnsi="Times New Roman" w:cs="Times New Roman"/>
                <w:bCs/>
                <w:color w:val="7030A0"/>
                <w:sz w:val="18"/>
                <w:szCs w:val="18"/>
                <w:lang w:eastAsia="ru-RU"/>
              </w:rPr>
              <w:t>)</w:t>
            </w:r>
          </w:p>
          <w:p w14:paraId="5A9A02E6" w14:textId="77777777" w:rsidR="00F46E92" w:rsidRDefault="00F46E92" w:rsidP="00F46E92">
            <w:pPr>
              <w:spacing w:line="256" w:lineRule="auto"/>
              <w:jc w:val="both"/>
              <w:rPr>
                <w:rFonts w:ascii="Times New Roman" w:eastAsia="Times New Roman" w:hAnsi="Times New Roman" w:cs="Times New Roman"/>
                <w:b/>
                <w:color w:val="7030A0"/>
                <w:sz w:val="16"/>
                <w:szCs w:val="16"/>
                <w:lang w:eastAsia="ru-RU"/>
              </w:rPr>
            </w:pPr>
          </w:p>
          <w:p w14:paraId="1759A6F3" w14:textId="77777777" w:rsidR="00F85769" w:rsidRDefault="00F85769" w:rsidP="00F46E92">
            <w:pPr>
              <w:spacing w:line="256" w:lineRule="auto"/>
              <w:jc w:val="both"/>
              <w:rPr>
                <w:rFonts w:ascii="Times New Roman" w:eastAsia="Times New Roman" w:hAnsi="Times New Roman" w:cs="Times New Roman"/>
                <w:b/>
                <w:color w:val="7030A0"/>
                <w:sz w:val="16"/>
                <w:szCs w:val="16"/>
                <w:lang w:eastAsia="ru-RU"/>
              </w:rPr>
            </w:pPr>
          </w:p>
          <w:p w14:paraId="293D0EE0" w14:textId="77777777" w:rsidR="00F85769" w:rsidRPr="00F22EB2" w:rsidRDefault="00F85769" w:rsidP="00F46E92">
            <w:pPr>
              <w:spacing w:line="256" w:lineRule="auto"/>
              <w:jc w:val="both"/>
              <w:rPr>
                <w:rFonts w:ascii="Times New Roman" w:eastAsia="Times New Roman" w:hAnsi="Times New Roman" w:cs="Times New Roman"/>
                <w:b/>
                <w:color w:val="7030A0"/>
                <w:sz w:val="16"/>
                <w:szCs w:val="16"/>
                <w:lang w:eastAsia="ru-RU"/>
              </w:rPr>
            </w:pPr>
          </w:p>
          <w:p w14:paraId="568CA9CB" w14:textId="51926367" w:rsidR="00F46E92" w:rsidRPr="00F22EB2" w:rsidRDefault="00DF01F2" w:rsidP="00F46E92">
            <w:pPr>
              <w:spacing w:line="256" w:lineRule="auto"/>
              <w:rPr>
                <w:rFonts w:ascii="Times New Roman" w:eastAsia="Times New Roman" w:hAnsi="Times New Roman" w:cs="Times New Roman"/>
                <w:b/>
                <w:color w:val="7030A0"/>
                <w:sz w:val="16"/>
                <w:szCs w:val="16"/>
                <w:lang w:eastAsia="ru-RU"/>
              </w:rPr>
            </w:pPr>
            <w:r w:rsidRPr="00DF01F2">
              <w:rPr>
                <w:rFonts w:ascii="Times New Roman" w:eastAsia="Times New Roman" w:hAnsi="Times New Roman" w:cs="Times New Roman"/>
                <w:b/>
                <w:color w:val="7030A0"/>
                <w:lang w:eastAsia="ru-RU"/>
              </w:rPr>
              <w:t>Період несанкціонованого відбору електричної енергії</w:t>
            </w:r>
            <w:r w:rsidR="00F46E92" w:rsidRPr="00F22EB2">
              <w:rPr>
                <w:rFonts w:ascii="Times New Roman" w:eastAsia="Times New Roman" w:hAnsi="Times New Roman" w:cs="Times New Roman"/>
                <w:b/>
                <w:color w:val="7030A0"/>
                <w:lang w:eastAsia="ru-RU"/>
              </w:rPr>
              <w:t>:</w:t>
            </w:r>
            <w:r w:rsidR="0051017D">
              <w:rPr>
                <w:rFonts w:ascii="Times New Roman" w:eastAsia="Times New Roman" w:hAnsi="Times New Roman" w:cs="Times New Roman"/>
                <w:b/>
                <w:color w:val="7030A0"/>
                <w:lang w:eastAsia="ru-RU"/>
              </w:rPr>
              <w:t xml:space="preserve"> </w:t>
            </w:r>
            <w:r w:rsidR="00F46E92">
              <w:rPr>
                <w:rFonts w:ascii="Times New Roman" w:eastAsia="Times New Roman" w:hAnsi="Times New Roman" w:cs="Times New Roman"/>
                <w:b/>
                <w:color w:val="7030A0"/>
                <w:lang w:eastAsia="ru-RU"/>
              </w:rPr>
              <w:t>______________</w:t>
            </w:r>
            <w:r>
              <w:rPr>
                <w:rFonts w:ascii="Times New Roman" w:eastAsia="Times New Roman" w:hAnsi="Times New Roman" w:cs="Times New Roman"/>
                <w:b/>
                <w:color w:val="7030A0"/>
                <w:lang w:eastAsia="ru-RU"/>
              </w:rPr>
              <w:t>__</w:t>
            </w:r>
            <w:r w:rsidR="00F46E92">
              <w:rPr>
                <w:rFonts w:ascii="Times New Roman" w:eastAsia="Times New Roman" w:hAnsi="Times New Roman" w:cs="Times New Roman"/>
                <w:b/>
                <w:color w:val="7030A0"/>
                <w:lang w:eastAsia="ru-RU"/>
              </w:rPr>
              <w:t>_</w:t>
            </w:r>
          </w:p>
          <w:p w14:paraId="6D5AAC15" w14:textId="09CA2F56" w:rsidR="00F46E92" w:rsidRPr="00F22EB2" w:rsidRDefault="00F46E92" w:rsidP="00F46E92">
            <w:pPr>
              <w:spacing w:line="256" w:lineRule="auto"/>
              <w:jc w:val="both"/>
              <w:rPr>
                <w:rFonts w:ascii="Times New Roman" w:eastAsia="Times New Roman" w:hAnsi="Times New Roman" w:cs="Times New Roman"/>
                <w:b/>
                <w:color w:val="7030A0"/>
                <w:lang w:eastAsia="ru-RU"/>
              </w:rPr>
            </w:pPr>
            <w:r w:rsidRPr="00F22EB2">
              <w:rPr>
                <w:rFonts w:ascii="Times New Roman" w:eastAsia="Times New Roman" w:hAnsi="Times New Roman" w:cs="Times New Roman"/>
                <w:b/>
                <w:color w:val="7030A0"/>
                <w:lang w:eastAsia="ru-RU"/>
              </w:rPr>
              <w:t>_______________________________________________________</w:t>
            </w:r>
            <w:r>
              <w:rPr>
                <w:rFonts w:ascii="Times New Roman" w:eastAsia="Times New Roman" w:hAnsi="Times New Roman" w:cs="Times New Roman"/>
                <w:b/>
                <w:color w:val="7030A0"/>
                <w:lang w:eastAsia="ru-RU"/>
              </w:rPr>
              <w:t>_</w:t>
            </w:r>
            <w:r w:rsidRPr="00F22EB2">
              <w:rPr>
                <w:rFonts w:ascii="Times New Roman" w:eastAsia="Times New Roman" w:hAnsi="Times New Roman" w:cs="Times New Roman"/>
                <w:b/>
                <w:color w:val="7030A0"/>
                <w:lang w:eastAsia="ru-RU"/>
              </w:rPr>
              <w:t>__________</w:t>
            </w:r>
          </w:p>
          <w:p w14:paraId="4A888B94" w14:textId="77777777" w:rsidR="00F46E92" w:rsidRPr="00F22EB2" w:rsidRDefault="00F46E92" w:rsidP="00F46E92">
            <w:pPr>
              <w:spacing w:line="256" w:lineRule="auto"/>
              <w:jc w:val="both"/>
              <w:rPr>
                <w:rFonts w:ascii="Times New Roman" w:eastAsia="Calibri" w:hAnsi="Times New Roman" w:cs="Times New Roman"/>
                <w:b/>
                <w:color w:val="7030A0"/>
                <w:sz w:val="16"/>
                <w:szCs w:val="16"/>
              </w:rPr>
            </w:pPr>
          </w:p>
          <w:p w14:paraId="735F809C" w14:textId="77777777" w:rsidR="00F46E92" w:rsidRPr="00F22EB2" w:rsidRDefault="00F46E92" w:rsidP="00F46E92">
            <w:pPr>
              <w:tabs>
                <w:tab w:val="left" w:pos="745"/>
              </w:tabs>
              <w:spacing w:line="256" w:lineRule="auto"/>
              <w:ind w:firstLine="462"/>
              <w:jc w:val="both"/>
              <w:rPr>
                <w:rFonts w:ascii="Times New Roman" w:eastAsia="Calibri" w:hAnsi="Times New Roman" w:cs="Times New Roman"/>
                <w:b/>
                <w:bCs/>
              </w:rPr>
            </w:pPr>
            <w:r w:rsidRPr="00F22EB2">
              <w:rPr>
                <w:rFonts w:ascii="Times New Roman" w:eastAsia="Times New Roman" w:hAnsi="Times New Roman" w:cs="Times New Roman"/>
                <w:b/>
                <w:color w:val="7030A0"/>
                <w:lang w:eastAsia="ru-RU"/>
              </w:rPr>
              <w:t xml:space="preserve">Обсяг </w:t>
            </w:r>
            <w:r w:rsidRPr="00F22EB2">
              <w:rPr>
                <w:rFonts w:ascii="Times New Roman" w:eastAsia="Times New Roman" w:hAnsi="Times New Roman" w:cs="Times New Roman"/>
                <w:b/>
                <w:color w:val="00B050"/>
                <w:lang w:eastAsia="ru-RU"/>
              </w:rPr>
              <w:t>несанкціонованого відбору електричної енергії</w:t>
            </w:r>
            <w:r w:rsidRPr="00F22EB2">
              <w:rPr>
                <w:rFonts w:ascii="Times New Roman" w:eastAsia="Calibri" w:hAnsi="Times New Roman" w:cs="Times New Roman"/>
                <w:b/>
                <w:bCs/>
                <w:color w:val="00B050"/>
              </w:rPr>
              <w:t xml:space="preserve"> відповідно до даних комерційного обліку, визначених згідно з Кодексом комерційного обліку електричної енергії</w:t>
            </w:r>
            <w:r w:rsidRPr="00F22EB2">
              <w:rPr>
                <w:rFonts w:ascii="Times New Roman" w:eastAsia="Times New Roman" w:hAnsi="Times New Roman" w:cs="Times New Roman"/>
                <w:b/>
                <w:lang w:eastAsia="ru-RU"/>
              </w:rPr>
              <w:t xml:space="preserve">, </w:t>
            </w:r>
            <w:proofErr w:type="spellStart"/>
            <w:r w:rsidRPr="00F22EB2">
              <w:rPr>
                <w:rFonts w:ascii="Times New Roman" w:eastAsia="Times New Roman" w:hAnsi="Times New Roman" w:cs="Times New Roman"/>
                <w:b/>
                <w:lang w:eastAsia="ru-RU"/>
              </w:rPr>
              <w:t>кВт·год</w:t>
            </w:r>
            <w:proofErr w:type="spellEnd"/>
            <w:r w:rsidRPr="00F22EB2">
              <w:rPr>
                <w:rFonts w:ascii="Times New Roman" w:eastAsia="Times New Roman" w:hAnsi="Times New Roman" w:cs="Times New Roman"/>
                <w:b/>
                <w:lang w:eastAsia="ru-RU"/>
              </w:rPr>
              <w:t>: _______________________________</w:t>
            </w:r>
          </w:p>
          <w:p w14:paraId="31D5C454" w14:textId="77777777" w:rsidR="00F46E92" w:rsidRDefault="00F46E92" w:rsidP="00F46E92">
            <w:pPr>
              <w:spacing w:line="256" w:lineRule="auto"/>
              <w:jc w:val="both"/>
              <w:rPr>
                <w:rFonts w:ascii="Times New Roman" w:eastAsia="Times New Roman" w:hAnsi="Times New Roman" w:cs="Times New Roman"/>
                <w:b/>
                <w:color w:val="7030A0"/>
                <w:sz w:val="16"/>
                <w:szCs w:val="16"/>
                <w:lang w:eastAsia="ru-RU"/>
              </w:rPr>
            </w:pPr>
          </w:p>
          <w:p w14:paraId="3C4B0B08" w14:textId="42EAC784" w:rsidR="00F85769" w:rsidRDefault="00F85769" w:rsidP="00F85769">
            <w:pPr>
              <w:tabs>
                <w:tab w:val="left" w:pos="745"/>
              </w:tabs>
              <w:spacing w:line="256" w:lineRule="auto"/>
              <w:ind w:firstLine="462"/>
              <w:jc w:val="both"/>
              <w:rPr>
                <w:rFonts w:ascii="Times New Roman" w:eastAsia="Times New Roman" w:hAnsi="Times New Roman" w:cs="Times New Roman"/>
                <w:b/>
                <w:lang w:eastAsia="ru-RU"/>
              </w:rPr>
            </w:pPr>
            <w:r w:rsidRPr="00F85769">
              <w:rPr>
                <w:rFonts w:ascii="Times New Roman" w:eastAsia="Times New Roman" w:hAnsi="Times New Roman" w:cs="Times New Roman"/>
                <w:b/>
                <w:color w:val="00B050"/>
                <w:lang w:eastAsia="ru-RU"/>
              </w:rPr>
              <w:t xml:space="preserve">Розрахунок вартості електричної енергії, спожитої за час несанкціонованого відбору електричної енергії, грн: </w:t>
            </w:r>
            <w:r w:rsidRPr="00F22EB2">
              <w:rPr>
                <w:rFonts w:ascii="Times New Roman" w:eastAsia="Times New Roman" w:hAnsi="Times New Roman" w:cs="Times New Roman"/>
                <w:b/>
                <w:lang w:eastAsia="ru-RU"/>
              </w:rPr>
              <w:t>____________________</w:t>
            </w:r>
          </w:p>
          <w:p w14:paraId="281B632D" w14:textId="0BCDF6E7" w:rsidR="00F85769" w:rsidRDefault="00F85769" w:rsidP="00F85769">
            <w:pPr>
              <w:tabs>
                <w:tab w:val="left" w:pos="745"/>
              </w:tabs>
              <w:spacing w:line="256"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___________________________________________________________________</w:t>
            </w:r>
          </w:p>
          <w:p w14:paraId="5F8C7D04" w14:textId="3B852E83" w:rsidR="00F85769" w:rsidRPr="00F22EB2" w:rsidRDefault="00F85769" w:rsidP="00F85769">
            <w:pPr>
              <w:tabs>
                <w:tab w:val="left" w:pos="745"/>
              </w:tabs>
              <w:spacing w:line="256" w:lineRule="auto"/>
              <w:jc w:val="both"/>
              <w:rPr>
                <w:rFonts w:ascii="Times New Roman" w:eastAsia="Calibri" w:hAnsi="Times New Roman" w:cs="Times New Roman"/>
                <w:b/>
                <w:bCs/>
              </w:rPr>
            </w:pPr>
            <w:r>
              <w:rPr>
                <w:rFonts w:ascii="Times New Roman" w:eastAsia="Calibri" w:hAnsi="Times New Roman" w:cs="Times New Roman"/>
                <w:b/>
                <w:bCs/>
              </w:rPr>
              <w:t>___________________________________________________________________</w:t>
            </w:r>
          </w:p>
          <w:p w14:paraId="4442565A" w14:textId="77777777" w:rsidR="00F85769" w:rsidRDefault="00F85769" w:rsidP="00F46E92">
            <w:pPr>
              <w:spacing w:line="256" w:lineRule="auto"/>
              <w:jc w:val="both"/>
              <w:rPr>
                <w:rFonts w:ascii="Times New Roman" w:eastAsia="Times New Roman" w:hAnsi="Times New Roman" w:cs="Times New Roman"/>
                <w:b/>
                <w:color w:val="7030A0"/>
                <w:sz w:val="16"/>
                <w:szCs w:val="16"/>
                <w:lang w:eastAsia="ru-RU"/>
              </w:rPr>
            </w:pPr>
          </w:p>
          <w:p w14:paraId="184C3A78" w14:textId="77777777" w:rsidR="00F85769" w:rsidRDefault="00F85769" w:rsidP="00F46E92">
            <w:pPr>
              <w:spacing w:line="256" w:lineRule="auto"/>
              <w:jc w:val="both"/>
              <w:rPr>
                <w:rFonts w:ascii="Times New Roman" w:eastAsia="Times New Roman" w:hAnsi="Times New Roman" w:cs="Times New Roman"/>
                <w:b/>
                <w:color w:val="7030A0"/>
                <w:sz w:val="16"/>
                <w:szCs w:val="16"/>
                <w:lang w:eastAsia="ru-RU"/>
              </w:rPr>
            </w:pPr>
          </w:p>
          <w:p w14:paraId="4F468B06" w14:textId="77777777" w:rsidR="00F46E92" w:rsidRDefault="00F46E92" w:rsidP="00F46E92">
            <w:pPr>
              <w:spacing w:line="256" w:lineRule="auto"/>
              <w:ind w:right="-102"/>
              <w:rPr>
                <w:rFonts w:ascii="Times New Roman" w:eastAsia="Times New Roman" w:hAnsi="Times New Roman" w:cs="Times New Roman"/>
                <w:b/>
                <w:color w:val="7030A0"/>
                <w:lang w:eastAsia="ru-RU"/>
              </w:rPr>
            </w:pPr>
            <w:r w:rsidRPr="00F22EB2">
              <w:rPr>
                <w:rFonts w:ascii="Times New Roman" w:eastAsia="Times New Roman" w:hAnsi="Times New Roman" w:cs="Times New Roman"/>
                <w:b/>
                <w:color w:val="7030A0"/>
                <w:lang w:eastAsia="ru-RU"/>
              </w:rPr>
              <w:t xml:space="preserve">Представник </w:t>
            </w:r>
          </w:p>
          <w:p w14:paraId="70D99478" w14:textId="689F463D" w:rsidR="00F46E92" w:rsidRPr="00F22EB2" w:rsidRDefault="00F46E92" w:rsidP="00F46E92">
            <w:pPr>
              <w:spacing w:line="256" w:lineRule="auto"/>
              <w:ind w:right="-102"/>
              <w:rPr>
                <w:rFonts w:ascii="Times New Roman" w:eastAsia="Times New Roman" w:hAnsi="Times New Roman" w:cs="Times New Roman"/>
                <w:b/>
                <w:color w:val="7030A0"/>
                <w:lang w:eastAsia="ru-RU"/>
              </w:rPr>
            </w:pPr>
            <w:r w:rsidRPr="00F22EB2">
              <w:rPr>
                <w:rFonts w:ascii="Times New Roman" w:eastAsia="Times New Roman" w:hAnsi="Times New Roman" w:cs="Times New Roman"/>
                <w:b/>
                <w:color w:val="00B050"/>
                <w:lang w:eastAsia="ru-RU"/>
              </w:rPr>
              <w:t>оператора системи</w:t>
            </w:r>
            <w:r w:rsidRPr="00F22EB2">
              <w:rPr>
                <w:rFonts w:ascii="Times New Roman" w:eastAsia="Times New Roman" w:hAnsi="Times New Roman" w:cs="Times New Roman"/>
                <w:b/>
                <w:color w:val="7030A0"/>
                <w:sz w:val="20"/>
                <w:szCs w:val="20"/>
                <w:lang w:eastAsia="ru-RU"/>
              </w:rPr>
              <w:t xml:space="preserve">   </w:t>
            </w:r>
            <w:r>
              <w:rPr>
                <w:rFonts w:ascii="Times New Roman" w:eastAsia="Times New Roman" w:hAnsi="Times New Roman" w:cs="Times New Roman"/>
                <w:b/>
                <w:color w:val="7030A0"/>
                <w:sz w:val="20"/>
                <w:szCs w:val="20"/>
                <w:lang w:eastAsia="ru-RU"/>
              </w:rPr>
              <w:t xml:space="preserve">   </w:t>
            </w:r>
            <w:r w:rsidRPr="00F22EB2">
              <w:rPr>
                <w:rFonts w:ascii="Times New Roman" w:eastAsia="Times New Roman" w:hAnsi="Times New Roman" w:cs="Times New Roman"/>
                <w:b/>
                <w:color w:val="7030A0"/>
                <w:sz w:val="20"/>
                <w:szCs w:val="20"/>
                <w:lang w:eastAsia="ru-RU"/>
              </w:rPr>
              <w:t xml:space="preserve">                </w:t>
            </w:r>
            <w:r w:rsidRPr="00F22EB2">
              <w:rPr>
                <w:rFonts w:ascii="Times New Roman" w:eastAsia="Times New Roman" w:hAnsi="Times New Roman" w:cs="Times New Roman"/>
                <w:b/>
                <w:color w:val="7030A0"/>
                <w:lang w:eastAsia="ru-RU"/>
              </w:rPr>
              <w:t>_____</w:t>
            </w:r>
            <w:r>
              <w:rPr>
                <w:rFonts w:ascii="Times New Roman" w:eastAsia="Times New Roman" w:hAnsi="Times New Roman" w:cs="Times New Roman"/>
                <w:b/>
                <w:color w:val="7030A0"/>
                <w:lang w:eastAsia="ru-RU"/>
              </w:rPr>
              <w:t>__</w:t>
            </w:r>
            <w:r w:rsidRPr="00F22EB2">
              <w:rPr>
                <w:rFonts w:ascii="Times New Roman" w:eastAsia="Times New Roman" w:hAnsi="Times New Roman" w:cs="Times New Roman"/>
                <w:b/>
                <w:color w:val="7030A0"/>
                <w:lang w:eastAsia="ru-RU"/>
              </w:rPr>
              <w:t>_</w:t>
            </w:r>
            <w:r w:rsidRPr="00F22EB2">
              <w:rPr>
                <w:rFonts w:ascii="Times New Roman" w:eastAsia="Times New Roman" w:hAnsi="Times New Roman" w:cs="Times New Roman"/>
                <w:b/>
                <w:color w:val="7030A0"/>
                <w:sz w:val="20"/>
                <w:szCs w:val="20"/>
                <w:lang w:eastAsia="ru-RU"/>
              </w:rPr>
              <w:t xml:space="preserve">      </w:t>
            </w:r>
            <w:r>
              <w:rPr>
                <w:rFonts w:ascii="Times New Roman" w:eastAsia="Times New Roman" w:hAnsi="Times New Roman" w:cs="Times New Roman"/>
                <w:b/>
                <w:color w:val="7030A0"/>
                <w:sz w:val="20"/>
                <w:szCs w:val="20"/>
                <w:lang w:eastAsia="ru-RU"/>
              </w:rPr>
              <w:t xml:space="preserve">     </w:t>
            </w:r>
            <w:r w:rsidRPr="00F22EB2">
              <w:rPr>
                <w:rFonts w:ascii="Times New Roman" w:eastAsia="Times New Roman" w:hAnsi="Times New Roman" w:cs="Times New Roman"/>
                <w:b/>
                <w:color w:val="7030A0"/>
                <w:sz w:val="20"/>
                <w:szCs w:val="20"/>
                <w:lang w:eastAsia="ru-RU"/>
              </w:rPr>
              <w:t xml:space="preserve">    </w:t>
            </w:r>
            <w:r w:rsidRPr="00F22EB2">
              <w:rPr>
                <w:rFonts w:ascii="Times New Roman" w:eastAsia="Times New Roman" w:hAnsi="Times New Roman" w:cs="Times New Roman"/>
                <w:b/>
                <w:color w:val="7030A0"/>
                <w:lang w:eastAsia="ru-RU"/>
              </w:rPr>
              <w:t>_________________________</w:t>
            </w:r>
          </w:p>
          <w:p w14:paraId="6621A425" w14:textId="0379421D" w:rsidR="00F46E92" w:rsidRPr="00F22EB2" w:rsidRDefault="00F46E92" w:rsidP="00F46E92">
            <w:pPr>
              <w:spacing w:line="256" w:lineRule="auto"/>
              <w:jc w:val="both"/>
              <w:rPr>
                <w:rFonts w:ascii="Times New Roman" w:eastAsia="Times New Roman" w:hAnsi="Times New Roman" w:cs="Times New Roman"/>
                <w:b/>
                <w:i/>
                <w:color w:val="7030A0"/>
                <w:sz w:val="16"/>
                <w:szCs w:val="16"/>
                <w:lang w:eastAsia="ru-RU"/>
              </w:rPr>
            </w:pPr>
            <w:r w:rsidRPr="00F22EB2">
              <w:rPr>
                <w:rFonts w:ascii="Times New Roman" w:eastAsia="Times New Roman" w:hAnsi="Times New Roman" w:cs="Times New Roman"/>
                <w:b/>
                <w:color w:val="7030A0"/>
                <w:lang w:eastAsia="ru-RU"/>
              </w:rPr>
              <w:t xml:space="preserve">                                                         </w:t>
            </w:r>
            <w:r w:rsidRPr="00F22EB2">
              <w:rPr>
                <w:rFonts w:ascii="Times New Roman" w:eastAsia="Times New Roman" w:hAnsi="Times New Roman" w:cs="Times New Roman"/>
                <w:b/>
                <w:i/>
                <w:color w:val="7030A0"/>
                <w:sz w:val="16"/>
                <w:szCs w:val="16"/>
                <w:lang w:eastAsia="ru-RU"/>
              </w:rPr>
              <w:t xml:space="preserve">(підпис)                </w:t>
            </w:r>
            <w:r w:rsidRPr="005B024C">
              <w:rPr>
                <w:rFonts w:ascii="Times New Roman" w:eastAsia="Times New Roman" w:hAnsi="Times New Roman" w:cs="Times New Roman"/>
                <w:b/>
                <w:i/>
                <w:color w:val="7030A0"/>
                <w:sz w:val="16"/>
                <w:szCs w:val="16"/>
                <w:lang w:eastAsia="ru-RU"/>
              </w:rPr>
              <w:t xml:space="preserve">            </w:t>
            </w:r>
            <w:r w:rsidRPr="00F22EB2">
              <w:rPr>
                <w:rFonts w:ascii="Times New Roman" w:eastAsia="Times New Roman" w:hAnsi="Times New Roman" w:cs="Times New Roman"/>
                <w:b/>
                <w:i/>
                <w:color w:val="7030A0"/>
                <w:sz w:val="16"/>
                <w:szCs w:val="16"/>
                <w:lang w:eastAsia="ru-RU"/>
              </w:rPr>
              <w:t xml:space="preserve">      </w:t>
            </w:r>
            <w:r w:rsidRPr="005B024C">
              <w:rPr>
                <w:rFonts w:ascii="Times New Roman" w:eastAsia="Times New Roman" w:hAnsi="Times New Roman" w:cs="Times New Roman"/>
                <w:b/>
                <w:i/>
                <w:color w:val="7030A0"/>
                <w:sz w:val="16"/>
                <w:szCs w:val="16"/>
                <w:lang w:eastAsia="ru-RU"/>
              </w:rPr>
              <w:t xml:space="preserve"> </w:t>
            </w:r>
            <w:r w:rsidRPr="00F22EB2">
              <w:rPr>
                <w:rFonts w:ascii="Times New Roman" w:eastAsia="Times New Roman" w:hAnsi="Times New Roman" w:cs="Times New Roman"/>
                <w:b/>
                <w:i/>
                <w:color w:val="7030A0"/>
                <w:sz w:val="16"/>
                <w:szCs w:val="16"/>
                <w:lang w:eastAsia="ru-RU"/>
              </w:rPr>
              <w:t xml:space="preserve">       </w:t>
            </w:r>
            <w:r w:rsidRPr="00F22EB2">
              <w:rPr>
                <w:rFonts w:ascii="Times New Roman" w:eastAsia="Times New Roman" w:hAnsi="Times New Roman" w:cs="Times New Roman"/>
                <w:b/>
                <w:i/>
                <w:color w:val="7030A0"/>
                <w:lang w:eastAsia="ru-RU"/>
              </w:rPr>
              <w:t xml:space="preserve"> </w:t>
            </w:r>
            <w:r w:rsidRPr="00F22EB2">
              <w:rPr>
                <w:rFonts w:ascii="Times New Roman" w:eastAsia="Times New Roman" w:hAnsi="Times New Roman" w:cs="Times New Roman"/>
                <w:b/>
                <w:i/>
                <w:color w:val="7030A0"/>
                <w:sz w:val="16"/>
                <w:szCs w:val="16"/>
                <w:lang w:eastAsia="ru-RU"/>
              </w:rPr>
              <w:t>(ініціали та прізвище)</w:t>
            </w:r>
          </w:p>
          <w:p w14:paraId="6BC988C4" w14:textId="77777777" w:rsidR="00F46E92" w:rsidRDefault="00F46E92" w:rsidP="00F46E92">
            <w:pPr>
              <w:rPr>
                <w:rFonts w:ascii="Times New Roman" w:hAnsi="Times New Roman" w:cs="Times New Roman"/>
                <w:b/>
                <w:color w:val="00B050"/>
              </w:rPr>
            </w:pPr>
          </w:p>
        </w:tc>
      </w:tr>
    </w:tbl>
    <w:p w14:paraId="260E0CEF" w14:textId="77777777" w:rsidR="00F62CF8" w:rsidRPr="009F7418" w:rsidRDefault="00F62CF8" w:rsidP="00B65E28">
      <w:pPr>
        <w:rPr>
          <w:rFonts w:ascii="Times New Roman" w:eastAsia="Calibri" w:hAnsi="Times New Roman" w:cs="Times New Roman"/>
          <w:b/>
          <w:i/>
          <w:lang w:eastAsia="zh-CN"/>
        </w:rPr>
      </w:pPr>
    </w:p>
    <w:sectPr w:rsidR="00F62CF8" w:rsidRPr="009F7418" w:rsidSect="00851D7C">
      <w:headerReference w:type="default" r:id="rId11"/>
      <w:pgSz w:w="16838" w:h="11906" w:orient="landscape"/>
      <w:pgMar w:top="1418" w:right="678" w:bottom="426" w:left="850" w:header="993"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73D22" w14:textId="77777777" w:rsidR="005F27EC" w:rsidRDefault="005F27EC" w:rsidP="008673E6">
      <w:pPr>
        <w:spacing w:after="0" w:line="240" w:lineRule="auto"/>
      </w:pPr>
      <w:r>
        <w:separator/>
      </w:r>
    </w:p>
  </w:endnote>
  <w:endnote w:type="continuationSeparator" w:id="0">
    <w:p w14:paraId="1C0738BC" w14:textId="77777777" w:rsidR="005F27EC" w:rsidRDefault="005F27EC" w:rsidP="00867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IBM Plex Serif">
    <w:charset w:val="CC"/>
    <w:family w:val="roman"/>
    <w:pitch w:val="variable"/>
    <w:sig w:usb0="A000026F" w:usb1="5000203B" w:usb2="00000000" w:usb3="00000000" w:csb0="00000197" w:csb1="00000000"/>
  </w:font>
  <w:font w:name="Calibri Light">
    <w:panose1 w:val="020F0302020204030204"/>
    <w:charset w:val="CC"/>
    <w:family w:val="swiss"/>
    <w:pitch w:val="variable"/>
    <w:sig w:usb0="E4002EFF" w:usb1="C000247B" w:usb2="00000009" w:usb3="00000000" w:csb0="000001FF" w:csb1="00000000"/>
  </w:font>
  <w:font w:name="font364">
    <w:altName w:val="Times New Roman"/>
    <w:charset w:val="01"/>
    <w:family w:val="roman"/>
    <w:pitch w:val="variable"/>
  </w:font>
  <w:font w:name="Liberation Serif">
    <w:altName w:val="Times New Roman"/>
    <w:charset w:val="CC"/>
    <w:family w:val="roman"/>
    <w:pitch w:val="variable"/>
    <w:sig w:usb0="E0000AFF" w:usb1="500078FF" w:usb2="00000021" w:usb3="00000000" w:csb0="000001BF" w:csb1="00000000"/>
  </w:font>
  <w:font w:name="Noto Sans CJK SC">
    <w:charset w:val="00"/>
    <w:family w:val="auto"/>
    <w:pitch w:val="default"/>
  </w:font>
  <w:font w:name="Lohit Devanagari">
    <w:altName w:val="Times New Roman"/>
    <w:charset w:val="00"/>
    <w:family w:val="auto"/>
    <w:pitch w:val="default"/>
  </w:font>
  <w:font w:name="Arsenal-Regular">
    <w:altName w:val="Times New Roman"/>
    <w:panose1 w:val="00000000000000000000"/>
    <w:charset w:val="00"/>
    <w:family w:val="roman"/>
    <w:notTrueType/>
    <w:pitch w:val="default"/>
  </w:font>
  <w:font w:name="Antiqua">
    <w:altName w:val="Arial"/>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A71C4" w14:textId="77777777" w:rsidR="005F27EC" w:rsidRDefault="005F27EC" w:rsidP="008673E6">
      <w:pPr>
        <w:spacing w:after="0" w:line="240" w:lineRule="auto"/>
      </w:pPr>
      <w:r>
        <w:separator/>
      </w:r>
    </w:p>
  </w:footnote>
  <w:footnote w:type="continuationSeparator" w:id="0">
    <w:p w14:paraId="0C75B2DD" w14:textId="77777777" w:rsidR="005F27EC" w:rsidRDefault="005F27EC" w:rsidP="008673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1316901"/>
      <w:docPartObj>
        <w:docPartGallery w:val="Page Numbers (Top of Page)"/>
        <w:docPartUnique/>
      </w:docPartObj>
    </w:sdtPr>
    <w:sdtEndPr>
      <w:rPr>
        <w:rFonts w:ascii="Times New Roman" w:hAnsi="Times New Roman"/>
      </w:rPr>
    </w:sdtEndPr>
    <w:sdtContent>
      <w:p w14:paraId="1ECA6A7A" w14:textId="77777777" w:rsidR="00411C54" w:rsidRPr="00BC626E" w:rsidRDefault="00411C54" w:rsidP="00D6749E">
        <w:pPr>
          <w:pStyle w:val="a6"/>
          <w:rPr>
            <w:rFonts w:ascii="Times New Roman" w:hAnsi="Times New Roman"/>
          </w:rPr>
        </w:pPr>
        <w:r w:rsidRPr="00BC626E">
          <w:rPr>
            <w:rFonts w:ascii="Times New Roman" w:hAnsi="Times New Roman"/>
          </w:rPr>
          <w:fldChar w:fldCharType="begin"/>
        </w:r>
        <w:r w:rsidRPr="00BC626E">
          <w:rPr>
            <w:rFonts w:ascii="Times New Roman" w:hAnsi="Times New Roman"/>
          </w:rPr>
          <w:instrText>PAGE   \* MERGEFORMAT</w:instrText>
        </w:r>
        <w:r w:rsidRPr="00BC626E">
          <w:rPr>
            <w:rFonts w:ascii="Times New Roman" w:hAnsi="Times New Roman"/>
          </w:rPr>
          <w:fldChar w:fldCharType="separate"/>
        </w:r>
        <w:r w:rsidR="002F6DB5" w:rsidRPr="002F6DB5">
          <w:rPr>
            <w:rFonts w:ascii="Times New Roman" w:hAnsi="Times New Roman"/>
            <w:noProof/>
            <w:lang w:val="uk-UA"/>
          </w:rPr>
          <w:t>52</w:t>
        </w:r>
        <w:r w:rsidRPr="00BC626E">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455D8"/>
    <w:multiLevelType w:val="hybridMultilevel"/>
    <w:tmpl w:val="D9C4EA60"/>
    <w:lvl w:ilvl="0" w:tplc="1C427EDA">
      <w:start w:val="2"/>
      <w:numFmt w:val="bullet"/>
      <w:lvlText w:val="-"/>
      <w:lvlJc w:val="left"/>
      <w:pPr>
        <w:ind w:left="644" w:hanging="360"/>
      </w:pPr>
      <w:rPr>
        <w:rFonts w:ascii="Times New Roman" w:eastAsiaTheme="minorHAnsi"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1" w15:restartNumberingAfterBreak="0">
    <w:nsid w:val="06B50FF1"/>
    <w:multiLevelType w:val="hybridMultilevel"/>
    <w:tmpl w:val="7A4C1CDA"/>
    <w:lvl w:ilvl="0" w:tplc="EE0A8226">
      <w:start w:val="1"/>
      <w:numFmt w:val="bullet"/>
      <w:lvlText w:val="□"/>
      <w:lvlJc w:val="left"/>
      <w:pPr>
        <w:ind w:left="1004" w:hanging="360"/>
      </w:pPr>
      <w:rPr>
        <w:rFonts w:ascii="Courier New" w:hAnsi="Courier New" w:hint="default"/>
        <w:sz w:val="28"/>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083165E4"/>
    <w:multiLevelType w:val="hybridMultilevel"/>
    <w:tmpl w:val="520E70E8"/>
    <w:lvl w:ilvl="0" w:tplc="513CF396">
      <w:numFmt w:val="bullet"/>
      <w:lvlText w:val=""/>
      <w:lvlJc w:val="left"/>
      <w:pPr>
        <w:ind w:left="795" w:hanging="360"/>
      </w:pPr>
      <w:rPr>
        <w:rFonts w:ascii="Symbol" w:eastAsia="Calibri" w:hAnsi="Symbol" w:cs="Times New Roman" w:hint="default"/>
      </w:rPr>
    </w:lvl>
    <w:lvl w:ilvl="1" w:tplc="0C000003" w:tentative="1">
      <w:start w:val="1"/>
      <w:numFmt w:val="bullet"/>
      <w:lvlText w:val="o"/>
      <w:lvlJc w:val="left"/>
      <w:pPr>
        <w:ind w:left="1515" w:hanging="360"/>
      </w:pPr>
      <w:rPr>
        <w:rFonts w:ascii="Courier New" w:hAnsi="Courier New" w:cs="Courier New" w:hint="default"/>
      </w:rPr>
    </w:lvl>
    <w:lvl w:ilvl="2" w:tplc="0C000005" w:tentative="1">
      <w:start w:val="1"/>
      <w:numFmt w:val="bullet"/>
      <w:lvlText w:val=""/>
      <w:lvlJc w:val="left"/>
      <w:pPr>
        <w:ind w:left="2235" w:hanging="360"/>
      </w:pPr>
      <w:rPr>
        <w:rFonts w:ascii="Wingdings" w:hAnsi="Wingdings" w:hint="default"/>
      </w:rPr>
    </w:lvl>
    <w:lvl w:ilvl="3" w:tplc="0C000001" w:tentative="1">
      <w:start w:val="1"/>
      <w:numFmt w:val="bullet"/>
      <w:lvlText w:val=""/>
      <w:lvlJc w:val="left"/>
      <w:pPr>
        <w:ind w:left="2955" w:hanging="360"/>
      </w:pPr>
      <w:rPr>
        <w:rFonts w:ascii="Symbol" w:hAnsi="Symbol" w:hint="default"/>
      </w:rPr>
    </w:lvl>
    <w:lvl w:ilvl="4" w:tplc="0C000003" w:tentative="1">
      <w:start w:val="1"/>
      <w:numFmt w:val="bullet"/>
      <w:lvlText w:val="o"/>
      <w:lvlJc w:val="left"/>
      <w:pPr>
        <w:ind w:left="3675" w:hanging="360"/>
      </w:pPr>
      <w:rPr>
        <w:rFonts w:ascii="Courier New" w:hAnsi="Courier New" w:cs="Courier New" w:hint="default"/>
      </w:rPr>
    </w:lvl>
    <w:lvl w:ilvl="5" w:tplc="0C000005" w:tentative="1">
      <w:start w:val="1"/>
      <w:numFmt w:val="bullet"/>
      <w:lvlText w:val=""/>
      <w:lvlJc w:val="left"/>
      <w:pPr>
        <w:ind w:left="4395" w:hanging="360"/>
      </w:pPr>
      <w:rPr>
        <w:rFonts w:ascii="Wingdings" w:hAnsi="Wingdings" w:hint="default"/>
      </w:rPr>
    </w:lvl>
    <w:lvl w:ilvl="6" w:tplc="0C000001" w:tentative="1">
      <w:start w:val="1"/>
      <w:numFmt w:val="bullet"/>
      <w:lvlText w:val=""/>
      <w:lvlJc w:val="left"/>
      <w:pPr>
        <w:ind w:left="5115" w:hanging="360"/>
      </w:pPr>
      <w:rPr>
        <w:rFonts w:ascii="Symbol" w:hAnsi="Symbol" w:hint="default"/>
      </w:rPr>
    </w:lvl>
    <w:lvl w:ilvl="7" w:tplc="0C000003" w:tentative="1">
      <w:start w:val="1"/>
      <w:numFmt w:val="bullet"/>
      <w:lvlText w:val="o"/>
      <w:lvlJc w:val="left"/>
      <w:pPr>
        <w:ind w:left="5835" w:hanging="360"/>
      </w:pPr>
      <w:rPr>
        <w:rFonts w:ascii="Courier New" w:hAnsi="Courier New" w:cs="Courier New" w:hint="default"/>
      </w:rPr>
    </w:lvl>
    <w:lvl w:ilvl="8" w:tplc="0C000005" w:tentative="1">
      <w:start w:val="1"/>
      <w:numFmt w:val="bullet"/>
      <w:lvlText w:val=""/>
      <w:lvlJc w:val="left"/>
      <w:pPr>
        <w:ind w:left="6555" w:hanging="360"/>
      </w:pPr>
      <w:rPr>
        <w:rFonts w:ascii="Wingdings" w:hAnsi="Wingdings" w:hint="default"/>
      </w:rPr>
    </w:lvl>
  </w:abstractNum>
  <w:abstractNum w:abstractNumId="3" w15:restartNumberingAfterBreak="0">
    <w:nsid w:val="09B5139C"/>
    <w:multiLevelType w:val="hybridMultilevel"/>
    <w:tmpl w:val="AF54B69A"/>
    <w:lvl w:ilvl="0" w:tplc="57FA849A">
      <w:start w:val="1"/>
      <w:numFmt w:val="bullet"/>
      <w:lvlText w:val="-"/>
      <w:lvlJc w:val="left"/>
      <w:pPr>
        <w:ind w:left="779" w:hanging="360"/>
      </w:pPr>
      <w:rPr>
        <w:rFonts w:ascii="Times New Roman" w:eastAsiaTheme="minorHAnsi" w:hAnsi="Times New Roman" w:cs="Times New Roman" w:hint="default"/>
      </w:rPr>
    </w:lvl>
    <w:lvl w:ilvl="1" w:tplc="04220003" w:tentative="1">
      <w:start w:val="1"/>
      <w:numFmt w:val="bullet"/>
      <w:lvlText w:val="o"/>
      <w:lvlJc w:val="left"/>
      <w:pPr>
        <w:ind w:left="1499" w:hanging="360"/>
      </w:pPr>
      <w:rPr>
        <w:rFonts w:ascii="Courier New" w:hAnsi="Courier New" w:cs="Courier New" w:hint="default"/>
      </w:rPr>
    </w:lvl>
    <w:lvl w:ilvl="2" w:tplc="04220005" w:tentative="1">
      <w:start w:val="1"/>
      <w:numFmt w:val="bullet"/>
      <w:lvlText w:val=""/>
      <w:lvlJc w:val="left"/>
      <w:pPr>
        <w:ind w:left="2219" w:hanging="360"/>
      </w:pPr>
      <w:rPr>
        <w:rFonts w:ascii="Wingdings" w:hAnsi="Wingdings" w:hint="default"/>
      </w:rPr>
    </w:lvl>
    <w:lvl w:ilvl="3" w:tplc="04220001" w:tentative="1">
      <w:start w:val="1"/>
      <w:numFmt w:val="bullet"/>
      <w:lvlText w:val=""/>
      <w:lvlJc w:val="left"/>
      <w:pPr>
        <w:ind w:left="2939" w:hanging="360"/>
      </w:pPr>
      <w:rPr>
        <w:rFonts w:ascii="Symbol" w:hAnsi="Symbol" w:hint="default"/>
      </w:rPr>
    </w:lvl>
    <w:lvl w:ilvl="4" w:tplc="04220003" w:tentative="1">
      <w:start w:val="1"/>
      <w:numFmt w:val="bullet"/>
      <w:lvlText w:val="o"/>
      <w:lvlJc w:val="left"/>
      <w:pPr>
        <w:ind w:left="3659" w:hanging="360"/>
      </w:pPr>
      <w:rPr>
        <w:rFonts w:ascii="Courier New" w:hAnsi="Courier New" w:cs="Courier New" w:hint="default"/>
      </w:rPr>
    </w:lvl>
    <w:lvl w:ilvl="5" w:tplc="04220005" w:tentative="1">
      <w:start w:val="1"/>
      <w:numFmt w:val="bullet"/>
      <w:lvlText w:val=""/>
      <w:lvlJc w:val="left"/>
      <w:pPr>
        <w:ind w:left="4379" w:hanging="360"/>
      </w:pPr>
      <w:rPr>
        <w:rFonts w:ascii="Wingdings" w:hAnsi="Wingdings" w:hint="default"/>
      </w:rPr>
    </w:lvl>
    <w:lvl w:ilvl="6" w:tplc="04220001" w:tentative="1">
      <w:start w:val="1"/>
      <w:numFmt w:val="bullet"/>
      <w:lvlText w:val=""/>
      <w:lvlJc w:val="left"/>
      <w:pPr>
        <w:ind w:left="5099" w:hanging="360"/>
      </w:pPr>
      <w:rPr>
        <w:rFonts w:ascii="Symbol" w:hAnsi="Symbol" w:hint="default"/>
      </w:rPr>
    </w:lvl>
    <w:lvl w:ilvl="7" w:tplc="04220003" w:tentative="1">
      <w:start w:val="1"/>
      <w:numFmt w:val="bullet"/>
      <w:lvlText w:val="o"/>
      <w:lvlJc w:val="left"/>
      <w:pPr>
        <w:ind w:left="5819" w:hanging="360"/>
      </w:pPr>
      <w:rPr>
        <w:rFonts w:ascii="Courier New" w:hAnsi="Courier New" w:cs="Courier New" w:hint="default"/>
      </w:rPr>
    </w:lvl>
    <w:lvl w:ilvl="8" w:tplc="04220005" w:tentative="1">
      <w:start w:val="1"/>
      <w:numFmt w:val="bullet"/>
      <w:lvlText w:val=""/>
      <w:lvlJc w:val="left"/>
      <w:pPr>
        <w:ind w:left="6539" w:hanging="360"/>
      </w:pPr>
      <w:rPr>
        <w:rFonts w:ascii="Wingdings" w:hAnsi="Wingdings" w:hint="default"/>
      </w:rPr>
    </w:lvl>
  </w:abstractNum>
  <w:abstractNum w:abstractNumId="4" w15:restartNumberingAfterBreak="0">
    <w:nsid w:val="0ADC4163"/>
    <w:multiLevelType w:val="hybridMultilevel"/>
    <w:tmpl w:val="EE92F1FA"/>
    <w:lvl w:ilvl="0" w:tplc="8206A64A">
      <w:start w:val="1"/>
      <w:numFmt w:val="decimal"/>
      <w:lvlText w:val="%1."/>
      <w:lvlJc w:val="left"/>
      <w:pPr>
        <w:ind w:left="581" w:hanging="360"/>
      </w:pPr>
      <w:rPr>
        <w:rFonts w:hint="default"/>
      </w:rPr>
    </w:lvl>
    <w:lvl w:ilvl="1" w:tplc="04220019" w:tentative="1">
      <w:start w:val="1"/>
      <w:numFmt w:val="lowerLetter"/>
      <w:lvlText w:val="%2."/>
      <w:lvlJc w:val="left"/>
      <w:pPr>
        <w:ind w:left="1301" w:hanging="360"/>
      </w:pPr>
    </w:lvl>
    <w:lvl w:ilvl="2" w:tplc="0422001B" w:tentative="1">
      <w:start w:val="1"/>
      <w:numFmt w:val="lowerRoman"/>
      <w:lvlText w:val="%3."/>
      <w:lvlJc w:val="right"/>
      <w:pPr>
        <w:ind w:left="2021" w:hanging="180"/>
      </w:pPr>
    </w:lvl>
    <w:lvl w:ilvl="3" w:tplc="0422000F" w:tentative="1">
      <w:start w:val="1"/>
      <w:numFmt w:val="decimal"/>
      <w:lvlText w:val="%4."/>
      <w:lvlJc w:val="left"/>
      <w:pPr>
        <w:ind w:left="2741" w:hanging="360"/>
      </w:pPr>
    </w:lvl>
    <w:lvl w:ilvl="4" w:tplc="04220019" w:tentative="1">
      <w:start w:val="1"/>
      <w:numFmt w:val="lowerLetter"/>
      <w:lvlText w:val="%5."/>
      <w:lvlJc w:val="left"/>
      <w:pPr>
        <w:ind w:left="3461" w:hanging="360"/>
      </w:pPr>
    </w:lvl>
    <w:lvl w:ilvl="5" w:tplc="0422001B" w:tentative="1">
      <w:start w:val="1"/>
      <w:numFmt w:val="lowerRoman"/>
      <w:lvlText w:val="%6."/>
      <w:lvlJc w:val="right"/>
      <w:pPr>
        <w:ind w:left="4181" w:hanging="180"/>
      </w:pPr>
    </w:lvl>
    <w:lvl w:ilvl="6" w:tplc="0422000F" w:tentative="1">
      <w:start w:val="1"/>
      <w:numFmt w:val="decimal"/>
      <w:lvlText w:val="%7."/>
      <w:lvlJc w:val="left"/>
      <w:pPr>
        <w:ind w:left="4901" w:hanging="360"/>
      </w:pPr>
    </w:lvl>
    <w:lvl w:ilvl="7" w:tplc="04220019" w:tentative="1">
      <w:start w:val="1"/>
      <w:numFmt w:val="lowerLetter"/>
      <w:lvlText w:val="%8."/>
      <w:lvlJc w:val="left"/>
      <w:pPr>
        <w:ind w:left="5621" w:hanging="360"/>
      </w:pPr>
    </w:lvl>
    <w:lvl w:ilvl="8" w:tplc="0422001B" w:tentative="1">
      <w:start w:val="1"/>
      <w:numFmt w:val="lowerRoman"/>
      <w:lvlText w:val="%9."/>
      <w:lvlJc w:val="right"/>
      <w:pPr>
        <w:ind w:left="6341" w:hanging="180"/>
      </w:pPr>
    </w:lvl>
  </w:abstractNum>
  <w:abstractNum w:abstractNumId="5" w15:restartNumberingAfterBreak="0">
    <w:nsid w:val="0F810707"/>
    <w:multiLevelType w:val="hybridMultilevel"/>
    <w:tmpl w:val="6B3E86E6"/>
    <w:lvl w:ilvl="0" w:tplc="4B2A0F5A">
      <w:start w:val="7"/>
      <w:numFmt w:val="bullet"/>
      <w:lvlText w:val="-"/>
      <w:lvlJc w:val="left"/>
      <w:pPr>
        <w:ind w:left="677" w:hanging="360"/>
      </w:pPr>
      <w:rPr>
        <w:rFonts w:ascii="Times New Roman" w:eastAsiaTheme="minorHAnsi" w:hAnsi="Times New Roman" w:cs="Times New Roman" w:hint="default"/>
      </w:rPr>
    </w:lvl>
    <w:lvl w:ilvl="1" w:tplc="04220003" w:tentative="1">
      <w:start w:val="1"/>
      <w:numFmt w:val="bullet"/>
      <w:lvlText w:val="o"/>
      <w:lvlJc w:val="left"/>
      <w:pPr>
        <w:ind w:left="1397" w:hanging="360"/>
      </w:pPr>
      <w:rPr>
        <w:rFonts w:ascii="Courier New" w:hAnsi="Courier New" w:cs="Courier New" w:hint="default"/>
      </w:rPr>
    </w:lvl>
    <w:lvl w:ilvl="2" w:tplc="04220005" w:tentative="1">
      <w:start w:val="1"/>
      <w:numFmt w:val="bullet"/>
      <w:lvlText w:val=""/>
      <w:lvlJc w:val="left"/>
      <w:pPr>
        <w:ind w:left="2117" w:hanging="360"/>
      </w:pPr>
      <w:rPr>
        <w:rFonts w:ascii="Wingdings" w:hAnsi="Wingdings" w:hint="default"/>
      </w:rPr>
    </w:lvl>
    <w:lvl w:ilvl="3" w:tplc="04220001" w:tentative="1">
      <w:start w:val="1"/>
      <w:numFmt w:val="bullet"/>
      <w:lvlText w:val=""/>
      <w:lvlJc w:val="left"/>
      <w:pPr>
        <w:ind w:left="2837" w:hanging="360"/>
      </w:pPr>
      <w:rPr>
        <w:rFonts w:ascii="Symbol" w:hAnsi="Symbol" w:hint="default"/>
      </w:rPr>
    </w:lvl>
    <w:lvl w:ilvl="4" w:tplc="04220003" w:tentative="1">
      <w:start w:val="1"/>
      <w:numFmt w:val="bullet"/>
      <w:lvlText w:val="o"/>
      <w:lvlJc w:val="left"/>
      <w:pPr>
        <w:ind w:left="3557" w:hanging="360"/>
      </w:pPr>
      <w:rPr>
        <w:rFonts w:ascii="Courier New" w:hAnsi="Courier New" w:cs="Courier New" w:hint="default"/>
      </w:rPr>
    </w:lvl>
    <w:lvl w:ilvl="5" w:tplc="04220005" w:tentative="1">
      <w:start w:val="1"/>
      <w:numFmt w:val="bullet"/>
      <w:lvlText w:val=""/>
      <w:lvlJc w:val="left"/>
      <w:pPr>
        <w:ind w:left="4277" w:hanging="360"/>
      </w:pPr>
      <w:rPr>
        <w:rFonts w:ascii="Wingdings" w:hAnsi="Wingdings" w:hint="default"/>
      </w:rPr>
    </w:lvl>
    <w:lvl w:ilvl="6" w:tplc="04220001" w:tentative="1">
      <w:start w:val="1"/>
      <w:numFmt w:val="bullet"/>
      <w:lvlText w:val=""/>
      <w:lvlJc w:val="left"/>
      <w:pPr>
        <w:ind w:left="4997" w:hanging="360"/>
      </w:pPr>
      <w:rPr>
        <w:rFonts w:ascii="Symbol" w:hAnsi="Symbol" w:hint="default"/>
      </w:rPr>
    </w:lvl>
    <w:lvl w:ilvl="7" w:tplc="04220003" w:tentative="1">
      <w:start w:val="1"/>
      <w:numFmt w:val="bullet"/>
      <w:lvlText w:val="o"/>
      <w:lvlJc w:val="left"/>
      <w:pPr>
        <w:ind w:left="5717" w:hanging="360"/>
      </w:pPr>
      <w:rPr>
        <w:rFonts w:ascii="Courier New" w:hAnsi="Courier New" w:cs="Courier New" w:hint="default"/>
      </w:rPr>
    </w:lvl>
    <w:lvl w:ilvl="8" w:tplc="04220005" w:tentative="1">
      <w:start w:val="1"/>
      <w:numFmt w:val="bullet"/>
      <w:lvlText w:val=""/>
      <w:lvlJc w:val="left"/>
      <w:pPr>
        <w:ind w:left="6437" w:hanging="360"/>
      </w:pPr>
      <w:rPr>
        <w:rFonts w:ascii="Wingdings" w:hAnsi="Wingdings" w:hint="default"/>
      </w:rPr>
    </w:lvl>
  </w:abstractNum>
  <w:abstractNum w:abstractNumId="6" w15:restartNumberingAfterBreak="0">
    <w:nsid w:val="18BF03D9"/>
    <w:multiLevelType w:val="hybridMultilevel"/>
    <w:tmpl w:val="2452ACA4"/>
    <w:lvl w:ilvl="0" w:tplc="CC00B5A8">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7" w15:restartNumberingAfterBreak="0">
    <w:nsid w:val="1F4F5C37"/>
    <w:multiLevelType w:val="hybridMultilevel"/>
    <w:tmpl w:val="B572731C"/>
    <w:lvl w:ilvl="0" w:tplc="DD9E73BE">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BBA273F"/>
    <w:multiLevelType w:val="hybridMultilevel"/>
    <w:tmpl w:val="A74ED856"/>
    <w:lvl w:ilvl="0" w:tplc="1C427EDA">
      <w:start w:val="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2BDC5B5A"/>
    <w:multiLevelType w:val="hybridMultilevel"/>
    <w:tmpl w:val="BA4A4DFC"/>
    <w:lvl w:ilvl="0" w:tplc="E6CA6560">
      <w:start w:val="1"/>
      <w:numFmt w:val="bullet"/>
      <w:lvlText w:val=""/>
      <w:lvlJc w:val="left"/>
      <w:pPr>
        <w:ind w:left="1126" w:hanging="360"/>
      </w:pPr>
      <w:rPr>
        <w:rFonts w:ascii="Symbol" w:hAnsi="Symbol" w:hint="default"/>
      </w:rPr>
    </w:lvl>
    <w:lvl w:ilvl="1" w:tplc="04220003" w:tentative="1">
      <w:start w:val="1"/>
      <w:numFmt w:val="bullet"/>
      <w:lvlText w:val="o"/>
      <w:lvlJc w:val="left"/>
      <w:pPr>
        <w:ind w:left="1846" w:hanging="360"/>
      </w:pPr>
      <w:rPr>
        <w:rFonts w:ascii="Courier New" w:hAnsi="Courier New" w:cs="Courier New" w:hint="default"/>
      </w:rPr>
    </w:lvl>
    <w:lvl w:ilvl="2" w:tplc="04220005" w:tentative="1">
      <w:start w:val="1"/>
      <w:numFmt w:val="bullet"/>
      <w:lvlText w:val=""/>
      <w:lvlJc w:val="left"/>
      <w:pPr>
        <w:ind w:left="2566" w:hanging="360"/>
      </w:pPr>
      <w:rPr>
        <w:rFonts w:ascii="Wingdings" w:hAnsi="Wingdings" w:hint="default"/>
      </w:rPr>
    </w:lvl>
    <w:lvl w:ilvl="3" w:tplc="04220001" w:tentative="1">
      <w:start w:val="1"/>
      <w:numFmt w:val="bullet"/>
      <w:lvlText w:val=""/>
      <w:lvlJc w:val="left"/>
      <w:pPr>
        <w:ind w:left="3286" w:hanging="360"/>
      </w:pPr>
      <w:rPr>
        <w:rFonts w:ascii="Symbol" w:hAnsi="Symbol" w:hint="default"/>
      </w:rPr>
    </w:lvl>
    <w:lvl w:ilvl="4" w:tplc="04220003" w:tentative="1">
      <w:start w:val="1"/>
      <w:numFmt w:val="bullet"/>
      <w:lvlText w:val="o"/>
      <w:lvlJc w:val="left"/>
      <w:pPr>
        <w:ind w:left="4006" w:hanging="360"/>
      </w:pPr>
      <w:rPr>
        <w:rFonts w:ascii="Courier New" w:hAnsi="Courier New" w:cs="Courier New" w:hint="default"/>
      </w:rPr>
    </w:lvl>
    <w:lvl w:ilvl="5" w:tplc="04220005" w:tentative="1">
      <w:start w:val="1"/>
      <w:numFmt w:val="bullet"/>
      <w:lvlText w:val=""/>
      <w:lvlJc w:val="left"/>
      <w:pPr>
        <w:ind w:left="4726" w:hanging="360"/>
      </w:pPr>
      <w:rPr>
        <w:rFonts w:ascii="Wingdings" w:hAnsi="Wingdings" w:hint="default"/>
      </w:rPr>
    </w:lvl>
    <w:lvl w:ilvl="6" w:tplc="04220001" w:tentative="1">
      <w:start w:val="1"/>
      <w:numFmt w:val="bullet"/>
      <w:lvlText w:val=""/>
      <w:lvlJc w:val="left"/>
      <w:pPr>
        <w:ind w:left="5446" w:hanging="360"/>
      </w:pPr>
      <w:rPr>
        <w:rFonts w:ascii="Symbol" w:hAnsi="Symbol" w:hint="default"/>
      </w:rPr>
    </w:lvl>
    <w:lvl w:ilvl="7" w:tplc="04220003" w:tentative="1">
      <w:start w:val="1"/>
      <w:numFmt w:val="bullet"/>
      <w:lvlText w:val="o"/>
      <w:lvlJc w:val="left"/>
      <w:pPr>
        <w:ind w:left="6166" w:hanging="360"/>
      </w:pPr>
      <w:rPr>
        <w:rFonts w:ascii="Courier New" w:hAnsi="Courier New" w:cs="Courier New" w:hint="default"/>
      </w:rPr>
    </w:lvl>
    <w:lvl w:ilvl="8" w:tplc="04220005" w:tentative="1">
      <w:start w:val="1"/>
      <w:numFmt w:val="bullet"/>
      <w:lvlText w:val=""/>
      <w:lvlJc w:val="left"/>
      <w:pPr>
        <w:ind w:left="6886" w:hanging="360"/>
      </w:pPr>
      <w:rPr>
        <w:rFonts w:ascii="Wingdings" w:hAnsi="Wingdings" w:hint="default"/>
      </w:rPr>
    </w:lvl>
  </w:abstractNum>
  <w:abstractNum w:abstractNumId="10" w15:restartNumberingAfterBreak="0">
    <w:nsid w:val="2C6F6BC2"/>
    <w:multiLevelType w:val="multilevel"/>
    <w:tmpl w:val="8AF45E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5103E8"/>
    <w:multiLevelType w:val="hybridMultilevel"/>
    <w:tmpl w:val="D4C8B08E"/>
    <w:lvl w:ilvl="0" w:tplc="04220011">
      <w:start w:val="1"/>
      <w:numFmt w:val="decimal"/>
      <w:lvlText w:val="%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317F1089"/>
    <w:multiLevelType w:val="hybridMultilevel"/>
    <w:tmpl w:val="4516AE2C"/>
    <w:lvl w:ilvl="0" w:tplc="EEACEF8A">
      <w:start w:val="1"/>
      <w:numFmt w:val="decimal"/>
      <w:lvlText w:val="%1)"/>
      <w:lvlJc w:val="left"/>
      <w:pPr>
        <w:ind w:left="643" w:hanging="360"/>
      </w:pPr>
      <w:rPr>
        <w:rFonts w:hint="default"/>
      </w:rPr>
    </w:lvl>
    <w:lvl w:ilvl="1" w:tplc="0C000019" w:tentative="1">
      <w:start w:val="1"/>
      <w:numFmt w:val="lowerLetter"/>
      <w:lvlText w:val="%2."/>
      <w:lvlJc w:val="left"/>
      <w:pPr>
        <w:ind w:left="1363" w:hanging="360"/>
      </w:pPr>
    </w:lvl>
    <w:lvl w:ilvl="2" w:tplc="0C00001B" w:tentative="1">
      <w:start w:val="1"/>
      <w:numFmt w:val="lowerRoman"/>
      <w:lvlText w:val="%3."/>
      <w:lvlJc w:val="right"/>
      <w:pPr>
        <w:ind w:left="2083" w:hanging="180"/>
      </w:pPr>
    </w:lvl>
    <w:lvl w:ilvl="3" w:tplc="0C00000F" w:tentative="1">
      <w:start w:val="1"/>
      <w:numFmt w:val="decimal"/>
      <w:lvlText w:val="%4."/>
      <w:lvlJc w:val="left"/>
      <w:pPr>
        <w:ind w:left="2803" w:hanging="360"/>
      </w:pPr>
    </w:lvl>
    <w:lvl w:ilvl="4" w:tplc="0C000019" w:tentative="1">
      <w:start w:val="1"/>
      <w:numFmt w:val="lowerLetter"/>
      <w:lvlText w:val="%5."/>
      <w:lvlJc w:val="left"/>
      <w:pPr>
        <w:ind w:left="3523" w:hanging="360"/>
      </w:pPr>
    </w:lvl>
    <w:lvl w:ilvl="5" w:tplc="0C00001B" w:tentative="1">
      <w:start w:val="1"/>
      <w:numFmt w:val="lowerRoman"/>
      <w:lvlText w:val="%6."/>
      <w:lvlJc w:val="right"/>
      <w:pPr>
        <w:ind w:left="4243" w:hanging="180"/>
      </w:pPr>
    </w:lvl>
    <w:lvl w:ilvl="6" w:tplc="0C00000F" w:tentative="1">
      <w:start w:val="1"/>
      <w:numFmt w:val="decimal"/>
      <w:lvlText w:val="%7."/>
      <w:lvlJc w:val="left"/>
      <w:pPr>
        <w:ind w:left="4963" w:hanging="360"/>
      </w:pPr>
    </w:lvl>
    <w:lvl w:ilvl="7" w:tplc="0C000019" w:tentative="1">
      <w:start w:val="1"/>
      <w:numFmt w:val="lowerLetter"/>
      <w:lvlText w:val="%8."/>
      <w:lvlJc w:val="left"/>
      <w:pPr>
        <w:ind w:left="5683" w:hanging="360"/>
      </w:pPr>
    </w:lvl>
    <w:lvl w:ilvl="8" w:tplc="0C00001B" w:tentative="1">
      <w:start w:val="1"/>
      <w:numFmt w:val="lowerRoman"/>
      <w:lvlText w:val="%9."/>
      <w:lvlJc w:val="right"/>
      <w:pPr>
        <w:ind w:left="6403" w:hanging="180"/>
      </w:pPr>
    </w:lvl>
  </w:abstractNum>
  <w:abstractNum w:abstractNumId="13" w15:restartNumberingAfterBreak="0">
    <w:nsid w:val="31850419"/>
    <w:multiLevelType w:val="hybridMultilevel"/>
    <w:tmpl w:val="0C404C7C"/>
    <w:lvl w:ilvl="0" w:tplc="A5460F8E">
      <w:start w:val="6"/>
      <w:numFmt w:val="bullet"/>
      <w:lvlText w:val="-"/>
      <w:lvlJc w:val="left"/>
      <w:pPr>
        <w:ind w:left="548" w:hanging="360"/>
      </w:pPr>
      <w:rPr>
        <w:rFonts w:ascii="Times New Roman" w:eastAsia="Times New Roman" w:hAnsi="Times New Roman" w:cs="Times New Roman" w:hint="default"/>
      </w:rPr>
    </w:lvl>
    <w:lvl w:ilvl="1" w:tplc="04190003" w:tentative="1">
      <w:start w:val="1"/>
      <w:numFmt w:val="bullet"/>
      <w:lvlText w:val="o"/>
      <w:lvlJc w:val="left"/>
      <w:pPr>
        <w:ind w:left="1268" w:hanging="360"/>
      </w:pPr>
      <w:rPr>
        <w:rFonts w:ascii="Courier New" w:hAnsi="Courier New" w:cs="Courier New" w:hint="default"/>
      </w:rPr>
    </w:lvl>
    <w:lvl w:ilvl="2" w:tplc="04190005" w:tentative="1">
      <w:start w:val="1"/>
      <w:numFmt w:val="bullet"/>
      <w:lvlText w:val=""/>
      <w:lvlJc w:val="left"/>
      <w:pPr>
        <w:ind w:left="1988" w:hanging="360"/>
      </w:pPr>
      <w:rPr>
        <w:rFonts w:ascii="Wingdings" w:hAnsi="Wingdings" w:hint="default"/>
      </w:rPr>
    </w:lvl>
    <w:lvl w:ilvl="3" w:tplc="04190001" w:tentative="1">
      <w:start w:val="1"/>
      <w:numFmt w:val="bullet"/>
      <w:lvlText w:val=""/>
      <w:lvlJc w:val="left"/>
      <w:pPr>
        <w:ind w:left="2708" w:hanging="360"/>
      </w:pPr>
      <w:rPr>
        <w:rFonts w:ascii="Symbol" w:hAnsi="Symbol" w:hint="default"/>
      </w:rPr>
    </w:lvl>
    <w:lvl w:ilvl="4" w:tplc="04190003" w:tentative="1">
      <w:start w:val="1"/>
      <w:numFmt w:val="bullet"/>
      <w:lvlText w:val="o"/>
      <w:lvlJc w:val="left"/>
      <w:pPr>
        <w:ind w:left="3428" w:hanging="360"/>
      </w:pPr>
      <w:rPr>
        <w:rFonts w:ascii="Courier New" w:hAnsi="Courier New" w:cs="Courier New" w:hint="default"/>
      </w:rPr>
    </w:lvl>
    <w:lvl w:ilvl="5" w:tplc="04190005" w:tentative="1">
      <w:start w:val="1"/>
      <w:numFmt w:val="bullet"/>
      <w:lvlText w:val=""/>
      <w:lvlJc w:val="left"/>
      <w:pPr>
        <w:ind w:left="4148" w:hanging="360"/>
      </w:pPr>
      <w:rPr>
        <w:rFonts w:ascii="Wingdings" w:hAnsi="Wingdings" w:hint="default"/>
      </w:rPr>
    </w:lvl>
    <w:lvl w:ilvl="6" w:tplc="04190001" w:tentative="1">
      <w:start w:val="1"/>
      <w:numFmt w:val="bullet"/>
      <w:lvlText w:val=""/>
      <w:lvlJc w:val="left"/>
      <w:pPr>
        <w:ind w:left="4868" w:hanging="360"/>
      </w:pPr>
      <w:rPr>
        <w:rFonts w:ascii="Symbol" w:hAnsi="Symbol" w:hint="default"/>
      </w:rPr>
    </w:lvl>
    <w:lvl w:ilvl="7" w:tplc="04190003" w:tentative="1">
      <w:start w:val="1"/>
      <w:numFmt w:val="bullet"/>
      <w:lvlText w:val="o"/>
      <w:lvlJc w:val="left"/>
      <w:pPr>
        <w:ind w:left="5588" w:hanging="360"/>
      </w:pPr>
      <w:rPr>
        <w:rFonts w:ascii="Courier New" w:hAnsi="Courier New" w:cs="Courier New" w:hint="default"/>
      </w:rPr>
    </w:lvl>
    <w:lvl w:ilvl="8" w:tplc="04190005" w:tentative="1">
      <w:start w:val="1"/>
      <w:numFmt w:val="bullet"/>
      <w:lvlText w:val=""/>
      <w:lvlJc w:val="left"/>
      <w:pPr>
        <w:ind w:left="6308" w:hanging="360"/>
      </w:pPr>
      <w:rPr>
        <w:rFonts w:ascii="Wingdings" w:hAnsi="Wingdings" w:hint="default"/>
      </w:rPr>
    </w:lvl>
  </w:abstractNum>
  <w:abstractNum w:abstractNumId="14" w15:restartNumberingAfterBreak="0">
    <w:nsid w:val="338C459E"/>
    <w:multiLevelType w:val="hybridMultilevel"/>
    <w:tmpl w:val="CC2C3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C57B57"/>
    <w:multiLevelType w:val="hybridMultilevel"/>
    <w:tmpl w:val="DB5E33B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48D96978"/>
    <w:multiLevelType w:val="hybridMultilevel"/>
    <w:tmpl w:val="FC9C9094"/>
    <w:lvl w:ilvl="0" w:tplc="06C06E0A">
      <w:start w:val="5"/>
      <w:numFmt w:val="decimal"/>
      <w:lvlText w:val="%1."/>
      <w:lvlJc w:val="left"/>
      <w:pPr>
        <w:ind w:left="644"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523329DA"/>
    <w:multiLevelType w:val="hybridMultilevel"/>
    <w:tmpl w:val="FB3498E0"/>
    <w:lvl w:ilvl="0" w:tplc="44C0EE92">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567C29F1"/>
    <w:multiLevelType w:val="multilevel"/>
    <w:tmpl w:val="74BCF546"/>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F2554A7"/>
    <w:multiLevelType w:val="hybridMultilevel"/>
    <w:tmpl w:val="99BEBD42"/>
    <w:lvl w:ilvl="0" w:tplc="EE0A8226">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0D7524B"/>
    <w:multiLevelType w:val="hybridMultilevel"/>
    <w:tmpl w:val="7FA8C404"/>
    <w:lvl w:ilvl="0" w:tplc="04190005">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1" w15:restartNumberingAfterBreak="0">
    <w:nsid w:val="6DB04EAC"/>
    <w:multiLevelType w:val="hybridMultilevel"/>
    <w:tmpl w:val="5BAEBFBE"/>
    <w:lvl w:ilvl="0" w:tplc="F79A8EA2">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70071D6E"/>
    <w:multiLevelType w:val="hybridMultilevel"/>
    <w:tmpl w:val="BF3878A2"/>
    <w:lvl w:ilvl="0" w:tplc="3CDC40BC">
      <w:start w:val="2"/>
      <w:numFmt w:val="bullet"/>
      <w:lvlText w:val="-"/>
      <w:lvlJc w:val="left"/>
      <w:pPr>
        <w:ind w:left="1440" w:hanging="360"/>
      </w:pPr>
      <w:rPr>
        <w:rFonts w:ascii="Cambria" w:eastAsia="MS ??" w:hAnsi="Cambria" w:cs="Times New Roman"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7949275D"/>
    <w:multiLevelType w:val="hybridMultilevel"/>
    <w:tmpl w:val="14963CF8"/>
    <w:lvl w:ilvl="0" w:tplc="564C160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7AA01081"/>
    <w:multiLevelType w:val="hybridMultilevel"/>
    <w:tmpl w:val="FB6266A6"/>
    <w:lvl w:ilvl="0" w:tplc="88767EA2">
      <w:start w:val="1"/>
      <w:numFmt w:val="decimal"/>
      <w:lvlText w:val="%1)"/>
      <w:lvlJc w:val="left"/>
      <w:pPr>
        <w:ind w:left="720" w:hanging="360"/>
      </w:pPr>
      <w:rPr>
        <w:rFonts w:ascii="IBM Plex Serif" w:hAnsi="IBM Plex Serif" w:hint="default"/>
        <w:b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7DFF7CD8"/>
    <w:multiLevelType w:val="hybridMultilevel"/>
    <w:tmpl w:val="37E0DE12"/>
    <w:lvl w:ilvl="0" w:tplc="E6CA6560">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472870243">
    <w:abstractNumId w:val="6"/>
  </w:num>
  <w:num w:numId="2" w16cid:durableId="937326672">
    <w:abstractNumId w:val="13"/>
  </w:num>
  <w:num w:numId="3" w16cid:durableId="594168997">
    <w:abstractNumId w:val="24"/>
  </w:num>
  <w:num w:numId="4" w16cid:durableId="506090982">
    <w:abstractNumId w:val="14"/>
  </w:num>
  <w:num w:numId="5" w16cid:durableId="1001658850">
    <w:abstractNumId w:val="16"/>
  </w:num>
  <w:num w:numId="6" w16cid:durableId="1823041113">
    <w:abstractNumId w:val="19"/>
  </w:num>
  <w:num w:numId="7" w16cid:durableId="338967526">
    <w:abstractNumId w:val="1"/>
  </w:num>
  <w:num w:numId="8" w16cid:durableId="172231896">
    <w:abstractNumId w:val="2"/>
  </w:num>
  <w:num w:numId="9" w16cid:durableId="1962300248">
    <w:abstractNumId w:val="12"/>
  </w:num>
  <w:num w:numId="10" w16cid:durableId="834226276">
    <w:abstractNumId w:val="17"/>
  </w:num>
  <w:num w:numId="11" w16cid:durableId="1186409919">
    <w:abstractNumId w:val="8"/>
  </w:num>
  <w:num w:numId="12" w16cid:durableId="1393230070">
    <w:abstractNumId w:val="4"/>
  </w:num>
  <w:num w:numId="13" w16cid:durableId="1790467634">
    <w:abstractNumId w:val="0"/>
  </w:num>
  <w:num w:numId="14" w16cid:durableId="761686248">
    <w:abstractNumId w:val="15"/>
  </w:num>
  <w:num w:numId="15" w16cid:durableId="169687089">
    <w:abstractNumId w:val="11"/>
  </w:num>
  <w:num w:numId="16" w16cid:durableId="1842700329">
    <w:abstractNumId w:val="23"/>
  </w:num>
  <w:num w:numId="17" w16cid:durableId="1320815838">
    <w:abstractNumId w:val="22"/>
  </w:num>
  <w:num w:numId="18" w16cid:durableId="79062503">
    <w:abstractNumId w:val="7"/>
  </w:num>
  <w:num w:numId="19" w16cid:durableId="152380013">
    <w:abstractNumId w:val="18"/>
  </w:num>
  <w:num w:numId="20" w16cid:durableId="652956179">
    <w:abstractNumId w:val="20"/>
  </w:num>
  <w:num w:numId="21" w16cid:durableId="1956785252">
    <w:abstractNumId w:val="9"/>
  </w:num>
  <w:num w:numId="22" w16cid:durableId="793669714">
    <w:abstractNumId w:val="25"/>
  </w:num>
  <w:num w:numId="23" w16cid:durableId="390426217">
    <w:abstractNumId w:val="21"/>
  </w:num>
  <w:num w:numId="24" w16cid:durableId="1419862374">
    <w:abstractNumId w:val="3"/>
  </w:num>
  <w:num w:numId="25" w16cid:durableId="1255623790">
    <w:abstractNumId w:val="10"/>
  </w:num>
  <w:num w:numId="26" w16cid:durableId="11507135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943"/>
    <w:rsid w:val="00000F4A"/>
    <w:rsid w:val="000017C6"/>
    <w:rsid w:val="000017D1"/>
    <w:rsid w:val="00001FCE"/>
    <w:rsid w:val="00003003"/>
    <w:rsid w:val="000037B9"/>
    <w:rsid w:val="00003ADC"/>
    <w:rsid w:val="000047E4"/>
    <w:rsid w:val="00004CEE"/>
    <w:rsid w:val="0000563A"/>
    <w:rsid w:val="00006D10"/>
    <w:rsid w:val="000142C5"/>
    <w:rsid w:val="00014510"/>
    <w:rsid w:val="00015443"/>
    <w:rsid w:val="000157C7"/>
    <w:rsid w:val="00015D54"/>
    <w:rsid w:val="00015DB4"/>
    <w:rsid w:val="00017B92"/>
    <w:rsid w:val="00022D77"/>
    <w:rsid w:val="000237BC"/>
    <w:rsid w:val="00023917"/>
    <w:rsid w:val="00023B24"/>
    <w:rsid w:val="00024414"/>
    <w:rsid w:val="00025988"/>
    <w:rsid w:val="00026961"/>
    <w:rsid w:val="00026F3E"/>
    <w:rsid w:val="00033BCA"/>
    <w:rsid w:val="0003421B"/>
    <w:rsid w:val="00035E4B"/>
    <w:rsid w:val="00036985"/>
    <w:rsid w:val="00037303"/>
    <w:rsid w:val="000406E2"/>
    <w:rsid w:val="000446FA"/>
    <w:rsid w:val="0004547B"/>
    <w:rsid w:val="0004603B"/>
    <w:rsid w:val="00051934"/>
    <w:rsid w:val="0005320B"/>
    <w:rsid w:val="0005330A"/>
    <w:rsid w:val="000539E9"/>
    <w:rsid w:val="00060160"/>
    <w:rsid w:val="00061DC5"/>
    <w:rsid w:val="00062DBF"/>
    <w:rsid w:val="000667EF"/>
    <w:rsid w:val="00070D24"/>
    <w:rsid w:val="00071B06"/>
    <w:rsid w:val="000731DA"/>
    <w:rsid w:val="00073417"/>
    <w:rsid w:val="000738B3"/>
    <w:rsid w:val="00073A20"/>
    <w:rsid w:val="0007582F"/>
    <w:rsid w:val="00076F4D"/>
    <w:rsid w:val="000771AA"/>
    <w:rsid w:val="00077577"/>
    <w:rsid w:val="00077B92"/>
    <w:rsid w:val="00080B9E"/>
    <w:rsid w:val="0008165A"/>
    <w:rsid w:val="00081B72"/>
    <w:rsid w:val="000827B5"/>
    <w:rsid w:val="00084D25"/>
    <w:rsid w:val="000851E0"/>
    <w:rsid w:val="00086084"/>
    <w:rsid w:val="00090E11"/>
    <w:rsid w:val="00093276"/>
    <w:rsid w:val="00094B76"/>
    <w:rsid w:val="00097443"/>
    <w:rsid w:val="000A563E"/>
    <w:rsid w:val="000A5ED9"/>
    <w:rsid w:val="000A7C79"/>
    <w:rsid w:val="000A7CA6"/>
    <w:rsid w:val="000B0BAE"/>
    <w:rsid w:val="000B0BD0"/>
    <w:rsid w:val="000B19FD"/>
    <w:rsid w:val="000B303F"/>
    <w:rsid w:val="000B33ED"/>
    <w:rsid w:val="000B366D"/>
    <w:rsid w:val="000B3DDE"/>
    <w:rsid w:val="000B580A"/>
    <w:rsid w:val="000C47DD"/>
    <w:rsid w:val="000C7375"/>
    <w:rsid w:val="000C79FD"/>
    <w:rsid w:val="000C7DC7"/>
    <w:rsid w:val="000D0A6B"/>
    <w:rsid w:val="000D3959"/>
    <w:rsid w:val="000D5F7A"/>
    <w:rsid w:val="000D6C3D"/>
    <w:rsid w:val="000E06E9"/>
    <w:rsid w:val="000E2F4A"/>
    <w:rsid w:val="000E34FC"/>
    <w:rsid w:val="000E4BD2"/>
    <w:rsid w:val="000E4C70"/>
    <w:rsid w:val="000E5056"/>
    <w:rsid w:val="000E5D4D"/>
    <w:rsid w:val="000E6636"/>
    <w:rsid w:val="000E6DE2"/>
    <w:rsid w:val="000F00F4"/>
    <w:rsid w:val="000F143A"/>
    <w:rsid w:val="000F1AD4"/>
    <w:rsid w:val="000F256F"/>
    <w:rsid w:val="000F32C6"/>
    <w:rsid w:val="000F5D46"/>
    <w:rsid w:val="000F6BBA"/>
    <w:rsid w:val="000F7AE7"/>
    <w:rsid w:val="0010010E"/>
    <w:rsid w:val="001007D3"/>
    <w:rsid w:val="00101FA6"/>
    <w:rsid w:val="001028AD"/>
    <w:rsid w:val="00102B53"/>
    <w:rsid w:val="001038E7"/>
    <w:rsid w:val="00104C43"/>
    <w:rsid w:val="00104F0C"/>
    <w:rsid w:val="001058F2"/>
    <w:rsid w:val="00105DCD"/>
    <w:rsid w:val="00107B2D"/>
    <w:rsid w:val="001119DF"/>
    <w:rsid w:val="00113A67"/>
    <w:rsid w:val="00113C4D"/>
    <w:rsid w:val="00113DA6"/>
    <w:rsid w:val="00113E2E"/>
    <w:rsid w:val="001142D6"/>
    <w:rsid w:val="00114A63"/>
    <w:rsid w:val="00115111"/>
    <w:rsid w:val="001151AA"/>
    <w:rsid w:val="00115542"/>
    <w:rsid w:val="0011570C"/>
    <w:rsid w:val="00115747"/>
    <w:rsid w:val="0011619C"/>
    <w:rsid w:val="001165D6"/>
    <w:rsid w:val="00117B8C"/>
    <w:rsid w:val="001201F7"/>
    <w:rsid w:val="00120E53"/>
    <w:rsid w:val="0012104A"/>
    <w:rsid w:val="0012279A"/>
    <w:rsid w:val="001247C1"/>
    <w:rsid w:val="001258F4"/>
    <w:rsid w:val="001271FA"/>
    <w:rsid w:val="001319F1"/>
    <w:rsid w:val="001338BD"/>
    <w:rsid w:val="00133CA8"/>
    <w:rsid w:val="0013646F"/>
    <w:rsid w:val="00136955"/>
    <w:rsid w:val="00141E67"/>
    <w:rsid w:val="00143568"/>
    <w:rsid w:val="00143656"/>
    <w:rsid w:val="001512A6"/>
    <w:rsid w:val="001515A7"/>
    <w:rsid w:val="00151DAE"/>
    <w:rsid w:val="00152D84"/>
    <w:rsid w:val="001545D8"/>
    <w:rsid w:val="00155808"/>
    <w:rsid w:val="0015587C"/>
    <w:rsid w:val="00156D98"/>
    <w:rsid w:val="00157C15"/>
    <w:rsid w:val="00160706"/>
    <w:rsid w:val="00160772"/>
    <w:rsid w:val="00160C7F"/>
    <w:rsid w:val="00162877"/>
    <w:rsid w:val="001641E0"/>
    <w:rsid w:val="0016454E"/>
    <w:rsid w:val="00165A28"/>
    <w:rsid w:val="00165CDD"/>
    <w:rsid w:val="001661F8"/>
    <w:rsid w:val="0016664C"/>
    <w:rsid w:val="00166C6F"/>
    <w:rsid w:val="00170401"/>
    <w:rsid w:val="00170753"/>
    <w:rsid w:val="00171D4D"/>
    <w:rsid w:val="0017204A"/>
    <w:rsid w:val="0017228E"/>
    <w:rsid w:val="001725B7"/>
    <w:rsid w:val="0017392F"/>
    <w:rsid w:val="00173F9E"/>
    <w:rsid w:val="00176E88"/>
    <w:rsid w:val="00181C5E"/>
    <w:rsid w:val="00182FC4"/>
    <w:rsid w:val="001831D6"/>
    <w:rsid w:val="0018365F"/>
    <w:rsid w:val="00183FE5"/>
    <w:rsid w:val="00186149"/>
    <w:rsid w:val="0018637C"/>
    <w:rsid w:val="00187188"/>
    <w:rsid w:val="0018782E"/>
    <w:rsid w:val="00190D06"/>
    <w:rsid w:val="00191333"/>
    <w:rsid w:val="00191367"/>
    <w:rsid w:val="00195A61"/>
    <w:rsid w:val="00195C6C"/>
    <w:rsid w:val="001965F9"/>
    <w:rsid w:val="001965FA"/>
    <w:rsid w:val="00197934"/>
    <w:rsid w:val="00197B0A"/>
    <w:rsid w:val="00197BA5"/>
    <w:rsid w:val="001A054D"/>
    <w:rsid w:val="001A2478"/>
    <w:rsid w:val="001A35A3"/>
    <w:rsid w:val="001A6F34"/>
    <w:rsid w:val="001A7436"/>
    <w:rsid w:val="001B06BC"/>
    <w:rsid w:val="001B388F"/>
    <w:rsid w:val="001B4DEE"/>
    <w:rsid w:val="001B5C50"/>
    <w:rsid w:val="001B5C58"/>
    <w:rsid w:val="001B5D04"/>
    <w:rsid w:val="001B6563"/>
    <w:rsid w:val="001B77FF"/>
    <w:rsid w:val="001C00A8"/>
    <w:rsid w:val="001C0366"/>
    <w:rsid w:val="001C0683"/>
    <w:rsid w:val="001C14E4"/>
    <w:rsid w:val="001C2178"/>
    <w:rsid w:val="001C3DAB"/>
    <w:rsid w:val="001C499C"/>
    <w:rsid w:val="001C50CA"/>
    <w:rsid w:val="001C55DB"/>
    <w:rsid w:val="001C55EA"/>
    <w:rsid w:val="001C583C"/>
    <w:rsid w:val="001C5868"/>
    <w:rsid w:val="001C5EAB"/>
    <w:rsid w:val="001C6B24"/>
    <w:rsid w:val="001C7CFB"/>
    <w:rsid w:val="001D0718"/>
    <w:rsid w:val="001D0965"/>
    <w:rsid w:val="001D2270"/>
    <w:rsid w:val="001D2565"/>
    <w:rsid w:val="001D4362"/>
    <w:rsid w:val="001D44CC"/>
    <w:rsid w:val="001D57ED"/>
    <w:rsid w:val="001D5ADB"/>
    <w:rsid w:val="001D7D36"/>
    <w:rsid w:val="001E118A"/>
    <w:rsid w:val="001E4586"/>
    <w:rsid w:val="001E6DD3"/>
    <w:rsid w:val="001F1370"/>
    <w:rsid w:val="001F15B2"/>
    <w:rsid w:val="001F2E2A"/>
    <w:rsid w:val="001F319D"/>
    <w:rsid w:val="001F40AD"/>
    <w:rsid w:val="001F4FE2"/>
    <w:rsid w:val="001F5FFB"/>
    <w:rsid w:val="001F6F53"/>
    <w:rsid w:val="001F720D"/>
    <w:rsid w:val="001F7FF5"/>
    <w:rsid w:val="00200BF1"/>
    <w:rsid w:val="00201C85"/>
    <w:rsid w:val="00203E05"/>
    <w:rsid w:val="00204594"/>
    <w:rsid w:val="0020666C"/>
    <w:rsid w:val="00206FEE"/>
    <w:rsid w:val="00207015"/>
    <w:rsid w:val="00207FFE"/>
    <w:rsid w:val="00210418"/>
    <w:rsid w:val="002104E7"/>
    <w:rsid w:val="00210E8B"/>
    <w:rsid w:val="002112A1"/>
    <w:rsid w:val="0021266C"/>
    <w:rsid w:val="002128A7"/>
    <w:rsid w:val="00213020"/>
    <w:rsid w:val="00214FFC"/>
    <w:rsid w:val="00215987"/>
    <w:rsid w:val="00217130"/>
    <w:rsid w:val="002178D9"/>
    <w:rsid w:val="00221C05"/>
    <w:rsid w:val="0022381F"/>
    <w:rsid w:val="00223E7A"/>
    <w:rsid w:val="002263AC"/>
    <w:rsid w:val="002329AA"/>
    <w:rsid w:val="00233458"/>
    <w:rsid w:val="00236761"/>
    <w:rsid w:val="00237408"/>
    <w:rsid w:val="0024162D"/>
    <w:rsid w:val="00243CC9"/>
    <w:rsid w:val="002450E0"/>
    <w:rsid w:val="00247D88"/>
    <w:rsid w:val="00250658"/>
    <w:rsid w:val="002506C9"/>
    <w:rsid w:val="00250A2C"/>
    <w:rsid w:val="00251FE5"/>
    <w:rsid w:val="00255BCE"/>
    <w:rsid w:val="0025617E"/>
    <w:rsid w:val="00260242"/>
    <w:rsid w:val="00260637"/>
    <w:rsid w:val="00262C9E"/>
    <w:rsid w:val="0026585F"/>
    <w:rsid w:val="002727AB"/>
    <w:rsid w:val="002729D7"/>
    <w:rsid w:val="00275151"/>
    <w:rsid w:val="002753BC"/>
    <w:rsid w:val="00275FB2"/>
    <w:rsid w:val="00277CB1"/>
    <w:rsid w:val="0028141F"/>
    <w:rsid w:val="00281A6E"/>
    <w:rsid w:val="00284338"/>
    <w:rsid w:val="00284D97"/>
    <w:rsid w:val="002859D2"/>
    <w:rsid w:val="00287829"/>
    <w:rsid w:val="00294376"/>
    <w:rsid w:val="0029475B"/>
    <w:rsid w:val="0029541A"/>
    <w:rsid w:val="002A0DE4"/>
    <w:rsid w:val="002A3082"/>
    <w:rsid w:val="002A5ED1"/>
    <w:rsid w:val="002A7B9D"/>
    <w:rsid w:val="002B0C15"/>
    <w:rsid w:val="002B0D95"/>
    <w:rsid w:val="002B1906"/>
    <w:rsid w:val="002B6C9F"/>
    <w:rsid w:val="002B6ED5"/>
    <w:rsid w:val="002C078D"/>
    <w:rsid w:val="002C0B83"/>
    <w:rsid w:val="002C0F7B"/>
    <w:rsid w:val="002C4FAF"/>
    <w:rsid w:val="002C6269"/>
    <w:rsid w:val="002C69EF"/>
    <w:rsid w:val="002C7AF7"/>
    <w:rsid w:val="002D01F4"/>
    <w:rsid w:val="002D1775"/>
    <w:rsid w:val="002D287A"/>
    <w:rsid w:val="002D41A6"/>
    <w:rsid w:val="002D43F1"/>
    <w:rsid w:val="002D6411"/>
    <w:rsid w:val="002D720E"/>
    <w:rsid w:val="002E0573"/>
    <w:rsid w:val="002E2D2D"/>
    <w:rsid w:val="002E4103"/>
    <w:rsid w:val="002E4FE6"/>
    <w:rsid w:val="002E5AF2"/>
    <w:rsid w:val="002E6B8D"/>
    <w:rsid w:val="002E6EB9"/>
    <w:rsid w:val="002F17E0"/>
    <w:rsid w:val="002F429C"/>
    <w:rsid w:val="002F42A8"/>
    <w:rsid w:val="002F51DF"/>
    <w:rsid w:val="002F61AA"/>
    <w:rsid w:val="002F6317"/>
    <w:rsid w:val="002F69EC"/>
    <w:rsid w:val="002F6BE9"/>
    <w:rsid w:val="002F6DB5"/>
    <w:rsid w:val="002F78E8"/>
    <w:rsid w:val="002F7B69"/>
    <w:rsid w:val="0030008B"/>
    <w:rsid w:val="00300654"/>
    <w:rsid w:val="00300671"/>
    <w:rsid w:val="00300722"/>
    <w:rsid w:val="00300EA0"/>
    <w:rsid w:val="00304B4F"/>
    <w:rsid w:val="00305BA7"/>
    <w:rsid w:val="003069F7"/>
    <w:rsid w:val="00306A1C"/>
    <w:rsid w:val="003079AB"/>
    <w:rsid w:val="00310CC4"/>
    <w:rsid w:val="00310E97"/>
    <w:rsid w:val="00312049"/>
    <w:rsid w:val="0031347A"/>
    <w:rsid w:val="0031381D"/>
    <w:rsid w:val="00313EFA"/>
    <w:rsid w:val="003143B7"/>
    <w:rsid w:val="00314AC0"/>
    <w:rsid w:val="00314CA9"/>
    <w:rsid w:val="00315CCF"/>
    <w:rsid w:val="00315E34"/>
    <w:rsid w:val="003161C4"/>
    <w:rsid w:val="003165A7"/>
    <w:rsid w:val="00320B4D"/>
    <w:rsid w:val="00320BC9"/>
    <w:rsid w:val="0032399B"/>
    <w:rsid w:val="00324B77"/>
    <w:rsid w:val="003266BF"/>
    <w:rsid w:val="003269FB"/>
    <w:rsid w:val="00327EE8"/>
    <w:rsid w:val="00327F8F"/>
    <w:rsid w:val="00330D34"/>
    <w:rsid w:val="0033276F"/>
    <w:rsid w:val="00332994"/>
    <w:rsid w:val="003329CD"/>
    <w:rsid w:val="00335A63"/>
    <w:rsid w:val="0033719A"/>
    <w:rsid w:val="00337472"/>
    <w:rsid w:val="00337689"/>
    <w:rsid w:val="00337CEC"/>
    <w:rsid w:val="00342BB5"/>
    <w:rsid w:val="00344304"/>
    <w:rsid w:val="00345149"/>
    <w:rsid w:val="00345990"/>
    <w:rsid w:val="003511C0"/>
    <w:rsid w:val="00351EA5"/>
    <w:rsid w:val="003525C3"/>
    <w:rsid w:val="00352D43"/>
    <w:rsid w:val="003534CA"/>
    <w:rsid w:val="00353FCF"/>
    <w:rsid w:val="00355FA7"/>
    <w:rsid w:val="003566D9"/>
    <w:rsid w:val="003605E7"/>
    <w:rsid w:val="00362877"/>
    <w:rsid w:val="0036320F"/>
    <w:rsid w:val="003653A0"/>
    <w:rsid w:val="00365921"/>
    <w:rsid w:val="00366420"/>
    <w:rsid w:val="00370452"/>
    <w:rsid w:val="00370A1A"/>
    <w:rsid w:val="00374CF7"/>
    <w:rsid w:val="0037557F"/>
    <w:rsid w:val="003755E6"/>
    <w:rsid w:val="00377425"/>
    <w:rsid w:val="003774BD"/>
    <w:rsid w:val="003806BC"/>
    <w:rsid w:val="00380BB6"/>
    <w:rsid w:val="0038121F"/>
    <w:rsid w:val="00381AD5"/>
    <w:rsid w:val="0038522D"/>
    <w:rsid w:val="00385CE7"/>
    <w:rsid w:val="00385E4C"/>
    <w:rsid w:val="0038662D"/>
    <w:rsid w:val="00390798"/>
    <w:rsid w:val="0039165F"/>
    <w:rsid w:val="00391F03"/>
    <w:rsid w:val="003934ED"/>
    <w:rsid w:val="00393E97"/>
    <w:rsid w:val="00395465"/>
    <w:rsid w:val="00396AAB"/>
    <w:rsid w:val="00396F2D"/>
    <w:rsid w:val="00397581"/>
    <w:rsid w:val="003A0178"/>
    <w:rsid w:val="003A04A5"/>
    <w:rsid w:val="003A1C31"/>
    <w:rsid w:val="003A3146"/>
    <w:rsid w:val="003A3C15"/>
    <w:rsid w:val="003A47F2"/>
    <w:rsid w:val="003A6ED2"/>
    <w:rsid w:val="003A7113"/>
    <w:rsid w:val="003A71D7"/>
    <w:rsid w:val="003A7473"/>
    <w:rsid w:val="003B0033"/>
    <w:rsid w:val="003B0345"/>
    <w:rsid w:val="003B067A"/>
    <w:rsid w:val="003B11A6"/>
    <w:rsid w:val="003B1F67"/>
    <w:rsid w:val="003B214D"/>
    <w:rsid w:val="003B231E"/>
    <w:rsid w:val="003B3DE0"/>
    <w:rsid w:val="003B7420"/>
    <w:rsid w:val="003B74B3"/>
    <w:rsid w:val="003B76F6"/>
    <w:rsid w:val="003B7D03"/>
    <w:rsid w:val="003C12D2"/>
    <w:rsid w:val="003C19C1"/>
    <w:rsid w:val="003C1F45"/>
    <w:rsid w:val="003C2B83"/>
    <w:rsid w:val="003C71B5"/>
    <w:rsid w:val="003D0DE2"/>
    <w:rsid w:val="003D2F6B"/>
    <w:rsid w:val="003D303F"/>
    <w:rsid w:val="003D361D"/>
    <w:rsid w:val="003D45C6"/>
    <w:rsid w:val="003D61EC"/>
    <w:rsid w:val="003D72D4"/>
    <w:rsid w:val="003E0804"/>
    <w:rsid w:val="003E1F68"/>
    <w:rsid w:val="003E2D93"/>
    <w:rsid w:val="003E3C0E"/>
    <w:rsid w:val="003E6469"/>
    <w:rsid w:val="003E654A"/>
    <w:rsid w:val="003E6F62"/>
    <w:rsid w:val="003F036F"/>
    <w:rsid w:val="003F10EE"/>
    <w:rsid w:val="003F129B"/>
    <w:rsid w:val="003F1CB1"/>
    <w:rsid w:val="003F1D5C"/>
    <w:rsid w:val="003F1EC5"/>
    <w:rsid w:val="003F3149"/>
    <w:rsid w:val="003F3B90"/>
    <w:rsid w:val="003F4169"/>
    <w:rsid w:val="003F70B9"/>
    <w:rsid w:val="003F7DF0"/>
    <w:rsid w:val="003F7E4E"/>
    <w:rsid w:val="00400413"/>
    <w:rsid w:val="004029EC"/>
    <w:rsid w:val="0040309C"/>
    <w:rsid w:val="00403820"/>
    <w:rsid w:val="00403FB7"/>
    <w:rsid w:val="00403FF2"/>
    <w:rsid w:val="004040C0"/>
    <w:rsid w:val="00406F34"/>
    <w:rsid w:val="0040734D"/>
    <w:rsid w:val="00410DD6"/>
    <w:rsid w:val="004114E1"/>
    <w:rsid w:val="00411C54"/>
    <w:rsid w:val="004131C9"/>
    <w:rsid w:val="004133BC"/>
    <w:rsid w:val="004204BC"/>
    <w:rsid w:val="00420DDE"/>
    <w:rsid w:val="0042378C"/>
    <w:rsid w:val="00424093"/>
    <w:rsid w:val="0042467F"/>
    <w:rsid w:val="0042571C"/>
    <w:rsid w:val="00425EAD"/>
    <w:rsid w:val="00431B39"/>
    <w:rsid w:val="00432237"/>
    <w:rsid w:val="00432C91"/>
    <w:rsid w:val="00432FBC"/>
    <w:rsid w:val="004331F3"/>
    <w:rsid w:val="0043633A"/>
    <w:rsid w:val="00442415"/>
    <w:rsid w:val="00443F57"/>
    <w:rsid w:val="00444B1D"/>
    <w:rsid w:val="00447035"/>
    <w:rsid w:val="0044749B"/>
    <w:rsid w:val="0045084A"/>
    <w:rsid w:val="00451089"/>
    <w:rsid w:val="00451610"/>
    <w:rsid w:val="004527A3"/>
    <w:rsid w:val="00452DE9"/>
    <w:rsid w:val="00453BB2"/>
    <w:rsid w:val="004545E6"/>
    <w:rsid w:val="004546B8"/>
    <w:rsid w:val="004549ED"/>
    <w:rsid w:val="00456256"/>
    <w:rsid w:val="004570A7"/>
    <w:rsid w:val="0045751E"/>
    <w:rsid w:val="004576C7"/>
    <w:rsid w:val="00457CA9"/>
    <w:rsid w:val="00457E97"/>
    <w:rsid w:val="00460483"/>
    <w:rsid w:val="0046104F"/>
    <w:rsid w:val="00461142"/>
    <w:rsid w:val="0046191A"/>
    <w:rsid w:val="00462CA6"/>
    <w:rsid w:val="00464DD8"/>
    <w:rsid w:val="00464E87"/>
    <w:rsid w:val="004652BA"/>
    <w:rsid w:val="00467159"/>
    <w:rsid w:val="00467C9C"/>
    <w:rsid w:val="00470E5B"/>
    <w:rsid w:val="00473166"/>
    <w:rsid w:val="0047488E"/>
    <w:rsid w:val="00474C82"/>
    <w:rsid w:val="00476391"/>
    <w:rsid w:val="0048092F"/>
    <w:rsid w:val="004809F8"/>
    <w:rsid w:val="00482071"/>
    <w:rsid w:val="00483D93"/>
    <w:rsid w:val="00485EA4"/>
    <w:rsid w:val="004878C2"/>
    <w:rsid w:val="0048797F"/>
    <w:rsid w:val="004903FC"/>
    <w:rsid w:val="004908DA"/>
    <w:rsid w:val="004920EE"/>
    <w:rsid w:val="00492380"/>
    <w:rsid w:val="004923A2"/>
    <w:rsid w:val="004923B6"/>
    <w:rsid w:val="0049274D"/>
    <w:rsid w:val="0049384B"/>
    <w:rsid w:val="0049423D"/>
    <w:rsid w:val="004950B6"/>
    <w:rsid w:val="004958B6"/>
    <w:rsid w:val="0049602F"/>
    <w:rsid w:val="004A1639"/>
    <w:rsid w:val="004A242F"/>
    <w:rsid w:val="004A4361"/>
    <w:rsid w:val="004A5677"/>
    <w:rsid w:val="004A579C"/>
    <w:rsid w:val="004A5A2B"/>
    <w:rsid w:val="004A5A97"/>
    <w:rsid w:val="004B2BF1"/>
    <w:rsid w:val="004B3620"/>
    <w:rsid w:val="004C0052"/>
    <w:rsid w:val="004C4CE1"/>
    <w:rsid w:val="004C6206"/>
    <w:rsid w:val="004C62E4"/>
    <w:rsid w:val="004C6519"/>
    <w:rsid w:val="004C6830"/>
    <w:rsid w:val="004C7BB6"/>
    <w:rsid w:val="004D1910"/>
    <w:rsid w:val="004D24E2"/>
    <w:rsid w:val="004D293C"/>
    <w:rsid w:val="004D47E3"/>
    <w:rsid w:val="004D5318"/>
    <w:rsid w:val="004D5CE2"/>
    <w:rsid w:val="004D6138"/>
    <w:rsid w:val="004D698E"/>
    <w:rsid w:val="004D78FF"/>
    <w:rsid w:val="004E28C1"/>
    <w:rsid w:val="004E4152"/>
    <w:rsid w:val="004E5E31"/>
    <w:rsid w:val="004E631F"/>
    <w:rsid w:val="004E639C"/>
    <w:rsid w:val="004E6A25"/>
    <w:rsid w:val="004F0A49"/>
    <w:rsid w:val="004F0F36"/>
    <w:rsid w:val="004F0FE1"/>
    <w:rsid w:val="004F14DD"/>
    <w:rsid w:val="004F3103"/>
    <w:rsid w:val="004F3CF3"/>
    <w:rsid w:val="004F3F82"/>
    <w:rsid w:val="004F4618"/>
    <w:rsid w:val="004F561B"/>
    <w:rsid w:val="004F71CF"/>
    <w:rsid w:val="004F761F"/>
    <w:rsid w:val="004F7932"/>
    <w:rsid w:val="004F7ED9"/>
    <w:rsid w:val="005010DE"/>
    <w:rsid w:val="0050128B"/>
    <w:rsid w:val="00502055"/>
    <w:rsid w:val="005030AD"/>
    <w:rsid w:val="00503DD1"/>
    <w:rsid w:val="00507D54"/>
    <w:rsid w:val="0051017D"/>
    <w:rsid w:val="00510D2D"/>
    <w:rsid w:val="005123D9"/>
    <w:rsid w:val="005155D4"/>
    <w:rsid w:val="005160D2"/>
    <w:rsid w:val="00516219"/>
    <w:rsid w:val="005167A5"/>
    <w:rsid w:val="00516E48"/>
    <w:rsid w:val="00517EB3"/>
    <w:rsid w:val="0052073C"/>
    <w:rsid w:val="00521D3A"/>
    <w:rsid w:val="00521E90"/>
    <w:rsid w:val="005226D6"/>
    <w:rsid w:val="00523A8C"/>
    <w:rsid w:val="00525A11"/>
    <w:rsid w:val="005265E5"/>
    <w:rsid w:val="005273AD"/>
    <w:rsid w:val="00527668"/>
    <w:rsid w:val="005302F0"/>
    <w:rsid w:val="005307DB"/>
    <w:rsid w:val="005315ED"/>
    <w:rsid w:val="0053387C"/>
    <w:rsid w:val="005343CA"/>
    <w:rsid w:val="0053460F"/>
    <w:rsid w:val="0053600D"/>
    <w:rsid w:val="0053688F"/>
    <w:rsid w:val="00536910"/>
    <w:rsid w:val="00536C84"/>
    <w:rsid w:val="00537D43"/>
    <w:rsid w:val="00537E26"/>
    <w:rsid w:val="00540178"/>
    <w:rsid w:val="005401D5"/>
    <w:rsid w:val="00541907"/>
    <w:rsid w:val="00541A01"/>
    <w:rsid w:val="00541F8F"/>
    <w:rsid w:val="005432A9"/>
    <w:rsid w:val="005437B4"/>
    <w:rsid w:val="005459D8"/>
    <w:rsid w:val="00546808"/>
    <w:rsid w:val="00546E2D"/>
    <w:rsid w:val="00550F8D"/>
    <w:rsid w:val="00552DD2"/>
    <w:rsid w:val="00553225"/>
    <w:rsid w:val="005535B9"/>
    <w:rsid w:val="00556BE6"/>
    <w:rsid w:val="00560388"/>
    <w:rsid w:val="00560477"/>
    <w:rsid w:val="00560539"/>
    <w:rsid w:val="005605D4"/>
    <w:rsid w:val="00561047"/>
    <w:rsid w:val="005615E7"/>
    <w:rsid w:val="005622D7"/>
    <w:rsid w:val="00564872"/>
    <w:rsid w:val="00565117"/>
    <w:rsid w:val="005667CE"/>
    <w:rsid w:val="0056703D"/>
    <w:rsid w:val="0057020E"/>
    <w:rsid w:val="00570850"/>
    <w:rsid w:val="005709CC"/>
    <w:rsid w:val="0057194F"/>
    <w:rsid w:val="00571A03"/>
    <w:rsid w:val="00571A91"/>
    <w:rsid w:val="00571E1B"/>
    <w:rsid w:val="00573579"/>
    <w:rsid w:val="00573EA5"/>
    <w:rsid w:val="00574B92"/>
    <w:rsid w:val="00574E25"/>
    <w:rsid w:val="005767D7"/>
    <w:rsid w:val="00577A4C"/>
    <w:rsid w:val="00581464"/>
    <w:rsid w:val="00581F52"/>
    <w:rsid w:val="00581F5F"/>
    <w:rsid w:val="00582379"/>
    <w:rsid w:val="00583369"/>
    <w:rsid w:val="00586728"/>
    <w:rsid w:val="00586787"/>
    <w:rsid w:val="00587E18"/>
    <w:rsid w:val="005902F1"/>
    <w:rsid w:val="00591FAC"/>
    <w:rsid w:val="00594D39"/>
    <w:rsid w:val="0059530E"/>
    <w:rsid w:val="005957AA"/>
    <w:rsid w:val="00595C4A"/>
    <w:rsid w:val="00596249"/>
    <w:rsid w:val="0059641F"/>
    <w:rsid w:val="005A32C3"/>
    <w:rsid w:val="005A524E"/>
    <w:rsid w:val="005A611E"/>
    <w:rsid w:val="005A6171"/>
    <w:rsid w:val="005A66A6"/>
    <w:rsid w:val="005A7233"/>
    <w:rsid w:val="005B024C"/>
    <w:rsid w:val="005B0E29"/>
    <w:rsid w:val="005B2465"/>
    <w:rsid w:val="005B2FCD"/>
    <w:rsid w:val="005B61E2"/>
    <w:rsid w:val="005C3084"/>
    <w:rsid w:val="005C500B"/>
    <w:rsid w:val="005C561E"/>
    <w:rsid w:val="005C5DE1"/>
    <w:rsid w:val="005C71D7"/>
    <w:rsid w:val="005C7B5C"/>
    <w:rsid w:val="005C7C30"/>
    <w:rsid w:val="005D08B5"/>
    <w:rsid w:val="005D0CA6"/>
    <w:rsid w:val="005D1626"/>
    <w:rsid w:val="005D2F34"/>
    <w:rsid w:val="005D3678"/>
    <w:rsid w:val="005D520E"/>
    <w:rsid w:val="005D52DC"/>
    <w:rsid w:val="005D5BB4"/>
    <w:rsid w:val="005D5EB0"/>
    <w:rsid w:val="005D6F34"/>
    <w:rsid w:val="005E0739"/>
    <w:rsid w:val="005E0F5A"/>
    <w:rsid w:val="005E1474"/>
    <w:rsid w:val="005E1658"/>
    <w:rsid w:val="005E46D3"/>
    <w:rsid w:val="005E4AEC"/>
    <w:rsid w:val="005E6A95"/>
    <w:rsid w:val="005E7BA9"/>
    <w:rsid w:val="005E7F58"/>
    <w:rsid w:val="005F04A8"/>
    <w:rsid w:val="005F08F6"/>
    <w:rsid w:val="005F27EC"/>
    <w:rsid w:val="005F3202"/>
    <w:rsid w:val="005F3FE8"/>
    <w:rsid w:val="005F5930"/>
    <w:rsid w:val="005F7B04"/>
    <w:rsid w:val="006004D4"/>
    <w:rsid w:val="00600C64"/>
    <w:rsid w:val="00600C9E"/>
    <w:rsid w:val="00600F9F"/>
    <w:rsid w:val="0060174C"/>
    <w:rsid w:val="00603A43"/>
    <w:rsid w:val="00603DDC"/>
    <w:rsid w:val="006051FC"/>
    <w:rsid w:val="0060614B"/>
    <w:rsid w:val="00607026"/>
    <w:rsid w:val="00611897"/>
    <w:rsid w:val="00614590"/>
    <w:rsid w:val="006164EF"/>
    <w:rsid w:val="0062093B"/>
    <w:rsid w:val="00621379"/>
    <w:rsid w:val="00621447"/>
    <w:rsid w:val="006218E1"/>
    <w:rsid w:val="00622F42"/>
    <w:rsid w:val="0062460D"/>
    <w:rsid w:val="006255E7"/>
    <w:rsid w:val="006256EB"/>
    <w:rsid w:val="00626CBF"/>
    <w:rsid w:val="0063187D"/>
    <w:rsid w:val="00632A8F"/>
    <w:rsid w:val="00632C3A"/>
    <w:rsid w:val="0063444F"/>
    <w:rsid w:val="00634803"/>
    <w:rsid w:val="00634819"/>
    <w:rsid w:val="00637764"/>
    <w:rsid w:val="006430DE"/>
    <w:rsid w:val="00644F4C"/>
    <w:rsid w:val="00646271"/>
    <w:rsid w:val="006475C1"/>
    <w:rsid w:val="006478AB"/>
    <w:rsid w:val="00650417"/>
    <w:rsid w:val="00650C15"/>
    <w:rsid w:val="00653B89"/>
    <w:rsid w:val="00655033"/>
    <w:rsid w:val="00655C28"/>
    <w:rsid w:val="00656212"/>
    <w:rsid w:val="0066142C"/>
    <w:rsid w:val="00662112"/>
    <w:rsid w:val="00662191"/>
    <w:rsid w:val="006638DB"/>
    <w:rsid w:val="00664122"/>
    <w:rsid w:val="006643EE"/>
    <w:rsid w:val="006646BC"/>
    <w:rsid w:val="00666ACA"/>
    <w:rsid w:val="00666DBE"/>
    <w:rsid w:val="006670A0"/>
    <w:rsid w:val="00670CD0"/>
    <w:rsid w:val="00670E3C"/>
    <w:rsid w:val="0067183A"/>
    <w:rsid w:val="00671878"/>
    <w:rsid w:val="00671F62"/>
    <w:rsid w:val="006738B1"/>
    <w:rsid w:val="00673AD4"/>
    <w:rsid w:val="0067590A"/>
    <w:rsid w:val="00675ABB"/>
    <w:rsid w:val="006763F4"/>
    <w:rsid w:val="00676D3B"/>
    <w:rsid w:val="00676D99"/>
    <w:rsid w:val="0068006E"/>
    <w:rsid w:val="006820EC"/>
    <w:rsid w:val="00682A18"/>
    <w:rsid w:val="00683E05"/>
    <w:rsid w:val="00684EA4"/>
    <w:rsid w:val="00685747"/>
    <w:rsid w:val="00686503"/>
    <w:rsid w:val="00686A16"/>
    <w:rsid w:val="00690032"/>
    <w:rsid w:val="00690A25"/>
    <w:rsid w:val="00691DE9"/>
    <w:rsid w:val="00692466"/>
    <w:rsid w:val="006928C8"/>
    <w:rsid w:val="00693168"/>
    <w:rsid w:val="006939AE"/>
    <w:rsid w:val="00693A2B"/>
    <w:rsid w:val="00693BFD"/>
    <w:rsid w:val="006950A9"/>
    <w:rsid w:val="00695659"/>
    <w:rsid w:val="00696FA2"/>
    <w:rsid w:val="00697348"/>
    <w:rsid w:val="00697E44"/>
    <w:rsid w:val="006A1067"/>
    <w:rsid w:val="006A1495"/>
    <w:rsid w:val="006A16C1"/>
    <w:rsid w:val="006A1D0E"/>
    <w:rsid w:val="006A43B5"/>
    <w:rsid w:val="006A59B1"/>
    <w:rsid w:val="006A619D"/>
    <w:rsid w:val="006A6E28"/>
    <w:rsid w:val="006A7803"/>
    <w:rsid w:val="006A7CB2"/>
    <w:rsid w:val="006B01D9"/>
    <w:rsid w:val="006B0625"/>
    <w:rsid w:val="006B0FBE"/>
    <w:rsid w:val="006B1344"/>
    <w:rsid w:val="006B34DF"/>
    <w:rsid w:val="006B3CED"/>
    <w:rsid w:val="006B3E31"/>
    <w:rsid w:val="006B44D8"/>
    <w:rsid w:val="006B5318"/>
    <w:rsid w:val="006B56C6"/>
    <w:rsid w:val="006B5DDD"/>
    <w:rsid w:val="006B6BB2"/>
    <w:rsid w:val="006C0D11"/>
    <w:rsid w:val="006C73BD"/>
    <w:rsid w:val="006C79C8"/>
    <w:rsid w:val="006D0006"/>
    <w:rsid w:val="006D0AB2"/>
    <w:rsid w:val="006D1AA0"/>
    <w:rsid w:val="006D3496"/>
    <w:rsid w:val="006D3C39"/>
    <w:rsid w:val="006D66EA"/>
    <w:rsid w:val="006D6F26"/>
    <w:rsid w:val="006D71AF"/>
    <w:rsid w:val="006D7B2F"/>
    <w:rsid w:val="006E0AC0"/>
    <w:rsid w:val="006E1941"/>
    <w:rsid w:val="006E1BB1"/>
    <w:rsid w:val="006E3254"/>
    <w:rsid w:val="006E49EE"/>
    <w:rsid w:val="006E4F42"/>
    <w:rsid w:val="006E5837"/>
    <w:rsid w:val="006E5CC2"/>
    <w:rsid w:val="006E72C4"/>
    <w:rsid w:val="006E7CB5"/>
    <w:rsid w:val="006F22F2"/>
    <w:rsid w:val="006F4B8A"/>
    <w:rsid w:val="006F4DBF"/>
    <w:rsid w:val="006F537C"/>
    <w:rsid w:val="006F53AB"/>
    <w:rsid w:val="006F7303"/>
    <w:rsid w:val="006F7565"/>
    <w:rsid w:val="00702A39"/>
    <w:rsid w:val="00702E09"/>
    <w:rsid w:val="007039B9"/>
    <w:rsid w:val="00703BEC"/>
    <w:rsid w:val="00703E43"/>
    <w:rsid w:val="00706AAF"/>
    <w:rsid w:val="007127C1"/>
    <w:rsid w:val="0071291C"/>
    <w:rsid w:val="00712BDA"/>
    <w:rsid w:val="00714191"/>
    <w:rsid w:val="007164C6"/>
    <w:rsid w:val="007176CB"/>
    <w:rsid w:val="00717EA4"/>
    <w:rsid w:val="007204DD"/>
    <w:rsid w:val="007206B7"/>
    <w:rsid w:val="007209CB"/>
    <w:rsid w:val="00722137"/>
    <w:rsid w:val="0072216D"/>
    <w:rsid w:val="0072270A"/>
    <w:rsid w:val="007259E5"/>
    <w:rsid w:val="00725D7F"/>
    <w:rsid w:val="00726FA0"/>
    <w:rsid w:val="00727A38"/>
    <w:rsid w:val="00731CBE"/>
    <w:rsid w:val="00733CF1"/>
    <w:rsid w:val="00735A47"/>
    <w:rsid w:val="007364F0"/>
    <w:rsid w:val="0073686C"/>
    <w:rsid w:val="00737F11"/>
    <w:rsid w:val="00740516"/>
    <w:rsid w:val="007421CE"/>
    <w:rsid w:val="00744447"/>
    <w:rsid w:val="00745E5E"/>
    <w:rsid w:val="007470DD"/>
    <w:rsid w:val="00750461"/>
    <w:rsid w:val="00751E17"/>
    <w:rsid w:val="00752A89"/>
    <w:rsid w:val="00752E46"/>
    <w:rsid w:val="00753A99"/>
    <w:rsid w:val="00755F6C"/>
    <w:rsid w:val="007600B2"/>
    <w:rsid w:val="00764399"/>
    <w:rsid w:val="007654AF"/>
    <w:rsid w:val="00765AD9"/>
    <w:rsid w:val="0076678B"/>
    <w:rsid w:val="00770308"/>
    <w:rsid w:val="007720D8"/>
    <w:rsid w:val="007734F0"/>
    <w:rsid w:val="00774C76"/>
    <w:rsid w:val="00774F83"/>
    <w:rsid w:val="0077561F"/>
    <w:rsid w:val="007771F8"/>
    <w:rsid w:val="007775F1"/>
    <w:rsid w:val="00781136"/>
    <w:rsid w:val="00785EEB"/>
    <w:rsid w:val="007865B2"/>
    <w:rsid w:val="00786BEE"/>
    <w:rsid w:val="00787E98"/>
    <w:rsid w:val="0079080D"/>
    <w:rsid w:val="00790970"/>
    <w:rsid w:val="0079116D"/>
    <w:rsid w:val="00791D53"/>
    <w:rsid w:val="00792E25"/>
    <w:rsid w:val="007934CA"/>
    <w:rsid w:val="00796853"/>
    <w:rsid w:val="00796905"/>
    <w:rsid w:val="007A06B7"/>
    <w:rsid w:val="007A080F"/>
    <w:rsid w:val="007A0D83"/>
    <w:rsid w:val="007A1F64"/>
    <w:rsid w:val="007A3920"/>
    <w:rsid w:val="007A4301"/>
    <w:rsid w:val="007A5540"/>
    <w:rsid w:val="007A654F"/>
    <w:rsid w:val="007B01D2"/>
    <w:rsid w:val="007B0892"/>
    <w:rsid w:val="007B21A5"/>
    <w:rsid w:val="007B253C"/>
    <w:rsid w:val="007B2FBB"/>
    <w:rsid w:val="007B363A"/>
    <w:rsid w:val="007B5B75"/>
    <w:rsid w:val="007B756A"/>
    <w:rsid w:val="007B7D7C"/>
    <w:rsid w:val="007C03E5"/>
    <w:rsid w:val="007C1BCC"/>
    <w:rsid w:val="007C2031"/>
    <w:rsid w:val="007C328A"/>
    <w:rsid w:val="007C3E27"/>
    <w:rsid w:val="007C3F4D"/>
    <w:rsid w:val="007C468F"/>
    <w:rsid w:val="007C4D76"/>
    <w:rsid w:val="007C69B1"/>
    <w:rsid w:val="007C6EAF"/>
    <w:rsid w:val="007C782F"/>
    <w:rsid w:val="007D021A"/>
    <w:rsid w:val="007D11EA"/>
    <w:rsid w:val="007D3662"/>
    <w:rsid w:val="007D3790"/>
    <w:rsid w:val="007D3C7F"/>
    <w:rsid w:val="007D40CE"/>
    <w:rsid w:val="007D40E2"/>
    <w:rsid w:val="007D598D"/>
    <w:rsid w:val="007D6D80"/>
    <w:rsid w:val="007D78B6"/>
    <w:rsid w:val="007E0AC2"/>
    <w:rsid w:val="007E25F3"/>
    <w:rsid w:val="007E484B"/>
    <w:rsid w:val="007E5533"/>
    <w:rsid w:val="007E74FA"/>
    <w:rsid w:val="007F109B"/>
    <w:rsid w:val="007F27AA"/>
    <w:rsid w:val="007F520F"/>
    <w:rsid w:val="007F7593"/>
    <w:rsid w:val="007F7EBF"/>
    <w:rsid w:val="00800F17"/>
    <w:rsid w:val="00801272"/>
    <w:rsid w:val="0080291D"/>
    <w:rsid w:val="00806ED0"/>
    <w:rsid w:val="00807003"/>
    <w:rsid w:val="0081125E"/>
    <w:rsid w:val="008115E4"/>
    <w:rsid w:val="0081215E"/>
    <w:rsid w:val="00816483"/>
    <w:rsid w:val="00816AC5"/>
    <w:rsid w:val="00817AF1"/>
    <w:rsid w:val="00820142"/>
    <w:rsid w:val="00821C42"/>
    <w:rsid w:val="0082433A"/>
    <w:rsid w:val="00826DEC"/>
    <w:rsid w:val="00827857"/>
    <w:rsid w:val="00827A14"/>
    <w:rsid w:val="00827A40"/>
    <w:rsid w:val="008314B4"/>
    <w:rsid w:val="00832B26"/>
    <w:rsid w:val="00835240"/>
    <w:rsid w:val="00837B07"/>
    <w:rsid w:val="00837C34"/>
    <w:rsid w:val="008424A0"/>
    <w:rsid w:val="0084358A"/>
    <w:rsid w:val="0084458B"/>
    <w:rsid w:val="008465CA"/>
    <w:rsid w:val="00846AAE"/>
    <w:rsid w:val="00846F75"/>
    <w:rsid w:val="00847414"/>
    <w:rsid w:val="008478AC"/>
    <w:rsid w:val="00850FFA"/>
    <w:rsid w:val="008514A9"/>
    <w:rsid w:val="00851D7C"/>
    <w:rsid w:val="00852BF3"/>
    <w:rsid w:val="008535EC"/>
    <w:rsid w:val="00853BDD"/>
    <w:rsid w:val="00853E8D"/>
    <w:rsid w:val="00855157"/>
    <w:rsid w:val="00855892"/>
    <w:rsid w:val="00856F16"/>
    <w:rsid w:val="008626FA"/>
    <w:rsid w:val="008637ED"/>
    <w:rsid w:val="00865EEB"/>
    <w:rsid w:val="0086696E"/>
    <w:rsid w:val="008673E6"/>
    <w:rsid w:val="00867519"/>
    <w:rsid w:val="00871235"/>
    <w:rsid w:val="0087245B"/>
    <w:rsid w:val="00873D54"/>
    <w:rsid w:val="00874CD6"/>
    <w:rsid w:val="0087519F"/>
    <w:rsid w:val="00877215"/>
    <w:rsid w:val="008779E8"/>
    <w:rsid w:val="00877A0F"/>
    <w:rsid w:val="00877AEA"/>
    <w:rsid w:val="0088076E"/>
    <w:rsid w:val="00882964"/>
    <w:rsid w:val="00882A47"/>
    <w:rsid w:val="00884A59"/>
    <w:rsid w:val="00884DD0"/>
    <w:rsid w:val="0088542F"/>
    <w:rsid w:val="0088631E"/>
    <w:rsid w:val="00886A43"/>
    <w:rsid w:val="008875C6"/>
    <w:rsid w:val="00892340"/>
    <w:rsid w:val="00892D5F"/>
    <w:rsid w:val="00894FAB"/>
    <w:rsid w:val="00895586"/>
    <w:rsid w:val="0089689A"/>
    <w:rsid w:val="00896EF0"/>
    <w:rsid w:val="008A0748"/>
    <w:rsid w:val="008A0AAC"/>
    <w:rsid w:val="008A2173"/>
    <w:rsid w:val="008A28BC"/>
    <w:rsid w:val="008A3911"/>
    <w:rsid w:val="008A4CC6"/>
    <w:rsid w:val="008A55F6"/>
    <w:rsid w:val="008A5ACF"/>
    <w:rsid w:val="008A6C33"/>
    <w:rsid w:val="008B02B9"/>
    <w:rsid w:val="008B09CD"/>
    <w:rsid w:val="008B1244"/>
    <w:rsid w:val="008B40BE"/>
    <w:rsid w:val="008B45FC"/>
    <w:rsid w:val="008B48C7"/>
    <w:rsid w:val="008B501C"/>
    <w:rsid w:val="008B718C"/>
    <w:rsid w:val="008C0DCC"/>
    <w:rsid w:val="008C1DE4"/>
    <w:rsid w:val="008C5BCD"/>
    <w:rsid w:val="008C6355"/>
    <w:rsid w:val="008C7C83"/>
    <w:rsid w:val="008D02A0"/>
    <w:rsid w:val="008D0A78"/>
    <w:rsid w:val="008D1B8A"/>
    <w:rsid w:val="008D1DCA"/>
    <w:rsid w:val="008D203B"/>
    <w:rsid w:val="008D48BE"/>
    <w:rsid w:val="008D52E4"/>
    <w:rsid w:val="008E3CB1"/>
    <w:rsid w:val="008E3F7F"/>
    <w:rsid w:val="008E52AA"/>
    <w:rsid w:val="008E6B45"/>
    <w:rsid w:val="008E7305"/>
    <w:rsid w:val="008F1F74"/>
    <w:rsid w:val="008F25EE"/>
    <w:rsid w:val="008F3968"/>
    <w:rsid w:val="008F448E"/>
    <w:rsid w:val="008F4F7C"/>
    <w:rsid w:val="008F51AC"/>
    <w:rsid w:val="008F61C6"/>
    <w:rsid w:val="008F67B8"/>
    <w:rsid w:val="008F7A01"/>
    <w:rsid w:val="00900762"/>
    <w:rsid w:val="00901200"/>
    <w:rsid w:val="009013DF"/>
    <w:rsid w:val="009018E4"/>
    <w:rsid w:val="00903F75"/>
    <w:rsid w:val="00905376"/>
    <w:rsid w:val="009057A0"/>
    <w:rsid w:val="00905CB8"/>
    <w:rsid w:val="00906EFE"/>
    <w:rsid w:val="00910BE4"/>
    <w:rsid w:val="00910BF9"/>
    <w:rsid w:val="00910CF2"/>
    <w:rsid w:val="00911E96"/>
    <w:rsid w:val="009122F3"/>
    <w:rsid w:val="00916970"/>
    <w:rsid w:val="009169D5"/>
    <w:rsid w:val="0091765B"/>
    <w:rsid w:val="00920A42"/>
    <w:rsid w:val="00921879"/>
    <w:rsid w:val="009251E8"/>
    <w:rsid w:val="009257BB"/>
    <w:rsid w:val="009259E7"/>
    <w:rsid w:val="0092634B"/>
    <w:rsid w:val="009263C4"/>
    <w:rsid w:val="00926BA6"/>
    <w:rsid w:val="00927BEA"/>
    <w:rsid w:val="00930F5B"/>
    <w:rsid w:val="0093293E"/>
    <w:rsid w:val="00932E61"/>
    <w:rsid w:val="00934CAD"/>
    <w:rsid w:val="00935630"/>
    <w:rsid w:val="00936BAE"/>
    <w:rsid w:val="009401A3"/>
    <w:rsid w:val="0094111D"/>
    <w:rsid w:val="00942BF9"/>
    <w:rsid w:val="00944336"/>
    <w:rsid w:val="009444B0"/>
    <w:rsid w:val="00946823"/>
    <w:rsid w:val="009519C8"/>
    <w:rsid w:val="00953E8C"/>
    <w:rsid w:val="00954188"/>
    <w:rsid w:val="00957BAE"/>
    <w:rsid w:val="0096169E"/>
    <w:rsid w:val="00963BB4"/>
    <w:rsid w:val="00965F75"/>
    <w:rsid w:val="009662D1"/>
    <w:rsid w:val="00967EEC"/>
    <w:rsid w:val="0097042C"/>
    <w:rsid w:val="00970B24"/>
    <w:rsid w:val="009729CD"/>
    <w:rsid w:val="0097399A"/>
    <w:rsid w:val="009749F7"/>
    <w:rsid w:val="009766C4"/>
    <w:rsid w:val="009767CE"/>
    <w:rsid w:val="0097699D"/>
    <w:rsid w:val="00977D48"/>
    <w:rsid w:val="009819BF"/>
    <w:rsid w:val="00983069"/>
    <w:rsid w:val="009845AE"/>
    <w:rsid w:val="009860EC"/>
    <w:rsid w:val="0099073B"/>
    <w:rsid w:val="00992B54"/>
    <w:rsid w:val="009936BC"/>
    <w:rsid w:val="00993DDC"/>
    <w:rsid w:val="00995E86"/>
    <w:rsid w:val="009969F7"/>
    <w:rsid w:val="00997A63"/>
    <w:rsid w:val="009A081F"/>
    <w:rsid w:val="009A1AFF"/>
    <w:rsid w:val="009A27F8"/>
    <w:rsid w:val="009A2D92"/>
    <w:rsid w:val="009A2FB9"/>
    <w:rsid w:val="009A4653"/>
    <w:rsid w:val="009A6114"/>
    <w:rsid w:val="009A7257"/>
    <w:rsid w:val="009B4D4F"/>
    <w:rsid w:val="009B5A8E"/>
    <w:rsid w:val="009B608F"/>
    <w:rsid w:val="009B66AD"/>
    <w:rsid w:val="009B7516"/>
    <w:rsid w:val="009B7C46"/>
    <w:rsid w:val="009C1C2C"/>
    <w:rsid w:val="009C2BCC"/>
    <w:rsid w:val="009C2F62"/>
    <w:rsid w:val="009C36C5"/>
    <w:rsid w:val="009C373C"/>
    <w:rsid w:val="009C3A31"/>
    <w:rsid w:val="009C431D"/>
    <w:rsid w:val="009C4708"/>
    <w:rsid w:val="009C6B95"/>
    <w:rsid w:val="009D1390"/>
    <w:rsid w:val="009D1F8B"/>
    <w:rsid w:val="009D34B8"/>
    <w:rsid w:val="009D388D"/>
    <w:rsid w:val="009D3FD9"/>
    <w:rsid w:val="009D47D8"/>
    <w:rsid w:val="009D6F18"/>
    <w:rsid w:val="009D790D"/>
    <w:rsid w:val="009E1001"/>
    <w:rsid w:val="009E1E05"/>
    <w:rsid w:val="009E1E45"/>
    <w:rsid w:val="009E29A2"/>
    <w:rsid w:val="009E34EB"/>
    <w:rsid w:val="009E5A2F"/>
    <w:rsid w:val="009E5D4D"/>
    <w:rsid w:val="009F20D3"/>
    <w:rsid w:val="009F3C95"/>
    <w:rsid w:val="009F5922"/>
    <w:rsid w:val="009F6A7C"/>
    <w:rsid w:val="009F6CD0"/>
    <w:rsid w:val="009F6D94"/>
    <w:rsid w:val="009F737E"/>
    <w:rsid w:val="009F7418"/>
    <w:rsid w:val="009F7595"/>
    <w:rsid w:val="00A0017B"/>
    <w:rsid w:val="00A01B1D"/>
    <w:rsid w:val="00A0306C"/>
    <w:rsid w:val="00A04801"/>
    <w:rsid w:val="00A05C45"/>
    <w:rsid w:val="00A11218"/>
    <w:rsid w:val="00A128A1"/>
    <w:rsid w:val="00A14E46"/>
    <w:rsid w:val="00A150D4"/>
    <w:rsid w:val="00A17742"/>
    <w:rsid w:val="00A203E1"/>
    <w:rsid w:val="00A20F8B"/>
    <w:rsid w:val="00A221D2"/>
    <w:rsid w:val="00A231B1"/>
    <w:rsid w:val="00A264A3"/>
    <w:rsid w:val="00A27A45"/>
    <w:rsid w:val="00A30643"/>
    <w:rsid w:val="00A32030"/>
    <w:rsid w:val="00A3263D"/>
    <w:rsid w:val="00A338D8"/>
    <w:rsid w:val="00A33A31"/>
    <w:rsid w:val="00A3445F"/>
    <w:rsid w:val="00A3450C"/>
    <w:rsid w:val="00A34EAD"/>
    <w:rsid w:val="00A35077"/>
    <w:rsid w:val="00A358EE"/>
    <w:rsid w:val="00A362DB"/>
    <w:rsid w:val="00A368B4"/>
    <w:rsid w:val="00A400C5"/>
    <w:rsid w:val="00A401D6"/>
    <w:rsid w:val="00A4068B"/>
    <w:rsid w:val="00A41357"/>
    <w:rsid w:val="00A41B7E"/>
    <w:rsid w:val="00A45D8B"/>
    <w:rsid w:val="00A504C1"/>
    <w:rsid w:val="00A5091E"/>
    <w:rsid w:val="00A53462"/>
    <w:rsid w:val="00A553E2"/>
    <w:rsid w:val="00A56003"/>
    <w:rsid w:val="00A56326"/>
    <w:rsid w:val="00A63035"/>
    <w:rsid w:val="00A640E9"/>
    <w:rsid w:val="00A64D8E"/>
    <w:rsid w:val="00A66201"/>
    <w:rsid w:val="00A67103"/>
    <w:rsid w:val="00A67FBE"/>
    <w:rsid w:val="00A70AA3"/>
    <w:rsid w:val="00A717D8"/>
    <w:rsid w:val="00A71A9D"/>
    <w:rsid w:val="00A71D3A"/>
    <w:rsid w:val="00A7201B"/>
    <w:rsid w:val="00A72399"/>
    <w:rsid w:val="00A727FE"/>
    <w:rsid w:val="00A72B0D"/>
    <w:rsid w:val="00A73015"/>
    <w:rsid w:val="00A73A06"/>
    <w:rsid w:val="00A73C1B"/>
    <w:rsid w:val="00A80252"/>
    <w:rsid w:val="00A81214"/>
    <w:rsid w:val="00A82F49"/>
    <w:rsid w:val="00A84B00"/>
    <w:rsid w:val="00A84EAF"/>
    <w:rsid w:val="00A85EF1"/>
    <w:rsid w:val="00A86F64"/>
    <w:rsid w:val="00A87678"/>
    <w:rsid w:val="00A913EF"/>
    <w:rsid w:val="00A91D33"/>
    <w:rsid w:val="00A91E83"/>
    <w:rsid w:val="00A91FFE"/>
    <w:rsid w:val="00A92672"/>
    <w:rsid w:val="00A93F6D"/>
    <w:rsid w:val="00A94283"/>
    <w:rsid w:val="00A9497C"/>
    <w:rsid w:val="00A95E2A"/>
    <w:rsid w:val="00A96B73"/>
    <w:rsid w:val="00AA16B9"/>
    <w:rsid w:val="00AA289E"/>
    <w:rsid w:val="00AA2B88"/>
    <w:rsid w:val="00AA3D50"/>
    <w:rsid w:val="00AA5C56"/>
    <w:rsid w:val="00AB127F"/>
    <w:rsid w:val="00AB2562"/>
    <w:rsid w:val="00AB2ECB"/>
    <w:rsid w:val="00AB318F"/>
    <w:rsid w:val="00AB3725"/>
    <w:rsid w:val="00AB5A3F"/>
    <w:rsid w:val="00AB5BC4"/>
    <w:rsid w:val="00AB5CC9"/>
    <w:rsid w:val="00AB7666"/>
    <w:rsid w:val="00AC3342"/>
    <w:rsid w:val="00AC57BF"/>
    <w:rsid w:val="00AC59E0"/>
    <w:rsid w:val="00AC646E"/>
    <w:rsid w:val="00AC65CF"/>
    <w:rsid w:val="00AC6EB7"/>
    <w:rsid w:val="00AC79C3"/>
    <w:rsid w:val="00AD182E"/>
    <w:rsid w:val="00AD2D61"/>
    <w:rsid w:val="00AD5693"/>
    <w:rsid w:val="00AD60FD"/>
    <w:rsid w:val="00AD6314"/>
    <w:rsid w:val="00AE0B58"/>
    <w:rsid w:val="00AE139A"/>
    <w:rsid w:val="00AE26BF"/>
    <w:rsid w:val="00AE5974"/>
    <w:rsid w:val="00AE6575"/>
    <w:rsid w:val="00AF003E"/>
    <w:rsid w:val="00AF06CA"/>
    <w:rsid w:val="00AF2B94"/>
    <w:rsid w:val="00AF3263"/>
    <w:rsid w:val="00AF41D0"/>
    <w:rsid w:val="00AF4E08"/>
    <w:rsid w:val="00AF5601"/>
    <w:rsid w:val="00AF77EE"/>
    <w:rsid w:val="00AF786E"/>
    <w:rsid w:val="00AF7B4C"/>
    <w:rsid w:val="00B018C8"/>
    <w:rsid w:val="00B02935"/>
    <w:rsid w:val="00B02A85"/>
    <w:rsid w:val="00B04923"/>
    <w:rsid w:val="00B054EA"/>
    <w:rsid w:val="00B066E3"/>
    <w:rsid w:val="00B06F8A"/>
    <w:rsid w:val="00B105EE"/>
    <w:rsid w:val="00B12CB6"/>
    <w:rsid w:val="00B13706"/>
    <w:rsid w:val="00B13D40"/>
    <w:rsid w:val="00B16E80"/>
    <w:rsid w:val="00B175A3"/>
    <w:rsid w:val="00B23F51"/>
    <w:rsid w:val="00B247D5"/>
    <w:rsid w:val="00B26F71"/>
    <w:rsid w:val="00B27483"/>
    <w:rsid w:val="00B321E9"/>
    <w:rsid w:val="00B3275B"/>
    <w:rsid w:val="00B32ACE"/>
    <w:rsid w:val="00B35214"/>
    <w:rsid w:val="00B36174"/>
    <w:rsid w:val="00B367D2"/>
    <w:rsid w:val="00B36B7C"/>
    <w:rsid w:val="00B37A5F"/>
    <w:rsid w:val="00B41D90"/>
    <w:rsid w:val="00B43329"/>
    <w:rsid w:val="00B4353F"/>
    <w:rsid w:val="00B44C45"/>
    <w:rsid w:val="00B45303"/>
    <w:rsid w:val="00B474A6"/>
    <w:rsid w:val="00B51FB4"/>
    <w:rsid w:val="00B52D3A"/>
    <w:rsid w:val="00B52FD0"/>
    <w:rsid w:val="00B54D63"/>
    <w:rsid w:val="00B5588E"/>
    <w:rsid w:val="00B560C5"/>
    <w:rsid w:val="00B5650F"/>
    <w:rsid w:val="00B57672"/>
    <w:rsid w:val="00B57829"/>
    <w:rsid w:val="00B57DA9"/>
    <w:rsid w:val="00B63216"/>
    <w:rsid w:val="00B640F9"/>
    <w:rsid w:val="00B65E28"/>
    <w:rsid w:val="00B65F39"/>
    <w:rsid w:val="00B66E1B"/>
    <w:rsid w:val="00B67D05"/>
    <w:rsid w:val="00B67E6C"/>
    <w:rsid w:val="00B70DB9"/>
    <w:rsid w:val="00B72651"/>
    <w:rsid w:val="00B73102"/>
    <w:rsid w:val="00B7442E"/>
    <w:rsid w:val="00B75393"/>
    <w:rsid w:val="00B80A2F"/>
    <w:rsid w:val="00B823AA"/>
    <w:rsid w:val="00B824ED"/>
    <w:rsid w:val="00B82FCA"/>
    <w:rsid w:val="00B83591"/>
    <w:rsid w:val="00B850F7"/>
    <w:rsid w:val="00B8594B"/>
    <w:rsid w:val="00B868B8"/>
    <w:rsid w:val="00B9070B"/>
    <w:rsid w:val="00B90CBE"/>
    <w:rsid w:val="00B92006"/>
    <w:rsid w:val="00B920D4"/>
    <w:rsid w:val="00B952B3"/>
    <w:rsid w:val="00B956CE"/>
    <w:rsid w:val="00B95F44"/>
    <w:rsid w:val="00BA0234"/>
    <w:rsid w:val="00BA20FA"/>
    <w:rsid w:val="00BA21FD"/>
    <w:rsid w:val="00BA3B6C"/>
    <w:rsid w:val="00BA57EE"/>
    <w:rsid w:val="00BB2556"/>
    <w:rsid w:val="00BB2D7F"/>
    <w:rsid w:val="00BB3E16"/>
    <w:rsid w:val="00BB4F48"/>
    <w:rsid w:val="00BB69F6"/>
    <w:rsid w:val="00BB6B63"/>
    <w:rsid w:val="00BB7CFC"/>
    <w:rsid w:val="00BC0C42"/>
    <w:rsid w:val="00BC10C5"/>
    <w:rsid w:val="00BC291B"/>
    <w:rsid w:val="00BC3769"/>
    <w:rsid w:val="00BC3EB4"/>
    <w:rsid w:val="00BC4056"/>
    <w:rsid w:val="00BC5949"/>
    <w:rsid w:val="00BC60F5"/>
    <w:rsid w:val="00BC626E"/>
    <w:rsid w:val="00BD0873"/>
    <w:rsid w:val="00BD1AFF"/>
    <w:rsid w:val="00BD2630"/>
    <w:rsid w:val="00BD299E"/>
    <w:rsid w:val="00BD2DF7"/>
    <w:rsid w:val="00BD3856"/>
    <w:rsid w:val="00BD3E6D"/>
    <w:rsid w:val="00BD5A54"/>
    <w:rsid w:val="00BD69D2"/>
    <w:rsid w:val="00BD7761"/>
    <w:rsid w:val="00BD7C4B"/>
    <w:rsid w:val="00BD7D35"/>
    <w:rsid w:val="00BE49AE"/>
    <w:rsid w:val="00BE52D3"/>
    <w:rsid w:val="00BE5B3A"/>
    <w:rsid w:val="00BF0652"/>
    <w:rsid w:val="00BF15E1"/>
    <w:rsid w:val="00BF21C3"/>
    <w:rsid w:val="00BF407C"/>
    <w:rsid w:val="00BF4B45"/>
    <w:rsid w:val="00BF606E"/>
    <w:rsid w:val="00BF7A07"/>
    <w:rsid w:val="00C01277"/>
    <w:rsid w:val="00C0319F"/>
    <w:rsid w:val="00C04891"/>
    <w:rsid w:val="00C0759D"/>
    <w:rsid w:val="00C07C23"/>
    <w:rsid w:val="00C101F2"/>
    <w:rsid w:val="00C10320"/>
    <w:rsid w:val="00C10AA1"/>
    <w:rsid w:val="00C10AD5"/>
    <w:rsid w:val="00C11D9D"/>
    <w:rsid w:val="00C11F77"/>
    <w:rsid w:val="00C13745"/>
    <w:rsid w:val="00C149BF"/>
    <w:rsid w:val="00C149D8"/>
    <w:rsid w:val="00C17413"/>
    <w:rsid w:val="00C176DB"/>
    <w:rsid w:val="00C203E4"/>
    <w:rsid w:val="00C20E70"/>
    <w:rsid w:val="00C21634"/>
    <w:rsid w:val="00C229E1"/>
    <w:rsid w:val="00C25DCE"/>
    <w:rsid w:val="00C260A7"/>
    <w:rsid w:val="00C2667A"/>
    <w:rsid w:val="00C27447"/>
    <w:rsid w:val="00C30A63"/>
    <w:rsid w:val="00C30E44"/>
    <w:rsid w:val="00C31DD5"/>
    <w:rsid w:val="00C32A84"/>
    <w:rsid w:val="00C3509C"/>
    <w:rsid w:val="00C353FE"/>
    <w:rsid w:val="00C36116"/>
    <w:rsid w:val="00C3654B"/>
    <w:rsid w:val="00C4061E"/>
    <w:rsid w:val="00C40714"/>
    <w:rsid w:val="00C40897"/>
    <w:rsid w:val="00C43E3F"/>
    <w:rsid w:val="00C4694F"/>
    <w:rsid w:val="00C46CB5"/>
    <w:rsid w:val="00C47723"/>
    <w:rsid w:val="00C5020C"/>
    <w:rsid w:val="00C52354"/>
    <w:rsid w:val="00C534DA"/>
    <w:rsid w:val="00C54ACB"/>
    <w:rsid w:val="00C54C92"/>
    <w:rsid w:val="00C56001"/>
    <w:rsid w:val="00C60703"/>
    <w:rsid w:val="00C61047"/>
    <w:rsid w:val="00C62254"/>
    <w:rsid w:val="00C64A1A"/>
    <w:rsid w:val="00C6732C"/>
    <w:rsid w:val="00C701B7"/>
    <w:rsid w:val="00C71EB1"/>
    <w:rsid w:val="00C727BC"/>
    <w:rsid w:val="00C73023"/>
    <w:rsid w:val="00C754BB"/>
    <w:rsid w:val="00C75D7C"/>
    <w:rsid w:val="00C760C7"/>
    <w:rsid w:val="00C773B6"/>
    <w:rsid w:val="00C77FB8"/>
    <w:rsid w:val="00C83B29"/>
    <w:rsid w:val="00C86F36"/>
    <w:rsid w:val="00C92AA8"/>
    <w:rsid w:val="00C93073"/>
    <w:rsid w:val="00C95A38"/>
    <w:rsid w:val="00C961FD"/>
    <w:rsid w:val="00C96D16"/>
    <w:rsid w:val="00CA0947"/>
    <w:rsid w:val="00CA1D85"/>
    <w:rsid w:val="00CA2AD4"/>
    <w:rsid w:val="00CA3A93"/>
    <w:rsid w:val="00CA4146"/>
    <w:rsid w:val="00CA5388"/>
    <w:rsid w:val="00CA5981"/>
    <w:rsid w:val="00CA759F"/>
    <w:rsid w:val="00CB01BE"/>
    <w:rsid w:val="00CB242E"/>
    <w:rsid w:val="00CB27C8"/>
    <w:rsid w:val="00CB4006"/>
    <w:rsid w:val="00CB5020"/>
    <w:rsid w:val="00CB6C57"/>
    <w:rsid w:val="00CB7FDC"/>
    <w:rsid w:val="00CC0906"/>
    <w:rsid w:val="00CC0916"/>
    <w:rsid w:val="00CC2245"/>
    <w:rsid w:val="00CC27D8"/>
    <w:rsid w:val="00CC3E90"/>
    <w:rsid w:val="00CC47BB"/>
    <w:rsid w:val="00CC4FAB"/>
    <w:rsid w:val="00CC7407"/>
    <w:rsid w:val="00CD004F"/>
    <w:rsid w:val="00CD1A79"/>
    <w:rsid w:val="00CD1C79"/>
    <w:rsid w:val="00CD1D0E"/>
    <w:rsid w:val="00CD3D27"/>
    <w:rsid w:val="00CD3D49"/>
    <w:rsid w:val="00CD3DC2"/>
    <w:rsid w:val="00CD5DCA"/>
    <w:rsid w:val="00CD772C"/>
    <w:rsid w:val="00CD78C5"/>
    <w:rsid w:val="00CD7B68"/>
    <w:rsid w:val="00CE15F7"/>
    <w:rsid w:val="00CE1FC6"/>
    <w:rsid w:val="00CE29F6"/>
    <w:rsid w:val="00CE2B9B"/>
    <w:rsid w:val="00CE2C4C"/>
    <w:rsid w:val="00CE31E7"/>
    <w:rsid w:val="00CE54BD"/>
    <w:rsid w:val="00CE61D2"/>
    <w:rsid w:val="00CE638F"/>
    <w:rsid w:val="00CE63A4"/>
    <w:rsid w:val="00CF5633"/>
    <w:rsid w:val="00CF6384"/>
    <w:rsid w:val="00CF7E36"/>
    <w:rsid w:val="00D00823"/>
    <w:rsid w:val="00D00886"/>
    <w:rsid w:val="00D012CC"/>
    <w:rsid w:val="00D031C0"/>
    <w:rsid w:val="00D03F7A"/>
    <w:rsid w:val="00D04ACA"/>
    <w:rsid w:val="00D06570"/>
    <w:rsid w:val="00D0745D"/>
    <w:rsid w:val="00D07506"/>
    <w:rsid w:val="00D07C80"/>
    <w:rsid w:val="00D105E6"/>
    <w:rsid w:val="00D113CE"/>
    <w:rsid w:val="00D1141C"/>
    <w:rsid w:val="00D12893"/>
    <w:rsid w:val="00D15EE0"/>
    <w:rsid w:val="00D16CC6"/>
    <w:rsid w:val="00D20800"/>
    <w:rsid w:val="00D20D7F"/>
    <w:rsid w:val="00D21386"/>
    <w:rsid w:val="00D220ED"/>
    <w:rsid w:val="00D23460"/>
    <w:rsid w:val="00D24E04"/>
    <w:rsid w:val="00D260C5"/>
    <w:rsid w:val="00D26F47"/>
    <w:rsid w:val="00D310DE"/>
    <w:rsid w:val="00D31614"/>
    <w:rsid w:val="00D372D4"/>
    <w:rsid w:val="00D3772B"/>
    <w:rsid w:val="00D40857"/>
    <w:rsid w:val="00D40893"/>
    <w:rsid w:val="00D4206B"/>
    <w:rsid w:val="00D4278E"/>
    <w:rsid w:val="00D42B25"/>
    <w:rsid w:val="00D4414B"/>
    <w:rsid w:val="00D44C78"/>
    <w:rsid w:val="00D513BF"/>
    <w:rsid w:val="00D53148"/>
    <w:rsid w:val="00D53510"/>
    <w:rsid w:val="00D54337"/>
    <w:rsid w:val="00D54351"/>
    <w:rsid w:val="00D54DB1"/>
    <w:rsid w:val="00D55746"/>
    <w:rsid w:val="00D56F20"/>
    <w:rsid w:val="00D5733E"/>
    <w:rsid w:val="00D57899"/>
    <w:rsid w:val="00D578E1"/>
    <w:rsid w:val="00D57C90"/>
    <w:rsid w:val="00D57FD4"/>
    <w:rsid w:val="00D634AF"/>
    <w:rsid w:val="00D63835"/>
    <w:rsid w:val="00D639B1"/>
    <w:rsid w:val="00D64C71"/>
    <w:rsid w:val="00D66631"/>
    <w:rsid w:val="00D6749E"/>
    <w:rsid w:val="00D71247"/>
    <w:rsid w:val="00D730DD"/>
    <w:rsid w:val="00D7427E"/>
    <w:rsid w:val="00D74284"/>
    <w:rsid w:val="00D75F22"/>
    <w:rsid w:val="00D769CC"/>
    <w:rsid w:val="00D77AA0"/>
    <w:rsid w:val="00D77FA1"/>
    <w:rsid w:val="00D8149B"/>
    <w:rsid w:val="00D82E4B"/>
    <w:rsid w:val="00D8765A"/>
    <w:rsid w:val="00D878BA"/>
    <w:rsid w:val="00D91501"/>
    <w:rsid w:val="00D91959"/>
    <w:rsid w:val="00D91E08"/>
    <w:rsid w:val="00D9226B"/>
    <w:rsid w:val="00D93241"/>
    <w:rsid w:val="00D934AA"/>
    <w:rsid w:val="00DA01BA"/>
    <w:rsid w:val="00DA1C58"/>
    <w:rsid w:val="00DA29C7"/>
    <w:rsid w:val="00DA3CA8"/>
    <w:rsid w:val="00DA3F48"/>
    <w:rsid w:val="00DA4F43"/>
    <w:rsid w:val="00DA4F5C"/>
    <w:rsid w:val="00DA5C3B"/>
    <w:rsid w:val="00DA5E51"/>
    <w:rsid w:val="00DA6471"/>
    <w:rsid w:val="00DA7D71"/>
    <w:rsid w:val="00DB421A"/>
    <w:rsid w:val="00DB5012"/>
    <w:rsid w:val="00DB78E8"/>
    <w:rsid w:val="00DC2B56"/>
    <w:rsid w:val="00DC4AA3"/>
    <w:rsid w:val="00DC4B2C"/>
    <w:rsid w:val="00DC5FF3"/>
    <w:rsid w:val="00DC7105"/>
    <w:rsid w:val="00DC71DE"/>
    <w:rsid w:val="00DD1E88"/>
    <w:rsid w:val="00DD2D44"/>
    <w:rsid w:val="00DD4002"/>
    <w:rsid w:val="00DD491C"/>
    <w:rsid w:val="00DD49B3"/>
    <w:rsid w:val="00DD546B"/>
    <w:rsid w:val="00DD66A1"/>
    <w:rsid w:val="00DD6999"/>
    <w:rsid w:val="00DD6E2F"/>
    <w:rsid w:val="00DD7425"/>
    <w:rsid w:val="00DD78DB"/>
    <w:rsid w:val="00DE2746"/>
    <w:rsid w:val="00DE2FB3"/>
    <w:rsid w:val="00DE4156"/>
    <w:rsid w:val="00DE46FE"/>
    <w:rsid w:val="00DF01F2"/>
    <w:rsid w:val="00DF0D8B"/>
    <w:rsid w:val="00DF1384"/>
    <w:rsid w:val="00DF1DD6"/>
    <w:rsid w:val="00DF2BFE"/>
    <w:rsid w:val="00DF2E68"/>
    <w:rsid w:val="00DF32BC"/>
    <w:rsid w:val="00DF7C5F"/>
    <w:rsid w:val="00E0161B"/>
    <w:rsid w:val="00E01E94"/>
    <w:rsid w:val="00E034DC"/>
    <w:rsid w:val="00E045F5"/>
    <w:rsid w:val="00E05F59"/>
    <w:rsid w:val="00E06BC8"/>
    <w:rsid w:val="00E06DAC"/>
    <w:rsid w:val="00E1169D"/>
    <w:rsid w:val="00E11961"/>
    <w:rsid w:val="00E1227D"/>
    <w:rsid w:val="00E12E38"/>
    <w:rsid w:val="00E1409B"/>
    <w:rsid w:val="00E14486"/>
    <w:rsid w:val="00E148C8"/>
    <w:rsid w:val="00E14A5A"/>
    <w:rsid w:val="00E14CD6"/>
    <w:rsid w:val="00E17EA9"/>
    <w:rsid w:val="00E20584"/>
    <w:rsid w:val="00E216CC"/>
    <w:rsid w:val="00E21B92"/>
    <w:rsid w:val="00E22461"/>
    <w:rsid w:val="00E23B53"/>
    <w:rsid w:val="00E24BE9"/>
    <w:rsid w:val="00E2549E"/>
    <w:rsid w:val="00E302AB"/>
    <w:rsid w:val="00E304D0"/>
    <w:rsid w:val="00E30BF8"/>
    <w:rsid w:val="00E32C14"/>
    <w:rsid w:val="00E32D29"/>
    <w:rsid w:val="00E32F84"/>
    <w:rsid w:val="00E33267"/>
    <w:rsid w:val="00E335E7"/>
    <w:rsid w:val="00E3369E"/>
    <w:rsid w:val="00E352EC"/>
    <w:rsid w:val="00E35512"/>
    <w:rsid w:val="00E37425"/>
    <w:rsid w:val="00E37AB8"/>
    <w:rsid w:val="00E403AB"/>
    <w:rsid w:val="00E414A7"/>
    <w:rsid w:val="00E42332"/>
    <w:rsid w:val="00E42941"/>
    <w:rsid w:val="00E42FF2"/>
    <w:rsid w:val="00E467DE"/>
    <w:rsid w:val="00E53C9C"/>
    <w:rsid w:val="00E54696"/>
    <w:rsid w:val="00E57320"/>
    <w:rsid w:val="00E57D1C"/>
    <w:rsid w:val="00E62136"/>
    <w:rsid w:val="00E637F5"/>
    <w:rsid w:val="00E63ADA"/>
    <w:rsid w:val="00E6692C"/>
    <w:rsid w:val="00E66DA8"/>
    <w:rsid w:val="00E6701E"/>
    <w:rsid w:val="00E67769"/>
    <w:rsid w:val="00E70ED5"/>
    <w:rsid w:val="00E715CE"/>
    <w:rsid w:val="00E71C02"/>
    <w:rsid w:val="00E72A9C"/>
    <w:rsid w:val="00E736CE"/>
    <w:rsid w:val="00E73F6C"/>
    <w:rsid w:val="00E74C09"/>
    <w:rsid w:val="00E74FA3"/>
    <w:rsid w:val="00E7542A"/>
    <w:rsid w:val="00E76FD4"/>
    <w:rsid w:val="00E77241"/>
    <w:rsid w:val="00E77D1D"/>
    <w:rsid w:val="00E83411"/>
    <w:rsid w:val="00E83A3B"/>
    <w:rsid w:val="00E83C32"/>
    <w:rsid w:val="00E84AF0"/>
    <w:rsid w:val="00E84ECE"/>
    <w:rsid w:val="00E850AA"/>
    <w:rsid w:val="00E85B24"/>
    <w:rsid w:val="00E87607"/>
    <w:rsid w:val="00E87723"/>
    <w:rsid w:val="00E87A24"/>
    <w:rsid w:val="00E87BE4"/>
    <w:rsid w:val="00E87E2D"/>
    <w:rsid w:val="00E87F58"/>
    <w:rsid w:val="00E91751"/>
    <w:rsid w:val="00E92604"/>
    <w:rsid w:val="00E94D94"/>
    <w:rsid w:val="00E955D7"/>
    <w:rsid w:val="00E956AD"/>
    <w:rsid w:val="00E97803"/>
    <w:rsid w:val="00E97FA0"/>
    <w:rsid w:val="00EA1902"/>
    <w:rsid w:val="00EA27B9"/>
    <w:rsid w:val="00EA27FA"/>
    <w:rsid w:val="00EA36CD"/>
    <w:rsid w:val="00EA4151"/>
    <w:rsid w:val="00EA48B0"/>
    <w:rsid w:val="00EA5155"/>
    <w:rsid w:val="00EA7812"/>
    <w:rsid w:val="00EB01FB"/>
    <w:rsid w:val="00EB1769"/>
    <w:rsid w:val="00EB2223"/>
    <w:rsid w:val="00EB4BFB"/>
    <w:rsid w:val="00EB591F"/>
    <w:rsid w:val="00EB5A51"/>
    <w:rsid w:val="00EB6D18"/>
    <w:rsid w:val="00EC0169"/>
    <w:rsid w:val="00EC1AA6"/>
    <w:rsid w:val="00EC1D79"/>
    <w:rsid w:val="00EC23CF"/>
    <w:rsid w:val="00EC2FE5"/>
    <w:rsid w:val="00EC3303"/>
    <w:rsid w:val="00EC52EE"/>
    <w:rsid w:val="00EC57F2"/>
    <w:rsid w:val="00EC7A1F"/>
    <w:rsid w:val="00EC7F9E"/>
    <w:rsid w:val="00ED28E3"/>
    <w:rsid w:val="00ED4C20"/>
    <w:rsid w:val="00ED4EF0"/>
    <w:rsid w:val="00ED6424"/>
    <w:rsid w:val="00ED6CDB"/>
    <w:rsid w:val="00EE1EC0"/>
    <w:rsid w:val="00EE312C"/>
    <w:rsid w:val="00EE3C30"/>
    <w:rsid w:val="00EE67F6"/>
    <w:rsid w:val="00EE777C"/>
    <w:rsid w:val="00EE77DD"/>
    <w:rsid w:val="00EF0816"/>
    <w:rsid w:val="00EF11D2"/>
    <w:rsid w:val="00EF25D2"/>
    <w:rsid w:val="00EF3036"/>
    <w:rsid w:val="00EF3DE2"/>
    <w:rsid w:val="00EF5BA5"/>
    <w:rsid w:val="00EF5D8F"/>
    <w:rsid w:val="00EF6107"/>
    <w:rsid w:val="00EF7BA4"/>
    <w:rsid w:val="00F001CF"/>
    <w:rsid w:val="00F00A04"/>
    <w:rsid w:val="00F018A1"/>
    <w:rsid w:val="00F03070"/>
    <w:rsid w:val="00F042F6"/>
    <w:rsid w:val="00F067A3"/>
    <w:rsid w:val="00F06A50"/>
    <w:rsid w:val="00F10419"/>
    <w:rsid w:val="00F107B5"/>
    <w:rsid w:val="00F107E1"/>
    <w:rsid w:val="00F10EB5"/>
    <w:rsid w:val="00F11289"/>
    <w:rsid w:val="00F12CCB"/>
    <w:rsid w:val="00F14815"/>
    <w:rsid w:val="00F15245"/>
    <w:rsid w:val="00F16D9B"/>
    <w:rsid w:val="00F17C88"/>
    <w:rsid w:val="00F20ACE"/>
    <w:rsid w:val="00F22EB2"/>
    <w:rsid w:val="00F2320F"/>
    <w:rsid w:val="00F25DCD"/>
    <w:rsid w:val="00F26263"/>
    <w:rsid w:val="00F2671D"/>
    <w:rsid w:val="00F27D90"/>
    <w:rsid w:val="00F300DC"/>
    <w:rsid w:val="00F30117"/>
    <w:rsid w:val="00F3146B"/>
    <w:rsid w:val="00F31D47"/>
    <w:rsid w:val="00F326BA"/>
    <w:rsid w:val="00F33BA3"/>
    <w:rsid w:val="00F3473D"/>
    <w:rsid w:val="00F349FB"/>
    <w:rsid w:val="00F34A70"/>
    <w:rsid w:val="00F34AF0"/>
    <w:rsid w:val="00F35305"/>
    <w:rsid w:val="00F357BF"/>
    <w:rsid w:val="00F36AC3"/>
    <w:rsid w:val="00F36ACC"/>
    <w:rsid w:val="00F36D2C"/>
    <w:rsid w:val="00F36D99"/>
    <w:rsid w:val="00F37539"/>
    <w:rsid w:val="00F421C6"/>
    <w:rsid w:val="00F428E6"/>
    <w:rsid w:val="00F44247"/>
    <w:rsid w:val="00F4445C"/>
    <w:rsid w:val="00F46E92"/>
    <w:rsid w:val="00F50C74"/>
    <w:rsid w:val="00F50D91"/>
    <w:rsid w:val="00F50F67"/>
    <w:rsid w:val="00F5212C"/>
    <w:rsid w:val="00F54114"/>
    <w:rsid w:val="00F554D8"/>
    <w:rsid w:val="00F57AA6"/>
    <w:rsid w:val="00F57DFB"/>
    <w:rsid w:val="00F610A9"/>
    <w:rsid w:val="00F62593"/>
    <w:rsid w:val="00F62602"/>
    <w:rsid w:val="00F62CF8"/>
    <w:rsid w:val="00F63D31"/>
    <w:rsid w:val="00F64709"/>
    <w:rsid w:val="00F64FF0"/>
    <w:rsid w:val="00F66E27"/>
    <w:rsid w:val="00F675E3"/>
    <w:rsid w:val="00F67F0D"/>
    <w:rsid w:val="00F70D8D"/>
    <w:rsid w:val="00F72943"/>
    <w:rsid w:val="00F73CDF"/>
    <w:rsid w:val="00F74065"/>
    <w:rsid w:val="00F7428A"/>
    <w:rsid w:val="00F74A9D"/>
    <w:rsid w:val="00F753EB"/>
    <w:rsid w:val="00F75C8B"/>
    <w:rsid w:val="00F76F26"/>
    <w:rsid w:val="00F80236"/>
    <w:rsid w:val="00F808BD"/>
    <w:rsid w:val="00F80DFC"/>
    <w:rsid w:val="00F81124"/>
    <w:rsid w:val="00F81B79"/>
    <w:rsid w:val="00F81BAB"/>
    <w:rsid w:val="00F83427"/>
    <w:rsid w:val="00F8413D"/>
    <w:rsid w:val="00F85029"/>
    <w:rsid w:val="00F85769"/>
    <w:rsid w:val="00F85863"/>
    <w:rsid w:val="00F859F5"/>
    <w:rsid w:val="00F85DF9"/>
    <w:rsid w:val="00F875EB"/>
    <w:rsid w:val="00F901D9"/>
    <w:rsid w:val="00F90F04"/>
    <w:rsid w:val="00F91448"/>
    <w:rsid w:val="00F91DAA"/>
    <w:rsid w:val="00F92B63"/>
    <w:rsid w:val="00F92F86"/>
    <w:rsid w:val="00F937C4"/>
    <w:rsid w:val="00F9398B"/>
    <w:rsid w:val="00F941A2"/>
    <w:rsid w:val="00F96E0E"/>
    <w:rsid w:val="00F97509"/>
    <w:rsid w:val="00FA014D"/>
    <w:rsid w:val="00FA0BA9"/>
    <w:rsid w:val="00FA2527"/>
    <w:rsid w:val="00FA267D"/>
    <w:rsid w:val="00FA2967"/>
    <w:rsid w:val="00FA3CBB"/>
    <w:rsid w:val="00FA411F"/>
    <w:rsid w:val="00FA4966"/>
    <w:rsid w:val="00FA59D6"/>
    <w:rsid w:val="00FA5E78"/>
    <w:rsid w:val="00FB04F2"/>
    <w:rsid w:val="00FB0984"/>
    <w:rsid w:val="00FB0A4B"/>
    <w:rsid w:val="00FB1003"/>
    <w:rsid w:val="00FB11A4"/>
    <w:rsid w:val="00FB1350"/>
    <w:rsid w:val="00FB2AA8"/>
    <w:rsid w:val="00FB3130"/>
    <w:rsid w:val="00FB4793"/>
    <w:rsid w:val="00FB70B9"/>
    <w:rsid w:val="00FB7BBD"/>
    <w:rsid w:val="00FB7E2F"/>
    <w:rsid w:val="00FC0143"/>
    <w:rsid w:val="00FC0310"/>
    <w:rsid w:val="00FC11CD"/>
    <w:rsid w:val="00FC2170"/>
    <w:rsid w:val="00FC2467"/>
    <w:rsid w:val="00FC25F9"/>
    <w:rsid w:val="00FC2D06"/>
    <w:rsid w:val="00FC32E3"/>
    <w:rsid w:val="00FC5558"/>
    <w:rsid w:val="00FC71B8"/>
    <w:rsid w:val="00FC7C7C"/>
    <w:rsid w:val="00FD00AE"/>
    <w:rsid w:val="00FD0624"/>
    <w:rsid w:val="00FD158D"/>
    <w:rsid w:val="00FD1AC7"/>
    <w:rsid w:val="00FD1B91"/>
    <w:rsid w:val="00FD3E7C"/>
    <w:rsid w:val="00FD40F4"/>
    <w:rsid w:val="00FD46E5"/>
    <w:rsid w:val="00FD4AF4"/>
    <w:rsid w:val="00FD51EC"/>
    <w:rsid w:val="00FE17A8"/>
    <w:rsid w:val="00FE3324"/>
    <w:rsid w:val="00FE3DFF"/>
    <w:rsid w:val="00FE4F49"/>
    <w:rsid w:val="00FE5064"/>
    <w:rsid w:val="00FE513C"/>
    <w:rsid w:val="00FE516C"/>
    <w:rsid w:val="00FE5CEB"/>
    <w:rsid w:val="00FE6788"/>
    <w:rsid w:val="00FE67B4"/>
    <w:rsid w:val="00FE6DA3"/>
    <w:rsid w:val="00FF2436"/>
    <w:rsid w:val="00FF2698"/>
    <w:rsid w:val="00FF4338"/>
    <w:rsid w:val="00FF4756"/>
    <w:rsid w:val="00FF5746"/>
    <w:rsid w:val="00FF58B9"/>
    <w:rsid w:val="00FF5CD0"/>
    <w:rsid w:val="00FF783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5B111"/>
  <w15:docId w15:val="{20C72E92-9632-463C-B177-6FCF1CA85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5D46"/>
  </w:style>
  <w:style w:type="paragraph" w:styleId="2">
    <w:name w:val="heading 2"/>
    <w:basedOn w:val="a"/>
    <w:next w:val="a"/>
    <w:link w:val="20"/>
    <w:uiPriority w:val="9"/>
    <w:semiHidden/>
    <w:unhideWhenUsed/>
    <w:qFormat/>
    <w:rsid w:val="0051621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qFormat/>
    <w:rsid w:val="00EA36CD"/>
    <w:pPr>
      <w:keepNext/>
      <w:keepLines/>
      <w:spacing w:before="200" w:after="200" w:line="240" w:lineRule="auto"/>
      <w:outlineLvl w:val="2"/>
    </w:pPr>
    <w:rPr>
      <w:rFonts w:ascii="font364" w:eastAsia="font364" w:hAnsi="font364" w:cs="font364"/>
      <w:b/>
      <w:bCs/>
      <w:color w:val="4F81BD"/>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15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5"/>
    <w:uiPriority w:val="99"/>
    <w:unhideWhenUsed/>
    <w:qFormat/>
    <w:rsid w:val="006820EC"/>
    <w:pPr>
      <w:spacing w:before="100" w:beforeAutospacing="1" w:after="100" w:afterAutospacing="1" w:line="240" w:lineRule="auto"/>
    </w:pPr>
    <w:rPr>
      <w:rFonts w:ascii="Times New Roman" w:eastAsiaTheme="minorEastAsia" w:hAnsi="Times New Roman" w:cs="Times New Roman"/>
      <w:sz w:val="24"/>
      <w:szCs w:val="24"/>
      <w:lang w:eastAsia="uk-UA"/>
    </w:rPr>
  </w:style>
  <w:style w:type="paragraph" w:styleId="a6">
    <w:name w:val="header"/>
    <w:basedOn w:val="a"/>
    <w:link w:val="a7"/>
    <w:uiPriority w:val="99"/>
    <w:unhideWhenUsed/>
    <w:rsid w:val="00A91FFE"/>
    <w:pPr>
      <w:tabs>
        <w:tab w:val="center" w:pos="4677"/>
        <w:tab w:val="right" w:pos="9355"/>
      </w:tabs>
      <w:spacing w:after="0" w:line="240" w:lineRule="auto"/>
      <w:jc w:val="center"/>
    </w:pPr>
    <w:rPr>
      <w:rFonts w:ascii="Calibri" w:eastAsia="Calibri" w:hAnsi="Calibri" w:cs="Times New Roman"/>
      <w:lang w:val="ru-RU"/>
    </w:rPr>
  </w:style>
  <w:style w:type="character" w:customStyle="1" w:styleId="a7">
    <w:name w:val="Верхній колонтитул Знак"/>
    <w:basedOn w:val="a0"/>
    <w:link w:val="a6"/>
    <w:uiPriority w:val="99"/>
    <w:rsid w:val="00A91FFE"/>
    <w:rPr>
      <w:rFonts w:ascii="Calibri" w:eastAsia="Calibri" w:hAnsi="Calibri" w:cs="Times New Roman"/>
      <w:lang w:val="ru-RU"/>
    </w:rPr>
  </w:style>
  <w:style w:type="character" w:customStyle="1" w:styleId="rvts23">
    <w:name w:val="rvts23"/>
    <w:rsid w:val="00A91FFE"/>
  </w:style>
  <w:style w:type="character" w:customStyle="1" w:styleId="a5">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4"/>
    <w:uiPriority w:val="99"/>
    <w:locked/>
    <w:rsid w:val="00D878BA"/>
    <w:rPr>
      <w:rFonts w:ascii="Times New Roman" w:eastAsiaTheme="minorEastAsia" w:hAnsi="Times New Roman" w:cs="Times New Roman"/>
      <w:sz w:val="24"/>
      <w:szCs w:val="24"/>
      <w:lang w:eastAsia="uk-UA"/>
    </w:rPr>
  </w:style>
  <w:style w:type="paragraph" w:customStyle="1" w:styleId="Textbody">
    <w:name w:val="Text body"/>
    <w:basedOn w:val="a"/>
    <w:rsid w:val="00E034DC"/>
    <w:pPr>
      <w:suppressAutoHyphens/>
      <w:autoSpaceDN w:val="0"/>
      <w:spacing w:after="140" w:line="276" w:lineRule="auto"/>
      <w:textAlignment w:val="baseline"/>
    </w:pPr>
    <w:rPr>
      <w:rFonts w:ascii="Liberation Serif" w:eastAsia="Noto Sans CJK SC" w:hAnsi="Liberation Serif" w:cs="Lohit Devanagari"/>
      <w:kern w:val="3"/>
      <w:sz w:val="24"/>
      <w:szCs w:val="24"/>
      <w:lang w:val="ru-RU" w:eastAsia="zh-CN" w:bidi="hi-IN"/>
    </w:rPr>
  </w:style>
  <w:style w:type="paragraph" w:styleId="a8">
    <w:name w:val="List Paragraph"/>
    <w:basedOn w:val="a"/>
    <w:uiPriority w:val="34"/>
    <w:qFormat/>
    <w:rsid w:val="00447035"/>
    <w:pPr>
      <w:ind w:left="720"/>
      <w:contextualSpacing/>
    </w:pPr>
    <w:rPr>
      <w:lang w:val="ru-RU"/>
    </w:rPr>
  </w:style>
  <w:style w:type="character" w:styleId="a9">
    <w:name w:val="Emphasis"/>
    <w:basedOn w:val="a0"/>
    <w:uiPriority w:val="20"/>
    <w:qFormat/>
    <w:rsid w:val="00432FBC"/>
    <w:rPr>
      <w:i/>
      <w:iCs/>
    </w:rPr>
  </w:style>
  <w:style w:type="character" w:styleId="aa">
    <w:name w:val="Hyperlink"/>
    <w:basedOn w:val="a0"/>
    <w:uiPriority w:val="99"/>
    <w:unhideWhenUsed/>
    <w:rsid w:val="00432FBC"/>
    <w:rPr>
      <w:color w:val="0000FF"/>
      <w:u w:val="single"/>
    </w:rPr>
  </w:style>
  <w:style w:type="paragraph" w:customStyle="1" w:styleId="rvps2">
    <w:name w:val="rvps2"/>
    <w:basedOn w:val="a"/>
    <w:link w:val="rvps2Char"/>
    <w:qFormat/>
    <w:rsid w:val="00C10AA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b">
    <w:name w:val="annotation text"/>
    <w:basedOn w:val="a"/>
    <w:link w:val="ac"/>
    <w:rsid w:val="00117B8C"/>
    <w:pPr>
      <w:spacing w:after="0" w:line="240" w:lineRule="auto"/>
    </w:pPr>
    <w:rPr>
      <w:rFonts w:ascii="Times New Roman" w:eastAsia="Times New Roman" w:hAnsi="Times New Roman" w:cs="Times New Roman"/>
      <w:sz w:val="20"/>
      <w:szCs w:val="20"/>
      <w:lang w:eastAsia="ru-RU"/>
    </w:rPr>
  </w:style>
  <w:style w:type="character" w:customStyle="1" w:styleId="ac">
    <w:name w:val="Текст примітки Знак"/>
    <w:basedOn w:val="a0"/>
    <w:link w:val="ab"/>
    <w:rsid w:val="00117B8C"/>
    <w:rPr>
      <w:rFonts w:ascii="Times New Roman" w:eastAsia="Times New Roman" w:hAnsi="Times New Roman" w:cs="Times New Roman"/>
      <w:sz w:val="20"/>
      <w:szCs w:val="20"/>
      <w:lang w:eastAsia="ru-RU"/>
    </w:rPr>
  </w:style>
  <w:style w:type="paragraph" w:customStyle="1" w:styleId="tj">
    <w:name w:val="tj"/>
    <w:basedOn w:val="a"/>
    <w:rsid w:val="00C4772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C95A38"/>
  </w:style>
  <w:style w:type="character" w:customStyle="1" w:styleId="fontstyle01">
    <w:name w:val="fontstyle01"/>
    <w:basedOn w:val="a0"/>
    <w:rsid w:val="005D5BB4"/>
    <w:rPr>
      <w:rFonts w:ascii="Arsenal-Regular" w:hAnsi="Arsenal-Regular" w:hint="default"/>
      <w:b w:val="0"/>
      <w:bCs w:val="0"/>
      <w:i w:val="0"/>
      <w:iCs w:val="0"/>
      <w:color w:val="000000"/>
      <w:sz w:val="28"/>
      <w:szCs w:val="28"/>
    </w:rPr>
  </w:style>
  <w:style w:type="character" w:customStyle="1" w:styleId="30">
    <w:name w:val="Заголовок 3 Знак"/>
    <w:basedOn w:val="a0"/>
    <w:link w:val="3"/>
    <w:uiPriority w:val="9"/>
    <w:rsid w:val="00EA36CD"/>
    <w:rPr>
      <w:rFonts w:ascii="font364" w:eastAsia="font364" w:hAnsi="font364" w:cs="font364"/>
      <w:b/>
      <w:bCs/>
      <w:color w:val="4F81BD"/>
      <w:sz w:val="20"/>
      <w:szCs w:val="20"/>
      <w:lang w:eastAsia="uk-UA"/>
    </w:rPr>
  </w:style>
  <w:style w:type="paragraph" w:customStyle="1" w:styleId="ad">
    <w:name w:val="Нормальний текст"/>
    <w:basedOn w:val="a"/>
    <w:rsid w:val="00A41357"/>
    <w:pPr>
      <w:spacing w:before="120" w:after="0" w:line="240" w:lineRule="auto"/>
      <w:ind w:firstLine="567"/>
    </w:pPr>
    <w:rPr>
      <w:rFonts w:ascii="Antiqua" w:eastAsia="Times New Roman" w:hAnsi="Antiqua" w:cs="Times New Roman"/>
      <w:sz w:val="26"/>
      <w:szCs w:val="20"/>
      <w:lang w:eastAsia="ru-RU"/>
    </w:rPr>
  </w:style>
  <w:style w:type="character" w:customStyle="1" w:styleId="20">
    <w:name w:val="Заголовок 2 Знак"/>
    <w:basedOn w:val="a0"/>
    <w:link w:val="2"/>
    <w:uiPriority w:val="9"/>
    <w:semiHidden/>
    <w:rsid w:val="00516219"/>
    <w:rPr>
      <w:rFonts w:asciiTheme="majorHAnsi" w:eastAsiaTheme="majorEastAsia" w:hAnsiTheme="majorHAnsi" w:cstheme="majorBidi"/>
      <w:color w:val="2E74B5" w:themeColor="accent1" w:themeShade="BF"/>
      <w:sz w:val="26"/>
      <w:szCs w:val="26"/>
    </w:rPr>
  </w:style>
  <w:style w:type="paragraph" w:styleId="ae">
    <w:name w:val="endnote text"/>
    <w:basedOn w:val="a"/>
    <w:link w:val="af"/>
    <w:uiPriority w:val="99"/>
    <w:semiHidden/>
    <w:unhideWhenUsed/>
    <w:rsid w:val="008673E6"/>
    <w:pPr>
      <w:spacing w:after="0" w:line="240" w:lineRule="auto"/>
    </w:pPr>
    <w:rPr>
      <w:sz w:val="20"/>
      <w:szCs w:val="20"/>
    </w:rPr>
  </w:style>
  <w:style w:type="character" w:customStyle="1" w:styleId="af">
    <w:name w:val="Текст кінцевої виноски Знак"/>
    <w:basedOn w:val="a0"/>
    <w:link w:val="ae"/>
    <w:uiPriority w:val="99"/>
    <w:semiHidden/>
    <w:rsid w:val="008673E6"/>
    <w:rPr>
      <w:sz w:val="20"/>
      <w:szCs w:val="20"/>
    </w:rPr>
  </w:style>
  <w:style w:type="character" w:styleId="af0">
    <w:name w:val="endnote reference"/>
    <w:basedOn w:val="a0"/>
    <w:uiPriority w:val="99"/>
    <w:semiHidden/>
    <w:unhideWhenUsed/>
    <w:rsid w:val="008673E6"/>
    <w:rPr>
      <w:vertAlign w:val="superscript"/>
    </w:rPr>
  </w:style>
  <w:style w:type="paragraph" w:styleId="af1">
    <w:name w:val="Balloon Text"/>
    <w:basedOn w:val="a"/>
    <w:link w:val="af2"/>
    <w:uiPriority w:val="99"/>
    <w:semiHidden/>
    <w:unhideWhenUsed/>
    <w:rsid w:val="00726FA0"/>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726FA0"/>
    <w:rPr>
      <w:rFonts w:ascii="Segoe UI" w:hAnsi="Segoe UI" w:cs="Segoe UI"/>
      <w:sz w:val="18"/>
      <w:szCs w:val="18"/>
    </w:rPr>
  </w:style>
  <w:style w:type="paragraph" w:customStyle="1" w:styleId="rvps7">
    <w:name w:val="rvps7"/>
    <w:basedOn w:val="a"/>
    <w:rsid w:val="00992B54"/>
    <w:pPr>
      <w:spacing w:before="100" w:beforeAutospacing="1" w:after="100" w:afterAutospacing="1" w:line="240" w:lineRule="auto"/>
    </w:pPr>
    <w:rPr>
      <w:rFonts w:ascii="Times New Roman" w:eastAsia="Times New Roman" w:hAnsi="Times New Roman" w:cs="Times New Roman"/>
      <w:sz w:val="24"/>
      <w:szCs w:val="24"/>
      <w:lang w:val="en-GB" w:eastAsia="en-GB" w:bidi="he-IL"/>
    </w:rPr>
  </w:style>
  <w:style w:type="character" w:customStyle="1" w:styleId="rvts0">
    <w:name w:val="rvts0"/>
    <w:basedOn w:val="a0"/>
    <w:qFormat/>
    <w:rsid w:val="002E4FE6"/>
  </w:style>
  <w:style w:type="character" w:customStyle="1" w:styleId="ListLabel5">
    <w:name w:val="ListLabel 5"/>
    <w:rsid w:val="000B19FD"/>
    <w:rPr>
      <w:color w:val="auto"/>
    </w:rPr>
  </w:style>
  <w:style w:type="character" w:customStyle="1" w:styleId="WW8Num1z0">
    <w:name w:val="WW8Num1z0"/>
    <w:rsid w:val="00A27A45"/>
    <w:rPr>
      <w:rFonts w:hint="default"/>
    </w:rPr>
  </w:style>
  <w:style w:type="paragraph" w:styleId="af3">
    <w:name w:val="Body Text"/>
    <w:basedOn w:val="a"/>
    <w:link w:val="af4"/>
    <w:rsid w:val="0004547B"/>
    <w:pPr>
      <w:suppressAutoHyphens/>
      <w:spacing w:after="140" w:line="276" w:lineRule="auto"/>
    </w:pPr>
    <w:rPr>
      <w:rFonts w:ascii="Calibri" w:eastAsia="Calibri" w:hAnsi="Calibri" w:cs="Calibri"/>
      <w:lang w:val="ru-RU" w:eastAsia="zh-CN"/>
    </w:rPr>
  </w:style>
  <w:style w:type="character" w:customStyle="1" w:styleId="af4">
    <w:name w:val="Основний текст Знак"/>
    <w:basedOn w:val="a0"/>
    <w:link w:val="af3"/>
    <w:rsid w:val="0004547B"/>
    <w:rPr>
      <w:rFonts w:ascii="Calibri" w:eastAsia="Calibri" w:hAnsi="Calibri" w:cs="Calibri"/>
      <w:lang w:val="ru-RU" w:eastAsia="zh-CN"/>
    </w:rPr>
  </w:style>
  <w:style w:type="paragraph" w:styleId="af5">
    <w:name w:val="Revision"/>
    <w:hidden/>
    <w:uiPriority w:val="99"/>
    <w:semiHidden/>
    <w:rsid w:val="00F62593"/>
    <w:pPr>
      <w:spacing w:after="0" w:line="240" w:lineRule="auto"/>
    </w:pPr>
    <w:rPr>
      <w:rFonts w:ascii="Times New Roman" w:eastAsia="Times New Roman" w:hAnsi="Times New Roman" w:cs="Times New Roman"/>
      <w:sz w:val="20"/>
      <w:szCs w:val="20"/>
      <w:lang w:eastAsia="ru-RU"/>
    </w:rPr>
  </w:style>
  <w:style w:type="paragraph" w:customStyle="1" w:styleId="af6">
    <w:name w:val="Основа"/>
    <w:basedOn w:val="a"/>
    <w:link w:val="af7"/>
    <w:qFormat/>
    <w:rsid w:val="001C50CA"/>
    <w:pPr>
      <w:spacing w:after="120" w:line="240" w:lineRule="auto"/>
      <w:jc w:val="both"/>
    </w:pPr>
    <w:rPr>
      <w:rFonts w:ascii="Times New Roman" w:eastAsia="Times New Roman" w:hAnsi="Times New Roman" w:cs="Times New Roman"/>
      <w:lang w:eastAsia="ru-RU"/>
    </w:rPr>
  </w:style>
  <w:style w:type="character" w:customStyle="1" w:styleId="af7">
    <w:name w:val="Основа Знак"/>
    <w:basedOn w:val="a0"/>
    <w:link w:val="af6"/>
    <w:rsid w:val="001C50CA"/>
    <w:rPr>
      <w:rFonts w:ascii="Times New Roman" w:eastAsia="Times New Roman" w:hAnsi="Times New Roman" w:cs="Times New Roman"/>
      <w:lang w:eastAsia="ru-RU"/>
    </w:rPr>
  </w:style>
  <w:style w:type="character" w:customStyle="1" w:styleId="rvps2Char">
    <w:name w:val="rvps2 Char"/>
    <w:basedOn w:val="a0"/>
    <w:link w:val="rvps2"/>
    <w:rsid w:val="005265E5"/>
    <w:rPr>
      <w:rFonts w:ascii="Times New Roman" w:eastAsia="Times New Roman" w:hAnsi="Times New Roman" w:cs="Times New Roman"/>
      <w:sz w:val="24"/>
      <w:szCs w:val="24"/>
      <w:lang w:eastAsia="uk-UA"/>
    </w:rPr>
  </w:style>
  <w:style w:type="character" w:customStyle="1" w:styleId="st42">
    <w:name w:val="st42"/>
    <w:uiPriority w:val="99"/>
    <w:rsid w:val="00F54114"/>
    <w:rPr>
      <w:color w:val="000000"/>
    </w:rPr>
  </w:style>
  <w:style w:type="character" w:customStyle="1" w:styleId="rvts37">
    <w:name w:val="rvts37"/>
    <w:basedOn w:val="a0"/>
    <w:rsid w:val="00473166"/>
  </w:style>
  <w:style w:type="character" w:customStyle="1" w:styleId="rvts9">
    <w:name w:val="rvts9"/>
    <w:basedOn w:val="a0"/>
    <w:rsid w:val="004040C0"/>
  </w:style>
  <w:style w:type="character" w:customStyle="1" w:styleId="rvts44">
    <w:name w:val="rvts44"/>
    <w:basedOn w:val="a0"/>
    <w:rsid w:val="00327EE8"/>
  </w:style>
  <w:style w:type="paragraph" w:customStyle="1" w:styleId="msolistparagraph0">
    <w:name w:val="msolistparagraph"/>
    <w:basedOn w:val="a"/>
    <w:rsid w:val="00F80236"/>
    <w:pPr>
      <w:spacing w:after="0" w:line="240" w:lineRule="auto"/>
      <w:ind w:left="720"/>
    </w:pPr>
    <w:rPr>
      <w:rFonts w:ascii="Times New Roman" w:eastAsia="Times New Roman" w:hAnsi="Times New Roman" w:cs="Times New Roman"/>
      <w:sz w:val="24"/>
      <w:szCs w:val="24"/>
      <w:lang w:val="en-GB" w:eastAsia="en-GB"/>
    </w:rPr>
  </w:style>
  <w:style w:type="paragraph" w:customStyle="1" w:styleId="western">
    <w:name w:val="western"/>
    <w:basedOn w:val="a"/>
    <w:qFormat/>
    <w:rsid w:val="00A221D2"/>
    <w:pPr>
      <w:suppressAutoHyphens/>
      <w:spacing w:beforeAutospacing="1" w:after="200" w:afterAutospacing="1" w:line="240" w:lineRule="auto"/>
    </w:pPr>
    <w:rPr>
      <w:rFonts w:ascii="Times New Roman" w:eastAsia="Times New Roman" w:hAnsi="Times New Roman" w:cs="Times New Roman"/>
      <w:sz w:val="24"/>
      <w:szCs w:val="24"/>
      <w:lang w:eastAsia="uk-UA"/>
    </w:rPr>
  </w:style>
  <w:style w:type="paragraph" w:customStyle="1" w:styleId="StyleAwt">
    <w:name w:val="StyleAwt"/>
    <w:basedOn w:val="a"/>
    <w:rsid w:val="007E484B"/>
    <w:pPr>
      <w:spacing w:after="0" w:line="220" w:lineRule="exact"/>
    </w:pPr>
    <w:rPr>
      <w:rFonts w:ascii="Times New Roman" w:eastAsia="Times New Roman" w:hAnsi="Times New Roman" w:cs="Times New Roman"/>
      <w:b/>
      <w:i/>
      <w:sz w:val="18"/>
      <w:szCs w:val="20"/>
      <w:u w:val="single"/>
      <w:lang w:eastAsia="ru-RU"/>
    </w:rPr>
  </w:style>
  <w:style w:type="paragraph" w:styleId="af8">
    <w:name w:val="footer"/>
    <w:basedOn w:val="a"/>
    <w:link w:val="af9"/>
    <w:uiPriority w:val="99"/>
    <w:unhideWhenUsed/>
    <w:rsid w:val="00F37539"/>
    <w:pPr>
      <w:tabs>
        <w:tab w:val="center" w:pos="4677"/>
        <w:tab w:val="right" w:pos="9355"/>
      </w:tabs>
      <w:spacing w:after="0" w:line="240" w:lineRule="auto"/>
    </w:pPr>
  </w:style>
  <w:style w:type="character" w:customStyle="1" w:styleId="af9">
    <w:name w:val="Нижній колонтитул Знак"/>
    <w:basedOn w:val="a0"/>
    <w:link w:val="af8"/>
    <w:uiPriority w:val="99"/>
    <w:rsid w:val="00F37539"/>
  </w:style>
  <w:style w:type="paragraph" w:styleId="afa">
    <w:name w:val="Title"/>
    <w:basedOn w:val="a"/>
    <w:next w:val="a"/>
    <w:link w:val="afb"/>
    <w:uiPriority w:val="10"/>
    <w:qFormat/>
    <w:rsid w:val="00F9398B"/>
    <w:pPr>
      <w:spacing w:after="80" w:line="240" w:lineRule="auto"/>
      <w:contextualSpacing/>
    </w:pPr>
    <w:rPr>
      <w:rFonts w:asciiTheme="majorHAnsi" w:eastAsiaTheme="majorEastAsia" w:hAnsiTheme="majorHAnsi" w:cstheme="majorBidi"/>
      <w:spacing w:val="-10"/>
      <w:kern w:val="28"/>
      <w:sz w:val="56"/>
      <w:szCs w:val="56"/>
      <w:lang w:val="ru-RU"/>
      <w14:ligatures w14:val="standardContextual"/>
    </w:rPr>
  </w:style>
  <w:style w:type="character" w:customStyle="1" w:styleId="afb">
    <w:name w:val="Назва Знак"/>
    <w:basedOn w:val="a0"/>
    <w:link w:val="afa"/>
    <w:uiPriority w:val="10"/>
    <w:rsid w:val="00F9398B"/>
    <w:rPr>
      <w:rFonts w:asciiTheme="majorHAnsi" w:eastAsiaTheme="majorEastAsia" w:hAnsiTheme="majorHAnsi" w:cstheme="majorBidi"/>
      <w:spacing w:val="-10"/>
      <w:kern w:val="28"/>
      <w:sz w:val="56"/>
      <w:szCs w:val="56"/>
      <w:lang w:val="ru-RU"/>
      <w14:ligatures w14:val="standardContextual"/>
    </w:rPr>
  </w:style>
  <w:style w:type="paragraph" w:styleId="afc">
    <w:name w:val="No Spacing"/>
    <w:link w:val="afd"/>
    <w:uiPriority w:val="1"/>
    <w:qFormat/>
    <w:rsid w:val="00EB2223"/>
    <w:pPr>
      <w:spacing w:after="0" w:line="240" w:lineRule="auto"/>
    </w:pPr>
    <w:rPr>
      <w:rFonts w:eastAsiaTheme="minorEastAsia"/>
      <w:lang w:eastAsia="uk-UA"/>
    </w:rPr>
  </w:style>
  <w:style w:type="character" w:customStyle="1" w:styleId="afd">
    <w:name w:val="Без інтервалів Знак"/>
    <w:basedOn w:val="a0"/>
    <w:link w:val="afc"/>
    <w:uiPriority w:val="1"/>
    <w:locked/>
    <w:rsid w:val="00EB2223"/>
    <w:rPr>
      <w:rFonts w:eastAsiaTheme="minorEastAsia"/>
      <w:lang w:eastAsia="uk-UA"/>
    </w:rPr>
  </w:style>
  <w:style w:type="character" w:customStyle="1" w:styleId="ui-provider">
    <w:name w:val="ui-provider"/>
    <w:basedOn w:val="a0"/>
    <w:rsid w:val="009E5D4D"/>
  </w:style>
  <w:style w:type="character" w:styleId="afe">
    <w:name w:val="Strong"/>
    <w:basedOn w:val="a0"/>
    <w:uiPriority w:val="22"/>
    <w:qFormat/>
    <w:rsid w:val="009E5D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2827">
      <w:bodyDiv w:val="1"/>
      <w:marLeft w:val="0"/>
      <w:marRight w:val="0"/>
      <w:marTop w:val="0"/>
      <w:marBottom w:val="0"/>
      <w:divBdr>
        <w:top w:val="none" w:sz="0" w:space="0" w:color="auto"/>
        <w:left w:val="none" w:sz="0" w:space="0" w:color="auto"/>
        <w:bottom w:val="none" w:sz="0" w:space="0" w:color="auto"/>
        <w:right w:val="none" w:sz="0" w:space="0" w:color="auto"/>
      </w:divBdr>
      <w:divsChild>
        <w:div w:id="957374587">
          <w:marLeft w:val="0"/>
          <w:marRight w:val="0"/>
          <w:marTop w:val="0"/>
          <w:marBottom w:val="0"/>
          <w:divBdr>
            <w:top w:val="none" w:sz="0" w:space="0" w:color="auto"/>
            <w:left w:val="none" w:sz="0" w:space="0" w:color="auto"/>
            <w:bottom w:val="none" w:sz="0" w:space="0" w:color="auto"/>
            <w:right w:val="none" w:sz="0" w:space="0" w:color="auto"/>
          </w:divBdr>
        </w:div>
      </w:divsChild>
    </w:div>
    <w:div w:id="65690505">
      <w:bodyDiv w:val="1"/>
      <w:marLeft w:val="0"/>
      <w:marRight w:val="0"/>
      <w:marTop w:val="0"/>
      <w:marBottom w:val="0"/>
      <w:divBdr>
        <w:top w:val="none" w:sz="0" w:space="0" w:color="auto"/>
        <w:left w:val="none" w:sz="0" w:space="0" w:color="auto"/>
        <w:bottom w:val="none" w:sz="0" w:space="0" w:color="auto"/>
        <w:right w:val="none" w:sz="0" w:space="0" w:color="auto"/>
      </w:divBdr>
    </w:div>
    <w:div w:id="197819505">
      <w:bodyDiv w:val="1"/>
      <w:marLeft w:val="0"/>
      <w:marRight w:val="0"/>
      <w:marTop w:val="0"/>
      <w:marBottom w:val="0"/>
      <w:divBdr>
        <w:top w:val="none" w:sz="0" w:space="0" w:color="auto"/>
        <w:left w:val="none" w:sz="0" w:space="0" w:color="auto"/>
        <w:bottom w:val="none" w:sz="0" w:space="0" w:color="auto"/>
        <w:right w:val="none" w:sz="0" w:space="0" w:color="auto"/>
      </w:divBdr>
    </w:div>
    <w:div w:id="262540802">
      <w:bodyDiv w:val="1"/>
      <w:marLeft w:val="0"/>
      <w:marRight w:val="0"/>
      <w:marTop w:val="0"/>
      <w:marBottom w:val="0"/>
      <w:divBdr>
        <w:top w:val="none" w:sz="0" w:space="0" w:color="auto"/>
        <w:left w:val="none" w:sz="0" w:space="0" w:color="auto"/>
        <w:bottom w:val="none" w:sz="0" w:space="0" w:color="auto"/>
        <w:right w:val="none" w:sz="0" w:space="0" w:color="auto"/>
      </w:divBdr>
    </w:div>
    <w:div w:id="316151471">
      <w:bodyDiv w:val="1"/>
      <w:marLeft w:val="0"/>
      <w:marRight w:val="0"/>
      <w:marTop w:val="0"/>
      <w:marBottom w:val="0"/>
      <w:divBdr>
        <w:top w:val="none" w:sz="0" w:space="0" w:color="auto"/>
        <w:left w:val="none" w:sz="0" w:space="0" w:color="auto"/>
        <w:bottom w:val="none" w:sz="0" w:space="0" w:color="auto"/>
        <w:right w:val="none" w:sz="0" w:space="0" w:color="auto"/>
      </w:divBdr>
      <w:divsChild>
        <w:div w:id="1499076679">
          <w:marLeft w:val="0"/>
          <w:marRight w:val="0"/>
          <w:marTop w:val="0"/>
          <w:marBottom w:val="0"/>
          <w:divBdr>
            <w:top w:val="none" w:sz="0" w:space="0" w:color="auto"/>
            <w:left w:val="none" w:sz="0" w:space="0" w:color="auto"/>
            <w:bottom w:val="none" w:sz="0" w:space="0" w:color="auto"/>
            <w:right w:val="none" w:sz="0" w:space="0" w:color="auto"/>
          </w:divBdr>
        </w:div>
        <w:div w:id="1593582601">
          <w:marLeft w:val="0"/>
          <w:marRight w:val="0"/>
          <w:marTop w:val="0"/>
          <w:marBottom w:val="0"/>
          <w:divBdr>
            <w:top w:val="none" w:sz="0" w:space="0" w:color="auto"/>
            <w:left w:val="none" w:sz="0" w:space="0" w:color="auto"/>
            <w:bottom w:val="none" w:sz="0" w:space="0" w:color="auto"/>
            <w:right w:val="none" w:sz="0" w:space="0" w:color="auto"/>
          </w:divBdr>
        </w:div>
        <w:div w:id="1854491681">
          <w:marLeft w:val="0"/>
          <w:marRight w:val="0"/>
          <w:marTop w:val="0"/>
          <w:marBottom w:val="0"/>
          <w:divBdr>
            <w:top w:val="none" w:sz="0" w:space="0" w:color="auto"/>
            <w:left w:val="none" w:sz="0" w:space="0" w:color="auto"/>
            <w:bottom w:val="none" w:sz="0" w:space="0" w:color="auto"/>
            <w:right w:val="none" w:sz="0" w:space="0" w:color="auto"/>
          </w:divBdr>
        </w:div>
        <w:div w:id="752549972">
          <w:marLeft w:val="0"/>
          <w:marRight w:val="0"/>
          <w:marTop w:val="0"/>
          <w:marBottom w:val="0"/>
          <w:divBdr>
            <w:top w:val="none" w:sz="0" w:space="0" w:color="auto"/>
            <w:left w:val="none" w:sz="0" w:space="0" w:color="auto"/>
            <w:bottom w:val="none" w:sz="0" w:space="0" w:color="auto"/>
            <w:right w:val="none" w:sz="0" w:space="0" w:color="auto"/>
          </w:divBdr>
        </w:div>
        <w:div w:id="347870856">
          <w:marLeft w:val="0"/>
          <w:marRight w:val="0"/>
          <w:marTop w:val="0"/>
          <w:marBottom w:val="0"/>
          <w:divBdr>
            <w:top w:val="none" w:sz="0" w:space="0" w:color="auto"/>
            <w:left w:val="none" w:sz="0" w:space="0" w:color="auto"/>
            <w:bottom w:val="none" w:sz="0" w:space="0" w:color="auto"/>
            <w:right w:val="none" w:sz="0" w:space="0" w:color="auto"/>
          </w:divBdr>
        </w:div>
        <w:div w:id="1688366973">
          <w:marLeft w:val="0"/>
          <w:marRight w:val="0"/>
          <w:marTop w:val="0"/>
          <w:marBottom w:val="0"/>
          <w:divBdr>
            <w:top w:val="none" w:sz="0" w:space="0" w:color="auto"/>
            <w:left w:val="none" w:sz="0" w:space="0" w:color="auto"/>
            <w:bottom w:val="none" w:sz="0" w:space="0" w:color="auto"/>
            <w:right w:val="none" w:sz="0" w:space="0" w:color="auto"/>
          </w:divBdr>
        </w:div>
        <w:div w:id="656416797">
          <w:marLeft w:val="0"/>
          <w:marRight w:val="0"/>
          <w:marTop w:val="0"/>
          <w:marBottom w:val="0"/>
          <w:divBdr>
            <w:top w:val="none" w:sz="0" w:space="0" w:color="auto"/>
            <w:left w:val="none" w:sz="0" w:space="0" w:color="auto"/>
            <w:bottom w:val="none" w:sz="0" w:space="0" w:color="auto"/>
            <w:right w:val="none" w:sz="0" w:space="0" w:color="auto"/>
          </w:divBdr>
        </w:div>
        <w:div w:id="76833672">
          <w:marLeft w:val="0"/>
          <w:marRight w:val="0"/>
          <w:marTop w:val="0"/>
          <w:marBottom w:val="0"/>
          <w:divBdr>
            <w:top w:val="none" w:sz="0" w:space="0" w:color="auto"/>
            <w:left w:val="none" w:sz="0" w:space="0" w:color="auto"/>
            <w:bottom w:val="none" w:sz="0" w:space="0" w:color="auto"/>
            <w:right w:val="none" w:sz="0" w:space="0" w:color="auto"/>
          </w:divBdr>
        </w:div>
        <w:div w:id="285087223">
          <w:marLeft w:val="0"/>
          <w:marRight w:val="0"/>
          <w:marTop w:val="0"/>
          <w:marBottom w:val="0"/>
          <w:divBdr>
            <w:top w:val="none" w:sz="0" w:space="0" w:color="auto"/>
            <w:left w:val="none" w:sz="0" w:space="0" w:color="auto"/>
            <w:bottom w:val="none" w:sz="0" w:space="0" w:color="auto"/>
            <w:right w:val="none" w:sz="0" w:space="0" w:color="auto"/>
          </w:divBdr>
        </w:div>
        <w:div w:id="773207261">
          <w:marLeft w:val="0"/>
          <w:marRight w:val="0"/>
          <w:marTop w:val="0"/>
          <w:marBottom w:val="0"/>
          <w:divBdr>
            <w:top w:val="none" w:sz="0" w:space="0" w:color="auto"/>
            <w:left w:val="none" w:sz="0" w:space="0" w:color="auto"/>
            <w:bottom w:val="none" w:sz="0" w:space="0" w:color="auto"/>
            <w:right w:val="none" w:sz="0" w:space="0" w:color="auto"/>
          </w:divBdr>
        </w:div>
        <w:div w:id="122119698">
          <w:marLeft w:val="0"/>
          <w:marRight w:val="0"/>
          <w:marTop w:val="0"/>
          <w:marBottom w:val="0"/>
          <w:divBdr>
            <w:top w:val="none" w:sz="0" w:space="0" w:color="auto"/>
            <w:left w:val="none" w:sz="0" w:space="0" w:color="auto"/>
            <w:bottom w:val="none" w:sz="0" w:space="0" w:color="auto"/>
            <w:right w:val="none" w:sz="0" w:space="0" w:color="auto"/>
          </w:divBdr>
        </w:div>
        <w:div w:id="1480918462">
          <w:marLeft w:val="0"/>
          <w:marRight w:val="0"/>
          <w:marTop w:val="0"/>
          <w:marBottom w:val="0"/>
          <w:divBdr>
            <w:top w:val="none" w:sz="0" w:space="0" w:color="auto"/>
            <w:left w:val="none" w:sz="0" w:space="0" w:color="auto"/>
            <w:bottom w:val="none" w:sz="0" w:space="0" w:color="auto"/>
            <w:right w:val="none" w:sz="0" w:space="0" w:color="auto"/>
          </w:divBdr>
        </w:div>
        <w:div w:id="1110778080">
          <w:marLeft w:val="0"/>
          <w:marRight w:val="0"/>
          <w:marTop w:val="0"/>
          <w:marBottom w:val="0"/>
          <w:divBdr>
            <w:top w:val="none" w:sz="0" w:space="0" w:color="auto"/>
            <w:left w:val="none" w:sz="0" w:space="0" w:color="auto"/>
            <w:bottom w:val="none" w:sz="0" w:space="0" w:color="auto"/>
            <w:right w:val="none" w:sz="0" w:space="0" w:color="auto"/>
          </w:divBdr>
        </w:div>
        <w:div w:id="1299335667">
          <w:marLeft w:val="0"/>
          <w:marRight w:val="0"/>
          <w:marTop w:val="0"/>
          <w:marBottom w:val="0"/>
          <w:divBdr>
            <w:top w:val="none" w:sz="0" w:space="0" w:color="auto"/>
            <w:left w:val="none" w:sz="0" w:space="0" w:color="auto"/>
            <w:bottom w:val="none" w:sz="0" w:space="0" w:color="auto"/>
            <w:right w:val="none" w:sz="0" w:space="0" w:color="auto"/>
          </w:divBdr>
        </w:div>
        <w:div w:id="39137885">
          <w:marLeft w:val="0"/>
          <w:marRight w:val="0"/>
          <w:marTop w:val="0"/>
          <w:marBottom w:val="0"/>
          <w:divBdr>
            <w:top w:val="none" w:sz="0" w:space="0" w:color="auto"/>
            <w:left w:val="none" w:sz="0" w:space="0" w:color="auto"/>
            <w:bottom w:val="none" w:sz="0" w:space="0" w:color="auto"/>
            <w:right w:val="none" w:sz="0" w:space="0" w:color="auto"/>
          </w:divBdr>
        </w:div>
        <w:div w:id="977153650">
          <w:marLeft w:val="0"/>
          <w:marRight w:val="0"/>
          <w:marTop w:val="0"/>
          <w:marBottom w:val="0"/>
          <w:divBdr>
            <w:top w:val="none" w:sz="0" w:space="0" w:color="auto"/>
            <w:left w:val="none" w:sz="0" w:space="0" w:color="auto"/>
            <w:bottom w:val="none" w:sz="0" w:space="0" w:color="auto"/>
            <w:right w:val="none" w:sz="0" w:space="0" w:color="auto"/>
          </w:divBdr>
        </w:div>
        <w:div w:id="1771470655">
          <w:marLeft w:val="0"/>
          <w:marRight w:val="0"/>
          <w:marTop w:val="0"/>
          <w:marBottom w:val="0"/>
          <w:divBdr>
            <w:top w:val="none" w:sz="0" w:space="0" w:color="auto"/>
            <w:left w:val="none" w:sz="0" w:space="0" w:color="auto"/>
            <w:bottom w:val="none" w:sz="0" w:space="0" w:color="auto"/>
            <w:right w:val="none" w:sz="0" w:space="0" w:color="auto"/>
          </w:divBdr>
        </w:div>
        <w:div w:id="1399789022">
          <w:marLeft w:val="0"/>
          <w:marRight w:val="0"/>
          <w:marTop w:val="0"/>
          <w:marBottom w:val="0"/>
          <w:divBdr>
            <w:top w:val="none" w:sz="0" w:space="0" w:color="auto"/>
            <w:left w:val="none" w:sz="0" w:space="0" w:color="auto"/>
            <w:bottom w:val="none" w:sz="0" w:space="0" w:color="auto"/>
            <w:right w:val="none" w:sz="0" w:space="0" w:color="auto"/>
          </w:divBdr>
        </w:div>
        <w:div w:id="1941795205">
          <w:marLeft w:val="0"/>
          <w:marRight w:val="0"/>
          <w:marTop w:val="0"/>
          <w:marBottom w:val="0"/>
          <w:divBdr>
            <w:top w:val="none" w:sz="0" w:space="0" w:color="auto"/>
            <w:left w:val="none" w:sz="0" w:space="0" w:color="auto"/>
            <w:bottom w:val="none" w:sz="0" w:space="0" w:color="auto"/>
            <w:right w:val="none" w:sz="0" w:space="0" w:color="auto"/>
          </w:divBdr>
        </w:div>
        <w:div w:id="442531297">
          <w:marLeft w:val="0"/>
          <w:marRight w:val="0"/>
          <w:marTop w:val="0"/>
          <w:marBottom w:val="0"/>
          <w:divBdr>
            <w:top w:val="none" w:sz="0" w:space="0" w:color="auto"/>
            <w:left w:val="none" w:sz="0" w:space="0" w:color="auto"/>
            <w:bottom w:val="none" w:sz="0" w:space="0" w:color="auto"/>
            <w:right w:val="none" w:sz="0" w:space="0" w:color="auto"/>
          </w:divBdr>
        </w:div>
        <w:div w:id="1076585986">
          <w:marLeft w:val="0"/>
          <w:marRight w:val="0"/>
          <w:marTop w:val="0"/>
          <w:marBottom w:val="0"/>
          <w:divBdr>
            <w:top w:val="none" w:sz="0" w:space="0" w:color="auto"/>
            <w:left w:val="none" w:sz="0" w:space="0" w:color="auto"/>
            <w:bottom w:val="none" w:sz="0" w:space="0" w:color="auto"/>
            <w:right w:val="none" w:sz="0" w:space="0" w:color="auto"/>
          </w:divBdr>
        </w:div>
      </w:divsChild>
    </w:div>
    <w:div w:id="336350124">
      <w:bodyDiv w:val="1"/>
      <w:marLeft w:val="0"/>
      <w:marRight w:val="0"/>
      <w:marTop w:val="0"/>
      <w:marBottom w:val="0"/>
      <w:divBdr>
        <w:top w:val="none" w:sz="0" w:space="0" w:color="auto"/>
        <w:left w:val="none" w:sz="0" w:space="0" w:color="auto"/>
        <w:bottom w:val="none" w:sz="0" w:space="0" w:color="auto"/>
        <w:right w:val="none" w:sz="0" w:space="0" w:color="auto"/>
      </w:divBdr>
    </w:div>
    <w:div w:id="502429179">
      <w:bodyDiv w:val="1"/>
      <w:marLeft w:val="0"/>
      <w:marRight w:val="0"/>
      <w:marTop w:val="0"/>
      <w:marBottom w:val="0"/>
      <w:divBdr>
        <w:top w:val="none" w:sz="0" w:space="0" w:color="auto"/>
        <w:left w:val="none" w:sz="0" w:space="0" w:color="auto"/>
        <w:bottom w:val="none" w:sz="0" w:space="0" w:color="auto"/>
        <w:right w:val="none" w:sz="0" w:space="0" w:color="auto"/>
      </w:divBdr>
    </w:div>
    <w:div w:id="654918161">
      <w:bodyDiv w:val="1"/>
      <w:marLeft w:val="0"/>
      <w:marRight w:val="0"/>
      <w:marTop w:val="0"/>
      <w:marBottom w:val="0"/>
      <w:divBdr>
        <w:top w:val="none" w:sz="0" w:space="0" w:color="auto"/>
        <w:left w:val="none" w:sz="0" w:space="0" w:color="auto"/>
        <w:bottom w:val="none" w:sz="0" w:space="0" w:color="auto"/>
        <w:right w:val="none" w:sz="0" w:space="0" w:color="auto"/>
      </w:divBdr>
    </w:div>
    <w:div w:id="733092306">
      <w:bodyDiv w:val="1"/>
      <w:marLeft w:val="0"/>
      <w:marRight w:val="0"/>
      <w:marTop w:val="0"/>
      <w:marBottom w:val="0"/>
      <w:divBdr>
        <w:top w:val="none" w:sz="0" w:space="0" w:color="auto"/>
        <w:left w:val="none" w:sz="0" w:space="0" w:color="auto"/>
        <w:bottom w:val="none" w:sz="0" w:space="0" w:color="auto"/>
        <w:right w:val="none" w:sz="0" w:space="0" w:color="auto"/>
      </w:divBdr>
    </w:div>
    <w:div w:id="745566616">
      <w:bodyDiv w:val="1"/>
      <w:marLeft w:val="0"/>
      <w:marRight w:val="0"/>
      <w:marTop w:val="0"/>
      <w:marBottom w:val="0"/>
      <w:divBdr>
        <w:top w:val="none" w:sz="0" w:space="0" w:color="auto"/>
        <w:left w:val="none" w:sz="0" w:space="0" w:color="auto"/>
        <w:bottom w:val="none" w:sz="0" w:space="0" w:color="auto"/>
        <w:right w:val="none" w:sz="0" w:space="0" w:color="auto"/>
      </w:divBdr>
    </w:div>
    <w:div w:id="788161344">
      <w:bodyDiv w:val="1"/>
      <w:marLeft w:val="0"/>
      <w:marRight w:val="0"/>
      <w:marTop w:val="0"/>
      <w:marBottom w:val="0"/>
      <w:divBdr>
        <w:top w:val="none" w:sz="0" w:space="0" w:color="auto"/>
        <w:left w:val="none" w:sz="0" w:space="0" w:color="auto"/>
        <w:bottom w:val="none" w:sz="0" w:space="0" w:color="auto"/>
        <w:right w:val="none" w:sz="0" w:space="0" w:color="auto"/>
      </w:divBdr>
    </w:div>
    <w:div w:id="800730917">
      <w:bodyDiv w:val="1"/>
      <w:marLeft w:val="0"/>
      <w:marRight w:val="0"/>
      <w:marTop w:val="0"/>
      <w:marBottom w:val="0"/>
      <w:divBdr>
        <w:top w:val="none" w:sz="0" w:space="0" w:color="auto"/>
        <w:left w:val="none" w:sz="0" w:space="0" w:color="auto"/>
        <w:bottom w:val="none" w:sz="0" w:space="0" w:color="auto"/>
        <w:right w:val="none" w:sz="0" w:space="0" w:color="auto"/>
      </w:divBdr>
    </w:div>
    <w:div w:id="809713644">
      <w:bodyDiv w:val="1"/>
      <w:marLeft w:val="0"/>
      <w:marRight w:val="0"/>
      <w:marTop w:val="0"/>
      <w:marBottom w:val="0"/>
      <w:divBdr>
        <w:top w:val="none" w:sz="0" w:space="0" w:color="auto"/>
        <w:left w:val="none" w:sz="0" w:space="0" w:color="auto"/>
        <w:bottom w:val="none" w:sz="0" w:space="0" w:color="auto"/>
        <w:right w:val="none" w:sz="0" w:space="0" w:color="auto"/>
      </w:divBdr>
    </w:div>
    <w:div w:id="822702654">
      <w:bodyDiv w:val="1"/>
      <w:marLeft w:val="0"/>
      <w:marRight w:val="0"/>
      <w:marTop w:val="0"/>
      <w:marBottom w:val="0"/>
      <w:divBdr>
        <w:top w:val="none" w:sz="0" w:space="0" w:color="auto"/>
        <w:left w:val="none" w:sz="0" w:space="0" w:color="auto"/>
        <w:bottom w:val="none" w:sz="0" w:space="0" w:color="auto"/>
        <w:right w:val="none" w:sz="0" w:space="0" w:color="auto"/>
      </w:divBdr>
    </w:div>
    <w:div w:id="823009568">
      <w:bodyDiv w:val="1"/>
      <w:marLeft w:val="0"/>
      <w:marRight w:val="0"/>
      <w:marTop w:val="0"/>
      <w:marBottom w:val="0"/>
      <w:divBdr>
        <w:top w:val="none" w:sz="0" w:space="0" w:color="auto"/>
        <w:left w:val="none" w:sz="0" w:space="0" w:color="auto"/>
        <w:bottom w:val="none" w:sz="0" w:space="0" w:color="auto"/>
        <w:right w:val="none" w:sz="0" w:space="0" w:color="auto"/>
      </w:divBdr>
    </w:div>
    <w:div w:id="845367069">
      <w:bodyDiv w:val="1"/>
      <w:marLeft w:val="0"/>
      <w:marRight w:val="0"/>
      <w:marTop w:val="0"/>
      <w:marBottom w:val="0"/>
      <w:divBdr>
        <w:top w:val="none" w:sz="0" w:space="0" w:color="auto"/>
        <w:left w:val="none" w:sz="0" w:space="0" w:color="auto"/>
        <w:bottom w:val="none" w:sz="0" w:space="0" w:color="auto"/>
        <w:right w:val="none" w:sz="0" w:space="0" w:color="auto"/>
      </w:divBdr>
    </w:div>
    <w:div w:id="933049433">
      <w:bodyDiv w:val="1"/>
      <w:marLeft w:val="0"/>
      <w:marRight w:val="0"/>
      <w:marTop w:val="0"/>
      <w:marBottom w:val="0"/>
      <w:divBdr>
        <w:top w:val="none" w:sz="0" w:space="0" w:color="auto"/>
        <w:left w:val="none" w:sz="0" w:space="0" w:color="auto"/>
        <w:bottom w:val="none" w:sz="0" w:space="0" w:color="auto"/>
        <w:right w:val="none" w:sz="0" w:space="0" w:color="auto"/>
      </w:divBdr>
    </w:div>
    <w:div w:id="1095319081">
      <w:bodyDiv w:val="1"/>
      <w:marLeft w:val="0"/>
      <w:marRight w:val="0"/>
      <w:marTop w:val="0"/>
      <w:marBottom w:val="0"/>
      <w:divBdr>
        <w:top w:val="none" w:sz="0" w:space="0" w:color="auto"/>
        <w:left w:val="none" w:sz="0" w:space="0" w:color="auto"/>
        <w:bottom w:val="none" w:sz="0" w:space="0" w:color="auto"/>
        <w:right w:val="none" w:sz="0" w:space="0" w:color="auto"/>
      </w:divBdr>
      <w:divsChild>
        <w:div w:id="1492215549">
          <w:marLeft w:val="0"/>
          <w:marRight w:val="0"/>
          <w:marTop w:val="0"/>
          <w:marBottom w:val="0"/>
          <w:divBdr>
            <w:top w:val="none" w:sz="0" w:space="0" w:color="auto"/>
            <w:left w:val="none" w:sz="0" w:space="0" w:color="auto"/>
            <w:bottom w:val="none" w:sz="0" w:space="0" w:color="auto"/>
            <w:right w:val="none" w:sz="0" w:space="0" w:color="auto"/>
          </w:divBdr>
        </w:div>
        <w:div w:id="766585445">
          <w:marLeft w:val="0"/>
          <w:marRight w:val="0"/>
          <w:marTop w:val="0"/>
          <w:marBottom w:val="0"/>
          <w:divBdr>
            <w:top w:val="none" w:sz="0" w:space="0" w:color="auto"/>
            <w:left w:val="none" w:sz="0" w:space="0" w:color="auto"/>
            <w:bottom w:val="none" w:sz="0" w:space="0" w:color="auto"/>
            <w:right w:val="none" w:sz="0" w:space="0" w:color="auto"/>
          </w:divBdr>
        </w:div>
        <w:div w:id="1799103420">
          <w:marLeft w:val="0"/>
          <w:marRight w:val="0"/>
          <w:marTop w:val="0"/>
          <w:marBottom w:val="0"/>
          <w:divBdr>
            <w:top w:val="none" w:sz="0" w:space="0" w:color="auto"/>
            <w:left w:val="none" w:sz="0" w:space="0" w:color="auto"/>
            <w:bottom w:val="none" w:sz="0" w:space="0" w:color="auto"/>
            <w:right w:val="none" w:sz="0" w:space="0" w:color="auto"/>
          </w:divBdr>
        </w:div>
        <w:div w:id="2032029400">
          <w:marLeft w:val="0"/>
          <w:marRight w:val="0"/>
          <w:marTop w:val="0"/>
          <w:marBottom w:val="0"/>
          <w:divBdr>
            <w:top w:val="none" w:sz="0" w:space="0" w:color="auto"/>
            <w:left w:val="none" w:sz="0" w:space="0" w:color="auto"/>
            <w:bottom w:val="none" w:sz="0" w:space="0" w:color="auto"/>
            <w:right w:val="none" w:sz="0" w:space="0" w:color="auto"/>
          </w:divBdr>
        </w:div>
        <w:div w:id="1556696529">
          <w:marLeft w:val="0"/>
          <w:marRight w:val="0"/>
          <w:marTop w:val="0"/>
          <w:marBottom w:val="0"/>
          <w:divBdr>
            <w:top w:val="none" w:sz="0" w:space="0" w:color="auto"/>
            <w:left w:val="none" w:sz="0" w:space="0" w:color="auto"/>
            <w:bottom w:val="none" w:sz="0" w:space="0" w:color="auto"/>
            <w:right w:val="none" w:sz="0" w:space="0" w:color="auto"/>
          </w:divBdr>
        </w:div>
        <w:div w:id="1932546672">
          <w:marLeft w:val="0"/>
          <w:marRight w:val="0"/>
          <w:marTop w:val="0"/>
          <w:marBottom w:val="0"/>
          <w:divBdr>
            <w:top w:val="none" w:sz="0" w:space="0" w:color="auto"/>
            <w:left w:val="none" w:sz="0" w:space="0" w:color="auto"/>
            <w:bottom w:val="none" w:sz="0" w:space="0" w:color="auto"/>
            <w:right w:val="none" w:sz="0" w:space="0" w:color="auto"/>
          </w:divBdr>
        </w:div>
        <w:div w:id="905383407">
          <w:marLeft w:val="0"/>
          <w:marRight w:val="0"/>
          <w:marTop w:val="0"/>
          <w:marBottom w:val="0"/>
          <w:divBdr>
            <w:top w:val="none" w:sz="0" w:space="0" w:color="auto"/>
            <w:left w:val="none" w:sz="0" w:space="0" w:color="auto"/>
            <w:bottom w:val="none" w:sz="0" w:space="0" w:color="auto"/>
            <w:right w:val="none" w:sz="0" w:space="0" w:color="auto"/>
          </w:divBdr>
        </w:div>
        <w:div w:id="676735651">
          <w:marLeft w:val="0"/>
          <w:marRight w:val="0"/>
          <w:marTop w:val="0"/>
          <w:marBottom w:val="0"/>
          <w:divBdr>
            <w:top w:val="none" w:sz="0" w:space="0" w:color="auto"/>
            <w:left w:val="none" w:sz="0" w:space="0" w:color="auto"/>
            <w:bottom w:val="none" w:sz="0" w:space="0" w:color="auto"/>
            <w:right w:val="none" w:sz="0" w:space="0" w:color="auto"/>
          </w:divBdr>
        </w:div>
        <w:div w:id="1243293920">
          <w:marLeft w:val="0"/>
          <w:marRight w:val="0"/>
          <w:marTop w:val="0"/>
          <w:marBottom w:val="0"/>
          <w:divBdr>
            <w:top w:val="none" w:sz="0" w:space="0" w:color="auto"/>
            <w:left w:val="none" w:sz="0" w:space="0" w:color="auto"/>
            <w:bottom w:val="none" w:sz="0" w:space="0" w:color="auto"/>
            <w:right w:val="none" w:sz="0" w:space="0" w:color="auto"/>
          </w:divBdr>
        </w:div>
        <w:div w:id="839780309">
          <w:marLeft w:val="0"/>
          <w:marRight w:val="0"/>
          <w:marTop w:val="0"/>
          <w:marBottom w:val="0"/>
          <w:divBdr>
            <w:top w:val="none" w:sz="0" w:space="0" w:color="auto"/>
            <w:left w:val="none" w:sz="0" w:space="0" w:color="auto"/>
            <w:bottom w:val="none" w:sz="0" w:space="0" w:color="auto"/>
            <w:right w:val="none" w:sz="0" w:space="0" w:color="auto"/>
          </w:divBdr>
        </w:div>
        <w:div w:id="1903248212">
          <w:marLeft w:val="0"/>
          <w:marRight w:val="0"/>
          <w:marTop w:val="0"/>
          <w:marBottom w:val="0"/>
          <w:divBdr>
            <w:top w:val="none" w:sz="0" w:space="0" w:color="auto"/>
            <w:left w:val="none" w:sz="0" w:space="0" w:color="auto"/>
            <w:bottom w:val="none" w:sz="0" w:space="0" w:color="auto"/>
            <w:right w:val="none" w:sz="0" w:space="0" w:color="auto"/>
          </w:divBdr>
        </w:div>
        <w:div w:id="335960208">
          <w:marLeft w:val="0"/>
          <w:marRight w:val="0"/>
          <w:marTop w:val="0"/>
          <w:marBottom w:val="0"/>
          <w:divBdr>
            <w:top w:val="none" w:sz="0" w:space="0" w:color="auto"/>
            <w:left w:val="none" w:sz="0" w:space="0" w:color="auto"/>
            <w:bottom w:val="none" w:sz="0" w:space="0" w:color="auto"/>
            <w:right w:val="none" w:sz="0" w:space="0" w:color="auto"/>
          </w:divBdr>
        </w:div>
        <w:div w:id="917054315">
          <w:marLeft w:val="0"/>
          <w:marRight w:val="0"/>
          <w:marTop w:val="0"/>
          <w:marBottom w:val="0"/>
          <w:divBdr>
            <w:top w:val="none" w:sz="0" w:space="0" w:color="auto"/>
            <w:left w:val="none" w:sz="0" w:space="0" w:color="auto"/>
            <w:bottom w:val="none" w:sz="0" w:space="0" w:color="auto"/>
            <w:right w:val="none" w:sz="0" w:space="0" w:color="auto"/>
          </w:divBdr>
        </w:div>
      </w:divsChild>
    </w:div>
    <w:div w:id="1116488386">
      <w:bodyDiv w:val="1"/>
      <w:marLeft w:val="0"/>
      <w:marRight w:val="0"/>
      <w:marTop w:val="0"/>
      <w:marBottom w:val="0"/>
      <w:divBdr>
        <w:top w:val="none" w:sz="0" w:space="0" w:color="auto"/>
        <w:left w:val="none" w:sz="0" w:space="0" w:color="auto"/>
        <w:bottom w:val="none" w:sz="0" w:space="0" w:color="auto"/>
        <w:right w:val="none" w:sz="0" w:space="0" w:color="auto"/>
      </w:divBdr>
    </w:div>
    <w:div w:id="1124545092">
      <w:bodyDiv w:val="1"/>
      <w:marLeft w:val="0"/>
      <w:marRight w:val="0"/>
      <w:marTop w:val="0"/>
      <w:marBottom w:val="0"/>
      <w:divBdr>
        <w:top w:val="none" w:sz="0" w:space="0" w:color="auto"/>
        <w:left w:val="none" w:sz="0" w:space="0" w:color="auto"/>
        <w:bottom w:val="none" w:sz="0" w:space="0" w:color="auto"/>
        <w:right w:val="none" w:sz="0" w:space="0" w:color="auto"/>
      </w:divBdr>
    </w:div>
    <w:div w:id="1170758675">
      <w:bodyDiv w:val="1"/>
      <w:marLeft w:val="0"/>
      <w:marRight w:val="0"/>
      <w:marTop w:val="0"/>
      <w:marBottom w:val="0"/>
      <w:divBdr>
        <w:top w:val="none" w:sz="0" w:space="0" w:color="auto"/>
        <w:left w:val="none" w:sz="0" w:space="0" w:color="auto"/>
        <w:bottom w:val="none" w:sz="0" w:space="0" w:color="auto"/>
        <w:right w:val="none" w:sz="0" w:space="0" w:color="auto"/>
      </w:divBdr>
    </w:div>
    <w:div w:id="1268191810">
      <w:bodyDiv w:val="1"/>
      <w:marLeft w:val="0"/>
      <w:marRight w:val="0"/>
      <w:marTop w:val="0"/>
      <w:marBottom w:val="0"/>
      <w:divBdr>
        <w:top w:val="none" w:sz="0" w:space="0" w:color="auto"/>
        <w:left w:val="none" w:sz="0" w:space="0" w:color="auto"/>
        <w:bottom w:val="none" w:sz="0" w:space="0" w:color="auto"/>
        <w:right w:val="none" w:sz="0" w:space="0" w:color="auto"/>
      </w:divBdr>
    </w:div>
    <w:div w:id="1301108707">
      <w:bodyDiv w:val="1"/>
      <w:marLeft w:val="0"/>
      <w:marRight w:val="0"/>
      <w:marTop w:val="0"/>
      <w:marBottom w:val="0"/>
      <w:divBdr>
        <w:top w:val="none" w:sz="0" w:space="0" w:color="auto"/>
        <w:left w:val="none" w:sz="0" w:space="0" w:color="auto"/>
        <w:bottom w:val="none" w:sz="0" w:space="0" w:color="auto"/>
        <w:right w:val="none" w:sz="0" w:space="0" w:color="auto"/>
      </w:divBdr>
    </w:div>
    <w:div w:id="1467315450">
      <w:bodyDiv w:val="1"/>
      <w:marLeft w:val="0"/>
      <w:marRight w:val="0"/>
      <w:marTop w:val="0"/>
      <w:marBottom w:val="0"/>
      <w:divBdr>
        <w:top w:val="none" w:sz="0" w:space="0" w:color="auto"/>
        <w:left w:val="none" w:sz="0" w:space="0" w:color="auto"/>
        <w:bottom w:val="none" w:sz="0" w:space="0" w:color="auto"/>
        <w:right w:val="none" w:sz="0" w:space="0" w:color="auto"/>
      </w:divBdr>
    </w:div>
    <w:div w:id="1514803240">
      <w:bodyDiv w:val="1"/>
      <w:marLeft w:val="0"/>
      <w:marRight w:val="0"/>
      <w:marTop w:val="0"/>
      <w:marBottom w:val="0"/>
      <w:divBdr>
        <w:top w:val="none" w:sz="0" w:space="0" w:color="auto"/>
        <w:left w:val="none" w:sz="0" w:space="0" w:color="auto"/>
        <w:bottom w:val="none" w:sz="0" w:space="0" w:color="auto"/>
        <w:right w:val="none" w:sz="0" w:space="0" w:color="auto"/>
      </w:divBdr>
    </w:div>
    <w:div w:id="1543203363">
      <w:bodyDiv w:val="1"/>
      <w:marLeft w:val="0"/>
      <w:marRight w:val="0"/>
      <w:marTop w:val="0"/>
      <w:marBottom w:val="0"/>
      <w:divBdr>
        <w:top w:val="none" w:sz="0" w:space="0" w:color="auto"/>
        <w:left w:val="none" w:sz="0" w:space="0" w:color="auto"/>
        <w:bottom w:val="none" w:sz="0" w:space="0" w:color="auto"/>
        <w:right w:val="none" w:sz="0" w:space="0" w:color="auto"/>
      </w:divBdr>
    </w:div>
    <w:div w:id="1644653106">
      <w:bodyDiv w:val="1"/>
      <w:marLeft w:val="0"/>
      <w:marRight w:val="0"/>
      <w:marTop w:val="0"/>
      <w:marBottom w:val="0"/>
      <w:divBdr>
        <w:top w:val="none" w:sz="0" w:space="0" w:color="auto"/>
        <w:left w:val="none" w:sz="0" w:space="0" w:color="auto"/>
        <w:bottom w:val="none" w:sz="0" w:space="0" w:color="auto"/>
        <w:right w:val="none" w:sz="0" w:space="0" w:color="auto"/>
      </w:divBdr>
      <w:divsChild>
        <w:div w:id="1518614235">
          <w:marLeft w:val="0"/>
          <w:marRight w:val="0"/>
          <w:marTop w:val="0"/>
          <w:marBottom w:val="0"/>
          <w:divBdr>
            <w:top w:val="none" w:sz="0" w:space="0" w:color="auto"/>
            <w:left w:val="none" w:sz="0" w:space="0" w:color="auto"/>
            <w:bottom w:val="none" w:sz="0" w:space="0" w:color="auto"/>
            <w:right w:val="none" w:sz="0" w:space="0" w:color="auto"/>
          </w:divBdr>
        </w:div>
        <w:div w:id="195122694">
          <w:marLeft w:val="0"/>
          <w:marRight w:val="0"/>
          <w:marTop w:val="0"/>
          <w:marBottom w:val="0"/>
          <w:divBdr>
            <w:top w:val="none" w:sz="0" w:space="0" w:color="auto"/>
            <w:left w:val="none" w:sz="0" w:space="0" w:color="auto"/>
            <w:bottom w:val="none" w:sz="0" w:space="0" w:color="auto"/>
            <w:right w:val="none" w:sz="0" w:space="0" w:color="auto"/>
          </w:divBdr>
        </w:div>
        <w:div w:id="1473668512">
          <w:marLeft w:val="0"/>
          <w:marRight w:val="0"/>
          <w:marTop w:val="0"/>
          <w:marBottom w:val="0"/>
          <w:divBdr>
            <w:top w:val="none" w:sz="0" w:space="0" w:color="auto"/>
            <w:left w:val="none" w:sz="0" w:space="0" w:color="auto"/>
            <w:bottom w:val="none" w:sz="0" w:space="0" w:color="auto"/>
            <w:right w:val="none" w:sz="0" w:space="0" w:color="auto"/>
          </w:divBdr>
        </w:div>
      </w:divsChild>
    </w:div>
    <w:div w:id="1927112603">
      <w:bodyDiv w:val="1"/>
      <w:marLeft w:val="0"/>
      <w:marRight w:val="0"/>
      <w:marTop w:val="0"/>
      <w:marBottom w:val="0"/>
      <w:divBdr>
        <w:top w:val="none" w:sz="0" w:space="0" w:color="auto"/>
        <w:left w:val="none" w:sz="0" w:space="0" w:color="auto"/>
        <w:bottom w:val="none" w:sz="0" w:space="0" w:color="auto"/>
        <w:right w:val="none" w:sz="0" w:space="0" w:color="auto"/>
      </w:divBdr>
    </w:div>
    <w:div w:id="212580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v0310874-1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gif"/><Relationship Id="rId4" Type="http://schemas.openxmlformats.org/officeDocument/2006/relationships/settings" Target="settings.xml"/><Relationship Id="rId9" Type="http://schemas.openxmlformats.org/officeDocument/2006/relationships/hyperlink" Target="https://zakon.rada.gov.ua/laws/show/v0309874-18"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CB9E1-E3D3-4EC3-82FB-DDF17B651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56</Pages>
  <Words>76210</Words>
  <Characters>43440</Characters>
  <Application>Microsoft Office Word</Application>
  <DocSecurity>0</DocSecurity>
  <Lines>362</Lines>
  <Paragraphs>238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Наталія Максименко</dc:creator>
  <cp:lastModifiedBy>Юлія Покальчук</cp:lastModifiedBy>
  <cp:revision>12</cp:revision>
  <cp:lastPrinted>2024-10-09T12:07:00Z</cp:lastPrinted>
  <dcterms:created xsi:type="dcterms:W3CDTF">2026-04-28T06:49:00Z</dcterms:created>
  <dcterms:modified xsi:type="dcterms:W3CDTF">2026-04-28T13:52:00Z</dcterms:modified>
</cp:coreProperties>
</file>